
<file path=[Content_Types].xml><?xml version="1.0" encoding="utf-8"?>
<Types xmlns="http://schemas.openxmlformats.org/package/2006/content-types">
  <Default Extension="bin" ContentType="application/vnd.openxmlformats-officedocument.oleObject"/>
  <Default Extension="png" ContentType="image/png"/>
  <Default Extension="wmf" ContentType="image/x-wmf"/>
  <Default Extension="jpeg" ContentType="image/jpeg"/>
  <Default Extension="emf" ContentType="image/x-emf"/>
  <Default Extension="rels" ContentType="application/vnd.openxmlformats-package.relationships+xml"/>
  <Default Extension="xml" ContentType="application/xml"/>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B395C16" w14:textId="77777777" w:rsidR="009940CD" w:rsidRPr="004B0BBF" w:rsidRDefault="009940CD" w:rsidP="009940CD">
      <w:pPr>
        <w:pBdr>
          <w:top w:val="none" w:sz="0" w:space="0" w:color="000000"/>
          <w:left w:val="none" w:sz="0" w:space="0" w:color="000000"/>
          <w:bottom w:val="none" w:sz="0" w:space="0" w:color="000000"/>
          <w:right w:val="none" w:sz="0" w:space="0" w:color="000000"/>
          <w:between w:val="none" w:sz="0" w:space="0" w:color="000000"/>
        </w:pBdr>
        <w:spacing w:line="240" w:lineRule="auto"/>
        <w:ind w:firstLine="706"/>
        <w:contextualSpacing/>
        <w:jc w:val="center"/>
        <w:rPr>
          <w:rFonts w:ascii="Times New Roman" w:eastAsia="Times New Roman" w:hAnsi="Times New Roman" w:cs="Times New Roman"/>
          <w:sz w:val="28"/>
          <w:szCs w:val="28"/>
        </w:rPr>
      </w:pPr>
      <w:r w:rsidRPr="004B0BBF">
        <w:rPr>
          <w:rFonts w:ascii="Times New Roman" w:eastAsia="Times New Roman" w:hAnsi="Times New Roman" w:cs="Times New Roman"/>
          <w:sz w:val="28"/>
          <w:szCs w:val="28"/>
        </w:rPr>
        <w:t>Евразийский национальный университет им. Л.Н. Гумилева</w:t>
      </w:r>
    </w:p>
    <w:p w14:paraId="3B395C17" w14:textId="77777777" w:rsidR="009940CD" w:rsidRPr="004B0BBF" w:rsidRDefault="009940CD" w:rsidP="009940CD">
      <w:pPr>
        <w:pBdr>
          <w:top w:val="none" w:sz="0" w:space="0" w:color="000000"/>
          <w:left w:val="none" w:sz="0" w:space="0" w:color="000000"/>
          <w:bottom w:val="none" w:sz="0" w:space="0" w:color="000000"/>
          <w:right w:val="none" w:sz="0" w:space="0" w:color="000000"/>
          <w:between w:val="none" w:sz="0" w:space="0" w:color="000000"/>
        </w:pBdr>
        <w:spacing w:line="240" w:lineRule="auto"/>
        <w:ind w:firstLine="706"/>
        <w:contextualSpacing/>
        <w:jc w:val="center"/>
        <w:rPr>
          <w:rFonts w:ascii="Times New Roman" w:eastAsia="Times New Roman" w:hAnsi="Times New Roman" w:cs="Times New Roman"/>
          <w:sz w:val="28"/>
          <w:szCs w:val="28"/>
        </w:rPr>
      </w:pPr>
    </w:p>
    <w:p w14:paraId="3B395C18" w14:textId="77777777" w:rsidR="009940CD" w:rsidRPr="004B0BBF" w:rsidRDefault="009940CD" w:rsidP="009940CD">
      <w:pPr>
        <w:pBdr>
          <w:top w:val="none" w:sz="0" w:space="0" w:color="000000"/>
          <w:left w:val="none" w:sz="0" w:space="0" w:color="000000"/>
          <w:bottom w:val="none" w:sz="0" w:space="0" w:color="000000"/>
          <w:right w:val="none" w:sz="0" w:space="0" w:color="000000"/>
          <w:between w:val="none" w:sz="0" w:space="0" w:color="000000"/>
        </w:pBdr>
        <w:spacing w:line="240" w:lineRule="auto"/>
        <w:ind w:firstLine="706"/>
        <w:contextualSpacing/>
        <w:jc w:val="center"/>
        <w:rPr>
          <w:rFonts w:ascii="Times New Roman" w:eastAsia="Times New Roman" w:hAnsi="Times New Roman" w:cs="Times New Roman"/>
          <w:sz w:val="28"/>
          <w:szCs w:val="28"/>
          <w:lang w:val="ru-RU"/>
        </w:rPr>
      </w:pPr>
    </w:p>
    <w:p w14:paraId="3B395C19" w14:textId="77777777" w:rsidR="00B65CF9" w:rsidRPr="004B0BBF" w:rsidRDefault="00B65CF9" w:rsidP="009940CD">
      <w:pPr>
        <w:pBdr>
          <w:top w:val="none" w:sz="0" w:space="0" w:color="000000"/>
          <w:left w:val="none" w:sz="0" w:space="0" w:color="000000"/>
          <w:bottom w:val="none" w:sz="0" w:space="0" w:color="000000"/>
          <w:right w:val="none" w:sz="0" w:space="0" w:color="000000"/>
          <w:between w:val="none" w:sz="0" w:space="0" w:color="000000"/>
        </w:pBdr>
        <w:spacing w:line="240" w:lineRule="auto"/>
        <w:ind w:firstLine="706"/>
        <w:contextualSpacing/>
        <w:jc w:val="center"/>
        <w:rPr>
          <w:rFonts w:ascii="Times New Roman" w:eastAsia="Times New Roman" w:hAnsi="Times New Roman" w:cs="Times New Roman"/>
          <w:sz w:val="28"/>
          <w:szCs w:val="28"/>
          <w:lang w:val="ru-RU"/>
        </w:rPr>
      </w:pPr>
    </w:p>
    <w:p w14:paraId="3B395C1A" w14:textId="77777777" w:rsidR="009940CD" w:rsidRPr="004B0BBF" w:rsidRDefault="009940CD" w:rsidP="009940CD">
      <w:pPr>
        <w:pBdr>
          <w:top w:val="none" w:sz="0" w:space="0" w:color="000000"/>
          <w:left w:val="none" w:sz="0" w:space="0" w:color="000000"/>
          <w:bottom w:val="none" w:sz="0" w:space="0" w:color="000000"/>
          <w:right w:val="none" w:sz="0" w:space="0" w:color="000000"/>
          <w:between w:val="none" w:sz="0" w:space="0" w:color="000000"/>
        </w:pBdr>
        <w:spacing w:line="240" w:lineRule="auto"/>
        <w:contextualSpacing/>
        <w:rPr>
          <w:rFonts w:ascii="Times New Roman" w:eastAsia="Times New Roman" w:hAnsi="Times New Roman" w:cs="Times New Roman"/>
          <w:sz w:val="28"/>
          <w:szCs w:val="28"/>
        </w:rPr>
      </w:pPr>
      <w:r w:rsidRPr="004B0BBF">
        <w:rPr>
          <w:rFonts w:ascii="Times New Roman" w:eastAsia="Times New Roman" w:hAnsi="Times New Roman" w:cs="Times New Roman"/>
          <w:sz w:val="28"/>
          <w:szCs w:val="28"/>
        </w:rPr>
        <w:t>УДК 537.9, 539.1.06                                                             На правах рукописи</w:t>
      </w:r>
    </w:p>
    <w:p w14:paraId="3B395C1B" w14:textId="77777777" w:rsidR="009940CD" w:rsidRPr="004B0BBF" w:rsidRDefault="009940CD" w:rsidP="009940CD">
      <w:pPr>
        <w:pBdr>
          <w:top w:val="none" w:sz="0" w:space="0" w:color="000000"/>
          <w:left w:val="none" w:sz="0" w:space="0" w:color="000000"/>
          <w:bottom w:val="none" w:sz="0" w:space="0" w:color="000000"/>
          <w:right w:val="none" w:sz="0" w:space="0" w:color="000000"/>
          <w:between w:val="none" w:sz="0" w:space="0" w:color="000000"/>
        </w:pBdr>
        <w:spacing w:line="240" w:lineRule="auto"/>
        <w:ind w:firstLine="706"/>
        <w:contextualSpacing/>
        <w:jc w:val="center"/>
        <w:rPr>
          <w:rFonts w:ascii="Times New Roman" w:eastAsia="Times New Roman" w:hAnsi="Times New Roman" w:cs="Times New Roman"/>
          <w:b/>
          <w:sz w:val="28"/>
          <w:szCs w:val="28"/>
          <w:lang w:val="ru-RU"/>
        </w:rPr>
      </w:pPr>
    </w:p>
    <w:p w14:paraId="3B395C1C" w14:textId="77777777" w:rsidR="009940CD" w:rsidRPr="004B0BBF" w:rsidRDefault="009940CD" w:rsidP="009940CD">
      <w:pPr>
        <w:pBdr>
          <w:top w:val="none" w:sz="0" w:space="0" w:color="000000"/>
          <w:left w:val="none" w:sz="0" w:space="0" w:color="000000"/>
          <w:bottom w:val="none" w:sz="0" w:space="0" w:color="000000"/>
          <w:right w:val="none" w:sz="0" w:space="0" w:color="000000"/>
          <w:between w:val="none" w:sz="0" w:space="0" w:color="000000"/>
        </w:pBdr>
        <w:spacing w:line="240" w:lineRule="auto"/>
        <w:ind w:firstLine="706"/>
        <w:contextualSpacing/>
        <w:jc w:val="center"/>
        <w:rPr>
          <w:rFonts w:ascii="Times New Roman" w:eastAsia="Times New Roman" w:hAnsi="Times New Roman" w:cs="Times New Roman"/>
          <w:b/>
          <w:sz w:val="28"/>
          <w:szCs w:val="28"/>
          <w:lang w:val="ru-RU"/>
        </w:rPr>
      </w:pPr>
    </w:p>
    <w:p w14:paraId="3B395C1D" w14:textId="77777777" w:rsidR="009940CD" w:rsidRPr="004B0BBF" w:rsidRDefault="009940CD" w:rsidP="009940CD">
      <w:pPr>
        <w:pBdr>
          <w:top w:val="none" w:sz="0" w:space="0" w:color="000000"/>
          <w:left w:val="none" w:sz="0" w:space="0" w:color="000000"/>
          <w:bottom w:val="none" w:sz="0" w:space="0" w:color="000000"/>
          <w:right w:val="none" w:sz="0" w:space="0" w:color="000000"/>
          <w:between w:val="none" w:sz="0" w:space="0" w:color="000000"/>
        </w:pBdr>
        <w:spacing w:line="240" w:lineRule="auto"/>
        <w:ind w:firstLine="706"/>
        <w:contextualSpacing/>
        <w:jc w:val="center"/>
        <w:rPr>
          <w:rFonts w:ascii="Times New Roman" w:eastAsia="Times New Roman" w:hAnsi="Times New Roman" w:cs="Times New Roman"/>
          <w:b/>
          <w:sz w:val="28"/>
          <w:szCs w:val="28"/>
          <w:lang w:val="ru-RU"/>
        </w:rPr>
      </w:pPr>
    </w:p>
    <w:p w14:paraId="3B395C1E" w14:textId="77777777" w:rsidR="009940CD" w:rsidRPr="004B0BBF" w:rsidRDefault="009940CD" w:rsidP="009940CD">
      <w:pPr>
        <w:pBdr>
          <w:top w:val="none" w:sz="0" w:space="0" w:color="000000"/>
          <w:left w:val="none" w:sz="0" w:space="0" w:color="000000"/>
          <w:bottom w:val="none" w:sz="0" w:space="0" w:color="000000"/>
          <w:right w:val="none" w:sz="0" w:space="0" w:color="000000"/>
          <w:between w:val="none" w:sz="0" w:space="0" w:color="000000"/>
        </w:pBdr>
        <w:spacing w:line="240" w:lineRule="auto"/>
        <w:ind w:firstLine="706"/>
        <w:contextualSpacing/>
        <w:jc w:val="center"/>
        <w:rPr>
          <w:rFonts w:ascii="Times New Roman" w:eastAsia="Times New Roman" w:hAnsi="Times New Roman" w:cs="Times New Roman"/>
          <w:b/>
          <w:sz w:val="28"/>
          <w:szCs w:val="28"/>
          <w:lang w:val="ru-RU"/>
        </w:rPr>
      </w:pPr>
    </w:p>
    <w:p w14:paraId="3B395C1F" w14:textId="77777777" w:rsidR="009940CD" w:rsidRPr="004B0BBF" w:rsidRDefault="009940CD" w:rsidP="009940CD">
      <w:pPr>
        <w:pBdr>
          <w:top w:val="none" w:sz="0" w:space="0" w:color="000000"/>
          <w:left w:val="none" w:sz="0" w:space="0" w:color="000000"/>
          <w:bottom w:val="none" w:sz="0" w:space="0" w:color="000000"/>
          <w:right w:val="none" w:sz="0" w:space="0" w:color="000000"/>
          <w:between w:val="none" w:sz="0" w:space="0" w:color="000000"/>
        </w:pBdr>
        <w:spacing w:line="240" w:lineRule="auto"/>
        <w:ind w:firstLine="706"/>
        <w:contextualSpacing/>
        <w:jc w:val="center"/>
        <w:rPr>
          <w:rFonts w:ascii="Times New Roman" w:eastAsia="Times New Roman" w:hAnsi="Times New Roman" w:cs="Times New Roman"/>
          <w:b/>
          <w:sz w:val="28"/>
          <w:szCs w:val="28"/>
        </w:rPr>
      </w:pPr>
      <w:r w:rsidRPr="004B0BBF">
        <w:rPr>
          <w:rFonts w:ascii="Times New Roman" w:eastAsia="Times New Roman" w:hAnsi="Times New Roman" w:cs="Times New Roman"/>
          <w:b/>
          <w:sz w:val="28"/>
          <w:szCs w:val="28"/>
        </w:rPr>
        <w:t>ЖУМАЖАНОВА АЙНАШ ТУРЛЫБЕКОВНА</w:t>
      </w:r>
    </w:p>
    <w:p w14:paraId="3B395C20" w14:textId="77777777" w:rsidR="009940CD" w:rsidRPr="004B0BBF" w:rsidRDefault="009940CD" w:rsidP="009940CD">
      <w:pPr>
        <w:pBdr>
          <w:top w:val="none" w:sz="0" w:space="0" w:color="000000"/>
          <w:left w:val="none" w:sz="0" w:space="0" w:color="000000"/>
          <w:bottom w:val="none" w:sz="0" w:space="0" w:color="000000"/>
          <w:right w:val="none" w:sz="0" w:space="0" w:color="000000"/>
          <w:between w:val="none" w:sz="0" w:space="0" w:color="000000"/>
        </w:pBdr>
        <w:spacing w:line="240" w:lineRule="auto"/>
        <w:ind w:firstLine="706"/>
        <w:contextualSpacing/>
        <w:jc w:val="center"/>
        <w:rPr>
          <w:rFonts w:ascii="Times New Roman" w:eastAsia="Times New Roman" w:hAnsi="Times New Roman" w:cs="Times New Roman"/>
          <w:b/>
          <w:sz w:val="28"/>
          <w:szCs w:val="28"/>
        </w:rPr>
      </w:pPr>
    </w:p>
    <w:p w14:paraId="3B395C21" w14:textId="77777777" w:rsidR="009940CD" w:rsidRPr="004B0BBF" w:rsidRDefault="009940CD" w:rsidP="009940CD">
      <w:pPr>
        <w:pBdr>
          <w:top w:val="none" w:sz="0" w:space="0" w:color="000000"/>
          <w:left w:val="none" w:sz="0" w:space="0" w:color="000000"/>
          <w:bottom w:val="none" w:sz="0" w:space="0" w:color="000000"/>
          <w:right w:val="none" w:sz="0" w:space="0" w:color="000000"/>
          <w:between w:val="none" w:sz="0" w:space="0" w:color="000000"/>
        </w:pBdr>
        <w:spacing w:line="240" w:lineRule="auto"/>
        <w:ind w:firstLine="706"/>
        <w:contextualSpacing/>
        <w:jc w:val="center"/>
        <w:rPr>
          <w:rFonts w:ascii="Times New Roman" w:eastAsia="Times New Roman" w:hAnsi="Times New Roman" w:cs="Times New Roman"/>
          <w:sz w:val="28"/>
          <w:szCs w:val="28"/>
        </w:rPr>
      </w:pPr>
    </w:p>
    <w:p w14:paraId="43E55BA0" w14:textId="77777777" w:rsidR="00F8493B" w:rsidRPr="004B0BBF" w:rsidRDefault="00F8493B" w:rsidP="00F8493B">
      <w:pPr>
        <w:pStyle w:val="MDPI42tablebody"/>
        <w:rPr>
          <w:rFonts w:ascii="Times New Roman" w:hAnsi="Times New Roman"/>
          <w:b/>
          <w:color w:val="auto"/>
          <w:sz w:val="28"/>
          <w:lang w:val="ru-RU"/>
        </w:rPr>
      </w:pPr>
      <w:bookmarkStart w:id="0" w:name="_heading=h.gjdgxs" w:colFirst="0" w:colLast="0"/>
      <w:bookmarkEnd w:id="0"/>
      <w:r w:rsidRPr="004B0BBF">
        <w:rPr>
          <w:rFonts w:ascii="Times New Roman" w:hAnsi="Times New Roman"/>
          <w:b/>
          <w:color w:val="auto"/>
          <w:sz w:val="28"/>
          <w:lang w:val="ru-RU"/>
        </w:rPr>
        <w:t xml:space="preserve">Структурные эффекты высокоэнергетического </w:t>
      </w:r>
    </w:p>
    <w:p w14:paraId="3B395C22" w14:textId="50F8E942" w:rsidR="009940CD" w:rsidRPr="004B0BBF" w:rsidRDefault="00F8493B" w:rsidP="00F8493B">
      <w:pPr>
        <w:pStyle w:val="MDPI42tablebody"/>
        <w:rPr>
          <w:rFonts w:ascii="Times New Roman" w:hAnsi="Times New Roman"/>
          <w:b/>
          <w:color w:val="auto"/>
          <w:sz w:val="28"/>
          <w:lang w:val="ru-RU"/>
        </w:rPr>
      </w:pPr>
      <w:r w:rsidRPr="004B0BBF">
        <w:rPr>
          <w:rFonts w:ascii="Times New Roman" w:hAnsi="Times New Roman"/>
          <w:b/>
          <w:color w:val="auto"/>
          <w:sz w:val="28"/>
          <w:lang w:val="ru-RU"/>
        </w:rPr>
        <w:t>ионного облучения в карбидах и нитридах</w:t>
      </w:r>
    </w:p>
    <w:p w14:paraId="3B395C23" w14:textId="77777777" w:rsidR="009940CD" w:rsidRPr="004B0BBF" w:rsidRDefault="009940CD" w:rsidP="009940CD">
      <w:pPr>
        <w:pBdr>
          <w:top w:val="none" w:sz="0" w:space="0" w:color="000000"/>
          <w:left w:val="none" w:sz="0" w:space="0" w:color="000000"/>
          <w:bottom w:val="none" w:sz="0" w:space="0" w:color="000000"/>
          <w:right w:val="none" w:sz="0" w:space="0" w:color="000000"/>
          <w:between w:val="none" w:sz="0" w:space="0" w:color="000000"/>
        </w:pBdr>
        <w:spacing w:line="240" w:lineRule="auto"/>
        <w:ind w:firstLine="706"/>
        <w:contextualSpacing/>
        <w:jc w:val="center"/>
        <w:rPr>
          <w:rFonts w:ascii="Times New Roman" w:eastAsia="Times New Roman" w:hAnsi="Times New Roman" w:cs="Times New Roman"/>
          <w:b/>
          <w:sz w:val="28"/>
          <w:szCs w:val="28"/>
          <w:lang w:val="ru-RU"/>
        </w:rPr>
      </w:pPr>
    </w:p>
    <w:p w14:paraId="3B395C24" w14:textId="77777777" w:rsidR="009940CD" w:rsidRPr="004B0BBF" w:rsidRDefault="009940CD" w:rsidP="009940CD">
      <w:pPr>
        <w:pBdr>
          <w:top w:val="none" w:sz="0" w:space="0" w:color="000000"/>
          <w:left w:val="none" w:sz="0" w:space="0" w:color="000000"/>
          <w:bottom w:val="none" w:sz="0" w:space="0" w:color="000000"/>
          <w:right w:val="none" w:sz="0" w:space="0" w:color="000000"/>
          <w:between w:val="none" w:sz="0" w:space="0" w:color="000000"/>
        </w:pBdr>
        <w:spacing w:line="240" w:lineRule="auto"/>
        <w:ind w:firstLine="706"/>
        <w:contextualSpacing/>
        <w:jc w:val="center"/>
        <w:rPr>
          <w:rFonts w:ascii="Times New Roman" w:eastAsia="Times New Roman" w:hAnsi="Times New Roman" w:cs="Times New Roman"/>
          <w:sz w:val="28"/>
          <w:szCs w:val="28"/>
          <w:lang w:val="ru-RU"/>
        </w:rPr>
      </w:pPr>
      <w:r w:rsidRPr="004B0BBF">
        <w:rPr>
          <w:rFonts w:ascii="Times New Roman" w:eastAsia="Times New Roman" w:hAnsi="Times New Roman" w:cs="Times New Roman"/>
          <w:sz w:val="28"/>
          <w:szCs w:val="28"/>
        </w:rPr>
        <w:t>8D05323 - Техническая физика</w:t>
      </w:r>
    </w:p>
    <w:p w14:paraId="3B395C25" w14:textId="77777777" w:rsidR="009940CD" w:rsidRPr="004B0BBF" w:rsidRDefault="009940CD" w:rsidP="009940CD">
      <w:pPr>
        <w:pBdr>
          <w:top w:val="none" w:sz="0" w:space="0" w:color="000000"/>
          <w:left w:val="none" w:sz="0" w:space="0" w:color="000000"/>
          <w:bottom w:val="none" w:sz="0" w:space="0" w:color="000000"/>
          <w:right w:val="none" w:sz="0" w:space="0" w:color="000000"/>
          <w:between w:val="none" w:sz="0" w:space="0" w:color="000000"/>
        </w:pBdr>
        <w:spacing w:line="240" w:lineRule="auto"/>
        <w:ind w:firstLine="706"/>
        <w:contextualSpacing/>
        <w:jc w:val="center"/>
        <w:rPr>
          <w:rFonts w:ascii="Times New Roman" w:eastAsia="Times New Roman" w:hAnsi="Times New Roman" w:cs="Times New Roman"/>
          <w:sz w:val="28"/>
          <w:szCs w:val="28"/>
        </w:rPr>
      </w:pPr>
    </w:p>
    <w:p w14:paraId="63A5A3BF" w14:textId="77777777" w:rsidR="00F8493B" w:rsidRPr="004B0BBF" w:rsidRDefault="009940CD" w:rsidP="009940CD">
      <w:pPr>
        <w:pBdr>
          <w:top w:val="none" w:sz="0" w:space="0" w:color="000000"/>
          <w:left w:val="none" w:sz="0" w:space="0" w:color="000000"/>
          <w:bottom w:val="none" w:sz="0" w:space="0" w:color="000000"/>
          <w:right w:val="none" w:sz="0" w:space="0" w:color="000000"/>
          <w:between w:val="none" w:sz="0" w:space="0" w:color="000000"/>
        </w:pBdr>
        <w:spacing w:line="240" w:lineRule="auto"/>
        <w:ind w:firstLine="706"/>
        <w:contextualSpacing/>
        <w:jc w:val="center"/>
        <w:rPr>
          <w:rFonts w:ascii="Times New Roman" w:eastAsia="Times New Roman" w:hAnsi="Times New Roman" w:cs="Times New Roman"/>
          <w:sz w:val="28"/>
          <w:szCs w:val="28"/>
          <w:lang w:val="ru-RU"/>
        </w:rPr>
      </w:pPr>
      <w:r w:rsidRPr="004B0BBF">
        <w:rPr>
          <w:rFonts w:ascii="Times New Roman" w:eastAsia="Times New Roman" w:hAnsi="Times New Roman" w:cs="Times New Roman"/>
          <w:sz w:val="28"/>
          <w:szCs w:val="28"/>
        </w:rPr>
        <w:t>Диссертация на соискание</w:t>
      </w:r>
      <w:bookmarkStart w:id="1" w:name="_GoBack"/>
      <w:bookmarkEnd w:id="1"/>
    </w:p>
    <w:p w14:paraId="3B395C27" w14:textId="24CCC5DA" w:rsidR="009940CD" w:rsidRPr="004B0BBF" w:rsidRDefault="00F8493B" w:rsidP="009940CD">
      <w:pPr>
        <w:pBdr>
          <w:top w:val="none" w:sz="0" w:space="0" w:color="000000"/>
          <w:left w:val="none" w:sz="0" w:space="0" w:color="000000"/>
          <w:bottom w:val="none" w:sz="0" w:space="0" w:color="000000"/>
          <w:right w:val="none" w:sz="0" w:space="0" w:color="000000"/>
          <w:between w:val="none" w:sz="0" w:space="0" w:color="000000"/>
        </w:pBdr>
        <w:spacing w:line="240" w:lineRule="auto"/>
        <w:ind w:firstLine="706"/>
        <w:contextualSpacing/>
        <w:jc w:val="center"/>
        <w:rPr>
          <w:rFonts w:ascii="Times New Roman" w:eastAsia="Times New Roman" w:hAnsi="Times New Roman" w:cs="Times New Roman"/>
          <w:sz w:val="28"/>
          <w:szCs w:val="28"/>
        </w:rPr>
      </w:pPr>
      <w:r w:rsidRPr="004B0BBF">
        <w:rPr>
          <w:rFonts w:ascii="Times New Roman" w:eastAsia="Times New Roman" w:hAnsi="Times New Roman" w:cs="Times New Roman"/>
          <w:sz w:val="28"/>
          <w:szCs w:val="28"/>
        </w:rPr>
        <w:t>С</w:t>
      </w:r>
      <w:r w:rsidR="009940CD" w:rsidRPr="004B0BBF">
        <w:rPr>
          <w:rFonts w:ascii="Times New Roman" w:eastAsia="Times New Roman" w:hAnsi="Times New Roman" w:cs="Times New Roman"/>
          <w:sz w:val="28"/>
          <w:szCs w:val="28"/>
        </w:rPr>
        <w:t>тепени</w:t>
      </w:r>
      <w:r w:rsidRPr="004B0BBF">
        <w:rPr>
          <w:rFonts w:ascii="Times New Roman" w:eastAsia="Times New Roman" w:hAnsi="Times New Roman" w:cs="Times New Roman"/>
          <w:sz w:val="28"/>
          <w:szCs w:val="28"/>
          <w:lang w:val="ru-RU"/>
        </w:rPr>
        <w:t xml:space="preserve"> </w:t>
      </w:r>
      <w:r w:rsidR="009940CD" w:rsidRPr="004B0BBF">
        <w:rPr>
          <w:rFonts w:ascii="Times New Roman" w:eastAsia="Times New Roman" w:hAnsi="Times New Roman" w:cs="Times New Roman"/>
          <w:sz w:val="28"/>
          <w:szCs w:val="28"/>
        </w:rPr>
        <w:t>доктора философии (PhD)</w:t>
      </w:r>
    </w:p>
    <w:p w14:paraId="3B395C28" w14:textId="77777777" w:rsidR="009940CD" w:rsidRPr="004B0BBF" w:rsidRDefault="009940CD" w:rsidP="00B65CF9">
      <w:pPr>
        <w:pBdr>
          <w:top w:val="none" w:sz="0" w:space="0" w:color="000000"/>
          <w:left w:val="none" w:sz="0" w:space="0" w:color="000000"/>
          <w:bottom w:val="none" w:sz="0" w:space="0" w:color="000000"/>
          <w:right w:val="none" w:sz="0" w:space="0" w:color="000000"/>
          <w:between w:val="none" w:sz="0" w:space="0" w:color="000000"/>
        </w:pBdr>
        <w:spacing w:line="240" w:lineRule="auto"/>
        <w:ind w:firstLine="706"/>
        <w:contextualSpacing/>
        <w:jc w:val="center"/>
        <w:rPr>
          <w:rFonts w:ascii="Times New Roman" w:eastAsia="Times New Roman" w:hAnsi="Times New Roman" w:cs="Times New Roman"/>
          <w:sz w:val="28"/>
          <w:szCs w:val="28"/>
        </w:rPr>
      </w:pPr>
    </w:p>
    <w:p w14:paraId="3B395C29" w14:textId="77777777" w:rsidR="009940CD" w:rsidRPr="004B0BBF" w:rsidRDefault="009940CD" w:rsidP="00B65CF9">
      <w:pPr>
        <w:pBdr>
          <w:top w:val="none" w:sz="0" w:space="0" w:color="000000"/>
          <w:left w:val="none" w:sz="0" w:space="0" w:color="000000"/>
          <w:bottom w:val="none" w:sz="0" w:space="0" w:color="000000"/>
          <w:right w:val="none" w:sz="0" w:space="0" w:color="000000"/>
          <w:between w:val="none" w:sz="0" w:space="0" w:color="000000"/>
        </w:pBdr>
        <w:spacing w:line="240" w:lineRule="auto"/>
        <w:ind w:firstLine="706"/>
        <w:contextualSpacing/>
        <w:jc w:val="center"/>
        <w:rPr>
          <w:rFonts w:ascii="Times New Roman" w:eastAsia="Times New Roman" w:hAnsi="Times New Roman" w:cs="Times New Roman"/>
          <w:sz w:val="28"/>
          <w:szCs w:val="28"/>
        </w:rPr>
      </w:pPr>
    </w:p>
    <w:p w14:paraId="3B395C2A" w14:textId="77777777" w:rsidR="009940CD" w:rsidRPr="004B0BBF" w:rsidRDefault="009940CD" w:rsidP="00B65CF9">
      <w:pPr>
        <w:pBdr>
          <w:top w:val="none" w:sz="0" w:space="0" w:color="000000"/>
          <w:left w:val="none" w:sz="0" w:space="0" w:color="000000"/>
          <w:bottom w:val="none" w:sz="0" w:space="0" w:color="000000"/>
          <w:right w:val="none" w:sz="0" w:space="0" w:color="000000"/>
          <w:between w:val="none" w:sz="0" w:space="0" w:color="000000"/>
        </w:pBdr>
        <w:spacing w:line="240" w:lineRule="auto"/>
        <w:ind w:firstLine="706"/>
        <w:contextualSpacing/>
        <w:jc w:val="center"/>
        <w:rPr>
          <w:rFonts w:ascii="Times New Roman" w:eastAsia="Times New Roman" w:hAnsi="Times New Roman" w:cs="Times New Roman"/>
          <w:sz w:val="28"/>
          <w:szCs w:val="28"/>
          <w:lang w:val="ru-RU"/>
        </w:rPr>
      </w:pPr>
    </w:p>
    <w:p w14:paraId="3B395C2B" w14:textId="77777777" w:rsidR="009940CD" w:rsidRPr="004B0BBF" w:rsidRDefault="009940CD" w:rsidP="00B65CF9">
      <w:pPr>
        <w:pBdr>
          <w:top w:val="none" w:sz="0" w:space="0" w:color="000000"/>
          <w:left w:val="none" w:sz="0" w:space="0" w:color="000000"/>
          <w:bottom w:val="none" w:sz="0" w:space="0" w:color="000000"/>
          <w:right w:val="none" w:sz="0" w:space="0" w:color="000000"/>
          <w:between w:val="none" w:sz="0" w:space="0" w:color="000000"/>
        </w:pBdr>
        <w:spacing w:line="240" w:lineRule="auto"/>
        <w:ind w:firstLine="706"/>
        <w:contextualSpacing/>
        <w:jc w:val="center"/>
        <w:rPr>
          <w:rFonts w:ascii="Times New Roman" w:eastAsia="Times New Roman" w:hAnsi="Times New Roman" w:cs="Times New Roman"/>
          <w:sz w:val="28"/>
          <w:szCs w:val="28"/>
          <w:lang w:val="ru-RU"/>
        </w:rPr>
      </w:pPr>
    </w:p>
    <w:p w14:paraId="3B395C2C" w14:textId="77777777" w:rsidR="009940CD" w:rsidRPr="004B0BBF" w:rsidRDefault="009940CD" w:rsidP="00B65CF9">
      <w:pPr>
        <w:pBdr>
          <w:top w:val="none" w:sz="0" w:space="0" w:color="000000"/>
          <w:left w:val="none" w:sz="0" w:space="0" w:color="000000"/>
          <w:bottom w:val="none" w:sz="0" w:space="0" w:color="000000"/>
          <w:right w:val="none" w:sz="0" w:space="0" w:color="000000"/>
          <w:between w:val="none" w:sz="0" w:space="0" w:color="000000"/>
        </w:pBdr>
        <w:spacing w:line="240" w:lineRule="auto"/>
        <w:ind w:firstLine="706"/>
        <w:contextualSpacing/>
        <w:jc w:val="center"/>
        <w:rPr>
          <w:rFonts w:ascii="Times New Roman" w:eastAsia="Times New Roman" w:hAnsi="Times New Roman" w:cs="Times New Roman"/>
          <w:sz w:val="28"/>
          <w:szCs w:val="28"/>
          <w:lang w:val="ru-RU"/>
        </w:rPr>
      </w:pPr>
    </w:p>
    <w:p w14:paraId="3B395C2D" w14:textId="77777777" w:rsidR="00B65CF9" w:rsidRPr="004B0BBF" w:rsidRDefault="00B65CF9" w:rsidP="00B65CF9">
      <w:pPr>
        <w:pBdr>
          <w:top w:val="none" w:sz="0" w:space="0" w:color="000000"/>
          <w:left w:val="none" w:sz="0" w:space="0" w:color="000000"/>
          <w:bottom w:val="none" w:sz="0" w:space="0" w:color="000000"/>
          <w:right w:val="none" w:sz="0" w:space="0" w:color="000000"/>
          <w:between w:val="none" w:sz="0" w:space="0" w:color="000000"/>
        </w:pBdr>
        <w:spacing w:line="240" w:lineRule="auto"/>
        <w:ind w:firstLine="706"/>
        <w:contextualSpacing/>
        <w:jc w:val="center"/>
        <w:rPr>
          <w:rFonts w:ascii="Times New Roman" w:eastAsia="Times New Roman" w:hAnsi="Times New Roman" w:cs="Times New Roman"/>
          <w:sz w:val="28"/>
          <w:szCs w:val="28"/>
          <w:lang w:val="ru-RU"/>
        </w:rPr>
      </w:pPr>
    </w:p>
    <w:p w14:paraId="3B395C2E" w14:textId="77777777" w:rsidR="009940CD" w:rsidRPr="004B0BBF" w:rsidRDefault="009940CD" w:rsidP="009940CD">
      <w:pPr>
        <w:pBdr>
          <w:top w:val="none" w:sz="0" w:space="0" w:color="000000"/>
          <w:left w:val="none" w:sz="0" w:space="0" w:color="000000"/>
          <w:bottom w:val="none" w:sz="0" w:space="0" w:color="000000"/>
          <w:right w:val="none" w:sz="0" w:space="0" w:color="000000"/>
          <w:between w:val="none" w:sz="0" w:space="0" w:color="000000"/>
        </w:pBdr>
        <w:tabs>
          <w:tab w:val="left" w:pos="4253"/>
        </w:tabs>
        <w:spacing w:line="240" w:lineRule="auto"/>
        <w:ind w:firstLine="706"/>
        <w:contextualSpacing/>
        <w:jc w:val="both"/>
        <w:rPr>
          <w:rFonts w:ascii="Times New Roman" w:eastAsia="Times New Roman" w:hAnsi="Times New Roman" w:cs="Times New Roman"/>
          <w:sz w:val="28"/>
          <w:szCs w:val="28"/>
          <w:lang w:val="ru-RU"/>
        </w:rPr>
      </w:pPr>
    </w:p>
    <w:p w14:paraId="5022065C" w14:textId="77777777" w:rsidR="00783C94" w:rsidRPr="004B0BBF" w:rsidRDefault="00783C94" w:rsidP="009940CD">
      <w:pPr>
        <w:pBdr>
          <w:top w:val="none" w:sz="0" w:space="0" w:color="000000"/>
          <w:left w:val="none" w:sz="0" w:space="0" w:color="000000"/>
          <w:bottom w:val="none" w:sz="0" w:space="0" w:color="000000"/>
          <w:right w:val="none" w:sz="0" w:space="0" w:color="000000"/>
          <w:between w:val="none" w:sz="0" w:space="0" w:color="000000"/>
        </w:pBdr>
        <w:tabs>
          <w:tab w:val="left" w:pos="4253"/>
        </w:tabs>
        <w:spacing w:line="240" w:lineRule="auto"/>
        <w:ind w:firstLine="706"/>
        <w:contextualSpacing/>
        <w:jc w:val="both"/>
        <w:rPr>
          <w:rFonts w:ascii="Times New Roman" w:eastAsia="Times New Roman" w:hAnsi="Times New Roman" w:cs="Times New Roman"/>
          <w:sz w:val="28"/>
          <w:szCs w:val="28"/>
          <w:lang w:val="ru-RU"/>
        </w:rPr>
      </w:pPr>
    </w:p>
    <w:p w14:paraId="445AC86B" w14:textId="77777777" w:rsidR="00783C94" w:rsidRPr="004B0BBF" w:rsidRDefault="00783C94" w:rsidP="009940CD">
      <w:pPr>
        <w:pBdr>
          <w:top w:val="none" w:sz="0" w:space="0" w:color="000000"/>
          <w:left w:val="none" w:sz="0" w:space="0" w:color="000000"/>
          <w:bottom w:val="none" w:sz="0" w:space="0" w:color="000000"/>
          <w:right w:val="none" w:sz="0" w:space="0" w:color="000000"/>
          <w:between w:val="none" w:sz="0" w:space="0" w:color="000000"/>
        </w:pBdr>
        <w:tabs>
          <w:tab w:val="left" w:pos="4253"/>
        </w:tabs>
        <w:spacing w:line="240" w:lineRule="auto"/>
        <w:ind w:firstLine="706"/>
        <w:contextualSpacing/>
        <w:jc w:val="both"/>
        <w:rPr>
          <w:rFonts w:ascii="Times New Roman" w:eastAsia="Times New Roman" w:hAnsi="Times New Roman" w:cs="Times New Roman"/>
          <w:sz w:val="28"/>
          <w:szCs w:val="28"/>
          <w:lang w:val="ru-RU"/>
        </w:rPr>
      </w:pPr>
    </w:p>
    <w:p w14:paraId="3B395C2F" w14:textId="77777777" w:rsidR="00B65CF9" w:rsidRPr="004B0BBF" w:rsidRDefault="00B65CF9" w:rsidP="009940CD">
      <w:pPr>
        <w:pBdr>
          <w:top w:val="none" w:sz="0" w:space="0" w:color="000000"/>
          <w:left w:val="none" w:sz="0" w:space="0" w:color="000000"/>
          <w:bottom w:val="none" w:sz="0" w:space="0" w:color="000000"/>
          <w:right w:val="none" w:sz="0" w:space="0" w:color="000000"/>
          <w:between w:val="none" w:sz="0" w:space="0" w:color="000000"/>
        </w:pBdr>
        <w:tabs>
          <w:tab w:val="left" w:pos="4253"/>
        </w:tabs>
        <w:spacing w:line="240" w:lineRule="auto"/>
        <w:ind w:firstLine="706"/>
        <w:contextualSpacing/>
        <w:jc w:val="both"/>
        <w:rPr>
          <w:rFonts w:ascii="Times New Roman" w:eastAsia="Times New Roman" w:hAnsi="Times New Roman" w:cs="Times New Roman"/>
          <w:sz w:val="28"/>
          <w:szCs w:val="28"/>
          <w:lang w:val="ru-RU"/>
        </w:rPr>
      </w:pPr>
    </w:p>
    <w:p w14:paraId="3B395C30" w14:textId="77777777" w:rsidR="009940CD" w:rsidRPr="004B0BBF" w:rsidRDefault="009940CD" w:rsidP="00B65CF9">
      <w:pPr>
        <w:pBdr>
          <w:top w:val="none" w:sz="0" w:space="0" w:color="000000"/>
          <w:left w:val="none" w:sz="0" w:space="0" w:color="000000"/>
          <w:bottom w:val="none" w:sz="0" w:space="0" w:color="000000"/>
          <w:right w:val="none" w:sz="0" w:space="0" w:color="000000"/>
          <w:between w:val="none" w:sz="0" w:space="0" w:color="000000"/>
        </w:pBdr>
        <w:tabs>
          <w:tab w:val="left" w:pos="4253"/>
        </w:tabs>
        <w:spacing w:line="240" w:lineRule="auto"/>
        <w:ind w:left="4678"/>
        <w:contextualSpacing/>
        <w:rPr>
          <w:rFonts w:ascii="Times New Roman" w:eastAsia="Times New Roman" w:hAnsi="Times New Roman" w:cs="Times New Roman"/>
          <w:sz w:val="28"/>
          <w:szCs w:val="28"/>
          <w:lang w:val="ru-RU"/>
        </w:rPr>
      </w:pPr>
      <w:r w:rsidRPr="004B0BBF">
        <w:rPr>
          <w:rFonts w:ascii="Times New Roman" w:eastAsia="Times New Roman" w:hAnsi="Times New Roman" w:cs="Times New Roman"/>
          <w:sz w:val="28"/>
          <w:szCs w:val="28"/>
        </w:rPr>
        <w:t>Научны</w:t>
      </w:r>
      <w:r w:rsidRPr="004B0BBF">
        <w:rPr>
          <w:rFonts w:ascii="Times New Roman" w:eastAsia="Times New Roman" w:hAnsi="Times New Roman" w:cs="Times New Roman"/>
          <w:sz w:val="28"/>
          <w:szCs w:val="28"/>
          <w:lang w:val="ru-RU"/>
        </w:rPr>
        <w:t>й</w:t>
      </w:r>
      <w:r w:rsidRPr="004B0BBF">
        <w:rPr>
          <w:rFonts w:ascii="Times New Roman" w:eastAsia="Times New Roman" w:hAnsi="Times New Roman" w:cs="Times New Roman"/>
          <w:sz w:val="28"/>
          <w:szCs w:val="28"/>
        </w:rPr>
        <w:t xml:space="preserve"> консультант</w:t>
      </w:r>
    </w:p>
    <w:p w14:paraId="3B395C31" w14:textId="77777777" w:rsidR="009940CD" w:rsidRPr="004B0BBF" w:rsidRDefault="009940CD" w:rsidP="00B65CF9">
      <w:pPr>
        <w:pBdr>
          <w:top w:val="none" w:sz="0" w:space="0" w:color="000000"/>
          <w:left w:val="none" w:sz="0" w:space="0" w:color="000000"/>
          <w:bottom w:val="none" w:sz="0" w:space="0" w:color="000000"/>
          <w:right w:val="none" w:sz="0" w:space="0" w:color="000000"/>
          <w:between w:val="none" w:sz="0" w:space="0" w:color="000000"/>
        </w:pBdr>
        <w:tabs>
          <w:tab w:val="left" w:pos="4253"/>
        </w:tabs>
        <w:spacing w:line="240" w:lineRule="auto"/>
        <w:ind w:left="4678"/>
        <w:contextualSpacing/>
        <w:rPr>
          <w:rFonts w:ascii="Times New Roman" w:eastAsia="Times New Roman" w:hAnsi="Times New Roman" w:cs="Times New Roman"/>
          <w:sz w:val="28"/>
          <w:szCs w:val="28"/>
        </w:rPr>
      </w:pPr>
      <w:r w:rsidRPr="004B0BBF">
        <w:rPr>
          <w:rFonts w:ascii="Times New Roman" w:eastAsia="Times New Roman" w:hAnsi="Times New Roman" w:cs="Times New Roman"/>
          <w:sz w:val="28"/>
          <w:szCs w:val="28"/>
        </w:rPr>
        <w:t>доктор физико-математических наук,</w:t>
      </w:r>
    </w:p>
    <w:p w14:paraId="3B395C32" w14:textId="32E043D3" w:rsidR="009940CD" w:rsidRPr="004B0BBF" w:rsidRDefault="009940CD" w:rsidP="00B65CF9">
      <w:pPr>
        <w:pBdr>
          <w:top w:val="none" w:sz="0" w:space="0" w:color="000000"/>
          <w:left w:val="none" w:sz="0" w:space="0" w:color="000000"/>
          <w:bottom w:val="none" w:sz="0" w:space="0" w:color="000000"/>
          <w:right w:val="none" w:sz="0" w:space="0" w:color="000000"/>
          <w:between w:val="none" w:sz="0" w:space="0" w:color="000000"/>
        </w:pBdr>
        <w:tabs>
          <w:tab w:val="left" w:pos="4253"/>
        </w:tabs>
        <w:spacing w:line="240" w:lineRule="auto"/>
        <w:ind w:left="4678"/>
        <w:contextualSpacing/>
        <w:rPr>
          <w:rFonts w:ascii="Times New Roman" w:eastAsia="Times New Roman" w:hAnsi="Times New Roman" w:cs="Times New Roman"/>
          <w:sz w:val="28"/>
          <w:szCs w:val="28"/>
        </w:rPr>
      </w:pPr>
      <w:r w:rsidRPr="004B0BBF">
        <w:rPr>
          <w:rFonts w:ascii="Times New Roman" w:eastAsia="Times New Roman" w:hAnsi="Times New Roman" w:cs="Times New Roman"/>
          <w:sz w:val="28"/>
          <w:szCs w:val="28"/>
        </w:rPr>
        <w:t xml:space="preserve">профессор </w:t>
      </w:r>
      <w:r w:rsidR="00C84A7F">
        <w:rPr>
          <w:rFonts w:ascii="Times New Roman" w:eastAsia="Times New Roman" w:hAnsi="Times New Roman" w:cs="Times New Roman"/>
          <w:sz w:val="28"/>
          <w:szCs w:val="28"/>
          <w:lang w:val="ru-RU"/>
        </w:rPr>
        <w:t>Акилбеков</w:t>
      </w:r>
      <w:r w:rsidR="00B65CF9" w:rsidRPr="004B0BBF">
        <w:rPr>
          <w:rFonts w:ascii="Times New Roman" w:eastAsia="Times New Roman" w:hAnsi="Times New Roman" w:cs="Times New Roman"/>
          <w:sz w:val="28"/>
          <w:szCs w:val="28"/>
        </w:rPr>
        <w:t xml:space="preserve"> А.Т.</w:t>
      </w:r>
    </w:p>
    <w:p w14:paraId="3B395C33" w14:textId="77777777" w:rsidR="009940CD" w:rsidRPr="004B0BBF" w:rsidRDefault="009940CD" w:rsidP="00B65CF9">
      <w:pPr>
        <w:pBdr>
          <w:top w:val="none" w:sz="0" w:space="0" w:color="000000"/>
          <w:left w:val="none" w:sz="0" w:space="0" w:color="000000"/>
          <w:bottom w:val="none" w:sz="0" w:space="0" w:color="000000"/>
          <w:right w:val="none" w:sz="0" w:space="0" w:color="000000"/>
          <w:between w:val="none" w:sz="0" w:space="0" w:color="000000"/>
        </w:pBdr>
        <w:tabs>
          <w:tab w:val="left" w:pos="4253"/>
        </w:tabs>
        <w:spacing w:line="240" w:lineRule="auto"/>
        <w:ind w:left="4678"/>
        <w:contextualSpacing/>
        <w:rPr>
          <w:rFonts w:ascii="Times New Roman" w:eastAsia="Times New Roman" w:hAnsi="Times New Roman" w:cs="Times New Roman"/>
          <w:sz w:val="28"/>
          <w:szCs w:val="28"/>
        </w:rPr>
      </w:pPr>
    </w:p>
    <w:p w14:paraId="3B395C34" w14:textId="77777777" w:rsidR="009940CD" w:rsidRPr="004B0BBF" w:rsidRDefault="009940CD" w:rsidP="00B65CF9">
      <w:pPr>
        <w:pBdr>
          <w:top w:val="none" w:sz="0" w:space="0" w:color="000000"/>
          <w:left w:val="none" w:sz="0" w:space="0" w:color="000000"/>
          <w:bottom w:val="none" w:sz="0" w:space="0" w:color="000000"/>
          <w:right w:val="none" w:sz="0" w:space="0" w:color="000000"/>
          <w:between w:val="none" w:sz="0" w:space="0" w:color="000000"/>
        </w:pBdr>
        <w:tabs>
          <w:tab w:val="left" w:pos="4253"/>
        </w:tabs>
        <w:spacing w:line="240" w:lineRule="auto"/>
        <w:ind w:left="4678"/>
        <w:contextualSpacing/>
        <w:rPr>
          <w:rFonts w:ascii="Times New Roman" w:eastAsia="Times New Roman" w:hAnsi="Times New Roman" w:cs="Times New Roman"/>
          <w:sz w:val="28"/>
          <w:szCs w:val="28"/>
          <w:lang w:val="ru-RU"/>
        </w:rPr>
      </w:pPr>
      <w:r w:rsidRPr="004B0BBF">
        <w:rPr>
          <w:rFonts w:ascii="Times New Roman" w:eastAsia="Times New Roman" w:hAnsi="Times New Roman" w:cs="Times New Roman"/>
          <w:sz w:val="28"/>
          <w:szCs w:val="28"/>
          <w:lang w:val="ru-RU"/>
        </w:rPr>
        <w:t>Зарубежный н</w:t>
      </w:r>
      <w:r w:rsidRPr="004B0BBF">
        <w:rPr>
          <w:rFonts w:ascii="Times New Roman" w:eastAsia="Times New Roman" w:hAnsi="Times New Roman" w:cs="Times New Roman"/>
          <w:sz w:val="28"/>
          <w:szCs w:val="28"/>
        </w:rPr>
        <w:t>аучны</w:t>
      </w:r>
      <w:r w:rsidRPr="004B0BBF">
        <w:rPr>
          <w:rFonts w:ascii="Times New Roman" w:eastAsia="Times New Roman" w:hAnsi="Times New Roman" w:cs="Times New Roman"/>
          <w:sz w:val="28"/>
          <w:szCs w:val="28"/>
          <w:lang w:val="ru-RU"/>
        </w:rPr>
        <w:t>й</w:t>
      </w:r>
      <w:r w:rsidRPr="004B0BBF">
        <w:rPr>
          <w:rFonts w:ascii="Times New Roman" w:eastAsia="Times New Roman" w:hAnsi="Times New Roman" w:cs="Times New Roman"/>
          <w:sz w:val="28"/>
          <w:szCs w:val="28"/>
        </w:rPr>
        <w:t xml:space="preserve"> консультант</w:t>
      </w:r>
    </w:p>
    <w:p w14:paraId="3B395C35" w14:textId="77777777" w:rsidR="009940CD" w:rsidRPr="004B0BBF" w:rsidRDefault="009940CD" w:rsidP="00B65CF9">
      <w:pPr>
        <w:pBdr>
          <w:top w:val="none" w:sz="0" w:space="0" w:color="000000"/>
          <w:left w:val="none" w:sz="0" w:space="0" w:color="000000"/>
          <w:bottom w:val="none" w:sz="0" w:space="0" w:color="000000"/>
          <w:right w:val="none" w:sz="0" w:space="0" w:color="000000"/>
          <w:between w:val="none" w:sz="0" w:space="0" w:color="000000"/>
        </w:pBdr>
        <w:tabs>
          <w:tab w:val="left" w:pos="4253"/>
        </w:tabs>
        <w:spacing w:line="240" w:lineRule="auto"/>
        <w:ind w:left="4678"/>
        <w:contextualSpacing/>
        <w:rPr>
          <w:rFonts w:ascii="Times New Roman" w:eastAsia="Times New Roman" w:hAnsi="Times New Roman" w:cs="Times New Roman"/>
          <w:sz w:val="28"/>
          <w:szCs w:val="28"/>
        </w:rPr>
      </w:pPr>
      <w:r w:rsidRPr="004B0BBF">
        <w:rPr>
          <w:rFonts w:ascii="Times New Roman" w:eastAsia="Times New Roman" w:hAnsi="Times New Roman" w:cs="Times New Roman"/>
          <w:sz w:val="28"/>
          <w:szCs w:val="28"/>
        </w:rPr>
        <w:t>доктор физико-математических наук,</w:t>
      </w:r>
    </w:p>
    <w:p w14:paraId="3B395C36" w14:textId="77777777" w:rsidR="009940CD" w:rsidRPr="004B0BBF" w:rsidRDefault="009940CD" w:rsidP="00B65CF9">
      <w:pPr>
        <w:pBdr>
          <w:top w:val="none" w:sz="0" w:space="0" w:color="000000"/>
          <w:left w:val="none" w:sz="0" w:space="0" w:color="000000"/>
          <w:bottom w:val="none" w:sz="0" w:space="0" w:color="000000"/>
          <w:right w:val="none" w:sz="0" w:space="0" w:color="000000"/>
          <w:between w:val="none" w:sz="0" w:space="0" w:color="000000"/>
        </w:pBdr>
        <w:tabs>
          <w:tab w:val="left" w:pos="4253"/>
        </w:tabs>
        <w:spacing w:line="240" w:lineRule="auto"/>
        <w:ind w:left="4678"/>
        <w:contextualSpacing/>
        <w:rPr>
          <w:rFonts w:ascii="Times New Roman" w:eastAsia="Times New Roman" w:hAnsi="Times New Roman" w:cs="Times New Roman"/>
          <w:sz w:val="28"/>
          <w:szCs w:val="28"/>
          <w:lang w:val="ru-RU"/>
        </w:rPr>
      </w:pPr>
      <w:r w:rsidRPr="004B0BBF">
        <w:rPr>
          <w:rFonts w:ascii="Times New Roman" w:eastAsia="Times New Roman" w:hAnsi="Times New Roman" w:cs="Times New Roman"/>
          <w:sz w:val="28"/>
          <w:szCs w:val="28"/>
        </w:rPr>
        <w:t>профессор Скуратов</w:t>
      </w:r>
      <w:r w:rsidR="00B65CF9" w:rsidRPr="004B0BBF">
        <w:rPr>
          <w:rFonts w:ascii="Times New Roman" w:eastAsia="Times New Roman" w:hAnsi="Times New Roman" w:cs="Times New Roman"/>
          <w:sz w:val="28"/>
          <w:szCs w:val="28"/>
        </w:rPr>
        <w:t xml:space="preserve"> В.А.</w:t>
      </w:r>
    </w:p>
    <w:p w14:paraId="3B395C37" w14:textId="77777777" w:rsidR="009940CD" w:rsidRPr="004B0BBF" w:rsidRDefault="009940CD" w:rsidP="009940CD">
      <w:pPr>
        <w:pBdr>
          <w:top w:val="none" w:sz="0" w:space="0" w:color="000000"/>
          <w:left w:val="none" w:sz="0" w:space="0" w:color="000000"/>
          <w:bottom w:val="none" w:sz="0" w:space="0" w:color="000000"/>
          <w:right w:val="none" w:sz="0" w:space="0" w:color="000000"/>
          <w:between w:val="none" w:sz="0" w:space="0" w:color="000000"/>
        </w:pBdr>
        <w:spacing w:line="240" w:lineRule="auto"/>
        <w:ind w:firstLine="706"/>
        <w:contextualSpacing/>
        <w:rPr>
          <w:rFonts w:ascii="Times New Roman" w:eastAsia="Times New Roman" w:hAnsi="Times New Roman" w:cs="Times New Roman"/>
          <w:sz w:val="28"/>
          <w:szCs w:val="28"/>
        </w:rPr>
      </w:pPr>
    </w:p>
    <w:p w14:paraId="3B395C38" w14:textId="77777777" w:rsidR="009940CD" w:rsidRPr="004B0BBF" w:rsidRDefault="009940CD" w:rsidP="009940CD">
      <w:pPr>
        <w:pBdr>
          <w:top w:val="none" w:sz="0" w:space="0" w:color="000000"/>
          <w:left w:val="none" w:sz="0" w:space="0" w:color="000000"/>
          <w:bottom w:val="none" w:sz="0" w:space="0" w:color="000000"/>
          <w:right w:val="none" w:sz="0" w:space="0" w:color="000000"/>
          <w:between w:val="none" w:sz="0" w:space="0" w:color="000000"/>
        </w:pBdr>
        <w:spacing w:line="240" w:lineRule="auto"/>
        <w:ind w:firstLine="706"/>
        <w:contextualSpacing/>
        <w:jc w:val="center"/>
        <w:rPr>
          <w:rFonts w:ascii="Times New Roman" w:eastAsia="Times New Roman" w:hAnsi="Times New Roman" w:cs="Times New Roman"/>
          <w:sz w:val="28"/>
          <w:szCs w:val="28"/>
        </w:rPr>
      </w:pPr>
    </w:p>
    <w:p w14:paraId="3B395C39" w14:textId="77777777" w:rsidR="009940CD" w:rsidRPr="004B0BBF" w:rsidRDefault="009940CD" w:rsidP="009940CD">
      <w:pPr>
        <w:pBdr>
          <w:top w:val="none" w:sz="0" w:space="0" w:color="000000"/>
          <w:left w:val="none" w:sz="0" w:space="0" w:color="000000"/>
          <w:bottom w:val="none" w:sz="0" w:space="0" w:color="000000"/>
          <w:right w:val="none" w:sz="0" w:space="0" w:color="000000"/>
          <w:between w:val="none" w:sz="0" w:space="0" w:color="000000"/>
        </w:pBdr>
        <w:spacing w:line="240" w:lineRule="auto"/>
        <w:ind w:firstLine="706"/>
        <w:contextualSpacing/>
        <w:jc w:val="center"/>
        <w:rPr>
          <w:rFonts w:ascii="Times New Roman" w:eastAsia="Times New Roman" w:hAnsi="Times New Roman" w:cs="Times New Roman"/>
          <w:sz w:val="28"/>
          <w:szCs w:val="28"/>
          <w:lang w:val="ru-RU"/>
        </w:rPr>
      </w:pPr>
    </w:p>
    <w:p w14:paraId="57A18FCB" w14:textId="77777777" w:rsidR="00783C94" w:rsidRPr="004B0BBF" w:rsidRDefault="00783C94" w:rsidP="009940CD">
      <w:pPr>
        <w:pBdr>
          <w:top w:val="none" w:sz="0" w:space="0" w:color="000000"/>
          <w:left w:val="none" w:sz="0" w:space="0" w:color="000000"/>
          <w:bottom w:val="none" w:sz="0" w:space="0" w:color="000000"/>
          <w:right w:val="none" w:sz="0" w:space="0" w:color="000000"/>
          <w:between w:val="none" w:sz="0" w:space="0" w:color="000000"/>
        </w:pBdr>
        <w:spacing w:line="240" w:lineRule="auto"/>
        <w:ind w:firstLine="706"/>
        <w:contextualSpacing/>
        <w:jc w:val="center"/>
        <w:rPr>
          <w:rFonts w:ascii="Times New Roman" w:eastAsia="Times New Roman" w:hAnsi="Times New Roman" w:cs="Times New Roman"/>
          <w:sz w:val="28"/>
          <w:szCs w:val="28"/>
          <w:lang w:val="ru-RU"/>
        </w:rPr>
      </w:pPr>
    </w:p>
    <w:p w14:paraId="6C163CA1" w14:textId="77777777" w:rsidR="00783C94" w:rsidRPr="004B0BBF" w:rsidRDefault="00783C94" w:rsidP="009940CD">
      <w:pPr>
        <w:pBdr>
          <w:top w:val="none" w:sz="0" w:space="0" w:color="000000"/>
          <w:left w:val="none" w:sz="0" w:space="0" w:color="000000"/>
          <w:bottom w:val="none" w:sz="0" w:space="0" w:color="000000"/>
          <w:right w:val="none" w:sz="0" w:space="0" w:color="000000"/>
          <w:between w:val="none" w:sz="0" w:space="0" w:color="000000"/>
        </w:pBdr>
        <w:spacing w:line="240" w:lineRule="auto"/>
        <w:ind w:firstLine="706"/>
        <w:contextualSpacing/>
        <w:jc w:val="center"/>
        <w:rPr>
          <w:rFonts w:ascii="Times New Roman" w:eastAsia="Times New Roman" w:hAnsi="Times New Roman" w:cs="Times New Roman"/>
          <w:sz w:val="28"/>
          <w:szCs w:val="28"/>
          <w:lang w:val="ru-RU"/>
        </w:rPr>
      </w:pPr>
    </w:p>
    <w:p w14:paraId="3B395C3A" w14:textId="77777777" w:rsidR="009940CD" w:rsidRPr="004B0BBF" w:rsidRDefault="009940CD" w:rsidP="00210A91">
      <w:pPr>
        <w:pBdr>
          <w:top w:val="none" w:sz="0" w:space="0" w:color="000000"/>
          <w:left w:val="none" w:sz="0" w:space="0" w:color="000000"/>
          <w:bottom w:val="none" w:sz="0" w:space="0" w:color="000000"/>
          <w:right w:val="none" w:sz="0" w:space="0" w:color="000000"/>
          <w:between w:val="none" w:sz="0" w:space="0" w:color="000000"/>
        </w:pBdr>
        <w:spacing w:line="240" w:lineRule="auto"/>
        <w:contextualSpacing/>
        <w:rPr>
          <w:rFonts w:ascii="Times New Roman" w:eastAsia="Times New Roman" w:hAnsi="Times New Roman" w:cs="Times New Roman"/>
          <w:sz w:val="28"/>
          <w:szCs w:val="28"/>
          <w:lang w:val="ru-RU"/>
        </w:rPr>
      </w:pPr>
    </w:p>
    <w:p w14:paraId="3B395C3B" w14:textId="0E6C95BB" w:rsidR="00210A91" w:rsidRPr="004B0BBF" w:rsidRDefault="00210A91" w:rsidP="009940CD">
      <w:pPr>
        <w:spacing w:line="240" w:lineRule="auto"/>
        <w:ind w:firstLine="706"/>
        <w:contextualSpacing/>
        <w:jc w:val="center"/>
        <w:rPr>
          <w:rFonts w:ascii="Times New Roman" w:eastAsia="Times New Roman" w:hAnsi="Times New Roman" w:cs="Times New Roman"/>
          <w:sz w:val="28"/>
          <w:szCs w:val="28"/>
          <w:lang w:val="ru-RU"/>
        </w:rPr>
      </w:pPr>
    </w:p>
    <w:p w14:paraId="3B395C3C" w14:textId="77777777" w:rsidR="00B65CF9" w:rsidRPr="004B0BBF" w:rsidRDefault="00B65CF9" w:rsidP="00B65CF9">
      <w:pPr>
        <w:contextualSpacing/>
        <w:jc w:val="center"/>
        <w:rPr>
          <w:rFonts w:ascii="Times New Roman" w:hAnsi="Times New Roman" w:cs="Times New Roman"/>
          <w:sz w:val="28"/>
          <w:szCs w:val="28"/>
        </w:rPr>
      </w:pPr>
      <w:r w:rsidRPr="004B0BBF">
        <w:rPr>
          <w:rFonts w:ascii="Times New Roman" w:hAnsi="Times New Roman" w:cs="Times New Roman"/>
          <w:sz w:val="28"/>
          <w:szCs w:val="28"/>
        </w:rPr>
        <w:t>Республика Казахстан</w:t>
      </w:r>
    </w:p>
    <w:p w14:paraId="3B395C3D" w14:textId="267FEE30" w:rsidR="009940CD" w:rsidRPr="004B0BBF" w:rsidRDefault="009940CD" w:rsidP="00B65CF9">
      <w:pPr>
        <w:spacing w:line="240" w:lineRule="auto"/>
        <w:contextualSpacing/>
        <w:jc w:val="center"/>
        <w:rPr>
          <w:rFonts w:ascii="Times New Roman" w:eastAsia="Times New Roman" w:hAnsi="Times New Roman" w:cs="Times New Roman"/>
          <w:sz w:val="28"/>
          <w:szCs w:val="28"/>
          <w:lang w:val="ru-RU"/>
        </w:rPr>
      </w:pPr>
      <w:r w:rsidRPr="004B0BBF">
        <w:rPr>
          <w:rFonts w:ascii="Times New Roman" w:eastAsia="Times New Roman" w:hAnsi="Times New Roman" w:cs="Times New Roman"/>
          <w:noProof/>
          <w:sz w:val="28"/>
          <w:szCs w:val="28"/>
          <w:lang w:val="ru-RU"/>
        </w:rPr>
        <mc:AlternateContent>
          <mc:Choice Requires="wps">
            <w:drawing>
              <wp:anchor distT="0" distB="0" distL="114300" distR="114300" simplePos="0" relativeHeight="251653632" behindDoc="0" locked="0" layoutInCell="1" allowOverlap="1" wp14:anchorId="3B39627E" wp14:editId="3B39627F">
                <wp:simplePos x="0" y="0"/>
                <wp:positionH relativeFrom="column">
                  <wp:posOffset>2778125</wp:posOffset>
                </wp:positionH>
                <wp:positionV relativeFrom="paragraph">
                  <wp:posOffset>1243330</wp:posOffset>
                </wp:positionV>
                <wp:extent cx="381000" cy="353291"/>
                <wp:effectExtent l="0" t="0" r="19050" b="27940"/>
                <wp:wrapNone/>
                <wp:docPr id="1" name="Прямоугольник 1"/>
                <wp:cNvGraphicFramePr/>
                <a:graphic xmlns:a="http://schemas.openxmlformats.org/drawingml/2006/main">
                  <a:graphicData uri="http://schemas.microsoft.com/office/word/2010/wordprocessingShape">
                    <wps:wsp>
                      <wps:cNvSpPr/>
                      <wps:spPr>
                        <a:xfrm>
                          <a:off x="0" y="0"/>
                          <a:ext cx="381000" cy="353291"/>
                        </a:xfrm>
                        <a:prstGeom prst="rect">
                          <a:avLst/>
                        </a:prstGeom>
                        <a:ln>
                          <a:solidFill>
                            <a:schemeClr val="bg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9A5B6E7" id="Прямоугольник 1" o:spid="_x0000_s1026" style="position:absolute;margin-left:218.75pt;margin-top:97.9pt;width:30pt;height:27.8pt;z-index:2516536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MgVcnwIAAGIFAAAOAAAAZHJzL2Uyb0RvYy54bWysVEtvEzEQviPxHyzf6W7SB23UTRW1KkKq&#10;SkWLena8drLC6zG28+KExBWJn8CP4IJ49Dds/hFj7yOh5IS4eD07M9+8vvHp2bJUZC6sK0BntLeX&#10;UiI0h7zQk4y+ubt8dkyJ80znTIEWGV0JR8+GT5+cLsxA9GEKKheWIIh2g4XJ6NR7M0gSx6eiZG4P&#10;jNColGBL5lG0kyS3bIHopUr6aXqULMDmxgIXzuHfi1pJhxFfSsH9Kymd8ERlFHPz8bTxHIczGZ6y&#10;wcQyMy14kwb7hyxKVmgM2kFdMM/IzBZ/QZUFt+BA+j0OZQJSFlzEGrCaXvqomtspMyLWgs1xpmuT&#10;+3+w/Hp+Y0mR4+wo0azEEVVf1h/Wn6uf1cP6Y/W1eqh+rD9Vv6pv1XfSC/1aGDdAt1tzYxvJ4TUU&#10;v5S2DF8siyxjj1ddj8XSE44/9497aYqT4KjaP9zvn0TMZONsrPMvBJQkXDJqcYSxs2x+5TwGRNPW&#10;JMRSOpwOVJFfFkpFIZBHnCtL5gzHPp60IbasECV4JqGYOv148yslatTXQmJbMOF+jB4JucFknAvt&#10;j0I7IhJaBzeJGXSOvV2OyrfJNLbBTUSido7pLsc/I3YeMSpo3zmXhQa7CyB/20Wu7dvq65pD+WPI&#10;V8gGC/WaOMMvCxzCFXP+hlncC5wb7rp/hYdUsMgoNDdKpmDf7/of7JGuqKVkgXuWUfduxqygRL3U&#10;SOST3sFBWMwoHBw+76NgtzXjbY2eleeAM0WyYnbxGuy9aq/SQnmPT8IoREUV0xxjZ5R72wrnvt5/&#10;fFS4GI2iGS6jYf5K3xoewENXA8nulvfMmoaJHil8De1OssEjQta2wVPDaOZBFpGtm742/cZFjqRp&#10;Hp3wUmzL0WrzNA5/AwAA//8DAFBLAwQUAAYACAAAACEAouLlieAAAAALAQAADwAAAGRycy9kb3du&#10;cmV2LnhtbEyPQU+DQBCF7yb+h82YeGnsQgUVZGmaGg8eGrX6AxZ2BCI7S9iF4r93etLjvPflzXvF&#10;drG9mHH0nSMF8ToCgVQ701Gj4PPj+eYBhA+ajO4doYIf9LAtLy8KnRt3onecj6ERHEI+1wraEIZc&#10;Sl+3aLVfuwGJvS83Wh34HBtpRn3icNvLTRTdSas74g+tHnDfYv19nKyCfXidV09VtevNtHrz2eHF&#10;x25Q6vpq2T2CCLiEPxjO9bk6lNypchMZL3oFye19yigbWcobmEiys1Ip2KRxArIs5P8N5S8AAAD/&#10;/wMAUEsBAi0AFAAGAAgAAAAhALaDOJL+AAAA4QEAABMAAAAAAAAAAAAAAAAAAAAAAFtDb250ZW50&#10;X1R5cGVzXS54bWxQSwECLQAUAAYACAAAACEAOP0h/9YAAACUAQAACwAAAAAAAAAAAAAAAAAvAQAA&#10;X3JlbHMvLnJlbHNQSwECLQAUAAYACAAAACEA9DIFXJ8CAABiBQAADgAAAAAAAAAAAAAAAAAuAgAA&#10;ZHJzL2Uyb0RvYy54bWxQSwECLQAUAAYACAAAACEAouLlieAAAAALAQAADwAAAAAAAAAAAAAAAAD5&#10;BAAAZHJzL2Rvd25yZXYueG1sUEsFBgAAAAAEAAQA8wAAAAYGAAAAAA==&#10;" fillcolor="white [3201]" strokecolor="white [3212]" strokeweight="2pt"/>
            </w:pict>
          </mc:Fallback>
        </mc:AlternateContent>
      </w:r>
      <w:r w:rsidRPr="004B0BBF">
        <w:rPr>
          <w:rFonts w:ascii="Times New Roman" w:eastAsia="Times New Roman" w:hAnsi="Times New Roman" w:cs="Times New Roman"/>
          <w:sz w:val="28"/>
          <w:szCs w:val="28"/>
        </w:rPr>
        <w:t>Астана, 2023</w:t>
      </w:r>
      <w:r w:rsidRPr="004B0BBF">
        <w:rPr>
          <w:rFonts w:ascii="Times New Roman" w:eastAsia="Times New Roman" w:hAnsi="Times New Roman" w:cs="Times New Roman"/>
          <w:sz w:val="28"/>
          <w:szCs w:val="28"/>
        </w:rPr>
        <w:br w:type="page"/>
      </w:r>
    </w:p>
    <w:p w14:paraId="3B395C3E" w14:textId="77777777" w:rsidR="003D0EE3" w:rsidRPr="004B0BBF" w:rsidRDefault="003D0EE3" w:rsidP="003D0EE3">
      <w:pPr>
        <w:pStyle w:val="a4"/>
        <w:pBdr>
          <w:top w:val="none" w:sz="0" w:space="0" w:color="000000"/>
          <w:left w:val="none" w:sz="0" w:space="0" w:color="000000"/>
          <w:bottom w:val="none" w:sz="0" w:space="0" w:color="000000"/>
          <w:right w:val="none" w:sz="0" w:space="0" w:color="000000"/>
          <w:between w:val="none" w:sz="0" w:space="0" w:color="000000"/>
        </w:pBdr>
        <w:contextualSpacing/>
        <w:jc w:val="center"/>
        <w:rPr>
          <w:sz w:val="28"/>
          <w:szCs w:val="28"/>
          <w:lang w:val="ru-RU"/>
        </w:rPr>
      </w:pPr>
      <w:bookmarkStart w:id="2" w:name="_Hlk132555627"/>
      <w:r w:rsidRPr="004B0BBF">
        <w:rPr>
          <w:sz w:val="28"/>
          <w:szCs w:val="28"/>
          <w:lang w:val="ru-RU"/>
        </w:rPr>
        <w:lastRenderedPageBreak/>
        <w:t>СОДЕРЖАНИЕ</w:t>
      </w:r>
    </w:p>
    <w:p w14:paraId="3B395C3F" w14:textId="77777777" w:rsidR="003D0EE3" w:rsidRPr="004B0BBF" w:rsidRDefault="003D0EE3" w:rsidP="003D0EE3">
      <w:pPr>
        <w:spacing w:line="240" w:lineRule="auto"/>
        <w:contextualSpacing/>
        <w:rPr>
          <w:rFonts w:ascii="Times New Roman" w:hAnsi="Times New Roman" w:cs="Times New Roman"/>
          <w:sz w:val="28"/>
          <w:szCs w:val="28"/>
          <w:lang w:val="ru-RU"/>
        </w:rPr>
      </w:pPr>
    </w:p>
    <w:tbl>
      <w:tblPr>
        <w:tblW w:w="9747" w:type="dxa"/>
        <w:tblLook w:val="01E0" w:firstRow="1" w:lastRow="1" w:firstColumn="1" w:lastColumn="1" w:noHBand="0" w:noVBand="0"/>
      </w:tblPr>
      <w:tblGrid>
        <w:gridCol w:w="8472"/>
        <w:gridCol w:w="1275"/>
      </w:tblGrid>
      <w:tr w:rsidR="004B0BBF" w:rsidRPr="004B0BBF" w14:paraId="2F5AECB7" w14:textId="77777777" w:rsidTr="00F8493B">
        <w:tc>
          <w:tcPr>
            <w:tcW w:w="8472" w:type="dxa"/>
            <w:shd w:val="clear" w:color="auto" w:fill="auto"/>
            <w:vAlign w:val="center"/>
          </w:tcPr>
          <w:p w14:paraId="4389380A" w14:textId="77777777" w:rsidR="00F149BD" w:rsidRPr="004B0BBF" w:rsidRDefault="00F149BD" w:rsidP="00F8493B">
            <w:pPr>
              <w:spacing w:line="240" w:lineRule="auto"/>
              <w:contextualSpacing/>
              <w:jc w:val="both"/>
              <w:rPr>
                <w:rFonts w:ascii="Times New Roman" w:hAnsi="Times New Roman" w:cs="Times New Roman"/>
                <w:sz w:val="28"/>
                <w:szCs w:val="28"/>
                <w:lang w:val="kk-KZ"/>
              </w:rPr>
            </w:pPr>
            <w:r w:rsidRPr="004B0BBF">
              <w:rPr>
                <w:rFonts w:ascii="Times New Roman" w:hAnsi="Times New Roman" w:cs="Times New Roman"/>
                <w:sz w:val="28"/>
                <w:szCs w:val="28"/>
                <w:lang w:val="kk-KZ"/>
              </w:rPr>
              <w:t>НОРМАТИВНЫЕ ССЫЛКИ</w:t>
            </w:r>
          </w:p>
        </w:tc>
        <w:tc>
          <w:tcPr>
            <w:tcW w:w="1275" w:type="dxa"/>
            <w:shd w:val="clear" w:color="auto" w:fill="auto"/>
          </w:tcPr>
          <w:p w14:paraId="0237BD04" w14:textId="77777777" w:rsidR="00F149BD" w:rsidRPr="004B0BBF" w:rsidRDefault="00F149BD" w:rsidP="00F8493B">
            <w:pPr>
              <w:spacing w:line="240" w:lineRule="auto"/>
              <w:contextualSpacing/>
              <w:jc w:val="center"/>
              <w:rPr>
                <w:rFonts w:ascii="Times New Roman" w:hAnsi="Times New Roman" w:cs="Times New Roman"/>
                <w:sz w:val="28"/>
                <w:szCs w:val="28"/>
                <w:lang w:val="kk-KZ"/>
              </w:rPr>
            </w:pPr>
            <w:r w:rsidRPr="004B0BBF">
              <w:rPr>
                <w:rFonts w:ascii="Times New Roman" w:hAnsi="Times New Roman" w:cs="Times New Roman"/>
                <w:sz w:val="28"/>
                <w:szCs w:val="28"/>
                <w:lang w:val="kk-KZ"/>
              </w:rPr>
              <w:t>4</w:t>
            </w:r>
          </w:p>
        </w:tc>
      </w:tr>
      <w:tr w:rsidR="004B0BBF" w:rsidRPr="004B0BBF" w14:paraId="1C07E89C" w14:textId="77777777" w:rsidTr="00F8493B">
        <w:tc>
          <w:tcPr>
            <w:tcW w:w="8472" w:type="dxa"/>
            <w:shd w:val="clear" w:color="auto" w:fill="auto"/>
            <w:vAlign w:val="center"/>
          </w:tcPr>
          <w:p w14:paraId="4E37ED0B" w14:textId="77777777" w:rsidR="00F149BD" w:rsidRPr="004B0BBF" w:rsidRDefault="00F149BD" w:rsidP="00F8493B">
            <w:pPr>
              <w:spacing w:line="240" w:lineRule="auto"/>
              <w:contextualSpacing/>
              <w:jc w:val="both"/>
              <w:rPr>
                <w:rFonts w:ascii="Times New Roman" w:hAnsi="Times New Roman" w:cs="Times New Roman"/>
                <w:sz w:val="28"/>
                <w:szCs w:val="28"/>
                <w:lang w:val="kk-KZ"/>
              </w:rPr>
            </w:pPr>
            <w:r w:rsidRPr="004B0BBF">
              <w:rPr>
                <w:rFonts w:ascii="Times New Roman" w:hAnsi="Times New Roman" w:cs="Times New Roman"/>
                <w:sz w:val="28"/>
                <w:szCs w:val="28"/>
                <w:lang w:val="kk-KZ"/>
              </w:rPr>
              <w:t>ОБОЗНАЧЕНИЯ И СОКРАЩЕНИЯ</w:t>
            </w:r>
          </w:p>
        </w:tc>
        <w:tc>
          <w:tcPr>
            <w:tcW w:w="1275" w:type="dxa"/>
            <w:shd w:val="clear" w:color="auto" w:fill="auto"/>
          </w:tcPr>
          <w:p w14:paraId="528D9131" w14:textId="77777777" w:rsidR="00F149BD" w:rsidRPr="004B0BBF" w:rsidRDefault="00F149BD" w:rsidP="00F8493B">
            <w:pPr>
              <w:spacing w:line="240" w:lineRule="auto"/>
              <w:contextualSpacing/>
              <w:jc w:val="center"/>
              <w:rPr>
                <w:rFonts w:ascii="Times New Roman" w:hAnsi="Times New Roman" w:cs="Times New Roman"/>
                <w:sz w:val="28"/>
                <w:szCs w:val="28"/>
                <w:lang w:val="kk-KZ"/>
              </w:rPr>
            </w:pPr>
            <w:r w:rsidRPr="004B0BBF">
              <w:rPr>
                <w:rFonts w:ascii="Times New Roman" w:hAnsi="Times New Roman" w:cs="Times New Roman"/>
                <w:sz w:val="28"/>
                <w:szCs w:val="28"/>
                <w:lang w:val="kk-KZ"/>
              </w:rPr>
              <w:t>5</w:t>
            </w:r>
          </w:p>
        </w:tc>
      </w:tr>
      <w:tr w:rsidR="004B0BBF" w:rsidRPr="004B0BBF" w14:paraId="70165FEB" w14:textId="77777777" w:rsidTr="00F8493B">
        <w:tc>
          <w:tcPr>
            <w:tcW w:w="8472" w:type="dxa"/>
            <w:shd w:val="clear" w:color="auto" w:fill="auto"/>
            <w:vAlign w:val="center"/>
          </w:tcPr>
          <w:p w14:paraId="76735A0C" w14:textId="77777777" w:rsidR="00F149BD" w:rsidRPr="004B0BBF" w:rsidRDefault="00F149BD" w:rsidP="00F8493B">
            <w:pPr>
              <w:spacing w:line="240" w:lineRule="auto"/>
              <w:contextualSpacing/>
              <w:jc w:val="both"/>
              <w:rPr>
                <w:rFonts w:ascii="Times New Roman" w:hAnsi="Times New Roman" w:cs="Times New Roman"/>
                <w:sz w:val="28"/>
                <w:szCs w:val="28"/>
                <w:lang w:val="kk-KZ"/>
              </w:rPr>
            </w:pPr>
            <w:r w:rsidRPr="004B0BBF">
              <w:rPr>
                <w:rFonts w:ascii="Times New Roman" w:hAnsi="Times New Roman" w:cs="Times New Roman"/>
                <w:sz w:val="28"/>
                <w:szCs w:val="28"/>
                <w:lang w:val="kk-KZ"/>
              </w:rPr>
              <w:t>ВВЕДЕНИЕ</w:t>
            </w:r>
          </w:p>
        </w:tc>
        <w:tc>
          <w:tcPr>
            <w:tcW w:w="1275" w:type="dxa"/>
            <w:shd w:val="clear" w:color="auto" w:fill="auto"/>
          </w:tcPr>
          <w:p w14:paraId="42527319" w14:textId="77777777" w:rsidR="00F149BD" w:rsidRPr="004B0BBF" w:rsidRDefault="00F149BD" w:rsidP="00F8493B">
            <w:pPr>
              <w:spacing w:line="240" w:lineRule="auto"/>
              <w:contextualSpacing/>
              <w:jc w:val="center"/>
              <w:rPr>
                <w:rFonts w:ascii="Times New Roman" w:hAnsi="Times New Roman" w:cs="Times New Roman"/>
                <w:sz w:val="28"/>
                <w:szCs w:val="28"/>
                <w:lang w:val="en-US"/>
              </w:rPr>
            </w:pPr>
            <w:r w:rsidRPr="004B0BBF">
              <w:rPr>
                <w:rFonts w:ascii="Times New Roman" w:hAnsi="Times New Roman" w:cs="Times New Roman"/>
                <w:sz w:val="28"/>
                <w:szCs w:val="28"/>
                <w:lang w:val="en-US"/>
              </w:rPr>
              <w:t>7</w:t>
            </w:r>
          </w:p>
        </w:tc>
      </w:tr>
      <w:tr w:rsidR="004B0BBF" w:rsidRPr="004B0BBF" w14:paraId="21173AF4" w14:textId="77777777" w:rsidTr="00F8493B">
        <w:tc>
          <w:tcPr>
            <w:tcW w:w="8472" w:type="dxa"/>
            <w:shd w:val="clear" w:color="auto" w:fill="auto"/>
            <w:vAlign w:val="center"/>
          </w:tcPr>
          <w:p w14:paraId="256AB268" w14:textId="77777777" w:rsidR="00F149BD" w:rsidRPr="004B0BBF" w:rsidRDefault="00F149BD" w:rsidP="00F8493B">
            <w:pPr>
              <w:spacing w:line="240" w:lineRule="auto"/>
              <w:contextualSpacing/>
              <w:jc w:val="both"/>
              <w:rPr>
                <w:rFonts w:ascii="Times New Roman" w:hAnsi="Times New Roman" w:cs="Times New Roman"/>
                <w:sz w:val="28"/>
                <w:szCs w:val="28"/>
                <w:lang w:val="ru-RU"/>
              </w:rPr>
            </w:pPr>
            <w:r w:rsidRPr="004B0BBF">
              <w:rPr>
                <w:rFonts w:ascii="Times New Roman" w:hAnsi="Times New Roman" w:cs="Times New Roman"/>
                <w:sz w:val="28"/>
                <w:szCs w:val="28"/>
              </w:rPr>
              <w:t xml:space="preserve">1 </w:t>
            </w:r>
            <w:r w:rsidRPr="004B0BBF">
              <w:rPr>
                <w:rFonts w:ascii="Times New Roman" w:hAnsi="Times New Roman" w:cs="Times New Roman"/>
                <w:caps/>
                <w:sz w:val="28"/>
                <w:szCs w:val="28"/>
                <w:lang w:val="ru-RU"/>
              </w:rPr>
              <w:t>РАдиационные дефекты и механические напряжения в нитридах и карбидах, облученных быстрыми тяжелыми ионами</w:t>
            </w:r>
          </w:p>
        </w:tc>
        <w:tc>
          <w:tcPr>
            <w:tcW w:w="1275" w:type="dxa"/>
            <w:shd w:val="clear" w:color="auto" w:fill="auto"/>
          </w:tcPr>
          <w:p w14:paraId="094B1953" w14:textId="77777777" w:rsidR="00F149BD" w:rsidRPr="004B0BBF" w:rsidRDefault="00F149BD" w:rsidP="00F8493B">
            <w:pPr>
              <w:spacing w:line="240" w:lineRule="auto"/>
              <w:contextualSpacing/>
              <w:jc w:val="center"/>
              <w:rPr>
                <w:rFonts w:ascii="Times New Roman" w:hAnsi="Times New Roman" w:cs="Times New Roman"/>
                <w:sz w:val="28"/>
                <w:szCs w:val="28"/>
                <w:lang w:val="en-US"/>
              </w:rPr>
            </w:pPr>
            <w:r w:rsidRPr="004B0BBF">
              <w:rPr>
                <w:rFonts w:ascii="Times New Roman" w:hAnsi="Times New Roman" w:cs="Times New Roman"/>
                <w:sz w:val="28"/>
                <w:szCs w:val="28"/>
                <w:lang w:val="kk-KZ"/>
              </w:rPr>
              <w:t>1</w:t>
            </w:r>
            <w:r w:rsidRPr="004B0BBF">
              <w:rPr>
                <w:rFonts w:ascii="Times New Roman" w:hAnsi="Times New Roman" w:cs="Times New Roman"/>
                <w:sz w:val="28"/>
                <w:szCs w:val="28"/>
                <w:lang w:val="en-US"/>
              </w:rPr>
              <w:t>4</w:t>
            </w:r>
          </w:p>
        </w:tc>
      </w:tr>
      <w:tr w:rsidR="004B0BBF" w:rsidRPr="004B0BBF" w14:paraId="3ECFD508" w14:textId="77777777" w:rsidTr="00F8493B">
        <w:tc>
          <w:tcPr>
            <w:tcW w:w="8472" w:type="dxa"/>
            <w:shd w:val="clear" w:color="auto" w:fill="auto"/>
            <w:vAlign w:val="center"/>
          </w:tcPr>
          <w:p w14:paraId="133D6627" w14:textId="77777777" w:rsidR="00F149BD" w:rsidRPr="004B0BBF" w:rsidRDefault="00F149BD" w:rsidP="00F8493B">
            <w:pPr>
              <w:spacing w:line="240" w:lineRule="auto"/>
              <w:contextualSpacing/>
              <w:jc w:val="both"/>
              <w:rPr>
                <w:rFonts w:ascii="Times New Roman" w:hAnsi="Times New Roman" w:cs="Times New Roman"/>
                <w:sz w:val="28"/>
                <w:szCs w:val="28"/>
                <w:lang w:val="ru-RU"/>
              </w:rPr>
            </w:pPr>
            <w:r w:rsidRPr="004B0BBF">
              <w:rPr>
                <w:rFonts w:ascii="Times New Roman" w:hAnsi="Times New Roman" w:cs="Times New Roman"/>
                <w:sz w:val="28"/>
                <w:szCs w:val="28"/>
              </w:rPr>
              <w:t xml:space="preserve">1.1 </w:t>
            </w:r>
            <w:r w:rsidRPr="004B0BBF">
              <w:rPr>
                <w:rFonts w:ascii="Times New Roman" w:hAnsi="Times New Roman" w:cs="Times New Roman"/>
                <w:sz w:val="28"/>
                <w:szCs w:val="28"/>
                <w:lang w:val="ru-RU"/>
              </w:rPr>
              <w:t>Основные механизмы взаимодействия быстрых тяжелых ионов</w:t>
            </w:r>
            <w:r w:rsidRPr="004B0BBF">
              <w:rPr>
                <w:rFonts w:ascii="Times New Roman" w:hAnsi="Times New Roman" w:cs="Times New Roman"/>
                <w:sz w:val="28"/>
                <w:szCs w:val="28"/>
              </w:rPr>
              <w:t xml:space="preserve"> с </w:t>
            </w:r>
            <w:r w:rsidRPr="004B0BBF">
              <w:rPr>
                <w:rFonts w:ascii="Times New Roman" w:hAnsi="Times New Roman" w:cs="Times New Roman"/>
                <w:sz w:val="28"/>
                <w:szCs w:val="28"/>
                <w:lang w:val="ru-RU"/>
              </w:rPr>
              <w:t>твердым телом</w:t>
            </w:r>
          </w:p>
        </w:tc>
        <w:tc>
          <w:tcPr>
            <w:tcW w:w="1275" w:type="dxa"/>
            <w:shd w:val="clear" w:color="auto" w:fill="auto"/>
          </w:tcPr>
          <w:p w14:paraId="3584B2E5" w14:textId="77777777" w:rsidR="00F149BD" w:rsidRPr="004B0BBF" w:rsidRDefault="00F149BD" w:rsidP="00F8493B">
            <w:pPr>
              <w:spacing w:line="240" w:lineRule="auto"/>
              <w:contextualSpacing/>
              <w:jc w:val="center"/>
              <w:rPr>
                <w:rFonts w:ascii="Times New Roman" w:hAnsi="Times New Roman" w:cs="Times New Roman"/>
                <w:sz w:val="28"/>
                <w:szCs w:val="28"/>
                <w:lang w:val="en-US"/>
              </w:rPr>
            </w:pPr>
            <w:r w:rsidRPr="004B0BBF">
              <w:rPr>
                <w:rFonts w:ascii="Times New Roman" w:hAnsi="Times New Roman" w:cs="Times New Roman"/>
                <w:sz w:val="28"/>
                <w:szCs w:val="28"/>
                <w:lang w:val="kk-KZ"/>
              </w:rPr>
              <w:t>1</w:t>
            </w:r>
            <w:r w:rsidRPr="004B0BBF">
              <w:rPr>
                <w:rFonts w:ascii="Times New Roman" w:hAnsi="Times New Roman" w:cs="Times New Roman"/>
                <w:sz w:val="28"/>
                <w:szCs w:val="28"/>
                <w:lang w:val="en-US"/>
              </w:rPr>
              <w:t>4</w:t>
            </w:r>
          </w:p>
        </w:tc>
      </w:tr>
      <w:tr w:rsidR="004B0BBF" w:rsidRPr="004B0BBF" w14:paraId="6442A4C1" w14:textId="77777777" w:rsidTr="00F8493B">
        <w:tc>
          <w:tcPr>
            <w:tcW w:w="8472" w:type="dxa"/>
            <w:shd w:val="clear" w:color="auto" w:fill="auto"/>
            <w:vAlign w:val="center"/>
          </w:tcPr>
          <w:p w14:paraId="462C6594" w14:textId="77777777" w:rsidR="00F149BD" w:rsidRPr="004B0BBF" w:rsidRDefault="00F149BD" w:rsidP="00F8493B">
            <w:pPr>
              <w:spacing w:line="240" w:lineRule="auto"/>
              <w:contextualSpacing/>
              <w:jc w:val="both"/>
              <w:rPr>
                <w:rFonts w:ascii="Times New Roman" w:hAnsi="Times New Roman" w:cs="Times New Roman"/>
                <w:bCs/>
                <w:sz w:val="28"/>
                <w:szCs w:val="28"/>
              </w:rPr>
            </w:pPr>
            <w:r w:rsidRPr="004B0BBF">
              <w:rPr>
                <w:rFonts w:ascii="Times New Roman" w:hAnsi="Times New Roman" w:cs="Times New Roman"/>
                <w:bCs/>
                <w:sz w:val="28"/>
                <w:szCs w:val="28"/>
                <w:lang w:val="ru-RU"/>
              </w:rPr>
              <w:t xml:space="preserve">1.2 </w:t>
            </w:r>
            <w:bookmarkStart w:id="3" w:name="_Hlk132556947"/>
            <w:r w:rsidRPr="004B0BBF">
              <w:rPr>
                <w:rFonts w:ascii="Times New Roman" w:hAnsi="Times New Roman" w:cs="Times New Roman"/>
                <w:iCs/>
                <w:sz w:val="28"/>
                <w:szCs w:val="28"/>
              </w:rPr>
              <w:t>Радиационная стойкость Si</w:t>
            </w:r>
            <w:r w:rsidRPr="004B0BBF">
              <w:rPr>
                <w:rFonts w:ascii="Times New Roman" w:hAnsi="Times New Roman" w:cs="Times New Roman"/>
                <w:iCs/>
                <w:sz w:val="28"/>
                <w:szCs w:val="28"/>
                <w:vertAlign w:val="subscript"/>
              </w:rPr>
              <w:t>3</w:t>
            </w:r>
            <w:r w:rsidRPr="004B0BBF">
              <w:rPr>
                <w:rFonts w:ascii="Times New Roman" w:hAnsi="Times New Roman" w:cs="Times New Roman"/>
                <w:iCs/>
                <w:sz w:val="28"/>
                <w:szCs w:val="28"/>
              </w:rPr>
              <w:t>N</w:t>
            </w:r>
            <w:r w:rsidRPr="004B0BBF">
              <w:rPr>
                <w:rFonts w:ascii="Times New Roman" w:hAnsi="Times New Roman" w:cs="Times New Roman"/>
                <w:iCs/>
                <w:sz w:val="28"/>
                <w:szCs w:val="28"/>
                <w:vertAlign w:val="subscript"/>
              </w:rPr>
              <w:t>4</w:t>
            </w:r>
            <w:r w:rsidRPr="004B0BBF">
              <w:rPr>
                <w:rFonts w:ascii="Times New Roman" w:hAnsi="Times New Roman" w:cs="Times New Roman"/>
                <w:iCs/>
                <w:sz w:val="28"/>
                <w:szCs w:val="28"/>
                <w:lang w:val="ru-RU"/>
              </w:rPr>
              <w:t xml:space="preserve">, </w:t>
            </w:r>
            <w:hyperlink r:id="rId8" w:anchor="heading=h.4d34og8" w:history="1">
              <w:r w:rsidRPr="004B0BBF">
                <w:rPr>
                  <w:rFonts w:ascii="Times New Roman" w:hAnsi="Times New Roman" w:cs="Times New Roman"/>
                  <w:sz w:val="28"/>
                  <w:szCs w:val="28"/>
                </w:rPr>
                <w:t>AlN</w:t>
              </w:r>
            </w:hyperlink>
            <w:r w:rsidRPr="004B0BBF">
              <w:rPr>
                <w:rFonts w:ascii="Times New Roman" w:hAnsi="Times New Roman" w:cs="Times New Roman"/>
                <w:sz w:val="28"/>
                <w:szCs w:val="28"/>
                <w:lang w:val="ru-RU"/>
              </w:rPr>
              <w:t>,</w:t>
            </w:r>
            <w:r w:rsidRPr="004B0BBF">
              <w:rPr>
                <w:rFonts w:ascii="Times New Roman" w:hAnsi="Times New Roman" w:cs="Times New Roman"/>
                <w:sz w:val="28"/>
                <w:szCs w:val="28"/>
              </w:rPr>
              <w:t xml:space="preserve"> </w:t>
            </w:r>
            <w:hyperlink r:id="rId9" w:anchor="heading=h.4d34og8" w:history="1">
              <w:r w:rsidRPr="004B0BBF">
                <w:rPr>
                  <w:rFonts w:ascii="Times New Roman" w:hAnsi="Times New Roman" w:cs="Times New Roman"/>
                  <w:sz w:val="28"/>
                  <w:szCs w:val="28"/>
                </w:rPr>
                <w:t>SiC</w:t>
              </w:r>
            </w:hyperlink>
            <w:r w:rsidRPr="004B0BBF">
              <w:rPr>
                <w:rFonts w:ascii="Times New Roman" w:hAnsi="Times New Roman" w:cs="Times New Roman"/>
                <w:iCs/>
                <w:sz w:val="28"/>
                <w:szCs w:val="28"/>
                <w:lang w:val="ru-RU"/>
              </w:rPr>
              <w:t xml:space="preserve"> под воздействием</w:t>
            </w:r>
            <w:r w:rsidRPr="004B0BBF">
              <w:rPr>
                <w:rFonts w:ascii="Times New Roman" w:hAnsi="Times New Roman" w:cs="Times New Roman"/>
                <w:iCs/>
                <w:sz w:val="28"/>
                <w:szCs w:val="28"/>
              </w:rPr>
              <w:t xml:space="preserve"> тяжелых </w:t>
            </w:r>
            <w:r w:rsidRPr="004B0BBF">
              <w:rPr>
                <w:rFonts w:ascii="Times New Roman" w:hAnsi="Times New Roman" w:cs="Times New Roman"/>
                <w:iCs/>
                <w:sz w:val="28"/>
                <w:szCs w:val="28"/>
                <w:lang w:val="ru-RU"/>
              </w:rPr>
              <w:t>заряженных частиц</w:t>
            </w:r>
            <w:bookmarkEnd w:id="3"/>
          </w:p>
        </w:tc>
        <w:tc>
          <w:tcPr>
            <w:tcW w:w="1275" w:type="dxa"/>
            <w:shd w:val="clear" w:color="auto" w:fill="auto"/>
          </w:tcPr>
          <w:p w14:paraId="3041B828" w14:textId="77777777" w:rsidR="00F149BD" w:rsidRPr="004B0BBF" w:rsidRDefault="00F149BD" w:rsidP="00F8493B">
            <w:pPr>
              <w:spacing w:line="240" w:lineRule="auto"/>
              <w:contextualSpacing/>
              <w:jc w:val="center"/>
              <w:rPr>
                <w:rFonts w:ascii="Times New Roman" w:hAnsi="Times New Roman" w:cs="Times New Roman"/>
                <w:sz w:val="28"/>
                <w:szCs w:val="28"/>
                <w:lang w:val="en-US"/>
              </w:rPr>
            </w:pPr>
            <w:r w:rsidRPr="004B0BBF">
              <w:rPr>
                <w:rFonts w:ascii="Times New Roman" w:hAnsi="Times New Roman" w:cs="Times New Roman"/>
                <w:sz w:val="28"/>
                <w:szCs w:val="28"/>
                <w:lang w:val="kk-KZ"/>
              </w:rPr>
              <w:t>1</w:t>
            </w:r>
            <w:r w:rsidRPr="004B0BBF">
              <w:rPr>
                <w:rFonts w:ascii="Times New Roman" w:hAnsi="Times New Roman" w:cs="Times New Roman"/>
                <w:sz w:val="28"/>
                <w:szCs w:val="28"/>
                <w:lang w:val="en-US"/>
              </w:rPr>
              <w:t>9</w:t>
            </w:r>
          </w:p>
        </w:tc>
      </w:tr>
      <w:tr w:rsidR="004B0BBF" w:rsidRPr="004B0BBF" w14:paraId="385D562D" w14:textId="77777777" w:rsidTr="00F8493B">
        <w:tc>
          <w:tcPr>
            <w:tcW w:w="8472" w:type="dxa"/>
            <w:shd w:val="clear" w:color="auto" w:fill="auto"/>
            <w:vAlign w:val="center"/>
          </w:tcPr>
          <w:p w14:paraId="6BB7723A" w14:textId="77777777" w:rsidR="00F149BD" w:rsidRPr="004B0BBF" w:rsidRDefault="00F149BD" w:rsidP="00F8493B">
            <w:pPr>
              <w:spacing w:line="240" w:lineRule="auto"/>
              <w:contextualSpacing/>
              <w:jc w:val="both"/>
              <w:rPr>
                <w:rFonts w:ascii="Times New Roman" w:hAnsi="Times New Roman" w:cs="Times New Roman"/>
                <w:bCs/>
                <w:sz w:val="28"/>
                <w:szCs w:val="28"/>
                <w:lang w:val="ru-RU"/>
              </w:rPr>
            </w:pPr>
            <w:r w:rsidRPr="004B0BBF">
              <w:rPr>
                <w:rFonts w:ascii="Times New Roman" w:hAnsi="Times New Roman" w:cs="Times New Roman"/>
                <w:bCs/>
                <w:sz w:val="28"/>
                <w:szCs w:val="28"/>
                <w:lang w:val="ru-RU"/>
              </w:rPr>
              <w:t>1.3 Моделирование радиационных повреждений при облучении быстрыми тяжелыми ионами в материалах</w:t>
            </w:r>
          </w:p>
        </w:tc>
        <w:tc>
          <w:tcPr>
            <w:tcW w:w="1275" w:type="dxa"/>
            <w:shd w:val="clear" w:color="auto" w:fill="auto"/>
          </w:tcPr>
          <w:p w14:paraId="77A60D68" w14:textId="77777777" w:rsidR="00F149BD" w:rsidRPr="004B0BBF" w:rsidRDefault="00F149BD" w:rsidP="00F8493B">
            <w:pPr>
              <w:spacing w:line="240" w:lineRule="auto"/>
              <w:contextualSpacing/>
              <w:jc w:val="center"/>
              <w:rPr>
                <w:rFonts w:ascii="Times New Roman" w:hAnsi="Times New Roman" w:cs="Times New Roman"/>
                <w:sz w:val="28"/>
                <w:szCs w:val="28"/>
                <w:lang w:val="ru-RU"/>
              </w:rPr>
            </w:pPr>
            <w:r w:rsidRPr="004B0BBF">
              <w:rPr>
                <w:rFonts w:ascii="Times New Roman" w:hAnsi="Times New Roman" w:cs="Times New Roman"/>
                <w:sz w:val="28"/>
                <w:szCs w:val="28"/>
                <w:lang w:val="ru-RU"/>
              </w:rPr>
              <w:t>2</w:t>
            </w:r>
            <w:r w:rsidRPr="004B0BBF">
              <w:rPr>
                <w:rFonts w:ascii="Times New Roman" w:hAnsi="Times New Roman" w:cs="Times New Roman"/>
                <w:sz w:val="28"/>
                <w:szCs w:val="28"/>
                <w:lang w:val="en-US"/>
              </w:rPr>
              <w:t>3</w:t>
            </w:r>
          </w:p>
        </w:tc>
      </w:tr>
      <w:tr w:rsidR="004B0BBF" w:rsidRPr="004B0BBF" w14:paraId="6A4D2407" w14:textId="77777777" w:rsidTr="00F8493B">
        <w:tc>
          <w:tcPr>
            <w:tcW w:w="8472" w:type="dxa"/>
            <w:shd w:val="clear" w:color="auto" w:fill="auto"/>
            <w:vAlign w:val="center"/>
          </w:tcPr>
          <w:p w14:paraId="6FBFDEE0" w14:textId="77777777" w:rsidR="00F149BD" w:rsidRPr="004B0BBF" w:rsidRDefault="00F149BD" w:rsidP="00F8493B">
            <w:pPr>
              <w:spacing w:line="240" w:lineRule="auto"/>
              <w:contextualSpacing/>
              <w:jc w:val="both"/>
              <w:rPr>
                <w:rFonts w:ascii="Times New Roman" w:hAnsi="Times New Roman" w:cs="Times New Roman"/>
                <w:bCs/>
                <w:sz w:val="28"/>
                <w:szCs w:val="28"/>
                <w:lang w:val="ru-RU"/>
              </w:rPr>
            </w:pPr>
            <w:bookmarkStart w:id="4" w:name="_Hlk132557168"/>
            <w:r w:rsidRPr="004B0BBF">
              <w:rPr>
                <w:rFonts w:ascii="Times New Roman" w:hAnsi="Times New Roman" w:cs="Times New Roman"/>
                <w:bCs/>
                <w:sz w:val="28"/>
                <w:szCs w:val="28"/>
              </w:rPr>
              <w:t>1.</w:t>
            </w:r>
            <w:r w:rsidRPr="004B0BBF">
              <w:rPr>
                <w:rFonts w:ascii="Times New Roman" w:hAnsi="Times New Roman" w:cs="Times New Roman"/>
                <w:bCs/>
                <w:sz w:val="28"/>
                <w:szCs w:val="28"/>
                <w:lang w:val="ru-RU"/>
              </w:rPr>
              <w:t>4</w:t>
            </w:r>
            <w:r w:rsidRPr="004B0BBF">
              <w:rPr>
                <w:rFonts w:ascii="Times New Roman" w:hAnsi="Times New Roman" w:cs="Times New Roman"/>
                <w:bCs/>
                <w:sz w:val="28"/>
                <w:szCs w:val="28"/>
              </w:rPr>
              <w:t xml:space="preserve"> </w:t>
            </w:r>
            <w:r w:rsidRPr="004B0BBF">
              <w:rPr>
                <w:rFonts w:ascii="Times New Roman" w:hAnsi="Times New Roman" w:cs="Times New Roman"/>
                <w:bCs/>
                <w:sz w:val="28"/>
                <w:szCs w:val="28"/>
                <w:lang w:val="ru-RU"/>
              </w:rPr>
              <w:t>Механические напряжения в твердых телах, возникающие в результате облучения быстрыми тяжелыми ионами</w:t>
            </w:r>
          </w:p>
        </w:tc>
        <w:tc>
          <w:tcPr>
            <w:tcW w:w="1275" w:type="dxa"/>
            <w:shd w:val="clear" w:color="auto" w:fill="auto"/>
          </w:tcPr>
          <w:p w14:paraId="2ED6321C" w14:textId="77777777" w:rsidR="00F149BD" w:rsidRPr="004B0BBF" w:rsidRDefault="00F149BD" w:rsidP="00F8493B">
            <w:pPr>
              <w:spacing w:line="240" w:lineRule="auto"/>
              <w:contextualSpacing/>
              <w:jc w:val="center"/>
              <w:rPr>
                <w:rFonts w:ascii="Times New Roman" w:hAnsi="Times New Roman" w:cs="Times New Roman"/>
                <w:sz w:val="28"/>
                <w:szCs w:val="28"/>
                <w:lang w:val="en-US"/>
              </w:rPr>
            </w:pPr>
            <w:r w:rsidRPr="004B0BBF">
              <w:rPr>
                <w:rFonts w:ascii="Times New Roman" w:hAnsi="Times New Roman" w:cs="Times New Roman"/>
                <w:sz w:val="28"/>
                <w:szCs w:val="28"/>
                <w:lang w:val="ru-RU"/>
              </w:rPr>
              <w:t>2</w:t>
            </w:r>
            <w:r w:rsidRPr="004B0BBF">
              <w:rPr>
                <w:rFonts w:ascii="Times New Roman" w:hAnsi="Times New Roman" w:cs="Times New Roman"/>
                <w:sz w:val="28"/>
                <w:szCs w:val="28"/>
                <w:lang w:val="en-US"/>
              </w:rPr>
              <w:t>8</w:t>
            </w:r>
          </w:p>
        </w:tc>
      </w:tr>
      <w:bookmarkEnd w:id="4"/>
      <w:tr w:rsidR="004B0BBF" w:rsidRPr="004B0BBF" w14:paraId="4CCF70FF" w14:textId="77777777" w:rsidTr="00F8493B">
        <w:tc>
          <w:tcPr>
            <w:tcW w:w="8472" w:type="dxa"/>
            <w:shd w:val="clear" w:color="auto" w:fill="auto"/>
            <w:vAlign w:val="center"/>
          </w:tcPr>
          <w:p w14:paraId="2C6C01CD" w14:textId="77777777" w:rsidR="00F149BD" w:rsidRPr="004B0BBF" w:rsidRDefault="00F149BD" w:rsidP="00F8493B">
            <w:pPr>
              <w:spacing w:line="240" w:lineRule="auto"/>
              <w:contextualSpacing/>
              <w:jc w:val="both"/>
              <w:rPr>
                <w:rFonts w:ascii="Times New Roman" w:hAnsi="Times New Roman" w:cs="Times New Roman"/>
                <w:bCs/>
                <w:sz w:val="28"/>
                <w:szCs w:val="28"/>
                <w:lang w:val="ru-RU"/>
              </w:rPr>
            </w:pPr>
            <w:r w:rsidRPr="004B0BBF">
              <w:rPr>
                <w:rFonts w:ascii="Times New Roman" w:hAnsi="Times New Roman" w:cs="Times New Roman"/>
                <w:bCs/>
                <w:sz w:val="28"/>
                <w:szCs w:val="28"/>
              </w:rPr>
              <w:t>1.</w:t>
            </w:r>
            <w:r w:rsidRPr="004B0BBF">
              <w:rPr>
                <w:rFonts w:ascii="Times New Roman" w:hAnsi="Times New Roman" w:cs="Times New Roman"/>
                <w:bCs/>
                <w:sz w:val="28"/>
                <w:szCs w:val="28"/>
                <w:lang w:val="ru-RU"/>
              </w:rPr>
              <w:t>5 Рамановская пьезоспектроскопия радиационных дефектов и механических напряжений в карбидах и нитридах</w:t>
            </w:r>
          </w:p>
        </w:tc>
        <w:tc>
          <w:tcPr>
            <w:tcW w:w="1275" w:type="dxa"/>
            <w:shd w:val="clear" w:color="auto" w:fill="auto"/>
          </w:tcPr>
          <w:p w14:paraId="468DE678" w14:textId="77777777" w:rsidR="00F149BD" w:rsidRPr="004B0BBF" w:rsidRDefault="00F149BD" w:rsidP="00F8493B">
            <w:pPr>
              <w:spacing w:line="240" w:lineRule="auto"/>
              <w:contextualSpacing/>
              <w:jc w:val="center"/>
              <w:rPr>
                <w:rFonts w:ascii="Times New Roman" w:hAnsi="Times New Roman" w:cs="Times New Roman"/>
                <w:sz w:val="28"/>
                <w:szCs w:val="28"/>
                <w:lang w:val="en-US"/>
              </w:rPr>
            </w:pPr>
            <w:r w:rsidRPr="004B0BBF">
              <w:rPr>
                <w:rFonts w:ascii="Times New Roman" w:hAnsi="Times New Roman" w:cs="Times New Roman"/>
                <w:sz w:val="28"/>
                <w:szCs w:val="28"/>
                <w:lang w:val="ru-RU"/>
              </w:rPr>
              <w:t>3</w:t>
            </w:r>
            <w:r w:rsidRPr="004B0BBF">
              <w:rPr>
                <w:rFonts w:ascii="Times New Roman" w:hAnsi="Times New Roman" w:cs="Times New Roman"/>
                <w:sz w:val="28"/>
                <w:szCs w:val="28"/>
                <w:lang w:val="en-US"/>
              </w:rPr>
              <w:t>1</w:t>
            </w:r>
          </w:p>
        </w:tc>
      </w:tr>
      <w:tr w:rsidR="004B0BBF" w:rsidRPr="004B0BBF" w14:paraId="595A9978" w14:textId="77777777" w:rsidTr="00F8493B">
        <w:tc>
          <w:tcPr>
            <w:tcW w:w="8472" w:type="dxa"/>
            <w:shd w:val="clear" w:color="auto" w:fill="auto"/>
            <w:vAlign w:val="center"/>
          </w:tcPr>
          <w:p w14:paraId="4D2EB396" w14:textId="77777777" w:rsidR="00F149BD" w:rsidRPr="004B0BBF" w:rsidRDefault="00F149BD" w:rsidP="00F8493B">
            <w:pPr>
              <w:pStyle w:val="a4"/>
              <w:tabs>
                <w:tab w:val="left" w:pos="284"/>
              </w:tabs>
              <w:contextualSpacing/>
              <w:rPr>
                <w:b w:val="0"/>
                <w:sz w:val="28"/>
                <w:szCs w:val="28"/>
                <w:lang w:val="kk-KZ"/>
              </w:rPr>
            </w:pPr>
            <w:r w:rsidRPr="004B0BBF">
              <w:rPr>
                <w:b w:val="0"/>
                <w:sz w:val="28"/>
                <w:szCs w:val="28"/>
              </w:rPr>
              <w:t>1.</w:t>
            </w:r>
            <w:r w:rsidRPr="004B0BBF">
              <w:rPr>
                <w:b w:val="0"/>
                <w:sz w:val="28"/>
                <w:szCs w:val="28"/>
                <w:lang w:val="ru-RU"/>
              </w:rPr>
              <w:t>6</w:t>
            </w:r>
            <w:r w:rsidRPr="004B0BBF">
              <w:rPr>
                <w:b w:val="0"/>
                <w:sz w:val="28"/>
                <w:szCs w:val="28"/>
              </w:rPr>
              <w:t xml:space="preserve"> </w:t>
            </w:r>
            <w:r w:rsidRPr="004B0BBF">
              <w:rPr>
                <w:b w:val="0"/>
                <w:sz w:val="28"/>
                <w:szCs w:val="28"/>
                <w:lang w:val="ru-RU"/>
              </w:rPr>
              <w:t>П</w:t>
            </w:r>
            <w:r w:rsidRPr="004B0BBF">
              <w:rPr>
                <w:b w:val="0"/>
                <w:sz w:val="28"/>
                <w:szCs w:val="28"/>
              </w:rPr>
              <w:t xml:space="preserve">остановка </w:t>
            </w:r>
            <w:r w:rsidRPr="004B0BBF">
              <w:rPr>
                <w:b w:val="0"/>
                <w:sz w:val="28"/>
                <w:szCs w:val="28"/>
                <w:lang w:val="kk-KZ"/>
              </w:rPr>
              <w:t>цели и задачи диссертационного исследования</w:t>
            </w:r>
          </w:p>
        </w:tc>
        <w:tc>
          <w:tcPr>
            <w:tcW w:w="1275" w:type="dxa"/>
            <w:shd w:val="clear" w:color="auto" w:fill="auto"/>
          </w:tcPr>
          <w:p w14:paraId="13AC703D" w14:textId="77777777" w:rsidR="00F149BD" w:rsidRPr="004B0BBF" w:rsidRDefault="00F149BD" w:rsidP="00F8493B">
            <w:pPr>
              <w:spacing w:line="240" w:lineRule="auto"/>
              <w:contextualSpacing/>
              <w:jc w:val="center"/>
              <w:rPr>
                <w:rFonts w:ascii="Times New Roman" w:hAnsi="Times New Roman" w:cs="Times New Roman"/>
                <w:sz w:val="28"/>
                <w:szCs w:val="28"/>
                <w:lang w:val="ru-RU"/>
              </w:rPr>
            </w:pPr>
            <w:r w:rsidRPr="004B0BBF">
              <w:rPr>
                <w:rFonts w:ascii="Times New Roman" w:hAnsi="Times New Roman" w:cs="Times New Roman"/>
                <w:sz w:val="28"/>
                <w:szCs w:val="28"/>
                <w:lang w:val="ru-RU"/>
              </w:rPr>
              <w:t>4</w:t>
            </w:r>
            <w:r w:rsidRPr="004B0BBF">
              <w:rPr>
                <w:rFonts w:ascii="Times New Roman" w:hAnsi="Times New Roman" w:cs="Times New Roman"/>
                <w:sz w:val="28"/>
                <w:szCs w:val="28"/>
                <w:lang w:val="en-US"/>
              </w:rPr>
              <w:t>5</w:t>
            </w:r>
          </w:p>
        </w:tc>
      </w:tr>
      <w:tr w:rsidR="004B0BBF" w:rsidRPr="004B0BBF" w14:paraId="4F34CA0B" w14:textId="77777777" w:rsidTr="00F8493B">
        <w:tc>
          <w:tcPr>
            <w:tcW w:w="8472" w:type="dxa"/>
            <w:shd w:val="clear" w:color="auto" w:fill="auto"/>
            <w:vAlign w:val="center"/>
          </w:tcPr>
          <w:p w14:paraId="03BE6B1C" w14:textId="77777777" w:rsidR="00F149BD" w:rsidRPr="004B0BBF" w:rsidRDefault="00F149BD" w:rsidP="00F8493B">
            <w:pPr>
              <w:spacing w:line="240" w:lineRule="auto"/>
              <w:contextualSpacing/>
              <w:jc w:val="both"/>
              <w:rPr>
                <w:rFonts w:ascii="Times New Roman" w:hAnsi="Times New Roman" w:cs="Times New Roman"/>
                <w:bCs/>
                <w:sz w:val="28"/>
                <w:szCs w:val="28"/>
                <w:lang w:val="ru-RU"/>
              </w:rPr>
            </w:pPr>
            <w:r w:rsidRPr="004B0BBF">
              <w:rPr>
                <w:rFonts w:ascii="Times New Roman" w:hAnsi="Times New Roman" w:cs="Times New Roman"/>
                <w:sz w:val="28"/>
                <w:szCs w:val="28"/>
                <w:lang w:val="kk-KZ"/>
              </w:rPr>
              <w:t xml:space="preserve">1.7 </w:t>
            </w:r>
            <w:r w:rsidRPr="004B0BBF">
              <w:rPr>
                <w:rFonts w:ascii="Times New Roman" w:eastAsia="Times New Roman" w:hAnsi="Times New Roman" w:cs="Times New Roman"/>
                <w:sz w:val="28"/>
                <w:szCs w:val="28"/>
              </w:rPr>
              <w:t xml:space="preserve">Выводы к Главе </w:t>
            </w:r>
            <w:r w:rsidRPr="004B0BBF">
              <w:rPr>
                <w:rFonts w:ascii="Times New Roman" w:eastAsia="Times New Roman" w:hAnsi="Times New Roman" w:cs="Times New Roman"/>
                <w:sz w:val="28"/>
                <w:szCs w:val="28"/>
                <w:lang w:val="ru-RU"/>
              </w:rPr>
              <w:t>1</w:t>
            </w:r>
          </w:p>
        </w:tc>
        <w:tc>
          <w:tcPr>
            <w:tcW w:w="1275" w:type="dxa"/>
            <w:shd w:val="clear" w:color="auto" w:fill="auto"/>
          </w:tcPr>
          <w:p w14:paraId="3B1FD4D5" w14:textId="77777777" w:rsidR="00F149BD" w:rsidRPr="004B0BBF" w:rsidRDefault="00F149BD" w:rsidP="00F8493B">
            <w:pPr>
              <w:spacing w:line="240" w:lineRule="auto"/>
              <w:contextualSpacing/>
              <w:jc w:val="center"/>
              <w:rPr>
                <w:rFonts w:ascii="Times New Roman" w:hAnsi="Times New Roman" w:cs="Times New Roman"/>
                <w:sz w:val="28"/>
                <w:szCs w:val="28"/>
                <w:lang w:val="en-US"/>
              </w:rPr>
            </w:pPr>
            <w:r w:rsidRPr="004B0BBF">
              <w:rPr>
                <w:rFonts w:ascii="Times New Roman" w:hAnsi="Times New Roman" w:cs="Times New Roman"/>
                <w:sz w:val="28"/>
                <w:szCs w:val="28"/>
                <w:lang w:val="ru-RU"/>
              </w:rPr>
              <w:t>4</w:t>
            </w:r>
            <w:r w:rsidRPr="004B0BBF">
              <w:rPr>
                <w:rFonts w:ascii="Times New Roman" w:hAnsi="Times New Roman" w:cs="Times New Roman"/>
                <w:sz w:val="28"/>
                <w:szCs w:val="28"/>
                <w:lang w:val="en-US"/>
              </w:rPr>
              <w:t>6</w:t>
            </w:r>
          </w:p>
        </w:tc>
      </w:tr>
      <w:tr w:rsidR="004B0BBF" w:rsidRPr="004B0BBF" w14:paraId="3CD85BED" w14:textId="77777777" w:rsidTr="00F8493B">
        <w:tc>
          <w:tcPr>
            <w:tcW w:w="8472" w:type="dxa"/>
            <w:shd w:val="clear" w:color="auto" w:fill="auto"/>
            <w:vAlign w:val="center"/>
          </w:tcPr>
          <w:p w14:paraId="3737D998" w14:textId="77777777" w:rsidR="00F149BD" w:rsidRPr="004B0BBF" w:rsidRDefault="00F149BD" w:rsidP="00F8493B">
            <w:pPr>
              <w:spacing w:line="240" w:lineRule="auto"/>
              <w:contextualSpacing/>
              <w:jc w:val="both"/>
              <w:rPr>
                <w:rFonts w:ascii="Times New Roman" w:hAnsi="Times New Roman" w:cs="Times New Roman"/>
                <w:sz w:val="28"/>
                <w:szCs w:val="28"/>
                <w:lang w:val="ru-RU"/>
              </w:rPr>
            </w:pPr>
            <w:r w:rsidRPr="004B0BBF">
              <w:rPr>
                <w:rFonts w:ascii="Times New Roman" w:hAnsi="Times New Roman" w:cs="Times New Roman"/>
                <w:sz w:val="28"/>
                <w:szCs w:val="28"/>
                <w:lang w:val="kk-KZ"/>
              </w:rPr>
              <w:t xml:space="preserve">2 </w:t>
            </w:r>
            <w:r w:rsidRPr="004B0BBF">
              <w:rPr>
                <w:rFonts w:ascii="Times New Roman" w:hAnsi="Times New Roman" w:cs="Times New Roman"/>
                <w:sz w:val="28"/>
                <w:szCs w:val="28"/>
              </w:rPr>
              <w:t>ЭКСПЕРИМЕНТАЛЬНЫЕ МЕТОДЫ ИССЛЕДОВАНИЙ</w:t>
            </w:r>
          </w:p>
        </w:tc>
        <w:tc>
          <w:tcPr>
            <w:tcW w:w="1275" w:type="dxa"/>
            <w:shd w:val="clear" w:color="auto" w:fill="auto"/>
          </w:tcPr>
          <w:p w14:paraId="74A36EA3" w14:textId="77777777" w:rsidR="00F149BD" w:rsidRPr="004B0BBF" w:rsidRDefault="00F149BD" w:rsidP="00F8493B">
            <w:pPr>
              <w:spacing w:line="240" w:lineRule="auto"/>
              <w:contextualSpacing/>
              <w:jc w:val="center"/>
              <w:rPr>
                <w:rFonts w:ascii="Times New Roman" w:hAnsi="Times New Roman" w:cs="Times New Roman"/>
                <w:sz w:val="28"/>
                <w:szCs w:val="28"/>
                <w:lang w:val="en-US"/>
              </w:rPr>
            </w:pPr>
            <w:r w:rsidRPr="004B0BBF">
              <w:rPr>
                <w:rFonts w:ascii="Times New Roman" w:hAnsi="Times New Roman" w:cs="Times New Roman"/>
                <w:sz w:val="28"/>
                <w:szCs w:val="28"/>
                <w:lang w:val="ru-RU"/>
              </w:rPr>
              <w:t>4</w:t>
            </w:r>
            <w:r w:rsidRPr="004B0BBF">
              <w:rPr>
                <w:rFonts w:ascii="Times New Roman" w:hAnsi="Times New Roman" w:cs="Times New Roman"/>
                <w:sz w:val="28"/>
                <w:szCs w:val="28"/>
                <w:lang w:val="en-US"/>
              </w:rPr>
              <w:t>7</w:t>
            </w:r>
          </w:p>
        </w:tc>
      </w:tr>
      <w:tr w:rsidR="004B0BBF" w:rsidRPr="004B0BBF" w14:paraId="2DBADA4E" w14:textId="77777777" w:rsidTr="00F8493B">
        <w:tc>
          <w:tcPr>
            <w:tcW w:w="8472" w:type="dxa"/>
            <w:shd w:val="clear" w:color="auto" w:fill="auto"/>
            <w:vAlign w:val="center"/>
          </w:tcPr>
          <w:p w14:paraId="534B5E8D" w14:textId="77777777" w:rsidR="00F149BD" w:rsidRPr="004B0BBF" w:rsidRDefault="00F149BD" w:rsidP="00F8493B">
            <w:pPr>
              <w:spacing w:line="240" w:lineRule="auto"/>
              <w:contextualSpacing/>
              <w:jc w:val="both"/>
              <w:rPr>
                <w:rFonts w:ascii="Times New Roman" w:hAnsi="Times New Roman" w:cs="Times New Roman"/>
                <w:sz w:val="28"/>
                <w:szCs w:val="28"/>
                <w:lang w:val="kk-KZ"/>
              </w:rPr>
            </w:pPr>
            <w:r w:rsidRPr="004B0BBF">
              <w:rPr>
                <w:rFonts w:ascii="Times New Roman" w:hAnsi="Times New Roman" w:cs="Times New Roman"/>
                <w:sz w:val="28"/>
                <w:szCs w:val="28"/>
                <w:lang w:val="kk-KZ"/>
              </w:rPr>
              <w:t xml:space="preserve">2.1 </w:t>
            </w:r>
            <w:r w:rsidRPr="004B0BBF">
              <w:rPr>
                <w:rFonts w:ascii="Times New Roman" w:hAnsi="Times New Roman" w:cs="Times New Roman"/>
                <w:sz w:val="28"/>
                <w:szCs w:val="28"/>
              </w:rPr>
              <w:t>Объекты исследований и их характеристики</w:t>
            </w:r>
          </w:p>
        </w:tc>
        <w:tc>
          <w:tcPr>
            <w:tcW w:w="1275" w:type="dxa"/>
            <w:shd w:val="clear" w:color="auto" w:fill="auto"/>
          </w:tcPr>
          <w:p w14:paraId="0D771DB1" w14:textId="77777777" w:rsidR="00F149BD" w:rsidRPr="004B0BBF" w:rsidRDefault="00F149BD" w:rsidP="00F8493B">
            <w:pPr>
              <w:spacing w:line="240" w:lineRule="auto"/>
              <w:contextualSpacing/>
              <w:jc w:val="center"/>
              <w:rPr>
                <w:rFonts w:ascii="Times New Roman" w:hAnsi="Times New Roman" w:cs="Times New Roman"/>
                <w:sz w:val="28"/>
                <w:szCs w:val="28"/>
                <w:lang w:val="en-US"/>
              </w:rPr>
            </w:pPr>
            <w:r w:rsidRPr="004B0BBF">
              <w:rPr>
                <w:rFonts w:ascii="Times New Roman" w:hAnsi="Times New Roman" w:cs="Times New Roman"/>
                <w:sz w:val="28"/>
                <w:szCs w:val="28"/>
                <w:lang w:val="kk-KZ"/>
              </w:rPr>
              <w:t>4</w:t>
            </w:r>
            <w:r w:rsidRPr="004B0BBF">
              <w:rPr>
                <w:rFonts w:ascii="Times New Roman" w:hAnsi="Times New Roman" w:cs="Times New Roman"/>
                <w:sz w:val="28"/>
                <w:szCs w:val="28"/>
                <w:lang w:val="en-US"/>
              </w:rPr>
              <w:t>7</w:t>
            </w:r>
          </w:p>
        </w:tc>
      </w:tr>
      <w:tr w:rsidR="004B0BBF" w:rsidRPr="004B0BBF" w14:paraId="0C9DE13C" w14:textId="77777777" w:rsidTr="00F8493B">
        <w:tc>
          <w:tcPr>
            <w:tcW w:w="8472" w:type="dxa"/>
            <w:shd w:val="clear" w:color="auto" w:fill="auto"/>
            <w:vAlign w:val="center"/>
          </w:tcPr>
          <w:p w14:paraId="7455B55B" w14:textId="77777777" w:rsidR="00F149BD" w:rsidRPr="004B0BBF" w:rsidRDefault="00F149BD" w:rsidP="00F8493B">
            <w:pPr>
              <w:pStyle w:val="10"/>
              <w:spacing w:before="0"/>
              <w:contextualSpacing/>
              <w:jc w:val="both"/>
              <w:rPr>
                <w:rFonts w:ascii="Times New Roman" w:hAnsi="Times New Roman"/>
                <w:b w:val="0"/>
                <w:sz w:val="28"/>
                <w:szCs w:val="28"/>
              </w:rPr>
            </w:pPr>
            <w:r w:rsidRPr="004B0BBF">
              <w:rPr>
                <w:rFonts w:ascii="Times New Roman" w:hAnsi="Times New Roman"/>
                <w:b w:val="0"/>
                <w:sz w:val="28"/>
                <w:szCs w:val="28"/>
              </w:rPr>
              <w:t>2.2 Расчет дозы первичных повреждений при облучении быстрыми тяжелыми ионами</w:t>
            </w:r>
          </w:p>
        </w:tc>
        <w:tc>
          <w:tcPr>
            <w:tcW w:w="1275" w:type="dxa"/>
            <w:shd w:val="clear" w:color="auto" w:fill="auto"/>
          </w:tcPr>
          <w:p w14:paraId="171B47CA" w14:textId="77777777" w:rsidR="00F149BD" w:rsidRPr="004B0BBF" w:rsidRDefault="00F149BD" w:rsidP="00F8493B">
            <w:pPr>
              <w:spacing w:line="240" w:lineRule="auto"/>
              <w:contextualSpacing/>
              <w:jc w:val="center"/>
              <w:rPr>
                <w:rFonts w:ascii="Times New Roman" w:hAnsi="Times New Roman" w:cs="Times New Roman"/>
                <w:sz w:val="28"/>
                <w:szCs w:val="28"/>
                <w:lang w:val="en-US"/>
              </w:rPr>
            </w:pPr>
            <w:r w:rsidRPr="004B0BBF">
              <w:rPr>
                <w:rFonts w:ascii="Times New Roman" w:hAnsi="Times New Roman" w:cs="Times New Roman"/>
                <w:sz w:val="28"/>
                <w:szCs w:val="28"/>
                <w:lang w:val="kk-KZ"/>
              </w:rPr>
              <w:t>5</w:t>
            </w:r>
            <w:r w:rsidRPr="004B0BBF">
              <w:rPr>
                <w:rFonts w:ascii="Times New Roman" w:hAnsi="Times New Roman" w:cs="Times New Roman"/>
                <w:sz w:val="28"/>
                <w:szCs w:val="28"/>
                <w:lang w:val="en-US"/>
              </w:rPr>
              <w:t>1</w:t>
            </w:r>
          </w:p>
        </w:tc>
      </w:tr>
      <w:tr w:rsidR="004B0BBF" w:rsidRPr="004B0BBF" w14:paraId="2174BE62" w14:textId="77777777" w:rsidTr="00F8493B">
        <w:tc>
          <w:tcPr>
            <w:tcW w:w="8472" w:type="dxa"/>
            <w:shd w:val="clear" w:color="auto" w:fill="auto"/>
            <w:vAlign w:val="center"/>
          </w:tcPr>
          <w:p w14:paraId="1FD66DE6" w14:textId="77777777" w:rsidR="00F149BD" w:rsidRPr="004B0BBF" w:rsidRDefault="00F149BD" w:rsidP="00F8493B">
            <w:pPr>
              <w:pStyle w:val="10"/>
              <w:spacing w:before="0"/>
              <w:contextualSpacing/>
              <w:jc w:val="both"/>
              <w:rPr>
                <w:rFonts w:ascii="Times New Roman" w:hAnsi="Times New Roman"/>
                <w:b w:val="0"/>
                <w:sz w:val="28"/>
                <w:szCs w:val="28"/>
              </w:rPr>
            </w:pPr>
            <w:r w:rsidRPr="004B0BBF">
              <w:rPr>
                <w:rFonts w:ascii="Times New Roman" w:hAnsi="Times New Roman"/>
                <w:b w:val="0"/>
                <w:sz w:val="28"/>
                <w:szCs w:val="28"/>
              </w:rPr>
              <w:t>2.3 Изучение морфологии с помощью сканирующего электронного микроскопа</w:t>
            </w:r>
          </w:p>
        </w:tc>
        <w:tc>
          <w:tcPr>
            <w:tcW w:w="1275" w:type="dxa"/>
            <w:shd w:val="clear" w:color="auto" w:fill="auto"/>
          </w:tcPr>
          <w:p w14:paraId="0042E5C1" w14:textId="77777777" w:rsidR="00F149BD" w:rsidRPr="004B0BBF" w:rsidRDefault="00F149BD" w:rsidP="00F8493B">
            <w:pPr>
              <w:spacing w:line="240" w:lineRule="auto"/>
              <w:contextualSpacing/>
              <w:jc w:val="center"/>
              <w:rPr>
                <w:rFonts w:ascii="Times New Roman" w:hAnsi="Times New Roman" w:cs="Times New Roman"/>
                <w:sz w:val="28"/>
                <w:szCs w:val="28"/>
                <w:lang w:val="en-US"/>
              </w:rPr>
            </w:pPr>
            <w:r w:rsidRPr="004B0BBF">
              <w:rPr>
                <w:rFonts w:ascii="Times New Roman" w:hAnsi="Times New Roman" w:cs="Times New Roman"/>
                <w:sz w:val="28"/>
                <w:szCs w:val="28"/>
                <w:lang w:val="kk-KZ"/>
              </w:rPr>
              <w:t>5</w:t>
            </w:r>
            <w:r w:rsidRPr="004B0BBF">
              <w:rPr>
                <w:rFonts w:ascii="Times New Roman" w:hAnsi="Times New Roman" w:cs="Times New Roman"/>
                <w:sz w:val="28"/>
                <w:szCs w:val="28"/>
                <w:lang w:val="en-US"/>
              </w:rPr>
              <w:t>3</w:t>
            </w:r>
          </w:p>
        </w:tc>
      </w:tr>
      <w:tr w:rsidR="004B0BBF" w:rsidRPr="004B0BBF" w14:paraId="21980C73" w14:textId="77777777" w:rsidTr="00F8493B">
        <w:tc>
          <w:tcPr>
            <w:tcW w:w="8472" w:type="dxa"/>
            <w:shd w:val="clear" w:color="auto" w:fill="auto"/>
            <w:vAlign w:val="center"/>
          </w:tcPr>
          <w:p w14:paraId="16B881F5" w14:textId="77777777" w:rsidR="00F149BD" w:rsidRPr="004B0BBF" w:rsidRDefault="00F149BD" w:rsidP="00F8493B">
            <w:pPr>
              <w:spacing w:line="240" w:lineRule="auto"/>
              <w:contextualSpacing/>
              <w:jc w:val="both"/>
              <w:rPr>
                <w:rFonts w:ascii="Times New Roman" w:hAnsi="Times New Roman" w:cs="Times New Roman"/>
                <w:sz w:val="28"/>
                <w:szCs w:val="28"/>
                <w:lang w:val="ru-RU"/>
              </w:rPr>
            </w:pPr>
            <w:r w:rsidRPr="004B0BBF">
              <w:rPr>
                <w:rFonts w:ascii="Times New Roman" w:hAnsi="Times New Roman" w:cs="Times New Roman"/>
                <w:sz w:val="28"/>
                <w:szCs w:val="28"/>
              </w:rPr>
              <w:t>2.4 Спектроскопия комбинационного рассеяния</w:t>
            </w:r>
          </w:p>
        </w:tc>
        <w:tc>
          <w:tcPr>
            <w:tcW w:w="1275" w:type="dxa"/>
            <w:shd w:val="clear" w:color="auto" w:fill="auto"/>
          </w:tcPr>
          <w:p w14:paraId="3F5E5963" w14:textId="77777777" w:rsidR="00F149BD" w:rsidRPr="004B0BBF" w:rsidRDefault="00F149BD" w:rsidP="00F8493B">
            <w:pPr>
              <w:spacing w:line="240" w:lineRule="auto"/>
              <w:contextualSpacing/>
              <w:jc w:val="center"/>
              <w:rPr>
                <w:rFonts w:ascii="Times New Roman" w:hAnsi="Times New Roman" w:cs="Times New Roman"/>
                <w:sz w:val="28"/>
                <w:szCs w:val="28"/>
                <w:lang w:val="en-US"/>
              </w:rPr>
            </w:pPr>
            <w:r w:rsidRPr="004B0BBF">
              <w:rPr>
                <w:rFonts w:ascii="Times New Roman" w:hAnsi="Times New Roman" w:cs="Times New Roman"/>
                <w:sz w:val="28"/>
                <w:szCs w:val="28"/>
                <w:lang w:val="kk-KZ"/>
              </w:rPr>
              <w:t>5</w:t>
            </w:r>
            <w:r w:rsidRPr="004B0BBF">
              <w:rPr>
                <w:rFonts w:ascii="Times New Roman" w:hAnsi="Times New Roman" w:cs="Times New Roman"/>
                <w:sz w:val="28"/>
                <w:szCs w:val="28"/>
                <w:lang w:val="en-US"/>
              </w:rPr>
              <w:t>6</w:t>
            </w:r>
          </w:p>
        </w:tc>
      </w:tr>
      <w:tr w:rsidR="004B0BBF" w:rsidRPr="004B0BBF" w14:paraId="3018384F" w14:textId="77777777" w:rsidTr="00F8493B">
        <w:tc>
          <w:tcPr>
            <w:tcW w:w="8472" w:type="dxa"/>
            <w:shd w:val="clear" w:color="auto" w:fill="auto"/>
            <w:vAlign w:val="center"/>
          </w:tcPr>
          <w:p w14:paraId="61225751" w14:textId="77777777" w:rsidR="00F149BD" w:rsidRPr="004B0BBF" w:rsidRDefault="00F149BD" w:rsidP="00F8493B">
            <w:pPr>
              <w:pStyle w:val="10"/>
              <w:spacing w:before="0"/>
              <w:contextualSpacing/>
              <w:jc w:val="both"/>
              <w:rPr>
                <w:rFonts w:ascii="Times New Roman" w:hAnsi="Times New Roman"/>
                <w:b w:val="0"/>
                <w:sz w:val="28"/>
                <w:szCs w:val="28"/>
              </w:rPr>
            </w:pPr>
            <w:r w:rsidRPr="004B0BBF">
              <w:rPr>
                <w:rFonts w:ascii="Times New Roman" w:hAnsi="Times New Roman"/>
                <w:b w:val="0"/>
                <w:sz w:val="28"/>
                <w:szCs w:val="28"/>
                <w:lang w:val="en-US"/>
              </w:rPr>
              <w:t>2.</w:t>
            </w:r>
            <w:r w:rsidRPr="004B0BBF">
              <w:rPr>
                <w:rFonts w:ascii="Times New Roman" w:hAnsi="Times New Roman"/>
                <w:b w:val="0"/>
                <w:sz w:val="28"/>
                <w:szCs w:val="28"/>
              </w:rPr>
              <w:t>5</w:t>
            </w:r>
            <w:r w:rsidRPr="004B0BBF">
              <w:rPr>
                <w:rFonts w:ascii="Times New Roman" w:hAnsi="Times New Roman"/>
                <w:b w:val="0"/>
                <w:sz w:val="28"/>
                <w:szCs w:val="28"/>
                <w:lang w:val="en-US"/>
              </w:rPr>
              <w:t xml:space="preserve"> </w:t>
            </w:r>
            <w:r w:rsidRPr="004B0BBF">
              <w:rPr>
                <w:rFonts w:ascii="Times New Roman" w:hAnsi="Times New Roman"/>
                <w:b w:val="0"/>
                <w:bCs/>
                <w:sz w:val="28"/>
                <w:szCs w:val="28"/>
              </w:rPr>
              <w:t>Мультимасштабное гибридное моделирование</w:t>
            </w:r>
          </w:p>
        </w:tc>
        <w:tc>
          <w:tcPr>
            <w:tcW w:w="1275" w:type="dxa"/>
            <w:shd w:val="clear" w:color="auto" w:fill="auto"/>
          </w:tcPr>
          <w:p w14:paraId="7D7C9976" w14:textId="77777777" w:rsidR="00F149BD" w:rsidRPr="004B0BBF" w:rsidRDefault="00F149BD" w:rsidP="00F8493B">
            <w:pPr>
              <w:spacing w:line="240" w:lineRule="auto"/>
              <w:contextualSpacing/>
              <w:jc w:val="center"/>
              <w:rPr>
                <w:rFonts w:ascii="Times New Roman" w:hAnsi="Times New Roman" w:cs="Times New Roman"/>
                <w:sz w:val="28"/>
                <w:szCs w:val="28"/>
                <w:lang w:val="en-US"/>
              </w:rPr>
            </w:pPr>
            <w:r w:rsidRPr="004B0BBF">
              <w:rPr>
                <w:rFonts w:ascii="Times New Roman" w:hAnsi="Times New Roman" w:cs="Times New Roman"/>
                <w:sz w:val="28"/>
                <w:szCs w:val="28"/>
                <w:lang w:val="kk-KZ"/>
              </w:rPr>
              <w:t>5</w:t>
            </w:r>
            <w:r w:rsidRPr="004B0BBF">
              <w:rPr>
                <w:rFonts w:ascii="Times New Roman" w:hAnsi="Times New Roman" w:cs="Times New Roman"/>
                <w:sz w:val="28"/>
                <w:szCs w:val="28"/>
                <w:lang w:val="en-US"/>
              </w:rPr>
              <w:t>8</w:t>
            </w:r>
          </w:p>
        </w:tc>
      </w:tr>
      <w:tr w:rsidR="004B0BBF" w:rsidRPr="004B0BBF" w14:paraId="056A43E7" w14:textId="77777777" w:rsidTr="00F8493B">
        <w:tc>
          <w:tcPr>
            <w:tcW w:w="8472" w:type="dxa"/>
            <w:shd w:val="clear" w:color="auto" w:fill="auto"/>
            <w:vAlign w:val="center"/>
          </w:tcPr>
          <w:p w14:paraId="2C34ECAB" w14:textId="77777777" w:rsidR="00F149BD" w:rsidRPr="004B0BBF" w:rsidRDefault="00F149BD" w:rsidP="00F8493B">
            <w:pPr>
              <w:pStyle w:val="affff1"/>
              <w:spacing w:after="0" w:line="240" w:lineRule="auto"/>
              <w:contextualSpacing/>
              <w:jc w:val="both"/>
              <w:rPr>
                <w:rFonts w:ascii="Times New Roman" w:eastAsia="Times New Roman" w:hAnsi="Times New Roman" w:cs="Times New Roman"/>
                <w:bCs/>
                <w:color w:val="auto"/>
                <w:sz w:val="28"/>
                <w:szCs w:val="28"/>
              </w:rPr>
            </w:pPr>
            <w:r w:rsidRPr="004B0BBF">
              <w:rPr>
                <w:rFonts w:ascii="Times New Roman" w:hAnsi="Times New Roman" w:cs="Times New Roman"/>
                <w:color w:val="auto"/>
                <w:sz w:val="28"/>
                <w:szCs w:val="28"/>
                <w:lang w:val="kk-KZ"/>
              </w:rPr>
              <w:t xml:space="preserve">2.6 </w:t>
            </w:r>
            <w:r w:rsidRPr="004B0BBF">
              <w:rPr>
                <w:rFonts w:ascii="Times New Roman" w:eastAsia="Times New Roman" w:hAnsi="Times New Roman" w:cs="Times New Roman"/>
                <w:color w:val="auto"/>
                <w:sz w:val="28"/>
                <w:szCs w:val="28"/>
              </w:rPr>
              <w:t>Выводы к Главе 2</w:t>
            </w:r>
          </w:p>
        </w:tc>
        <w:tc>
          <w:tcPr>
            <w:tcW w:w="1275" w:type="dxa"/>
            <w:shd w:val="clear" w:color="auto" w:fill="auto"/>
          </w:tcPr>
          <w:p w14:paraId="056817EB" w14:textId="77777777" w:rsidR="00F149BD" w:rsidRPr="004B0BBF" w:rsidRDefault="00F149BD" w:rsidP="00F8493B">
            <w:pPr>
              <w:spacing w:line="240" w:lineRule="auto"/>
              <w:contextualSpacing/>
              <w:jc w:val="center"/>
              <w:rPr>
                <w:rFonts w:ascii="Times New Roman" w:hAnsi="Times New Roman" w:cs="Times New Roman"/>
                <w:sz w:val="28"/>
                <w:szCs w:val="28"/>
                <w:lang w:val="en-US"/>
              </w:rPr>
            </w:pPr>
            <w:r w:rsidRPr="004B0BBF">
              <w:rPr>
                <w:rFonts w:ascii="Times New Roman" w:hAnsi="Times New Roman" w:cs="Times New Roman"/>
                <w:sz w:val="28"/>
                <w:szCs w:val="28"/>
                <w:lang w:val="kk-KZ"/>
              </w:rPr>
              <w:t>5</w:t>
            </w:r>
            <w:r w:rsidRPr="004B0BBF">
              <w:rPr>
                <w:rFonts w:ascii="Times New Roman" w:hAnsi="Times New Roman" w:cs="Times New Roman"/>
                <w:sz w:val="28"/>
                <w:szCs w:val="28"/>
                <w:lang w:val="en-US"/>
              </w:rPr>
              <w:t>8</w:t>
            </w:r>
          </w:p>
        </w:tc>
      </w:tr>
      <w:tr w:rsidR="004B0BBF" w:rsidRPr="004B0BBF" w14:paraId="5FECFB91" w14:textId="77777777" w:rsidTr="00F8493B">
        <w:tc>
          <w:tcPr>
            <w:tcW w:w="8472" w:type="dxa"/>
            <w:shd w:val="clear" w:color="auto" w:fill="auto"/>
            <w:vAlign w:val="center"/>
          </w:tcPr>
          <w:p w14:paraId="58BBAADD" w14:textId="77777777" w:rsidR="00F149BD" w:rsidRPr="004B0BBF" w:rsidRDefault="00F149BD" w:rsidP="00F8493B">
            <w:pPr>
              <w:spacing w:line="240" w:lineRule="auto"/>
              <w:contextualSpacing/>
              <w:jc w:val="both"/>
              <w:rPr>
                <w:rFonts w:ascii="Times New Roman" w:hAnsi="Times New Roman" w:cs="Times New Roman"/>
                <w:sz w:val="28"/>
                <w:szCs w:val="28"/>
                <w:lang w:val="ru-RU"/>
              </w:rPr>
            </w:pPr>
            <w:r w:rsidRPr="004B0BBF">
              <w:rPr>
                <w:rFonts w:ascii="Times New Roman" w:hAnsi="Times New Roman" w:cs="Times New Roman"/>
                <w:sz w:val="28"/>
                <w:szCs w:val="28"/>
              </w:rPr>
              <w:t xml:space="preserve">3 </w:t>
            </w:r>
            <w:r w:rsidRPr="004B0BBF">
              <w:rPr>
                <w:rFonts w:ascii="Times New Roman" w:eastAsia="TimesNewRomanPSMT" w:hAnsi="Times New Roman" w:cs="Times New Roman"/>
                <w:bCs/>
                <w:sz w:val="28"/>
                <w:szCs w:val="28"/>
              </w:rPr>
              <w:t>ИССЛЕДОВАНИЕ ПОВРЕЖДЕНИЙ</w:t>
            </w:r>
            <w:r w:rsidRPr="004B0BBF">
              <w:rPr>
                <w:rFonts w:ascii="Times New Roman" w:eastAsia="TimesNewRomanPSMT" w:hAnsi="Times New Roman" w:cs="Times New Roman"/>
                <w:bCs/>
                <w:caps/>
                <w:sz w:val="28"/>
                <w:szCs w:val="28"/>
              </w:rPr>
              <w:t xml:space="preserve"> В </w:t>
            </w:r>
            <w:r w:rsidRPr="004B0BBF">
              <w:rPr>
                <w:rFonts w:ascii="Times New Roman" w:eastAsia="TimesNewRomanPSMT" w:hAnsi="Times New Roman" w:cs="Times New Roman"/>
                <w:bCs/>
                <w:caps/>
                <w:sz w:val="28"/>
                <w:szCs w:val="28"/>
                <w:lang w:val="ru-RU"/>
              </w:rPr>
              <w:t>нитридных и карбидных керамиках</w:t>
            </w:r>
            <w:r w:rsidRPr="004B0BBF">
              <w:rPr>
                <w:rFonts w:ascii="Times New Roman" w:eastAsia="TimesNewRomanPSMT" w:hAnsi="Times New Roman" w:cs="Times New Roman"/>
                <w:bCs/>
                <w:sz w:val="28"/>
                <w:szCs w:val="28"/>
                <w:lang w:val="ru-RU"/>
              </w:rPr>
              <w:t xml:space="preserve"> </w:t>
            </w:r>
            <w:r w:rsidRPr="004B0BBF">
              <w:rPr>
                <w:rFonts w:ascii="Times New Roman" w:hAnsi="Times New Roman" w:cs="Times New Roman"/>
                <w:noProof/>
                <w:sz w:val="28"/>
                <w:szCs w:val="28"/>
                <w:lang w:val="kk-KZ"/>
              </w:rPr>
              <w:t>МЕ</w:t>
            </w:r>
            <w:r w:rsidRPr="004B0BBF">
              <w:rPr>
                <w:rFonts w:ascii="Times New Roman" w:hAnsi="Times New Roman" w:cs="Times New Roman"/>
                <w:noProof/>
                <w:sz w:val="28"/>
                <w:szCs w:val="28"/>
              </w:rPr>
              <w:t>ТОДОМ РАМАНОВСКОЙ СПЕКТРОСКОПИИ ПРИ ОБЛУЧЕНИИ БТИ С ЭНЕРГИЯМИ ОСКОЛКОВ ДЕЛЕНИЯ</w:t>
            </w:r>
          </w:p>
        </w:tc>
        <w:tc>
          <w:tcPr>
            <w:tcW w:w="1275" w:type="dxa"/>
            <w:shd w:val="clear" w:color="auto" w:fill="auto"/>
          </w:tcPr>
          <w:p w14:paraId="3296D819" w14:textId="77777777" w:rsidR="00F149BD" w:rsidRPr="004B0BBF" w:rsidRDefault="00F149BD" w:rsidP="00F8493B">
            <w:pPr>
              <w:spacing w:line="240" w:lineRule="auto"/>
              <w:contextualSpacing/>
              <w:jc w:val="center"/>
              <w:rPr>
                <w:rFonts w:ascii="Times New Roman" w:hAnsi="Times New Roman" w:cs="Times New Roman"/>
                <w:sz w:val="28"/>
                <w:szCs w:val="28"/>
                <w:lang w:val="en-US"/>
              </w:rPr>
            </w:pPr>
            <w:r w:rsidRPr="004B0BBF">
              <w:rPr>
                <w:rFonts w:ascii="Times New Roman" w:hAnsi="Times New Roman" w:cs="Times New Roman"/>
                <w:sz w:val="28"/>
                <w:szCs w:val="28"/>
                <w:lang w:val="kk-KZ"/>
              </w:rPr>
              <w:t>5</w:t>
            </w:r>
            <w:r w:rsidRPr="004B0BBF">
              <w:rPr>
                <w:rFonts w:ascii="Times New Roman" w:hAnsi="Times New Roman" w:cs="Times New Roman"/>
                <w:sz w:val="28"/>
                <w:szCs w:val="28"/>
                <w:lang w:val="en-US"/>
              </w:rPr>
              <w:t>9</w:t>
            </w:r>
          </w:p>
        </w:tc>
      </w:tr>
      <w:tr w:rsidR="004B0BBF" w:rsidRPr="004B0BBF" w14:paraId="4195A66C" w14:textId="77777777" w:rsidTr="00F8493B">
        <w:tc>
          <w:tcPr>
            <w:tcW w:w="8472" w:type="dxa"/>
            <w:shd w:val="clear" w:color="auto" w:fill="auto"/>
            <w:vAlign w:val="center"/>
          </w:tcPr>
          <w:p w14:paraId="217BC444" w14:textId="3C2CA496" w:rsidR="00F149BD" w:rsidRPr="004B0BBF" w:rsidRDefault="00F149BD" w:rsidP="00F8493B">
            <w:pPr>
              <w:autoSpaceDE w:val="0"/>
              <w:autoSpaceDN w:val="0"/>
              <w:adjustRightInd w:val="0"/>
              <w:spacing w:line="240" w:lineRule="auto"/>
              <w:contextualSpacing/>
              <w:jc w:val="both"/>
              <w:rPr>
                <w:rFonts w:ascii="Times New Roman" w:hAnsi="Times New Roman" w:cs="Times New Roman"/>
                <w:sz w:val="28"/>
                <w:szCs w:val="28"/>
                <w:lang w:val="ru-RU"/>
              </w:rPr>
            </w:pPr>
            <w:r w:rsidRPr="004B0BBF">
              <w:rPr>
                <w:rFonts w:ascii="Times New Roman" w:hAnsi="Times New Roman" w:cs="Times New Roman"/>
                <w:sz w:val="28"/>
                <w:szCs w:val="28"/>
                <w:lang w:val="ru-RU"/>
              </w:rPr>
              <w:t xml:space="preserve">3.1 </w:t>
            </w:r>
            <w:r w:rsidR="00F93E7A" w:rsidRPr="004B0BBF">
              <w:rPr>
                <w:rFonts w:ascii="Times New Roman" w:hAnsi="Times New Roman" w:cs="Times New Roman"/>
                <w:sz w:val="28"/>
                <w:szCs w:val="28"/>
              </w:rPr>
              <w:t>Облучение β-</w:t>
            </w:r>
            <w:r w:rsidRPr="004B0BBF">
              <w:rPr>
                <w:rFonts w:ascii="Times New Roman" w:hAnsi="Times New Roman" w:cs="Times New Roman"/>
                <w:sz w:val="28"/>
                <w:szCs w:val="28"/>
              </w:rPr>
              <w:t>Si</w:t>
            </w:r>
            <w:r w:rsidRPr="004B0BBF">
              <w:rPr>
                <w:rFonts w:ascii="Times New Roman" w:hAnsi="Times New Roman" w:cs="Times New Roman"/>
                <w:sz w:val="28"/>
                <w:szCs w:val="28"/>
                <w:vertAlign w:val="subscript"/>
              </w:rPr>
              <w:t>3</w:t>
            </w:r>
            <w:r w:rsidRPr="004B0BBF">
              <w:rPr>
                <w:rFonts w:ascii="Times New Roman" w:hAnsi="Times New Roman" w:cs="Times New Roman"/>
                <w:sz w:val="28"/>
                <w:szCs w:val="28"/>
              </w:rPr>
              <w:t>N</w:t>
            </w:r>
            <w:r w:rsidRPr="004B0BBF">
              <w:rPr>
                <w:rFonts w:ascii="Times New Roman" w:hAnsi="Times New Roman" w:cs="Times New Roman"/>
                <w:sz w:val="28"/>
                <w:szCs w:val="28"/>
                <w:vertAlign w:val="subscript"/>
              </w:rPr>
              <w:t>4</w:t>
            </w:r>
            <w:r w:rsidRPr="004B0BBF">
              <w:rPr>
                <w:rFonts w:ascii="Times New Roman" w:hAnsi="Times New Roman" w:cs="Times New Roman"/>
                <w:sz w:val="28"/>
                <w:szCs w:val="28"/>
              </w:rPr>
              <w:t xml:space="preserve">, </w:t>
            </w:r>
            <w:r w:rsidRPr="004B0BBF">
              <w:rPr>
                <w:rFonts w:ascii="Times New Roman" w:hAnsi="Times New Roman" w:cs="Times New Roman"/>
                <w:sz w:val="28"/>
                <w:szCs w:val="28"/>
                <w:lang w:val="en-US"/>
              </w:rPr>
              <w:t>AlN</w:t>
            </w:r>
            <w:r w:rsidRPr="004B0BBF">
              <w:rPr>
                <w:rFonts w:ascii="Times New Roman" w:hAnsi="Times New Roman" w:cs="Times New Roman"/>
                <w:sz w:val="28"/>
                <w:szCs w:val="28"/>
              </w:rPr>
              <w:t xml:space="preserve"> и </w:t>
            </w:r>
            <w:r w:rsidRPr="004B0BBF">
              <w:rPr>
                <w:rFonts w:ascii="Times New Roman" w:hAnsi="Times New Roman" w:cs="Times New Roman"/>
                <w:sz w:val="28"/>
                <w:szCs w:val="28"/>
                <w:lang w:val="en-US"/>
              </w:rPr>
              <w:t>SiC</w:t>
            </w:r>
          </w:p>
        </w:tc>
        <w:tc>
          <w:tcPr>
            <w:tcW w:w="1275" w:type="dxa"/>
            <w:shd w:val="clear" w:color="auto" w:fill="auto"/>
          </w:tcPr>
          <w:p w14:paraId="24252F55" w14:textId="77777777" w:rsidR="00F149BD" w:rsidRPr="004B0BBF" w:rsidRDefault="00F149BD" w:rsidP="00F8493B">
            <w:pPr>
              <w:spacing w:line="240" w:lineRule="auto"/>
              <w:contextualSpacing/>
              <w:jc w:val="center"/>
              <w:rPr>
                <w:rFonts w:ascii="Times New Roman" w:hAnsi="Times New Roman" w:cs="Times New Roman"/>
                <w:sz w:val="28"/>
                <w:szCs w:val="28"/>
                <w:lang w:val="en-US"/>
              </w:rPr>
            </w:pPr>
            <w:r w:rsidRPr="004B0BBF">
              <w:rPr>
                <w:rFonts w:ascii="Times New Roman" w:hAnsi="Times New Roman" w:cs="Times New Roman"/>
                <w:sz w:val="28"/>
                <w:szCs w:val="28"/>
                <w:lang w:val="ru-RU"/>
              </w:rPr>
              <w:t>5</w:t>
            </w:r>
            <w:r w:rsidRPr="004B0BBF">
              <w:rPr>
                <w:rFonts w:ascii="Times New Roman" w:hAnsi="Times New Roman" w:cs="Times New Roman"/>
                <w:sz w:val="28"/>
                <w:szCs w:val="28"/>
                <w:lang w:val="en-US"/>
              </w:rPr>
              <w:t>9</w:t>
            </w:r>
          </w:p>
        </w:tc>
      </w:tr>
      <w:tr w:rsidR="004B0BBF" w:rsidRPr="004B0BBF" w14:paraId="7C3B8345" w14:textId="77777777" w:rsidTr="00F8493B">
        <w:tc>
          <w:tcPr>
            <w:tcW w:w="8472" w:type="dxa"/>
            <w:shd w:val="clear" w:color="auto" w:fill="auto"/>
            <w:vAlign w:val="center"/>
          </w:tcPr>
          <w:p w14:paraId="251E4F35" w14:textId="422C5D38" w:rsidR="00F149BD" w:rsidRPr="004B0BBF" w:rsidRDefault="00F149BD" w:rsidP="00F8493B">
            <w:pPr>
              <w:spacing w:line="240" w:lineRule="auto"/>
              <w:contextualSpacing/>
              <w:jc w:val="both"/>
              <w:rPr>
                <w:rFonts w:ascii="Times New Roman" w:hAnsi="Times New Roman" w:cs="Times New Roman"/>
                <w:sz w:val="28"/>
                <w:szCs w:val="28"/>
              </w:rPr>
            </w:pPr>
            <w:r w:rsidRPr="004B0BBF">
              <w:rPr>
                <w:rFonts w:ascii="Times New Roman" w:hAnsi="Times New Roman" w:cs="Times New Roman"/>
                <w:noProof/>
                <w:sz w:val="28"/>
                <w:szCs w:val="28"/>
              </w:rPr>
              <w:t xml:space="preserve">3.2 </w:t>
            </w:r>
            <w:r w:rsidRPr="004B0BBF">
              <w:rPr>
                <w:rFonts w:ascii="Times New Roman" w:hAnsi="Times New Roman" w:cs="Times New Roman"/>
                <w:noProof/>
                <w:sz w:val="28"/>
                <w:szCs w:val="28"/>
                <w:lang w:val="kk-KZ"/>
              </w:rPr>
              <w:t xml:space="preserve">Аморфизация облученных образцов </w:t>
            </w:r>
            <w:r w:rsidRPr="004B0BBF">
              <w:rPr>
                <w:rFonts w:ascii="Times New Roman" w:hAnsi="Times New Roman" w:cs="Times New Roman"/>
                <w:sz w:val="28"/>
                <w:szCs w:val="28"/>
              </w:rPr>
              <w:t>поликрис</w:t>
            </w:r>
            <w:r w:rsidR="00F93E7A" w:rsidRPr="004B0BBF">
              <w:rPr>
                <w:rFonts w:ascii="Times New Roman" w:hAnsi="Times New Roman" w:cs="Times New Roman"/>
                <w:sz w:val="28"/>
                <w:szCs w:val="28"/>
              </w:rPr>
              <w:t>таллического нитрида кремния β-</w:t>
            </w:r>
            <w:r w:rsidRPr="004B0BBF">
              <w:rPr>
                <w:rFonts w:ascii="Times New Roman" w:hAnsi="Times New Roman" w:cs="Times New Roman"/>
                <w:sz w:val="28"/>
                <w:szCs w:val="28"/>
              </w:rPr>
              <w:t>Si</w:t>
            </w:r>
            <w:r w:rsidRPr="004B0BBF">
              <w:rPr>
                <w:rFonts w:ascii="Times New Roman" w:hAnsi="Times New Roman" w:cs="Times New Roman"/>
                <w:sz w:val="28"/>
                <w:szCs w:val="28"/>
                <w:vertAlign w:val="subscript"/>
              </w:rPr>
              <w:t>3</w:t>
            </w:r>
            <w:r w:rsidRPr="004B0BBF">
              <w:rPr>
                <w:rFonts w:ascii="Times New Roman" w:hAnsi="Times New Roman" w:cs="Times New Roman"/>
                <w:sz w:val="28"/>
                <w:szCs w:val="28"/>
              </w:rPr>
              <w:t>N</w:t>
            </w:r>
            <w:r w:rsidRPr="004B0BBF">
              <w:rPr>
                <w:rFonts w:ascii="Times New Roman" w:hAnsi="Times New Roman" w:cs="Times New Roman"/>
                <w:sz w:val="28"/>
                <w:szCs w:val="28"/>
                <w:vertAlign w:val="subscript"/>
              </w:rPr>
              <w:t>4</w:t>
            </w:r>
          </w:p>
        </w:tc>
        <w:tc>
          <w:tcPr>
            <w:tcW w:w="1275" w:type="dxa"/>
            <w:shd w:val="clear" w:color="auto" w:fill="auto"/>
          </w:tcPr>
          <w:p w14:paraId="16D17328" w14:textId="77777777" w:rsidR="00F149BD" w:rsidRPr="004B0BBF" w:rsidRDefault="00F149BD" w:rsidP="00F8493B">
            <w:pPr>
              <w:spacing w:line="240" w:lineRule="auto"/>
              <w:contextualSpacing/>
              <w:jc w:val="center"/>
              <w:rPr>
                <w:rFonts w:ascii="Times New Roman" w:hAnsi="Times New Roman" w:cs="Times New Roman"/>
                <w:sz w:val="28"/>
                <w:szCs w:val="28"/>
                <w:lang w:val="en-US"/>
              </w:rPr>
            </w:pPr>
            <w:r w:rsidRPr="004B0BBF">
              <w:rPr>
                <w:rFonts w:ascii="Times New Roman" w:hAnsi="Times New Roman" w:cs="Times New Roman"/>
                <w:sz w:val="28"/>
                <w:szCs w:val="28"/>
                <w:lang w:val="en-US"/>
              </w:rPr>
              <w:t>60</w:t>
            </w:r>
          </w:p>
        </w:tc>
      </w:tr>
      <w:tr w:rsidR="004B0BBF" w:rsidRPr="004B0BBF" w14:paraId="525FF44A" w14:textId="77777777" w:rsidTr="00F8493B">
        <w:tc>
          <w:tcPr>
            <w:tcW w:w="8472" w:type="dxa"/>
            <w:shd w:val="clear" w:color="auto" w:fill="auto"/>
            <w:vAlign w:val="center"/>
          </w:tcPr>
          <w:p w14:paraId="1227E1AF" w14:textId="321B80A2" w:rsidR="00F149BD" w:rsidRPr="004B0BBF" w:rsidRDefault="00F149BD" w:rsidP="00F8493B">
            <w:pPr>
              <w:spacing w:line="240" w:lineRule="auto"/>
              <w:contextualSpacing/>
              <w:jc w:val="both"/>
              <w:rPr>
                <w:rFonts w:ascii="Times New Roman" w:hAnsi="Times New Roman" w:cs="Times New Roman"/>
                <w:noProof/>
                <w:sz w:val="28"/>
                <w:szCs w:val="28"/>
                <w:lang w:val="kk-KZ"/>
              </w:rPr>
            </w:pPr>
            <w:r w:rsidRPr="004B0BBF">
              <w:rPr>
                <w:rFonts w:ascii="Times New Roman" w:eastAsia="TimesNewRomanPSMT" w:hAnsi="Times New Roman" w:cs="Times New Roman"/>
                <w:bCs/>
                <w:sz w:val="28"/>
                <w:szCs w:val="28"/>
                <w:lang w:val="ru-RU"/>
              </w:rPr>
              <w:t xml:space="preserve">3.3 </w:t>
            </w:r>
            <w:r w:rsidRPr="004B0BBF">
              <w:rPr>
                <w:rFonts w:ascii="Times New Roman" w:eastAsia="TimesNewRomanPSMT" w:hAnsi="Times New Roman" w:cs="Times New Roman"/>
                <w:bCs/>
                <w:sz w:val="28"/>
                <w:szCs w:val="28"/>
              </w:rPr>
              <w:t xml:space="preserve">Механические напряжения в </w:t>
            </w:r>
            <w:r w:rsidR="00F93E7A" w:rsidRPr="004B0BBF">
              <w:rPr>
                <w:rFonts w:ascii="Times New Roman" w:hAnsi="Times New Roman" w:cs="Times New Roman"/>
                <w:sz w:val="28"/>
                <w:szCs w:val="28"/>
              </w:rPr>
              <w:t>нитриде кремния β-</w:t>
            </w:r>
            <w:r w:rsidRPr="004B0BBF">
              <w:rPr>
                <w:rFonts w:ascii="Times New Roman" w:hAnsi="Times New Roman" w:cs="Times New Roman"/>
                <w:sz w:val="28"/>
                <w:szCs w:val="28"/>
              </w:rPr>
              <w:t>Si</w:t>
            </w:r>
            <w:r w:rsidRPr="004B0BBF">
              <w:rPr>
                <w:rFonts w:ascii="Times New Roman" w:hAnsi="Times New Roman" w:cs="Times New Roman"/>
                <w:sz w:val="28"/>
                <w:szCs w:val="28"/>
                <w:vertAlign w:val="subscript"/>
              </w:rPr>
              <w:t>3</w:t>
            </w:r>
            <w:r w:rsidRPr="004B0BBF">
              <w:rPr>
                <w:rFonts w:ascii="Times New Roman" w:hAnsi="Times New Roman" w:cs="Times New Roman"/>
                <w:sz w:val="28"/>
                <w:szCs w:val="28"/>
              </w:rPr>
              <w:t>N</w:t>
            </w:r>
            <w:r w:rsidRPr="004B0BBF">
              <w:rPr>
                <w:rFonts w:ascii="Times New Roman" w:hAnsi="Times New Roman" w:cs="Times New Roman"/>
                <w:sz w:val="28"/>
                <w:szCs w:val="28"/>
                <w:vertAlign w:val="subscript"/>
              </w:rPr>
              <w:t xml:space="preserve">4 </w:t>
            </w:r>
            <w:r w:rsidRPr="004B0BBF">
              <w:rPr>
                <w:rFonts w:ascii="Times New Roman" w:hAnsi="Times New Roman" w:cs="Times New Roman"/>
                <w:sz w:val="28"/>
                <w:szCs w:val="28"/>
              </w:rPr>
              <w:t>облученном ионами Xe и Bi</w:t>
            </w:r>
          </w:p>
        </w:tc>
        <w:tc>
          <w:tcPr>
            <w:tcW w:w="1275" w:type="dxa"/>
            <w:shd w:val="clear" w:color="auto" w:fill="auto"/>
          </w:tcPr>
          <w:p w14:paraId="1F09B48B" w14:textId="77777777" w:rsidR="00F149BD" w:rsidRPr="004B0BBF" w:rsidRDefault="00F149BD" w:rsidP="00F8493B">
            <w:pPr>
              <w:spacing w:line="240" w:lineRule="auto"/>
              <w:contextualSpacing/>
              <w:jc w:val="center"/>
              <w:rPr>
                <w:rFonts w:ascii="Times New Roman" w:hAnsi="Times New Roman" w:cs="Times New Roman"/>
                <w:sz w:val="28"/>
                <w:szCs w:val="28"/>
                <w:lang w:val="en-US"/>
              </w:rPr>
            </w:pPr>
            <w:r w:rsidRPr="004B0BBF">
              <w:rPr>
                <w:rFonts w:ascii="Times New Roman" w:hAnsi="Times New Roman" w:cs="Times New Roman"/>
                <w:sz w:val="28"/>
                <w:szCs w:val="28"/>
                <w:lang w:val="kk-KZ"/>
              </w:rPr>
              <w:t>6</w:t>
            </w:r>
            <w:r w:rsidRPr="004B0BBF">
              <w:rPr>
                <w:rFonts w:ascii="Times New Roman" w:hAnsi="Times New Roman" w:cs="Times New Roman"/>
                <w:sz w:val="28"/>
                <w:szCs w:val="28"/>
                <w:lang w:val="en-US"/>
              </w:rPr>
              <w:t>6</w:t>
            </w:r>
          </w:p>
        </w:tc>
      </w:tr>
      <w:tr w:rsidR="004B0BBF" w:rsidRPr="004B0BBF" w14:paraId="7AB925F8" w14:textId="77777777" w:rsidTr="00F8493B">
        <w:tc>
          <w:tcPr>
            <w:tcW w:w="8472" w:type="dxa"/>
            <w:shd w:val="clear" w:color="auto" w:fill="auto"/>
            <w:vAlign w:val="center"/>
          </w:tcPr>
          <w:p w14:paraId="462B92C6" w14:textId="0EC3288F" w:rsidR="00F149BD" w:rsidRPr="004B0BBF" w:rsidRDefault="00F149BD" w:rsidP="00F8493B">
            <w:pPr>
              <w:spacing w:line="240" w:lineRule="auto"/>
              <w:contextualSpacing/>
              <w:jc w:val="both"/>
              <w:rPr>
                <w:rFonts w:ascii="Times New Roman" w:hAnsi="Times New Roman" w:cs="Times New Roman"/>
                <w:sz w:val="28"/>
                <w:szCs w:val="28"/>
                <w:lang w:val="ru-RU"/>
              </w:rPr>
            </w:pPr>
            <w:r w:rsidRPr="004B0BBF">
              <w:rPr>
                <w:rFonts w:ascii="Times New Roman" w:hAnsi="Times New Roman" w:cs="Times New Roman"/>
                <w:sz w:val="28"/>
                <w:szCs w:val="28"/>
              </w:rPr>
              <w:t>3.4 Сравнительный анализ профилей остаточных механических напряжений в Si</w:t>
            </w:r>
            <w:r w:rsidRPr="004B0BBF">
              <w:rPr>
                <w:rFonts w:ascii="Times New Roman" w:hAnsi="Times New Roman" w:cs="Times New Roman"/>
                <w:sz w:val="28"/>
                <w:szCs w:val="28"/>
                <w:vertAlign w:val="subscript"/>
              </w:rPr>
              <w:t>3</w:t>
            </w:r>
            <w:r w:rsidRPr="004B0BBF">
              <w:rPr>
                <w:rFonts w:ascii="Times New Roman" w:hAnsi="Times New Roman" w:cs="Times New Roman"/>
                <w:sz w:val="28"/>
                <w:szCs w:val="28"/>
              </w:rPr>
              <w:t>N</w:t>
            </w:r>
            <w:r w:rsidRPr="004B0BBF">
              <w:rPr>
                <w:rFonts w:ascii="Times New Roman" w:hAnsi="Times New Roman" w:cs="Times New Roman"/>
                <w:sz w:val="28"/>
                <w:szCs w:val="28"/>
                <w:vertAlign w:val="subscript"/>
              </w:rPr>
              <w:t>4</w:t>
            </w:r>
            <w:r w:rsidRPr="004B0BBF">
              <w:rPr>
                <w:rFonts w:ascii="Times New Roman" w:hAnsi="Times New Roman" w:cs="Times New Roman"/>
                <w:sz w:val="28"/>
                <w:szCs w:val="28"/>
              </w:rPr>
              <w:t xml:space="preserve">, </w:t>
            </w:r>
            <w:r w:rsidRPr="004B0BBF">
              <w:rPr>
                <w:rFonts w:ascii="Times New Roman" w:hAnsi="Times New Roman" w:cs="Times New Roman"/>
                <w:sz w:val="28"/>
                <w:szCs w:val="28"/>
                <w:lang w:val="en-US"/>
              </w:rPr>
              <w:t>AlN</w:t>
            </w:r>
            <w:r w:rsidRPr="004B0BBF">
              <w:rPr>
                <w:rFonts w:ascii="Times New Roman" w:hAnsi="Times New Roman" w:cs="Times New Roman"/>
                <w:sz w:val="28"/>
                <w:szCs w:val="28"/>
              </w:rPr>
              <w:t xml:space="preserve">, </w:t>
            </w:r>
            <w:r w:rsidR="00147651" w:rsidRPr="004B0BBF">
              <w:rPr>
                <w:rFonts w:ascii="Times New Roman" w:hAnsi="Times New Roman" w:cs="Times New Roman"/>
                <w:sz w:val="28"/>
                <w:szCs w:val="28"/>
                <w:lang w:val="en-US"/>
              </w:rPr>
              <w:t>SiC</w:t>
            </w:r>
          </w:p>
        </w:tc>
        <w:tc>
          <w:tcPr>
            <w:tcW w:w="1275" w:type="dxa"/>
            <w:shd w:val="clear" w:color="auto" w:fill="auto"/>
          </w:tcPr>
          <w:p w14:paraId="10AA923F" w14:textId="77777777" w:rsidR="00F149BD" w:rsidRPr="004B0BBF" w:rsidRDefault="00F149BD" w:rsidP="00F8493B">
            <w:pPr>
              <w:spacing w:line="240" w:lineRule="auto"/>
              <w:contextualSpacing/>
              <w:jc w:val="center"/>
              <w:rPr>
                <w:rFonts w:ascii="Times New Roman" w:hAnsi="Times New Roman" w:cs="Times New Roman"/>
                <w:sz w:val="28"/>
                <w:szCs w:val="28"/>
                <w:lang w:val="en-US"/>
              </w:rPr>
            </w:pPr>
            <w:r w:rsidRPr="004B0BBF">
              <w:rPr>
                <w:rFonts w:ascii="Times New Roman" w:hAnsi="Times New Roman" w:cs="Times New Roman"/>
                <w:sz w:val="28"/>
                <w:szCs w:val="28"/>
                <w:lang w:val="ru-RU"/>
              </w:rPr>
              <w:t>6</w:t>
            </w:r>
            <w:r w:rsidRPr="004B0BBF">
              <w:rPr>
                <w:rFonts w:ascii="Times New Roman" w:hAnsi="Times New Roman" w:cs="Times New Roman"/>
                <w:sz w:val="28"/>
                <w:szCs w:val="28"/>
                <w:lang w:val="en-US"/>
              </w:rPr>
              <w:t>9</w:t>
            </w:r>
          </w:p>
        </w:tc>
      </w:tr>
      <w:tr w:rsidR="004B0BBF" w:rsidRPr="004B0BBF" w14:paraId="094D7474" w14:textId="77777777" w:rsidTr="00F8493B">
        <w:tc>
          <w:tcPr>
            <w:tcW w:w="8472" w:type="dxa"/>
            <w:shd w:val="clear" w:color="auto" w:fill="auto"/>
            <w:vAlign w:val="center"/>
          </w:tcPr>
          <w:p w14:paraId="2BF285F1" w14:textId="77777777" w:rsidR="00F149BD" w:rsidRPr="004B0BBF" w:rsidRDefault="00F149BD" w:rsidP="00F8493B">
            <w:pPr>
              <w:pStyle w:val="affff"/>
              <w:contextualSpacing/>
              <w:jc w:val="both"/>
              <w:rPr>
                <w:rFonts w:ascii="Times New Roman" w:hAnsi="Times New Roman"/>
                <w:sz w:val="28"/>
                <w:szCs w:val="28"/>
              </w:rPr>
            </w:pPr>
            <w:r w:rsidRPr="004B0BBF">
              <w:rPr>
                <w:rFonts w:ascii="Times New Roman" w:eastAsia="Times New Roman" w:hAnsi="Times New Roman"/>
                <w:sz w:val="28"/>
                <w:szCs w:val="28"/>
              </w:rPr>
              <w:t>3.5 Выводы к Главе 3</w:t>
            </w:r>
          </w:p>
        </w:tc>
        <w:tc>
          <w:tcPr>
            <w:tcW w:w="1275" w:type="dxa"/>
            <w:shd w:val="clear" w:color="auto" w:fill="auto"/>
          </w:tcPr>
          <w:p w14:paraId="1209494B" w14:textId="77777777" w:rsidR="00F149BD" w:rsidRPr="004B0BBF" w:rsidRDefault="00F149BD" w:rsidP="00F8493B">
            <w:pPr>
              <w:spacing w:line="240" w:lineRule="auto"/>
              <w:contextualSpacing/>
              <w:jc w:val="center"/>
              <w:rPr>
                <w:rFonts w:ascii="Times New Roman" w:hAnsi="Times New Roman" w:cs="Times New Roman"/>
                <w:sz w:val="28"/>
                <w:szCs w:val="28"/>
                <w:lang w:val="en-US"/>
              </w:rPr>
            </w:pPr>
            <w:r w:rsidRPr="004B0BBF">
              <w:rPr>
                <w:rFonts w:ascii="Times New Roman" w:hAnsi="Times New Roman" w:cs="Times New Roman"/>
                <w:sz w:val="28"/>
                <w:szCs w:val="28"/>
                <w:lang w:val="ru-RU"/>
              </w:rPr>
              <w:t>7</w:t>
            </w:r>
            <w:r w:rsidRPr="004B0BBF">
              <w:rPr>
                <w:rFonts w:ascii="Times New Roman" w:hAnsi="Times New Roman" w:cs="Times New Roman"/>
                <w:sz w:val="28"/>
                <w:szCs w:val="28"/>
                <w:lang w:val="en-US"/>
              </w:rPr>
              <w:t>5</w:t>
            </w:r>
          </w:p>
        </w:tc>
      </w:tr>
      <w:tr w:rsidR="004B0BBF" w:rsidRPr="004B0BBF" w14:paraId="0412BCC5" w14:textId="77777777" w:rsidTr="00F8493B">
        <w:tc>
          <w:tcPr>
            <w:tcW w:w="8472" w:type="dxa"/>
            <w:shd w:val="clear" w:color="auto" w:fill="auto"/>
            <w:vAlign w:val="center"/>
          </w:tcPr>
          <w:p w14:paraId="7B792E13" w14:textId="77777777" w:rsidR="00F149BD" w:rsidRPr="004B0BBF" w:rsidRDefault="00F149BD" w:rsidP="00F8493B">
            <w:pPr>
              <w:pStyle w:val="affff"/>
              <w:contextualSpacing/>
              <w:jc w:val="both"/>
              <w:rPr>
                <w:rFonts w:ascii="Times New Roman" w:hAnsi="Times New Roman"/>
                <w:sz w:val="28"/>
                <w:szCs w:val="28"/>
              </w:rPr>
            </w:pPr>
            <w:r w:rsidRPr="004B0BBF">
              <w:rPr>
                <w:rFonts w:ascii="Times New Roman" w:hAnsi="Times New Roman"/>
                <w:sz w:val="28"/>
                <w:szCs w:val="28"/>
              </w:rPr>
              <w:t xml:space="preserve">4 </w:t>
            </w:r>
            <w:r w:rsidRPr="004B0BBF">
              <w:rPr>
                <w:rFonts w:ascii="Times New Roman" w:eastAsia="Times New Roman" w:hAnsi="Times New Roman"/>
                <w:sz w:val="28"/>
                <w:szCs w:val="28"/>
              </w:rPr>
              <w:t>МОДЕЛИРОВАНИЕ ТРЕКООБРАЗОВАНИЯ В</w:t>
            </w:r>
            <w:r w:rsidRPr="004B0BBF">
              <w:rPr>
                <w:rFonts w:ascii="Times New Roman" w:eastAsia="Times New Roman" w:hAnsi="Times New Roman"/>
                <w:sz w:val="28"/>
                <w:szCs w:val="28"/>
                <w:lang w:val="kk-KZ"/>
              </w:rPr>
              <w:t xml:space="preserve"> </w:t>
            </w:r>
            <w:r w:rsidRPr="004B0BBF">
              <w:rPr>
                <w:rFonts w:ascii="Times New Roman" w:eastAsia="Times New Roman" w:hAnsi="Times New Roman"/>
                <w:sz w:val="28"/>
                <w:szCs w:val="28"/>
              </w:rPr>
              <w:t xml:space="preserve">АМОРФНОМ И ПОЛИКРИСТАЛЛИЧЕСКОМ </w:t>
            </w:r>
            <w:r w:rsidRPr="004B0BBF">
              <w:rPr>
                <w:rFonts w:ascii="Times New Roman" w:hAnsi="Times New Roman"/>
                <w:sz w:val="28"/>
                <w:szCs w:val="28"/>
              </w:rPr>
              <w:t>Si</w:t>
            </w:r>
            <w:r w:rsidRPr="004B0BBF">
              <w:rPr>
                <w:rFonts w:ascii="Times New Roman" w:hAnsi="Times New Roman"/>
                <w:sz w:val="28"/>
                <w:szCs w:val="28"/>
                <w:vertAlign w:val="subscript"/>
              </w:rPr>
              <w:t>3</w:t>
            </w:r>
            <w:r w:rsidRPr="004B0BBF">
              <w:rPr>
                <w:rFonts w:ascii="Times New Roman" w:hAnsi="Times New Roman"/>
                <w:sz w:val="28"/>
                <w:szCs w:val="28"/>
              </w:rPr>
              <w:t>N</w:t>
            </w:r>
            <w:r w:rsidRPr="004B0BBF">
              <w:rPr>
                <w:rFonts w:ascii="Times New Roman" w:hAnsi="Times New Roman"/>
                <w:sz w:val="28"/>
                <w:szCs w:val="28"/>
                <w:vertAlign w:val="subscript"/>
              </w:rPr>
              <w:t>4</w:t>
            </w:r>
          </w:p>
        </w:tc>
        <w:tc>
          <w:tcPr>
            <w:tcW w:w="1275" w:type="dxa"/>
            <w:shd w:val="clear" w:color="auto" w:fill="auto"/>
          </w:tcPr>
          <w:p w14:paraId="72E987FC" w14:textId="77777777" w:rsidR="00F149BD" w:rsidRPr="004B0BBF" w:rsidRDefault="00F149BD" w:rsidP="00F8493B">
            <w:pPr>
              <w:spacing w:line="240" w:lineRule="auto"/>
              <w:contextualSpacing/>
              <w:jc w:val="center"/>
              <w:rPr>
                <w:rFonts w:ascii="Times New Roman" w:hAnsi="Times New Roman" w:cs="Times New Roman"/>
                <w:sz w:val="28"/>
                <w:szCs w:val="28"/>
                <w:lang w:val="en-US"/>
              </w:rPr>
            </w:pPr>
            <w:r w:rsidRPr="004B0BBF">
              <w:rPr>
                <w:rFonts w:ascii="Times New Roman" w:hAnsi="Times New Roman" w:cs="Times New Roman"/>
                <w:sz w:val="28"/>
                <w:szCs w:val="28"/>
                <w:lang w:val="ru-RU"/>
              </w:rPr>
              <w:t>7</w:t>
            </w:r>
            <w:r w:rsidRPr="004B0BBF">
              <w:rPr>
                <w:rFonts w:ascii="Times New Roman" w:hAnsi="Times New Roman" w:cs="Times New Roman"/>
                <w:sz w:val="28"/>
                <w:szCs w:val="28"/>
                <w:lang w:val="en-US"/>
              </w:rPr>
              <w:t>7</w:t>
            </w:r>
          </w:p>
        </w:tc>
      </w:tr>
      <w:tr w:rsidR="004B0BBF" w:rsidRPr="004B0BBF" w14:paraId="5B0C7E93" w14:textId="77777777" w:rsidTr="00F8493B">
        <w:tc>
          <w:tcPr>
            <w:tcW w:w="8472" w:type="dxa"/>
            <w:shd w:val="clear" w:color="auto" w:fill="auto"/>
            <w:vAlign w:val="center"/>
          </w:tcPr>
          <w:p w14:paraId="5DE08C89" w14:textId="77777777" w:rsidR="00F149BD" w:rsidRPr="004B0BBF" w:rsidRDefault="00F149BD" w:rsidP="00F8493B">
            <w:pPr>
              <w:spacing w:line="240" w:lineRule="auto"/>
              <w:contextualSpacing/>
              <w:jc w:val="both"/>
              <w:rPr>
                <w:rFonts w:ascii="Times New Roman" w:hAnsi="Times New Roman" w:cs="Times New Roman"/>
                <w:sz w:val="28"/>
                <w:szCs w:val="28"/>
                <w:vertAlign w:val="superscript"/>
                <w:lang w:val="ru-RU"/>
              </w:rPr>
            </w:pPr>
            <w:r w:rsidRPr="004B0BBF">
              <w:rPr>
                <w:rFonts w:ascii="Times New Roman" w:hAnsi="Times New Roman" w:cs="Times New Roman"/>
                <w:sz w:val="28"/>
                <w:szCs w:val="28"/>
              </w:rPr>
              <w:t xml:space="preserve">4.1 </w:t>
            </w:r>
            <w:r w:rsidRPr="004B0BBF">
              <w:rPr>
                <w:rFonts w:ascii="Times New Roman" w:hAnsi="Times New Roman" w:cs="Times New Roman"/>
                <w:bCs/>
                <w:sz w:val="28"/>
                <w:szCs w:val="28"/>
              </w:rPr>
              <w:t>Мультимасштабная гибридная модель</w:t>
            </w:r>
          </w:p>
        </w:tc>
        <w:tc>
          <w:tcPr>
            <w:tcW w:w="1275" w:type="dxa"/>
            <w:shd w:val="clear" w:color="auto" w:fill="auto"/>
          </w:tcPr>
          <w:p w14:paraId="0A7C3BBD" w14:textId="77777777" w:rsidR="00F149BD" w:rsidRPr="004B0BBF" w:rsidRDefault="00F149BD" w:rsidP="00F8493B">
            <w:pPr>
              <w:spacing w:line="240" w:lineRule="auto"/>
              <w:contextualSpacing/>
              <w:jc w:val="center"/>
              <w:rPr>
                <w:rFonts w:ascii="Times New Roman" w:hAnsi="Times New Roman" w:cs="Times New Roman"/>
                <w:sz w:val="28"/>
                <w:szCs w:val="28"/>
                <w:lang w:val="en-US"/>
              </w:rPr>
            </w:pPr>
            <w:r w:rsidRPr="004B0BBF">
              <w:rPr>
                <w:rFonts w:ascii="Times New Roman" w:hAnsi="Times New Roman" w:cs="Times New Roman"/>
                <w:sz w:val="28"/>
                <w:szCs w:val="28"/>
                <w:lang w:val="ru-RU"/>
              </w:rPr>
              <w:t>7</w:t>
            </w:r>
            <w:r w:rsidRPr="004B0BBF">
              <w:rPr>
                <w:rFonts w:ascii="Times New Roman" w:hAnsi="Times New Roman" w:cs="Times New Roman"/>
                <w:sz w:val="28"/>
                <w:szCs w:val="28"/>
                <w:lang w:val="en-US"/>
              </w:rPr>
              <w:t>8</w:t>
            </w:r>
          </w:p>
        </w:tc>
      </w:tr>
      <w:tr w:rsidR="004B0BBF" w:rsidRPr="004B0BBF" w14:paraId="285756D6" w14:textId="77777777" w:rsidTr="00F8493B">
        <w:tc>
          <w:tcPr>
            <w:tcW w:w="8472" w:type="dxa"/>
            <w:shd w:val="clear" w:color="auto" w:fill="auto"/>
            <w:vAlign w:val="center"/>
          </w:tcPr>
          <w:p w14:paraId="0960C118" w14:textId="77777777" w:rsidR="00F149BD" w:rsidRPr="004B0BBF" w:rsidRDefault="00F149BD" w:rsidP="00F8493B">
            <w:pPr>
              <w:shd w:val="clear" w:color="auto" w:fill="FFFFFF" w:themeFill="background1"/>
              <w:spacing w:line="240" w:lineRule="auto"/>
              <w:contextualSpacing/>
              <w:jc w:val="both"/>
              <w:rPr>
                <w:rFonts w:ascii="Times New Roman" w:hAnsi="Times New Roman" w:cs="Times New Roman"/>
                <w:bCs/>
                <w:sz w:val="28"/>
                <w:szCs w:val="28"/>
                <w:vertAlign w:val="subscript"/>
                <w:lang w:val="ru-RU"/>
              </w:rPr>
            </w:pPr>
            <w:r w:rsidRPr="004B0BBF">
              <w:rPr>
                <w:rFonts w:ascii="Times New Roman" w:hAnsi="Times New Roman" w:cs="Times New Roman"/>
                <w:bCs/>
                <w:sz w:val="28"/>
                <w:szCs w:val="28"/>
                <w:lang w:val="ru-RU"/>
              </w:rPr>
              <w:lastRenderedPageBreak/>
              <w:t>4</w:t>
            </w:r>
            <w:r w:rsidRPr="004B0BBF">
              <w:rPr>
                <w:rFonts w:ascii="Times New Roman" w:hAnsi="Times New Roman" w:cs="Times New Roman"/>
                <w:bCs/>
                <w:sz w:val="28"/>
                <w:szCs w:val="28"/>
              </w:rPr>
              <w:t xml:space="preserve">.2 </w:t>
            </w:r>
            <w:r w:rsidRPr="004B0BBF">
              <w:rPr>
                <w:rFonts w:ascii="Times New Roman" w:hAnsi="Times New Roman" w:cs="Times New Roman"/>
                <w:bCs/>
                <w:sz w:val="28"/>
                <w:szCs w:val="28"/>
                <w:lang w:val="ru-RU"/>
              </w:rPr>
              <w:t>Аморфный α-</w:t>
            </w:r>
            <w:r w:rsidRPr="004B0BBF">
              <w:rPr>
                <w:rFonts w:ascii="Times New Roman" w:hAnsi="Times New Roman" w:cs="Times New Roman"/>
                <w:bCs/>
                <w:sz w:val="28"/>
                <w:szCs w:val="28"/>
                <w:lang w:val="en-US"/>
              </w:rPr>
              <w:t>Si</w:t>
            </w:r>
            <w:r w:rsidRPr="004B0BBF">
              <w:rPr>
                <w:rFonts w:ascii="Times New Roman" w:hAnsi="Times New Roman" w:cs="Times New Roman"/>
                <w:bCs/>
                <w:sz w:val="28"/>
                <w:szCs w:val="28"/>
                <w:vertAlign w:val="subscript"/>
              </w:rPr>
              <w:t>3</w:t>
            </w:r>
            <w:r w:rsidRPr="004B0BBF">
              <w:rPr>
                <w:rFonts w:ascii="Times New Roman" w:hAnsi="Times New Roman" w:cs="Times New Roman"/>
                <w:bCs/>
                <w:sz w:val="28"/>
                <w:szCs w:val="28"/>
                <w:lang w:val="en-US"/>
              </w:rPr>
              <w:t>N</w:t>
            </w:r>
            <w:r w:rsidRPr="004B0BBF">
              <w:rPr>
                <w:rFonts w:ascii="Times New Roman" w:hAnsi="Times New Roman" w:cs="Times New Roman"/>
                <w:bCs/>
                <w:sz w:val="28"/>
                <w:szCs w:val="28"/>
                <w:vertAlign w:val="subscript"/>
              </w:rPr>
              <w:t>4</w:t>
            </w:r>
          </w:p>
        </w:tc>
        <w:tc>
          <w:tcPr>
            <w:tcW w:w="1275" w:type="dxa"/>
            <w:shd w:val="clear" w:color="auto" w:fill="auto"/>
          </w:tcPr>
          <w:p w14:paraId="5FDC7A94" w14:textId="77777777" w:rsidR="00F149BD" w:rsidRPr="004B0BBF" w:rsidRDefault="00F149BD" w:rsidP="00F8493B">
            <w:pPr>
              <w:spacing w:line="240" w:lineRule="auto"/>
              <w:contextualSpacing/>
              <w:jc w:val="center"/>
              <w:rPr>
                <w:rFonts w:ascii="Times New Roman" w:hAnsi="Times New Roman" w:cs="Times New Roman"/>
                <w:sz w:val="28"/>
                <w:szCs w:val="28"/>
                <w:lang w:val="en-US"/>
              </w:rPr>
            </w:pPr>
            <w:r w:rsidRPr="004B0BBF">
              <w:rPr>
                <w:rFonts w:ascii="Times New Roman" w:hAnsi="Times New Roman" w:cs="Times New Roman"/>
                <w:sz w:val="28"/>
                <w:szCs w:val="28"/>
                <w:lang w:val="ru-RU"/>
              </w:rPr>
              <w:t>7</w:t>
            </w:r>
            <w:r w:rsidRPr="004B0BBF">
              <w:rPr>
                <w:rFonts w:ascii="Times New Roman" w:hAnsi="Times New Roman" w:cs="Times New Roman"/>
                <w:sz w:val="28"/>
                <w:szCs w:val="28"/>
                <w:lang w:val="en-US"/>
              </w:rPr>
              <w:t>9</w:t>
            </w:r>
          </w:p>
        </w:tc>
      </w:tr>
      <w:tr w:rsidR="004B0BBF" w:rsidRPr="004B0BBF" w14:paraId="029C7C21" w14:textId="77777777" w:rsidTr="00F8493B">
        <w:tc>
          <w:tcPr>
            <w:tcW w:w="8472" w:type="dxa"/>
            <w:shd w:val="clear" w:color="auto" w:fill="auto"/>
            <w:vAlign w:val="center"/>
          </w:tcPr>
          <w:p w14:paraId="39AB05C4" w14:textId="77777777" w:rsidR="00F149BD" w:rsidRPr="004B0BBF" w:rsidRDefault="00F149BD" w:rsidP="00F8493B">
            <w:pPr>
              <w:shd w:val="clear" w:color="auto" w:fill="FFFFFF" w:themeFill="background1"/>
              <w:spacing w:line="240" w:lineRule="auto"/>
              <w:contextualSpacing/>
              <w:jc w:val="both"/>
              <w:rPr>
                <w:rFonts w:ascii="Times New Roman" w:hAnsi="Times New Roman" w:cs="Times New Roman"/>
                <w:bCs/>
                <w:sz w:val="28"/>
                <w:szCs w:val="28"/>
                <w:vertAlign w:val="subscript"/>
                <w:lang w:val="ru-RU"/>
              </w:rPr>
            </w:pPr>
            <w:r w:rsidRPr="004B0BBF">
              <w:rPr>
                <w:rFonts w:ascii="Times New Roman" w:hAnsi="Times New Roman" w:cs="Times New Roman"/>
                <w:bCs/>
                <w:sz w:val="28"/>
                <w:szCs w:val="28"/>
                <w:lang w:val="ru-RU"/>
              </w:rPr>
              <w:t xml:space="preserve">4.3 Нанокристаллы </w:t>
            </w:r>
            <w:r w:rsidRPr="004B0BBF">
              <w:rPr>
                <w:rFonts w:ascii="Times New Roman" w:hAnsi="Times New Roman" w:cs="Times New Roman"/>
                <w:bCs/>
                <w:sz w:val="28"/>
                <w:szCs w:val="28"/>
                <w:lang w:val="en-US"/>
              </w:rPr>
              <w:t>Si</w:t>
            </w:r>
            <w:r w:rsidRPr="004B0BBF">
              <w:rPr>
                <w:rFonts w:ascii="Times New Roman" w:hAnsi="Times New Roman" w:cs="Times New Roman"/>
                <w:bCs/>
                <w:sz w:val="28"/>
                <w:szCs w:val="28"/>
                <w:vertAlign w:val="subscript"/>
              </w:rPr>
              <w:t>3</w:t>
            </w:r>
            <w:r w:rsidRPr="004B0BBF">
              <w:rPr>
                <w:rFonts w:ascii="Times New Roman" w:hAnsi="Times New Roman" w:cs="Times New Roman"/>
                <w:bCs/>
                <w:sz w:val="28"/>
                <w:szCs w:val="28"/>
                <w:lang w:val="en-US"/>
              </w:rPr>
              <w:t>N</w:t>
            </w:r>
            <w:r w:rsidRPr="004B0BBF">
              <w:rPr>
                <w:rFonts w:ascii="Times New Roman" w:hAnsi="Times New Roman" w:cs="Times New Roman"/>
                <w:bCs/>
                <w:sz w:val="28"/>
                <w:szCs w:val="28"/>
                <w:vertAlign w:val="subscript"/>
              </w:rPr>
              <w:t>4</w:t>
            </w:r>
            <w:r w:rsidRPr="004B0BBF">
              <w:rPr>
                <w:rFonts w:ascii="Times New Roman" w:hAnsi="Times New Roman" w:cs="Times New Roman"/>
                <w:bCs/>
                <w:sz w:val="28"/>
                <w:szCs w:val="28"/>
              </w:rPr>
              <w:t xml:space="preserve"> в кристаллической матрице</w:t>
            </w:r>
          </w:p>
        </w:tc>
        <w:tc>
          <w:tcPr>
            <w:tcW w:w="1275" w:type="dxa"/>
            <w:shd w:val="clear" w:color="auto" w:fill="auto"/>
          </w:tcPr>
          <w:p w14:paraId="7109089E" w14:textId="77777777" w:rsidR="00F149BD" w:rsidRPr="004B0BBF" w:rsidRDefault="00F149BD" w:rsidP="00F8493B">
            <w:pPr>
              <w:spacing w:line="240" w:lineRule="auto"/>
              <w:contextualSpacing/>
              <w:jc w:val="center"/>
              <w:rPr>
                <w:rFonts w:ascii="Times New Roman" w:hAnsi="Times New Roman" w:cs="Times New Roman"/>
                <w:sz w:val="28"/>
                <w:szCs w:val="28"/>
                <w:lang w:val="ru-RU"/>
              </w:rPr>
            </w:pPr>
            <w:r w:rsidRPr="004B0BBF">
              <w:rPr>
                <w:rFonts w:ascii="Times New Roman" w:hAnsi="Times New Roman" w:cs="Times New Roman"/>
                <w:sz w:val="28"/>
                <w:szCs w:val="28"/>
                <w:lang w:val="ru-RU"/>
              </w:rPr>
              <w:t>8</w:t>
            </w:r>
            <w:r w:rsidRPr="004B0BBF">
              <w:rPr>
                <w:rFonts w:ascii="Times New Roman" w:hAnsi="Times New Roman" w:cs="Times New Roman"/>
                <w:sz w:val="28"/>
                <w:szCs w:val="28"/>
                <w:lang w:val="en-US"/>
              </w:rPr>
              <w:t>1</w:t>
            </w:r>
          </w:p>
        </w:tc>
      </w:tr>
      <w:tr w:rsidR="004B0BBF" w:rsidRPr="004B0BBF" w14:paraId="4AF67390" w14:textId="77777777" w:rsidTr="00F8493B">
        <w:tc>
          <w:tcPr>
            <w:tcW w:w="8472" w:type="dxa"/>
            <w:shd w:val="clear" w:color="auto" w:fill="auto"/>
            <w:vAlign w:val="center"/>
          </w:tcPr>
          <w:p w14:paraId="4852B2AA" w14:textId="77777777" w:rsidR="00F149BD" w:rsidRPr="004B0BBF" w:rsidRDefault="00F149BD" w:rsidP="00F8493B">
            <w:pPr>
              <w:shd w:val="clear" w:color="auto" w:fill="FFFFFF" w:themeFill="background1"/>
              <w:spacing w:line="240" w:lineRule="auto"/>
              <w:contextualSpacing/>
              <w:jc w:val="both"/>
              <w:rPr>
                <w:rFonts w:ascii="Times New Roman" w:hAnsi="Times New Roman" w:cs="Times New Roman"/>
                <w:bCs/>
                <w:sz w:val="28"/>
                <w:szCs w:val="28"/>
                <w:lang w:val="ru-RU"/>
              </w:rPr>
            </w:pPr>
            <w:r w:rsidRPr="004B0BBF">
              <w:rPr>
                <w:rFonts w:ascii="Times New Roman" w:hAnsi="Times New Roman" w:cs="Times New Roman"/>
                <w:sz w:val="28"/>
                <w:szCs w:val="28"/>
                <w:lang w:val="ru-RU"/>
              </w:rPr>
              <w:t>4.3</w:t>
            </w:r>
            <w:r w:rsidRPr="004B0BBF">
              <w:rPr>
                <w:rFonts w:ascii="Times New Roman" w:hAnsi="Times New Roman" w:cs="Times New Roman"/>
                <w:sz w:val="28"/>
                <w:szCs w:val="28"/>
              </w:rPr>
              <w:t xml:space="preserve"> </w:t>
            </w:r>
            <w:r w:rsidRPr="004B0BBF">
              <w:rPr>
                <w:rFonts w:ascii="Times New Roman" w:eastAsia="Times New Roman" w:hAnsi="Times New Roman" w:cs="Times New Roman"/>
                <w:sz w:val="28"/>
                <w:szCs w:val="28"/>
              </w:rPr>
              <w:t xml:space="preserve">Выводы к Главе </w:t>
            </w:r>
            <w:r w:rsidRPr="004B0BBF">
              <w:rPr>
                <w:rFonts w:ascii="Times New Roman" w:eastAsia="Times New Roman" w:hAnsi="Times New Roman" w:cs="Times New Roman"/>
                <w:sz w:val="28"/>
                <w:szCs w:val="28"/>
                <w:lang w:val="ru-RU"/>
              </w:rPr>
              <w:t>4</w:t>
            </w:r>
          </w:p>
        </w:tc>
        <w:tc>
          <w:tcPr>
            <w:tcW w:w="1275" w:type="dxa"/>
            <w:shd w:val="clear" w:color="auto" w:fill="auto"/>
          </w:tcPr>
          <w:p w14:paraId="279CF1D6" w14:textId="362DDBD4" w:rsidR="00F149BD" w:rsidRPr="004D1199" w:rsidRDefault="00F149BD" w:rsidP="004D1199">
            <w:pPr>
              <w:spacing w:line="240" w:lineRule="auto"/>
              <w:contextualSpacing/>
              <w:jc w:val="center"/>
              <w:rPr>
                <w:rFonts w:ascii="Times New Roman" w:hAnsi="Times New Roman" w:cs="Times New Roman"/>
                <w:sz w:val="28"/>
                <w:szCs w:val="28"/>
                <w:lang w:val="ru-RU"/>
              </w:rPr>
            </w:pPr>
            <w:r w:rsidRPr="004B0BBF">
              <w:rPr>
                <w:rFonts w:ascii="Times New Roman" w:hAnsi="Times New Roman" w:cs="Times New Roman"/>
                <w:sz w:val="28"/>
                <w:szCs w:val="28"/>
                <w:lang w:val="ru-RU"/>
              </w:rPr>
              <w:t>8</w:t>
            </w:r>
            <w:r w:rsidR="004D1199">
              <w:rPr>
                <w:rFonts w:ascii="Times New Roman" w:hAnsi="Times New Roman" w:cs="Times New Roman"/>
                <w:sz w:val="28"/>
                <w:szCs w:val="28"/>
                <w:lang w:val="ru-RU"/>
              </w:rPr>
              <w:t>3</w:t>
            </w:r>
          </w:p>
        </w:tc>
      </w:tr>
      <w:tr w:rsidR="004B0BBF" w:rsidRPr="004B0BBF" w14:paraId="5D080113" w14:textId="77777777" w:rsidTr="00F8493B">
        <w:tc>
          <w:tcPr>
            <w:tcW w:w="8472" w:type="dxa"/>
            <w:shd w:val="clear" w:color="auto" w:fill="auto"/>
            <w:vAlign w:val="center"/>
          </w:tcPr>
          <w:p w14:paraId="6BBC2677" w14:textId="77777777" w:rsidR="00F149BD" w:rsidRPr="004B0BBF" w:rsidRDefault="00F149BD" w:rsidP="00F8493B">
            <w:pPr>
              <w:spacing w:line="240" w:lineRule="auto"/>
              <w:contextualSpacing/>
              <w:jc w:val="both"/>
              <w:rPr>
                <w:rFonts w:ascii="Times New Roman" w:hAnsi="Times New Roman" w:cs="Times New Roman"/>
                <w:sz w:val="28"/>
                <w:szCs w:val="28"/>
                <w:lang w:val="ru-RU"/>
              </w:rPr>
            </w:pPr>
            <w:r w:rsidRPr="004B0BBF">
              <w:rPr>
                <w:rFonts w:ascii="Times New Roman" w:hAnsi="Times New Roman" w:cs="Times New Roman"/>
                <w:sz w:val="28"/>
                <w:szCs w:val="28"/>
                <w:lang w:val="ru-RU"/>
              </w:rPr>
              <w:t>Заключение</w:t>
            </w:r>
          </w:p>
        </w:tc>
        <w:tc>
          <w:tcPr>
            <w:tcW w:w="1275" w:type="dxa"/>
            <w:shd w:val="clear" w:color="auto" w:fill="auto"/>
          </w:tcPr>
          <w:p w14:paraId="2C1C8430" w14:textId="646CF1E2" w:rsidR="00F149BD" w:rsidRPr="004D1199" w:rsidRDefault="00F149BD" w:rsidP="004D1199">
            <w:pPr>
              <w:spacing w:line="240" w:lineRule="auto"/>
              <w:contextualSpacing/>
              <w:jc w:val="center"/>
              <w:rPr>
                <w:rFonts w:ascii="Times New Roman" w:hAnsi="Times New Roman" w:cs="Times New Roman"/>
                <w:sz w:val="28"/>
                <w:szCs w:val="28"/>
                <w:lang w:val="ru-RU"/>
              </w:rPr>
            </w:pPr>
            <w:r w:rsidRPr="004B0BBF">
              <w:rPr>
                <w:rFonts w:ascii="Times New Roman" w:hAnsi="Times New Roman" w:cs="Times New Roman"/>
                <w:sz w:val="28"/>
                <w:szCs w:val="28"/>
                <w:lang w:val="ru-RU"/>
              </w:rPr>
              <w:t>8</w:t>
            </w:r>
            <w:r w:rsidR="004D1199">
              <w:rPr>
                <w:rFonts w:ascii="Times New Roman" w:hAnsi="Times New Roman" w:cs="Times New Roman"/>
                <w:sz w:val="28"/>
                <w:szCs w:val="28"/>
                <w:lang w:val="ru-RU"/>
              </w:rPr>
              <w:t>4</w:t>
            </w:r>
          </w:p>
        </w:tc>
      </w:tr>
      <w:tr w:rsidR="00F149BD" w:rsidRPr="004B0BBF" w14:paraId="717134DA" w14:textId="77777777" w:rsidTr="00F8493B">
        <w:tc>
          <w:tcPr>
            <w:tcW w:w="8472" w:type="dxa"/>
            <w:shd w:val="clear" w:color="auto" w:fill="auto"/>
          </w:tcPr>
          <w:p w14:paraId="171E155D" w14:textId="77777777" w:rsidR="00F149BD" w:rsidRPr="004B0BBF" w:rsidRDefault="00F149BD" w:rsidP="00F8493B">
            <w:pPr>
              <w:spacing w:line="240" w:lineRule="auto"/>
              <w:jc w:val="both"/>
              <w:rPr>
                <w:rFonts w:ascii="Times New Roman" w:hAnsi="Times New Roman" w:cs="Times New Roman"/>
                <w:sz w:val="28"/>
                <w:szCs w:val="28"/>
              </w:rPr>
            </w:pPr>
            <w:r w:rsidRPr="004B0BBF">
              <w:rPr>
                <w:rFonts w:ascii="Times New Roman" w:hAnsi="Times New Roman" w:cs="Times New Roman"/>
                <w:sz w:val="28"/>
                <w:szCs w:val="28"/>
              </w:rPr>
              <w:t>СПИСОК ИСПОЛЬЗОВАННОЙ ЛИТЕРАТУРЫ</w:t>
            </w:r>
          </w:p>
        </w:tc>
        <w:tc>
          <w:tcPr>
            <w:tcW w:w="1275" w:type="dxa"/>
            <w:shd w:val="clear" w:color="auto" w:fill="auto"/>
          </w:tcPr>
          <w:p w14:paraId="782653FE" w14:textId="030E491A" w:rsidR="00F149BD" w:rsidRPr="004D1199" w:rsidRDefault="00F149BD" w:rsidP="004D1199">
            <w:pPr>
              <w:spacing w:line="240" w:lineRule="auto"/>
              <w:contextualSpacing/>
              <w:jc w:val="center"/>
              <w:rPr>
                <w:rFonts w:ascii="Times New Roman" w:hAnsi="Times New Roman" w:cs="Times New Roman"/>
                <w:sz w:val="28"/>
                <w:szCs w:val="28"/>
                <w:lang w:val="ru-RU"/>
              </w:rPr>
            </w:pPr>
            <w:r w:rsidRPr="004B0BBF">
              <w:rPr>
                <w:rFonts w:ascii="Times New Roman" w:hAnsi="Times New Roman" w:cs="Times New Roman"/>
                <w:sz w:val="28"/>
                <w:szCs w:val="28"/>
                <w:lang w:val="ru-RU"/>
              </w:rPr>
              <w:t>8</w:t>
            </w:r>
            <w:r w:rsidR="004D1199">
              <w:rPr>
                <w:rFonts w:ascii="Times New Roman" w:hAnsi="Times New Roman" w:cs="Times New Roman"/>
                <w:sz w:val="28"/>
                <w:szCs w:val="28"/>
                <w:lang w:val="ru-RU"/>
              </w:rPr>
              <w:t>6</w:t>
            </w:r>
          </w:p>
        </w:tc>
      </w:tr>
    </w:tbl>
    <w:p w14:paraId="3B395C9D" w14:textId="77777777" w:rsidR="00BF1898" w:rsidRPr="004B0BBF" w:rsidRDefault="00BF1898" w:rsidP="003D0EE3">
      <w:pPr>
        <w:spacing w:line="240" w:lineRule="auto"/>
        <w:contextualSpacing/>
        <w:rPr>
          <w:rFonts w:ascii="Times New Roman" w:hAnsi="Times New Roman" w:cs="Times New Roman"/>
          <w:sz w:val="28"/>
          <w:szCs w:val="28"/>
          <w:lang w:val="ru-RU"/>
        </w:rPr>
      </w:pPr>
    </w:p>
    <w:p w14:paraId="3B395C9E" w14:textId="77777777" w:rsidR="00822C0C" w:rsidRPr="004B0BBF" w:rsidRDefault="00822C0C" w:rsidP="00822C0C">
      <w:pPr>
        <w:spacing w:line="240" w:lineRule="auto"/>
        <w:ind w:firstLine="706"/>
        <w:contextualSpacing/>
        <w:rPr>
          <w:rFonts w:ascii="Times New Roman" w:hAnsi="Times New Roman" w:cs="Times New Roman"/>
          <w:sz w:val="28"/>
          <w:szCs w:val="28"/>
          <w:lang w:val="ru-RU"/>
        </w:rPr>
      </w:pPr>
      <w:r w:rsidRPr="004B0BBF">
        <w:rPr>
          <w:rFonts w:ascii="Times New Roman" w:hAnsi="Times New Roman" w:cs="Times New Roman"/>
          <w:sz w:val="28"/>
          <w:szCs w:val="28"/>
        </w:rPr>
        <w:br w:type="page"/>
      </w:r>
    </w:p>
    <w:bookmarkEnd w:id="2"/>
    <w:p w14:paraId="3B395C9F" w14:textId="77777777" w:rsidR="00822C0C" w:rsidRPr="004B0BBF" w:rsidRDefault="00822C0C" w:rsidP="00C37E86">
      <w:pPr>
        <w:pStyle w:val="20"/>
        <w:spacing w:before="0" w:line="240" w:lineRule="auto"/>
        <w:contextualSpacing/>
        <w:jc w:val="center"/>
        <w:rPr>
          <w:rFonts w:ascii="Times New Roman" w:eastAsia="Times New Roman" w:hAnsi="Times New Roman" w:cs="Times New Roman"/>
          <w:color w:val="auto"/>
          <w:sz w:val="28"/>
          <w:szCs w:val="28"/>
          <w:lang w:val="ru-RU"/>
        </w:rPr>
      </w:pPr>
      <w:r w:rsidRPr="004B0BBF">
        <w:rPr>
          <w:rFonts w:ascii="Times New Roman" w:eastAsia="Times New Roman" w:hAnsi="Times New Roman" w:cs="Times New Roman"/>
          <w:color w:val="auto"/>
          <w:sz w:val="28"/>
          <w:szCs w:val="28"/>
          <w:lang w:val="ru-RU"/>
        </w:rPr>
        <w:lastRenderedPageBreak/>
        <w:t>НОРМАТИВНЫЕ ССЫЛКИ</w:t>
      </w:r>
    </w:p>
    <w:p w14:paraId="3B395CA0" w14:textId="77777777" w:rsidR="00822C0C" w:rsidRPr="004B0BBF" w:rsidRDefault="00822C0C" w:rsidP="00822C0C">
      <w:pPr>
        <w:spacing w:line="240" w:lineRule="auto"/>
        <w:ind w:firstLine="706"/>
        <w:contextualSpacing/>
        <w:rPr>
          <w:rFonts w:ascii="Times New Roman" w:hAnsi="Times New Roman" w:cs="Times New Roman"/>
          <w:sz w:val="28"/>
          <w:szCs w:val="28"/>
          <w:lang w:val="ru-RU"/>
        </w:rPr>
      </w:pPr>
    </w:p>
    <w:p w14:paraId="3B395CA1" w14:textId="77777777" w:rsidR="00822C0C" w:rsidRPr="004B0BBF" w:rsidRDefault="00822C0C" w:rsidP="00C37E86">
      <w:pPr>
        <w:spacing w:line="240" w:lineRule="auto"/>
        <w:ind w:firstLine="709"/>
        <w:contextualSpacing/>
        <w:jc w:val="both"/>
        <w:rPr>
          <w:rFonts w:ascii="Times New Roman" w:eastAsia="Times New Roman" w:hAnsi="Times New Roman" w:cs="Times New Roman"/>
          <w:sz w:val="28"/>
          <w:szCs w:val="28"/>
          <w:lang w:val="ru-RU"/>
        </w:rPr>
      </w:pPr>
      <w:r w:rsidRPr="004B0BBF">
        <w:rPr>
          <w:rFonts w:ascii="Times New Roman" w:eastAsia="Times New Roman" w:hAnsi="Times New Roman" w:cs="Times New Roman"/>
          <w:sz w:val="28"/>
          <w:szCs w:val="28"/>
          <w:lang w:val="ru-RU"/>
        </w:rPr>
        <w:t>В настоящей диссертации использованы ссылки на следующие стандарты:</w:t>
      </w:r>
    </w:p>
    <w:p w14:paraId="3B395CA2" w14:textId="77777777" w:rsidR="00822C0C" w:rsidRPr="004B0BBF" w:rsidRDefault="00822C0C" w:rsidP="00C37E86">
      <w:pPr>
        <w:spacing w:line="240" w:lineRule="auto"/>
        <w:ind w:firstLine="709"/>
        <w:contextualSpacing/>
        <w:jc w:val="both"/>
        <w:rPr>
          <w:rFonts w:ascii="Times New Roman" w:hAnsi="Times New Roman" w:cs="Times New Roman"/>
          <w:sz w:val="28"/>
          <w:szCs w:val="28"/>
          <w:lang w:val="kk-KZ"/>
        </w:rPr>
      </w:pPr>
      <w:r w:rsidRPr="004B0BBF">
        <w:rPr>
          <w:rFonts w:ascii="Times New Roman" w:hAnsi="Times New Roman" w:cs="Times New Roman"/>
          <w:sz w:val="28"/>
          <w:szCs w:val="28"/>
          <w:lang w:val="kk-KZ"/>
        </w:rPr>
        <w:t>ГОСО РК 5.04.034-2011. Государственный общеобязательный стандарт образования Республики Казахстан. Послевузовское образование. Докторантура. Основные положения (изменения от 23 августа 2012 г. No1080). Правила присуждения ученых степеней от 31 марта 2011 года, No127.</w:t>
      </w:r>
    </w:p>
    <w:p w14:paraId="3B395CA3" w14:textId="77777777" w:rsidR="00822C0C" w:rsidRPr="004B0BBF" w:rsidRDefault="00822C0C" w:rsidP="00C37E86">
      <w:pPr>
        <w:spacing w:line="240" w:lineRule="auto"/>
        <w:ind w:firstLine="709"/>
        <w:contextualSpacing/>
        <w:jc w:val="both"/>
        <w:rPr>
          <w:rFonts w:ascii="Times New Roman" w:hAnsi="Times New Roman" w:cs="Times New Roman"/>
          <w:sz w:val="28"/>
          <w:szCs w:val="28"/>
          <w:lang w:val="kk-KZ"/>
        </w:rPr>
      </w:pPr>
      <w:r w:rsidRPr="004B0BBF">
        <w:rPr>
          <w:rFonts w:ascii="Times New Roman" w:eastAsia="Times New Roman" w:hAnsi="Times New Roman" w:cs="Times New Roman"/>
          <w:sz w:val="28"/>
          <w:szCs w:val="28"/>
          <w:lang w:val="ru-RU"/>
        </w:rPr>
        <w:t>ГОСТ 7.1-84. Система стандартов по информации, библиотечному и издательскому делу. Библиографическое описание документов. Общие требования и правила составления.</w:t>
      </w:r>
      <w:r w:rsidRPr="004B0BBF">
        <w:rPr>
          <w:rFonts w:ascii="Times New Roman" w:hAnsi="Times New Roman" w:cs="Times New Roman"/>
          <w:sz w:val="28"/>
          <w:szCs w:val="28"/>
          <w:lang w:val="kk-KZ"/>
        </w:rPr>
        <w:t xml:space="preserve"> </w:t>
      </w:r>
    </w:p>
    <w:p w14:paraId="3B395CA4" w14:textId="77777777" w:rsidR="00822C0C" w:rsidRPr="004B0BBF" w:rsidRDefault="00822C0C" w:rsidP="00C37E86">
      <w:pPr>
        <w:spacing w:line="240" w:lineRule="auto"/>
        <w:ind w:firstLine="709"/>
        <w:contextualSpacing/>
        <w:jc w:val="both"/>
        <w:rPr>
          <w:rFonts w:ascii="Times New Roman" w:hAnsi="Times New Roman" w:cs="Times New Roman"/>
          <w:sz w:val="28"/>
          <w:szCs w:val="28"/>
          <w:lang w:val="kk-KZ"/>
        </w:rPr>
      </w:pPr>
      <w:r w:rsidRPr="004B0BBF">
        <w:rPr>
          <w:rFonts w:ascii="Times New Roman" w:hAnsi="Times New Roman" w:cs="Times New Roman"/>
          <w:sz w:val="28"/>
          <w:szCs w:val="28"/>
          <w:lang w:val="kk-KZ"/>
        </w:rPr>
        <w:t>ГОСТ 7.1-2003. Библиографическая запись. Библиографическое описание. Общие требования и правила составления.</w:t>
      </w:r>
    </w:p>
    <w:p w14:paraId="3B395CA5" w14:textId="77777777" w:rsidR="00822C0C" w:rsidRPr="004B0BBF" w:rsidRDefault="00822C0C" w:rsidP="00C37E86">
      <w:pPr>
        <w:spacing w:line="240" w:lineRule="auto"/>
        <w:ind w:firstLine="709"/>
        <w:contextualSpacing/>
        <w:jc w:val="both"/>
        <w:rPr>
          <w:rFonts w:ascii="Times New Roman" w:eastAsia="Times New Roman" w:hAnsi="Times New Roman" w:cs="Times New Roman"/>
          <w:sz w:val="28"/>
          <w:szCs w:val="28"/>
          <w:lang w:val="ru-RU"/>
        </w:rPr>
      </w:pPr>
      <w:r w:rsidRPr="004B0BBF">
        <w:rPr>
          <w:rFonts w:ascii="Times New Roman" w:eastAsia="Times New Roman" w:hAnsi="Times New Roman" w:cs="Times New Roman"/>
          <w:sz w:val="28"/>
          <w:szCs w:val="28"/>
          <w:lang w:val="ru-RU"/>
        </w:rPr>
        <w:t>ГОСТ 7.12-93. Система стандартов по информации, библиотечному и издательскому делу. Библиографическая запись. Сокращения слов на русском языке. Общее требования и правила.</w:t>
      </w:r>
    </w:p>
    <w:p w14:paraId="3B395CA6" w14:textId="77777777" w:rsidR="00822C0C" w:rsidRPr="004B0BBF" w:rsidRDefault="00822C0C" w:rsidP="00C37E86">
      <w:pPr>
        <w:spacing w:line="240" w:lineRule="auto"/>
        <w:ind w:firstLine="709"/>
        <w:contextualSpacing/>
        <w:jc w:val="both"/>
        <w:rPr>
          <w:rFonts w:ascii="Times New Roman" w:eastAsia="Times New Roman" w:hAnsi="Times New Roman" w:cs="Times New Roman"/>
          <w:sz w:val="28"/>
          <w:szCs w:val="28"/>
          <w:lang w:val="ru-RU"/>
        </w:rPr>
      </w:pPr>
      <w:r w:rsidRPr="004B0BBF">
        <w:rPr>
          <w:rFonts w:ascii="Times New Roman" w:eastAsia="Times New Roman" w:hAnsi="Times New Roman" w:cs="Times New Roman"/>
          <w:sz w:val="28"/>
          <w:szCs w:val="28"/>
          <w:lang w:val="ru-RU"/>
        </w:rPr>
        <w:t>ГОСТ 2.105-95. Единая система конструкторской документации. Общие требования к текстовым документам.</w:t>
      </w:r>
    </w:p>
    <w:p w14:paraId="3B395CA7" w14:textId="77777777" w:rsidR="00822C0C" w:rsidRPr="004B0BBF" w:rsidRDefault="00822C0C" w:rsidP="00C37E86">
      <w:pPr>
        <w:spacing w:line="240" w:lineRule="auto"/>
        <w:ind w:firstLine="709"/>
        <w:contextualSpacing/>
        <w:jc w:val="both"/>
        <w:rPr>
          <w:rFonts w:ascii="Times New Roman" w:eastAsia="Times New Roman" w:hAnsi="Times New Roman" w:cs="Times New Roman"/>
          <w:sz w:val="28"/>
          <w:szCs w:val="28"/>
          <w:lang w:val="ru-RU"/>
        </w:rPr>
      </w:pPr>
      <w:r w:rsidRPr="004B0BBF">
        <w:rPr>
          <w:rFonts w:ascii="Times New Roman" w:eastAsia="Times New Roman" w:hAnsi="Times New Roman" w:cs="Times New Roman"/>
          <w:sz w:val="28"/>
          <w:szCs w:val="28"/>
          <w:lang w:val="ru-RU"/>
        </w:rPr>
        <w:t>ГОСТ 7.32-2001. Система стандартов по информации, библиотечному и издательскому делу. Отчет о научно-исследовательской работе. Структура и правила оформления</w:t>
      </w:r>
      <w:r w:rsidRPr="004B0BBF">
        <w:rPr>
          <w:rFonts w:ascii="Times New Roman" w:hAnsi="Times New Roman" w:cs="Times New Roman"/>
          <w:sz w:val="28"/>
          <w:szCs w:val="28"/>
          <w:lang w:val="kk-KZ"/>
        </w:rPr>
        <w:t xml:space="preserve"> (изменения от 2006 г.).</w:t>
      </w:r>
    </w:p>
    <w:p w14:paraId="3B395CA8" w14:textId="77777777" w:rsidR="00822C0C" w:rsidRPr="004B0BBF" w:rsidRDefault="00822C0C" w:rsidP="00822C0C">
      <w:pPr>
        <w:spacing w:line="240" w:lineRule="auto"/>
        <w:ind w:firstLine="706"/>
        <w:contextualSpacing/>
        <w:rPr>
          <w:rFonts w:ascii="Times New Roman" w:eastAsia="Times New Roman" w:hAnsi="Times New Roman" w:cs="Times New Roman"/>
          <w:sz w:val="28"/>
          <w:szCs w:val="28"/>
          <w:lang w:val="ru-RU"/>
        </w:rPr>
      </w:pPr>
    </w:p>
    <w:p w14:paraId="3B395CA9" w14:textId="77777777" w:rsidR="00822C0C" w:rsidRPr="004B0BBF" w:rsidRDefault="00822C0C" w:rsidP="00822C0C">
      <w:pPr>
        <w:spacing w:line="240" w:lineRule="auto"/>
        <w:contextualSpacing/>
        <w:rPr>
          <w:rFonts w:ascii="Times New Roman" w:hAnsi="Times New Roman" w:cs="Times New Roman"/>
          <w:b/>
          <w:sz w:val="28"/>
          <w:szCs w:val="28"/>
        </w:rPr>
      </w:pPr>
      <w:r w:rsidRPr="004B0BBF">
        <w:rPr>
          <w:rFonts w:ascii="Times New Roman" w:hAnsi="Times New Roman" w:cs="Times New Roman"/>
          <w:b/>
          <w:sz w:val="28"/>
          <w:szCs w:val="28"/>
        </w:rPr>
        <w:br w:type="page"/>
      </w:r>
    </w:p>
    <w:p w14:paraId="3B395CAA" w14:textId="77777777" w:rsidR="003D0EE3" w:rsidRPr="004B0BBF" w:rsidRDefault="003D0EE3" w:rsidP="003D0EE3">
      <w:pPr>
        <w:spacing w:line="240" w:lineRule="auto"/>
        <w:contextualSpacing/>
        <w:jc w:val="center"/>
        <w:rPr>
          <w:rFonts w:ascii="Times New Roman" w:hAnsi="Times New Roman" w:cs="Times New Roman"/>
          <w:b/>
          <w:sz w:val="28"/>
          <w:szCs w:val="28"/>
        </w:rPr>
      </w:pPr>
      <w:r w:rsidRPr="004B0BBF">
        <w:rPr>
          <w:rFonts w:ascii="Times New Roman" w:hAnsi="Times New Roman" w:cs="Times New Roman"/>
          <w:b/>
          <w:sz w:val="28"/>
          <w:szCs w:val="28"/>
        </w:rPr>
        <w:lastRenderedPageBreak/>
        <w:t>ОБОЗНАЧЕНИЯ И СОКРАЩЕНИЯ</w:t>
      </w:r>
    </w:p>
    <w:p w14:paraId="3B395CAB" w14:textId="77777777" w:rsidR="003D0EE3" w:rsidRPr="004B0BBF" w:rsidRDefault="003D0EE3" w:rsidP="003D0EE3">
      <w:pPr>
        <w:spacing w:line="240" w:lineRule="auto"/>
        <w:contextualSpacing/>
        <w:jc w:val="center"/>
        <w:rPr>
          <w:rFonts w:ascii="Times New Roman" w:hAnsi="Times New Roman" w:cs="Times New Roman"/>
          <w:sz w:val="28"/>
          <w:szCs w:val="28"/>
        </w:rPr>
      </w:pPr>
    </w:p>
    <w:tbl>
      <w:tblPr>
        <w:tblpPr w:leftFromText="180" w:rightFromText="180" w:vertAnchor="text" w:tblpY="1"/>
        <w:tblOverlap w:val="never"/>
        <w:tblW w:w="9214" w:type="dxa"/>
        <w:tblLook w:val="04A0" w:firstRow="1" w:lastRow="0" w:firstColumn="1" w:lastColumn="0" w:noHBand="0" w:noVBand="1"/>
      </w:tblPr>
      <w:tblGrid>
        <w:gridCol w:w="1982"/>
        <w:gridCol w:w="7232"/>
      </w:tblGrid>
      <w:tr w:rsidR="004B0BBF" w:rsidRPr="004B0BBF" w14:paraId="3B395CAE" w14:textId="77777777" w:rsidTr="00F8493B">
        <w:tc>
          <w:tcPr>
            <w:tcW w:w="1982" w:type="dxa"/>
            <w:vAlign w:val="center"/>
          </w:tcPr>
          <w:p w14:paraId="3B395CAC" w14:textId="77777777" w:rsidR="003D0EE3" w:rsidRPr="004B0BBF" w:rsidRDefault="003D0EE3" w:rsidP="00324E20">
            <w:pPr>
              <w:keepNext/>
              <w:spacing w:line="240" w:lineRule="auto"/>
              <w:contextualSpacing/>
              <w:jc w:val="center"/>
              <w:rPr>
                <w:rFonts w:ascii="Times New Roman" w:hAnsi="Times New Roman" w:cs="Times New Roman"/>
                <w:sz w:val="28"/>
                <w:szCs w:val="28"/>
              </w:rPr>
            </w:pPr>
            <w:r w:rsidRPr="004B0BBF">
              <w:rPr>
                <w:rFonts w:ascii="Times New Roman" w:hAnsi="Times New Roman" w:cs="Times New Roman"/>
                <w:sz w:val="28"/>
                <w:szCs w:val="28"/>
              </w:rPr>
              <w:t>БТИ</w:t>
            </w:r>
          </w:p>
        </w:tc>
        <w:tc>
          <w:tcPr>
            <w:tcW w:w="7232" w:type="dxa"/>
            <w:vAlign w:val="center"/>
          </w:tcPr>
          <w:p w14:paraId="3B395CAD" w14:textId="77777777" w:rsidR="003D0EE3" w:rsidRPr="004B0BBF" w:rsidRDefault="003D0EE3" w:rsidP="00324E20">
            <w:pPr>
              <w:pStyle w:val="aa"/>
              <w:keepNext/>
              <w:spacing w:after="0" w:line="240" w:lineRule="auto"/>
              <w:ind w:left="0"/>
              <w:rPr>
                <w:rFonts w:ascii="Times New Roman" w:hAnsi="Times New Roman" w:cs="Times New Roman"/>
                <w:sz w:val="28"/>
                <w:szCs w:val="28"/>
              </w:rPr>
            </w:pPr>
            <w:r w:rsidRPr="004B0BBF">
              <w:rPr>
                <w:rFonts w:ascii="Times New Roman" w:hAnsi="Times New Roman" w:cs="Times New Roman"/>
                <w:sz w:val="28"/>
                <w:szCs w:val="28"/>
              </w:rPr>
              <w:t>Быстрые тяжелые ионы</w:t>
            </w:r>
          </w:p>
        </w:tc>
      </w:tr>
      <w:tr w:rsidR="004B0BBF" w:rsidRPr="004B0BBF" w14:paraId="3B395CB1" w14:textId="77777777" w:rsidTr="00F8493B">
        <w:tc>
          <w:tcPr>
            <w:tcW w:w="1982" w:type="dxa"/>
            <w:vAlign w:val="center"/>
          </w:tcPr>
          <w:p w14:paraId="3B395CAF" w14:textId="77777777" w:rsidR="003D0EE3" w:rsidRPr="004B0BBF" w:rsidRDefault="003D0EE3" w:rsidP="00324E20">
            <w:pPr>
              <w:keepNext/>
              <w:spacing w:line="240" w:lineRule="auto"/>
              <w:contextualSpacing/>
              <w:jc w:val="center"/>
              <w:rPr>
                <w:rFonts w:ascii="Times New Roman" w:hAnsi="Times New Roman" w:cs="Times New Roman"/>
                <w:sz w:val="28"/>
                <w:szCs w:val="28"/>
              </w:rPr>
            </w:pPr>
            <w:r w:rsidRPr="004B0BBF">
              <w:rPr>
                <w:rFonts w:ascii="Times New Roman" w:hAnsi="Times New Roman" w:cs="Times New Roman"/>
                <w:sz w:val="28"/>
                <w:szCs w:val="28"/>
                <w:lang w:val="en-US"/>
              </w:rPr>
              <w:t>AlN</w:t>
            </w:r>
          </w:p>
        </w:tc>
        <w:tc>
          <w:tcPr>
            <w:tcW w:w="7232" w:type="dxa"/>
            <w:vAlign w:val="center"/>
          </w:tcPr>
          <w:p w14:paraId="3B395CB0" w14:textId="77777777" w:rsidR="003D0EE3" w:rsidRPr="004B0BBF" w:rsidRDefault="003D0EE3" w:rsidP="00324E20">
            <w:pPr>
              <w:pStyle w:val="aa"/>
              <w:keepNext/>
              <w:spacing w:after="0" w:line="240" w:lineRule="auto"/>
              <w:ind w:left="0"/>
              <w:rPr>
                <w:rFonts w:ascii="Times New Roman" w:hAnsi="Times New Roman" w:cs="Times New Roman"/>
                <w:sz w:val="28"/>
                <w:szCs w:val="28"/>
              </w:rPr>
            </w:pPr>
            <w:r w:rsidRPr="004B0BBF">
              <w:rPr>
                <w:rFonts w:ascii="Times New Roman" w:hAnsi="Times New Roman" w:cs="Times New Roman"/>
                <w:sz w:val="28"/>
                <w:szCs w:val="28"/>
              </w:rPr>
              <w:t>Нитрид алюминия</w:t>
            </w:r>
          </w:p>
        </w:tc>
      </w:tr>
      <w:tr w:rsidR="004B0BBF" w:rsidRPr="004B0BBF" w14:paraId="3B395CB4" w14:textId="77777777" w:rsidTr="00F8493B">
        <w:tc>
          <w:tcPr>
            <w:tcW w:w="1982" w:type="dxa"/>
            <w:vAlign w:val="center"/>
          </w:tcPr>
          <w:p w14:paraId="3B395CB2" w14:textId="77777777" w:rsidR="003D0EE3" w:rsidRPr="004B0BBF" w:rsidRDefault="003D0EE3" w:rsidP="00324E20">
            <w:pPr>
              <w:keepNext/>
              <w:spacing w:line="240" w:lineRule="auto"/>
              <w:contextualSpacing/>
              <w:jc w:val="center"/>
              <w:rPr>
                <w:rFonts w:ascii="Times New Roman" w:hAnsi="Times New Roman" w:cs="Times New Roman"/>
                <w:sz w:val="28"/>
                <w:szCs w:val="28"/>
              </w:rPr>
            </w:pPr>
            <w:r w:rsidRPr="004B0BBF">
              <w:rPr>
                <w:rFonts w:ascii="Times New Roman" w:hAnsi="Times New Roman" w:cs="Times New Roman"/>
                <w:sz w:val="28"/>
                <w:szCs w:val="28"/>
                <w:lang w:val="en-US"/>
              </w:rPr>
              <w:t>SiC</w:t>
            </w:r>
          </w:p>
        </w:tc>
        <w:tc>
          <w:tcPr>
            <w:tcW w:w="7232" w:type="dxa"/>
            <w:vAlign w:val="center"/>
          </w:tcPr>
          <w:p w14:paraId="3B395CB3" w14:textId="77777777" w:rsidR="003D0EE3" w:rsidRPr="004B0BBF" w:rsidRDefault="003D0EE3" w:rsidP="00324E20">
            <w:pPr>
              <w:pStyle w:val="aa"/>
              <w:keepNext/>
              <w:spacing w:after="0" w:line="240" w:lineRule="auto"/>
              <w:ind w:left="0"/>
              <w:rPr>
                <w:rFonts w:ascii="Times New Roman" w:hAnsi="Times New Roman" w:cs="Times New Roman"/>
                <w:sz w:val="28"/>
                <w:szCs w:val="28"/>
              </w:rPr>
            </w:pPr>
            <w:r w:rsidRPr="004B0BBF">
              <w:rPr>
                <w:rFonts w:ascii="Times New Roman" w:hAnsi="Times New Roman" w:cs="Times New Roman"/>
                <w:sz w:val="28"/>
                <w:szCs w:val="28"/>
              </w:rPr>
              <w:t>Карбид кремния</w:t>
            </w:r>
          </w:p>
        </w:tc>
      </w:tr>
      <w:tr w:rsidR="004B0BBF" w:rsidRPr="004B0BBF" w14:paraId="3B395CB7" w14:textId="77777777" w:rsidTr="00F8493B">
        <w:tc>
          <w:tcPr>
            <w:tcW w:w="1982" w:type="dxa"/>
            <w:vAlign w:val="center"/>
          </w:tcPr>
          <w:p w14:paraId="3B395CB5" w14:textId="77777777" w:rsidR="003D0EE3" w:rsidRPr="004B0BBF" w:rsidRDefault="003D0EE3" w:rsidP="00324E20">
            <w:pPr>
              <w:keepNext/>
              <w:spacing w:line="240" w:lineRule="auto"/>
              <w:contextualSpacing/>
              <w:jc w:val="center"/>
              <w:rPr>
                <w:rFonts w:ascii="Times New Roman" w:hAnsi="Times New Roman" w:cs="Times New Roman"/>
                <w:sz w:val="28"/>
                <w:szCs w:val="28"/>
              </w:rPr>
            </w:pPr>
            <w:r w:rsidRPr="004B0BBF">
              <w:rPr>
                <w:rFonts w:ascii="Times New Roman" w:hAnsi="Times New Roman" w:cs="Times New Roman"/>
                <w:sz w:val="28"/>
                <w:szCs w:val="28"/>
                <w:lang w:val="en-US"/>
              </w:rPr>
              <w:t>ZrN</w:t>
            </w:r>
          </w:p>
        </w:tc>
        <w:tc>
          <w:tcPr>
            <w:tcW w:w="7232" w:type="dxa"/>
            <w:vAlign w:val="center"/>
          </w:tcPr>
          <w:p w14:paraId="3B395CB6" w14:textId="77777777" w:rsidR="003D0EE3" w:rsidRPr="004B0BBF" w:rsidRDefault="003D0EE3" w:rsidP="00324E20">
            <w:pPr>
              <w:pStyle w:val="aa"/>
              <w:keepNext/>
              <w:spacing w:after="0" w:line="240" w:lineRule="auto"/>
              <w:ind w:left="0"/>
              <w:rPr>
                <w:rFonts w:ascii="Times New Roman" w:hAnsi="Times New Roman" w:cs="Times New Roman"/>
                <w:sz w:val="28"/>
                <w:szCs w:val="28"/>
              </w:rPr>
            </w:pPr>
            <w:r w:rsidRPr="004B0BBF">
              <w:rPr>
                <w:rFonts w:ascii="Times New Roman" w:hAnsi="Times New Roman" w:cs="Times New Roman"/>
                <w:sz w:val="28"/>
                <w:szCs w:val="28"/>
              </w:rPr>
              <w:t>Нитрид циркония</w:t>
            </w:r>
          </w:p>
        </w:tc>
      </w:tr>
      <w:tr w:rsidR="004B0BBF" w:rsidRPr="004B0BBF" w14:paraId="3B395CBA" w14:textId="77777777" w:rsidTr="00F8493B">
        <w:tc>
          <w:tcPr>
            <w:tcW w:w="1982" w:type="dxa"/>
            <w:vAlign w:val="center"/>
          </w:tcPr>
          <w:p w14:paraId="3B395CB8" w14:textId="77777777" w:rsidR="003D0EE3" w:rsidRPr="004B0BBF" w:rsidRDefault="003D0EE3" w:rsidP="00324E20">
            <w:pPr>
              <w:keepNext/>
              <w:spacing w:line="240" w:lineRule="auto"/>
              <w:contextualSpacing/>
              <w:jc w:val="center"/>
              <w:rPr>
                <w:rFonts w:ascii="Times New Roman" w:hAnsi="Times New Roman" w:cs="Times New Roman"/>
                <w:sz w:val="28"/>
                <w:szCs w:val="28"/>
                <w:lang w:val="en-US"/>
              </w:rPr>
            </w:pPr>
            <w:r w:rsidRPr="004B0BBF">
              <w:rPr>
                <w:rFonts w:ascii="Times New Roman" w:hAnsi="Times New Roman" w:cs="Times New Roman"/>
                <w:spacing w:val="2"/>
                <w:sz w:val="28"/>
                <w:szCs w:val="28"/>
                <w:lang w:val="en-US"/>
              </w:rPr>
              <w:t>Si</w:t>
            </w:r>
            <w:r w:rsidRPr="004B0BBF">
              <w:rPr>
                <w:rFonts w:ascii="Times New Roman" w:hAnsi="Times New Roman" w:cs="Times New Roman"/>
                <w:spacing w:val="2"/>
                <w:sz w:val="28"/>
                <w:szCs w:val="28"/>
                <w:vertAlign w:val="subscript"/>
              </w:rPr>
              <w:t>3</w:t>
            </w:r>
            <w:r w:rsidRPr="004B0BBF">
              <w:rPr>
                <w:rFonts w:ascii="Times New Roman" w:hAnsi="Times New Roman" w:cs="Times New Roman"/>
                <w:spacing w:val="2"/>
                <w:sz w:val="28"/>
                <w:szCs w:val="28"/>
                <w:lang w:val="en-US"/>
              </w:rPr>
              <w:t>N</w:t>
            </w:r>
            <w:r w:rsidRPr="004B0BBF">
              <w:rPr>
                <w:rFonts w:ascii="Times New Roman" w:hAnsi="Times New Roman" w:cs="Times New Roman"/>
                <w:spacing w:val="2"/>
                <w:sz w:val="28"/>
                <w:szCs w:val="28"/>
                <w:vertAlign w:val="subscript"/>
              </w:rPr>
              <w:t>4</w:t>
            </w:r>
          </w:p>
        </w:tc>
        <w:tc>
          <w:tcPr>
            <w:tcW w:w="7232" w:type="dxa"/>
            <w:vAlign w:val="center"/>
          </w:tcPr>
          <w:p w14:paraId="3B395CB9" w14:textId="77777777" w:rsidR="003D0EE3" w:rsidRPr="004B0BBF" w:rsidRDefault="003D0EE3" w:rsidP="00324E20">
            <w:pPr>
              <w:pStyle w:val="aa"/>
              <w:keepNext/>
              <w:spacing w:after="0" w:line="240" w:lineRule="auto"/>
              <w:ind w:left="0"/>
              <w:rPr>
                <w:rFonts w:ascii="Times New Roman" w:hAnsi="Times New Roman" w:cs="Times New Roman"/>
                <w:sz w:val="28"/>
                <w:szCs w:val="28"/>
              </w:rPr>
            </w:pPr>
            <w:r w:rsidRPr="004B0BBF">
              <w:rPr>
                <w:rFonts w:ascii="Times New Roman" w:hAnsi="Times New Roman" w:cs="Times New Roman"/>
                <w:sz w:val="28"/>
                <w:szCs w:val="28"/>
              </w:rPr>
              <w:t>Нитрид кремния</w:t>
            </w:r>
          </w:p>
        </w:tc>
      </w:tr>
      <w:tr w:rsidR="004B0BBF" w:rsidRPr="004B0BBF" w14:paraId="3B395CBD" w14:textId="77777777" w:rsidTr="00F8493B">
        <w:tc>
          <w:tcPr>
            <w:tcW w:w="1982" w:type="dxa"/>
            <w:vAlign w:val="center"/>
          </w:tcPr>
          <w:p w14:paraId="3B395CBB" w14:textId="77777777" w:rsidR="003D0EE3" w:rsidRPr="004B0BBF" w:rsidRDefault="003D0EE3" w:rsidP="00324E20">
            <w:pPr>
              <w:keepNext/>
              <w:spacing w:line="240" w:lineRule="auto"/>
              <w:contextualSpacing/>
              <w:jc w:val="center"/>
              <w:rPr>
                <w:rFonts w:ascii="Times New Roman" w:hAnsi="Times New Roman" w:cs="Times New Roman"/>
                <w:sz w:val="28"/>
                <w:szCs w:val="28"/>
                <w:lang w:val="kk-KZ"/>
              </w:rPr>
            </w:pPr>
            <w:r w:rsidRPr="004B0BBF">
              <w:rPr>
                <w:rFonts w:ascii="Times New Roman" w:hAnsi="Times New Roman" w:cs="Times New Roman"/>
                <w:sz w:val="28"/>
                <w:szCs w:val="28"/>
                <w:lang w:val="kk-KZ"/>
              </w:rPr>
              <w:t>ПС</w:t>
            </w:r>
          </w:p>
        </w:tc>
        <w:tc>
          <w:tcPr>
            <w:tcW w:w="7232" w:type="dxa"/>
            <w:vAlign w:val="center"/>
          </w:tcPr>
          <w:p w14:paraId="3B395CBC" w14:textId="77777777" w:rsidR="003D0EE3" w:rsidRPr="004B0BBF" w:rsidRDefault="003D0EE3" w:rsidP="00324E20">
            <w:pPr>
              <w:pStyle w:val="aa"/>
              <w:keepNext/>
              <w:spacing w:after="0" w:line="240" w:lineRule="auto"/>
              <w:ind w:left="0"/>
              <w:rPr>
                <w:rFonts w:ascii="Times New Roman" w:hAnsi="Times New Roman" w:cs="Times New Roman"/>
                <w:sz w:val="28"/>
                <w:szCs w:val="28"/>
                <w:lang w:val="kk-KZ"/>
              </w:rPr>
            </w:pPr>
            <w:r w:rsidRPr="004B0BBF">
              <w:rPr>
                <w:rFonts w:ascii="Times New Roman" w:hAnsi="Times New Roman" w:cs="Times New Roman"/>
                <w:sz w:val="28"/>
                <w:szCs w:val="28"/>
              </w:rPr>
              <w:t>Пьезоспектроскопия</w:t>
            </w:r>
          </w:p>
        </w:tc>
      </w:tr>
      <w:tr w:rsidR="004B0BBF" w:rsidRPr="004B0BBF" w14:paraId="3B395CC0" w14:textId="77777777" w:rsidTr="00F8493B">
        <w:tc>
          <w:tcPr>
            <w:tcW w:w="1982" w:type="dxa"/>
            <w:vAlign w:val="center"/>
          </w:tcPr>
          <w:p w14:paraId="3B395CBE" w14:textId="77777777" w:rsidR="003D0EE3" w:rsidRPr="004B0BBF" w:rsidRDefault="003D0EE3" w:rsidP="00324E20">
            <w:pPr>
              <w:pStyle w:val="aa"/>
              <w:keepNext/>
              <w:spacing w:after="0" w:line="240" w:lineRule="auto"/>
              <w:ind w:left="0"/>
              <w:jc w:val="center"/>
              <w:rPr>
                <w:rFonts w:ascii="Times New Roman" w:hAnsi="Times New Roman" w:cs="Times New Roman"/>
                <w:sz w:val="28"/>
                <w:szCs w:val="28"/>
              </w:rPr>
            </w:pPr>
            <w:r w:rsidRPr="004B0BBF">
              <w:rPr>
                <w:rFonts w:ascii="Times New Roman" w:hAnsi="Times New Roman" w:cs="Times New Roman"/>
                <w:sz w:val="28"/>
                <w:szCs w:val="28"/>
              </w:rPr>
              <w:t>TREKIS</w:t>
            </w:r>
          </w:p>
        </w:tc>
        <w:tc>
          <w:tcPr>
            <w:tcW w:w="7232" w:type="dxa"/>
            <w:vAlign w:val="center"/>
          </w:tcPr>
          <w:p w14:paraId="3B395CBF" w14:textId="77777777" w:rsidR="003D0EE3" w:rsidRPr="004B0BBF" w:rsidRDefault="003D0EE3" w:rsidP="00324E20">
            <w:pPr>
              <w:pStyle w:val="aa"/>
              <w:keepNext/>
              <w:spacing w:after="0" w:line="240" w:lineRule="auto"/>
              <w:ind w:left="0"/>
              <w:rPr>
                <w:rFonts w:ascii="Times New Roman" w:hAnsi="Times New Roman" w:cs="Times New Roman"/>
                <w:sz w:val="28"/>
                <w:szCs w:val="28"/>
              </w:rPr>
            </w:pPr>
            <w:r w:rsidRPr="004B0BBF">
              <w:rPr>
                <w:rFonts w:ascii="Times New Roman" w:hAnsi="Times New Roman" w:cs="Times New Roman"/>
                <w:sz w:val="28"/>
                <w:szCs w:val="28"/>
                <w:lang w:val="en-US"/>
              </w:rPr>
              <w:t>Time</w:t>
            </w:r>
            <w:r w:rsidRPr="004B0BBF">
              <w:rPr>
                <w:rFonts w:ascii="Times New Roman" w:hAnsi="Times New Roman" w:cs="Times New Roman"/>
                <w:sz w:val="28"/>
                <w:szCs w:val="28"/>
              </w:rPr>
              <w:t>-</w:t>
            </w:r>
            <w:r w:rsidRPr="004B0BBF">
              <w:rPr>
                <w:rFonts w:ascii="Times New Roman" w:hAnsi="Times New Roman" w:cs="Times New Roman"/>
                <w:sz w:val="28"/>
                <w:szCs w:val="28"/>
                <w:lang w:val="en-US"/>
              </w:rPr>
              <w:t>resolved</w:t>
            </w:r>
            <w:r w:rsidRPr="004B0BBF">
              <w:rPr>
                <w:rFonts w:ascii="Times New Roman" w:hAnsi="Times New Roman" w:cs="Times New Roman"/>
                <w:sz w:val="28"/>
                <w:szCs w:val="28"/>
              </w:rPr>
              <w:t xml:space="preserve"> </w:t>
            </w:r>
            <w:r w:rsidRPr="004B0BBF">
              <w:rPr>
                <w:rFonts w:ascii="Times New Roman" w:hAnsi="Times New Roman" w:cs="Times New Roman"/>
                <w:sz w:val="28"/>
                <w:szCs w:val="28"/>
                <w:lang w:val="en-US"/>
              </w:rPr>
              <w:t>electron</w:t>
            </w:r>
            <w:r w:rsidRPr="004B0BBF">
              <w:rPr>
                <w:rFonts w:ascii="Times New Roman" w:hAnsi="Times New Roman" w:cs="Times New Roman"/>
                <w:sz w:val="28"/>
                <w:szCs w:val="28"/>
              </w:rPr>
              <w:t xml:space="preserve"> </w:t>
            </w:r>
            <w:r w:rsidRPr="004B0BBF">
              <w:rPr>
                <w:rFonts w:ascii="Times New Roman" w:hAnsi="Times New Roman" w:cs="Times New Roman"/>
                <w:sz w:val="28"/>
                <w:szCs w:val="28"/>
                <w:lang w:val="en-US"/>
              </w:rPr>
              <w:t>kinetics</w:t>
            </w:r>
            <w:r w:rsidRPr="004B0BBF">
              <w:rPr>
                <w:rFonts w:ascii="Times New Roman" w:hAnsi="Times New Roman" w:cs="Times New Roman"/>
                <w:sz w:val="28"/>
                <w:szCs w:val="28"/>
              </w:rPr>
              <w:t xml:space="preserve"> </w:t>
            </w:r>
            <w:r w:rsidRPr="004B0BBF">
              <w:rPr>
                <w:rFonts w:ascii="Times New Roman" w:hAnsi="Times New Roman" w:cs="Times New Roman"/>
                <w:sz w:val="28"/>
                <w:szCs w:val="28"/>
                <w:lang w:val="en-US"/>
              </w:rPr>
              <w:t>in</w:t>
            </w:r>
            <w:r w:rsidRPr="004B0BBF">
              <w:rPr>
                <w:rFonts w:ascii="Times New Roman" w:hAnsi="Times New Roman" w:cs="Times New Roman"/>
                <w:sz w:val="28"/>
                <w:szCs w:val="28"/>
              </w:rPr>
              <w:t xml:space="preserve"> </w:t>
            </w:r>
            <w:r w:rsidRPr="004B0BBF">
              <w:rPr>
                <w:rFonts w:ascii="Times New Roman" w:hAnsi="Times New Roman" w:cs="Times New Roman"/>
                <w:sz w:val="28"/>
                <w:szCs w:val="28"/>
                <w:lang w:val="en-US"/>
              </w:rPr>
              <w:t>swift</w:t>
            </w:r>
            <w:r w:rsidRPr="004B0BBF">
              <w:rPr>
                <w:rFonts w:ascii="Times New Roman" w:hAnsi="Times New Roman" w:cs="Times New Roman"/>
                <w:sz w:val="28"/>
                <w:szCs w:val="28"/>
              </w:rPr>
              <w:t xml:space="preserve"> </w:t>
            </w:r>
            <w:r w:rsidRPr="004B0BBF">
              <w:rPr>
                <w:rFonts w:ascii="Times New Roman" w:hAnsi="Times New Roman" w:cs="Times New Roman"/>
                <w:sz w:val="28"/>
                <w:szCs w:val="28"/>
                <w:lang w:val="en-US"/>
              </w:rPr>
              <w:t>heavy</w:t>
            </w:r>
            <w:r w:rsidRPr="004B0BBF">
              <w:rPr>
                <w:rFonts w:ascii="Times New Roman" w:hAnsi="Times New Roman" w:cs="Times New Roman"/>
                <w:sz w:val="28"/>
                <w:szCs w:val="28"/>
              </w:rPr>
              <w:t xml:space="preserve"> </w:t>
            </w:r>
            <w:r w:rsidRPr="004B0BBF">
              <w:rPr>
                <w:rFonts w:ascii="Times New Roman" w:hAnsi="Times New Roman" w:cs="Times New Roman"/>
                <w:sz w:val="28"/>
                <w:szCs w:val="28"/>
                <w:lang w:val="en-US"/>
              </w:rPr>
              <w:t>ion</w:t>
            </w:r>
            <w:r w:rsidRPr="004B0BBF">
              <w:rPr>
                <w:rFonts w:ascii="Times New Roman" w:hAnsi="Times New Roman" w:cs="Times New Roman"/>
                <w:sz w:val="28"/>
                <w:szCs w:val="28"/>
              </w:rPr>
              <w:t xml:space="preserve"> </w:t>
            </w:r>
            <w:r w:rsidRPr="004B0BBF">
              <w:rPr>
                <w:rFonts w:ascii="Times New Roman" w:hAnsi="Times New Roman" w:cs="Times New Roman"/>
                <w:sz w:val="28"/>
                <w:szCs w:val="28"/>
                <w:lang w:val="en-US"/>
              </w:rPr>
              <w:t>irradiated</w:t>
            </w:r>
            <w:r w:rsidRPr="004B0BBF">
              <w:rPr>
                <w:rFonts w:ascii="Times New Roman" w:hAnsi="Times New Roman" w:cs="Times New Roman"/>
                <w:sz w:val="28"/>
                <w:szCs w:val="28"/>
              </w:rPr>
              <w:t xml:space="preserve"> </w:t>
            </w:r>
            <w:r w:rsidRPr="004B0BBF">
              <w:rPr>
                <w:rFonts w:ascii="Times New Roman" w:hAnsi="Times New Roman" w:cs="Times New Roman"/>
                <w:sz w:val="28"/>
                <w:szCs w:val="28"/>
                <w:lang w:val="en-US"/>
              </w:rPr>
              <w:t>solids</w:t>
            </w:r>
            <w:r w:rsidRPr="004B0BBF">
              <w:rPr>
                <w:rFonts w:ascii="Times New Roman" w:hAnsi="Times New Roman" w:cs="Times New Roman"/>
                <w:sz w:val="28"/>
                <w:szCs w:val="28"/>
              </w:rPr>
              <w:t xml:space="preserve"> (Кинетика электронов с временным разрешением в твердых телах, облученных быстрыми тяжелыми ионами)</w:t>
            </w:r>
          </w:p>
        </w:tc>
      </w:tr>
      <w:tr w:rsidR="004B0BBF" w:rsidRPr="004B0BBF" w14:paraId="3B395CC3" w14:textId="77777777" w:rsidTr="00F8493B">
        <w:tc>
          <w:tcPr>
            <w:tcW w:w="1982" w:type="dxa"/>
            <w:vAlign w:val="center"/>
          </w:tcPr>
          <w:p w14:paraId="3B395CC1" w14:textId="77777777" w:rsidR="003D0EE3" w:rsidRPr="004B0BBF" w:rsidRDefault="003D0EE3" w:rsidP="00324E20">
            <w:pPr>
              <w:keepNext/>
              <w:spacing w:line="240" w:lineRule="auto"/>
              <w:contextualSpacing/>
              <w:jc w:val="center"/>
              <w:rPr>
                <w:rFonts w:ascii="Times New Roman" w:hAnsi="Times New Roman" w:cs="Times New Roman"/>
                <w:sz w:val="28"/>
                <w:szCs w:val="28"/>
                <w:lang w:val="ru-RU"/>
              </w:rPr>
            </w:pPr>
            <w:r w:rsidRPr="004B0BBF">
              <w:rPr>
                <w:rFonts w:ascii="Times New Roman" w:hAnsi="Times New Roman" w:cs="Times New Roman"/>
                <w:sz w:val="28"/>
                <w:szCs w:val="28"/>
                <w:lang w:val="ru-RU"/>
              </w:rPr>
              <w:t>МД</w:t>
            </w:r>
          </w:p>
        </w:tc>
        <w:tc>
          <w:tcPr>
            <w:tcW w:w="7232" w:type="dxa"/>
            <w:vAlign w:val="center"/>
          </w:tcPr>
          <w:p w14:paraId="3B395CC2" w14:textId="77777777" w:rsidR="003D0EE3" w:rsidRPr="004B0BBF" w:rsidRDefault="003D0EE3" w:rsidP="00324E20">
            <w:pPr>
              <w:pStyle w:val="aa"/>
              <w:keepNext/>
              <w:spacing w:after="0" w:line="240" w:lineRule="auto"/>
              <w:ind w:left="0"/>
              <w:rPr>
                <w:rFonts w:ascii="Times New Roman" w:hAnsi="Times New Roman" w:cs="Times New Roman"/>
                <w:sz w:val="28"/>
                <w:szCs w:val="28"/>
                <w:shd w:val="clear" w:color="auto" w:fill="FFFFFF"/>
              </w:rPr>
            </w:pPr>
            <w:r w:rsidRPr="004B0BBF">
              <w:rPr>
                <w:rFonts w:ascii="Times New Roman" w:hAnsi="Times New Roman" w:cs="Times New Roman"/>
                <w:sz w:val="28"/>
                <w:szCs w:val="28"/>
                <w:shd w:val="clear" w:color="auto" w:fill="FFFFFF"/>
              </w:rPr>
              <w:t>Молекулярная динамика</w:t>
            </w:r>
          </w:p>
        </w:tc>
      </w:tr>
      <w:tr w:rsidR="004B0BBF" w:rsidRPr="004B0BBF" w14:paraId="3B395CC6" w14:textId="77777777" w:rsidTr="00F8493B">
        <w:tc>
          <w:tcPr>
            <w:tcW w:w="1982" w:type="dxa"/>
            <w:vAlign w:val="center"/>
          </w:tcPr>
          <w:p w14:paraId="3B395CC4" w14:textId="77777777" w:rsidR="003D0EE3" w:rsidRPr="004B0BBF" w:rsidRDefault="003D0EE3" w:rsidP="00324E20">
            <w:pPr>
              <w:keepNext/>
              <w:spacing w:line="240" w:lineRule="auto"/>
              <w:contextualSpacing/>
              <w:jc w:val="center"/>
              <w:rPr>
                <w:rFonts w:ascii="Times New Roman" w:hAnsi="Times New Roman" w:cs="Times New Roman"/>
                <w:sz w:val="28"/>
                <w:szCs w:val="28"/>
              </w:rPr>
            </w:pPr>
            <w:r w:rsidRPr="004B0BBF">
              <w:rPr>
                <w:rFonts w:ascii="Times New Roman" w:hAnsi="Times New Roman" w:cs="Times New Roman"/>
                <w:sz w:val="28"/>
                <w:szCs w:val="28"/>
              </w:rPr>
              <w:t>HR-TEM</w:t>
            </w:r>
          </w:p>
        </w:tc>
        <w:tc>
          <w:tcPr>
            <w:tcW w:w="7232" w:type="dxa"/>
            <w:vAlign w:val="center"/>
          </w:tcPr>
          <w:p w14:paraId="3B395CC5" w14:textId="77777777" w:rsidR="003D0EE3" w:rsidRPr="004B0BBF" w:rsidRDefault="003D0EE3" w:rsidP="00324E20">
            <w:pPr>
              <w:pStyle w:val="aa"/>
              <w:keepNext/>
              <w:spacing w:after="0" w:line="240" w:lineRule="auto"/>
              <w:ind w:left="0"/>
              <w:rPr>
                <w:rFonts w:ascii="Times New Roman" w:hAnsi="Times New Roman" w:cs="Times New Roman"/>
                <w:sz w:val="28"/>
                <w:szCs w:val="28"/>
                <w:shd w:val="clear" w:color="auto" w:fill="FFFFFF"/>
              </w:rPr>
            </w:pPr>
            <w:r w:rsidRPr="004B0BBF">
              <w:rPr>
                <w:rFonts w:ascii="Times New Roman" w:hAnsi="Times New Roman" w:cs="Times New Roman"/>
                <w:sz w:val="28"/>
                <w:szCs w:val="28"/>
                <w:shd w:val="clear" w:color="auto" w:fill="FFFFFF"/>
              </w:rPr>
              <w:t>Просвечивающая электронная микроскопия высокого разрешения</w:t>
            </w:r>
          </w:p>
        </w:tc>
      </w:tr>
      <w:tr w:rsidR="004B0BBF" w:rsidRPr="004B0BBF" w14:paraId="3B395CC9" w14:textId="77777777" w:rsidTr="00F8493B">
        <w:tc>
          <w:tcPr>
            <w:tcW w:w="1982" w:type="dxa"/>
            <w:vAlign w:val="center"/>
          </w:tcPr>
          <w:p w14:paraId="3B395CC7" w14:textId="77777777" w:rsidR="003D0EE3" w:rsidRPr="004B0BBF" w:rsidRDefault="003D0EE3" w:rsidP="00324E20">
            <w:pPr>
              <w:keepNext/>
              <w:spacing w:line="240" w:lineRule="auto"/>
              <w:contextualSpacing/>
              <w:jc w:val="center"/>
              <w:rPr>
                <w:rFonts w:ascii="Times New Roman" w:hAnsi="Times New Roman" w:cs="Times New Roman"/>
                <w:sz w:val="28"/>
                <w:szCs w:val="28"/>
              </w:rPr>
            </w:pPr>
            <w:r w:rsidRPr="004B0BBF">
              <w:rPr>
                <w:rFonts w:ascii="Times New Roman" w:hAnsi="Times New Roman" w:cs="Times New Roman"/>
                <w:sz w:val="28"/>
                <w:szCs w:val="28"/>
              </w:rPr>
              <w:t>FTIR</w:t>
            </w:r>
          </w:p>
        </w:tc>
        <w:tc>
          <w:tcPr>
            <w:tcW w:w="7232" w:type="dxa"/>
            <w:vAlign w:val="center"/>
          </w:tcPr>
          <w:p w14:paraId="3B395CC8" w14:textId="77777777" w:rsidR="003D0EE3" w:rsidRPr="004B0BBF" w:rsidRDefault="003D0EE3" w:rsidP="00324E20">
            <w:pPr>
              <w:pStyle w:val="aa"/>
              <w:keepNext/>
              <w:spacing w:after="0" w:line="240" w:lineRule="auto"/>
              <w:ind w:left="0"/>
              <w:rPr>
                <w:rFonts w:ascii="Times New Roman" w:hAnsi="Times New Roman" w:cs="Times New Roman"/>
                <w:sz w:val="28"/>
                <w:szCs w:val="28"/>
                <w:shd w:val="clear" w:color="auto" w:fill="FFFFFF"/>
              </w:rPr>
            </w:pPr>
            <w:r w:rsidRPr="004B0BBF">
              <w:rPr>
                <w:rFonts w:ascii="Times New Roman" w:hAnsi="Times New Roman" w:cs="Times New Roman"/>
                <w:sz w:val="28"/>
                <w:szCs w:val="28"/>
                <w:shd w:val="clear" w:color="auto" w:fill="FFFFFF"/>
              </w:rPr>
              <w:t>Инфракрасная спектроскопия с преобразованием Фурье</w:t>
            </w:r>
          </w:p>
        </w:tc>
      </w:tr>
      <w:tr w:rsidR="004B0BBF" w:rsidRPr="004B0BBF" w14:paraId="3B395CCC" w14:textId="77777777" w:rsidTr="00F8493B">
        <w:tc>
          <w:tcPr>
            <w:tcW w:w="1982" w:type="dxa"/>
            <w:vAlign w:val="center"/>
          </w:tcPr>
          <w:p w14:paraId="3B395CCA" w14:textId="77777777" w:rsidR="003D0EE3" w:rsidRPr="004B0BBF" w:rsidRDefault="003D0EE3" w:rsidP="00324E20">
            <w:pPr>
              <w:keepNext/>
              <w:spacing w:line="240" w:lineRule="auto"/>
              <w:contextualSpacing/>
              <w:jc w:val="center"/>
              <w:rPr>
                <w:rFonts w:ascii="Times New Roman" w:hAnsi="Times New Roman" w:cs="Times New Roman"/>
                <w:sz w:val="28"/>
                <w:szCs w:val="28"/>
              </w:rPr>
            </w:pPr>
            <w:r w:rsidRPr="004B0BBF">
              <w:rPr>
                <w:rFonts w:ascii="Times New Roman" w:hAnsi="Times New Roman" w:cs="Times New Roman"/>
                <w:sz w:val="28"/>
                <w:szCs w:val="28"/>
              </w:rPr>
              <w:t>LPCVD</w:t>
            </w:r>
          </w:p>
        </w:tc>
        <w:tc>
          <w:tcPr>
            <w:tcW w:w="7232" w:type="dxa"/>
            <w:vAlign w:val="center"/>
          </w:tcPr>
          <w:p w14:paraId="3B395CCB" w14:textId="77777777" w:rsidR="003D0EE3" w:rsidRPr="004B0BBF" w:rsidRDefault="003D0EE3" w:rsidP="00324E20">
            <w:pPr>
              <w:pStyle w:val="aa"/>
              <w:keepNext/>
              <w:spacing w:after="0" w:line="240" w:lineRule="auto"/>
              <w:ind w:left="0"/>
              <w:rPr>
                <w:rFonts w:ascii="Times New Roman" w:hAnsi="Times New Roman" w:cs="Times New Roman"/>
                <w:sz w:val="28"/>
                <w:szCs w:val="28"/>
                <w:shd w:val="clear" w:color="auto" w:fill="FFFFFF"/>
              </w:rPr>
            </w:pPr>
            <w:r w:rsidRPr="004B0BBF">
              <w:rPr>
                <w:rFonts w:ascii="Times New Roman" w:hAnsi="Times New Roman" w:cs="Times New Roman"/>
                <w:sz w:val="28"/>
                <w:szCs w:val="28"/>
                <w:shd w:val="clear" w:color="auto" w:fill="FFFFFF"/>
              </w:rPr>
              <w:t>Химическое осаждение из паровой фазы при низком давлении</w:t>
            </w:r>
          </w:p>
        </w:tc>
      </w:tr>
      <w:tr w:rsidR="004B0BBF" w:rsidRPr="004B0BBF" w14:paraId="3B395CCF" w14:textId="77777777" w:rsidTr="00F8493B">
        <w:tc>
          <w:tcPr>
            <w:tcW w:w="1982" w:type="dxa"/>
            <w:vAlign w:val="center"/>
          </w:tcPr>
          <w:p w14:paraId="3B395CCD" w14:textId="77777777" w:rsidR="003D0EE3" w:rsidRPr="004B0BBF" w:rsidRDefault="003D0EE3" w:rsidP="00324E20">
            <w:pPr>
              <w:keepNext/>
              <w:spacing w:line="240" w:lineRule="auto"/>
              <w:contextualSpacing/>
              <w:jc w:val="center"/>
              <w:rPr>
                <w:rFonts w:ascii="Times New Roman" w:hAnsi="Times New Roman" w:cs="Times New Roman"/>
                <w:sz w:val="28"/>
                <w:szCs w:val="28"/>
              </w:rPr>
            </w:pPr>
            <w:r w:rsidRPr="004B0BBF">
              <w:rPr>
                <w:rFonts w:ascii="Times New Roman" w:hAnsi="Times New Roman" w:cs="Times New Roman"/>
                <w:sz w:val="28"/>
                <w:szCs w:val="28"/>
              </w:rPr>
              <w:t>HAADF-STEM</w:t>
            </w:r>
          </w:p>
        </w:tc>
        <w:tc>
          <w:tcPr>
            <w:tcW w:w="7232" w:type="dxa"/>
            <w:vAlign w:val="center"/>
          </w:tcPr>
          <w:p w14:paraId="3B395CCE" w14:textId="77777777" w:rsidR="003D0EE3" w:rsidRPr="004B0BBF" w:rsidRDefault="003D0EE3" w:rsidP="00324E20">
            <w:pPr>
              <w:pStyle w:val="aa"/>
              <w:keepNext/>
              <w:spacing w:after="0" w:line="240" w:lineRule="auto"/>
              <w:ind w:left="0"/>
              <w:rPr>
                <w:rFonts w:ascii="Times New Roman" w:hAnsi="Times New Roman" w:cs="Times New Roman"/>
                <w:sz w:val="28"/>
                <w:szCs w:val="28"/>
                <w:shd w:val="clear" w:color="auto" w:fill="FFFFFF"/>
              </w:rPr>
            </w:pPr>
            <w:r w:rsidRPr="004B0BBF">
              <w:rPr>
                <w:rFonts w:ascii="Times New Roman" w:hAnsi="Times New Roman" w:cs="Times New Roman"/>
                <w:sz w:val="28"/>
                <w:szCs w:val="28"/>
                <w:shd w:val="clear" w:color="auto" w:fill="FFFFFF"/>
              </w:rPr>
              <w:t>Сканирующая просвечивающая электронная микроскопия в темном поле с большим углом</w:t>
            </w:r>
          </w:p>
        </w:tc>
      </w:tr>
      <w:tr w:rsidR="004B0BBF" w:rsidRPr="004B0BBF" w14:paraId="3B395CD2" w14:textId="77777777" w:rsidTr="00F8493B">
        <w:tc>
          <w:tcPr>
            <w:tcW w:w="1982" w:type="dxa"/>
            <w:vAlign w:val="center"/>
          </w:tcPr>
          <w:p w14:paraId="3B395CD0" w14:textId="77777777" w:rsidR="003D0EE3" w:rsidRPr="004B0BBF" w:rsidRDefault="003D0EE3" w:rsidP="00324E20">
            <w:pPr>
              <w:keepNext/>
              <w:spacing w:line="240" w:lineRule="auto"/>
              <w:contextualSpacing/>
              <w:jc w:val="center"/>
              <w:rPr>
                <w:rFonts w:ascii="Times New Roman" w:hAnsi="Times New Roman" w:cs="Times New Roman"/>
                <w:sz w:val="28"/>
                <w:szCs w:val="28"/>
              </w:rPr>
            </w:pPr>
            <w:r w:rsidRPr="004B0BBF">
              <w:rPr>
                <w:rFonts w:ascii="Times New Roman" w:eastAsia="Times New Roman" w:hAnsi="Times New Roman" w:cs="Times New Roman"/>
                <w:sz w:val="28"/>
                <w:szCs w:val="28"/>
              </w:rPr>
              <w:t>ЭПР</w:t>
            </w:r>
          </w:p>
        </w:tc>
        <w:tc>
          <w:tcPr>
            <w:tcW w:w="7232" w:type="dxa"/>
            <w:vAlign w:val="center"/>
          </w:tcPr>
          <w:p w14:paraId="3B395CD1" w14:textId="77777777" w:rsidR="003D0EE3" w:rsidRPr="004B0BBF" w:rsidRDefault="003D0EE3" w:rsidP="00324E20">
            <w:pPr>
              <w:keepNext/>
              <w:spacing w:line="240" w:lineRule="auto"/>
              <w:contextualSpacing/>
              <w:rPr>
                <w:rFonts w:ascii="Times New Roman" w:eastAsiaTheme="minorHAnsi" w:hAnsi="Times New Roman" w:cs="Times New Roman"/>
                <w:sz w:val="28"/>
                <w:szCs w:val="28"/>
                <w:shd w:val="clear" w:color="auto" w:fill="FFFFFF"/>
                <w:lang w:val="ru-RU" w:eastAsia="en-US"/>
              </w:rPr>
            </w:pPr>
            <w:r w:rsidRPr="004B0BBF">
              <w:rPr>
                <w:rFonts w:ascii="Times New Roman" w:eastAsiaTheme="minorHAnsi" w:hAnsi="Times New Roman" w:cs="Times New Roman"/>
                <w:sz w:val="28"/>
                <w:szCs w:val="28"/>
                <w:shd w:val="clear" w:color="auto" w:fill="FFFFFF"/>
                <w:lang w:val="ru-RU" w:eastAsia="en-US"/>
              </w:rPr>
              <w:t>Электронный парамагнитный резонанс</w:t>
            </w:r>
          </w:p>
        </w:tc>
      </w:tr>
      <w:tr w:rsidR="004B0BBF" w:rsidRPr="00C162C3" w14:paraId="3B395CD5" w14:textId="77777777" w:rsidTr="00F8493B">
        <w:tc>
          <w:tcPr>
            <w:tcW w:w="1982" w:type="dxa"/>
            <w:vAlign w:val="center"/>
          </w:tcPr>
          <w:p w14:paraId="3B395CD3" w14:textId="77777777" w:rsidR="003D0EE3" w:rsidRPr="004B0BBF" w:rsidRDefault="003D0EE3" w:rsidP="00324E20">
            <w:pPr>
              <w:keepNext/>
              <w:spacing w:line="240" w:lineRule="auto"/>
              <w:contextualSpacing/>
              <w:jc w:val="center"/>
              <w:rPr>
                <w:rFonts w:ascii="Times New Roman" w:hAnsi="Times New Roman" w:cs="Times New Roman"/>
                <w:sz w:val="28"/>
                <w:szCs w:val="28"/>
                <w:lang w:val="en-US"/>
              </w:rPr>
            </w:pPr>
            <w:r w:rsidRPr="004B0BBF">
              <w:rPr>
                <w:rFonts w:ascii="Times New Roman" w:hAnsi="Times New Roman" w:cs="Times New Roman"/>
                <w:sz w:val="28"/>
                <w:szCs w:val="28"/>
                <w:lang w:val="en-US"/>
              </w:rPr>
              <w:t>SRIM</w:t>
            </w:r>
          </w:p>
        </w:tc>
        <w:tc>
          <w:tcPr>
            <w:tcW w:w="7232" w:type="dxa"/>
            <w:vAlign w:val="center"/>
          </w:tcPr>
          <w:p w14:paraId="3B395CD4" w14:textId="77777777" w:rsidR="003D0EE3" w:rsidRPr="004B0BBF" w:rsidRDefault="003D0EE3" w:rsidP="00324E20">
            <w:pPr>
              <w:keepNext/>
              <w:spacing w:line="240" w:lineRule="auto"/>
              <w:contextualSpacing/>
              <w:rPr>
                <w:rFonts w:ascii="Times New Roman" w:hAnsi="Times New Roman" w:cs="Times New Roman"/>
                <w:sz w:val="28"/>
                <w:szCs w:val="28"/>
                <w:lang w:val="en-US"/>
              </w:rPr>
            </w:pPr>
            <w:r w:rsidRPr="004B0BBF">
              <w:rPr>
                <w:rFonts w:ascii="Times New Roman" w:hAnsi="Times New Roman" w:cs="Times New Roman"/>
                <w:sz w:val="28"/>
                <w:szCs w:val="28"/>
                <w:lang w:val="en-US"/>
              </w:rPr>
              <w:t>Stopping and Range of Ions in Matter (</w:t>
            </w:r>
            <w:r w:rsidRPr="004B0BBF">
              <w:rPr>
                <w:rFonts w:ascii="Times New Roman" w:hAnsi="Times New Roman" w:cs="Times New Roman"/>
                <w:sz w:val="28"/>
                <w:szCs w:val="28"/>
                <w:lang w:val="ru-RU"/>
              </w:rPr>
              <w:t>Торможение</w:t>
            </w:r>
            <w:r w:rsidRPr="004B0BBF">
              <w:rPr>
                <w:rFonts w:ascii="Times New Roman" w:hAnsi="Times New Roman" w:cs="Times New Roman"/>
                <w:sz w:val="28"/>
                <w:szCs w:val="28"/>
                <w:lang w:val="en-US"/>
              </w:rPr>
              <w:t xml:space="preserve"> </w:t>
            </w:r>
            <w:r w:rsidRPr="004B0BBF">
              <w:rPr>
                <w:rFonts w:ascii="Times New Roman" w:hAnsi="Times New Roman" w:cs="Times New Roman"/>
                <w:sz w:val="28"/>
                <w:szCs w:val="28"/>
                <w:lang w:val="ru-RU"/>
              </w:rPr>
              <w:t>и</w:t>
            </w:r>
            <w:r w:rsidRPr="004B0BBF">
              <w:rPr>
                <w:rFonts w:ascii="Times New Roman" w:hAnsi="Times New Roman" w:cs="Times New Roman"/>
                <w:sz w:val="28"/>
                <w:szCs w:val="28"/>
                <w:lang w:val="en-US"/>
              </w:rPr>
              <w:t xml:space="preserve"> </w:t>
            </w:r>
            <w:r w:rsidRPr="004B0BBF">
              <w:rPr>
                <w:rFonts w:ascii="Times New Roman" w:hAnsi="Times New Roman" w:cs="Times New Roman"/>
                <w:sz w:val="28"/>
                <w:szCs w:val="28"/>
                <w:lang w:val="ru-RU"/>
              </w:rPr>
              <w:t>пробег</w:t>
            </w:r>
            <w:r w:rsidRPr="004B0BBF">
              <w:rPr>
                <w:rFonts w:ascii="Times New Roman" w:hAnsi="Times New Roman" w:cs="Times New Roman"/>
                <w:sz w:val="28"/>
                <w:szCs w:val="28"/>
                <w:lang w:val="en-US"/>
              </w:rPr>
              <w:t xml:space="preserve"> </w:t>
            </w:r>
            <w:r w:rsidRPr="004B0BBF">
              <w:rPr>
                <w:rFonts w:ascii="Times New Roman" w:hAnsi="Times New Roman" w:cs="Times New Roman"/>
                <w:sz w:val="28"/>
                <w:szCs w:val="28"/>
                <w:lang w:val="ru-RU"/>
              </w:rPr>
              <w:t>ионов</w:t>
            </w:r>
            <w:r w:rsidRPr="004B0BBF">
              <w:rPr>
                <w:rFonts w:ascii="Times New Roman" w:hAnsi="Times New Roman" w:cs="Times New Roman"/>
                <w:sz w:val="28"/>
                <w:szCs w:val="28"/>
                <w:lang w:val="en-US"/>
              </w:rPr>
              <w:t xml:space="preserve"> </w:t>
            </w:r>
            <w:r w:rsidRPr="004B0BBF">
              <w:rPr>
                <w:rFonts w:ascii="Times New Roman" w:hAnsi="Times New Roman" w:cs="Times New Roman"/>
                <w:sz w:val="28"/>
                <w:szCs w:val="28"/>
                <w:lang w:val="ru-RU"/>
              </w:rPr>
              <w:t>в</w:t>
            </w:r>
            <w:r w:rsidRPr="004B0BBF">
              <w:rPr>
                <w:rFonts w:ascii="Times New Roman" w:hAnsi="Times New Roman" w:cs="Times New Roman"/>
                <w:sz w:val="28"/>
                <w:szCs w:val="28"/>
                <w:lang w:val="en-US"/>
              </w:rPr>
              <w:t xml:space="preserve"> </w:t>
            </w:r>
            <w:r w:rsidRPr="004B0BBF">
              <w:rPr>
                <w:rFonts w:ascii="Times New Roman" w:hAnsi="Times New Roman" w:cs="Times New Roman"/>
                <w:sz w:val="28"/>
                <w:szCs w:val="28"/>
                <w:lang w:val="ru-RU"/>
              </w:rPr>
              <w:t>веществе</w:t>
            </w:r>
            <w:r w:rsidRPr="004B0BBF">
              <w:rPr>
                <w:rFonts w:ascii="Times New Roman" w:hAnsi="Times New Roman" w:cs="Times New Roman"/>
                <w:sz w:val="28"/>
                <w:szCs w:val="28"/>
                <w:lang w:val="en-US"/>
              </w:rPr>
              <w:t>)</w:t>
            </w:r>
          </w:p>
        </w:tc>
      </w:tr>
      <w:tr w:rsidR="004B0BBF" w:rsidRPr="004B0BBF" w14:paraId="3B395CD8" w14:textId="77777777" w:rsidTr="00F8493B">
        <w:tc>
          <w:tcPr>
            <w:tcW w:w="1982" w:type="dxa"/>
            <w:vAlign w:val="center"/>
          </w:tcPr>
          <w:p w14:paraId="3B395CD6" w14:textId="77777777" w:rsidR="003D0EE3" w:rsidRPr="004B0BBF" w:rsidRDefault="003D0EE3" w:rsidP="00324E20">
            <w:pPr>
              <w:keepNext/>
              <w:spacing w:line="240" w:lineRule="auto"/>
              <w:contextualSpacing/>
              <w:jc w:val="center"/>
              <w:rPr>
                <w:rFonts w:ascii="Times New Roman" w:hAnsi="Times New Roman" w:cs="Times New Roman"/>
                <w:sz w:val="28"/>
                <w:szCs w:val="28"/>
              </w:rPr>
            </w:pPr>
            <w:r w:rsidRPr="004B0BBF">
              <w:rPr>
                <w:rFonts w:ascii="Times New Roman" w:hAnsi="Times New Roman" w:cs="Times New Roman"/>
                <w:bCs/>
                <w:sz w:val="28"/>
                <w:szCs w:val="28"/>
              </w:rPr>
              <w:t>LET</w:t>
            </w:r>
          </w:p>
        </w:tc>
        <w:tc>
          <w:tcPr>
            <w:tcW w:w="7232" w:type="dxa"/>
            <w:vAlign w:val="center"/>
          </w:tcPr>
          <w:p w14:paraId="3B395CD7" w14:textId="77777777" w:rsidR="003D0EE3" w:rsidRPr="004B0BBF" w:rsidRDefault="003D0EE3" w:rsidP="00324E20">
            <w:pPr>
              <w:pStyle w:val="aa"/>
              <w:keepNext/>
              <w:spacing w:after="0" w:line="240" w:lineRule="auto"/>
              <w:ind w:left="0"/>
              <w:rPr>
                <w:rFonts w:ascii="Times New Roman" w:hAnsi="Times New Roman" w:cs="Times New Roman"/>
                <w:sz w:val="28"/>
                <w:szCs w:val="28"/>
                <w:shd w:val="clear" w:color="auto" w:fill="FFFFFF"/>
              </w:rPr>
            </w:pPr>
            <w:r w:rsidRPr="004B0BBF">
              <w:rPr>
                <w:rFonts w:ascii="Times New Roman" w:hAnsi="Times New Roman" w:cs="Times New Roman"/>
                <w:bCs/>
                <w:sz w:val="28"/>
                <w:szCs w:val="28"/>
              </w:rPr>
              <w:t>Линейная передача энергии</w:t>
            </w:r>
          </w:p>
        </w:tc>
      </w:tr>
      <w:tr w:rsidR="004B0BBF" w:rsidRPr="004B0BBF" w14:paraId="3B395CDB" w14:textId="77777777" w:rsidTr="00F8493B">
        <w:tc>
          <w:tcPr>
            <w:tcW w:w="1982" w:type="dxa"/>
            <w:vAlign w:val="center"/>
          </w:tcPr>
          <w:p w14:paraId="3B395CD9" w14:textId="77777777" w:rsidR="003D0EE3" w:rsidRPr="004B0BBF" w:rsidRDefault="003D0EE3" w:rsidP="00324E20">
            <w:pPr>
              <w:keepNext/>
              <w:spacing w:line="240" w:lineRule="auto"/>
              <w:contextualSpacing/>
              <w:jc w:val="center"/>
              <w:rPr>
                <w:rFonts w:ascii="Times New Roman" w:hAnsi="Times New Roman" w:cs="Times New Roman"/>
                <w:bCs/>
                <w:sz w:val="28"/>
                <w:szCs w:val="28"/>
              </w:rPr>
            </w:pPr>
            <w:r w:rsidRPr="004B0BBF">
              <w:rPr>
                <w:rFonts w:ascii="Times New Roman" w:hAnsi="Times New Roman" w:cs="Times New Roman"/>
                <w:bCs/>
                <w:sz w:val="28"/>
                <w:szCs w:val="28"/>
              </w:rPr>
              <w:t>i-TS</w:t>
            </w:r>
          </w:p>
        </w:tc>
        <w:tc>
          <w:tcPr>
            <w:tcW w:w="7232" w:type="dxa"/>
            <w:vAlign w:val="center"/>
          </w:tcPr>
          <w:p w14:paraId="3B395CDA" w14:textId="77777777" w:rsidR="003D0EE3" w:rsidRPr="004B0BBF" w:rsidRDefault="003D0EE3" w:rsidP="00324E20">
            <w:pPr>
              <w:pStyle w:val="aa"/>
              <w:keepNext/>
              <w:spacing w:after="0" w:line="240" w:lineRule="auto"/>
              <w:ind w:left="0"/>
              <w:rPr>
                <w:rFonts w:ascii="Times New Roman" w:hAnsi="Times New Roman" w:cs="Times New Roman"/>
                <w:bCs/>
                <w:sz w:val="28"/>
                <w:szCs w:val="28"/>
              </w:rPr>
            </w:pPr>
            <w:r w:rsidRPr="004B0BBF">
              <w:rPr>
                <w:rFonts w:ascii="Times New Roman" w:hAnsi="Times New Roman" w:cs="Times New Roman"/>
                <w:bCs/>
                <w:sz w:val="28"/>
                <w:szCs w:val="28"/>
              </w:rPr>
              <w:t>Модель неупругого теплового пика</w:t>
            </w:r>
          </w:p>
        </w:tc>
      </w:tr>
      <w:tr w:rsidR="004B0BBF" w:rsidRPr="004B0BBF" w14:paraId="3B395CDE" w14:textId="77777777" w:rsidTr="00F8493B">
        <w:tc>
          <w:tcPr>
            <w:tcW w:w="1982" w:type="dxa"/>
            <w:vAlign w:val="center"/>
          </w:tcPr>
          <w:p w14:paraId="3B395CDC" w14:textId="77777777" w:rsidR="003D0EE3" w:rsidRPr="004B0BBF" w:rsidRDefault="003D0EE3" w:rsidP="00324E20">
            <w:pPr>
              <w:keepNext/>
              <w:spacing w:line="240" w:lineRule="auto"/>
              <w:contextualSpacing/>
              <w:jc w:val="center"/>
              <w:rPr>
                <w:rFonts w:ascii="Times New Roman" w:hAnsi="Times New Roman" w:cs="Times New Roman"/>
                <w:bCs/>
                <w:sz w:val="28"/>
                <w:szCs w:val="28"/>
              </w:rPr>
            </w:pPr>
            <w:r w:rsidRPr="004B0BBF">
              <w:rPr>
                <w:rFonts w:ascii="Times New Roman" w:hAnsi="Times New Roman" w:cs="Times New Roman"/>
                <w:bCs/>
                <w:sz w:val="28"/>
                <w:szCs w:val="28"/>
              </w:rPr>
              <w:t>TTM</w:t>
            </w:r>
          </w:p>
        </w:tc>
        <w:tc>
          <w:tcPr>
            <w:tcW w:w="7232" w:type="dxa"/>
            <w:vAlign w:val="center"/>
          </w:tcPr>
          <w:p w14:paraId="3B395CDD" w14:textId="77777777" w:rsidR="003D0EE3" w:rsidRPr="004B0BBF" w:rsidRDefault="003D0EE3" w:rsidP="00324E20">
            <w:pPr>
              <w:pStyle w:val="aa"/>
              <w:keepNext/>
              <w:spacing w:after="0" w:line="240" w:lineRule="auto"/>
              <w:ind w:left="0"/>
              <w:rPr>
                <w:rFonts w:ascii="Times New Roman" w:hAnsi="Times New Roman" w:cs="Times New Roman"/>
                <w:bCs/>
                <w:sz w:val="28"/>
                <w:szCs w:val="28"/>
              </w:rPr>
            </w:pPr>
            <w:r w:rsidRPr="004B0BBF">
              <w:rPr>
                <w:rFonts w:ascii="Times New Roman" w:hAnsi="Times New Roman" w:cs="Times New Roman"/>
                <w:bCs/>
                <w:sz w:val="28"/>
                <w:szCs w:val="28"/>
              </w:rPr>
              <w:t>Двухтемпературная модель</w:t>
            </w:r>
          </w:p>
        </w:tc>
      </w:tr>
      <w:tr w:rsidR="004B0BBF" w:rsidRPr="004B0BBF" w14:paraId="3B395CE1" w14:textId="77777777" w:rsidTr="00F8493B">
        <w:tc>
          <w:tcPr>
            <w:tcW w:w="1982" w:type="dxa"/>
            <w:vAlign w:val="center"/>
          </w:tcPr>
          <w:p w14:paraId="3B395CDF" w14:textId="77777777" w:rsidR="003D0EE3" w:rsidRPr="004B0BBF" w:rsidRDefault="003D0EE3" w:rsidP="00324E20">
            <w:pPr>
              <w:keepNext/>
              <w:spacing w:line="240" w:lineRule="auto"/>
              <w:contextualSpacing/>
              <w:jc w:val="center"/>
              <w:rPr>
                <w:rFonts w:ascii="Times New Roman" w:hAnsi="Times New Roman" w:cs="Times New Roman"/>
                <w:bCs/>
                <w:sz w:val="28"/>
                <w:szCs w:val="28"/>
              </w:rPr>
            </w:pPr>
            <w:r w:rsidRPr="004B0BBF">
              <w:rPr>
                <w:rFonts w:ascii="Times New Roman" w:hAnsi="Times New Roman" w:cs="Times New Roman"/>
                <w:sz w:val="28"/>
                <w:szCs w:val="28"/>
              </w:rPr>
              <w:t>TD-DFT</w:t>
            </w:r>
          </w:p>
        </w:tc>
        <w:tc>
          <w:tcPr>
            <w:tcW w:w="7232" w:type="dxa"/>
            <w:vAlign w:val="center"/>
          </w:tcPr>
          <w:p w14:paraId="3B395CE0" w14:textId="77777777" w:rsidR="003D0EE3" w:rsidRPr="004B0BBF" w:rsidRDefault="003D0EE3" w:rsidP="00324E20">
            <w:pPr>
              <w:pStyle w:val="aa"/>
              <w:keepNext/>
              <w:spacing w:after="0" w:line="240" w:lineRule="auto"/>
              <w:ind w:left="0"/>
              <w:rPr>
                <w:rFonts w:ascii="Times New Roman" w:hAnsi="Times New Roman" w:cs="Times New Roman"/>
                <w:bCs/>
                <w:sz w:val="28"/>
                <w:szCs w:val="28"/>
              </w:rPr>
            </w:pPr>
            <w:r w:rsidRPr="004B0BBF">
              <w:rPr>
                <w:rFonts w:ascii="Times New Roman" w:hAnsi="Times New Roman" w:cs="Times New Roman"/>
                <w:sz w:val="28"/>
                <w:szCs w:val="28"/>
              </w:rPr>
              <w:t>Теория функционала плотности, зависящая от времени</w:t>
            </w:r>
          </w:p>
        </w:tc>
      </w:tr>
      <w:tr w:rsidR="004B0BBF" w:rsidRPr="004B0BBF" w14:paraId="3B395CE4" w14:textId="77777777" w:rsidTr="00F8493B">
        <w:tc>
          <w:tcPr>
            <w:tcW w:w="1982" w:type="dxa"/>
            <w:vAlign w:val="center"/>
          </w:tcPr>
          <w:p w14:paraId="3B395CE2" w14:textId="77777777" w:rsidR="003D0EE3" w:rsidRPr="004B0BBF" w:rsidRDefault="003D0EE3" w:rsidP="00324E20">
            <w:pPr>
              <w:keepNext/>
              <w:spacing w:line="240" w:lineRule="auto"/>
              <w:contextualSpacing/>
              <w:jc w:val="center"/>
              <w:rPr>
                <w:rFonts w:ascii="Times New Roman" w:hAnsi="Times New Roman" w:cs="Times New Roman"/>
                <w:sz w:val="28"/>
                <w:szCs w:val="28"/>
                <w:lang w:val="ru-RU"/>
              </w:rPr>
            </w:pPr>
            <w:r w:rsidRPr="004B0BBF">
              <w:rPr>
                <w:rFonts w:ascii="Times New Roman" w:hAnsi="Times New Roman" w:cs="Times New Roman"/>
                <w:sz w:val="28"/>
                <w:szCs w:val="28"/>
                <w:lang w:val="ru-RU"/>
              </w:rPr>
              <w:t>МК</w:t>
            </w:r>
          </w:p>
        </w:tc>
        <w:tc>
          <w:tcPr>
            <w:tcW w:w="7232" w:type="dxa"/>
            <w:vAlign w:val="center"/>
          </w:tcPr>
          <w:p w14:paraId="3B395CE3" w14:textId="77777777" w:rsidR="003D0EE3" w:rsidRPr="004B0BBF" w:rsidRDefault="003D0EE3" w:rsidP="00324E20">
            <w:pPr>
              <w:pStyle w:val="aa"/>
              <w:keepNext/>
              <w:spacing w:after="0" w:line="240" w:lineRule="auto"/>
              <w:ind w:left="0"/>
              <w:rPr>
                <w:rFonts w:ascii="Times New Roman" w:hAnsi="Times New Roman" w:cs="Times New Roman"/>
                <w:sz w:val="28"/>
                <w:szCs w:val="28"/>
              </w:rPr>
            </w:pPr>
            <w:r w:rsidRPr="004B0BBF">
              <w:rPr>
                <w:rFonts w:ascii="Times New Roman" w:hAnsi="Times New Roman" w:cs="Times New Roman"/>
                <w:sz w:val="28"/>
                <w:szCs w:val="28"/>
              </w:rPr>
              <w:t>Монте-Карло</w:t>
            </w:r>
          </w:p>
        </w:tc>
      </w:tr>
      <w:tr w:rsidR="004B0BBF" w:rsidRPr="00C162C3" w14:paraId="3B395CE7" w14:textId="77777777" w:rsidTr="00F8493B">
        <w:tc>
          <w:tcPr>
            <w:tcW w:w="1982" w:type="dxa"/>
            <w:vAlign w:val="center"/>
          </w:tcPr>
          <w:p w14:paraId="3B395CE5" w14:textId="77777777" w:rsidR="003D0EE3" w:rsidRPr="004B0BBF" w:rsidRDefault="003D0EE3" w:rsidP="00324E20">
            <w:pPr>
              <w:keepNext/>
              <w:spacing w:line="240" w:lineRule="auto"/>
              <w:contextualSpacing/>
              <w:jc w:val="center"/>
              <w:rPr>
                <w:rFonts w:ascii="Times New Roman" w:hAnsi="Times New Roman" w:cs="Times New Roman"/>
                <w:sz w:val="28"/>
                <w:szCs w:val="28"/>
                <w:lang w:val="ru-RU"/>
              </w:rPr>
            </w:pPr>
            <w:r w:rsidRPr="004B0BBF">
              <w:rPr>
                <w:rFonts w:ascii="Times New Roman" w:hAnsi="Times New Roman" w:cs="Times New Roman"/>
                <w:sz w:val="28"/>
                <w:szCs w:val="28"/>
              </w:rPr>
              <w:t>PIC</w:t>
            </w:r>
          </w:p>
        </w:tc>
        <w:tc>
          <w:tcPr>
            <w:tcW w:w="7232" w:type="dxa"/>
            <w:vAlign w:val="center"/>
          </w:tcPr>
          <w:p w14:paraId="3B395CE6" w14:textId="77777777" w:rsidR="003D0EE3" w:rsidRPr="004B0BBF" w:rsidRDefault="003D0EE3" w:rsidP="00324E20">
            <w:pPr>
              <w:pStyle w:val="aa"/>
              <w:keepNext/>
              <w:spacing w:after="0" w:line="240" w:lineRule="auto"/>
              <w:ind w:left="0"/>
              <w:rPr>
                <w:rFonts w:ascii="Times New Roman" w:hAnsi="Times New Roman" w:cs="Times New Roman"/>
                <w:sz w:val="28"/>
                <w:szCs w:val="28"/>
                <w:lang w:val="en-US"/>
              </w:rPr>
            </w:pPr>
            <w:r w:rsidRPr="004B0BBF">
              <w:rPr>
                <w:rFonts w:ascii="Times New Roman" w:hAnsi="Times New Roman" w:cs="Times New Roman"/>
                <w:sz w:val="28"/>
                <w:szCs w:val="28"/>
                <w:lang w:val="en-US"/>
              </w:rPr>
              <w:t>Particle-in-Cell (Частица в ячейке)</w:t>
            </w:r>
          </w:p>
        </w:tc>
      </w:tr>
      <w:tr w:rsidR="004B0BBF" w:rsidRPr="004B0BBF" w14:paraId="3B395CEA" w14:textId="77777777" w:rsidTr="00F8493B">
        <w:tc>
          <w:tcPr>
            <w:tcW w:w="1982" w:type="dxa"/>
            <w:vAlign w:val="center"/>
          </w:tcPr>
          <w:p w14:paraId="3B395CE8" w14:textId="77777777" w:rsidR="003D0EE3" w:rsidRPr="004B0BBF" w:rsidRDefault="003D0EE3" w:rsidP="00324E20">
            <w:pPr>
              <w:keepNext/>
              <w:spacing w:line="240" w:lineRule="auto"/>
              <w:contextualSpacing/>
              <w:jc w:val="center"/>
              <w:rPr>
                <w:rFonts w:ascii="Times New Roman" w:hAnsi="Times New Roman" w:cs="Times New Roman"/>
                <w:sz w:val="28"/>
                <w:szCs w:val="28"/>
              </w:rPr>
            </w:pPr>
            <w:r w:rsidRPr="004B0BBF">
              <w:rPr>
                <w:rFonts w:ascii="Times New Roman" w:hAnsi="Times New Roman" w:cs="Times New Roman"/>
                <w:sz w:val="28"/>
                <w:szCs w:val="28"/>
                <w:lang w:val="kk-KZ"/>
              </w:rPr>
              <w:t>ОД</w:t>
            </w:r>
          </w:p>
        </w:tc>
        <w:tc>
          <w:tcPr>
            <w:tcW w:w="7232" w:type="dxa"/>
            <w:vAlign w:val="center"/>
          </w:tcPr>
          <w:p w14:paraId="3B395CE9" w14:textId="77777777" w:rsidR="003D0EE3" w:rsidRPr="004B0BBF" w:rsidRDefault="003D0EE3" w:rsidP="00324E20">
            <w:pPr>
              <w:pStyle w:val="aa"/>
              <w:keepNext/>
              <w:spacing w:after="0" w:line="240" w:lineRule="auto"/>
              <w:ind w:left="0"/>
              <w:rPr>
                <w:rFonts w:ascii="Times New Roman" w:hAnsi="Times New Roman" w:cs="Times New Roman"/>
                <w:sz w:val="28"/>
                <w:szCs w:val="28"/>
              </w:rPr>
            </w:pPr>
            <w:r w:rsidRPr="004B0BBF">
              <w:rPr>
                <w:rFonts w:ascii="Times New Roman" w:hAnsi="Times New Roman" w:cs="Times New Roman"/>
                <w:sz w:val="28"/>
                <w:szCs w:val="28"/>
                <w:lang w:val="kk-KZ"/>
              </w:rPr>
              <w:t>Осколк</w:t>
            </w:r>
            <w:r w:rsidRPr="004B0BBF">
              <w:rPr>
                <w:rFonts w:ascii="Times New Roman" w:hAnsi="Times New Roman" w:cs="Times New Roman"/>
                <w:sz w:val="28"/>
                <w:szCs w:val="28"/>
              </w:rPr>
              <w:t xml:space="preserve">и </w:t>
            </w:r>
            <w:r w:rsidRPr="004B0BBF">
              <w:rPr>
                <w:rFonts w:ascii="Times New Roman" w:hAnsi="Times New Roman" w:cs="Times New Roman"/>
                <w:sz w:val="28"/>
                <w:szCs w:val="28"/>
                <w:lang w:val="kk-KZ"/>
              </w:rPr>
              <w:t>делени</w:t>
            </w:r>
            <w:r w:rsidRPr="004B0BBF">
              <w:rPr>
                <w:rFonts w:ascii="Times New Roman" w:hAnsi="Times New Roman" w:cs="Times New Roman"/>
                <w:sz w:val="28"/>
                <w:szCs w:val="28"/>
              </w:rPr>
              <w:t>я</w:t>
            </w:r>
          </w:p>
        </w:tc>
      </w:tr>
      <w:tr w:rsidR="004B0BBF" w:rsidRPr="004B0BBF" w14:paraId="3B395CED" w14:textId="77777777" w:rsidTr="00F8493B">
        <w:tc>
          <w:tcPr>
            <w:tcW w:w="1982" w:type="dxa"/>
            <w:vAlign w:val="center"/>
          </w:tcPr>
          <w:p w14:paraId="3B395CEB" w14:textId="77777777" w:rsidR="003D0EE3" w:rsidRPr="004B0BBF" w:rsidRDefault="003D0EE3" w:rsidP="00324E20">
            <w:pPr>
              <w:keepNext/>
              <w:spacing w:line="240" w:lineRule="auto"/>
              <w:contextualSpacing/>
              <w:jc w:val="center"/>
              <w:rPr>
                <w:rFonts w:ascii="Times New Roman" w:hAnsi="Times New Roman" w:cs="Times New Roman"/>
                <w:sz w:val="28"/>
                <w:szCs w:val="28"/>
                <w:lang w:val="kk-KZ"/>
              </w:rPr>
            </w:pPr>
            <w:r w:rsidRPr="004B0BBF">
              <w:rPr>
                <w:rFonts w:ascii="Times New Roman" w:hAnsi="Times New Roman" w:cs="Times New Roman"/>
                <w:sz w:val="28"/>
                <w:szCs w:val="28"/>
                <w:lang w:val="en-US"/>
              </w:rPr>
              <w:t>S</w:t>
            </w:r>
            <w:r w:rsidRPr="004B0BBF">
              <w:rPr>
                <w:rFonts w:ascii="Times New Roman" w:hAnsi="Times New Roman" w:cs="Times New Roman"/>
                <w:sz w:val="28"/>
                <w:szCs w:val="28"/>
                <w:vertAlign w:val="subscript"/>
                <w:lang w:val="en-US"/>
              </w:rPr>
              <w:t>e</w:t>
            </w:r>
          </w:p>
        </w:tc>
        <w:tc>
          <w:tcPr>
            <w:tcW w:w="7232" w:type="dxa"/>
            <w:vAlign w:val="center"/>
          </w:tcPr>
          <w:p w14:paraId="3B395CEC" w14:textId="77777777" w:rsidR="003D0EE3" w:rsidRPr="004B0BBF" w:rsidRDefault="003D0EE3" w:rsidP="00324E20">
            <w:pPr>
              <w:pStyle w:val="aa"/>
              <w:keepNext/>
              <w:autoSpaceDE w:val="0"/>
              <w:autoSpaceDN w:val="0"/>
              <w:adjustRightInd w:val="0"/>
              <w:spacing w:after="0" w:line="240" w:lineRule="auto"/>
              <w:ind w:left="0"/>
              <w:rPr>
                <w:rFonts w:ascii="Times New Roman" w:hAnsi="Times New Roman" w:cs="Times New Roman"/>
                <w:sz w:val="28"/>
                <w:szCs w:val="28"/>
              </w:rPr>
            </w:pPr>
            <w:r w:rsidRPr="004B0BBF">
              <w:rPr>
                <w:rFonts w:ascii="Times New Roman" w:hAnsi="Times New Roman" w:cs="Times New Roman"/>
                <w:sz w:val="28"/>
                <w:szCs w:val="28"/>
              </w:rPr>
              <w:t>Ионизационные потери энергии (электронное торможение)</w:t>
            </w:r>
          </w:p>
        </w:tc>
      </w:tr>
      <w:tr w:rsidR="004B0BBF" w:rsidRPr="004B0BBF" w14:paraId="3B395CF0" w14:textId="77777777" w:rsidTr="00F8493B">
        <w:tc>
          <w:tcPr>
            <w:tcW w:w="1982" w:type="dxa"/>
            <w:vAlign w:val="center"/>
          </w:tcPr>
          <w:p w14:paraId="3B395CEE" w14:textId="77777777" w:rsidR="003D0EE3" w:rsidRPr="004B0BBF" w:rsidRDefault="003D0EE3" w:rsidP="00324E20">
            <w:pPr>
              <w:keepNext/>
              <w:spacing w:line="240" w:lineRule="auto"/>
              <w:contextualSpacing/>
              <w:jc w:val="center"/>
              <w:rPr>
                <w:rFonts w:ascii="Times New Roman" w:hAnsi="Times New Roman" w:cs="Times New Roman"/>
                <w:sz w:val="28"/>
                <w:szCs w:val="28"/>
                <w:lang w:val="kk-KZ"/>
              </w:rPr>
            </w:pPr>
            <w:r w:rsidRPr="004B0BBF">
              <w:rPr>
                <w:rFonts w:ascii="Times New Roman" w:hAnsi="Times New Roman" w:cs="Times New Roman"/>
                <w:sz w:val="28"/>
                <w:szCs w:val="28"/>
                <w:lang w:val="en-US"/>
              </w:rPr>
              <w:t>S</w:t>
            </w:r>
            <w:r w:rsidRPr="004B0BBF">
              <w:rPr>
                <w:rFonts w:ascii="Times New Roman" w:hAnsi="Times New Roman" w:cs="Times New Roman"/>
                <w:sz w:val="28"/>
                <w:szCs w:val="28"/>
                <w:vertAlign w:val="subscript"/>
                <w:lang w:val="en-US"/>
              </w:rPr>
              <w:t>n</w:t>
            </w:r>
          </w:p>
        </w:tc>
        <w:tc>
          <w:tcPr>
            <w:tcW w:w="7232" w:type="dxa"/>
            <w:vAlign w:val="center"/>
          </w:tcPr>
          <w:p w14:paraId="3B395CEF" w14:textId="77777777" w:rsidR="003D0EE3" w:rsidRPr="004B0BBF" w:rsidRDefault="003D0EE3" w:rsidP="00324E20">
            <w:pPr>
              <w:pStyle w:val="aa"/>
              <w:keepNext/>
              <w:spacing w:after="0" w:line="240" w:lineRule="auto"/>
              <w:ind w:left="0"/>
              <w:rPr>
                <w:rFonts w:ascii="Times New Roman" w:hAnsi="Times New Roman" w:cs="Times New Roman"/>
                <w:sz w:val="28"/>
                <w:szCs w:val="28"/>
              </w:rPr>
            </w:pPr>
            <w:r w:rsidRPr="004B0BBF">
              <w:rPr>
                <w:rFonts w:ascii="Times New Roman" w:hAnsi="Times New Roman" w:cs="Times New Roman"/>
                <w:sz w:val="28"/>
                <w:szCs w:val="28"/>
              </w:rPr>
              <w:t>Ядерные потери энергии (упругое торможение)</w:t>
            </w:r>
          </w:p>
        </w:tc>
      </w:tr>
      <w:tr w:rsidR="004B0BBF" w:rsidRPr="004B0BBF" w14:paraId="3B395CF3" w14:textId="77777777" w:rsidTr="00F8493B">
        <w:tc>
          <w:tcPr>
            <w:tcW w:w="1982" w:type="dxa"/>
            <w:vAlign w:val="center"/>
          </w:tcPr>
          <w:p w14:paraId="3B395CF1" w14:textId="77777777" w:rsidR="003D0EE3" w:rsidRPr="004B0BBF" w:rsidRDefault="003D0EE3" w:rsidP="00324E20">
            <w:pPr>
              <w:keepNext/>
              <w:spacing w:line="240" w:lineRule="auto"/>
              <w:contextualSpacing/>
              <w:jc w:val="center"/>
              <w:rPr>
                <w:rFonts w:ascii="Times New Roman" w:hAnsi="Times New Roman" w:cs="Times New Roman"/>
                <w:sz w:val="28"/>
                <w:szCs w:val="28"/>
              </w:rPr>
            </w:pPr>
            <w:r w:rsidRPr="004B0BBF">
              <w:rPr>
                <w:rFonts w:ascii="Times New Roman" w:hAnsi="Times New Roman" w:cs="Times New Roman"/>
                <w:sz w:val="28"/>
                <w:szCs w:val="28"/>
              </w:rPr>
              <w:t>ПВА</w:t>
            </w:r>
          </w:p>
        </w:tc>
        <w:tc>
          <w:tcPr>
            <w:tcW w:w="7232" w:type="dxa"/>
            <w:vAlign w:val="center"/>
          </w:tcPr>
          <w:p w14:paraId="3B395CF2" w14:textId="77777777" w:rsidR="003D0EE3" w:rsidRPr="004B0BBF" w:rsidRDefault="003D0EE3" w:rsidP="00324E20">
            <w:pPr>
              <w:pStyle w:val="aa"/>
              <w:keepNext/>
              <w:suppressAutoHyphens/>
              <w:spacing w:after="0" w:line="240" w:lineRule="auto"/>
              <w:ind w:left="0"/>
              <w:rPr>
                <w:rFonts w:ascii="Times New Roman" w:hAnsi="Times New Roman" w:cs="Times New Roman"/>
                <w:sz w:val="28"/>
                <w:szCs w:val="28"/>
              </w:rPr>
            </w:pPr>
            <w:r w:rsidRPr="004B0BBF">
              <w:rPr>
                <w:rFonts w:ascii="Times New Roman" w:hAnsi="Times New Roman" w:cs="Times New Roman"/>
                <w:sz w:val="28"/>
                <w:szCs w:val="28"/>
              </w:rPr>
              <w:t>Первично выбитый атом</w:t>
            </w:r>
          </w:p>
        </w:tc>
      </w:tr>
      <w:tr w:rsidR="004B0BBF" w:rsidRPr="00C162C3" w14:paraId="3B395CF6" w14:textId="77777777" w:rsidTr="00F8493B">
        <w:tc>
          <w:tcPr>
            <w:tcW w:w="1982" w:type="dxa"/>
            <w:vAlign w:val="center"/>
          </w:tcPr>
          <w:p w14:paraId="3B395CF4" w14:textId="77777777" w:rsidR="003D0EE3" w:rsidRPr="004B0BBF" w:rsidRDefault="003D0EE3" w:rsidP="00324E20">
            <w:pPr>
              <w:keepNext/>
              <w:spacing w:line="240" w:lineRule="auto"/>
              <w:contextualSpacing/>
              <w:jc w:val="center"/>
              <w:rPr>
                <w:rFonts w:ascii="Times New Roman" w:hAnsi="Times New Roman" w:cs="Times New Roman"/>
                <w:sz w:val="28"/>
                <w:szCs w:val="28"/>
              </w:rPr>
            </w:pPr>
            <w:r w:rsidRPr="004B0BBF">
              <w:rPr>
                <w:rFonts w:ascii="Times New Roman" w:hAnsi="Times New Roman" w:cs="Times New Roman"/>
                <w:iCs/>
                <w:sz w:val="28"/>
                <w:szCs w:val="28"/>
              </w:rPr>
              <w:t>dpa</w:t>
            </w:r>
          </w:p>
        </w:tc>
        <w:tc>
          <w:tcPr>
            <w:tcW w:w="7232" w:type="dxa"/>
            <w:vAlign w:val="center"/>
          </w:tcPr>
          <w:p w14:paraId="3B395CF5" w14:textId="77777777" w:rsidR="003D0EE3" w:rsidRPr="004B0BBF" w:rsidRDefault="003D0EE3" w:rsidP="00324E20">
            <w:pPr>
              <w:pStyle w:val="aa"/>
              <w:keepNext/>
              <w:suppressAutoHyphens/>
              <w:spacing w:after="0" w:line="240" w:lineRule="auto"/>
              <w:ind w:left="0"/>
              <w:rPr>
                <w:rFonts w:ascii="Times New Roman" w:hAnsi="Times New Roman" w:cs="Times New Roman"/>
                <w:iCs/>
                <w:sz w:val="28"/>
                <w:szCs w:val="28"/>
                <w:lang w:val="en-US"/>
              </w:rPr>
            </w:pPr>
            <w:r w:rsidRPr="004B0BBF">
              <w:rPr>
                <w:rFonts w:ascii="Times New Roman" w:hAnsi="Times New Roman" w:cs="Times New Roman"/>
                <w:iCs/>
                <w:sz w:val="28"/>
                <w:szCs w:val="28"/>
                <w:lang w:val="en-US"/>
              </w:rPr>
              <w:t xml:space="preserve">Displacement per atom (Cмещение </w:t>
            </w:r>
            <w:r w:rsidRPr="004B0BBF">
              <w:rPr>
                <w:rFonts w:ascii="Times New Roman" w:hAnsi="Times New Roman" w:cs="Times New Roman"/>
                <w:iCs/>
                <w:sz w:val="28"/>
                <w:szCs w:val="28"/>
              </w:rPr>
              <w:t>на</w:t>
            </w:r>
            <w:r w:rsidRPr="004B0BBF">
              <w:rPr>
                <w:rFonts w:ascii="Times New Roman" w:hAnsi="Times New Roman" w:cs="Times New Roman"/>
                <w:iCs/>
                <w:sz w:val="28"/>
                <w:szCs w:val="28"/>
                <w:lang w:val="en-US"/>
              </w:rPr>
              <w:t xml:space="preserve"> атом)</w:t>
            </w:r>
          </w:p>
        </w:tc>
      </w:tr>
      <w:tr w:rsidR="004B0BBF" w:rsidRPr="00C162C3" w14:paraId="3B395CF9" w14:textId="77777777" w:rsidTr="00F8493B">
        <w:tc>
          <w:tcPr>
            <w:tcW w:w="1982" w:type="dxa"/>
            <w:vAlign w:val="center"/>
          </w:tcPr>
          <w:p w14:paraId="3B395CF7" w14:textId="77777777" w:rsidR="003D0EE3" w:rsidRPr="004B0BBF" w:rsidRDefault="003D0EE3" w:rsidP="00324E20">
            <w:pPr>
              <w:keepNext/>
              <w:spacing w:line="240" w:lineRule="auto"/>
              <w:contextualSpacing/>
              <w:jc w:val="center"/>
              <w:rPr>
                <w:rFonts w:ascii="Times New Roman" w:hAnsi="Times New Roman" w:cs="Times New Roman"/>
                <w:iCs/>
                <w:sz w:val="28"/>
                <w:szCs w:val="28"/>
              </w:rPr>
            </w:pPr>
            <w:r w:rsidRPr="004B0BBF">
              <w:rPr>
                <w:rFonts w:ascii="Times New Roman" w:hAnsi="Times New Roman" w:cs="Times New Roman"/>
                <w:sz w:val="28"/>
                <w:szCs w:val="28"/>
                <w:lang w:val="en-US"/>
              </w:rPr>
              <w:t>SRIM</w:t>
            </w:r>
          </w:p>
        </w:tc>
        <w:tc>
          <w:tcPr>
            <w:tcW w:w="7232" w:type="dxa"/>
            <w:vAlign w:val="center"/>
          </w:tcPr>
          <w:p w14:paraId="3B395CF8" w14:textId="77777777" w:rsidR="003D0EE3" w:rsidRPr="004B0BBF" w:rsidRDefault="003D0EE3" w:rsidP="00324E20">
            <w:pPr>
              <w:pStyle w:val="ad"/>
              <w:keepNext/>
              <w:spacing w:before="0" w:beforeAutospacing="0" w:after="0" w:afterAutospacing="0"/>
              <w:contextualSpacing/>
              <w:rPr>
                <w:sz w:val="28"/>
                <w:szCs w:val="28"/>
                <w:shd w:val="clear" w:color="auto" w:fill="FFFFFF"/>
                <w:lang w:val="en-US"/>
              </w:rPr>
            </w:pPr>
            <w:r w:rsidRPr="004B0BBF">
              <w:rPr>
                <w:sz w:val="28"/>
                <w:szCs w:val="28"/>
                <w:lang w:val="en-US"/>
              </w:rPr>
              <w:t>Stopping and Range of Ions in Matter (</w:t>
            </w:r>
            <w:bookmarkStart w:id="5" w:name="300"/>
            <w:r w:rsidRPr="004B0BBF">
              <w:rPr>
                <w:sz w:val="28"/>
                <w:szCs w:val="28"/>
                <w:shd w:val="clear" w:color="auto" w:fill="FFFFFF"/>
              </w:rPr>
              <w:t>Торможение</w:t>
            </w:r>
            <w:r w:rsidRPr="004B0BBF">
              <w:rPr>
                <w:sz w:val="28"/>
                <w:szCs w:val="28"/>
                <w:shd w:val="clear" w:color="auto" w:fill="FFFFFF"/>
                <w:lang w:val="en-US"/>
              </w:rPr>
              <w:t xml:space="preserve"> </w:t>
            </w:r>
            <w:r w:rsidRPr="004B0BBF">
              <w:rPr>
                <w:sz w:val="28"/>
                <w:szCs w:val="28"/>
                <w:shd w:val="clear" w:color="auto" w:fill="FFFFFF"/>
              </w:rPr>
              <w:t>и</w:t>
            </w:r>
            <w:r w:rsidRPr="004B0BBF">
              <w:rPr>
                <w:sz w:val="28"/>
                <w:szCs w:val="28"/>
                <w:shd w:val="clear" w:color="auto" w:fill="FFFFFF"/>
                <w:lang w:val="en-US"/>
              </w:rPr>
              <w:t xml:space="preserve"> </w:t>
            </w:r>
            <w:r w:rsidRPr="004B0BBF">
              <w:rPr>
                <w:sz w:val="28"/>
                <w:szCs w:val="28"/>
                <w:shd w:val="clear" w:color="auto" w:fill="FFFFFF"/>
              </w:rPr>
              <w:t>пробег</w:t>
            </w:r>
            <w:r w:rsidRPr="004B0BBF">
              <w:rPr>
                <w:sz w:val="28"/>
                <w:szCs w:val="28"/>
                <w:shd w:val="clear" w:color="auto" w:fill="FFFFFF"/>
                <w:lang w:val="en-US"/>
              </w:rPr>
              <w:t xml:space="preserve"> </w:t>
            </w:r>
            <w:r w:rsidRPr="004B0BBF">
              <w:rPr>
                <w:sz w:val="28"/>
                <w:szCs w:val="28"/>
                <w:shd w:val="clear" w:color="auto" w:fill="FFFFFF"/>
              </w:rPr>
              <w:t>ионов</w:t>
            </w:r>
            <w:r w:rsidRPr="004B0BBF">
              <w:rPr>
                <w:sz w:val="28"/>
                <w:szCs w:val="28"/>
                <w:shd w:val="clear" w:color="auto" w:fill="FFFFFF"/>
                <w:lang w:val="en-US"/>
              </w:rPr>
              <w:t xml:space="preserve"> </w:t>
            </w:r>
            <w:r w:rsidRPr="004B0BBF">
              <w:rPr>
                <w:sz w:val="28"/>
                <w:szCs w:val="28"/>
                <w:shd w:val="clear" w:color="auto" w:fill="FFFFFF"/>
              </w:rPr>
              <w:t>в</w:t>
            </w:r>
            <w:r w:rsidRPr="004B0BBF">
              <w:rPr>
                <w:sz w:val="28"/>
                <w:szCs w:val="28"/>
                <w:shd w:val="clear" w:color="auto" w:fill="FFFFFF"/>
                <w:lang w:val="en-US"/>
              </w:rPr>
              <w:t xml:space="preserve"> </w:t>
            </w:r>
            <w:r w:rsidRPr="004B0BBF">
              <w:rPr>
                <w:sz w:val="28"/>
                <w:szCs w:val="28"/>
                <w:shd w:val="clear" w:color="auto" w:fill="FFFFFF"/>
              </w:rPr>
              <w:t>веществе</w:t>
            </w:r>
            <w:bookmarkEnd w:id="5"/>
            <w:r w:rsidRPr="004B0BBF">
              <w:rPr>
                <w:sz w:val="28"/>
                <w:szCs w:val="28"/>
                <w:lang w:val="en-US"/>
              </w:rPr>
              <w:t>)</w:t>
            </w:r>
          </w:p>
        </w:tc>
      </w:tr>
      <w:tr w:rsidR="004B0BBF" w:rsidRPr="004B0BBF" w14:paraId="3B395CFC" w14:textId="77777777" w:rsidTr="00F8493B">
        <w:tc>
          <w:tcPr>
            <w:tcW w:w="1982" w:type="dxa"/>
            <w:vAlign w:val="center"/>
          </w:tcPr>
          <w:p w14:paraId="3B395CFA" w14:textId="77777777" w:rsidR="003D0EE3" w:rsidRPr="004B0BBF" w:rsidRDefault="003D0EE3" w:rsidP="00324E20">
            <w:pPr>
              <w:keepNext/>
              <w:spacing w:line="240" w:lineRule="auto"/>
              <w:contextualSpacing/>
              <w:jc w:val="center"/>
              <w:rPr>
                <w:rFonts w:ascii="Times New Roman" w:hAnsi="Times New Roman" w:cs="Times New Roman"/>
                <w:sz w:val="28"/>
                <w:szCs w:val="28"/>
                <w:lang w:val="ru-RU"/>
              </w:rPr>
            </w:pPr>
            <w:r w:rsidRPr="004B0BBF">
              <w:rPr>
                <w:rFonts w:ascii="Times New Roman" w:hAnsi="Times New Roman" w:cs="Times New Roman"/>
                <w:sz w:val="28"/>
                <w:szCs w:val="28"/>
              </w:rPr>
              <w:t>ИК</w:t>
            </w:r>
            <w:r w:rsidRPr="004B0BBF">
              <w:rPr>
                <w:rFonts w:ascii="Times New Roman" w:hAnsi="Times New Roman" w:cs="Times New Roman"/>
                <w:sz w:val="28"/>
                <w:szCs w:val="28"/>
                <w:lang w:val="ru-RU"/>
              </w:rPr>
              <w:t xml:space="preserve"> спектроскопия</w:t>
            </w:r>
          </w:p>
        </w:tc>
        <w:tc>
          <w:tcPr>
            <w:tcW w:w="7232" w:type="dxa"/>
            <w:vAlign w:val="center"/>
          </w:tcPr>
          <w:p w14:paraId="3B395CFB" w14:textId="77777777" w:rsidR="003D0EE3" w:rsidRPr="004B0BBF" w:rsidRDefault="003D0EE3" w:rsidP="00324E20">
            <w:pPr>
              <w:pStyle w:val="aa"/>
              <w:keepNext/>
              <w:spacing w:after="0" w:line="240" w:lineRule="auto"/>
              <w:ind w:left="0"/>
              <w:rPr>
                <w:rFonts w:ascii="Times New Roman" w:hAnsi="Times New Roman" w:cs="Times New Roman"/>
                <w:sz w:val="28"/>
                <w:szCs w:val="28"/>
              </w:rPr>
            </w:pPr>
            <w:r w:rsidRPr="004B0BBF">
              <w:rPr>
                <w:rFonts w:ascii="Times New Roman" w:hAnsi="Times New Roman" w:cs="Times New Roman"/>
                <w:sz w:val="28"/>
                <w:szCs w:val="28"/>
              </w:rPr>
              <w:t>Инфракрасная спектроскопия</w:t>
            </w:r>
          </w:p>
        </w:tc>
      </w:tr>
      <w:tr w:rsidR="004B0BBF" w:rsidRPr="004B0BBF" w14:paraId="3B395CFF" w14:textId="77777777" w:rsidTr="00F8493B">
        <w:tc>
          <w:tcPr>
            <w:tcW w:w="1982" w:type="dxa"/>
            <w:vAlign w:val="center"/>
          </w:tcPr>
          <w:p w14:paraId="3B395CFD" w14:textId="77777777" w:rsidR="003D0EE3" w:rsidRPr="004B0BBF" w:rsidRDefault="003D0EE3" w:rsidP="00324E20">
            <w:pPr>
              <w:keepNext/>
              <w:spacing w:line="240" w:lineRule="auto"/>
              <w:contextualSpacing/>
              <w:jc w:val="center"/>
              <w:rPr>
                <w:rFonts w:ascii="Times New Roman" w:hAnsi="Times New Roman" w:cs="Times New Roman"/>
                <w:sz w:val="28"/>
                <w:szCs w:val="28"/>
                <w:lang w:val="ru-RU"/>
              </w:rPr>
            </w:pPr>
            <w:r w:rsidRPr="004B0BBF">
              <w:rPr>
                <w:rFonts w:ascii="Times New Roman" w:hAnsi="Times New Roman" w:cs="Times New Roman"/>
                <w:sz w:val="28"/>
                <w:szCs w:val="28"/>
                <w:lang w:val="ru-RU"/>
              </w:rPr>
              <w:t>КР</w:t>
            </w:r>
          </w:p>
        </w:tc>
        <w:tc>
          <w:tcPr>
            <w:tcW w:w="7232" w:type="dxa"/>
            <w:vAlign w:val="center"/>
          </w:tcPr>
          <w:p w14:paraId="3B395CFE" w14:textId="77777777" w:rsidR="003D0EE3" w:rsidRPr="004B0BBF" w:rsidRDefault="003D0EE3" w:rsidP="00324E20">
            <w:pPr>
              <w:pStyle w:val="aa"/>
              <w:keepNext/>
              <w:spacing w:after="0" w:line="240" w:lineRule="auto"/>
              <w:ind w:left="0"/>
              <w:rPr>
                <w:rFonts w:ascii="Times New Roman" w:hAnsi="Times New Roman" w:cs="Times New Roman"/>
                <w:sz w:val="28"/>
                <w:szCs w:val="28"/>
              </w:rPr>
            </w:pPr>
            <w:r w:rsidRPr="004B0BBF">
              <w:rPr>
                <w:rFonts w:ascii="Times New Roman" w:hAnsi="Times New Roman" w:cs="Times New Roman"/>
                <w:sz w:val="28"/>
                <w:szCs w:val="28"/>
              </w:rPr>
              <w:t>Комбинационное рассеяние</w:t>
            </w:r>
          </w:p>
        </w:tc>
      </w:tr>
      <w:tr w:rsidR="004B0BBF" w:rsidRPr="004B0BBF" w14:paraId="3B395D02" w14:textId="77777777" w:rsidTr="00F8493B">
        <w:tc>
          <w:tcPr>
            <w:tcW w:w="1982" w:type="dxa"/>
            <w:vAlign w:val="center"/>
          </w:tcPr>
          <w:p w14:paraId="3B395D00" w14:textId="77777777" w:rsidR="003D0EE3" w:rsidRPr="004B0BBF" w:rsidRDefault="003D0EE3" w:rsidP="00324E20">
            <w:pPr>
              <w:keepNext/>
              <w:spacing w:line="240" w:lineRule="auto"/>
              <w:contextualSpacing/>
              <w:jc w:val="center"/>
              <w:rPr>
                <w:rFonts w:ascii="Times New Roman" w:hAnsi="Times New Roman" w:cs="Times New Roman"/>
                <w:sz w:val="28"/>
                <w:szCs w:val="28"/>
              </w:rPr>
            </w:pPr>
            <w:r w:rsidRPr="004B0BBF">
              <w:rPr>
                <w:rFonts w:ascii="Times New Roman" w:hAnsi="Times New Roman" w:cs="Times New Roman"/>
                <w:sz w:val="28"/>
                <w:szCs w:val="28"/>
              </w:rPr>
              <w:t>XRD</w:t>
            </w:r>
          </w:p>
        </w:tc>
        <w:tc>
          <w:tcPr>
            <w:tcW w:w="7232" w:type="dxa"/>
            <w:vAlign w:val="center"/>
          </w:tcPr>
          <w:p w14:paraId="3B395D01" w14:textId="77777777" w:rsidR="003D0EE3" w:rsidRPr="004B0BBF" w:rsidRDefault="003D0EE3" w:rsidP="00324E20">
            <w:pPr>
              <w:keepNext/>
              <w:spacing w:line="240" w:lineRule="auto"/>
              <w:contextualSpacing/>
              <w:outlineLvl w:val="2"/>
              <w:rPr>
                <w:rFonts w:ascii="Times New Roman" w:eastAsia="Times New Roman" w:hAnsi="Times New Roman" w:cs="Times New Roman"/>
                <w:sz w:val="28"/>
                <w:szCs w:val="28"/>
                <w:lang w:val="ru-RU"/>
              </w:rPr>
            </w:pPr>
            <w:r w:rsidRPr="004B0BBF">
              <w:rPr>
                <w:rFonts w:ascii="Times New Roman" w:eastAsia="Times New Roman" w:hAnsi="Times New Roman" w:cs="Times New Roman"/>
                <w:sz w:val="28"/>
                <w:szCs w:val="28"/>
                <w:shd w:val="clear" w:color="auto" w:fill="FFFFFF"/>
                <w:lang w:val="ru-RU"/>
              </w:rPr>
              <w:t>Рентгеновская дифракция</w:t>
            </w:r>
          </w:p>
        </w:tc>
      </w:tr>
      <w:tr w:rsidR="004B0BBF" w:rsidRPr="004B0BBF" w14:paraId="3B395D05" w14:textId="77777777" w:rsidTr="00F8493B">
        <w:tc>
          <w:tcPr>
            <w:tcW w:w="1982" w:type="dxa"/>
            <w:vAlign w:val="center"/>
          </w:tcPr>
          <w:p w14:paraId="3B395D03" w14:textId="77777777" w:rsidR="003D0EE3" w:rsidRPr="004B0BBF" w:rsidRDefault="003D0EE3" w:rsidP="00324E20">
            <w:pPr>
              <w:keepNext/>
              <w:spacing w:line="240" w:lineRule="auto"/>
              <w:contextualSpacing/>
              <w:jc w:val="center"/>
              <w:rPr>
                <w:rFonts w:ascii="Times New Roman" w:hAnsi="Times New Roman" w:cs="Times New Roman"/>
                <w:sz w:val="28"/>
                <w:szCs w:val="28"/>
                <w:lang w:val="ru-RU"/>
              </w:rPr>
            </w:pPr>
            <w:r w:rsidRPr="004B0BBF">
              <w:rPr>
                <w:rFonts w:ascii="Times New Roman" w:hAnsi="Times New Roman" w:cs="Times New Roman"/>
                <w:sz w:val="28"/>
                <w:szCs w:val="28"/>
                <w:lang w:val="ru-RU"/>
              </w:rPr>
              <w:t>СЭМ</w:t>
            </w:r>
          </w:p>
        </w:tc>
        <w:tc>
          <w:tcPr>
            <w:tcW w:w="7232" w:type="dxa"/>
            <w:vAlign w:val="center"/>
          </w:tcPr>
          <w:p w14:paraId="3B395D04" w14:textId="77777777" w:rsidR="003D0EE3" w:rsidRPr="004B0BBF" w:rsidRDefault="003D0EE3" w:rsidP="00324E20">
            <w:pPr>
              <w:keepNext/>
              <w:spacing w:line="240" w:lineRule="auto"/>
              <w:contextualSpacing/>
              <w:outlineLvl w:val="2"/>
              <w:rPr>
                <w:rFonts w:ascii="Times New Roman" w:eastAsia="Times New Roman" w:hAnsi="Times New Roman" w:cs="Times New Roman"/>
                <w:sz w:val="28"/>
                <w:szCs w:val="28"/>
                <w:shd w:val="clear" w:color="auto" w:fill="FFFFFF"/>
                <w:lang w:val="ru-RU"/>
              </w:rPr>
            </w:pPr>
            <w:r w:rsidRPr="004B0BBF">
              <w:rPr>
                <w:rFonts w:ascii="Times New Roman" w:eastAsia="Times New Roman" w:hAnsi="Times New Roman" w:cs="Times New Roman"/>
                <w:sz w:val="28"/>
                <w:szCs w:val="28"/>
                <w:shd w:val="clear" w:color="auto" w:fill="FFFFFF"/>
                <w:lang w:val="ru-RU"/>
              </w:rPr>
              <w:t>Сканирующий электронный микроскоп</w:t>
            </w:r>
          </w:p>
        </w:tc>
      </w:tr>
      <w:tr w:rsidR="004B0BBF" w:rsidRPr="004B0BBF" w14:paraId="3B395D08" w14:textId="77777777" w:rsidTr="00F8493B">
        <w:tc>
          <w:tcPr>
            <w:tcW w:w="1982" w:type="dxa"/>
            <w:vAlign w:val="center"/>
          </w:tcPr>
          <w:p w14:paraId="3B395D06" w14:textId="77777777" w:rsidR="003D0EE3" w:rsidRPr="004B0BBF" w:rsidRDefault="003D0EE3" w:rsidP="00324E20">
            <w:pPr>
              <w:keepNext/>
              <w:spacing w:line="240" w:lineRule="auto"/>
              <w:contextualSpacing/>
              <w:jc w:val="center"/>
              <w:rPr>
                <w:rFonts w:ascii="Times New Roman" w:hAnsi="Times New Roman" w:cs="Times New Roman"/>
                <w:sz w:val="28"/>
                <w:szCs w:val="28"/>
              </w:rPr>
            </w:pPr>
            <w:r w:rsidRPr="004B0BBF">
              <w:rPr>
                <w:rFonts w:ascii="Times New Roman" w:eastAsia="Times New Roman" w:hAnsi="Times New Roman" w:cs="Times New Roman"/>
                <w:sz w:val="28"/>
                <w:szCs w:val="28"/>
              </w:rPr>
              <w:t>R</w:t>
            </w:r>
            <w:r w:rsidRPr="004B0BBF">
              <w:rPr>
                <w:rFonts w:ascii="Times New Roman" w:eastAsia="Times New Roman" w:hAnsi="Times New Roman" w:cs="Times New Roman"/>
                <w:sz w:val="28"/>
                <w:szCs w:val="28"/>
                <w:vertAlign w:val="subscript"/>
              </w:rPr>
              <w:t>p</w:t>
            </w:r>
          </w:p>
        </w:tc>
        <w:tc>
          <w:tcPr>
            <w:tcW w:w="7232" w:type="dxa"/>
            <w:vAlign w:val="center"/>
          </w:tcPr>
          <w:p w14:paraId="3B395D07" w14:textId="77777777" w:rsidR="003D0EE3" w:rsidRPr="004B0BBF" w:rsidRDefault="003D0EE3" w:rsidP="00324E20">
            <w:pPr>
              <w:keepNext/>
              <w:spacing w:line="240" w:lineRule="auto"/>
              <w:contextualSpacing/>
              <w:outlineLvl w:val="2"/>
              <w:rPr>
                <w:rFonts w:ascii="Times New Roman" w:eastAsia="Times New Roman" w:hAnsi="Times New Roman" w:cs="Times New Roman"/>
                <w:sz w:val="28"/>
                <w:szCs w:val="28"/>
                <w:shd w:val="clear" w:color="auto" w:fill="FFFFFF"/>
                <w:lang w:val="ru-RU"/>
              </w:rPr>
            </w:pPr>
            <w:r w:rsidRPr="004B0BBF">
              <w:rPr>
                <w:rFonts w:ascii="Times New Roman" w:eastAsia="Times New Roman" w:hAnsi="Times New Roman" w:cs="Times New Roman"/>
                <w:sz w:val="28"/>
                <w:szCs w:val="28"/>
                <w:lang w:val="ru-RU"/>
              </w:rPr>
              <w:t>П</w:t>
            </w:r>
            <w:r w:rsidRPr="004B0BBF">
              <w:rPr>
                <w:rFonts w:ascii="Times New Roman" w:eastAsia="Times New Roman" w:hAnsi="Times New Roman" w:cs="Times New Roman"/>
                <w:sz w:val="28"/>
                <w:szCs w:val="28"/>
              </w:rPr>
              <w:t>роективный пробег ионов</w:t>
            </w:r>
          </w:p>
        </w:tc>
      </w:tr>
      <w:tr w:rsidR="004B0BBF" w:rsidRPr="004B0BBF" w14:paraId="3B395D0B" w14:textId="77777777" w:rsidTr="00F8493B">
        <w:tc>
          <w:tcPr>
            <w:tcW w:w="1982" w:type="dxa"/>
            <w:vAlign w:val="center"/>
          </w:tcPr>
          <w:p w14:paraId="3B395D09" w14:textId="77777777" w:rsidR="003D0EE3" w:rsidRPr="004B0BBF" w:rsidRDefault="003D0EE3" w:rsidP="00324E20">
            <w:pPr>
              <w:keepNext/>
              <w:spacing w:line="240" w:lineRule="auto"/>
              <w:contextualSpacing/>
              <w:jc w:val="center"/>
              <w:rPr>
                <w:rFonts w:ascii="Times New Roman" w:eastAsia="Times New Roman" w:hAnsi="Times New Roman" w:cs="Times New Roman"/>
                <w:sz w:val="28"/>
                <w:szCs w:val="28"/>
              </w:rPr>
            </w:pPr>
            <w:r w:rsidRPr="004B0BBF">
              <w:rPr>
                <w:rFonts w:ascii="Times New Roman" w:hAnsi="Times New Roman" w:cs="Times New Roman"/>
                <w:sz w:val="28"/>
                <w:szCs w:val="28"/>
              </w:rPr>
              <w:t>FWHM</w:t>
            </w:r>
          </w:p>
        </w:tc>
        <w:tc>
          <w:tcPr>
            <w:tcW w:w="7232" w:type="dxa"/>
            <w:vAlign w:val="center"/>
          </w:tcPr>
          <w:p w14:paraId="3B395D0A" w14:textId="77777777" w:rsidR="003D0EE3" w:rsidRPr="004B0BBF" w:rsidRDefault="003D0EE3" w:rsidP="00324E20">
            <w:pPr>
              <w:keepNext/>
              <w:spacing w:line="240" w:lineRule="auto"/>
              <w:contextualSpacing/>
              <w:outlineLvl w:val="2"/>
              <w:rPr>
                <w:rFonts w:ascii="Times New Roman" w:eastAsia="Times New Roman" w:hAnsi="Times New Roman" w:cs="Times New Roman"/>
                <w:sz w:val="28"/>
                <w:szCs w:val="28"/>
                <w:lang w:val="ru-RU"/>
              </w:rPr>
            </w:pPr>
            <w:r w:rsidRPr="004B0BBF">
              <w:rPr>
                <w:rFonts w:ascii="Times New Roman" w:hAnsi="Times New Roman" w:cs="Times New Roman"/>
                <w:iCs/>
                <w:sz w:val="28"/>
                <w:szCs w:val="28"/>
                <w:shd w:val="clear" w:color="auto" w:fill="FFFFFF"/>
                <w:lang w:val="en-US"/>
              </w:rPr>
              <w:t>F</w:t>
            </w:r>
            <w:r w:rsidRPr="004B0BBF">
              <w:rPr>
                <w:rFonts w:ascii="Times New Roman" w:hAnsi="Times New Roman" w:cs="Times New Roman"/>
                <w:iCs/>
                <w:sz w:val="28"/>
                <w:szCs w:val="28"/>
                <w:shd w:val="clear" w:color="auto" w:fill="FFFFFF"/>
              </w:rPr>
              <w:t>ull width at half maximum</w:t>
            </w:r>
            <w:r w:rsidRPr="004B0BBF">
              <w:rPr>
                <w:rFonts w:ascii="Times New Roman" w:hAnsi="Times New Roman" w:cs="Times New Roman"/>
                <w:bCs/>
                <w:sz w:val="28"/>
                <w:szCs w:val="28"/>
                <w:shd w:val="clear" w:color="auto" w:fill="FFFFFF"/>
              </w:rPr>
              <w:t xml:space="preserve"> </w:t>
            </w:r>
            <w:r w:rsidRPr="004B0BBF">
              <w:rPr>
                <w:rFonts w:ascii="Times New Roman" w:hAnsi="Times New Roman" w:cs="Times New Roman"/>
                <w:bCs/>
                <w:sz w:val="28"/>
                <w:szCs w:val="28"/>
                <w:shd w:val="clear" w:color="auto" w:fill="FFFFFF"/>
                <w:lang w:val="ru-RU"/>
              </w:rPr>
              <w:t>(</w:t>
            </w:r>
            <w:r w:rsidRPr="004B0BBF">
              <w:rPr>
                <w:rFonts w:ascii="Times New Roman" w:hAnsi="Times New Roman" w:cs="Times New Roman"/>
                <w:bCs/>
                <w:sz w:val="28"/>
                <w:szCs w:val="28"/>
                <w:shd w:val="clear" w:color="auto" w:fill="FFFFFF"/>
              </w:rPr>
              <w:t>Полная ширина на уровне половины высоты</w:t>
            </w:r>
            <w:r w:rsidRPr="004B0BBF">
              <w:rPr>
                <w:rFonts w:ascii="Times New Roman" w:hAnsi="Times New Roman" w:cs="Times New Roman"/>
                <w:sz w:val="28"/>
                <w:szCs w:val="28"/>
                <w:shd w:val="clear" w:color="auto" w:fill="FFFFFF"/>
                <w:lang w:val="ru-RU"/>
              </w:rPr>
              <w:t xml:space="preserve"> </w:t>
            </w:r>
            <w:r w:rsidRPr="004B0BBF">
              <w:rPr>
                <w:rFonts w:ascii="Times New Roman" w:hAnsi="Times New Roman" w:cs="Times New Roman"/>
                <w:sz w:val="28"/>
                <w:szCs w:val="28"/>
                <w:shd w:val="clear" w:color="auto" w:fill="FFFFFF"/>
              </w:rPr>
              <w:t>или</w:t>
            </w:r>
            <w:r w:rsidRPr="004B0BBF">
              <w:rPr>
                <w:rFonts w:ascii="Times New Roman" w:hAnsi="Times New Roman" w:cs="Times New Roman"/>
                <w:sz w:val="28"/>
                <w:szCs w:val="28"/>
                <w:shd w:val="clear" w:color="auto" w:fill="FFFFFF"/>
                <w:lang w:val="ru-RU"/>
              </w:rPr>
              <w:t xml:space="preserve"> </w:t>
            </w:r>
            <w:r w:rsidRPr="004B0BBF">
              <w:rPr>
                <w:rFonts w:ascii="Times New Roman" w:hAnsi="Times New Roman" w:cs="Times New Roman"/>
                <w:bCs/>
                <w:sz w:val="28"/>
                <w:szCs w:val="28"/>
                <w:shd w:val="clear" w:color="auto" w:fill="FFFFFF"/>
              </w:rPr>
              <w:t>ширина</w:t>
            </w:r>
            <w:r w:rsidRPr="004B0BBF">
              <w:rPr>
                <w:rFonts w:ascii="Times New Roman" w:hAnsi="Times New Roman" w:cs="Times New Roman"/>
                <w:bCs/>
                <w:sz w:val="28"/>
                <w:szCs w:val="28"/>
                <w:shd w:val="clear" w:color="auto" w:fill="FFFFFF"/>
                <w:lang w:val="ru-RU"/>
              </w:rPr>
              <w:t>)</w:t>
            </w:r>
          </w:p>
        </w:tc>
      </w:tr>
      <w:tr w:rsidR="004B0BBF" w:rsidRPr="004B0BBF" w14:paraId="3B395D0E" w14:textId="77777777" w:rsidTr="00F8493B">
        <w:tc>
          <w:tcPr>
            <w:tcW w:w="1982" w:type="dxa"/>
            <w:vAlign w:val="center"/>
          </w:tcPr>
          <w:p w14:paraId="3B395D0C" w14:textId="77777777" w:rsidR="003D0EE3" w:rsidRPr="004B0BBF" w:rsidRDefault="003D0EE3" w:rsidP="00324E20">
            <w:pPr>
              <w:keepNext/>
              <w:spacing w:line="240" w:lineRule="auto"/>
              <w:contextualSpacing/>
              <w:jc w:val="center"/>
              <w:rPr>
                <w:rFonts w:ascii="Times New Roman" w:eastAsia="Times New Roman" w:hAnsi="Times New Roman" w:cs="Times New Roman"/>
                <w:sz w:val="28"/>
                <w:szCs w:val="28"/>
              </w:rPr>
            </w:pPr>
            <w:r w:rsidRPr="004B0BBF">
              <w:rPr>
                <w:rFonts w:ascii="Times New Roman" w:hAnsi="Times New Roman" w:cs="Times New Roman"/>
                <w:sz w:val="28"/>
                <w:szCs w:val="28"/>
              </w:rPr>
              <w:lastRenderedPageBreak/>
              <w:t>ПЭМ</w:t>
            </w:r>
          </w:p>
        </w:tc>
        <w:tc>
          <w:tcPr>
            <w:tcW w:w="7232" w:type="dxa"/>
            <w:vAlign w:val="center"/>
          </w:tcPr>
          <w:p w14:paraId="3B395D0D" w14:textId="77777777" w:rsidR="003D0EE3" w:rsidRPr="004B0BBF" w:rsidRDefault="003D0EE3" w:rsidP="00324E20">
            <w:pPr>
              <w:keepNext/>
              <w:spacing w:line="240" w:lineRule="auto"/>
              <w:contextualSpacing/>
              <w:outlineLvl w:val="2"/>
              <w:rPr>
                <w:rFonts w:ascii="Times New Roman" w:eastAsia="Times New Roman" w:hAnsi="Times New Roman" w:cs="Times New Roman"/>
                <w:sz w:val="28"/>
                <w:szCs w:val="28"/>
                <w:lang w:val="ru-RU"/>
              </w:rPr>
            </w:pPr>
            <w:r w:rsidRPr="004B0BBF">
              <w:rPr>
                <w:rFonts w:ascii="Times New Roman" w:eastAsia="Times New Roman" w:hAnsi="Times New Roman" w:cs="Times New Roman"/>
                <w:sz w:val="28"/>
                <w:szCs w:val="28"/>
                <w:lang w:val="ru-RU"/>
              </w:rPr>
              <w:t>Просвечивающий электронный микроскоп</w:t>
            </w:r>
          </w:p>
        </w:tc>
      </w:tr>
      <w:tr w:rsidR="004B0BBF" w:rsidRPr="004B0BBF" w14:paraId="3B395D11" w14:textId="77777777" w:rsidTr="00F8493B">
        <w:tc>
          <w:tcPr>
            <w:tcW w:w="1982" w:type="dxa"/>
            <w:vAlign w:val="center"/>
          </w:tcPr>
          <w:p w14:paraId="3B395D0F" w14:textId="77777777" w:rsidR="003D0EE3" w:rsidRPr="004B0BBF" w:rsidRDefault="003D0EE3" w:rsidP="00324E20">
            <w:pPr>
              <w:keepNext/>
              <w:spacing w:line="240" w:lineRule="auto"/>
              <w:contextualSpacing/>
              <w:jc w:val="center"/>
              <w:rPr>
                <w:rFonts w:ascii="Times New Roman" w:hAnsi="Times New Roman" w:cs="Times New Roman"/>
                <w:sz w:val="28"/>
                <w:szCs w:val="28"/>
              </w:rPr>
            </w:pPr>
            <w:r w:rsidRPr="004B0BBF">
              <w:rPr>
                <w:rFonts w:ascii="Times New Roman" w:hAnsi="Times New Roman" w:cs="Times New Roman"/>
                <w:bCs/>
                <w:sz w:val="28"/>
                <w:szCs w:val="28"/>
                <w:shd w:val="clear" w:color="auto" w:fill="FFFFFF"/>
              </w:rPr>
              <w:t>LAMMPS</w:t>
            </w:r>
          </w:p>
        </w:tc>
        <w:tc>
          <w:tcPr>
            <w:tcW w:w="7232" w:type="dxa"/>
            <w:vAlign w:val="center"/>
          </w:tcPr>
          <w:p w14:paraId="3B395D10" w14:textId="77777777" w:rsidR="003D0EE3" w:rsidRPr="004B0BBF" w:rsidRDefault="003D0EE3" w:rsidP="00324E20">
            <w:pPr>
              <w:pStyle w:val="aa"/>
              <w:keepNext/>
              <w:spacing w:after="0" w:line="240" w:lineRule="auto"/>
              <w:ind w:left="0"/>
              <w:rPr>
                <w:rFonts w:ascii="Times New Roman" w:hAnsi="Times New Roman" w:cs="Times New Roman"/>
                <w:sz w:val="28"/>
                <w:szCs w:val="28"/>
                <w:lang w:val="ru"/>
              </w:rPr>
            </w:pPr>
            <w:r w:rsidRPr="004B0BBF">
              <w:rPr>
                <w:rFonts w:ascii="Times New Roman" w:hAnsi="Times New Roman" w:cs="Times New Roman"/>
                <w:bCs/>
                <w:iCs/>
                <w:sz w:val="28"/>
                <w:szCs w:val="28"/>
                <w:shd w:val="clear" w:color="auto" w:fill="FFFFFF"/>
                <w:lang w:val="en-US"/>
              </w:rPr>
              <w:t>L</w:t>
            </w:r>
            <w:r w:rsidRPr="004B0BBF">
              <w:rPr>
                <w:rFonts w:ascii="Times New Roman" w:hAnsi="Times New Roman" w:cs="Times New Roman"/>
                <w:iCs/>
                <w:sz w:val="28"/>
                <w:szCs w:val="28"/>
                <w:shd w:val="clear" w:color="auto" w:fill="FFFFFF"/>
                <w:lang w:val="en-US"/>
              </w:rPr>
              <w:t>arge</w:t>
            </w:r>
            <w:r w:rsidRPr="004B0BBF">
              <w:rPr>
                <w:rFonts w:ascii="Times New Roman" w:hAnsi="Times New Roman" w:cs="Times New Roman"/>
                <w:iCs/>
                <w:sz w:val="28"/>
                <w:szCs w:val="28"/>
                <w:shd w:val="clear" w:color="auto" w:fill="FFFFFF"/>
                <w:lang w:val="ru"/>
              </w:rPr>
              <w:t>-</w:t>
            </w:r>
            <w:r w:rsidRPr="004B0BBF">
              <w:rPr>
                <w:rFonts w:ascii="Times New Roman" w:hAnsi="Times New Roman" w:cs="Times New Roman"/>
                <w:iCs/>
                <w:sz w:val="28"/>
                <w:szCs w:val="28"/>
                <w:shd w:val="clear" w:color="auto" w:fill="FFFFFF"/>
                <w:lang w:val="en-US"/>
              </w:rPr>
              <w:t>scale</w:t>
            </w:r>
            <w:r w:rsidRPr="004B0BBF">
              <w:rPr>
                <w:rFonts w:ascii="Times New Roman" w:hAnsi="Times New Roman" w:cs="Times New Roman"/>
                <w:iCs/>
                <w:sz w:val="28"/>
                <w:szCs w:val="28"/>
                <w:shd w:val="clear" w:color="auto" w:fill="FFFFFF"/>
                <w:lang w:val="ru"/>
              </w:rPr>
              <w:t xml:space="preserve"> </w:t>
            </w:r>
            <w:r w:rsidRPr="004B0BBF">
              <w:rPr>
                <w:rFonts w:ascii="Times New Roman" w:hAnsi="Times New Roman" w:cs="Times New Roman"/>
                <w:bCs/>
                <w:iCs/>
                <w:sz w:val="28"/>
                <w:szCs w:val="28"/>
                <w:shd w:val="clear" w:color="auto" w:fill="FFFFFF"/>
                <w:lang w:val="en-US"/>
              </w:rPr>
              <w:t>A</w:t>
            </w:r>
            <w:r w:rsidRPr="004B0BBF">
              <w:rPr>
                <w:rFonts w:ascii="Times New Roman" w:hAnsi="Times New Roman" w:cs="Times New Roman"/>
                <w:iCs/>
                <w:sz w:val="28"/>
                <w:szCs w:val="28"/>
                <w:shd w:val="clear" w:color="auto" w:fill="FFFFFF"/>
                <w:lang w:val="en-US"/>
              </w:rPr>
              <w:t>tomic</w:t>
            </w:r>
            <w:r w:rsidRPr="004B0BBF">
              <w:rPr>
                <w:rFonts w:ascii="Times New Roman" w:hAnsi="Times New Roman" w:cs="Times New Roman"/>
                <w:iCs/>
                <w:sz w:val="28"/>
                <w:szCs w:val="28"/>
                <w:shd w:val="clear" w:color="auto" w:fill="FFFFFF"/>
                <w:lang w:val="ru"/>
              </w:rPr>
              <w:t>/</w:t>
            </w:r>
            <w:r w:rsidRPr="004B0BBF">
              <w:rPr>
                <w:rFonts w:ascii="Times New Roman" w:hAnsi="Times New Roman" w:cs="Times New Roman"/>
                <w:bCs/>
                <w:iCs/>
                <w:sz w:val="28"/>
                <w:szCs w:val="28"/>
                <w:shd w:val="clear" w:color="auto" w:fill="FFFFFF"/>
                <w:lang w:val="en-US"/>
              </w:rPr>
              <w:t>M</w:t>
            </w:r>
            <w:r w:rsidRPr="004B0BBF">
              <w:rPr>
                <w:rFonts w:ascii="Times New Roman" w:hAnsi="Times New Roman" w:cs="Times New Roman"/>
                <w:iCs/>
                <w:sz w:val="28"/>
                <w:szCs w:val="28"/>
                <w:shd w:val="clear" w:color="auto" w:fill="FFFFFF"/>
                <w:lang w:val="en-US"/>
              </w:rPr>
              <w:t>olecular</w:t>
            </w:r>
            <w:r w:rsidRPr="004B0BBF">
              <w:rPr>
                <w:rFonts w:ascii="Times New Roman" w:hAnsi="Times New Roman" w:cs="Times New Roman"/>
                <w:iCs/>
                <w:sz w:val="28"/>
                <w:szCs w:val="28"/>
                <w:shd w:val="clear" w:color="auto" w:fill="FFFFFF"/>
                <w:lang w:val="ru"/>
              </w:rPr>
              <w:t xml:space="preserve"> </w:t>
            </w:r>
            <w:r w:rsidRPr="004B0BBF">
              <w:rPr>
                <w:rFonts w:ascii="Times New Roman" w:hAnsi="Times New Roman" w:cs="Times New Roman"/>
                <w:bCs/>
                <w:iCs/>
                <w:sz w:val="28"/>
                <w:szCs w:val="28"/>
                <w:shd w:val="clear" w:color="auto" w:fill="FFFFFF"/>
                <w:lang w:val="en-US"/>
              </w:rPr>
              <w:t>M</w:t>
            </w:r>
            <w:r w:rsidRPr="004B0BBF">
              <w:rPr>
                <w:rFonts w:ascii="Times New Roman" w:hAnsi="Times New Roman" w:cs="Times New Roman"/>
                <w:iCs/>
                <w:sz w:val="28"/>
                <w:szCs w:val="28"/>
                <w:shd w:val="clear" w:color="auto" w:fill="FFFFFF"/>
                <w:lang w:val="en-US"/>
              </w:rPr>
              <w:t>assively</w:t>
            </w:r>
            <w:r w:rsidRPr="004B0BBF">
              <w:rPr>
                <w:rFonts w:ascii="Times New Roman" w:hAnsi="Times New Roman" w:cs="Times New Roman"/>
                <w:iCs/>
                <w:sz w:val="28"/>
                <w:szCs w:val="28"/>
                <w:shd w:val="clear" w:color="auto" w:fill="FFFFFF"/>
                <w:lang w:val="ru"/>
              </w:rPr>
              <w:t xml:space="preserve"> </w:t>
            </w:r>
            <w:r w:rsidRPr="004B0BBF">
              <w:rPr>
                <w:rFonts w:ascii="Times New Roman" w:hAnsi="Times New Roman" w:cs="Times New Roman"/>
                <w:bCs/>
                <w:iCs/>
                <w:sz w:val="28"/>
                <w:szCs w:val="28"/>
                <w:shd w:val="clear" w:color="auto" w:fill="FFFFFF"/>
                <w:lang w:val="en-US"/>
              </w:rPr>
              <w:t>P</w:t>
            </w:r>
            <w:r w:rsidRPr="004B0BBF">
              <w:rPr>
                <w:rFonts w:ascii="Times New Roman" w:hAnsi="Times New Roman" w:cs="Times New Roman"/>
                <w:iCs/>
                <w:sz w:val="28"/>
                <w:szCs w:val="28"/>
                <w:shd w:val="clear" w:color="auto" w:fill="FFFFFF"/>
                <w:lang w:val="en-US"/>
              </w:rPr>
              <w:t>arallel</w:t>
            </w:r>
            <w:r w:rsidRPr="004B0BBF">
              <w:rPr>
                <w:rFonts w:ascii="Times New Roman" w:hAnsi="Times New Roman" w:cs="Times New Roman"/>
                <w:iCs/>
                <w:sz w:val="28"/>
                <w:szCs w:val="28"/>
                <w:shd w:val="clear" w:color="auto" w:fill="FFFFFF"/>
                <w:lang w:val="ru"/>
              </w:rPr>
              <w:t xml:space="preserve"> </w:t>
            </w:r>
            <w:r w:rsidRPr="004B0BBF">
              <w:rPr>
                <w:rFonts w:ascii="Times New Roman" w:hAnsi="Times New Roman" w:cs="Times New Roman"/>
                <w:bCs/>
                <w:iCs/>
                <w:sz w:val="28"/>
                <w:szCs w:val="28"/>
                <w:shd w:val="clear" w:color="auto" w:fill="FFFFFF"/>
                <w:lang w:val="en-US"/>
              </w:rPr>
              <w:t>S</w:t>
            </w:r>
            <w:r w:rsidRPr="004B0BBF">
              <w:rPr>
                <w:rFonts w:ascii="Times New Roman" w:hAnsi="Times New Roman" w:cs="Times New Roman"/>
                <w:iCs/>
                <w:sz w:val="28"/>
                <w:szCs w:val="28"/>
                <w:shd w:val="clear" w:color="auto" w:fill="FFFFFF"/>
                <w:lang w:val="en-US"/>
              </w:rPr>
              <w:t>imulator</w:t>
            </w:r>
            <w:r w:rsidRPr="004B0BBF">
              <w:rPr>
                <w:rFonts w:ascii="Times New Roman" w:hAnsi="Times New Roman" w:cs="Times New Roman"/>
                <w:iCs/>
                <w:sz w:val="28"/>
                <w:szCs w:val="28"/>
                <w:shd w:val="clear" w:color="auto" w:fill="FFFFFF"/>
                <w:lang w:val="ru"/>
              </w:rPr>
              <w:t xml:space="preserve"> (Крупномасштабный атомно-молекулярный массивно-параллельный симулятор)</w:t>
            </w:r>
          </w:p>
        </w:tc>
      </w:tr>
      <w:tr w:rsidR="004B0BBF" w:rsidRPr="004B0BBF" w14:paraId="3B395D14" w14:textId="77777777" w:rsidTr="00F8493B">
        <w:tc>
          <w:tcPr>
            <w:tcW w:w="1982" w:type="dxa"/>
            <w:vAlign w:val="center"/>
          </w:tcPr>
          <w:p w14:paraId="3B395D12" w14:textId="77777777" w:rsidR="003D0EE3" w:rsidRPr="004B0BBF" w:rsidRDefault="003D0EE3" w:rsidP="00324E20">
            <w:pPr>
              <w:keepNext/>
              <w:spacing w:line="240" w:lineRule="auto"/>
              <w:contextualSpacing/>
              <w:jc w:val="center"/>
              <w:rPr>
                <w:rFonts w:ascii="Times New Roman" w:hAnsi="Times New Roman" w:cs="Times New Roman"/>
                <w:sz w:val="28"/>
                <w:szCs w:val="28"/>
                <w:lang w:val="en-US"/>
              </w:rPr>
            </w:pPr>
            <w:r w:rsidRPr="004B0BBF">
              <w:rPr>
                <w:rFonts w:ascii="Times New Roman" w:hAnsi="Times New Roman" w:cs="Times New Roman"/>
                <w:sz w:val="28"/>
                <w:szCs w:val="28"/>
              </w:rPr>
              <w:t>OVITO</w:t>
            </w:r>
          </w:p>
        </w:tc>
        <w:tc>
          <w:tcPr>
            <w:tcW w:w="7232" w:type="dxa"/>
            <w:vAlign w:val="center"/>
          </w:tcPr>
          <w:p w14:paraId="3B395D13" w14:textId="77777777" w:rsidR="003D0EE3" w:rsidRPr="004B0BBF" w:rsidRDefault="003D0EE3" w:rsidP="00324E20">
            <w:pPr>
              <w:pStyle w:val="aa"/>
              <w:keepNext/>
              <w:suppressAutoHyphens/>
              <w:spacing w:after="0" w:line="240" w:lineRule="auto"/>
              <w:ind w:left="0"/>
              <w:rPr>
                <w:rFonts w:ascii="Times New Roman" w:hAnsi="Times New Roman" w:cs="Times New Roman"/>
                <w:sz w:val="28"/>
                <w:szCs w:val="28"/>
              </w:rPr>
            </w:pPr>
            <w:r w:rsidRPr="004B0BBF">
              <w:rPr>
                <w:rFonts w:ascii="Times New Roman" w:hAnsi="Times New Roman" w:cs="Times New Roman"/>
                <w:sz w:val="28"/>
                <w:szCs w:val="28"/>
                <w:shd w:val="clear" w:color="auto" w:fill="FFFFFF"/>
                <w:lang w:val="en-US"/>
              </w:rPr>
              <w:t>Open</w:t>
            </w:r>
            <w:r w:rsidRPr="004B0BBF">
              <w:rPr>
                <w:rFonts w:ascii="Times New Roman" w:hAnsi="Times New Roman" w:cs="Times New Roman"/>
                <w:sz w:val="28"/>
                <w:szCs w:val="28"/>
                <w:shd w:val="clear" w:color="auto" w:fill="FFFFFF"/>
              </w:rPr>
              <w:t xml:space="preserve"> </w:t>
            </w:r>
            <w:r w:rsidRPr="004B0BBF">
              <w:rPr>
                <w:rFonts w:ascii="Times New Roman" w:hAnsi="Times New Roman" w:cs="Times New Roman"/>
                <w:sz w:val="28"/>
                <w:szCs w:val="28"/>
                <w:shd w:val="clear" w:color="auto" w:fill="FFFFFF"/>
                <w:lang w:val="en-US"/>
              </w:rPr>
              <w:t>Visualization</w:t>
            </w:r>
            <w:r w:rsidRPr="004B0BBF">
              <w:rPr>
                <w:rFonts w:ascii="Times New Roman" w:hAnsi="Times New Roman" w:cs="Times New Roman"/>
                <w:sz w:val="28"/>
                <w:szCs w:val="28"/>
                <w:shd w:val="clear" w:color="auto" w:fill="FFFFFF"/>
              </w:rPr>
              <w:t xml:space="preserve"> </w:t>
            </w:r>
            <w:r w:rsidRPr="004B0BBF">
              <w:rPr>
                <w:rFonts w:ascii="Times New Roman" w:hAnsi="Times New Roman" w:cs="Times New Roman"/>
                <w:sz w:val="28"/>
                <w:szCs w:val="28"/>
                <w:shd w:val="clear" w:color="auto" w:fill="FFFFFF"/>
                <w:lang w:val="en-US"/>
              </w:rPr>
              <w:t>Tool</w:t>
            </w:r>
            <w:r w:rsidRPr="004B0BBF">
              <w:rPr>
                <w:rFonts w:ascii="Times New Roman" w:hAnsi="Times New Roman" w:cs="Times New Roman"/>
                <w:sz w:val="28"/>
                <w:szCs w:val="28"/>
              </w:rPr>
              <w:t xml:space="preserve"> (</w:t>
            </w:r>
            <w:r w:rsidRPr="004B0BBF">
              <w:rPr>
                <w:rFonts w:ascii="Times New Roman" w:hAnsi="Times New Roman" w:cs="Times New Roman"/>
                <w:sz w:val="28"/>
                <w:szCs w:val="28"/>
                <w:shd w:val="clear" w:color="auto" w:fill="FFFFFF"/>
              </w:rPr>
              <w:t>Открытый инструмент для визуализации)</w:t>
            </w:r>
          </w:p>
        </w:tc>
      </w:tr>
    </w:tbl>
    <w:p w14:paraId="3B395D15" w14:textId="77777777" w:rsidR="003D0EE3" w:rsidRPr="004B0BBF" w:rsidRDefault="003D0EE3" w:rsidP="00822C0C">
      <w:pPr>
        <w:spacing w:line="240" w:lineRule="auto"/>
        <w:ind w:firstLine="709"/>
        <w:contextualSpacing/>
        <w:rPr>
          <w:rFonts w:ascii="Times New Roman" w:hAnsi="Times New Roman" w:cs="Times New Roman"/>
          <w:noProof/>
          <w:sz w:val="28"/>
          <w:szCs w:val="28"/>
          <w:lang w:val="ru-RU"/>
        </w:rPr>
      </w:pPr>
    </w:p>
    <w:p w14:paraId="3B395D16" w14:textId="77777777" w:rsidR="00822C0C" w:rsidRPr="004B0BBF" w:rsidRDefault="00822C0C" w:rsidP="00822C0C">
      <w:pPr>
        <w:spacing w:line="240" w:lineRule="auto"/>
        <w:ind w:firstLine="709"/>
        <w:contextualSpacing/>
        <w:rPr>
          <w:rFonts w:ascii="Times New Roman" w:hAnsi="Times New Roman" w:cs="Times New Roman"/>
          <w:noProof/>
          <w:sz w:val="28"/>
          <w:szCs w:val="28"/>
        </w:rPr>
      </w:pPr>
      <w:r w:rsidRPr="004B0BBF">
        <w:rPr>
          <w:rFonts w:ascii="Times New Roman" w:hAnsi="Times New Roman" w:cs="Times New Roman"/>
          <w:noProof/>
          <w:sz w:val="28"/>
          <w:szCs w:val="28"/>
        </w:rPr>
        <w:br w:type="page"/>
      </w:r>
    </w:p>
    <w:p w14:paraId="3B395D17" w14:textId="77777777" w:rsidR="0066126E" w:rsidRPr="004B0BBF" w:rsidRDefault="0066126E" w:rsidP="00661F54">
      <w:pPr>
        <w:suppressAutoHyphens/>
        <w:spacing w:line="240" w:lineRule="auto"/>
        <w:contextualSpacing/>
        <w:jc w:val="center"/>
        <w:rPr>
          <w:rFonts w:ascii="Times New Roman" w:hAnsi="Times New Roman" w:cs="Times New Roman"/>
          <w:b/>
          <w:sz w:val="28"/>
          <w:szCs w:val="28"/>
        </w:rPr>
      </w:pPr>
      <w:r w:rsidRPr="004B0BBF">
        <w:rPr>
          <w:rFonts w:ascii="Times New Roman" w:hAnsi="Times New Roman" w:cs="Times New Roman"/>
          <w:b/>
          <w:sz w:val="28"/>
          <w:szCs w:val="28"/>
        </w:rPr>
        <w:lastRenderedPageBreak/>
        <w:t>ВВЕДЕНИЕ</w:t>
      </w:r>
    </w:p>
    <w:p w14:paraId="3B395D18" w14:textId="77777777" w:rsidR="0066126E" w:rsidRPr="004B0BBF" w:rsidRDefault="0066126E" w:rsidP="00661F54">
      <w:pPr>
        <w:suppressAutoHyphens/>
        <w:spacing w:line="240" w:lineRule="auto"/>
        <w:contextualSpacing/>
        <w:jc w:val="center"/>
        <w:rPr>
          <w:rFonts w:ascii="Times New Roman" w:hAnsi="Times New Roman" w:cs="Times New Roman"/>
          <w:b/>
          <w:sz w:val="28"/>
          <w:szCs w:val="28"/>
        </w:rPr>
      </w:pPr>
    </w:p>
    <w:p w14:paraId="3B395D19" w14:textId="77777777" w:rsidR="00661F54" w:rsidRPr="004B0BBF" w:rsidRDefault="0066126E" w:rsidP="00661F54">
      <w:pPr>
        <w:tabs>
          <w:tab w:val="left" w:pos="993"/>
        </w:tabs>
        <w:spacing w:line="240" w:lineRule="auto"/>
        <w:ind w:firstLine="709"/>
        <w:contextualSpacing/>
        <w:jc w:val="both"/>
        <w:rPr>
          <w:rFonts w:ascii="Times New Roman" w:hAnsi="Times New Roman" w:cs="Times New Roman"/>
          <w:b/>
          <w:sz w:val="28"/>
          <w:szCs w:val="28"/>
          <w:lang w:val="ru-RU"/>
        </w:rPr>
      </w:pPr>
      <w:r w:rsidRPr="004B0BBF">
        <w:rPr>
          <w:rFonts w:ascii="Times New Roman" w:hAnsi="Times New Roman" w:cs="Times New Roman"/>
          <w:b/>
          <w:sz w:val="28"/>
          <w:szCs w:val="28"/>
        </w:rPr>
        <w:t>Актуальность работы.</w:t>
      </w:r>
    </w:p>
    <w:p w14:paraId="3B395D1A" w14:textId="77777777" w:rsidR="0091682A" w:rsidRPr="004B0BBF" w:rsidRDefault="00324E20" w:rsidP="00661F54">
      <w:pPr>
        <w:tabs>
          <w:tab w:val="left" w:pos="993"/>
        </w:tabs>
        <w:spacing w:line="240" w:lineRule="auto"/>
        <w:ind w:firstLine="709"/>
        <w:contextualSpacing/>
        <w:jc w:val="both"/>
        <w:rPr>
          <w:rFonts w:ascii="Times New Roman" w:hAnsi="Times New Roman" w:cs="Times New Roman"/>
          <w:sz w:val="28"/>
          <w:szCs w:val="28"/>
          <w:lang w:val="ru-RU"/>
        </w:rPr>
      </w:pPr>
      <w:r w:rsidRPr="004B0BBF">
        <w:rPr>
          <w:rFonts w:ascii="Times New Roman" w:hAnsi="Times New Roman" w:cs="Times New Roman"/>
          <w:sz w:val="28"/>
          <w:szCs w:val="28"/>
        </w:rPr>
        <w:t>Изучение радиационных дефектов в нитридах и карбидах, облученных</w:t>
      </w:r>
      <w:r w:rsidRPr="004B0BBF">
        <w:rPr>
          <w:rFonts w:ascii="Times New Roman" w:hAnsi="Times New Roman" w:cs="Times New Roman"/>
          <w:sz w:val="28"/>
          <w:szCs w:val="28"/>
          <w:lang w:val="ru-RU"/>
        </w:rPr>
        <w:t xml:space="preserve"> </w:t>
      </w:r>
      <w:r w:rsidRPr="004B0BBF">
        <w:rPr>
          <w:rFonts w:ascii="Times New Roman" w:hAnsi="Times New Roman" w:cs="Times New Roman"/>
          <w:sz w:val="28"/>
          <w:szCs w:val="28"/>
        </w:rPr>
        <w:t>быстрыми тяжелыми ионами (БТИ), является актуальным направлением</w:t>
      </w:r>
      <w:r w:rsidRPr="004B0BBF">
        <w:rPr>
          <w:rFonts w:ascii="Times New Roman" w:hAnsi="Times New Roman" w:cs="Times New Roman"/>
          <w:sz w:val="28"/>
          <w:szCs w:val="28"/>
          <w:lang w:val="ru-RU"/>
        </w:rPr>
        <w:t xml:space="preserve"> </w:t>
      </w:r>
      <w:r w:rsidRPr="004B0BBF">
        <w:rPr>
          <w:rFonts w:ascii="Times New Roman" w:hAnsi="Times New Roman" w:cs="Times New Roman"/>
          <w:sz w:val="28"/>
          <w:szCs w:val="28"/>
        </w:rPr>
        <w:t>исследований в области радиационного материаловедения, в виду того, что</w:t>
      </w:r>
      <w:r w:rsidRPr="004B0BBF">
        <w:rPr>
          <w:rFonts w:ascii="Times New Roman" w:hAnsi="Times New Roman" w:cs="Times New Roman"/>
          <w:sz w:val="28"/>
          <w:szCs w:val="28"/>
          <w:lang w:val="ru-RU"/>
        </w:rPr>
        <w:t xml:space="preserve"> </w:t>
      </w:r>
      <w:r w:rsidRPr="004B0BBF">
        <w:rPr>
          <w:rFonts w:ascii="Times New Roman" w:hAnsi="Times New Roman" w:cs="Times New Roman"/>
          <w:sz w:val="28"/>
          <w:szCs w:val="28"/>
        </w:rPr>
        <w:t>данные керамики являются перспективными материалами инертных</w:t>
      </w:r>
      <w:r w:rsidRPr="004B0BBF">
        <w:rPr>
          <w:rFonts w:ascii="Times New Roman" w:hAnsi="Times New Roman" w:cs="Times New Roman"/>
          <w:sz w:val="28"/>
          <w:szCs w:val="28"/>
          <w:lang w:val="ru-RU"/>
        </w:rPr>
        <w:t xml:space="preserve"> </w:t>
      </w:r>
      <w:r w:rsidRPr="004B0BBF">
        <w:rPr>
          <w:rFonts w:ascii="Times New Roman" w:hAnsi="Times New Roman" w:cs="Times New Roman"/>
          <w:sz w:val="28"/>
          <w:szCs w:val="28"/>
        </w:rPr>
        <w:t>разбавителей композитного ядерного топлива нового поколения.</w:t>
      </w:r>
      <w:r w:rsidR="00E21115" w:rsidRPr="004B0BBF">
        <w:rPr>
          <w:rFonts w:ascii="Times New Roman" w:hAnsi="Times New Roman" w:cs="Times New Roman"/>
          <w:sz w:val="28"/>
          <w:szCs w:val="28"/>
        </w:rPr>
        <w:t xml:space="preserve"> Понимание </w:t>
      </w:r>
      <w:r w:rsidR="00661F54" w:rsidRPr="004B0BBF">
        <w:rPr>
          <w:rFonts w:ascii="Times New Roman" w:hAnsi="Times New Roman" w:cs="Times New Roman"/>
          <w:sz w:val="28"/>
          <w:szCs w:val="28"/>
          <w:lang w:val="ru-RU"/>
        </w:rPr>
        <w:t>влияния</w:t>
      </w:r>
      <w:r w:rsidR="00E21115" w:rsidRPr="004B0BBF">
        <w:rPr>
          <w:rFonts w:ascii="Times New Roman" w:hAnsi="Times New Roman" w:cs="Times New Roman"/>
          <w:sz w:val="28"/>
          <w:szCs w:val="28"/>
        </w:rPr>
        <w:t xml:space="preserve"> </w:t>
      </w:r>
      <w:r w:rsidR="00185859" w:rsidRPr="004B0BBF">
        <w:rPr>
          <w:rFonts w:ascii="Times New Roman" w:hAnsi="Times New Roman" w:cs="Times New Roman"/>
          <w:sz w:val="28"/>
          <w:szCs w:val="28"/>
          <w:lang w:val="ru-RU"/>
        </w:rPr>
        <w:t>облучения</w:t>
      </w:r>
      <w:r w:rsidR="00E21115" w:rsidRPr="004B0BBF">
        <w:rPr>
          <w:rFonts w:ascii="Times New Roman" w:hAnsi="Times New Roman" w:cs="Times New Roman"/>
          <w:sz w:val="28"/>
          <w:szCs w:val="28"/>
        </w:rPr>
        <w:t xml:space="preserve"> на </w:t>
      </w:r>
      <w:r w:rsidR="00E21115" w:rsidRPr="004B0BBF">
        <w:rPr>
          <w:rFonts w:ascii="Times New Roman" w:hAnsi="Times New Roman" w:cs="Times New Roman"/>
          <w:sz w:val="28"/>
          <w:szCs w:val="28"/>
          <w:lang w:val="ru-RU"/>
        </w:rPr>
        <w:t>керамические</w:t>
      </w:r>
      <w:r w:rsidR="0066126E" w:rsidRPr="004B0BBF">
        <w:rPr>
          <w:rFonts w:ascii="Times New Roman" w:hAnsi="Times New Roman" w:cs="Times New Roman"/>
          <w:sz w:val="28"/>
          <w:szCs w:val="28"/>
        </w:rPr>
        <w:t xml:space="preserve"> материалы имеет решающее значение для безопасной и эффективной работы </w:t>
      </w:r>
      <w:r w:rsidR="00E15AE1" w:rsidRPr="004B0BBF">
        <w:rPr>
          <w:rFonts w:ascii="Times New Roman" w:hAnsi="Times New Roman" w:cs="Times New Roman"/>
          <w:sz w:val="28"/>
          <w:szCs w:val="28"/>
        </w:rPr>
        <w:t xml:space="preserve">ядерных </w:t>
      </w:r>
      <w:r w:rsidR="00661F54" w:rsidRPr="004B0BBF">
        <w:rPr>
          <w:rFonts w:ascii="Times New Roman" w:hAnsi="Times New Roman" w:cs="Times New Roman"/>
          <w:sz w:val="28"/>
          <w:szCs w:val="28"/>
          <w:lang w:val="ru-RU"/>
        </w:rPr>
        <w:t>реакторов</w:t>
      </w:r>
      <w:r w:rsidR="00E15AE1" w:rsidRPr="004B0BBF">
        <w:rPr>
          <w:rFonts w:ascii="Times New Roman" w:hAnsi="Times New Roman" w:cs="Times New Roman"/>
          <w:sz w:val="28"/>
          <w:szCs w:val="28"/>
          <w:lang w:val="ru-RU"/>
        </w:rPr>
        <w:t xml:space="preserve">, в </w:t>
      </w:r>
      <w:r w:rsidR="00915E40" w:rsidRPr="004B0BBF">
        <w:rPr>
          <w:rFonts w:ascii="Times New Roman" w:hAnsi="Times New Roman" w:cs="Times New Roman"/>
          <w:sz w:val="28"/>
          <w:szCs w:val="28"/>
          <w:lang w:val="ru-RU"/>
        </w:rPr>
        <w:t>силу</w:t>
      </w:r>
      <w:r w:rsidR="00E15AE1" w:rsidRPr="004B0BBF">
        <w:rPr>
          <w:rFonts w:ascii="Times New Roman" w:hAnsi="Times New Roman" w:cs="Times New Roman"/>
          <w:sz w:val="28"/>
          <w:szCs w:val="28"/>
          <w:lang w:val="ru-RU"/>
        </w:rPr>
        <w:t xml:space="preserve"> большого потенциала их использования в качестве альтернативных материалов традиционным сталям и сплавам.</w:t>
      </w:r>
      <w:r w:rsidR="00923CDD" w:rsidRPr="004B0BBF">
        <w:rPr>
          <w:rFonts w:ascii="Times New Roman" w:hAnsi="Times New Roman" w:cs="Times New Roman"/>
          <w:sz w:val="28"/>
          <w:szCs w:val="28"/>
        </w:rPr>
        <w:t xml:space="preserve"> </w:t>
      </w:r>
      <w:r w:rsidR="00B2620E" w:rsidRPr="004B0BBF">
        <w:rPr>
          <w:rFonts w:ascii="Times New Roman" w:hAnsi="Times New Roman" w:cs="Times New Roman"/>
          <w:sz w:val="28"/>
          <w:szCs w:val="28"/>
          <w:lang w:val="ru-RU"/>
        </w:rPr>
        <w:t xml:space="preserve">Одной из первостепенных задач при разработке </w:t>
      </w:r>
      <w:r w:rsidR="00B2620E" w:rsidRPr="004B0BBF">
        <w:rPr>
          <w:rFonts w:ascii="Times New Roman" w:hAnsi="Times New Roman" w:cs="Times New Roman"/>
          <w:sz w:val="28"/>
          <w:szCs w:val="28"/>
        </w:rPr>
        <w:t>радиационно-стойких</w:t>
      </w:r>
      <w:r w:rsidR="00B2620E" w:rsidRPr="004B0BBF">
        <w:rPr>
          <w:rFonts w:ascii="Times New Roman" w:hAnsi="Times New Roman" w:cs="Times New Roman"/>
          <w:sz w:val="28"/>
          <w:szCs w:val="28"/>
          <w:lang w:val="ru-RU"/>
        </w:rPr>
        <w:t xml:space="preserve"> конструкционных</w:t>
      </w:r>
      <w:r w:rsidR="00B2620E" w:rsidRPr="004B0BBF">
        <w:rPr>
          <w:rFonts w:ascii="Times New Roman" w:hAnsi="Times New Roman" w:cs="Times New Roman"/>
          <w:sz w:val="28"/>
          <w:szCs w:val="28"/>
        </w:rPr>
        <w:t xml:space="preserve"> материалов является понимание процесса дефектообразования в результате радиационного воздействия.</w:t>
      </w:r>
      <w:r w:rsidR="00B2620E" w:rsidRPr="004B0BBF">
        <w:rPr>
          <w:rFonts w:ascii="Times New Roman" w:hAnsi="Times New Roman" w:cs="Times New Roman"/>
          <w:sz w:val="28"/>
          <w:szCs w:val="28"/>
          <w:lang w:val="ru-RU"/>
        </w:rPr>
        <w:t xml:space="preserve"> </w:t>
      </w:r>
      <w:r w:rsidR="0066126E" w:rsidRPr="004B0BBF">
        <w:rPr>
          <w:rFonts w:ascii="Times New Roman" w:hAnsi="Times New Roman" w:cs="Times New Roman"/>
          <w:sz w:val="28"/>
          <w:szCs w:val="28"/>
        </w:rPr>
        <w:t xml:space="preserve">Изучение радиационных дефектов в нитридах и карбидах может дать ценную информацию о поведении </w:t>
      </w:r>
      <w:r w:rsidR="00B2620E" w:rsidRPr="004B0BBF">
        <w:rPr>
          <w:rFonts w:ascii="Times New Roman" w:hAnsi="Times New Roman" w:cs="Times New Roman"/>
          <w:sz w:val="28"/>
          <w:szCs w:val="28"/>
          <w:lang w:val="ru-RU"/>
        </w:rPr>
        <w:t xml:space="preserve">данных </w:t>
      </w:r>
      <w:r w:rsidR="0066126E" w:rsidRPr="004B0BBF">
        <w:rPr>
          <w:rFonts w:ascii="Times New Roman" w:hAnsi="Times New Roman" w:cs="Times New Roman"/>
          <w:sz w:val="28"/>
          <w:szCs w:val="28"/>
        </w:rPr>
        <w:t>мате</w:t>
      </w:r>
      <w:r w:rsidR="00B2620E" w:rsidRPr="004B0BBF">
        <w:rPr>
          <w:rFonts w:ascii="Times New Roman" w:hAnsi="Times New Roman" w:cs="Times New Roman"/>
          <w:sz w:val="28"/>
          <w:szCs w:val="28"/>
        </w:rPr>
        <w:t>риалов в экстремальных условиях</w:t>
      </w:r>
      <w:r w:rsidR="00B2620E" w:rsidRPr="004B0BBF">
        <w:rPr>
          <w:rFonts w:ascii="Times New Roman" w:hAnsi="Times New Roman" w:cs="Times New Roman"/>
          <w:sz w:val="28"/>
          <w:szCs w:val="28"/>
          <w:lang w:val="ru-RU"/>
        </w:rPr>
        <w:t xml:space="preserve"> перед дальнейшей эксплуатацией в ядерных реакторах.</w:t>
      </w:r>
    </w:p>
    <w:p w14:paraId="3B395D1B" w14:textId="63089449" w:rsidR="0066126E" w:rsidRPr="004B0BBF" w:rsidRDefault="0066126E" w:rsidP="008A5757">
      <w:pPr>
        <w:spacing w:line="240" w:lineRule="auto"/>
        <w:ind w:firstLine="709"/>
        <w:contextualSpacing/>
        <w:jc w:val="both"/>
        <w:rPr>
          <w:rFonts w:ascii="Times New Roman" w:hAnsi="Times New Roman" w:cs="Times New Roman"/>
          <w:sz w:val="28"/>
          <w:szCs w:val="28"/>
          <w:lang w:val="ru-RU"/>
        </w:rPr>
      </w:pPr>
      <w:r w:rsidRPr="004B0BBF">
        <w:rPr>
          <w:rFonts w:ascii="Times New Roman" w:hAnsi="Times New Roman" w:cs="Times New Roman"/>
          <w:sz w:val="28"/>
          <w:szCs w:val="28"/>
        </w:rPr>
        <w:t>В настоящее время, в результате инте</w:t>
      </w:r>
      <w:r w:rsidR="00E21115" w:rsidRPr="004B0BBF">
        <w:rPr>
          <w:rFonts w:ascii="Times New Roman" w:hAnsi="Times New Roman" w:cs="Times New Roman"/>
          <w:sz w:val="28"/>
          <w:szCs w:val="28"/>
        </w:rPr>
        <w:t xml:space="preserve">нсивных исследований </w:t>
      </w:r>
      <w:r w:rsidR="00661F54" w:rsidRPr="004B0BBF">
        <w:rPr>
          <w:rFonts w:ascii="Times New Roman" w:hAnsi="Times New Roman" w:cs="Times New Roman"/>
          <w:sz w:val="28"/>
          <w:szCs w:val="28"/>
          <w:lang w:val="ru-RU"/>
        </w:rPr>
        <w:t>установлено</w:t>
      </w:r>
      <w:r w:rsidR="00E21115" w:rsidRPr="004B0BBF">
        <w:rPr>
          <w:rFonts w:ascii="Times New Roman" w:hAnsi="Times New Roman" w:cs="Times New Roman"/>
          <w:sz w:val="28"/>
          <w:szCs w:val="28"/>
          <w:lang w:val="ru-RU"/>
        </w:rPr>
        <w:t>, что</w:t>
      </w:r>
      <w:r w:rsidR="00B2620E" w:rsidRPr="004B0BBF">
        <w:rPr>
          <w:rFonts w:ascii="Times New Roman" w:hAnsi="Times New Roman" w:cs="Times New Roman"/>
          <w:sz w:val="28"/>
          <w:szCs w:val="28"/>
        </w:rPr>
        <w:t xml:space="preserve"> диэлектрические материалы</w:t>
      </w:r>
      <w:r w:rsidR="00B2620E" w:rsidRPr="004B0BBF">
        <w:rPr>
          <w:rFonts w:ascii="Times New Roman" w:hAnsi="Times New Roman" w:cs="Times New Roman"/>
          <w:sz w:val="28"/>
          <w:szCs w:val="28"/>
          <w:lang w:val="ru-RU"/>
        </w:rPr>
        <w:t>, такие как</w:t>
      </w:r>
      <w:r w:rsidRPr="004B0BBF">
        <w:rPr>
          <w:rFonts w:ascii="Times New Roman" w:hAnsi="Times New Roman" w:cs="Times New Roman"/>
          <w:sz w:val="28"/>
          <w:szCs w:val="28"/>
        </w:rPr>
        <w:t xml:space="preserve"> керамики на основе нитр</w:t>
      </w:r>
      <w:r w:rsidR="00E21115" w:rsidRPr="004B0BBF">
        <w:rPr>
          <w:rFonts w:ascii="Times New Roman" w:hAnsi="Times New Roman" w:cs="Times New Roman"/>
          <w:sz w:val="28"/>
          <w:szCs w:val="28"/>
        </w:rPr>
        <w:t>идов и карбидов</w:t>
      </w:r>
      <w:r w:rsidR="00185859" w:rsidRPr="004B0BBF">
        <w:rPr>
          <w:rFonts w:ascii="Times New Roman" w:hAnsi="Times New Roman" w:cs="Times New Roman"/>
          <w:sz w:val="28"/>
          <w:szCs w:val="28"/>
          <w:lang w:val="ru-RU"/>
        </w:rPr>
        <w:t xml:space="preserve">, </w:t>
      </w:r>
      <w:r w:rsidR="00B2620E" w:rsidRPr="004B0BBF">
        <w:rPr>
          <w:rFonts w:ascii="Times New Roman" w:hAnsi="Times New Roman" w:cs="Times New Roman"/>
          <w:sz w:val="28"/>
          <w:szCs w:val="28"/>
          <w:lang w:val="ru-RU"/>
        </w:rPr>
        <w:t>д</w:t>
      </w:r>
      <w:r w:rsidR="001C0F56" w:rsidRPr="004B0BBF">
        <w:rPr>
          <w:rFonts w:ascii="Times New Roman" w:hAnsi="Times New Roman" w:cs="Times New Roman"/>
          <w:sz w:val="28"/>
          <w:szCs w:val="28"/>
        </w:rPr>
        <w:t>емонстрируют</w:t>
      </w:r>
      <w:r w:rsidR="00B2620E" w:rsidRPr="004B0BBF">
        <w:rPr>
          <w:rFonts w:ascii="Times New Roman" w:hAnsi="Times New Roman" w:cs="Times New Roman"/>
          <w:sz w:val="28"/>
          <w:szCs w:val="28"/>
        </w:rPr>
        <w:t xml:space="preserve"> </w:t>
      </w:r>
      <w:r w:rsidRPr="004B0BBF">
        <w:rPr>
          <w:rFonts w:ascii="Times New Roman" w:hAnsi="Times New Roman" w:cs="Times New Roman"/>
          <w:sz w:val="28"/>
          <w:szCs w:val="28"/>
        </w:rPr>
        <w:t>повышенную радиационную стойкость</w:t>
      </w:r>
      <w:r w:rsidR="008A5757" w:rsidRPr="004B0BBF">
        <w:rPr>
          <w:rFonts w:ascii="Times New Roman" w:hAnsi="Times New Roman" w:cs="Times New Roman"/>
          <w:sz w:val="28"/>
          <w:szCs w:val="28"/>
          <w:lang w:val="ru-RU"/>
        </w:rPr>
        <w:t xml:space="preserve"> к </w:t>
      </w:r>
      <w:r w:rsidR="00017185" w:rsidRPr="004B0BBF">
        <w:rPr>
          <w:rFonts w:ascii="Times New Roman" w:hAnsi="Times New Roman" w:cs="Times New Roman"/>
          <w:sz w:val="28"/>
          <w:szCs w:val="28"/>
          <w:lang w:val="ru-RU"/>
        </w:rPr>
        <w:t xml:space="preserve">воздействию </w:t>
      </w:r>
      <w:r w:rsidR="008A5757" w:rsidRPr="004B0BBF">
        <w:rPr>
          <w:rFonts w:ascii="Times New Roman" w:eastAsia="Calibri" w:hAnsi="Times New Roman" w:cs="Times New Roman"/>
          <w:sz w:val="28"/>
          <w:szCs w:val="28"/>
        </w:rPr>
        <w:t>продукт</w:t>
      </w:r>
      <w:r w:rsidR="00017185" w:rsidRPr="004B0BBF">
        <w:rPr>
          <w:rFonts w:ascii="Times New Roman" w:eastAsia="Calibri" w:hAnsi="Times New Roman" w:cs="Times New Roman"/>
          <w:sz w:val="28"/>
          <w:szCs w:val="28"/>
          <w:lang w:val="ru-RU"/>
        </w:rPr>
        <w:t xml:space="preserve">ов </w:t>
      </w:r>
      <w:r w:rsidR="008A5757" w:rsidRPr="004B0BBF">
        <w:rPr>
          <w:rFonts w:ascii="Times New Roman" w:eastAsia="Calibri" w:hAnsi="Times New Roman" w:cs="Times New Roman"/>
          <w:sz w:val="28"/>
          <w:szCs w:val="28"/>
        </w:rPr>
        <w:t>деления ядерного топлива</w:t>
      </w:r>
      <w:r w:rsidR="008A5757" w:rsidRPr="004B0BBF">
        <w:rPr>
          <w:rFonts w:ascii="Times New Roman" w:eastAsia="Calibri" w:hAnsi="Times New Roman" w:cs="Times New Roman"/>
          <w:sz w:val="28"/>
          <w:szCs w:val="28"/>
          <w:lang w:val="ru-RU"/>
        </w:rPr>
        <w:t>, котор</w:t>
      </w:r>
      <w:r w:rsidR="00017185" w:rsidRPr="004B0BBF">
        <w:rPr>
          <w:rFonts w:ascii="Times New Roman" w:eastAsia="Calibri" w:hAnsi="Times New Roman" w:cs="Times New Roman"/>
          <w:sz w:val="28"/>
          <w:szCs w:val="28"/>
          <w:lang w:val="ru-RU"/>
        </w:rPr>
        <w:t xml:space="preserve">ое </w:t>
      </w:r>
      <w:r w:rsidR="008A5757" w:rsidRPr="004B0BBF">
        <w:rPr>
          <w:rFonts w:ascii="Times New Roman" w:eastAsia="Calibri" w:hAnsi="Times New Roman" w:cs="Times New Roman"/>
          <w:sz w:val="28"/>
          <w:szCs w:val="28"/>
          <w:lang w:val="ru-RU"/>
        </w:rPr>
        <w:t>в лабораторных условиях имитируется с помощью облучения быстрыми тяжелыми ионами.</w:t>
      </w:r>
      <w:r w:rsidR="008A5757" w:rsidRPr="004B0BBF">
        <w:rPr>
          <w:rFonts w:ascii="Times New Roman" w:hAnsi="Times New Roman" w:cs="Times New Roman"/>
          <w:sz w:val="28"/>
          <w:szCs w:val="28"/>
          <w:lang w:val="ru-RU"/>
        </w:rPr>
        <w:t xml:space="preserve"> </w:t>
      </w:r>
      <w:r w:rsidRPr="004B0BBF">
        <w:rPr>
          <w:rFonts w:ascii="Times New Roman" w:hAnsi="Times New Roman" w:cs="Times New Roman"/>
          <w:sz w:val="28"/>
          <w:szCs w:val="28"/>
        </w:rPr>
        <w:t>Электронное торможение быстрых тяжелых ионов в твердых телах часто приводит к образованию н</w:t>
      </w:r>
      <w:r w:rsidR="001C0F56" w:rsidRPr="004B0BBF">
        <w:rPr>
          <w:rFonts w:ascii="Times New Roman" w:hAnsi="Times New Roman" w:cs="Times New Roman"/>
          <w:sz w:val="28"/>
          <w:szCs w:val="28"/>
        </w:rPr>
        <w:t>ано</w:t>
      </w:r>
      <w:r w:rsidR="001C0F56" w:rsidRPr="004B0BBF">
        <w:rPr>
          <w:rFonts w:ascii="Times New Roman" w:hAnsi="Times New Roman" w:cs="Times New Roman"/>
          <w:sz w:val="28"/>
          <w:szCs w:val="28"/>
          <w:lang w:val="ru-RU"/>
        </w:rPr>
        <w:t>размерных</w:t>
      </w:r>
      <w:r w:rsidR="00E21115" w:rsidRPr="004B0BBF">
        <w:rPr>
          <w:rFonts w:ascii="Times New Roman" w:hAnsi="Times New Roman" w:cs="Times New Roman"/>
          <w:sz w:val="28"/>
          <w:szCs w:val="28"/>
        </w:rPr>
        <w:t xml:space="preserve"> </w:t>
      </w:r>
      <w:r w:rsidR="00E21115" w:rsidRPr="004B0BBF">
        <w:rPr>
          <w:rFonts w:ascii="Times New Roman" w:hAnsi="Times New Roman" w:cs="Times New Roman"/>
          <w:sz w:val="28"/>
          <w:szCs w:val="28"/>
          <w:lang w:val="ru-RU"/>
        </w:rPr>
        <w:t xml:space="preserve">структурно-измененных </w:t>
      </w:r>
      <w:r w:rsidRPr="004B0BBF">
        <w:rPr>
          <w:rFonts w:ascii="Times New Roman" w:hAnsi="Times New Roman" w:cs="Times New Roman"/>
          <w:sz w:val="28"/>
          <w:szCs w:val="28"/>
        </w:rPr>
        <w:t>областей (треков) вдоль траекторий ионов</w:t>
      </w:r>
      <w:r w:rsidR="00E21115" w:rsidRPr="004B0BBF">
        <w:rPr>
          <w:rFonts w:ascii="Times New Roman" w:hAnsi="Times New Roman" w:cs="Times New Roman"/>
          <w:sz w:val="28"/>
          <w:szCs w:val="28"/>
          <w:lang w:val="ru-RU"/>
        </w:rPr>
        <w:t xml:space="preserve"> в мишени</w:t>
      </w:r>
      <w:r w:rsidRPr="004B0BBF">
        <w:rPr>
          <w:rFonts w:ascii="Times New Roman" w:hAnsi="Times New Roman" w:cs="Times New Roman"/>
          <w:sz w:val="28"/>
          <w:szCs w:val="28"/>
        </w:rPr>
        <w:t xml:space="preserve">. </w:t>
      </w:r>
      <w:r w:rsidR="00661F54" w:rsidRPr="004B0BBF">
        <w:rPr>
          <w:rFonts w:ascii="Times New Roman" w:hAnsi="Times New Roman" w:cs="Times New Roman"/>
          <w:sz w:val="28"/>
          <w:szCs w:val="28"/>
          <w:lang w:val="ru-RU"/>
        </w:rPr>
        <w:t>Треки</w:t>
      </w:r>
      <w:r w:rsidRPr="004B0BBF">
        <w:rPr>
          <w:rFonts w:ascii="Times New Roman" w:hAnsi="Times New Roman" w:cs="Times New Roman"/>
          <w:sz w:val="28"/>
          <w:szCs w:val="28"/>
        </w:rPr>
        <w:t xml:space="preserve"> могут существенно изменить физико-химические и механические свойства материала, а также его радиационную стойкость к другим видам излучения. </w:t>
      </w:r>
      <w:r w:rsidRPr="004B0BBF">
        <w:rPr>
          <w:rFonts w:ascii="Times New Roman" w:eastAsia="Calibri" w:hAnsi="Times New Roman" w:cs="Times New Roman"/>
          <w:sz w:val="28"/>
          <w:szCs w:val="28"/>
        </w:rPr>
        <w:t>Как известно, структурная чувствительность твердых тел к данному виду воздействия</w:t>
      </w:r>
      <w:r w:rsidRPr="004B0BBF">
        <w:rPr>
          <w:rFonts w:ascii="Times New Roman" w:hAnsi="Times New Roman" w:cs="Times New Roman"/>
          <w:sz w:val="28"/>
          <w:szCs w:val="28"/>
        </w:rPr>
        <w:t xml:space="preserve"> определяется, прежде всего, возможностью образования латентных треков. </w:t>
      </w:r>
      <w:r w:rsidR="001C0F56" w:rsidRPr="004B0BBF">
        <w:rPr>
          <w:rFonts w:ascii="Times New Roman" w:hAnsi="Times New Roman" w:cs="Times New Roman"/>
          <w:sz w:val="28"/>
          <w:szCs w:val="28"/>
          <w:lang w:val="ru-RU"/>
        </w:rPr>
        <w:t xml:space="preserve">Из </w:t>
      </w:r>
      <w:r w:rsidR="00E21115" w:rsidRPr="004B0BBF">
        <w:rPr>
          <w:rFonts w:ascii="Times New Roman" w:hAnsi="Times New Roman" w:cs="Times New Roman"/>
          <w:sz w:val="28"/>
          <w:szCs w:val="28"/>
          <w:lang w:val="ru-RU"/>
        </w:rPr>
        <w:t xml:space="preserve">литературных данных известно, что </w:t>
      </w:r>
      <w:r w:rsidR="00661F54" w:rsidRPr="004B0BBF">
        <w:rPr>
          <w:rFonts w:ascii="Times New Roman" w:hAnsi="Times New Roman" w:cs="Times New Roman"/>
          <w:sz w:val="28"/>
          <w:szCs w:val="28"/>
          <w:lang w:val="ru-RU"/>
        </w:rPr>
        <w:t>латентные</w:t>
      </w:r>
      <w:r w:rsidRPr="004B0BBF">
        <w:rPr>
          <w:rFonts w:ascii="Times New Roman" w:hAnsi="Times New Roman" w:cs="Times New Roman"/>
          <w:sz w:val="28"/>
          <w:szCs w:val="28"/>
          <w:lang w:val="ru-RU"/>
        </w:rPr>
        <w:t xml:space="preserve"> </w:t>
      </w:r>
      <w:r w:rsidRPr="004B0BBF">
        <w:rPr>
          <w:rFonts w:ascii="Times New Roman" w:hAnsi="Times New Roman" w:cs="Times New Roman"/>
          <w:sz w:val="28"/>
          <w:szCs w:val="28"/>
        </w:rPr>
        <w:t>треки</w:t>
      </w:r>
      <w:r w:rsidRPr="004B0BBF">
        <w:rPr>
          <w:rFonts w:ascii="Times New Roman" w:hAnsi="Times New Roman" w:cs="Times New Roman"/>
          <w:sz w:val="28"/>
          <w:szCs w:val="28"/>
          <w:lang w:val="ru-RU"/>
        </w:rPr>
        <w:t xml:space="preserve"> </w:t>
      </w:r>
      <w:r w:rsidRPr="004B0BBF">
        <w:rPr>
          <w:rFonts w:ascii="Times New Roman" w:hAnsi="Times New Roman" w:cs="Times New Roman"/>
          <w:sz w:val="28"/>
          <w:szCs w:val="28"/>
        </w:rPr>
        <w:t>не</w:t>
      </w:r>
      <w:r w:rsidRPr="004B0BBF">
        <w:rPr>
          <w:rFonts w:ascii="Times New Roman" w:hAnsi="Times New Roman" w:cs="Times New Roman"/>
          <w:sz w:val="28"/>
          <w:szCs w:val="28"/>
          <w:lang w:val="ru-RU"/>
        </w:rPr>
        <w:t xml:space="preserve"> </w:t>
      </w:r>
      <w:r w:rsidRPr="004B0BBF">
        <w:rPr>
          <w:rFonts w:ascii="Times New Roman" w:hAnsi="Times New Roman" w:cs="Times New Roman"/>
          <w:sz w:val="28"/>
          <w:szCs w:val="28"/>
        </w:rPr>
        <w:t>были</w:t>
      </w:r>
      <w:r w:rsidRPr="004B0BBF">
        <w:rPr>
          <w:rFonts w:ascii="Times New Roman" w:hAnsi="Times New Roman" w:cs="Times New Roman"/>
          <w:sz w:val="28"/>
          <w:szCs w:val="28"/>
          <w:lang w:val="ru-RU"/>
        </w:rPr>
        <w:t xml:space="preserve"> </w:t>
      </w:r>
      <w:r w:rsidRPr="004B0BBF">
        <w:rPr>
          <w:rFonts w:ascii="Times New Roman" w:hAnsi="Times New Roman" w:cs="Times New Roman"/>
          <w:sz w:val="28"/>
          <w:szCs w:val="28"/>
        </w:rPr>
        <w:t>зарегистрированы</w:t>
      </w:r>
      <w:r w:rsidRPr="004B0BBF">
        <w:rPr>
          <w:rFonts w:ascii="Times New Roman" w:hAnsi="Times New Roman" w:cs="Times New Roman"/>
          <w:sz w:val="28"/>
          <w:szCs w:val="28"/>
          <w:lang w:val="ru-RU"/>
        </w:rPr>
        <w:t xml:space="preserve"> </w:t>
      </w:r>
      <w:r w:rsidRPr="004B0BBF">
        <w:rPr>
          <w:rFonts w:ascii="Times New Roman" w:hAnsi="Times New Roman" w:cs="Times New Roman"/>
          <w:sz w:val="28"/>
          <w:szCs w:val="28"/>
        </w:rPr>
        <w:t>в</w:t>
      </w:r>
      <w:r w:rsidRPr="004B0BBF">
        <w:rPr>
          <w:rFonts w:ascii="Times New Roman" w:hAnsi="Times New Roman" w:cs="Times New Roman"/>
          <w:sz w:val="28"/>
          <w:szCs w:val="28"/>
          <w:lang w:val="ru-RU"/>
        </w:rPr>
        <w:t xml:space="preserve"> </w:t>
      </w:r>
      <w:r w:rsidRPr="004B0BBF">
        <w:rPr>
          <w:rFonts w:ascii="Times New Roman" w:hAnsi="Times New Roman" w:cs="Times New Roman"/>
          <w:sz w:val="28"/>
          <w:szCs w:val="28"/>
          <w:lang w:val="en-US"/>
        </w:rPr>
        <w:t>AlN</w:t>
      </w:r>
      <w:r w:rsidRPr="004B0BBF">
        <w:rPr>
          <w:rFonts w:ascii="Times New Roman" w:hAnsi="Times New Roman" w:cs="Times New Roman"/>
          <w:sz w:val="28"/>
          <w:szCs w:val="28"/>
          <w:lang w:val="ru-RU"/>
        </w:rPr>
        <w:t xml:space="preserve">, </w:t>
      </w:r>
      <w:r w:rsidRPr="004B0BBF">
        <w:rPr>
          <w:rFonts w:ascii="Times New Roman" w:hAnsi="Times New Roman" w:cs="Times New Roman"/>
          <w:sz w:val="28"/>
          <w:szCs w:val="28"/>
          <w:lang w:val="en-US"/>
        </w:rPr>
        <w:t>SiC</w:t>
      </w:r>
      <w:r w:rsidRPr="004B0BBF">
        <w:rPr>
          <w:rFonts w:ascii="Times New Roman" w:hAnsi="Times New Roman" w:cs="Times New Roman"/>
          <w:sz w:val="28"/>
          <w:szCs w:val="28"/>
          <w:lang w:val="ru-RU"/>
        </w:rPr>
        <w:t xml:space="preserve">, </w:t>
      </w:r>
      <w:r w:rsidRPr="004B0BBF">
        <w:rPr>
          <w:rFonts w:ascii="Times New Roman" w:hAnsi="Times New Roman" w:cs="Times New Roman"/>
          <w:sz w:val="28"/>
          <w:szCs w:val="28"/>
          <w:lang w:val="en-US"/>
        </w:rPr>
        <w:t>ZrN</w:t>
      </w:r>
      <w:r w:rsidR="00445C0F" w:rsidRPr="004B0BBF">
        <w:rPr>
          <w:rFonts w:ascii="Times New Roman" w:hAnsi="Times New Roman" w:cs="Times New Roman"/>
          <w:sz w:val="28"/>
          <w:szCs w:val="28"/>
          <w:lang w:val="ru-RU"/>
        </w:rPr>
        <w:t xml:space="preserve"> [</w:t>
      </w:r>
      <w:r w:rsidR="0091682A" w:rsidRPr="004B0BBF">
        <w:rPr>
          <w:rFonts w:ascii="Times New Roman" w:hAnsi="Times New Roman" w:cs="Times New Roman"/>
          <w:sz w:val="28"/>
          <w:szCs w:val="28"/>
          <w:shd w:val="clear" w:color="auto" w:fill="FFFFFF"/>
          <w:lang w:val="ru-RU"/>
        </w:rPr>
        <w:t>1</w:t>
      </w:r>
      <w:r w:rsidR="00445C0F" w:rsidRPr="004B0BBF">
        <w:rPr>
          <w:rFonts w:ascii="Times New Roman" w:hAnsi="Times New Roman" w:cs="Times New Roman"/>
          <w:sz w:val="28"/>
          <w:szCs w:val="28"/>
          <w:lang w:val="ru-RU"/>
        </w:rPr>
        <w:t>]</w:t>
      </w:r>
      <w:r w:rsidRPr="004B0BBF">
        <w:rPr>
          <w:rFonts w:ascii="Times New Roman" w:hAnsi="Times New Roman" w:cs="Times New Roman"/>
          <w:sz w:val="28"/>
          <w:szCs w:val="28"/>
        </w:rPr>
        <w:t xml:space="preserve"> даже при экстремально высоких уровнях </w:t>
      </w:r>
      <w:r w:rsidRPr="004B0BBF">
        <w:rPr>
          <w:rFonts w:ascii="Times New Roman" w:eastAsia="Calibri" w:hAnsi="Times New Roman" w:cs="Times New Roman"/>
          <w:sz w:val="28"/>
          <w:szCs w:val="28"/>
        </w:rPr>
        <w:t xml:space="preserve">удельных ионизационных потерь энергии, выше 30 кэВ/нм. </w:t>
      </w:r>
      <w:r w:rsidR="001C0F56" w:rsidRPr="004B0BBF">
        <w:rPr>
          <w:rFonts w:ascii="Times New Roman" w:hAnsi="Times New Roman" w:cs="Times New Roman"/>
          <w:sz w:val="28"/>
          <w:szCs w:val="28"/>
        </w:rPr>
        <w:t xml:space="preserve">Единственной </w:t>
      </w:r>
      <w:r w:rsidRPr="004B0BBF">
        <w:rPr>
          <w:rFonts w:ascii="Times New Roman" w:hAnsi="Times New Roman" w:cs="Times New Roman"/>
          <w:sz w:val="28"/>
          <w:szCs w:val="28"/>
        </w:rPr>
        <w:t>нитридной керамикой</w:t>
      </w:r>
      <w:r w:rsidR="001C0F56" w:rsidRPr="004B0BBF">
        <w:rPr>
          <w:rFonts w:ascii="Times New Roman" w:hAnsi="Times New Roman" w:cs="Times New Roman"/>
          <w:sz w:val="28"/>
          <w:szCs w:val="28"/>
          <w:lang w:val="ru-RU"/>
        </w:rPr>
        <w:t xml:space="preserve"> на сегодняшний день</w:t>
      </w:r>
      <w:r w:rsidRPr="004B0BBF">
        <w:rPr>
          <w:rFonts w:ascii="Times New Roman" w:hAnsi="Times New Roman" w:cs="Times New Roman"/>
          <w:sz w:val="28"/>
          <w:szCs w:val="28"/>
        </w:rPr>
        <w:t xml:space="preserve">, в которой были обнаружены </w:t>
      </w:r>
      <w:r w:rsidR="003765FD" w:rsidRPr="004B0BBF">
        <w:rPr>
          <w:rFonts w:ascii="Times New Roman" w:hAnsi="Times New Roman" w:cs="Times New Roman"/>
          <w:sz w:val="28"/>
          <w:szCs w:val="28"/>
        </w:rPr>
        <w:t>латентные треки,</w:t>
      </w:r>
      <w:r w:rsidR="001C0F56" w:rsidRPr="004B0BBF">
        <w:rPr>
          <w:rFonts w:ascii="Times New Roman" w:hAnsi="Times New Roman" w:cs="Times New Roman"/>
          <w:sz w:val="28"/>
          <w:szCs w:val="28"/>
          <w:lang w:val="ru-RU"/>
        </w:rPr>
        <w:t xml:space="preserve"> </w:t>
      </w:r>
      <w:r w:rsidR="001C0F56" w:rsidRPr="004B0BBF">
        <w:rPr>
          <w:rFonts w:ascii="Times New Roman" w:hAnsi="Times New Roman" w:cs="Times New Roman"/>
          <w:sz w:val="28"/>
          <w:szCs w:val="28"/>
        </w:rPr>
        <w:t>является</w:t>
      </w:r>
      <w:r w:rsidR="001C0F56" w:rsidRPr="004B0BBF">
        <w:rPr>
          <w:rFonts w:ascii="Times New Roman" w:hAnsi="Times New Roman" w:cs="Times New Roman"/>
          <w:spacing w:val="2"/>
          <w:sz w:val="28"/>
          <w:szCs w:val="28"/>
          <w:lang w:val="ru-RU"/>
        </w:rPr>
        <w:t xml:space="preserve"> </w:t>
      </w:r>
      <w:r w:rsidR="001C0F56" w:rsidRPr="004B0BBF">
        <w:rPr>
          <w:rFonts w:ascii="Times New Roman" w:hAnsi="Times New Roman" w:cs="Times New Roman"/>
          <w:spacing w:val="2"/>
          <w:sz w:val="28"/>
          <w:szCs w:val="28"/>
          <w:lang w:val="en-US"/>
        </w:rPr>
        <w:t>Si</w:t>
      </w:r>
      <w:r w:rsidR="001C0F56" w:rsidRPr="004B0BBF">
        <w:rPr>
          <w:rFonts w:ascii="Times New Roman" w:hAnsi="Times New Roman" w:cs="Times New Roman"/>
          <w:spacing w:val="2"/>
          <w:sz w:val="28"/>
          <w:szCs w:val="28"/>
          <w:vertAlign w:val="subscript"/>
        </w:rPr>
        <w:t>3</w:t>
      </w:r>
      <w:r w:rsidR="001C0F56" w:rsidRPr="004B0BBF">
        <w:rPr>
          <w:rFonts w:ascii="Times New Roman" w:hAnsi="Times New Roman" w:cs="Times New Roman"/>
          <w:spacing w:val="2"/>
          <w:sz w:val="28"/>
          <w:szCs w:val="28"/>
          <w:lang w:val="en-US"/>
        </w:rPr>
        <w:t>N</w:t>
      </w:r>
      <w:r w:rsidR="001C0F56" w:rsidRPr="004B0BBF">
        <w:rPr>
          <w:rFonts w:ascii="Times New Roman" w:hAnsi="Times New Roman" w:cs="Times New Roman"/>
          <w:spacing w:val="2"/>
          <w:sz w:val="28"/>
          <w:szCs w:val="28"/>
          <w:vertAlign w:val="subscript"/>
        </w:rPr>
        <w:t>4</w:t>
      </w:r>
      <w:r w:rsidRPr="004B0BBF">
        <w:rPr>
          <w:rFonts w:ascii="Times New Roman" w:eastAsia="Calibri" w:hAnsi="Times New Roman" w:cs="Times New Roman"/>
          <w:sz w:val="28"/>
          <w:szCs w:val="28"/>
        </w:rPr>
        <w:t xml:space="preserve">. </w:t>
      </w:r>
      <w:r w:rsidRPr="004B0BBF">
        <w:rPr>
          <w:rFonts w:ascii="Times New Roman" w:hAnsi="Times New Roman" w:cs="Times New Roman"/>
          <w:sz w:val="28"/>
          <w:szCs w:val="28"/>
        </w:rPr>
        <w:t xml:space="preserve">Способность изменить характеристики материала делает облучение БТИ уникальным инструментом </w:t>
      </w:r>
      <w:r w:rsidR="001C0F56" w:rsidRPr="004B0BBF">
        <w:rPr>
          <w:rFonts w:ascii="Times New Roman" w:hAnsi="Times New Roman" w:cs="Times New Roman"/>
          <w:sz w:val="28"/>
          <w:szCs w:val="28"/>
          <w:lang w:val="ru-RU"/>
        </w:rPr>
        <w:t xml:space="preserve">для </w:t>
      </w:r>
      <w:r w:rsidRPr="004B0BBF">
        <w:rPr>
          <w:rFonts w:ascii="Times New Roman" w:hAnsi="Times New Roman" w:cs="Times New Roman"/>
          <w:sz w:val="28"/>
          <w:szCs w:val="28"/>
        </w:rPr>
        <w:t xml:space="preserve">наноразмерных модификаций материалов. </w:t>
      </w:r>
      <w:r w:rsidR="00923FC7" w:rsidRPr="004B0BBF">
        <w:rPr>
          <w:rFonts w:ascii="Times New Roman" w:hAnsi="Times New Roman" w:cs="Times New Roman"/>
          <w:sz w:val="28"/>
          <w:szCs w:val="28"/>
        </w:rPr>
        <w:t>Эффект</w:t>
      </w:r>
      <w:r w:rsidR="00923FC7" w:rsidRPr="004B0BBF">
        <w:rPr>
          <w:rFonts w:ascii="Times New Roman" w:hAnsi="Times New Roman" w:cs="Times New Roman"/>
          <w:sz w:val="28"/>
          <w:szCs w:val="28"/>
          <w:lang w:val="ru-RU"/>
        </w:rPr>
        <w:t>ы</w:t>
      </w:r>
      <w:r w:rsidR="00923FC7" w:rsidRPr="004B0BBF">
        <w:rPr>
          <w:rFonts w:ascii="Times New Roman" w:hAnsi="Times New Roman" w:cs="Times New Roman"/>
          <w:sz w:val="28"/>
          <w:szCs w:val="28"/>
        </w:rPr>
        <w:t xml:space="preserve"> в треках быстрых тяжелых ионов обусловлен</w:t>
      </w:r>
      <w:r w:rsidR="00923FC7" w:rsidRPr="004B0BBF">
        <w:rPr>
          <w:rFonts w:ascii="Times New Roman" w:hAnsi="Times New Roman" w:cs="Times New Roman"/>
          <w:sz w:val="28"/>
          <w:szCs w:val="28"/>
          <w:lang w:val="ru-RU"/>
        </w:rPr>
        <w:t>ы</w:t>
      </w:r>
      <w:r w:rsidR="00923FC7" w:rsidRPr="004B0BBF">
        <w:rPr>
          <w:rFonts w:ascii="Times New Roman" w:hAnsi="Times New Roman" w:cs="Times New Roman"/>
          <w:sz w:val="28"/>
          <w:szCs w:val="28"/>
        </w:rPr>
        <w:t xml:space="preserve"> чрезвычайно высоким уровнем возбуждения </w:t>
      </w:r>
      <w:r w:rsidR="00923FC7" w:rsidRPr="004B0BBF">
        <w:rPr>
          <w:rFonts w:ascii="Times New Roman" w:hAnsi="Times New Roman" w:cs="Times New Roman"/>
          <w:sz w:val="28"/>
          <w:szCs w:val="28"/>
          <w:lang w:val="ru-RU"/>
        </w:rPr>
        <w:t xml:space="preserve">кристаллической структуры повреждаемого </w:t>
      </w:r>
      <w:r w:rsidR="00923FC7" w:rsidRPr="004B0BBF">
        <w:rPr>
          <w:rFonts w:ascii="Times New Roman" w:hAnsi="Times New Roman" w:cs="Times New Roman"/>
          <w:sz w:val="28"/>
          <w:szCs w:val="28"/>
        </w:rPr>
        <w:t xml:space="preserve">материала </w:t>
      </w:r>
      <w:r w:rsidR="00E80E5D" w:rsidRPr="004B0BBF">
        <w:rPr>
          <w:rFonts w:ascii="Times New Roman" w:hAnsi="Times New Roman" w:cs="Times New Roman"/>
          <w:sz w:val="28"/>
          <w:szCs w:val="28"/>
          <w:lang w:val="ru-RU"/>
        </w:rPr>
        <w:t xml:space="preserve">в </w:t>
      </w:r>
      <w:r w:rsidR="00923FC7" w:rsidRPr="004B0BBF">
        <w:rPr>
          <w:rFonts w:ascii="Times New Roman" w:hAnsi="Times New Roman" w:cs="Times New Roman"/>
          <w:sz w:val="28"/>
          <w:szCs w:val="28"/>
        </w:rPr>
        <w:t>ультракоротки</w:t>
      </w:r>
      <w:r w:rsidR="00E80E5D" w:rsidRPr="004B0BBF">
        <w:rPr>
          <w:rFonts w:ascii="Times New Roman" w:hAnsi="Times New Roman" w:cs="Times New Roman"/>
          <w:sz w:val="28"/>
          <w:szCs w:val="28"/>
          <w:lang w:val="ru-RU"/>
        </w:rPr>
        <w:t>х</w:t>
      </w:r>
      <w:r w:rsidR="00923FC7" w:rsidRPr="004B0BBF">
        <w:rPr>
          <w:rFonts w:ascii="Times New Roman" w:hAnsi="Times New Roman" w:cs="Times New Roman"/>
          <w:sz w:val="28"/>
          <w:szCs w:val="28"/>
        </w:rPr>
        <w:t xml:space="preserve"> временны</w:t>
      </w:r>
      <w:r w:rsidR="00E80E5D" w:rsidRPr="004B0BBF">
        <w:rPr>
          <w:rFonts w:ascii="Times New Roman" w:hAnsi="Times New Roman" w:cs="Times New Roman"/>
          <w:sz w:val="28"/>
          <w:szCs w:val="28"/>
          <w:lang w:val="ru-RU"/>
        </w:rPr>
        <w:t>х</w:t>
      </w:r>
      <w:r w:rsidR="00E80E5D" w:rsidRPr="004B0BBF">
        <w:rPr>
          <w:rFonts w:ascii="Times New Roman" w:hAnsi="Times New Roman" w:cs="Times New Roman"/>
          <w:sz w:val="28"/>
          <w:szCs w:val="28"/>
        </w:rPr>
        <w:t xml:space="preserve"> масштаб</w:t>
      </w:r>
      <w:r w:rsidR="00E80E5D" w:rsidRPr="004B0BBF">
        <w:rPr>
          <w:rFonts w:ascii="Times New Roman" w:hAnsi="Times New Roman" w:cs="Times New Roman"/>
          <w:sz w:val="28"/>
          <w:szCs w:val="28"/>
          <w:lang w:val="ru-RU"/>
        </w:rPr>
        <w:t>ах</w:t>
      </w:r>
      <w:r w:rsidR="00923FC7" w:rsidRPr="004B0BBF">
        <w:rPr>
          <w:rFonts w:ascii="Times New Roman" w:hAnsi="Times New Roman" w:cs="Times New Roman"/>
          <w:sz w:val="28"/>
          <w:szCs w:val="28"/>
        </w:rPr>
        <w:t xml:space="preserve"> кинетики</w:t>
      </w:r>
      <w:r w:rsidR="00EC7114" w:rsidRPr="004B0BBF">
        <w:rPr>
          <w:rFonts w:ascii="Times New Roman" w:hAnsi="Times New Roman" w:cs="Times New Roman"/>
          <w:sz w:val="28"/>
          <w:szCs w:val="28"/>
          <w:lang w:val="ru-RU"/>
        </w:rPr>
        <w:t xml:space="preserve"> </w:t>
      </w:r>
      <w:r w:rsidR="00E80E5D" w:rsidRPr="004B0BBF">
        <w:rPr>
          <w:rFonts w:ascii="Times New Roman" w:hAnsi="Times New Roman" w:cs="Times New Roman"/>
          <w:sz w:val="28"/>
          <w:szCs w:val="28"/>
          <w:lang w:val="ru-RU"/>
        </w:rPr>
        <w:t xml:space="preserve">и </w:t>
      </w:r>
      <w:r w:rsidR="00EC7114" w:rsidRPr="004B0BBF">
        <w:rPr>
          <w:rFonts w:ascii="Times New Roman" w:hAnsi="Times New Roman" w:cs="Times New Roman"/>
          <w:sz w:val="28"/>
          <w:szCs w:val="28"/>
          <w:lang w:val="ru-RU"/>
        </w:rPr>
        <w:t>в очень малом объеме</w:t>
      </w:r>
      <w:r w:rsidR="00923FC7" w:rsidRPr="004B0BBF">
        <w:rPr>
          <w:rFonts w:ascii="Times New Roman" w:hAnsi="Times New Roman" w:cs="Times New Roman"/>
          <w:sz w:val="28"/>
          <w:szCs w:val="28"/>
        </w:rPr>
        <w:t>.</w:t>
      </w:r>
      <w:r w:rsidR="00923FC7" w:rsidRPr="004B0BBF">
        <w:rPr>
          <w:rFonts w:ascii="Times New Roman" w:hAnsi="Times New Roman" w:cs="Times New Roman"/>
          <w:sz w:val="28"/>
          <w:szCs w:val="28"/>
          <w:lang w:val="ru-RU"/>
        </w:rPr>
        <w:t xml:space="preserve"> </w:t>
      </w:r>
      <w:r w:rsidR="00923FC7" w:rsidRPr="004B0BBF">
        <w:rPr>
          <w:rFonts w:ascii="Times New Roman" w:hAnsi="Times New Roman" w:cs="Times New Roman"/>
          <w:sz w:val="28"/>
          <w:szCs w:val="28"/>
        </w:rPr>
        <w:t>Так</w:t>
      </w:r>
      <w:r w:rsidRPr="004B0BBF">
        <w:rPr>
          <w:rFonts w:ascii="Times New Roman" w:hAnsi="Times New Roman" w:cs="Times New Roman"/>
          <w:sz w:val="28"/>
          <w:szCs w:val="28"/>
        </w:rPr>
        <w:t>же необходимо отметить, что большая часть имеющихся работ</w:t>
      </w:r>
      <w:r w:rsidR="00D3318F" w:rsidRPr="004B0BBF">
        <w:rPr>
          <w:rFonts w:ascii="Times New Roman" w:hAnsi="Times New Roman" w:cs="Times New Roman"/>
          <w:sz w:val="28"/>
          <w:szCs w:val="28"/>
          <w:lang w:val="ru-RU"/>
        </w:rPr>
        <w:t xml:space="preserve"> [1, </w:t>
      </w:r>
      <w:r w:rsidR="00D3318F" w:rsidRPr="004B0BBF">
        <w:rPr>
          <w:rFonts w:ascii="Times New Roman" w:hAnsi="Times New Roman" w:cs="Times New Roman"/>
          <w:sz w:val="28"/>
          <w:szCs w:val="28"/>
          <w:lang w:val="en-US"/>
        </w:rPr>
        <w:t>p</w:t>
      </w:r>
      <w:r w:rsidR="00D3318F" w:rsidRPr="004B0BBF">
        <w:rPr>
          <w:rFonts w:ascii="Times New Roman" w:hAnsi="Times New Roman" w:cs="Times New Roman"/>
          <w:sz w:val="28"/>
          <w:szCs w:val="28"/>
          <w:lang w:val="ru-RU"/>
        </w:rPr>
        <w:t>. 762</w:t>
      </w:r>
      <w:r w:rsidR="00661F54" w:rsidRPr="004B0BBF">
        <w:rPr>
          <w:rFonts w:ascii="Times New Roman" w:hAnsi="Times New Roman" w:cs="Times New Roman"/>
          <w:sz w:val="28"/>
          <w:szCs w:val="28"/>
          <w:lang w:val="ru-RU"/>
        </w:rPr>
        <w:t xml:space="preserve">; </w:t>
      </w:r>
      <w:r w:rsidR="00D3318F" w:rsidRPr="004B0BBF">
        <w:rPr>
          <w:rFonts w:ascii="Times New Roman" w:hAnsi="Times New Roman" w:cs="Times New Roman"/>
          <w:sz w:val="28"/>
          <w:szCs w:val="28"/>
          <w:lang w:val="ru-RU"/>
        </w:rPr>
        <w:t>2-1</w:t>
      </w:r>
      <w:r w:rsidR="00717603" w:rsidRPr="004B0BBF">
        <w:rPr>
          <w:rFonts w:ascii="Times New Roman" w:hAnsi="Times New Roman" w:cs="Times New Roman"/>
          <w:sz w:val="28"/>
          <w:szCs w:val="28"/>
          <w:lang w:val="ru-RU"/>
        </w:rPr>
        <w:t>0</w:t>
      </w:r>
      <w:r w:rsidR="00E15AE1" w:rsidRPr="004B0BBF">
        <w:rPr>
          <w:rFonts w:ascii="Times New Roman" w:hAnsi="Times New Roman" w:cs="Times New Roman"/>
          <w:sz w:val="28"/>
          <w:szCs w:val="28"/>
          <w:lang w:val="ru-RU"/>
        </w:rPr>
        <w:t>]</w:t>
      </w:r>
      <w:r w:rsidRPr="004B0BBF">
        <w:rPr>
          <w:rFonts w:ascii="Times New Roman" w:hAnsi="Times New Roman" w:cs="Times New Roman"/>
          <w:sz w:val="28"/>
          <w:szCs w:val="28"/>
        </w:rPr>
        <w:t xml:space="preserve"> посвящена исследованию протяженных треков и определению порогового уровня ионизационных потерь для их образования, что не дает необходимой информации о </w:t>
      </w:r>
      <w:r w:rsidRPr="004B0BBF">
        <w:rPr>
          <w:rStyle w:val="afffe"/>
          <w:rFonts w:ascii="Times New Roman" w:hAnsi="Times New Roman"/>
          <w:sz w:val="28"/>
          <w:szCs w:val="28"/>
        </w:rPr>
        <w:t xml:space="preserve">начале процесса разрушения кристаллической решетки, и, </w:t>
      </w:r>
      <w:r w:rsidRPr="004B0BBF">
        <w:rPr>
          <w:rStyle w:val="afffe"/>
          <w:rFonts w:ascii="Times New Roman" w:hAnsi="Times New Roman"/>
          <w:sz w:val="28"/>
          <w:szCs w:val="28"/>
        </w:rPr>
        <w:lastRenderedPageBreak/>
        <w:t>следовательно, не позволяет оценить нижнюю границу радиационной стойкости материала.</w:t>
      </w:r>
    </w:p>
    <w:p w14:paraId="3B395D1C" w14:textId="77777777" w:rsidR="009B5341" w:rsidRPr="004B0BBF" w:rsidRDefault="0066126E" w:rsidP="007F63B6">
      <w:pPr>
        <w:autoSpaceDE w:val="0"/>
        <w:autoSpaceDN w:val="0"/>
        <w:adjustRightInd w:val="0"/>
        <w:spacing w:line="240" w:lineRule="auto"/>
        <w:ind w:firstLine="708"/>
        <w:jc w:val="both"/>
        <w:rPr>
          <w:rFonts w:ascii="Times New Roman" w:hAnsi="Times New Roman" w:cs="Times New Roman"/>
          <w:sz w:val="28"/>
          <w:szCs w:val="28"/>
          <w:lang w:val="kk-KZ"/>
        </w:rPr>
      </w:pPr>
      <w:r w:rsidRPr="004B0BBF">
        <w:rPr>
          <w:rFonts w:ascii="Times New Roman" w:hAnsi="Times New Roman" w:cs="Times New Roman"/>
          <w:sz w:val="28"/>
          <w:szCs w:val="28"/>
        </w:rPr>
        <w:t xml:space="preserve">Одним из следствий образования латентных треков являются локальные механические напряжения в области траектории иона. Поэтому параметры поля напряжений, уровень и пространственное распределение будут определяться плотностью таких областей и их интерференцией при перекрытии треков (особенно многократном). </w:t>
      </w:r>
      <w:r w:rsidRPr="004B0BBF">
        <w:rPr>
          <w:rFonts w:ascii="Times New Roman" w:hAnsi="Times New Roman" w:cs="Times New Roman"/>
          <w:sz w:val="28"/>
          <w:szCs w:val="28"/>
          <w:lang w:val="kk-KZ"/>
        </w:rPr>
        <w:t xml:space="preserve">Установление взаимосвязей характера радиационных повреждений с напряжениями и оценка уровня напряжений являются важными параметрами для описания изменения дефектной структуры. </w:t>
      </w:r>
    </w:p>
    <w:p w14:paraId="3B395D1D" w14:textId="170CE977" w:rsidR="0066126E" w:rsidRPr="004B0BBF" w:rsidRDefault="0066126E" w:rsidP="007F63B6">
      <w:pPr>
        <w:autoSpaceDE w:val="0"/>
        <w:autoSpaceDN w:val="0"/>
        <w:adjustRightInd w:val="0"/>
        <w:spacing w:line="240" w:lineRule="auto"/>
        <w:ind w:firstLine="708"/>
        <w:jc w:val="both"/>
        <w:rPr>
          <w:rFonts w:ascii="Times New Roman" w:hAnsi="Times New Roman" w:cs="Times New Roman"/>
          <w:sz w:val="28"/>
          <w:szCs w:val="28"/>
          <w:lang w:val="kk-KZ"/>
        </w:rPr>
      </w:pPr>
      <w:r w:rsidRPr="004B0BBF">
        <w:rPr>
          <w:rFonts w:ascii="Times New Roman" w:hAnsi="Times New Roman" w:cs="Times New Roman"/>
          <w:sz w:val="28"/>
          <w:szCs w:val="28"/>
        </w:rPr>
        <w:t>Рамановская пьезоспектроскопия</w:t>
      </w:r>
      <w:r w:rsidR="004860C3" w:rsidRPr="004B0BBF">
        <w:rPr>
          <w:rFonts w:ascii="Times New Roman" w:hAnsi="Times New Roman" w:cs="Times New Roman"/>
          <w:sz w:val="28"/>
          <w:szCs w:val="28"/>
          <w:lang w:val="ru-RU"/>
        </w:rPr>
        <w:t xml:space="preserve"> (ПС)</w:t>
      </w:r>
      <w:r w:rsidRPr="004B0BBF">
        <w:rPr>
          <w:rFonts w:ascii="Times New Roman" w:hAnsi="Times New Roman" w:cs="Times New Roman"/>
          <w:sz w:val="28"/>
          <w:szCs w:val="28"/>
        </w:rPr>
        <w:t xml:space="preserve"> является мощным методом для </w:t>
      </w:r>
      <w:r w:rsidR="009B5341" w:rsidRPr="004B0BBF">
        <w:rPr>
          <w:rFonts w:ascii="Times New Roman" w:hAnsi="Times New Roman" w:cs="Times New Roman"/>
          <w:sz w:val="28"/>
          <w:szCs w:val="28"/>
          <w:lang w:val="ru-RU"/>
        </w:rPr>
        <w:t>определения</w:t>
      </w:r>
      <w:r w:rsidRPr="004B0BBF">
        <w:rPr>
          <w:rFonts w:ascii="Times New Roman" w:hAnsi="Times New Roman" w:cs="Times New Roman"/>
          <w:sz w:val="28"/>
          <w:szCs w:val="28"/>
        </w:rPr>
        <w:t xml:space="preserve"> характера и степени радиационного повреждения </w:t>
      </w:r>
      <w:r w:rsidR="009B5341" w:rsidRPr="004B0BBF">
        <w:rPr>
          <w:rFonts w:ascii="Times New Roman" w:hAnsi="Times New Roman" w:cs="Times New Roman"/>
          <w:sz w:val="28"/>
          <w:szCs w:val="28"/>
          <w:lang w:val="ru-RU"/>
        </w:rPr>
        <w:t xml:space="preserve">в </w:t>
      </w:r>
      <w:r w:rsidRPr="004B0BBF">
        <w:rPr>
          <w:rFonts w:ascii="Times New Roman" w:hAnsi="Times New Roman" w:cs="Times New Roman"/>
          <w:sz w:val="28"/>
          <w:szCs w:val="28"/>
        </w:rPr>
        <w:t>нитрид</w:t>
      </w:r>
      <w:r w:rsidR="009B5341" w:rsidRPr="004B0BBF">
        <w:rPr>
          <w:rFonts w:ascii="Times New Roman" w:hAnsi="Times New Roman" w:cs="Times New Roman"/>
          <w:sz w:val="28"/>
          <w:szCs w:val="28"/>
          <w:lang w:val="ru-RU"/>
        </w:rPr>
        <w:t>ах</w:t>
      </w:r>
      <w:r w:rsidR="009B5341" w:rsidRPr="004B0BBF">
        <w:rPr>
          <w:rFonts w:ascii="Times New Roman" w:hAnsi="Times New Roman" w:cs="Times New Roman"/>
          <w:sz w:val="28"/>
          <w:szCs w:val="28"/>
        </w:rPr>
        <w:t xml:space="preserve"> и карбид</w:t>
      </w:r>
      <w:r w:rsidR="009B5341" w:rsidRPr="004B0BBF">
        <w:rPr>
          <w:rFonts w:ascii="Times New Roman" w:hAnsi="Times New Roman" w:cs="Times New Roman"/>
          <w:sz w:val="28"/>
          <w:szCs w:val="28"/>
          <w:lang w:val="ru-RU"/>
        </w:rPr>
        <w:t>ах</w:t>
      </w:r>
      <w:r w:rsidRPr="004B0BBF">
        <w:rPr>
          <w:rFonts w:ascii="Times New Roman" w:hAnsi="Times New Roman" w:cs="Times New Roman"/>
          <w:sz w:val="28"/>
          <w:szCs w:val="28"/>
        </w:rPr>
        <w:t xml:space="preserve">. </w:t>
      </w:r>
      <w:r w:rsidR="009B5341" w:rsidRPr="004B0BBF">
        <w:rPr>
          <w:rFonts w:ascii="Times New Roman" w:hAnsi="Times New Roman" w:cs="Times New Roman"/>
          <w:sz w:val="28"/>
          <w:szCs w:val="28"/>
          <w:lang w:val="ru-RU"/>
        </w:rPr>
        <w:t>Данный метод</w:t>
      </w:r>
      <w:r w:rsidR="009B5341" w:rsidRPr="004B0BBF">
        <w:rPr>
          <w:rFonts w:ascii="Times New Roman" w:hAnsi="Times New Roman" w:cs="Times New Roman"/>
          <w:sz w:val="28"/>
          <w:szCs w:val="28"/>
        </w:rPr>
        <w:t xml:space="preserve"> может быть использован</w:t>
      </w:r>
      <w:r w:rsidRPr="004B0BBF">
        <w:rPr>
          <w:rFonts w:ascii="Times New Roman" w:hAnsi="Times New Roman" w:cs="Times New Roman"/>
          <w:sz w:val="28"/>
          <w:szCs w:val="28"/>
        </w:rPr>
        <w:t xml:space="preserve"> для изучения взаимосвязи между радиационными дефектами и механическими на</w:t>
      </w:r>
      <w:r w:rsidR="00E21115" w:rsidRPr="004B0BBF">
        <w:rPr>
          <w:rFonts w:ascii="Times New Roman" w:hAnsi="Times New Roman" w:cs="Times New Roman"/>
          <w:sz w:val="28"/>
          <w:szCs w:val="28"/>
        </w:rPr>
        <w:t xml:space="preserve">пряжениями в </w:t>
      </w:r>
      <w:r w:rsidR="00E21115" w:rsidRPr="004B0BBF">
        <w:rPr>
          <w:rFonts w:ascii="Times New Roman" w:hAnsi="Times New Roman" w:cs="Times New Roman"/>
          <w:sz w:val="28"/>
          <w:szCs w:val="28"/>
          <w:lang w:val="ru-RU"/>
        </w:rPr>
        <w:t>керамических материалах</w:t>
      </w:r>
      <w:r w:rsidR="00F921C7" w:rsidRPr="004B0BBF">
        <w:rPr>
          <w:rFonts w:ascii="Times New Roman" w:hAnsi="Times New Roman" w:cs="Times New Roman"/>
          <w:sz w:val="28"/>
          <w:szCs w:val="28"/>
          <w:lang w:val="ru-RU"/>
        </w:rPr>
        <w:t xml:space="preserve"> </w:t>
      </w:r>
      <w:r w:rsidR="00F921C7" w:rsidRPr="004B0BBF">
        <w:rPr>
          <w:rFonts w:ascii="Times New Roman" w:hAnsi="Times New Roman" w:cs="Times New Roman"/>
          <w:sz w:val="28"/>
          <w:szCs w:val="28"/>
        </w:rPr>
        <w:t>[</w:t>
      </w:r>
      <w:r w:rsidR="00717603" w:rsidRPr="004B0BBF">
        <w:rPr>
          <w:rFonts w:ascii="Times New Roman" w:hAnsi="Times New Roman" w:cs="Times New Roman"/>
          <w:sz w:val="28"/>
          <w:szCs w:val="28"/>
        </w:rPr>
        <w:t>11-12</w:t>
      </w:r>
      <w:r w:rsidR="00F921C7" w:rsidRPr="004B0BBF">
        <w:rPr>
          <w:rFonts w:ascii="Times New Roman" w:eastAsiaTheme="minorHAnsi" w:hAnsi="Times New Roman" w:cs="Times New Roman"/>
          <w:sz w:val="28"/>
          <w:szCs w:val="28"/>
          <w:lang w:val="ru-RU" w:eastAsia="en-US"/>
        </w:rPr>
        <w:t>]</w:t>
      </w:r>
      <w:r w:rsidRPr="004B0BBF">
        <w:rPr>
          <w:rFonts w:ascii="Times New Roman" w:hAnsi="Times New Roman" w:cs="Times New Roman"/>
          <w:sz w:val="28"/>
          <w:szCs w:val="28"/>
          <w:lang w:val="ru-RU"/>
        </w:rPr>
        <w:t xml:space="preserve">. </w:t>
      </w:r>
      <w:r w:rsidRPr="004B0BBF">
        <w:rPr>
          <w:rFonts w:ascii="Times New Roman" w:hAnsi="Times New Roman" w:cs="Times New Roman"/>
          <w:sz w:val="28"/>
          <w:szCs w:val="28"/>
        </w:rPr>
        <w:t>В настоящее время такие процессы практически не изучены.</w:t>
      </w:r>
      <w:r w:rsidRPr="004B0BBF">
        <w:rPr>
          <w:rFonts w:ascii="Times New Roman" w:hAnsi="Times New Roman" w:cs="Times New Roman"/>
          <w:sz w:val="28"/>
          <w:szCs w:val="28"/>
          <w:lang w:val="kk-KZ"/>
        </w:rPr>
        <w:t xml:space="preserve"> </w:t>
      </w:r>
      <w:r w:rsidR="009B5341" w:rsidRPr="004B0BBF">
        <w:rPr>
          <w:rFonts w:ascii="Times New Roman" w:hAnsi="Times New Roman" w:cs="Times New Roman"/>
          <w:sz w:val="28"/>
          <w:szCs w:val="28"/>
          <w:lang w:val="kk-KZ"/>
        </w:rPr>
        <w:t>Подобные исследования проводились</w:t>
      </w:r>
      <w:r w:rsidRPr="004B0BBF">
        <w:rPr>
          <w:rFonts w:ascii="Times New Roman" w:hAnsi="Times New Roman" w:cs="Times New Roman"/>
          <w:sz w:val="28"/>
          <w:szCs w:val="28"/>
          <w:lang w:val="kk-KZ"/>
        </w:rPr>
        <w:t xml:space="preserve"> для низкоэнергетического ионного облучения (~10-100 кэВ) в полупроводниковых материалах и металлических сплавах</w:t>
      </w:r>
      <w:r w:rsidR="009B5341" w:rsidRPr="004B0BBF">
        <w:rPr>
          <w:rFonts w:ascii="Times New Roman" w:hAnsi="Times New Roman" w:cs="Times New Roman"/>
          <w:sz w:val="28"/>
          <w:szCs w:val="28"/>
          <w:lang w:val="kk-KZ"/>
        </w:rPr>
        <w:t>, но</w:t>
      </w:r>
      <w:r w:rsidRPr="004B0BBF">
        <w:rPr>
          <w:rFonts w:ascii="Times New Roman" w:hAnsi="Times New Roman" w:cs="Times New Roman"/>
          <w:sz w:val="28"/>
          <w:szCs w:val="28"/>
          <w:lang w:val="kk-KZ"/>
        </w:rPr>
        <w:t xml:space="preserve"> </w:t>
      </w:r>
      <w:r w:rsidR="009B5341" w:rsidRPr="004B0BBF">
        <w:rPr>
          <w:rFonts w:ascii="Times New Roman" w:hAnsi="Times New Roman" w:cs="Times New Roman"/>
          <w:sz w:val="28"/>
          <w:szCs w:val="28"/>
          <w:lang w:val="kk-KZ"/>
        </w:rPr>
        <w:t>для высокоэнергетического (</w:t>
      </w:r>
      <w:r w:rsidR="009B5341" w:rsidRPr="004B0BBF">
        <w:rPr>
          <w:rFonts w:ascii="Times New Roman" w:hAnsi="Times New Roman" w:cs="Times New Roman"/>
          <w:sz w:val="28"/>
          <w:szCs w:val="28"/>
          <w:lang w:val="en-US"/>
        </w:rPr>
        <w:t>E</w:t>
      </w:r>
      <w:r w:rsidR="00A066FD">
        <w:rPr>
          <w:rFonts w:ascii="Times New Roman" w:hAnsi="Times New Roman" w:cs="Times New Roman"/>
          <w:sz w:val="28"/>
          <w:szCs w:val="28"/>
          <w:lang w:val="kk-KZ"/>
        </w:rPr>
        <w:t xml:space="preserve"> </w:t>
      </w:r>
      <w:r w:rsidR="009B5341" w:rsidRPr="004B0BBF">
        <w:rPr>
          <w:rFonts w:ascii="Times New Roman" w:hAnsi="Times New Roman" w:cs="Times New Roman"/>
          <w:sz w:val="28"/>
          <w:szCs w:val="28"/>
        </w:rPr>
        <w:t>&gt;</w:t>
      </w:r>
      <w:r w:rsidR="00A066FD">
        <w:rPr>
          <w:rFonts w:ascii="Times New Roman" w:hAnsi="Times New Roman" w:cs="Times New Roman"/>
          <w:sz w:val="28"/>
          <w:szCs w:val="28"/>
          <w:lang w:val="kk-KZ"/>
        </w:rPr>
        <w:t xml:space="preserve"> </w:t>
      </w:r>
      <w:r w:rsidR="00A066FD">
        <w:rPr>
          <w:rFonts w:ascii="Times New Roman" w:hAnsi="Times New Roman" w:cs="Times New Roman"/>
          <w:sz w:val="28"/>
          <w:szCs w:val="28"/>
        </w:rPr>
        <w:t>1</w:t>
      </w:r>
      <w:r w:rsidR="00A066FD">
        <w:rPr>
          <w:rFonts w:ascii="Times New Roman" w:hAnsi="Times New Roman" w:cs="Times New Roman"/>
          <w:sz w:val="28"/>
          <w:szCs w:val="28"/>
          <w:lang w:val="kk-KZ"/>
        </w:rPr>
        <w:t xml:space="preserve"> </w:t>
      </w:r>
      <w:r w:rsidR="009B5341" w:rsidRPr="004B0BBF">
        <w:rPr>
          <w:rFonts w:ascii="Times New Roman" w:hAnsi="Times New Roman" w:cs="Times New Roman"/>
          <w:sz w:val="28"/>
          <w:szCs w:val="28"/>
        </w:rPr>
        <w:t>МэВ/нуклон</w:t>
      </w:r>
      <w:r w:rsidR="009B5341" w:rsidRPr="004B0BBF">
        <w:rPr>
          <w:rFonts w:ascii="Times New Roman" w:hAnsi="Times New Roman" w:cs="Times New Roman"/>
          <w:sz w:val="28"/>
          <w:szCs w:val="28"/>
          <w:lang w:val="kk-KZ"/>
        </w:rPr>
        <w:t>) ионного облучения изучен в гораздо меньшей степени</w:t>
      </w:r>
      <w:r w:rsidRPr="004B0BBF">
        <w:rPr>
          <w:rFonts w:ascii="Times New Roman" w:hAnsi="Times New Roman" w:cs="Times New Roman"/>
          <w:sz w:val="28"/>
          <w:szCs w:val="28"/>
          <w:lang w:val="kk-KZ"/>
        </w:rPr>
        <w:t>.</w:t>
      </w:r>
    </w:p>
    <w:p w14:paraId="3B395D1E" w14:textId="2777474F" w:rsidR="0066126E" w:rsidRPr="004B0BBF" w:rsidRDefault="00BF3CF9" w:rsidP="00754D4C">
      <w:pPr>
        <w:spacing w:line="240" w:lineRule="auto"/>
        <w:ind w:firstLine="709"/>
        <w:contextualSpacing/>
        <w:jc w:val="both"/>
        <w:rPr>
          <w:rFonts w:ascii="Times New Roman" w:hAnsi="Times New Roman" w:cs="Times New Roman"/>
          <w:sz w:val="28"/>
          <w:szCs w:val="28"/>
          <w:lang w:val="ru-RU"/>
        </w:rPr>
      </w:pPr>
      <w:r w:rsidRPr="004B0BBF">
        <w:rPr>
          <w:rFonts w:ascii="Times New Roman" w:hAnsi="Times New Roman" w:cs="Times New Roman"/>
          <w:sz w:val="28"/>
          <w:szCs w:val="28"/>
          <w:lang w:val="ru-RU"/>
        </w:rPr>
        <w:t>Исследование механических напряжений вдоль пролета тяжелого иона</w:t>
      </w:r>
      <w:r w:rsidR="00BA23AD" w:rsidRPr="004B0BBF">
        <w:rPr>
          <w:rFonts w:ascii="Times New Roman" w:hAnsi="Times New Roman" w:cs="Times New Roman"/>
          <w:sz w:val="28"/>
          <w:szCs w:val="28"/>
          <w:lang w:val="ru-RU"/>
        </w:rPr>
        <w:t xml:space="preserve"> на боковом сколе</w:t>
      </w:r>
      <w:r w:rsidRPr="004B0BBF">
        <w:rPr>
          <w:rFonts w:ascii="Times New Roman" w:hAnsi="Times New Roman" w:cs="Times New Roman"/>
          <w:sz w:val="28"/>
          <w:szCs w:val="28"/>
          <w:lang w:val="ru-RU"/>
        </w:rPr>
        <w:t xml:space="preserve"> </w:t>
      </w:r>
      <w:r w:rsidRPr="004B0BBF">
        <w:rPr>
          <w:rFonts w:ascii="Times New Roman" w:hAnsi="Times New Roman" w:cs="Times New Roman"/>
          <w:sz w:val="28"/>
          <w:szCs w:val="28"/>
        </w:rPr>
        <w:t>в нитридах и карбидах</w:t>
      </w:r>
      <w:r w:rsidRPr="004B0BBF">
        <w:rPr>
          <w:rFonts w:ascii="Times New Roman" w:hAnsi="Times New Roman" w:cs="Times New Roman"/>
          <w:sz w:val="28"/>
          <w:szCs w:val="28"/>
          <w:lang w:val="ru-RU"/>
        </w:rPr>
        <w:t xml:space="preserve"> методом </w:t>
      </w:r>
      <w:r w:rsidRPr="004B0BBF">
        <w:rPr>
          <w:rFonts w:ascii="Times New Roman" w:hAnsi="Times New Roman" w:cs="Times New Roman"/>
          <w:sz w:val="28"/>
          <w:szCs w:val="28"/>
        </w:rPr>
        <w:t>рамановской пьезоспектроскопии</w:t>
      </w:r>
      <w:r w:rsidR="00BA23AD" w:rsidRPr="004B0BBF">
        <w:rPr>
          <w:rFonts w:ascii="Times New Roman" w:hAnsi="Times New Roman" w:cs="Times New Roman"/>
          <w:sz w:val="28"/>
          <w:szCs w:val="28"/>
          <w:lang w:val="ru-RU"/>
        </w:rPr>
        <w:t xml:space="preserve"> </w:t>
      </w:r>
      <w:r w:rsidR="00BA23AD" w:rsidRPr="004B0BBF">
        <w:rPr>
          <w:rFonts w:ascii="Times New Roman" w:hAnsi="Times New Roman" w:cs="Times New Roman"/>
          <w:sz w:val="28"/>
          <w:szCs w:val="28"/>
        </w:rPr>
        <w:t>актуально для ряда научных и технологических приложений, включая разработку радиационно-стойких материалов, определение механических свойств и развитие рамановской пьезоспектроскопии.</w:t>
      </w:r>
      <w:r w:rsidR="00BA23AD" w:rsidRPr="004B0BBF">
        <w:rPr>
          <w:rFonts w:ascii="Times New Roman" w:hAnsi="Times New Roman" w:cs="Times New Roman"/>
          <w:sz w:val="28"/>
          <w:szCs w:val="28"/>
          <w:lang w:val="ru-RU"/>
        </w:rPr>
        <w:t xml:space="preserve"> </w:t>
      </w:r>
      <w:r w:rsidR="00430EE1" w:rsidRPr="004B0BBF">
        <w:rPr>
          <w:rFonts w:ascii="Times New Roman" w:hAnsi="Times New Roman" w:cs="Times New Roman"/>
          <w:sz w:val="28"/>
          <w:szCs w:val="28"/>
          <w:lang w:val="ru-RU"/>
        </w:rPr>
        <w:t>М</w:t>
      </w:r>
      <w:r w:rsidR="0066126E" w:rsidRPr="004B0BBF">
        <w:rPr>
          <w:rFonts w:ascii="Times New Roman" w:hAnsi="Times New Roman" w:cs="Times New Roman"/>
          <w:sz w:val="28"/>
          <w:szCs w:val="28"/>
        </w:rPr>
        <w:t xml:space="preserve">оделирование эффектов облучения быстрыми тяжелыми ионами актуально для прогнозирования радиационных дефектов в материалах, оптимизации их характеристик, обеспечения безопасности, развития материаловедения и разработки радиационно-стойких материалов для </w:t>
      </w:r>
      <w:r w:rsidR="00754D4C" w:rsidRPr="004B0BBF">
        <w:rPr>
          <w:rFonts w:ascii="Times New Roman" w:hAnsi="Times New Roman" w:cs="Times New Roman"/>
          <w:sz w:val="28"/>
          <w:szCs w:val="28"/>
          <w:lang w:val="ru-RU"/>
        </w:rPr>
        <w:t>последующих</w:t>
      </w:r>
      <w:r w:rsidR="0066126E" w:rsidRPr="004B0BBF">
        <w:rPr>
          <w:rFonts w:ascii="Times New Roman" w:hAnsi="Times New Roman" w:cs="Times New Roman"/>
          <w:sz w:val="28"/>
          <w:szCs w:val="28"/>
        </w:rPr>
        <w:t xml:space="preserve"> применений.</w:t>
      </w:r>
    </w:p>
    <w:p w14:paraId="3B395D1F" w14:textId="14E1608C" w:rsidR="0066126E" w:rsidRPr="004B0BBF" w:rsidRDefault="0066126E" w:rsidP="0066126E">
      <w:pPr>
        <w:autoSpaceDE w:val="0"/>
        <w:autoSpaceDN w:val="0"/>
        <w:adjustRightInd w:val="0"/>
        <w:spacing w:line="240" w:lineRule="auto"/>
        <w:ind w:firstLine="709"/>
        <w:contextualSpacing/>
        <w:jc w:val="both"/>
        <w:rPr>
          <w:rFonts w:ascii="Times New Roman" w:hAnsi="Times New Roman" w:cs="Times New Roman"/>
          <w:sz w:val="28"/>
          <w:szCs w:val="28"/>
          <w:lang w:val="ru-RU"/>
        </w:rPr>
      </w:pPr>
      <w:r w:rsidRPr="004B0BBF">
        <w:rPr>
          <w:rFonts w:ascii="Times New Roman" w:hAnsi="Times New Roman" w:cs="Times New Roman"/>
          <w:sz w:val="28"/>
          <w:szCs w:val="28"/>
        </w:rPr>
        <w:t xml:space="preserve">На сегодняшний день используются разные </w:t>
      </w:r>
      <w:r w:rsidRPr="004B0BBF">
        <w:rPr>
          <w:rFonts w:ascii="Times New Roman" w:hAnsi="Times New Roman" w:cs="Times New Roman"/>
          <w:sz w:val="28"/>
          <w:szCs w:val="28"/>
          <w:lang w:val="ru-RU"/>
        </w:rPr>
        <w:t>теоретические</w:t>
      </w:r>
      <w:r w:rsidRPr="004B0BBF">
        <w:rPr>
          <w:rFonts w:ascii="Times New Roman" w:hAnsi="Times New Roman" w:cs="Times New Roman"/>
          <w:sz w:val="28"/>
          <w:szCs w:val="28"/>
        </w:rPr>
        <w:t xml:space="preserve"> модели возб</w:t>
      </w:r>
      <w:r w:rsidR="00653695" w:rsidRPr="004B0BBF">
        <w:rPr>
          <w:rFonts w:ascii="Times New Roman" w:hAnsi="Times New Roman" w:cs="Times New Roman"/>
          <w:sz w:val="28"/>
          <w:szCs w:val="28"/>
        </w:rPr>
        <w:t>уждения и релаксации материалов</w:t>
      </w:r>
      <w:r w:rsidR="00653695" w:rsidRPr="004B0BBF">
        <w:rPr>
          <w:rFonts w:ascii="Times New Roman" w:hAnsi="Times New Roman" w:cs="Times New Roman"/>
          <w:sz w:val="28"/>
          <w:szCs w:val="28"/>
          <w:lang w:val="ru-RU"/>
        </w:rPr>
        <w:t>.</w:t>
      </w:r>
      <w:r w:rsidRPr="004B0BBF">
        <w:rPr>
          <w:rFonts w:ascii="Times New Roman" w:hAnsi="Times New Roman" w:cs="Times New Roman"/>
          <w:sz w:val="28"/>
          <w:szCs w:val="28"/>
        </w:rPr>
        <w:t xml:space="preserve"> </w:t>
      </w:r>
      <w:r w:rsidR="00653695" w:rsidRPr="004B0BBF">
        <w:rPr>
          <w:rFonts w:ascii="Times New Roman" w:hAnsi="Times New Roman" w:cs="Times New Roman"/>
          <w:sz w:val="28"/>
          <w:szCs w:val="28"/>
        </w:rPr>
        <w:t xml:space="preserve">Получено </w:t>
      </w:r>
      <w:r w:rsidRPr="004B0BBF">
        <w:rPr>
          <w:rFonts w:ascii="Times New Roman" w:hAnsi="Times New Roman" w:cs="Times New Roman"/>
          <w:sz w:val="28"/>
          <w:szCs w:val="28"/>
        </w:rPr>
        <w:t>большое количество результатов по аналитическим и численным моделям, описывающие процессы возбуждения электронной подсистемы материала, передачу энергии в решетку и релаксацию возбуждения ионной подсистемы при пролете БТИ</w:t>
      </w:r>
      <w:r w:rsidR="00F921C7" w:rsidRPr="004B0BBF">
        <w:rPr>
          <w:rFonts w:ascii="Times New Roman" w:hAnsi="Times New Roman" w:cs="Times New Roman"/>
          <w:sz w:val="28"/>
          <w:szCs w:val="28"/>
          <w:lang w:val="ru-RU"/>
        </w:rPr>
        <w:t xml:space="preserve"> [</w:t>
      </w:r>
      <w:r w:rsidR="00D73ACB" w:rsidRPr="004B0BBF">
        <w:rPr>
          <w:rFonts w:ascii="Times New Roman" w:hAnsi="Times New Roman" w:cs="Times New Roman"/>
          <w:sz w:val="28"/>
          <w:szCs w:val="28"/>
          <w:lang w:val="ru-RU"/>
        </w:rPr>
        <w:t>13-14</w:t>
      </w:r>
      <w:r w:rsidR="00F921C7" w:rsidRPr="004B0BBF">
        <w:rPr>
          <w:rFonts w:ascii="Times New Roman" w:hAnsi="Times New Roman" w:cs="Times New Roman"/>
          <w:sz w:val="28"/>
          <w:szCs w:val="28"/>
          <w:lang w:val="ru-RU"/>
        </w:rPr>
        <w:t>]</w:t>
      </w:r>
      <w:r w:rsidRPr="004B0BBF">
        <w:rPr>
          <w:rFonts w:ascii="Times New Roman" w:hAnsi="Times New Roman" w:cs="Times New Roman"/>
          <w:sz w:val="28"/>
          <w:szCs w:val="28"/>
        </w:rPr>
        <w:t>. Все существующие модели имеют свои преимущества и недостатки, и эти недостатки, ставят под сомнение применимость основных концепций для описания возбуждения материала пр</w:t>
      </w:r>
      <w:r w:rsidR="00653695" w:rsidRPr="004B0BBF">
        <w:rPr>
          <w:rFonts w:ascii="Times New Roman" w:hAnsi="Times New Roman" w:cs="Times New Roman"/>
          <w:sz w:val="28"/>
          <w:szCs w:val="28"/>
        </w:rPr>
        <w:t>и облучении БТИ</w:t>
      </w:r>
      <w:r w:rsidR="00653695" w:rsidRPr="004B0BBF">
        <w:rPr>
          <w:rFonts w:ascii="Times New Roman" w:hAnsi="Times New Roman" w:cs="Times New Roman"/>
          <w:sz w:val="28"/>
          <w:szCs w:val="28"/>
          <w:lang w:val="ru-RU"/>
        </w:rPr>
        <w:t>. Решением этой проблемы может быть использование гибридно</w:t>
      </w:r>
      <w:r w:rsidR="00586CF4">
        <w:rPr>
          <w:rFonts w:ascii="Times New Roman" w:hAnsi="Times New Roman" w:cs="Times New Roman"/>
          <w:sz w:val="28"/>
          <w:szCs w:val="28"/>
          <w:lang w:val="ru-RU"/>
        </w:rPr>
        <w:t>го</w:t>
      </w:r>
      <w:r w:rsidR="00653695" w:rsidRPr="004B0BBF">
        <w:rPr>
          <w:rFonts w:ascii="Times New Roman" w:hAnsi="Times New Roman" w:cs="Times New Roman"/>
          <w:sz w:val="28"/>
          <w:szCs w:val="28"/>
          <w:lang w:val="ru-RU"/>
        </w:rPr>
        <w:t xml:space="preserve"> мультимасштабно</w:t>
      </w:r>
      <w:r w:rsidR="00586CF4">
        <w:rPr>
          <w:rFonts w:ascii="Times New Roman" w:hAnsi="Times New Roman" w:cs="Times New Roman"/>
          <w:sz w:val="28"/>
          <w:szCs w:val="28"/>
          <w:lang w:val="ru-RU"/>
        </w:rPr>
        <w:t>го</w:t>
      </w:r>
      <w:r w:rsidR="00653695" w:rsidRPr="004B0BBF">
        <w:rPr>
          <w:rFonts w:ascii="Times New Roman" w:hAnsi="Times New Roman" w:cs="Times New Roman"/>
          <w:sz w:val="28"/>
          <w:szCs w:val="28"/>
          <w:lang w:val="ru-RU"/>
        </w:rPr>
        <w:t xml:space="preserve"> моделировани</w:t>
      </w:r>
      <w:r w:rsidR="00586CF4">
        <w:rPr>
          <w:rFonts w:ascii="Times New Roman" w:hAnsi="Times New Roman" w:cs="Times New Roman"/>
          <w:sz w:val="28"/>
          <w:szCs w:val="28"/>
          <w:lang w:val="ru-RU"/>
        </w:rPr>
        <w:t>я</w:t>
      </w:r>
      <w:r w:rsidR="00653695" w:rsidRPr="004B0BBF">
        <w:rPr>
          <w:rFonts w:ascii="Times New Roman" w:hAnsi="Times New Roman" w:cs="Times New Roman"/>
          <w:sz w:val="28"/>
          <w:szCs w:val="28"/>
          <w:lang w:val="ru-RU"/>
        </w:rPr>
        <w:t>, которое может описать весь временной интервал взаимодействия иона с веществом.</w:t>
      </w:r>
    </w:p>
    <w:p w14:paraId="574E60C5" w14:textId="77777777" w:rsidR="00F8493B" w:rsidRPr="004B0BBF" w:rsidRDefault="00F8493B" w:rsidP="00F8493B">
      <w:pPr>
        <w:pStyle w:val="ad"/>
        <w:shd w:val="clear" w:color="auto" w:fill="FFFFFF"/>
        <w:tabs>
          <w:tab w:val="left" w:pos="709"/>
          <w:tab w:val="left" w:pos="851"/>
        </w:tabs>
        <w:spacing w:before="0" w:beforeAutospacing="0" w:after="0" w:afterAutospacing="0"/>
        <w:ind w:firstLine="709"/>
        <w:contextualSpacing/>
        <w:jc w:val="both"/>
        <w:textAlignment w:val="baseline"/>
        <w:rPr>
          <w:sz w:val="28"/>
          <w:szCs w:val="28"/>
        </w:rPr>
      </w:pPr>
      <w:r w:rsidRPr="004B0BBF">
        <w:rPr>
          <w:b/>
          <w:sz w:val="28"/>
          <w:szCs w:val="28"/>
        </w:rPr>
        <w:t xml:space="preserve">Цель и задачи </w:t>
      </w:r>
      <w:r w:rsidRPr="004B0BBF">
        <w:rPr>
          <w:b/>
          <w:sz w:val="28"/>
          <w:szCs w:val="28"/>
          <w:lang w:val="kk-KZ"/>
        </w:rPr>
        <w:t xml:space="preserve">исследований. </w:t>
      </w:r>
      <w:r w:rsidRPr="004B0BBF">
        <w:rPr>
          <w:rFonts w:eastAsia="Calibri"/>
          <w:sz w:val="28"/>
          <w:szCs w:val="28"/>
        </w:rPr>
        <w:t>Целью настоящей работы является сравнительный анализ структурных изменений и механических напряжений, вызываемых в керамических материалах</w:t>
      </w:r>
      <w:r w:rsidRPr="004B0BBF">
        <w:rPr>
          <w:spacing w:val="2"/>
          <w:sz w:val="28"/>
          <w:szCs w:val="28"/>
        </w:rPr>
        <w:t xml:space="preserve"> </w:t>
      </w:r>
      <w:r w:rsidRPr="004B0BBF">
        <w:rPr>
          <w:spacing w:val="2"/>
          <w:sz w:val="28"/>
          <w:szCs w:val="28"/>
          <w:lang w:val="en-US"/>
        </w:rPr>
        <w:t>Si</w:t>
      </w:r>
      <w:r w:rsidRPr="004B0BBF">
        <w:rPr>
          <w:spacing w:val="2"/>
          <w:sz w:val="28"/>
          <w:szCs w:val="28"/>
          <w:vertAlign w:val="subscript"/>
        </w:rPr>
        <w:t>3</w:t>
      </w:r>
      <w:r w:rsidRPr="004B0BBF">
        <w:rPr>
          <w:spacing w:val="2"/>
          <w:sz w:val="28"/>
          <w:szCs w:val="28"/>
          <w:lang w:val="en-US"/>
        </w:rPr>
        <w:t>N</w:t>
      </w:r>
      <w:r w:rsidRPr="004B0BBF">
        <w:rPr>
          <w:spacing w:val="2"/>
          <w:sz w:val="28"/>
          <w:szCs w:val="28"/>
          <w:vertAlign w:val="subscript"/>
        </w:rPr>
        <w:t>4</w:t>
      </w:r>
      <w:r w:rsidRPr="004B0BBF">
        <w:rPr>
          <w:rFonts w:eastAsia="Calibri"/>
          <w:sz w:val="28"/>
          <w:szCs w:val="28"/>
        </w:rPr>
        <w:t xml:space="preserve">, </w:t>
      </w:r>
      <w:r w:rsidRPr="004B0BBF">
        <w:rPr>
          <w:spacing w:val="2"/>
          <w:sz w:val="28"/>
          <w:szCs w:val="28"/>
          <w:lang w:val="en-US"/>
        </w:rPr>
        <w:t>AlN</w:t>
      </w:r>
      <w:r w:rsidRPr="004B0BBF">
        <w:rPr>
          <w:rFonts w:eastAsia="Calibri"/>
          <w:sz w:val="28"/>
          <w:szCs w:val="28"/>
        </w:rPr>
        <w:t xml:space="preserve"> и </w:t>
      </w:r>
      <w:r w:rsidRPr="004B0BBF">
        <w:rPr>
          <w:sz w:val="28"/>
          <w:szCs w:val="28"/>
          <w:lang w:val="en-US"/>
        </w:rPr>
        <w:t>SiC</w:t>
      </w:r>
      <w:r w:rsidRPr="004B0BBF">
        <w:rPr>
          <w:rFonts w:eastAsia="Calibri"/>
          <w:sz w:val="28"/>
          <w:szCs w:val="28"/>
        </w:rPr>
        <w:t xml:space="preserve">, обладающих </w:t>
      </w:r>
      <w:r w:rsidRPr="004B0BBF">
        <w:rPr>
          <w:rFonts w:eastAsia="Calibri"/>
          <w:sz w:val="28"/>
          <w:szCs w:val="28"/>
        </w:rPr>
        <w:lastRenderedPageBreak/>
        <w:t xml:space="preserve">разной чувствительностью к воздействию ионизации высокой плотности, </w:t>
      </w:r>
      <w:r w:rsidRPr="004B0BBF">
        <w:rPr>
          <w:sz w:val="28"/>
          <w:szCs w:val="28"/>
        </w:rPr>
        <w:t xml:space="preserve">а также моделирование процессов формирования латентных треков в нанокристаллитах </w:t>
      </w:r>
      <w:r w:rsidRPr="004B0BBF">
        <w:rPr>
          <w:spacing w:val="2"/>
          <w:sz w:val="28"/>
          <w:szCs w:val="28"/>
          <w:lang w:val="en-US"/>
        </w:rPr>
        <w:t>Si</w:t>
      </w:r>
      <w:r w:rsidRPr="004B0BBF">
        <w:rPr>
          <w:spacing w:val="2"/>
          <w:sz w:val="28"/>
          <w:szCs w:val="28"/>
          <w:vertAlign w:val="subscript"/>
        </w:rPr>
        <w:t>3</w:t>
      </w:r>
      <w:r w:rsidRPr="004B0BBF">
        <w:rPr>
          <w:spacing w:val="2"/>
          <w:sz w:val="28"/>
          <w:szCs w:val="28"/>
          <w:lang w:val="en-US"/>
        </w:rPr>
        <w:t>N</w:t>
      </w:r>
      <w:r w:rsidRPr="004B0BBF">
        <w:rPr>
          <w:spacing w:val="2"/>
          <w:sz w:val="28"/>
          <w:szCs w:val="28"/>
          <w:vertAlign w:val="subscript"/>
        </w:rPr>
        <w:t>4</w:t>
      </w:r>
      <w:r w:rsidRPr="004B0BBF">
        <w:rPr>
          <w:sz w:val="28"/>
          <w:szCs w:val="28"/>
        </w:rPr>
        <w:t xml:space="preserve"> в зависимости от их размера. </w:t>
      </w:r>
    </w:p>
    <w:p w14:paraId="74E3549B" w14:textId="77777777" w:rsidR="00F8493B" w:rsidRPr="004B0BBF" w:rsidRDefault="00F8493B" w:rsidP="00F8493B">
      <w:pPr>
        <w:pStyle w:val="TextBodyIndent"/>
        <w:tabs>
          <w:tab w:val="left" w:pos="993"/>
        </w:tabs>
        <w:spacing w:before="0" w:after="0" w:line="240" w:lineRule="auto"/>
        <w:ind w:left="0" w:firstLine="709"/>
        <w:contextualSpacing/>
        <w:jc w:val="both"/>
        <w:rPr>
          <w:sz w:val="28"/>
          <w:szCs w:val="28"/>
        </w:rPr>
      </w:pPr>
      <w:r w:rsidRPr="004B0BBF">
        <w:rPr>
          <w:sz w:val="28"/>
          <w:szCs w:val="28"/>
        </w:rPr>
        <w:t xml:space="preserve">Для достижения поставленной цели решались следующие </w:t>
      </w:r>
      <w:r w:rsidRPr="004B0BBF">
        <w:rPr>
          <w:b/>
          <w:sz w:val="28"/>
          <w:szCs w:val="28"/>
        </w:rPr>
        <w:t>задачи</w:t>
      </w:r>
      <w:r w:rsidRPr="004B0BBF">
        <w:rPr>
          <w:sz w:val="28"/>
          <w:szCs w:val="28"/>
        </w:rPr>
        <w:t>:</w:t>
      </w:r>
    </w:p>
    <w:p w14:paraId="5031C5DA" w14:textId="77777777" w:rsidR="00F8493B" w:rsidRPr="004B0BBF" w:rsidRDefault="00F8493B" w:rsidP="000F6587">
      <w:pPr>
        <w:pStyle w:val="ad"/>
        <w:numPr>
          <w:ilvl w:val="0"/>
          <w:numId w:val="1"/>
        </w:numPr>
        <w:shd w:val="clear" w:color="auto" w:fill="FFFFFF"/>
        <w:tabs>
          <w:tab w:val="left" w:pos="426"/>
        </w:tabs>
        <w:spacing w:before="0" w:beforeAutospacing="0" w:after="0" w:afterAutospacing="0"/>
        <w:ind w:left="0" w:firstLine="709"/>
        <w:contextualSpacing/>
        <w:jc w:val="both"/>
        <w:textAlignment w:val="baseline"/>
        <w:rPr>
          <w:spacing w:val="2"/>
          <w:sz w:val="28"/>
          <w:szCs w:val="28"/>
        </w:rPr>
      </w:pPr>
      <w:r w:rsidRPr="004B0BBF">
        <w:rPr>
          <w:sz w:val="28"/>
          <w:szCs w:val="28"/>
        </w:rPr>
        <w:t xml:space="preserve">Определение зависимости степени разупорядочения кристаллической решетки от дозы облучения </w:t>
      </w:r>
      <w:r w:rsidRPr="004B0BBF">
        <w:rPr>
          <w:spacing w:val="2"/>
          <w:sz w:val="28"/>
          <w:szCs w:val="28"/>
          <w:lang w:val="en-US"/>
        </w:rPr>
        <w:t>Si</w:t>
      </w:r>
      <w:r w:rsidRPr="004B0BBF">
        <w:rPr>
          <w:spacing w:val="2"/>
          <w:sz w:val="28"/>
          <w:szCs w:val="28"/>
          <w:vertAlign w:val="subscript"/>
        </w:rPr>
        <w:t>3</w:t>
      </w:r>
      <w:r w:rsidRPr="004B0BBF">
        <w:rPr>
          <w:spacing w:val="2"/>
          <w:sz w:val="28"/>
          <w:szCs w:val="28"/>
          <w:lang w:val="en-US"/>
        </w:rPr>
        <w:t>N</w:t>
      </w:r>
      <w:r w:rsidRPr="004B0BBF">
        <w:rPr>
          <w:spacing w:val="2"/>
          <w:sz w:val="28"/>
          <w:szCs w:val="28"/>
          <w:vertAlign w:val="subscript"/>
        </w:rPr>
        <w:t>4</w:t>
      </w:r>
      <w:r w:rsidRPr="004B0BBF">
        <w:rPr>
          <w:spacing w:val="2"/>
          <w:sz w:val="28"/>
          <w:szCs w:val="28"/>
        </w:rPr>
        <w:t>, вызванного воздействием тяжелых ионов высоких энергий,</w:t>
      </w:r>
      <w:r w:rsidRPr="004B0BBF">
        <w:rPr>
          <w:spacing w:val="2"/>
          <w:sz w:val="28"/>
          <w:szCs w:val="28"/>
          <w:lang w:val="kk-KZ"/>
        </w:rPr>
        <w:t xml:space="preserve"> </w:t>
      </w:r>
      <w:r w:rsidRPr="004B0BBF">
        <w:rPr>
          <w:spacing w:val="2"/>
          <w:sz w:val="28"/>
          <w:szCs w:val="28"/>
        </w:rPr>
        <w:t>методами Рамановской пьезоспектроскопии и сканирующей электронной микроскопии.</w:t>
      </w:r>
    </w:p>
    <w:p w14:paraId="20802CAA" w14:textId="5F0F75F2" w:rsidR="00F8493B" w:rsidRPr="004B0BBF" w:rsidRDefault="00F8493B" w:rsidP="000F6587">
      <w:pPr>
        <w:pStyle w:val="ad"/>
        <w:numPr>
          <w:ilvl w:val="0"/>
          <w:numId w:val="1"/>
        </w:numPr>
        <w:shd w:val="clear" w:color="auto" w:fill="FFFFFF"/>
        <w:tabs>
          <w:tab w:val="left" w:pos="426"/>
          <w:tab w:val="left" w:pos="851"/>
        </w:tabs>
        <w:spacing w:before="0" w:beforeAutospacing="0" w:after="0" w:afterAutospacing="0"/>
        <w:ind w:left="0" w:firstLine="709"/>
        <w:contextualSpacing/>
        <w:jc w:val="both"/>
        <w:textAlignment w:val="baseline"/>
        <w:rPr>
          <w:spacing w:val="2"/>
          <w:sz w:val="28"/>
          <w:szCs w:val="28"/>
        </w:rPr>
      </w:pPr>
      <w:r w:rsidRPr="004B0BBF">
        <w:rPr>
          <w:spacing w:val="2"/>
          <w:sz w:val="28"/>
          <w:szCs w:val="28"/>
        </w:rPr>
        <w:t xml:space="preserve">Анализ профилей механических напряжений по глубине слоя образцов </w:t>
      </w:r>
      <w:r w:rsidR="00BC00A9" w:rsidRPr="004B0BBF">
        <w:rPr>
          <w:spacing w:val="2"/>
          <w:sz w:val="28"/>
          <w:szCs w:val="28"/>
          <w:lang w:val="en-US"/>
        </w:rPr>
        <w:t>Si</w:t>
      </w:r>
      <w:r w:rsidR="00BC00A9" w:rsidRPr="004B0BBF">
        <w:rPr>
          <w:spacing w:val="2"/>
          <w:sz w:val="28"/>
          <w:szCs w:val="28"/>
          <w:vertAlign w:val="subscript"/>
        </w:rPr>
        <w:t>3</w:t>
      </w:r>
      <w:r w:rsidR="00BC00A9" w:rsidRPr="004B0BBF">
        <w:rPr>
          <w:spacing w:val="2"/>
          <w:sz w:val="28"/>
          <w:szCs w:val="28"/>
          <w:lang w:val="en-US"/>
        </w:rPr>
        <w:t>N</w:t>
      </w:r>
      <w:r w:rsidR="00BC00A9" w:rsidRPr="004B0BBF">
        <w:rPr>
          <w:spacing w:val="2"/>
          <w:sz w:val="28"/>
          <w:szCs w:val="28"/>
          <w:vertAlign w:val="subscript"/>
        </w:rPr>
        <w:t>4</w:t>
      </w:r>
      <w:r w:rsidR="00BC00A9" w:rsidRPr="004B0BBF">
        <w:rPr>
          <w:sz w:val="28"/>
          <w:szCs w:val="28"/>
        </w:rPr>
        <w:t>,</w:t>
      </w:r>
      <w:r w:rsidR="00BC00A9">
        <w:rPr>
          <w:sz w:val="28"/>
          <w:szCs w:val="28"/>
        </w:rPr>
        <w:t xml:space="preserve"> </w:t>
      </w:r>
      <w:r w:rsidR="00BC00A9" w:rsidRPr="004B0BBF">
        <w:rPr>
          <w:spacing w:val="2"/>
          <w:sz w:val="28"/>
          <w:szCs w:val="28"/>
          <w:lang w:val="en-US"/>
        </w:rPr>
        <w:t>AlN</w:t>
      </w:r>
      <w:r w:rsidR="00BC00A9" w:rsidRPr="00BC00A9">
        <w:rPr>
          <w:sz w:val="28"/>
          <w:szCs w:val="28"/>
        </w:rPr>
        <w:t xml:space="preserve"> </w:t>
      </w:r>
      <w:r w:rsidRPr="004B0BBF">
        <w:rPr>
          <w:spacing w:val="2"/>
          <w:sz w:val="28"/>
          <w:szCs w:val="28"/>
          <w:lang w:val="kk-KZ"/>
        </w:rPr>
        <w:t>и</w:t>
      </w:r>
      <w:r w:rsidR="00BC00A9">
        <w:rPr>
          <w:spacing w:val="2"/>
          <w:sz w:val="28"/>
          <w:szCs w:val="28"/>
          <w:lang w:val="kk-KZ"/>
        </w:rPr>
        <w:t xml:space="preserve"> </w:t>
      </w:r>
      <w:r w:rsidR="00BC00A9" w:rsidRPr="004B0BBF">
        <w:rPr>
          <w:sz w:val="28"/>
          <w:szCs w:val="28"/>
          <w:lang w:val="en-US"/>
        </w:rPr>
        <w:t>SiC</w:t>
      </w:r>
      <w:r w:rsidRPr="004B0BBF">
        <w:rPr>
          <w:spacing w:val="2"/>
          <w:sz w:val="28"/>
          <w:szCs w:val="28"/>
        </w:rPr>
        <w:t>, облученных тяжелыми ионами с энергиями выше 1 МэВ/нуклон.</w:t>
      </w:r>
    </w:p>
    <w:p w14:paraId="703E41E2" w14:textId="77777777" w:rsidR="00F8493B" w:rsidRPr="004B0BBF" w:rsidRDefault="00F8493B" w:rsidP="000F6587">
      <w:pPr>
        <w:pStyle w:val="ad"/>
        <w:numPr>
          <w:ilvl w:val="0"/>
          <w:numId w:val="1"/>
        </w:numPr>
        <w:shd w:val="clear" w:color="auto" w:fill="FFFFFF"/>
        <w:tabs>
          <w:tab w:val="left" w:pos="426"/>
          <w:tab w:val="left" w:pos="851"/>
        </w:tabs>
        <w:spacing w:before="0" w:beforeAutospacing="0" w:after="0" w:afterAutospacing="0"/>
        <w:ind w:left="0" w:firstLine="709"/>
        <w:contextualSpacing/>
        <w:jc w:val="both"/>
        <w:textAlignment w:val="baseline"/>
        <w:rPr>
          <w:spacing w:val="2"/>
          <w:sz w:val="28"/>
          <w:szCs w:val="28"/>
        </w:rPr>
      </w:pPr>
      <w:r w:rsidRPr="004B0BBF">
        <w:rPr>
          <w:spacing w:val="2"/>
          <w:sz w:val="28"/>
          <w:szCs w:val="28"/>
        </w:rPr>
        <w:t xml:space="preserve">Определение </w:t>
      </w:r>
      <w:r w:rsidRPr="004B0BBF">
        <w:rPr>
          <w:rFonts w:eastAsia="Calibri"/>
          <w:sz w:val="28"/>
          <w:szCs w:val="28"/>
        </w:rPr>
        <w:t>параметров и исследование морфологии латентных</w:t>
      </w:r>
      <w:r w:rsidRPr="004B0BBF">
        <w:rPr>
          <w:spacing w:val="2"/>
          <w:sz w:val="28"/>
          <w:szCs w:val="28"/>
        </w:rPr>
        <w:t xml:space="preserve"> </w:t>
      </w:r>
      <w:r w:rsidRPr="004B0BBF">
        <w:rPr>
          <w:rFonts w:eastAsia="Calibri"/>
          <w:sz w:val="28"/>
          <w:szCs w:val="28"/>
        </w:rPr>
        <w:t xml:space="preserve">треков быстрых тяжелых ионов в наноразмерных кристаллитах, внедренных в поликристаллический и аморфный нитрид кремния </w:t>
      </w:r>
      <w:r w:rsidRPr="004B0BBF">
        <w:rPr>
          <w:sz w:val="28"/>
          <w:szCs w:val="28"/>
        </w:rPr>
        <w:t xml:space="preserve">с помощью программного кода </w:t>
      </w:r>
      <w:r w:rsidRPr="004B0BBF">
        <w:rPr>
          <w:sz w:val="28"/>
          <w:szCs w:val="28"/>
          <w:lang w:val="en-US"/>
        </w:rPr>
        <w:t>TREKIS</w:t>
      </w:r>
      <w:r w:rsidRPr="004B0BBF">
        <w:rPr>
          <w:sz w:val="28"/>
          <w:szCs w:val="28"/>
        </w:rPr>
        <w:t xml:space="preserve"> и метода</w:t>
      </w:r>
      <w:r w:rsidRPr="004B0BBF">
        <w:rPr>
          <w:rFonts w:eastAsia="Calibri"/>
          <w:sz w:val="28"/>
          <w:szCs w:val="28"/>
        </w:rPr>
        <w:t xml:space="preserve"> молекулярной динамик</w:t>
      </w:r>
      <w:r w:rsidRPr="004B0BBF">
        <w:rPr>
          <w:sz w:val="28"/>
          <w:szCs w:val="28"/>
        </w:rPr>
        <w:t>и.</w:t>
      </w:r>
    </w:p>
    <w:p w14:paraId="3B395D20" w14:textId="2DCE0AFE" w:rsidR="00522B6B" w:rsidRPr="004B0BBF" w:rsidRDefault="00522B6B" w:rsidP="00BA1456">
      <w:pPr>
        <w:spacing w:line="240" w:lineRule="auto"/>
        <w:ind w:firstLine="709"/>
        <w:contextualSpacing/>
        <w:jc w:val="both"/>
        <w:rPr>
          <w:rFonts w:ascii="Times New Roman" w:hAnsi="Times New Roman" w:cs="Times New Roman"/>
          <w:strike/>
          <w:sz w:val="28"/>
          <w:szCs w:val="28"/>
          <w:lang w:val="ru-RU"/>
        </w:rPr>
      </w:pPr>
      <w:r w:rsidRPr="004B0BBF">
        <w:rPr>
          <w:rFonts w:ascii="Times New Roman" w:hAnsi="Times New Roman" w:cs="Times New Roman"/>
          <w:b/>
          <w:sz w:val="28"/>
          <w:szCs w:val="28"/>
        </w:rPr>
        <w:t>Объект исследования.</w:t>
      </w:r>
      <w:r w:rsidRPr="004B0BBF">
        <w:rPr>
          <w:rFonts w:ascii="Times New Roman" w:hAnsi="Times New Roman" w:cs="Times New Roman"/>
          <w:sz w:val="28"/>
          <w:szCs w:val="28"/>
        </w:rPr>
        <w:t xml:space="preserve"> </w:t>
      </w:r>
      <w:r w:rsidRPr="004B0BBF">
        <w:rPr>
          <w:rFonts w:ascii="Times New Roman" w:hAnsi="Times New Roman" w:cs="Times New Roman"/>
          <w:sz w:val="28"/>
          <w:szCs w:val="28"/>
          <w:lang w:val="ru-RU"/>
        </w:rPr>
        <w:t>В качестве</w:t>
      </w:r>
      <w:r w:rsidRPr="004B0BBF">
        <w:rPr>
          <w:rFonts w:ascii="Times New Roman" w:hAnsi="Times New Roman" w:cs="Times New Roman"/>
          <w:b/>
          <w:sz w:val="28"/>
          <w:szCs w:val="28"/>
          <w:lang w:val="ru-RU"/>
        </w:rPr>
        <w:t xml:space="preserve"> </w:t>
      </w:r>
      <w:r w:rsidRPr="004B0BBF">
        <w:rPr>
          <w:rFonts w:ascii="Times New Roman" w:hAnsi="Times New Roman" w:cs="Times New Roman"/>
          <w:sz w:val="28"/>
          <w:szCs w:val="28"/>
          <w:lang w:val="ru-RU"/>
        </w:rPr>
        <w:t>о</w:t>
      </w:r>
      <w:r w:rsidRPr="004B0BBF">
        <w:rPr>
          <w:rFonts w:ascii="Times New Roman" w:hAnsi="Times New Roman" w:cs="Times New Roman"/>
          <w:sz w:val="28"/>
          <w:szCs w:val="28"/>
        </w:rPr>
        <w:t>бъект</w:t>
      </w:r>
      <w:r w:rsidRPr="004B0BBF">
        <w:rPr>
          <w:rFonts w:ascii="Times New Roman" w:hAnsi="Times New Roman" w:cs="Times New Roman"/>
          <w:sz w:val="28"/>
          <w:szCs w:val="28"/>
          <w:lang w:val="ru-RU"/>
        </w:rPr>
        <w:t>ов</w:t>
      </w:r>
      <w:r w:rsidRPr="004B0BBF">
        <w:rPr>
          <w:rFonts w:ascii="Times New Roman" w:hAnsi="Times New Roman" w:cs="Times New Roman"/>
          <w:sz w:val="28"/>
          <w:szCs w:val="28"/>
        </w:rPr>
        <w:t xml:space="preserve"> исследования </w:t>
      </w:r>
      <w:r w:rsidRPr="004B0BBF">
        <w:rPr>
          <w:rFonts w:ascii="Times New Roman" w:hAnsi="Times New Roman" w:cs="Times New Roman"/>
          <w:sz w:val="28"/>
          <w:szCs w:val="28"/>
          <w:lang w:val="ru-RU"/>
        </w:rPr>
        <w:t>в диссертационной работе были выбраны керамики н</w:t>
      </w:r>
      <w:r w:rsidRPr="004B0BBF">
        <w:rPr>
          <w:rFonts w:ascii="Times New Roman" w:hAnsi="Times New Roman" w:cs="Times New Roman"/>
          <w:sz w:val="28"/>
          <w:szCs w:val="28"/>
        </w:rPr>
        <w:t>итрид</w:t>
      </w:r>
      <w:r w:rsidRPr="004B0BBF">
        <w:rPr>
          <w:rFonts w:ascii="Times New Roman" w:hAnsi="Times New Roman" w:cs="Times New Roman"/>
          <w:sz w:val="28"/>
          <w:szCs w:val="28"/>
          <w:lang w:val="ru-RU"/>
        </w:rPr>
        <w:t>а</w:t>
      </w:r>
      <w:r w:rsidRPr="004B0BBF">
        <w:rPr>
          <w:rFonts w:ascii="Times New Roman" w:hAnsi="Times New Roman" w:cs="Times New Roman"/>
          <w:sz w:val="28"/>
          <w:szCs w:val="28"/>
        </w:rPr>
        <w:t xml:space="preserve"> кремния</w:t>
      </w:r>
      <w:r w:rsidRPr="004B0BBF">
        <w:rPr>
          <w:rFonts w:ascii="Times New Roman" w:hAnsi="Times New Roman" w:cs="Times New Roman"/>
          <w:sz w:val="28"/>
          <w:szCs w:val="28"/>
          <w:lang w:val="ru-RU"/>
        </w:rPr>
        <w:t xml:space="preserve"> (</w:t>
      </w:r>
      <w:r w:rsidRPr="004B0BBF">
        <w:rPr>
          <w:rFonts w:ascii="Times New Roman" w:hAnsi="Times New Roman" w:cs="Times New Roman"/>
          <w:spacing w:val="2"/>
          <w:sz w:val="28"/>
          <w:szCs w:val="28"/>
          <w:lang w:val="en-US"/>
        </w:rPr>
        <w:t>Si</w:t>
      </w:r>
      <w:r w:rsidRPr="004B0BBF">
        <w:rPr>
          <w:rFonts w:ascii="Times New Roman" w:hAnsi="Times New Roman" w:cs="Times New Roman"/>
          <w:spacing w:val="2"/>
          <w:sz w:val="28"/>
          <w:szCs w:val="28"/>
          <w:vertAlign w:val="subscript"/>
        </w:rPr>
        <w:t>3</w:t>
      </w:r>
      <w:r w:rsidRPr="004B0BBF">
        <w:rPr>
          <w:rFonts w:ascii="Times New Roman" w:hAnsi="Times New Roman" w:cs="Times New Roman"/>
          <w:spacing w:val="2"/>
          <w:sz w:val="28"/>
          <w:szCs w:val="28"/>
          <w:lang w:val="en-US"/>
        </w:rPr>
        <w:t>N</w:t>
      </w:r>
      <w:r w:rsidRPr="004B0BBF">
        <w:rPr>
          <w:rFonts w:ascii="Times New Roman" w:hAnsi="Times New Roman" w:cs="Times New Roman"/>
          <w:spacing w:val="2"/>
          <w:sz w:val="28"/>
          <w:szCs w:val="28"/>
          <w:vertAlign w:val="subscript"/>
        </w:rPr>
        <w:t>4</w:t>
      </w:r>
      <w:r w:rsidRPr="004B0BBF">
        <w:rPr>
          <w:rFonts w:ascii="Times New Roman" w:hAnsi="Times New Roman" w:cs="Times New Roman"/>
          <w:sz w:val="28"/>
          <w:szCs w:val="28"/>
          <w:lang w:val="ru-RU"/>
        </w:rPr>
        <w:t>), нитрида алюминия (</w:t>
      </w:r>
      <w:r w:rsidRPr="004B0BBF">
        <w:rPr>
          <w:rFonts w:ascii="Times New Roman" w:hAnsi="Times New Roman" w:cs="Times New Roman"/>
          <w:spacing w:val="2"/>
          <w:sz w:val="28"/>
          <w:szCs w:val="28"/>
          <w:lang w:val="en-US"/>
        </w:rPr>
        <w:t>AlN</w:t>
      </w:r>
      <w:r w:rsidRPr="004B0BBF">
        <w:rPr>
          <w:rFonts w:ascii="Times New Roman" w:hAnsi="Times New Roman" w:cs="Times New Roman"/>
          <w:sz w:val="28"/>
          <w:szCs w:val="28"/>
          <w:lang w:val="ru-RU"/>
        </w:rPr>
        <w:t>) и карбида кремния (</w:t>
      </w:r>
      <w:r w:rsidRPr="004B0BBF">
        <w:rPr>
          <w:rFonts w:ascii="Times New Roman" w:hAnsi="Times New Roman" w:cs="Times New Roman"/>
          <w:sz w:val="28"/>
          <w:szCs w:val="28"/>
          <w:lang w:val="en-US"/>
        </w:rPr>
        <w:t>SiC</w:t>
      </w:r>
      <w:r w:rsidRPr="004B0BBF">
        <w:rPr>
          <w:rFonts w:ascii="Times New Roman" w:hAnsi="Times New Roman" w:cs="Times New Roman"/>
          <w:sz w:val="28"/>
          <w:szCs w:val="28"/>
          <w:lang w:val="ru-RU"/>
        </w:rPr>
        <w:t>), облученные т</w:t>
      </w:r>
      <w:r w:rsidR="00586CF4">
        <w:rPr>
          <w:rFonts w:ascii="Times New Roman" w:hAnsi="Times New Roman" w:cs="Times New Roman"/>
          <w:sz w:val="28"/>
          <w:szCs w:val="28"/>
          <w:lang w:val="ru-RU"/>
        </w:rPr>
        <w:t xml:space="preserve">яжелыми ионами высоких энергий, </w:t>
      </w:r>
      <w:r w:rsidR="00586CF4" w:rsidRPr="00C3072D">
        <w:rPr>
          <w:rFonts w:ascii="Times New Roman" w:eastAsia="Times New Roman" w:hAnsi="Times New Roman" w:cs="Times New Roman"/>
          <w:sz w:val="28"/>
          <w:szCs w:val="28"/>
        </w:rPr>
        <w:t>а также нанокластеры Si</w:t>
      </w:r>
      <w:r w:rsidR="00586CF4" w:rsidRPr="00C3072D">
        <w:rPr>
          <w:rFonts w:ascii="Times New Roman" w:eastAsia="Times New Roman" w:hAnsi="Times New Roman" w:cs="Times New Roman"/>
          <w:sz w:val="28"/>
          <w:szCs w:val="28"/>
          <w:vertAlign w:val="subscript"/>
        </w:rPr>
        <w:t>3</w:t>
      </w:r>
      <w:r w:rsidR="00586CF4" w:rsidRPr="00C3072D">
        <w:rPr>
          <w:rFonts w:ascii="Times New Roman" w:eastAsia="Times New Roman" w:hAnsi="Times New Roman" w:cs="Times New Roman"/>
          <w:sz w:val="28"/>
          <w:szCs w:val="28"/>
        </w:rPr>
        <w:t>N</w:t>
      </w:r>
      <w:r w:rsidR="00586CF4" w:rsidRPr="00C3072D">
        <w:rPr>
          <w:rFonts w:ascii="Times New Roman" w:eastAsia="Times New Roman" w:hAnsi="Times New Roman" w:cs="Times New Roman"/>
          <w:sz w:val="28"/>
          <w:szCs w:val="28"/>
          <w:vertAlign w:val="subscript"/>
        </w:rPr>
        <w:t>4</w:t>
      </w:r>
      <w:r w:rsidR="00586CF4" w:rsidRPr="00C3072D">
        <w:rPr>
          <w:rFonts w:ascii="Times New Roman" w:eastAsia="Times New Roman" w:hAnsi="Times New Roman" w:cs="Times New Roman"/>
          <w:sz w:val="28"/>
          <w:szCs w:val="28"/>
        </w:rPr>
        <w:t xml:space="preserve"> внедренные в матрицы аморфного и кристаллического нитрида кремния используемые для мультимасштабного моделирования.</w:t>
      </w:r>
      <w:r w:rsidR="00586CF4">
        <w:rPr>
          <w:rFonts w:ascii="Times New Roman" w:eastAsia="Times New Roman" w:hAnsi="Times New Roman" w:cs="Times New Roman"/>
          <w:sz w:val="28"/>
          <w:szCs w:val="28"/>
          <w:lang w:val="ru-RU"/>
        </w:rPr>
        <w:t xml:space="preserve"> </w:t>
      </w:r>
      <w:r w:rsidRPr="004B0BBF">
        <w:rPr>
          <w:rFonts w:ascii="Times New Roman" w:hAnsi="Times New Roman" w:cs="Times New Roman"/>
          <w:sz w:val="28"/>
          <w:szCs w:val="28"/>
          <w:lang w:val="ru-RU"/>
        </w:rPr>
        <w:t>Выбор этих керамик обусловлен их практической значимостью в атомной промышленности, где они могут быть использованы, прежде всего, в качестве материалов инертных матри</w:t>
      </w:r>
      <w:r w:rsidR="00E80E5D" w:rsidRPr="004B0BBF">
        <w:rPr>
          <w:rFonts w:ascii="Times New Roman" w:hAnsi="Times New Roman" w:cs="Times New Roman"/>
          <w:sz w:val="28"/>
          <w:szCs w:val="28"/>
          <w:lang w:val="ru-RU"/>
        </w:rPr>
        <w:t>ц композитного ядерного топлива.</w:t>
      </w:r>
    </w:p>
    <w:p w14:paraId="3B395D26" w14:textId="77777777" w:rsidR="00522B6B" w:rsidRPr="004B0BBF" w:rsidRDefault="0062314E" w:rsidP="00BA1456">
      <w:pPr>
        <w:pStyle w:val="ad"/>
        <w:shd w:val="clear" w:color="auto" w:fill="FFFFFF"/>
        <w:tabs>
          <w:tab w:val="left" w:pos="-142"/>
          <w:tab w:val="left" w:pos="851"/>
        </w:tabs>
        <w:spacing w:before="0" w:beforeAutospacing="0" w:after="0" w:afterAutospacing="0"/>
        <w:ind w:firstLine="709"/>
        <w:contextualSpacing/>
        <w:jc w:val="both"/>
        <w:textAlignment w:val="baseline"/>
        <w:rPr>
          <w:spacing w:val="2"/>
          <w:sz w:val="28"/>
          <w:szCs w:val="28"/>
        </w:rPr>
      </w:pPr>
      <w:r w:rsidRPr="004B0BBF">
        <w:rPr>
          <w:b/>
          <w:sz w:val="28"/>
          <w:szCs w:val="28"/>
        </w:rPr>
        <w:t xml:space="preserve">Методы исследования. </w:t>
      </w:r>
      <w:r w:rsidR="00522B6B" w:rsidRPr="004B0BBF">
        <w:rPr>
          <w:sz w:val="28"/>
          <w:szCs w:val="28"/>
        </w:rPr>
        <w:t xml:space="preserve">В качестве основных методов исследований были использованы методы Рамановской конфокальной пьезоспектроскопии и растровой электронной микроскопии. Моделирование процессов релаксации электронных возбуждений, исследование морфологии и определение параметров латентных треков в нитриде кремния проводилось с помощью </w:t>
      </w:r>
      <w:r w:rsidR="00FC4C6F" w:rsidRPr="004B0BBF">
        <w:rPr>
          <w:sz w:val="28"/>
          <w:szCs w:val="28"/>
        </w:rPr>
        <w:t>мультимасштабного гибридного моделирования</w:t>
      </w:r>
      <w:r w:rsidR="00522B6B" w:rsidRPr="004B0BBF">
        <w:rPr>
          <w:sz w:val="28"/>
          <w:szCs w:val="28"/>
        </w:rPr>
        <w:t>.</w:t>
      </w:r>
    </w:p>
    <w:p w14:paraId="3B395D27" w14:textId="77777777" w:rsidR="00522B6B" w:rsidRPr="004B0BBF" w:rsidRDefault="00522B6B" w:rsidP="00BA1456">
      <w:pPr>
        <w:pStyle w:val="TextBodyIndent"/>
        <w:tabs>
          <w:tab w:val="left" w:pos="7513"/>
        </w:tabs>
        <w:spacing w:before="0" w:after="0" w:line="240" w:lineRule="auto"/>
        <w:ind w:left="0" w:firstLine="709"/>
        <w:contextualSpacing/>
        <w:jc w:val="both"/>
        <w:rPr>
          <w:b/>
          <w:sz w:val="28"/>
          <w:szCs w:val="28"/>
          <w:lang w:val="kk-KZ"/>
        </w:rPr>
      </w:pPr>
      <w:bookmarkStart w:id="6" w:name="_Hlk133161980"/>
      <w:r w:rsidRPr="004B0BBF">
        <w:rPr>
          <w:b/>
          <w:sz w:val="28"/>
          <w:szCs w:val="28"/>
          <w:lang w:val="kk-KZ"/>
        </w:rPr>
        <w:t>Основные положения</w:t>
      </w:r>
      <w:r w:rsidRPr="004B0BBF">
        <w:rPr>
          <w:b/>
          <w:sz w:val="28"/>
          <w:szCs w:val="28"/>
        </w:rPr>
        <w:t>, выносимые на защиту</w:t>
      </w:r>
      <w:r w:rsidRPr="004B0BBF">
        <w:rPr>
          <w:b/>
          <w:sz w:val="28"/>
          <w:szCs w:val="28"/>
          <w:lang w:val="kk-KZ"/>
        </w:rPr>
        <w:t>:</w:t>
      </w:r>
    </w:p>
    <w:p w14:paraId="3B395D28" w14:textId="77777777" w:rsidR="00522B6B" w:rsidRPr="004B0BBF" w:rsidRDefault="00522B6B" w:rsidP="000F6587">
      <w:pPr>
        <w:pStyle w:val="Default"/>
        <w:numPr>
          <w:ilvl w:val="0"/>
          <w:numId w:val="2"/>
        </w:numPr>
        <w:ind w:left="0" w:firstLine="709"/>
        <w:contextualSpacing/>
        <w:jc w:val="both"/>
        <w:rPr>
          <w:rFonts w:ascii="Times New Roman" w:hAnsi="Times New Roman" w:cs="Times New Roman"/>
          <w:color w:val="auto"/>
          <w:sz w:val="28"/>
          <w:szCs w:val="28"/>
        </w:rPr>
      </w:pPr>
      <w:r w:rsidRPr="004B0BBF">
        <w:rPr>
          <w:rFonts w:ascii="Times New Roman" w:eastAsia="Times New Roman" w:hAnsi="Times New Roman" w:cs="Times New Roman"/>
          <w:color w:val="auto"/>
          <w:sz w:val="28"/>
          <w:szCs w:val="28"/>
        </w:rPr>
        <w:t>При облучении нитрида кремния быстрыми тяжелыми ионами формируются поля механических напряжений различного знака, разделенные буферной зоной, находящейся на глубине, совпадающей с толщиной слоя, в котором образуются латентные треки. Многократное перекрытие трековых областей приводит к аморфизации облученного слоя.</w:t>
      </w:r>
    </w:p>
    <w:p w14:paraId="3B395D29" w14:textId="77777777" w:rsidR="000405D2" w:rsidRPr="004B0BBF" w:rsidRDefault="00522B6B" w:rsidP="000F6587">
      <w:pPr>
        <w:pStyle w:val="Default"/>
        <w:numPr>
          <w:ilvl w:val="0"/>
          <w:numId w:val="2"/>
        </w:numPr>
        <w:ind w:left="0" w:firstLine="709"/>
        <w:contextualSpacing/>
        <w:jc w:val="both"/>
        <w:rPr>
          <w:rFonts w:ascii="Times New Roman" w:hAnsi="Times New Roman" w:cs="Times New Roman"/>
          <w:color w:val="auto"/>
          <w:sz w:val="28"/>
          <w:szCs w:val="28"/>
        </w:rPr>
      </w:pPr>
      <w:r w:rsidRPr="004B0BBF">
        <w:rPr>
          <w:rFonts w:ascii="Times New Roman" w:eastAsia="Times New Roman" w:hAnsi="Times New Roman" w:cs="Times New Roman"/>
          <w:color w:val="auto"/>
          <w:sz w:val="28"/>
          <w:szCs w:val="28"/>
        </w:rPr>
        <w:t>Механически</w:t>
      </w:r>
      <w:r w:rsidR="007C02C7" w:rsidRPr="004B0BBF">
        <w:rPr>
          <w:rFonts w:ascii="Times New Roman" w:eastAsia="Times New Roman" w:hAnsi="Times New Roman" w:cs="Times New Roman"/>
          <w:color w:val="auto"/>
          <w:sz w:val="28"/>
          <w:szCs w:val="28"/>
        </w:rPr>
        <w:t>е</w:t>
      </w:r>
      <w:r w:rsidRPr="004B0BBF">
        <w:rPr>
          <w:rFonts w:ascii="Times New Roman" w:eastAsia="Times New Roman" w:hAnsi="Times New Roman" w:cs="Times New Roman"/>
          <w:color w:val="auto"/>
          <w:sz w:val="28"/>
          <w:szCs w:val="28"/>
        </w:rPr>
        <w:t xml:space="preserve"> напряжения в </w:t>
      </w:r>
      <w:r w:rsidRPr="004B0BBF">
        <w:rPr>
          <w:rFonts w:ascii="Times New Roman" w:eastAsia="Times New Roman" w:hAnsi="Times New Roman" w:cs="Times New Roman"/>
          <w:color w:val="auto"/>
          <w:sz w:val="28"/>
          <w:szCs w:val="28"/>
          <w:lang w:val="en-US"/>
        </w:rPr>
        <w:t>AlN</w:t>
      </w:r>
      <w:r w:rsidRPr="004B0BBF">
        <w:rPr>
          <w:rFonts w:ascii="Times New Roman" w:eastAsia="Times New Roman" w:hAnsi="Times New Roman" w:cs="Times New Roman"/>
          <w:color w:val="auto"/>
          <w:sz w:val="28"/>
          <w:szCs w:val="28"/>
        </w:rPr>
        <w:t xml:space="preserve">, в отличие от </w:t>
      </w:r>
      <w:r w:rsidRPr="004B0BBF">
        <w:rPr>
          <w:rFonts w:ascii="Times New Roman" w:eastAsia="Times New Roman" w:hAnsi="Times New Roman" w:cs="Times New Roman"/>
          <w:color w:val="auto"/>
          <w:sz w:val="28"/>
          <w:szCs w:val="28"/>
          <w:lang w:val="en-US"/>
        </w:rPr>
        <w:t>Si</w:t>
      </w:r>
      <w:r w:rsidRPr="004B0BBF">
        <w:rPr>
          <w:rFonts w:ascii="Times New Roman" w:eastAsia="Times New Roman" w:hAnsi="Times New Roman" w:cs="Times New Roman"/>
          <w:color w:val="auto"/>
          <w:sz w:val="28"/>
          <w:szCs w:val="28"/>
          <w:vertAlign w:val="subscript"/>
        </w:rPr>
        <w:t>3</w:t>
      </w:r>
      <w:r w:rsidRPr="004B0BBF">
        <w:rPr>
          <w:rFonts w:ascii="Times New Roman" w:eastAsia="Times New Roman" w:hAnsi="Times New Roman" w:cs="Times New Roman"/>
          <w:color w:val="auto"/>
          <w:sz w:val="28"/>
          <w:szCs w:val="28"/>
          <w:lang w:val="en-US"/>
        </w:rPr>
        <w:t>N</w:t>
      </w:r>
      <w:r w:rsidRPr="004B0BBF">
        <w:rPr>
          <w:rFonts w:ascii="Times New Roman" w:eastAsia="Times New Roman" w:hAnsi="Times New Roman" w:cs="Times New Roman"/>
          <w:color w:val="auto"/>
          <w:sz w:val="28"/>
          <w:szCs w:val="28"/>
          <w:vertAlign w:val="subscript"/>
        </w:rPr>
        <w:t>4</w:t>
      </w:r>
      <w:r w:rsidRPr="004B0BBF">
        <w:rPr>
          <w:rFonts w:ascii="Times New Roman" w:eastAsia="Times New Roman" w:hAnsi="Times New Roman" w:cs="Times New Roman"/>
          <w:color w:val="auto"/>
          <w:sz w:val="28"/>
          <w:szCs w:val="28"/>
        </w:rPr>
        <w:t>, регистрируются только начиная с флюенса высокоэнергетических (710 МэВ) ионов висмута 1</w:t>
      </w:r>
      <w:r w:rsidRPr="004B0BBF">
        <w:rPr>
          <w:rFonts w:ascii="Times New Roman" w:eastAsia="Noto Sans Symbols" w:hAnsi="Times New Roman" w:cs="Times New Roman"/>
          <w:color w:val="auto"/>
          <w:sz w:val="28"/>
          <w:szCs w:val="28"/>
        </w:rPr>
        <w:t>×</w:t>
      </w:r>
      <w:r w:rsidRPr="004B0BBF">
        <w:rPr>
          <w:rFonts w:ascii="Times New Roman" w:eastAsia="Times New Roman" w:hAnsi="Times New Roman" w:cs="Times New Roman"/>
          <w:color w:val="auto"/>
          <w:sz w:val="28"/>
          <w:szCs w:val="28"/>
        </w:rPr>
        <w:t>10</w:t>
      </w:r>
      <w:r w:rsidRPr="004B0BBF">
        <w:rPr>
          <w:rFonts w:ascii="Times New Roman" w:eastAsia="Times New Roman" w:hAnsi="Times New Roman" w:cs="Times New Roman"/>
          <w:color w:val="auto"/>
          <w:sz w:val="28"/>
          <w:szCs w:val="28"/>
          <w:vertAlign w:val="superscript"/>
        </w:rPr>
        <w:t>13</w:t>
      </w:r>
      <w:r w:rsidRPr="004B0BBF">
        <w:rPr>
          <w:rFonts w:ascii="Times New Roman" w:eastAsia="Times New Roman" w:hAnsi="Times New Roman" w:cs="Times New Roman"/>
          <w:color w:val="auto"/>
          <w:sz w:val="28"/>
          <w:szCs w:val="28"/>
        </w:rPr>
        <w:t xml:space="preserve"> см</w:t>
      </w:r>
      <w:r w:rsidRPr="004B0BBF">
        <w:rPr>
          <w:rFonts w:ascii="Times New Roman" w:eastAsia="Times New Roman" w:hAnsi="Times New Roman" w:cs="Times New Roman"/>
          <w:color w:val="auto"/>
          <w:sz w:val="28"/>
          <w:szCs w:val="28"/>
          <w:vertAlign w:val="superscript"/>
        </w:rPr>
        <w:t>-2</w:t>
      </w:r>
      <w:r w:rsidRPr="004B0BBF">
        <w:rPr>
          <w:rFonts w:ascii="Times New Roman" w:eastAsia="Times New Roman" w:hAnsi="Times New Roman" w:cs="Times New Roman"/>
          <w:color w:val="auto"/>
          <w:sz w:val="28"/>
          <w:szCs w:val="28"/>
        </w:rPr>
        <w:t>, что ассоциируется с отсутствием латентных треков даже при самых высоких уровнях удельных ионизацион</w:t>
      </w:r>
      <w:r w:rsidR="00BA1456" w:rsidRPr="004B0BBF">
        <w:rPr>
          <w:rFonts w:ascii="Times New Roman" w:eastAsia="Times New Roman" w:hAnsi="Times New Roman" w:cs="Times New Roman"/>
          <w:color w:val="auto"/>
          <w:sz w:val="28"/>
          <w:szCs w:val="28"/>
        </w:rPr>
        <w:t>ных потерь энергии.</w:t>
      </w:r>
      <w:bookmarkStart w:id="7" w:name="_Hlk133162005"/>
      <w:bookmarkEnd w:id="6"/>
    </w:p>
    <w:p w14:paraId="3B395D2A" w14:textId="5AC61185" w:rsidR="000405D2" w:rsidRPr="004B0BBF" w:rsidRDefault="009A40EF" w:rsidP="000F6587">
      <w:pPr>
        <w:pStyle w:val="Default"/>
        <w:numPr>
          <w:ilvl w:val="0"/>
          <w:numId w:val="2"/>
        </w:numPr>
        <w:ind w:left="0" w:firstLine="709"/>
        <w:contextualSpacing/>
        <w:jc w:val="both"/>
        <w:rPr>
          <w:rFonts w:ascii="Times New Roman" w:hAnsi="Times New Roman" w:cs="Times New Roman"/>
          <w:color w:val="auto"/>
          <w:sz w:val="28"/>
          <w:szCs w:val="28"/>
        </w:rPr>
      </w:pPr>
      <w:r>
        <w:rPr>
          <w:rFonts w:ascii="Times New Roman" w:hAnsi="Times New Roman" w:cs="Times New Roman"/>
          <w:color w:val="auto"/>
          <w:sz w:val="28"/>
          <w:szCs w:val="28"/>
          <w:lang w:val="ru"/>
        </w:rPr>
        <w:t>С</w:t>
      </w:r>
      <w:r w:rsidR="00333FEC" w:rsidRPr="00333FEC">
        <w:rPr>
          <w:rFonts w:ascii="Times New Roman" w:hAnsi="Times New Roman" w:cs="Times New Roman"/>
          <w:color w:val="auto"/>
          <w:sz w:val="28"/>
          <w:szCs w:val="28"/>
          <w:lang w:val="ru"/>
        </w:rPr>
        <w:t xml:space="preserve">труктура трека быстрого тяжелого иона представляет собой ядро пониженной плотности, окруженного более плотной оболочкой, где </w:t>
      </w:r>
      <w:r>
        <w:rPr>
          <w:rFonts w:ascii="Times New Roman" w:hAnsi="Times New Roman" w:cs="Times New Roman"/>
          <w:color w:val="auto"/>
          <w:sz w:val="28"/>
          <w:szCs w:val="28"/>
          <w:lang w:val="ru"/>
        </w:rPr>
        <w:lastRenderedPageBreak/>
        <w:t>диаметр трека равен 3.47 нм</w:t>
      </w:r>
      <w:r w:rsidR="00586CF4">
        <w:rPr>
          <w:rFonts w:ascii="Times New Roman" w:hAnsi="Times New Roman" w:cs="Times New Roman"/>
          <w:color w:val="auto"/>
          <w:sz w:val="28"/>
          <w:szCs w:val="28"/>
        </w:rPr>
        <w:t>.</w:t>
      </w:r>
      <w:r w:rsidR="000405D2" w:rsidRPr="004B0BBF">
        <w:rPr>
          <w:rFonts w:ascii="Times New Roman" w:hAnsi="Times New Roman" w:cs="Times New Roman"/>
          <w:color w:val="auto"/>
          <w:sz w:val="28"/>
          <w:szCs w:val="28"/>
        </w:rPr>
        <w:t xml:space="preserve"> В нанокристаллических включениях β-</w:t>
      </w:r>
      <w:r w:rsidR="000405D2" w:rsidRPr="004B0BBF">
        <w:rPr>
          <w:rFonts w:ascii="Times New Roman" w:hAnsi="Times New Roman" w:cs="Times New Roman"/>
          <w:color w:val="auto"/>
          <w:sz w:val="28"/>
          <w:szCs w:val="28"/>
          <w:lang w:val="en-US"/>
        </w:rPr>
        <w:t>Si</w:t>
      </w:r>
      <w:r w:rsidR="000405D2" w:rsidRPr="004B0BBF">
        <w:rPr>
          <w:rFonts w:ascii="Times New Roman" w:hAnsi="Times New Roman" w:cs="Times New Roman"/>
          <w:color w:val="auto"/>
          <w:sz w:val="28"/>
          <w:szCs w:val="28"/>
          <w:vertAlign w:val="subscript"/>
        </w:rPr>
        <w:t>3</w:t>
      </w:r>
      <w:r w:rsidR="000405D2" w:rsidRPr="004B0BBF">
        <w:rPr>
          <w:rFonts w:ascii="Times New Roman" w:hAnsi="Times New Roman" w:cs="Times New Roman"/>
          <w:color w:val="auto"/>
          <w:sz w:val="28"/>
          <w:szCs w:val="28"/>
          <w:lang w:val="en-US"/>
        </w:rPr>
        <w:t>N</w:t>
      </w:r>
      <w:r w:rsidR="000405D2" w:rsidRPr="004B0BBF">
        <w:rPr>
          <w:rFonts w:ascii="Times New Roman" w:hAnsi="Times New Roman" w:cs="Times New Roman"/>
          <w:color w:val="auto"/>
          <w:sz w:val="28"/>
          <w:szCs w:val="28"/>
          <w:vertAlign w:val="subscript"/>
        </w:rPr>
        <w:t xml:space="preserve">4 </w:t>
      </w:r>
      <w:r w:rsidR="000405D2" w:rsidRPr="004B0BBF">
        <w:rPr>
          <w:rFonts w:ascii="Times New Roman" w:hAnsi="Times New Roman" w:cs="Times New Roman"/>
          <w:color w:val="auto"/>
          <w:sz w:val="28"/>
          <w:szCs w:val="28"/>
        </w:rPr>
        <w:t>обнаружены треки меньшего размера по с</w:t>
      </w:r>
      <w:r w:rsidR="007B1E06">
        <w:rPr>
          <w:rFonts w:ascii="Times New Roman" w:hAnsi="Times New Roman" w:cs="Times New Roman"/>
          <w:color w:val="auto"/>
          <w:sz w:val="28"/>
          <w:szCs w:val="28"/>
        </w:rPr>
        <w:t>равнению с окружающей матрицей.</w:t>
      </w:r>
    </w:p>
    <w:p w14:paraId="3B395D2B" w14:textId="77777777" w:rsidR="00522B6B" w:rsidRPr="004B0BBF" w:rsidRDefault="00522B6B" w:rsidP="00BA1456">
      <w:pPr>
        <w:pStyle w:val="Default"/>
        <w:ind w:firstLine="709"/>
        <w:contextualSpacing/>
        <w:jc w:val="both"/>
        <w:rPr>
          <w:rFonts w:ascii="Times New Roman" w:hAnsi="Times New Roman" w:cs="Times New Roman"/>
          <w:color w:val="auto"/>
          <w:sz w:val="28"/>
          <w:szCs w:val="28"/>
        </w:rPr>
      </w:pPr>
      <w:r w:rsidRPr="004B0BBF">
        <w:rPr>
          <w:rFonts w:ascii="Times New Roman" w:hAnsi="Times New Roman" w:cs="Times New Roman"/>
          <w:b/>
          <w:color w:val="auto"/>
          <w:sz w:val="28"/>
          <w:szCs w:val="28"/>
        </w:rPr>
        <w:t>Научная новизна</w:t>
      </w:r>
      <w:r w:rsidR="0062314E" w:rsidRPr="004B0BBF">
        <w:rPr>
          <w:rFonts w:ascii="Times New Roman" w:hAnsi="Times New Roman" w:cs="Times New Roman"/>
          <w:b/>
          <w:color w:val="auto"/>
          <w:sz w:val="28"/>
          <w:szCs w:val="28"/>
          <w:lang w:val="kk-KZ"/>
        </w:rPr>
        <w:t xml:space="preserve"> исследования. </w:t>
      </w:r>
      <w:r w:rsidRPr="004B0BBF">
        <w:rPr>
          <w:rFonts w:ascii="Times New Roman" w:hAnsi="Times New Roman" w:cs="Times New Roman"/>
          <w:color w:val="auto"/>
          <w:sz w:val="28"/>
          <w:szCs w:val="28"/>
          <w:lang w:val="kk-KZ"/>
        </w:rPr>
        <w:t>В</w:t>
      </w:r>
      <w:r w:rsidRPr="004B0BBF">
        <w:rPr>
          <w:rFonts w:ascii="Times New Roman" w:hAnsi="Times New Roman" w:cs="Times New Roman"/>
          <w:color w:val="auto"/>
          <w:sz w:val="28"/>
          <w:szCs w:val="28"/>
        </w:rPr>
        <w:t xml:space="preserve"> ходе выполнения диссертационной работы были впервые рассмотрены и решены следующие задачи:</w:t>
      </w:r>
    </w:p>
    <w:p w14:paraId="3B395D2C" w14:textId="77777777" w:rsidR="00522B6B" w:rsidRPr="004B0BBF" w:rsidRDefault="00522B6B" w:rsidP="000F6587">
      <w:pPr>
        <w:pStyle w:val="aa"/>
        <w:numPr>
          <w:ilvl w:val="0"/>
          <w:numId w:val="10"/>
        </w:numPr>
        <w:spacing w:after="0" w:line="240" w:lineRule="auto"/>
        <w:ind w:left="0" w:firstLine="709"/>
        <w:jc w:val="both"/>
        <w:rPr>
          <w:rFonts w:ascii="Times New Roman" w:hAnsi="Times New Roman" w:cs="Times New Roman"/>
          <w:sz w:val="28"/>
          <w:szCs w:val="28"/>
          <w:shd w:val="clear" w:color="auto" w:fill="FFFFFF"/>
        </w:rPr>
      </w:pPr>
      <w:r w:rsidRPr="004B0BBF">
        <w:rPr>
          <w:rFonts w:ascii="Times New Roman" w:hAnsi="Times New Roman" w:cs="Times New Roman"/>
          <w:sz w:val="28"/>
          <w:szCs w:val="28"/>
        </w:rPr>
        <w:t>Методом Рамановской конфокальной пьезоспектроскопии определены профили механических напряжений по глубине слоя</w:t>
      </w:r>
      <w:r w:rsidRPr="004B0BBF">
        <w:rPr>
          <w:rFonts w:ascii="Times New Roman" w:eastAsia="Times New Roman" w:hAnsi="Times New Roman" w:cs="Times New Roman"/>
          <w:sz w:val="28"/>
          <w:szCs w:val="28"/>
        </w:rPr>
        <w:t xml:space="preserve"> нитрида кремния, облученного высокоэнергетическими ионами ксенона и висмута и установлена взаимосвязь между глубиной образца, до которой формируются латентные треки и</w:t>
      </w:r>
      <w:r w:rsidR="00BA1456" w:rsidRPr="004B0BBF">
        <w:rPr>
          <w:rFonts w:ascii="Times New Roman" w:eastAsia="Times New Roman" w:hAnsi="Times New Roman" w:cs="Times New Roman"/>
          <w:sz w:val="28"/>
          <w:szCs w:val="28"/>
        </w:rPr>
        <w:t xml:space="preserve"> толщиной аморфизованного слоя.</w:t>
      </w:r>
    </w:p>
    <w:p w14:paraId="3B395D2D" w14:textId="2D6C2421" w:rsidR="00522B6B" w:rsidRPr="004B0BBF" w:rsidRDefault="00522B6B" w:rsidP="000F6587">
      <w:pPr>
        <w:pStyle w:val="aa"/>
        <w:numPr>
          <w:ilvl w:val="0"/>
          <w:numId w:val="10"/>
        </w:numPr>
        <w:spacing w:after="0" w:line="240" w:lineRule="auto"/>
        <w:ind w:left="0" w:firstLine="709"/>
        <w:jc w:val="both"/>
        <w:rPr>
          <w:rFonts w:ascii="Times New Roman" w:hAnsi="Times New Roman" w:cs="Times New Roman"/>
          <w:sz w:val="28"/>
          <w:szCs w:val="28"/>
          <w:shd w:val="clear" w:color="auto" w:fill="FFFFFF"/>
        </w:rPr>
      </w:pPr>
      <w:r w:rsidRPr="004B0BBF">
        <w:rPr>
          <w:rFonts w:ascii="Times New Roman" w:hAnsi="Times New Roman" w:cs="Times New Roman"/>
          <w:sz w:val="28"/>
          <w:szCs w:val="28"/>
        </w:rPr>
        <w:t xml:space="preserve">Установлено значение порогового флюенса </w:t>
      </w:r>
      <w:r w:rsidRPr="004B0BBF">
        <w:rPr>
          <w:rFonts w:ascii="Times New Roman" w:eastAsia="Times New Roman" w:hAnsi="Times New Roman" w:cs="Times New Roman"/>
          <w:sz w:val="28"/>
          <w:szCs w:val="28"/>
        </w:rPr>
        <w:t>ионов висмута, 1</w:t>
      </w:r>
      <w:r w:rsidRPr="004B0BBF">
        <w:rPr>
          <w:rFonts w:ascii="Times New Roman" w:eastAsia="Noto Sans Symbols" w:hAnsi="Times New Roman" w:cs="Times New Roman"/>
          <w:sz w:val="28"/>
          <w:szCs w:val="28"/>
        </w:rPr>
        <w:t>×</w:t>
      </w:r>
      <w:r w:rsidRPr="004B0BBF">
        <w:rPr>
          <w:rFonts w:ascii="Times New Roman" w:eastAsia="Times New Roman" w:hAnsi="Times New Roman" w:cs="Times New Roman"/>
          <w:sz w:val="28"/>
          <w:szCs w:val="28"/>
        </w:rPr>
        <w:t>10</w:t>
      </w:r>
      <w:r w:rsidRPr="004B0BBF">
        <w:rPr>
          <w:rFonts w:ascii="Times New Roman" w:eastAsia="Times New Roman" w:hAnsi="Times New Roman" w:cs="Times New Roman"/>
          <w:sz w:val="28"/>
          <w:szCs w:val="28"/>
          <w:vertAlign w:val="superscript"/>
        </w:rPr>
        <w:t>13</w:t>
      </w:r>
      <w:r w:rsidRPr="004B0BBF">
        <w:rPr>
          <w:rFonts w:ascii="Times New Roman" w:eastAsia="Times New Roman" w:hAnsi="Times New Roman" w:cs="Times New Roman"/>
          <w:sz w:val="28"/>
          <w:szCs w:val="28"/>
        </w:rPr>
        <w:t xml:space="preserve"> см</w:t>
      </w:r>
      <w:r w:rsidRPr="004B0BBF">
        <w:rPr>
          <w:rFonts w:ascii="Times New Roman" w:eastAsia="Times New Roman" w:hAnsi="Times New Roman" w:cs="Times New Roman"/>
          <w:sz w:val="28"/>
          <w:szCs w:val="28"/>
          <w:vertAlign w:val="superscript"/>
        </w:rPr>
        <w:t>-2</w:t>
      </w:r>
      <w:r w:rsidRPr="004B0BBF">
        <w:rPr>
          <w:rFonts w:ascii="Times New Roman" w:eastAsia="Times New Roman" w:hAnsi="Times New Roman" w:cs="Times New Roman"/>
          <w:sz w:val="28"/>
          <w:szCs w:val="28"/>
        </w:rPr>
        <w:t xml:space="preserve">, начиная с которого в поликристаллическом нитриде </w:t>
      </w:r>
      <w:r w:rsidR="00586CF4">
        <w:rPr>
          <w:rFonts w:ascii="Times New Roman" w:eastAsia="Times New Roman" w:hAnsi="Times New Roman" w:cs="Times New Roman"/>
          <w:sz w:val="28"/>
          <w:szCs w:val="28"/>
        </w:rPr>
        <w:t>алюминия</w:t>
      </w:r>
      <w:r w:rsidRPr="004B0BBF">
        <w:rPr>
          <w:rFonts w:ascii="Times New Roman" w:eastAsia="Times New Roman" w:hAnsi="Times New Roman" w:cs="Times New Roman"/>
          <w:sz w:val="28"/>
          <w:szCs w:val="28"/>
        </w:rPr>
        <w:t xml:space="preserve"> регистрируются механические напряжения</w:t>
      </w:r>
      <w:r w:rsidR="00BA1456" w:rsidRPr="004B0BBF">
        <w:rPr>
          <w:rFonts w:ascii="Times New Roman" w:eastAsia="Times New Roman" w:hAnsi="Times New Roman" w:cs="Times New Roman"/>
          <w:sz w:val="28"/>
          <w:szCs w:val="28"/>
        </w:rPr>
        <w:t>.</w:t>
      </w:r>
    </w:p>
    <w:bookmarkEnd w:id="7"/>
    <w:p w14:paraId="3B395D2E" w14:textId="77777777" w:rsidR="0016389B" w:rsidRPr="004B0BBF" w:rsidRDefault="0016389B" w:rsidP="000F6587">
      <w:pPr>
        <w:pStyle w:val="aa"/>
        <w:numPr>
          <w:ilvl w:val="0"/>
          <w:numId w:val="10"/>
        </w:numPr>
        <w:spacing w:after="0" w:line="240" w:lineRule="auto"/>
        <w:ind w:left="0" w:firstLine="709"/>
        <w:jc w:val="both"/>
        <w:rPr>
          <w:rFonts w:ascii="Times New Roman" w:hAnsi="Times New Roman" w:cs="Times New Roman"/>
          <w:sz w:val="28"/>
          <w:szCs w:val="28"/>
          <w:shd w:val="clear" w:color="auto" w:fill="FFFFFF"/>
        </w:rPr>
      </w:pPr>
      <w:r w:rsidRPr="004B0BBF">
        <w:rPr>
          <w:rFonts w:ascii="Times New Roman" w:hAnsi="Times New Roman" w:cs="Times New Roman"/>
          <w:sz w:val="28"/>
          <w:szCs w:val="28"/>
        </w:rPr>
        <w:t xml:space="preserve">Теоретические исследования на основе мультимасштабной гибридной модели позволили установить структуру трека </w:t>
      </w:r>
      <w:r w:rsidR="000405D2" w:rsidRPr="004B0BBF">
        <w:rPr>
          <w:rFonts w:ascii="Times New Roman" w:hAnsi="Times New Roman" w:cs="Times New Roman"/>
          <w:sz w:val="28"/>
          <w:szCs w:val="28"/>
        </w:rPr>
        <w:t xml:space="preserve">иона в </w:t>
      </w:r>
      <w:r w:rsidRPr="004B0BBF">
        <w:rPr>
          <w:rFonts w:ascii="Times New Roman" w:hAnsi="Times New Roman" w:cs="Times New Roman"/>
          <w:sz w:val="28"/>
          <w:szCs w:val="28"/>
        </w:rPr>
        <w:t>нитрид</w:t>
      </w:r>
      <w:r w:rsidR="000405D2" w:rsidRPr="004B0BBF">
        <w:rPr>
          <w:rFonts w:ascii="Times New Roman" w:hAnsi="Times New Roman" w:cs="Times New Roman"/>
          <w:sz w:val="28"/>
          <w:szCs w:val="28"/>
        </w:rPr>
        <w:t>е</w:t>
      </w:r>
      <w:r w:rsidRPr="004B0BBF">
        <w:rPr>
          <w:rFonts w:ascii="Times New Roman" w:hAnsi="Times New Roman" w:cs="Times New Roman"/>
          <w:sz w:val="28"/>
          <w:szCs w:val="28"/>
        </w:rPr>
        <w:t xml:space="preserve"> кремния. Обнаружено уменьшение диаметра трека в </w:t>
      </w:r>
      <w:r w:rsidR="000405D2" w:rsidRPr="004B0BBF">
        <w:rPr>
          <w:rFonts w:ascii="Times New Roman" w:hAnsi="Times New Roman" w:cs="Times New Roman"/>
          <w:sz w:val="28"/>
          <w:szCs w:val="28"/>
        </w:rPr>
        <w:t>наноразмерных</w:t>
      </w:r>
      <w:r w:rsidRPr="004B0BBF">
        <w:rPr>
          <w:rFonts w:ascii="Times New Roman" w:hAnsi="Times New Roman" w:cs="Times New Roman"/>
          <w:sz w:val="28"/>
          <w:szCs w:val="28"/>
        </w:rPr>
        <w:t xml:space="preserve"> включениях</w:t>
      </w:r>
      <w:r w:rsidR="000405D2" w:rsidRPr="004B0BBF">
        <w:rPr>
          <w:rFonts w:ascii="Times New Roman" w:hAnsi="Times New Roman" w:cs="Times New Roman"/>
          <w:sz w:val="28"/>
          <w:szCs w:val="28"/>
        </w:rPr>
        <w:t xml:space="preserve"> по сравнению с окружающей кристаллической матрицей</w:t>
      </w:r>
      <w:r w:rsidRPr="004B0BBF">
        <w:rPr>
          <w:rFonts w:ascii="Times New Roman" w:hAnsi="Times New Roman" w:cs="Times New Roman"/>
          <w:sz w:val="28"/>
          <w:szCs w:val="28"/>
        </w:rPr>
        <w:t>.</w:t>
      </w:r>
    </w:p>
    <w:p w14:paraId="3B395D2F" w14:textId="77777777" w:rsidR="00822C0C" w:rsidRPr="004B0BBF" w:rsidRDefault="00822C0C" w:rsidP="00BA1456">
      <w:pPr>
        <w:spacing w:line="240" w:lineRule="auto"/>
        <w:ind w:firstLine="709"/>
        <w:contextualSpacing/>
        <w:jc w:val="both"/>
        <w:rPr>
          <w:rFonts w:ascii="Times New Roman" w:hAnsi="Times New Roman" w:cs="Times New Roman"/>
          <w:sz w:val="28"/>
          <w:szCs w:val="28"/>
          <w:shd w:val="clear" w:color="auto" w:fill="FFFFFF"/>
        </w:rPr>
      </w:pPr>
      <w:r w:rsidRPr="004B0BBF">
        <w:rPr>
          <w:rFonts w:ascii="Times New Roman" w:hAnsi="Times New Roman" w:cs="Times New Roman"/>
          <w:b/>
          <w:sz w:val="28"/>
          <w:szCs w:val="28"/>
        </w:rPr>
        <w:t xml:space="preserve">Практическая значимость </w:t>
      </w:r>
      <w:r w:rsidRPr="004B0BBF">
        <w:rPr>
          <w:rFonts w:ascii="Times New Roman" w:hAnsi="Times New Roman" w:cs="Times New Roman"/>
          <w:b/>
          <w:sz w:val="28"/>
          <w:szCs w:val="28"/>
          <w:lang w:val="kk-KZ"/>
        </w:rPr>
        <w:t>пол</w:t>
      </w:r>
      <w:r w:rsidRPr="004B0BBF">
        <w:rPr>
          <w:rFonts w:ascii="Times New Roman" w:hAnsi="Times New Roman" w:cs="Times New Roman"/>
          <w:b/>
          <w:sz w:val="28"/>
          <w:szCs w:val="28"/>
        </w:rPr>
        <w:t>у</w:t>
      </w:r>
      <w:r w:rsidRPr="004B0BBF">
        <w:rPr>
          <w:rFonts w:ascii="Times New Roman" w:hAnsi="Times New Roman" w:cs="Times New Roman"/>
          <w:b/>
          <w:sz w:val="28"/>
          <w:szCs w:val="28"/>
          <w:lang w:val="kk-KZ"/>
        </w:rPr>
        <w:t xml:space="preserve">ченных результатов. </w:t>
      </w:r>
      <w:r w:rsidRPr="004B0BBF">
        <w:rPr>
          <w:rFonts w:ascii="Times New Roman" w:hAnsi="Times New Roman" w:cs="Times New Roman"/>
          <w:sz w:val="28"/>
          <w:szCs w:val="28"/>
        </w:rPr>
        <w:t>Результаты, полученные в настоящей работе, могут быть использованы при решении задач радиационного материаловедения, связанных с моделированием эффектов, вызываемых осколками деления в радиационно-стойких керамиках – перспективных материалах ядерного топлива реакторов четвертого поколения.</w:t>
      </w:r>
    </w:p>
    <w:p w14:paraId="3B395D30" w14:textId="6F2CA438" w:rsidR="00822C0C" w:rsidRPr="004B0BBF" w:rsidRDefault="00822C0C" w:rsidP="00BA1456">
      <w:pPr>
        <w:pStyle w:val="TextBodyIndent"/>
        <w:tabs>
          <w:tab w:val="left" w:pos="7513"/>
        </w:tabs>
        <w:spacing w:before="0" w:after="0" w:line="240" w:lineRule="auto"/>
        <w:ind w:left="0" w:firstLine="709"/>
        <w:contextualSpacing/>
        <w:jc w:val="both"/>
        <w:rPr>
          <w:bCs/>
          <w:sz w:val="28"/>
          <w:szCs w:val="28"/>
        </w:rPr>
      </w:pPr>
      <w:r w:rsidRPr="004B0BBF">
        <w:rPr>
          <w:b/>
          <w:sz w:val="28"/>
          <w:szCs w:val="28"/>
        </w:rPr>
        <w:t>Связь работы с научно-исследовательскими программами</w:t>
      </w:r>
      <w:r w:rsidR="0062314E" w:rsidRPr="004B0BBF">
        <w:rPr>
          <w:b/>
          <w:sz w:val="28"/>
          <w:szCs w:val="28"/>
        </w:rPr>
        <w:t xml:space="preserve">. </w:t>
      </w:r>
      <w:r w:rsidRPr="004B0BBF">
        <w:rPr>
          <w:sz w:val="28"/>
          <w:szCs w:val="28"/>
        </w:rPr>
        <w:t>Работа выполнена в соответ</w:t>
      </w:r>
      <w:r w:rsidR="00620FF8" w:rsidRPr="004B0BBF">
        <w:rPr>
          <w:sz w:val="28"/>
          <w:szCs w:val="28"/>
        </w:rPr>
        <w:t>ствии с научно-исследовательской программой</w:t>
      </w:r>
      <w:r w:rsidRPr="004B0BBF">
        <w:rPr>
          <w:sz w:val="28"/>
          <w:szCs w:val="28"/>
        </w:rPr>
        <w:t xml:space="preserve">: Программа </w:t>
      </w:r>
      <w:r w:rsidRPr="004B0BBF">
        <w:rPr>
          <w:rStyle w:val="s0"/>
          <w:color w:val="auto"/>
          <w:sz w:val="28"/>
          <w:szCs w:val="28"/>
        </w:rPr>
        <w:t>грантового финансирования</w:t>
      </w:r>
      <w:r w:rsidRPr="004B0BBF">
        <w:rPr>
          <w:bCs/>
          <w:sz w:val="28"/>
          <w:szCs w:val="28"/>
        </w:rPr>
        <w:t xml:space="preserve"> Министерства образования и наук Республики Казахстан, по теме </w:t>
      </w:r>
      <w:r w:rsidRPr="004B0BBF">
        <w:rPr>
          <w:rFonts w:eastAsia="Arial Unicode MS"/>
          <w:bCs/>
          <w:sz w:val="28"/>
          <w:szCs w:val="28"/>
          <w:lang w:bidi="en-US"/>
        </w:rPr>
        <w:t xml:space="preserve">АР </w:t>
      </w:r>
      <w:r w:rsidR="00BC00A9">
        <w:rPr>
          <w:rFonts w:eastAsia="Arial Unicode MS"/>
          <w:bCs/>
          <w:sz w:val="28"/>
          <w:szCs w:val="28"/>
          <w:lang w:bidi="en-US"/>
        </w:rPr>
        <w:t>0</w:t>
      </w:r>
      <w:r w:rsidRPr="004B0BBF">
        <w:rPr>
          <w:rFonts w:eastAsia="Arial Unicode MS"/>
          <w:bCs/>
          <w:sz w:val="28"/>
          <w:szCs w:val="28"/>
          <w:lang w:bidi="en-US"/>
        </w:rPr>
        <w:t>8856368</w:t>
      </w:r>
      <w:r w:rsidRPr="004B0BBF">
        <w:rPr>
          <w:bCs/>
          <w:sz w:val="28"/>
          <w:szCs w:val="28"/>
          <w:lang w:val="kk-KZ"/>
        </w:rPr>
        <w:t xml:space="preserve"> </w:t>
      </w:r>
      <w:r w:rsidRPr="004B0BBF">
        <w:rPr>
          <w:bCs/>
          <w:spacing w:val="2"/>
          <w:sz w:val="28"/>
          <w:szCs w:val="28"/>
        </w:rPr>
        <w:t>«</w:t>
      </w:r>
      <w:r w:rsidRPr="004B0BBF">
        <w:rPr>
          <w:bCs/>
          <w:sz w:val="28"/>
          <w:szCs w:val="28"/>
        </w:rPr>
        <w:t>Радиационная стойкость керамик на основе нитридов и карбидов по отношению к воздействию тяжелых ионов с энергиями осколков деления»</w:t>
      </w:r>
      <w:r w:rsidRPr="004B0BBF">
        <w:rPr>
          <w:sz w:val="28"/>
          <w:szCs w:val="28"/>
        </w:rPr>
        <w:t xml:space="preserve"> </w:t>
      </w:r>
      <w:r w:rsidRPr="004B0BBF">
        <w:rPr>
          <w:bCs/>
          <w:sz w:val="28"/>
          <w:szCs w:val="28"/>
        </w:rPr>
        <w:t>в сотрудничестве с д.ф.-м.н., профессором В. А. Скуратовым (</w:t>
      </w:r>
      <w:r w:rsidR="000717BC" w:rsidRPr="004B0BBF">
        <w:rPr>
          <w:bCs/>
          <w:sz w:val="28"/>
          <w:szCs w:val="28"/>
        </w:rPr>
        <w:t>ЛЯР</w:t>
      </w:r>
      <w:r w:rsidRPr="004B0BBF">
        <w:rPr>
          <w:bCs/>
          <w:sz w:val="28"/>
          <w:szCs w:val="28"/>
        </w:rPr>
        <w:t xml:space="preserve"> им</w:t>
      </w:r>
      <w:r w:rsidR="000717BC" w:rsidRPr="004B0BBF">
        <w:rPr>
          <w:bCs/>
          <w:sz w:val="28"/>
          <w:szCs w:val="28"/>
        </w:rPr>
        <w:t>.</w:t>
      </w:r>
      <w:r w:rsidRPr="004B0BBF">
        <w:rPr>
          <w:bCs/>
          <w:sz w:val="28"/>
          <w:szCs w:val="28"/>
        </w:rPr>
        <w:t xml:space="preserve"> Флерова ОИЯИ, Дубна</w:t>
      </w:r>
      <w:r w:rsidR="000717BC" w:rsidRPr="004B0BBF">
        <w:rPr>
          <w:bCs/>
          <w:sz w:val="28"/>
          <w:szCs w:val="28"/>
        </w:rPr>
        <w:t>,</w:t>
      </w:r>
      <w:r w:rsidRPr="004B0BBF">
        <w:rPr>
          <w:bCs/>
          <w:sz w:val="28"/>
          <w:szCs w:val="28"/>
        </w:rPr>
        <w:t xml:space="preserve"> Россия).</w:t>
      </w:r>
    </w:p>
    <w:p w14:paraId="3B395D31" w14:textId="77DBF04D" w:rsidR="00822C0C" w:rsidRPr="004B0BBF" w:rsidRDefault="00822C0C" w:rsidP="00BA1456">
      <w:pPr>
        <w:spacing w:line="240" w:lineRule="auto"/>
        <w:ind w:firstLine="709"/>
        <w:contextualSpacing/>
        <w:jc w:val="both"/>
        <w:rPr>
          <w:rFonts w:ascii="Times New Roman" w:hAnsi="Times New Roman" w:cs="Times New Roman"/>
          <w:sz w:val="28"/>
          <w:szCs w:val="28"/>
          <w:lang w:val="ru-RU"/>
        </w:rPr>
      </w:pPr>
      <w:r w:rsidRPr="004B0BBF">
        <w:rPr>
          <w:rFonts w:ascii="Times New Roman" w:hAnsi="Times New Roman" w:cs="Times New Roman"/>
          <w:b/>
          <w:sz w:val="28"/>
          <w:szCs w:val="28"/>
        </w:rPr>
        <w:t xml:space="preserve">Апробация работы. </w:t>
      </w:r>
      <w:r w:rsidRPr="004B0BBF">
        <w:rPr>
          <w:rFonts w:ascii="Times New Roman" w:hAnsi="Times New Roman" w:cs="Times New Roman"/>
          <w:sz w:val="28"/>
          <w:szCs w:val="28"/>
        </w:rPr>
        <w:t xml:space="preserve">Результаты диссертационной работы были представлены </w:t>
      </w:r>
      <w:r w:rsidRPr="004B0BBF">
        <w:rPr>
          <w:rFonts w:ascii="Times New Roman" w:hAnsi="Times New Roman" w:cs="Times New Roman"/>
          <w:sz w:val="28"/>
          <w:szCs w:val="28"/>
          <w:lang w:val="kk-KZ"/>
        </w:rPr>
        <w:t xml:space="preserve">и обсуждались </w:t>
      </w:r>
      <w:r w:rsidRPr="004B0BBF">
        <w:rPr>
          <w:rFonts w:ascii="Times New Roman" w:hAnsi="Times New Roman" w:cs="Times New Roman"/>
          <w:sz w:val="28"/>
          <w:szCs w:val="28"/>
        </w:rPr>
        <w:t xml:space="preserve">на </w:t>
      </w:r>
      <w:r w:rsidR="00A066FD">
        <w:rPr>
          <w:rFonts w:ascii="Times New Roman" w:hAnsi="Times New Roman" w:cs="Times New Roman"/>
          <w:sz w:val="28"/>
          <w:szCs w:val="28"/>
          <w:lang w:val="ru-RU"/>
        </w:rPr>
        <w:t>7</w:t>
      </w:r>
      <w:r w:rsidR="00BA1456" w:rsidRPr="004B0BBF">
        <w:rPr>
          <w:rFonts w:ascii="Times New Roman" w:hAnsi="Times New Roman" w:cs="Times New Roman"/>
          <w:sz w:val="28"/>
          <w:szCs w:val="28"/>
        </w:rPr>
        <w:t xml:space="preserve"> международных конференциях:</w:t>
      </w:r>
    </w:p>
    <w:p w14:paraId="3B395D32" w14:textId="77777777" w:rsidR="00822C0C" w:rsidRPr="004B0BBF" w:rsidRDefault="00822C0C" w:rsidP="00BA1456">
      <w:pPr>
        <w:autoSpaceDE w:val="0"/>
        <w:autoSpaceDN w:val="0"/>
        <w:adjustRightInd w:val="0"/>
        <w:spacing w:line="240" w:lineRule="auto"/>
        <w:ind w:firstLine="709"/>
        <w:contextualSpacing/>
        <w:jc w:val="both"/>
        <w:rPr>
          <w:rFonts w:ascii="Times New Roman" w:hAnsi="Times New Roman" w:cs="Times New Roman"/>
          <w:sz w:val="28"/>
          <w:szCs w:val="28"/>
          <w:lang w:val="en-US"/>
        </w:rPr>
      </w:pPr>
      <w:r w:rsidRPr="004B0BBF">
        <w:rPr>
          <w:rFonts w:ascii="Times New Roman" w:hAnsi="Times New Roman" w:cs="Times New Roman"/>
          <w:sz w:val="28"/>
          <w:szCs w:val="28"/>
          <w:lang w:val="en-US"/>
        </w:rPr>
        <w:t>- TURK-COSE 2020: 2. International Turkic World Congress on Science and Engineering (Nur-Sultan (Astana), Kazakhstan, 2020);</w:t>
      </w:r>
    </w:p>
    <w:p w14:paraId="3B395D33" w14:textId="77777777" w:rsidR="00822C0C" w:rsidRPr="004B0BBF" w:rsidRDefault="00822C0C" w:rsidP="00BA1456">
      <w:pPr>
        <w:autoSpaceDE w:val="0"/>
        <w:autoSpaceDN w:val="0"/>
        <w:adjustRightInd w:val="0"/>
        <w:spacing w:line="240" w:lineRule="auto"/>
        <w:ind w:firstLine="709"/>
        <w:contextualSpacing/>
        <w:jc w:val="both"/>
        <w:rPr>
          <w:rFonts w:ascii="Times New Roman" w:eastAsiaTheme="majorEastAsia" w:hAnsi="Times New Roman" w:cs="Times New Roman"/>
          <w:b/>
          <w:bCs/>
          <w:sz w:val="28"/>
          <w:szCs w:val="28"/>
          <w:lang w:val="en-US"/>
        </w:rPr>
      </w:pPr>
      <w:r w:rsidRPr="004B0BBF">
        <w:rPr>
          <w:rFonts w:ascii="Times New Roman" w:hAnsi="Times New Roman" w:cs="Times New Roman"/>
          <w:sz w:val="28"/>
          <w:szCs w:val="28"/>
          <w:lang w:val="en-US"/>
        </w:rPr>
        <w:t>- The 2021 Spring Meeting of the European Materials Research Society E-MRS (VIRTUAL Conference, 2021);</w:t>
      </w:r>
    </w:p>
    <w:p w14:paraId="3B395D34" w14:textId="77777777" w:rsidR="00822C0C" w:rsidRPr="004B0BBF" w:rsidRDefault="00822C0C" w:rsidP="00BA1456">
      <w:pPr>
        <w:autoSpaceDE w:val="0"/>
        <w:autoSpaceDN w:val="0"/>
        <w:adjustRightInd w:val="0"/>
        <w:spacing w:line="240" w:lineRule="auto"/>
        <w:ind w:firstLine="709"/>
        <w:contextualSpacing/>
        <w:jc w:val="both"/>
        <w:rPr>
          <w:rFonts w:ascii="Times New Roman" w:hAnsi="Times New Roman" w:cs="Times New Roman"/>
          <w:sz w:val="28"/>
          <w:szCs w:val="28"/>
          <w:lang w:val="en-US"/>
        </w:rPr>
      </w:pPr>
      <w:r w:rsidRPr="004B0BBF">
        <w:rPr>
          <w:rFonts w:ascii="Times New Roman" w:hAnsi="Times New Roman" w:cs="Times New Roman"/>
          <w:sz w:val="28"/>
          <w:szCs w:val="28"/>
          <w:lang w:val="ru-RU"/>
        </w:rPr>
        <w:t>- XXV Международная конференция «Взаимодействие ионов с поверхностью» ВИП</w:t>
      </w:r>
      <w:r w:rsidRPr="004B0BBF">
        <w:rPr>
          <w:rFonts w:ascii="Times New Roman" w:hAnsi="Times New Roman" w:cs="Times New Roman"/>
          <w:sz w:val="28"/>
          <w:szCs w:val="28"/>
          <w:lang w:val="en-US"/>
        </w:rPr>
        <w:t>-2021 (</w:t>
      </w:r>
      <w:r w:rsidRPr="004B0BBF">
        <w:rPr>
          <w:rFonts w:ascii="Times New Roman" w:hAnsi="Times New Roman" w:cs="Times New Roman"/>
          <w:sz w:val="28"/>
          <w:szCs w:val="28"/>
          <w:lang w:val="ru-RU"/>
        </w:rPr>
        <w:t>Москва</w:t>
      </w:r>
      <w:r w:rsidRPr="004B0BBF">
        <w:rPr>
          <w:rFonts w:ascii="Times New Roman" w:hAnsi="Times New Roman" w:cs="Times New Roman"/>
          <w:sz w:val="28"/>
          <w:szCs w:val="28"/>
          <w:lang w:val="en-US"/>
        </w:rPr>
        <w:t xml:space="preserve">, </w:t>
      </w:r>
      <w:r w:rsidRPr="004B0BBF">
        <w:rPr>
          <w:rFonts w:ascii="Times New Roman" w:hAnsi="Times New Roman" w:cs="Times New Roman"/>
          <w:sz w:val="28"/>
          <w:szCs w:val="28"/>
          <w:lang w:val="ru-RU"/>
        </w:rPr>
        <w:t>Россия</w:t>
      </w:r>
      <w:r w:rsidRPr="004B0BBF">
        <w:rPr>
          <w:rFonts w:ascii="Times New Roman" w:hAnsi="Times New Roman" w:cs="Times New Roman"/>
          <w:sz w:val="28"/>
          <w:szCs w:val="28"/>
          <w:lang w:val="en-US"/>
        </w:rPr>
        <w:t>, 2021);</w:t>
      </w:r>
    </w:p>
    <w:p w14:paraId="3B395D35" w14:textId="77777777" w:rsidR="00822C0C" w:rsidRPr="004B0BBF" w:rsidRDefault="00822C0C" w:rsidP="00BA1456">
      <w:pPr>
        <w:pStyle w:val="aa"/>
        <w:autoSpaceDE w:val="0"/>
        <w:autoSpaceDN w:val="0"/>
        <w:adjustRightInd w:val="0"/>
        <w:spacing w:after="0" w:line="240" w:lineRule="auto"/>
        <w:ind w:left="0" w:firstLine="709"/>
        <w:jc w:val="both"/>
        <w:rPr>
          <w:rFonts w:ascii="Times New Roman" w:hAnsi="Times New Roman" w:cs="Times New Roman"/>
          <w:sz w:val="28"/>
          <w:szCs w:val="28"/>
          <w:lang w:val="en-US"/>
        </w:rPr>
      </w:pPr>
      <w:r w:rsidRPr="004B0BBF">
        <w:rPr>
          <w:rFonts w:ascii="Times New Roman" w:hAnsi="Times New Roman" w:cs="Times New Roman"/>
          <w:sz w:val="28"/>
          <w:szCs w:val="28"/>
          <w:lang w:val="en-US"/>
        </w:rPr>
        <w:t>- 11th International Advances in Applied Physics &amp; Materials Science Congress &amp; Exhibition_APMAS 2021 (MUGLA,TURKEY, 2021);</w:t>
      </w:r>
    </w:p>
    <w:p w14:paraId="3B395D36" w14:textId="77777777" w:rsidR="00620FF8" w:rsidRPr="004B0BBF" w:rsidRDefault="00822C0C" w:rsidP="00BA1456">
      <w:pPr>
        <w:pStyle w:val="aa"/>
        <w:autoSpaceDE w:val="0"/>
        <w:autoSpaceDN w:val="0"/>
        <w:adjustRightInd w:val="0"/>
        <w:spacing w:after="0" w:line="240" w:lineRule="auto"/>
        <w:ind w:left="0" w:firstLine="709"/>
        <w:jc w:val="both"/>
        <w:rPr>
          <w:rFonts w:ascii="Times New Roman" w:hAnsi="Times New Roman" w:cs="Times New Roman"/>
          <w:sz w:val="28"/>
          <w:szCs w:val="28"/>
          <w:lang w:val="en-US"/>
        </w:rPr>
      </w:pPr>
      <w:r w:rsidRPr="004B0BBF">
        <w:rPr>
          <w:rFonts w:ascii="Times New Roman" w:hAnsi="Times New Roman" w:cs="Times New Roman"/>
          <w:sz w:val="28"/>
          <w:szCs w:val="28"/>
          <w:lang w:val="en-US"/>
        </w:rPr>
        <w:t>- The 4th International Conference on Radiation and Emission in Materials ICREM (Pattaya, Thailand, 2022)</w:t>
      </w:r>
      <w:r w:rsidR="00BA1456" w:rsidRPr="004B0BBF">
        <w:rPr>
          <w:rFonts w:ascii="Times New Roman" w:hAnsi="Times New Roman" w:cs="Times New Roman"/>
          <w:sz w:val="28"/>
          <w:szCs w:val="28"/>
          <w:lang w:val="en-US"/>
        </w:rPr>
        <w:t>;</w:t>
      </w:r>
    </w:p>
    <w:p w14:paraId="3B395D37" w14:textId="22293C05" w:rsidR="00822C0C" w:rsidRPr="00A066FD" w:rsidRDefault="00822C0C" w:rsidP="00BA1456">
      <w:pPr>
        <w:pStyle w:val="aa"/>
        <w:autoSpaceDE w:val="0"/>
        <w:autoSpaceDN w:val="0"/>
        <w:adjustRightInd w:val="0"/>
        <w:spacing w:after="0" w:line="240" w:lineRule="auto"/>
        <w:ind w:left="0" w:firstLine="709"/>
        <w:jc w:val="both"/>
        <w:rPr>
          <w:rFonts w:ascii="Times New Roman" w:eastAsia="Arial" w:hAnsi="Times New Roman" w:cs="Times New Roman"/>
          <w:sz w:val="28"/>
          <w:szCs w:val="28"/>
          <w:lang w:eastAsia="ru-RU"/>
        </w:rPr>
      </w:pPr>
      <w:r w:rsidRPr="004B0BBF">
        <w:rPr>
          <w:rFonts w:ascii="Times New Roman" w:hAnsi="Times New Roman" w:cs="Times New Roman"/>
          <w:sz w:val="28"/>
          <w:szCs w:val="28"/>
        </w:rPr>
        <w:t xml:space="preserve">- </w:t>
      </w:r>
      <w:r w:rsidRPr="004B0BBF">
        <w:rPr>
          <w:rFonts w:ascii="Times New Roman" w:eastAsia="Arial" w:hAnsi="Times New Roman" w:cs="Times New Roman"/>
          <w:sz w:val="28"/>
          <w:szCs w:val="28"/>
          <w:lang w:eastAsia="ru-RU"/>
        </w:rPr>
        <w:t>XVII Международная научная конференция студентов и молодых ученых «ǴYLYM JÁNE BILIM - 2022» (Нұр-Сұлтан, Казахстан, 2022).</w:t>
      </w:r>
    </w:p>
    <w:p w14:paraId="5F401269" w14:textId="48FB8C61" w:rsidR="008257FA" w:rsidRPr="004B0BBF" w:rsidRDefault="008257FA" w:rsidP="008257FA">
      <w:pPr>
        <w:pStyle w:val="aa"/>
        <w:autoSpaceDE w:val="0"/>
        <w:autoSpaceDN w:val="0"/>
        <w:adjustRightInd w:val="0"/>
        <w:spacing w:after="0" w:line="240" w:lineRule="auto"/>
        <w:ind w:left="0" w:firstLine="709"/>
        <w:jc w:val="both"/>
        <w:rPr>
          <w:rFonts w:ascii="Times New Roman" w:eastAsia="Arial" w:hAnsi="Times New Roman" w:cs="Times New Roman"/>
          <w:sz w:val="28"/>
          <w:szCs w:val="28"/>
          <w:lang w:eastAsia="ru-RU"/>
        </w:rPr>
      </w:pPr>
      <w:r w:rsidRPr="004B0BBF">
        <w:rPr>
          <w:rFonts w:ascii="Times New Roman" w:hAnsi="Times New Roman" w:cs="Times New Roman"/>
          <w:sz w:val="28"/>
          <w:szCs w:val="28"/>
        </w:rPr>
        <w:lastRenderedPageBreak/>
        <w:t xml:space="preserve">- </w:t>
      </w:r>
      <w:r w:rsidRPr="004B0BBF">
        <w:rPr>
          <w:rFonts w:ascii="Times New Roman" w:eastAsia="Arial" w:hAnsi="Times New Roman" w:cs="Times New Roman"/>
          <w:sz w:val="28"/>
          <w:szCs w:val="28"/>
          <w:lang w:eastAsia="ru-RU"/>
        </w:rPr>
        <w:t>XVIII Международная научная конференция студентов и молодых ученых «ǴYLYM JÁNE BILIM - 202</w:t>
      </w:r>
      <w:r>
        <w:rPr>
          <w:rFonts w:ascii="Times New Roman" w:eastAsia="Arial" w:hAnsi="Times New Roman" w:cs="Times New Roman"/>
          <w:sz w:val="28"/>
          <w:szCs w:val="28"/>
          <w:lang w:eastAsia="ru-RU"/>
        </w:rPr>
        <w:t>3</w:t>
      </w:r>
      <w:r w:rsidRPr="004B0BBF">
        <w:rPr>
          <w:rFonts w:ascii="Times New Roman" w:eastAsia="Arial" w:hAnsi="Times New Roman" w:cs="Times New Roman"/>
          <w:sz w:val="28"/>
          <w:szCs w:val="28"/>
          <w:lang w:eastAsia="ru-RU"/>
        </w:rPr>
        <w:t>» (</w:t>
      </w:r>
      <w:r>
        <w:rPr>
          <w:rFonts w:ascii="Times New Roman" w:eastAsia="Arial" w:hAnsi="Times New Roman" w:cs="Times New Roman"/>
          <w:sz w:val="28"/>
          <w:szCs w:val="28"/>
          <w:lang w:eastAsia="ru-RU"/>
        </w:rPr>
        <w:t>Астана</w:t>
      </w:r>
      <w:r w:rsidRPr="004B0BBF">
        <w:rPr>
          <w:rFonts w:ascii="Times New Roman" w:eastAsia="Arial" w:hAnsi="Times New Roman" w:cs="Times New Roman"/>
          <w:sz w:val="28"/>
          <w:szCs w:val="28"/>
          <w:lang w:eastAsia="ru-RU"/>
        </w:rPr>
        <w:t>, Казахстан, 202</w:t>
      </w:r>
      <w:r>
        <w:rPr>
          <w:rFonts w:ascii="Times New Roman" w:eastAsia="Arial" w:hAnsi="Times New Roman" w:cs="Times New Roman"/>
          <w:sz w:val="28"/>
          <w:szCs w:val="28"/>
          <w:lang w:eastAsia="ru-RU"/>
        </w:rPr>
        <w:t>3</w:t>
      </w:r>
      <w:r w:rsidRPr="004B0BBF">
        <w:rPr>
          <w:rFonts w:ascii="Times New Roman" w:eastAsia="Arial" w:hAnsi="Times New Roman" w:cs="Times New Roman"/>
          <w:sz w:val="28"/>
          <w:szCs w:val="28"/>
          <w:lang w:eastAsia="ru-RU"/>
        </w:rPr>
        <w:t>).</w:t>
      </w:r>
    </w:p>
    <w:p w14:paraId="3B395D38" w14:textId="4A67E525" w:rsidR="00822C0C" w:rsidRPr="004B0BBF" w:rsidRDefault="00822C0C" w:rsidP="00BA1456">
      <w:pPr>
        <w:spacing w:line="240" w:lineRule="auto"/>
        <w:ind w:firstLine="709"/>
        <w:contextualSpacing/>
        <w:jc w:val="both"/>
        <w:rPr>
          <w:rFonts w:ascii="Times New Roman" w:hAnsi="Times New Roman" w:cs="Times New Roman"/>
          <w:sz w:val="28"/>
          <w:szCs w:val="28"/>
          <w:lang w:val="ru-RU"/>
        </w:rPr>
      </w:pPr>
      <w:r w:rsidRPr="004B0BBF">
        <w:rPr>
          <w:rFonts w:ascii="Times New Roman" w:hAnsi="Times New Roman" w:cs="Times New Roman"/>
          <w:b/>
          <w:sz w:val="28"/>
          <w:szCs w:val="28"/>
          <w:lang w:val="kk-KZ"/>
        </w:rPr>
        <w:t xml:space="preserve">Публикации. </w:t>
      </w:r>
      <w:r w:rsidRPr="004B0BBF">
        <w:rPr>
          <w:rFonts w:ascii="Times New Roman" w:hAnsi="Times New Roman" w:cs="Times New Roman"/>
          <w:sz w:val="28"/>
          <w:szCs w:val="28"/>
          <w:lang w:val="kk-KZ"/>
        </w:rPr>
        <w:t xml:space="preserve">Основные результаты проведенных исследований были опубликованы </w:t>
      </w:r>
      <w:r w:rsidRPr="004B0BBF">
        <w:rPr>
          <w:rFonts w:ascii="Times New Roman" w:hAnsi="Times New Roman" w:cs="Times New Roman"/>
          <w:sz w:val="28"/>
          <w:szCs w:val="28"/>
        </w:rPr>
        <w:t xml:space="preserve">в </w:t>
      </w:r>
      <w:r w:rsidRPr="004B0BBF">
        <w:rPr>
          <w:rFonts w:ascii="Times New Roman" w:hAnsi="Times New Roman" w:cs="Times New Roman"/>
          <w:sz w:val="28"/>
          <w:szCs w:val="28"/>
          <w:lang w:val="ru-RU"/>
        </w:rPr>
        <w:t>5</w:t>
      </w:r>
      <w:r w:rsidRPr="004B0BBF">
        <w:rPr>
          <w:rFonts w:ascii="Times New Roman" w:hAnsi="Times New Roman" w:cs="Times New Roman"/>
          <w:sz w:val="28"/>
          <w:szCs w:val="28"/>
        </w:rPr>
        <w:t xml:space="preserve"> статьях, из них </w:t>
      </w:r>
      <w:r w:rsidRPr="004B0BBF">
        <w:rPr>
          <w:rFonts w:ascii="Times New Roman" w:hAnsi="Times New Roman" w:cs="Times New Roman"/>
          <w:sz w:val="28"/>
          <w:szCs w:val="28"/>
          <w:lang w:val="ru-RU"/>
        </w:rPr>
        <w:t>2</w:t>
      </w:r>
      <w:r w:rsidRPr="004B0BBF">
        <w:rPr>
          <w:rFonts w:ascii="Times New Roman" w:hAnsi="Times New Roman" w:cs="Times New Roman"/>
          <w:sz w:val="28"/>
          <w:szCs w:val="28"/>
        </w:rPr>
        <w:t xml:space="preserve"> статьи в высокорейтинговых научных изданиях, индексирующихся в базах данных </w:t>
      </w:r>
      <w:r w:rsidRPr="004B0BBF">
        <w:rPr>
          <w:rFonts w:ascii="Times New Roman" w:hAnsi="Times New Roman" w:cs="Times New Roman"/>
          <w:sz w:val="28"/>
          <w:szCs w:val="28"/>
          <w:lang w:val="en-US"/>
        </w:rPr>
        <w:t>Web</w:t>
      </w:r>
      <w:r w:rsidRPr="004B0BBF">
        <w:rPr>
          <w:rFonts w:ascii="Times New Roman" w:hAnsi="Times New Roman" w:cs="Times New Roman"/>
          <w:sz w:val="28"/>
          <w:szCs w:val="28"/>
        </w:rPr>
        <w:t xml:space="preserve"> </w:t>
      </w:r>
      <w:r w:rsidRPr="004B0BBF">
        <w:rPr>
          <w:rFonts w:ascii="Times New Roman" w:hAnsi="Times New Roman" w:cs="Times New Roman"/>
          <w:sz w:val="28"/>
          <w:szCs w:val="28"/>
          <w:lang w:val="en-US"/>
        </w:rPr>
        <w:t>of</w:t>
      </w:r>
      <w:r w:rsidRPr="004B0BBF">
        <w:rPr>
          <w:rFonts w:ascii="Times New Roman" w:hAnsi="Times New Roman" w:cs="Times New Roman"/>
          <w:sz w:val="28"/>
          <w:szCs w:val="28"/>
        </w:rPr>
        <w:t xml:space="preserve"> </w:t>
      </w:r>
      <w:r w:rsidRPr="004B0BBF">
        <w:rPr>
          <w:rFonts w:ascii="Times New Roman" w:hAnsi="Times New Roman" w:cs="Times New Roman"/>
          <w:sz w:val="28"/>
          <w:szCs w:val="28"/>
          <w:lang w:val="en-US"/>
        </w:rPr>
        <w:t>Science</w:t>
      </w:r>
      <w:r w:rsidRPr="004B0BBF">
        <w:rPr>
          <w:rFonts w:ascii="Times New Roman" w:hAnsi="Times New Roman" w:cs="Times New Roman"/>
          <w:sz w:val="28"/>
          <w:szCs w:val="28"/>
        </w:rPr>
        <w:t xml:space="preserve"> </w:t>
      </w:r>
      <w:r w:rsidRPr="004B0BBF">
        <w:rPr>
          <w:rFonts w:ascii="Times New Roman" w:hAnsi="Times New Roman" w:cs="Times New Roman"/>
          <w:sz w:val="28"/>
          <w:szCs w:val="28"/>
          <w:lang w:val="en-US"/>
        </w:rPr>
        <w:t>Core</w:t>
      </w:r>
      <w:r w:rsidRPr="004B0BBF">
        <w:rPr>
          <w:rFonts w:ascii="Times New Roman" w:hAnsi="Times New Roman" w:cs="Times New Roman"/>
          <w:sz w:val="28"/>
          <w:szCs w:val="28"/>
        </w:rPr>
        <w:t xml:space="preserve"> </w:t>
      </w:r>
      <w:r w:rsidRPr="004B0BBF">
        <w:rPr>
          <w:rFonts w:ascii="Times New Roman" w:hAnsi="Times New Roman" w:cs="Times New Roman"/>
          <w:sz w:val="28"/>
          <w:szCs w:val="28"/>
          <w:lang w:val="en-US"/>
        </w:rPr>
        <w:t>Collection</w:t>
      </w:r>
      <w:r w:rsidRPr="004B0BBF">
        <w:rPr>
          <w:rFonts w:ascii="Times New Roman" w:hAnsi="Times New Roman" w:cs="Times New Roman"/>
          <w:sz w:val="28"/>
          <w:szCs w:val="28"/>
        </w:rPr>
        <w:t xml:space="preserve"> и </w:t>
      </w:r>
      <w:r w:rsidRPr="004B0BBF">
        <w:rPr>
          <w:rFonts w:ascii="Times New Roman" w:hAnsi="Times New Roman" w:cs="Times New Roman"/>
          <w:sz w:val="28"/>
          <w:szCs w:val="28"/>
          <w:lang w:val="en-US"/>
        </w:rPr>
        <w:t>Scopus</w:t>
      </w:r>
      <w:r w:rsidRPr="004B0BBF">
        <w:rPr>
          <w:rFonts w:ascii="Times New Roman" w:hAnsi="Times New Roman" w:cs="Times New Roman"/>
          <w:sz w:val="28"/>
          <w:szCs w:val="28"/>
        </w:rPr>
        <w:t xml:space="preserve">, </w:t>
      </w:r>
      <w:r w:rsidRPr="004B0BBF">
        <w:rPr>
          <w:rFonts w:ascii="Times New Roman" w:hAnsi="Times New Roman" w:cs="Times New Roman"/>
          <w:sz w:val="28"/>
          <w:szCs w:val="28"/>
          <w:lang w:val="ru-RU"/>
        </w:rPr>
        <w:t>3</w:t>
      </w:r>
      <w:r w:rsidRPr="004B0BBF">
        <w:rPr>
          <w:rFonts w:ascii="Times New Roman" w:hAnsi="Times New Roman" w:cs="Times New Roman"/>
          <w:sz w:val="28"/>
          <w:szCs w:val="28"/>
        </w:rPr>
        <w:t xml:space="preserve"> стать</w:t>
      </w:r>
      <w:r w:rsidRPr="004B0BBF">
        <w:rPr>
          <w:rFonts w:ascii="Times New Roman" w:hAnsi="Times New Roman" w:cs="Times New Roman"/>
          <w:sz w:val="28"/>
          <w:szCs w:val="28"/>
          <w:lang w:val="ru-RU"/>
        </w:rPr>
        <w:t>и</w:t>
      </w:r>
      <w:r w:rsidRPr="004B0BBF">
        <w:rPr>
          <w:rFonts w:ascii="Times New Roman" w:hAnsi="Times New Roman" w:cs="Times New Roman"/>
          <w:sz w:val="28"/>
          <w:szCs w:val="28"/>
        </w:rPr>
        <w:t xml:space="preserve"> в издании рекомендованном КОКСНВО МНВО РК, </w:t>
      </w:r>
      <w:r w:rsidR="00656B75">
        <w:rPr>
          <w:rFonts w:ascii="Times New Roman" w:hAnsi="Times New Roman" w:cs="Times New Roman"/>
          <w:sz w:val="28"/>
          <w:szCs w:val="28"/>
          <w:lang w:val="ru-RU"/>
        </w:rPr>
        <w:t>7</w:t>
      </w:r>
      <w:r w:rsidRPr="004B0BBF">
        <w:rPr>
          <w:rFonts w:ascii="Times New Roman" w:hAnsi="Times New Roman" w:cs="Times New Roman"/>
          <w:sz w:val="28"/>
          <w:szCs w:val="28"/>
          <w:lang w:val="ru-RU"/>
        </w:rPr>
        <w:t xml:space="preserve"> </w:t>
      </w:r>
      <w:r w:rsidRPr="004B0BBF">
        <w:rPr>
          <w:rFonts w:ascii="Times New Roman" w:hAnsi="Times New Roman" w:cs="Times New Roman"/>
          <w:sz w:val="28"/>
          <w:szCs w:val="28"/>
        </w:rPr>
        <w:t>тезисов докладов в сборниках республиканских и международных конференциях. Ниже приведен</w:t>
      </w:r>
      <w:r w:rsidRPr="004B0BBF">
        <w:rPr>
          <w:rFonts w:ascii="Times New Roman" w:hAnsi="Times New Roman" w:cs="Times New Roman"/>
          <w:sz w:val="28"/>
          <w:szCs w:val="28"/>
          <w:lang w:val="ru-RU"/>
        </w:rPr>
        <w:t xml:space="preserve">ы </w:t>
      </w:r>
      <w:r w:rsidRPr="004B0BBF">
        <w:rPr>
          <w:rFonts w:ascii="Times New Roman" w:hAnsi="Times New Roman" w:cs="Times New Roman"/>
          <w:sz w:val="28"/>
          <w:szCs w:val="28"/>
        </w:rPr>
        <w:t>стат</w:t>
      </w:r>
      <w:r w:rsidRPr="004B0BBF">
        <w:rPr>
          <w:rFonts w:ascii="Times New Roman" w:hAnsi="Times New Roman" w:cs="Times New Roman"/>
          <w:sz w:val="28"/>
          <w:szCs w:val="28"/>
          <w:lang w:val="ru-RU"/>
        </w:rPr>
        <w:t>ьи</w:t>
      </w:r>
      <w:r w:rsidRPr="004B0BBF">
        <w:rPr>
          <w:rFonts w:ascii="Times New Roman" w:hAnsi="Times New Roman" w:cs="Times New Roman"/>
          <w:sz w:val="28"/>
          <w:szCs w:val="28"/>
        </w:rPr>
        <w:t>, индексируемы</w:t>
      </w:r>
      <w:r w:rsidR="00430EE1" w:rsidRPr="004B0BBF">
        <w:rPr>
          <w:rFonts w:ascii="Times New Roman" w:hAnsi="Times New Roman" w:cs="Times New Roman"/>
          <w:sz w:val="28"/>
          <w:szCs w:val="28"/>
          <w:lang w:val="ru-RU"/>
        </w:rPr>
        <w:t>е</w:t>
      </w:r>
      <w:r w:rsidRPr="004B0BBF">
        <w:rPr>
          <w:rFonts w:ascii="Times New Roman" w:hAnsi="Times New Roman" w:cs="Times New Roman"/>
          <w:sz w:val="28"/>
          <w:szCs w:val="28"/>
        </w:rPr>
        <w:t xml:space="preserve"> в научных изданиях, входящих в базы данных </w:t>
      </w:r>
      <w:r w:rsidRPr="004B0BBF">
        <w:rPr>
          <w:rFonts w:ascii="Times New Roman" w:hAnsi="Times New Roman" w:cs="Times New Roman"/>
          <w:sz w:val="28"/>
          <w:szCs w:val="28"/>
          <w:lang w:val="en-US"/>
        </w:rPr>
        <w:t>Web</w:t>
      </w:r>
      <w:r w:rsidRPr="004B0BBF">
        <w:rPr>
          <w:rFonts w:ascii="Times New Roman" w:hAnsi="Times New Roman" w:cs="Times New Roman"/>
          <w:sz w:val="28"/>
          <w:szCs w:val="28"/>
        </w:rPr>
        <w:t xml:space="preserve"> </w:t>
      </w:r>
      <w:r w:rsidRPr="004B0BBF">
        <w:rPr>
          <w:rFonts w:ascii="Times New Roman" w:hAnsi="Times New Roman" w:cs="Times New Roman"/>
          <w:sz w:val="28"/>
          <w:szCs w:val="28"/>
          <w:lang w:val="en-US"/>
        </w:rPr>
        <w:t>of</w:t>
      </w:r>
      <w:r w:rsidRPr="004B0BBF">
        <w:rPr>
          <w:rFonts w:ascii="Times New Roman" w:hAnsi="Times New Roman" w:cs="Times New Roman"/>
          <w:sz w:val="28"/>
          <w:szCs w:val="28"/>
        </w:rPr>
        <w:t xml:space="preserve"> </w:t>
      </w:r>
      <w:r w:rsidRPr="004B0BBF">
        <w:rPr>
          <w:rFonts w:ascii="Times New Roman" w:hAnsi="Times New Roman" w:cs="Times New Roman"/>
          <w:sz w:val="28"/>
          <w:szCs w:val="28"/>
          <w:lang w:val="en-US"/>
        </w:rPr>
        <w:t>Science</w:t>
      </w:r>
      <w:r w:rsidRPr="004B0BBF">
        <w:rPr>
          <w:rFonts w:ascii="Times New Roman" w:hAnsi="Times New Roman" w:cs="Times New Roman"/>
          <w:sz w:val="28"/>
          <w:szCs w:val="28"/>
        </w:rPr>
        <w:t xml:space="preserve"> </w:t>
      </w:r>
      <w:r w:rsidRPr="004B0BBF">
        <w:rPr>
          <w:rFonts w:ascii="Times New Roman" w:hAnsi="Times New Roman" w:cs="Times New Roman"/>
          <w:sz w:val="28"/>
          <w:szCs w:val="28"/>
          <w:lang w:val="en-US"/>
        </w:rPr>
        <w:t>Core</w:t>
      </w:r>
      <w:r w:rsidRPr="004B0BBF">
        <w:rPr>
          <w:rFonts w:ascii="Times New Roman" w:hAnsi="Times New Roman" w:cs="Times New Roman"/>
          <w:sz w:val="28"/>
          <w:szCs w:val="28"/>
        </w:rPr>
        <w:t xml:space="preserve"> </w:t>
      </w:r>
      <w:r w:rsidRPr="004B0BBF">
        <w:rPr>
          <w:rFonts w:ascii="Times New Roman" w:hAnsi="Times New Roman" w:cs="Times New Roman"/>
          <w:sz w:val="28"/>
          <w:szCs w:val="28"/>
          <w:lang w:val="en-US"/>
        </w:rPr>
        <w:t>Collection</w:t>
      </w:r>
      <w:r w:rsidRPr="004B0BBF">
        <w:rPr>
          <w:rFonts w:ascii="Times New Roman" w:hAnsi="Times New Roman" w:cs="Times New Roman"/>
          <w:sz w:val="28"/>
          <w:szCs w:val="28"/>
        </w:rPr>
        <w:t xml:space="preserve"> и </w:t>
      </w:r>
      <w:r w:rsidRPr="004B0BBF">
        <w:rPr>
          <w:rFonts w:ascii="Times New Roman" w:hAnsi="Times New Roman" w:cs="Times New Roman"/>
          <w:sz w:val="28"/>
          <w:szCs w:val="28"/>
          <w:lang w:val="en-US"/>
        </w:rPr>
        <w:t>Scopus</w:t>
      </w:r>
      <w:r w:rsidRPr="004B0BBF">
        <w:rPr>
          <w:rFonts w:ascii="Times New Roman" w:hAnsi="Times New Roman" w:cs="Times New Roman"/>
          <w:sz w:val="28"/>
          <w:szCs w:val="28"/>
        </w:rPr>
        <w:t xml:space="preserve"> с указанием их наукометрических показателей.</w:t>
      </w:r>
    </w:p>
    <w:p w14:paraId="3B395D39" w14:textId="77777777" w:rsidR="00822C0C" w:rsidRPr="004B0BBF" w:rsidRDefault="00822C0C" w:rsidP="00641093">
      <w:pPr>
        <w:spacing w:line="240" w:lineRule="auto"/>
        <w:ind w:firstLine="709"/>
        <w:contextualSpacing/>
        <w:jc w:val="both"/>
        <w:rPr>
          <w:rFonts w:ascii="Times New Roman" w:hAnsi="Times New Roman" w:cs="Times New Roman"/>
          <w:sz w:val="28"/>
          <w:szCs w:val="28"/>
          <w:lang w:val="en-US"/>
        </w:rPr>
      </w:pPr>
      <w:r w:rsidRPr="004B0BBF">
        <w:rPr>
          <w:rFonts w:ascii="Times New Roman" w:hAnsi="Times New Roman" w:cs="Times New Roman"/>
          <w:sz w:val="28"/>
          <w:szCs w:val="28"/>
          <w:lang w:val="en-US"/>
        </w:rPr>
        <w:t xml:space="preserve">1. </w:t>
      </w:r>
      <w:r w:rsidR="00641093" w:rsidRPr="004B0BBF">
        <w:rPr>
          <w:rFonts w:ascii="Times New Roman" w:hAnsi="Times New Roman" w:cs="Times New Roman"/>
          <w:b/>
          <w:sz w:val="28"/>
          <w:szCs w:val="28"/>
          <w:lang w:val="en-US"/>
        </w:rPr>
        <w:t>Zhumazhanova A.</w:t>
      </w:r>
      <w:r w:rsidR="00641093" w:rsidRPr="004B0BBF">
        <w:rPr>
          <w:rFonts w:ascii="Times New Roman" w:hAnsi="Times New Roman" w:cs="Times New Roman"/>
          <w:sz w:val="28"/>
          <w:szCs w:val="28"/>
          <w:lang w:val="en-US"/>
        </w:rPr>
        <w:t>, Mutali A., Ibrayeva A., Skuratov V., Dauletbekova A., Korneeva E., ... &amp; Zdorovets M.</w:t>
      </w:r>
      <w:r w:rsidR="00641093" w:rsidRPr="004B0BBF">
        <w:rPr>
          <w:sz w:val="20"/>
          <w:szCs w:val="20"/>
          <w:shd w:val="clear" w:color="auto" w:fill="FFFFFF"/>
          <w:lang w:val="en-US"/>
        </w:rPr>
        <w:t xml:space="preserve"> </w:t>
      </w:r>
      <w:r w:rsidRPr="004B0BBF">
        <w:rPr>
          <w:rFonts w:ascii="Times New Roman" w:hAnsi="Times New Roman" w:cs="Times New Roman"/>
          <w:sz w:val="28"/>
          <w:szCs w:val="28"/>
          <w:lang w:val="en-US"/>
        </w:rPr>
        <w:t>Raman Study of Polycrystalline Si3N4 Irradiated with Swift Heavy Ions //Crystals. – 2021. – Vol. 11, №.11. – P. 1313. (IF= 2.688, Q2 - CRYSTALLOGRAPHY, CiteScore =3.2, Процентиль 50 %)</w:t>
      </w:r>
    </w:p>
    <w:p w14:paraId="5350527B" w14:textId="35FAADBB" w:rsidR="001C2E7E" w:rsidRDefault="000717BC" w:rsidP="001C2E7E">
      <w:pPr>
        <w:shd w:val="clear" w:color="auto" w:fill="FFFFFF"/>
        <w:spacing w:line="240" w:lineRule="auto"/>
        <w:ind w:firstLine="709"/>
        <w:contextualSpacing/>
        <w:jc w:val="both"/>
        <w:rPr>
          <w:rFonts w:ascii="Times New Roman" w:hAnsi="Times New Roman" w:cs="Times New Roman"/>
          <w:sz w:val="28"/>
          <w:szCs w:val="28"/>
          <w:lang w:val="ru-RU"/>
        </w:rPr>
      </w:pPr>
      <w:r w:rsidRPr="004B0BBF">
        <w:rPr>
          <w:rFonts w:ascii="Times New Roman" w:hAnsi="Times New Roman" w:cs="Times New Roman"/>
          <w:sz w:val="28"/>
          <w:szCs w:val="28"/>
          <w:lang w:val="en-US"/>
        </w:rPr>
        <w:t xml:space="preserve">2. Rymzhanov R., Volkov A., Zhalmagambetova A., </w:t>
      </w:r>
      <w:r w:rsidRPr="004B0BBF">
        <w:rPr>
          <w:rFonts w:ascii="Times New Roman" w:hAnsi="Times New Roman" w:cs="Times New Roman"/>
          <w:b/>
          <w:sz w:val="28"/>
          <w:szCs w:val="28"/>
          <w:lang w:val="en-US"/>
        </w:rPr>
        <w:t>Zhumazhanova A.</w:t>
      </w:r>
      <w:r w:rsidRPr="004B0BBF">
        <w:rPr>
          <w:rFonts w:ascii="Times New Roman" w:hAnsi="Times New Roman" w:cs="Times New Roman"/>
          <w:sz w:val="28"/>
          <w:szCs w:val="28"/>
          <w:lang w:val="en-US"/>
        </w:rPr>
        <w:t>, Skuratov V., Dauletbekova A., &amp; Akilbekov A.</w:t>
      </w:r>
      <w:r w:rsidR="00822C0C" w:rsidRPr="004B0BBF">
        <w:rPr>
          <w:rFonts w:ascii="Times New Roman" w:hAnsi="Times New Roman" w:cs="Times New Roman"/>
          <w:sz w:val="28"/>
          <w:szCs w:val="28"/>
          <w:lang w:val="en-US"/>
        </w:rPr>
        <w:t xml:space="preserve"> Modelling of track formation in nanocrystalline inclusions in Si3N4 //Journal of Applied Physics. – 2022. – Vol. 132, №. </w:t>
      </w:r>
      <w:r w:rsidR="00172FCA" w:rsidRPr="004B0BBF">
        <w:rPr>
          <w:rFonts w:ascii="Times New Roman" w:hAnsi="Times New Roman" w:cs="Times New Roman"/>
          <w:sz w:val="28"/>
          <w:szCs w:val="28"/>
          <w:lang w:val="ru-RU"/>
        </w:rPr>
        <w:t>8.</w:t>
      </w:r>
      <w:r w:rsidRPr="004B0BBF">
        <w:rPr>
          <w:rFonts w:ascii="Times New Roman" w:hAnsi="Times New Roman" w:cs="Times New Roman"/>
          <w:sz w:val="28"/>
          <w:szCs w:val="28"/>
          <w:lang w:val="ru-RU"/>
        </w:rPr>
        <w:t xml:space="preserve"> </w:t>
      </w:r>
      <w:r w:rsidR="00822C0C" w:rsidRPr="004B0BBF">
        <w:rPr>
          <w:rFonts w:ascii="Times New Roman" w:hAnsi="Times New Roman" w:cs="Times New Roman"/>
          <w:sz w:val="28"/>
          <w:szCs w:val="28"/>
          <w:lang w:val="ru-RU"/>
        </w:rPr>
        <w:t>–</w:t>
      </w:r>
      <w:r w:rsidR="00172FCA" w:rsidRPr="004B0BBF">
        <w:rPr>
          <w:rFonts w:ascii="Times New Roman" w:hAnsi="Times New Roman" w:cs="Times New Roman"/>
          <w:sz w:val="28"/>
          <w:szCs w:val="28"/>
          <w:lang w:val="ru-RU"/>
        </w:rPr>
        <w:t xml:space="preserve"> </w:t>
      </w:r>
      <w:r w:rsidR="00822C0C" w:rsidRPr="004B0BBF">
        <w:rPr>
          <w:rFonts w:ascii="Times New Roman" w:hAnsi="Times New Roman" w:cs="Times New Roman"/>
          <w:sz w:val="28"/>
          <w:szCs w:val="28"/>
          <w:lang w:val="en-US"/>
        </w:rPr>
        <w:t>P</w:t>
      </w:r>
      <w:r w:rsidR="00822C0C" w:rsidRPr="004B0BBF">
        <w:rPr>
          <w:rFonts w:ascii="Times New Roman" w:hAnsi="Times New Roman" w:cs="Times New Roman"/>
          <w:sz w:val="28"/>
          <w:szCs w:val="28"/>
          <w:lang w:val="ru-RU"/>
        </w:rPr>
        <w:t>.</w:t>
      </w:r>
      <w:r w:rsidR="00172FCA" w:rsidRPr="004B0BBF">
        <w:rPr>
          <w:rFonts w:ascii="Times New Roman" w:hAnsi="Times New Roman" w:cs="Times New Roman"/>
          <w:sz w:val="28"/>
          <w:szCs w:val="28"/>
          <w:lang w:val="ru-RU"/>
        </w:rPr>
        <w:t xml:space="preserve"> </w:t>
      </w:r>
      <w:r w:rsidR="00822C0C" w:rsidRPr="004B0BBF">
        <w:rPr>
          <w:rFonts w:ascii="Times New Roman" w:hAnsi="Times New Roman" w:cs="Times New Roman"/>
          <w:sz w:val="28"/>
          <w:szCs w:val="28"/>
          <w:lang w:val="ru-RU"/>
        </w:rPr>
        <w:t>085903. (</w:t>
      </w:r>
      <w:r w:rsidR="00822C0C" w:rsidRPr="004B0BBF">
        <w:rPr>
          <w:rFonts w:ascii="Times New Roman" w:hAnsi="Times New Roman" w:cs="Times New Roman"/>
          <w:sz w:val="28"/>
          <w:szCs w:val="28"/>
          <w:lang w:val="en-US"/>
        </w:rPr>
        <w:t>IF</w:t>
      </w:r>
      <w:r w:rsidR="00822C0C" w:rsidRPr="004B0BBF">
        <w:rPr>
          <w:rFonts w:ascii="Times New Roman" w:hAnsi="Times New Roman" w:cs="Times New Roman"/>
          <w:sz w:val="28"/>
          <w:szCs w:val="28"/>
          <w:lang w:val="ru-RU"/>
        </w:rPr>
        <w:t xml:space="preserve">= 2.877, </w:t>
      </w:r>
      <w:r w:rsidR="00822C0C" w:rsidRPr="004B0BBF">
        <w:rPr>
          <w:rFonts w:ascii="Times New Roman" w:hAnsi="Times New Roman" w:cs="Times New Roman"/>
          <w:sz w:val="28"/>
          <w:szCs w:val="28"/>
          <w:lang w:val="en-US"/>
        </w:rPr>
        <w:t>Q</w:t>
      </w:r>
      <w:r w:rsidR="00822C0C" w:rsidRPr="004B0BBF">
        <w:rPr>
          <w:rFonts w:ascii="Times New Roman" w:hAnsi="Times New Roman" w:cs="Times New Roman"/>
          <w:sz w:val="28"/>
          <w:szCs w:val="28"/>
          <w:lang w:val="ru-RU"/>
        </w:rPr>
        <w:t xml:space="preserve">2 - </w:t>
      </w:r>
      <w:r w:rsidR="00822C0C" w:rsidRPr="004B0BBF">
        <w:rPr>
          <w:rFonts w:ascii="Times New Roman" w:hAnsi="Times New Roman" w:cs="Times New Roman"/>
          <w:sz w:val="28"/>
          <w:szCs w:val="28"/>
          <w:lang w:val="en-US"/>
        </w:rPr>
        <w:t>PHYSICS</w:t>
      </w:r>
      <w:r w:rsidR="00822C0C" w:rsidRPr="004B0BBF">
        <w:rPr>
          <w:rFonts w:ascii="Times New Roman" w:hAnsi="Times New Roman" w:cs="Times New Roman"/>
          <w:sz w:val="28"/>
          <w:szCs w:val="28"/>
          <w:lang w:val="ru-RU"/>
        </w:rPr>
        <w:t xml:space="preserve">, </w:t>
      </w:r>
      <w:r w:rsidR="00822C0C" w:rsidRPr="004B0BBF">
        <w:rPr>
          <w:rFonts w:ascii="Times New Roman" w:hAnsi="Times New Roman" w:cs="Times New Roman"/>
          <w:sz w:val="28"/>
          <w:szCs w:val="28"/>
          <w:lang w:val="en-US"/>
        </w:rPr>
        <w:t>APPLIED</w:t>
      </w:r>
      <w:r w:rsidR="00822C0C" w:rsidRPr="004B0BBF">
        <w:rPr>
          <w:rFonts w:ascii="Times New Roman" w:hAnsi="Times New Roman" w:cs="Times New Roman"/>
          <w:sz w:val="28"/>
          <w:szCs w:val="28"/>
          <w:lang w:val="ru-RU"/>
        </w:rPr>
        <w:t xml:space="preserve">, </w:t>
      </w:r>
      <w:r w:rsidR="00822C0C" w:rsidRPr="004B0BBF">
        <w:rPr>
          <w:rFonts w:ascii="Times New Roman" w:hAnsi="Times New Roman" w:cs="Times New Roman"/>
          <w:sz w:val="28"/>
          <w:szCs w:val="28"/>
          <w:lang w:val="en-US"/>
        </w:rPr>
        <w:t>CiteScore</w:t>
      </w:r>
      <w:r w:rsidR="00822C0C" w:rsidRPr="004B0BBF">
        <w:rPr>
          <w:rFonts w:ascii="Times New Roman" w:hAnsi="Times New Roman" w:cs="Times New Roman"/>
          <w:sz w:val="28"/>
          <w:szCs w:val="28"/>
          <w:lang w:val="ru-RU"/>
        </w:rPr>
        <w:t xml:space="preserve"> =4.7, Процентиль 74 %)</w:t>
      </w:r>
      <w:r w:rsidR="001C2E7E">
        <w:rPr>
          <w:rFonts w:ascii="Times New Roman" w:hAnsi="Times New Roman" w:cs="Times New Roman"/>
          <w:sz w:val="28"/>
          <w:szCs w:val="28"/>
          <w:lang w:val="ru-RU"/>
        </w:rPr>
        <w:t>.</w:t>
      </w:r>
    </w:p>
    <w:p w14:paraId="6FD0BD4A" w14:textId="19634D9C" w:rsidR="001C2E7E" w:rsidRDefault="001C2E7E" w:rsidP="001C2E7E">
      <w:pPr>
        <w:shd w:val="clear" w:color="auto" w:fill="FFFFFF"/>
        <w:spacing w:line="240" w:lineRule="auto"/>
        <w:ind w:firstLine="709"/>
        <w:contextualSpacing/>
        <w:jc w:val="both"/>
        <w:rPr>
          <w:rFonts w:ascii="Times New Roman" w:hAnsi="Times New Roman" w:cs="Times New Roman"/>
          <w:sz w:val="28"/>
          <w:szCs w:val="28"/>
          <w:lang w:val="ru-RU"/>
        </w:rPr>
      </w:pPr>
      <w:r w:rsidRPr="004B0BBF">
        <w:rPr>
          <w:rFonts w:ascii="Times New Roman" w:hAnsi="Times New Roman" w:cs="Times New Roman"/>
          <w:sz w:val="28"/>
          <w:szCs w:val="28"/>
        </w:rPr>
        <w:t>Ниже приведен</w:t>
      </w:r>
      <w:r w:rsidRPr="004B0BBF">
        <w:rPr>
          <w:rFonts w:ascii="Times New Roman" w:hAnsi="Times New Roman" w:cs="Times New Roman"/>
          <w:sz w:val="28"/>
          <w:szCs w:val="28"/>
          <w:lang w:val="ru-RU"/>
        </w:rPr>
        <w:t xml:space="preserve">ы </w:t>
      </w:r>
      <w:r>
        <w:rPr>
          <w:rFonts w:ascii="Times New Roman" w:hAnsi="Times New Roman" w:cs="Times New Roman"/>
          <w:sz w:val="28"/>
          <w:szCs w:val="28"/>
          <w:lang w:val="ru-RU"/>
        </w:rPr>
        <w:t>статьи рекомендованные</w:t>
      </w:r>
      <w:r w:rsidRPr="004B0BBF">
        <w:rPr>
          <w:rFonts w:ascii="Times New Roman" w:hAnsi="Times New Roman" w:cs="Times New Roman"/>
          <w:sz w:val="28"/>
          <w:szCs w:val="28"/>
        </w:rPr>
        <w:t xml:space="preserve"> КОКСНВО МНВО РК</w:t>
      </w:r>
      <w:r>
        <w:rPr>
          <w:rFonts w:ascii="Times New Roman" w:hAnsi="Times New Roman" w:cs="Times New Roman"/>
          <w:sz w:val="28"/>
          <w:szCs w:val="28"/>
          <w:lang w:val="ru-RU"/>
        </w:rPr>
        <w:t>:</w:t>
      </w:r>
    </w:p>
    <w:p w14:paraId="697E87A5" w14:textId="00CA053B" w:rsidR="001C2E7E" w:rsidRPr="00794A1D" w:rsidRDefault="00794A1D" w:rsidP="00794A1D">
      <w:pPr>
        <w:shd w:val="clear" w:color="auto" w:fill="FFFFFF"/>
        <w:spacing w:line="240" w:lineRule="auto"/>
        <w:ind w:firstLine="709"/>
        <w:jc w:val="both"/>
        <w:rPr>
          <w:rFonts w:ascii="Times New Roman" w:hAnsi="Times New Roman" w:cs="Times New Roman"/>
          <w:sz w:val="28"/>
          <w:szCs w:val="28"/>
          <w:lang w:val="ru-RU"/>
        </w:rPr>
      </w:pPr>
      <w:r w:rsidRPr="00586CF4">
        <w:rPr>
          <w:rFonts w:ascii="Times New Roman" w:hAnsi="Times New Roman" w:cs="Times New Roman"/>
          <w:b/>
          <w:sz w:val="28"/>
          <w:szCs w:val="28"/>
          <w:lang w:val="en-US"/>
        </w:rPr>
        <w:t xml:space="preserve">1. </w:t>
      </w:r>
      <w:r w:rsidR="001C2E7E" w:rsidRPr="00794A1D">
        <w:rPr>
          <w:rFonts w:ascii="Times New Roman" w:hAnsi="Times New Roman" w:cs="Times New Roman"/>
          <w:b/>
          <w:sz w:val="28"/>
          <w:szCs w:val="28"/>
          <w:lang w:val="en-US"/>
        </w:rPr>
        <w:t>Zhumazhanova A.</w:t>
      </w:r>
      <w:r w:rsidR="001C2E7E" w:rsidRPr="00794A1D">
        <w:rPr>
          <w:rFonts w:ascii="Times New Roman" w:hAnsi="Times New Roman" w:cs="Times New Roman"/>
          <w:sz w:val="28"/>
          <w:szCs w:val="28"/>
          <w:lang w:val="en-US"/>
        </w:rPr>
        <w:t xml:space="preserve"> et al. Piezospectroscopic analysis of mechanical stresses in Si3N4 and AlN irradiated with high-energy bismuth ions //Вестник. </w:t>
      </w:r>
      <w:r w:rsidR="001C2E7E" w:rsidRPr="00794A1D">
        <w:rPr>
          <w:rFonts w:ascii="Times New Roman" w:hAnsi="Times New Roman" w:cs="Times New Roman"/>
          <w:sz w:val="28"/>
          <w:szCs w:val="28"/>
          <w:lang w:val="ru-RU"/>
        </w:rPr>
        <w:t>Серия Физическая (ВКФ). – 2022. – Т. 81. – №. 2. – С. 53-59.</w:t>
      </w:r>
    </w:p>
    <w:p w14:paraId="0994422E" w14:textId="09C9E8D2" w:rsidR="00794A1D" w:rsidRPr="00794A1D" w:rsidRDefault="00794A1D" w:rsidP="00794A1D">
      <w:pPr>
        <w:autoSpaceDE w:val="0"/>
        <w:autoSpaceDN w:val="0"/>
        <w:adjustRightInd w:val="0"/>
        <w:spacing w:line="240" w:lineRule="auto"/>
        <w:ind w:firstLine="709"/>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lang w:val="ru-RU"/>
        </w:rPr>
        <w:t xml:space="preserve">2. </w:t>
      </w:r>
      <w:r w:rsidR="001C2E7E" w:rsidRPr="00794A1D">
        <w:rPr>
          <w:rFonts w:ascii="Times New Roman" w:hAnsi="Times New Roman" w:cs="Times New Roman"/>
          <w:sz w:val="28"/>
          <w:szCs w:val="28"/>
          <w:shd w:val="clear" w:color="auto" w:fill="FFFFFF"/>
        </w:rPr>
        <w:t>Акилбеков</w:t>
      </w:r>
      <w:r w:rsidR="001C2E7E" w:rsidRPr="00794A1D">
        <w:rPr>
          <w:rFonts w:ascii="Times New Roman" w:hAnsi="Times New Roman" w:cs="Times New Roman"/>
          <w:sz w:val="28"/>
          <w:szCs w:val="28"/>
          <w:shd w:val="clear" w:color="auto" w:fill="FFFFFF"/>
          <w:lang w:val="ru-RU"/>
        </w:rPr>
        <w:t xml:space="preserve"> А., </w:t>
      </w:r>
      <w:r w:rsidR="001C2E7E" w:rsidRPr="00794A1D">
        <w:rPr>
          <w:rFonts w:ascii="Times New Roman" w:hAnsi="Times New Roman" w:cs="Times New Roman"/>
          <w:b/>
          <w:sz w:val="28"/>
          <w:szCs w:val="28"/>
          <w:shd w:val="clear" w:color="auto" w:fill="FFFFFF"/>
        </w:rPr>
        <w:t>Жумажанова</w:t>
      </w:r>
      <w:r w:rsidR="001C2E7E" w:rsidRPr="00794A1D">
        <w:rPr>
          <w:rFonts w:ascii="Times New Roman" w:hAnsi="Times New Roman" w:cs="Times New Roman"/>
          <w:b/>
          <w:sz w:val="28"/>
          <w:szCs w:val="28"/>
          <w:shd w:val="clear" w:color="auto" w:fill="FFFFFF"/>
          <w:lang w:val="ru-RU"/>
        </w:rPr>
        <w:t xml:space="preserve"> А.</w:t>
      </w:r>
      <w:r w:rsidR="001C2E7E" w:rsidRPr="00794A1D">
        <w:rPr>
          <w:rFonts w:ascii="Times New Roman" w:hAnsi="Times New Roman" w:cs="Times New Roman"/>
          <w:sz w:val="28"/>
          <w:szCs w:val="28"/>
          <w:shd w:val="clear" w:color="auto" w:fill="FFFFFF"/>
        </w:rPr>
        <w:t>, Даулетбекова</w:t>
      </w:r>
      <w:r w:rsidR="001C2E7E" w:rsidRPr="00794A1D">
        <w:rPr>
          <w:rFonts w:ascii="Times New Roman" w:hAnsi="Times New Roman" w:cs="Times New Roman"/>
          <w:sz w:val="28"/>
          <w:szCs w:val="28"/>
          <w:shd w:val="clear" w:color="auto" w:fill="FFFFFF"/>
          <w:lang w:val="ru-RU"/>
        </w:rPr>
        <w:t xml:space="preserve"> А., Аралбаева Г.</w:t>
      </w:r>
      <w:r w:rsidR="001C2E7E" w:rsidRPr="00794A1D">
        <w:rPr>
          <w:rFonts w:ascii="Times New Roman" w:hAnsi="Times New Roman" w:cs="Times New Roman"/>
          <w:sz w:val="28"/>
          <w:szCs w:val="28"/>
          <w:shd w:val="clear" w:color="auto" w:fill="FFFFFF"/>
        </w:rPr>
        <w:t xml:space="preserve"> Структурные повреждения влияющие на радиационную стойкость керамики </w:t>
      </w:r>
      <w:r w:rsidR="001C2E7E" w:rsidRPr="00794A1D">
        <w:rPr>
          <w:rFonts w:ascii="Times New Roman" w:hAnsi="Times New Roman" w:cs="Times New Roman"/>
          <w:sz w:val="28"/>
          <w:szCs w:val="28"/>
          <w:shd w:val="clear" w:color="auto" w:fill="FFFFFF"/>
          <w:lang w:val="en-US"/>
        </w:rPr>
        <w:t>Si</w:t>
      </w:r>
      <w:r w:rsidR="001C2E7E" w:rsidRPr="00794A1D">
        <w:rPr>
          <w:rFonts w:ascii="Times New Roman" w:hAnsi="Times New Roman" w:cs="Times New Roman"/>
          <w:sz w:val="28"/>
          <w:szCs w:val="28"/>
          <w:shd w:val="clear" w:color="auto" w:fill="FFFFFF"/>
          <w:vertAlign w:val="subscript"/>
          <w:lang w:val="ru-RU"/>
        </w:rPr>
        <w:t>3</w:t>
      </w:r>
      <w:r w:rsidR="001C2E7E" w:rsidRPr="00794A1D">
        <w:rPr>
          <w:rFonts w:ascii="Times New Roman" w:hAnsi="Times New Roman" w:cs="Times New Roman"/>
          <w:sz w:val="28"/>
          <w:szCs w:val="28"/>
          <w:shd w:val="clear" w:color="auto" w:fill="FFFFFF"/>
          <w:lang w:val="en-US"/>
        </w:rPr>
        <w:t>N</w:t>
      </w:r>
      <w:r w:rsidR="001C2E7E" w:rsidRPr="00794A1D">
        <w:rPr>
          <w:rFonts w:ascii="Times New Roman" w:hAnsi="Times New Roman" w:cs="Times New Roman"/>
          <w:sz w:val="28"/>
          <w:szCs w:val="28"/>
          <w:shd w:val="clear" w:color="auto" w:fill="FFFFFF"/>
          <w:vertAlign w:val="subscript"/>
          <w:lang w:val="ru-RU"/>
        </w:rPr>
        <w:t>4</w:t>
      </w:r>
      <w:r w:rsidR="001C2E7E" w:rsidRPr="00794A1D">
        <w:rPr>
          <w:rFonts w:ascii="Times New Roman" w:hAnsi="Times New Roman" w:cs="Times New Roman"/>
          <w:sz w:val="28"/>
          <w:szCs w:val="28"/>
          <w:shd w:val="clear" w:color="auto" w:fill="FFFFFF"/>
          <w:lang w:val="ru-RU"/>
        </w:rPr>
        <w:t xml:space="preserve"> //Вестник КазАТК. – 2022. – Т. 123. – №. 4. – С. 501-508.</w:t>
      </w:r>
    </w:p>
    <w:p w14:paraId="3DF0320F" w14:textId="5E840D9A" w:rsidR="00794A1D" w:rsidRPr="00794A1D" w:rsidRDefault="00794A1D" w:rsidP="00794A1D">
      <w:pPr>
        <w:autoSpaceDE w:val="0"/>
        <w:autoSpaceDN w:val="0"/>
        <w:adjustRightInd w:val="0"/>
        <w:spacing w:line="240" w:lineRule="auto"/>
        <w:ind w:firstLine="709"/>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lang w:val="ru-RU"/>
        </w:rPr>
        <w:t xml:space="preserve">3. </w:t>
      </w:r>
      <w:r w:rsidRPr="00794A1D">
        <w:rPr>
          <w:rFonts w:ascii="Times New Roman" w:hAnsi="Times New Roman" w:cs="Times New Roman"/>
          <w:sz w:val="28"/>
          <w:szCs w:val="28"/>
          <w:shd w:val="clear" w:color="auto" w:fill="FFFFFF"/>
        </w:rPr>
        <w:t xml:space="preserve">Акилбеков А., </w:t>
      </w:r>
      <w:r w:rsidRPr="00794A1D">
        <w:rPr>
          <w:rFonts w:ascii="Times New Roman" w:hAnsi="Times New Roman" w:cs="Times New Roman"/>
          <w:b/>
          <w:sz w:val="28"/>
          <w:szCs w:val="28"/>
          <w:shd w:val="clear" w:color="auto" w:fill="FFFFFF"/>
        </w:rPr>
        <w:t>Жумажанова А.</w:t>
      </w:r>
      <w:r w:rsidRPr="00794A1D">
        <w:rPr>
          <w:rFonts w:ascii="Times New Roman" w:hAnsi="Times New Roman" w:cs="Times New Roman"/>
          <w:sz w:val="28"/>
          <w:szCs w:val="28"/>
          <w:shd w:val="clear" w:color="auto" w:fill="FFFFFF"/>
        </w:rPr>
        <w:t>, Даулетбекова А. Формирование треков в нитриде кремния: Моделирование //Вестник КазАТК. – 2022. – Т. 123. – №. 4. – С. 520-528.</w:t>
      </w:r>
    </w:p>
    <w:p w14:paraId="3B395D3B" w14:textId="5724F093" w:rsidR="00E15AE1" w:rsidRPr="004B0BBF" w:rsidRDefault="00822C0C" w:rsidP="00BA1456">
      <w:pPr>
        <w:spacing w:line="240" w:lineRule="auto"/>
        <w:ind w:firstLine="709"/>
        <w:contextualSpacing/>
        <w:jc w:val="both"/>
        <w:rPr>
          <w:rFonts w:ascii="Times New Roman" w:hAnsi="Times New Roman" w:cs="Times New Roman"/>
          <w:sz w:val="28"/>
          <w:szCs w:val="28"/>
          <w:lang w:val="ru-RU"/>
        </w:rPr>
      </w:pPr>
      <w:r w:rsidRPr="004B0BBF">
        <w:rPr>
          <w:rFonts w:ascii="Times New Roman" w:hAnsi="Times New Roman" w:cs="Times New Roman"/>
          <w:b/>
          <w:sz w:val="28"/>
          <w:szCs w:val="28"/>
        </w:rPr>
        <w:t>Личный</w:t>
      </w:r>
      <w:r w:rsidRPr="004B0BBF">
        <w:rPr>
          <w:rFonts w:ascii="Times New Roman" w:hAnsi="Times New Roman" w:cs="Times New Roman"/>
          <w:b/>
          <w:sz w:val="28"/>
          <w:szCs w:val="28"/>
          <w:lang w:val="ru-RU"/>
        </w:rPr>
        <w:t xml:space="preserve"> </w:t>
      </w:r>
      <w:r w:rsidRPr="004B0BBF">
        <w:rPr>
          <w:rFonts w:ascii="Times New Roman" w:hAnsi="Times New Roman" w:cs="Times New Roman"/>
          <w:b/>
          <w:sz w:val="28"/>
          <w:szCs w:val="28"/>
        </w:rPr>
        <w:t>вклад</w:t>
      </w:r>
      <w:r w:rsidRPr="004B0BBF">
        <w:rPr>
          <w:rFonts w:ascii="Times New Roman" w:hAnsi="Times New Roman" w:cs="Times New Roman"/>
          <w:b/>
          <w:sz w:val="28"/>
          <w:szCs w:val="28"/>
          <w:lang w:val="ru-RU"/>
        </w:rPr>
        <w:t xml:space="preserve"> </w:t>
      </w:r>
      <w:r w:rsidRPr="004B0BBF">
        <w:rPr>
          <w:rFonts w:ascii="Times New Roman" w:hAnsi="Times New Roman" w:cs="Times New Roman"/>
          <w:b/>
          <w:sz w:val="28"/>
          <w:szCs w:val="28"/>
        </w:rPr>
        <w:t>автора</w:t>
      </w:r>
      <w:r w:rsidRPr="004B0BBF">
        <w:rPr>
          <w:rFonts w:ascii="Times New Roman" w:hAnsi="Times New Roman" w:cs="Times New Roman"/>
          <w:b/>
          <w:sz w:val="28"/>
          <w:szCs w:val="28"/>
          <w:lang w:val="kk-KZ"/>
        </w:rPr>
        <w:t xml:space="preserve">. </w:t>
      </w:r>
      <w:r w:rsidRPr="004B0BBF">
        <w:rPr>
          <w:rFonts w:ascii="Times New Roman" w:hAnsi="Times New Roman" w:cs="Times New Roman"/>
          <w:sz w:val="28"/>
          <w:szCs w:val="28"/>
        </w:rPr>
        <w:t>Личный</w:t>
      </w:r>
      <w:r w:rsidRPr="004B0BBF">
        <w:rPr>
          <w:rFonts w:ascii="Times New Roman" w:hAnsi="Times New Roman" w:cs="Times New Roman"/>
          <w:sz w:val="28"/>
          <w:szCs w:val="28"/>
          <w:lang w:val="ru-RU"/>
        </w:rPr>
        <w:t xml:space="preserve"> </w:t>
      </w:r>
      <w:r w:rsidRPr="004B0BBF">
        <w:rPr>
          <w:rFonts w:ascii="Times New Roman" w:hAnsi="Times New Roman" w:cs="Times New Roman"/>
          <w:sz w:val="28"/>
          <w:szCs w:val="28"/>
        </w:rPr>
        <w:t>вклад</w:t>
      </w:r>
      <w:r w:rsidRPr="004B0BBF">
        <w:rPr>
          <w:rFonts w:ascii="Times New Roman" w:hAnsi="Times New Roman" w:cs="Times New Roman"/>
          <w:sz w:val="28"/>
          <w:szCs w:val="28"/>
          <w:lang w:val="ru-RU"/>
        </w:rPr>
        <w:t xml:space="preserve"> </w:t>
      </w:r>
      <w:r w:rsidRPr="004B0BBF">
        <w:rPr>
          <w:rFonts w:ascii="Times New Roman" w:hAnsi="Times New Roman" w:cs="Times New Roman"/>
          <w:sz w:val="28"/>
          <w:szCs w:val="28"/>
        </w:rPr>
        <w:t>соискателя</w:t>
      </w:r>
      <w:r w:rsidRPr="004B0BBF">
        <w:rPr>
          <w:rFonts w:ascii="Times New Roman" w:hAnsi="Times New Roman" w:cs="Times New Roman"/>
          <w:sz w:val="28"/>
          <w:szCs w:val="28"/>
          <w:lang w:val="ru-RU"/>
        </w:rPr>
        <w:t xml:space="preserve"> </w:t>
      </w:r>
      <w:r w:rsidRPr="004B0BBF">
        <w:rPr>
          <w:rFonts w:ascii="Times New Roman" w:hAnsi="Times New Roman" w:cs="Times New Roman"/>
          <w:sz w:val="28"/>
          <w:szCs w:val="28"/>
        </w:rPr>
        <w:t>заключается</w:t>
      </w:r>
      <w:r w:rsidRPr="004B0BBF">
        <w:rPr>
          <w:rFonts w:ascii="Times New Roman" w:hAnsi="Times New Roman" w:cs="Times New Roman"/>
          <w:sz w:val="28"/>
          <w:szCs w:val="28"/>
          <w:lang w:val="ru-RU"/>
        </w:rPr>
        <w:t xml:space="preserve"> </w:t>
      </w:r>
      <w:r w:rsidRPr="004B0BBF">
        <w:rPr>
          <w:rFonts w:ascii="Times New Roman" w:hAnsi="Times New Roman" w:cs="Times New Roman"/>
          <w:sz w:val="28"/>
          <w:szCs w:val="28"/>
        </w:rPr>
        <w:t>в</w:t>
      </w:r>
      <w:r w:rsidRPr="004B0BBF">
        <w:rPr>
          <w:rFonts w:ascii="Times New Roman" w:hAnsi="Times New Roman" w:cs="Times New Roman"/>
          <w:sz w:val="28"/>
          <w:szCs w:val="28"/>
          <w:lang w:val="ru-RU"/>
        </w:rPr>
        <w:t xml:space="preserve"> </w:t>
      </w:r>
      <w:r w:rsidRPr="004B0BBF">
        <w:rPr>
          <w:rFonts w:ascii="Times New Roman" w:hAnsi="Times New Roman" w:cs="Times New Roman"/>
          <w:sz w:val="28"/>
          <w:szCs w:val="28"/>
        </w:rPr>
        <w:t>проведении</w:t>
      </w:r>
      <w:r w:rsidRPr="004B0BBF">
        <w:rPr>
          <w:rFonts w:ascii="Times New Roman" w:hAnsi="Times New Roman" w:cs="Times New Roman"/>
          <w:sz w:val="28"/>
          <w:szCs w:val="28"/>
          <w:lang w:val="ru-RU"/>
        </w:rPr>
        <w:t xml:space="preserve"> </w:t>
      </w:r>
      <w:r w:rsidRPr="004B0BBF">
        <w:rPr>
          <w:rFonts w:ascii="Times New Roman" w:hAnsi="Times New Roman" w:cs="Times New Roman"/>
          <w:sz w:val="28"/>
          <w:szCs w:val="28"/>
        </w:rPr>
        <w:t>экспериментальных</w:t>
      </w:r>
      <w:r w:rsidRPr="004B0BBF">
        <w:rPr>
          <w:rFonts w:ascii="Times New Roman" w:hAnsi="Times New Roman" w:cs="Times New Roman"/>
          <w:sz w:val="28"/>
          <w:szCs w:val="28"/>
          <w:lang w:val="ru-RU"/>
        </w:rPr>
        <w:t xml:space="preserve"> </w:t>
      </w:r>
      <w:r w:rsidRPr="004B0BBF">
        <w:rPr>
          <w:rFonts w:ascii="Times New Roman" w:hAnsi="Times New Roman" w:cs="Times New Roman"/>
          <w:sz w:val="28"/>
          <w:szCs w:val="28"/>
        </w:rPr>
        <w:t>работ</w:t>
      </w:r>
      <w:r w:rsidRPr="004B0BBF">
        <w:rPr>
          <w:rFonts w:ascii="Times New Roman" w:hAnsi="Times New Roman" w:cs="Times New Roman"/>
          <w:sz w:val="28"/>
          <w:szCs w:val="28"/>
          <w:lang w:val="ru-RU"/>
        </w:rPr>
        <w:t xml:space="preserve">, </w:t>
      </w:r>
      <w:r w:rsidRPr="004B0BBF">
        <w:rPr>
          <w:rFonts w:ascii="Times New Roman" w:hAnsi="Times New Roman" w:cs="Times New Roman"/>
          <w:sz w:val="28"/>
          <w:szCs w:val="28"/>
        </w:rPr>
        <w:t>анализе</w:t>
      </w:r>
      <w:r w:rsidRPr="004B0BBF">
        <w:rPr>
          <w:rFonts w:ascii="Times New Roman" w:hAnsi="Times New Roman" w:cs="Times New Roman"/>
          <w:sz w:val="28"/>
          <w:szCs w:val="28"/>
          <w:lang w:val="ru-RU"/>
        </w:rPr>
        <w:t xml:space="preserve"> </w:t>
      </w:r>
      <w:r w:rsidRPr="004B0BBF">
        <w:rPr>
          <w:rFonts w:ascii="Times New Roman" w:hAnsi="Times New Roman" w:cs="Times New Roman"/>
          <w:sz w:val="28"/>
          <w:szCs w:val="28"/>
        </w:rPr>
        <w:t>и</w:t>
      </w:r>
      <w:r w:rsidRPr="004B0BBF">
        <w:rPr>
          <w:rFonts w:ascii="Times New Roman" w:hAnsi="Times New Roman" w:cs="Times New Roman"/>
          <w:sz w:val="28"/>
          <w:szCs w:val="28"/>
          <w:lang w:val="ru-RU"/>
        </w:rPr>
        <w:t xml:space="preserve"> </w:t>
      </w:r>
      <w:r w:rsidRPr="004B0BBF">
        <w:rPr>
          <w:rFonts w:ascii="Times New Roman" w:hAnsi="Times New Roman" w:cs="Times New Roman"/>
          <w:sz w:val="28"/>
          <w:szCs w:val="28"/>
        </w:rPr>
        <w:t>обработке</w:t>
      </w:r>
      <w:r w:rsidRPr="004B0BBF">
        <w:rPr>
          <w:rFonts w:ascii="Times New Roman" w:hAnsi="Times New Roman" w:cs="Times New Roman"/>
          <w:sz w:val="28"/>
          <w:szCs w:val="28"/>
          <w:lang w:val="ru-RU"/>
        </w:rPr>
        <w:t xml:space="preserve"> </w:t>
      </w:r>
      <w:r w:rsidRPr="004B0BBF">
        <w:rPr>
          <w:rFonts w:ascii="Times New Roman" w:hAnsi="Times New Roman" w:cs="Times New Roman"/>
          <w:sz w:val="28"/>
          <w:szCs w:val="28"/>
        </w:rPr>
        <w:t>полученных</w:t>
      </w:r>
      <w:r w:rsidRPr="004B0BBF">
        <w:rPr>
          <w:rFonts w:ascii="Times New Roman" w:hAnsi="Times New Roman" w:cs="Times New Roman"/>
          <w:sz w:val="28"/>
          <w:szCs w:val="28"/>
          <w:lang w:val="ru-RU"/>
        </w:rPr>
        <w:t xml:space="preserve"> </w:t>
      </w:r>
      <w:r w:rsidRPr="004B0BBF">
        <w:rPr>
          <w:rFonts w:ascii="Times New Roman" w:hAnsi="Times New Roman" w:cs="Times New Roman"/>
          <w:sz w:val="28"/>
          <w:szCs w:val="28"/>
        </w:rPr>
        <w:t xml:space="preserve">данных экспериментов, связанных с изучением </w:t>
      </w:r>
      <w:r w:rsidRPr="004B0BBF">
        <w:rPr>
          <w:rFonts w:ascii="Times New Roman" w:hAnsi="Times New Roman" w:cs="Times New Roman"/>
          <w:sz w:val="28"/>
          <w:szCs w:val="28"/>
          <w:lang w:val="ru-RU"/>
        </w:rPr>
        <w:t xml:space="preserve">процессов аморфизации </w:t>
      </w:r>
      <w:r w:rsidR="00F921C7" w:rsidRPr="004B0BBF">
        <w:rPr>
          <w:rFonts w:ascii="Times New Roman" w:hAnsi="Times New Roman" w:cs="Times New Roman"/>
          <w:sz w:val="28"/>
          <w:szCs w:val="28"/>
          <w:lang w:val="ru-RU"/>
        </w:rPr>
        <w:t xml:space="preserve">и механических напряжений </w:t>
      </w:r>
      <w:r w:rsidRPr="004B0BBF">
        <w:rPr>
          <w:rFonts w:ascii="Times New Roman" w:hAnsi="Times New Roman" w:cs="Times New Roman"/>
          <w:sz w:val="28"/>
          <w:szCs w:val="28"/>
        </w:rPr>
        <w:t xml:space="preserve">с применением методов </w:t>
      </w:r>
      <w:r w:rsidRPr="004B0BBF">
        <w:rPr>
          <w:rFonts w:ascii="Times New Roman" w:hAnsi="Times New Roman" w:cs="Times New Roman"/>
          <w:sz w:val="28"/>
          <w:szCs w:val="28"/>
          <w:lang w:val="ru-RU"/>
        </w:rPr>
        <w:t>растровой электронной микроскопии</w:t>
      </w:r>
      <w:r w:rsidR="00F921C7" w:rsidRPr="004B0BBF">
        <w:rPr>
          <w:rFonts w:ascii="Times New Roman" w:hAnsi="Times New Roman" w:cs="Times New Roman"/>
          <w:sz w:val="28"/>
          <w:szCs w:val="28"/>
          <w:lang w:val="ru-RU"/>
        </w:rPr>
        <w:t xml:space="preserve"> и</w:t>
      </w:r>
      <w:r w:rsidRPr="004B0BBF">
        <w:rPr>
          <w:rFonts w:ascii="Times New Roman" w:hAnsi="Times New Roman" w:cs="Times New Roman"/>
          <w:sz w:val="28"/>
          <w:szCs w:val="28"/>
        </w:rPr>
        <w:t xml:space="preserve"> </w:t>
      </w:r>
      <w:r w:rsidR="002509B7" w:rsidRPr="004B0BBF">
        <w:rPr>
          <w:rFonts w:ascii="Times New Roman" w:hAnsi="Times New Roman" w:cs="Times New Roman"/>
          <w:sz w:val="28"/>
          <w:szCs w:val="28"/>
          <w:lang w:val="ru-RU"/>
        </w:rPr>
        <w:t>Р</w:t>
      </w:r>
      <w:r w:rsidRPr="004B0BBF">
        <w:rPr>
          <w:rFonts w:ascii="Times New Roman" w:hAnsi="Times New Roman" w:cs="Times New Roman"/>
          <w:sz w:val="28"/>
          <w:szCs w:val="28"/>
          <w:lang w:val="ru-RU"/>
        </w:rPr>
        <w:t>амановской пьезоспектроскопии</w:t>
      </w:r>
      <w:r w:rsidRPr="004B0BBF">
        <w:rPr>
          <w:rFonts w:ascii="Times New Roman" w:hAnsi="Times New Roman" w:cs="Times New Roman"/>
          <w:sz w:val="28"/>
          <w:szCs w:val="28"/>
        </w:rPr>
        <w:t xml:space="preserve">. </w:t>
      </w:r>
      <w:r w:rsidR="00F921C7" w:rsidRPr="004B0BBF">
        <w:rPr>
          <w:rFonts w:ascii="Times New Roman" w:hAnsi="Times New Roman" w:cs="Times New Roman"/>
          <w:sz w:val="28"/>
          <w:szCs w:val="28"/>
          <w:lang w:val="ru-RU"/>
        </w:rPr>
        <w:t>М</w:t>
      </w:r>
      <w:r w:rsidR="00F921C7" w:rsidRPr="004B0BBF">
        <w:rPr>
          <w:rFonts w:ascii="Times New Roman" w:hAnsi="Times New Roman" w:cs="Times New Roman"/>
          <w:sz w:val="28"/>
          <w:szCs w:val="28"/>
        </w:rPr>
        <w:t>оделировани</w:t>
      </w:r>
      <w:r w:rsidR="00F921C7" w:rsidRPr="004B0BBF">
        <w:rPr>
          <w:rFonts w:ascii="Times New Roman" w:hAnsi="Times New Roman" w:cs="Times New Roman"/>
          <w:sz w:val="28"/>
          <w:szCs w:val="28"/>
          <w:lang w:val="ru-RU"/>
        </w:rPr>
        <w:t>е</w:t>
      </w:r>
      <w:r w:rsidR="00F921C7" w:rsidRPr="004B0BBF">
        <w:rPr>
          <w:rFonts w:ascii="Times New Roman" w:hAnsi="Times New Roman" w:cs="Times New Roman"/>
          <w:sz w:val="28"/>
          <w:szCs w:val="28"/>
        </w:rPr>
        <w:t xml:space="preserve"> радиационных повреждений в керамиках с применением программных кодов</w:t>
      </w:r>
      <w:r w:rsidR="00F921C7" w:rsidRPr="004B0BBF">
        <w:rPr>
          <w:rFonts w:ascii="Times New Roman" w:hAnsi="Times New Roman" w:cs="Times New Roman"/>
          <w:sz w:val="28"/>
          <w:szCs w:val="28"/>
          <w:lang w:val="ru-RU"/>
        </w:rPr>
        <w:t xml:space="preserve"> было проведено совместно с сотрудниками ЛЯР ОИЯИ</w:t>
      </w:r>
      <w:r w:rsidR="00FC4C6F" w:rsidRPr="004B0BBF">
        <w:rPr>
          <w:rFonts w:ascii="Times New Roman" w:hAnsi="Times New Roman" w:cs="Times New Roman"/>
          <w:sz w:val="28"/>
          <w:szCs w:val="28"/>
          <w:lang w:val="ru-RU"/>
        </w:rPr>
        <w:t xml:space="preserve"> </w:t>
      </w:r>
      <w:r w:rsidR="00FC4C6F" w:rsidRPr="004B0BBF">
        <w:rPr>
          <w:rFonts w:ascii="Times New Roman" w:hAnsi="Times New Roman" w:cs="Times New Roman"/>
          <w:sz w:val="28"/>
          <w:szCs w:val="28"/>
        </w:rPr>
        <w:t>(Дубна, Россия)</w:t>
      </w:r>
      <w:r w:rsidR="00FC4C6F" w:rsidRPr="004B0BBF">
        <w:rPr>
          <w:rFonts w:ascii="Times New Roman" w:hAnsi="Times New Roman" w:cs="Times New Roman"/>
          <w:sz w:val="28"/>
          <w:szCs w:val="28"/>
          <w:lang w:val="ru-RU"/>
        </w:rPr>
        <w:t xml:space="preserve">. </w:t>
      </w:r>
      <w:r w:rsidRPr="004B0BBF">
        <w:rPr>
          <w:rFonts w:ascii="Times New Roman" w:hAnsi="Times New Roman" w:cs="Times New Roman"/>
          <w:sz w:val="28"/>
          <w:szCs w:val="28"/>
        </w:rPr>
        <w:t>Работы, связанные с облучением образцов были выполнены на базе ускорителя тяжелых ионов ДЦ – 60 в Астанинском филиале Ин</w:t>
      </w:r>
      <w:r w:rsidR="000717BC" w:rsidRPr="004B0BBF">
        <w:rPr>
          <w:rFonts w:ascii="Times New Roman" w:hAnsi="Times New Roman" w:cs="Times New Roman"/>
          <w:sz w:val="28"/>
          <w:szCs w:val="28"/>
        </w:rPr>
        <w:t>ститута ядерной физики МЭ РК (</w:t>
      </w:r>
      <w:r w:rsidRPr="004B0BBF">
        <w:rPr>
          <w:rFonts w:ascii="Times New Roman" w:hAnsi="Times New Roman" w:cs="Times New Roman"/>
          <w:sz w:val="28"/>
          <w:szCs w:val="28"/>
        </w:rPr>
        <w:t>Астана</w:t>
      </w:r>
      <w:r w:rsidR="000717BC" w:rsidRPr="004B0BBF">
        <w:rPr>
          <w:rFonts w:ascii="Times New Roman" w:hAnsi="Times New Roman" w:cs="Times New Roman"/>
          <w:sz w:val="28"/>
          <w:szCs w:val="28"/>
          <w:lang w:val="ru-RU"/>
        </w:rPr>
        <w:t>, Казахстан</w:t>
      </w:r>
      <w:r w:rsidRPr="004B0BBF">
        <w:rPr>
          <w:rFonts w:ascii="Times New Roman" w:hAnsi="Times New Roman" w:cs="Times New Roman"/>
          <w:sz w:val="28"/>
          <w:szCs w:val="28"/>
        </w:rPr>
        <w:t xml:space="preserve">), а так же на циклотронах ИЦ-100 и У-400 </w:t>
      </w:r>
      <w:r w:rsidR="000717BC" w:rsidRPr="004B0BBF">
        <w:rPr>
          <w:rFonts w:ascii="Times New Roman" w:hAnsi="Times New Roman" w:cs="Times New Roman"/>
          <w:sz w:val="28"/>
          <w:szCs w:val="28"/>
        </w:rPr>
        <w:t>Л</w:t>
      </w:r>
      <w:r w:rsidR="000717BC" w:rsidRPr="004B0BBF">
        <w:rPr>
          <w:rFonts w:ascii="Times New Roman" w:hAnsi="Times New Roman" w:cs="Times New Roman"/>
          <w:sz w:val="28"/>
          <w:szCs w:val="28"/>
          <w:lang w:val="ru-RU"/>
        </w:rPr>
        <w:t xml:space="preserve">аборатории </w:t>
      </w:r>
      <w:r w:rsidR="000717BC" w:rsidRPr="004B0BBF">
        <w:rPr>
          <w:rFonts w:ascii="Times New Roman" w:hAnsi="Times New Roman" w:cs="Times New Roman"/>
          <w:sz w:val="28"/>
          <w:szCs w:val="28"/>
        </w:rPr>
        <w:t>Я</w:t>
      </w:r>
      <w:r w:rsidR="000717BC" w:rsidRPr="004B0BBF">
        <w:rPr>
          <w:rFonts w:ascii="Times New Roman" w:hAnsi="Times New Roman" w:cs="Times New Roman"/>
          <w:sz w:val="28"/>
          <w:szCs w:val="28"/>
          <w:lang w:val="ru-RU"/>
        </w:rPr>
        <w:t xml:space="preserve">дерных </w:t>
      </w:r>
      <w:r w:rsidR="000717BC" w:rsidRPr="004B0BBF">
        <w:rPr>
          <w:rFonts w:ascii="Times New Roman" w:hAnsi="Times New Roman" w:cs="Times New Roman"/>
          <w:sz w:val="28"/>
          <w:szCs w:val="28"/>
        </w:rPr>
        <w:t>Р</w:t>
      </w:r>
      <w:r w:rsidR="000717BC" w:rsidRPr="004B0BBF">
        <w:rPr>
          <w:rFonts w:ascii="Times New Roman" w:hAnsi="Times New Roman" w:cs="Times New Roman"/>
          <w:sz w:val="28"/>
          <w:szCs w:val="28"/>
          <w:lang w:val="ru-RU"/>
        </w:rPr>
        <w:t>еакций</w:t>
      </w:r>
      <w:r w:rsidR="000717BC" w:rsidRPr="004B0BBF">
        <w:rPr>
          <w:rFonts w:ascii="Times New Roman" w:hAnsi="Times New Roman" w:cs="Times New Roman"/>
          <w:sz w:val="28"/>
          <w:szCs w:val="28"/>
        </w:rPr>
        <w:t xml:space="preserve"> им</w:t>
      </w:r>
      <w:r w:rsidR="000717BC" w:rsidRPr="004B0BBF">
        <w:rPr>
          <w:rFonts w:ascii="Times New Roman" w:hAnsi="Times New Roman" w:cs="Times New Roman"/>
          <w:sz w:val="28"/>
          <w:szCs w:val="28"/>
          <w:lang w:val="ru-RU"/>
        </w:rPr>
        <w:t>ени</w:t>
      </w:r>
      <w:r w:rsidR="000717BC" w:rsidRPr="004B0BBF">
        <w:rPr>
          <w:rFonts w:ascii="Times New Roman" w:hAnsi="Times New Roman" w:cs="Times New Roman"/>
          <w:sz w:val="28"/>
          <w:szCs w:val="28"/>
        </w:rPr>
        <w:t xml:space="preserve"> Флерова ОИЯИ (Дубна, Россия)</w:t>
      </w:r>
      <w:r w:rsidRPr="004B0BBF">
        <w:rPr>
          <w:rFonts w:ascii="Times New Roman" w:hAnsi="Times New Roman" w:cs="Times New Roman"/>
          <w:sz w:val="28"/>
          <w:szCs w:val="28"/>
        </w:rPr>
        <w:t xml:space="preserve">. Подготовка научных публикаций по результатам проведенных исследований, </w:t>
      </w:r>
      <w:r w:rsidR="00CD2064" w:rsidRPr="004B0BBF">
        <w:rPr>
          <w:rFonts w:ascii="Times New Roman" w:hAnsi="Times New Roman" w:cs="Times New Roman"/>
          <w:sz w:val="28"/>
          <w:szCs w:val="28"/>
        </w:rPr>
        <w:t>формулирование основных выводов и положений,</w:t>
      </w:r>
      <w:r w:rsidRPr="004B0BBF">
        <w:rPr>
          <w:rFonts w:ascii="Times New Roman" w:hAnsi="Times New Roman" w:cs="Times New Roman"/>
          <w:sz w:val="28"/>
          <w:szCs w:val="28"/>
        </w:rPr>
        <w:t xml:space="preserve"> выносимых </w:t>
      </w:r>
      <w:r w:rsidR="00501ECC" w:rsidRPr="004B0BBF">
        <w:rPr>
          <w:rFonts w:ascii="Times New Roman" w:hAnsi="Times New Roman" w:cs="Times New Roman"/>
          <w:sz w:val="28"/>
          <w:szCs w:val="28"/>
        </w:rPr>
        <w:t>на защиту,</w:t>
      </w:r>
      <w:r w:rsidRPr="004B0BBF">
        <w:rPr>
          <w:rFonts w:ascii="Times New Roman" w:hAnsi="Times New Roman" w:cs="Times New Roman"/>
          <w:sz w:val="28"/>
          <w:szCs w:val="28"/>
        </w:rPr>
        <w:t xml:space="preserve"> была выполнена соискателем совместно с научными консультантами.</w:t>
      </w:r>
    </w:p>
    <w:p w14:paraId="3B395D3C" w14:textId="02D8F0E6" w:rsidR="00822C0C" w:rsidRPr="004B0BBF" w:rsidRDefault="00822C0C" w:rsidP="00BA1456">
      <w:pPr>
        <w:spacing w:line="240" w:lineRule="auto"/>
        <w:ind w:firstLine="709"/>
        <w:contextualSpacing/>
        <w:jc w:val="both"/>
        <w:rPr>
          <w:rFonts w:ascii="Times New Roman" w:hAnsi="Times New Roman" w:cs="Times New Roman"/>
          <w:sz w:val="28"/>
          <w:szCs w:val="28"/>
          <w:lang w:val="ru-RU"/>
        </w:rPr>
      </w:pPr>
      <w:r w:rsidRPr="004B0BBF">
        <w:rPr>
          <w:rFonts w:ascii="Times New Roman" w:hAnsi="Times New Roman" w:cs="Times New Roman"/>
          <w:b/>
          <w:sz w:val="28"/>
          <w:szCs w:val="28"/>
        </w:rPr>
        <w:lastRenderedPageBreak/>
        <w:t xml:space="preserve">Структура и объем работы. </w:t>
      </w:r>
      <w:r w:rsidRPr="004B0BBF">
        <w:rPr>
          <w:rFonts w:ascii="Times New Roman" w:hAnsi="Times New Roman" w:cs="Times New Roman"/>
          <w:sz w:val="28"/>
          <w:szCs w:val="28"/>
        </w:rPr>
        <w:t xml:space="preserve">Диссертационная работа состоит из </w:t>
      </w:r>
      <w:r w:rsidR="001C2E7E">
        <w:rPr>
          <w:rFonts w:ascii="Times New Roman" w:hAnsi="Times New Roman" w:cs="Times New Roman"/>
          <w:sz w:val="28"/>
          <w:szCs w:val="28"/>
          <w:lang w:val="ru-RU"/>
        </w:rPr>
        <w:t>10</w:t>
      </w:r>
      <w:r w:rsidR="0084611D">
        <w:rPr>
          <w:rFonts w:ascii="Times New Roman" w:hAnsi="Times New Roman" w:cs="Times New Roman"/>
          <w:sz w:val="28"/>
          <w:szCs w:val="28"/>
          <w:lang w:val="ru-RU"/>
        </w:rPr>
        <w:t>1</w:t>
      </w:r>
      <w:r w:rsidR="00D51ABB" w:rsidRPr="004B0BBF">
        <w:rPr>
          <w:rFonts w:ascii="Times New Roman" w:hAnsi="Times New Roman" w:cs="Times New Roman"/>
          <w:sz w:val="28"/>
          <w:szCs w:val="28"/>
          <w:lang w:val="ru-RU"/>
        </w:rPr>
        <w:t xml:space="preserve"> </w:t>
      </w:r>
      <w:r w:rsidRPr="004B0BBF">
        <w:rPr>
          <w:rFonts w:ascii="Times New Roman" w:hAnsi="Times New Roman" w:cs="Times New Roman"/>
          <w:sz w:val="28"/>
          <w:szCs w:val="28"/>
        </w:rPr>
        <w:t>машинописных страниц текста, включающих в себя 4</w:t>
      </w:r>
      <w:r w:rsidR="00617CA5" w:rsidRPr="004B0BBF">
        <w:rPr>
          <w:rFonts w:ascii="Times New Roman" w:hAnsi="Times New Roman" w:cs="Times New Roman"/>
          <w:sz w:val="28"/>
          <w:szCs w:val="28"/>
          <w:lang w:val="ru-RU"/>
        </w:rPr>
        <w:t>1</w:t>
      </w:r>
      <w:r w:rsidRPr="004B0BBF">
        <w:rPr>
          <w:rFonts w:ascii="Times New Roman" w:hAnsi="Times New Roman" w:cs="Times New Roman"/>
          <w:sz w:val="28"/>
          <w:szCs w:val="28"/>
        </w:rPr>
        <w:t xml:space="preserve"> </w:t>
      </w:r>
      <w:r w:rsidR="00991A25" w:rsidRPr="004B0BBF">
        <w:rPr>
          <w:rFonts w:ascii="Times New Roman" w:hAnsi="Times New Roman" w:cs="Times New Roman"/>
          <w:sz w:val="28"/>
          <w:szCs w:val="28"/>
          <w:lang w:val="ru-RU"/>
        </w:rPr>
        <w:t>рисун</w:t>
      </w:r>
      <w:r w:rsidR="000717BC" w:rsidRPr="004B0BBF">
        <w:rPr>
          <w:rFonts w:ascii="Times New Roman" w:hAnsi="Times New Roman" w:cs="Times New Roman"/>
          <w:sz w:val="28"/>
          <w:szCs w:val="28"/>
          <w:lang w:val="ru-RU"/>
        </w:rPr>
        <w:t>ок</w:t>
      </w:r>
      <w:r w:rsidRPr="004B0BBF">
        <w:rPr>
          <w:rFonts w:ascii="Times New Roman" w:hAnsi="Times New Roman" w:cs="Times New Roman"/>
          <w:sz w:val="28"/>
          <w:szCs w:val="28"/>
        </w:rPr>
        <w:t xml:space="preserve">, </w:t>
      </w:r>
      <w:r w:rsidR="00991A25" w:rsidRPr="004B0BBF">
        <w:rPr>
          <w:rFonts w:ascii="Times New Roman" w:hAnsi="Times New Roman" w:cs="Times New Roman"/>
          <w:sz w:val="28"/>
          <w:szCs w:val="28"/>
          <w:lang w:val="ru-RU"/>
        </w:rPr>
        <w:t>7</w:t>
      </w:r>
      <w:r w:rsidRPr="004B0BBF">
        <w:rPr>
          <w:rFonts w:ascii="Times New Roman" w:hAnsi="Times New Roman" w:cs="Times New Roman"/>
          <w:sz w:val="28"/>
          <w:szCs w:val="28"/>
        </w:rPr>
        <w:t xml:space="preserve"> таблиц, а также </w:t>
      </w:r>
      <w:r w:rsidR="00F74071" w:rsidRPr="004B0BBF">
        <w:rPr>
          <w:rFonts w:ascii="Times New Roman" w:hAnsi="Times New Roman" w:cs="Times New Roman"/>
          <w:sz w:val="28"/>
          <w:szCs w:val="28"/>
          <w:lang w:val="ru-RU"/>
        </w:rPr>
        <w:t>23</w:t>
      </w:r>
      <w:r w:rsidR="001C2E7E">
        <w:rPr>
          <w:rFonts w:ascii="Times New Roman" w:hAnsi="Times New Roman" w:cs="Times New Roman"/>
          <w:sz w:val="28"/>
          <w:szCs w:val="28"/>
          <w:lang w:val="ru-RU"/>
        </w:rPr>
        <w:t>4</w:t>
      </w:r>
      <w:r w:rsidRPr="004B0BBF">
        <w:rPr>
          <w:rFonts w:ascii="Times New Roman" w:hAnsi="Times New Roman" w:cs="Times New Roman"/>
          <w:sz w:val="28"/>
          <w:szCs w:val="28"/>
        </w:rPr>
        <w:t xml:space="preserve"> литературных источников, отражающих использование литературных и экспериментальных данных, полученных в ходе исследования.</w:t>
      </w:r>
    </w:p>
    <w:p w14:paraId="3B395D3D" w14:textId="77777777" w:rsidR="00822C0C" w:rsidRPr="004B0BBF" w:rsidRDefault="00620FF8" w:rsidP="00BA1456">
      <w:pPr>
        <w:spacing w:line="240" w:lineRule="auto"/>
        <w:ind w:firstLine="709"/>
        <w:contextualSpacing/>
        <w:jc w:val="both"/>
        <w:rPr>
          <w:rFonts w:ascii="Times New Roman" w:hAnsi="Times New Roman" w:cs="Times New Roman"/>
          <w:sz w:val="28"/>
          <w:szCs w:val="28"/>
          <w:lang w:val="ru-RU"/>
        </w:rPr>
      </w:pPr>
      <w:r w:rsidRPr="004B0BBF">
        <w:rPr>
          <w:rFonts w:ascii="Times New Roman" w:hAnsi="Times New Roman" w:cs="Times New Roman"/>
          <w:sz w:val="28"/>
          <w:szCs w:val="28"/>
          <w:lang w:val="ru-RU"/>
        </w:rPr>
        <w:t xml:space="preserve">Диссертация </w:t>
      </w:r>
      <w:r w:rsidR="00822C0C" w:rsidRPr="004B0BBF">
        <w:rPr>
          <w:rFonts w:ascii="Times New Roman" w:hAnsi="Times New Roman" w:cs="Times New Roman"/>
          <w:sz w:val="28"/>
          <w:szCs w:val="28"/>
        </w:rPr>
        <w:t xml:space="preserve">включает в себя Введение, </w:t>
      </w:r>
      <w:r w:rsidR="004C3560" w:rsidRPr="004B0BBF">
        <w:rPr>
          <w:rFonts w:ascii="Times New Roman" w:hAnsi="Times New Roman" w:cs="Times New Roman"/>
          <w:sz w:val="28"/>
          <w:szCs w:val="28"/>
          <w:lang w:val="ru-RU"/>
        </w:rPr>
        <w:t>четыре</w:t>
      </w:r>
      <w:r w:rsidR="00822C0C" w:rsidRPr="004B0BBF">
        <w:rPr>
          <w:rFonts w:ascii="Times New Roman" w:hAnsi="Times New Roman" w:cs="Times New Roman"/>
          <w:sz w:val="28"/>
          <w:szCs w:val="28"/>
          <w:lang w:val="ru-RU"/>
        </w:rPr>
        <w:t xml:space="preserve"> </w:t>
      </w:r>
      <w:r w:rsidR="00BA1456" w:rsidRPr="004B0BBF">
        <w:rPr>
          <w:rFonts w:ascii="Times New Roman" w:hAnsi="Times New Roman" w:cs="Times New Roman"/>
          <w:sz w:val="28"/>
          <w:szCs w:val="28"/>
          <w:lang w:val="ru-RU"/>
        </w:rPr>
        <w:t xml:space="preserve">основные </w:t>
      </w:r>
      <w:r w:rsidR="00822C0C" w:rsidRPr="004B0BBF">
        <w:rPr>
          <w:rFonts w:ascii="Times New Roman" w:hAnsi="Times New Roman" w:cs="Times New Roman"/>
          <w:sz w:val="28"/>
          <w:szCs w:val="28"/>
          <w:lang w:val="ru-RU"/>
        </w:rPr>
        <w:t>глав</w:t>
      </w:r>
      <w:r w:rsidR="004C3560" w:rsidRPr="004B0BBF">
        <w:rPr>
          <w:rFonts w:ascii="Times New Roman" w:hAnsi="Times New Roman" w:cs="Times New Roman"/>
          <w:sz w:val="28"/>
          <w:szCs w:val="28"/>
          <w:lang w:val="ru-RU"/>
        </w:rPr>
        <w:t>ы</w:t>
      </w:r>
      <w:r w:rsidR="00822C0C" w:rsidRPr="004B0BBF">
        <w:rPr>
          <w:rFonts w:ascii="Times New Roman" w:hAnsi="Times New Roman" w:cs="Times New Roman"/>
          <w:sz w:val="28"/>
          <w:szCs w:val="28"/>
        </w:rPr>
        <w:t xml:space="preserve">, Заключение и Список Литературы. </w:t>
      </w:r>
      <w:r w:rsidR="00822C0C" w:rsidRPr="004B0BBF">
        <w:rPr>
          <w:rFonts w:ascii="Times New Roman" w:hAnsi="Times New Roman" w:cs="Times New Roman"/>
          <w:sz w:val="28"/>
          <w:szCs w:val="28"/>
          <w:lang w:val="ru-RU"/>
        </w:rPr>
        <w:t xml:space="preserve">Каждая глава </w:t>
      </w:r>
      <w:r w:rsidR="00822C0C" w:rsidRPr="004B0BBF">
        <w:rPr>
          <w:rFonts w:ascii="Times New Roman" w:hAnsi="Times New Roman" w:cs="Times New Roman"/>
          <w:sz w:val="28"/>
          <w:szCs w:val="28"/>
        </w:rPr>
        <w:t xml:space="preserve">диссертации заканчивается краткими </w:t>
      </w:r>
      <w:r w:rsidR="00822C0C" w:rsidRPr="004B0BBF">
        <w:rPr>
          <w:rFonts w:ascii="Times New Roman" w:hAnsi="Times New Roman" w:cs="Times New Roman"/>
          <w:sz w:val="28"/>
          <w:szCs w:val="28"/>
          <w:lang w:val="ru-RU"/>
        </w:rPr>
        <w:t>выводами</w:t>
      </w:r>
      <w:r w:rsidR="00822C0C" w:rsidRPr="004B0BBF">
        <w:rPr>
          <w:rFonts w:ascii="Times New Roman" w:hAnsi="Times New Roman" w:cs="Times New Roman"/>
          <w:sz w:val="28"/>
          <w:szCs w:val="28"/>
        </w:rPr>
        <w:t>, а в Заключении представлены основные результаты и выводы проведенных экспериментальных работ.</w:t>
      </w:r>
    </w:p>
    <w:p w14:paraId="3B395D3E" w14:textId="77777777" w:rsidR="00822C0C" w:rsidRPr="004B0BBF" w:rsidRDefault="00822C0C" w:rsidP="00BA1456">
      <w:pPr>
        <w:spacing w:line="240" w:lineRule="auto"/>
        <w:ind w:firstLine="709"/>
        <w:contextualSpacing/>
        <w:jc w:val="both"/>
        <w:rPr>
          <w:rFonts w:ascii="Times New Roman" w:hAnsi="Times New Roman" w:cs="Times New Roman"/>
          <w:sz w:val="28"/>
          <w:szCs w:val="28"/>
          <w:lang w:val="ru-RU"/>
        </w:rPr>
      </w:pPr>
      <w:r w:rsidRPr="004B0BBF">
        <w:rPr>
          <w:rFonts w:ascii="Times New Roman" w:hAnsi="Times New Roman" w:cs="Times New Roman"/>
          <w:sz w:val="28"/>
          <w:szCs w:val="28"/>
        </w:rPr>
        <w:t xml:space="preserve">Во </w:t>
      </w:r>
      <w:r w:rsidRPr="004B0BBF">
        <w:rPr>
          <w:rFonts w:ascii="Times New Roman" w:hAnsi="Times New Roman" w:cs="Times New Roman"/>
          <w:b/>
          <w:sz w:val="28"/>
          <w:szCs w:val="28"/>
        </w:rPr>
        <w:t>Введении</w:t>
      </w:r>
      <w:r w:rsidRPr="004B0BBF">
        <w:rPr>
          <w:rFonts w:ascii="Times New Roman" w:hAnsi="Times New Roman" w:cs="Times New Roman"/>
          <w:sz w:val="28"/>
          <w:szCs w:val="28"/>
        </w:rPr>
        <w:t xml:space="preserve"> приведены краткие сведения об актуальности данного исследования, причинах выбора в качестве объектов исследования </w:t>
      </w:r>
      <w:r w:rsidRPr="004B0BBF">
        <w:rPr>
          <w:rFonts w:ascii="Times New Roman" w:hAnsi="Times New Roman" w:cs="Times New Roman"/>
          <w:sz w:val="28"/>
          <w:szCs w:val="28"/>
          <w:lang w:val="ru-RU"/>
        </w:rPr>
        <w:t>нитридных (β</w:t>
      </w:r>
      <w:r w:rsidRPr="004B0BBF">
        <w:rPr>
          <w:rFonts w:ascii="Times New Roman" w:hAnsi="Times New Roman" w:cs="Times New Roman"/>
          <w:sz w:val="28"/>
          <w:szCs w:val="28"/>
        </w:rPr>
        <w:t>-</w:t>
      </w:r>
      <w:r w:rsidRPr="004B0BBF">
        <w:rPr>
          <w:rFonts w:ascii="Times New Roman" w:hAnsi="Times New Roman" w:cs="Times New Roman"/>
          <w:sz w:val="28"/>
          <w:szCs w:val="28"/>
          <w:lang w:val="en-US"/>
        </w:rPr>
        <w:t>Si</w:t>
      </w:r>
      <w:r w:rsidRPr="004B0BBF">
        <w:rPr>
          <w:rFonts w:ascii="Times New Roman" w:hAnsi="Times New Roman" w:cs="Times New Roman"/>
          <w:sz w:val="28"/>
          <w:szCs w:val="28"/>
          <w:vertAlign w:val="subscript"/>
        </w:rPr>
        <w:t>3</w:t>
      </w:r>
      <w:r w:rsidRPr="004B0BBF">
        <w:rPr>
          <w:rFonts w:ascii="Times New Roman" w:hAnsi="Times New Roman" w:cs="Times New Roman"/>
          <w:sz w:val="28"/>
          <w:szCs w:val="28"/>
          <w:lang w:val="en-US"/>
        </w:rPr>
        <w:t>N</w:t>
      </w:r>
      <w:r w:rsidRPr="004B0BBF">
        <w:rPr>
          <w:rFonts w:ascii="Times New Roman" w:hAnsi="Times New Roman" w:cs="Times New Roman"/>
          <w:sz w:val="28"/>
          <w:szCs w:val="28"/>
          <w:vertAlign w:val="subscript"/>
        </w:rPr>
        <w:t>4</w:t>
      </w:r>
      <w:r w:rsidRPr="004B0BBF">
        <w:rPr>
          <w:rFonts w:ascii="Times New Roman" w:hAnsi="Times New Roman" w:cs="Times New Roman"/>
          <w:sz w:val="28"/>
          <w:szCs w:val="28"/>
        </w:rPr>
        <w:t xml:space="preserve">, </w:t>
      </w:r>
      <w:r w:rsidRPr="004B0BBF">
        <w:rPr>
          <w:rFonts w:ascii="Times New Roman" w:hAnsi="Times New Roman" w:cs="Times New Roman"/>
          <w:sz w:val="28"/>
          <w:szCs w:val="28"/>
          <w:lang w:val="en-US"/>
        </w:rPr>
        <w:t>AlN</w:t>
      </w:r>
      <w:r w:rsidRPr="004B0BBF">
        <w:rPr>
          <w:rFonts w:ascii="Times New Roman" w:hAnsi="Times New Roman" w:cs="Times New Roman"/>
          <w:sz w:val="28"/>
          <w:szCs w:val="28"/>
          <w:lang w:val="ru-RU"/>
        </w:rPr>
        <w:t>)</w:t>
      </w:r>
      <w:r w:rsidRPr="004B0BBF">
        <w:rPr>
          <w:rFonts w:ascii="Times New Roman" w:hAnsi="Times New Roman" w:cs="Times New Roman"/>
          <w:sz w:val="28"/>
          <w:szCs w:val="28"/>
        </w:rPr>
        <w:t xml:space="preserve"> </w:t>
      </w:r>
      <w:r w:rsidRPr="004B0BBF">
        <w:rPr>
          <w:rFonts w:ascii="Times New Roman" w:hAnsi="Times New Roman" w:cs="Times New Roman"/>
          <w:sz w:val="28"/>
          <w:szCs w:val="28"/>
          <w:lang w:val="ru-RU"/>
        </w:rPr>
        <w:t>и карбидных (</w:t>
      </w:r>
      <w:r w:rsidRPr="004B0BBF">
        <w:rPr>
          <w:rFonts w:ascii="Times New Roman" w:hAnsi="Times New Roman" w:cs="Times New Roman"/>
          <w:sz w:val="28"/>
          <w:szCs w:val="28"/>
        </w:rPr>
        <w:t>4H-SiC</w:t>
      </w:r>
      <w:r w:rsidRPr="004B0BBF">
        <w:rPr>
          <w:rFonts w:ascii="Times New Roman" w:hAnsi="Times New Roman" w:cs="Times New Roman"/>
          <w:sz w:val="28"/>
          <w:szCs w:val="28"/>
          <w:lang w:val="ru-RU"/>
        </w:rPr>
        <w:t>)</w:t>
      </w:r>
      <w:r w:rsidRPr="004B0BBF">
        <w:rPr>
          <w:rFonts w:ascii="Times New Roman" w:hAnsi="Times New Roman" w:cs="Times New Roman"/>
          <w:sz w:val="28"/>
          <w:szCs w:val="28"/>
        </w:rPr>
        <w:t xml:space="preserve"> </w:t>
      </w:r>
      <w:r w:rsidR="000717BC" w:rsidRPr="004B0BBF">
        <w:rPr>
          <w:rFonts w:ascii="Times New Roman" w:hAnsi="Times New Roman" w:cs="Times New Roman"/>
          <w:sz w:val="28"/>
          <w:szCs w:val="28"/>
        </w:rPr>
        <w:t>керамик</w:t>
      </w:r>
      <w:r w:rsidR="000717BC" w:rsidRPr="004B0BBF">
        <w:rPr>
          <w:rFonts w:ascii="Times New Roman" w:hAnsi="Times New Roman" w:cs="Times New Roman"/>
          <w:sz w:val="28"/>
          <w:szCs w:val="28"/>
          <w:lang w:val="ru-RU"/>
        </w:rPr>
        <w:t xml:space="preserve">, </w:t>
      </w:r>
      <w:r w:rsidRPr="004B0BBF">
        <w:rPr>
          <w:rFonts w:ascii="Times New Roman" w:hAnsi="Times New Roman" w:cs="Times New Roman"/>
          <w:sz w:val="28"/>
          <w:szCs w:val="28"/>
        </w:rPr>
        <w:t>а также сформулирована цель и задачи исследования, отражены основные положения, выносимые на защиту, представлено описание научной и практической значимости диссертации.</w:t>
      </w:r>
    </w:p>
    <w:p w14:paraId="3B395D3F" w14:textId="77777777" w:rsidR="009A7903" w:rsidRPr="004B0BBF" w:rsidRDefault="00822C0C" w:rsidP="009A7903">
      <w:pPr>
        <w:spacing w:line="240" w:lineRule="auto"/>
        <w:ind w:firstLine="709"/>
        <w:contextualSpacing/>
        <w:jc w:val="both"/>
        <w:rPr>
          <w:rFonts w:ascii="Times New Roman" w:hAnsi="Times New Roman" w:cs="Times New Roman"/>
          <w:bCs/>
          <w:sz w:val="28"/>
          <w:szCs w:val="28"/>
        </w:rPr>
      </w:pPr>
      <w:r w:rsidRPr="004B0BBF">
        <w:rPr>
          <w:rFonts w:ascii="Times New Roman" w:hAnsi="Times New Roman" w:cs="Times New Roman"/>
          <w:sz w:val="28"/>
          <w:szCs w:val="28"/>
        </w:rPr>
        <w:t xml:space="preserve">В </w:t>
      </w:r>
      <w:r w:rsidRPr="004B0BBF">
        <w:rPr>
          <w:rFonts w:ascii="Times New Roman" w:hAnsi="Times New Roman" w:cs="Times New Roman"/>
          <w:b/>
          <w:sz w:val="28"/>
          <w:szCs w:val="28"/>
        </w:rPr>
        <w:t>Перво</w:t>
      </w:r>
      <w:r w:rsidRPr="004B0BBF">
        <w:rPr>
          <w:rFonts w:ascii="Times New Roman" w:hAnsi="Times New Roman" w:cs="Times New Roman"/>
          <w:b/>
          <w:sz w:val="28"/>
          <w:szCs w:val="28"/>
          <w:lang w:val="ru-RU"/>
        </w:rPr>
        <w:t>й главе</w:t>
      </w:r>
      <w:r w:rsidRPr="004B0BBF">
        <w:rPr>
          <w:rFonts w:ascii="Times New Roman" w:hAnsi="Times New Roman" w:cs="Times New Roman"/>
          <w:sz w:val="28"/>
          <w:szCs w:val="28"/>
        </w:rPr>
        <w:t xml:space="preserve"> </w:t>
      </w:r>
      <w:r w:rsidR="008241D2" w:rsidRPr="004B0BBF">
        <w:rPr>
          <w:rFonts w:ascii="Times New Roman" w:hAnsi="Times New Roman" w:cs="Times New Roman"/>
          <w:bCs/>
          <w:sz w:val="28"/>
          <w:szCs w:val="28"/>
        </w:rPr>
        <w:t>представлено краткое описание фундаментальных взаимодействий</w:t>
      </w:r>
      <w:r w:rsidR="008241D2" w:rsidRPr="004B0BBF">
        <w:rPr>
          <w:rFonts w:ascii="Times New Roman" w:hAnsi="Times New Roman" w:cs="Times New Roman"/>
          <w:bCs/>
          <w:sz w:val="28"/>
          <w:szCs w:val="28"/>
          <w:lang w:val="ru-RU"/>
        </w:rPr>
        <w:t xml:space="preserve"> между ионом и веществом</w:t>
      </w:r>
      <w:r w:rsidR="009A7903" w:rsidRPr="004B0BBF">
        <w:rPr>
          <w:rFonts w:ascii="Times New Roman" w:hAnsi="Times New Roman" w:cs="Times New Roman"/>
          <w:bCs/>
          <w:sz w:val="28"/>
          <w:szCs w:val="28"/>
          <w:lang w:val="ru-RU"/>
        </w:rPr>
        <w:t>.</w:t>
      </w:r>
      <w:r w:rsidR="008241D2" w:rsidRPr="004B0BBF">
        <w:rPr>
          <w:rFonts w:ascii="Times New Roman" w:hAnsi="Times New Roman" w:cs="Times New Roman"/>
          <w:bCs/>
          <w:sz w:val="28"/>
          <w:szCs w:val="28"/>
          <w:lang w:val="ru-RU"/>
        </w:rPr>
        <w:t xml:space="preserve"> </w:t>
      </w:r>
      <w:r w:rsidR="009A7903" w:rsidRPr="004B0BBF">
        <w:rPr>
          <w:rFonts w:ascii="Times New Roman" w:hAnsi="Times New Roman" w:cs="Times New Roman"/>
          <w:bCs/>
          <w:sz w:val="28"/>
          <w:szCs w:val="28"/>
          <w:lang w:val="ru-RU"/>
        </w:rPr>
        <w:t xml:space="preserve">Глава </w:t>
      </w:r>
      <w:r w:rsidR="009A7903" w:rsidRPr="004B0BBF">
        <w:rPr>
          <w:rFonts w:ascii="Times New Roman" w:hAnsi="Times New Roman" w:cs="Times New Roman"/>
          <w:bCs/>
          <w:sz w:val="28"/>
          <w:szCs w:val="28"/>
        </w:rPr>
        <w:t>содержит краткое описание процессов приводящих к созданию</w:t>
      </w:r>
      <w:r w:rsidR="009A7903" w:rsidRPr="004B0BBF">
        <w:rPr>
          <w:rFonts w:ascii="Times New Roman" w:hAnsi="Times New Roman" w:cs="Times New Roman"/>
          <w:bCs/>
          <w:sz w:val="28"/>
          <w:szCs w:val="28"/>
          <w:lang w:val="ru-RU"/>
        </w:rPr>
        <w:t xml:space="preserve"> радиационных</w:t>
      </w:r>
      <w:r w:rsidR="009A7903" w:rsidRPr="004B0BBF">
        <w:rPr>
          <w:rFonts w:ascii="Times New Roman" w:hAnsi="Times New Roman" w:cs="Times New Roman"/>
          <w:bCs/>
          <w:sz w:val="28"/>
          <w:szCs w:val="28"/>
        </w:rPr>
        <w:t xml:space="preserve"> повреждений, таких как ионные треки</w:t>
      </w:r>
      <w:r w:rsidR="009A7903" w:rsidRPr="004B0BBF">
        <w:rPr>
          <w:rFonts w:ascii="Times New Roman" w:hAnsi="Times New Roman" w:cs="Times New Roman"/>
          <w:bCs/>
          <w:sz w:val="28"/>
          <w:szCs w:val="28"/>
          <w:lang w:val="ru-RU"/>
        </w:rPr>
        <w:t xml:space="preserve">, </w:t>
      </w:r>
      <w:r w:rsidR="00882796" w:rsidRPr="004B0BBF">
        <w:rPr>
          <w:rFonts w:ascii="Times New Roman" w:hAnsi="Times New Roman" w:cs="Times New Roman"/>
          <w:sz w:val="28"/>
          <w:szCs w:val="28"/>
          <w:lang w:val="ru-RU"/>
        </w:rPr>
        <w:t xml:space="preserve">а также обзор </w:t>
      </w:r>
      <w:r w:rsidR="00882796" w:rsidRPr="004B0BBF">
        <w:rPr>
          <w:rFonts w:ascii="Times New Roman" w:eastAsia="Times New Roman" w:hAnsi="Times New Roman" w:cs="Times New Roman"/>
          <w:sz w:val="28"/>
          <w:szCs w:val="28"/>
          <w:lang w:val="ru-RU"/>
        </w:rPr>
        <w:t>моделирования кинетики</w:t>
      </w:r>
      <w:r w:rsidR="00882796" w:rsidRPr="004B0BBF">
        <w:rPr>
          <w:rFonts w:ascii="Times New Roman" w:eastAsia="Times New Roman" w:hAnsi="Times New Roman" w:cs="Times New Roman"/>
          <w:sz w:val="28"/>
          <w:szCs w:val="28"/>
        </w:rPr>
        <w:t xml:space="preserve"> БТИ</w:t>
      </w:r>
      <w:r w:rsidR="00882796" w:rsidRPr="004B0BBF">
        <w:rPr>
          <w:rFonts w:ascii="Times New Roman" w:eastAsia="Times New Roman" w:hAnsi="Times New Roman" w:cs="Times New Roman"/>
          <w:sz w:val="28"/>
          <w:szCs w:val="28"/>
          <w:lang w:val="ru-RU"/>
        </w:rPr>
        <w:t>,</w:t>
      </w:r>
      <w:r w:rsidR="00882796" w:rsidRPr="004B0BBF">
        <w:rPr>
          <w:rFonts w:ascii="Times New Roman" w:hAnsi="Times New Roman" w:cs="Times New Roman"/>
          <w:sz w:val="28"/>
          <w:szCs w:val="28"/>
        </w:rPr>
        <w:t xml:space="preserve"> дается </w:t>
      </w:r>
      <w:r w:rsidR="00882796" w:rsidRPr="004B0BBF">
        <w:rPr>
          <w:rFonts w:ascii="Times New Roman" w:hAnsi="Times New Roman" w:cs="Times New Roman"/>
          <w:sz w:val="28"/>
          <w:szCs w:val="28"/>
          <w:lang w:val="ru-RU"/>
        </w:rPr>
        <w:t>обзор</w:t>
      </w:r>
      <w:r w:rsidR="00882796" w:rsidRPr="004B0BBF">
        <w:rPr>
          <w:rFonts w:ascii="Times New Roman" w:hAnsi="Times New Roman" w:cs="Times New Roman"/>
          <w:sz w:val="28"/>
          <w:szCs w:val="28"/>
        </w:rPr>
        <w:t xml:space="preserve"> наиболее значимых работ, связанных с изучением </w:t>
      </w:r>
      <w:r w:rsidR="00882796" w:rsidRPr="004B0BBF">
        <w:rPr>
          <w:rFonts w:ascii="Times New Roman" w:hAnsi="Times New Roman" w:cs="Times New Roman"/>
          <w:sz w:val="28"/>
          <w:szCs w:val="28"/>
          <w:lang w:val="ru-RU"/>
        </w:rPr>
        <w:t xml:space="preserve">механических напряжений </w:t>
      </w:r>
      <w:r w:rsidR="00882796" w:rsidRPr="004B0BBF">
        <w:rPr>
          <w:rFonts w:ascii="Times New Roman" w:hAnsi="Times New Roman" w:cs="Times New Roman"/>
          <w:sz w:val="28"/>
          <w:szCs w:val="28"/>
        </w:rPr>
        <w:t>в керамик</w:t>
      </w:r>
      <w:r w:rsidR="00882796" w:rsidRPr="004B0BBF">
        <w:rPr>
          <w:rFonts w:ascii="Times New Roman" w:hAnsi="Times New Roman" w:cs="Times New Roman"/>
          <w:sz w:val="28"/>
          <w:szCs w:val="28"/>
          <w:lang w:val="ru-RU"/>
        </w:rPr>
        <w:t>ах</w:t>
      </w:r>
      <w:r w:rsidR="00882796" w:rsidRPr="004B0BBF">
        <w:rPr>
          <w:rFonts w:ascii="Times New Roman" w:hAnsi="Times New Roman" w:cs="Times New Roman"/>
          <w:sz w:val="28"/>
          <w:szCs w:val="28"/>
        </w:rPr>
        <w:t xml:space="preserve"> в результате внешних воздействий</w:t>
      </w:r>
      <w:r w:rsidR="00882796" w:rsidRPr="004B0BBF">
        <w:rPr>
          <w:rFonts w:ascii="Times New Roman" w:hAnsi="Times New Roman" w:cs="Times New Roman"/>
          <w:sz w:val="28"/>
          <w:szCs w:val="28"/>
          <w:lang w:val="ru-RU"/>
        </w:rPr>
        <w:t>, определяемые с помощью метода рамановской пьезоспектроскопии</w:t>
      </w:r>
      <w:r w:rsidR="00882796" w:rsidRPr="004B0BBF">
        <w:rPr>
          <w:rFonts w:ascii="Times New Roman" w:hAnsi="Times New Roman" w:cs="Times New Roman"/>
          <w:sz w:val="28"/>
          <w:szCs w:val="28"/>
        </w:rPr>
        <w:t xml:space="preserve"> в </w:t>
      </w:r>
      <w:r w:rsidR="00882796" w:rsidRPr="004B0BBF">
        <w:rPr>
          <w:rFonts w:ascii="Times New Roman" w:hAnsi="Times New Roman" w:cs="Times New Roman"/>
          <w:sz w:val="28"/>
          <w:szCs w:val="28"/>
          <w:lang w:val="ru-RU"/>
        </w:rPr>
        <w:t>конструкционных керамиках</w:t>
      </w:r>
      <w:r w:rsidR="00882796" w:rsidRPr="004B0BBF">
        <w:rPr>
          <w:rFonts w:ascii="Times New Roman" w:hAnsi="Times New Roman" w:cs="Times New Roman"/>
          <w:sz w:val="28"/>
          <w:szCs w:val="28"/>
        </w:rPr>
        <w:t>,</w:t>
      </w:r>
      <w:r w:rsidR="00882796" w:rsidRPr="004B0BBF">
        <w:rPr>
          <w:rFonts w:ascii="Times New Roman" w:hAnsi="Times New Roman" w:cs="Times New Roman"/>
          <w:sz w:val="28"/>
          <w:szCs w:val="28"/>
          <w:lang w:val="ru-RU"/>
        </w:rPr>
        <w:t xml:space="preserve"> </w:t>
      </w:r>
      <w:r w:rsidR="00882796" w:rsidRPr="004B0BBF">
        <w:rPr>
          <w:rFonts w:ascii="Times New Roman" w:hAnsi="Times New Roman" w:cs="Times New Roman"/>
          <w:sz w:val="28"/>
          <w:szCs w:val="28"/>
        </w:rPr>
        <w:t>таких как β</w:t>
      </w:r>
      <w:r w:rsidR="00882796" w:rsidRPr="004B0BBF">
        <w:rPr>
          <w:rFonts w:ascii="Times New Roman" w:hAnsi="Times New Roman" w:cs="Times New Roman"/>
          <w:sz w:val="28"/>
          <w:szCs w:val="28"/>
          <w:lang w:val="ru-RU"/>
        </w:rPr>
        <w:t>-</w:t>
      </w:r>
      <w:r w:rsidR="00882796" w:rsidRPr="004B0BBF">
        <w:rPr>
          <w:rFonts w:ascii="Times New Roman" w:hAnsi="Times New Roman" w:cs="Times New Roman"/>
          <w:sz w:val="28"/>
          <w:szCs w:val="28"/>
          <w:lang w:val="kk-KZ"/>
        </w:rPr>
        <w:t>Si</w:t>
      </w:r>
      <w:r w:rsidR="00882796" w:rsidRPr="004B0BBF">
        <w:rPr>
          <w:rFonts w:ascii="Times New Roman" w:hAnsi="Times New Roman" w:cs="Times New Roman"/>
          <w:sz w:val="28"/>
          <w:szCs w:val="28"/>
          <w:vertAlign w:val="subscript"/>
          <w:lang w:val="kk-KZ"/>
        </w:rPr>
        <w:t>3</w:t>
      </w:r>
      <w:r w:rsidR="00882796" w:rsidRPr="004B0BBF">
        <w:rPr>
          <w:rFonts w:ascii="Times New Roman" w:hAnsi="Times New Roman" w:cs="Times New Roman"/>
          <w:sz w:val="28"/>
          <w:szCs w:val="28"/>
          <w:lang w:val="kk-KZ"/>
        </w:rPr>
        <w:t>N</w:t>
      </w:r>
      <w:r w:rsidR="00882796" w:rsidRPr="004B0BBF">
        <w:rPr>
          <w:rFonts w:ascii="Times New Roman" w:hAnsi="Times New Roman" w:cs="Times New Roman"/>
          <w:sz w:val="28"/>
          <w:szCs w:val="28"/>
          <w:vertAlign w:val="subscript"/>
          <w:lang w:val="kk-KZ"/>
        </w:rPr>
        <w:t>4</w:t>
      </w:r>
      <w:r w:rsidR="00882796" w:rsidRPr="004B0BBF">
        <w:rPr>
          <w:rFonts w:ascii="Times New Roman" w:hAnsi="Times New Roman" w:cs="Times New Roman"/>
          <w:sz w:val="28"/>
          <w:szCs w:val="28"/>
          <w:lang w:val="kk-KZ"/>
        </w:rPr>
        <w:t>, AlN, 4</w:t>
      </w:r>
      <w:r w:rsidR="00882796" w:rsidRPr="004B0BBF">
        <w:rPr>
          <w:rFonts w:ascii="Times New Roman" w:hAnsi="Times New Roman" w:cs="Times New Roman"/>
          <w:sz w:val="28"/>
          <w:szCs w:val="28"/>
          <w:lang w:val="en-US"/>
        </w:rPr>
        <w:t>H</w:t>
      </w:r>
      <w:r w:rsidR="00882796" w:rsidRPr="004B0BBF">
        <w:rPr>
          <w:rFonts w:ascii="Times New Roman" w:hAnsi="Times New Roman" w:cs="Times New Roman"/>
          <w:sz w:val="28"/>
          <w:szCs w:val="28"/>
          <w:lang w:val="ru-RU"/>
        </w:rPr>
        <w:t>-</w:t>
      </w:r>
      <w:r w:rsidR="00882796" w:rsidRPr="004B0BBF">
        <w:rPr>
          <w:rFonts w:ascii="Times New Roman" w:hAnsi="Times New Roman" w:cs="Times New Roman"/>
          <w:sz w:val="28"/>
          <w:szCs w:val="28"/>
          <w:lang w:val="kk-KZ"/>
        </w:rPr>
        <w:t>SiC</w:t>
      </w:r>
      <w:r w:rsidR="008F60A6" w:rsidRPr="004B0BBF">
        <w:rPr>
          <w:rFonts w:ascii="Times New Roman" w:hAnsi="Times New Roman" w:cs="Times New Roman"/>
          <w:sz w:val="28"/>
          <w:szCs w:val="28"/>
          <w:lang w:val="kk-KZ"/>
        </w:rPr>
        <w:t>,</w:t>
      </w:r>
      <w:r w:rsidR="008F60A6" w:rsidRPr="004B0BBF">
        <w:rPr>
          <w:rFonts w:ascii="Times New Roman" w:hAnsi="Times New Roman" w:cs="Times New Roman"/>
          <w:sz w:val="28"/>
          <w:szCs w:val="28"/>
        </w:rPr>
        <w:t xml:space="preserve"> вызва</w:t>
      </w:r>
      <w:r w:rsidR="008F60A6" w:rsidRPr="004B0BBF">
        <w:rPr>
          <w:rFonts w:ascii="Times New Roman" w:hAnsi="Times New Roman" w:cs="Times New Roman"/>
          <w:sz w:val="28"/>
          <w:szCs w:val="28"/>
          <w:lang w:val="ru-RU"/>
        </w:rPr>
        <w:t xml:space="preserve">нные </w:t>
      </w:r>
      <w:r w:rsidR="008F60A6" w:rsidRPr="004B0BBF">
        <w:rPr>
          <w:rFonts w:ascii="Times New Roman" w:hAnsi="Times New Roman" w:cs="Times New Roman"/>
          <w:sz w:val="28"/>
          <w:szCs w:val="28"/>
        </w:rPr>
        <w:t>облучением тяжелыми ионами с энергиями выше 1</w:t>
      </w:r>
      <w:r w:rsidR="008F60A6" w:rsidRPr="004B0BBF">
        <w:rPr>
          <w:rFonts w:ascii="Times New Roman" w:hAnsi="Times New Roman" w:cs="Times New Roman"/>
          <w:sz w:val="28"/>
          <w:szCs w:val="28"/>
          <w:lang w:val="ru-RU"/>
        </w:rPr>
        <w:t xml:space="preserve"> </w:t>
      </w:r>
      <w:r w:rsidR="008F60A6" w:rsidRPr="004B0BBF">
        <w:rPr>
          <w:rFonts w:ascii="Times New Roman" w:hAnsi="Times New Roman" w:cs="Times New Roman"/>
          <w:sz w:val="28"/>
          <w:szCs w:val="28"/>
        </w:rPr>
        <w:t>МэВ/нуклон.</w:t>
      </w:r>
    </w:p>
    <w:p w14:paraId="3B395D40" w14:textId="77777777" w:rsidR="00822C0C" w:rsidRPr="004B0BBF" w:rsidRDefault="00822C0C" w:rsidP="00BA1456">
      <w:pPr>
        <w:spacing w:line="240" w:lineRule="auto"/>
        <w:ind w:firstLine="709"/>
        <w:contextualSpacing/>
        <w:jc w:val="both"/>
        <w:rPr>
          <w:rFonts w:ascii="Times New Roman" w:eastAsia="Times New Roman" w:hAnsi="Times New Roman" w:cs="Times New Roman"/>
          <w:sz w:val="28"/>
          <w:szCs w:val="28"/>
          <w:lang w:val="ru-RU"/>
        </w:rPr>
      </w:pPr>
      <w:r w:rsidRPr="004B0BBF">
        <w:rPr>
          <w:rFonts w:ascii="Times New Roman" w:hAnsi="Times New Roman" w:cs="Times New Roman"/>
          <w:b/>
          <w:sz w:val="28"/>
          <w:szCs w:val="28"/>
          <w:lang w:val="ru-RU"/>
        </w:rPr>
        <w:t xml:space="preserve">Во второй главе </w:t>
      </w:r>
      <w:r w:rsidRPr="004B0BBF">
        <w:rPr>
          <w:rFonts w:ascii="Times New Roman" w:hAnsi="Times New Roman" w:cs="Times New Roman"/>
          <w:sz w:val="28"/>
          <w:szCs w:val="28"/>
        </w:rPr>
        <w:t>диссертации</w:t>
      </w:r>
      <w:r w:rsidRPr="004B0BBF">
        <w:rPr>
          <w:rFonts w:ascii="Times New Roman" w:eastAsia="Times New Roman" w:hAnsi="Times New Roman" w:cs="Times New Roman"/>
          <w:sz w:val="28"/>
          <w:szCs w:val="28"/>
        </w:rPr>
        <w:t xml:space="preserve"> представлены основные характеристики объектов </w:t>
      </w:r>
      <w:r w:rsidR="002200B0" w:rsidRPr="004B0BBF">
        <w:rPr>
          <w:rFonts w:ascii="Times New Roman" w:eastAsia="Times New Roman" w:hAnsi="Times New Roman" w:cs="Times New Roman"/>
          <w:sz w:val="28"/>
          <w:szCs w:val="28"/>
          <w:lang w:val="ru-RU"/>
        </w:rPr>
        <w:t xml:space="preserve">исследования </w:t>
      </w:r>
      <w:r w:rsidR="002200B0" w:rsidRPr="004B0BBF">
        <w:rPr>
          <w:rFonts w:ascii="Times New Roman" w:hAnsi="Times New Roman" w:cs="Times New Roman"/>
          <w:sz w:val="28"/>
          <w:szCs w:val="28"/>
        </w:rPr>
        <w:t>β</w:t>
      </w:r>
      <w:r w:rsidR="002200B0" w:rsidRPr="004B0BBF">
        <w:rPr>
          <w:rFonts w:ascii="Times New Roman" w:hAnsi="Times New Roman" w:cs="Times New Roman"/>
          <w:sz w:val="28"/>
          <w:szCs w:val="28"/>
          <w:lang w:val="ru-RU"/>
        </w:rPr>
        <w:t>-</w:t>
      </w:r>
      <w:r w:rsidR="002200B0" w:rsidRPr="004B0BBF">
        <w:rPr>
          <w:rFonts w:ascii="Times New Roman" w:hAnsi="Times New Roman" w:cs="Times New Roman"/>
          <w:sz w:val="28"/>
          <w:szCs w:val="28"/>
          <w:lang w:val="kk-KZ"/>
        </w:rPr>
        <w:t>Si</w:t>
      </w:r>
      <w:r w:rsidR="002200B0" w:rsidRPr="004B0BBF">
        <w:rPr>
          <w:rFonts w:ascii="Times New Roman" w:hAnsi="Times New Roman" w:cs="Times New Roman"/>
          <w:sz w:val="28"/>
          <w:szCs w:val="28"/>
          <w:vertAlign w:val="subscript"/>
          <w:lang w:val="kk-KZ"/>
        </w:rPr>
        <w:t>3</w:t>
      </w:r>
      <w:r w:rsidR="002200B0" w:rsidRPr="004B0BBF">
        <w:rPr>
          <w:rFonts w:ascii="Times New Roman" w:hAnsi="Times New Roman" w:cs="Times New Roman"/>
          <w:sz w:val="28"/>
          <w:szCs w:val="28"/>
          <w:lang w:val="kk-KZ"/>
        </w:rPr>
        <w:t>N</w:t>
      </w:r>
      <w:r w:rsidR="002200B0" w:rsidRPr="004B0BBF">
        <w:rPr>
          <w:rFonts w:ascii="Times New Roman" w:hAnsi="Times New Roman" w:cs="Times New Roman"/>
          <w:sz w:val="28"/>
          <w:szCs w:val="28"/>
          <w:vertAlign w:val="subscript"/>
          <w:lang w:val="kk-KZ"/>
        </w:rPr>
        <w:t>4</w:t>
      </w:r>
      <w:r w:rsidR="002200B0" w:rsidRPr="004B0BBF">
        <w:rPr>
          <w:rFonts w:ascii="Times New Roman" w:hAnsi="Times New Roman" w:cs="Times New Roman"/>
          <w:sz w:val="28"/>
          <w:szCs w:val="28"/>
          <w:lang w:val="kk-KZ"/>
        </w:rPr>
        <w:t>, AlN, 4</w:t>
      </w:r>
      <w:r w:rsidR="002200B0" w:rsidRPr="004B0BBF">
        <w:rPr>
          <w:rFonts w:ascii="Times New Roman" w:hAnsi="Times New Roman" w:cs="Times New Roman"/>
          <w:sz w:val="28"/>
          <w:szCs w:val="28"/>
          <w:lang w:val="en-US"/>
        </w:rPr>
        <w:t>H</w:t>
      </w:r>
      <w:r w:rsidR="002200B0" w:rsidRPr="004B0BBF">
        <w:rPr>
          <w:rFonts w:ascii="Times New Roman" w:hAnsi="Times New Roman" w:cs="Times New Roman"/>
          <w:sz w:val="28"/>
          <w:szCs w:val="28"/>
          <w:lang w:val="ru-RU"/>
        </w:rPr>
        <w:t>-</w:t>
      </w:r>
      <w:r w:rsidR="002200B0" w:rsidRPr="004B0BBF">
        <w:rPr>
          <w:rFonts w:ascii="Times New Roman" w:hAnsi="Times New Roman" w:cs="Times New Roman"/>
          <w:sz w:val="28"/>
          <w:szCs w:val="28"/>
          <w:lang w:val="kk-KZ"/>
        </w:rPr>
        <w:t>SiC</w:t>
      </w:r>
      <w:r w:rsidR="00A63AD3" w:rsidRPr="004B0BBF">
        <w:rPr>
          <w:rFonts w:ascii="Times New Roman" w:eastAsia="Times New Roman" w:hAnsi="Times New Roman" w:cs="Times New Roman"/>
          <w:sz w:val="28"/>
          <w:szCs w:val="28"/>
          <w:lang w:val="ru-RU"/>
        </w:rPr>
        <w:t>.</w:t>
      </w:r>
      <w:r w:rsidRPr="004B0BBF">
        <w:rPr>
          <w:rFonts w:ascii="Times New Roman" w:eastAsia="Times New Roman" w:hAnsi="Times New Roman" w:cs="Times New Roman"/>
          <w:sz w:val="28"/>
          <w:szCs w:val="28"/>
        </w:rPr>
        <w:t xml:space="preserve"> Дано описание</w:t>
      </w:r>
      <w:r w:rsidRPr="004B0BBF">
        <w:rPr>
          <w:rFonts w:ascii="Times New Roman" w:eastAsia="Times New Roman" w:hAnsi="Times New Roman" w:cs="Times New Roman"/>
          <w:sz w:val="28"/>
          <w:szCs w:val="28"/>
          <w:lang w:val="ru-RU"/>
        </w:rPr>
        <w:t xml:space="preserve"> </w:t>
      </w:r>
      <w:r w:rsidRPr="004B0BBF">
        <w:rPr>
          <w:rFonts w:ascii="Times New Roman" w:eastAsia="Times New Roman" w:hAnsi="Times New Roman" w:cs="Times New Roman"/>
          <w:sz w:val="28"/>
          <w:szCs w:val="28"/>
        </w:rPr>
        <w:t>методик</w:t>
      </w:r>
      <w:r w:rsidR="0031036E" w:rsidRPr="004B0BBF">
        <w:rPr>
          <w:rFonts w:ascii="Times New Roman" w:eastAsia="Times New Roman" w:hAnsi="Times New Roman" w:cs="Times New Roman"/>
          <w:sz w:val="28"/>
          <w:szCs w:val="28"/>
          <w:lang w:val="ru-RU"/>
        </w:rPr>
        <w:t>и</w:t>
      </w:r>
      <w:r w:rsidRPr="004B0BBF">
        <w:rPr>
          <w:rFonts w:ascii="Times New Roman" w:eastAsia="Times New Roman" w:hAnsi="Times New Roman" w:cs="Times New Roman"/>
          <w:sz w:val="28"/>
          <w:szCs w:val="28"/>
        </w:rPr>
        <w:t xml:space="preserve"> изучения морфологии поверхности исследуемых керамик</w:t>
      </w:r>
      <w:r w:rsidR="0031036E" w:rsidRPr="004B0BBF">
        <w:rPr>
          <w:rFonts w:ascii="Times New Roman" w:eastAsia="Times New Roman" w:hAnsi="Times New Roman" w:cs="Times New Roman"/>
          <w:sz w:val="28"/>
          <w:szCs w:val="28"/>
          <w:lang w:val="ru-RU"/>
        </w:rPr>
        <w:t xml:space="preserve"> </w:t>
      </w:r>
      <w:r w:rsidR="002200B0" w:rsidRPr="004B0BBF">
        <w:rPr>
          <w:rFonts w:ascii="Times New Roman" w:eastAsia="Times New Roman" w:hAnsi="Times New Roman" w:cs="Times New Roman"/>
          <w:sz w:val="28"/>
          <w:szCs w:val="28"/>
          <w:lang w:val="ru-RU"/>
        </w:rPr>
        <w:t>методом</w:t>
      </w:r>
      <w:r w:rsidR="0031036E" w:rsidRPr="004B0BBF">
        <w:rPr>
          <w:rFonts w:ascii="Times New Roman" w:eastAsia="Times New Roman" w:hAnsi="Times New Roman" w:cs="Times New Roman"/>
          <w:sz w:val="28"/>
          <w:szCs w:val="28"/>
          <w:lang w:val="ru-RU"/>
        </w:rPr>
        <w:t xml:space="preserve"> сканирующей электронной микроскопии</w:t>
      </w:r>
      <w:r w:rsidR="002200B0" w:rsidRPr="004B0BBF">
        <w:rPr>
          <w:rFonts w:ascii="Times New Roman" w:eastAsia="Times New Roman" w:hAnsi="Times New Roman" w:cs="Times New Roman"/>
          <w:sz w:val="28"/>
          <w:szCs w:val="28"/>
          <w:lang w:val="ru-RU"/>
        </w:rPr>
        <w:t xml:space="preserve">, </w:t>
      </w:r>
      <w:r w:rsidRPr="004B0BBF">
        <w:rPr>
          <w:rFonts w:ascii="Times New Roman" w:eastAsia="Times New Roman" w:hAnsi="Times New Roman" w:cs="Times New Roman"/>
          <w:sz w:val="28"/>
          <w:szCs w:val="28"/>
        </w:rPr>
        <w:t xml:space="preserve">описание процесса </w:t>
      </w:r>
      <w:r w:rsidR="0031036E" w:rsidRPr="004B0BBF">
        <w:rPr>
          <w:rFonts w:ascii="Times New Roman" w:eastAsia="Times New Roman" w:hAnsi="Times New Roman" w:cs="Times New Roman"/>
          <w:sz w:val="28"/>
          <w:szCs w:val="28"/>
          <w:lang w:val="ru-RU"/>
        </w:rPr>
        <w:t>проба</w:t>
      </w:r>
      <w:r w:rsidRPr="004B0BBF">
        <w:rPr>
          <w:rFonts w:ascii="Times New Roman" w:eastAsia="Times New Roman" w:hAnsi="Times New Roman" w:cs="Times New Roman"/>
          <w:sz w:val="28"/>
          <w:szCs w:val="28"/>
        </w:rPr>
        <w:t>подготовки образцов, для изучения с применением метод</w:t>
      </w:r>
      <w:r w:rsidR="00A63AD3" w:rsidRPr="004B0BBF">
        <w:rPr>
          <w:rFonts w:ascii="Times New Roman" w:eastAsia="Times New Roman" w:hAnsi="Times New Roman" w:cs="Times New Roman"/>
          <w:sz w:val="28"/>
          <w:szCs w:val="28"/>
          <w:lang w:val="ru-RU"/>
        </w:rPr>
        <w:t>а</w:t>
      </w:r>
      <w:r w:rsidR="002200B0" w:rsidRPr="004B0BBF">
        <w:rPr>
          <w:rFonts w:ascii="Times New Roman" w:eastAsia="Times New Roman" w:hAnsi="Times New Roman" w:cs="Times New Roman"/>
          <w:sz w:val="28"/>
          <w:szCs w:val="28"/>
          <w:lang w:val="ru-RU"/>
        </w:rPr>
        <w:t xml:space="preserve"> рамановской пьезоспектроскопии</w:t>
      </w:r>
      <w:r w:rsidRPr="004B0BBF">
        <w:rPr>
          <w:rFonts w:ascii="Times New Roman" w:eastAsia="Times New Roman" w:hAnsi="Times New Roman" w:cs="Times New Roman"/>
          <w:sz w:val="28"/>
          <w:szCs w:val="28"/>
        </w:rPr>
        <w:t xml:space="preserve">. </w:t>
      </w:r>
      <w:r w:rsidR="0031036E" w:rsidRPr="004B0BBF">
        <w:rPr>
          <w:rFonts w:ascii="Times New Roman" w:eastAsia="Times New Roman" w:hAnsi="Times New Roman" w:cs="Times New Roman"/>
          <w:sz w:val="28"/>
          <w:szCs w:val="28"/>
          <w:lang w:val="ru-RU"/>
        </w:rPr>
        <w:t>Описан</w:t>
      </w:r>
      <w:r w:rsidR="002200B0" w:rsidRPr="004B0BBF">
        <w:rPr>
          <w:rFonts w:ascii="Times New Roman" w:eastAsia="Times New Roman" w:hAnsi="Times New Roman" w:cs="Times New Roman"/>
          <w:sz w:val="28"/>
          <w:szCs w:val="28"/>
          <w:lang w:val="ru-RU"/>
        </w:rPr>
        <w:t>а</w:t>
      </w:r>
      <w:r w:rsidR="0031036E" w:rsidRPr="004B0BBF">
        <w:rPr>
          <w:rFonts w:ascii="Times New Roman" w:eastAsia="Times New Roman" w:hAnsi="Times New Roman" w:cs="Times New Roman"/>
          <w:sz w:val="28"/>
          <w:szCs w:val="28"/>
          <w:lang w:val="ru-RU"/>
        </w:rPr>
        <w:t xml:space="preserve"> метод</w:t>
      </w:r>
      <w:r w:rsidR="002200B0" w:rsidRPr="004B0BBF">
        <w:rPr>
          <w:rFonts w:ascii="Times New Roman" w:eastAsia="Times New Roman" w:hAnsi="Times New Roman" w:cs="Times New Roman"/>
          <w:sz w:val="28"/>
          <w:szCs w:val="28"/>
          <w:lang w:val="ru-RU"/>
        </w:rPr>
        <w:t>ика</w:t>
      </w:r>
      <w:r w:rsidR="0031036E" w:rsidRPr="004B0BBF">
        <w:rPr>
          <w:rFonts w:ascii="Times New Roman" w:eastAsia="Times New Roman" w:hAnsi="Times New Roman" w:cs="Times New Roman"/>
          <w:sz w:val="28"/>
          <w:szCs w:val="28"/>
          <w:lang w:val="ru-RU"/>
        </w:rPr>
        <w:t xml:space="preserve"> рамановской пьезоспектроскопии</w:t>
      </w:r>
      <w:r w:rsidR="002200B0" w:rsidRPr="004B0BBF">
        <w:rPr>
          <w:rFonts w:ascii="Times New Roman" w:eastAsia="Times New Roman" w:hAnsi="Times New Roman" w:cs="Times New Roman"/>
          <w:sz w:val="28"/>
          <w:szCs w:val="28"/>
          <w:lang w:val="ru-RU"/>
        </w:rPr>
        <w:t>. А так же д</w:t>
      </w:r>
      <w:r w:rsidRPr="004B0BBF">
        <w:rPr>
          <w:rFonts w:ascii="Times New Roman" w:eastAsia="Times New Roman" w:hAnsi="Times New Roman" w:cs="Times New Roman"/>
          <w:sz w:val="28"/>
          <w:szCs w:val="28"/>
        </w:rPr>
        <w:t>ано</w:t>
      </w:r>
      <w:r w:rsidR="002200B0" w:rsidRPr="004B0BBF">
        <w:rPr>
          <w:rFonts w:ascii="Times New Roman" w:eastAsia="Times New Roman" w:hAnsi="Times New Roman" w:cs="Times New Roman"/>
          <w:sz w:val="28"/>
          <w:szCs w:val="28"/>
          <w:lang w:val="ru-RU"/>
        </w:rPr>
        <w:t xml:space="preserve"> краткое</w:t>
      </w:r>
      <w:r w:rsidRPr="004B0BBF">
        <w:rPr>
          <w:rFonts w:ascii="Times New Roman" w:eastAsia="Times New Roman" w:hAnsi="Times New Roman" w:cs="Times New Roman"/>
          <w:sz w:val="28"/>
          <w:szCs w:val="28"/>
        </w:rPr>
        <w:t xml:space="preserve"> описание мн</w:t>
      </w:r>
      <w:r w:rsidR="0031036E" w:rsidRPr="004B0BBF">
        <w:rPr>
          <w:rFonts w:ascii="Times New Roman" w:eastAsia="Times New Roman" w:hAnsi="Times New Roman" w:cs="Times New Roman"/>
          <w:sz w:val="28"/>
          <w:szCs w:val="28"/>
        </w:rPr>
        <w:t>огомасштабной гибридной модели</w:t>
      </w:r>
      <w:r w:rsidR="0031036E" w:rsidRPr="004B0BBF">
        <w:rPr>
          <w:rFonts w:ascii="Times New Roman" w:eastAsia="Times New Roman" w:hAnsi="Times New Roman" w:cs="Times New Roman"/>
          <w:sz w:val="28"/>
          <w:szCs w:val="28"/>
          <w:lang w:val="ru-RU"/>
        </w:rPr>
        <w:t>.</w:t>
      </w:r>
    </w:p>
    <w:p w14:paraId="3B395D41" w14:textId="77777777" w:rsidR="00822C0C" w:rsidRPr="004B0BBF" w:rsidRDefault="00822C0C" w:rsidP="00BA1456">
      <w:pPr>
        <w:spacing w:line="240" w:lineRule="auto"/>
        <w:ind w:firstLine="709"/>
        <w:contextualSpacing/>
        <w:jc w:val="both"/>
        <w:rPr>
          <w:rFonts w:ascii="Times New Roman" w:hAnsi="Times New Roman" w:cs="Times New Roman"/>
          <w:sz w:val="28"/>
          <w:szCs w:val="28"/>
          <w:lang w:val="kk-KZ"/>
        </w:rPr>
      </w:pPr>
      <w:r w:rsidRPr="004B0BBF">
        <w:rPr>
          <w:rFonts w:ascii="Times New Roman" w:hAnsi="Times New Roman" w:cs="Times New Roman"/>
          <w:b/>
          <w:sz w:val="28"/>
          <w:szCs w:val="28"/>
        </w:rPr>
        <w:t>Трет</w:t>
      </w:r>
      <w:r w:rsidRPr="004B0BBF">
        <w:rPr>
          <w:rFonts w:ascii="Times New Roman" w:hAnsi="Times New Roman" w:cs="Times New Roman"/>
          <w:b/>
          <w:sz w:val="28"/>
          <w:szCs w:val="28"/>
          <w:lang w:val="ru-RU"/>
        </w:rPr>
        <w:t>ья глава</w:t>
      </w:r>
      <w:r w:rsidRPr="004B0BBF">
        <w:rPr>
          <w:rFonts w:ascii="Times New Roman" w:hAnsi="Times New Roman" w:cs="Times New Roman"/>
          <w:sz w:val="28"/>
          <w:szCs w:val="28"/>
        </w:rPr>
        <w:t xml:space="preserve"> посвящен</w:t>
      </w:r>
      <w:r w:rsidRPr="004B0BBF">
        <w:rPr>
          <w:rFonts w:ascii="Times New Roman" w:hAnsi="Times New Roman" w:cs="Times New Roman"/>
          <w:sz w:val="28"/>
          <w:szCs w:val="28"/>
          <w:lang w:val="ru-RU"/>
        </w:rPr>
        <w:t>а</w:t>
      </w:r>
      <w:r w:rsidRPr="004B0BBF">
        <w:rPr>
          <w:rFonts w:ascii="Times New Roman" w:hAnsi="Times New Roman" w:cs="Times New Roman"/>
          <w:sz w:val="28"/>
          <w:szCs w:val="28"/>
        </w:rPr>
        <w:t xml:space="preserve"> исследовани</w:t>
      </w:r>
      <w:r w:rsidRPr="004B0BBF">
        <w:rPr>
          <w:rFonts w:ascii="Times New Roman" w:hAnsi="Times New Roman" w:cs="Times New Roman"/>
          <w:sz w:val="28"/>
          <w:szCs w:val="28"/>
          <w:lang w:val="ru-RU"/>
        </w:rPr>
        <w:t>ю</w:t>
      </w:r>
      <w:r w:rsidRPr="004B0BBF">
        <w:rPr>
          <w:rFonts w:ascii="Times New Roman" w:hAnsi="Times New Roman" w:cs="Times New Roman"/>
          <w:sz w:val="28"/>
          <w:szCs w:val="28"/>
        </w:rPr>
        <w:t xml:space="preserve"> профилей механических напряжений по глубине слоя поликристаллического нитрида кремния </w:t>
      </w:r>
      <w:r w:rsidR="008F60A6" w:rsidRPr="004B0BBF">
        <w:rPr>
          <w:rFonts w:ascii="Times New Roman" w:hAnsi="Times New Roman" w:cs="Times New Roman"/>
          <w:sz w:val="28"/>
          <w:szCs w:val="28"/>
          <w:lang w:val="ru-RU"/>
        </w:rPr>
        <w:t xml:space="preserve">          </w:t>
      </w:r>
      <w:r w:rsidRPr="004B0BBF">
        <w:rPr>
          <w:rFonts w:ascii="Times New Roman" w:hAnsi="Times New Roman" w:cs="Times New Roman"/>
          <w:sz w:val="28"/>
          <w:szCs w:val="28"/>
        </w:rPr>
        <w:t>β-Si</w:t>
      </w:r>
      <w:r w:rsidRPr="004B0BBF">
        <w:rPr>
          <w:rFonts w:ascii="Times New Roman" w:hAnsi="Times New Roman" w:cs="Times New Roman"/>
          <w:sz w:val="28"/>
          <w:szCs w:val="28"/>
          <w:vertAlign w:val="subscript"/>
        </w:rPr>
        <w:t>3</w:t>
      </w:r>
      <w:r w:rsidRPr="004B0BBF">
        <w:rPr>
          <w:rFonts w:ascii="Times New Roman" w:hAnsi="Times New Roman" w:cs="Times New Roman"/>
          <w:sz w:val="28"/>
          <w:szCs w:val="28"/>
        </w:rPr>
        <w:t>N</w:t>
      </w:r>
      <w:r w:rsidRPr="004B0BBF">
        <w:rPr>
          <w:rFonts w:ascii="Times New Roman" w:hAnsi="Times New Roman" w:cs="Times New Roman"/>
          <w:sz w:val="28"/>
          <w:szCs w:val="28"/>
          <w:vertAlign w:val="subscript"/>
        </w:rPr>
        <w:t>4</w:t>
      </w:r>
      <w:r w:rsidRPr="004B0BBF">
        <w:rPr>
          <w:rFonts w:ascii="Times New Roman" w:hAnsi="Times New Roman" w:cs="Times New Roman"/>
          <w:sz w:val="28"/>
          <w:szCs w:val="28"/>
        </w:rPr>
        <w:t xml:space="preserve">, облученного высокоэнергетическими ионами ксенона (Xe) и висмута (Bi) методами рамановской </w:t>
      </w:r>
      <w:r w:rsidRPr="004B0BBF">
        <w:rPr>
          <w:rFonts w:ascii="Times New Roman" w:hAnsi="Times New Roman" w:cs="Times New Roman"/>
          <w:sz w:val="28"/>
          <w:szCs w:val="28"/>
          <w:lang w:val="ru-RU"/>
        </w:rPr>
        <w:t>пьезо</w:t>
      </w:r>
      <w:r w:rsidRPr="004B0BBF">
        <w:rPr>
          <w:rFonts w:ascii="Times New Roman" w:hAnsi="Times New Roman" w:cs="Times New Roman"/>
          <w:sz w:val="28"/>
          <w:szCs w:val="28"/>
        </w:rPr>
        <w:t>спектроскопии.</w:t>
      </w:r>
      <w:r w:rsidRPr="004B0BBF">
        <w:rPr>
          <w:rFonts w:ascii="Times New Roman" w:hAnsi="Times New Roman" w:cs="Times New Roman"/>
          <w:sz w:val="28"/>
          <w:szCs w:val="28"/>
          <w:lang w:val="ru-RU"/>
        </w:rPr>
        <w:t xml:space="preserve"> </w:t>
      </w:r>
      <w:r w:rsidR="00BA1456" w:rsidRPr="004B0BBF">
        <w:rPr>
          <w:rFonts w:ascii="Times New Roman" w:hAnsi="Times New Roman" w:cs="Times New Roman"/>
          <w:sz w:val="28"/>
          <w:szCs w:val="28"/>
          <w:lang w:val="ru-RU"/>
        </w:rPr>
        <w:t xml:space="preserve">Также глава </w:t>
      </w:r>
      <w:r w:rsidR="00BA1456" w:rsidRPr="004B0BBF">
        <w:rPr>
          <w:rFonts w:ascii="Times New Roman" w:hAnsi="Times New Roman" w:cs="Times New Roman"/>
          <w:sz w:val="28"/>
          <w:szCs w:val="28"/>
        </w:rPr>
        <w:t>посвящен</w:t>
      </w:r>
      <w:r w:rsidR="00BA1456" w:rsidRPr="004B0BBF">
        <w:rPr>
          <w:rFonts w:ascii="Times New Roman" w:hAnsi="Times New Roman" w:cs="Times New Roman"/>
          <w:sz w:val="28"/>
          <w:szCs w:val="28"/>
          <w:lang w:val="ru-RU"/>
        </w:rPr>
        <w:t>а</w:t>
      </w:r>
      <w:r w:rsidR="00BA1456" w:rsidRPr="004B0BBF">
        <w:rPr>
          <w:rFonts w:ascii="Times New Roman" w:hAnsi="Times New Roman" w:cs="Times New Roman"/>
          <w:sz w:val="28"/>
          <w:szCs w:val="28"/>
        </w:rPr>
        <w:t xml:space="preserve"> </w:t>
      </w:r>
      <w:r w:rsidR="00BA1456" w:rsidRPr="004B0BBF">
        <w:rPr>
          <w:rFonts w:ascii="Times New Roman" w:hAnsi="Times New Roman" w:cs="Times New Roman"/>
          <w:sz w:val="28"/>
          <w:szCs w:val="28"/>
          <w:lang w:val="ru-RU"/>
        </w:rPr>
        <w:t xml:space="preserve">сравнительному </w:t>
      </w:r>
      <w:r w:rsidR="00BA1456" w:rsidRPr="004B0BBF">
        <w:rPr>
          <w:rFonts w:ascii="Times New Roman" w:hAnsi="Times New Roman" w:cs="Times New Roman"/>
          <w:sz w:val="28"/>
          <w:szCs w:val="28"/>
          <w:lang w:val="kk-KZ"/>
        </w:rPr>
        <w:t>пьезоспектроскопическому анализу полученных экспериментальных данных по механическим напряжениям в монокристаллическом карбиде кремния</w:t>
      </w:r>
      <w:r w:rsidR="008F60A6" w:rsidRPr="004B0BBF">
        <w:rPr>
          <w:rFonts w:ascii="Times New Roman" w:hAnsi="Times New Roman" w:cs="Times New Roman"/>
          <w:sz w:val="28"/>
          <w:szCs w:val="28"/>
          <w:lang w:val="kk-KZ"/>
        </w:rPr>
        <w:t xml:space="preserve"> с</w:t>
      </w:r>
      <w:r w:rsidR="00BA1456" w:rsidRPr="004B0BBF">
        <w:rPr>
          <w:rFonts w:ascii="Times New Roman" w:hAnsi="Times New Roman" w:cs="Times New Roman"/>
          <w:sz w:val="28"/>
          <w:szCs w:val="28"/>
          <w:lang w:val="kk-KZ"/>
        </w:rPr>
        <w:t xml:space="preserve"> поликристаллически</w:t>
      </w:r>
      <w:r w:rsidR="008F60A6" w:rsidRPr="004B0BBF">
        <w:rPr>
          <w:rFonts w:ascii="Times New Roman" w:hAnsi="Times New Roman" w:cs="Times New Roman"/>
          <w:sz w:val="28"/>
          <w:szCs w:val="28"/>
          <w:lang w:val="kk-KZ"/>
        </w:rPr>
        <w:t>ми</w:t>
      </w:r>
      <w:r w:rsidR="00BA1456" w:rsidRPr="004B0BBF">
        <w:rPr>
          <w:rFonts w:ascii="Times New Roman" w:hAnsi="Times New Roman" w:cs="Times New Roman"/>
          <w:sz w:val="28"/>
          <w:szCs w:val="28"/>
          <w:lang w:val="kk-KZ"/>
        </w:rPr>
        <w:t xml:space="preserve"> нитрида</w:t>
      </w:r>
      <w:r w:rsidR="008F60A6" w:rsidRPr="004B0BBF">
        <w:rPr>
          <w:rFonts w:ascii="Times New Roman" w:hAnsi="Times New Roman" w:cs="Times New Roman"/>
          <w:sz w:val="28"/>
          <w:szCs w:val="28"/>
          <w:lang w:val="kk-KZ"/>
        </w:rPr>
        <w:t>ми</w:t>
      </w:r>
      <w:r w:rsidR="00BA1456" w:rsidRPr="004B0BBF">
        <w:rPr>
          <w:rFonts w:ascii="Times New Roman" w:hAnsi="Times New Roman" w:cs="Times New Roman"/>
          <w:sz w:val="28"/>
          <w:szCs w:val="28"/>
          <w:lang w:val="kk-KZ"/>
        </w:rPr>
        <w:t xml:space="preserve"> кремния и алюминия, облученные ионами Bi с энергиями 670 МэВ и 710</w:t>
      </w:r>
      <w:r w:rsidR="008F60A6" w:rsidRPr="004B0BBF">
        <w:rPr>
          <w:rFonts w:ascii="Times New Roman" w:hAnsi="Times New Roman" w:cs="Times New Roman"/>
          <w:sz w:val="28"/>
          <w:szCs w:val="28"/>
          <w:lang w:val="kk-KZ"/>
        </w:rPr>
        <w:t> </w:t>
      </w:r>
      <w:r w:rsidR="00BA1456" w:rsidRPr="004B0BBF">
        <w:rPr>
          <w:rFonts w:ascii="Times New Roman" w:hAnsi="Times New Roman" w:cs="Times New Roman"/>
          <w:sz w:val="28"/>
          <w:szCs w:val="28"/>
          <w:lang w:val="kk-KZ"/>
        </w:rPr>
        <w:t>МэВ.</w:t>
      </w:r>
    </w:p>
    <w:p w14:paraId="3B395D42" w14:textId="77777777" w:rsidR="008E09DD" w:rsidRPr="004B0BBF" w:rsidRDefault="00822C0C" w:rsidP="00BA1456">
      <w:pPr>
        <w:spacing w:line="240" w:lineRule="auto"/>
        <w:ind w:firstLine="709"/>
        <w:contextualSpacing/>
        <w:jc w:val="both"/>
        <w:rPr>
          <w:rFonts w:ascii="Times New Roman" w:hAnsi="Times New Roman" w:cs="Times New Roman"/>
          <w:sz w:val="28"/>
          <w:szCs w:val="28"/>
          <w:lang w:val="kk-KZ"/>
        </w:rPr>
      </w:pPr>
      <w:r w:rsidRPr="004B0BBF">
        <w:rPr>
          <w:rFonts w:ascii="Times New Roman" w:hAnsi="Times New Roman" w:cs="Times New Roman"/>
          <w:b/>
          <w:sz w:val="28"/>
          <w:szCs w:val="28"/>
          <w:lang w:val="kk-KZ"/>
        </w:rPr>
        <w:t xml:space="preserve">В </w:t>
      </w:r>
      <w:r w:rsidR="004C3560" w:rsidRPr="004B0BBF">
        <w:rPr>
          <w:rFonts w:ascii="Times New Roman" w:hAnsi="Times New Roman" w:cs="Times New Roman"/>
          <w:b/>
          <w:sz w:val="28"/>
          <w:szCs w:val="28"/>
          <w:lang w:val="kk-KZ"/>
        </w:rPr>
        <w:t>четвертой</w:t>
      </w:r>
      <w:r w:rsidRPr="004B0BBF">
        <w:rPr>
          <w:rFonts w:ascii="Times New Roman" w:hAnsi="Times New Roman" w:cs="Times New Roman"/>
          <w:b/>
          <w:sz w:val="28"/>
          <w:szCs w:val="28"/>
          <w:lang w:val="kk-KZ"/>
        </w:rPr>
        <w:t xml:space="preserve"> главе</w:t>
      </w:r>
      <w:r w:rsidRPr="004B0BBF">
        <w:rPr>
          <w:rFonts w:ascii="Times New Roman" w:hAnsi="Times New Roman" w:cs="Times New Roman"/>
          <w:sz w:val="28"/>
          <w:szCs w:val="28"/>
          <w:lang w:val="kk-KZ"/>
        </w:rPr>
        <w:t xml:space="preserve"> с помощью гибридного мультимасштабного подхода исследованы особенности формирования треков быстрых тяжелых ионов в аморфном и нанокристаллическом </w:t>
      </w:r>
      <w:r w:rsidRPr="004B0BBF">
        <w:rPr>
          <w:rFonts w:ascii="Times New Roman" w:hAnsi="Times New Roman" w:cs="Times New Roman"/>
          <w:sz w:val="28"/>
          <w:szCs w:val="28"/>
        </w:rPr>
        <w:t>Si</w:t>
      </w:r>
      <w:r w:rsidRPr="004B0BBF">
        <w:rPr>
          <w:rFonts w:ascii="Times New Roman" w:hAnsi="Times New Roman" w:cs="Times New Roman"/>
          <w:sz w:val="28"/>
          <w:szCs w:val="28"/>
          <w:vertAlign w:val="subscript"/>
        </w:rPr>
        <w:t>3</w:t>
      </w:r>
      <w:r w:rsidRPr="004B0BBF">
        <w:rPr>
          <w:rFonts w:ascii="Times New Roman" w:hAnsi="Times New Roman" w:cs="Times New Roman"/>
          <w:sz w:val="28"/>
          <w:szCs w:val="28"/>
        </w:rPr>
        <w:t>N</w:t>
      </w:r>
      <w:r w:rsidRPr="004B0BBF">
        <w:rPr>
          <w:rFonts w:ascii="Times New Roman" w:hAnsi="Times New Roman" w:cs="Times New Roman"/>
          <w:sz w:val="28"/>
          <w:szCs w:val="28"/>
          <w:vertAlign w:val="subscript"/>
        </w:rPr>
        <w:t>4</w:t>
      </w:r>
      <w:r w:rsidRPr="004B0BBF">
        <w:rPr>
          <w:rFonts w:ascii="Times New Roman" w:hAnsi="Times New Roman" w:cs="Times New Roman"/>
          <w:sz w:val="28"/>
          <w:szCs w:val="28"/>
          <w:lang w:val="kk-KZ"/>
        </w:rPr>
        <w:t xml:space="preserve">. Подход объединяет код Монте-Карло TREKIS, описывающий кинетику возбуждения электронной и </w:t>
      </w:r>
      <w:r w:rsidRPr="004B0BBF">
        <w:rPr>
          <w:rFonts w:ascii="Times New Roman" w:hAnsi="Times New Roman" w:cs="Times New Roman"/>
          <w:sz w:val="28"/>
          <w:szCs w:val="28"/>
          <w:lang w:val="kk-KZ"/>
        </w:rPr>
        <w:lastRenderedPageBreak/>
        <w:t>атомной подсистем, и классическую молекулярную динамику, отслеживающую последу</w:t>
      </w:r>
      <w:r w:rsidR="008E09DD" w:rsidRPr="004B0BBF">
        <w:rPr>
          <w:rFonts w:ascii="Times New Roman" w:hAnsi="Times New Roman" w:cs="Times New Roman"/>
          <w:sz w:val="28"/>
          <w:szCs w:val="28"/>
          <w:lang w:val="kk-KZ"/>
        </w:rPr>
        <w:t>ющую релаксацию атомов решетки.</w:t>
      </w:r>
    </w:p>
    <w:p w14:paraId="3B395D43" w14:textId="77777777" w:rsidR="00822C0C" w:rsidRPr="004B0BBF" w:rsidRDefault="00822C0C" w:rsidP="00BA1456">
      <w:pPr>
        <w:spacing w:line="240" w:lineRule="auto"/>
        <w:ind w:firstLine="709"/>
        <w:contextualSpacing/>
        <w:jc w:val="both"/>
        <w:rPr>
          <w:rFonts w:ascii="Times New Roman" w:hAnsi="Times New Roman" w:cs="Times New Roman"/>
          <w:sz w:val="28"/>
          <w:szCs w:val="28"/>
        </w:rPr>
      </w:pPr>
      <w:r w:rsidRPr="004B0BBF">
        <w:rPr>
          <w:rFonts w:ascii="Times New Roman" w:hAnsi="Times New Roman" w:cs="Times New Roman"/>
          <w:sz w:val="28"/>
          <w:szCs w:val="28"/>
        </w:rPr>
        <w:t xml:space="preserve">В </w:t>
      </w:r>
      <w:r w:rsidRPr="004B0BBF">
        <w:rPr>
          <w:rFonts w:ascii="Times New Roman" w:hAnsi="Times New Roman" w:cs="Times New Roman"/>
          <w:b/>
          <w:sz w:val="28"/>
          <w:szCs w:val="28"/>
        </w:rPr>
        <w:t>Заключении</w:t>
      </w:r>
      <w:r w:rsidR="00645264" w:rsidRPr="004B0BBF">
        <w:rPr>
          <w:rFonts w:ascii="Times New Roman" w:hAnsi="Times New Roman" w:cs="Times New Roman"/>
          <w:sz w:val="28"/>
          <w:szCs w:val="28"/>
        </w:rPr>
        <w:t xml:space="preserve"> приведены </w:t>
      </w:r>
      <w:r w:rsidR="008E09DD" w:rsidRPr="004B0BBF">
        <w:rPr>
          <w:rFonts w:ascii="Times New Roman" w:hAnsi="Times New Roman" w:cs="Times New Roman"/>
          <w:sz w:val="28"/>
          <w:szCs w:val="28"/>
          <w:lang w:val="ru-RU"/>
        </w:rPr>
        <w:t>полученные</w:t>
      </w:r>
      <w:r w:rsidR="00645264" w:rsidRPr="004B0BBF">
        <w:rPr>
          <w:rFonts w:ascii="Times New Roman" w:hAnsi="Times New Roman" w:cs="Times New Roman"/>
          <w:sz w:val="28"/>
          <w:szCs w:val="28"/>
        </w:rPr>
        <w:t xml:space="preserve"> результаты</w:t>
      </w:r>
      <w:r w:rsidR="00645264" w:rsidRPr="004B0BBF">
        <w:rPr>
          <w:rFonts w:ascii="Times New Roman" w:hAnsi="Times New Roman" w:cs="Times New Roman"/>
          <w:sz w:val="28"/>
          <w:szCs w:val="28"/>
          <w:lang w:val="ru-RU"/>
        </w:rPr>
        <w:t xml:space="preserve">, </w:t>
      </w:r>
      <w:r w:rsidR="008E09DD" w:rsidRPr="004B0BBF">
        <w:rPr>
          <w:rFonts w:ascii="Times New Roman" w:hAnsi="Times New Roman" w:cs="Times New Roman"/>
          <w:sz w:val="28"/>
          <w:szCs w:val="28"/>
          <w:lang w:val="ru-RU"/>
        </w:rPr>
        <w:t>сформулированы основные выводы</w:t>
      </w:r>
      <w:r w:rsidR="00645264" w:rsidRPr="004B0BBF">
        <w:rPr>
          <w:rFonts w:ascii="Times New Roman" w:hAnsi="Times New Roman" w:cs="Times New Roman"/>
          <w:sz w:val="28"/>
          <w:szCs w:val="28"/>
        </w:rPr>
        <w:t xml:space="preserve"> </w:t>
      </w:r>
      <w:r w:rsidRPr="004B0BBF">
        <w:rPr>
          <w:rFonts w:ascii="Times New Roman" w:hAnsi="Times New Roman" w:cs="Times New Roman"/>
          <w:sz w:val="28"/>
          <w:szCs w:val="28"/>
        </w:rPr>
        <w:t>проведенных экспериментов.</w:t>
      </w:r>
    </w:p>
    <w:p w14:paraId="3B395D44" w14:textId="77777777" w:rsidR="00822C0C" w:rsidRPr="004B0BBF" w:rsidRDefault="00822C0C" w:rsidP="00BA1456">
      <w:pPr>
        <w:spacing w:line="240" w:lineRule="auto"/>
        <w:ind w:firstLine="709"/>
        <w:contextualSpacing/>
        <w:rPr>
          <w:rFonts w:ascii="Times New Roman" w:hAnsi="Times New Roman" w:cs="Times New Roman"/>
          <w:sz w:val="28"/>
          <w:szCs w:val="28"/>
        </w:rPr>
      </w:pPr>
      <w:r w:rsidRPr="004B0BBF">
        <w:rPr>
          <w:rFonts w:ascii="Times New Roman" w:hAnsi="Times New Roman" w:cs="Times New Roman"/>
          <w:sz w:val="28"/>
          <w:szCs w:val="28"/>
        </w:rPr>
        <w:br w:type="page"/>
      </w:r>
    </w:p>
    <w:p w14:paraId="3B395D45" w14:textId="77777777" w:rsidR="00591294" w:rsidRPr="004B0BBF" w:rsidRDefault="00591294" w:rsidP="00591294">
      <w:pPr>
        <w:spacing w:line="240" w:lineRule="auto"/>
        <w:ind w:firstLine="709"/>
        <w:contextualSpacing/>
        <w:jc w:val="both"/>
        <w:rPr>
          <w:rFonts w:ascii="Times New Roman" w:hAnsi="Times New Roman" w:cs="Times New Roman"/>
          <w:b/>
          <w:sz w:val="28"/>
          <w:szCs w:val="28"/>
        </w:rPr>
      </w:pPr>
      <w:r w:rsidRPr="004B0BBF">
        <w:rPr>
          <w:rFonts w:ascii="Times New Roman" w:hAnsi="Times New Roman" w:cs="Times New Roman"/>
          <w:b/>
          <w:sz w:val="28"/>
          <w:szCs w:val="28"/>
        </w:rPr>
        <w:lastRenderedPageBreak/>
        <w:t>1</w:t>
      </w:r>
      <w:r w:rsidRPr="004B0BBF">
        <w:rPr>
          <w:rFonts w:ascii="Times New Roman" w:hAnsi="Times New Roman" w:cs="Times New Roman"/>
          <w:b/>
          <w:sz w:val="28"/>
          <w:szCs w:val="28"/>
          <w:lang w:val="kk-KZ"/>
        </w:rPr>
        <w:t xml:space="preserve">. </w:t>
      </w:r>
      <w:r w:rsidR="009153FE" w:rsidRPr="004B0BBF">
        <w:rPr>
          <w:rFonts w:ascii="Times New Roman" w:hAnsi="Times New Roman" w:cs="Times New Roman"/>
          <w:b/>
          <w:caps/>
          <w:sz w:val="28"/>
          <w:szCs w:val="28"/>
          <w:lang w:val="ru-RU"/>
        </w:rPr>
        <w:t>РАдиационные дефекты и механические напряжения в нитр</w:t>
      </w:r>
      <w:r w:rsidR="0045744D" w:rsidRPr="004B0BBF">
        <w:rPr>
          <w:rFonts w:ascii="Times New Roman" w:hAnsi="Times New Roman" w:cs="Times New Roman"/>
          <w:b/>
          <w:caps/>
          <w:sz w:val="28"/>
          <w:szCs w:val="28"/>
          <w:lang w:val="ru-RU"/>
        </w:rPr>
        <w:t>идах и карбидах, облученные</w:t>
      </w:r>
      <w:r w:rsidR="009153FE" w:rsidRPr="004B0BBF">
        <w:rPr>
          <w:rFonts w:ascii="Times New Roman" w:hAnsi="Times New Roman" w:cs="Times New Roman"/>
          <w:b/>
          <w:caps/>
          <w:sz w:val="28"/>
          <w:szCs w:val="28"/>
          <w:lang w:val="ru-RU"/>
        </w:rPr>
        <w:t xml:space="preserve"> быстр</w:t>
      </w:r>
      <w:r w:rsidR="0016389B" w:rsidRPr="004B0BBF">
        <w:rPr>
          <w:rFonts w:ascii="Times New Roman" w:hAnsi="Times New Roman" w:cs="Times New Roman"/>
          <w:b/>
          <w:caps/>
          <w:sz w:val="28"/>
          <w:szCs w:val="28"/>
          <w:lang w:val="ru-RU"/>
        </w:rPr>
        <w:t>ы</w:t>
      </w:r>
      <w:r w:rsidR="009153FE" w:rsidRPr="004B0BBF">
        <w:rPr>
          <w:rFonts w:ascii="Times New Roman" w:hAnsi="Times New Roman" w:cs="Times New Roman"/>
          <w:b/>
          <w:caps/>
          <w:sz w:val="28"/>
          <w:szCs w:val="28"/>
          <w:lang w:val="ru-RU"/>
        </w:rPr>
        <w:t>ми тяжелыми ионами</w:t>
      </w:r>
    </w:p>
    <w:p w14:paraId="3B395D46" w14:textId="77777777" w:rsidR="00591294" w:rsidRPr="004B0BBF" w:rsidRDefault="00591294" w:rsidP="00591294">
      <w:pPr>
        <w:spacing w:line="240" w:lineRule="auto"/>
        <w:ind w:firstLine="709"/>
        <w:contextualSpacing/>
        <w:rPr>
          <w:rFonts w:ascii="Times New Roman" w:hAnsi="Times New Roman" w:cs="Times New Roman"/>
          <w:b/>
          <w:sz w:val="28"/>
          <w:szCs w:val="28"/>
        </w:rPr>
      </w:pPr>
    </w:p>
    <w:p w14:paraId="3B395D47" w14:textId="77777777" w:rsidR="00591294" w:rsidRPr="004B0BBF" w:rsidRDefault="00591294" w:rsidP="00591294">
      <w:pPr>
        <w:spacing w:line="240" w:lineRule="auto"/>
        <w:ind w:firstLine="709"/>
        <w:contextualSpacing/>
        <w:jc w:val="both"/>
        <w:rPr>
          <w:rFonts w:ascii="Times New Roman" w:hAnsi="Times New Roman" w:cs="Times New Roman"/>
          <w:bCs/>
          <w:sz w:val="28"/>
          <w:szCs w:val="28"/>
        </w:rPr>
      </w:pPr>
      <w:r w:rsidRPr="004B0BBF">
        <w:rPr>
          <w:rFonts w:ascii="Times New Roman" w:hAnsi="Times New Roman" w:cs="Times New Roman"/>
          <w:bCs/>
          <w:sz w:val="28"/>
          <w:szCs w:val="28"/>
        </w:rPr>
        <w:t>Для выяснения возможных структурных изменений, которые может претерпеть твердая мишень при облучении быстрыми тяжелыми ионами моделирующими осколки делен</w:t>
      </w:r>
      <w:r w:rsidRPr="004B0BBF">
        <w:rPr>
          <w:rFonts w:ascii="Times New Roman" w:hAnsi="Times New Roman" w:cs="Times New Roman"/>
          <w:bCs/>
          <w:sz w:val="28"/>
          <w:szCs w:val="28"/>
          <w:lang w:val="ru-RU"/>
        </w:rPr>
        <w:t>и</w:t>
      </w:r>
      <w:r w:rsidRPr="004B0BBF">
        <w:rPr>
          <w:rFonts w:ascii="Times New Roman" w:hAnsi="Times New Roman" w:cs="Times New Roman"/>
          <w:bCs/>
          <w:sz w:val="28"/>
          <w:szCs w:val="28"/>
        </w:rPr>
        <w:t xml:space="preserve">я, необходимо понять фундаментальные взаимодействия, происходящие между налетающими ионами и твердым телом. В данной главе представлено краткое описание этих фундаментальных взаимодействий. </w:t>
      </w:r>
      <w:r w:rsidR="008241D2" w:rsidRPr="004B0BBF">
        <w:rPr>
          <w:rFonts w:ascii="Times New Roman" w:hAnsi="Times New Roman" w:cs="Times New Roman"/>
          <w:bCs/>
          <w:sz w:val="28"/>
          <w:szCs w:val="28"/>
          <w:lang w:val="ru-RU"/>
        </w:rPr>
        <w:t xml:space="preserve">Глава </w:t>
      </w:r>
      <w:r w:rsidRPr="004B0BBF">
        <w:rPr>
          <w:rFonts w:ascii="Times New Roman" w:hAnsi="Times New Roman" w:cs="Times New Roman"/>
          <w:bCs/>
          <w:sz w:val="28"/>
          <w:szCs w:val="28"/>
        </w:rPr>
        <w:t>содержит краткое описание процессов приводящих к созданию</w:t>
      </w:r>
      <w:r w:rsidR="008241D2" w:rsidRPr="004B0BBF">
        <w:rPr>
          <w:rFonts w:ascii="Times New Roman" w:hAnsi="Times New Roman" w:cs="Times New Roman"/>
          <w:bCs/>
          <w:sz w:val="28"/>
          <w:szCs w:val="28"/>
          <w:lang w:val="ru-RU"/>
        </w:rPr>
        <w:t xml:space="preserve"> радиационных</w:t>
      </w:r>
      <w:r w:rsidRPr="004B0BBF">
        <w:rPr>
          <w:rFonts w:ascii="Times New Roman" w:hAnsi="Times New Roman" w:cs="Times New Roman"/>
          <w:bCs/>
          <w:sz w:val="28"/>
          <w:szCs w:val="28"/>
        </w:rPr>
        <w:t xml:space="preserve"> повреждений, таких как ионные треки</w:t>
      </w:r>
      <w:r w:rsidRPr="004B0BBF">
        <w:rPr>
          <w:rFonts w:ascii="Times New Roman" w:hAnsi="Times New Roman" w:cs="Times New Roman"/>
          <w:bCs/>
          <w:sz w:val="28"/>
          <w:szCs w:val="28"/>
          <w:lang w:val="ru-RU"/>
        </w:rPr>
        <w:t xml:space="preserve">, </w:t>
      </w:r>
      <w:r w:rsidR="008241D2" w:rsidRPr="004B0BBF">
        <w:rPr>
          <w:rFonts w:ascii="Times New Roman" w:hAnsi="Times New Roman" w:cs="Times New Roman"/>
          <w:bCs/>
          <w:sz w:val="28"/>
          <w:szCs w:val="28"/>
          <w:lang w:val="ru-RU"/>
        </w:rPr>
        <w:t>п</w:t>
      </w:r>
      <w:r w:rsidR="008241D2" w:rsidRPr="004B0BBF">
        <w:rPr>
          <w:rFonts w:ascii="Times New Roman" w:hAnsi="Times New Roman" w:cs="Times New Roman"/>
          <w:sz w:val="28"/>
          <w:szCs w:val="28"/>
          <w:lang w:val="ru-RU"/>
        </w:rPr>
        <w:t>редставлен обзор по моделированию кинетики взаимодействия ионов с веществом, о</w:t>
      </w:r>
      <w:r w:rsidR="008241D2" w:rsidRPr="004B0BBF">
        <w:rPr>
          <w:rFonts w:ascii="Times New Roman" w:hAnsi="Times New Roman" w:cs="Times New Roman"/>
          <w:sz w:val="28"/>
          <w:szCs w:val="28"/>
        </w:rPr>
        <w:t>бсуждаются</w:t>
      </w:r>
      <w:r w:rsidRPr="004B0BBF">
        <w:rPr>
          <w:rFonts w:ascii="Times New Roman" w:hAnsi="Times New Roman" w:cs="Times New Roman"/>
          <w:sz w:val="28"/>
          <w:szCs w:val="28"/>
        </w:rPr>
        <w:t xml:space="preserve"> литературные данные по структурным изменениям и механическим напряжениям</w:t>
      </w:r>
      <w:r w:rsidR="008241D2" w:rsidRPr="004B0BBF">
        <w:rPr>
          <w:rFonts w:ascii="Times New Roman" w:hAnsi="Times New Roman" w:cs="Times New Roman"/>
          <w:sz w:val="28"/>
          <w:szCs w:val="28"/>
          <w:lang w:val="ru-RU"/>
        </w:rPr>
        <w:t xml:space="preserve">, определяемые </w:t>
      </w:r>
      <w:r w:rsidRPr="004B0BBF">
        <w:rPr>
          <w:rFonts w:ascii="Times New Roman" w:hAnsi="Times New Roman" w:cs="Times New Roman"/>
          <w:sz w:val="28"/>
          <w:szCs w:val="28"/>
          <w:lang w:val="ru-RU"/>
        </w:rPr>
        <w:t xml:space="preserve">с помощью метода рамановской </w:t>
      </w:r>
      <w:r w:rsidR="0045744D" w:rsidRPr="004B0BBF">
        <w:rPr>
          <w:rFonts w:ascii="Times New Roman" w:hAnsi="Times New Roman" w:cs="Times New Roman"/>
          <w:sz w:val="28"/>
          <w:szCs w:val="28"/>
          <w:lang w:val="ru-RU"/>
        </w:rPr>
        <w:t>пьезо</w:t>
      </w:r>
      <w:r w:rsidRPr="004B0BBF">
        <w:rPr>
          <w:rFonts w:ascii="Times New Roman" w:hAnsi="Times New Roman" w:cs="Times New Roman"/>
          <w:sz w:val="28"/>
          <w:szCs w:val="28"/>
          <w:lang w:val="ru-RU"/>
        </w:rPr>
        <w:t>спектроскопии</w:t>
      </w:r>
      <w:r w:rsidRPr="004B0BBF">
        <w:rPr>
          <w:rFonts w:ascii="Times New Roman" w:hAnsi="Times New Roman" w:cs="Times New Roman"/>
          <w:sz w:val="28"/>
          <w:szCs w:val="28"/>
        </w:rPr>
        <w:t xml:space="preserve"> в </w:t>
      </w:r>
      <w:r w:rsidRPr="004B0BBF">
        <w:rPr>
          <w:rFonts w:ascii="Times New Roman" w:hAnsi="Times New Roman" w:cs="Times New Roman"/>
          <w:sz w:val="28"/>
          <w:szCs w:val="28"/>
          <w:lang w:val="ru-RU"/>
        </w:rPr>
        <w:t>карбидах и нитридах</w:t>
      </w:r>
      <w:r w:rsidRPr="004B0BBF">
        <w:rPr>
          <w:rFonts w:ascii="Times New Roman" w:hAnsi="Times New Roman" w:cs="Times New Roman"/>
          <w:sz w:val="28"/>
          <w:szCs w:val="28"/>
        </w:rPr>
        <w:t>,</w:t>
      </w:r>
      <w:r w:rsidRPr="004B0BBF">
        <w:rPr>
          <w:rFonts w:ascii="Times New Roman" w:hAnsi="Times New Roman" w:cs="Times New Roman"/>
          <w:sz w:val="28"/>
          <w:szCs w:val="28"/>
          <w:lang w:val="ru-RU"/>
        </w:rPr>
        <w:t xml:space="preserve"> </w:t>
      </w:r>
      <w:r w:rsidRPr="004B0BBF">
        <w:rPr>
          <w:rFonts w:ascii="Times New Roman" w:hAnsi="Times New Roman" w:cs="Times New Roman"/>
          <w:sz w:val="28"/>
          <w:szCs w:val="28"/>
        </w:rPr>
        <w:t>таких как β</w:t>
      </w:r>
      <w:r w:rsidRPr="004B0BBF">
        <w:rPr>
          <w:rFonts w:ascii="Times New Roman" w:hAnsi="Times New Roman" w:cs="Times New Roman"/>
          <w:sz w:val="28"/>
          <w:szCs w:val="28"/>
          <w:lang w:val="ru-RU"/>
        </w:rPr>
        <w:t>-</w:t>
      </w:r>
      <w:r w:rsidRPr="004B0BBF">
        <w:rPr>
          <w:rFonts w:ascii="Times New Roman" w:hAnsi="Times New Roman" w:cs="Times New Roman"/>
          <w:sz w:val="28"/>
          <w:szCs w:val="28"/>
          <w:lang w:val="kk-KZ"/>
        </w:rPr>
        <w:t>Si</w:t>
      </w:r>
      <w:r w:rsidRPr="004B0BBF">
        <w:rPr>
          <w:rFonts w:ascii="Times New Roman" w:hAnsi="Times New Roman" w:cs="Times New Roman"/>
          <w:sz w:val="28"/>
          <w:szCs w:val="28"/>
          <w:vertAlign w:val="subscript"/>
          <w:lang w:val="kk-KZ"/>
        </w:rPr>
        <w:t>3</w:t>
      </w:r>
      <w:r w:rsidRPr="004B0BBF">
        <w:rPr>
          <w:rFonts w:ascii="Times New Roman" w:hAnsi="Times New Roman" w:cs="Times New Roman"/>
          <w:sz w:val="28"/>
          <w:szCs w:val="28"/>
          <w:lang w:val="kk-KZ"/>
        </w:rPr>
        <w:t>N</w:t>
      </w:r>
      <w:r w:rsidRPr="004B0BBF">
        <w:rPr>
          <w:rFonts w:ascii="Times New Roman" w:hAnsi="Times New Roman" w:cs="Times New Roman"/>
          <w:sz w:val="28"/>
          <w:szCs w:val="28"/>
          <w:vertAlign w:val="subscript"/>
          <w:lang w:val="kk-KZ"/>
        </w:rPr>
        <w:t>4</w:t>
      </w:r>
      <w:r w:rsidRPr="004B0BBF">
        <w:rPr>
          <w:rFonts w:ascii="Times New Roman" w:hAnsi="Times New Roman" w:cs="Times New Roman"/>
          <w:sz w:val="28"/>
          <w:szCs w:val="28"/>
          <w:lang w:val="kk-KZ"/>
        </w:rPr>
        <w:t>, AlN, 4</w:t>
      </w:r>
      <w:r w:rsidRPr="004B0BBF">
        <w:rPr>
          <w:rFonts w:ascii="Times New Roman" w:hAnsi="Times New Roman" w:cs="Times New Roman"/>
          <w:sz w:val="28"/>
          <w:szCs w:val="28"/>
          <w:lang w:val="en-US"/>
        </w:rPr>
        <w:t>H</w:t>
      </w:r>
      <w:r w:rsidRPr="004B0BBF">
        <w:rPr>
          <w:rFonts w:ascii="Times New Roman" w:hAnsi="Times New Roman" w:cs="Times New Roman"/>
          <w:sz w:val="28"/>
          <w:szCs w:val="28"/>
          <w:lang w:val="ru-RU"/>
        </w:rPr>
        <w:t>-</w:t>
      </w:r>
      <w:r w:rsidRPr="004B0BBF">
        <w:rPr>
          <w:rFonts w:ascii="Times New Roman" w:hAnsi="Times New Roman" w:cs="Times New Roman"/>
          <w:sz w:val="28"/>
          <w:szCs w:val="28"/>
          <w:lang w:val="kk-KZ"/>
        </w:rPr>
        <w:t>SiC</w:t>
      </w:r>
      <w:r w:rsidRPr="004B0BBF">
        <w:rPr>
          <w:rFonts w:ascii="Times New Roman" w:hAnsi="Times New Roman" w:cs="Times New Roman"/>
          <w:sz w:val="28"/>
          <w:szCs w:val="28"/>
        </w:rPr>
        <w:t>, вызва</w:t>
      </w:r>
      <w:r w:rsidR="008241D2" w:rsidRPr="004B0BBF">
        <w:rPr>
          <w:rFonts w:ascii="Times New Roman" w:hAnsi="Times New Roman" w:cs="Times New Roman"/>
          <w:sz w:val="28"/>
          <w:szCs w:val="28"/>
          <w:lang w:val="ru-RU"/>
        </w:rPr>
        <w:t xml:space="preserve">нные </w:t>
      </w:r>
      <w:r w:rsidRPr="004B0BBF">
        <w:rPr>
          <w:rFonts w:ascii="Times New Roman" w:hAnsi="Times New Roman" w:cs="Times New Roman"/>
          <w:sz w:val="28"/>
          <w:szCs w:val="28"/>
        </w:rPr>
        <w:t>облучением тяжелыми ионами с энергиями выше 1</w:t>
      </w:r>
      <w:r w:rsidRPr="004B0BBF">
        <w:rPr>
          <w:rFonts w:ascii="Times New Roman" w:hAnsi="Times New Roman" w:cs="Times New Roman"/>
          <w:sz w:val="28"/>
          <w:szCs w:val="28"/>
          <w:lang w:val="ru-RU"/>
        </w:rPr>
        <w:t> </w:t>
      </w:r>
      <w:r w:rsidRPr="004B0BBF">
        <w:rPr>
          <w:rFonts w:ascii="Times New Roman" w:hAnsi="Times New Roman" w:cs="Times New Roman"/>
          <w:sz w:val="28"/>
          <w:szCs w:val="28"/>
        </w:rPr>
        <w:t>МэВ/нуклон.</w:t>
      </w:r>
    </w:p>
    <w:p w14:paraId="3B395D48" w14:textId="77777777" w:rsidR="0026071A" w:rsidRPr="004B0BBF" w:rsidRDefault="0026071A" w:rsidP="00591294">
      <w:pPr>
        <w:spacing w:line="240" w:lineRule="auto"/>
        <w:ind w:firstLine="709"/>
        <w:contextualSpacing/>
        <w:jc w:val="both"/>
        <w:rPr>
          <w:rFonts w:ascii="Times New Roman" w:hAnsi="Times New Roman" w:cs="Times New Roman"/>
          <w:sz w:val="28"/>
          <w:szCs w:val="28"/>
        </w:rPr>
      </w:pPr>
    </w:p>
    <w:p w14:paraId="3B395D49" w14:textId="77777777" w:rsidR="00591294" w:rsidRPr="004B0BBF" w:rsidRDefault="0026071A" w:rsidP="000F6587">
      <w:pPr>
        <w:pStyle w:val="aa"/>
        <w:numPr>
          <w:ilvl w:val="1"/>
          <w:numId w:val="11"/>
        </w:numPr>
        <w:spacing w:after="0" w:line="240" w:lineRule="auto"/>
        <w:ind w:left="0" w:firstLine="709"/>
        <w:jc w:val="both"/>
        <w:rPr>
          <w:rFonts w:ascii="Times New Roman" w:hAnsi="Times New Roman" w:cs="Times New Roman"/>
          <w:b/>
          <w:sz w:val="28"/>
          <w:szCs w:val="28"/>
        </w:rPr>
      </w:pPr>
      <w:r w:rsidRPr="004B0BBF">
        <w:rPr>
          <w:rFonts w:ascii="Times New Roman" w:hAnsi="Times New Roman" w:cs="Times New Roman"/>
          <w:b/>
          <w:sz w:val="28"/>
          <w:szCs w:val="28"/>
        </w:rPr>
        <w:t>Основные механизмы взаимодействия быстрых тяжелых ионов с твердым телом</w:t>
      </w:r>
    </w:p>
    <w:p w14:paraId="3B395D4A" w14:textId="77777777" w:rsidR="0026071A" w:rsidRPr="004B0BBF" w:rsidRDefault="0026071A" w:rsidP="00B65CF9">
      <w:pPr>
        <w:spacing w:line="240" w:lineRule="auto"/>
        <w:ind w:firstLine="709"/>
        <w:contextualSpacing/>
        <w:jc w:val="both"/>
        <w:rPr>
          <w:rFonts w:ascii="Times New Roman" w:hAnsi="Times New Roman" w:cs="Times New Roman"/>
          <w:bCs/>
          <w:sz w:val="28"/>
          <w:szCs w:val="28"/>
          <w:lang w:val="ru-RU"/>
        </w:rPr>
      </w:pPr>
      <w:r w:rsidRPr="004B0BBF">
        <w:rPr>
          <w:rFonts w:ascii="Times New Roman" w:hAnsi="Times New Roman" w:cs="Times New Roman"/>
          <w:bCs/>
          <w:sz w:val="28"/>
          <w:szCs w:val="28"/>
          <w:lang w:val="ru-RU"/>
        </w:rPr>
        <w:t>Б</w:t>
      </w:r>
      <w:r w:rsidRPr="004B0BBF">
        <w:rPr>
          <w:rFonts w:ascii="Times New Roman" w:hAnsi="Times New Roman" w:cs="Times New Roman"/>
          <w:bCs/>
          <w:sz w:val="28"/>
          <w:szCs w:val="28"/>
        </w:rPr>
        <w:t>ыстрые тяжелые ионы взаимодействуют с твердыми телами, они могут вызывать различные физические и химические эффекты. К основным механизмам взаимодействия быстрых тяжелых ионов с твердыми телами относятся:</w:t>
      </w:r>
      <w:r w:rsidRPr="004B0BBF">
        <w:rPr>
          <w:rFonts w:ascii="Times New Roman" w:hAnsi="Times New Roman" w:cs="Times New Roman"/>
          <w:bCs/>
          <w:sz w:val="28"/>
          <w:szCs w:val="28"/>
          <w:lang w:val="ru-RU"/>
        </w:rPr>
        <w:t xml:space="preserve"> э</w:t>
      </w:r>
      <w:r w:rsidRPr="004B0BBF">
        <w:rPr>
          <w:rFonts w:ascii="Times New Roman" w:hAnsi="Times New Roman" w:cs="Times New Roman"/>
          <w:bCs/>
          <w:sz w:val="28"/>
          <w:szCs w:val="28"/>
        </w:rPr>
        <w:t>лектронное возбуждение</w:t>
      </w:r>
      <w:r w:rsidRPr="004B0BBF">
        <w:rPr>
          <w:rFonts w:ascii="Times New Roman" w:hAnsi="Times New Roman" w:cs="Times New Roman"/>
          <w:bCs/>
          <w:sz w:val="28"/>
          <w:szCs w:val="28"/>
          <w:lang w:val="ru-RU"/>
        </w:rPr>
        <w:t>, и</w:t>
      </w:r>
      <w:r w:rsidRPr="004B0BBF">
        <w:rPr>
          <w:rFonts w:ascii="Times New Roman" w:hAnsi="Times New Roman" w:cs="Times New Roman"/>
          <w:bCs/>
          <w:sz w:val="28"/>
          <w:szCs w:val="28"/>
        </w:rPr>
        <w:t>онизация</w:t>
      </w:r>
      <w:r w:rsidRPr="004B0BBF">
        <w:rPr>
          <w:rFonts w:ascii="Times New Roman" w:hAnsi="Times New Roman" w:cs="Times New Roman"/>
          <w:bCs/>
          <w:sz w:val="28"/>
          <w:szCs w:val="28"/>
          <w:lang w:val="ru-RU"/>
        </w:rPr>
        <w:t>, у</w:t>
      </w:r>
      <w:r w:rsidRPr="004B0BBF">
        <w:rPr>
          <w:rFonts w:ascii="Times New Roman" w:hAnsi="Times New Roman" w:cs="Times New Roman"/>
          <w:bCs/>
          <w:sz w:val="28"/>
          <w:szCs w:val="28"/>
        </w:rPr>
        <w:t>пругие столкновения</w:t>
      </w:r>
      <w:r w:rsidRPr="004B0BBF">
        <w:rPr>
          <w:rFonts w:ascii="Times New Roman" w:hAnsi="Times New Roman" w:cs="Times New Roman"/>
          <w:bCs/>
          <w:sz w:val="28"/>
          <w:szCs w:val="28"/>
          <w:lang w:val="ru-RU"/>
        </w:rPr>
        <w:t>, н</w:t>
      </w:r>
      <w:r w:rsidRPr="004B0BBF">
        <w:rPr>
          <w:rFonts w:ascii="Times New Roman" w:hAnsi="Times New Roman" w:cs="Times New Roman"/>
          <w:bCs/>
          <w:sz w:val="28"/>
          <w:szCs w:val="28"/>
        </w:rPr>
        <w:t>еупругие столкновени</w:t>
      </w:r>
      <w:r w:rsidRPr="004B0BBF">
        <w:rPr>
          <w:rFonts w:ascii="Times New Roman" w:hAnsi="Times New Roman" w:cs="Times New Roman"/>
          <w:bCs/>
          <w:sz w:val="28"/>
          <w:szCs w:val="28"/>
          <w:lang w:val="ru-RU"/>
        </w:rPr>
        <w:t>я, я</w:t>
      </w:r>
      <w:r w:rsidRPr="004B0BBF">
        <w:rPr>
          <w:rFonts w:ascii="Times New Roman" w:hAnsi="Times New Roman" w:cs="Times New Roman"/>
          <w:bCs/>
          <w:sz w:val="28"/>
          <w:szCs w:val="28"/>
        </w:rPr>
        <w:t>дерные взаимодействия.</w:t>
      </w:r>
      <w:r w:rsidRPr="004B0BBF">
        <w:rPr>
          <w:rFonts w:ascii="Times New Roman" w:hAnsi="Times New Roman" w:cs="Times New Roman"/>
          <w:bCs/>
          <w:sz w:val="28"/>
          <w:szCs w:val="28"/>
          <w:lang w:val="ru-RU"/>
        </w:rPr>
        <w:t xml:space="preserve"> </w:t>
      </w:r>
      <w:r w:rsidRPr="004B0BBF">
        <w:rPr>
          <w:rFonts w:ascii="Times New Roman" w:hAnsi="Times New Roman" w:cs="Times New Roman"/>
          <w:bCs/>
          <w:sz w:val="28"/>
          <w:szCs w:val="28"/>
        </w:rPr>
        <w:t>Комбинация этих механизмов может привести к различным эффектам в материале, включая создание дефектов, повреждение решетки, изменение механических свойств</w:t>
      </w:r>
      <w:r w:rsidR="005562EC" w:rsidRPr="004B0BBF">
        <w:rPr>
          <w:rFonts w:ascii="Times New Roman" w:hAnsi="Times New Roman" w:cs="Times New Roman"/>
          <w:bCs/>
          <w:sz w:val="28"/>
          <w:szCs w:val="28"/>
          <w:lang w:val="ru-RU"/>
        </w:rPr>
        <w:t>,</w:t>
      </w:r>
      <w:r w:rsidRPr="004B0BBF">
        <w:rPr>
          <w:rFonts w:ascii="Times New Roman" w:hAnsi="Times New Roman" w:cs="Times New Roman"/>
          <w:bCs/>
          <w:sz w:val="28"/>
          <w:szCs w:val="28"/>
        </w:rPr>
        <w:t xml:space="preserve"> изменение электронных и оптических свойств материала. Понимание</w:t>
      </w:r>
      <w:r w:rsidR="003A187F" w:rsidRPr="004B0BBF">
        <w:rPr>
          <w:rFonts w:ascii="Times New Roman" w:hAnsi="Times New Roman" w:cs="Times New Roman"/>
          <w:bCs/>
          <w:sz w:val="28"/>
          <w:szCs w:val="28"/>
          <w:lang w:val="ru-RU"/>
        </w:rPr>
        <w:t xml:space="preserve"> данных</w:t>
      </w:r>
      <w:r w:rsidRPr="004B0BBF">
        <w:rPr>
          <w:rFonts w:ascii="Times New Roman" w:hAnsi="Times New Roman" w:cs="Times New Roman"/>
          <w:bCs/>
          <w:sz w:val="28"/>
          <w:szCs w:val="28"/>
        </w:rPr>
        <w:t xml:space="preserve"> механизмов</w:t>
      </w:r>
      <w:r w:rsidR="003A187F" w:rsidRPr="004B0BBF">
        <w:rPr>
          <w:rFonts w:ascii="Times New Roman" w:hAnsi="Times New Roman" w:cs="Times New Roman"/>
          <w:bCs/>
          <w:sz w:val="28"/>
          <w:szCs w:val="28"/>
          <w:lang w:val="ru-RU"/>
        </w:rPr>
        <w:t xml:space="preserve"> </w:t>
      </w:r>
      <w:r w:rsidRPr="004B0BBF">
        <w:rPr>
          <w:rFonts w:ascii="Times New Roman" w:hAnsi="Times New Roman" w:cs="Times New Roman"/>
          <w:bCs/>
          <w:sz w:val="28"/>
          <w:szCs w:val="28"/>
        </w:rPr>
        <w:t xml:space="preserve">имеет решающее значение для разработки новых материалов, оптимизации радиационных технологий и исследования радиационного воздействия на </w:t>
      </w:r>
      <w:r w:rsidR="00E15AE1" w:rsidRPr="004B0BBF">
        <w:rPr>
          <w:rFonts w:ascii="Times New Roman" w:hAnsi="Times New Roman" w:cs="Times New Roman"/>
          <w:bCs/>
          <w:sz w:val="28"/>
          <w:szCs w:val="28"/>
          <w:lang w:val="ru-RU"/>
        </w:rPr>
        <w:t>различные материалы.</w:t>
      </w:r>
    </w:p>
    <w:p w14:paraId="3B395D4B" w14:textId="77777777" w:rsidR="00591294" w:rsidRPr="004B0BBF" w:rsidRDefault="00591294" w:rsidP="00591294">
      <w:pPr>
        <w:spacing w:line="240" w:lineRule="auto"/>
        <w:ind w:firstLine="709"/>
        <w:contextualSpacing/>
        <w:jc w:val="both"/>
        <w:rPr>
          <w:rFonts w:ascii="Times New Roman" w:hAnsi="Times New Roman" w:cs="Times New Roman"/>
          <w:sz w:val="28"/>
          <w:szCs w:val="28"/>
          <w:lang w:val="ru-RU"/>
        </w:rPr>
      </w:pPr>
      <w:r w:rsidRPr="004B0BBF">
        <w:rPr>
          <w:rFonts w:ascii="Times New Roman" w:hAnsi="Times New Roman" w:cs="Times New Roman"/>
          <w:sz w:val="28"/>
          <w:szCs w:val="28"/>
        </w:rPr>
        <w:t xml:space="preserve">Когда БТИ проходят </w:t>
      </w:r>
      <w:r w:rsidR="003A187F" w:rsidRPr="004B0BBF">
        <w:rPr>
          <w:rFonts w:ascii="Times New Roman" w:hAnsi="Times New Roman" w:cs="Times New Roman"/>
          <w:sz w:val="28"/>
          <w:szCs w:val="28"/>
          <w:lang w:val="ru-RU"/>
        </w:rPr>
        <w:t>через</w:t>
      </w:r>
      <w:r w:rsidRPr="004B0BBF">
        <w:rPr>
          <w:rFonts w:ascii="Times New Roman" w:hAnsi="Times New Roman" w:cs="Times New Roman"/>
          <w:sz w:val="28"/>
          <w:szCs w:val="28"/>
        </w:rPr>
        <w:t xml:space="preserve"> вещество, они теряют свою энергию в основном в результате двух процессов: на электронные потери при взаимодействии с электронной подсистемой, а также </w:t>
      </w:r>
      <w:r w:rsidR="00283A5A" w:rsidRPr="004B0BBF">
        <w:rPr>
          <w:rFonts w:ascii="Times New Roman" w:hAnsi="Times New Roman" w:cs="Times New Roman"/>
          <w:sz w:val="28"/>
          <w:szCs w:val="28"/>
          <w:lang w:val="ru-RU"/>
        </w:rPr>
        <w:t>на ядерные потери энергии</w:t>
      </w:r>
      <w:r w:rsidR="00283A5A" w:rsidRPr="004B0BBF">
        <w:rPr>
          <w:rFonts w:ascii="Times New Roman" w:hAnsi="Times New Roman" w:cs="Times New Roman"/>
          <w:sz w:val="28"/>
          <w:szCs w:val="28"/>
        </w:rPr>
        <w:t xml:space="preserve"> </w:t>
      </w:r>
      <w:r w:rsidRPr="004B0BBF">
        <w:rPr>
          <w:rFonts w:ascii="Times New Roman" w:hAnsi="Times New Roman" w:cs="Times New Roman"/>
          <w:sz w:val="28"/>
          <w:szCs w:val="28"/>
        </w:rPr>
        <w:t>при упругих столкновениях с ядрами твердого тела [</w:t>
      </w:r>
      <w:r w:rsidR="008B1A40" w:rsidRPr="004B0BBF">
        <w:rPr>
          <w:rFonts w:ascii="Times New Roman" w:hAnsi="Times New Roman" w:cs="Times New Roman"/>
          <w:sz w:val="28"/>
          <w:szCs w:val="28"/>
          <w:lang w:val="ru-RU"/>
        </w:rPr>
        <w:t>1</w:t>
      </w:r>
      <w:r w:rsidR="00B650C8" w:rsidRPr="004B0BBF">
        <w:rPr>
          <w:rFonts w:ascii="Times New Roman" w:hAnsi="Times New Roman" w:cs="Times New Roman"/>
          <w:sz w:val="28"/>
          <w:szCs w:val="28"/>
          <w:lang w:val="ru-RU"/>
        </w:rPr>
        <w:t>5</w:t>
      </w:r>
      <w:r w:rsidRPr="004B0BBF">
        <w:rPr>
          <w:rFonts w:ascii="Times New Roman" w:hAnsi="Times New Roman" w:cs="Times New Roman"/>
          <w:sz w:val="28"/>
          <w:szCs w:val="28"/>
        </w:rPr>
        <w:t>].</w:t>
      </w:r>
    </w:p>
    <w:p w14:paraId="3B395D4C" w14:textId="77777777" w:rsidR="00591294" w:rsidRPr="004B0BBF" w:rsidRDefault="00591294" w:rsidP="00591294">
      <w:pPr>
        <w:spacing w:line="240" w:lineRule="auto"/>
        <w:ind w:firstLine="706"/>
        <w:contextualSpacing/>
        <w:jc w:val="both"/>
        <w:rPr>
          <w:rFonts w:ascii="Times New Roman" w:hAnsi="Times New Roman" w:cs="Times New Roman"/>
          <w:sz w:val="28"/>
          <w:szCs w:val="28"/>
          <w:lang w:val="ru-RU"/>
        </w:rPr>
      </w:pPr>
      <w:r w:rsidRPr="004B0BBF">
        <w:rPr>
          <w:rFonts w:ascii="Times New Roman" w:hAnsi="Times New Roman" w:cs="Times New Roman"/>
          <w:sz w:val="28"/>
          <w:szCs w:val="28"/>
        </w:rPr>
        <w:t xml:space="preserve">В общем случае потеря энергии </w:t>
      </w:r>
      <w:r w:rsidRPr="004B0BBF">
        <w:rPr>
          <w:rFonts w:ascii="Times New Roman" w:hAnsi="Times New Roman" w:cs="Times New Roman"/>
          <w:position w:val="-10"/>
          <w:sz w:val="28"/>
          <w:szCs w:val="28"/>
        </w:rPr>
        <w:object w:dxaOrig="820" w:dyaOrig="340" w14:anchorId="3B39628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2pt;height:19.5pt" o:ole="">
            <v:imagedata r:id="rId10" o:title=""/>
          </v:shape>
          <o:OLEObject Type="Embed" ProgID="Equation.3" ShapeID="_x0000_i1025" DrawAspect="Content" ObjectID="_1747033008" r:id="rId11"/>
        </w:object>
      </w:r>
      <w:r w:rsidRPr="004B0BBF">
        <w:rPr>
          <w:rFonts w:ascii="Times New Roman" w:hAnsi="Times New Roman" w:cs="Times New Roman"/>
          <w:position w:val="-10"/>
          <w:sz w:val="28"/>
          <w:szCs w:val="28"/>
          <w:lang w:val="ru-RU"/>
        </w:rPr>
        <w:t xml:space="preserve"> </w:t>
      </w:r>
      <w:r w:rsidRPr="004B0BBF">
        <w:rPr>
          <w:rFonts w:ascii="Times New Roman" w:hAnsi="Times New Roman" w:cs="Times New Roman"/>
          <w:sz w:val="28"/>
          <w:szCs w:val="28"/>
        </w:rPr>
        <w:t xml:space="preserve">выражается в двух видах: электронная (ионизационная) </w:t>
      </w:r>
      <w:r w:rsidRPr="004B0BBF">
        <w:rPr>
          <w:rFonts w:ascii="Times New Roman" w:hAnsi="Times New Roman" w:cs="Times New Roman"/>
          <w:position w:val="-12"/>
          <w:sz w:val="28"/>
          <w:szCs w:val="28"/>
        </w:rPr>
        <w:object w:dxaOrig="880" w:dyaOrig="360" w14:anchorId="3B396281">
          <v:shape id="_x0000_i1026" type="#_x0000_t75" style="width:43.5pt;height:19.5pt" o:ole="">
            <v:imagedata r:id="rId12" o:title=""/>
          </v:shape>
          <o:OLEObject Type="Embed" ProgID="Equation.3" ShapeID="_x0000_i1026" DrawAspect="Content" ObjectID="_1747033009" r:id="rId13"/>
        </w:object>
      </w:r>
      <w:r w:rsidRPr="004B0BBF">
        <w:rPr>
          <w:rFonts w:ascii="Times New Roman" w:hAnsi="Times New Roman" w:cs="Times New Roman"/>
          <w:sz w:val="28"/>
          <w:szCs w:val="28"/>
          <w:vertAlign w:val="subscript"/>
        </w:rPr>
        <w:t xml:space="preserve"> </w:t>
      </w:r>
      <w:r w:rsidRPr="004B0BBF">
        <w:rPr>
          <w:rFonts w:ascii="Times New Roman" w:hAnsi="Times New Roman" w:cs="Times New Roman"/>
          <w:sz w:val="28"/>
          <w:szCs w:val="28"/>
        </w:rPr>
        <w:t xml:space="preserve">и ядерная (упругая) </w:t>
      </w:r>
      <w:r w:rsidRPr="004B0BBF">
        <w:rPr>
          <w:rFonts w:ascii="Times New Roman" w:hAnsi="Times New Roman" w:cs="Times New Roman"/>
          <w:position w:val="-12"/>
          <w:sz w:val="28"/>
          <w:szCs w:val="28"/>
        </w:rPr>
        <w:object w:dxaOrig="900" w:dyaOrig="360" w14:anchorId="3B396282">
          <v:shape id="_x0000_i1027" type="#_x0000_t75" style="width:46.5pt;height:19.5pt" o:ole="">
            <v:imagedata r:id="rId14" o:title=""/>
          </v:shape>
          <o:OLEObject Type="Embed" ProgID="Equation.3" ShapeID="_x0000_i1027" DrawAspect="Content" ObjectID="_1747033010" r:id="rId15"/>
        </w:object>
      </w:r>
      <w:r w:rsidRPr="004B0BBF">
        <w:rPr>
          <w:rFonts w:ascii="Times New Roman" w:hAnsi="Times New Roman" w:cs="Times New Roman"/>
          <w:sz w:val="28"/>
          <w:szCs w:val="28"/>
        </w:rPr>
        <w:t xml:space="preserve"> (формула 1.1):</w:t>
      </w:r>
    </w:p>
    <w:p w14:paraId="3B395D4D" w14:textId="77777777" w:rsidR="00CA6019" w:rsidRPr="004B0BBF" w:rsidRDefault="00CA6019" w:rsidP="00591294">
      <w:pPr>
        <w:spacing w:line="240" w:lineRule="auto"/>
        <w:ind w:firstLine="706"/>
        <w:contextualSpacing/>
        <w:jc w:val="both"/>
        <w:rPr>
          <w:rFonts w:ascii="Times New Roman" w:hAnsi="Times New Roman" w:cs="Times New Roman"/>
          <w:sz w:val="28"/>
          <w:szCs w:val="28"/>
          <w:lang w:val="ru-RU"/>
        </w:rPr>
      </w:pPr>
    </w:p>
    <w:tbl>
      <w:tblPr>
        <w:tblW w:w="9558" w:type="dxa"/>
        <w:tblLook w:val="04A0" w:firstRow="1" w:lastRow="0" w:firstColumn="1" w:lastColumn="0" w:noHBand="0" w:noVBand="1"/>
      </w:tblPr>
      <w:tblGrid>
        <w:gridCol w:w="8658"/>
        <w:gridCol w:w="900"/>
      </w:tblGrid>
      <w:tr w:rsidR="00591294" w:rsidRPr="004B0BBF" w14:paraId="3B395D50" w14:textId="77777777" w:rsidTr="00591294">
        <w:tc>
          <w:tcPr>
            <w:tcW w:w="8658" w:type="dxa"/>
          </w:tcPr>
          <w:p w14:paraId="3B395D4E" w14:textId="77777777" w:rsidR="00591294" w:rsidRPr="004B0BBF" w:rsidRDefault="00591294" w:rsidP="00591294">
            <w:pPr>
              <w:contextualSpacing/>
              <w:jc w:val="center"/>
              <w:rPr>
                <w:rFonts w:ascii="Times New Roman" w:hAnsi="Times New Roman" w:cs="Times New Roman"/>
                <w:sz w:val="28"/>
                <w:szCs w:val="28"/>
                <w:lang w:val="ru-RU"/>
              </w:rPr>
            </w:pPr>
            <w:r w:rsidRPr="004B0BBF">
              <w:rPr>
                <w:rFonts w:ascii="Times New Roman" w:hAnsi="Times New Roman" w:cs="Times New Roman"/>
                <w:position w:val="-12"/>
                <w:sz w:val="28"/>
                <w:szCs w:val="28"/>
              </w:rPr>
              <w:object w:dxaOrig="4220" w:dyaOrig="360" w14:anchorId="3B396283">
                <v:shape id="_x0000_i1028" type="#_x0000_t75" style="width:211.5pt;height:19.5pt" o:ole="">
                  <v:imagedata r:id="rId16" o:title=""/>
                </v:shape>
                <o:OLEObject Type="Embed" ProgID="Equation.3" ShapeID="_x0000_i1028" DrawAspect="Content" ObjectID="_1747033011" r:id="rId17"/>
              </w:object>
            </w:r>
          </w:p>
        </w:tc>
        <w:tc>
          <w:tcPr>
            <w:tcW w:w="900" w:type="dxa"/>
          </w:tcPr>
          <w:p w14:paraId="3B395D4F" w14:textId="77777777" w:rsidR="00591294" w:rsidRPr="004B0BBF" w:rsidRDefault="00591294" w:rsidP="00591294">
            <w:pPr>
              <w:contextualSpacing/>
              <w:jc w:val="both"/>
              <w:rPr>
                <w:rFonts w:ascii="Times New Roman" w:hAnsi="Times New Roman" w:cs="Times New Roman"/>
                <w:sz w:val="28"/>
                <w:szCs w:val="28"/>
                <w:lang w:val="ru-RU"/>
              </w:rPr>
            </w:pPr>
            <w:r w:rsidRPr="004B0BBF">
              <w:rPr>
                <w:rFonts w:ascii="Times New Roman" w:hAnsi="Times New Roman" w:cs="Times New Roman"/>
                <w:sz w:val="28"/>
                <w:szCs w:val="28"/>
              </w:rPr>
              <w:t>(1.</w:t>
            </w:r>
            <w:r w:rsidRPr="004B0BBF">
              <w:rPr>
                <w:rFonts w:ascii="Times New Roman" w:hAnsi="Times New Roman" w:cs="Times New Roman"/>
                <w:sz w:val="28"/>
                <w:szCs w:val="28"/>
                <w:lang w:val="en-US"/>
              </w:rPr>
              <w:t>1</w:t>
            </w:r>
            <w:r w:rsidRPr="004B0BBF">
              <w:rPr>
                <w:rFonts w:ascii="Times New Roman" w:hAnsi="Times New Roman" w:cs="Times New Roman"/>
                <w:sz w:val="28"/>
                <w:szCs w:val="28"/>
              </w:rPr>
              <w:t>)</w:t>
            </w:r>
          </w:p>
        </w:tc>
      </w:tr>
    </w:tbl>
    <w:p w14:paraId="5C4166CC" w14:textId="77777777" w:rsidR="00B013DD" w:rsidRPr="004B0BBF" w:rsidRDefault="00B013DD" w:rsidP="00591294">
      <w:pPr>
        <w:spacing w:line="240" w:lineRule="auto"/>
        <w:contextualSpacing/>
        <w:jc w:val="both"/>
        <w:rPr>
          <w:rFonts w:ascii="Times New Roman" w:hAnsi="Times New Roman" w:cs="Times New Roman"/>
          <w:sz w:val="28"/>
          <w:szCs w:val="28"/>
          <w:lang w:val="ru-RU"/>
        </w:rPr>
      </w:pPr>
    </w:p>
    <w:p w14:paraId="3B395D51" w14:textId="77777777" w:rsidR="00591294" w:rsidRPr="004B0BBF" w:rsidRDefault="00591294" w:rsidP="00591294">
      <w:pPr>
        <w:spacing w:line="240" w:lineRule="auto"/>
        <w:contextualSpacing/>
        <w:jc w:val="both"/>
        <w:rPr>
          <w:rFonts w:ascii="Times New Roman" w:hAnsi="Times New Roman" w:cs="Times New Roman"/>
          <w:sz w:val="28"/>
          <w:szCs w:val="28"/>
          <w:lang w:val="ru-RU"/>
        </w:rPr>
      </w:pPr>
      <w:r w:rsidRPr="004B0BBF">
        <w:rPr>
          <w:rFonts w:ascii="Times New Roman" w:hAnsi="Times New Roman" w:cs="Times New Roman"/>
          <w:sz w:val="28"/>
          <w:szCs w:val="28"/>
        </w:rPr>
        <w:t xml:space="preserve">где </w:t>
      </w:r>
      <w:r w:rsidRPr="004B0BBF">
        <w:rPr>
          <w:position w:val="-6"/>
        </w:rPr>
        <w:object w:dxaOrig="279" w:dyaOrig="279" w14:anchorId="3B396284">
          <v:shape id="_x0000_i1029" type="#_x0000_t75" style="width:13.5pt;height:13.5pt" o:ole="">
            <v:imagedata r:id="rId18" o:title=""/>
          </v:shape>
          <o:OLEObject Type="Embed" ProgID="Equation.3" ShapeID="_x0000_i1029" DrawAspect="Content" ObjectID="_1747033012" r:id="rId19"/>
        </w:object>
      </w:r>
      <w:r w:rsidRPr="004B0BBF">
        <w:rPr>
          <w:rFonts w:ascii="Times New Roman" w:hAnsi="Times New Roman" w:cs="Times New Roman"/>
          <w:sz w:val="28"/>
          <w:szCs w:val="28"/>
        </w:rPr>
        <w:t xml:space="preserve"> – атомная плотность мишени</w:t>
      </w:r>
      <w:r w:rsidRPr="004B0BBF">
        <w:rPr>
          <w:rFonts w:ascii="Times New Roman" w:hAnsi="Times New Roman" w:cs="Times New Roman"/>
          <w:sz w:val="28"/>
          <w:szCs w:val="28"/>
          <w:lang w:val="ru-RU"/>
        </w:rPr>
        <w:t xml:space="preserve">, </w:t>
      </w:r>
    </w:p>
    <w:p w14:paraId="3B395D52" w14:textId="77777777" w:rsidR="00591294" w:rsidRPr="004B0BBF" w:rsidRDefault="00591294" w:rsidP="00591294">
      <w:pPr>
        <w:spacing w:line="240" w:lineRule="auto"/>
        <w:contextualSpacing/>
        <w:jc w:val="both"/>
        <w:rPr>
          <w:rFonts w:ascii="Times New Roman" w:hAnsi="Times New Roman" w:cs="Times New Roman"/>
          <w:sz w:val="28"/>
          <w:szCs w:val="28"/>
          <w:lang w:val="ru-RU"/>
        </w:rPr>
      </w:pPr>
      <w:r w:rsidRPr="004B0BBF">
        <w:rPr>
          <w:rFonts w:ascii="Times New Roman" w:hAnsi="Times New Roman" w:cs="Times New Roman"/>
          <w:position w:val="-12"/>
          <w:sz w:val="28"/>
          <w:szCs w:val="28"/>
        </w:rPr>
        <w:object w:dxaOrig="279" w:dyaOrig="360" w14:anchorId="3B396285">
          <v:shape id="_x0000_i1030" type="#_x0000_t75" style="width:13.5pt;height:19.5pt" o:ole="">
            <v:imagedata r:id="rId20" o:title=""/>
          </v:shape>
          <o:OLEObject Type="Embed" ProgID="Equation.3" ShapeID="_x0000_i1030" DrawAspect="Content" ObjectID="_1747033013" r:id="rId21"/>
        </w:object>
      </w:r>
      <w:r w:rsidRPr="004B0BBF">
        <w:rPr>
          <w:rFonts w:ascii="Times New Roman" w:hAnsi="Times New Roman" w:cs="Times New Roman"/>
          <w:sz w:val="28"/>
          <w:szCs w:val="28"/>
          <w:lang w:val="ru-RU"/>
        </w:rPr>
        <w:t xml:space="preserve">, </w:t>
      </w:r>
      <w:r w:rsidRPr="004B0BBF">
        <w:rPr>
          <w:rFonts w:ascii="Times New Roman" w:hAnsi="Times New Roman" w:cs="Times New Roman"/>
          <w:position w:val="-12"/>
          <w:sz w:val="28"/>
          <w:szCs w:val="28"/>
        </w:rPr>
        <w:object w:dxaOrig="279" w:dyaOrig="360" w14:anchorId="3B396286">
          <v:shape id="_x0000_i1031" type="#_x0000_t75" style="width:13.5pt;height:19.5pt" o:ole="">
            <v:imagedata r:id="rId22" o:title=""/>
          </v:shape>
          <o:OLEObject Type="Embed" ProgID="Equation.3" ShapeID="_x0000_i1031" DrawAspect="Content" ObjectID="_1747033014" r:id="rId23"/>
        </w:object>
      </w:r>
      <w:r w:rsidRPr="004B0BBF">
        <w:rPr>
          <w:rFonts w:ascii="Times New Roman" w:hAnsi="Times New Roman" w:cs="Times New Roman"/>
          <w:sz w:val="28"/>
          <w:szCs w:val="28"/>
          <w:lang w:val="ru-RU"/>
        </w:rPr>
        <w:t xml:space="preserve"> – электронные и ядерные потери энергии.</w:t>
      </w:r>
    </w:p>
    <w:p w14:paraId="3B395D53" w14:textId="77777777" w:rsidR="00A55055" w:rsidRPr="004B0BBF" w:rsidRDefault="00A55055" w:rsidP="0005266E">
      <w:pPr>
        <w:spacing w:line="240" w:lineRule="auto"/>
        <w:ind w:firstLine="709"/>
        <w:contextualSpacing/>
        <w:jc w:val="both"/>
        <w:rPr>
          <w:rFonts w:ascii="Times New Roman" w:hAnsi="Times New Roman" w:cs="Times New Roman"/>
          <w:sz w:val="28"/>
          <w:szCs w:val="28"/>
          <w:lang w:val="ru-RU"/>
        </w:rPr>
      </w:pPr>
      <w:r w:rsidRPr="004B0BBF">
        <w:rPr>
          <w:rFonts w:ascii="Times New Roman" w:hAnsi="Times New Roman" w:cs="Times New Roman"/>
          <w:sz w:val="28"/>
          <w:szCs w:val="28"/>
        </w:rPr>
        <w:lastRenderedPageBreak/>
        <w:t>После каждого столкновения налетающий ион теряет часть энергии, передавая энергию ядрам мишени. Трансфер зависит в основном от вида ионов</w:t>
      </w:r>
      <w:r w:rsidR="00283A5A" w:rsidRPr="004B0BBF">
        <w:rPr>
          <w:rFonts w:ascii="Times New Roman" w:hAnsi="Times New Roman" w:cs="Times New Roman"/>
          <w:sz w:val="28"/>
          <w:szCs w:val="28"/>
          <w:lang w:val="ru-RU"/>
        </w:rPr>
        <w:t xml:space="preserve"> и</w:t>
      </w:r>
      <w:r w:rsidRPr="004B0BBF">
        <w:rPr>
          <w:rFonts w:ascii="Times New Roman" w:hAnsi="Times New Roman" w:cs="Times New Roman"/>
          <w:sz w:val="28"/>
          <w:szCs w:val="28"/>
        </w:rPr>
        <w:t xml:space="preserve"> их кинетической энергии, а также от состава мишени. Для частицы с энергией </w:t>
      </w:r>
      <w:r w:rsidRPr="004B0BBF">
        <w:rPr>
          <w:rFonts w:ascii="Times New Roman" w:hAnsi="Times New Roman" w:cs="Times New Roman"/>
          <w:position w:val="-4"/>
          <w:sz w:val="28"/>
          <w:szCs w:val="28"/>
        </w:rPr>
        <w:object w:dxaOrig="240" w:dyaOrig="260" w14:anchorId="3B396287">
          <v:shape id="_x0000_i1032" type="#_x0000_t75" style="width:12pt;height:13.5pt" o:ole="">
            <v:imagedata r:id="rId24" o:title=""/>
          </v:shape>
          <o:OLEObject Type="Embed" ProgID="Equation.3" ShapeID="_x0000_i1032" DrawAspect="Content" ObjectID="_1747033015" r:id="rId25"/>
        </w:object>
      </w:r>
      <w:r w:rsidRPr="004B0BBF">
        <w:rPr>
          <w:rFonts w:ascii="Times New Roman" w:hAnsi="Times New Roman" w:cs="Times New Roman"/>
          <w:sz w:val="28"/>
          <w:szCs w:val="28"/>
        </w:rPr>
        <w:t xml:space="preserve">, проходящей расстояние </w:t>
      </w:r>
      <w:r w:rsidRPr="004B0BBF">
        <w:rPr>
          <w:rFonts w:ascii="Times New Roman" w:hAnsi="Times New Roman" w:cs="Times New Roman"/>
          <w:position w:val="-6"/>
          <w:sz w:val="28"/>
          <w:szCs w:val="28"/>
        </w:rPr>
        <w:object w:dxaOrig="300" w:dyaOrig="279" w14:anchorId="3B396288">
          <v:shape id="_x0000_i1033" type="#_x0000_t75" style="width:16.5pt;height:13.5pt" o:ole="">
            <v:imagedata r:id="rId26" o:title=""/>
          </v:shape>
          <o:OLEObject Type="Embed" ProgID="Equation.3" ShapeID="_x0000_i1033" DrawAspect="Content" ObjectID="_1747033016" r:id="rId27"/>
        </w:object>
      </w:r>
      <w:r w:rsidRPr="004B0BBF">
        <w:rPr>
          <w:rFonts w:ascii="Times New Roman" w:hAnsi="Times New Roman" w:cs="Times New Roman"/>
          <w:sz w:val="28"/>
          <w:szCs w:val="28"/>
        </w:rPr>
        <w:t xml:space="preserve">, существует вероятность столкновения, в результате которого происходит передача энергии </w:t>
      </w:r>
      <w:r w:rsidRPr="004B0BBF">
        <w:rPr>
          <w:position w:val="-4"/>
        </w:rPr>
        <w:object w:dxaOrig="220" w:dyaOrig="260" w14:anchorId="3B396289">
          <v:shape id="_x0000_i1034" type="#_x0000_t75" style="width:10.5pt;height:13.5pt" o:ole="">
            <v:imagedata r:id="rId28" o:title=""/>
          </v:shape>
          <o:OLEObject Type="Embed" ProgID="Equation.3" ShapeID="_x0000_i1034" DrawAspect="Content" ObjectID="_1747033017" r:id="rId29"/>
        </w:object>
      </w:r>
      <w:r w:rsidRPr="004B0BBF">
        <w:rPr>
          <w:rFonts w:ascii="Times New Roman" w:hAnsi="Times New Roman" w:cs="Times New Roman"/>
          <w:sz w:val="28"/>
          <w:szCs w:val="28"/>
        </w:rPr>
        <w:t xml:space="preserve"> в интервале </w:t>
      </w:r>
      <w:r w:rsidRPr="004B0BBF">
        <w:rPr>
          <w:position w:val="-4"/>
        </w:rPr>
        <w:object w:dxaOrig="220" w:dyaOrig="260" w14:anchorId="3B39628A">
          <v:shape id="_x0000_i1035" type="#_x0000_t75" style="width:10.5pt;height:13.5pt" o:ole="">
            <v:imagedata r:id="rId30" o:title=""/>
          </v:shape>
          <o:OLEObject Type="Embed" ProgID="Equation.3" ShapeID="_x0000_i1035" DrawAspect="Content" ObjectID="_1747033018" r:id="rId31"/>
        </w:object>
      </w:r>
      <w:r w:rsidRPr="004B0BBF">
        <w:rPr>
          <w:rFonts w:ascii="Times New Roman" w:hAnsi="Times New Roman" w:cs="Times New Roman"/>
          <w:sz w:val="28"/>
          <w:szCs w:val="28"/>
        </w:rPr>
        <w:t xml:space="preserve"> и </w:t>
      </w:r>
      <w:r w:rsidRPr="004B0BBF">
        <w:rPr>
          <w:position w:val="-6"/>
        </w:rPr>
        <w:object w:dxaOrig="740" w:dyaOrig="279" w14:anchorId="3B39628B">
          <v:shape id="_x0000_i1036" type="#_x0000_t75" style="width:36pt;height:13.5pt" o:ole="">
            <v:imagedata r:id="rId32" o:title=""/>
          </v:shape>
          <o:OLEObject Type="Embed" ProgID="Equation.3" ShapeID="_x0000_i1036" DrawAspect="Content" ObjectID="_1747033019" r:id="rId33"/>
        </w:object>
      </w:r>
      <w:r w:rsidRPr="004B0BBF">
        <w:rPr>
          <w:rFonts w:ascii="Times New Roman" w:hAnsi="Times New Roman" w:cs="Times New Roman"/>
          <w:sz w:val="28"/>
          <w:szCs w:val="28"/>
        </w:rPr>
        <w:t>. Таким образом, формул</w:t>
      </w:r>
      <w:r w:rsidR="005562EC" w:rsidRPr="004B0BBF">
        <w:rPr>
          <w:rFonts w:ascii="Times New Roman" w:hAnsi="Times New Roman" w:cs="Times New Roman"/>
          <w:sz w:val="28"/>
          <w:szCs w:val="28"/>
          <w:lang w:val="ru-RU"/>
        </w:rPr>
        <w:t>а</w:t>
      </w:r>
      <w:r w:rsidRPr="004B0BBF">
        <w:rPr>
          <w:rFonts w:ascii="Times New Roman" w:hAnsi="Times New Roman" w:cs="Times New Roman"/>
          <w:sz w:val="28"/>
          <w:szCs w:val="28"/>
        </w:rPr>
        <w:t xml:space="preserve"> 1.2</w:t>
      </w:r>
      <w:r w:rsidR="00B650C8" w:rsidRPr="004B0BBF">
        <w:rPr>
          <w:rFonts w:ascii="Times New Roman" w:hAnsi="Times New Roman" w:cs="Times New Roman"/>
          <w:sz w:val="28"/>
          <w:szCs w:val="28"/>
          <w:lang w:val="ru-RU"/>
        </w:rPr>
        <w:t xml:space="preserve"> -</w:t>
      </w:r>
      <w:r w:rsidRPr="004B0BBF">
        <w:rPr>
          <w:rFonts w:ascii="Times New Roman" w:hAnsi="Times New Roman" w:cs="Times New Roman"/>
          <w:sz w:val="28"/>
          <w:szCs w:val="28"/>
        </w:rPr>
        <w:t xml:space="preserve"> средняя потеря энергии требует интегрирования по всем возможным событиям или возможным значениям </w:t>
      </w:r>
      <w:r w:rsidRPr="004B0BBF">
        <w:rPr>
          <w:position w:val="-4"/>
        </w:rPr>
        <w:object w:dxaOrig="220" w:dyaOrig="260" w14:anchorId="3B39628C">
          <v:shape id="_x0000_i1037" type="#_x0000_t75" style="width:10.5pt;height:13.5pt" o:ole="">
            <v:imagedata r:id="rId34" o:title=""/>
          </v:shape>
          <o:OLEObject Type="Embed" ProgID="Equation.3" ShapeID="_x0000_i1037" DrawAspect="Content" ObjectID="_1747033020" r:id="rId35"/>
        </w:object>
      </w:r>
      <w:r w:rsidR="00283A5A" w:rsidRPr="004B0BBF">
        <w:rPr>
          <w:rFonts w:ascii="Times New Roman" w:hAnsi="Times New Roman" w:cs="Times New Roman"/>
          <w:sz w:val="28"/>
          <w:szCs w:val="28"/>
        </w:rPr>
        <w:t>:</w:t>
      </w:r>
    </w:p>
    <w:p w14:paraId="3B395D54" w14:textId="77777777" w:rsidR="00A55055" w:rsidRPr="004B0BBF" w:rsidRDefault="00A55055" w:rsidP="00A55055">
      <w:pPr>
        <w:pStyle w:val="22"/>
        <w:spacing w:after="0" w:line="240" w:lineRule="auto"/>
        <w:ind w:left="0" w:firstLine="706"/>
        <w:contextualSpacing/>
        <w:jc w:val="both"/>
        <w:rPr>
          <w:rFonts w:ascii="Times New Roman" w:hAnsi="Times New Roman" w:cs="Times New Roman"/>
          <w:sz w:val="28"/>
          <w:szCs w:val="28"/>
        </w:rPr>
      </w:pPr>
    </w:p>
    <w:tbl>
      <w:tblPr>
        <w:tblStyle w:val="ac"/>
        <w:tblW w:w="95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58"/>
        <w:gridCol w:w="900"/>
      </w:tblGrid>
      <w:tr w:rsidR="004B0BBF" w:rsidRPr="004B0BBF" w14:paraId="3B395D57" w14:textId="77777777" w:rsidTr="003C6132">
        <w:tc>
          <w:tcPr>
            <w:tcW w:w="8658" w:type="dxa"/>
          </w:tcPr>
          <w:p w14:paraId="3B395D55" w14:textId="77777777" w:rsidR="00A55055" w:rsidRPr="004B0BBF" w:rsidRDefault="00A55055" w:rsidP="003C6132">
            <w:pPr>
              <w:contextualSpacing/>
              <w:jc w:val="center"/>
              <w:rPr>
                <w:rFonts w:ascii="Times New Roman" w:hAnsi="Times New Roman" w:cs="Times New Roman"/>
                <w:sz w:val="28"/>
                <w:szCs w:val="28"/>
                <w:lang w:val="ru-RU"/>
              </w:rPr>
            </w:pPr>
            <w:r w:rsidRPr="004B0BBF">
              <w:rPr>
                <w:rFonts w:ascii="Times New Roman" w:hAnsi="Times New Roman" w:cs="Times New Roman"/>
                <w:position w:val="-34"/>
                <w:sz w:val="28"/>
                <w:szCs w:val="28"/>
              </w:rPr>
              <w:object w:dxaOrig="4239" w:dyaOrig="780" w14:anchorId="3B39628D">
                <v:shape id="_x0000_i1038" type="#_x0000_t75" style="width:213.75pt;height:42pt" o:ole="">
                  <v:imagedata r:id="rId36" o:title=""/>
                </v:shape>
                <o:OLEObject Type="Embed" ProgID="Equation.3" ShapeID="_x0000_i1038" DrawAspect="Content" ObjectID="_1747033021" r:id="rId37"/>
              </w:object>
            </w:r>
          </w:p>
        </w:tc>
        <w:tc>
          <w:tcPr>
            <w:tcW w:w="900" w:type="dxa"/>
          </w:tcPr>
          <w:p w14:paraId="3B395D56" w14:textId="77777777" w:rsidR="00A55055" w:rsidRPr="004B0BBF" w:rsidRDefault="00A55055" w:rsidP="003C6132">
            <w:pPr>
              <w:contextualSpacing/>
              <w:jc w:val="both"/>
              <w:rPr>
                <w:rFonts w:ascii="Times New Roman" w:hAnsi="Times New Roman" w:cs="Times New Roman"/>
                <w:sz w:val="28"/>
                <w:szCs w:val="28"/>
                <w:lang w:val="ru-RU"/>
              </w:rPr>
            </w:pPr>
            <w:r w:rsidRPr="004B0BBF">
              <w:rPr>
                <w:rFonts w:ascii="Times New Roman" w:hAnsi="Times New Roman" w:cs="Times New Roman"/>
                <w:sz w:val="28"/>
                <w:szCs w:val="28"/>
              </w:rPr>
              <w:t>(1.2)</w:t>
            </w:r>
          </w:p>
        </w:tc>
      </w:tr>
    </w:tbl>
    <w:p w14:paraId="3B395D58" w14:textId="77777777" w:rsidR="00591294" w:rsidRPr="004B0BBF" w:rsidRDefault="00591294" w:rsidP="00591294">
      <w:pPr>
        <w:pStyle w:val="22"/>
        <w:spacing w:after="0" w:line="240" w:lineRule="auto"/>
        <w:ind w:left="0" w:firstLine="709"/>
        <w:contextualSpacing/>
        <w:jc w:val="both"/>
        <w:rPr>
          <w:rFonts w:ascii="Times New Roman" w:hAnsi="Times New Roman" w:cs="Times New Roman"/>
          <w:sz w:val="28"/>
          <w:szCs w:val="28"/>
        </w:rPr>
      </w:pPr>
      <w:r w:rsidRPr="004B0BBF">
        <w:rPr>
          <w:rFonts w:ascii="Times New Roman" w:hAnsi="Times New Roman" w:cs="Times New Roman"/>
          <w:sz w:val="28"/>
          <w:szCs w:val="28"/>
        </w:rPr>
        <w:t xml:space="preserve">Нижний предел интегрирования </w:t>
      </w:r>
      <w:r w:rsidR="00A55055" w:rsidRPr="004B0BBF">
        <w:rPr>
          <w:position w:val="-10"/>
        </w:rPr>
        <w:object w:dxaOrig="400" w:dyaOrig="340" w14:anchorId="3B39628E">
          <v:shape id="_x0000_i1039" type="#_x0000_t75" style="width:19.5pt;height:16.5pt" o:ole="">
            <v:imagedata r:id="rId38" o:title=""/>
          </v:shape>
          <o:OLEObject Type="Embed" ProgID="Equation.3" ShapeID="_x0000_i1039" DrawAspect="Content" ObjectID="_1747033022" r:id="rId39"/>
        </w:object>
      </w:r>
      <w:r w:rsidR="00A55055" w:rsidRPr="004B0BBF">
        <w:t xml:space="preserve"> </w:t>
      </w:r>
      <w:r w:rsidRPr="004B0BBF">
        <w:rPr>
          <w:rFonts w:ascii="Times New Roman" w:hAnsi="Times New Roman" w:cs="Times New Roman"/>
          <w:sz w:val="28"/>
          <w:szCs w:val="28"/>
        </w:rPr>
        <w:t xml:space="preserve">— это минимальная переданная энергия. Верхний предел </w:t>
      </w:r>
      <w:r w:rsidR="00A55055" w:rsidRPr="004B0BBF">
        <w:rPr>
          <w:position w:val="-10"/>
        </w:rPr>
        <w:object w:dxaOrig="320" w:dyaOrig="340" w14:anchorId="3B39628F">
          <v:shape id="_x0000_i1040" type="#_x0000_t75" style="width:16.5pt;height:16.5pt" o:ole="">
            <v:imagedata r:id="rId40" o:title=""/>
          </v:shape>
          <o:OLEObject Type="Embed" ProgID="Equation.3" ShapeID="_x0000_i1040" DrawAspect="Content" ObjectID="_1747033023" r:id="rId41"/>
        </w:object>
      </w:r>
      <w:r w:rsidR="00A55055" w:rsidRPr="004B0BBF">
        <w:rPr>
          <w:position w:val="-10"/>
        </w:rPr>
        <w:t xml:space="preserve"> </w:t>
      </w:r>
      <w:r w:rsidRPr="004B0BBF">
        <w:rPr>
          <w:rFonts w:ascii="Times New Roman" w:hAnsi="Times New Roman" w:cs="Times New Roman"/>
          <w:sz w:val="28"/>
          <w:szCs w:val="28"/>
        </w:rPr>
        <w:t>— это максимальная переданная энергия, которая определяется кинематическим коэффици</w:t>
      </w:r>
      <w:r w:rsidR="00283A5A" w:rsidRPr="004B0BBF">
        <w:rPr>
          <w:rFonts w:ascii="Times New Roman" w:hAnsi="Times New Roman" w:cs="Times New Roman"/>
          <w:sz w:val="28"/>
          <w:szCs w:val="28"/>
        </w:rPr>
        <w:t>ентом для лобового столкновения</w:t>
      </w:r>
      <w:r w:rsidRPr="004B0BBF">
        <w:rPr>
          <w:rFonts w:ascii="Times New Roman" w:hAnsi="Times New Roman" w:cs="Times New Roman"/>
          <w:i/>
          <w:iCs/>
          <w:sz w:val="28"/>
          <w:szCs w:val="28"/>
        </w:rPr>
        <w:t xml:space="preserve"> </w:t>
      </w:r>
      <w:r w:rsidR="00A55055" w:rsidRPr="004B0BBF">
        <w:rPr>
          <w:position w:val="-24"/>
        </w:rPr>
        <w:object w:dxaOrig="840" w:dyaOrig="620" w14:anchorId="3B396290">
          <v:shape id="_x0000_i1041" type="#_x0000_t75" style="width:42pt;height:31.5pt" o:ole="">
            <v:imagedata r:id="rId42" o:title=""/>
          </v:shape>
          <o:OLEObject Type="Embed" ProgID="Equation.3" ShapeID="_x0000_i1041" DrawAspect="Content" ObjectID="_1747033024" r:id="rId43"/>
        </w:object>
      </w:r>
      <w:r w:rsidR="00A55055" w:rsidRPr="004B0BBF">
        <w:t xml:space="preserve"> </w:t>
      </w:r>
      <w:r w:rsidRPr="004B0BBF">
        <w:rPr>
          <w:rFonts w:ascii="Times New Roman" w:hAnsi="Times New Roman" w:cs="Times New Roman"/>
          <w:sz w:val="28"/>
          <w:szCs w:val="28"/>
        </w:rPr>
        <w:t>соответствует дифференциальному сечению передачи ядерной энергии.</w:t>
      </w:r>
    </w:p>
    <w:p w14:paraId="3B395D59" w14:textId="77777777" w:rsidR="00A55055" w:rsidRPr="004B0BBF" w:rsidRDefault="00591294" w:rsidP="00A55055">
      <w:pPr>
        <w:pStyle w:val="22"/>
        <w:spacing w:after="0" w:line="240" w:lineRule="auto"/>
        <w:ind w:left="0" w:firstLine="706"/>
        <w:contextualSpacing/>
        <w:jc w:val="both"/>
        <w:rPr>
          <w:rFonts w:ascii="Times New Roman" w:hAnsi="Times New Roman" w:cs="Times New Roman"/>
          <w:sz w:val="28"/>
          <w:szCs w:val="28"/>
        </w:rPr>
      </w:pPr>
      <w:r w:rsidRPr="004B0BBF">
        <w:rPr>
          <w:rFonts w:ascii="Times New Roman" w:hAnsi="Times New Roman" w:cs="Times New Roman"/>
          <w:sz w:val="28"/>
          <w:szCs w:val="28"/>
        </w:rPr>
        <w:t xml:space="preserve">Уравнение 1.2 может быть записано в системе координат центра масс согласно теории бинарных упругих столкновений. Преимущество этого подхода заключается в том, что в отсутствие поперечных сил, движение системы из двух частиц может быть упрощено до движения одной частицы, движущейся в пределах межатомного потенциала, сосредоточенного в начале системы координат без учета сложности действующей силы. </w:t>
      </w:r>
      <w:r w:rsidR="00A55055" w:rsidRPr="004B0BBF">
        <w:rPr>
          <w:rFonts w:ascii="Times New Roman" w:hAnsi="Times New Roman" w:cs="Times New Roman"/>
          <w:sz w:val="28"/>
          <w:szCs w:val="28"/>
        </w:rPr>
        <w:t xml:space="preserve">Цель состоит в том, чтобы упростить описание межатомного потенциала </w:t>
      </w:r>
      <w:r w:rsidR="00A55055" w:rsidRPr="004B0BBF">
        <w:rPr>
          <w:position w:val="-10"/>
        </w:rPr>
        <w:object w:dxaOrig="520" w:dyaOrig="320" w14:anchorId="3B396291">
          <v:shape id="_x0000_i1042" type="#_x0000_t75" style="width:25.5pt;height:16.5pt" o:ole="">
            <v:imagedata r:id="rId44" o:title=""/>
          </v:shape>
          <o:OLEObject Type="Embed" ProgID="Equation.3" ShapeID="_x0000_i1042" DrawAspect="Content" ObjectID="_1747033025" r:id="rId45"/>
        </w:object>
      </w:r>
      <w:r w:rsidR="00A55055" w:rsidRPr="004B0BBF">
        <w:rPr>
          <w:rFonts w:ascii="Times New Roman" w:hAnsi="Times New Roman" w:cs="Times New Roman"/>
          <w:sz w:val="28"/>
          <w:szCs w:val="28"/>
        </w:rPr>
        <w:t xml:space="preserve">, который зависит только от абсолютного значения межатомного расстояния </w:t>
      </w:r>
      <w:r w:rsidR="00A55055" w:rsidRPr="004B0BBF">
        <w:rPr>
          <w:position w:val="-4"/>
        </w:rPr>
        <w:object w:dxaOrig="180" w:dyaOrig="200" w14:anchorId="3B396292">
          <v:shape id="_x0000_i1043" type="#_x0000_t75" style="width:10.5pt;height:10.5pt" o:ole="">
            <v:imagedata r:id="rId46" o:title=""/>
          </v:shape>
          <o:OLEObject Type="Embed" ProgID="Equation.3" ShapeID="_x0000_i1043" DrawAspect="Content" ObjectID="_1747033026" r:id="rId47"/>
        </w:object>
      </w:r>
      <w:r w:rsidR="00A55055" w:rsidRPr="004B0BBF">
        <w:rPr>
          <w:rFonts w:ascii="Times New Roman" w:hAnsi="Times New Roman" w:cs="Times New Roman"/>
          <w:sz w:val="28"/>
          <w:szCs w:val="28"/>
        </w:rPr>
        <w:t xml:space="preserve">, энергии иона </w:t>
      </w:r>
      <w:r w:rsidR="00A55055" w:rsidRPr="004B0BBF">
        <w:rPr>
          <w:position w:val="-4"/>
        </w:rPr>
        <w:object w:dxaOrig="240" w:dyaOrig="260" w14:anchorId="3B396293">
          <v:shape id="_x0000_i1044" type="#_x0000_t75" style="width:12pt;height:13.5pt" o:ole="">
            <v:imagedata r:id="rId48" o:title=""/>
          </v:shape>
          <o:OLEObject Type="Embed" ProgID="Equation.3" ShapeID="_x0000_i1044" DrawAspect="Content" ObjectID="_1747033027" r:id="rId49"/>
        </w:object>
      </w:r>
      <w:r w:rsidR="00A55055" w:rsidRPr="004B0BBF">
        <w:rPr>
          <w:rFonts w:ascii="Times New Roman" w:hAnsi="Times New Roman" w:cs="Times New Roman"/>
          <w:sz w:val="28"/>
          <w:szCs w:val="28"/>
        </w:rPr>
        <w:t xml:space="preserve"> и прицельного параметра </w:t>
      </w:r>
      <w:r w:rsidR="00A55055" w:rsidRPr="004B0BBF">
        <w:rPr>
          <w:position w:val="-6"/>
        </w:rPr>
        <w:object w:dxaOrig="200" w:dyaOrig="279" w14:anchorId="3B396294">
          <v:shape id="_x0000_i1045" type="#_x0000_t75" style="width:10.5pt;height:13.5pt" o:ole="">
            <v:imagedata r:id="rId50" o:title=""/>
          </v:shape>
          <o:OLEObject Type="Embed" ProgID="Equation.3" ShapeID="_x0000_i1045" DrawAspect="Content" ObjectID="_1747033028" r:id="rId51"/>
        </w:object>
      </w:r>
      <w:r w:rsidR="00A55055" w:rsidRPr="004B0BBF">
        <w:rPr>
          <w:rFonts w:ascii="Times New Roman" w:hAnsi="Times New Roman" w:cs="Times New Roman"/>
          <w:sz w:val="28"/>
          <w:szCs w:val="28"/>
        </w:rPr>
        <w:t xml:space="preserve"> с учетом сохранения импульса в системе центра масс </w:t>
      </w:r>
      <w:r w:rsidRPr="004B0BBF">
        <w:rPr>
          <w:rFonts w:ascii="Times New Roman" w:hAnsi="Times New Roman" w:cs="Times New Roman"/>
          <w:sz w:val="28"/>
          <w:szCs w:val="28"/>
        </w:rPr>
        <w:t>[</w:t>
      </w:r>
      <w:r w:rsidR="00B650C8" w:rsidRPr="004B0BBF">
        <w:rPr>
          <w:rFonts w:ascii="Times New Roman" w:hAnsi="Times New Roman" w:cs="Times New Roman"/>
          <w:sz w:val="28"/>
          <w:szCs w:val="28"/>
        </w:rPr>
        <w:t>16</w:t>
      </w:r>
      <w:r w:rsidRPr="004B0BBF">
        <w:rPr>
          <w:rFonts w:ascii="Times New Roman" w:hAnsi="Times New Roman" w:cs="Times New Roman"/>
          <w:sz w:val="28"/>
          <w:szCs w:val="28"/>
        </w:rPr>
        <w:t xml:space="preserve">]. </w:t>
      </w:r>
      <w:r w:rsidR="00A55055" w:rsidRPr="004B0BBF">
        <w:rPr>
          <w:rFonts w:ascii="Times New Roman" w:hAnsi="Times New Roman" w:cs="Times New Roman"/>
          <w:sz w:val="28"/>
          <w:szCs w:val="28"/>
        </w:rPr>
        <w:t xml:space="preserve">Первая цель – определить энергию, переданную атому-мишени. Это можно сделать по диаграмме векторов скорости для лабораторной системы координат и системы координат центра масс и соотношения между углами рассеяния </w:t>
      </w:r>
      <w:r w:rsidRPr="004B0BBF">
        <w:rPr>
          <w:rFonts w:ascii="Times New Roman" w:hAnsi="Times New Roman" w:cs="Times New Roman"/>
          <w:sz w:val="28"/>
          <w:szCs w:val="28"/>
        </w:rPr>
        <w:t>[</w:t>
      </w:r>
      <w:r w:rsidR="00B650C8" w:rsidRPr="004B0BBF">
        <w:rPr>
          <w:rFonts w:ascii="Times New Roman" w:hAnsi="Times New Roman" w:cs="Times New Roman"/>
          <w:sz w:val="28"/>
          <w:szCs w:val="28"/>
        </w:rPr>
        <w:t>16</w:t>
      </w:r>
      <w:r w:rsidR="008B1A40" w:rsidRPr="004B0BBF">
        <w:rPr>
          <w:rFonts w:ascii="Times New Roman" w:hAnsi="Times New Roman" w:cs="Times New Roman"/>
          <w:sz w:val="28"/>
          <w:szCs w:val="28"/>
        </w:rPr>
        <w:t xml:space="preserve">, </w:t>
      </w:r>
      <w:r w:rsidR="008B1A40" w:rsidRPr="004B0BBF">
        <w:rPr>
          <w:rFonts w:ascii="Times New Roman" w:hAnsi="Times New Roman" w:cs="Times New Roman"/>
          <w:sz w:val="28"/>
          <w:szCs w:val="28"/>
          <w:lang w:val="en-US"/>
        </w:rPr>
        <w:t>p</w:t>
      </w:r>
      <w:r w:rsidR="008B1A40" w:rsidRPr="004B0BBF">
        <w:rPr>
          <w:rFonts w:ascii="Times New Roman" w:hAnsi="Times New Roman" w:cs="Times New Roman"/>
          <w:sz w:val="28"/>
          <w:szCs w:val="28"/>
        </w:rPr>
        <w:t>. 145</w:t>
      </w:r>
      <w:r w:rsidRPr="004B0BBF">
        <w:rPr>
          <w:rFonts w:ascii="Times New Roman" w:hAnsi="Times New Roman" w:cs="Times New Roman"/>
          <w:sz w:val="28"/>
          <w:szCs w:val="28"/>
        </w:rPr>
        <w:t xml:space="preserve">]. </w:t>
      </w:r>
      <w:r w:rsidR="00A55055" w:rsidRPr="004B0BBF">
        <w:rPr>
          <w:rFonts w:ascii="Times New Roman" w:hAnsi="Times New Roman" w:cs="Times New Roman"/>
          <w:sz w:val="28"/>
          <w:szCs w:val="28"/>
        </w:rPr>
        <w:t xml:space="preserve">Это приводит к соотношению: </w:t>
      </w:r>
      <m:oMath>
        <m:sSub>
          <m:sSubPr>
            <m:ctrlPr>
              <w:rPr>
                <w:rFonts w:ascii="Cambria Math" w:hAnsi="Cambria Math" w:cs="Times New Roman"/>
                <w:i/>
                <w:sz w:val="28"/>
                <w:szCs w:val="28"/>
              </w:rPr>
            </m:ctrlPr>
          </m:sSubPr>
          <m:e>
            <m:r>
              <w:rPr>
                <w:rFonts w:ascii="Cambria Math" w:hAnsi="Cambria Math" w:cs="Times New Roman"/>
                <w:sz w:val="28"/>
                <w:szCs w:val="28"/>
              </w:rPr>
              <m:t>ϑ</m:t>
            </m:r>
          </m:e>
          <m:sub>
            <m:r>
              <w:rPr>
                <w:rFonts w:ascii="Cambria Math" w:hAnsi="Cambria Math" w:cs="Times New Roman"/>
                <w:sz w:val="28"/>
                <w:szCs w:val="28"/>
              </w:rPr>
              <m:t>2</m:t>
            </m:r>
          </m:sub>
        </m:sSub>
        <m:r>
          <w:rPr>
            <w:rFonts w:ascii="Cambria Math" w:hAnsi="Cambria Math" w:cs="Times New Roman"/>
            <w:sz w:val="28"/>
            <w:szCs w:val="28"/>
          </w:rPr>
          <m:t xml:space="preserve"> =2</m:t>
        </m:r>
        <m:sSub>
          <m:sSubPr>
            <m:ctrlPr>
              <w:rPr>
                <w:rFonts w:ascii="Cambria Math" w:hAnsi="Cambria Math" w:cs="Times New Roman"/>
                <w:i/>
                <w:sz w:val="28"/>
                <w:szCs w:val="28"/>
              </w:rPr>
            </m:ctrlPr>
          </m:sSubPr>
          <m:e>
            <m:r>
              <w:rPr>
                <w:rFonts w:ascii="Cambria Math" w:hAnsi="Cambria Math" w:cs="Times New Roman"/>
                <w:sz w:val="28"/>
                <w:szCs w:val="28"/>
              </w:rPr>
              <m:t>ϑ</m:t>
            </m:r>
          </m:e>
          <m:sub>
            <m:r>
              <w:rPr>
                <w:rFonts w:ascii="Cambria Math" w:hAnsi="Cambria Math" w:cs="Times New Roman"/>
                <w:sz w:val="28"/>
                <w:szCs w:val="28"/>
              </w:rPr>
              <m:t>0</m:t>
            </m:r>
          </m:sub>
        </m:sSub>
        <m:f>
          <m:fPr>
            <m:ctrlPr>
              <w:rPr>
                <w:rFonts w:ascii="Cambria Math" w:hAnsi="Cambria Math" w:cs="Times New Roman"/>
                <w:i/>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rPr>
                  <m:t>M</m:t>
                </m:r>
              </m:e>
              <m:sub>
                <m:r>
                  <w:rPr>
                    <w:rFonts w:ascii="Cambria Math" w:hAnsi="Cambria Math" w:cs="Times New Roman"/>
                    <w:sz w:val="28"/>
                    <w:szCs w:val="28"/>
                  </w:rPr>
                  <m:t>c</m:t>
                </m:r>
              </m:sub>
            </m:sSub>
          </m:num>
          <m:den>
            <m:sSub>
              <m:sSubPr>
                <m:ctrlPr>
                  <w:rPr>
                    <w:rFonts w:ascii="Cambria Math" w:hAnsi="Cambria Math" w:cs="Times New Roman"/>
                    <w:i/>
                    <w:sz w:val="28"/>
                    <w:szCs w:val="28"/>
                  </w:rPr>
                </m:ctrlPr>
              </m:sSubPr>
              <m:e>
                <m:r>
                  <w:rPr>
                    <w:rFonts w:ascii="Cambria Math" w:hAnsi="Cambria Math" w:cs="Times New Roman"/>
                    <w:sz w:val="28"/>
                    <w:szCs w:val="28"/>
                  </w:rPr>
                  <m:t>M</m:t>
                </m:r>
              </m:e>
              <m:sub>
                <m:r>
                  <w:rPr>
                    <w:rFonts w:ascii="Cambria Math" w:hAnsi="Cambria Math" w:cs="Times New Roman"/>
                    <w:sz w:val="28"/>
                    <w:szCs w:val="28"/>
                  </w:rPr>
                  <m:t>2</m:t>
                </m:r>
              </m:sub>
            </m:sSub>
          </m:den>
        </m:f>
        <m:r>
          <w:rPr>
            <w:rFonts w:ascii="Cambria Math" w:hAnsi="Cambria Math" w:cs="Times New Roman"/>
            <w:sz w:val="28"/>
            <w:szCs w:val="28"/>
          </w:rPr>
          <m:t xml:space="preserve"> cosφ</m:t>
        </m:r>
      </m:oMath>
      <w:r w:rsidR="00A55055" w:rsidRPr="004B0BBF">
        <w:rPr>
          <w:rFonts w:ascii="Times New Roman" w:hAnsi="Times New Roman" w:cs="Times New Roman"/>
          <w:sz w:val="28"/>
          <w:szCs w:val="28"/>
        </w:rPr>
        <w:t xml:space="preserve">, которое связывает скорость отдачи </w:t>
      </w:r>
      <m:oMath>
        <m:sSub>
          <m:sSubPr>
            <m:ctrlPr>
              <w:rPr>
                <w:rFonts w:ascii="Cambria Math" w:hAnsi="Cambria Math" w:cs="Times New Roman"/>
                <w:i/>
                <w:sz w:val="28"/>
                <w:szCs w:val="28"/>
              </w:rPr>
            </m:ctrlPr>
          </m:sSubPr>
          <m:e>
            <m:r>
              <w:rPr>
                <w:rFonts w:ascii="Cambria Math" w:hAnsi="Cambria Math" w:cs="Times New Roman"/>
                <w:sz w:val="28"/>
                <w:szCs w:val="28"/>
              </w:rPr>
              <m:t>ϑ</m:t>
            </m:r>
          </m:e>
          <m:sub>
            <m:r>
              <w:rPr>
                <w:rFonts w:ascii="Cambria Math" w:hAnsi="Cambria Math" w:cs="Times New Roman"/>
                <w:sz w:val="28"/>
                <w:szCs w:val="28"/>
              </w:rPr>
              <m:t>2</m:t>
            </m:r>
          </m:sub>
        </m:sSub>
      </m:oMath>
      <w:r w:rsidR="00A55055" w:rsidRPr="004B0BBF">
        <w:rPr>
          <w:rFonts w:ascii="Times New Roman" w:hAnsi="Times New Roman" w:cs="Times New Roman"/>
          <w:sz w:val="28"/>
          <w:szCs w:val="28"/>
        </w:rPr>
        <w:t xml:space="preserve"> как функцию от скорости налетающего иона </w:t>
      </w:r>
      <m:oMath>
        <m:sSub>
          <m:sSubPr>
            <m:ctrlPr>
              <w:rPr>
                <w:rFonts w:ascii="Cambria Math" w:hAnsi="Cambria Math" w:cs="Times New Roman"/>
                <w:i/>
                <w:sz w:val="28"/>
                <w:szCs w:val="28"/>
              </w:rPr>
            </m:ctrlPr>
          </m:sSubPr>
          <m:e>
            <m:r>
              <w:rPr>
                <w:rFonts w:ascii="Cambria Math" w:hAnsi="Cambria Math" w:cs="Times New Roman"/>
                <w:sz w:val="28"/>
                <w:szCs w:val="28"/>
              </w:rPr>
              <m:t>ϑ</m:t>
            </m:r>
          </m:e>
          <m:sub>
            <m:r>
              <w:rPr>
                <w:rFonts w:ascii="Cambria Math" w:hAnsi="Cambria Math" w:cs="Times New Roman"/>
                <w:sz w:val="28"/>
                <w:szCs w:val="28"/>
              </w:rPr>
              <m:t>0</m:t>
            </m:r>
          </m:sub>
        </m:sSub>
      </m:oMath>
      <w:r w:rsidR="00A55055" w:rsidRPr="004B0BBF">
        <w:rPr>
          <w:rFonts w:ascii="Times New Roman" w:hAnsi="Times New Roman" w:cs="Times New Roman"/>
          <w:sz w:val="28"/>
          <w:szCs w:val="28"/>
        </w:rPr>
        <w:t xml:space="preserve"> и угла отдачи </w:t>
      </w:r>
      <m:oMath>
        <m:r>
          <w:rPr>
            <w:rFonts w:ascii="Cambria Math" w:hAnsi="Cambria Math" w:cs="Times New Roman"/>
            <w:sz w:val="28"/>
            <w:szCs w:val="28"/>
          </w:rPr>
          <m:t>φ</m:t>
        </m:r>
      </m:oMath>
      <w:r w:rsidR="00A55055" w:rsidRPr="004B0BBF">
        <w:rPr>
          <w:rFonts w:ascii="Times New Roman" w:hAnsi="Times New Roman" w:cs="Times New Roman"/>
          <w:sz w:val="28"/>
          <w:szCs w:val="28"/>
        </w:rPr>
        <w:t xml:space="preserve"> и приведенной массы </w:t>
      </w:r>
      <m:oMath>
        <m:sSub>
          <m:sSubPr>
            <m:ctrlPr>
              <w:rPr>
                <w:rFonts w:ascii="Cambria Math" w:hAnsi="Cambria Math" w:cs="Times New Roman"/>
                <w:i/>
                <w:sz w:val="28"/>
                <w:szCs w:val="28"/>
              </w:rPr>
            </m:ctrlPr>
          </m:sSubPr>
          <m:e>
            <m:r>
              <w:rPr>
                <w:rFonts w:ascii="Cambria Math" w:hAnsi="Cambria Math" w:cs="Times New Roman"/>
                <w:sz w:val="28"/>
                <w:szCs w:val="28"/>
              </w:rPr>
              <m:t>M</m:t>
            </m:r>
          </m:e>
          <m:sub>
            <m:r>
              <w:rPr>
                <w:rFonts w:ascii="Cambria Math" w:hAnsi="Cambria Math" w:cs="Times New Roman"/>
                <w:sz w:val="28"/>
                <w:szCs w:val="28"/>
              </w:rPr>
              <m:t>c</m:t>
            </m:r>
          </m:sub>
        </m:sSub>
      </m:oMath>
      <w:r w:rsidR="00A55055" w:rsidRPr="004B0BBF">
        <w:rPr>
          <w:rFonts w:ascii="Times New Roman" w:hAnsi="Times New Roman" w:cs="Times New Roman"/>
          <w:sz w:val="28"/>
          <w:szCs w:val="28"/>
        </w:rPr>
        <w:t xml:space="preserve">. Следующий шаг требует использования соотношения между </w:t>
      </w:r>
      <m:oMath>
        <m:r>
          <w:rPr>
            <w:rFonts w:ascii="Cambria Math" w:hAnsi="Cambria Math" w:cs="Times New Roman"/>
            <w:sz w:val="28"/>
            <w:szCs w:val="28"/>
          </w:rPr>
          <m:t>φ</m:t>
        </m:r>
      </m:oMath>
      <w:r w:rsidR="00A55055" w:rsidRPr="004B0BBF">
        <w:rPr>
          <w:rFonts w:ascii="Times New Roman" w:hAnsi="Times New Roman" w:cs="Times New Roman"/>
          <w:sz w:val="28"/>
          <w:szCs w:val="28"/>
        </w:rPr>
        <w:t xml:space="preserve"> и углом отдачи </w:t>
      </w:r>
      <m:oMath>
        <m:sSub>
          <m:sSubPr>
            <m:ctrlPr>
              <w:rPr>
                <w:rFonts w:ascii="Cambria Math" w:hAnsi="Cambria Math" w:cs="Times New Roman"/>
                <w:i/>
                <w:sz w:val="28"/>
                <w:szCs w:val="28"/>
              </w:rPr>
            </m:ctrlPr>
          </m:sSubPr>
          <m:e>
            <m:r>
              <w:rPr>
                <w:rFonts w:ascii="Cambria Math" w:hAnsi="Cambria Math" w:cs="Times New Roman"/>
                <w:sz w:val="28"/>
                <w:szCs w:val="28"/>
              </w:rPr>
              <m:t>θ</m:t>
            </m:r>
          </m:e>
          <m:sub>
            <m:r>
              <w:rPr>
                <w:rFonts w:ascii="Cambria Math" w:hAnsi="Cambria Math" w:cs="Times New Roman"/>
                <w:sz w:val="28"/>
                <w:szCs w:val="28"/>
              </w:rPr>
              <m:t>с</m:t>
            </m:r>
          </m:sub>
        </m:sSub>
      </m:oMath>
      <w:r w:rsidR="00A55055" w:rsidRPr="004B0BBF">
        <w:rPr>
          <w:rFonts w:ascii="Times New Roman" w:hAnsi="Times New Roman" w:cs="Times New Roman"/>
          <w:sz w:val="28"/>
          <w:szCs w:val="28"/>
        </w:rPr>
        <w:t xml:space="preserve"> в системе центра масс: </w:t>
      </w:r>
      <m:oMath>
        <m:r>
          <w:rPr>
            <w:rFonts w:ascii="Cambria Math" w:hAnsi="Cambria Math" w:cs="Times New Roman"/>
            <w:sz w:val="28"/>
            <w:szCs w:val="28"/>
          </w:rPr>
          <m:t>φ=</m:t>
        </m:r>
        <m:f>
          <m:fPr>
            <m:ctrlPr>
              <w:rPr>
                <w:rFonts w:ascii="Cambria Math" w:hAnsi="Cambria Math" w:cs="Times New Roman"/>
                <w:i/>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rPr>
                  <m:t>π - θ</m:t>
                </m:r>
              </m:e>
              <m:sub>
                <m:r>
                  <w:rPr>
                    <w:rFonts w:ascii="Cambria Math" w:hAnsi="Cambria Math" w:cs="Times New Roman"/>
                    <w:sz w:val="28"/>
                    <w:szCs w:val="28"/>
                  </w:rPr>
                  <m:t>с</m:t>
                </m:r>
              </m:sub>
            </m:sSub>
          </m:num>
          <m:den>
            <m:r>
              <w:rPr>
                <w:rFonts w:ascii="Cambria Math" w:hAnsi="Cambria Math" w:cs="Times New Roman"/>
                <w:sz w:val="28"/>
                <w:szCs w:val="28"/>
              </w:rPr>
              <m:t>2</m:t>
            </m:r>
          </m:den>
        </m:f>
      </m:oMath>
      <w:r w:rsidR="00A55055" w:rsidRPr="004B0BBF">
        <w:rPr>
          <w:rFonts w:ascii="Times New Roman" w:hAnsi="Times New Roman" w:cs="Times New Roman"/>
          <w:sz w:val="28"/>
          <w:szCs w:val="28"/>
        </w:rPr>
        <w:t xml:space="preserve"> и кинетической энергией: </w:t>
      </w:r>
      <m:oMath>
        <m:r>
          <w:rPr>
            <w:rFonts w:ascii="Cambria Math" w:hAnsi="Cambria Math" w:cs="Times New Roman"/>
            <w:sz w:val="28"/>
            <w:szCs w:val="28"/>
          </w:rPr>
          <m:t xml:space="preserve">E = </m:t>
        </m:r>
        <m:f>
          <m:fPr>
            <m:ctrlPr>
              <w:rPr>
                <w:rFonts w:ascii="Cambria Math" w:hAnsi="Cambria Math" w:cs="Times New Roman"/>
                <w:i/>
                <w:sz w:val="28"/>
                <w:szCs w:val="28"/>
              </w:rPr>
            </m:ctrlPr>
          </m:fPr>
          <m:num>
            <m:r>
              <w:rPr>
                <w:rFonts w:ascii="Cambria Math" w:hAnsi="Cambria Math" w:cs="Times New Roman"/>
                <w:sz w:val="28"/>
                <w:szCs w:val="28"/>
              </w:rPr>
              <m:t>1</m:t>
            </m:r>
          </m:num>
          <m:den>
            <m:r>
              <w:rPr>
                <w:rFonts w:ascii="Cambria Math" w:hAnsi="Cambria Math" w:cs="Times New Roman"/>
                <w:sz w:val="28"/>
                <w:szCs w:val="28"/>
              </w:rPr>
              <m:t>2</m:t>
            </m:r>
          </m:den>
        </m:f>
        <m:sSub>
          <m:sSubPr>
            <m:ctrlPr>
              <w:rPr>
                <w:rFonts w:ascii="Cambria Math" w:hAnsi="Cambria Math" w:cs="Times New Roman"/>
                <w:i/>
                <w:sz w:val="28"/>
                <w:szCs w:val="28"/>
              </w:rPr>
            </m:ctrlPr>
          </m:sSubPr>
          <m:e>
            <m:r>
              <w:rPr>
                <w:rFonts w:ascii="Cambria Math" w:hAnsi="Cambria Math" w:cs="Times New Roman"/>
                <w:sz w:val="28"/>
                <w:szCs w:val="28"/>
              </w:rPr>
              <m:t>M</m:t>
            </m:r>
          </m:e>
          <m:sub>
            <m:r>
              <w:rPr>
                <w:rFonts w:ascii="Cambria Math" w:hAnsi="Cambria Math" w:cs="Times New Roman"/>
                <w:sz w:val="28"/>
                <w:szCs w:val="28"/>
              </w:rPr>
              <m:t>2</m:t>
            </m:r>
            <m:sSubSup>
              <m:sSubSupPr>
                <m:ctrlPr>
                  <w:rPr>
                    <w:rFonts w:ascii="Cambria Math" w:hAnsi="Cambria Math" w:cs="Times New Roman"/>
                    <w:i/>
                    <w:sz w:val="28"/>
                    <w:szCs w:val="28"/>
                  </w:rPr>
                </m:ctrlPr>
              </m:sSubSupPr>
              <m:e>
                <m:r>
                  <w:rPr>
                    <w:rFonts w:ascii="Cambria Math" w:hAnsi="Cambria Math" w:cs="Times New Roman"/>
                    <w:sz w:val="28"/>
                    <w:szCs w:val="28"/>
                  </w:rPr>
                  <m:t>ϑ</m:t>
                </m:r>
              </m:e>
              <m:sub>
                <m:r>
                  <w:rPr>
                    <w:rFonts w:ascii="Cambria Math" w:hAnsi="Cambria Math" w:cs="Times New Roman"/>
                    <w:sz w:val="28"/>
                    <w:szCs w:val="28"/>
                  </w:rPr>
                  <m:t>2</m:t>
                </m:r>
              </m:sub>
              <m:sup>
                <m:r>
                  <w:rPr>
                    <w:rFonts w:ascii="Cambria Math" w:hAnsi="Cambria Math" w:cs="Times New Roman"/>
                    <w:sz w:val="28"/>
                    <w:szCs w:val="28"/>
                  </w:rPr>
                  <m:t>2</m:t>
                </m:r>
              </m:sup>
            </m:sSubSup>
          </m:sub>
        </m:sSub>
      </m:oMath>
      <w:r w:rsidR="00A55055" w:rsidRPr="004B0BBF">
        <w:rPr>
          <w:rFonts w:ascii="Times New Roman" w:hAnsi="Times New Roman" w:cs="Times New Roman"/>
          <w:sz w:val="28"/>
          <w:szCs w:val="28"/>
        </w:rPr>
        <w:t xml:space="preserve">. Такие </w:t>
      </w:r>
      <w:r w:rsidR="00B650C8" w:rsidRPr="004B0BBF">
        <w:rPr>
          <w:rFonts w:ascii="Times New Roman" w:hAnsi="Times New Roman" w:cs="Times New Roman"/>
          <w:sz w:val="28"/>
          <w:szCs w:val="28"/>
        </w:rPr>
        <w:t>выводы</w:t>
      </w:r>
      <w:r w:rsidR="00A55055" w:rsidRPr="004B0BBF">
        <w:rPr>
          <w:rFonts w:ascii="Times New Roman" w:hAnsi="Times New Roman" w:cs="Times New Roman"/>
          <w:sz w:val="28"/>
          <w:szCs w:val="28"/>
        </w:rPr>
        <w:t xml:space="preserve"> позволяют выразить энергию, переданную ионом ядрам мишени через угол рассеяния </w:t>
      </w:r>
      <m:oMath>
        <m:sSub>
          <m:sSubPr>
            <m:ctrlPr>
              <w:rPr>
                <w:rFonts w:ascii="Cambria Math" w:hAnsi="Cambria Math" w:cs="Times New Roman"/>
                <w:i/>
                <w:sz w:val="28"/>
                <w:szCs w:val="28"/>
              </w:rPr>
            </m:ctrlPr>
          </m:sSubPr>
          <m:e>
            <m:r>
              <w:rPr>
                <w:rFonts w:ascii="Cambria Math" w:hAnsi="Cambria Math" w:cs="Times New Roman"/>
                <w:sz w:val="28"/>
                <w:szCs w:val="28"/>
              </w:rPr>
              <m:t>θ</m:t>
            </m:r>
          </m:e>
          <m:sub>
            <m:r>
              <w:rPr>
                <w:rFonts w:ascii="Cambria Math" w:hAnsi="Cambria Math" w:cs="Times New Roman"/>
                <w:sz w:val="28"/>
                <w:szCs w:val="28"/>
              </w:rPr>
              <m:t>c</m:t>
            </m:r>
          </m:sub>
        </m:sSub>
      </m:oMath>
      <w:r w:rsidR="00A55055" w:rsidRPr="004B0BBF">
        <w:rPr>
          <w:rFonts w:ascii="Times New Roman" w:hAnsi="Times New Roman" w:cs="Times New Roman"/>
          <w:sz w:val="28"/>
          <w:szCs w:val="28"/>
        </w:rPr>
        <w:t xml:space="preserve"> (формула 1.3)</w:t>
      </w:r>
    </w:p>
    <w:p w14:paraId="3B395D5A" w14:textId="77777777" w:rsidR="00A55055" w:rsidRPr="004B0BBF" w:rsidRDefault="00A55055" w:rsidP="00A55055">
      <w:pPr>
        <w:pStyle w:val="22"/>
        <w:spacing w:after="0" w:line="240" w:lineRule="auto"/>
        <w:ind w:left="0" w:firstLine="706"/>
        <w:contextualSpacing/>
        <w:jc w:val="both"/>
        <w:rPr>
          <w:rFonts w:ascii="Times New Roman" w:hAnsi="Times New Roman" w:cs="Times New Roman"/>
          <w:sz w:val="28"/>
          <w:szCs w:val="28"/>
        </w:rPr>
      </w:pPr>
    </w:p>
    <w:tbl>
      <w:tblPr>
        <w:tblStyle w:val="ac"/>
        <w:tblW w:w="95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58"/>
        <w:gridCol w:w="900"/>
      </w:tblGrid>
      <w:tr w:rsidR="00A55055" w:rsidRPr="004B0BBF" w14:paraId="3B395D5D" w14:textId="77777777" w:rsidTr="003C6132">
        <w:tc>
          <w:tcPr>
            <w:tcW w:w="8658" w:type="dxa"/>
          </w:tcPr>
          <w:p w14:paraId="3B395D5B" w14:textId="77777777" w:rsidR="00A55055" w:rsidRPr="004B0BBF" w:rsidRDefault="00A55055" w:rsidP="003C6132">
            <w:pPr>
              <w:contextualSpacing/>
              <w:jc w:val="center"/>
              <w:rPr>
                <w:rFonts w:ascii="Times New Roman" w:hAnsi="Times New Roman" w:cs="Times New Roman"/>
                <w:sz w:val="28"/>
                <w:szCs w:val="28"/>
                <w:lang w:val="ru-RU"/>
              </w:rPr>
            </w:pPr>
            <m:oMathPara>
              <m:oMath>
                <m:r>
                  <w:rPr>
                    <w:rFonts w:ascii="Cambria Math" w:hAnsi="Cambria Math" w:cs="Times New Roman"/>
                    <w:sz w:val="28"/>
                    <w:szCs w:val="28"/>
                  </w:rPr>
                  <m:t>T=E=</m:t>
                </m:r>
                <m:sSub>
                  <m:sSubPr>
                    <m:ctrlPr>
                      <w:rPr>
                        <w:rFonts w:ascii="Cambria Math" w:hAnsi="Cambria Math" w:cs="Times New Roman"/>
                        <w:i/>
                        <w:sz w:val="28"/>
                        <w:szCs w:val="28"/>
                      </w:rPr>
                    </m:ctrlPr>
                  </m:sSubPr>
                  <m:e>
                    <m:r>
                      <w:rPr>
                        <w:rFonts w:ascii="Cambria Math" w:hAnsi="Cambria Math" w:cs="Times New Roman"/>
                        <w:sz w:val="28"/>
                        <w:szCs w:val="28"/>
                      </w:rPr>
                      <m:t>T</m:t>
                    </m:r>
                  </m:e>
                  <m:sub>
                    <m:r>
                      <w:rPr>
                        <w:rFonts w:ascii="Cambria Math" w:hAnsi="Cambria Math" w:cs="Times New Roman"/>
                        <w:sz w:val="28"/>
                        <w:szCs w:val="28"/>
                      </w:rPr>
                      <m:t>M</m:t>
                    </m:r>
                  </m:sub>
                </m:sSub>
                <m:r>
                  <w:rPr>
                    <w:rFonts w:ascii="Cambria Math" w:hAnsi="Cambria Math" w:cs="Times New Roman"/>
                    <w:sz w:val="28"/>
                    <w:szCs w:val="28"/>
                  </w:rPr>
                  <m:t xml:space="preserve"> </m:t>
                </m:r>
                <m:sSup>
                  <m:sSupPr>
                    <m:ctrlPr>
                      <w:rPr>
                        <w:rFonts w:ascii="Cambria Math" w:hAnsi="Cambria Math" w:cs="Times New Roman"/>
                        <w:i/>
                        <w:sz w:val="28"/>
                        <w:szCs w:val="28"/>
                      </w:rPr>
                    </m:ctrlPr>
                  </m:sSupPr>
                  <m:e>
                    <m:r>
                      <w:rPr>
                        <w:rFonts w:ascii="Cambria Math" w:hAnsi="Cambria Math" w:cs="Times New Roman"/>
                        <w:sz w:val="28"/>
                        <w:szCs w:val="28"/>
                      </w:rPr>
                      <m:t>sin</m:t>
                    </m:r>
                  </m:e>
                  <m:sup>
                    <m:r>
                      <w:rPr>
                        <w:rFonts w:ascii="Cambria Math" w:hAnsi="Cambria Math" w:cs="Times New Roman"/>
                        <w:sz w:val="28"/>
                        <w:szCs w:val="28"/>
                      </w:rPr>
                      <m:t>2</m:t>
                    </m:r>
                  </m:sup>
                </m:sSup>
                <m:r>
                  <w:rPr>
                    <w:rFonts w:ascii="Cambria Math" w:hAnsi="Cambria Math" w:cs="Times New Roman"/>
                    <w:sz w:val="28"/>
                    <w:szCs w:val="28"/>
                  </w:rPr>
                  <m:t xml:space="preserve"> </m:t>
                </m:r>
                <m:d>
                  <m:dPr>
                    <m:ctrlPr>
                      <w:rPr>
                        <w:rFonts w:ascii="Cambria Math" w:hAnsi="Cambria Math" w:cs="Times New Roman"/>
                        <w:i/>
                        <w:sz w:val="28"/>
                        <w:szCs w:val="28"/>
                      </w:rPr>
                    </m:ctrlPr>
                  </m:dPr>
                  <m:e>
                    <m:f>
                      <m:fPr>
                        <m:ctrlPr>
                          <w:rPr>
                            <w:rFonts w:ascii="Cambria Math" w:hAnsi="Cambria Math" w:cs="Times New Roman"/>
                            <w:i/>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rPr>
                              <m:t>θ</m:t>
                            </m:r>
                          </m:e>
                          <m:sub>
                            <m:r>
                              <w:rPr>
                                <w:rFonts w:ascii="Cambria Math" w:hAnsi="Cambria Math" w:cs="Times New Roman"/>
                                <w:sz w:val="28"/>
                                <w:szCs w:val="28"/>
                              </w:rPr>
                              <m:t>c</m:t>
                            </m:r>
                          </m:sub>
                        </m:sSub>
                      </m:num>
                      <m:den>
                        <m:r>
                          <w:rPr>
                            <w:rFonts w:ascii="Cambria Math" w:hAnsi="Cambria Math" w:cs="Times New Roman"/>
                            <w:sz w:val="28"/>
                            <w:szCs w:val="28"/>
                          </w:rPr>
                          <m:t>2</m:t>
                        </m:r>
                      </m:den>
                    </m:f>
                  </m:e>
                </m:d>
                <m:r>
                  <w:rPr>
                    <w:rFonts w:ascii="Cambria Math" w:hAnsi="Cambria Math" w:cs="Times New Roman"/>
                    <w:sz w:val="28"/>
                    <w:szCs w:val="28"/>
                  </w:rPr>
                  <m:t xml:space="preserve"> = γE</m:t>
                </m:r>
                <m:sSup>
                  <m:sSupPr>
                    <m:ctrlPr>
                      <w:rPr>
                        <w:rFonts w:ascii="Cambria Math" w:hAnsi="Cambria Math" w:cs="Times New Roman"/>
                        <w:i/>
                        <w:sz w:val="28"/>
                        <w:szCs w:val="28"/>
                      </w:rPr>
                    </m:ctrlPr>
                  </m:sSupPr>
                  <m:e>
                    <m:r>
                      <w:rPr>
                        <w:rFonts w:ascii="Cambria Math" w:hAnsi="Cambria Math" w:cs="Times New Roman"/>
                        <w:sz w:val="28"/>
                        <w:szCs w:val="28"/>
                      </w:rPr>
                      <m:t>sin</m:t>
                    </m:r>
                  </m:e>
                  <m:sup>
                    <m:r>
                      <w:rPr>
                        <w:rFonts w:ascii="Cambria Math" w:hAnsi="Cambria Math" w:cs="Times New Roman"/>
                        <w:sz w:val="28"/>
                        <w:szCs w:val="28"/>
                      </w:rPr>
                      <m:t>2</m:t>
                    </m:r>
                  </m:sup>
                </m:sSup>
                <m:r>
                  <w:rPr>
                    <w:rFonts w:ascii="Cambria Math" w:hAnsi="Cambria Math" w:cs="Times New Roman"/>
                    <w:sz w:val="28"/>
                    <w:szCs w:val="28"/>
                  </w:rPr>
                  <m:t xml:space="preserve"> </m:t>
                </m:r>
                <m:d>
                  <m:dPr>
                    <m:ctrlPr>
                      <w:rPr>
                        <w:rFonts w:ascii="Cambria Math" w:hAnsi="Cambria Math" w:cs="Times New Roman"/>
                        <w:i/>
                        <w:sz w:val="28"/>
                        <w:szCs w:val="28"/>
                      </w:rPr>
                    </m:ctrlPr>
                  </m:dPr>
                  <m:e>
                    <m:f>
                      <m:fPr>
                        <m:ctrlPr>
                          <w:rPr>
                            <w:rFonts w:ascii="Cambria Math" w:hAnsi="Cambria Math" w:cs="Times New Roman"/>
                            <w:i/>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rPr>
                              <m:t>θ</m:t>
                            </m:r>
                          </m:e>
                          <m:sub>
                            <m:r>
                              <w:rPr>
                                <w:rFonts w:ascii="Cambria Math" w:hAnsi="Cambria Math" w:cs="Times New Roman"/>
                                <w:sz w:val="28"/>
                                <w:szCs w:val="28"/>
                              </w:rPr>
                              <m:t>c</m:t>
                            </m:r>
                          </m:sub>
                        </m:sSub>
                      </m:num>
                      <m:den>
                        <m:r>
                          <w:rPr>
                            <w:rFonts w:ascii="Cambria Math" w:hAnsi="Cambria Math" w:cs="Times New Roman"/>
                            <w:sz w:val="28"/>
                            <w:szCs w:val="28"/>
                          </w:rPr>
                          <m:t>2</m:t>
                        </m:r>
                      </m:den>
                    </m:f>
                  </m:e>
                </m:d>
              </m:oMath>
            </m:oMathPara>
          </w:p>
        </w:tc>
        <w:tc>
          <w:tcPr>
            <w:tcW w:w="900" w:type="dxa"/>
          </w:tcPr>
          <w:p w14:paraId="3B395D5C" w14:textId="77777777" w:rsidR="00A55055" w:rsidRPr="004B0BBF" w:rsidRDefault="00A55055" w:rsidP="003C6132">
            <w:pPr>
              <w:contextualSpacing/>
              <w:jc w:val="both"/>
              <w:rPr>
                <w:rFonts w:ascii="Times New Roman" w:hAnsi="Times New Roman" w:cs="Times New Roman"/>
                <w:sz w:val="28"/>
                <w:szCs w:val="28"/>
                <w:lang w:val="ru-RU"/>
              </w:rPr>
            </w:pPr>
            <w:r w:rsidRPr="004B0BBF">
              <w:rPr>
                <w:rFonts w:ascii="Times New Roman" w:hAnsi="Times New Roman" w:cs="Times New Roman"/>
                <w:sz w:val="28"/>
                <w:szCs w:val="28"/>
              </w:rPr>
              <w:t>(1.</w:t>
            </w:r>
            <w:r w:rsidRPr="004B0BBF">
              <w:rPr>
                <w:rFonts w:ascii="Times New Roman" w:hAnsi="Times New Roman" w:cs="Times New Roman"/>
                <w:sz w:val="28"/>
                <w:szCs w:val="28"/>
                <w:lang w:val="en-US"/>
              </w:rPr>
              <w:t>3</w:t>
            </w:r>
            <w:r w:rsidRPr="004B0BBF">
              <w:rPr>
                <w:rFonts w:ascii="Times New Roman" w:hAnsi="Times New Roman" w:cs="Times New Roman"/>
                <w:sz w:val="28"/>
                <w:szCs w:val="28"/>
              </w:rPr>
              <w:t>)</w:t>
            </w:r>
          </w:p>
        </w:tc>
      </w:tr>
    </w:tbl>
    <w:p w14:paraId="54118C4E" w14:textId="77777777" w:rsidR="00B013DD" w:rsidRPr="004B0BBF" w:rsidRDefault="00B013DD" w:rsidP="00CA6019">
      <w:pPr>
        <w:pStyle w:val="22"/>
        <w:spacing w:after="0" w:line="240" w:lineRule="auto"/>
        <w:contextualSpacing/>
        <w:jc w:val="both"/>
        <w:rPr>
          <w:rFonts w:ascii="Times New Roman" w:eastAsiaTheme="minorEastAsia" w:hAnsi="Times New Roman" w:cs="Times New Roman"/>
          <w:sz w:val="28"/>
          <w:szCs w:val="28"/>
        </w:rPr>
      </w:pPr>
    </w:p>
    <w:p w14:paraId="3B395D5E" w14:textId="77777777" w:rsidR="00A55055" w:rsidRPr="004B0BBF" w:rsidRDefault="00CA6019" w:rsidP="00CA6019">
      <w:pPr>
        <w:pStyle w:val="22"/>
        <w:spacing w:after="0" w:line="240" w:lineRule="auto"/>
        <w:contextualSpacing/>
        <w:jc w:val="both"/>
        <w:rPr>
          <w:rFonts w:ascii="Times New Roman" w:hAnsi="Times New Roman" w:cs="Times New Roman"/>
          <w:sz w:val="28"/>
          <w:szCs w:val="28"/>
        </w:rPr>
      </w:pPr>
      <w:r w:rsidRPr="004B0BBF">
        <w:rPr>
          <w:rFonts w:ascii="Times New Roman" w:eastAsiaTheme="minorEastAsia" w:hAnsi="Times New Roman" w:cs="Times New Roman"/>
          <w:sz w:val="28"/>
          <w:szCs w:val="28"/>
        </w:rPr>
        <w:t xml:space="preserve">где </w:t>
      </w:r>
      <m:oMath>
        <m:r>
          <w:rPr>
            <w:rFonts w:ascii="Cambria Math" w:hAnsi="Cambria Math" w:cs="Times New Roman"/>
            <w:sz w:val="28"/>
            <w:szCs w:val="28"/>
          </w:rPr>
          <m:t xml:space="preserve">γ = </m:t>
        </m:r>
        <m:f>
          <m:fPr>
            <m:ctrlPr>
              <w:rPr>
                <w:rFonts w:ascii="Cambria Math" w:hAnsi="Cambria Math" w:cs="Times New Roman"/>
                <w:i/>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rPr>
                  <m:t>4</m:t>
                </m:r>
                <m:r>
                  <w:rPr>
                    <w:rFonts w:ascii="Cambria Math" w:hAnsi="Cambria Math" w:cs="Times New Roman"/>
                    <w:sz w:val="28"/>
                    <w:szCs w:val="28"/>
                    <w:lang w:val="en-US"/>
                  </w:rPr>
                  <m:t>M</m:t>
                </m:r>
              </m:e>
              <m:sub>
                <m:r>
                  <w:rPr>
                    <w:rFonts w:ascii="Cambria Math" w:hAnsi="Cambria Math" w:cs="Times New Roman"/>
                    <w:sz w:val="28"/>
                    <w:szCs w:val="28"/>
                  </w:rPr>
                  <m:t>1</m:t>
                </m:r>
              </m:sub>
            </m:sSub>
            <m:sSub>
              <m:sSubPr>
                <m:ctrlPr>
                  <w:rPr>
                    <w:rFonts w:ascii="Cambria Math" w:hAnsi="Cambria Math" w:cs="Times New Roman"/>
                    <w:i/>
                    <w:sz w:val="28"/>
                    <w:szCs w:val="28"/>
                  </w:rPr>
                </m:ctrlPr>
              </m:sSubPr>
              <m:e>
                <m:r>
                  <w:rPr>
                    <w:rFonts w:ascii="Cambria Math" w:hAnsi="Cambria Math" w:cs="Times New Roman"/>
                    <w:sz w:val="28"/>
                    <w:szCs w:val="28"/>
                  </w:rPr>
                  <m:t>M</m:t>
                </m:r>
              </m:e>
              <m:sub>
                <m:r>
                  <w:rPr>
                    <w:rFonts w:ascii="Cambria Math" w:hAnsi="Cambria Math" w:cs="Times New Roman"/>
                    <w:sz w:val="28"/>
                    <w:szCs w:val="28"/>
                  </w:rPr>
                  <m:t>2</m:t>
                </m:r>
              </m:sub>
            </m:sSub>
          </m:num>
          <m:den>
            <m:sSub>
              <m:sSubPr>
                <m:ctrlPr>
                  <w:rPr>
                    <w:rFonts w:ascii="Cambria Math" w:hAnsi="Cambria Math" w:cs="Times New Roman"/>
                    <w:i/>
                    <w:sz w:val="28"/>
                    <w:szCs w:val="28"/>
                  </w:rPr>
                </m:ctrlPr>
              </m:sSubPr>
              <m:e>
                <m:r>
                  <w:rPr>
                    <w:rFonts w:ascii="Cambria Math" w:hAnsi="Cambria Math" w:cs="Times New Roman"/>
                    <w:sz w:val="28"/>
                    <w:szCs w:val="28"/>
                  </w:rPr>
                  <m:t>(M</m:t>
                </m:r>
              </m:e>
              <m:sub>
                <m:r>
                  <w:rPr>
                    <w:rFonts w:ascii="Cambria Math" w:hAnsi="Cambria Math" w:cs="Times New Roman"/>
                    <w:sz w:val="28"/>
                    <w:szCs w:val="28"/>
                  </w:rPr>
                  <m:t xml:space="preserve">1 </m:t>
                </m:r>
              </m:sub>
            </m:sSub>
            <m:r>
              <w:rPr>
                <w:rFonts w:ascii="Cambria Math" w:hAnsi="Cambria Math" w:cs="Times New Roman"/>
                <w:sz w:val="28"/>
                <w:szCs w:val="28"/>
              </w:rPr>
              <m:t xml:space="preserve">+ </m:t>
            </m:r>
            <m:sSub>
              <m:sSubPr>
                <m:ctrlPr>
                  <w:rPr>
                    <w:rFonts w:ascii="Cambria Math" w:hAnsi="Cambria Math" w:cs="Times New Roman"/>
                    <w:i/>
                    <w:sz w:val="28"/>
                    <w:szCs w:val="28"/>
                  </w:rPr>
                </m:ctrlPr>
              </m:sSubPr>
              <m:e>
                <m:r>
                  <w:rPr>
                    <w:rFonts w:ascii="Cambria Math" w:hAnsi="Cambria Math" w:cs="Times New Roman"/>
                    <w:sz w:val="28"/>
                    <w:szCs w:val="28"/>
                  </w:rPr>
                  <m:t>M</m:t>
                </m:r>
              </m:e>
              <m:sub>
                <m:r>
                  <w:rPr>
                    <w:rFonts w:ascii="Cambria Math" w:hAnsi="Cambria Math" w:cs="Times New Roman"/>
                    <w:sz w:val="28"/>
                    <w:szCs w:val="28"/>
                  </w:rPr>
                  <m:t>2</m:t>
                </m:r>
              </m:sub>
            </m:sSub>
            <m:sSup>
              <m:sSupPr>
                <m:ctrlPr>
                  <w:rPr>
                    <w:rFonts w:ascii="Cambria Math" w:hAnsi="Cambria Math" w:cs="Times New Roman"/>
                    <w:i/>
                    <w:sz w:val="28"/>
                    <w:szCs w:val="28"/>
                  </w:rPr>
                </m:ctrlPr>
              </m:sSupPr>
              <m:e>
                <m:r>
                  <w:rPr>
                    <w:rFonts w:ascii="Cambria Math" w:hAnsi="Cambria Math" w:cs="Times New Roman"/>
                    <w:sz w:val="28"/>
                    <w:szCs w:val="28"/>
                  </w:rPr>
                  <m:t>)</m:t>
                </m:r>
              </m:e>
              <m:sup>
                <m:r>
                  <w:rPr>
                    <w:rFonts w:ascii="Cambria Math" w:hAnsi="Cambria Math" w:cs="Times New Roman"/>
                    <w:sz w:val="28"/>
                    <w:szCs w:val="28"/>
                  </w:rPr>
                  <m:t>2</m:t>
                </m:r>
              </m:sup>
            </m:sSup>
          </m:den>
        </m:f>
      </m:oMath>
      <w:r w:rsidR="00445C0F" w:rsidRPr="004B0BBF">
        <w:rPr>
          <w:rFonts w:ascii="Times New Roman" w:eastAsiaTheme="minorEastAsia" w:hAnsi="Times New Roman" w:cs="Times New Roman"/>
          <w:sz w:val="28"/>
          <w:szCs w:val="28"/>
        </w:rPr>
        <w:t xml:space="preserve">, </w:t>
      </w:r>
    </w:p>
    <w:p w14:paraId="3B395D5F" w14:textId="77777777" w:rsidR="00CA6019" w:rsidRPr="004B0BBF" w:rsidRDefault="009026D8" w:rsidP="00A55055">
      <w:pPr>
        <w:pStyle w:val="22"/>
        <w:spacing w:after="0" w:line="240" w:lineRule="auto"/>
        <w:ind w:left="0" w:firstLine="706"/>
        <w:contextualSpacing/>
        <w:jc w:val="both"/>
        <w:rPr>
          <w:rFonts w:ascii="Times New Roman"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M</m:t>
            </m:r>
          </m:e>
          <m:sub>
            <m:r>
              <w:rPr>
                <w:rFonts w:ascii="Cambria Math" w:hAnsi="Cambria Math" w:cs="Times New Roman"/>
                <w:sz w:val="28"/>
                <w:szCs w:val="28"/>
              </w:rPr>
              <m:t>1</m:t>
            </m:r>
          </m:sub>
        </m:sSub>
        <m:r>
          <w:rPr>
            <w:rFonts w:ascii="Cambria Math" w:hAnsi="Cambria Math" w:cs="Times New Roman"/>
            <w:sz w:val="28"/>
            <w:szCs w:val="28"/>
          </w:rPr>
          <m:t xml:space="preserve"> </m:t>
        </m:r>
      </m:oMath>
      <w:r w:rsidR="00CA6019" w:rsidRPr="004B0BBF">
        <w:rPr>
          <w:rFonts w:ascii="Times New Roman" w:hAnsi="Times New Roman" w:cs="Times New Roman"/>
          <w:sz w:val="28"/>
          <w:szCs w:val="28"/>
        </w:rPr>
        <w:t xml:space="preserve"> -</w:t>
      </w:r>
      <w:r w:rsidR="00A55055" w:rsidRPr="004B0BBF">
        <w:rPr>
          <w:rFonts w:ascii="Times New Roman" w:hAnsi="Times New Roman" w:cs="Times New Roman"/>
          <w:sz w:val="28"/>
          <w:szCs w:val="28"/>
        </w:rPr>
        <w:t xml:space="preserve"> масса атомо</w:t>
      </w:r>
      <w:r w:rsidR="00CA6019" w:rsidRPr="004B0BBF">
        <w:rPr>
          <w:rFonts w:ascii="Times New Roman" w:hAnsi="Times New Roman" w:cs="Times New Roman"/>
          <w:sz w:val="28"/>
          <w:szCs w:val="28"/>
        </w:rPr>
        <w:t>в мишени,</w:t>
      </w:r>
    </w:p>
    <w:p w14:paraId="3B395D60" w14:textId="77777777" w:rsidR="00A55055" w:rsidRPr="004B0BBF" w:rsidRDefault="009026D8" w:rsidP="00A55055">
      <w:pPr>
        <w:pStyle w:val="22"/>
        <w:spacing w:after="0" w:line="240" w:lineRule="auto"/>
        <w:ind w:left="0" w:firstLine="706"/>
        <w:contextualSpacing/>
        <w:jc w:val="both"/>
        <w:rPr>
          <w:rFonts w:ascii="Times New Roman"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M</m:t>
            </m:r>
          </m:e>
          <m:sub>
            <m:r>
              <w:rPr>
                <w:rFonts w:ascii="Cambria Math" w:hAnsi="Cambria Math" w:cs="Times New Roman"/>
                <w:sz w:val="28"/>
                <w:szCs w:val="28"/>
              </w:rPr>
              <m:t>2</m:t>
            </m:r>
          </m:sub>
        </m:sSub>
      </m:oMath>
      <w:r w:rsidR="00CA6019" w:rsidRPr="004B0BBF">
        <w:rPr>
          <w:rFonts w:ascii="Times New Roman" w:eastAsiaTheme="minorEastAsia" w:hAnsi="Times New Roman" w:cs="Times New Roman"/>
          <w:sz w:val="28"/>
          <w:szCs w:val="28"/>
        </w:rPr>
        <w:t xml:space="preserve"> - </w:t>
      </w:r>
      <w:r w:rsidR="00CA6019" w:rsidRPr="004B0BBF">
        <w:rPr>
          <w:rFonts w:ascii="Times New Roman" w:hAnsi="Times New Roman" w:cs="Times New Roman"/>
          <w:sz w:val="28"/>
          <w:szCs w:val="28"/>
        </w:rPr>
        <w:t xml:space="preserve">масса </w:t>
      </w:r>
      <w:r w:rsidR="00A55055" w:rsidRPr="004B0BBF">
        <w:rPr>
          <w:rFonts w:ascii="Times New Roman" w:hAnsi="Times New Roman" w:cs="Times New Roman"/>
          <w:sz w:val="28"/>
          <w:szCs w:val="28"/>
        </w:rPr>
        <w:t>бомбардирующего иона.</w:t>
      </w:r>
    </w:p>
    <w:p w14:paraId="3B395D61" w14:textId="77777777" w:rsidR="00773612" w:rsidRPr="004B0BBF" w:rsidRDefault="00773612" w:rsidP="00773612">
      <w:pPr>
        <w:pStyle w:val="22"/>
        <w:spacing w:after="0" w:line="240" w:lineRule="auto"/>
        <w:ind w:left="0" w:firstLine="709"/>
        <w:contextualSpacing/>
        <w:jc w:val="both"/>
        <w:rPr>
          <w:rFonts w:ascii="Times New Roman" w:hAnsi="Times New Roman" w:cs="Times New Roman"/>
          <w:sz w:val="28"/>
          <w:szCs w:val="28"/>
        </w:rPr>
      </w:pPr>
      <w:r w:rsidRPr="004B0BBF">
        <w:rPr>
          <w:rFonts w:ascii="Times New Roman" w:hAnsi="Times New Roman" w:cs="Times New Roman"/>
          <w:sz w:val="28"/>
          <w:szCs w:val="28"/>
        </w:rPr>
        <w:t xml:space="preserve">Угол рассеяния </w:t>
      </w:r>
      <m:oMath>
        <m:sSub>
          <m:sSubPr>
            <m:ctrlPr>
              <w:rPr>
                <w:rFonts w:ascii="Cambria Math" w:hAnsi="Cambria Math" w:cs="Times New Roman"/>
                <w:i/>
                <w:sz w:val="28"/>
                <w:szCs w:val="28"/>
              </w:rPr>
            </m:ctrlPr>
          </m:sSubPr>
          <m:e>
            <m:r>
              <w:rPr>
                <w:rFonts w:ascii="Cambria Math" w:hAnsi="Cambria Math" w:cs="Times New Roman"/>
                <w:sz w:val="28"/>
                <w:szCs w:val="28"/>
              </w:rPr>
              <m:t>θ</m:t>
            </m:r>
          </m:e>
          <m:sub>
            <m:r>
              <w:rPr>
                <w:rFonts w:ascii="Cambria Math" w:hAnsi="Cambria Math" w:cs="Times New Roman"/>
                <w:sz w:val="28"/>
                <w:szCs w:val="28"/>
              </w:rPr>
              <m:t>с</m:t>
            </m:r>
          </m:sub>
        </m:sSub>
      </m:oMath>
      <w:r w:rsidRPr="004B0BBF">
        <w:rPr>
          <w:rFonts w:ascii="Times New Roman" w:hAnsi="Times New Roman" w:cs="Times New Roman"/>
          <w:sz w:val="28"/>
          <w:szCs w:val="28"/>
        </w:rPr>
        <w:t xml:space="preserve"> </w:t>
      </w:r>
      <w:r w:rsidR="00B650C8" w:rsidRPr="004B0BBF">
        <w:rPr>
          <w:rFonts w:ascii="Times New Roman" w:hAnsi="Times New Roman" w:cs="Times New Roman"/>
          <w:sz w:val="28"/>
          <w:szCs w:val="28"/>
        </w:rPr>
        <w:t xml:space="preserve">(формула 1.4) </w:t>
      </w:r>
      <w:r w:rsidRPr="004B0BBF">
        <w:rPr>
          <w:rFonts w:ascii="Times New Roman" w:hAnsi="Times New Roman" w:cs="Times New Roman"/>
          <w:sz w:val="28"/>
          <w:szCs w:val="28"/>
        </w:rPr>
        <w:t>может быть найден из теории движения под действием центральной силы [</w:t>
      </w:r>
      <w:r w:rsidR="00B650C8" w:rsidRPr="004B0BBF">
        <w:rPr>
          <w:rFonts w:ascii="Times New Roman" w:hAnsi="Times New Roman" w:cs="Times New Roman"/>
          <w:sz w:val="28"/>
          <w:szCs w:val="28"/>
        </w:rPr>
        <w:t>16</w:t>
      </w:r>
      <w:r w:rsidRPr="004B0BBF">
        <w:rPr>
          <w:rFonts w:ascii="Times New Roman" w:hAnsi="Times New Roman" w:cs="Times New Roman"/>
          <w:sz w:val="28"/>
          <w:szCs w:val="28"/>
        </w:rPr>
        <w:t xml:space="preserve">, </w:t>
      </w:r>
      <w:r w:rsidRPr="004B0BBF">
        <w:rPr>
          <w:rFonts w:ascii="Times New Roman" w:hAnsi="Times New Roman" w:cs="Times New Roman"/>
          <w:sz w:val="28"/>
          <w:szCs w:val="28"/>
          <w:lang w:val="en-US"/>
        </w:rPr>
        <w:t>p</w:t>
      </w:r>
      <w:r w:rsidRPr="004B0BBF">
        <w:rPr>
          <w:rFonts w:ascii="Times New Roman" w:hAnsi="Times New Roman" w:cs="Times New Roman"/>
          <w:sz w:val="28"/>
          <w:szCs w:val="28"/>
        </w:rPr>
        <w:t>. 146]. Это позволяет выразить угол рассеяния в виде интеграла рассеяния.</w:t>
      </w:r>
    </w:p>
    <w:p w14:paraId="3B395D62" w14:textId="77777777" w:rsidR="00773612" w:rsidRPr="004B0BBF" w:rsidRDefault="00773612" w:rsidP="00773612">
      <w:pPr>
        <w:pStyle w:val="22"/>
        <w:spacing w:after="0" w:line="240" w:lineRule="auto"/>
        <w:ind w:left="0" w:firstLine="706"/>
        <w:contextualSpacing/>
        <w:jc w:val="both"/>
        <w:rPr>
          <w:rFonts w:ascii="Times New Roman" w:hAnsi="Times New Roman" w:cs="Times New Roman"/>
          <w:sz w:val="28"/>
          <w:szCs w:val="28"/>
        </w:rPr>
      </w:pPr>
    </w:p>
    <w:tbl>
      <w:tblPr>
        <w:tblStyle w:val="ac"/>
        <w:tblW w:w="95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58"/>
        <w:gridCol w:w="900"/>
      </w:tblGrid>
      <w:tr w:rsidR="004B0BBF" w:rsidRPr="004B0BBF" w14:paraId="3B395D65" w14:textId="77777777" w:rsidTr="00F864E7">
        <w:tc>
          <w:tcPr>
            <w:tcW w:w="8658" w:type="dxa"/>
          </w:tcPr>
          <w:p w14:paraId="3B395D63" w14:textId="77777777" w:rsidR="00773612" w:rsidRPr="004B0BBF" w:rsidRDefault="009026D8" w:rsidP="00F864E7">
            <w:pPr>
              <w:contextualSpacing/>
              <w:jc w:val="center"/>
              <w:rPr>
                <w:rFonts w:ascii="Times New Roman" w:hAnsi="Times New Roman" w:cs="Times New Roman"/>
                <w:sz w:val="28"/>
                <w:szCs w:val="28"/>
                <w:lang w:val="ru-RU"/>
              </w:rPr>
            </w:pPr>
            <m:oMathPara>
              <m:oMath>
                <m:sSub>
                  <m:sSubPr>
                    <m:ctrlPr>
                      <w:rPr>
                        <w:rFonts w:ascii="Cambria Math" w:hAnsi="Cambria Math" w:cs="Times New Roman"/>
                        <w:i/>
                        <w:sz w:val="28"/>
                        <w:szCs w:val="28"/>
                      </w:rPr>
                    </m:ctrlPr>
                  </m:sSubPr>
                  <m:e>
                    <m:r>
                      <w:rPr>
                        <w:rFonts w:ascii="Cambria Math" w:hAnsi="Cambria Math" w:cs="Times New Roman"/>
                        <w:sz w:val="28"/>
                        <w:szCs w:val="28"/>
                      </w:rPr>
                      <m:t>θ</m:t>
                    </m:r>
                  </m:e>
                  <m:sub>
                    <m:r>
                      <w:rPr>
                        <w:rFonts w:ascii="Cambria Math" w:hAnsi="Cambria Math" w:cs="Times New Roman"/>
                        <w:sz w:val="28"/>
                        <w:szCs w:val="28"/>
                      </w:rPr>
                      <m:t>C</m:t>
                    </m:r>
                  </m:sub>
                </m:sSub>
                <m:r>
                  <w:rPr>
                    <w:rFonts w:ascii="Cambria Math" w:hAnsi="Cambria Math" w:cs="Times New Roman"/>
                    <w:sz w:val="28"/>
                    <w:szCs w:val="28"/>
                  </w:rPr>
                  <m:t>=π-2</m:t>
                </m:r>
                <m:r>
                  <w:rPr>
                    <w:rFonts w:ascii="Cambria Math" w:hAnsi="Cambria Math" w:cs="Times New Roman"/>
                    <w:sz w:val="28"/>
                    <w:szCs w:val="28"/>
                    <w:lang w:val="en-US"/>
                  </w:rPr>
                  <m:t>b</m:t>
                </m:r>
                <m:nary>
                  <m:naryPr>
                    <m:ctrlPr>
                      <w:rPr>
                        <w:rFonts w:ascii="Cambria Math" w:hAnsi="Cambria Math" w:cs="Times New Roman"/>
                        <w:i/>
                        <w:sz w:val="28"/>
                        <w:szCs w:val="28"/>
                      </w:rPr>
                    </m:ctrlPr>
                  </m:naryPr>
                  <m:sub>
                    <m:r>
                      <w:rPr>
                        <w:rFonts w:ascii="Cambria Math" w:hAnsi="Cambria Math" w:cs="Times New Roman"/>
                        <w:sz w:val="28"/>
                        <w:szCs w:val="28"/>
                      </w:rPr>
                      <m:t>0</m:t>
                    </m:r>
                  </m:sub>
                  <m:sup>
                    <m:r>
                      <w:rPr>
                        <w:rFonts w:ascii="Cambria Math" w:hAnsi="Cambria Math" w:cs="Times New Roman"/>
                        <w:sz w:val="28"/>
                        <w:szCs w:val="28"/>
                      </w:rPr>
                      <m:t>∞</m:t>
                    </m:r>
                  </m:sup>
                  <m:e>
                    <m:f>
                      <m:fPr>
                        <m:ctrlPr>
                          <w:rPr>
                            <w:rFonts w:ascii="Cambria Math" w:hAnsi="Cambria Math" w:cs="Times New Roman"/>
                            <w:i/>
                            <w:sz w:val="28"/>
                            <w:szCs w:val="28"/>
                          </w:rPr>
                        </m:ctrlPr>
                      </m:fPr>
                      <m:num>
                        <m:r>
                          <w:rPr>
                            <w:rFonts w:ascii="Cambria Math" w:hAnsi="Cambria Math" w:cs="Times New Roman"/>
                            <w:sz w:val="28"/>
                            <w:szCs w:val="28"/>
                          </w:rPr>
                          <m:t>dr</m:t>
                        </m:r>
                      </m:num>
                      <m:den>
                        <m:sSup>
                          <m:sSupPr>
                            <m:ctrlPr>
                              <w:rPr>
                                <w:rFonts w:ascii="Cambria Math" w:hAnsi="Cambria Math" w:cs="Times New Roman"/>
                                <w:i/>
                                <w:sz w:val="28"/>
                                <w:szCs w:val="28"/>
                              </w:rPr>
                            </m:ctrlPr>
                          </m:sSupPr>
                          <m:e>
                            <m:r>
                              <w:rPr>
                                <w:rFonts w:ascii="Cambria Math" w:hAnsi="Cambria Math" w:cs="Times New Roman"/>
                                <w:sz w:val="28"/>
                                <w:szCs w:val="28"/>
                              </w:rPr>
                              <m:t>r</m:t>
                            </m:r>
                          </m:e>
                          <m:sup>
                            <m:r>
                              <w:rPr>
                                <w:rFonts w:ascii="Cambria Math" w:hAnsi="Cambria Math" w:cs="Times New Roman"/>
                                <w:sz w:val="28"/>
                                <w:szCs w:val="28"/>
                              </w:rPr>
                              <m:t xml:space="preserve">2 </m:t>
                            </m:r>
                          </m:sup>
                        </m:sSup>
                        <m:r>
                          <w:rPr>
                            <w:rFonts w:ascii="Cambria Math" w:hAnsi="Cambria Math" w:cs="Times New Roman"/>
                            <w:sz w:val="28"/>
                            <w:szCs w:val="28"/>
                          </w:rPr>
                          <m:t>[1-</m:t>
                        </m:r>
                        <m:f>
                          <m:fPr>
                            <m:ctrlPr>
                              <w:rPr>
                                <w:rFonts w:ascii="Cambria Math" w:hAnsi="Cambria Math" w:cs="Times New Roman"/>
                                <w:i/>
                                <w:sz w:val="28"/>
                                <w:szCs w:val="28"/>
                              </w:rPr>
                            </m:ctrlPr>
                          </m:fPr>
                          <m:num>
                            <m:r>
                              <w:rPr>
                                <w:rFonts w:ascii="Cambria Math" w:hAnsi="Cambria Math" w:cs="Times New Roman"/>
                                <w:sz w:val="28"/>
                                <w:szCs w:val="28"/>
                              </w:rPr>
                              <m:t>V(r)</m:t>
                            </m:r>
                          </m:num>
                          <m:den>
                            <m:r>
                              <w:rPr>
                                <w:rFonts w:ascii="Cambria Math" w:hAnsi="Cambria Math" w:cs="Times New Roman"/>
                                <w:sz w:val="28"/>
                                <w:szCs w:val="28"/>
                              </w:rPr>
                              <m:t>E</m:t>
                            </m:r>
                          </m:den>
                        </m:f>
                        <m:r>
                          <w:rPr>
                            <w:rFonts w:ascii="Cambria Math" w:hAnsi="Cambria Math" w:cs="Times New Roman"/>
                            <w:sz w:val="28"/>
                            <w:szCs w:val="28"/>
                          </w:rPr>
                          <m:t xml:space="preserve"> -(</m:t>
                        </m:r>
                        <m:f>
                          <m:fPr>
                            <m:ctrlPr>
                              <w:rPr>
                                <w:rFonts w:ascii="Cambria Math" w:hAnsi="Cambria Math" w:cs="Times New Roman"/>
                                <w:i/>
                                <w:sz w:val="28"/>
                                <w:szCs w:val="28"/>
                              </w:rPr>
                            </m:ctrlPr>
                          </m:fPr>
                          <m:num>
                            <m:r>
                              <w:rPr>
                                <w:rFonts w:ascii="Cambria Math" w:hAnsi="Cambria Math" w:cs="Times New Roman"/>
                                <w:sz w:val="28"/>
                                <w:szCs w:val="28"/>
                              </w:rPr>
                              <m:t>b</m:t>
                            </m:r>
                          </m:num>
                          <m:den>
                            <m:r>
                              <w:rPr>
                                <w:rFonts w:ascii="Cambria Math" w:hAnsi="Cambria Math" w:cs="Times New Roman"/>
                                <w:sz w:val="28"/>
                                <w:szCs w:val="28"/>
                              </w:rPr>
                              <m:t>r</m:t>
                            </m:r>
                          </m:den>
                        </m:f>
                        <m:r>
                          <w:rPr>
                            <w:rFonts w:ascii="Cambria Math" w:hAnsi="Cambria Math" w:cs="Times New Roman"/>
                            <w:sz w:val="28"/>
                            <w:szCs w:val="28"/>
                          </w:rPr>
                          <m:t xml:space="preserve"> </m:t>
                        </m:r>
                        <m:sSup>
                          <m:sSupPr>
                            <m:ctrlPr>
                              <w:rPr>
                                <w:rFonts w:ascii="Cambria Math" w:hAnsi="Cambria Math" w:cs="Times New Roman"/>
                                <w:i/>
                                <w:sz w:val="28"/>
                                <w:szCs w:val="28"/>
                              </w:rPr>
                            </m:ctrlPr>
                          </m:sSupPr>
                          <m:e>
                            <m:r>
                              <w:rPr>
                                <w:rFonts w:ascii="Cambria Math" w:hAnsi="Cambria Math" w:cs="Times New Roman"/>
                                <w:sz w:val="28"/>
                                <w:szCs w:val="28"/>
                              </w:rPr>
                              <m:t>)</m:t>
                            </m:r>
                          </m:e>
                          <m:sup>
                            <m:r>
                              <w:rPr>
                                <w:rFonts w:ascii="Cambria Math" w:hAnsi="Cambria Math" w:cs="Times New Roman"/>
                                <w:sz w:val="28"/>
                                <w:szCs w:val="28"/>
                              </w:rPr>
                              <m:t>2</m:t>
                            </m:r>
                          </m:sup>
                        </m:sSup>
                        <m:sSup>
                          <m:sSupPr>
                            <m:ctrlPr>
                              <w:rPr>
                                <w:rFonts w:ascii="Cambria Math" w:hAnsi="Cambria Math" w:cs="Times New Roman"/>
                                <w:i/>
                                <w:sz w:val="28"/>
                                <w:szCs w:val="28"/>
                              </w:rPr>
                            </m:ctrlPr>
                          </m:sSupPr>
                          <m:e>
                            <m:r>
                              <w:rPr>
                                <w:rFonts w:ascii="Cambria Math" w:hAnsi="Cambria Math" w:cs="Times New Roman"/>
                                <w:sz w:val="28"/>
                                <w:szCs w:val="28"/>
                              </w:rPr>
                              <m:t>]</m:t>
                            </m:r>
                          </m:e>
                          <m:sup>
                            <m:f>
                              <m:fPr>
                                <m:type m:val="lin"/>
                                <m:ctrlPr>
                                  <w:rPr>
                                    <w:rFonts w:ascii="Cambria Math" w:hAnsi="Cambria Math" w:cs="Times New Roman"/>
                                    <w:i/>
                                    <w:sz w:val="28"/>
                                    <w:szCs w:val="28"/>
                                  </w:rPr>
                                </m:ctrlPr>
                              </m:fPr>
                              <m:num>
                                <m:r>
                                  <w:rPr>
                                    <w:rFonts w:ascii="Cambria Math" w:hAnsi="Cambria Math" w:cs="Times New Roman"/>
                                    <w:sz w:val="28"/>
                                    <w:szCs w:val="28"/>
                                  </w:rPr>
                                  <m:t>1</m:t>
                                </m:r>
                              </m:num>
                              <m:den>
                                <m:r>
                                  <w:rPr>
                                    <w:rFonts w:ascii="Cambria Math" w:hAnsi="Cambria Math" w:cs="Times New Roman"/>
                                    <w:sz w:val="28"/>
                                    <w:szCs w:val="28"/>
                                  </w:rPr>
                                  <m:t>2</m:t>
                                </m:r>
                              </m:den>
                            </m:f>
                          </m:sup>
                        </m:sSup>
                      </m:den>
                    </m:f>
                  </m:e>
                </m:nary>
              </m:oMath>
            </m:oMathPara>
          </w:p>
        </w:tc>
        <w:tc>
          <w:tcPr>
            <w:tcW w:w="900" w:type="dxa"/>
          </w:tcPr>
          <w:p w14:paraId="3B395D64" w14:textId="77777777" w:rsidR="00773612" w:rsidRPr="004B0BBF" w:rsidRDefault="00773612" w:rsidP="00F864E7">
            <w:pPr>
              <w:contextualSpacing/>
              <w:jc w:val="both"/>
              <w:rPr>
                <w:rFonts w:ascii="Times New Roman" w:hAnsi="Times New Roman" w:cs="Times New Roman"/>
                <w:sz w:val="28"/>
                <w:szCs w:val="28"/>
                <w:lang w:val="ru-RU"/>
              </w:rPr>
            </w:pPr>
            <w:r w:rsidRPr="004B0BBF">
              <w:rPr>
                <w:rFonts w:ascii="Times New Roman" w:hAnsi="Times New Roman" w:cs="Times New Roman"/>
                <w:sz w:val="28"/>
                <w:szCs w:val="28"/>
              </w:rPr>
              <w:t>(1.</w:t>
            </w:r>
            <w:r w:rsidRPr="004B0BBF">
              <w:rPr>
                <w:rFonts w:ascii="Times New Roman" w:hAnsi="Times New Roman" w:cs="Times New Roman"/>
                <w:sz w:val="28"/>
                <w:szCs w:val="28"/>
                <w:lang w:val="ru-RU"/>
              </w:rPr>
              <w:t>4</w:t>
            </w:r>
            <w:r w:rsidRPr="004B0BBF">
              <w:rPr>
                <w:rFonts w:ascii="Times New Roman" w:hAnsi="Times New Roman" w:cs="Times New Roman"/>
                <w:sz w:val="28"/>
                <w:szCs w:val="28"/>
              </w:rPr>
              <w:t>)</w:t>
            </w:r>
          </w:p>
        </w:tc>
      </w:tr>
    </w:tbl>
    <w:p w14:paraId="3B395D66" w14:textId="77777777" w:rsidR="00773612" w:rsidRPr="004B0BBF" w:rsidRDefault="00773612" w:rsidP="00773612">
      <w:pPr>
        <w:pStyle w:val="22"/>
        <w:spacing w:after="0" w:line="240" w:lineRule="auto"/>
        <w:ind w:left="0" w:firstLine="709"/>
        <w:contextualSpacing/>
        <w:jc w:val="both"/>
        <w:rPr>
          <w:rFonts w:ascii="Times New Roman" w:hAnsi="Times New Roman" w:cs="Times New Roman"/>
          <w:sz w:val="28"/>
          <w:szCs w:val="28"/>
        </w:rPr>
      </w:pPr>
      <w:r w:rsidRPr="004B0BBF">
        <w:rPr>
          <w:rFonts w:ascii="Times New Roman" w:hAnsi="Times New Roman" w:cs="Times New Roman"/>
          <w:sz w:val="28"/>
          <w:szCs w:val="28"/>
        </w:rPr>
        <w:t>Упругое рассеяние в ходе взаимодействия налетающего иона с атомом мишени рассматривается согласно классической теории в системе центра масс,</w:t>
      </w:r>
      <w:r w:rsidR="00B96648" w:rsidRPr="004B0BBF">
        <w:rPr>
          <w:rFonts w:ascii="Times New Roman" w:hAnsi="Times New Roman" w:cs="Times New Roman"/>
          <w:sz w:val="28"/>
          <w:szCs w:val="28"/>
        </w:rPr>
        <w:t xml:space="preserve"> и представлена на рисунке 1.1.</w:t>
      </w:r>
    </w:p>
    <w:p w14:paraId="3B395D67" w14:textId="77777777" w:rsidR="00A55055" w:rsidRPr="004B0BBF" w:rsidRDefault="00A55055" w:rsidP="00A55055">
      <w:pPr>
        <w:pStyle w:val="22"/>
        <w:spacing w:after="0" w:line="240" w:lineRule="auto"/>
        <w:ind w:left="0" w:firstLine="706"/>
        <w:contextualSpacing/>
        <w:jc w:val="both"/>
        <w:rPr>
          <w:rFonts w:ascii="Times New Roman" w:hAnsi="Times New Roman" w:cs="Times New Roman"/>
          <w:sz w:val="28"/>
          <w:szCs w:val="28"/>
        </w:rPr>
      </w:pPr>
    </w:p>
    <w:p w14:paraId="3B395D68" w14:textId="77777777" w:rsidR="00591294" w:rsidRPr="004B0BBF" w:rsidRDefault="00591294" w:rsidP="00CA6019">
      <w:pPr>
        <w:spacing w:line="240" w:lineRule="auto"/>
        <w:contextualSpacing/>
        <w:jc w:val="center"/>
        <w:rPr>
          <w:rFonts w:ascii="Times New Roman" w:hAnsi="Times New Roman" w:cs="Times New Roman"/>
          <w:sz w:val="28"/>
          <w:szCs w:val="28"/>
        </w:rPr>
      </w:pPr>
      <w:r w:rsidRPr="004B0BBF">
        <w:rPr>
          <w:rFonts w:ascii="Times New Roman" w:hAnsi="Times New Roman" w:cs="Times New Roman"/>
          <w:noProof/>
          <w:sz w:val="28"/>
          <w:szCs w:val="28"/>
          <w:lang w:val="ru-RU"/>
        </w:rPr>
        <w:drawing>
          <wp:inline distT="0" distB="0" distL="0" distR="0" wp14:anchorId="3B396295" wp14:editId="1274F1DC">
            <wp:extent cx="4495800" cy="4194474"/>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555418" cy="4250096"/>
                    </a:xfrm>
                    <a:prstGeom prst="rect">
                      <a:avLst/>
                    </a:prstGeom>
                    <a:noFill/>
                    <a:ln>
                      <a:noFill/>
                    </a:ln>
                  </pic:spPr>
                </pic:pic>
              </a:graphicData>
            </a:graphic>
          </wp:inline>
        </w:drawing>
      </w:r>
    </w:p>
    <w:p w14:paraId="3B395D69" w14:textId="77777777" w:rsidR="00591294" w:rsidRPr="004B0BBF" w:rsidRDefault="00591294" w:rsidP="00CA6019">
      <w:pPr>
        <w:spacing w:line="240" w:lineRule="auto"/>
        <w:contextualSpacing/>
        <w:jc w:val="center"/>
        <w:outlineLvl w:val="0"/>
        <w:rPr>
          <w:rFonts w:ascii="Times New Roman" w:hAnsi="Times New Roman" w:cs="Times New Roman"/>
          <w:sz w:val="28"/>
          <w:szCs w:val="28"/>
        </w:rPr>
      </w:pPr>
      <w:r w:rsidRPr="004B0BBF">
        <w:rPr>
          <w:rFonts w:ascii="Times New Roman" w:hAnsi="Times New Roman" w:cs="Times New Roman"/>
          <w:sz w:val="28"/>
          <w:szCs w:val="28"/>
        </w:rPr>
        <w:t>Рисунок 1.1 Геометрия рассеяния в системе центра масс</w:t>
      </w:r>
    </w:p>
    <w:p w14:paraId="3B395D6A" w14:textId="77777777" w:rsidR="00F32054" w:rsidRPr="004B0BBF" w:rsidRDefault="00F32054" w:rsidP="00591294">
      <w:pPr>
        <w:spacing w:line="240" w:lineRule="auto"/>
        <w:ind w:firstLine="709"/>
        <w:contextualSpacing/>
        <w:jc w:val="center"/>
        <w:outlineLvl w:val="0"/>
        <w:rPr>
          <w:rFonts w:ascii="Times New Roman" w:hAnsi="Times New Roman" w:cs="Times New Roman"/>
          <w:sz w:val="28"/>
          <w:szCs w:val="28"/>
          <w:lang w:val="ru-RU"/>
        </w:rPr>
      </w:pPr>
    </w:p>
    <w:p w14:paraId="3B395D6B" w14:textId="77777777" w:rsidR="00A55055" w:rsidRPr="004B0BBF" w:rsidRDefault="00A55055" w:rsidP="007A66D3">
      <w:pPr>
        <w:spacing w:line="240" w:lineRule="auto"/>
        <w:rPr>
          <w:rFonts w:ascii="Times New Roman" w:hAnsi="Times New Roman" w:cs="Times New Roman"/>
          <w:sz w:val="24"/>
          <w:szCs w:val="24"/>
          <w:lang w:val="ru-RU"/>
        </w:rPr>
      </w:pPr>
      <w:r w:rsidRPr="004B0BBF">
        <w:rPr>
          <w:rFonts w:ascii="Times New Roman" w:hAnsi="Times New Roman" w:cs="Times New Roman"/>
          <w:sz w:val="24"/>
          <w:szCs w:val="24"/>
        </w:rPr>
        <w:t>Примечание</w:t>
      </w:r>
      <w:r w:rsidRPr="004B0BBF">
        <w:rPr>
          <w:rFonts w:ascii="Times New Roman" w:hAnsi="Times New Roman" w:cs="Times New Roman"/>
          <w:sz w:val="24"/>
          <w:szCs w:val="24"/>
          <w:lang w:val="ru-RU"/>
        </w:rPr>
        <w:t xml:space="preserve"> – </w:t>
      </w:r>
      <w:r w:rsidRPr="004B0BBF">
        <w:rPr>
          <w:rFonts w:ascii="Times New Roman" w:hAnsi="Times New Roman" w:cs="Times New Roman"/>
          <w:sz w:val="24"/>
          <w:szCs w:val="24"/>
        </w:rPr>
        <w:t>составлено</w:t>
      </w:r>
      <w:r w:rsidRPr="004B0BBF">
        <w:rPr>
          <w:rFonts w:ascii="Times New Roman" w:hAnsi="Times New Roman" w:cs="Times New Roman"/>
          <w:sz w:val="24"/>
          <w:szCs w:val="24"/>
          <w:lang w:val="ru-RU"/>
        </w:rPr>
        <w:t xml:space="preserve"> </w:t>
      </w:r>
      <w:r w:rsidRPr="004B0BBF">
        <w:rPr>
          <w:rFonts w:ascii="Times New Roman" w:hAnsi="Times New Roman" w:cs="Times New Roman"/>
          <w:sz w:val="24"/>
          <w:szCs w:val="24"/>
        </w:rPr>
        <w:t>по</w:t>
      </w:r>
      <w:r w:rsidRPr="004B0BBF">
        <w:rPr>
          <w:rFonts w:ascii="Times New Roman" w:hAnsi="Times New Roman" w:cs="Times New Roman"/>
          <w:sz w:val="24"/>
          <w:szCs w:val="24"/>
          <w:lang w:val="ru-RU"/>
        </w:rPr>
        <w:t xml:space="preserve"> </w:t>
      </w:r>
      <w:r w:rsidRPr="004B0BBF">
        <w:rPr>
          <w:rFonts w:ascii="Times New Roman" w:hAnsi="Times New Roman" w:cs="Times New Roman"/>
          <w:sz w:val="24"/>
          <w:szCs w:val="24"/>
        </w:rPr>
        <w:t>данным</w:t>
      </w:r>
      <w:r w:rsidRPr="004B0BBF">
        <w:rPr>
          <w:rFonts w:ascii="Times New Roman" w:hAnsi="Times New Roman" w:cs="Times New Roman"/>
          <w:sz w:val="24"/>
          <w:szCs w:val="24"/>
          <w:lang w:val="ru-RU"/>
        </w:rPr>
        <w:t xml:space="preserve"> </w:t>
      </w:r>
      <w:r w:rsidRPr="004B0BBF">
        <w:rPr>
          <w:rFonts w:ascii="Times New Roman" w:hAnsi="Times New Roman" w:cs="Times New Roman"/>
          <w:sz w:val="24"/>
          <w:szCs w:val="24"/>
        </w:rPr>
        <w:t>источника [</w:t>
      </w:r>
      <w:r w:rsidR="0096453F" w:rsidRPr="004B0BBF">
        <w:rPr>
          <w:rFonts w:ascii="Times New Roman" w:hAnsi="Times New Roman" w:cs="Times New Roman"/>
          <w:sz w:val="24"/>
          <w:szCs w:val="24"/>
          <w:lang w:val="ru-RU"/>
        </w:rPr>
        <w:t>17</w:t>
      </w:r>
      <w:r w:rsidR="00CA6019" w:rsidRPr="004B0BBF">
        <w:rPr>
          <w:rFonts w:ascii="Times New Roman" w:hAnsi="Times New Roman" w:cs="Times New Roman"/>
          <w:sz w:val="24"/>
          <w:szCs w:val="24"/>
          <w:lang w:val="ru-RU"/>
        </w:rPr>
        <w:t xml:space="preserve">, </w:t>
      </w:r>
      <w:r w:rsidR="00CA6019" w:rsidRPr="004B0BBF">
        <w:rPr>
          <w:rFonts w:ascii="Times New Roman" w:hAnsi="Times New Roman" w:cs="Times New Roman"/>
          <w:sz w:val="24"/>
          <w:szCs w:val="24"/>
          <w:lang w:val="en-US"/>
        </w:rPr>
        <w:t>p</w:t>
      </w:r>
      <w:r w:rsidR="00CA6019" w:rsidRPr="004B0BBF">
        <w:rPr>
          <w:rFonts w:ascii="Times New Roman" w:hAnsi="Times New Roman" w:cs="Times New Roman"/>
          <w:sz w:val="24"/>
          <w:szCs w:val="24"/>
          <w:lang w:val="ru-RU"/>
        </w:rPr>
        <w:t>. 6</w:t>
      </w:r>
      <w:r w:rsidR="00FC3772" w:rsidRPr="004B0BBF">
        <w:rPr>
          <w:rFonts w:ascii="Times New Roman" w:hAnsi="Times New Roman" w:cs="Times New Roman"/>
          <w:sz w:val="24"/>
          <w:szCs w:val="24"/>
          <w:lang w:val="ru-RU"/>
        </w:rPr>
        <w:t>]</w:t>
      </w:r>
    </w:p>
    <w:p w14:paraId="3B395D6C" w14:textId="77777777" w:rsidR="00773612" w:rsidRPr="004B0BBF" w:rsidRDefault="00773612" w:rsidP="00773612">
      <w:pPr>
        <w:spacing w:line="240" w:lineRule="auto"/>
        <w:ind w:firstLine="709"/>
        <w:contextualSpacing/>
        <w:jc w:val="both"/>
        <w:rPr>
          <w:rFonts w:ascii="Times New Roman" w:hAnsi="Times New Roman" w:cs="Times New Roman"/>
          <w:sz w:val="28"/>
          <w:szCs w:val="28"/>
          <w:lang w:val="ru-RU"/>
        </w:rPr>
      </w:pPr>
    </w:p>
    <w:p w14:paraId="3B395D6D" w14:textId="77777777" w:rsidR="00591294" w:rsidRPr="004B0BBF" w:rsidRDefault="00591294" w:rsidP="00591294">
      <w:pPr>
        <w:spacing w:line="240" w:lineRule="auto"/>
        <w:ind w:firstLine="709"/>
        <w:contextualSpacing/>
        <w:jc w:val="both"/>
        <w:rPr>
          <w:rFonts w:ascii="Times New Roman" w:hAnsi="Times New Roman" w:cs="Times New Roman"/>
          <w:sz w:val="28"/>
          <w:szCs w:val="28"/>
        </w:rPr>
      </w:pPr>
      <w:r w:rsidRPr="004B0BBF">
        <w:rPr>
          <w:rFonts w:ascii="Times New Roman" w:hAnsi="Times New Roman" w:cs="Times New Roman"/>
          <w:sz w:val="28"/>
          <w:szCs w:val="28"/>
        </w:rPr>
        <w:t>Интеграл рассеяния (</w:t>
      </w:r>
      <w:r w:rsidR="00773612" w:rsidRPr="004B0BBF">
        <w:rPr>
          <w:rFonts w:ascii="Times New Roman" w:hAnsi="Times New Roman" w:cs="Times New Roman"/>
          <w:sz w:val="28"/>
          <w:szCs w:val="28"/>
          <w:lang w:val="ru-RU"/>
        </w:rPr>
        <w:t xml:space="preserve">формула </w:t>
      </w:r>
      <w:r w:rsidRPr="004B0BBF">
        <w:rPr>
          <w:rFonts w:ascii="Times New Roman" w:hAnsi="Times New Roman" w:cs="Times New Roman"/>
          <w:sz w:val="28"/>
          <w:szCs w:val="28"/>
        </w:rPr>
        <w:t>1.4) может быть решен рассмотрением соответствующего межатомного потенциала, что в свою очередь позволяет определить соот</w:t>
      </w:r>
      <w:r w:rsidR="005F73D4" w:rsidRPr="004B0BBF">
        <w:rPr>
          <w:rFonts w:ascii="Times New Roman" w:hAnsi="Times New Roman" w:cs="Times New Roman"/>
          <w:sz w:val="28"/>
          <w:szCs w:val="28"/>
        </w:rPr>
        <w:t>ветствующий прицельный параметр</w:t>
      </w:r>
      <w:r w:rsidRPr="004B0BBF">
        <w:rPr>
          <w:rFonts w:ascii="Times New Roman" w:hAnsi="Times New Roman" w:cs="Times New Roman"/>
          <w:sz w:val="28"/>
          <w:szCs w:val="28"/>
        </w:rPr>
        <w:t xml:space="preserve">. Наконец, важно подчеркнуть эквивалентность между дифференциальным сечением передачи энергии и прицельного параметра. Это означает, что интегрирование дифференциального сечения по всем возможным направлениям трансфера </w:t>
      </w:r>
      <w:r w:rsidRPr="004B0BBF">
        <w:rPr>
          <w:rFonts w:ascii="Times New Roman" w:hAnsi="Times New Roman" w:cs="Times New Roman"/>
          <w:sz w:val="28"/>
          <w:szCs w:val="28"/>
        </w:rPr>
        <w:lastRenderedPageBreak/>
        <w:t>энергии эквивалентно интегрированию по всему диа</w:t>
      </w:r>
      <w:r w:rsidR="005F73D4" w:rsidRPr="004B0BBF">
        <w:rPr>
          <w:rFonts w:ascii="Times New Roman" w:hAnsi="Times New Roman" w:cs="Times New Roman"/>
          <w:sz w:val="28"/>
          <w:szCs w:val="28"/>
        </w:rPr>
        <w:t>пазону прицельного параметра [</w:t>
      </w:r>
      <w:r w:rsidR="0096453F" w:rsidRPr="004B0BBF">
        <w:rPr>
          <w:rFonts w:ascii="Times New Roman" w:hAnsi="Times New Roman" w:cs="Times New Roman"/>
          <w:sz w:val="28"/>
          <w:szCs w:val="28"/>
          <w:lang w:val="ru-RU"/>
        </w:rPr>
        <w:t>18</w:t>
      </w:r>
      <w:r w:rsidRPr="004B0BBF">
        <w:rPr>
          <w:rFonts w:ascii="Times New Roman" w:hAnsi="Times New Roman" w:cs="Times New Roman"/>
          <w:sz w:val="28"/>
          <w:szCs w:val="28"/>
        </w:rPr>
        <w:t>]. Это можно выразить с помощью тождества:</w:t>
      </w:r>
    </w:p>
    <w:p w14:paraId="3B395D6E" w14:textId="77777777" w:rsidR="005F73D4" w:rsidRPr="004B0BBF" w:rsidRDefault="005F73D4" w:rsidP="005F73D4">
      <w:pPr>
        <w:spacing w:line="240" w:lineRule="auto"/>
        <w:ind w:firstLine="706"/>
        <w:contextualSpacing/>
        <w:jc w:val="both"/>
        <w:rPr>
          <w:rFonts w:ascii="Times New Roman" w:hAnsi="Times New Roman" w:cs="Times New Roman"/>
          <w:sz w:val="28"/>
          <w:szCs w:val="28"/>
          <w:lang w:val="ru-RU"/>
        </w:rPr>
      </w:pPr>
    </w:p>
    <w:tbl>
      <w:tblPr>
        <w:tblStyle w:val="ac"/>
        <w:tblW w:w="95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58"/>
        <w:gridCol w:w="900"/>
      </w:tblGrid>
      <w:tr w:rsidR="004B0BBF" w:rsidRPr="004B0BBF" w14:paraId="3B395D71" w14:textId="77777777" w:rsidTr="003C6132">
        <w:tc>
          <w:tcPr>
            <w:tcW w:w="8658" w:type="dxa"/>
          </w:tcPr>
          <w:p w14:paraId="3B395D6F" w14:textId="77777777" w:rsidR="005F73D4" w:rsidRPr="004B0BBF" w:rsidRDefault="009026D8" w:rsidP="003C6132">
            <w:pPr>
              <w:contextualSpacing/>
              <w:jc w:val="center"/>
              <w:rPr>
                <w:rFonts w:ascii="Times New Roman" w:hAnsi="Times New Roman" w:cs="Times New Roman"/>
                <w:sz w:val="28"/>
                <w:szCs w:val="28"/>
                <w:lang w:val="ru-RU"/>
              </w:rPr>
            </w:pPr>
            <m:oMathPara>
              <m:oMath>
                <m:nary>
                  <m:naryPr>
                    <m:limLoc m:val="subSup"/>
                    <m:ctrlPr>
                      <w:rPr>
                        <w:rFonts w:ascii="Cambria Math" w:hAnsi="Cambria Math" w:cs="Times New Roman"/>
                        <w:i/>
                        <w:sz w:val="28"/>
                        <w:szCs w:val="28"/>
                      </w:rPr>
                    </m:ctrlPr>
                  </m:naryPr>
                  <m:sub>
                    <m:sSub>
                      <m:sSubPr>
                        <m:ctrlPr>
                          <w:rPr>
                            <w:rFonts w:ascii="Cambria Math" w:hAnsi="Cambria Math" w:cs="Times New Roman"/>
                            <w:i/>
                            <w:sz w:val="28"/>
                            <w:szCs w:val="28"/>
                          </w:rPr>
                        </m:ctrlPr>
                      </m:sSubPr>
                      <m:e>
                        <m:r>
                          <w:rPr>
                            <w:rFonts w:ascii="Cambria Math" w:hAnsi="Cambria Math" w:cs="Times New Roman"/>
                            <w:sz w:val="28"/>
                            <w:szCs w:val="28"/>
                          </w:rPr>
                          <m:t>T</m:t>
                        </m:r>
                      </m:e>
                      <m:sub>
                        <m:r>
                          <w:rPr>
                            <w:rFonts w:ascii="Cambria Math" w:hAnsi="Cambria Math" w:cs="Times New Roman"/>
                            <w:sz w:val="28"/>
                            <w:szCs w:val="28"/>
                          </w:rPr>
                          <m:t>min</m:t>
                        </m:r>
                      </m:sub>
                    </m:sSub>
                  </m:sub>
                  <m:sup>
                    <m:sSub>
                      <m:sSubPr>
                        <m:ctrlPr>
                          <w:rPr>
                            <w:rFonts w:ascii="Cambria Math" w:hAnsi="Cambria Math" w:cs="Times New Roman"/>
                            <w:i/>
                            <w:sz w:val="28"/>
                            <w:szCs w:val="28"/>
                          </w:rPr>
                        </m:ctrlPr>
                      </m:sSubPr>
                      <m:e>
                        <m:r>
                          <w:rPr>
                            <w:rFonts w:ascii="Cambria Math" w:hAnsi="Cambria Math" w:cs="Times New Roman"/>
                            <w:sz w:val="28"/>
                            <w:szCs w:val="28"/>
                          </w:rPr>
                          <m:t>T</m:t>
                        </m:r>
                      </m:e>
                      <m:sub>
                        <m:r>
                          <w:rPr>
                            <w:rFonts w:ascii="Cambria Math" w:hAnsi="Cambria Math" w:cs="Times New Roman"/>
                            <w:sz w:val="28"/>
                            <w:szCs w:val="28"/>
                          </w:rPr>
                          <m:t>M</m:t>
                        </m:r>
                      </m:sub>
                    </m:sSub>
                  </m:sup>
                  <m:e>
                    <m:f>
                      <m:fPr>
                        <m:ctrlPr>
                          <w:rPr>
                            <w:rFonts w:ascii="Cambria Math" w:hAnsi="Cambria Math" w:cs="Times New Roman"/>
                            <w:i/>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rPr>
                              <m:t>dσ</m:t>
                            </m:r>
                          </m:e>
                          <m:sub>
                            <m:r>
                              <w:rPr>
                                <w:rFonts w:ascii="Cambria Math" w:hAnsi="Cambria Math" w:cs="Times New Roman"/>
                                <w:sz w:val="28"/>
                                <w:szCs w:val="28"/>
                              </w:rPr>
                              <m:t>n</m:t>
                            </m:r>
                          </m:sub>
                        </m:sSub>
                      </m:num>
                      <m:den>
                        <m:r>
                          <w:rPr>
                            <w:rFonts w:ascii="Cambria Math" w:hAnsi="Cambria Math" w:cs="Times New Roman"/>
                            <w:sz w:val="28"/>
                            <w:szCs w:val="28"/>
                          </w:rPr>
                          <m:t>dT</m:t>
                        </m:r>
                      </m:den>
                    </m:f>
                  </m:e>
                </m:nary>
                <m:r>
                  <w:rPr>
                    <w:rFonts w:ascii="Cambria Math" w:hAnsi="Cambria Math" w:cs="Times New Roman"/>
                    <w:sz w:val="28"/>
                    <w:szCs w:val="28"/>
                  </w:rPr>
                  <m:t xml:space="preserve">dT = </m:t>
                </m:r>
                <m:nary>
                  <m:naryPr>
                    <m:limLoc m:val="subSup"/>
                    <m:ctrlPr>
                      <w:rPr>
                        <w:rFonts w:ascii="Cambria Math" w:hAnsi="Cambria Math" w:cs="Times New Roman"/>
                        <w:i/>
                        <w:sz w:val="28"/>
                        <w:szCs w:val="28"/>
                      </w:rPr>
                    </m:ctrlPr>
                  </m:naryPr>
                  <m:sub>
                    <m:sSub>
                      <m:sSubPr>
                        <m:ctrlPr>
                          <w:rPr>
                            <w:rFonts w:ascii="Cambria Math" w:hAnsi="Cambria Math" w:cs="Times New Roman"/>
                            <w:i/>
                            <w:sz w:val="28"/>
                            <w:szCs w:val="28"/>
                          </w:rPr>
                        </m:ctrlPr>
                      </m:sSubPr>
                      <m:e>
                        <m:r>
                          <w:rPr>
                            <w:rFonts w:ascii="Cambria Math" w:hAnsi="Cambria Math" w:cs="Times New Roman"/>
                            <w:sz w:val="28"/>
                            <w:szCs w:val="28"/>
                          </w:rPr>
                          <m:t>T</m:t>
                        </m:r>
                      </m:e>
                      <m:sub>
                        <m:r>
                          <w:rPr>
                            <w:rFonts w:ascii="Cambria Math" w:hAnsi="Cambria Math" w:cs="Times New Roman"/>
                            <w:sz w:val="28"/>
                            <w:szCs w:val="28"/>
                          </w:rPr>
                          <m:t>min</m:t>
                        </m:r>
                      </m:sub>
                    </m:sSub>
                  </m:sub>
                  <m:sup>
                    <m:sSub>
                      <m:sSubPr>
                        <m:ctrlPr>
                          <w:rPr>
                            <w:rFonts w:ascii="Cambria Math" w:hAnsi="Cambria Math" w:cs="Times New Roman"/>
                            <w:i/>
                            <w:sz w:val="28"/>
                            <w:szCs w:val="28"/>
                          </w:rPr>
                        </m:ctrlPr>
                      </m:sSubPr>
                      <m:e>
                        <m:r>
                          <w:rPr>
                            <w:rFonts w:ascii="Cambria Math" w:hAnsi="Cambria Math" w:cs="Times New Roman"/>
                            <w:sz w:val="28"/>
                            <w:szCs w:val="28"/>
                          </w:rPr>
                          <m:t>T</m:t>
                        </m:r>
                      </m:e>
                      <m:sub>
                        <m:r>
                          <w:rPr>
                            <w:rFonts w:ascii="Cambria Math" w:hAnsi="Cambria Math" w:cs="Times New Roman"/>
                            <w:sz w:val="28"/>
                            <w:szCs w:val="28"/>
                          </w:rPr>
                          <m:t>M</m:t>
                        </m:r>
                      </m:sub>
                    </m:sSub>
                  </m:sup>
                  <m:e>
                    <m:f>
                      <m:fPr>
                        <m:ctrlPr>
                          <w:rPr>
                            <w:rFonts w:ascii="Cambria Math" w:hAnsi="Cambria Math" w:cs="Times New Roman"/>
                            <w:i/>
                            <w:sz w:val="28"/>
                            <w:szCs w:val="28"/>
                          </w:rPr>
                        </m:ctrlPr>
                      </m:fPr>
                      <m:num>
                        <m:r>
                          <w:rPr>
                            <w:rFonts w:ascii="Cambria Math" w:hAnsi="Cambria Math" w:cs="Times New Roman"/>
                            <w:sz w:val="28"/>
                            <w:szCs w:val="28"/>
                          </w:rPr>
                          <m:t>4πdσ(</m:t>
                        </m:r>
                        <m:sSub>
                          <m:sSubPr>
                            <m:ctrlPr>
                              <w:rPr>
                                <w:rFonts w:ascii="Cambria Math" w:hAnsi="Cambria Math" w:cs="Times New Roman"/>
                                <w:i/>
                                <w:sz w:val="28"/>
                                <w:szCs w:val="28"/>
                              </w:rPr>
                            </m:ctrlPr>
                          </m:sSubPr>
                          <m:e>
                            <m:r>
                              <w:rPr>
                                <w:rFonts w:ascii="Cambria Math" w:hAnsi="Cambria Math" w:cs="Times New Roman"/>
                                <w:sz w:val="28"/>
                                <w:szCs w:val="28"/>
                              </w:rPr>
                              <m:t>θ</m:t>
                            </m:r>
                          </m:e>
                          <m:sub>
                            <m:r>
                              <w:rPr>
                                <w:rFonts w:ascii="Cambria Math" w:hAnsi="Cambria Math" w:cs="Times New Roman"/>
                                <w:sz w:val="28"/>
                                <w:szCs w:val="28"/>
                              </w:rPr>
                              <m:t>c</m:t>
                            </m:r>
                          </m:sub>
                        </m:sSub>
                        <m:r>
                          <w:rPr>
                            <w:rFonts w:ascii="Cambria Math" w:hAnsi="Cambria Math" w:cs="Times New Roman"/>
                            <w:sz w:val="28"/>
                            <w:szCs w:val="28"/>
                          </w:rPr>
                          <m:t>)</m:t>
                        </m:r>
                      </m:num>
                      <m:den>
                        <m:sSub>
                          <m:sSubPr>
                            <m:ctrlPr>
                              <w:rPr>
                                <w:rFonts w:ascii="Cambria Math" w:hAnsi="Cambria Math" w:cs="Times New Roman"/>
                                <w:i/>
                                <w:sz w:val="28"/>
                                <w:szCs w:val="28"/>
                              </w:rPr>
                            </m:ctrlPr>
                          </m:sSubPr>
                          <m:e>
                            <m:r>
                              <w:rPr>
                                <w:rFonts w:ascii="Cambria Math" w:hAnsi="Cambria Math" w:cs="Times New Roman"/>
                                <w:sz w:val="28"/>
                                <w:szCs w:val="28"/>
                              </w:rPr>
                              <m:t>T</m:t>
                            </m:r>
                          </m:e>
                          <m:sub>
                            <m:r>
                              <w:rPr>
                                <w:rFonts w:ascii="Cambria Math" w:hAnsi="Cambria Math" w:cs="Times New Roman"/>
                                <w:sz w:val="28"/>
                                <w:szCs w:val="28"/>
                              </w:rPr>
                              <m:t>M</m:t>
                            </m:r>
                          </m:sub>
                        </m:sSub>
                        <m:r>
                          <w:rPr>
                            <w:rFonts w:ascii="Cambria Math" w:hAnsi="Cambria Math" w:cs="Times New Roman"/>
                            <w:sz w:val="28"/>
                            <w:szCs w:val="28"/>
                          </w:rPr>
                          <m:t xml:space="preserve">  dῼ</m:t>
                        </m:r>
                      </m:den>
                    </m:f>
                  </m:e>
                </m:nary>
                <m:r>
                  <w:rPr>
                    <w:rFonts w:ascii="Cambria Math" w:hAnsi="Cambria Math" w:cs="Times New Roman"/>
                    <w:sz w:val="28"/>
                    <w:szCs w:val="28"/>
                  </w:rPr>
                  <m:t xml:space="preserve">= </m:t>
                </m:r>
                <m:nary>
                  <m:naryPr>
                    <m:limLoc m:val="subSup"/>
                    <m:ctrlPr>
                      <w:rPr>
                        <w:rFonts w:ascii="Cambria Math" w:hAnsi="Cambria Math" w:cs="Times New Roman"/>
                        <w:i/>
                        <w:sz w:val="28"/>
                        <w:szCs w:val="28"/>
                      </w:rPr>
                    </m:ctrlPr>
                  </m:naryPr>
                  <m:sub>
                    <m:r>
                      <w:rPr>
                        <w:rFonts w:ascii="Cambria Math" w:hAnsi="Cambria Math" w:cs="Times New Roman"/>
                        <w:sz w:val="28"/>
                        <w:szCs w:val="28"/>
                      </w:rPr>
                      <m:t>0</m:t>
                    </m:r>
                  </m:sub>
                  <m:sup>
                    <m:sSub>
                      <m:sSubPr>
                        <m:ctrlPr>
                          <w:rPr>
                            <w:rFonts w:ascii="Cambria Math" w:hAnsi="Cambria Math" w:cs="Times New Roman"/>
                            <w:i/>
                            <w:sz w:val="28"/>
                            <w:szCs w:val="28"/>
                          </w:rPr>
                        </m:ctrlPr>
                      </m:sSubPr>
                      <m:e>
                        <m:r>
                          <w:rPr>
                            <w:rFonts w:ascii="Cambria Math" w:hAnsi="Cambria Math" w:cs="Times New Roman"/>
                            <w:sz w:val="28"/>
                            <w:szCs w:val="28"/>
                          </w:rPr>
                          <m:t>b</m:t>
                        </m:r>
                      </m:e>
                      <m:sub>
                        <m:r>
                          <w:rPr>
                            <w:rFonts w:ascii="Cambria Math" w:hAnsi="Cambria Math" w:cs="Times New Roman"/>
                            <w:sz w:val="28"/>
                            <w:szCs w:val="28"/>
                          </w:rPr>
                          <m:t>M</m:t>
                        </m:r>
                      </m:sub>
                    </m:sSub>
                  </m:sup>
                  <m:e>
                    <m:f>
                      <m:fPr>
                        <m:ctrlPr>
                          <w:rPr>
                            <w:rFonts w:ascii="Cambria Math" w:hAnsi="Cambria Math" w:cs="Times New Roman"/>
                            <w:i/>
                            <w:sz w:val="28"/>
                            <w:szCs w:val="28"/>
                          </w:rPr>
                        </m:ctrlPr>
                      </m:fPr>
                      <m:num>
                        <m:r>
                          <w:rPr>
                            <w:rFonts w:ascii="Cambria Math" w:hAnsi="Cambria Math" w:cs="Times New Roman"/>
                            <w:sz w:val="28"/>
                            <w:szCs w:val="28"/>
                          </w:rPr>
                          <m:t>4π</m:t>
                        </m:r>
                      </m:num>
                      <m:den>
                        <m:sSub>
                          <m:sSubPr>
                            <m:ctrlPr>
                              <w:rPr>
                                <w:rFonts w:ascii="Cambria Math" w:hAnsi="Cambria Math" w:cs="Times New Roman"/>
                                <w:i/>
                                <w:sz w:val="28"/>
                                <w:szCs w:val="28"/>
                              </w:rPr>
                            </m:ctrlPr>
                          </m:sSubPr>
                          <m:e>
                            <m:r>
                              <w:rPr>
                                <w:rFonts w:ascii="Cambria Math" w:hAnsi="Cambria Math" w:cs="Times New Roman"/>
                                <w:sz w:val="28"/>
                                <w:szCs w:val="28"/>
                              </w:rPr>
                              <m:t>T</m:t>
                            </m:r>
                          </m:e>
                          <m:sub>
                            <m:r>
                              <w:rPr>
                                <w:rFonts w:ascii="Cambria Math" w:hAnsi="Cambria Math" w:cs="Times New Roman"/>
                                <w:sz w:val="28"/>
                                <w:szCs w:val="28"/>
                              </w:rPr>
                              <m:t>M</m:t>
                            </m:r>
                          </m:sub>
                        </m:sSub>
                      </m:den>
                    </m:f>
                  </m:e>
                </m:nary>
                <m:r>
                  <w:rPr>
                    <w:rFonts w:ascii="Cambria Math" w:hAnsi="Cambria Math" w:cs="Times New Roman"/>
                    <w:sz w:val="28"/>
                    <w:szCs w:val="28"/>
                  </w:rPr>
                  <m:t xml:space="preserve"> </m:t>
                </m:r>
                <m:f>
                  <m:fPr>
                    <m:ctrlPr>
                      <w:rPr>
                        <w:rFonts w:ascii="Cambria Math" w:hAnsi="Cambria Math" w:cs="Times New Roman"/>
                        <w:i/>
                        <w:sz w:val="28"/>
                        <w:szCs w:val="28"/>
                      </w:rPr>
                    </m:ctrlPr>
                  </m:fPr>
                  <m:num>
                    <m:r>
                      <w:rPr>
                        <w:rFonts w:ascii="Cambria Math" w:hAnsi="Cambria Math" w:cs="Times New Roman"/>
                        <w:sz w:val="28"/>
                        <w:szCs w:val="28"/>
                      </w:rPr>
                      <m:t>b</m:t>
                    </m:r>
                  </m:num>
                  <m:den>
                    <m:sSub>
                      <m:sSubPr>
                        <m:ctrlPr>
                          <w:rPr>
                            <w:rFonts w:ascii="Cambria Math" w:hAnsi="Cambria Math" w:cs="Times New Roman"/>
                            <w:i/>
                            <w:sz w:val="28"/>
                            <w:szCs w:val="28"/>
                          </w:rPr>
                        </m:ctrlPr>
                      </m:sSubPr>
                      <m:e>
                        <m:r>
                          <w:rPr>
                            <w:rFonts w:ascii="Cambria Math" w:hAnsi="Cambria Math" w:cs="Times New Roman"/>
                            <w:sz w:val="28"/>
                            <w:szCs w:val="28"/>
                          </w:rPr>
                          <m:t>sinθ</m:t>
                        </m:r>
                      </m:e>
                      <m:sub>
                        <m:r>
                          <w:rPr>
                            <w:rFonts w:ascii="Cambria Math" w:hAnsi="Cambria Math" w:cs="Times New Roman"/>
                            <w:sz w:val="28"/>
                            <w:szCs w:val="28"/>
                          </w:rPr>
                          <m:t>c</m:t>
                        </m:r>
                      </m:sub>
                    </m:sSub>
                  </m:den>
                </m:f>
                <m:d>
                  <m:dPr>
                    <m:begChr m:val="|"/>
                    <m:endChr m:val="|"/>
                    <m:ctrlPr>
                      <w:rPr>
                        <w:rFonts w:ascii="Cambria Math" w:hAnsi="Cambria Math" w:cs="Times New Roman"/>
                        <w:i/>
                        <w:sz w:val="28"/>
                        <w:szCs w:val="28"/>
                      </w:rPr>
                    </m:ctrlPr>
                  </m:dPr>
                  <m:e>
                    <m:f>
                      <m:fPr>
                        <m:ctrlPr>
                          <w:rPr>
                            <w:rFonts w:ascii="Cambria Math" w:hAnsi="Cambria Math" w:cs="Times New Roman"/>
                            <w:i/>
                            <w:sz w:val="28"/>
                            <w:szCs w:val="28"/>
                          </w:rPr>
                        </m:ctrlPr>
                      </m:fPr>
                      <m:num>
                        <m:r>
                          <w:rPr>
                            <w:rFonts w:ascii="Cambria Math" w:hAnsi="Cambria Math" w:cs="Times New Roman"/>
                            <w:sz w:val="28"/>
                            <w:szCs w:val="28"/>
                          </w:rPr>
                          <m:t>db</m:t>
                        </m:r>
                      </m:num>
                      <m:den>
                        <m:sSub>
                          <m:sSubPr>
                            <m:ctrlPr>
                              <w:rPr>
                                <w:rFonts w:ascii="Cambria Math" w:hAnsi="Cambria Math" w:cs="Times New Roman"/>
                                <w:i/>
                                <w:sz w:val="28"/>
                                <w:szCs w:val="28"/>
                              </w:rPr>
                            </m:ctrlPr>
                          </m:sSubPr>
                          <m:e>
                            <m:r>
                              <w:rPr>
                                <w:rFonts w:ascii="Cambria Math" w:hAnsi="Cambria Math" w:cs="Times New Roman"/>
                                <w:sz w:val="28"/>
                                <w:szCs w:val="28"/>
                              </w:rPr>
                              <m:t>dθ</m:t>
                            </m:r>
                          </m:e>
                          <m:sub>
                            <m:r>
                              <w:rPr>
                                <w:rFonts w:ascii="Cambria Math" w:hAnsi="Cambria Math" w:cs="Times New Roman"/>
                                <w:sz w:val="28"/>
                                <w:szCs w:val="28"/>
                              </w:rPr>
                              <m:t>c</m:t>
                            </m:r>
                          </m:sub>
                        </m:sSub>
                      </m:den>
                    </m:f>
                  </m:e>
                </m:d>
                <m:r>
                  <w:rPr>
                    <w:rFonts w:ascii="Cambria Math" w:hAnsi="Cambria Math" w:cs="Times New Roman"/>
                    <w:sz w:val="28"/>
                    <w:szCs w:val="28"/>
                  </w:rPr>
                  <m:t>=</m:t>
                </m:r>
                <m:nary>
                  <m:naryPr>
                    <m:limLoc m:val="subSup"/>
                    <m:ctrlPr>
                      <w:rPr>
                        <w:rFonts w:ascii="Cambria Math" w:hAnsi="Cambria Math" w:cs="Times New Roman"/>
                        <w:i/>
                        <w:sz w:val="28"/>
                        <w:szCs w:val="28"/>
                      </w:rPr>
                    </m:ctrlPr>
                  </m:naryPr>
                  <m:sub>
                    <m:r>
                      <w:rPr>
                        <w:rFonts w:ascii="Cambria Math" w:hAnsi="Cambria Math" w:cs="Times New Roman"/>
                        <w:sz w:val="28"/>
                        <w:szCs w:val="28"/>
                      </w:rPr>
                      <m:t>0</m:t>
                    </m:r>
                  </m:sub>
                  <m:sup>
                    <m:sSub>
                      <m:sSubPr>
                        <m:ctrlPr>
                          <w:rPr>
                            <w:rFonts w:ascii="Cambria Math" w:hAnsi="Cambria Math" w:cs="Times New Roman"/>
                            <w:i/>
                            <w:sz w:val="28"/>
                            <w:szCs w:val="28"/>
                          </w:rPr>
                        </m:ctrlPr>
                      </m:sSubPr>
                      <m:e>
                        <m:r>
                          <w:rPr>
                            <w:rFonts w:ascii="Cambria Math" w:hAnsi="Cambria Math" w:cs="Times New Roman"/>
                            <w:sz w:val="28"/>
                            <w:szCs w:val="28"/>
                          </w:rPr>
                          <m:t>b</m:t>
                        </m:r>
                      </m:e>
                      <m:sub>
                        <m:r>
                          <w:rPr>
                            <w:rFonts w:ascii="Cambria Math" w:hAnsi="Cambria Math" w:cs="Times New Roman"/>
                            <w:sz w:val="28"/>
                            <w:szCs w:val="28"/>
                          </w:rPr>
                          <m:t>M</m:t>
                        </m:r>
                      </m:sub>
                    </m:sSub>
                  </m:sup>
                  <m:e>
                    <m:r>
                      <w:rPr>
                        <w:rFonts w:ascii="Cambria Math" w:hAnsi="Cambria Math" w:cs="Times New Roman"/>
                        <w:sz w:val="28"/>
                        <w:szCs w:val="28"/>
                      </w:rPr>
                      <m:t>2πbdb</m:t>
                    </m:r>
                  </m:e>
                </m:nary>
              </m:oMath>
            </m:oMathPara>
          </w:p>
        </w:tc>
        <w:tc>
          <w:tcPr>
            <w:tcW w:w="900" w:type="dxa"/>
          </w:tcPr>
          <w:p w14:paraId="3B395D70" w14:textId="77777777" w:rsidR="005F73D4" w:rsidRPr="004B0BBF" w:rsidRDefault="005F73D4" w:rsidP="003C6132">
            <w:pPr>
              <w:contextualSpacing/>
              <w:jc w:val="both"/>
              <w:rPr>
                <w:rFonts w:ascii="Times New Roman" w:hAnsi="Times New Roman" w:cs="Times New Roman"/>
                <w:sz w:val="28"/>
                <w:szCs w:val="28"/>
                <w:lang w:val="ru-RU"/>
              </w:rPr>
            </w:pPr>
            <w:r w:rsidRPr="004B0BBF">
              <w:rPr>
                <w:rFonts w:ascii="Times New Roman" w:hAnsi="Times New Roman" w:cs="Times New Roman"/>
                <w:sz w:val="28"/>
                <w:szCs w:val="28"/>
              </w:rPr>
              <w:t>(1.</w:t>
            </w:r>
            <w:r w:rsidRPr="004B0BBF">
              <w:rPr>
                <w:rFonts w:ascii="Times New Roman" w:hAnsi="Times New Roman" w:cs="Times New Roman"/>
                <w:sz w:val="28"/>
                <w:szCs w:val="28"/>
                <w:lang w:val="ru-RU"/>
              </w:rPr>
              <w:t>5</w:t>
            </w:r>
            <w:r w:rsidRPr="004B0BBF">
              <w:rPr>
                <w:rFonts w:ascii="Times New Roman" w:hAnsi="Times New Roman" w:cs="Times New Roman"/>
                <w:sz w:val="28"/>
                <w:szCs w:val="28"/>
              </w:rPr>
              <w:t>)</w:t>
            </w:r>
          </w:p>
        </w:tc>
      </w:tr>
    </w:tbl>
    <w:p w14:paraId="3B395D72" w14:textId="77777777" w:rsidR="005F73D4" w:rsidRPr="004B0BBF" w:rsidRDefault="00591294" w:rsidP="005F73D4">
      <w:pPr>
        <w:spacing w:line="240" w:lineRule="auto"/>
        <w:contextualSpacing/>
        <w:jc w:val="both"/>
        <w:rPr>
          <w:rFonts w:ascii="Times New Roman" w:hAnsi="Times New Roman" w:cs="Times New Roman"/>
          <w:sz w:val="28"/>
          <w:szCs w:val="28"/>
        </w:rPr>
      </w:pPr>
      <w:r w:rsidRPr="004B0BBF">
        <w:rPr>
          <w:rFonts w:ascii="Times New Roman" w:hAnsi="Times New Roman" w:cs="Times New Roman"/>
          <w:sz w:val="28"/>
          <w:szCs w:val="28"/>
        </w:rPr>
        <w:t xml:space="preserve">параметры интегрирования </w:t>
      </w:r>
      <w:r w:rsidR="005F73D4" w:rsidRPr="004B0BBF">
        <w:rPr>
          <w:rFonts w:ascii="Times New Roman" w:hAnsi="Times New Roman" w:cs="Times New Roman"/>
          <w:sz w:val="28"/>
          <w:szCs w:val="28"/>
        </w:rPr>
        <w:t xml:space="preserve">учитывают лобовое столкновение </w:t>
      </w:r>
      <m:oMath>
        <m:r>
          <w:rPr>
            <w:rFonts w:ascii="Cambria Math" w:hAnsi="Cambria Math" w:cs="Times New Roman"/>
            <w:sz w:val="28"/>
            <w:szCs w:val="28"/>
          </w:rPr>
          <m:t>(b=0)</m:t>
        </m:r>
      </m:oMath>
      <w:r w:rsidR="005F73D4" w:rsidRPr="004B0BBF">
        <w:rPr>
          <w:rFonts w:ascii="Times New Roman" w:hAnsi="Times New Roman" w:cs="Times New Roman"/>
          <w:sz w:val="28"/>
          <w:szCs w:val="28"/>
        </w:rPr>
        <w:t xml:space="preserve"> и максимальный прицельный параметр </w:t>
      </w:r>
      <m:oMath>
        <m:sSub>
          <m:sSubPr>
            <m:ctrlPr>
              <w:rPr>
                <w:rFonts w:ascii="Cambria Math" w:hAnsi="Cambria Math" w:cs="Times New Roman"/>
                <w:i/>
                <w:sz w:val="28"/>
                <w:szCs w:val="28"/>
              </w:rPr>
            </m:ctrlPr>
          </m:sSubPr>
          <m:e>
            <m:r>
              <w:rPr>
                <w:rFonts w:ascii="Cambria Math" w:hAnsi="Cambria Math" w:cs="Times New Roman"/>
                <w:sz w:val="28"/>
                <w:szCs w:val="28"/>
              </w:rPr>
              <m:t>b</m:t>
            </m:r>
          </m:e>
          <m:sub>
            <m:r>
              <w:rPr>
                <w:rFonts w:ascii="Cambria Math" w:hAnsi="Cambria Math" w:cs="Times New Roman"/>
                <w:sz w:val="28"/>
                <w:szCs w:val="28"/>
              </w:rPr>
              <m:t>M</m:t>
            </m:r>
          </m:sub>
        </m:sSub>
      </m:oMath>
      <w:r w:rsidR="005F73D4" w:rsidRPr="004B0BBF">
        <w:rPr>
          <w:rFonts w:ascii="Times New Roman" w:hAnsi="Times New Roman" w:cs="Times New Roman"/>
          <w:sz w:val="28"/>
          <w:szCs w:val="28"/>
        </w:rPr>
        <w:t xml:space="preserve">, на бесконечности. Таким образом, дифференциальное сечение трансфера энергии может быть выражено через прицельный параметр </w:t>
      </w:r>
      <m:oMath>
        <m:r>
          <w:rPr>
            <w:rFonts w:ascii="Cambria Math" w:hAnsi="Cambria Math" w:cs="Times New Roman"/>
            <w:sz w:val="28"/>
            <w:szCs w:val="28"/>
          </w:rPr>
          <m:t>b</m:t>
        </m:r>
      </m:oMath>
      <w:r w:rsidR="005F73D4" w:rsidRPr="004B0BBF">
        <w:rPr>
          <w:rFonts w:ascii="Times New Roman" w:hAnsi="Times New Roman" w:cs="Times New Roman"/>
          <w:sz w:val="28"/>
          <w:szCs w:val="28"/>
        </w:rPr>
        <w:t xml:space="preserve"> и угол рассеяния </w:t>
      </w:r>
      <m:oMath>
        <m:sSub>
          <m:sSubPr>
            <m:ctrlPr>
              <w:rPr>
                <w:rFonts w:ascii="Cambria Math" w:hAnsi="Cambria Math" w:cs="Times New Roman"/>
                <w:i/>
                <w:sz w:val="28"/>
                <w:szCs w:val="28"/>
              </w:rPr>
            </m:ctrlPr>
          </m:sSubPr>
          <m:e>
            <m:r>
              <w:rPr>
                <w:rFonts w:ascii="Cambria Math" w:hAnsi="Cambria Math" w:cs="Times New Roman"/>
                <w:sz w:val="28"/>
                <w:szCs w:val="28"/>
              </w:rPr>
              <m:t>θ</m:t>
            </m:r>
          </m:e>
          <m:sub>
            <m:r>
              <w:rPr>
                <w:rFonts w:ascii="Cambria Math" w:hAnsi="Cambria Math" w:cs="Times New Roman"/>
                <w:sz w:val="28"/>
                <w:szCs w:val="28"/>
              </w:rPr>
              <m:t>c</m:t>
            </m:r>
          </m:sub>
        </m:sSub>
      </m:oMath>
      <w:r w:rsidR="005F73D4" w:rsidRPr="004B0BBF">
        <w:rPr>
          <w:rFonts w:ascii="Times New Roman" w:hAnsi="Times New Roman" w:cs="Times New Roman"/>
          <w:sz w:val="28"/>
          <w:szCs w:val="28"/>
        </w:rPr>
        <w:t xml:space="preserve"> в системе центра масс следующим образом</w:t>
      </w:r>
      <w:r w:rsidR="005F73D4" w:rsidRPr="004B0BBF">
        <w:rPr>
          <w:rFonts w:ascii="Times New Roman" w:hAnsi="Times New Roman" w:cs="Times New Roman"/>
          <w:sz w:val="28"/>
          <w:szCs w:val="28"/>
          <w:lang w:val="ru-RU"/>
        </w:rPr>
        <w:t xml:space="preserve"> в формуле 1.6</w:t>
      </w:r>
      <w:r w:rsidR="005F73D4" w:rsidRPr="004B0BBF">
        <w:rPr>
          <w:rFonts w:ascii="Times New Roman" w:hAnsi="Times New Roman" w:cs="Times New Roman"/>
          <w:sz w:val="28"/>
          <w:szCs w:val="28"/>
        </w:rPr>
        <w:t>:</w:t>
      </w:r>
    </w:p>
    <w:p w14:paraId="3B395D73" w14:textId="77777777" w:rsidR="005F73D4" w:rsidRPr="004B0BBF" w:rsidRDefault="005F73D4" w:rsidP="005F73D4">
      <w:pPr>
        <w:spacing w:line="240" w:lineRule="auto"/>
        <w:ind w:firstLine="706"/>
        <w:contextualSpacing/>
        <w:jc w:val="both"/>
        <w:rPr>
          <w:rFonts w:ascii="Times New Roman" w:hAnsi="Times New Roman" w:cs="Times New Roman"/>
          <w:sz w:val="28"/>
          <w:szCs w:val="28"/>
          <w:lang w:val="ru-RU"/>
        </w:rPr>
      </w:pPr>
    </w:p>
    <w:tbl>
      <w:tblPr>
        <w:tblStyle w:val="ac"/>
        <w:tblW w:w="95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58"/>
        <w:gridCol w:w="900"/>
      </w:tblGrid>
      <w:tr w:rsidR="004B0BBF" w:rsidRPr="004B0BBF" w14:paraId="3B395D76" w14:textId="77777777" w:rsidTr="003C6132">
        <w:tc>
          <w:tcPr>
            <w:tcW w:w="8658" w:type="dxa"/>
          </w:tcPr>
          <w:p w14:paraId="3B395D74" w14:textId="77777777" w:rsidR="005F73D4" w:rsidRPr="004B0BBF" w:rsidRDefault="009026D8" w:rsidP="003C6132">
            <w:pPr>
              <w:contextualSpacing/>
              <w:jc w:val="center"/>
              <w:rPr>
                <w:rFonts w:ascii="Times New Roman" w:hAnsi="Times New Roman" w:cs="Times New Roman"/>
                <w:sz w:val="28"/>
                <w:szCs w:val="28"/>
                <w:lang w:val="ru-RU"/>
              </w:rPr>
            </w:pPr>
            <m:oMathPara>
              <m:oMath>
                <m:nary>
                  <m:naryPr>
                    <m:limLoc m:val="subSup"/>
                    <m:ctrlPr>
                      <w:rPr>
                        <w:rFonts w:ascii="Cambria Math" w:hAnsi="Cambria Math" w:cs="Times New Roman"/>
                        <w:i/>
                        <w:sz w:val="28"/>
                        <w:szCs w:val="28"/>
                      </w:rPr>
                    </m:ctrlPr>
                  </m:naryPr>
                  <m:sub>
                    <m:sSub>
                      <m:sSubPr>
                        <m:ctrlPr>
                          <w:rPr>
                            <w:rFonts w:ascii="Cambria Math" w:hAnsi="Cambria Math" w:cs="Times New Roman"/>
                            <w:i/>
                            <w:sz w:val="28"/>
                            <w:szCs w:val="28"/>
                          </w:rPr>
                        </m:ctrlPr>
                      </m:sSubPr>
                      <m:e>
                        <m:r>
                          <w:rPr>
                            <w:rFonts w:ascii="Cambria Math" w:hAnsi="Cambria Math" w:cs="Times New Roman"/>
                            <w:sz w:val="28"/>
                            <w:szCs w:val="28"/>
                          </w:rPr>
                          <m:t>T</m:t>
                        </m:r>
                      </m:e>
                      <m:sub>
                        <m:r>
                          <w:rPr>
                            <w:rFonts w:ascii="Cambria Math" w:hAnsi="Cambria Math" w:cs="Times New Roman"/>
                            <w:sz w:val="28"/>
                            <w:szCs w:val="28"/>
                          </w:rPr>
                          <m:t>min</m:t>
                        </m:r>
                      </m:sub>
                    </m:sSub>
                  </m:sub>
                  <m:sup>
                    <m:sSub>
                      <m:sSubPr>
                        <m:ctrlPr>
                          <w:rPr>
                            <w:rFonts w:ascii="Cambria Math" w:hAnsi="Cambria Math" w:cs="Times New Roman"/>
                            <w:i/>
                            <w:sz w:val="28"/>
                            <w:szCs w:val="28"/>
                          </w:rPr>
                        </m:ctrlPr>
                      </m:sSubPr>
                      <m:e>
                        <m:r>
                          <w:rPr>
                            <w:rFonts w:ascii="Cambria Math" w:hAnsi="Cambria Math" w:cs="Times New Roman"/>
                            <w:sz w:val="28"/>
                            <w:szCs w:val="28"/>
                          </w:rPr>
                          <m:t>T</m:t>
                        </m:r>
                      </m:e>
                      <m:sub>
                        <m:r>
                          <w:rPr>
                            <w:rFonts w:ascii="Cambria Math" w:hAnsi="Cambria Math" w:cs="Times New Roman"/>
                            <w:sz w:val="28"/>
                            <w:szCs w:val="28"/>
                          </w:rPr>
                          <m:t>M</m:t>
                        </m:r>
                      </m:sub>
                    </m:sSub>
                  </m:sup>
                  <m:e>
                    <m:f>
                      <m:fPr>
                        <m:ctrlPr>
                          <w:rPr>
                            <w:rFonts w:ascii="Cambria Math" w:hAnsi="Cambria Math" w:cs="Times New Roman"/>
                            <w:i/>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rPr>
                              <m:t>dσ</m:t>
                            </m:r>
                          </m:e>
                          <m:sub>
                            <m:r>
                              <w:rPr>
                                <w:rFonts w:ascii="Cambria Math" w:hAnsi="Cambria Math" w:cs="Times New Roman"/>
                                <w:sz w:val="28"/>
                                <w:szCs w:val="28"/>
                              </w:rPr>
                              <m:t>n</m:t>
                            </m:r>
                          </m:sub>
                        </m:sSub>
                      </m:num>
                      <m:den>
                        <m:r>
                          <w:rPr>
                            <w:rFonts w:ascii="Cambria Math" w:hAnsi="Cambria Math" w:cs="Times New Roman"/>
                            <w:sz w:val="28"/>
                            <w:szCs w:val="28"/>
                          </w:rPr>
                          <m:t>dT</m:t>
                        </m:r>
                      </m:den>
                    </m:f>
                  </m:e>
                </m:nary>
                <m:r>
                  <w:rPr>
                    <w:rFonts w:ascii="Cambria Math" w:hAnsi="Cambria Math" w:cs="Times New Roman"/>
                    <w:sz w:val="28"/>
                    <w:szCs w:val="28"/>
                  </w:rPr>
                  <m:t>dT = γπE</m:t>
                </m:r>
                <m:nary>
                  <m:naryPr>
                    <m:limLoc m:val="subSup"/>
                    <m:ctrlPr>
                      <w:rPr>
                        <w:rFonts w:ascii="Cambria Math" w:hAnsi="Cambria Math" w:cs="Times New Roman"/>
                        <w:i/>
                        <w:sz w:val="28"/>
                        <w:szCs w:val="28"/>
                      </w:rPr>
                    </m:ctrlPr>
                  </m:naryPr>
                  <m:sub>
                    <m:r>
                      <w:rPr>
                        <w:rFonts w:ascii="Cambria Math" w:hAnsi="Cambria Math" w:cs="Times New Roman"/>
                        <w:sz w:val="28"/>
                        <w:szCs w:val="28"/>
                      </w:rPr>
                      <m:t>0</m:t>
                    </m:r>
                  </m:sub>
                  <m:sup>
                    <m:r>
                      <w:rPr>
                        <w:rFonts w:ascii="Cambria Math" w:hAnsi="Cambria Math" w:cs="Times New Roman"/>
                        <w:sz w:val="28"/>
                        <w:szCs w:val="28"/>
                      </w:rPr>
                      <m:t>∞</m:t>
                    </m:r>
                  </m:sup>
                  <m:e>
                    <m:sSup>
                      <m:sSupPr>
                        <m:ctrlPr>
                          <w:rPr>
                            <w:rFonts w:ascii="Cambria Math" w:eastAsia="Times New Roman" w:hAnsi="Cambria Math" w:cs="Times New Roman"/>
                            <w:i/>
                            <w:sz w:val="28"/>
                            <w:szCs w:val="28"/>
                          </w:rPr>
                        </m:ctrlPr>
                      </m:sSupPr>
                      <m:e>
                        <m:r>
                          <w:rPr>
                            <w:rFonts w:ascii="Cambria Math" w:hAnsi="Cambria Math" w:cs="Times New Roman"/>
                            <w:sz w:val="28"/>
                            <w:szCs w:val="28"/>
                          </w:rPr>
                          <m:t>sin</m:t>
                        </m:r>
                      </m:e>
                      <m:sup>
                        <m:r>
                          <w:rPr>
                            <w:rFonts w:ascii="Cambria Math" w:hAnsi="Cambria Math" w:cs="Times New Roman"/>
                            <w:sz w:val="28"/>
                            <w:szCs w:val="28"/>
                          </w:rPr>
                          <m:t>2</m:t>
                        </m:r>
                      </m:sup>
                    </m:sSup>
                    <m:r>
                      <w:rPr>
                        <w:rFonts w:ascii="Cambria Math" w:hAnsi="Cambria Math" w:cs="Times New Roman"/>
                        <w:sz w:val="28"/>
                        <w:szCs w:val="28"/>
                      </w:rPr>
                      <m:t xml:space="preserve"> </m:t>
                    </m:r>
                    <m:d>
                      <m:dPr>
                        <m:ctrlPr>
                          <w:rPr>
                            <w:rFonts w:ascii="Cambria Math" w:eastAsia="Times New Roman" w:hAnsi="Cambria Math" w:cs="Times New Roman"/>
                            <w:i/>
                            <w:sz w:val="28"/>
                            <w:szCs w:val="28"/>
                          </w:rPr>
                        </m:ctrlPr>
                      </m:dPr>
                      <m:e>
                        <m:f>
                          <m:fPr>
                            <m:ctrlPr>
                              <w:rPr>
                                <w:rFonts w:ascii="Cambria Math" w:eastAsia="Times New Roman" w:hAnsi="Cambria Math" w:cs="Times New Roman"/>
                                <w:i/>
                                <w:sz w:val="28"/>
                                <w:szCs w:val="28"/>
                              </w:rPr>
                            </m:ctrlPr>
                          </m:fPr>
                          <m:num>
                            <m:sSub>
                              <m:sSubPr>
                                <m:ctrlPr>
                                  <w:rPr>
                                    <w:rFonts w:ascii="Cambria Math" w:eastAsia="Times New Roman" w:hAnsi="Cambria Math" w:cs="Times New Roman"/>
                                    <w:i/>
                                    <w:sz w:val="28"/>
                                    <w:szCs w:val="28"/>
                                  </w:rPr>
                                </m:ctrlPr>
                              </m:sSubPr>
                              <m:e>
                                <m:r>
                                  <w:rPr>
                                    <w:rFonts w:ascii="Cambria Math" w:hAnsi="Cambria Math" w:cs="Times New Roman"/>
                                    <w:sz w:val="28"/>
                                    <w:szCs w:val="28"/>
                                  </w:rPr>
                                  <m:t>θ</m:t>
                                </m:r>
                              </m:e>
                              <m:sub>
                                <m:r>
                                  <w:rPr>
                                    <w:rFonts w:ascii="Cambria Math" w:hAnsi="Cambria Math" w:cs="Times New Roman"/>
                                    <w:sz w:val="28"/>
                                    <w:szCs w:val="28"/>
                                  </w:rPr>
                                  <m:t>c</m:t>
                                </m:r>
                              </m:sub>
                            </m:sSub>
                          </m:num>
                          <m:den>
                            <m:r>
                              <w:rPr>
                                <w:rFonts w:ascii="Cambria Math" w:hAnsi="Cambria Math" w:cs="Times New Roman"/>
                                <w:sz w:val="28"/>
                                <w:szCs w:val="28"/>
                              </w:rPr>
                              <m:t>2</m:t>
                            </m:r>
                          </m:den>
                        </m:f>
                      </m:e>
                    </m:d>
                    <m:r>
                      <w:rPr>
                        <w:rFonts w:ascii="Cambria Math" w:eastAsia="Times New Roman" w:hAnsi="Cambria Math" w:cs="Times New Roman"/>
                        <w:sz w:val="28"/>
                        <w:szCs w:val="28"/>
                      </w:rPr>
                      <m:t>d(</m:t>
                    </m:r>
                    <m:sSup>
                      <m:sSupPr>
                        <m:ctrlPr>
                          <w:rPr>
                            <w:rFonts w:ascii="Cambria Math" w:eastAsia="Times New Roman" w:hAnsi="Cambria Math" w:cs="Times New Roman"/>
                            <w:i/>
                            <w:sz w:val="28"/>
                            <w:szCs w:val="28"/>
                          </w:rPr>
                        </m:ctrlPr>
                      </m:sSupPr>
                      <m:e>
                        <m:r>
                          <w:rPr>
                            <w:rFonts w:ascii="Cambria Math" w:eastAsia="Times New Roman" w:hAnsi="Cambria Math" w:cs="Times New Roman"/>
                            <w:sz w:val="28"/>
                            <w:szCs w:val="28"/>
                          </w:rPr>
                          <m:t>b</m:t>
                        </m:r>
                      </m:e>
                      <m:sup>
                        <m:r>
                          <w:rPr>
                            <w:rFonts w:ascii="Cambria Math" w:eastAsia="Times New Roman" w:hAnsi="Cambria Math" w:cs="Times New Roman"/>
                            <w:sz w:val="28"/>
                            <w:szCs w:val="28"/>
                          </w:rPr>
                          <m:t>2</m:t>
                        </m:r>
                      </m:sup>
                    </m:sSup>
                  </m:e>
                </m:nary>
                <m:r>
                  <w:rPr>
                    <w:rFonts w:ascii="Cambria Math" w:hAnsi="Cambria Math" w:cs="Times New Roman"/>
                    <w:sz w:val="28"/>
                    <w:szCs w:val="28"/>
                  </w:rPr>
                  <m:t>)</m:t>
                </m:r>
              </m:oMath>
            </m:oMathPara>
          </w:p>
        </w:tc>
        <w:tc>
          <w:tcPr>
            <w:tcW w:w="900" w:type="dxa"/>
          </w:tcPr>
          <w:p w14:paraId="3B395D75" w14:textId="77777777" w:rsidR="005F73D4" w:rsidRPr="004B0BBF" w:rsidRDefault="005F73D4" w:rsidP="003C6132">
            <w:pPr>
              <w:contextualSpacing/>
              <w:jc w:val="both"/>
              <w:rPr>
                <w:rFonts w:ascii="Times New Roman" w:hAnsi="Times New Roman" w:cs="Times New Roman"/>
                <w:sz w:val="28"/>
                <w:szCs w:val="28"/>
                <w:lang w:val="ru-RU"/>
              </w:rPr>
            </w:pPr>
            <w:r w:rsidRPr="004B0BBF">
              <w:rPr>
                <w:rFonts w:ascii="Times New Roman" w:hAnsi="Times New Roman" w:cs="Times New Roman"/>
                <w:sz w:val="28"/>
                <w:szCs w:val="28"/>
              </w:rPr>
              <w:t>(1.</w:t>
            </w:r>
            <w:r w:rsidRPr="004B0BBF">
              <w:rPr>
                <w:rFonts w:ascii="Times New Roman" w:hAnsi="Times New Roman" w:cs="Times New Roman"/>
                <w:sz w:val="28"/>
                <w:szCs w:val="28"/>
                <w:lang w:val="en-US"/>
              </w:rPr>
              <w:t>6</w:t>
            </w:r>
            <w:r w:rsidRPr="004B0BBF">
              <w:rPr>
                <w:rFonts w:ascii="Times New Roman" w:hAnsi="Times New Roman" w:cs="Times New Roman"/>
                <w:sz w:val="28"/>
                <w:szCs w:val="28"/>
              </w:rPr>
              <w:t>)</w:t>
            </w:r>
          </w:p>
        </w:tc>
      </w:tr>
    </w:tbl>
    <w:p w14:paraId="3B395D77" w14:textId="77777777" w:rsidR="005F73D4" w:rsidRPr="004B0BBF" w:rsidRDefault="005F73D4" w:rsidP="005F73D4">
      <w:pPr>
        <w:spacing w:line="240" w:lineRule="auto"/>
        <w:ind w:firstLine="706"/>
        <w:contextualSpacing/>
        <w:jc w:val="both"/>
        <w:rPr>
          <w:rFonts w:ascii="Times New Roman" w:hAnsi="Times New Roman" w:cs="Times New Roman"/>
          <w:sz w:val="28"/>
          <w:szCs w:val="28"/>
          <w:lang w:val="ru-RU"/>
        </w:rPr>
      </w:pPr>
      <w:r w:rsidRPr="004B0BBF">
        <w:rPr>
          <w:rFonts w:ascii="Times New Roman" w:hAnsi="Times New Roman" w:cs="Times New Roman"/>
          <w:sz w:val="28"/>
          <w:szCs w:val="28"/>
        </w:rPr>
        <w:t>Оценка уравнения (1.6) требует выбора соответствующего межатомного потенциала для одновременного решения уравнений (1.4 и 1.6). Поскольку не существует единой функци</w:t>
      </w:r>
      <w:r w:rsidRPr="004B0BBF">
        <w:rPr>
          <w:rFonts w:ascii="Times New Roman" w:hAnsi="Times New Roman" w:cs="Times New Roman"/>
          <w:sz w:val="28"/>
          <w:szCs w:val="28"/>
          <w:lang w:val="ru-RU"/>
        </w:rPr>
        <w:t>и</w:t>
      </w:r>
      <w:r w:rsidRPr="004B0BBF">
        <w:rPr>
          <w:rFonts w:ascii="Times New Roman" w:hAnsi="Times New Roman" w:cs="Times New Roman"/>
          <w:sz w:val="28"/>
          <w:szCs w:val="28"/>
        </w:rPr>
        <w:t xml:space="preserve"> межатомного потенциала, которая надлежащим образом описывает все бинарные взаимодействия между ионом и ядрами мишени, часто используются эмпирические параметры на основе существующих межатомных потенциалов. Наиболее часто используется универсальная функция</w:t>
      </w:r>
      <w:r w:rsidR="00445C0F" w:rsidRPr="004B0BBF">
        <w:rPr>
          <w:rFonts w:ascii="Times New Roman" w:hAnsi="Times New Roman" w:cs="Times New Roman"/>
          <w:sz w:val="28"/>
          <w:szCs w:val="28"/>
          <w:lang w:val="ru-RU"/>
        </w:rPr>
        <w:t>,</w:t>
      </w:r>
      <w:r w:rsidRPr="004B0BBF">
        <w:rPr>
          <w:rFonts w:ascii="Times New Roman" w:hAnsi="Times New Roman" w:cs="Times New Roman"/>
          <w:sz w:val="28"/>
          <w:szCs w:val="28"/>
        </w:rPr>
        <w:t xml:space="preserve"> </w:t>
      </w:r>
      <w:r w:rsidR="00445C0F" w:rsidRPr="004B0BBF">
        <w:rPr>
          <w:rFonts w:ascii="Times New Roman" w:hAnsi="Times New Roman" w:cs="Times New Roman"/>
          <w:sz w:val="28"/>
          <w:szCs w:val="28"/>
        </w:rPr>
        <w:t xml:space="preserve">предложенная </w:t>
      </w:r>
      <w:r w:rsidR="0096453F" w:rsidRPr="004B0BBF">
        <w:rPr>
          <w:rFonts w:ascii="Times New Roman" w:hAnsi="Times New Roman" w:cs="Times New Roman"/>
          <w:i/>
          <w:sz w:val="28"/>
          <w:szCs w:val="28"/>
          <w:shd w:val="clear" w:color="auto" w:fill="FFFFFF"/>
          <w:lang w:val="en-US"/>
        </w:rPr>
        <w:t>Ziegler</w:t>
      </w:r>
      <w:r w:rsidR="00445C0F" w:rsidRPr="004B0BBF">
        <w:rPr>
          <w:rFonts w:ascii="Times New Roman" w:hAnsi="Times New Roman" w:cs="Times New Roman"/>
          <w:sz w:val="28"/>
          <w:szCs w:val="28"/>
        </w:rPr>
        <w:t xml:space="preserve">, </w:t>
      </w:r>
      <w:r w:rsidR="0096453F" w:rsidRPr="004B0BBF">
        <w:rPr>
          <w:rFonts w:ascii="Times New Roman" w:hAnsi="Times New Roman" w:cs="Times New Roman"/>
          <w:i/>
          <w:sz w:val="28"/>
          <w:szCs w:val="28"/>
          <w:shd w:val="clear" w:color="auto" w:fill="FFFFFF"/>
          <w:lang w:val="en-US"/>
        </w:rPr>
        <w:t>Biersack</w:t>
      </w:r>
      <w:r w:rsidR="0096453F" w:rsidRPr="004B0BBF">
        <w:rPr>
          <w:rFonts w:ascii="Times New Roman" w:hAnsi="Times New Roman" w:cs="Times New Roman"/>
          <w:sz w:val="28"/>
          <w:szCs w:val="28"/>
        </w:rPr>
        <w:t xml:space="preserve"> </w:t>
      </w:r>
      <w:r w:rsidR="00445C0F" w:rsidRPr="004B0BBF">
        <w:rPr>
          <w:rFonts w:ascii="Times New Roman" w:hAnsi="Times New Roman" w:cs="Times New Roman"/>
          <w:sz w:val="28"/>
          <w:szCs w:val="28"/>
        </w:rPr>
        <w:t xml:space="preserve">и </w:t>
      </w:r>
      <w:r w:rsidR="0096453F" w:rsidRPr="004B0BBF">
        <w:rPr>
          <w:rFonts w:ascii="Times New Roman" w:hAnsi="Times New Roman" w:cs="Times New Roman"/>
          <w:i/>
          <w:sz w:val="28"/>
          <w:szCs w:val="28"/>
          <w:shd w:val="clear" w:color="auto" w:fill="FFFFFF"/>
          <w:lang w:val="en-US"/>
        </w:rPr>
        <w:t>Littmark</w:t>
      </w:r>
      <w:r w:rsidR="0096453F" w:rsidRPr="004B0BBF">
        <w:rPr>
          <w:rFonts w:ascii="Times New Roman" w:hAnsi="Times New Roman" w:cs="Times New Roman"/>
          <w:sz w:val="28"/>
          <w:szCs w:val="28"/>
          <w:shd w:val="clear" w:color="auto" w:fill="FFFFFF"/>
          <w:lang w:val="ru-RU"/>
        </w:rPr>
        <w:t xml:space="preserve"> </w:t>
      </w:r>
      <w:r w:rsidR="0096453F" w:rsidRPr="004B0BBF">
        <w:rPr>
          <w:rFonts w:ascii="Times New Roman" w:hAnsi="Times New Roman" w:cs="Times New Roman"/>
          <w:sz w:val="28"/>
          <w:szCs w:val="28"/>
          <w:lang w:val="ru-RU"/>
        </w:rPr>
        <w:t>-</w:t>
      </w:r>
      <w:r w:rsidR="00445C0F" w:rsidRPr="004B0BBF">
        <w:rPr>
          <w:rFonts w:ascii="Times New Roman" w:hAnsi="Times New Roman" w:cs="Times New Roman"/>
          <w:sz w:val="28"/>
          <w:szCs w:val="28"/>
          <w:lang w:val="ru-RU"/>
        </w:rPr>
        <w:t xml:space="preserve"> </w:t>
      </w:r>
      <w:r w:rsidRPr="004B0BBF">
        <w:rPr>
          <w:rFonts w:ascii="Times New Roman" w:hAnsi="Times New Roman" w:cs="Times New Roman"/>
          <w:sz w:val="28"/>
          <w:szCs w:val="28"/>
        </w:rPr>
        <w:t>экранирующая функция</w:t>
      </w:r>
      <w:r w:rsidR="0096453F" w:rsidRPr="004B0BBF">
        <w:rPr>
          <w:rFonts w:ascii="Times New Roman" w:hAnsi="Times New Roman" w:cs="Times New Roman"/>
          <w:sz w:val="28"/>
          <w:szCs w:val="28"/>
          <w:lang w:val="ru-RU"/>
        </w:rPr>
        <w:t xml:space="preserve"> </w:t>
      </w:r>
      <w:r w:rsidR="0096453F" w:rsidRPr="004B0BBF">
        <w:rPr>
          <w:rFonts w:ascii="Times New Roman" w:hAnsi="Times New Roman" w:cs="Times New Roman"/>
          <w:sz w:val="28"/>
          <w:szCs w:val="28"/>
        </w:rPr>
        <w:t>ZBL</w:t>
      </w:r>
      <w:r w:rsidRPr="004B0BBF">
        <w:rPr>
          <w:rFonts w:ascii="Times New Roman" w:hAnsi="Times New Roman" w:cs="Times New Roman"/>
          <w:sz w:val="28"/>
          <w:szCs w:val="28"/>
        </w:rPr>
        <w:t>, и основанная на</w:t>
      </w:r>
      <w:r w:rsidRPr="004B0BBF">
        <w:rPr>
          <w:rFonts w:ascii="Times New Roman" w:hAnsi="Times New Roman" w:cs="Times New Roman"/>
          <w:sz w:val="28"/>
          <w:szCs w:val="28"/>
          <w:lang w:val="ru-RU"/>
        </w:rPr>
        <w:t xml:space="preserve"> </w:t>
      </w:r>
      <w:r w:rsidRPr="004B0BBF">
        <w:rPr>
          <w:rFonts w:ascii="Times New Roman" w:hAnsi="Times New Roman" w:cs="Times New Roman"/>
          <w:sz w:val="28"/>
          <w:szCs w:val="28"/>
        </w:rPr>
        <w:t>численном решении среднего значения нескольких функций экранирования различных двухатомных скоплений [</w:t>
      </w:r>
      <w:r w:rsidR="0096453F" w:rsidRPr="004B0BBF">
        <w:rPr>
          <w:rFonts w:ascii="Times New Roman" w:hAnsi="Times New Roman" w:cs="Times New Roman"/>
          <w:sz w:val="28"/>
          <w:szCs w:val="28"/>
          <w:lang w:val="ru-RU"/>
        </w:rPr>
        <w:t>19</w:t>
      </w:r>
      <w:r w:rsidRPr="004B0BBF">
        <w:rPr>
          <w:rFonts w:ascii="Times New Roman" w:hAnsi="Times New Roman" w:cs="Times New Roman"/>
          <w:sz w:val="28"/>
          <w:szCs w:val="28"/>
        </w:rPr>
        <w:t>]. Это дает наилучшее согласие с экспериментальными значениями по сравнению с другими классическими экранирующими потенциалами. Следует отметить, что такие общие методы</w:t>
      </w:r>
      <w:r w:rsidRPr="004B0BBF">
        <w:rPr>
          <w:rFonts w:ascii="Times New Roman" w:hAnsi="Times New Roman" w:cs="Times New Roman"/>
          <w:sz w:val="28"/>
          <w:szCs w:val="28"/>
          <w:lang w:val="ru-RU"/>
        </w:rPr>
        <w:t>,</w:t>
      </w:r>
      <w:r w:rsidRPr="004B0BBF">
        <w:rPr>
          <w:rFonts w:ascii="Times New Roman" w:hAnsi="Times New Roman" w:cs="Times New Roman"/>
          <w:sz w:val="28"/>
          <w:szCs w:val="28"/>
        </w:rPr>
        <w:t xml:space="preserve"> разработанные для оценки уравнения (1.6), учитывают только статистические модели атома без учета обменной энергии квазимолекулы, образующейся во время ядерных взаимодействий. Представленный подход справедлив для аморфных материалов, однако, когда речь идет о моно- или поликристаллическом материале, необходимо учитывать структурные эффекты [</w:t>
      </w:r>
      <w:r w:rsidR="0096453F" w:rsidRPr="004B0BBF">
        <w:rPr>
          <w:rFonts w:ascii="Times New Roman" w:hAnsi="Times New Roman" w:cs="Times New Roman"/>
          <w:sz w:val="28"/>
          <w:szCs w:val="28"/>
          <w:lang w:val="ru-RU"/>
        </w:rPr>
        <w:t>20</w:t>
      </w:r>
      <w:r w:rsidRPr="004B0BBF">
        <w:rPr>
          <w:rFonts w:ascii="Times New Roman" w:hAnsi="Times New Roman" w:cs="Times New Roman"/>
          <w:sz w:val="28"/>
          <w:szCs w:val="28"/>
        </w:rPr>
        <w:t>].</w:t>
      </w:r>
    </w:p>
    <w:p w14:paraId="3B395D78" w14:textId="77777777" w:rsidR="00591294" w:rsidRPr="004B0BBF" w:rsidRDefault="00591294" w:rsidP="0005266E">
      <w:pPr>
        <w:spacing w:line="240" w:lineRule="auto"/>
        <w:ind w:firstLine="706"/>
        <w:contextualSpacing/>
        <w:jc w:val="both"/>
        <w:rPr>
          <w:rFonts w:ascii="Times New Roman" w:hAnsi="Times New Roman" w:cs="Times New Roman"/>
          <w:sz w:val="28"/>
          <w:szCs w:val="28"/>
          <w:lang w:val="ru-RU"/>
        </w:rPr>
      </w:pPr>
      <w:r w:rsidRPr="004B0BBF">
        <w:rPr>
          <w:rFonts w:ascii="Times New Roman" w:hAnsi="Times New Roman" w:cs="Times New Roman"/>
          <w:sz w:val="28"/>
          <w:szCs w:val="28"/>
        </w:rPr>
        <w:t>Теоретическое описание электронных потерь намного сложнее, чем ядерных потерь, поскольку и налетающие ионы, и атомы мишени непрерывно изменяют</w:t>
      </w:r>
      <w:r w:rsidR="001B3393" w:rsidRPr="004B0BBF">
        <w:rPr>
          <w:rFonts w:ascii="Times New Roman" w:hAnsi="Times New Roman" w:cs="Times New Roman"/>
          <w:sz w:val="28"/>
          <w:szCs w:val="28"/>
        </w:rPr>
        <w:t>ся во время прохождения ионов [</w:t>
      </w:r>
      <w:r w:rsidR="00025DE7" w:rsidRPr="004B0BBF">
        <w:rPr>
          <w:rFonts w:ascii="Times New Roman" w:hAnsi="Times New Roman" w:cs="Times New Roman"/>
          <w:sz w:val="28"/>
          <w:szCs w:val="28"/>
          <w:lang w:val="ru-RU"/>
        </w:rPr>
        <w:t>21</w:t>
      </w:r>
      <w:r w:rsidR="00011649" w:rsidRPr="004B0BBF">
        <w:rPr>
          <w:rFonts w:ascii="Times New Roman" w:hAnsi="Times New Roman" w:cs="Times New Roman"/>
          <w:sz w:val="28"/>
          <w:szCs w:val="28"/>
        </w:rPr>
        <w:t>]</w:t>
      </w:r>
      <w:r w:rsidR="00011649" w:rsidRPr="004B0BBF">
        <w:rPr>
          <w:rFonts w:ascii="Times New Roman" w:hAnsi="Times New Roman" w:cs="Times New Roman"/>
          <w:sz w:val="28"/>
          <w:szCs w:val="28"/>
          <w:lang w:val="ru-RU"/>
        </w:rPr>
        <w:t>.</w:t>
      </w:r>
    </w:p>
    <w:p w14:paraId="3B395D79" w14:textId="77777777" w:rsidR="00591294" w:rsidRPr="004B0BBF" w:rsidRDefault="00591294" w:rsidP="00591294">
      <w:pPr>
        <w:spacing w:line="240" w:lineRule="auto"/>
        <w:ind w:firstLine="709"/>
        <w:contextualSpacing/>
        <w:jc w:val="both"/>
        <w:rPr>
          <w:rFonts w:ascii="Times New Roman" w:hAnsi="Times New Roman" w:cs="Times New Roman"/>
          <w:sz w:val="28"/>
          <w:szCs w:val="28"/>
          <w:lang w:val="ru-RU"/>
        </w:rPr>
      </w:pPr>
      <w:r w:rsidRPr="004B0BBF">
        <w:rPr>
          <w:rFonts w:ascii="Times New Roman" w:hAnsi="Times New Roman" w:cs="Times New Roman"/>
          <w:sz w:val="28"/>
          <w:szCs w:val="28"/>
        </w:rPr>
        <w:t>1</w:t>
      </w:r>
      <w:r w:rsidR="00011649" w:rsidRPr="004B0BBF">
        <w:rPr>
          <w:rFonts w:ascii="Times New Roman" w:hAnsi="Times New Roman" w:cs="Times New Roman"/>
          <w:sz w:val="28"/>
          <w:szCs w:val="28"/>
          <w:lang w:val="ru-RU"/>
        </w:rPr>
        <w:t>.</w:t>
      </w:r>
      <w:r w:rsidRPr="004B0BBF">
        <w:rPr>
          <w:rFonts w:ascii="Times New Roman" w:hAnsi="Times New Roman" w:cs="Times New Roman"/>
          <w:sz w:val="28"/>
          <w:szCs w:val="28"/>
        </w:rPr>
        <w:t xml:space="preserve"> </w:t>
      </w:r>
      <w:r w:rsidR="00011649" w:rsidRPr="004B0BBF">
        <w:rPr>
          <w:rFonts w:ascii="Times New Roman" w:hAnsi="Times New Roman" w:cs="Times New Roman"/>
          <w:sz w:val="28"/>
          <w:szCs w:val="28"/>
          <w:lang w:val="ru-RU"/>
        </w:rPr>
        <w:t>З</w:t>
      </w:r>
      <w:r w:rsidRPr="004B0BBF">
        <w:rPr>
          <w:rFonts w:ascii="Times New Roman" w:hAnsi="Times New Roman" w:cs="Times New Roman"/>
          <w:sz w:val="28"/>
          <w:szCs w:val="28"/>
        </w:rPr>
        <w:t>арядовые состояния непрерывно изменяются с энергией ионов и электронной плотностью в мишени, и этот процесс практически невоз</w:t>
      </w:r>
      <w:r w:rsidR="00011649" w:rsidRPr="004B0BBF">
        <w:rPr>
          <w:rFonts w:ascii="Times New Roman" w:hAnsi="Times New Roman" w:cs="Times New Roman"/>
          <w:sz w:val="28"/>
          <w:szCs w:val="28"/>
        </w:rPr>
        <w:t>можно измерить непосредственно</w:t>
      </w:r>
      <w:r w:rsidR="00011649" w:rsidRPr="004B0BBF">
        <w:rPr>
          <w:rFonts w:ascii="Times New Roman" w:hAnsi="Times New Roman" w:cs="Times New Roman"/>
          <w:sz w:val="28"/>
          <w:szCs w:val="28"/>
          <w:lang w:val="ru-RU"/>
        </w:rPr>
        <w:t>.</w:t>
      </w:r>
    </w:p>
    <w:p w14:paraId="3B395D7A" w14:textId="77777777" w:rsidR="00591294" w:rsidRPr="004B0BBF" w:rsidRDefault="00591294" w:rsidP="00591294">
      <w:pPr>
        <w:spacing w:line="240" w:lineRule="auto"/>
        <w:ind w:firstLine="709"/>
        <w:contextualSpacing/>
        <w:jc w:val="both"/>
        <w:rPr>
          <w:rFonts w:ascii="Times New Roman" w:hAnsi="Times New Roman" w:cs="Times New Roman"/>
          <w:sz w:val="28"/>
          <w:szCs w:val="28"/>
          <w:lang w:val="ru-RU"/>
        </w:rPr>
      </w:pPr>
      <w:r w:rsidRPr="004B0BBF">
        <w:rPr>
          <w:rFonts w:ascii="Times New Roman" w:hAnsi="Times New Roman" w:cs="Times New Roman"/>
          <w:sz w:val="28"/>
          <w:szCs w:val="28"/>
        </w:rPr>
        <w:t>2</w:t>
      </w:r>
      <w:r w:rsidR="00011649" w:rsidRPr="004B0BBF">
        <w:rPr>
          <w:rFonts w:ascii="Times New Roman" w:hAnsi="Times New Roman" w:cs="Times New Roman"/>
          <w:sz w:val="28"/>
          <w:szCs w:val="28"/>
          <w:lang w:val="ru-RU"/>
        </w:rPr>
        <w:t>.</w:t>
      </w:r>
      <w:r w:rsidRPr="004B0BBF">
        <w:rPr>
          <w:rFonts w:ascii="Times New Roman" w:hAnsi="Times New Roman" w:cs="Times New Roman"/>
          <w:sz w:val="28"/>
          <w:szCs w:val="28"/>
        </w:rPr>
        <w:t xml:space="preserve"> </w:t>
      </w:r>
      <w:r w:rsidR="00011649" w:rsidRPr="004B0BBF">
        <w:rPr>
          <w:rFonts w:ascii="Times New Roman" w:hAnsi="Times New Roman" w:cs="Times New Roman"/>
          <w:sz w:val="28"/>
          <w:szCs w:val="28"/>
          <w:lang w:val="ru-RU"/>
        </w:rPr>
        <w:t>Э</w:t>
      </w:r>
      <w:r w:rsidRPr="004B0BBF">
        <w:rPr>
          <w:rFonts w:ascii="Times New Roman" w:hAnsi="Times New Roman" w:cs="Times New Roman"/>
          <w:sz w:val="28"/>
          <w:szCs w:val="28"/>
        </w:rPr>
        <w:t>лектроны мишени поляризуются перед ионом и вокруг него, изменяя локальную электронную плотность, и зарядовая плотность иона также</w:t>
      </w:r>
      <w:r w:rsidR="00011649" w:rsidRPr="004B0BBF">
        <w:rPr>
          <w:rFonts w:ascii="Times New Roman" w:hAnsi="Times New Roman" w:cs="Times New Roman"/>
          <w:sz w:val="28"/>
          <w:szCs w:val="28"/>
        </w:rPr>
        <w:t xml:space="preserve"> поляризуется и изменяет форму</w:t>
      </w:r>
      <w:r w:rsidR="00011649" w:rsidRPr="004B0BBF">
        <w:rPr>
          <w:rFonts w:ascii="Times New Roman" w:hAnsi="Times New Roman" w:cs="Times New Roman"/>
          <w:sz w:val="28"/>
          <w:szCs w:val="28"/>
          <w:lang w:val="ru-RU"/>
        </w:rPr>
        <w:t>.</w:t>
      </w:r>
    </w:p>
    <w:p w14:paraId="3B395D7B" w14:textId="77777777" w:rsidR="00591294" w:rsidRPr="004B0BBF" w:rsidRDefault="00591294" w:rsidP="00591294">
      <w:pPr>
        <w:spacing w:line="240" w:lineRule="auto"/>
        <w:ind w:firstLine="709"/>
        <w:contextualSpacing/>
        <w:jc w:val="both"/>
        <w:rPr>
          <w:rFonts w:ascii="Times New Roman" w:hAnsi="Times New Roman" w:cs="Times New Roman"/>
          <w:sz w:val="28"/>
          <w:szCs w:val="28"/>
          <w:lang w:val="ru-RU"/>
        </w:rPr>
      </w:pPr>
      <w:r w:rsidRPr="004B0BBF">
        <w:rPr>
          <w:rFonts w:ascii="Times New Roman" w:hAnsi="Times New Roman" w:cs="Times New Roman"/>
          <w:sz w:val="28"/>
          <w:szCs w:val="28"/>
        </w:rPr>
        <w:t>3</w:t>
      </w:r>
      <w:r w:rsidR="00011649" w:rsidRPr="004B0BBF">
        <w:rPr>
          <w:rFonts w:ascii="Times New Roman" w:hAnsi="Times New Roman" w:cs="Times New Roman"/>
          <w:sz w:val="28"/>
          <w:szCs w:val="28"/>
          <w:lang w:val="ru-RU"/>
        </w:rPr>
        <w:t>.</w:t>
      </w:r>
      <w:r w:rsidR="00011649" w:rsidRPr="004B0BBF">
        <w:rPr>
          <w:rFonts w:ascii="Times New Roman" w:hAnsi="Times New Roman" w:cs="Times New Roman"/>
          <w:sz w:val="28"/>
          <w:szCs w:val="28"/>
        </w:rPr>
        <w:t xml:space="preserve"> </w:t>
      </w:r>
      <w:r w:rsidR="00011649" w:rsidRPr="004B0BBF">
        <w:rPr>
          <w:rFonts w:ascii="Times New Roman" w:hAnsi="Times New Roman" w:cs="Times New Roman"/>
          <w:sz w:val="28"/>
          <w:szCs w:val="28"/>
          <w:lang w:val="ru-RU"/>
        </w:rPr>
        <w:t>Э</w:t>
      </w:r>
      <w:r w:rsidRPr="004B0BBF">
        <w:rPr>
          <w:rFonts w:ascii="Times New Roman" w:hAnsi="Times New Roman" w:cs="Times New Roman"/>
          <w:sz w:val="28"/>
          <w:szCs w:val="28"/>
        </w:rPr>
        <w:t>лектроны ионов, проникающие в электронное облако атомов мишени, подчиняются принципу Паули, поскольку их полностью заполненные электронные оболочки сливаются с оболочками полностью зап</w:t>
      </w:r>
      <w:r w:rsidR="00011649" w:rsidRPr="004B0BBF">
        <w:rPr>
          <w:rFonts w:ascii="Times New Roman" w:hAnsi="Times New Roman" w:cs="Times New Roman"/>
          <w:sz w:val="28"/>
          <w:szCs w:val="28"/>
        </w:rPr>
        <w:t>олненных оболочек атомов мишени</w:t>
      </w:r>
      <w:r w:rsidR="00011649" w:rsidRPr="004B0BBF">
        <w:rPr>
          <w:rFonts w:ascii="Times New Roman" w:hAnsi="Times New Roman" w:cs="Times New Roman"/>
          <w:sz w:val="28"/>
          <w:szCs w:val="28"/>
          <w:lang w:val="ru-RU"/>
        </w:rPr>
        <w:t>.</w:t>
      </w:r>
    </w:p>
    <w:p w14:paraId="3B395D7C" w14:textId="77777777" w:rsidR="00591294" w:rsidRPr="004B0BBF" w:rsidRDefault="00591294" w:rsidP="00591294">
      <w:pPr>
        <w:spacing w:line="240" w:lineRule="auto"/>
        <w:ind w:firstLine="709"/>
        <w:contextualSpacing/>
        <w:jc w:val="both"/>
        <w:rPr>
          <w:rFonts w:ascii="Times New Roman" w:hAnsi="Times New Roman" w:cs="Times New Roman"/>
          <w:sz w:val="28"/>
          <w:szCs w:val="28"/>
        </w:rPr>
      </w:pPr>
      <w:r w:rsidRPr="004B0BBF">
        <w:rPr>
          <w:rFonts w:ascii="Times New Roman" w:hAnsi="Times New Roman" w:cs="Times New Roman"/>
          <w:sz w:val="28"/>
          <w:szCs w:val="28"/>
        </w:rPr>
        <w:lastRenderedPageBreak/>
        <w:t xml:space="preserve">Работа по теоретической количественной оценке потерь энергии ведется уже более века. Она восходит к теории </w:t>
      </w:r>
      <w:r w:rsidR="00025DE7" w:rsidRPr="004B0BBF">
        <w:rPr>
          <w:rFonts w:ascii="Times New Roman" w:hAnsi="Times New Roman" w:cs="Times New Roman"/>
          <w:i/>
          <w:sz w:val="28"/>
          <w:szCs w:val="28"/>
          <w:shd w:val="clear" w:color="auto" w:fill="FFFFFF"/>
          <w:lang w:val="en-US"/>
        </w:rPr>
        <w:t>Bohr</w:t>
      </w:r>
      <w:r w:rsidR="00025DE7" w:rsidRPr="004B0BBF">
        <w:rPr>
          <w:rFonts w:ascii="Times New Roman" w:hAnsi="Times New Roman" w:cs="Times New Roman"/>
          <w:sz w:val="28"/>
          <w:szCs w:val="28"/>
          <w:shd w:val="clear" w:color="auto" w:fill="FFFFFF"/>
          <w:lang w:val="ru-RU"/>
        </w:rPr>
        <w:t xml:space="preserve"> </w:t>
      </w:r>
      <w:r w:rsidRPr="004B0BBF">
        <w:rPr>
          <w:rFonts w:ascii="Times New Roman" w:hAnsi="Times New Roman" w:cs="Times New Roman"/>
          <w:sz w:val="28"/>
          <w:szCs w:val="28"/>
        </w:rPr>
        <w:t>[</w:t>
      </w:r>
      <w:r w:rsidR="00025DE7" w:rsidRPr="004B0BBF">
        <w:rPr>
          <w:rFonts w:ascii="Times New Roman" w:hAnsi="Times New Roman" w:cs="Times New Roman"/>
          <w:sz w:val="28"/>
          <w:szCs w:val="28"/>
          <w:lang w:val="ru-RU"/>
        </w:rPr>
        <w:t>22</w:t>
      </w:r>
      <w:r w:rsidRPr="004B0BBF">
        <w:rPr>
          <w:rFonts w:ascii="Times New Roman" w:hAnsi="Times New Roman" w:cs="Times New Roman"/>
          <w:sz w:val="28"/>
          <w:szCs w:val="28"/>
        </w:rPr>
        <w:t>]</w:t>
      </w:r>
      <w:r w:rsidR="00445C0F" w:rsidRPr="004B0BBF">
        <w:rPr>
          <w:rFonts w:ascii="Times New Roman" w:hAnsi="Times New Roman" w:cs="Times New Roman"/>
          <w:sz w:val="28"/>
          <w:szCs w:val="28"/>
          <w:lang w:val="ru-RU"/>
        </w:rPr>
        <w:t>, сформулированной</w:t>
      </w:r>
      <w:r w:rsidRPr="004B0BBF">
        <w:rPr>
          <w:rFonts w:ascii="Times New Roman" w:hAnsi="Times New Roman" w:cs="Times New Roman"/>
          <w:sz w:val="28"/>
          <w:szCs w:val="28"/>
        </w:rPr>
        <w:t xml:space="preserve"> </w:t>
      </w:r>
      <w:r w:rsidR="00445C0F" w:rsidRPr="004B0BBF">
        <w:rPr>
          <w:rFonts w:ascii="Times New Roman" w:hAnsi="Times New Roman" w:cs="Times New Roman"/>
          <w:sz w:val="28"/>
          <w:szCs w:val="28"/>
          <w:lang w:val="ru-RU"/>
        </w:rPr>
        <w:t xml:space="preserve">в </w:t>
      </w:r>
      <w:r w:rsidR="00445C0F" w:rsidRPr="004B0BBF">
        <w:rPr>
          <w:rFonts w:ascii="Times New Roman" w:hAnsi="Times New Roman" w:cs="Times New Roman"/>
          <w:sz w:val="28"/>
          <w:szCs w:val="28"/>
        </w:rPr>
        <w:t>1913 год</w:t>
      </w:r>
      <w:r w:rsidR="00445C0F" w:rsidRPr="004B0BBF">
        <w:rPr>
          <w:rFonts w:ascii="Times New Roman" w:hAnsi="Times New Roman" w:cs="Times New Roman"/>
          <w:sz w:val="28"/>
          <w:szCs w:val="28"/>
          <w:lang w:val="ru-RU"/>
        </w:rPr>
        <w:t>у</w:t>
      </w:r>
      <w:r w:rsidRPr="004B0BBF">
        <w:rPr>
          <w:rFonts w:ascii="Times New Roman" w:hAnsi="Times New Roman" w:cs="Times New Roman"/>
          <w:sz w:val="28"/>
          <w:szCs w:val="28"/>
        </w:rPr>
        <w:t xml:space="preserve">, согласно которой торможение и длина пробег были предсказаны с помощью классической механики. Далее были созданы теории от классической до квантовой механики для электронного торможения от легких ионов до тяжелых, и от медленных ионов до быстрых. Одним из важных примеров является квантово-механическая теория электронного торможения, созданная </w:t>
      </w:r>
      <w:r w:rsidR="00025DE7" w:rsidRPr="004B0BBF">
        <w:rPr>
          <w:rFonts w:ascii="Times New Roman" w:hAnsi="Times New Roman" w:cs="Times New Roman"/>
          <w:i/>
          <w:sz w:val="28"/>
          <w:szCs w:val="28"/>
          <w:shd w:val="clear" w:color="auto" w:fill="FFFFFF"/>
          <w:lang w:val="en-US"/>
        </w:rPr>
        <w:t>Bethe</w:t>
      </w:r>
      <w:r w:rsidRPr="004B0BBF">
        <w:rPr>
          <w:rFonts w:ascii="Times New Roman" w:hAnsi="Times New Roman" w:cs="Times New Roman"/>
          <w:sz w:val="28"/>
          <w:szCs w:val="28"/>
        </w:rPr>
        <w:t xml:space="preserve">, </w:t>
      </w:r>
      <w:r w:rsidR="00025DE7" w:rsidRPr="004B0BBF">
        <w:rPr>
          <w:rFonts w:ascii="Times New Roman" w:hAnsi="Times New Roman" w:cs="Times New Roman"/>
          <w:i/>
          <w:sz w:val="28"/>
          <w:szCs w:val="28"/>
          <w:shd w:val="clear" w:color="auto" w:fill="FFFFFF"/>
          <w:lang w:val="en-US"/>
        </w:rPr>
        <w:t>Bloch</w:t>
      </w:r>
      <w:r w:rsidR="00025DE7" w:rsidRPr="004B0BBF">
        <w:rPr>
          <w:rFonts w:ascii="Times New Roman" w:hAnsi="Times New Roman" w:cs="Times New Roman"/>
          <w:sz w:val="28"/>
          <w:szCs w:val="28"/>
          <w:shd w:val="clear" w:color="auto" w:fill="FFFFFF"/>
          <w:lang w:val="ru-RU"/>
        </w:rPr>
        <w:t xml:space="preserve"> </w:t>
      </w:r>
      <w:r w:rsidRPr="004B0BBF">
        <w:rPr>
          <w:rFonts w:ascii="Times New Roman" w:hAnsi="Times New Roman" w:cs="Times New Roman"/>
          <w:sz w:val="28"/>
          <w:szCs w:val="28"/>
        </w:rPr>
        <w:t xml:space="preserve">и </w:t>
      </w:r>
      <w:r w:rsidR="00025DE7" w:rsidRPr="004B0BBF">
        <w:rPr>
          <w:rFonts w:ascii="Times New Roman" w:hAnsi="Times New Roman" w:cs="Times New Roman"/>
          <w:i/>
          <w:sz w:val="28"/>
          <w:szCs w:val="28"/>
          <w:shd w:val="clear" w:color="auto" w:fill="FFFFFF"/>
          <w:lang w:val="en-US"/>
        </w:rPr>
        <w:t>M</w:t>
      </w:r>
      <w:r w:rsidR="00025DE7" w:rsidRPr="004B0BBF">
        <w:rPr>
          <w:rFonts w:ascii="Times New Roman" w:hAnsi="Times New Roman" w:cs="Times New Roman"/>
          <w:i/>
          <w:sz w:val="28"/>
          <w:szCs w:val="28"/>
          <w:shd w:val="clear" w:color="auto" w:fill="FFFFFF"/>
          <w:lang w:val="ru-RU"/>
        </w:rPr>
        <w:t>ø</w:t>
      </w:r>
      <w:r w:rsidR="00025DE7" w:rsidRPr="004B0BBF">
        <w:rPr>
          <w:rFonts w:ascii="Times New Roman" w:hAnsi="Times New Roman" w:cs="Times New Roman"/>
          <w:i/>
          <w:sz w:val="28"/>
          <w:szCs w:val="28"/>
          <w:shd w:val="clear" w:color="auto" w:fill="FFFFFF"/>
          <w:lang w:val="en-US"/>
        </w:rPr>
        <w:t>ller</w:t>
      </w:r>
      <w:r w:rsidR="00025DE7" w:rsidRPr="004B0BBF">
        <w:rPr>
          <w:rFonts w:ascii="Times New Roman" w:hAnsi="Times New Roman" w:cs="Times New Roman"/>
          <w:sz w:val="28"/>
          <w:szCs w:val="28"/>
          <w:shd w:val="clear" w:color="auto" w:fill="FFFFFF"/>
          <w:lang w:val="ru-RU"/>
        </w:rPr>
        <w:t xml:space="preserve"> </w:t>
      </w:r>
      <w:r w:rsidRPr="004B0BBF">
        <w:rPr>
          <w:rFonts w:ascii="Times New Roman" w:hAnsi="Times New Roman" w:cs="Times New Roman"/>
          <w:sz w:val="28"/>
          <w:szCs w:val="28"/>
        </w:rPr>
        <w:t>[</w:t>
      </w:r>
      <w:r w:rsidR="00025DE7" w:rsidRPr="004B0BBF">
        <w:rPr>
          <w:rFonts w:ascii="Times New Roman" w:hAnsi="Times New Roman" w:cs="Times New Roman"/>
          <w:sz w:val="28"/>
          <w:szCs w:val="28"/>
          <w:lang w:val="ru-RU"/>
        </w:rPr>
        <w:t>23-27</w:t>
      </w:r>
      <w:r w:rsidRPr="004B0BBF">
        <w:rPr>
          <w:rFonts w:ascii="Times New Roman" w:hAnsi="Times New Roman" w:cs="Times New Roman"/>
          <w:sz w:val="28"/>
          <w:szCs w:val="28"/>
        </w:rPr>
        <w:t>] и формула Бете-Блоха для расчета электронных потерь энергии БТИ, (</w:t>
      </w:r>
      <w:r w:rsidR="001B3393" w:rsidRPr="004B0BBF">
        <w:rPr>
          <w:rFonts w:ascii="Times New Roman" w:hAnsi="Times New Roman" w:cs="Times New Roman"/>
          <w:sz w:val="28"/>
          <w:szCs w:val="28"/>
          <w:lang w:val="ru-RU"/>
        </w:rPr>
        <w:t xml:space="preserve">формула </w:t>
      </w:r>
      <w:r w:rsidRPr="004B0BBF">
        <w:rPr>
          <w:rFonts w:ascii="Times New Roman" w:hAnsi="Times New Roman" w:cs="Times New Roman"/>
          <w:sz w:val="28"/>
          <w:szCs w:val="28"/>
        </w:rPr>
        <w:t xml:space="preserve">1.7): </w:t>
      </w:r>
    </w:p>
    <w:p w14:paraId="3B395D7D" w14:textId="77777777" w:rsidR="001B3393" w:rsidRPr="004B0BBF" w:rsidRDefault="001B3393" w:rsidP="001B3393">
      <w:pPr>
        <w:spacing w:line="240" w:lineRule="auto"/>
        <w:ind w:firstLine="706"/>
        <w:contextualSpacing/>
        <w:jc w:val="both"/>
        <w:rPr>
          <w:rFonts w:ascii="Times New Roman" w:hAnsi="Times New Roman" w:cs="Times New Roman"/>
          <w:sz w:val="28"/>
          <w:szCs w:val="28"/>
          <w:lang w:val="ru-RU"/>
        </w:rPr>
      </w:pPr>
    </w:p>
    <w:tbl>
      <w:tblPr>
        <w:tblStyle w:val="ac"/>
        <w:tblW w:w="95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58"/>
        <w:gridCol w:w="900"/>
      </w:tblGrid>
      <w:tr w:rsidR="001B3393" w:rsidRPr="004B0BBF" w14:paraId="3B395D80" w14:textId="77777777" w:rsidTr="003C6132">
        <w:tc>
          <w:tcPr>
            <w:tcW w:w="8658" w:type="dxa"/>
          </w:tcPr>
          <w:p w14:paraId="3B395D7E" w14:textId="77777777" w:rsidR="001B3393" w:rsidRPr="004B0BBF" w:rsidRDefault="009026D8" w:rsidP="003C6132">
            <w:pPr>
              <w:contextualSpacing/>
              <w:jc w:val="center"/>
              <w:rPr>
                <w:rFonts w:ascii="Times New Roman" w:hAnsi="Times New Roman" w:cs="Times New Roman"/>
                <w:sz w:val="28"/>
                <w:szCs w:val="28"/>
                <w:lang w:val="ru-RU"/>
              </w:rPr>
            </w:pPr>
            <m:oMathPara>
              <m:oMath>
                <m:sSub>
                  <m:sSubPr>
                    <m:ctrlPr>
                      <w:rPr>
                        <w:rFonts w:ascii="Cambria Math" w:eastAsiaTheme="minorEastAsia" w:hAnsi="Cambria Math" w:cs="Times New Roman"/>
                        <w:i/>
                        <w:sz w:val="28"/>
                        <w:szCs w:val="28"/>
                        <w:vertAlign w:val="subscript"/>
                      </w:rPr>
                    </m:ctrlPr>
                  </m:sSubPr>
                  <m:e>
                    <m:r>
                      <w:rPr>
                        <w:rFonts w:ascii="Cambria Math" w:eastAsiaTheme="minorEastAsia" w:hAnsi="Cambria Math" w:cs="Times New Roman"/>
                        <w:sz w:val="28"/>
                        <w:szCs w:val="28"/>
                        <w:vertAlign w:val="subscript"/>
                      </w:rPr>
                      <m:t>(</m:t>
                    </m:r>
                    <m:f>
                      <m:fPr>
                        <m:type m:val="lin"/>
                        <m:ctrlPr>
                          <w:rPr>
                            <w:rFonts w:ascii="Cambria Math" w:eastAsiaTheme="minorEastAsia" w:hAnsi="Cambria Math" w:cs="Times New Roman"/>
                            <w:i/>
                            <w:sz w:val="28"/>
                            <w:szCs w:val="28"/>
                            <w:vertAlign w:val="subscript"/>
                          </w:rPr>
                        </m:ctrlPr>
                      </m:fPr>
                      <m:num>
                        <m:r>
                          <w:rPr>
                            <w:rFonts w:ascii="Cambria Math" w:eastAsiaTheme="minorEastAsia" w:hAnsi="Cambria Math" w:cs="Times New Roman"/>
                            <w:sz w:val="28"/>
                            <w:szCs w:val="28"/>
                            <w:vertAlign w:val="subscript"/>
                          </w:rPr>
                          <m:t>dE</m:t>
                        </m:r>
                      </m:num>
                      <m:den>
                        <m:r>
                          <w:rPr>
                            <w:rFonts w:ascii="Cambria Math" w:eastAsiaTheme="minorEastAsia" w:hAnsi="Cambria Math" w:cs="Times New Roman"/>
                            <w:sz w:val="28"/>
                            <w:szCs w:val="28"/>
                            <w:vertAlign w:val="subscript"/>
                          </w:rPr>
                          <m:t>dx)</m:t>
                        </m:r>
                      </m:den>
                    </m:f>
                  </m:e>
                  <m:sub>
                    <m:r>
                      <w:rPr>
                        <w:rFonts w:ascii="Cambria Math" w:eastAsiaTheme="minorEastAsia" w:hAnsi="Cambria Math" w:cs="Times New Roman"/>
                        <w:sz w:val="28"/>
                        <w:szCs w:val="28"/>
                        <w:vertAlign w:val="subscript"/>
                        <w:lang w:val="en-US"/>
                      </w:rPr>
                      <m:t>e</m:t>
                    </m:r>
                  </m:sub>
                </m:sSub>
                <m:r>
                  <w:rPr>
                    <w:rFonts w:ascii="Cambria Math" w:hAnsi="Cambria Math" w:cs="Times New Roman"/>
                    <w:sz w:val="28"/>
                    <w:szCs w:val="28"/>
                  </w:rPr>
                  <m:t xml:space="preserve"> =</m:t>
                </m:r>
                <m:f>
                  <m:fPr>
                    <m:ctrlPr>
                      <w:rPr>
                        <w:rFonts w:ascii="Cambria Math" w:hAnsi="Cambria Math" w:cs="Times New Roman"/>
                        <w:i/>
                        <w:sz w:val="28"/>
                        <w:szCs w:val="28"/>
                      </w:rPr>
                    </m:ctrlPr>
                  </m:fPr>
                  <m:num>
                    <m:r>
                      <w:rPr>
                        <w:rFonts w:ascii="Cambria Math" w:hAnsi="Cambria Math" w:cs="Times New Roman"/>
                        <w:sz w:val="28"/>
                        <w:szCs w:val="28"/>
                      </w:rPr>
                      <m:t>4π</m:t>
                    </m:r>
                    <m:sSup>
                      <m:sSupPr>
                        <m:ctrlPr>
                          <w:rPr>
                            <w:rFonts w:ascii="Cambria Math" w:hAnsi="Cambria Math" w:cs="Times New Roman"/>
                            <w:i/>
                            <w:sz w:val="28"/>
                            <w:szCs w:val="28"/>
                          </w:rPr>
                        </m:ctrlPr>
                      </m:sSupPr>
                      <m:e>
                        <m:r>
                          <w:rPr>
                            <w:rFonts w:ascii="Cambria Math" w:hAnsi="Cambria Math" w:cs="Times New Roman"/>
                            <w:sz w:val="28"/>
                            <w:szCs w:val="28"/>
                          </w:rPr>
                          <m:t>e</m:t>
                        </m:r>
                      </m:e>
                      <m:sup>
                        <m:r>
                          <w:rPr>
                            <w:rFonts w:ascii="Cambria Math" w:hAnsi="Cambria Math" w:cs="Times New Roman"/>
                            <w:sz w:val="28"/>
                            <w:szCs w:val="28"/>
                          </w:rPr>
                          <m:t>4</m:t>
                        </m:r>
                      </m:sup>
                    </m:sSup>
                    <m:sSubSup>
                      <m:sSubSupPr>
                        <m:ctrlPr>
                          <w:rPr>
                            <w:rFonts w:ascii="Cambria Math" w:hAnsi="Cambria Math" w:cs="Times New Roman"/>
                            <w:i/>
                            <w:sz w:val="28"/>
                            <w:szCs w:val="28"/>
                          </w:rPr>
                        </m:ctrlPr>
                      </m:sSubSupPr>
                      <m:e>
                        <m:r>
                          <w:rPr>
                            <w:rFonts w:ascii="Cambria Math" w:hAnsi="Cambria Math" w:cs="Times New Roman"/>
                            <w:sz w:val="28"/>
                            <w:szCs w:val="28"/>
                          </w:rPr>
                          <m:t>Z</m:t>
                        </m:r>
                      </m:e>
                      <m:sub>
                        <m:r>
                          <w:rPr>
                            <w:rFonts w:ascii="Cambria Math" w:hAnsi="Cambria Math" w:cs="Times New Roman"/>
                            <w:sz w:val="28"/>
                            <w:szCs w:val="28"/>
                          </w:rPr>
                          <m:t>eff</m:t>
                        </m:r>
                      </m:sub>
                      <m:sup>
                        <m:r>
                          <w:rPr>
                            <w:rFonts w:ascii="Cambria Math" w:hAnsi="Cambria Math" w:cs="Times New Roman"/>
                            <w:sz w:val="28"/>
                            <w:szCs w:val="28"/>
                          </w:rPr>
                          <m:t>2</m:t>
                        </m:r>
                      </m:sup>
                    </m:sSubSup>
                    <m:sSub>
                      <m:sSubPr>
                        <m:ctrlPr>
                          <w:rPr>
                            <w:rFonts w:ascii="Cambria Math" w:hAnsi="Cambria Math" w:cs="Times New Roman"/>
                            <w:i/>
                            <w:sz w:val="28"/>
                            <w:szCs w:val="28"/>
                          </w:rPr>
                        </m:ctrlPr>
                      </m:sSubPr>
                      <m:e>
                        <m:r>
                          <w:rPr>
                            <w:rFonts w:ascii="Cambria Math" w:hAnsi="Cambria Math" w:cs="Times New Roman"/>
                            <w:sz w:val="28"/>
                            <w:szCs w:val="28"/>
                          </w:rPr>
                          <m:t>Z</m:t>
                        </m:r>
                      </m:e>
                      <m:sub>
                        <m:r>
                          <w:rPr>
                            <w:rFonts w:ascii="Cambria Math" w:hAnsi="Cambria Math" w:cs="Times New Roman"/>
                            <w:sz w:val="28"/>
                            <w:szCs w:val="28"/>
                          </w:rPr>
                          <m:t>t</m:t>
                        </m:r>
                      </m:sub>
                    </m:sSub>
                    <m:r>
                      <w:rPr>
                        <w:rFonts w:ascii="Cambria Math" w:hAnsi="Cambria Math" w:cs="Times New Roman"/>
                        <w:sz w:val="28"/>
                        <w:szCs w:val="28"/>
                      </w:rPr>
                      <m:t>N</m:t>
                    </m:r>
                  </m:num>
                  <m:den>
                    <m:r>
                      <w:rPr>
                        <w:rFonts w:ascii="Cambria Math" w:hAnsi="Cambria Math" w:cs="Times New Roman"/>
                        <w:sz w:val="28"/>
                        <w:szCs w:val="28"/>
                      </w:rPr>
                      <m:t>m</m:t>
                    </m:r>
                    <m:sSubSup>
                      <m:sSubSupPr>
                        <m:ctrlPr>
                          <w:rPr>
                            <w:rFonts w:ascii="Cambria Math" w:hAnsi="Cambria Math" w:cs="Times New Roman"/>
                            <w:i/>
                            <w:sz w:val="28"/>
                            <w:szCs w:val="28"/>
                          </w:rPr>
                        </m:ctrlPr>
                      </m:sSubSupPr>
                      <m:e>
                        <m:r>
                          <w:rPr>
                            <w:rFonts w:ascii="Cambria Math" w:hAnsi="Cambria Math" w:cs="Times New Roman"/>
                            <w:sz w:val="28"/>
                            <w:szCs w:val="28"/>
                          </w:rPr>
                          <m:t>V</m:t>
                        </m:r>
                      </m:e>
                      <m:sub>
                        <m:r>
                          <w:rPr>
                            <w:rFonts w:ascii="Cambria Math" w:hAnsi="Cambria Math" w:cs="Times New Roman"/>
                            <w:sz w:val="28"/>
                            <w:szCs w:val="28"/>
                          </w:rPr>
                          <m:t>ion</m:t>
                        </m:r>
                      </m:sub>
                      <m:sup>
                        <m:r>
                          <w:rPr>
                            <w:rFonts w:ascii="Cambria Math" w:hAnsi="Cambria Math" w:cs="Times New Roman"/>
                            <w:sz w:val="28"/>
                            <w:szCs w:val="28"/>
                          </w:rPr>
                          <m:t>2</m:t>
                        </m:r>
                      </m:sup>
                    </m:sSubSup>
                  </m:den>
                </m:f>
                <m:d>
                  <m:dPr>
                    <m:begChr m:val="["/>
                    <m:endChr m:val="]"/>
                    <m:ctrlPr>
                      <w:rPr>
                        <w:rFonts w:ascii="Cambria Math" w:hAnsi="Cambria Math" w:cs="Times New Roman"/>
                        <w:i/>
                        <w:sz w:val="28"/>
                        <w:szCs w:val="28"/>
                      </w:rPr>
                    </m:ctrlPr>
                  </m:dPr>
                  <m:e>
                    <m:func>
                      <m:funcPr>
                        <m:ctrlPr>
                          <w:rPr>
                            <w:rFonts w:ascii="Cambria Math" w:hAnsi="Cambria Math" w:cs="Times New Roman"/>
                            <w:i/>
                            <w:sz w:val="28"/>
                            <w:szCs w:val="28"/>
                          </w:rPr>
                        </m:ctrlPr>
                      </m:funcPr>
                      <m:fName>
                        <m:r>
                          <w:rPr>
                            <w:rFonts w:ascii="Cambria Math" w:hAnsi="Cambria Math" w:cs="Times New Roman"/>
                            <w:sz w:val="28"/>
                            <w:szCs w:val="28"/>
                          </w:rPr>
                          <m:t>ln</m:t>
                        </m:r>
                      </m:fName>
                      <m:e>
                        <m:d>
                          <m:dPr>
                            <m:ctrlPr>
                              <w:rPr>
                                <w:rFonts w:ascii="Cambria Math" w:hAnsi="Cambria Math" w:cs="Times New Roman"/>
                                <w:i/>
                                <w:sz w:val="28"/>
                                <w:szCs w:val="28"/>
                              </w:rPr>
                            </m:ctrlPr>
                          </m:dPr>
                          <m:e>
                            <m:f>
                              <m:fPr>
                                <m:ctrlPr>
                                  <w:rPr>
                                    <w:rFonts w:ascii="Cambria Math" w:hAnsi="Cambria Math" w:cs="Times New Roman"/>
                                    <w:i/>
                                    <w:sz w:val="28"/>
                                    <w:szCs w:val="28"/>
                                  </w:rPr>
                                </m:ctrlPr>
                              </m:fPr>
                              <m:num>
                                <m:r>
                                  <w:rPr>
                                    <w:rFonts w:ascii="Cambria Math" w:hAnsi="Cambria Math" w:cs="Times New Roman"/>
                                    <w:sz w:val="28"/>
                                    <w:szCs w:val="28"/>
                                  </w:rPr>
                                  <m:t>2m</m:t>
                                </m:r>
                                <m:sSup>
                                  <m:sSupPr>
                                    <m:ctrlPr>
                                      <w:rPr>
                                        <w:rFonts w:ascii="Cambria Math" w:hAnsi="Cambria Math" w:cs="Times New Roman"/>
                                        <w:i/>
                                        <w:sz w:val="28"/>
                                        <w:szCs w:val="28"/>
                                      </w:rPr>
                                    </m:ctrlPr>
                                  </m:sSupPr>
                                  <m:e>
                                    <m:r>
                                      <w:rPr>
                                        <w:rFonts w:ascii="Cambria Math" w:hAnsi="Cambria Math" w:cs="Times New Roman"/>
                                        <w:sz w:val="28"/>
                                        <w:szCs w:val="28"/>
                                      </w:rPr>
                                      <m:t>C</m:t>
                                    </m:r>
                                  </m:e>
                                  <m:sup>
                                    <m:r>
                                      <w:rPr>
                                        <w:rFonts w:ascii="Cambria Math" w:hAnsi="Cambria Math" w:cs="Times New Roman"/>
                                        <w:sz w:val="28"/>
                                        <w:szCs w:val="28"/>
                                      </w:rPr>
                                      <m:t>2</m:t>
                                    </m:r>
                                  </m:sup>
                                </m:sSup>
                                <m:sSup>
                                  <m:sSupPr>
                                    <m:ctrlPr>
                                      <w:rPr>
                                        <w:rFonts w:ascii="Cambria Math" w:hAnsi="Cambria Math" w:cs="Times New Roman"/>
                                        <w:i/>
                                        <w:sz w:val="28"/>
                                        <w:szCs w:val="28"/>
                                      </w:rPr>
                                    </m:ctrlPr>
                                  </m:sSupPr>
                                  <m:e>
                                    <m:r>
                                      <w:rPr>
                                        <w:rFonts w:ascii="Cambria Math" w:hAnsi="Cambria Math" w:cs="Times New Roman"/>
                                        <w:sz w:val="28"/>
                                        <w:szCs w:val="28"/>
                                      </w:rPr>
                                      <m:t>β</m:t>
                                    </m:r>
                                  </m:e>
                                  <m:sup>
                                    <m:r>
                                      <w:rPr>
                                        <w:rFonts w:ascii="Cambria Math" w:hAnsi="Cambria Math" w:cs="Times New Roman"/>
                                        <w:sz w:val="28"/>
                                        <w:szCs w:val="28"/>
                                      </w:rPr>
                                      <m:t>2</m:t>
                                    </m:r>
                                  </m:sup>
                                </m:sSup>
                              </m:num>
                              <m:den>
                                <m:r>
                                  <w:rPr>
                                    <w:rFonts w:ascii="Cambria Math" w:hAnsi="Cambria Math" w:cs="Times New Roman"/>
                                    <w:sz w:val="28"/>
                                    <w:szCs w:val="28"/>
                                  </w:rPr>
                                  <m:t>I</m:t>
                                </m:r>
                              </m:den>
                            </m:f>
                          </m:e>
                        </m:d>
                      </m:e>
                    </m:func>
                    <m:r>
                      <w:rPr>
                        <w:rFonts w:ascii="Cambria Math" w:hAnsi="Cambria Math" w:cs="Times New Roman"/>
                        <w:sz w:val="28"/>
                        <w:szCs w:val="28"/>
                      </w:rPr>
                      <m:t>-</m:t>
                    </m:r>
                    <m:sSup>
                      <m:sSupPr>
                        <m:ctrlPr>
                          <w:rPr>
                            <w:rFonts w:ascii="Cambria Math" w:hAnsi="Cambria Math" w:cs="Times New Roman"/>
                            <w:i/>
                            <w:sz w:val="28"/>
                            <w:szCs w:val="28"/>
                          </w:rPr>
                        </m:ctrlPr>
                      </m:sSupPr>
                      <m:e>
                        <m:r>
                          <w:rPr>
                            <w:rFonts w:ascii="Cambria Math" w:hAnsi="Cambria Math" w:cs="Times New Roman"/>
                            <w:sz w:val="28"/>
                            <w:szCs w:val="28"/>
                          </w:rPr>
                          <m:t>β</m:t>
                        </m:r>
                      </m:e>
                      <m:sup>
                        <m:r>
                          <w:rPr>
                            <w:rFonts w:ascii="Cambria Math" w:hAnsi="Cambria Math" w:cs="Times New Roman"/>
                            <w:sz w:val="28"/>
                            <w:szCs w:val="28"/>
                          </w:rPr>
                          <m:t>2</m:t>
                        </m:r>
                      </m:sup>
                    </m:sSup>
                    <m:r>
                      <w:rPr>
                        <w:rFonts w:ascii="Cambria Math" w:hAnsi="Cambria Math" w:cs="Times New Roman"/>
                        <w:sz w:val="28"/>
                        <w:szCs w:val="28"/>
                      </w:rPr>
                      <m:t>-δ-U</m:t>
                    </m:r>
                  </m:e>
                </m:d>
              </m:oMath>
            </m:oMathPara>
          </w:p>
        </w:tc>
        <w:tc>
          <w:tcPr>
            <w:tcW w:w="900" w:type="dxa"/>
          </w:tcPr>
          <w:p w14:paraId="3B395D7F" w14:textId="77777777" w:rsidR="001B3393" w:rsidRPr="004B0BBF" w:rsidRDefault="001B3393" w:rsidP="003C6132">
            <w:pPr>
              <w:contextualSpacing/>
              <w:jc w:val="both"/>
              <w:rPr>
                <w:rFonts w:ascii="Times New Roman" w:hAnsi="Times New Roman" w:cs="Times New Roman"/>
                <w:sz w:val="28"/>
                <w:szCs w:val="28"/>
                <w:lang w:val="ru-RU"/>
              </w:rPr>
            </w:pPr>
            <w:r w:rsidRPr="004B0BBF">
              <w:rPr>
                <w:rFonts w:ascii="Times New Roman" w:hAnsi="Times New Roman" w:cs="Times New Roman"/>
                <w:sz w:val="28"/>
                <w:szCs w:val="28"/>
              </w:rPr>
              <w:t>(1.</w:t>
            </w:r>
            <w:r w:rsidRPr="004B0BBF">
              <w:rPr>
                <w:rFonts w:ascii="Times New Roman" w:hAnsi="Times New Roman" w:cs="Times New Roman"/>
                <w:sz w:val="28"/>
                <w:szCs w:val="28"/>
                <w:lang w:val="ru-RU"/>
              </w:rPr>
              <w:t>7</w:t>
            </w:r>
            <w:r w:rsidRPr="004B0BBF">
              <w:rPr>
                <w:rFonts w:ascii="Times New Roman" w:hAnsi="Times New Roman" w:cs="Times New Roman"/>
                <w:sz w:val="28"/>
                <w:szCs w:val="28"/>
              </w:rPr>
              <w:t>)</w:t>
            </w:r>
          </w:p>
        </w:tc>
      </w:tr>
    </w:tbl>
    <w:p w14:paraId="40407144" w14:textId="77777777" w:rsidR="00B013DD" w:rsidRPr="004B0BBF" w:rsidRDefault="00B013DD" w:rsidP="001B3393">
      <w:pPr>
        <w:spacing w:line="240" w:lineRule="auto"/>
        <w:ind w:firstLine="706"/>
        <w:contextualSpacing/>
        <w:jc w:val="both"/>
        <w:rPr>
          <w:rFonts w:ascii="Times New Roman" w:hAnsi="Times New Roman" w:cs="Times New Roman"/>
          <w:sz w:val="28"/>
          <w:szCs w:val="28"/>
          <w:lang w:val="ru-RU"/>
        </w:rPr>
      </w:pPr>
    </w:p>
    <w:p w14:paraId="3B395D81" w14:textId="77777777" w:rsidR="001B3393" w:rsidRPr="004B0BBF" w:rsidRDefault="001B3393" w:rsidP="001B3393">
      <w:pPr>
        <w:spacing w:line="240" w:lineRule="auto"/>
        <w:ind w:firstLine="706"/>
        <w:contextualSpacing/>
        <w:jc w:val="both"/>
        <w:rPr>
          <w:rFonts w:ascii="Times New Roman" w:hAnsi="Times New Roman" w:cs="Times New Roman"/>
          <w:sz w:val="28"/>
          <w:szCs w:val="28"/>
        </w:rPr>
      </w:pPr>
      <w:r w:rsidRPr="004B0BBF">
        <w:rPr>
          <w:rFonts w:ascii="Times New Roman" w:hAnsi="Times New Roman" w:cs="Times New Roman"/>
          <w:sz w:val="28"/>
          <w:szCs w:val="28"/>
        </w:rPr>
        <w:t xml:space="preserve">где </w:t>
      </w:r>
      <m:oMath>
        <m:r>
          <w:rPr>
            <w:rFonts w:ascii="Cambria Math" w:hAnsi="Cambria Math" w:cs="Times New Roman"/>
            <w:sz w:val="28"/>
            <w:szCs w:val="28"/>
          </w:rPr>
          <m:t>e</m:t>
        </m:r>
      </m:oMath>
      <w:r w:rsidRPr="004B0BBF">
        <w:rPr>
          <w:rFonts w:ascii="Times New Roman" w:hAnsi="Times New Roman" w:cs="Times New Roman"/>
          <w:sz w:val="28"/>
          <w:szCs w:val="28"/>
        </w:rPr>
        <w:t xml:space="preserve"> – элементарный заряд электрона,</w:t>
      </w:r>
    </w:p>
    <w:p w14:paraId="3B395D82" w14:textId="77777777" w:rsidR="001B3393" w:rsidRPr="004B0BBF" w:rsidRDefault="001B3393" w:rsidP="001B3393">
      <w:pPr>
        <w:spacing w:line="240" w:lineRule="auto"/>
        <w:ind w:firstLine="706"/>
        <w:contextualSpacing/>
        <w:jc w:val="both"/>
        <w:rPr>
          <w:rFonts w:ascii="Times New Roman" w:hAnsi="Times New Roman" w:cs="Times New Roman"/>
          <w:sz w:val="28"/>
          <w:szCs w:val="28"/>
        </w:rPr>
      </w:pPr>
      <w:r w:rsidRPr="004B0BBF">
        <w:rPr>
          <w:rFonts w:ascii="Times New Roman" w:hAnsi="Times New Roman" w:cs="Times New Roman"/>
          <w:position w:val="-12"/>
          <w:sz w:val="28"/>
          <w:szCs w:val="28"/>
        </w:rPr>
        <w:object w:dxaOrig="279" w:dyaOrig="360" w14:anchorId="3B396297">
          <v:shape id="_x0000_i1046" type="#_x0000_t75" style="width:13.5pt;height:19.5pt" o:ole="">
            <v:imagedata r:id="rId53" o:title=""/>
          </v:shape>
          <o:OLEObject Type="Embed" ProgID="Equation.3" ShapeID="_x0000_i1046" DrawAspect="Content" ObjectID="_1747033029" r:id="rId54"/>
        </w:object>
      </w:r>
      <w:r w:rsidRPr="004B0BBF">
        <w:rPr>
          <w:rFonts w:ascii="Times New Roman" w:hAnsi="Times New Roman" w:cs="Times New Roman"/>
          <w:sz w:val="28"/>
          <w:szCs w:val="28"/>
        </w:rPr>
        <w:t>– заряд ядра атома мишени,</w:t>
      </w:r>
    </w:p>
    <w:p w14:paraId="3B395D83" w14:textId="77777777" w:rsidR="001B3393" w:rsidRPr="004B0BBF" w:rsidRDefault="001B3393" w:rsidP="001B3393">
      <w:pPr>
        <w:spacing w:line="240" w:lineRule="auto"/>
        <w:ind w:firstLine="706"/>
        <w:contextualSpacing/>
        <w:jc w:val="both"/>
        <w:rPr>
          <w:rFonts w:ascii="Times New Roman" w:hAnsi="Times New Roman" w:cs="Times New Roman"/>
          <w:sz w:val="28"/>
          <w:szCs w:val="28"/>
        </w:rPr>
      </w:pPr>
      <m:oMath>
        <m:r>
          <w:rPr>
            <w:rFonts w:ascii="Cambria Math" w:hAnsi="Cambria Math" w:cs="Times New Roman"/>
            <w:sz w:val="28"/>
            <w:szCs w:val="28"/>
          </w:rPr>
          <m:t>N</m:t>
        </m:r>
      </m:oMath>
      <w:r w:rsidRPr="004B0BBF">
        <w:rPr>
          <w:rFonts w:ascii="Times New Roman" w:hAnsi="Times New Roman" w:cs="Times New Roman"/>
          <w:sz w:val="28"/>
          <w:szCs w:val="28"/>
        </w:rPr>
        <w:t xml:space="preserve"> – число атомов мишеней на единицу объема,</w:t>
      </w:r>
    </w:p>
    <w:p w14:paraId="3B395D84" w14:textId="77777777" w:rsidR="001B3393" w:rsidRPr="004B0BBF" w:rsidRDefault="001B3393" w:rsidP="001B3393">
      <w:pPr>
        <w:spacing w:line="240" w:lineRule="auto"/>
        <w:ind w:firstLine="706"/>
        <w:contextualSpacing/>
        <w:jc w:val="both"/>
        <w:rPr>
          <w:rFonts w:ascii="Times New Roman" w:hAnsi="Times New Roman" w:cs="Times New Roman"/>
          <w:sz w:val="28"/>
          <w:szCs w:val="28"/>
        </w:rPr>
      </w:pPr>
      <m:oMath>
        <m:r>
          <w:rPr>
            <w:rFonts w:ascii="Cambria Math" w:hAnsi="Cambria Math" w:cs="Times New Roman"/>
            <w:sz w:val="28"/>
            <w:szCs w:val="28"/>
          </w:rPr>
          <m:t>m</m:t>
        </m:r>
      </m:oMath>
      <w:r w:rsidRPr="004B0BBF">
        <w:rPr>
          <w:rFonts w:ascii="Times New Roman" w:hAnsi="Times New Roman" w:cs="Times New Roman"/>
          <w:sz w:val="28"/>
          <w:szCs w:val="28"/>
        </w:rPr>
        <w:t xml:space="preserve"> – масса электрона,</w:t>
      </w:r>
    </w:p>
    <w:p w14:paraId="3B395D85" w14:textId="77777777" w:rsidR="001B3393" w:rsidRPr="004B0BBF" w:rsidRDefault="001B3393" w:rsidP="001B3393">
      <w:pPr>
        <w:spacing w:line="240" w:lineRule="auto"/>
        <w:ind w:firstLine="706"/>
        <w:contextualSpacing/>
        <w:jc w:val="both"/>
        <w:rPr>
          <w:rFonts w:ascii="Times New Roman" w:hAnsi="Times New Roman" w:cs="Times New Roman"/>
          <w:sz w:val="28"/>
          <w:szCs w:val="28"/>
        </w:rPr>
      </w:pPr>
      <w:r w:rsidRPr="004B0BBF">
        <w:rPr>
          <w:rFonts w:ascii="Times New Roman" w:hAnsi="Times New Roman" w:cs="Times New Roman"/>
          <w:position w:val="-6"/>
          <w:sz w:val="28"/>
          <w:szCs w:val="28"/>
        </w:rPr>
        <w:object w:dxaOrig="220" w:dyaOrig="279" w14:anchorId="3B396298">
          <v:shape id="_x0000_i1047" type="#_x0000_t75" style="width:10.5pt;height:13.5pt" o:ole="">
            <v:imagedata r:id="rId55" o:title=""/>
          </v:shape>
          <o:OLEObject Type="Embed" ProgID="Equation.3" ShapeID="_x0000_i1047" DrawAspect="Content" ObjectID="_1747033030" r:id="rId56"/>
        </w:object>
      </w:r>
      <w:r w:rsidRPr="004B0BBF">
        <w:rPr>
          <w:rFonts w:ascii="Times New Roman" w:hAnsi="Times New Roman" w:cs="Times New Roman"/>
          <w:sz w:val="28"/>
          <w:szCs w:val="28"/>
        </w:rPr>
        <w:t>– поправка, учитывающая эффект поляризации при релятивистских скоростях,</w:t>
      </w:r>
    </w:p>
    <w:p w14:paraId="3B395D86" w14:textId="77777777" w:rsidR="001B3393" w:rsidRPr="004B0BBF" w:rsidRDefault="001B3393" w:rsidP="001B3393">
      <w:pPr>
        <w:spacing w:line="240" w:lineRule="auto"/>
        <w:ind w:firstLine="706"/>
        <w:contextualSpacing/>
        <w:jc w:val="both"/>
        <w:rPr>
          <w:rFonts w:ascii="Times New Roman" w:hAnsi="Times New Roman" w:cs="Times New Roman"/>
          <w:sz w:val="28"/>
          <w:szCs w:val="28"/>
        </w:rPr>
      </w:pPr>
      <m:oMath>
        <m:r>
          <w:rPr>
            <w:rFonts w:ascii="Cambria Math" w:hAnsi="Cambria Math" w:cs="Times New Roman"/>
            <w:sz w:val="28"/>
            <w:szCs w:val="28"/>
          </w:rPr>
          <m:t>U</m:t>
        </m:r>
      </m:oMath>
      <w:r w:rsidRPr="004B0BBF">
        <w:rPr>
          <w:rFonts w:ascii="Times New Roman" w:hAnsi="Times New Roman" w:cs="Times New Roman"/>
          <w:sz w:val="28"/>
          <w:szCs w:val="28"/>
        </w:rPr>
        <w:t xml:space="preserve"> – низко-скоростная поправка учитывающая неучастие внутренних электронных оболочек,</w:t>
      </w:r>
    </w:p>
    <w:p w14:paraId="3B395D87" w14:textId="77777777" w:rsidR="001B3393" w:rsidRPr="004B0BBF" w:rsidRDefault="001B3393" w:rsidP="001B3393">
      <w:pPr>
        <w:spacing w:line="240" w:lineRule="auto"/>
        <w:ind w:firstLine="706"/>
        <w:contextualSpacing/>
        <w:jc w:val="both"/>
        <w:rPr>
          <w:rFonts w:ascii="Times New Roman" w:hAnsi="Times New Roman" w:cs="Times New Roman"/>
          <w:sz w:val="28"/>
          <w:szCs w:val="28"/>
        </w:rPr>
      </w:pPr>
      <m:oMath>
        <m:r>
          <w:rPr>
            <w:rFonts w:ascii="Cambria Math" w:hAnsi="Cambria Math" w:cs="Times New Roman"/>
            <w:sz w:val="28"/>
            <w:szCs w:val="28"/>
          </w:rPr>
          <m:t>I</m:t>
        </m:r>
      </m:oMath>
      <w:r w:rsidRPr="004B0BBF">
        <w:rPr>
          <w:rFonts w:ascii="Times New Roman" w:hAnsi="Times New Roman" w:cs="Times New Roman"/>
          <w:sz w:val="28"/>
          <w:szCs w:val="28"/>
        </w:rPr>
        <w:t xml:space="preserve"> – ионизационный потенциал атома мишени,</w:t>
      </w:r>
    </w:p>
    <w:p w14:paraId="3B395D88" w14:textId="77777777" w:rsidR="001B3393" w:rsidRPr="004B0BBF" w:rsidRDefault="001B3393" w:rsidP="001B3393">
      <w:pPr>
        <w:spacing w:line="240" w:lineRule="auto"/>
        <w:ind w:firstLine="706"/>
        <w:contextualSpacing/>
        <w:jc w:val="both"/>
        <w:rPr>
          <w:rFonts w:ascii="Times New Roman" w:hAnsi="Times New Roman" w:cs="Times New Roman"/>
          <w:sz w:val="28"/>
          <w:szCs w:val="28"/>
        </w:rPr>
      </w:pPr>
      <w:r w:rsidRPr="004B0BBF">
        <w:rPr>
          <w:rFonts w:ascii="Times New Roman" w:hAnsi="Times New Roman" w:cs="Times New Roman"/>
          <w:position w:val="-12"/>
          <w:sz w:val="28"/>
          <w:szCs w:val="28"/>
        </w:rPr>
        <w:object w:dxaOrig="380" w:dyaOrig="360" w14:anchorId="3B396299">
          <v:shape id="_x0000_i1048" type="#_x0000_t75" style="width:16.5pt;height:19.5pt" o:ole="">
            <v:imagedata r:id="rId57" o:title=""/>
          </v:shape>
          <o:OLEObject Type="Embed" ProgID="Equation.3" ShapeID="_x0000_i1048" DrawAspect="Content" ObjectID="_1747033031" r:id="rId58"/>
        </w:object>
      </w:r>
      <w:r w:rsidRPr="004B0BBF">
        <w:rPr>
          <w:rFonts w:ascii="Times New Roman" w:hAnsi="Times New Roman" w:cs="Times New Roman"/>
          <w:sz w:val="28"/>
          <w:szCs w:val="28"/>
        </w:rPr>
        <w:t>– скорость иона.</w:t>
      </w:r>
    </w:p>
    <w:p w14:paraId="3B395D89" w14:textId="77777777" w:rsidR="001B3393" w:rsidRPr="004B0BBF" w:rsidRDefault="00025DE7" w:rsidP="001B3393">
      <w:pPr>
        <w:spacing w:line="240" w:lineRule="auto"/>
        <w:ind w:firstLine="706"/>
        <w:contextualSpacing/>
        <w:jc w:val="both"/>
        <w:rPr>
          <w:rFonts w:ascii="Times New Roman" w:hAnsi="Times New Roman" w:cs="Times New Roman"/>
          <w:sz w:val="28"/>
          <w:szCs w:val="28"/>
        </w:rPr>
      </w:pPr>
      <w:r w:rsidRPr="004B0BBF">
        <w:rPr>
          <w:rFonts w:ascii="Times New Roman" w:hAnsi="Times New Roman" w:cs="Times New Roman"/>
          <w:i/>
          <w:sz w:val="28"/>
          <w:szCs w:val="28"/>
          <w:shd w:val="clear" w:color="auto" w:fill="FFFFFF"/>
          <w:lang w:val="en-US"/>
        </w:rPr>
        <w:t>Fermi</w:t>
      </w:r>
      <w:r w:rsidRPr="004B0BBF">
        <w:rPr>
          <w:rFonts w:ascii="Times New Roman" w:hAnsi="Times New Roman" w:cs="Times New Roman"/>
          <w:sz w:val="28"/>
          <w:szCs w:val="28"/>
          <w:shd w:val="clear" w:color="auto" w:fill="FFFFFF"/>
          <w:lang w:val="ru-RU"/>
        </w:rPr>
        <w:t xml:space="preserve"> </w:t>
      </w:r>
      <w:r w:rsidR="00591294" w:rsidRPr="004B0BBF">
        <w:rPr>
          <w:rFonts w:ascii="Times New Roman" w:hAnsi="Times New Roman" w:cs="Times New Roman"/>
          <w:sz w:val="28"/>
          <w:szCs w:val="28"/>
        </w:rPr>
        <w:t>предложил идею рассматриват</w:t>
      </w:r>
      <w:r w:rsidR="00A85BC0" w:rsidRPr="004B0BBF">
        <w:rPr>
          <w:rFonts w:ascii="Times New Roman" w:hAnsi="Times New Roman" w:cs="Times New Roman"/>
          <w:sz w:val="28"/>
          <w:szCs w:val="28"/>
        </w:rPr>
        <w:t xml:space="preserve">ь электроны </w:t>
      </w:r>
      <w:r w:rsidR="00A85BC0" w:rsidRPr="004B0BBF">
        <w:rPr>
          <w:rFonts w:ascii="Times New Roman" w:hAnsi="Times New Roman" w:cs="Times New Roman"/>
          <w:sz w:val="28"/>
          <w:szCs w:val="28"/>
          <w:lang w:val="ru-RU"/>
        </w:rPr>
        <w:t>мишени</w:t>
      </w:r>
      <w:r w:rsidR="001B3393" w:rsidRPr="004B0BBF">
        <w:rPr>
          <w:rFonts w:ascii="Times New Roman" w:hAnsi="Times New Roman" w:cs="Times New Roman"/>
          <w:sz w:val="28"/>
          <w:szCs w:val="28"/>
        </w:rPr>
        <w:t xml:space="preserve"> как плазму [</w:t>
      </w:r>
      <w:r w:rsidRPr="004B0BBF">
        <w:rPr>
          <w:rFonts w:ascii="Times New Roman" w:hAnsi="Times New Roman" w:cs="Times New Roman"/>
          <w:sz w:val="28"/>
          <w:szCs w:val="28"/>
          <w:lang w:val="ru-RU"/>
        </w:rPr>
        <w:t>28</w:t>
      </w:r>
      <w:r w:rsidR="00591294" w:rsidRPr="004B0BBF">
        <w:rPr>
          <w:rFonts w:ascii="Times New Roman" w:hAnsi="Times New Roman" w:cs="Times New Roman"/>
          <w:sz w:val="28"/>
          <w:szCs w:val="28"/>
        </w:rPr>
        <w:t xml:space="preserve">]. </w:t>
      </w:r>
      <w:r w:rsidR="00FB277C" w:rsidRPr="004B0BBF">
        <w:rPr>
          <w:rFonts w:ascii="Times New Roman" w:hAnsi="Times New Roman" w:cs="Times New Roman"/>
          <w:i/>
          <w:sz w:val="28"/>
          <w:szCs w:val="28"/>
          <w:shd w:val="clear" w:color="auto" w:fill="FFFFFF"/>
          <w:lang w:val="en-US"/>
        </w:rPr>
        <w:t>Lindhard</w:t>
      </w:r>
      <w:r w:rsidR="00FB277C" w:rsidRPr="004B0BBF">
        <w:rPr>
          <w:rFonts w:ascii="Times New Roman" w:hAnsi="Times New Roman" w:cs="Times New Roman"/>
          <w:sz w:val="28"/>
          <w:szCs w:val="28"/>
          <w:shd w:val="clear" w:color="auto" w:fill="FFFFFF"/>
          <w:lang w:val="ru-RU"/>
        </w:rPr>
        <w:t xml:space="preserve"> </w:t>
      </w:r>
      <w:r w:rsidR="00591294" w:rsidRPr="004B0BBF">
        <w:rPr>
          <w:rFonts w:ascii="Times New Roman" w:hAnsi="Times New Roman" w:cs="Times New Roman"/>
          <w:sz w:val="28"/>
          <w:szCs w:val="28"/>
        </w:rPr>
        <w:t>вывел знаменитую формулу Линдхарда-Шаффа (</w:t>
      </w:r>
      <w:r w:rsidR="00591294" w:rsidRPr="004B0BBF">
        <w:rPr>
          <w:rFonts w:ascii="Times New Roman" w:hAnsi="Times New Roman" w:cs="Times New Roman"/>
          <w:sz w:val="28"/>
          <w:szCs w:val="28"/>
          <w:lang w:val="en-US"/>
        </w:rPr>
        <w:t>LS</w:t>
      </w:r>
      <w:r w:rsidR="001B3393" w:rsidRPr="004B0BBF">
        <w:rPr>
          <w:rFonts w:ascii="Times New Roman" w:hAnsi="Times New Roman" w:cs="Times New Roman"/>
          <w:sz w:val="28"/>
          <w:szCs w:val="28"/>
        </w:rPr>
        <w:t>) [</w:t>
      </w:r>
      <w:r w:rsidRPr="004B0BBF">
        <w:rPr>
          <w:rFonts w:ascii="Times New Roman" w:hAnsi="Times New Roman" w:cs="Times New Roman"/>
          <w:sz w:val="28"/>
          <w:szCs w:val="28"/>
          <w:lang w:val="ru-RU"/>
        </w:rPr>
        <w:t>29</w:t>
      </w:r>
      <w:r w:rsidR="00591294" w:rsidRPr="004B0BBF">
        <w:rPr>
          <w:rFonts w:ascii="Times New Roman" w:hAnsi="Times New Roman" w:cs="Times New Roman"/>
          <w:sz w:val="28"/>
          <w:szCs w:val="28"/>
        </w:rPr>
        <w:t xml:space="preserve">, </w:t>
      </w:r>
      <w:r w:rsidRPr="004B0BBF">
        <w:rPr>
          <w:rFonts w:ascii="Times New Roman" w:hAnsi="Times New Roman" w:cs="Times New Roman"/>
          <w:sz w:val="28"/>
          <w:szCs w:val="28"/>
          <w:lang w:val="ru-RU"/>
        </w:rPr>
        <w:t>30</w:t>
      </w:r>
      <w:r w:rsidR="00591294" w:rsidRPr="004B0BBF">
        <w:rPr>
          <w:rFonts w:ascii="Times New Roman" w:hAnsi="Times New Roman" w:cs="Times New Roman"/>
          <w:sz w:val="28"/>
          <w:szCs w:val="28"/>
        </w:rPr>
        <w:t xml:space="preserve">], которая в основном используется для медленных ионов </w:t>
      </w:r>
      <w:r w:rsidR="001B3393" w:rsidRPr="004B0BBF">
        <w:rPr>
          <w:rFonts w:ascii="Times New Roman" w:hAnsi="Times New Roman" w:cs="Times New Roman"/>
          <w:sz w:val="28"/>
          <w:szCs w:val="28"/>
        </w:rPr>
        <w:t>(</w:t>
      </w:r>
      <w:r w:rsidR="001B3393" w:rsidRPr="004B0BBF">
        <w:rPr>
          <w:rFonts w:ascii="Times New Roman" w:hAnsi="Times New Roman" w:cs="Times New Roman"/>
          <w:sz w:val="28"/>
          <w:szCs w:val="28"/>
          <w:lang w:val="ru-RU"/>
        </w:rPr>
        <w:t xml:space="preserve">формулы </w:t>
      </w:r>
      <w:r w:rsidR="001B3393" w:rsidRPr="004B0BBF">
        <w:rPr>
          <w:rFonts w:ascii="Times New Roman" w:hAnsi="Times New Roman" w:cs="Times New Roman"/>
          <w:sz w:val="28"/>
          <w:szCs w:val="28"/>
        </w:rPr>
        <w:t xml:space="preserve">1.8, 1.9). </w:t>
      </w:r>
    </w:p>
    <w:p w14:paraId="3B395D8A" w14:textId="77777777" w:rsidR="001B3393" w:rsidRPr="004B0BBF" w:rsidRDefault="001B3393" w:rsidP="001B3393">
      <w:pPr>
        <w:spacing w:line="240" w:lineRule="auto"/>
        <w:ind w:firstLine="706"/>
        <w:contextualSpacing/>
        <w:jc w:val="center"/>
        <w:rPr>
          <w:rFonts w:ascii="Times New Roman" w:hAnsi="Times New Roman" w:cs="Times New Roman"/>
          <w:sz w:val="28"/>
          <w:szCs w:val="28"/>
          <w:lang w:val="ru-RU"/>
        </w:rPr>
      </w:pPr>
    </w:p>
    <w:tbl>
      <w:tblPr>
        <w:tblStyle w:val="ac"/>
        <w:tblW w:w="95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58"/>
        <w:gridCol w:w="900"/>
      </w:tblGrid>
      <w:tr w:rsidR="001B3393" w:rsidRPr="004B0BBF" w14:paraId="3B395D8D" w14:textId="77777777" w:rsidTr="003C6132">
        <w:tc>
          <w:tcPr>
            <w:tcW w:w="8658" w:type="dxa"/>
          </w:tcPr>
          <w:p w14:paraId="3B395D8B" w14:textId="77777777" w:rsidR="001B3393" w:rsidRPr="004B0BBF" w:rsidRDefault="009026D8" w:rsidP="003C6132">
            <w:pPr>
              <w:contextualSpacing/>
              <w:jc w:val="center"/>
              <w:rPr>
                <w:rFonts w:ascii="Times New Roman" w:hAnsi="Times New Roman" w:cs="Times New Roman"/>
                <w:sz w:val="28"/>
                <w:szCs w:val="28"/>
                <w:lang w:val="ru-RU"/>
              </w:rPr>
            </w:pPr>
            <m:oMathPara>
              <m:oMath>
                <m:sSub>
                  <m:sSubPr>
                    <m:ctrlPr>
                      <w:rPr>
                        <w:rFonts w:ascii="Cambria Math" w:hAnsi="Cambria Math" w:cs="Times New Roman"/>
                        <w:i/>
                        <w:sz w:val="28"/>
                        <w:szCs w:val="28"/>
                      </w:rPr>
                    </m:ctrlPr>
                  </m:sSubPr>
                  <m:e>
                    <m:r>
                      <w:rPr>
                        <w:rFonts w:ascii="Cambria Math" w:hAnsi="Cambria Math" w:cs="Times New Roman"/>
                        <w:sz w:val="28"/>
                        <w:szCs w:val="28"/>
                      </w:rPr>
                      <m:t>S</m:t>
                    </m:r>
                  </m:e>
                  <m:sub>
                    <m:r>
                      <w:rPr>
                        <w:rFonts w:ascii="Cambria Math" w:hAnsi="Cambria Math" w:cs="Times New Roman"/>
                        <w:sz w:val="28"/>
                        <w:szCs w:val="28"/>
                      </w:rPr>
                      <m:t xml:space="preserve">e  </m:t>
                    </m:r>
                  </m:sub>
                </m:sSub>
                <m:r>
                  <w:rPr>
                    <w:rFonts w:ascii="Cambria Math" w:hAnsi="Cambria Math" w:cs="Times New Roman"/>
                    <w:sz w:val="28"/>
                    <w:szCs w:val="28"/>
                  </w:rPr>
                  <m:t>=</m:t>
                </m:r>
                <m:sSup>
                  <m:sSupPr>
                    <m:ctrlPr>
                      <w:rPr>
                        <w:rFonts w:ascii="Cambria Math" w:hAnsi="Cambria Math" w:cs="Times New Roman"/>
                        <w:i/>
                        <w:sz w:val="28"/>
                        <w:szCs w:val="28"/>
                      </w:rPr>
                    </m:ctrlPr>
                  </m:sSupPr>
                  <m:e>
                    <m:r>
                      <w:rPr>
                        <w:rFonts w:ascii="Cambria Math" w:hAnsi="Cambria Math" w:cs="Times New Roman"/>
                        <w:sz w:val="28"/>
                        <w:szCs w:val="28"/>
                      </w:rPr>
                      <m:t>k</m:t>
                    </m:r>
                  </m:e>
                  <m:sup>
                    <m:r>
                      <w:rPr>
                        <w:rFonts w:ascii="Cambria Math" w:hAnsi="Cambria Math" w:cs="Times New Roman"/>
                        <w:sz w:val="28"/>
                        <w:szCs w:val="28"/>
                      </w:rPr>
                      <m:t>'</m:t>
                    </m:r>
                  </m:sup>
                </m:sSup>
                <m:sSup>
                  <m:sSupPr>
                    <m:ctrlPr>
                      <w:rPr>
                        <w:rFonts w:ascii="Cambria Math" w:hAnsi="Cambria Math" w:cs="Times New Roman"/>
                        <w:i/>
                        <w:sz w:val="28"/>
                        <w:szCs w:val="28"/>
                      </w:rPr>
                    </m:ctrlPr>
                  </m:sSupPr>
                  <m:e>
                    <m:r>
                      <w:rPr>
                        <w:rFonts w:ascii="Cambria Math" w:hAnsi="Cambria Math" w:cs="Times New Roman"/>
                        <w:sz w:val="28"/>
                        <w:szCs w:val="28"/>
                      </w:rPr>
                      <m:t>E</m:t>
                    </m:r>
                  </m:e>
                  <m:sup>
                    <m:r>
                      <w:rPr>
                        <w:rFonts w:ascii="Cambria Math" w:hAnsi="Cambria Math" w:cs="Times New Roman"/>
                        <w:sz w:val="28"/>
                        <w:szCs w:val="28"/>
                      </w:rPr>
                      <m:t>1/2</m:t>
                    </m:r>
                  </m:sup>
                </m:sSup>
              </m:oMath>
            </m:oMathPara>
          </w:p>
        </w:tc>
        <w:tc>
          <w:tcPr>
            <w:tcW w:w="900" w:type="dxa"/>
          </w:tcPr>
          <w:p w14:paraId="3B395D8C" w14:textId="77777777" w:rsidR="001B3393" w:rsidRPr="004B0BBF" w:rsidRDefault="001B3393" w:rsidP="003C6132">
            <w:pPr>
              <w:contextualSpacing/>
              <w:jc w:val="both"/>
              <w:rPr>
                <w:rFonts w:ascii="Times New Roman" w:hAnsi="Times New Roman" w:cs="Times New Roman"/>
                <w:sz w:val="28"/>
                <w:szCs w:val="28"/>
                <w:lang w:val="ru-RU"/>
              </w:rPr>
            </w:pPr>
            <w:r w:rsidRPr="004B0BBF">
              <w:rPr>
                <w:rFonts w:ascii="Times New Roman" w:hAnsi="Times New Roman" w:cs="Times New Roman"/>
                <w:sz w:val="28"/>
                <w:szCs w:val="28"/>
              </w:rPr>
              <w:t>(1.</w:t>
            </w:r>
            <w:r w:rsidRPr="004B0BBF">
              <w:rPr>
                <w:rFonts w:ascii="Times New Roman" w:hAnsi="Times New Roman" w:cs="Times New Roman"/>
                <w:sz w:val="28"/>
                <w:szCs w:val="28"/>
                <w:lang w:val="ru-RU"/>
              </w:rPr>
              <w:t>8</w:t>
            </w:r>
            <w:r w:rsidRPr="004B0BBF">
              <w:rPr>
                <w:rFonts w:ascii="Times New Roman" w:hAnsi="Times New Roman" w:cs="Times New Roman"/>
                <w:sz w:val="28"/>
                <w:szCs w:val="28"/>
              </w:rPr>
              <w:t>)</w:t>
            </w:r>
          </w:p>
        </w:tc>
      </w:tr>
    </w:tbl>
    <w:p w14:paraId="3B395D8E" w14:textId="77777777" w:rsidR="001B3393" w:rsidRPr="004B0BBF" w:rsidRDefault="001B3393" w:rsidP="001B3393">
      <w:pPr>
        <w:spacing w:line="240" w:lineRule="auto"/>
        <w:ind w:firstLine="706"/>
        <w:contextualSpacing/>
        <w:jc w:val="both"/>
        <w:rPr>
          <w:rFonts w:ascii="Times New Roman" w:hAnsi="Times New Roman" w:cs="Times New Roman"/>
          <w:sz w:val="28"/>
          <w:szCs w:val="28"/>
          <w:lang w:val="ru-RU"/>
        </w:rPr>
      </w:pPr>
    </w:p>
    <w:p w14:paraId="3B395D8F" w14:textId="77777777" w:rsidR="001B3393" w:rsidRPr="004B0BBF" w:rsidRDefault="001B3393" w:rsidP="001B3393">
      <w:pPr>
        <w:spacing w:line="240" w:lineRule="auto"/>
        <w:ind w:firstLine="706"/>
        <w:contextualSpacing/>
        <w:jc w:val="both"/>
        <w:rPr>
          <w:rFonts w:ascii="Times New Roman" w:hAnsi="Times New Roman" w:cs="Times New Roman"/>
          <w:sz w:val="28"/>
          <w:szCs w:val="28"/>
          <w:lang w:val="ru-RU"/>
        </w:rPr>
      </w:pPr>
      <w:r w:rsidRPr="004B0BBF">
        <w:rPr>
          <w:rFonts w:ascii="Times New Roman" w:hAnsi="Times New Roman" w:cs="Times New Roman"/>
          <w:sz w:val="28"/>
          <w:szCs w:val="28"/>
        </w:rPr>
        <w:t>где</w:t>
      </w:r>
    </w:p>
    <w:tbl>
      <w:tblPr>
        <w:tblStyle w:val="ac"/>
        <w:tblW w:w="95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58"/>
        <w:gridCol w:w="900"/>
      </w:tblGrid>
      <w:tr w:rsidR="001B3393" w:rsidRPr="004B0BBF" w14:paraId="3B395D92" w14:textId="77777777" w:rsidTr="003C6132">
        <w:tc>
          <w:tcPr>
            <w:tcW w:w="8658" w:type="dxa"/>
          </w:tcPr>
          <w:p w14:paraId="3B395D90" w14:textId="77777777" w:rsidR="001B3393" w:rsidRPr="004B0BBF" w:rsidRDefault="009026D8" w:rsidP="003C6132">
            <w:pPr>
              <w:contextualSpacing/>
              <w:jc w:val="center"/>
              <w:rPr>
                <w:rFonts w:ascii="Times New Roman" w:hAnsi="Times New Roman" w:cs="Times New Roman"/>
                <w:sz w:val="28"/>
                <w:szCs w:val="28"/>
                <w:lang w:val="ru-RU"/>
              </w:rPr>
            </w:pPr>
            <m:oMathPara>
              <m:oMath>
                <m:sSup>
                  <m:sSupPr>
                    <m:ctrlPr>
                      <w:rPr>
                        <w:rFonts w:ascii="Cambria Math" w:hAnsi="Cambria Math" w:cs="Times New Roman"/>
                        <w:i/>
                        <w:sz w:val="28"/>
                        <w:szCs w:val="28"/>
                      </w:rPr>
                    </m:ctrlPr>
                  </m:sSupPr>
                  <m:e>
                    <m:r>
                      <w:rPr>
                        <w:rFonts w:ascii="Cambria Math" w:hAnsi="Cambria Math" w:cs="Times New Roman"/>
                        <w:sz w:val="28"/>
                        <w:szCs w:val="28"/>
                      </w:rPr>
                      <m:t>k</m:t>
                    </m:r>
                  </m:e>
                  <m:sup>
                    <m:r>
                      <w:rPr>
                        <w:rFonts w:ascii="Cambria Math" w:hAnsi="Cambria Math" w:cs="Times New Roman"/>
                        <w:sz w:val="28"/>
                        <w:szCs w:val="28"/>
                      </w:rPr>
                      <m:t xml:space="preserve">' </m:t>
                    </m:r>
                  </m:sup>
                </m:sSup>
                <m:r>
                  <w:rPr>
                    <w:rFonts w:ascii="Cambria Math" w:hAnsi="Cambria Math" w:cs="Times New Roman"/>
                    <w:sz w:val="28"/>
                    <w:szCs w:val="28"/>
                  </w:rPr>
                  <m:t xml:space="preserve">=3.88 </m:t>
                </m:r>
                <m:f>
                  <m:fPr>
                    <m:ctrlPr>
                      <w:rPr>
                        <w:rFonts w:ascii="Cambria Math" w:eastAsiaTheme="minorEastAsia" w:hAnsi="Cambria Math" w:cs="Times New Roman"/>
                        <w:i/>
                        <w:sz w:val="28"/>
                        <w:szCs w:val="28"/>
                      </w:rPr>
                    </m:ctrlPr>
                  </m:fPr>
                  <m:num>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Z</m:t>
                        </m:r>
                      </m:e>
                      <m:sub>
                        <m:r>
                          <w:rPr>
                            <w:rFonts w:ascii="Cambria Math" w:eastAsiaTheme="minorEastAsia" w:hAnsi="Cambria Math" w:cs="Times New Roman"/>
                            <w:sz w:val="28"/>
                            <w:szCs w:val="28"/>
                          </w:rPr>
                          <m:t>1</m:t>
                        </m:r>
                      </m:sub>
                      <m:sup>
                        <m:f>
                          <m:fPr>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rPr>
                              <m:t>7</m:t>
                            </m:r>
                          </m:num>
                          <m:den>
                            <m:r>
                              <w:rPr>
                                <w:rFonts w:ascii="Cambria Math" w:eastAsiaTheme="minorEastAsia" w:hAnsi="Cambria Math" w:cs="Times New Roman"/>
                                <w:sz w:val="28"/>
                                <w:szCs w:val="28"/>
                              </w:rPr>
                              <m:t>6</m:t>
                            </m:r>
                          </m:den>
                        </m:f>
                        <m:r>
                          <w:rPr>
                            <w:rFonts w:ascii="Cambria Math" w:eastAsiaTheme="minorEastAsia" w:hAnsi="Cambria Math" w:cs="Times New Roman"/>
                            <w:sz w:val="28"/>
                            <w:szCs w:val="28"/>
                          </w:rPr>
                          <m:t xml:space="preserve"> </m:t>
                        </m:r>
                      </m:sup>
                    </m:sSubSup>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Z</m:t>
                        </m:r>
                      </m:e>
                      <m:sub>
                        <m:r>
                          <w:rPr>
                            <w:rFonts w:ascii="Cambria Math" w:eastAsiaTheme="minorEastAsia" w:hAnsi="Cambria Math" w:cs="Times New Roman"/>
                            <w:sz w:val="28"/>
                            <w:szCs w:val="28"/>
                          </w:rPr>
                          <m:t>2</m:t>
                        </m:r>
                      </m:sub>
                    </m:sSub>
                  </m:num>
                  <m:den>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M</m:t>
                        </m:r>
                      </m:e>
                      <m:sub>
                        <m:r>
                          <w:rPr>
                            <w:rFonts w:ascii="Cambria Math" w:eastAsiaTheme="minorEastAsia" w:hAnsi="Cambria Math" w:cs="Times New Roman"/>
                            <w:sz w:val="28"/>
                            <w:szCs w:val="28"/>
                          </w:rPr>
                          <m:t>1</m:t>
                        </m:r>
                      </m:sub>
                      <m:sup>
                        <m:f>
                          <m:fPr>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rPr>
                              <m:t>1</m:t>
                            </m:r>
                          </m:num>
                          <m:den>
                            <m:r>
                              <w:rPr>
                                <w:rFonts w:ascii="Cambria Math" w:eastAsiaTheme="minorEastAsia" w:hAnsi="Cambria Math" w:cs="Times New Roman"/>
                                <w:sz w:val="28"/>
                                <w:szCs w:val="28"/>
                              </w:rPr>
                              <m:t>2</m:t>
                            </m:r>
                          </m:den>
                        </m:f>
                      </m:sup>
                    </m:sSubSup>
                    <m:r>
                      <w:rPr>
                        <w:rFonts w:ascii="Cambria Math" w:eastAsiaTheme="minorEastAsia" w:hAnsi="Cambria Math" w:cs="Times New Roman"/>
                        <w:sz w:val="28"/>
                        <w:szCs w:val="28"/>
                      </w:rPr>
                      <m:t>(</m:t>
                    </m:r>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Z</m:t>
                        </m:r>
                      </m:e>
                      <m:sub>
                        <m:r>
                          <w:rPr>
                            <w:rFonts w:ascii="Cambria Math" w:eastAsiaTheme="minorEastAsia" w:hAnsi="Cambria Math" w:cs="Times New Roman"/>
                            <w:sz w:val="28"/>
                            <w:szCs w:val="28"/>
                          </w:rPr>
                          <m:t>1</m:t>
                        </m:r>
                      </m:sub>
                      <m:sup>
                        <m:f>
                          <m:fPr>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rPr>
                              <m:t>2</m:t>
                            </m:r>
                          </m:num>
                          <m:den>
                            <m:r>
                              <w:rPr>
                                <w:rFonts w:ascii="Cambria Math" w:eastAsiaTheme="minorEastAsia" w:hAnsi="Cambria Math" w:cs="Times New Roman"/>
                                <w:sz w:val="28"/>
                                <w:szCs w:val="28"/>
                              </w:rPr>
                              <m:t>3</m:t>
                            </m:r>
                          </m:den>
                        </m:f>
                      </m:sup>
                    </m:sSubSup>
                    <m:r>
                      <w:rPr>
                        <w:rFonts w:ascii="Cambria Math" w:eastAsiaTheme="minorEastAsia" w:hAnsi="Cambria Math" w:cs="Times New Roman"/>
                        <w:sz w:val="28"/>
                        <w:szCs w:val="28"/>
                      </w:rPr>
                      <m:t xml:space="preserve">+ </m:t>
                    </m:r>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Z</m:t>
                        </m:r>
                      </m:e>
                      <m:sub>
                        <m:r>
                          <w:rPr>
                            <w:rFonts w:ascii="Cambria Math" w:eastAsiaTheme="minorEastAsia" w:hAnsi="Cambria Math" w:cs="Times New Roman"/>
                            <w:sz w:val="28"/>
                            <w:szCs w:val="28"/>
                          </w:rPr>
                          <m:t>2</m:t>
                        </m:r>
                      </m:sub>
                      <m:sup>
                        <m:f>
                          <m:fPr>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rPr>
                              <m:t>2</m:t>
                            </m:r>
                          </m:num>
                          <m:den>
                            <m:r>
                              <w:rPr>
                                <w:rFonts w:ascii="Cambria Math" w:eastAsiaTheme="minorEastAsia" w:hAnsi="Cambria Math" w:cs="Times New Roman"/>
                                <w:sz w:val="28"/>
                                <w:szCs w:val="28"/>
                              </w:rPr>
                              <m:t>3</m:t>
                            </m:r>
                          </m:den>
                        </m:f>
                      </m:sup>
                    </m:sSubSup>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rPr>
                          <m:t>)</m:t>
                        </m:r>
                      </m:e>
                      <m:sup>
                        <m:r>
                          <w:rPr>
                            <w:rFonts w:ascii="Cambria Math" w:eastAsiaTheme="minorEastAsia" w:hAnsi="Cambria Math" w:cs="Times New Roman"/>
                            <w:sz w:val="28"/>
                            <w:szCs w:val="28"/>
                          </w:rPr>
                          <m:t>3/2</m:t>
                        </m:r>
                      </m:sup>
                    </m:sSup>
                  </m:den>
                </m:f>
              </m:oMath>
            </m:oMathPara>
          </w:p>
        </w:tc>
        <w:tc>
          <w:tcPr>
            <w:tcW w:w="900" w:type="dxa"/>
          </w:tcPr>
          <w:p w14:paraId="3B395D91" w14:textId="77777777" w:rsidR="001B3393" w:rsidRPr="004B0BBF" w:rsidRDefault="001B3393" w:rsidP="003C6132">
            <w:pPr>
              <w:contextualSpacing/>
              <w:jc w:val="both"/>
              <w:rPr>
                <w:rFonts w:ascii="Times New Roman" w:hAnsi="Times New Roman" w:cs="Times New Roman"/>
                <w:sz w:val="28"/>
                <w:szCs w:val="28"/>
                <w:lang w:val="ru-RU"/>
              </w:rPr>
            </w:pPr>
            <w:r w:rsidRPr="004B0BBF">
              <w:rPr>
                <w:rFonts w:ascii="Times New Roman" w:hAnsi="Times New Roman" w:cs="Times New Roman"/>
                <w:sz w:val="28"/>
                <w:szCs w:val="28"/>
              </w:rPr>
              <w:t>(1.</w:t>
            </w:r>
            <w:r w:rsidRPr="004B0BBF">
              <w:rPr>
                <w:rFonts w:ascii="Times New Roman" w:hAnsi="Times New Roman" w:cs="Times New Roman"/>
                <w:sz w:val="28"/>
                <w:szCs w:val="28"/>
                <w:lang w:val="ru-RU"/>
              </w:rPr>
              <w:t>9</w:t>
            </w:r>
            <w:r w:rsidRPr="004B0BBF">
              <w:rPr>
                <w:rFonts w:ascii="Times New Roman" w:hAnsi="Times New Roman" w:cs="Times New Roman"/>
                <w:sz w:val="28"/>
                <w:szCs w:val="28"/>
              </w:rPr>
              <w:t>)</w:t>
            </w:r>
          </w:p>
        </w:tc>
      </w:tr>
    </w:tbl>
    <w:p w14:paraId="3B395D93" w14:textId="77777777" w:rsidR="001139DD" w:rsidRPr="004B0BBF" w:rsidRDefault="001139DD" w:rsidP="001B3393">
      <w:pPr>
        <w:spacing w:line="240" w:lineRule="auto"/>
        <w:ind w:firstLine="709"/>
        <w:contextualSpacing/>
        <w:jc w:val="both"/>
        <w:rPr>
          <w:rFonts w:ascii="Times New Roman" w:hAnsi="Times New Roman" w:cs="Times New Roman"/>
          <w:sz w:val="28"/>
          <w:szCs w:val="28"/>
          <w:lang w:val="ru-RU"/>
        </w:rPr>
      </w:pPr>
    </w:p>
    <w:p w14:paraId="3B395D94" w14:textId="77777777" w:rsidR="00011649" w:rsidRPr="004B0BBF" w:rsidRDefault="00591294" w:rsidP="001B3393">
      <w:pPr>
        <w:spacing w:line="240" w:lineRule="auto"/>
        <w:ind w:firstLine="709"/>
        <w:contextualSpacing/>
        <w:jc w:val="both"/>
        <w:rPr>
          <w:rFonts w:ascii="Times New Roman" w:eastAsiaTheme="minorEastAsia" w:hAnsi="Times New Roman" w:cs="Times New Roman"/>
          <w:sz w:val="28"/>
          <w:szCs w:val="28"/>
          <w:lang w:val="ru-RU"/>
        </w:rPr>
      </w:pPr>
      <w:r w:rsidRPr="004B0BBF">
        <w:rPr>
          <w:rFonts w:ascii="Times New Roman" w:hAnsi="Times New Roman" w:cs="Times New Roman"/>
          <w:sz w:val="28"/>
          <w:szCs w:val="28"/>
        </w:rPr>
        <w:t xml:space="preserve">где </w:t>
      </w:r>
      <m:oMath>
        <m:sSub>
          <m:sSubPr>
            <m:ctrlPr>
              <w:rPr>
                <w:rFonts w:ascii="Cambria Math" w:hAnsi="Cambria Math" w:cs="Times New Roman"/>
                <w:i/>
                <w:sz w:val="28"/>
                <w:szCs w:val="28"/>
              </w:rPr>
            </m:ctrlPr>
          </m:sSubPr>
          <m:e>
            <m:r>
              <w:rPr>
                <w:rFonts w:ascii="Cambria Math" w:hAnsi="Cambria Math" w:cs="Times New Roman"/>
                <w:sz w:val="28"/>
                <w:szCs w:val="28"/>
              </w:rPr>
              <m:t>S</m:t>
            </m:r>
          </m:e>
          <m:sub>
            <m:r>
              <w:rPr>
                <w:rFonts w:ascii="Cambria Math" w:hAnsi="Cambria Math" w:cs="Times New Roman"/>
                <w:sz w:val="28"/>
                <w:szCs w:val="28"/>
              </w:rPr>
              <m:t>e</m:t>
            </m:r>
          </m:sub>
        </m:sSub>
      </m:oMath>
      <w:r w:rsidRPr="004B0BBF">
        <w:rPr>
          <w:rFonts w:ascii="Times New Roman" w:eastAsiaTheme="minorEastAsia" w:hAnsi="Times New Roman" w:cs="Times New Roman"/>
          <w:sz w:val="28"/>
          <w:szCs w:val="28"/>
        </w:rPr>
        <w:t xml:space="preserve"> дается в единицах 10</w:t>
      </w:r>
      <w:r w:rsidRPr="004B0BBF">
        <w:rPr>
          <w:rFonts w:ascii="Times New Roman" w:eastAsiaTheme="minorEastAsia" w:hAnsi="Times New Roman" w:cs="Times New Roman"/>
          <w:sz w:val="28"/>
          <w:szCs w:val="28"/>
          <w:vertAlign w:val="superscript"/>
        </w:rPr>
        <w:t xml:space="preserve">15 </w:t>
      </w:r>
      <w:r w:rsidRPr="004B0BBF">
        <w:rPr>
          <w:rFonts w:ascii="Times New Roman" w:eastAsiaTheme="minorEastAsia" w:hAnsi="Times New Roman" w:cs="Times New Roman"/>
          <w:sz w:val="28"/>
          <w:szCs w:val="28"/>
        </w:rPr>
        <w:t>эВ</w:t>
      </w:r>
      <w:r w:rsidRPr="004B0BBF">
        <w:rPr>
          <w:rFonts w:ascii="Times New Roman" w:eastAsiaTheme="minorEastAsia" w:hAnsi="Times New Roman" w:cs="Times New Roman"/>
          <w:sz w:val="28"/>
          <w:szCs w:val="28"/>
          <w:lang w:val="en-US"/>
        </w:rPr>
        <w:t>c</w:t>
      </w:r>
      <w:r w:rsidRPr="004B0BBF">
        <w:rPr>
          <w:rFonts w:ascii="Times New Roman" w:eastAsiaTheme="minorEastAsia" w:hAnsi="Times New Roman" w:cs="Times New Roman"/>
          <w:sz w:val="28"/>
          <w:szCs w:val="28"/>
        </w:rPr>
        <w:t>м</w:t>
      </w:r>
      <w:r w:rsidRPr="004B0BBF">
        <w:rPr>
          <w:rFonts w:ascii="Times New Roman" w:eastAsiaTheme="minorEastAsia" w:hAnsi="Times New Roman" w:cs="Times New Roman"/>
          <w:sz w:val="28"/>
          <w:szCs w:val="28"/>
          <w:vertAlign w:val="superscript"/>
        </w:rPr>
        <w:t>2</w:t>
      </w:r>
      <w:r w:rsidRPr="004B0BBF">
        <w:rPr>
          <w:rFonts w:ascii="Times New Roman" w:eastAsiaTheme="minorEastAsia" w:hAnsi="Times New Roman" w:cs="Times New Roman"/>
          <w:sz w:val="28"/>
          <w:szCs w:val="28"/>
        </w:rPr>
        <w:t>/атом и E в кэВ</w:t>
      </w:r>
      <w:r w:rsidRPr="004B0BBF">
        <w:rPr>
          <w:rFonts w:ascii="Times New Roman" w:eastAsiaTheme="minorEastAsia" w:hAnsi="Times New Roman" w:cs="Times New Roman"/>
          <w:sz w:val="28"/>
          <w:szCs w:val="28"/>
          <w:vertAlign w:val="superscript"/>
        </w:rPr>
        <w:t>2</w:t>
      </w:r>
      <w:r w:rsidR="00011649" w:rsidRPr="004B0BBF">
        <w:rPr>
          <w:rFonts w:ascii="Times New Roman" w:eastAsiaTheme="minorEastAsia" w:hAnsi="Times New Roman" w:cs="Times New Roman"/>
          <w:sz w:val="28"/>
          <w:szCs w:val="28"/>
        </w:rPr>
        <w:t>.</w:t>
      </w:r>
    </w:p>
    <w:p w14:paraId="3B395D95" w14:textId="77777777" w:rsidR="00591294" w:rsidRPr="004B0BBF" w:rsidRDefault="00591294" w:rsidP="001B3393">
      <w:pPr>
        <w:spacing w:line="240" w:lineRule="auto"/>
        <w:ind w:firstLine="709"/>
        <w:contextualSpacing/>
        <w:jc w:val="both"/>
        <w:rPr>
          <w:rFonts w:ascii="Times New Roman" w:eastAsiaTheme="minorEastAsia" w:hAnsi="Times New Roman" w:cs="Times New Roman"/>
          <w:sz w:val="28"/>
          <w:szCs w:val="28"/>
        </w:rPr>
      </w:pPr>
      <w:r w:rsidRPr="004B0BBF">
        <w:rPr>
          <w:rFonts w:ascii="Times New Roman" w:eastAsiaTheme="minorEastAsia" w:hAnsi="Times New Roman" w:cs="Times New Roman"/>
          <w:sz w:val="28"/>
          <w:szCs w:val="28"/>
        </w:rPr>
        <w:t xml:space="preserve">Кроме того, </w:t>
      </w:r>
      <w:r w:rsidR="00025DE7" w:rsidRPr="004B0BBF">
        <w:rPr>
          <w:rFonts w:ascii="Times New Roman" w:hAnsi="Times New Roman" w:cs="Times New Roman"/>
          <w:i/>
          <w:sz w:val="28"/>
          <w:szCs w:val="28"/>
          <w:shd w:val="clear" w:color="auto" w:fill="FFFFFF"/>
          <w:lang w:val="en-US"/>
        </w:rPr>
        <w:t>Lindhard</w:t>
      </w:r>
      <w:r w:rsidR="00025DE7" w:rsidRPr="004B0BBF">
        <w:rPr>
          <w:rFonts w:ascii="Times New Roman" w:hAnsi="Times New Roman" w:cs="Times New Roman"/>
          <w:sz w:val="28"/>
          <w:szCs w:val="28"/>
          <w:shd w:val="clear" w:color="auto" w:fill="FFFFFF"/>
          <w:lang w:val="ru-RU"/>
        </w:rPr>
        <w:t xml:space="preserve"> </w:t>
      </w:r>
      <w:r w:rsidRPr="004B0BBF">
        <w:rPr>
          <w:rFonts w:ascii="Times New Roman" w:eastAsiaTheme="minorEastAsia" w:hAnsi="Times New Roman" w:cs="Times New Roman"/>
          <w:sz w:val="28"/>
          <w:szCs w:val="28"/>
        </w:rPr>
        <w:t>разработал обобщенное рассмотрение взаимодействия между быстрыми легкими ионами и электронным газом (газ Линдхарда) [</w:t>
      </w:r>
      <w:r w:rsidR="00025DE7" w:rsidRPr="004B0BBF">
        <w:rPr>
          <w:rFonts w:ascii="Times New Roman" w:eastAsiaTheme="minorEastAsia" w:hAnsi="Times New Roman" w:cs="Times New Roman"/>
          <w:sz w:val="28"/>
          <w:szCs w:val="28"/>
          <w:lang w:val="ru-RU"/>
        </w:rPr>
        <w:t>31</w:t>
      </w:r>
      <w:r w:rsidR="001B3393" w:rsidRPr="004B0BBF">
        <w:rPr>
          <w:rFonts w:ascii="Times New Roman" w:eastAsiaTheme="minorEastAsia" w:hAnsi="Times New Roman" w:cs="Times New Roman"/>
          <w:sz w:val="28"/>
          <w:szCs w:val="28"/>
          <w:lang w:val="ru-RU"/>
        </w:rPr>
        <w:t>-</w:t>
      </w:r>
      <w:r w:rsidR="00025DE7" w:rsidRPr="004B0BBF">
        <w:rPr>
          <w:rFonts w:ascii="Times New Roman" w:eastAsiaTheme="minorEastAsia" w:hAnsi="Times New Roman" w:cs="Times New Roman"/>
          <w:sz w:val="28"/>
          <w:szCs w:val="28"/>
          <w:lang w:val="ru-RU"/>
        </w:rPr>
        <w:t>33</w:t>
      </w:r>
      <w:r w:rsidRPr="004B0BBF">
        <w:rPr>
          <w:rFonts w:ascii="Times New Roman" w:eastAsiaTheme="minorEastAsia" w:hAnsi="Times New Roman" w:cs="Times New Roman"/>
          <w:sz w:val="28"/>
          <w:szCs w:val="28"/>
        </w:rPr>
        <w:t>]. Эти теории, особенно теория Линдхарда, были</w:t>
      </w:r>
      <w:r w:rsidRPr="004B0BBF">
        <w:rPr>
          <w:rFonts w:ascii="Times New Roman" w:eastAsiaTheme="minorEastAsia" w:hAnsi="Times New Roman" w:cs="Times New Roman"/>
          <w:sz w:val="28"/>
          <w:szCs w:val="28"/>
          <w:lang w:val="kk-KZ"/>
        </w:rPr>
        <w:t xml:space="preserve"> </w:t>
      </w:r>
      <w:r w:rsidRPr="004B0BBF">
        <w:rPr>
          <w:rFonts w:ascii="Times New Roman" w:eastAsiaTheme="minorEastAsia" w:hAnsi="Times New Roman" w:cs="Times New Roman"/>
          <w:sz w:val="28"/>
          <w:szCs w:val="28"/>
        </w:rPr>
        <w:t xml:space="preserve">тщательно и всесторонне изучены </w:t>
      </w:r>
      <w:hyperlink r:id="rId59" w:history="1">
        <w:r w:rsidR="00011649" w:rsidRPr="004B0BBF">
          <w:rPr>
            <w:rFonts w:ascii="Times New Roman" w:eastAsiaTheme="minorEastAsia" w:hAnsi="Times New Roman" w:cs="Times New Roman"/>
            <w:i/>
            <w:sz w:val="28"/>
            <w:szCs w:val="28"/>
          </w:rPr>
          <w:t>Ziegler</w:t>
        </w:r>
      </w:hyperlink>
      <w:r w:rsidR="001B3393" w:rsidRPr="004B0BBF">
        <w:rPr>
          <w:rFonts w:ascii="Times New Roman" w:eastAsiaTheme="minorEastAsia" w:hAnsi="Times New Roman" w:cs="Times New Roman"/>
          <w:sz w:val="28"/>
          <w:szCs w:val="28"/>
        </w:rPr>
        <w:t xml:space="preserve">, </w:t>
      </w:r>
      <w:hyperlink r:id="rId60" w:history="1">
        <w:r w:rsidR="00011649" w:rsidRPr="004B0BBF">
          <w:rPr>
            <w:rFonts w:ascii="Times New Roman" w:eastAsiaTheme="minorEastAsia" w:hAnsi="Times New Roman" w:cs="Times New Roman"/>
            <w:i/>
            <w:sz w:val="28"/>
            <w:szCs w:val="28"/>
          </w:rPr>
          <w:t>Biersack</w:t>
        </w:r>
      </w:hyperlink>
      <w:r w:rsidR="00011649" w:rsidRPr="004B0BBF">
        <w:rPr>
          <w:rFonts w:ascii="Times New Roman" w:eastAsiaTheme="minorEastAsia" w:hAnsi="Times New Roman" w:cs="Times New Roman"/>
          <w:sz w:val="28"/>
          <w:szCs w:val="28"/>
        </w:rPr>
        <w:t xml:space="preserve"> </w:t>
      </w:r>
      <w:r w:rsidR="001B3393" w:rsidRPr="004B0BBF">
        <w:rPr>
          <w:rFonts w:ascii="Times New Roman" w:eastAsiaTheme="minorEastAsia" w:hAnsi="Times New Roman" w:cs="Times New Roman"/>
          <w:sz w:val="28"/>
          <w:szCs w:val="28"/>
        </w:rPr>
        <w:t xml:space="preserve">и </w:t>
      </w:r>
      <w:hyperlink r:id="rId61" w:history="1">
        <w:r w:rsidR="00011649" w:rsidRPr="004B0BBF">
          <w:rPr>
            <w:rFonts w:ascii="Times New Roman" w:eastAsiaTheme="minorEastAsia" w:hAnsi="Times New Roman" w:cs="Times New Roman"/>
            <w:i/>
            <w:sz w:val="28"/>
            <w:szCs w:val="28"/>
          </w:rPr>
          <w:t>Ziegler</w:t>
        </w:r>
      </w:hyperlink>
      <w:r w:rsidR="00011649" w:rsidRPr="004B0BBF">
        <w:rPr>
          <w:rFonts w:ascii="Times New Roman" w:eastAsiaTheme="minorEastAsia" w:hAnsi="Times New Roman" w:cs="Times New Roman"/>
          <w:sz w:val="28"/>
          <w:szCs w:val="28"/>
        </w:rPr>
        <w:t xml:space="preserve"> </w:t>
      </w:r>
      <w:r w:rsidR="001B3393" w:rsidRPr="004B0BBF">
        <w:rPr>
          <w:rFonts w:ascii="Times New Roman" w:eastAsiaTheme="minorEastAsia" w:hAnsi="Times New Roman" w:cs="Times New Roman"/>
          <w:sz w:val="28"/>
          <w:szCs w:val="28"/>
        </w:rPr>
        <w:t>[</w:t>
      </w:r>
      <w:r w:rsidR="00025DE7" w:rsidRPr="004B0BBF">
        <w:rPr>
          <w:rFonts w:ascii="Times New Roman" w:eastAsiaTheme="minorEastAsia" w:hAnsi="Times New Roman" w:cs="Times New Roman"/>
          <w:sz w:val="28"/>
          <w:szCs w:val="28"/>
        </w:rPr>
        <w:t>21</w:t>
      </w:r>
      <w:r w:rsidR="001B3393" w:rsidRPr="004B0BBF">
        <w:rPr>
          <w:rFonts w:ascii="Times New Roman" w:eastAsiaTheme="minorEastAsia" w:hAnsi="Times New Roman" w:cs="Times New Roman"/>
          <w:sz w:val="28"/>
          <w:szCs w:val="28"/>
        </w:rPr>
        <w:t xml:space="preserve">, p. </w:t>
      </w:r>
      <w:r w:rsidR="00011649" w:rsidRPr="004B0BBF">
        <w:rPr>
          <w:rFonts w:ascii="Times New Roman" w:eastAsiaTheme="minorEastAsia" w:hAnsi="Times New Roman" w:cs="Times New Roman"/>
          <w:sz w:val="28"/>
          <w:szCs w:val="28"/>
        </w:rPr>
        <w:t>15</w:t>
      </w:r>
      <w:r w:rsidRPr="004B0BBF">
        <w:rPr>
          <w:rFonts w:ascii="Times New Roman" w:eastAsiaTheme="minorEastAsia" w:hAnsi="Times New Roman" w:cs="Times New Roman"/>
          <w:sz w:val="28"/>
          <w:szCs w:val="28"/>
        </w:rPr>
        <w:t>].</w:t>
      </w:r>
    </w:p>
    <w:p w14:paraId="3B395D96" w14:textId="77777777" w:rsidR="00591294" w:rsidRPr="004B0BBF" w:rsidRDefault="00591294" w:rsidP="00591294">
      <w:pPr>
        <w:spacing w:line="240" w:lineRule="auto"/>
        <w:ind w:firstLine="709"/>
        <w:contextualSpacing/>
        <w:jc w:val="both"/>
        <w:rPr>
          <w:rFonts w:ascii="Times New Roman" w:hAnsi="Times New Roman" w:cs="Times New Roman"/>
          <w:sz w:val="28"/>
          <w:szCs w:val="28"/>
        </w:rPr>
      </w:pPr>
      <w:r w:rsidRPr="004B0BBF">
        <w:rPr>
          <w:rFonts w:ascii="Times New Roman" w:hAnsi="Times New Roman" w:cs="Times New Roman"/>
          <w:sz w:val="28"/>
          <w:szCs w:val="28"/>
        </w:rPr>
        <w:t>В последние годы были разработаны расчеты из первых принципов, такие как теория функционала плот</w:t>
      </w:r>
      <w:r w:rsidR="00A85BC0" w:rsidRPr="004B0BBF">
        <w:rPr>
          <w:rFonts w:ascii="Times New Roman" w:hAnsi="Times New Roman" w:cs="Times New Roman"/>
          <w:sz w:val="28"/>
          <w:szCs w:val="28"/>
        </w:rPr>
        <w:t>ности в зависимости от времени</w:t>
      </w:r>
      <w:r w:rsidR="00A85BC0" w:rsidRPr="004B0BBF">
        <w:rPr>
          <w:rFonts w:ascii="Times New Roman" w:hAnsi="Times New Roman" w:cs="Times New Roman"/>
          <w:sz w:val="28"/>
          <w:szCs w:val="28"/>
          <w:lang w:val="ru-RU"/>
        </w:rPr>
        <w:t xml:space="preserve"> </w:t>
      </w:r>
      <w:r w:rsidRPr="004B0BBF">
        <w:rPr>
          <w:rFonts w:ascii="Times New Roman" w:hAnsi="Times New Roman" w:cs="Times New Roman"/>
          <w:sz w:val="28"/>
          <w:szCs w:val="28"/>
        </w:rPr>
        <w:t xml:space="preserve">(TD-DFT), которые были разработаны для получения точной электронной потери </w:t>
      </w:r>
      <w:r w:rsidRPr="004B0BBF">
        <w:rPr>
          <w:rFonts w:ascii="Times New Roman" w:hAnsi="Times New Roman" w:cs="Times New Roman"/>
          <w:sz w:val="28"/>
          <w:szCs w:val="28"/>
        </w:rPr>
        <w:lastRenderedPageBreak/>
        <w:t>энергии, но они сильно ограничены простейшими случаями, такими как низкоэнергетическими легкими ионами из-за чрезвычайной дороговизны вычислений [</w:t>
      </w:r>
      <w:r w:rsidR="00025DE7" w:rsidRPr="004B0BBF">
        <w:rPr>
          <w:rFonts w:ascii="Times New Roman" w:hAnsi="Times New Roman" w:cs="Times New Roman"/>
          <w:sz w:val="28"/>
          <w:szCs w:val="28"/>
          <w:lang w:val="ru-RU"/>
        </w:rPr>
        <w:t>34</w:t>
      </w:r>
      <w:r w:rsidR="00DC57F2" w:rsidRPr="004B0BBF">
        <w:rPr>
          <w:rFonts w:ascii="Times New Roman" w:hAnsi="Times New Roman" w:cs="Times New Roman"/>
          <w:sz w:val="28"/>
          <w:szCs w:val="28"/>
        </w:rPr>
        <w:t>-</w:t>
      </w:r>
      <w:r w:rsidR="00025DE7" w:rsidRPr="004B0BBF">
        <w:rPr>
          <w:rFonts w:ascii="Times New Roman" w:hAnsi="Times New Roman" w:cs="Times New Roman"/>
          <w:sz w:val="28"/>
          <w:szCs w:val="28"/>
          <w:lang w:val="ru-RU"/>
        </w:rPr>
        <w:t>35</w:t>
      </w:r>
      <w:r w:rsidRPr="004B0BBF">
        <w:rPr>
          <w:rFonts w:ascii="Times New Roman" w:hAnsi="Times New Roman" w:cs="Times New Roman"/>
          <w:sz w:val="28"/>
          <w:szCs w:val="28"/>
        </w:rPr>
        <w:t>]. Поскольку точное теоретическое</w:t>
      </w:r>
      <w:r w:rsidRPr="004B0BBF">
        <w:rPr>
          <w:rFonts w:ascii="Times New Roman" w:hAnsi="Times New Roman" w:cs="Times New Roman"/>
          <w:sz w:val="28"/>
          <w:szCs w:val="28"/>
          <w:lang w:val="kk-KZ"/>
        </w:rPr>
        <w:t xml:space="preserve"> </w:t>
      </w:r>
      <w:r w:rsidRPr="004B0BBF">
        <w:rPr>
          <w:rFonts w:ascii="Times New Roman" w:hAnsi="Times New Roman" w:cs="Times New Roman"/>
          <w:sz w:val="28"/>
          <w:szCs w:val="28"/>
        </w:rPr>
        <w:t>описание неупругого процесса для ионов в материалах является чрезвычайно сложным, эмпирические или полуэмпирические описания, основанные на экспериментальных данных, до сих пор являются наиболее распространенными современными подходами.</w:t>
      </w:r>
    </w:p>
    <w:p w14:paraId="3B395D97" w14:textId="77777777" w:rsidR="00591294" w:rsidRPr="004B0BBF" w:rsidRDefault="00591294" w:rsidP="00591294">
      <w:pPr>
        <w:spacing w:line="240" w:lineRule="auto"/>
        <w:ind w:firstLine="709"/>
        <w:contextualSpacing/>
        <w:jc w:val="both"/>
        <w:rPr>
          <w:rFonts w:ascii="Times New Roman" w:hAnsi="Times New Roman" w:cs="Times New Roman"/>
          <w:b/>
          <w:bCs/>
          <w:sz w:val="28"/>
          <w:szCs w:val="28"/>
        </w:rPr>
      </w:pPr>
    </w:p>
    <w:p w14:paraId="3B395D98" w14:textId="77777777" w:rsidR="0026071A" w:rsidRPr="004B0BBF" w:rsidRDefault="0005266E" w:rsidP="00591294">
      <w:pPr>
        <w:spacing w:line="240" w:lineRule="auto"/>
        <w:ind w:firstLine="709"/>
        <w:contextualSpacing/>
        <w:jc w:val="both"/>
        <w:rPr>
          <w:rFonts w:ascii="Times New Roman" w:hAnsi="Times New Roman" w:cs="Times New Roman"/>
          <w:b/>
          <w:bCs/>
          <w:sz w:val="28"/>
          <w:szCs w:val="28"/>
          <w:lang w:val="ru-RU"/>
        </w:rPr>
      </w:pPr>
      <w:r w:rsidRPr="004B0BBF">
        <w:rPr>
          <w:rFonts w:ascii="Times New Roman" w:hAnsi="Times New Roman" w:cs="Times New Roman"/>
          <w:b/>
          <w:iCs/>
          <w:sz w:val="28"/>
          <w:szCs w:val="28"/>
          <w:lang w:val="ru-RU"/>
        </w:rPr>
        <w:t xml:space="preserve">1.2 </w:t>
      </w:r>
      <w:r w:rsidR="0026071A" w:rsidRPr="004B0BBF">
        <w:rPr>
          <w:rFonts w:ascii="Times New Roman" w:hAnsi="Times New Roman" w:cs="Times New Roman"/>
          <w:b/>
          <w:iCs/>
          <w:sz w:val="28"/>
          <w:szCs w:val="28"/>
        </w:rPr>
        <w:t>Радиационная стойкость Si</w:t>
      </w:r>
      <w:r w:rsidR="0026071A" w:rsidRPr="004B0BBF">
        <w:rPr>
          <w:rFonts w:ascii="Times New Roman" w:hAnsi="Times New Roman" w:cs="Times New Roman"/>
          <w:b/>
          <w:iCs/>
          <w:sz w:val="28"/>
          <w:szCs w:val="28"/>
          <w:vertAlign w:val="subscript"/>
        </w:rPr>
        <w:t>3</w:t>
      </w:r>
      <w:r w:rsidR="0026071A" w:rsidRPr="004B0BBF">
        <w:rPr>
          <w:rFonts w:ascii="Times New Roman" w:hAnsi="Times New Roman" w:cs="Times New Roman"/>
          <w:b/>
          <w:iCs/>
          <w:sz w:val="28"/>
          <w:szCs w:val="28"/>
        </w:rPr>
        <w:t>N</w:t>
      </w:r>
      <w:r w:rsidR="0026071A" w:rsidRPr="004B0BBF">
        <w:rPr>
          <w:rFonts w:ascii="Times New Roman" w:hAnsi="Times New Roman" w:cs="Times New Roman"/>
          <w:b/>
          <w:iCs/>
          <w:sz w:val="28"/>
          <w:szCs w:val="28"/>
          <w:vertAlign w:val="subscript"/>
        </w:rPr>
        <w:t>4</w:t>
      </w:r>
      <w:r w:rsidR="0026071A" w:rsidRPr="004B0BBF">
        <w:rPr>
          <w:rFonts w:ascii="Times New Roman" w:hAnsi="Times New Roman" w:cs="Times New Roman"/>
          <w:b/>
          <w:iCs/>
          <w:sz w:val="28"/>
          <w:szCs w:val="28"/>
          <w:lang w:val="ru-RU"/>
        </w:rPr>
        <w:t xml:space="preserve">, </w:t>
      </w:r>
      <w:hyperlink r:id="rId62" w:anchor="heading=h.4d34og8" w:history="1">
        <w:r w:rsidR="0026071A" w:rsidRPr="004B0BBF">
          <w:rPr>
            <w:rFonts w:ascii="Times New Roman" w:hAnsi="Times New Roman" w:cs="Times New Roman"/>
            <w:b/>
            <w:sz w:val="28"/>
            <w:szCs w:val="28"/>
          </w:rPr>
          <w:t>AlN</w:t>
        </w:r>
      </w:hyperlink>
      <w:r w:rsidR="0026071A" w:rsidRPr="004B0BBF">
        <w:rPr>
          <w:rFonts w:ascii="Times New Roman" w:hAnsi="Times New Roman" w:cs="Times New Roman"/>
          <w:b/>
          <w:sz w:val="28"/>
          <w:szCs w:val="28"/>
          <w:lang w:val="ru-RU"/>
        </w:rPr>
        <w:t>,</w:t>
      </w:r>
      <w:r w:rsidR="0026071A" w:rsidRPr="004B0BBF">
        <w:rPr>
          <w:rFonts w:ascii="Times New Roman" w:hAnsi="Times New Roman" w:cs="Times New Roman"/>
          <w:b/>
          <w:sz w:val="28"/>
          <w:szCs w:val="28"/>
        </w:rPr>
        <w:t xml:space="preserve"> </w:t>
      </w:r>
      <w:hyperlink r:id="rId63" w:anchor="heading=h.4d34og8" w:history="1">
        <w:r w:rsidR="0026071A" w:rsidRPr="004B0BBF">
          <w:rPr>
            <w:rFonts w:ascii="Times New Roman" w:hAnsi="Times New Roman" w:cs="Times New Roman"/>
            <w:b/>
            <w:sz w:val="28"/>
            <w:szCs w:val="28"/>
          </w:rPr>
          <w:t>SiC</w:t>
        </w:r>
      </w:hyperlink>
      <w:r w:rsidR="0026071A" w:rsidRPr="004B0BBF">
        <w:rPr>
          <w:rFonts w:ascii="Times New Roman" w:hAnsi="Times New Roman" w:cs="Times New Roman"/>
          <w:b/>
          <w:iCs/>
          <w:sz w:val="28"/>
          <w:szCs w:val="28"/>
          <w:lang w:val="ru-RU"/>
        </w:rPr>
        <w:t xml:space="preserve"> под воздействием</w:t>
      </w:r>
      <w:r w:rsidR="0026071A" w:rsidRPr="004B0BBF">
        <w:rPr>
          <w:rFonts w:ascii="Times New Roman" w:hAnsi="Times New Roman" w:cs="Times New Roman"/>
          <w:b/>
          <w:iCs/>
          <w:sz w:val="28"/>
          <w:szCs w:val="28"/>
        </w:rPr>
        <w:t xml:space="preserve"> тяжелых </w:t>
      </w:r>
      <w:r w:rsidR="0026071A" w:rsidRPr="004B0BBF">
        <w:rPr>
          <w:rFonts w:ascii="Times New Roman" w:hAnsi="Times New Roman" w:cs="Times New Roman"/>
          <w:b/>
          <w:iCs/>
          <w:sz w:val="28"/>
          <w:szCs w:val="28"/>
          <w:lang w:val="ru-RU"/>
        </w:rPr>
        <w:t>заряженных частиц</w:t>
      </w:r>
    </w:p>
    <w:p w14:paraId="3B395D99" w14:textId="77777777" w:rsidR="00591294" w:rsidRPr="004B0BBF" w:rsidRDefault="00E93A02" w:rsidP="00591294">
      <w:pPr>
        <w:spacing w:line="240" w:lineRule="auto"/>
        <w:ind w:firstLine="709"/>
        <w:contextualSpacing/>
        <w:jc w:val="both"/>
        <w:rPr>
          <w:rFonts w:ascii="Times New Roman" w:hAnsi="Times New Roman" w:cs="Times New Roman"/>
          <w:sz w:val="28"/>
          <w:szCs w:val="28"/>
        </w:rPr>
      </w:pPr>
      <w:r w:rsidRPr="004B0BBF">
        <w:rPr>
          <w:rFonts w:ascii="Times New Roman" w:hAnsi="Times New Roman" w:cs="Times New Roman"/>
          <w:sz w:val="28"/>
          <w:szCs w:val="28"/>
        </w:rPr>
        <w:t>Под воздействием тяжелых заряженных частиц, таких как высокоэнергетические ионы, материалы Si</w:t>
      </w:r>
      <w:r w:rsidRPr="004B0BBF">
        <w:rPr>
          <w:rFonts w:ascii="Times New Roman" w:hAnsi="Times New Roman" w:cs="Times New Roman"/>
          <w:sz w:val="28"/>
          <w:szCs w:val="28"/>
          <w:vertAlign w:val="subscript"/>
        </w:rPr>
        <w:t>3</w:t>
      </w:r>
      <w:r w:rsidRPr="004B0BBF">
        <w:rPr>
          <w:rFonts w:ascii="Times New Roman" w:hAnsi="Times New Roman" w:cs="Times New Roman"/>
          <w:sz w:val="28"/>
          <w:szCs w:val="28"/>
        </w:rPr>
        <w:t>N</w:t>
      </w:r>
      <w:r w:rsidRPr="004B0BBF">
        <w:rPr>
          <w:rFonts w:ascii="Times New Roman" w:hAnsi="Times New Roman" w:cs="Times New Roman"/>
          <w:sz w:val="28"/>
          <w:szCs w:val="28"/>
          <w:vertAlign w:val="subscript"/>
        </w:rPr>
        <w:t>4</w:t>
      </w:r>
      <w:r w:rsidRPr="004B0BBF">
        <w:rPr>
          <w:rFonts w:ascii="Times New Roman" w:hAnsi="Times New Roman" w:cs="Times New Roman"/>
          <w:sz w:val="28"/>
          <w:szCs w:val="28"/>
        </w:rPr>
        <w:t>, AlN и SiC могут испытывать первичное радиационное повреждение, которое может значительно повлиять на их радиационную стойкость.</w:t>
      </w:r>
      <w:r w:rsidRPr="004B0BBF">
        <w:rPr>
          <w:rFonts w:ascii="Times New Roman" w:hAnsi="Times New Roman" w:cs="Times New Roman"/>
          <w:sz w:val="28"/>
          <w:szCs w:val="28"/>
          <w:lang w:val="ru-RU"/>
        </w:rPr>
        <w:t xml:space="preserve"> </w:t>
      </w:r>
      <w:r w:rsidRPr="004B0BBF">
        <w:rPr>
          <w:rFonts w:ascii="Times New Roman" w:hAnsi="Times New Roman" w:cs="Times New Roman"/>
          <w:sz w:val="28"/>
          <w:szCs w:val="28"/>
        </w:rPr>
        <w:t xml:space="preserve">Одной из главных причин </w:t>
      </w:r>
      <w:r w:rsidR="00445C0F" w:rsidRPr="004B0BBF">
        <w:rPr>
          <w:rFonts w:ascii="Times New Roman" w:hAnsi="Times New Roman" w:cs="Times New Roman"/>
          <w:sz w:val="28"/>
          <w:szCs w:val="28"/>
          <w:lang w:val="ru-RU"/>
        </w:rPr>
        <w:t>снижения</w:t>
      </w:r>
      <w:r w:rsidRPr="004B0BBF">
        <w:rPr>
          <w:rFonts w:ascii="Times New Roman" w:hAnsi="Times New Roman" w:cs="Times New Roman"/>
          <w:sz w:val="28"/>
          <w:szCs w:val="28"/>
        </w:rPr>
        <w:t xml:space="preserve"> радиационной стойкости этих материалов является образование дефектов в результате первичного радиационного повреждения, таких как </w:t>
      </w:r>
      <w:r w:rsidRPr="004B0BBF">
        <w:rPr>
          <w:rFonts w:ascii="Times New Roman" w:hAnsi="Times New Roman" w:cs="Times New Roman"/>
          <w:sz w:val="28"/>
          <w:szCs w:val="28"/>
          <w:lang w:val="ru-RU"/>
        </w:rPr>
        <w:t xml:space="preserve">треки, </w:t>
      </w:r>
      <w:r w:rsidRPr="004B0BBF">
        <w:rPr>
          <w:rFonts w:ascii="Times New Roman" w:hAnsi="Times New Roman" w:cs="Times New Roman"/>
          <w:sz w:val="28"/>
          <w:szCs w:val="28"/>
        </w:rPr>
        <w:t>вакансии, междоузлия, пустоты, дислокации, смещения и т.д. Эти дефекты могут изменять механические, термические, оптические и электрические свойства материалов.</w:t>
      </w:r>
      <w:r w:rsidRPr="004B0BBF">
        <w:rPr>
          <w:rFonts w:ascii="Times New Roman" w:hAnsi="Times New Roman" w:cs="Times New Roman"/>
          <w:sz w:val="28"/>
          <w:szCs w:val="28"/>
          <w:lang w:val="ru-RU"/>
        </w:rPr>
        <w:t xml:space="preserve"> </w:t>
      </w:r>
      <w:r w:rsidR="00591294" w:rsidRPr="004B0BBF">
        <w:rPr>
          <w:rFonts w:ascii="Times New Roman" w:hAnsi="Times New Roman" w:cs="Times New Roman"/>
          <w:sz w:val="28"/>
          <w:szCs w:val="28"/>
        </w:rPr>
        <w:t>При высоких энергиях ионов процессы преимущественно основаны на взаимодействии налетающих ионов с электронами в материале мишени, так как сечение взаимодействия для упругих столкновений резко уменьшается с увели</w:t>
      </w:r>
      <w:r w:rsidR="00D213F1" w:rsidRPr="004B0BBF">
        <w:rPr>
          <w:rFonts w:ascii="Times New Roman" w:hAnsi="Times New Roman" w:cs="Times New Roman"/>
          <w:sz w:val="28"/>
          <w:szCs w:val="28"/>
        </w:rPr>
        <w:t>чением энергии ионов,</w:t>
      </w:r>
      <w:r w:rsidR="00D213F1" w:rsidRPr="004B0BBF">
        <w:rPr>
          <w:rFonts w:ascii="Times New Roman" w:hAnsi="Times New Roman" w:cs="Times New Roman"/>
          <w:sz w:val="28"/>
          <w:szCs w:val="28"/>
          <w:lang w:val="ru-RU"/>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S</m:t>
            </m:r>
          </m:e>
          <m:sub>
            <m:r>
              <w:rPr>
                <w:rFonts w:ascii="Cambria Math" w:hAnsi="Cambria Math" w:cs="Times New Roman"/>
                <w:sz w:val="28"/>
                <w:szCs w:val="28"/>
              </w:rPr>
              <m:t>n</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S</m:t>
            </m:r>
          </m:e>
          <m:sub>
            <m:r>
              <w:rPr>
                <w:rFonts w:ascii="Cambria Math" w:hAnsi="Cambria Math" w:cs="Times New Roman"/>
                <w:sz w:val="28"/>
                <w:szCs w:val="28"/>
              </w:rPr>
              <m:t>e</m:t>
            </m:r>
          </m:sub>
        </m:sSub>
      </m:oMath>
      <w:r w:rsidR="00D213F1" w:rsidRPr="004B0BBF">
        <w:rPr>
          <w:rFonts w:ascii="Times New Roman" w:hAnsi="Times New Roman" w:cs="Times New Roman"/>
          <w:sz w:val="28"/>
          <w:szCs w:val="28"/>
        </w:rPr>
        <w:t xml:space="preserve"> [</w:t>
      </w:r>
      <w:r w:rsidR="00D50CE0" w:rsidRPr="004B0BBF">
        <w:rPr>
          <w:rFonts w:ascii="Times New Roman" w:hAnsi="Times New Roman" w:cs="Times New Roman"/>
          <w:sz w:val="28"/>
          <w:szCs w:val="28"/>
          <w:lang w:val="ru-RU"/>
        </w:rPr>
        <w:t>36</w:t>
      </w:r>
      <w:r w:rsidR="00591294" w:rsidRPr="004B0BBF">
        <w:rPr>
          <w:rFonts w:ascii="Times New Roman" w:hAnsi="Times New Roman" w:cs="Times New Roman"/>
          <w:sz w:val="28"/>
          <w:szCs w:val="28"/>
        </w:rPr>
        <w:t>].</w:t>
      </w:r>
    </w:p>
    <w:p w14:paraId="3B395D9A" w14:textId="77777777" w:rsidR="00D213F1" w:rsidRPr="004B0BBF" w:rsidRDefault="00D213F1" w:rsidP="00D213F1">
      <w:pPr>
        <w:spacing w:line="240" w:lineRule="auto"/>
        <w:ind w:firstLine="706"/>
        <w:contextualSpacing/>
        <w:jc w:val="both"/>
        <w:rPr>
          <w:rFonts w:ascii="Times New Roman" w:hAnsi="Times New Roman" w:cs="Times New Roman"/>
          <w:sz w:val="28"/>
          <w:szCs w:val="28"/>
          <w:lang w:val="ru-RU"/>
        </w:rPr>
      </w:pPr>
      <w:r w:rsidRPr="004B0BBF">
        <w:rPr>
          <w:rFonts w:ascii="Times New Roman" w:hAnsi="Times New Roman" w:cs="Times New Roman"/>
          <w:sz w:val="28"/>
          <w:szCs w:val="28"/>
        </w:rPr>
        <w:t>Ионные треки — это остаточные повреждения вдоль сильно деформированной траектории ионов [</w:t>
      </w:r>
      <w:r w:rsidR="00D50CE0" w:rsidRPr="004B0BBF">
        <w:rPr>
          <w:rFonts w:ascii="Times New Roman" w:hAnsi="Times New Roman" w:cs="Times New Roman"/>
          <w:sz w:val="28"/>
          <w:szCs w:val="28"/>
          <w:lang w:val="ru-RU"/>
        </w:rPr>
        <w:t>37</w:t>
      </w:r>
      <w:r w:rsidR="007A66D3" w:rsidRPr="004B0BBF">
        <w:rPr>
          <w:rFonts w:ascii="Times New Roman" w:hAnsi="Times New Roman" w:cs="Times New Roman"/>
          <w:sz w:val="28"/>
          <w:szCs w:val="28"/>
        </w:rPr>
        <w:t>,</w:t>
      </w:r>
      <w:r w:rsidR="00D50CE0" w:rsidRPr="004B0BBF">
        <w:rPr>
          <w:rFonts w:ascii="Times New Roman" w:hAnsi="Times New Roman" w:cs="Times New Roman"/>
          <w:sz w:val="28"/>
          <w:szCs w:val="28"/>
          <w:lang w:val="ru-RU"/>
        </w:rPr>
        <w:t>38</w:t>
      </w:r>
      <w:r w:rsidRPr="004B0BBF">
        <w:rPr>
          <w:rFonts w:ascii="Times New Roman" w:hAnsi="Times New Roman" w:cs="Times New Roman"/>
          <w:sz w:val="28"/>
          <w:szCs w:val="28"/>
        </w:rPr>
        <w:t>]. Обычно используются энергии, превышающие или равные 1 МэВ/</w:t>
      </w:r>
      <w:r w:rsidRPr="004B0BBF">
        <w:rPr>
          <w:rFonts w:ascii="Times New Roman" w:hAnsi="Times New Roman" w:cs="Times New Roman"/>
          <w:sz w:val="28"/>
          <w:szCs w:val="28"/>
          <w:lang w:val="ru-RU"/>
        </w:rPr>
        <w:t>нуклон</w:t>
      </w:r>
      <w:r w:rsidRPr="004B0BBF">
        <w:rPr>
          <w:rFonts w:ascii="Times New Roman" w:hAnsi="Times New Roman" w:cs="Times New Roman"/>
          <w:sz w:val="28"/>
          <w:szCs w:val="28"/>
        </w:rPr>
        <w:t>, поскольку они индуцируют непрерывные треки длиной в несколько микрометров; однако ионы с более низких энергий могут все еще вносить вклад для создания непрерывных треков меньшей длины [</w:t>
      </w:r>
      <w:r w:rsidR="00D50CE0" w:rsidRPr="004B0BBF">
        <w:rPr>
          <w:rFonts w:ascii="Times New Roman" w:hAnsi="Times New Roman" w:cs="Times New Roman"/>
          <w:sz w:val="28"/>
          <w:szCs w:val="28"/>
          <w:lang w:val="ru-RU"/>
        </w:rPr>
        <w:t>39-41</w:t>
      </w:r>
      <w:r w:rsidRPr="004B0BBF">
        <w:rPr>
          <w:rFonts w:ascii="Times New Roman" w:hAnsi="Times New Roman" w:cs="Times New Roman"/>
          <w:sz w:val="28"/>
          <w:szCs w:val="28"/>
        </w:rPr>
        <w:t xml:space="preserve">] (в </w:t>
      </w:r>
      <w:r w:rsidR="00F15015" w:rsidRPr="004B0BBF">
        <w:rPr>
          <w:rFonts w:ascii="Times New Roman" w:hAnsi="Times New Roman" w:cs="Times New Roman"/>
          <w:sz w:val="28"/>
          <w:szCs w:val="28"/>
        </w:rPr>
        <w:t>α</w:t>
      </w:r>
      <w:r w:rsidRPr="004B0BBF">
        <w:rPr>
          <w:rFonts w:ascii="Times New Roman" w:hAnsi="Times New Roman" w:cs="Times New Roman"/>
          <w:sz w:val="28"/>
          <w:szCs w:val="28"/>
        </w:rPr>
        <w:t>-SiO</w:t>
      </w:r>
      <w:r w:rsidRPr="004B0BBF">
        <w:rPr>
          <w:rFonts w:ascii="Times New Roman" w:hAnsi="Times New Roman" w:cs="Times New Roman"/>
          <w:sz w:val="28"/>
          <w:szCs w:val="28"/>
          <w:vertAlign w:val="subscript"/>
        </w:rPr>
        <w:t>2</w:t>
      </w:r>
      <w:r w:rsidRPr="004B0BBF">
        <w:rPr>
          <w:rFonts w:ascii="Times New Roman" w:hAnsi="Times New Roman" w:cs="Times New Roman"/>
          <w:sz w:val="28"/>
          <w:szCs w:val="28"/>
        </w:rPr>
        <w:t xml:space="preserve"> это может быть до 0,1 МэВ/</w:t>
      </w:r>
      <w:r w:rsidRPr="004B0BBF">
        <w:rPr>
          <w:rFonts w:ascii="Times New Roman" w:hAnsi="Times New Roman" w:cs="Times New Roman"/>
          <w:sz w:val="28"/>
          <w:szCs w:val="28"/>
          <w:lang w:val="ru-RU"/>
        </w:rPr>
        <w:t xml:space="preserve">нуклон </w:t>
      </w:r>
      <w:r w:rsidRPr="004B0BBF">
        <w:rPr>
          <w:rFonts w:ascii="Times New Roman" w:hAnsi="Times New Roman" w:cs="Times New Roman"/>
          <w:sz w:val="28"/>
          <w:szCs w:val="28"/>
        </w:rPr>
        <w:t>[</w:t>
      </w:r>
      <w:r w:rsidR="00D50CE0" w:rsidRPr="004B0BBF">
        <w:rPr>
          <w:rFonts w:ascii="Times New Roman" w:hAnsi="Times New Roman" w:cs="Times New Roman"/>
          <w:sz w:val="28"/>
          <w:szCs w:val="28"/>
          <w:lang w:val="ru-RU"/>
        </w:rPr>
        <w:t>42</w:t>
      </w:r>
      <w:r w:rsidR="00FB277C" w:rsidRPr="004B0BBF">
        <w:rPr>
          <w:rFonts w:ascii="Times New Roman" w:hAnsi="Times New Roman" w:cs="Times New Roman"/>
          <w:sz w:val="28"/>
          <w:szCs w:val="28"/>
        </w:rPr>
        <w:t>,</w:t>
      </w:r>
      <w:r w:rsidR="00D50CE0" w:rsidRPr="004B0BBF">
        <w:rPr>
          <w:rFonts w:ascii="Times New Roman" w:hAnsi="Times New Roman" w:cs="Times New Roman"/>
          <w:sz w:val="28"/>
          <w:szCs w:val="28"/>
          <w:lang w:val="ru-RU"/>
        </w:rPr>
        <w:t>4</w:t>
      </w:r>
      <w:r w:rsidRPr="004B0BBF">
        <w:rPr>
          <w:rFonts w:ascii="Times New Roman" w:hAnsi="Times New Roman" w:cs="Times New Roman"/>
          <w:sz w:val="28"/>
          <w:szCs w:val="28"/>
          <w:lang w:val="ru-RU"/>
        </w:rPr>
        <w:t>3</w:t>
      </w:r>
      <w:r w:rsidRPr="004B0BBF">
        <w:rPr>
          <w:rFonts w:ascii="Times New Roman" w:hAnsi="Times New Roman" w:cs="Times New Roman"/>
          <w:sz w:val="28"/>
          <w:szCs w:val="28"/>
        </w:rPr>
        <w:t>]). Чтобы подчеркнуть различие процессов взаимодействия, облучение ионами с массой больше, чем у He и энергией близкой к 1 МэВ/</w:t>
      </w:r>
      <w:r w:rsidRPr="004B0BBF">
        <w:rPr>
          <w:rFonts w:ascii="Times New Roman" w:hAnsi="Times New Roman" w:cs="Times New Roman"/>
          <w:sz w:val="28"/>
          <w:szCs w:val="28"/>
          <w:lang w:val="ru-RU"/>
        </w:rPr>
        <w:t>нуклон</w:t>
      </w:r>
      <w:r w:rsidR="00F15015" w:rsidRPr="004B0BBF">
        <w:rPr>
          <w:rFonts w:ascii="Times New Roman" w:hAnsi="Times New Roman" w:cs="Times New Roman"/>
          <w:sz w:val="28"/>
          <w:szCs w:val="28"/>
        </w:rPr>
        <w:t xml:space="preserve"> или выше, называют облучение БТИ</w:t>
      </w:r>
      <w:r w:rsidRPr="004B0BBF">
        <w:rPr>
          <w:rFonts w:ascii="Times New Roman" w:hAnsi="Times New Roman" w:cs="Times New Roman"/>
          <w:sz w:val="28"/>
          <w:szCs w:val="28"/>
        </w:rPr>
        <w:t xml:space="preserve"> и является необходимым условием для протекания определенных процессов, которые будут рассмотрены в данной главе.</w:t>
      </w:r>
    </w:p>
    <w:p w14:paraId="3B395D9B" w14:textId="77777777" w:rsidR="008E194C" w:rsidRPr="004B0BBF" w:rsidRDefault="008E194C" w:rsidP="008E194C">
      <w:pPr>
        <w:spacing w:line="240" w:lineRule="auto"/>
        <w:ind w:firstLine="706"/>
        <w:contextualSpacing/>
        <w:jc w:val="both"/>
        <w:rPr>
          <w:rFonts w:ascii="Times New Roman" w:hAnsi="Times New Roman" w:cs="Times New Roman"/>
          <w:sz w:val="28"/>
          <w:szCs w:val="28"/>
          <w:lang w:val="ru-RU"/>
        </w:rPr>
      </w:pPr>
      <w:r w:rsidRPr="004B0BBF">
        <w:rPr>
          <w:rFonts w:ascii="Times New Roman" w:hAnsi="Times New Roman" w:cs="Times New Roman"/>
          <w:sz w:val="28"/>
          <w:szCs w:val="28"/>
          <w:lang w:val="ru-RU"/>
        </w:rPr>
        <w:t>При бомбардировке образца пучком ионов высокой энергии происходит ряд физико-химических воздействий, как показано на рисунке 1.</w:t>
      </w:r>
      <w:r w:rsidR="000A0483" w:rsidRPr="004B0BBF">
        <w:rPr>
          <w:rFonts w:ascii="Times New Roman" w:hAnsi="Times New Roman" w:cs="Times New Roman"/>
          <w:sz w:val="28"/>
          <w:szCs w:val="28"/>
          <w:lang w:val="ru-RU"/>
        </w:rPr>
        <w:t>2</w:t>
      </w:r>
      <w:r w:rsidRPr="004B0BBF">
        <w:rPr>
          <w:rFonts w:ascii="Times New Roman" w:hAnsi="Times New Roman" w:cs="Times New Roman"/>
          <w:sz w:val="28"/>
          <w:szCs w:val="28"/>
          <w:lang w:val="ru-RU"/>
        </w:rPr>
        <w:t>.</w:t>
      </w:r>
    </w:p>
    <w:p w14:paraId="3B395D9C" w14:textId="77777777" w:rsidR="00C30096" w:rsidRPr="004B0BBF" w:rsidRDefault="00C30096" w:rsidP="00C30096">
      <w:pPr>
        <w:spacing w:line="240" w:lineRule="auto"/>
        <w:ind w:firstLine="706"/>
        <w:contextualSpacing/>
        <w:jc w:val="both"/>
        <w:rPr>
          <w:rFonts w:ascii="Times New Roman" w:hAnsi="Times New Roman" w:cs="Times New Roman"/>
          <w:sz w:val="28"/>
          <w:szCs w:val="28"/>
          <w:lang w:val="ru-RU"/>
        </w:rPr>
      </w:pPr>
      <w:r w:rsidRPr="004B0BBF">
        <w:rPr>
          <w:rFonts w:ascii="Times New Roman" w:hAnsi="Times New Roman" w:cs="Times New Roman"/>
          <w:sz w:val="28"/>
          <w:szCs w:val="28"/>
        </w:rPr>
        <w:t>Когда БТИ проникает в твердое тело, он взаимодействует преимущественно с валентными и остовными электронами, что приводит к перераспределению заряда в результате диссипации большого количества энергии в электронную подсистему и создаются ионизационные электроны (</w:t>
      </w:r>
      <w:r w:rsidRPr="004B0BBF">
        <w:rPr>
          <w:rFonts w:ascii="Times New Roman" w:hAnsi="Times New Roman" w:cs="Times New Roman"/>
          <w:sz w:val="28"/>
          <w:szCs w:val="28"/>
          <w:lang w:val="en-US"/>
        </w:rPr>
        <w:t>δ</w:t>
      </w:r>
      <w:r w:rsidRPr="004B0BBF">
        <w:rPr>
          <w:rFonts w:ascii="Times New Roman" w:hAnsi="Times New Roman" w:cs="Times New Roman"/>
          <w:sz w:val="28"/>
          <w:szCs w:val="28"/>
        </w:rPr>
        <w:t xml:space="preserve">-электроны). Процесс носит пороговый характер по значению </w:t>
      </w:r>
      <m:oMath>
        <m:sSub>
          <m:sSubPr>
            <m:ctrlPr>
              <w:rPr>
                <w:rFonts w:ascii="Cambria Math" w:hAnsi="Cambria Math" w:cs="Times New Roman"/>
                <w:i/>
                <w:sz w:val="28"/>
                <w:szCs w:val="28"/>
              </w:rPr>
            </m:ctrlPr>
          </m:sSubPr>
          <m:e>
            <m:r>
              <w:rPr>
                <w:rFonts w:ascii="Cambria Math" w:hAnsi="Cambria Math" w:cs="Times New Roman"/>
                <w:sz w:val="28"/>
                <w:szCs w:val="28"/>
              </w:rPr>
              <m:t>S</m:t>
            </m:r>
          </m:e>
          <m:sub>
            <m:r>
              <w:rPr>
                <w:rFonts w:ascii="Cambria Math" w:hAnsi="Cambria Math" w:cs="Times New Roman"/>
                <w:sz w:val="28"/>
                <w:szCs w:val="28"/>
              </w:rPr>
              <m:t>e</m:t>
            </m:r>
          </m:sub>
        </m:sSub>
      </m:oMath>
      <w:r w:rsidRPr="004B0BBF">
        <w:rPr>
          <w:rFonts w:ascii="Times New Roman" w:hAnsi="Times New Roman" w:cs="Times New Roman"/>
          <w:sz w:val="28"/>
          <w:szCs w:val="28"/>
        </w:rPr>
        <w:t>.</w:t>
      </w:r>
    </w:p>
    <w:p w14:paraId="3B395D9D" w14:textId="77777777" w:rsidR="008E194C" w:rsidRPr="004B0BBF" w:rsidRDefault="008E194C" w:rsidP="008E194C">
      <w:pPr>
        <w:spacing w:line="240" w:lineRule="auto"/>
        <w:contextualSpacing/>
        <w:jc w:val="center"/>
        <w:rPr>
          <w:rFonts w:ascii="Times New Roman" w:hAnsi="Times New Roman" w:cs="Times New Roman"/>
          <w:sz w:val="28"/>
          <w:szCs w:val="28"/>
          <w:lang w:val="en-US"/>
        </w:rPr>
      </w:pPr>
      <w:r w:rsidRPr="004B0BBF">
        <w:rPr>
          <w:rFonts w:ascii="Times New Roman" w:hAnsi="Times New Roman" w:cs="Times New Roman"/>
          <w:noProof/>
          <w:sz w:val="28"/>
          <w:szCs w:val="28"/>
          <w:lang w:val="ru-RU"/>
        </w:rPr>
        <w:lastRenderedPageBreak/>
        <w:drawing>
          <wp:inline distT="0" distB="0" distL="0" distR="0" wp14:anchorId="3B39629A" wp14:editId="666BA05C">
            <wp:extent cx="3733800" cy="373380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740968" cy="3740968"/>
                    </a:xfrm>
                    <a:prstGeom prst="rect">
                      <a:avLst/>
                    </a:prstGeom>
                    <a:noFill/>
                    <a:ln>
                      <a:noFill/>
                    </a:ln>
                  </pic:spPr>
                </pic:pic>
              </a:graphicData>
            </a:graphic>
          </wp:inline>
        </w:drawing>
      </w:r>
    </w:p>
    <w:p w14:paraId="3B395D9E" w14:textId="77777777" w:rsidR="008E194C" w:rsidRPr="004B0BBF" w:rsidRDefault="008E194C" w:rsidP="00011649">
      <w:pPr>
        <w:spacing w:line="240" w:lineRule="auto"/>
        <w:contextualSpacing/>
        <w:jc w:val="center"/>
        <w:rPr>
          <w:rFonts w:ascii="Times New Roman" w:hAnsi="Times New Roman" w:cs="Times New Roman"/>
          <w:sz w:val="28"/>
          <w:szCs w:val="28"/>
          <w:lang w:val="ru-RU"/>
        </w:rPr>
      </w:pPr>
      <w:r w:rsidRPr="004B0BBF">
        <w:rPr>
          <w:rFonts w:ascii="Times New Roman" w:hAnsi="Times New Roman" w:cs="Times New Roman"/>
          <w:sz w:val="28"/>
          <w:szCs w:val="28"/>
          <w:lang w:val="ru-RU"/>
        </w:rPr>
        <w:t>Рис</w:t>
      </w:r>
      <w:r w:rsidR="000A0483" w:rsidRPr="004B0BBF">
        <w:rPr>
          <w:rFonts w:ascii="Times New Roman" w:hAnsi="Times New Roman" w:cs="Times New Roman"/>
          <w:sz w:val="28"/>
          <w:szCs w:val="28"/>
          <w:lang w:val="ru-RU"/>
        </w:rPr>
        <w:t>унок</w:t>
      </w:r>
      <w:r w:rsidRPr="004B0BBF">
        <w:rPr>
          <w:rFonts w:ascii="Times New Roman" w:hAnsi="Times New Roman" w:cs="Times New Roman"/>
          <w:sz w:val="28"/>
          <w:szCs w:val="28"/>
          <w:lang w:val="ru-RU"/>
        </w:rPr>
        <w:t xml:space="preserve"> 1.</w:t>
      </w:r>
      <w:r w:rsidR="000A0483" w:rsidRPr="004B0BBF">
        <w:rPr>
          <w:rFonts w:ascii="Times New Roman" w:hAnsi="Times New Roman" w:cs="Times New Roman"/>
          <w:sz w:val="28"/>
          <w:szCs w:val="28"/>
          <w:lang w:val="ru-RU"/>
        </w:rPr>
        <w:t>2</w:t>
      </w:r>
      <w:r w:rsidRPr="004B0BBF">
        <w:rPr>
          <w:rFonts w:ascii="Times New Roman" w:hAnsi="Times New Roman" w:cs="Times New Roman"/>
          <w:sz w:val="28"/>
          <w:szCs w:val="28"/>
          <w:lang w:val="ru-RU"/>
        </w:rPr>
        <w:t xml:space="preserve"> Схема взаим</w:t>
      </w:r>
      <w:r w:rsidR="000A0483" w:rsidRPr="004B0BBF">
        <w:rPr>
          <w:rFonts w:ascii="Times New Roman" w:hAnsi="Times New Roman" w:cs="Times New Roman"/>
          <w:sz w:val="28"/>
          <w:szCs w:val="28"/>
          <w:lang w:val="ru-RU"/>
        </w:rPr>
        <w:t>одействия ионов с твердым телом</w:t>
      </w:r>
    </w:p>
    <w:p w14:paraId="3B395D9F" w14:textId="77777777" w:rsidR="008E194C" w:rsidRPr="004B0BBF" w:rsidRDefault="008E194C" w:rsidP="008E194C">
      <w:pPr>
        <w:spacing w:line="240" w:lineRule="auto"/>
        <w:ind w:firstLine="851"/>
        <w:jc w:val="center"/>
        <w:rPr>
          <w:rFonts w:ascii="Times New Roman" w:hAnsi="Times New Roman" w:cs="Times New Roman"/>
          <w:sz w:val="24"/>
          <w:szCs w:val="24"/>
          <w:lang w:val="ru-RU"/>
        </w:rPr>
      </w:pPr>
    </w:p>
    <w:p w14:paraId="3B395DA0" w14:textId="77777777" w:rsidR="008E194C" w:rsidRPr="004B0BBF" w:rsidRDefault="008E194C" w:rsidP="007A66D3">
      <w:pPr>
        <w:spacing w:line="240" w:lineRule="auto"/>
        <w:rPr>
          <w:rFonts w:ascii="Times New Roman" w:hAnsi="Times New Roman" w:cs="Times New Roman"/>
          <w:sz w:val="24"/>
          <w:szCs w:val="24"/>
          <w:lang w:val="ru-RU"/>
        </w:rPr>
      </w:pPr>
      <w:r w:rsidRPr="004B0BBF">
        <w:rPr>
          <w:rFonts w:ascii="Times New Roman" w:hAnsi="Times New Roman" w:cs="Times New Roman"/>
          <w:sz w:val="24"/>
          <w:szCs w:val="24"/>
        </w:rPr>
        <w:t>Примечание – составлено по данным источника [</w:t>
      </w:r>
      <w:r w:rsidR="00D50CE0" w:rsidRPr="004B0BBF">
        <w:rPr>
          <w:rFonts w:ascii="Times New Roman" w:hAnsi="Times New Roman" w:cs="Times New Roman"/>
          <w:sz w:val="24"/>
          <w:szCs w:val="24"/>
          <w:lang w:val="ru-RU"/>
        </w:rPr>
        <w:t>44</w:t>
      </w:r>
      <w:r w:rsidRPr="004B0BBF">
        <w:rPr>
          <w:rFonts w:ascii="Times New Roman" w:hAnsi="Times New Roman" w:cs="Times New Roman"/>
          <w:sz w:val="24"/>
          <w:szCs w:val="24"/>
        </w:rPr>
        <w:t>, p. 5133-3]</w:t>
      </w:r>
    </w:p>
    <w:p w14:paraId="3B395DA1" w14:textId="77777777" w:rsidR="008E194C" w:rsidRPr="004B0BBF" w:rsidRDefault="008E194C" w:rsidP="008E194C">
      <w:pPr>
        <w:spacing w:line="240" w:lineRule="auto"/>
        <w:ind w:firstLine="851"/>
        <w:jc w:val="center"/>
        <w:rPr>
          <w:rFonts w:ascii="Times New Roman" w:hAnsi="Times New Roman" w:cs="Times New Roman"/>
          <w:sz w:val="24"/>
          <w:szCs w:val="24"/>
          <w:lang w:val="ru-RU"/>
        </w:rPr>
      </w:pPr>
    </w:p>
    <w:p w14:paraId="3B395DA2" w14:textId="77777777" w:rsidR="00591294" w:rsidRPr="004B0BBF" w:rsidRDefault="00591294" w:rsidP="00591294">
      <w:pPr>
        <w:tabs>
          <w:tab w:val="left" w:pos="142"/>
        </w:tabs>
        <w:spacing w:line="240" w:lineRule="auto"/>
        <w:ind w:firstLine="709"/>
        <w:contextualSpacing/>
        <w:jc w:val="both"/>
        <w:rPr>
          <w:rFonts w:ascii="Times New Roman" w:eastAsia="Calibri" w:hAnsi="Times New Roman" w:cs="Times New Roman"/>
          <w:sz w:val="28"/>
          <w:szCs w:val="28"/>
        </w:rPr>
      </w:pPr>
      <w:r w:rsidRPr="004B0BBF">
        <w:rPr>
          <w:rFonts w:ascii="Times New Roman" w:hAnsi="Times New Roman" w:cs="Times New Roman"/>
          <w:sz w:val="28"/>
          <w:szCs w:val="28"/>
        </w:rPr>
        <w:t>Для объяснения механизмов формирования латентных треков были предложены различные модели процесса трекообразования. Исторически так сложилось</w:t>
      </w:r>
      <w:r w:rsidR="00CB78E5" w:rsidRPr="004B0BBF">
        <w:rPr>
          <w:rFonts w:ascii="Times New Roman" w:hAnsi="Times New Roman" w:cs="Times New Roman"/>
          <w:sz w:val="28"/>
          <w:szCs w:val="28"/>
          <w:lang w:val="ru-RU"/>
        </w:rPr>
        <w:t>,</w:t>
      </w:r>
      <w:r w:rsidRPr="004B0BBF">
        <w:rPr>
          <w:rFonts w:ascii="Times New Roman" w:hAnsi="Times New Roman" w:cs="Times New Roman"/>
          <w:sz w:val="28"/>
          <w:szCs w:val="28"/>
        </w:rPr>
        <w:t xml:space="preserve"> что одна из первых предложенных моделей предполагала, что основная структурная модификация происходит на стадии перераспределения заряда </w:t>
      </w:r>
      <w:r w:rsidR="00CB78E5" w:rsidRPr="004B0BBF">
        <w:rPr>
          <w:rFonts w:ascii="Times New Roman" w:hAnsi="Times New Roman" w:cs="Times New Roman"/>
          <w:sz w:val="28"/>
          <w:szCs w:val="28"/>
        </w:rPr>
        <w:t>[</w:t>
      </w:r>
      <w:r w:rsidR="00D50CE0" w:rsidRPr="004B0BBF">
        <w:rPr>
          <w:rFonts w:ascii="Times New Roman" w:hAnsi="Times New Roman" w:cs="Times New Roman"/>
          <w:sz w:val="28"/>
          <w:szCs w:val="28"/>
          <w:lang w:val="ru-RU"/>
        </w:rPr>
        <w:t>45</w:t>
      </w:r>
      <w:r w:rsidRPr="004B0BBF">
        <w:rPr>
          <w:rFonts w:ascii="Times New Roman" w:hAnsi="Times New Roman" w:cs="Times New Roman"/>
          <w:sz w:val="28"/>
          <w:szCs w:val="28"/>
        </w:rPr>
        <w:t xml:space="preserve">]. </w:t>
      </w:r>
      <w:r w:rsidRPr="004B0BBF">
        <w:rPr>
          <w:rFonts w:ascii="Times New Roman" w:eastAsia="Calibri" w:hAnsi="Times New Roman" w:cs="Times New Roman"/>
          <w:sz w:val="28"/>
          <w:szCs w:val="28"/>
        </w:rPr>
        <w:t xml:space="preserve">На основе систематизации и анализа экспериментальных данных был предложен механизм создания треков, названный ионно–взрывным пиком или кулоновским взрывом. Механизм базируется на предположении об образовании положительно заряженной цилиндрической области из ионизованных атомов вокруг ионного пути. Вследствие кулоновского отталкивания ионизованных атомов такая область может «взорваться», если сила отталкивания </w:t>
      </w:r>
      <w:r w:rsidRPr="004B0BBF">
        <w:rPr>
          <w:rFonts w:ascii="Times New Roman" w:eastAsia="Calibri" w:hAnsi="Times New Roman" w:cs="Times New Roman"/>
          <w:i/>
          <w:sz w:val="28"/>
          <w:szCs w:val="28"/>
          <w:lang w:val="en-US"/>
        </w:rPr>
        <w:t>F</w:t>
      </w:r>
      <w:r w:rsidRPr="004B0BBF">
        <w:rPr>
          <w:rFonts w:ascii="Times New Roman" w:eastAsia="Calibri" w:hAnsi="Times New Roman" w:cs="Times New Roman"/>
          <w:i/>
          <w:sz w:val="28"/>
          <w:szCs w:val="28"/>
        </w:rPr>
        <w:t xml:space="preserve"> </w:t>
      </w:r>
      <w:r w:rsidRPr="004B0BBF">
        <w:rPr>
          <w:rFonts w:ascii="Times New Roman" w:eastAsia="Calibri" w:hAnsi="Times New Roman" w:cs="Times New Roman"/>
          <w:sz w:val="28"/>
          <w:szCs w:val="28"/>
        </w:rPr>
        <w:t>будет больше силы связи атомов кристаллической решетки. Однако было показано, что нейтрализация атомов может происходить в течение нескольких фемтосекунд, гораздо быстрее, чем время релакс</w:t>
      </w:r>
      <w:r w:rsidR="00CB78E5" w:rsidRPr="004B0BBF">
        <w:rPr>
          <w:rFonts w:ascii="Times New Roman" w:eastAsia="Calibri" w:hAnsi="Times New Roman" w:cs="Times New Roman"/>
          <w:sz w:val="28"/>
          <w:szCs w:val="28"/>
        </w:rPr>
        <w:t>ации решетки, как в случае Si [</w:t>
      </w:r>
      <w:r w:rsidR="00D50CE0" w:rsidRPr="004B0BBF">
        <w:rPr>
          <w:rFonts w:ascii="Times New Roman" w:eastAsia="Calibri" w:hAnsi="Times New Roman" w:cs="Times New Roman"/>
          <w:sz w:val="28"/>
          <w:szCs w:val="28"/>
          <w:lang w:val="ru-RU"/>
        </w:rPr>
        <w:t>46</w:t>
      </w:r>
      <w:r w:rsidRPr="004B0BBF">
        <w:rPr>
          <w:rFonts w:ascii="Times New Roman" w:eastAsia="Calibri" w:hAnsi="Times New Roman" w:cs="Times New Roman"/>
          <w:sz w:val="28"/>
          <w:szCs w:val="28"/>
        </w:rPr>
        <w:t>]. Таким образом, эта модель не смогла объяснить радиальные размеры ионных треков, наблюдаемых с помощью ПЭМ во многих кристаллически</w:t>
      </w:r>
      <w:r w:rsidR="00CB78E5" w:rsidRPr="004B0BBF">
        <w:rPr>
          <w:rFonts w:ascii="Times New Roman" w:eastAsia="Calibri" w:hAnsi="Times New Roman" w:cs="Times New Roman"/>
          <w:sz w:val="28"/>
          <w:szCs w:val="28"/>
        </w:rPr>
        <w:t>х материалах [</w:t>
      </w:r>
      <w:r w:rsidR="00CB78E5" w:rsidRPr="004B0BBF">
        <w:rPr>
          <w:rFonts w:ascii="Times New Roman" w:eastAsia="Calibri" w:hAnsi="Times New Roman" w:cs="Times New Roman"/>
          <w:sz w:val="28"/>
          <w:szCs w:val="28"/>
          <w:lang w:val="ru-RU"/>
        </w:rPr>
        <w:t>4</w:t>
      </w:r>
      <w:r w:rsidR="00D50CE0" w:rsidRPr="004B0BBF">
        <w:rPr>
          <w:rFonts w:ascii="Times New Roman" w:eastAsia="Calibri" w:hAnsi="Times New Roman" w:cs="Times New Roman"/>
          <w:sz w:val="28"/>
          <w:szCs w:val="28"/>
          <w:lang w:val="ru-RU"/>
        </w:rPr>
        <w:t>3</w:t>
      </w:r>
      <w:r w:rsidRPr="004B0BBF">
        <w:rPr>
          <w:rFonts w:ascii="Times New Roman" w:eastAsia="Calibri" w:hAnsi="Times New Roman" w:cs="Times New Roman"/>
          <w:sz w:val="28"/>
          <w:szCs w:val="28"/>
        </w:rPr>
        <w:t xml:space="preserve">, </w:t>
      </w:r>
      <w:r w:rsidRPr="004B0BBF">
        <w:rPr>
          <w:rFonts w:ascii="Times New Roman" w:eastAsia="Calibri" w:hAnsi="Times New Roman" w:cs="Times New Roman"/>
          <w:sz w:val="28"/>
          <w:szCs w:val="28"/>
          <w:lang w:val="en-US"/>
        </w:rPr>
        <w:t>p</w:t>
      </w:r>
      <w:r w:rsidRPr="004B0BBF">
        <w:rPr>
          <w:rFonts w:ascii="Times New Roman" w:eastAsia="Calibri" w:hAnsi="Times New Roman" w:cs="Times New Roman"/>
          <w:sz w:val="28"/>
          <w:szCs w:val="28"/>
        </w:rPr>
        <w:t>. 1279].</w:t>
      </w:r>
    </w:p>
    <w:p w14:paraId="3B395DA3" w14:textId="77777777" w:rsidR="00591294" w:rsidRPr="004B0BBF" w:rsidRDefault="00591294" w:rsidP="00591294">
      <w:pPr>
        <w:spacing w:line="240" w:lineRule="auto"/>
        <w:ind w:firstLine="709"/>
        <w:contextualSpacing/>
        <w:jc w:val="both"/>
        <w:rPr>
          <w:rFonts w:ascii="Times New Roman" w:hAnsi="Times New Roman" w:cs="Times New Roman"/>
          <w:sz w:val="28"/>
          <w:szCs w:val="28"/>
        </w:rPr>
      </w:pPr>
      <w:r w:rsidRPr="004B0BBF">
        <w:rPr>
          <w:rFonts w:ascii="Times New Roman" w:hAnsi="Times New Roman" w:cs="Times New Roman"/>
          <w:sz w:val="28"/>
          <w:szCs w:val="28"/>
        </w:rPr>
        <w:t>Наиболее распространенные подходы к объяснению экспериментальных данных относительно радиальных размеров ионных треков основаны на так называемых «моделях термического пика». Эти модели предполагают, что размеры модифицированной структуры связаны с областью, температура которой превосходит точку плавл</w:t>
      </w:r>
      <w:r w:rsidR="00CB78E5" w:rsidRPr="004B0BBF">
        <w:rPr>
          <w:rFonts w:ascii="Times New Roman" w:hAnsi="Times New Roman" w:cs="Times New Roman"/>
          <w:sz w:val="28"/>
          <w:szCs w:val="28"/>
        </w:rPr>
        <w:t xml:space="preserve">ения во время </w:t>
      </w:r>
      <w:r w:rsidR="00CB78E5" w:rsidRPr="004B0BBF">
        <w:rPr>
          <w:rFonts w:ascii="Times New Roman" w:hAnsi="Times New Roman" w:cs="Times New Roman"/>
          <w:sz w:val="28"/>
          <w:szCs w:val="28"/>
        </w:rPr>
        <w:lastRenderedPageBreak/>
        <w:t>стадии нагрева [</w:t>
      </w:r>
      <w:r w:rsidR="00CB78E5" w:rsidRPr="004B0BBF">
        <w:rPr>
          <w:rFonts w:ascii="Times New Roman" w:hAnsi="Times New Roman" w:cs="Times New Roman"/>
          <w:sz w:val="28"/>
          <w:szCs w:val="28"/>
          <w:lang w:val="ru-RU"/>
        </w:rPr>
        <w:t>4</w:t>
      </w:r>
      <w:r w:rsidR="00D50CE0" w:rsidRPr="004B0BBF">
        <w:rPr>
          <w:rFonts w:ascii="Times New Roman" w:hAnsi="Times New Roman" w:cs="Times New Roman"/>
          <w:sz w:val="28"/>
          <w:szCs w:val="28"/>
          <w:lang w:val="ru-RU"/>
        </w:rPr>
        <w:t>3</w:t>
      </w:r>
      <w:r w:rsidRPr="004B0BBF">
        <w:rPr>
          <w:rFonts w:ascii="Times New Roman" w:hAnsi="Times New Roman" w:cs="Times New Roman"/>
          <w:sz w:val="28"/>
          <w:szCs w:val="28"/>
        </w:rPr>
        <w:t xml:space="preserve">, </w:t>
      </w:r>
      <w:r w:rsidRPr="004B0BBF">
        <w:rPr>
          <w:rFonts w:ascii="Times New Roman" w:hAnsi="Times New Roman" w:cs="Times New Roman"/>
          <w:sz w:val="28"/>
          <w:szCs w:val="28"/>
          <w:lang w:val="en-US"/>
        </w:rPr>
        <w:t>p</w:t>
      </w:r>
      <w:r w:rsidR="00CB78E5" w:rsidRPr="004B0BBF">
        <w:rPr>
          <w:rFonts w:ascii="Times New Roman" w:hAnsi="Times New Roman" w:cs="Times New Roman"/>
          <w:sz w:val="28"/>
          <w:szCs w:val="28"/>
        </w:rPr>
        <w:t>. 1263</w:t>
      </w:r>
      <w:r w:rsidR="00CB78E5" w:rsidRPr="004B0BBF">
        <w:rPr>
          <w:rFonts w:ascii="Times New Roman" w:hAnsi="Times New Roman" w:cs="Times New Roman"/>
          <w:sz w:val="28"/>
          <w:szCs w:val="28"/>
          <w:lang w:val="ru-RU"/>
        </w:rPr>
        <w:t>;</w:t>
      </w:r>
      <w:r w:rsidRPr="004B0BBF">
        <w:rPr>
          <w:rFonts w:ascii="Times New Roman" w:hAnsi="Times New Roman" w:cs="Times New Roman"/>
          <w:sz w:val="28"/>
          <w:szCs w:val="28"/>
        </w:rPr>
        <w:t xml:space="preserve"> </w:t>
      </w:r>
      <w:r w:rsidR="00D50CE0" w:rsidRPr="004B0BBF">
        <w:rPr>
          <w:rFonts w:ascii="Times New Roman" w:hAnsi="Times New Roman" w:cs="Times New Roman"/>
          <w:sz w:val="28"/>
          <w:szCs w:val="28"/>
          <w:lang w:val="ru-RU"/>
        </w:rPr>
        <w:t>47</w:t>
      </w:r>
      <w:r w:rsidRPr="004B0BBF">
        <w:rPr>
          <w:rFonts w:ascii="Times New Roman" w:hAnsi="Times New Roman" w:cs="Times New Roman"/>
          <w:sz w:val="28"/>
          <w:szCs w:val="28"/>
        </w:rPr>
        <w:t>]. В то время как модели термического пика пытаются количественно оценить размеры ионного трека с позиций расплавленной области, сформированной на этапе релаксации и нагрева, они не могут описать атомный отклик материала. В качестве альтернативы методом молекулярной динамики (МД) было разработано численное моделирование для изучения атомного поведения материи при электронных воз</w:t>
      </w:r>
      <w:r w:rsidR="00CB78E5" w:rsidRPr="004B0BBF">
        <w:rPr>
          <w:rFonts w:ascii="Times New Roman" w:hAnsi="Times New Roman" w:cs="Times New Roman"/>
          <w:sz w:val="28"/>
          <w:szCs w:val="28"/>
        </w:rPr>
        <w:t>буждениях, при облучении БТИ [</w:t>
      </w:r>
      <w:r w:rsidR="00D50CE0" w:rsidRPr="004B0BBF">
        <w:rPr>
          <w:rFonts w:ascii="Times New Roman" w:hAnsi="Times New Roman" w:cs="Times New Roman"/>
          <w:sz w:val="28"/>
          <w:szCs w:val="28"/>
          <w:lang w:val="ru-RU"/>
        </w:rPr>
        <w:t>48</w:t>
      </w:r>
      <w:r w:rsidRPr="004B0BBF">
        <w:rPr>
          <w:rFonts w:ascii="Times New Roman" w:hAnsi="Times New Roman" w:cs="Times New Roman"/>
          <w:sz w:val="28"/>
          <w:szCs w:val="28"/>
        </w:rPr>
        <w:t>]. Первоначально электронные возбуждения моделировались как цилиндрические пики, энергия которых непосредственно передается атомной системе. В этом первом подходе моделирования не учитывалось влияние скорости ионов на энергетическое воздействие, а также сложное взаимодействие, связанное с воздействием и передачей энергии через электрон-фононное взаимодействие. Тем не менее, основной проблемой оставалась передача энергии от электронной к атомной подсистеме, чтобы получить более реалистичный термический пик. Для кристаллических диэлектриков часто обнаруживается, что морфология ионного трека напоминает аморфный цилиндр, возникающий в результате быстрого повтор</w:t>
      </w:r>
      <w:r w:rsidR="00F15015" w:rsidRPr="004B0BBF">
        <w:rPr>
          <w:rFonts w:ascii="Times New Roman" w:hAnsi="Times New Roman" w:cs="Times New Roman"/>
          <w:sz w:val="28"/>
          <w:szCs w:val="28"/>
        </w:rPr>
        <w:t>ного затвердевания расплавленно</w:t>
      </w:r>
      <w:r w:rsidR="00F15015" w:rsidRPr="004B0BBF">
        <w:rPr>
          <w:rFonts w:ascii="Times New Roman" w:hAnsi="Times New Roman" w:cs="Times New Roman"/>
          <w:sz w:val="28"/>
          <w:szCs w:val="28"/>
          <w:lang w:val="ru-RU"/>
        </w:rPr>
        <w:t>го материала</w:t>
      </w:r>
      <w:r w:rsidR="00F15015" w:rsidRPr="004B0BBF">
        <w:rPr>
          <w:rFonts w:ascii="Times New Roman" w:hAnsi="Times New Roman" w:cs="Times New Roman"/>
          <w:sz w:val="28"/>
          <w:szCs w:val="28"/>
        </w:rPr>
        <w:t xml:space="preserve"> в</w:t>
      </w:r>
      <w:r w:rsidR="00F15015" w:rsidRPr="004B0BBF">
        <w:rPr>
          <w:rFonts w:ascii="Times New Roman" w:hAnsi="Times New Roman" w:cs="Times New Roman"/>
          <w:sz w:val="28"/>
          <w:szCs w:val="28"/>
          <w:lang w:val="ru-RU"/>
        </w:rPr>
        <w:t xml:space="preserve"> виде аморфных включений</w:t>
      </w:r>
      <w:r w:rsidRPr="004B0BBF">
        <w:rPr>
          <w:rFonts w:ascii="Times New Roman" w:hAnsi="Times New Roman" w:cs="Times New Roman"/>
          <w:sz w:val="28"/>
          <w:szCs w:val="28"/>
        </w:rPr>
        <w:t xml:space="preserve">. Эта зона часто окружено гало, демонстрирующим поле напряжения по данным </w:t>
      </w:r>
      <w:bookmarkStart w:id="8" w:name="_Hlk130768088"/>
      <w:r w:rsidRPr="004B0BBF">
        <w:rPr>
          <w:rFonts w:ascii="Times New Roman" w:hAnsi="Times New Roman" w:cs="Times New Roman"/>
          <w:sz w:val="28"/>
          <w:szCs w:val="28"/>
        </w:rPr>
        <w:t>просвечивающей электронной микроскопии высокого разрешения</w:t>
      </w:r>
      <w:bookmarkEnd w:id="8"/>
      <w:r w:rsidRPr="004B0BBF">
        <w:rPr>
          <w:rFonts w:ascii="Times New Roman" w:hAnsi="Times New Roman" w:cs="Times New Roman"/>
          <w:sz w:val="28"/>
          <w:szCs w:val="28"/>
        </w:rPr>
        <w:t xml:space="preserve"> (</w:t>
      </w:r>
      <w:bookmarkStart w:id="9" w:name="_Hlk130768079"/>
      <w:r w:rsidRPr="004B0BBF">
        <w:rPr>
          <w:rFonts w:ascii="Times New Roman" w:hAnsi="Times New Roman" w:cs="Times New Roman"/>
          <w:sz w:val="28"/>
          <w:szCs w:val="28"/>
        </w:rPr>
        <w:t>HR-TEM</w:t>
      </w:r>
      <w:bookmarkEnd w:id="9"/>
      <w:r w:rsidRPr="004B0BBF">
        <w:rPr>
          <w:rFonts w:ascii="Times New Roman" w:hAnsi="Times New Roman" w:cs="Times New Roman"/>
          <w:sz w:val="28"/>
          <w:szCs w:val="28"/>
        </w:rPr>
        <w:t>) [</w:t>
      </w:r>
      <w:r w:rsidR="00CB78E5" w:rsidRPr="004B0BBF">
        <w:rPr>
          <w:rFonts w:ascii="Times New Roman" w:hAnsi="Times New Roman" w:cs="Times New Roman"/>
          <w:sz w:val="28"/>
          <w:szCs w:val="28"/>
          <w:lang w:val="ru-RU"/>
        </w:rPr>
        <w:t>4</w:t>
      </w:r>
      <w:r w:rsidR="00D50CE0" w:rsidRPr="004B0BBF">
        <w:rPr>
          <w:rFonts w:ascii="Times New Roman" w:hAnsi="Times New Roman" w:cs="Times New Roman"/>
          <w:sz w:val="28"/>
          <w:szCs w:val="28"/>
          <w:lang w:val="ru-RU"/>
        </w:rPr>
        <w:t>3</w:t>
      </w:r>
      <w:r w:rsidRPr="004B0BBF">
        <w:rPr>
          <w:rFonts w:ascii="Times New Roman" w:hAnsi="Times New Roman" w:cs="Times New Roman"/>
          <w:sz w:val="28"/>
          <w:szCs w:val="28"/>
        </w:rPr>
        <w:t xml:space="preserve">, </w:t>
      </w:r>
      <w:r w:rsidRPr="004B0BBF">
        <w:rPr>
          <w:rFonts w:ascii="Times New Roman" w:hAnsi="Times New Roman" w:cs="Times New Roman"/>
          <w:sz w:val="28"/>
          <w:szCs w:val="28"/>
          <w:lang w:val="en-US"/>
        </w:rPr>
        <w:t>p</w:t>
      </w:r>
      <w:r w:rsidRPr="004B0BBF">
        <w:rPr>
          <w:rFonts w:ascii="Times New Roman" w:hAnsi="Times New Roman" w:cs="Times New Roman"/>
          <w:sz w:val="28"/>
          <w:szCs w:val="28"/>
        </w:rPr>
        <w:t xml:space="preserve">. 1276, </w:t>
      </w:r>
      <w:r w:rsidR="00D50CE0" w:rsidRPr="004B0BBF">
        <w:rPr>
          <w:rFonts w:ascii="Times New Roman" w:hAnsi="Times New Roman" w:cs="Times New Roman"/>
          <w:sz w:val="28"/>
          <w:szCs w:val="28"/>
          <w:lang w:val="ru-RU"/>
        </w:rPr>
        <w:t>49-51</w:t>
      </w:r>
      <w:r w:rsidRPr="004B0BBF">
        <w:rPr>
          <w:rFonts w:ascii="Times New Roman" w:hAnsi="Times New Roman" w:cs="Times New Roman"/>
          <w:sz w:val="28"/>
          <w:szCs w:val="28"/>
        </w:rPr>
        <w:t>]. Аналогичные результаты были воспроизведены с помощью МД моделирования для треков, созданных в таких материалах, как Gd</w:t>
      </w:r>
      <w:r w:rsidRPr="004B0BBF">
        <w:rPr>
          <w:rFonts w:ascii="Times New Roman" w:hAnsi="Times New Roman" w:cs="Times New Roman"/>
          <w:sz w:val="28"/>
          <w:szCs w:val="28"/>
          <w:vertAlign w:val="subscript"/>
        </w:rPr>
        <w:t>2</w:t>
      </w:r>
      <w:r w:rsidRPr="004B0BBF">
        <w:rPr>
          <w:rFonts w:ascii="Times New Roman" w:hAnsi="Times New Roman" w:cs="Times New Roman"/>
          <w:sz w:val="28"/>
          <w:szCs w:val="28"/>
        </w:rPr>
        <w:t>Ti</w:t>
      </w:r>
      <w:r w:rsidRPr="004B0BBF">
        <w:rPr>
          <w:rFonts w:ascii="Times New Roman" w:hAnsi="Times New Roman" w:cs="Times New Roman"/>
          <w:sz w:val="28"/>
          <w:szCs w:val="28"/>
          <w:vertAlign w:val="subscript"/>
        </w:rPr>
        <w:t>2</w:t>
      </w:r>
      <w:r w:rsidRPr="004B0BBF">
        <w:rPr>
          <w:rFonts w:ascii="Times New Roman" w:hAnsi="Times New Roman" w:cs="Times New Roman"/>
          <w:sz w:val="28"/>
          <w:szCs w:val="28"/>
        </w:rPr>
        <w:t>O</w:t>
      </w:r>
      <w:r w:rsidRPr="004B0BBF">
        <w:rPr>
          <w:rFonts w:ascii="Times New Roman" w:hAnsi="Times New Roman" w:cs="Times New Roman"/>
          <w:sz w:val="28"/>
          <w:szCs w:val="28"/>
          <w:vertAlign w:val="subscript"/>
        </w:rPr>
        <w:t>7</w:t>
      </w:r>
      <w:r w:rsidRPr="004B0BBF">
        <w:rPr>
          <w:rFonts w:ascii="Times New Roman" w:hAnsi="Times New Roman" w:cs="Times New Roman"/>
          <w:sz w:val="28"/>
          <w:szCs w:val="28"/>
        </w:rPr>
        <w:t xml:space="preserve"> и Gd</w:t>
      </w:r>
      <w:r w:rsidRPr="004B0BBF">
        <w:rPr>
          <w:rFonts w:ascii="Times New Roman" w:hAnsi="Times New Roman" w:cs="Times New Roman"/>
          <w:sz w:val="28"/>
          <w:szCs w:val="28"/>
          <w:vertAlign w:val="subscript"/>
        </w:rPr>
        <w:t>2</w:t>
      </w:r>
      <w:r w:rsidRPr="004B0BBF">
        <w:rPr>
          <w:rFonts w:ascii="Times New Roman" w:hAnsi="Times New Roman" w:cs="Times New Roman"/>
          <w:sz w:val="28"/>
          <w:szCs w:val="28"/>
        </w:rPr>
        <w:t>TiZrO</w:t>
      </w:r>
      <w:r w:rsidRPr="004B0BBF">
        <w:rPr>
          <w:rFonts w:ascii="Times New Roman" w:hAnsi="Times New Roman" w:cs="Times New Roman"/>
          <w:sz w:val="28"/>
          <w:szCs w:val="28"/>
          <w:vertAlign w:val="subscript"/>
        </w:rPr>
        <w:t>7</w:t>
      </w:r>
      <w:r w:rsidRPr="004B0BBF">
        <w:rPr>
          <w:rFonts w:ascii="Times New Roman" w:hAnsi="Times New Roman" w:cs="Times New Roman"/>
          <w:sz w:val="28"/>
          <w:szCs w:val="28"/>
        </w:rPr>
        <w:t xml:space="preserve"> [</w:t>
      </w:r>
      <w:r w:rsidR="00D50CE0" w:rsidRPr="004B0BBF">
        <w:rPr>
          <w:rFonts w:ascii="Times New Roman" w:hAnsi="Times New Roman" w:cs="Times New Roman"/>
          <w:sz w:val="28"/>
          <w:szCs w:val="28"/>
          <w:lang w:val="ru-RU"/>
        </w:rPr>
        <w:t>52</w:t>
      </w:r>
      <w:r w:rsidRPr="004B0BBF">
        <w:rPr>
          <w:rFonts w:ascii="Times New Roman" w:hAnsi="Times New Roman" w:cs="Times New Roman"/>
          <w:sz w:val="28"/>
          <w:szCs w:val="28"/>
        </w:rPr>
        <w:t>], где превалирует ионизационное торможение. Кроме того, были получены новые результаты для кристаллических SiO</w:t>
      </w:r>
      <w:r w:rsidRPr="004B0BBF">
        <w:rPr>
          <w:rFonts w:ascii="Times New Roman" w:hAnsi="Times New Roman" w:cs="Times New Roman"/>
          <w:sz w:val="28"/>
          <w:szCs w:val="28"/>
          <w:vertAlign w:val="subscript"/>
        </w:rPr>
        <w:t>2</w:t>
      </w:r>
      <w:r w:rsidRPr="004B0BBF">
        <w:rPr>
          <w:rFonts w:ascii="Times New Roman" w:hAnsi="Times New Roman" w:cs="Times New Roman"/>
          <w:sz w:val="28"/>
          <w:szCs w:val="28"/>
        </w:rPr>
        <w:t xml:space="preserve"> и ZnO, показывающие аморфизацию первого, в то время как трек в ок</w:t>
      </w:r>
      <w:r w:rsidR="00D83B03" w:rsidRPr="004B0BBF">
        <w:rPr>
          <w:rFonts w:ascii="Times New Roman" w:hAnsi="Times New Roman" w:cs="Times New Roman"/>
          <w:sz w:val="28"/>
          <w:szCs w:val="28"/>
        </w:rPr>
        <w:t>сиде цинка рекристаллизуется [</w:t>
      </w:r>
      <w:r w:rsidR="00D50CE0" w:rsidRPr="004B0BBF">
        <w:rPr>
          <w:rFonts w:ascii="Times New Roman" w:hAnsi="Times New Roman" w:cs="Times New Roman"/>
          <w:sz w:val="28"/>
          <w:szCs w:val="28"/>
          <w:lang w:val="ru-RU"/>
        </w:rPr>
        <w:t>53</w:t>
      </w:r>
      <w:r w:rsidRPr="004B0BBF">
        <w:rPr>
          <w:rFonts w:ascii="Times New Roman" w:hAnsi="Times New Roman" w:cs="Times New Roman"/>
          <w:sz w:val="28"/>
          <w:szCs w:val="28"/>
        </w:rPr>
        <w:t>].</w:t>
      </w:r>
    </w:p>
    <w:p w14:paraId="3B395DA4" w14:textId="77777777" w:rsidR="00E93A02" w:rsidRPr="004B0BBF" w:rsidRDefault="00591294" w:rsidP="00591294">
      <w:pPr>
        <w:spacing w:line="240" w:lineRule="auto"/>
        <w:ind w:firstLine="709"/>
        <w:contextualSpacing/>
        <w:jc w:val="both"/>
        <w:rPr>
          <w:rFonts w:ascii="Segoe UI" w:hAnsi="Segoe UI" w:cs="Segoe UI"/>
          <w:lang w:val="ru-RU"/>
        </w:rPr>
      </w:pPr>
      <w:r w:rsidRPr="004B0BBF">
        <w:rPr>
          <w:rFonts w:ascii="Times New Roman" w:hAnsi="Times New Roman" w:cs="Times New Roman"/>
          <w:sz w:val="28"/>
          <w:szCs w:val="28"/>
        </w:rPr>
        <w:t>С другой стороны, экспериментальные наблюдения за треками ионов в аморфных материалах были ограничены макроскопическими измерениями, такими как изменение электрической проводимости или инфракрасной спектроскопии, поскольку они не обладают достаточной контрастностью, для наблюдения с помощью ме</w:t>
      </w:r>
      <w:r w:rsidR="003D2D00" w:rsidRPr="004B0BBF">
        <w:rPr>
          <w:rFonts w:ascii="Times New Roman" w:hAnsi="Times New Roman" w:cs="Times New Roman"/>
          <w:sz w:val="28"/>
          <w:szCs w:val="28"/>
        </w:rPr>
        <w:t>тодов электронной микроскопии [</w:t>
      </w:r>
      <w:r w:rsidR="00D50CE0" w:rsidRPr="004B0BBF">
        <w:rPr>
          <w:rFonts w:ascii="Times New Roman" w:hAnsi="Times New Roman" w:cs="Times New Roman"/>
          <w:sz w:val="28"/>
          <w:szCs w:val="28"/>
          <w:lang w:val="ru-RU"/>
        </w:rPr>
        <w:t>5</w:t>
      </w:r>
      <w:r w:rsidR="00EF5CDF" w:rsidRPr="004B0BBF">
        <w:rPr>
          <w:rFonts w:ascii="Times New Roman" w:hAnsi="Times New Roman" w:cs="Times New Roman"/>
          <w:sz w:val="28"/>
          <w:szCs w:val="28"/>
        </w:rPr>
        <w:t>4</w:t>
      </w:r>
      <w:r w:rsidRPr="004B0BBF">
        <w:rPr>
          <w:rFonts w:ascii="Times New Roman" w:hAnsi="Times New Roman" w:cs="Times New Roman"/>
          <w:sz w:val="28"/>
          <w:szCs w:val="28"/>
        </w:rPr>
        <w:t>–</w:t>
      </w:r>
      <w:r w:rsidR="00D50CE0" w:rsidRPr="004B0BBF">
        <w:rPr>
          <w:rFonts w:ascii="Times New Roman" w:hAnsi="Times New Roman" w:cs="Times New Roman"/>
          <w:sz w:val="28"/>
          <w:szCs w:val="28"/>
          <w:lang w:val="ru-RU"/>
        </w:rPr>
        <w:t>56</w:t>
      </w:r>
      <w:r w:rsidRPr="004B0BBF">
        <w:rPr>
          <w:rFonts w:ascii="Times New Roman" w:hAnsi="Times New Roman" w:cs="Times New Roman"/>
          <w:sz w:val="28"/>
          <w:szCs w:val="28"/>
        </w:rPr>
        <w:t>].</w:t>
      </w:r>
      <w:r w:rsidR="00E93A02" w:rsidRPr="004B0BBF">
        <w:rPr>
          <w:rFonts w:ascii="Times New Roman" w:hAnsi="Times New Roman" w:cs="Times New Roman"/>
          <w:sz w:val="28"/>
          <w:szCs w:val="28"/>
        </w:rPr>
        <w:t xml:space="preserve"> Первые попытки характеризовать формирование и размеры ионных треков в карбидных и нитридных керамиках были предприняты в середине 1960-х годов. В то время были разработаны методы, позволяющие получать ионные треки в этих материалах и изучать их свойства. Например, в 1966 году было опубликовано исследование, посвященное образованию ионных треков в карбиде кремния (SiC) при облучении ионами серебра Ag</w:t>
      </w:r>
      <w:r w:rsidR="00E93A02" w:rsidRPr="004B0BBF">
        <w:rPr>
          <w:rFonts w:ascii="Times New Roman" w:hAnsi="Times New Roman" w:cs="Times New Roman"/>
          <w:sz w:val="28"/>
          <w:szCs w:val="28"/>
          <w:vertAlign w:val="superscript"/>
        </w:rPr>
        <w:t>+</w:t>
      </w:r>
      <w:r w:rsidR="000745DF" w:rsidRPr="004B0BBF">
        <w:rPr>
          <w:rFonts w:ascii="Times New Roman" w:hAnsi="Times New Roman" w:cs="Times New Roman"/>
          <w:sz w:val="28"/>
          <w:szCs w:val="28"/>
        </w:rPr>
        <w:t xml:space="preserve"> [</w:t>
      </w:r>
      <w:r w:rsidR="0040130C" w:rsidRPr="004B0BBF">
        <w:rPr>
          <w:rFonts w:ascii="Times New Roman" w:hAnsi="Times New Roman" w:cs="Times New Roman"/>
          <w:sz w:val="28"/>
          <w:szCs w:val="28"/>
        </w:rPr>
        <w:t>57</w:t>
      </w:r>
      <w:r w:rsidR="000745DF" w:rsidRPr="004B0BBF">
        <w:rPr>
          <w:rFonts w:ascii="Times New Roman" w:hAnsi="Times New Roman" w:cs="Times New Roman"/>
          <w:sz w:val="28"/>
          <w:szCs w:val="28"/>
        </w:rPr>
        <w:t>]</w:t>
      </w:r>
      <w:r w:rsidR="00E93A02" w:rsidRPr="004B0BBF">
        <w:rPr>
          <w:rFonts w:ascii="Times New Roman" w:hAnsi="Times New Roman" w:cs="Times New Roman"/>
          <w:sz w:val="28"/>
          <w:szCs w:val="28"/>
        </w:rPr>
        <w:t xml:space="preserve">. В работе были исследованы форма, размеры и распределение треков в материале в зависимости от энергии ионов и других факторов. Было выяснено, что размеры треков зависят от энергии ионов и их концентрации в материале. </w:t>
      </w:r>
      <w:r w:rsidR="003D5E9C" w:rsidRPr="004B0BBF">
        <w:rPr>
          <w:rFonts w:ascii="Times New Roman" w:hAnsi="Times New Roman" w:cs="Times New Roman"/>
          <w:sz w:val="28"/>
          <w:szCs w:val="28"/>
        </w:rPr>
        <w:t xml:space="preserve">Эта работа считается одной из первых, посвященных исследованию образования ионных треков в твердых телах. </w:t>
      </w:r>
      <w:r w:rsidR="00E93A02" w:rsidRPr="004B0BBF">
        <w:rPr>
          <w:rFonts w:ascii="Times New Roman" w:hAnsi="Times New Roman" w:cs="Times New Roman"/>
          <w:sz w:val="28"/>
          <w:szCs w:val="28"/>
        </w:rPr>
        <w:t xml:space="preserve">Аналогичные исследования были проведены и для других керамических материалов, таких как нитрид бора (BN), карбид кремния (SiC) и другие. Было выяснено, что размеры ионных треков в этих материалах также зависят от энергии ионов, </w:t>
      </w:r>
      <w:r w:rsidR="00E93A02" w:rsidRPr="004B0BBF">
        <w:rPr>
          <w:rFonts w:ascii="Times New Roman" w:hAnsi="Times New Roman" w:cs="Times New Roman"/>
          <w:sz w:val="28"/>
          <w:szCs w:val="28"/>
        </w:rPr>
        <w:lastRenderedPageBreak/>
        <w:t>концентрации и их типа. Сегодня существуют более совершенные методы и технологии для получения и изучения ионных треков в керамических материалах, которые позволяют получать более точные данные о форме, размерах и свойствах треков. Эти данные могут быть использованы для улучшения свойств керамических материалов и разработки новых материалов с определенными свойствами</w:t>
      </w:r>
      <w:r w:rsidR="00B71FC5" w:rsidRPr="004B0BBF">
        <w:rPr>
          <w:rFonts w:ascii="Times New Roman" w:hAnsi="Times New Roman" w:cs="Times New Roman"/>
          <w:sz w:val="28"/>
          <w:szCs w:val="28"/>
          <w:lang w:val="ru-RU"/>
        </w:rPr>
        <w:t>.</w:t>
      </w:r>
    </w:p>
    <w:p w14:paraId="3B395DA5" w14:textId="77777777" w:rsidR="00591294" w:rsidRPr="004B0BBF" w:rsidRDefault="00591294" w:rsidP="00591294">
      <w:pPr>
        <w:spacing w:line="240" w:lineRule="auto"/>
        <w:ind w:firstLine="709"/>
        <w:contextualSpacing/>
        <w:jc w:val="both"/>
        <w:rPr>
          <w:rFonts w:ascii="Times New Roman" w:hAnsi="Times New Roman" w:cs="Times New Roman"/>
          <w:sz w:val="28"/>
          <w:szCs w:val="28"/>
        </w:rPr>
      </w:pPr>
      <w:r w:rsidRPr="004B0BBF">
        <w:rPr>
          <w:rFonts w:ascii="Times New Roman" w:hAnsi="Times New Roman" w:cs="Times New Roman"/>
          <w:sz w:val="28"/>
          <w:szCs w:val="28"/>
        </w:rPr>
        <w:t xml:space="preserve">Для </w:t>
      </w:r>
      <w:r w:rsidR="0040130C" w:rsidRPr="004B0BBF">
        <w:rPr>
          <w:rFonts w:ascii="Times New Roman" w:hAnsi="Times New Roman" w:cs="Times New Roman"/>
          <w:sz w:val="28"/>
          <w:szCs w:val="28"/>
        </w:rPr>
        <w:t>α</w:t>
      </w:r>
      <w:r w:rsidRPr="004B0BBF">
        <w:rPr>
          <w:rFonts w:ascii="Times New Roman" w:hAnsi="Times New Roman" w:cs="Times New Roman"/>
          <w:sz w:val="28"/>
          <w:szCs w:val="28"/>
        </w:rPr>
        <w:t>-Si</w:t>
      </w:r>
      <w:r w:rsidRPr="004B0BBF">
        <w:rPr>
          <w:rFonts w:ascii="Times New Roman" w:hAnsi="Times New Roman" w:cs="Times New Roman"/>
          <w:sz w:val="28"/>
          <w:szCs w:val="28"/>
          <w:vertAlign w:val="subscript"/>
        </w:rPr>
        <w:t>3</w:t>
      </w:r>
      <w:r w:rsidRPr="004B0BBF">
        <w:rPr>
          <w:rFonts w:ascii="Times New Roman" w:hAnsi="Times New Roman" w:cs="Times New Roman"/>
          <w:sz w:val="28"/>
          <w:szCs w:val="28"/>
        </w:rPr>
        <w:t>N</w:t>
      </w:r>
      <w:r w:rsidRPr="004B0BBF">
        <w:rPr>
          <w:rFonts w:ascii="Times New Roman" w:hAnsi="Times New Roman" w:cs="Times New Roman"/>
          <w:sz w:val="28"/>
          <w:szCs w:val="28"/>
          <w:vertAlign w:val="subscript"/>
        </w:rPr>
        <w:t>4</w:t>
      </w:r>
      <w:r w:rsidRPr="004B0BBF">
        <w:rPr>
          <w:rFonts w:ascii="Times New Roman" w:hAnsi="Times New Roman" w:cs="Times New Roman"/>
          <w:sz w:val="28"/>
          <w:szCs w:val="28"/>
        </w:rPr>
        <w:t xml:space="preserve"> морфология латентных треков была первоначально охарактеризована с помощью </w:t>
      </w:r>
      <w:r w:rsidR="00B71FC5" w:rsidRPr="004B0BBF">
        <w:rPr>
          <w:rFonts w:ascii="Times New Roman" w:hAnsi="Times New Roman" w:cs="Times New Roman"/>
          <w:sz w:val="28"/>
          <w:szCs w:val="28"/>
        </w:rPr>
        <w:t>инфракр</w:t>
      </w:r>
      <w:r w:rsidR="00F15015" w:rsidRPr="004B0BBF">
        <w:rPr>
          <w:rFonts w:ascii="Times New Roman" w:hAnsi="Times New Roman" w:cs="Times New Roman"/>
          <w:sz w:val="28"/>
          <w:szCs w:val="28"/>
        </w:rPr>
        <w:t>асн</w:t>
      </w:r>
      <w:r w:rsidR="00F15015" w:rsidRPr="004B0BBF">
        <w:rPr>
          <w:rFonts w:ascii="Times New Roman" w:hAnsi="Times New Roman" w:cs="Times New Roman"/>
          <w:sz w:val="28"/>
          <w:szCs w:val="28"/>
          <w:lang w:val="ru-RU"/>
        </w:rPr>
        <w:t>ой</w:t>
      </w:r>
      <w:r w:rsidR="00F15015" w:rsidRPr="004B0BBF">
        <w:rPr>
          <w:rFonts w:ascii="Times New Roman" w:hAnsi="Times New Roman" w:cs="Times New Roman"/>
          <w:sz w:val="28"/>
          <w:szCs w:val="28"/>
        </w:rPr>
        <w:t xml:space="preserve"> спектроскопи</w:t>
      </w:r>
      <w:r w:rsidR="00F15015" w:rsidRPr="004B0BBF">
        <w:rPr>
          <w:rFonts w:ascii="Times New Roman" w:hAnsi="Times New Roman" w:cs="Times New Roman"/>
          <w:sz w:val="28"/>
          <w:szCs w:val="28"/>
          <w:lang w:val="ru-RU"/>
        </w:rPr>
        <w:t>и</w:t>
      </w:r>
      <w:r w:rsidR="00B71FC5" w:rsidRPr="004B0BBF">
        <w:rPr>
          <w:rFonts w:ascii="Times New Roman" w:hAnsi="Times New Roman" w:cs="Times New Roman"/>
          <w:sz w:val="28"/>
          <w:szCs w:val="28"/>
        </w:rPr>
        <w:t xml:space="preserve"> с преобразованием Фурье </w:t>
      </w:r>
      <w:r w:rsidRPr="004B0BBF">
        <w:rPr>
          <w:rFonts w:ascii="Times New Roman" w:hAnsi="Times New Roman" w:cs="Times New Roman"/>
          <w:sz w:val="28"/>
          <w:szCs w:val="28"/>
        </w:rPr>
        <w:t>FTIR [</w:t>
      </w:r>
      <w:r w:rsidR="0040130C" w:rsidRPr="004B0BBF">
        <w:rPr>
          <w:rFonts w:ascii="Times New Roman" w:hAnsi="Times New Roman" w:cs="Times New Roman"/>
          <w:sz w:val="28"/>
          <w:szCs w:val="28"/>
          <w:lang w:val="ru-RU"/>
        </w:rPr>
        <w:t>55</w:t>
      </w:r>
      <w:r w:rsidRPr="004B0BBF">
        <w:rPr>
          <w:rFonts w:ascii="Times New Roman" w:hAnsi="Times New Roman" w:cs="Times New Roman"/>
          <w:sz w:val="28"/>
          <w:szCs w:val="28"/>
        </w:rPr>
        <w:t xml:space="preserve">, </w:t>
      </w:r>
      <w:r w:rsidRPr="004B0BBF">
        <w:rPr>
          <w:rFonts w:ascii="Times New Roman" w:hAnsi="Times New Roman" w:cs="Times New Roman"/>
          <w:sz w:val="28"/>
          <w:szCs w:val="28"/>
          <w:lang w:val="en-US"/>
        </w:rPr>
        <w:t>p</w:t>
      </w:r>
      <w:r w:rsidRPr="004B0BBF">
        <w:rPr>
          <w:rFonts w:ascii="Times New Roman" w:hAnsi="Times New Roman" w:cs="Times New Roman"/>
          <w:sz w:val="28"/>
          <w:szCs w:val="28"/>
        </w:rPr>
        <w:t>. 2821], где уменьшение основного пика поглощения было связано с размерами ионных треков по распределению Пуассона и без какой-либо информации о морфологии. Очень тонкие (30 нм) слои, выращенные методом химического осаждения из паровой фазы при низком давлении (LPCVD) [</w:t>
      </w:r>
      <w:r w:rsidR="0040130C" w:rsidRPr="004B0BBF">
        <w:rPr>
          <w:rFonts w:ascii="Times New Roman" w:hAnsi="Times New Roman" w:cs="Times New Roman"/>
          <w:sz w:val="28"/>
          <w:szCs w:val="28"/>
          <w:lang w:val="ru-RU"/>
        </w:rPr>
        <w:t>4</w:t>
      </w:r>
      <w:r w:rsidRPr="004B0BBF">
        <w:rPr>
          <w:rFonts w:ascii="Times New Roman" w:hAnsi="Times New Roman" w:cs="Times New Roman"/>
          <w:sz w:val="28"/>
          <w:szCs w:val="28"/>
        </w:rPr>
        <w:t xml:space="preserve">, </w:t>
      </w:r>
      <w:r w:rsidRPr="004B0BBF">
        <w:rPr>
          <w:rFonts w:ascii="Times New Roman" w:hAnsi="Times New Roman" w:cs="Times New Roman"/>
          <w:sz w:val="28"/>
          <w:szCs w:val="28"/>
          <w:lang w:val="en-US"/>
        </w:rPr>
        <w:t>p</w:t>
      </w:r>
      <w:r w:rsidRPr="004B0BBF">
        <w:rPr>
          <w:rFonts w:ascii="Times New Roman" w:hAnsi="Times New Roman" w:cs="Times New Roman"/>
          <w:sz w:val="28"/>
          <w:szCs w:val="28"/>
        </w:rPr>
        <w:t>. 23], были облучены молекулами C</w:t>
      </w:r>
      <w:r w:rsidRPr="004B0BBF">
        <w:rPr>
          <w:rFonts w:ascii="Times New Roman" w:hAnsi="Times New Roman" w:cs="Times New Roman"/>
          <w:sz w:val="28"/>
          <w:szCs w:val="28"/>
          <w:vertAlign w:val="subscript"/>
        </w:rPr>
        <w:t>60</w:t>
      </w:r>
      <w:r w:rsidRPr="004B0BBF">
        <w:rPr>
          <w:rFonts w:ascii="Times New Roman" w:hAnsi="Times New Roman" w:cs="Times New Roman"/>
          <w:sz w:val="28"/>
          <w:szCs w:val="28"/>
        </w:rPr>
        <w:t xml:space="preserve"> и Au. Структура трека состоит из слабо плотного ядра и сверхплотной оболочки, н</w:t>
      </w:r>
      <w:r w:rsidR="00B71FC5" w:rsidRPr="004B0BBF">
        <w:rPr>
          <w:rFonts w:ascii="Times New Roman" w:hAnsi="Times New Roman" w:cs="Times New Roman"/>
          <w:sz w:val="28"/>
          <w:szCs w:val="28"/>
        </w:rPr>
        <w:t>аблюдаемой с помощью HAADF-STEM</w:t>
      </w:r>
      <w:r w:rsidRPr="004B0BBF">
        <w:rPr>
          <w:rFonts w:ascii="Times New Roman" w:hAnsi="Times New Roman" w:cs="Times New Roman"/>
          <w:sz w:val="28"/>
          <w:szCs w:val="28"/>
        </w:rPr>
        <w:t>. В данном случае природа областей ядра и оболочки была приписана</w:t>
      </w:r>
      <w:r w:rsidRPr="004B0BBF">
        <w:rPr>
          <w:rFonts w:ascii="Times New Roman" w:hAnsi="Times New Roman" w:cs="Times New Roman"/>
          <w:sz w:val="28"/>
          <w:szCs w:val="28"/>
          <w:lang w:val="kk-KZ"/>
        </w:rPr>
        <w:t xml:space="preserve"> </w:t>
      </w:r>
      <w:r w:rsidRPr="004B0BBF">
        <w:rPr>
          <w:rFonts w:ascii="Times New Roman" w:hAnsi="Times New Roman" w:cs="Times New Roman"/>
          <w:sz w:val="28"/>
          <w:szCs w:val="28"/>
        </w:rPr>
        <w:t xml:space="preserve">тушению фазы кипения и плавления, согласно расчетам с помощью модели </w:t>
      </w:r>
      <w:r w:rsidR="003D2D00" w:rsidRPr="004B0BBF">
        <w:rPr>
          <w:rFonts w:ascii="Times New Roman" w:hAnsi="Times New Roman" w:cs="Times New Roman"/>
          <w:sz w:val="28"/>
          <w:szCs w:val="28"/>
        </w:rPr>
        <w:t>неупругого термического пика [</w:t>
      </w:r>
      <w:r w:rsidR="0040130C" w:rsidRPr="004B0BBF">
        <w:rPr>
          <w:rFonts w:ascii="Times New Roman" w:hAnsi="Times New Roman" w:cs="Times New Roman"/>
          <w:sz w:val="28"/>
          <w:szCs w:val="28"/>
          <w:lang w:val="ru-RU"/>
        </w:rPr>
        <w:t>48</w:t>
      </w:r>
      <w:r w:rsidRPr="004B0BBF">
        <w:rPr>
          <w:rFonts w:ascii="Times New Roman" w:hAnsi="Times New Roman" w:cs="Times New Roman"/>
          <w:sz w:val="28"/>
          <w:szCs w:val="28"/>
        </w:rPr>
        <w:t xml:space="preserve">, </w:t>
      </w:r>
      <w:r w:rsidRPr="004B0BBF">
        <w:rPr>
          <w:rFonts w:ascii="Times New Roman" w:hAnsi="Times New Roman" w:cs="Times New Roman"/>
          <w:sz w:val="28"/>
          <w:szCs w:val="28"/>
          <w:lang w:val="en-US"/>
        </w:rPr>
        <w:t>p</w:t>
      </w:r>
      <w:r w:rsidRPr="004B0BBF">
        <w:rPr>
          <w:rFonts w:ascii="Times New Roman" w:hAnsi="Times New Roman" w:cs="Times New Roman"/>
          <w:sz w:val="28"/>
          <w:szCs w:val="28"/>
        </w:rPr>
        <w:t xml:space="preserve">. 37]. Из их экспериментальных результатов радиус ионного трека согласуется с численным расчетом расплавленной области путем выбора электрон-фононного взаимодействия таким образом, что расчеты согласуются с экспериментальным значением, </w:t>
      </w:r>
      <w:r w:rsidR="00B71FC5" w:rsidRPr="004B0BBF">
        <w:rPr>
          <w:rFonts w:ascii="Times New Roman" w:hAnsi="Times New Roman" w:cs="Times New Roman"/>
          <w:sz w:val="28"/>
          <w:szCs w:val="28"/>
          <w:lang w:val="ru-RU"/>
        </w:rPr>
        <w:t xml:space="preserve">где </w:t>
      </w:r>
      <w:r w:rsidRPr="004B0BBF">
        <w:rPr>
          <w:rFonts w:ascii="Times New Roman" w:hAnsi="Times New Roman" w:cs="Times New Roman"/>
          <w:sz w:val="28"/>
          <w:szCs w:val="28"/>
        </w:rPr>
        <w:t xml:space="preserve">граница области ядра определяет энергию кипения, которая для </w:t>
      </w:r>
      <w:r w:rsidR="007A66D3" w:rsidRPr="004B0BBF">
        <w:rPr>
          <w:rFonts w:ascii="Times New Roman" w:hAnsi="Times New Roman" w:cs="Times New Roman"/>
          <w:sz w:val="28"/>
          <w:szCs w:val="28"/>
        </w:rPr>
        <w:t>α</w:t>
      </w:r>
      <w:r w:rsidRPr="004B0BBF">
        <w:rPr>
          <w:rFonts w:ascii="Times New Roman" w:hAnsi="Times New Roman" w:cs="Times New Roman"/>
          <w:sz w:val="28"/>
          <w:szCs w:val="28"/>
        </w:rPr>
        <w:t>-Si</w:t>
      </w:r>
      <w:r w:rsidRPr="004B0BBF">
        <w:rPr>
          <w:rFonts w:ascii="Times New Roman" w:hAnsi="Times New Roman" w:cs="Times New Roman"/>
          <w:sz w:val="28"/>
          <w:szCs w:val="28"/>
          <w:vertAlign w:val="subscript"/>
        </w:rPr>
        <w:t>3</w:t>
      </w:r>
      <w:r w:rsidRPr="004B0BBF">
        <w:rPr>
          <w:rFonts w:ascii="Times New Roman" w:hAnsi="Times New Roman" w:cs="Times New Roman"/>
          <w:sz w:val="28"/>
          <w:szCs w:val="28"/>
        </w:rPr>
        <w:t>N</w:t>
      </w:r>
      <w:r w:rsidRPr="004B0BBF">
        <w:rPr>
          <w:rFonts w:ascii="Times New Roman" w:hAnsi="Times New Roman" w:cs="Times New Roman"/>
          <w:sz w:val="28"/>
          <w:szCs w:val="28"/>
          <w:vertAlign w:val="subscript"/>
        </w:rPr>
        <w:t>4</w:t>
      </w:r>
      <w:r w:rsidRPr="004B0BBF">
        <w:rPr>
          <w:rFonts w:ascii="Times New Roman" w:hAnsi="Times New Roman" w:cs="Times New Roman"/>
          <w:sz w:val="28"/>
          <w:szCs w:val="28"/>
        </w:rPr>
        <w:t xml:space="preserve"> была определена как 2,5 эВ/атом.</w:t>
      </w:r>
    </w:p>
    <w:p w14:paraId="3B395DA6" w14:textId="63BC11B4" w:rsidR="00024BD0" w:rsidRPr="004B0BBF" w:rsidRDefault="003D2D00" w:rsidP="00024BD0">
      <w:pPr>
        <w:spacing w:line="240" w:lineRule="auto"/>
        <w:ind w:firstLine="709"/>
        <w:contextualSpacing/>
        <w:jc w:val="both"/>
        <w:rPr>
          <w:rFonts w:ascii="Times New Roman" w:eastAsia="Times New Roman" w:hAnsi="Times New Roman" w:cs="Times New Roman"/>
          <w:sz w:val="28"/>
          <w:szCs w:val="28"/>
          <w:lang w:val="ru-RU"/>
        </w:rPr>
      </w:pPr>
      <w:r w:rsidRPr="004B0BBF">
        <w:rPr>
          <w:rFonts w:ascii="Times New Roman" w:eastAsia="Times New Roman" w:hAnsi="Times New Roman" w:cs="Times New Roman"/>
          <w:sz w:val="28"/>
          <w:szCs w:val="28"/>
        </w:rPr>
        <w:t>В работе [</w:t>
      </w:r>
      <w:r w:rsidR="008E194C" w:rsidRPr="004B0BBF">
        <w:rPr>
          <w:rFonts w:ascii="Times New Roman" w:eastAsia="Times New Roman" w:hAnsi="Times New Roman" w:cs="Times New Roman"/>
          <w:sz w:val="28"/>
          <w:szCs w:val="28"/>
          <w:lang w:val="ru-RU"/>
        </w:rPr>
        <w:t>5</w:t>
      </w:r>
      <w:r w:rsidR="0040130C" w:rsidRPr="004B0BBF">
        <w:rPr>
          <w:rFonts w:ascii="Times New Roman" w:eastAsia="Times New Roman" w:hAnsi="Times New Roman" w:cs="Times New Roman"/>
          <w:sz w:val="28"/>
          <w:szCs w:val="28"/>
          <w:lang w:val="ru-RU"/>
        </w:rPr>
        <w:t>8</w:t>
      </w:r>
      <w:r w:rsidR="00591294" w:rsidRPr="004B0BBF">
        <w:rPr>
          <w:rFonts w:ascii="Times New Roman" w:eastAsia="Times New Roman" w:hAnsi="Times New Roman" w:cs="Times New Roman"/>
          <w:sz w:val="28"/>
          <w:szCs w:val="28"/>
        </w:rPr>
        <w:t>] образец AlN был облучен ионами О</w:t>
      </w:r>
      <w:r w:rsidR="00591294" w:rsidRPr="004B0BBF">
        <w:rPr>
          <w:rFonts w:ascii="Times New Roman" w:eastAsia="Times New Roman" w:hAnsi="Times New Roman" w:cs="Times New Roman"/>
          <w:sz w:val="28"/>
          <w:szCs w:val="28"/>
          <w:vertAlign w:val="superscript"/>
        </w:rPr>
        <w:t>+</w:t>
      </w:r>
      <w:r w:rsidR="00591294" w:rsidRPr="004B0BBF">
        <w:rPr>
          <w:rFonts w:ascii="Times New Roman" w:eastAsia="Times New Roman" w:hAnsi="Times New Roman" w:cs="Times New Roman"/>
          <w:sz w:val="28"/>
          <w:szCs w:val="28"/>
        </w:rPr>
        <w:t xml:space="preserve"> с энергией 1 МэВ при комнатной температуре, в результате чего происходит смещение атомов с образованием вакансий и </w:t>
      </w:r>
      <w:r w:rsidR="003D5E9C" w:rsidRPr="004B0BBF">
        <w:rPr>
          <w:rFonts w:ascii="Times New Roman" w:eastAsia="Times New Roman" w:hAnsi="Times New Roman" w:cs="Times New Roman"/>
          <w:sz w:val="28"/>
          <w:szCs w:val="28"/>
          <w:lang w:val="ru-RU"/>
        </w:rPr>
        <w:t>междоузлей</w:t>
      </w:r>
      <w:r w:rsidR="00591294" w:rsidRPr="004B0BBF">
        <w:rPr>
          <w:rFonts w:ascii="Times New Roman" w:eastAsia="Times New Roman" w:hAnsi="Times New Roman" w:cs="Times New Roman"/>
          <w:sz w:val="28"/>
          <w:szCs w:val="28"/>
        </w:rPr>
        <w:t xml:space="preserve"> в AlN. Методом in situ люминесценции исследуется поведение радиационных дефектов F-типа, которые были обнаружены в керамике AlN при облучении ионами O</w:t>
      </w:r>
      <w:r w:rsidR="00591294" w:rsidRPr="004B0BBF">
        <w:rPr>
          <w:rFonts w:ascii="Times New Roman" w:eastAsia="Times New Roman" w:hAnsi="Times New Roman" w:cs="Times New Roman"/>
          <w:sz w:val="28"/>
          <w:szCs w:val="28"/>
          <w:vertAlign w:val="superscript"/>
        </w:rPr>
        <w:t>+</w:t>
      </w:r>
      <w:r w:rsidR="00591294" w:rsidRPr="004B0BBF">
        <w:rPr>
          <w:rFonts w:ascii="Times New Roman" w:eastAsia="Times New Roman" w:hAnsi="Times New Roman" w:cs="Times New Roman"/>
          <w:sz w:val="28"/>
          <w:szCs w:val="28"/>
        </w:rPr>
        <w:t>. Интенсивность свечения люминесценции находилась в тесной зависимости от поглощенной дозы. Агрегация дефектов F-типа в AlN была подтверждена возникновением свечения с максимумом 470 нм. Поведение дефектов F-типа исследовалось с помощью ЭПР при 77 К.</w:t>
      </w:r>
      <w:r w:rsidR="00B71FC5" w:rsidRPr="004B0BBF">
        <w:rPr>
          <w:rFonts w:ascii="Times New Roman" w:eastAsia="Times New Roman" w:hAnsi="Times New Roman" w:cs="Times New Roman"/>
          <w:sz w:val="28"/>
          <w:szCs w:val="28"/>
          <w:lang w:val="ru-RU"/>
        </w:rPr>
        <w:t xml:space="preserve"> </w:t>
      </w:r>
      <w:r w:rsidR="00591294" w:rsidRPr="004B0BBF">
        <w:rPr>
          <w:rFonts w:ascii="Times New Roman" w:eastAsia="Times New Roman" w:hAnsi="Times New Roman" w:cs="Times New Roman"/>
          <w:sz w:val="28"/>
          <w:szCs w:val="28"/>
        </w:rPr>
        <w:t>В [</w:t>
      </w:r>
      <w:r w:rsidRPr="004B0BBF">
        <w:rPr>
          <w:rFonts w:ascii="Times New Roman" w:eastAsia="Times New Roman" w:hAnsi="Times New Roman" w:cs="Times New Roman"/>
          <w:sz w:val="28"/>
          <w:szCs w:val="28"/>
          <w:lang w:val="ru-RU"/>
        </w:rPr>
        <w:t>5</w:t>
      </w:r>
      <w:r w:rsidR="0040130C" w:rsidRPr="004B0BBF">
        <w:rPr>
          <w:rFonts w:ascii="Times New Roman" w:eastAsia="Times New Roman" w:hAnsi="Times New Roman" w:cs="Times New Roman"/>
          <w:sz w:val="28"/>
          <w:szCs w:val="28"/>
          <w:lang w:val="ru-RU"/>
        </w:rPr>
        <w:t>9</w:t>
      </w:r>
      <w:r w:rsidR="00591294" w:rsidRPr="004B0BBF">
        <w:rPr>
          <w:rFonts w:ascii="Times New Roman" w:eastAsia="Times New Roman" w:hAnsi="Times New Roman" w:cs="Times New Roman"/>
          <w:sz w:val="28"/>
          <w:szCs w:val="28"/>
        </w:rPr>
        <w:t xml:space="preserve">] облучали </w:t>
      </w:r>
      <w:r w:rsidR="00591294" w:rsidRPr="004B0BBF">
        <w:rPr>
          <w:rFonts w:ascii="Times New Roman" w:eastAsia="Times New Roman" w:hAnsi="Times New Roman" w:cs="Times New Roman"/>
          <w:sz w:val="28"/>
          <w:szCs w:val="28"/>
          <w:lang w:val="en-US"/>
        </w:rPr>
        <w:t>AlN</w:t>
      </w:r>
      <w:r w:rsidR="00591294" w:rsidRPr="004B0BBF">
        <w:rPr>
          <w:rFonts w:ascii="Times New Roman" w:eastAsia="Times New Roman" w:hAnsi="Times New Roman" w:cs="Times New Roman"/>
          <w:sz w:val="28"/>
          <w:szCs w:val="28"/>
        </w:rPr>
        <w:t xml:space="preserve">, </w:t>
      </w:r>
      <w:r w:rsidR="00591294" w:rsidRPr="004B0BBF">
        <w:rPr>
          <w:rFonts w:ascii="Times New Roman" w:eastAsia="Times New Roman" w:hAnsi="Times New Roman" w:cs="Times New Roman"/>
          <w:sz w:val="28"/>
          <w:szCs w:val="28"/>
          <w:lang w:val="en-US"/>
        </w:rPr>
        <w:t>GaN</w:t>
      </w:r>
      <w:r w:rsidR="00591294" w:rsidRPr="004B0BBF">
        <w:rPr>
          <w:rFonts w:ascii="Times New Roman" w:eastAsia="Times New Roman" w:hAnsi="Times New Roman" w:cs="Times New Roman"/>
          <w:sz w:val="28"/>
          <w:szCs w:val="28"/>
        </w:rPr>
        <w:t xml:space="preserve"> и </w:t>
      </w:r>
      <w:r w:rsidR="00591294" w:rsidRPr="004B0BBF">
        <w:rPr>
          <w:rFonts w:ascii="Times New Roman" w:eastAsia="Times New Roman" w:hAnsi="Times New Roman" w:cs="Times New Roman"/>
          <w:sz w:val="28"/>
          <w:szCs w:val="28"/>
          <w:lang w:val="en-US"/>
        </w:rPr>
        <w:t>InN</w:t>
      </w:r>
      <w:r w:rsidR="00591294" w:rsidRPr="004B0BBF">
        <w:rPr>
          <w:rFonts w:ascii="Times New Roman" w:eastAsia="Times New Roman" w:hAnsi="Times New Roman" w:cs="Times New Roman"/>
          <w:sz w:val="28"/>
          <w:szCs w:val="28"/>
        </w:rPr>
        <w:t xml:space="preserve"> при комнатной температуре БТИ и высокоэнергетическими фуллеренами. AlN демонстрировал устойчивость к образованию треков. Было обсуждено применение модели неупругого термического пика, которая </w:t>
      </w:r>
      <w:r w:rsidR="00B71FC5" w:rsidRPr="004B0BBF">
        <w:rPr>
          <w:rFonts w:ascii="Times New Roman" w:eastAsia="Times New Roman" w:hAnsi="Times New Roman" w:cs="Times New Roman"/>
          <w:sz w:val="28"/>
          <w:szCs w:val="28"/>
          <w:lang w:val="ru-RU"/>
        </w:rPr>
        <w:t>прогнозирует</w:t>
      </w:r>
      <w:r w:rsidR="00591294" w:rsidRPr="004B0BBF">
        <w:rPr>
          <w:rFonts w:ascii="Times New Roman" w:eastAsia="Times New Roman" w:hAnsi="Times New Roman" w:cs="Times New Roman"/>
          <w:sz w:val="28"/>
          <w:szCs w:val="28"/>
        </w:rPr>
        <w:t xml:space="preserve"> радиусы треков в </w:t>
      </w:r>
      <w:r w:rsidR="00D97377" w:rsidRPr="004B0BBF">
        <w:rPr>
          <w:rFonts w:ascii="Times New Roman" w:eastAsia="Times New Roman" w:hAnsi="Times New Roman" w:cs="Times New Roman"/>
          <w:sz w:val="28"/>
          <w:szCs w:val="28"/>
          <w:lang w:val="ru-RU"/>
        </w:rPr>
        <w:t>различных</w:t>
      </w:r>
      <w:r w:rsidR="00591294" w:rsidRPr="004B0BBF">
        <w:rPr>
          <w:rFonts w:ascii="Times New Roman" w:eastAsia="Times New Roman" w:hAnsi="Times New Roman" w:cs="Times New Roman"/>
          <w:sz w:val="28"/>
          <w:szCs w:val="28"/>
        </w:rPr>
        <w:t xml:space="preserve"> полупроводник</w:t>
      </w:r>
      <w:r w:rsidR="00D97377" w:rsidRPr="004B0BBF">
        <w:rPr>
          <w:rFonts w:ascii="Times New Roman" w:eastAsia="Times New Roman" w:hAnsi="Times New Roman" w:cs="Times New Roman"/>
          <w:sz w:val="28"/>
          <w:szCs w:val="28"/>
          <w:lang w:val="ru-RU"/>
        </w:rPr>
        <w:t>ах</w:t>
      </w:r>
      <w:r w:rsidR="00591294" w:rsidRPr="004B0BBF">
        <w:rPr>
          <w:rFonts w:ascii="Times New Roman" w:eastAsia="Times New Roman" w:hAnsi="Times New Roman" w:cs="Times New Roman"/>
          <w:sz w:val="28"/>
          <w:szCs w:val="28"/>
        </w:rPr>
        <w:t xml:space="preserve">. </w:t>
      </w:r>
      <w:r w:rsidR="00D97377" w:rsidRPr="004B0BBF">
        <w:rPr>
          <w:rFonts w:ascii="Times New Roman" w:eastAsia="Times New Roman" w:hAnsi="Times New Roman" w:cs="Times New Roman"/>
          <w:sz w:val="28"/>
          <w:szCs w:val="28"/>
        </w:rPr>
        <w:t>В работе [</w:t>
      </w:r>
      <w:r w:rsidR="00D97377" w:rsidRPr="004B0BBF">
        <w:rPr>
          <w:rFonts w:ascii="Times New Roman" w:eastAsia="Times New Roman" w:hAnsi="Times New Roman" w:cs="Times New Roman"/>
          <w:sz w:val="28"/>
          <w:szCs w:val="28"/>
          <w:lang w:val="ru-RU"/>
        </w:rPr>
        <w:t>1</w:t>
      </w:r>
      <w:r w:rsidR="00D97377" w:rsidRPr="004B0BBF">
        <w:rPr>
          <w:rFonts w:ascii="Times New Roman" w:eastAsia="Times New Roman" w:hAnsi="Times New Roman" w:cs="Times New Roman"/>
          <w:sz w:val="28"/>
          <w:szCs w:val="28"/>
        </w:rPr>
        <w:t xml:space="preserve">, </w:t>
      </w:r>
      <w:r w:rsidR="00D97377" w:rsidRPr="004B0BBF">
        <w:rPr>
          <w:rFonts w:ascii="Times New Roman" w:eastAsia="Times New Roman" w:hAnsi="Times New Roman" w:cs="Times New Roman"/>
          <w:sz w:val="28"/>
          <w:szCs w:val="28"/>
          <w:lang w:val="en-US"/>
        </w:rPr>
        <w:t>p</w:t>
      </w:r>
      <w:r w:rsidR="00D97377" w:rsidRPr="004B0BBF">
        <w:rPr>
          <w:rFonts w:ascii="Times New Roman" w:eastAsia="Times New Roman" w:hAnsi="Times New Roman" w:cs="Times New Roman"/>
          <w:sz w:val="28"/>
          <w:szCs w:val="28"/>
        </w:rPr>
        <w:t xml:space="preserve">. 765] исследовали кристаллы AlN и SiC, и было отмечено, что данные материалы обладают очень высокой устойчивостью к ионному облучению. </w:t>
      </w:r>
      <w:r w:rsidR="00591294" w:rsidRPr="004B0BBF">
        <w:rPr>
          <w:rFonts w:ascii="Times New Roman" w:eastAsia="Times New Roman" w:hAnsi="Times New Roman" w:cs="Times New Roman"/>
          <w:sz w:val="28"/>
          <w:szCs w:val="28"/>
        </w:rPr>
        <w:t>Авторы предположили, что пороговое значение электронного торможения для создания треков в AlN должна быть больше 34 кэВ/нм, так как не наблюдается образование треков</w:t>
      </w:r>
      <w:r w:rsidR="00D97377" w:rsidRPr="004B0BBF">
        <w:rPr>
          <w:rFonts w:ascii="Times New Roman" w:eastAsia="Times New Roman" w:hAnsi="Times New Roman" w:cs="Times New Roman"/>
          <w:sz w:val="28"/>
          <w:szCs w:val="28"/>
          <w:lang w:val="ru-RU"/>
        </w:rPr>
        <w:t xml:space="preserve"> даже</w:t>
      </w:r>
      <w:r w:rsidR="00591294" w:rsidRPr="004B0BBF">
        <w:rPr>
          <w:rFonts w:ascii="Times New Roman" w:eastAsia="Times New Roman" w:hAnsi="Times New Roman" w:cs="Times New Roman"/>
          <w:sz w:val="28"/>
          <w:szCs w:val="28"/>
        </w:rPr>
        <w:t xml:space="preserve"> с самым высоким S</w:t>
      </w:r>
      <w:r w:rsidR="00591294" w:rsidRPr="004B0BBF">
        <w:rPr>
          <w:rFonts w:ascii="Times New Roman" w:eastAsia="Times New Roman" w:hAnsi="Times New Roman" w:cs="Times New Roman"/>
          <w:sz w:val="28"/>
          <w:szCs w:val="28"/>
          <w:vertAlign w:val="subscript"/>
        </w:rPr>
        <w:t>e</w:t>
      </w:r>
      <w:r w:rsidR="00591294" w:rsidRPr="004B0BBF">
        <w:rPr>
          <w:rFonts w:ascii="Times New Roman" w:eastAsia="Times New Roman" w:hAnsi="Times New Roman" w:cs="Times New Roman"/>
          <w:sz w:val="28"/>
          <w:szCs w:val="28"/>
        </w:rPr>
        <w:t xml:space="preserve"> (33 кэВ нм</w:t>
      </w:r>
      <w:r w:rsidR="00591294" w:rsidRPr="004B0BBF">
        <w:rPr>
          <w:rFonts w:ascii="Times New Roman" w:eastAsia="Times New Roman" w:hAnsi="Times New Roman" w:cs="Times New Roman"/>
          <w:sz w:val="28"/>
          <w:szCs w:val="28"/>
          <w:vertAlign w:val="superscript"/>
        </w:rPr>
        <w:t>-1</w:t>
      </w:r>
      <w:r w:rsidR="00591294" w:rsidRPr="004B0BBF">
        <w:rPr>
          <w:rFonts w:ascii="Times New Roman" w:eastAsia="Times New Roman" w:hAnsi="Times New Roman" w:cs="Times New Roman"/>
          <w:sz w:val="28"/>
          <w:szCs w:val="28"/>
        </w:rPr>
        <w:t>), который могли бы достигнуть с помощью БТИ. Для получения S</w:t>
      </w:r>
      <w:r w:rsidR="00591294" w:rsidRPr="004B0BBF">
        <w:rPr>
          <w:rFonts w:ascii="Times New Roman" w:eastAsia="Times New Roman" w:hAnsi="Times New Roman" w:cs="Times New Roman"/>
          <w:sz w:val="28"/>
          <w:szCs w:val="28"/>
          <w:vertAlign w:val="subscript"/>
        </w:rPr>
        <w:t>e</w:t>
      </w:r>
      <w:r w:rsidR="00591294" w:rsidRPr="004B0BBF">
        <w:rPr>
          <w:rFonts w:ascii="Times New Roman" w:eastAsia="Times New Roman" w:hAnsi="Times New Roman" w:cs="Times New Roman"/>
          <w:sz w:val="28"/>
          <w:szCs w:val="28"/>
        </w:rPr>
        <w:t xml:space="preserve"> выше максимума, полученного с БТИ, проводили облучение фуллеренами. Треки ионов с аморфным ядром (диаметром 3,5 нм) обнаружены в Si</w:t>
      </w:r>
      <w:r w:rsidR="00591294" w:rsidRPr="004B0BBF">
        <w:rPr>
          <w:rFonts w:ascii="Times New Roman" w:eastAsia="Times New Roman" w:hAnsi="Times New Roman" w:cs="Times New Roman"/>
          <w:sz w:val="28"/>
          <w:szCs w:val="28"/>
          <w:vertAlign w:val="subscript"/>
        </w:rPr>
        <w:t>3</w:t>
      </w:r>
      <w:r w:rsidR="00591294" w:rsidRPr="004B0BBF">
        <w:rPr>
          <w:rFonts w:ascii="Times New Roman" w:eastAsia="Times New Roman" w:hAnsi="Times New Roman" w:cs="Times New Roman"/>
          <w:sz w:val="28"/>
          <w:szCs w:val="28"/>
        </w:rPr>
        <w:t>N</w:t>
      </w:r>
      <w:r w:rsidR="00591294" w:rsidRPr="004B0BBF">
        <w:rPr>
          <w:rFonts w:ascii="Times New Roman" w:eastAsia="Times New Roman" w:hAnsi="Times New Roman" w:cs="Times New Roman"/>
          <w:sz w:val="28"/>
          <w:szCs w:val="28"/>
          <w:vertAlign w:val="subscript"/>
        </w:rPr>
        <w:t>4</w:t>
      </w:r>
      <w:r w:rsidR="00591294" w:rsidRPr="004B0BBF">
        <w:rPr>
          <w:rFonts w:ascii="Times New Roman" w:eastAsia="Times New Roman" w:hAnsi="Times New Roman" w:cs="Times New Roman"/>
          <w:sz w:val="28"/>
          <w:szCs w:val="28"/>
        </w:rPr>
        <w:t xml:space="preserve">, облученном ионами Bi с энергией 710 МэВ, при электронном торможении </w:t>
      </w:r>
      <w:r w:rsidR="00591294" w:rsidRPr="004B0BBF">
        <w:rPr>
          <w:rFonts w:ascii="Times New Roman" w:eastAsia="Times New Roman" w:hAnsi="Times New Roman" w:cs="Times New Roman"/>
          <w:sz w:val="28"/>
          <w:szCs w:val="28"/>
        </w:rPr>
        <w:lastRenderedPageBreak/>
        <w:t>выше 15 кэВ/нм, так же в том же Si</w:t>
      </w:r>
      <w:r w:rsidR="00591294" w:rsidRPr="004B0BBF">
        <w:rPr>
          <w:rFonts w:ascii="Times New Roman" w:eastAsia="Times New Roman" w:hAnsi="Times New Roman" w:cs="Times New Roman"/>
          <w:sz w:val="28"/>
          <w:szCs w:val="28"/>
          <w:vertAlign w:val="subscript"/>
        </w:rPr>
        <w:t>3</w:t>
      </w:r>
      <w:r w:rsidR="00591294" w:rsidRPr="004B0BBF">
        <w:rPr>
          <w:rFonts w:ascii="Times New Roman" w:eastAsia="Times New Roman" w:hAnsi="Times New Roman" w:cs="Times New Roman"/>
          <w:sz w:val="28"/>
          <w:szCs w:val="28"/>
        </w:rPr>
        <w:t>N</w:t>
      </w:r>
      <w:r w:rsidR="00591294" w:rsidRPr="004B0BBF">
        <w:rPr>
          <w:rFonts w:ascii="Times New Roman" w:eastAsia="Times New Roman" w:hAnsi="Times New Roman" w:cs="Times New Roman"/>
          <w:sz w:val="28"/>
          <w:szCs w:val="28"/>
          <w:vertAlign w:val="subscript"/>
        </w:rPr>
        <w:t>4</w:t>
      </w:r>
      <w:r w:rsidR="00591294" w:rsidRPr="004B0BBF">
        <w:rPr>
          <w:rFonts w:ascii="Times New Roman" w:eastAsia="Times New Roman" w:hAnsi="Times New Roman" w:cs="Times New Roman"/>
          <w:sz w:val="28"/>
          <w:szCs w:val="28"/>
        </w:rPr>
        <w:t xml:space="preserve"> ионные треки не наблюдались при облучении ионами Kr с энергией 245 МэВ (максимальная электронная по</w:t>
      </w:r>
      <w:r w:rsidRPr="004B0BBF">
        <w:rPr>
          <w:rFonts w:ascii="Times New Roman" w:eastAsia="Times New Roman" w:hAnsi="Times New Roman" w:cs="Times New Roman"/>
          <w:sz w:val="28"/>
          <w:szCs w:val="28"/>
        </w:rPr>
        <w:t>теря энергии 14,5 кэВ/нм). В [</w:t>
      </w:r>
      <w:r w:rsidR="008E194C" w:rsidRPr="004B0BBF">
        <w:rPr>
          <w:rFonts w:ascii="Times New Roman" w:eastAsia="Times New Roman" w:hAnsi="Times New Roman" w:cs="Times New Roman"/>
          <w:sz w:val="28"/>
          <w:szCs w:val="28"/>
          <w:lang w:val="ru-RU"/>
        </w:rPr>
        <w:t>6</w:t>
      </w:r>
      <w:r w:rsidR="00DB0E92" w:rsidRPr="004B0BBF">
        <w:rPr>
          <w:rFonts w:ascii="Times New Roman" w:eastAsia="Times New Roman" w:hAnsi="Times New Roman" w:cs="Times New Roman"/>
          <w:sz w:val="28"/>
          <w:szCs w:val="28"/>
          <w:lang w:val="ru-RU"/>
        </w:rPr>
        <w:t>0</w:t>
      </w:r>
      <w:r w:rsidR="00591294" w:rsidRPr="004B0BBF">
        <w:rPr>
          <w:rFonts w:ascii="Times New Roman" w:eastAsia="Times New Roman" w:hAnsi="Times New Roman" w:cs="Times New Roman"/>
          <w:sz w:val="28"/>
          <w:szCs w:val="28"/>
        </w:rPr>
        <w:t xml:space="preserve">] четыре нитрида III-V группы, BN, AlN, GaN и InN, были облучены при температуре 300 К на ускорителе GANIL (Кан, Франция) ионами 132 МэВ </w:t>
      </w:r>
      <w:r w:rsidR="00591294" w:rsidRPr="004B0BBF">
        <w:rPr>
          <w:rFonts w:ascii="Times New Roman" w:eastAsia="Times New Roman" w:hAnsi="Times New Roman" w:cs="Times New Roman"/>
          <w:sz w:val="28"/>
          <w:szCs w:val="28"/>
          <w:vertAlign w:val="superscript"/>
        </w:rPr>
        <w:t>209</w:t>
      </w:r>
      <w:r w:rsidR="00591294" w:rsidRPr="004B0BBF">
        <w:rPr>
          <w:rFonts w:ascii="Times New Roman" w:eastAsia="Times New Roman" w:hAnsi="Times New Roman" w:cs="Times New Roman"/>
          <w:sz w:val="28"/>
          <w:szCs w:val="28"/>
        </w:rPr>
        <w:t>Pb</w:t>
      </w:r>
      <w:r w:rsidR="00591294" w:rsidRPr="004B0BBF">
        <w:rPr>
          <w:rFonts w:ascii="Times New Roman" w:eastAsia="Times New Roman" w:hAnsi="Times New Roman" w:cs="Times New Roman"/>
          <w:sz w:val="28"/>
          <w:szCs w:val="28"/>
          <w:vertAlign w:val="superscript"/>
        </w:rPr>
        <w:t>32+</w:t>
      </w:r>
      <w:r w:rsidR="00591294" w:rsidRPr="004B0BBF">
        <w:rPr>
          <w:rFonts w:ascii="Times New Roman" w:eastAsia="Times New Roman" w:hAnsi="Times New Roman" w:cs="Times New Roman"/>
          <w:sz w:val="28"/>
          <w:szCs w:val="28"/>
        </w:rPr>
        <w:t>. Установлено</w:t>
      </w:r>
      <w:r w:rsidR="00156FD6" w:rsidRPr="004B0BBF">
        <w:rPr>
          <w:rFonts w:ascii="Times New Roman" w:eastAsia="Times New Roman" w:hAnsi="Times New Roman" w:cs="Times New Roman"/>
          <w:sz w:val="28"/>
          <w:szCs w:val="28"/>
          <w:lang w:val="ru-RU"/>
        </w:rPr>
        <w:t>, что</w:t>
      </w:r>
      <w:r w:rsidR="00591294" w:rsidRPr="004B0BBF">
        <w:rPr>
          <w:rFonts w:ascii="Times New Roman" w:eastAsia="Times New Roman" w:hAnsi="Times New Roman" w:cs="Times New Roman"/>
          <w:sz w:val="28"/>
          <w:szCs w:val="28"/>
        </w:rPr>
        <w:t xml:space="preserve"> </w:t>
      </w:r>
      <w:r w:rsidR="00102CC3" w:rsidRPr="004B0BBF">
        <w:rPr>
          <w:rFonts w:ascii="Times New Roman" w:eastAsia="Times New Roman" w:hAnsi="Times New Roman" w:cs="Times New Roman"/>
          <w:sz w:val="28"/>
          <w:szCs w:val="28"/>
        </w:rPr>
        <w:t xml:space="preserve">соединения </w:t>
      </w:r>
      <w:r w:rsidR="00591294" w:rsidRPr="004B0BBF">
        <w:rPr>
          <w:rFonts w:ascii="Times New Roman" w:eastAsia="Times New Roman" w:hAnsi="Times New Roman" w:cs="Times New Roman"/>
          <w:sz w:val="28"/>
          <w:szCs w:val="28"/>
          <w:lang w:val="en-US"/>
        </w:rPr>
        <w:t>BN</w:t>
      </w:r>
      <w:r w:rsidR="00591294" w:rsidRPr="004B0BBF">
        <w:rPr>
          <w:rFonts w:ascii="Times New Roman" w:eastAsia="Times New Roman" w:hAnsi="Times New Roman" w:cs="Times New Roman"/>
          <w:sz w:val="28"/>
          <w:szCs w:val="28"/>
        </w:rPr>
        <w:t xml:space="preserve"> и </w:t>
      </w:r>
      <w:r w:rsidR="00591294" w:rsidRPr="004B0BBF">
        <w:rPr>
          <w:rFonts w:ascii="Times New Roman" w:eastAsia="Times New Roman" w:hAnsi="Times New Roman" w:cs="Times New Roman"/>
          <w:sz w:val="28"/>
          <w:szCs w:val="28"/>
          <w:lang w:val="en-US"/>
        </w:rPr>
        <w:t>AlN</w:t>
      </w:r>
      <w:r w:rsidR="00591294" w:rsidRPr="004B0BBF">
        <w:rPr>
          <w:rFonts w:ascii="Times New Roman" w:eastAsia="Times New Roman" w:hAnsi="Times New Roman" w:cs="Times New Roman"/>
          <w:sz w:val="28"/>
          <w:szCs w:val="28"/>
        </w:rPr>
        <w:t xml:space="preserve"> </w:t>
      </w:r>
      <w:r w:rsidR="00102CC3" w:rsidRPr="004B0BBF">
        <w:rPr>
          <w:rFonts w:ascii="Times New Roman" w:eastAsia="Times New Roman" w:hAnsi="Times New Roman" w:cs="Times New Roman"/>
          <w:sz w:val="28"/>
          <w:szCs w:val="28"/>
          <w:lang w:val="ru-RU"/>
        </w:rPr>
        <w:t>стабильны под действием облучения</w:t>
      </w:r>
      <w:r w:rsidR="00591294" w:rsidRPr="004B0BBF">
        <w:rPr>
          <w:rFonts w:ascii="Times New Roman" w:eastAsia="Times New Roman" w:hAnsi="Times New Roman" w:cs="Times New Roman"/>
          <w:sz w:val="28"/>
          <w:szCs w:val="28"/>
        </w:rPr>
        <w:t>. Авторы выделили две области: внутреннюю часть, относящуюся к участку трека, сформированному на пути иона и соответствующему рекристаллизованному материалу, и внешнюю часть к напряженному материалу. Для InN структурные дефекты, дислокац</w:t>
      </w:r>
      <w:r w:rsidR="00B71FC5" w:rsidRPr="004B0BBF">
        <w:rPr>
          <w:rFonts w:ascii="Times New Roman" w:eastAsia="Times New Roman" w:hAnsi="Times New Roman" w:cs="Times New Roman"/>
          <w:sz w:val="28"/>
          <w:szCs w:val="28"/>
          <w:lang w:val="ru-RU"/>
        </w:rPr>
        <w:t>и</w:t>
      </w:r>
      <w:r w:rsidR="00591294" w:rsidRPr="004B0BBF">
        <w:rPr>
          <w:rFonts w:ascii="Times New Roman" w:eastAsia="Times New Roman" w:hAnsi="Times New Roman" w:cs="Times New Roman"/>
          <w:sz w:val="28"/>
          <w:szCs w:val="28"/>
        </w:rPr>
        <w:t xml:space="preserve">и локализованы на границе раздела двух </w:t>
      </w:r>
      <w:r w:rsidR="00B71FC5" w:rsidRPr="004B0BBF">
        <w:rPr>
          <w:rFonts w:ascii="Times New Roman" w:eastAsia="Times New Roman" w:hAnsi="Times New Roman" w:cs="Times New Roman"/>
          <w:sz w:val="28"/>
          <w:szCs w:val="28"/>
        </w:rPr>
        <w:t>областей и во внутренней части.</w:t>
      </w:r>
      <w:r w:rsidR="00B71FC5" w:rsidRPr="004B0BBF">
        <w:rPr>
          <w:rFonts w:ascii="Times New Roman" w:eastAsia="Times New Roman" w:hAnsi="Times New Roman" w:cs="Times New Roman"/>
          <w:sz w:val="28"/>
          <w:szCs w:val="28"/>
          <w:lang w:val="ru-RU"/>
        </w:rPr>
        <w:t xml:space="preserve"> </w:t>
      </w:r>
      <w:r w:rsidR="00591294" w:rsidRPr="004B0BBF">
        <w:rPr>
          <w:rFonts w:ascii="Times New Roman" w:eastAsia="Times New Roman" w:hAnsi="Times New Roman" w:cs="Times New Roman"/>
          <w:sz w:val="28"/>
          <w:szCs w:val="28"/>
        </w:rPr>
        <w:t>В работе [</w:t>
      </w:r>
      <w:r w:rsidR="00DB0E92" w:rsidRPr="004B0BBF">
        <w:rPr>
          <w:rFonts w:ascii="Times New Roman" w:eastAsia="Times New Roman" w:hAnsi="Times New Roman" w:cs="Times New Roman"/>
          <w:sz w:val="28"/>
          <w:szCs w:val="28"/>
          <w:lang w:val="ru-RU"/>
        </w:rPr>
        <w:t>61</w:t>
      </w:r>
      <w:r w:rsidR="00591294" w:rsidRPr="004B0BBF">
        <w:rPr>
          <w:rFonts w:ascii="Times New Roman" w:eastAsia="Times New Roman" w:hAnsi="Times New Roman" w:cs="Times New Roman"/>
          <w:sz w:val="28"/>
          <w:szCs w:val="28"/>
        </w:rPr>
        <w:t>] изучается влияние облучения БТИ на поликристаллический нитрид алюминия. С помощью методов термостимулированной люминесценции и оптического поглощения были идентифицированы собственные дефекты, а также д</w:t>
      </w:r>
      <w:r w:rsidR="00B71FC5" w:rsidRPr="004B0BBF">
        <w:rPr>
          <w:rFonts w:ascii="Times New Roman" w:eastAsia="Times New Roman" w:hAnsi="Times New Roman" w:cs="Times New Roman"/>
          <w:sz w:val="28"/>
          <w:szCs w:val="28"/>
        </w:rPr>
        <w:t xml:space="preserve">ефекты, вызванные облучением. </w:t>
      </w:r>
      <w:r w:rsidR="00B71FC5" w:rsidRPr="004B0BBF">
        <w:rPr>
          <w:rFonts w:ascii="Times New Roman" w:eastAsia="Times New Roman" w:hAnsi="Times New Roman" w:cs="Times New Roman"/>
          <w:sz w:val="28"/>
          <w:szCs w:val="28"/>
          <w:lang w:val="ru-RU"/>
        </w:rPr>
        <w:t>М</w:t>
      </w:r>
      <w:r w:rsidR="00591294" w:rsidRPr="004B0BBF">
        <w:rPr>
          <w:rFonts w:ascii="Times New Roman" w:eastAsia="Times New Roman" w:hAnsi="Times New Roman" w:cs="Times New Roman"/>
          <w:sz w:val="28"/>
          <w:szCs w:val="28"/>
        </w:rPr>
        <w:t>етодики</w:t>
      </w:r>
      <w:r w:rsidR="00B71FC5" w:rsidRPr="004B0BBF">
        <w:rPr>
          <w:rFonts w:ascii="Times New Roman" w:eastAsia="Times New Roman" w:hAnsi="Times New Roman" w:cs="Times New Roman"/>
          <w:sz w:val="28"/>
          <w:szCs w:val="28"/>
          <w:lang w:val="ru-RU"/>
        </w:rPr>
        <w:t xml:space="preserve"> </w:t>
      </w:r>
      <w:r w:rsidR="00B71FC5" w:rsidRPr="004B0BBF">
        <w:rPr>
          <w:rFonts w:ascii="Times New Roman" w:eastAsia="Times New Roman" w:hAnsi="Times New Roman" w:cs="Times New Roman"/>
          <w:sz w:val="28"/>
          <w:szCs w:val="28"/>
        </w:rPr>
        <w:t>термостимулированной люминесценции и оптического поглощения</w:t>
      </w:r>
      <w:r w:rsidR="00591294" w:rsidRPr="004B0BBF">
        <w:rPr>
          <w:rFonts w:ascii="Times New Roman" w:eastAsia="Times New Roman" w:hAnsi="Times New Roman" w:cs="Times New Roman"/>
          <w:sz w:val="28"/>
          <w:szCs w:val="28"/>
        </w:rPr>
        <w:t xml:space="preserve"> дополняют друг друга, </w:t>
      </w:r>
      <w:r w:rsidR="00B71FC5" w:rsidRPr="004B0BBF">
        <w:rPr>
          <w:rFonts w:ascii="Times New Roman" w:eastAsia="Times New Roman" w:hAnsi="Times New Roman" w:cs="Times New Roman"/>
          <w:sz w:val="28"/>
          <w:szCs w:val="28"/>
          <w:lang w:val="ru-RU"/>
        </w:rPr>
        <w:t xml:space="preserve">а так же </w:t>
      </w:r>
      <w:r w:rsidR="00591294" w:rsidRPr="004B0BBF">
        <w:rPr>
          <w:rFonts w:ascii="Times New Roman" w:eastAsia="Times New Roman" w:hAnsi="Times New Roman" w:cs="Times New Roman"/>
          <w:sz w:val="28"/>
          <w:szCs w:val="28"/>
        </w:rPr>
        <w:t>позволяют оценить влияние параметров облучения на концентрацию дефектов.</w:t>
      </w:r>
      <w:r w:rsidR="00024BD0" w:rsidRPr="004B0BBF">
        <w:rPr>
          <w:rFonts w:ascii="Times New Roman" w:eastAsia="Times New Roman" w:hAnsi="Times New Roman" w:cs="Times New Roman"/>
          <w:sz w:val="28"/>
          <w:szCs w:val="28"/>
          <w:lang w:val="ru-RU"/>
        </w:rPr>
        <w:t xml:space="preserve"> </w:t>
      </w:r>
      <w:r w:rsidRPr="004B0BBF">
        <w:rPr>
          <w:rFonts w:ascii="Times New Roman" w:eastAsia="Times New Roman" w:hAnsi="Times New Roman" w:cs="Times New Roman"/>
          <w:sz w:val="28"/>
          <w:szCs w:val="28"/>
        </w:rPr>
        <w:t>В обзоре [</w:t>
      </w:r>
      <w:r w:rsidR="00DB0E92" w:rsidRPr="004B0BBF">
        <w:rPr>
          <w:rFonts w:ascii="Times New Roman" w:eastAsia="Times New Roman" w:hAnsi="Times New Roman" w:cs="Times New Roman"/>
          <w:sz w:val="28"/>
          <w:szCs w:val="28"/>
          <w:lang w:val="ru-RU"/>
        </w:rPr>
        <w:t>62</w:t>
      </w:r>
      <w:r w:rsidR="00591294" w:rsidRPr="004B0BBF">
        <w:rPr>
          <w:rFonts w:ascii="Times New Roman" w:eastAsia="Times New Roman" w:hAnsi="Times New Roman" w:cs="Times New Roman"/>
          <w:sz w:val="28"/>
          <w:szCs w:val="28"/>
        </w:rPr>
        <w:t xml:space="preserve">] описывается </w:t>
      </w:r>
      <w:r w:rsidR="000E3DE0" w:rsidRPr="004B0BBF">
        <w:rPr>
          <w:rFonts w:ascii="Times New Roman" w:eastAsia="Times New Roman" w:hAnsi="Times New Roman" w:cs="Times New Roman"/>
          <w:sz w:val="28"/>
          <w:szCs w:val="28"/>
        </w:rPr>
        <w:t>краевая люминесценция,</w:t>
      </w:r>
      <w:r w:rsidR="00591294" w:rsidRPr="004B0BBF">
        <w:rPr>
          <w:rFonts w:ascii="Times New Roman" w:eastAsia="Times New Roman" w:hAnsi="Times New Roman" w:cs="Times New Roman"/>
          <w:sz w:val="28"/>
          <w:szCs w:val="28"/>
        </w:rPr>
        <w:t xml:space="preserve"> связанн</w:t>
      </w:r>
      <w:r w:rsidR="00024BD0" w:rsidRPr="004B0BBF">
        <w:rPr>
          <w:rFonts w:ascii="Times New Roman" w:eastAsia="Times New Roman" w:hAnsi="Times New Roman" w:cs="Times New Roman"/>
          <w:sz w:val="28"/>
          <w:szCs w:val="28"/>
          <w:lang w:val="ru-RU"/>
        </w:rPr>
        <w:t>ая</w:t>
      </w:r>
      <w:r w:rsidR="00591294" w:rsidRPr="004B0BBF">
        <w:rPr>
          <w:rFonts w:ascii="Times New Roman" w:eastAsia="Times New Roman" w:hAnsi="Times New Roman" w:cs="Times New Roman"/>
          <w:sz w:val="28"/>
          <w:szCs w:val="28"/>
        </w:rPr>
        <w:t xml:space="preserve"> с дефектами в нитриде алюминия, </w:t>
      </w:r>
      <w:r w:rsidR="00024BD0" w:rsidRPr="004B0BBF">
        <w:rPr>
          <w:rFonts w:ascii="Times New Roman" w:eastAsia="Times New Roman" w:hAnsi="Times New Roman" w:cs="Times New Roman"/>
          <w:sz w:val="28"/>
          <w:szCs w:val="28"/>
          <w:lang w:val="ru-RU"/>
        </w:rPr>
        <w:t>в обзоре представлены</w:t>
      </w:r>
      <w:r w:rsidR="00591294" w:rsidRPr="004B0BBF">
        <w:rPr>
          <w:rFonts w:ascii="Times New Roman" w:eastAsia="Times New Roman" w:hAnsi="Times New Roman" w:cs="Times New Roman"/>
          <w:sz w:val="28"/>
          <w:szCs w:val="28"/>
        </w:rPr>
        <w:t xml:space="preserve"> результаты теоретических расчетов, исследующих зонную структуру, собственные дефекты и неконтролируемые примеси.</w:t>
      </w:r>
    </w:p>
    <w:p w14:paraId="3B395DA7" w14:textId="77777777" w:rsidR="00591294" w:rsidRPr="004B0BBF" w:rsidRDefault="00591294" w:rsidP="00591294">
      <w:pPr>
        <w:pBdr>
          <w:top w:val="none" w:sz="0" w:space="0" w:color="000000"/>
          <w:left w:val="none" w:sz="0" w:space="0" w:color="000000"/>
          <w:bottom w:val="none" w:sz="0" w:space="0" w:color="000000"/>
          <w:right w:val="none" w:sz="0" w:space="0" w:color="000000"/>
          <w:between w:val="none" w:sz="0" w:space="0" w:color="000000"/>
        </w:pBdr>
        <w:spacing w:line="240" w:lineRule="auto"/>
        <w:ind w:firstLine="709"/>
        <w:contextualSpacing/>
        <w:jc w:val="both"/>
        <w:rPr>
          <w:rFonts w:ascii="Times New Roman" w:eastAsia="Times New Roman" w:hAnsi="Times New Roman" w:cs="Times New Roman"/>
          <w:sz w:val="28"/>
          <w:szCs w:val="28"/>
        </w:rPr>
      </w:pPr>
      <w:r w:rsidRPr="004B0BBF">
        <w:rPr>
          <w:rFonts w:ascii="Times New Roman" w:eastAsia="Times New Roman" w:hAnsi="Times New Roman" w:cs="Times New Roman"/>
          <w:sz w:val="28"/>
          <w:szCs w:val="28"/>
        </w:rPr>
        <w:t xml:space="preserve">Первичными дефектами, создаваемыми облучением твердых тел быстрыми частицами, являются вакансии и </w:t>
      </w:r>
      <w:r w:rsidR="003D5E9C" w:rsidRPr="004B0BBF">
        <w:rPr>
          <w:rFonts w:ascii="Times New Roman" w:eastAsia="Times New Roman" w:hAnsi="Times New Roman" w:cs="Times New Roman"/>
          <w:sz w:val="28"/>
          <w:szCs w:val="28"/>
          <w:lang w:val="ru-RU"/>
        </w:rPr>
        <w:t>междоузлия</w:t>
      </w:r>
      <w:r w:rsidRPr="004B0BBF">
        <w:rPr>
          <w:rFonts w:ascii="Times New Roman" w:eastAsia="Times New Roman" w:hAnsi="Times New Roman" w:cs="Times New Roman"/>
          <w:sz w:val="28"/>
          <w:szCs w:val="28"/>
        </w:rPr>
        <w:t>. В карбиде кремния значительно выше энергия активации меж</w:t>
      </w:r>
      <w:r w:rsidR="008E1115" w:rsidRPr="004B0BBF">
        <w:rPr>
          <w:rFonts w:ascii="Times New Roman" w:eastAsia="Times New Roman" w:hAnsi="Times New Roman" w:cs="Times New Roman"/>
          <w:sz w:val="28"/>
          <w:szCs w:val="28"/>
          <w:lang w:val="ru-RU"/>
        </w:rPr>
        <w:t>доу</w:t>
      </w:r>
      <w:r w:rsidRPr="004B0BBF">
        <w:rPr>
          <w:rFonts w:ascii="Times New Roman" w:eastAsia="Times New Roman" w:hAnsi="Times New Roman" w:cs="Times New Roman"/>
          <w:sz w:val="28"/>
          <w:szCs w:val="28"/>
        </w:rPr>
        <w:t xml:space="preserve">зельной и вакансионной диффузии, чем в кремнии. В соединении SiС первичные радиационные дефекты, в частности изолированные вакансии, термически стабильны при комнатной температуре и </w:t>
      </w:r>
      <w:r w:rsidR="00024BD0" w:rsidRPr="004B0BBF">
        <w:rPr>
          <w:rFonts w:ascii="Times New Roman" w:eastAsia="Times New Roman" w:hAnsi="Times New Roman" w:cs="Times New Roman"/>
          <w:sz w:val="28"/>
          <w:szCs w:val="28"/>
          <w:lang w:val="ru-RU"/>
        </w:rPr>
        <w:t xml:space="preserve">температурах </w:t>
      </w:r>
      <w:r w:rsidRPr="004B0BBF">
        <w:rPr>
          <w:rFonts w:ascii="Times New Roman" w:eastAsia="Times New Roman" w:hAnsi="Times New Roman" w:cs="Times New Roman"/>
          <w:sz w:val="28"/>
          <w:szCs w:val="28"/>
        </w:rPr>
        <w:t xml:space="preserve">намного выше. Методом ЭПР установлено, что вакансия </w:t>
      </w:r>
      <w:r w:rsidR="00024BD0" w:rsidRPr="004B0BBF">
        <w:rPr>
          <w:rFonts w:ascii="Times New Roman" w:eastAsia="Times New Roman" w:hAnsi="Times New Roman" w:cs="Times New Roman"/>
          <w:sz w:val="28"/>
          <w:szCs w:val="28"/>
        </w:rPr>
        <w:t>кремния в 3C-</w:t>
      </w:r>
      <w:r w:rsidRPr="004B0BBF">
        <w:rPr>
          <w:rFonts w:ascii="Times New Roman" w:eastAsia="Times New Roman" w:hAnsi="Times New Roman" w:cs="Times New Roman"/>
          <w:sz w:val="28"/>
          <w:szCs w:val="28"/>
        </w:rPr>
        <w:t>SiС термически стабильна до 750°С. При отжиге при более высоких температурах моновакансии становятся подвижными и могут образовывать дивакансии и</w:t>
      </w:r>
      <w:r w:rsidR="003D2D00" w:rsidRPr="004B0BBF">
        <w:rPr>
          <w:rFonts w:ascii="Times New Roman" w:eastAsia="Times New Roman" w:hAnsi="Times New Roman" w:cs="Times New Roman"/>
          <w:sz w:val="28"/>
          <w:szCs w:val="28"/>
        </w:rPr>
        <w:t>ли комплексы вакансия-примесь [</w:t>
      </w:r>
      <w:r w:rsidR="00AC203E" w:rsidRPr="004B0BBF">
        <w:rPr>
          <w:rFonts w:ascii="Times New Roman" w:eastAsia="Times New Roman" w:hAnsi="Times New Roman" w:cs="Times New Roman"/>
          <w:sz w:val="28"/>
          <w:szCs w:val="28"/>
          <w:lang w:val="ru-RU"/>
        </w:rPr>
        <w:t>63</w:t>
      </w:r>
      <w:r w:rsidR="003D2D00" w:rsidRPr="004B0BBF">
        <w:rPr>
          <w:rFonts w:ascii="Times New Roman" w:eastAsia="Times New Roman" w:hAnsi="Times New Roman" w:cs="Times New Roman"/>
          <w:sz w:val="28"/>
          <w:szCs w:val="28"/>
          <w:lang w:val="ru-RU"/>
        </w:rPr>
        <w:t>]</w:t>
      </w:r>
      <w:r w:rsidRPr="004B0BBF">
        <w:rPr>
          <w:rFonts w:ascii="Times New Roman" w:eastAsia="Times New Roman" w:hAnsi="Times New Roman" w:cs="Times New Roman"/>
          <w:sz w:val="28"/>
          <w:szCs w:val="28"/>
        </w:rPr>
        <w:t>.</w:t>
      </w:r>
    </w:p>
    <w:p w14:paraId="3B395DA8" w14:textId="77777777" w:rsidR="00591294" w:rsidRPr="004B0BBF" w:rsidRDefault="00591294" w:rsidP="00591294">
      <w:pPr>
        <w:spacing w:line="240" w:lineRule="auto"/>
        <w:ind w:firstLine="709"/>
        <w:contextualSpacing/>
        <w:jc w:val="both"/>
        <w:rPr>
          <w:rFonts w:ascii="Times New Roman" w:hAnsi="Times New Roman" w:cs="Times New Roman"/>
          <w:sz w:val="28"/>
          <w:szCs w:val="28"/>
        </w:rPr>
      </w:pPr>
    </w:p>
    <w:p w14:paraId="3B395DA9" w14:textId="77777777" w:rsidR="0005266E" w:rsidRPr="004B0BBF" w:rsidRDefault="0005266E" w:rsidP="0005266E">
      <w:pPr>
        <w:spacing w:line="240" w:lineRule="auto"/>
        <w:ind w:firstLine="708"/>
        <w:contextualSpacing/>
        <w:jc w:val="both"/>
        <w:rPr>
          <w:rFonts w:ascii="Times New Roman" w:hAnsi="Times New Roman" w:cs="Times New Roman"/>
          <w:b/>
          <w:bCs/>
          <w:sz w:val="28"/>
          <w:szCs w:val="28"/>
          <w:lang w:val="ru-RU"/>
        </w:rPr>
      </w:pPr>
      <w:r w:rsidRPr="004B0BBF">
        <w:rPr>
          <w:rFonts w:ascii="Times New Roman" w:hAnsi="Times New Roman" w:cs="Times New Roman"/>
          <w:b/>
          <w:bCs/>
          <w:sz w:val="28"/>
          <w:szCs w:val="28"/>
          <w:lang w:val="ru-RU"/>
        </w:rPr>
        <w:t xml:space="preserve">1.3 </w:t>
      </w:r>
      <w:bookmarkStart w:id="10" w:name="_Hlk133162069"/>
      <w:r w:rsidRPr="004B0BBF">
        <w:rPr>
          <w:rFonts w:ascii="Times New Roman" w:hAnsi="Times New Roman" w:cs="Times New Roman"/>
          <w:b/>
          <w:bCs/>
          <w:sz w:val="28"/>
          <w:szCs w:val="28"/>
          <w:lang w:val="ru-RU"/>
        </w:rPr>
        <w:t>Моделирование радиационных повреждений при облучении быстрыми тяжелыми ионами в материалах</w:t>
      </w:r>
    </w:p>
    <w:p w14:paraId="3B395DAA" w14:textId="77777777" w:rsidR="000B6445" w:rsidRPr="004B0BBF" w:rsidRDefault="000B6445" w:rsidP="000B6445">
      <w:pPr>
        <w:spacing w:line="240" w:lineRule="auto"/>
        <w:ind w:firstLine="708"/>
        <w:contextualSpacing/>
        <w:jc w:val="both"/>
        <w:rPr>
          <w:rFonts w:ascii="Times New Roman" w:hAnsi="Times New Roman" w:cs="Times New Roman"/>
          <w:sz w:val="28"/>
          <w:szCs w:val="28"/>
        </w:rPr>
      </w:pPr>
      <w:r w:rsidRPr="004B0BBF">
        <w:rPr>
          <w:rFonts w:ascii="Times New Roman" w:hAnsi="Times New Roman" w:cs="Times New Roman"/>
          <w:sz w:val="28"/>
          <w:szCs w:val="28"/>
        </w:rPr>
        <w:t>За последнее десятилетие было достигнуто несколько прорывов в фундаментальном понимании эффектов торможения БТИ в режиме электронного торможения в веществе, что побудило пересмотреть современные подходы к моделированию эффектов БТИ. Кинетика трека БТИ происходит через несколько четко разделенных стадий и охватывает много порядков во времени: от аттосекунд при ионизации ионным облучением, выделяющее экстремальное количество энергии в мишени, до фемтосекунд - переноса электронов и каскадов дырок, до пикосекунд - возбуждения и отклика решетки, до наносекунд - релаксации атомов и еще более длительных времен конечной макроскопической реакции. Каждый этап требует своих подходов к количественному описанию.</w:t>
      </w:r>
    </w:p>
    <w:p w14:paraId="3B395DAB" w14:textId="77777777" w:rsidR="003909CC" w:rsidRPr="004B0BBF" w:rsidRDefault="000B6445" w:rsidP="003909CC">
      <w:pPr>
        <w:autoSpaceDE w:val="0"/>
        <w:autoSpaceDN w:val="0"/>
        <w:adjustRightInd w:val="0"/>
        <w:spacing w:line="240" w:lineRule="auto"/>
        <w:ind w:firstLine="709"/>
        <w:contextualSpacing/>
        <w:jc w:val="both"/>
        <w:rPr>
          <w:rFonts w:ascii="Times New Roman" w:hAnsi="Times New Roman" w:cs="Times New Roman"/>
          <w:sz w:val="28"/>
          <w:szCs w:val="28"/>
        </w:rPr>
      </w:pPr>
      <w:r w:rsidRPr="004B0BBF">
        <w:rPr>
          <w:rFonts w:ascii="Times New Roman" w:hAnsi="Times New Roman" w:cs="Times New Roman"/>
          <w:sz w:val="28"/>
          <w:szCs w:val="28"/>
        </w:rPr>
        <w:lastRenderedPageBreak/>
        <w:t>С момента открытия радиоактивности было известно, что продукты деления изменяют свойства облучаемых материалов радикальным образом [</w:t>
      </w:r>
      <w:r w:rsidR="00AC203E" w:rsidRPr="004B0BBF">
        <w:rPr>
          <w:rFonts w:ascii="Times New Roman" w:hAnsi="Times New Roman" w:cs="Times New Roman"/>
          <w:sz w:val="28"/>
          <w:szCs w:val="28"/>
          <w:lang w:val="ru-RU"/>
        </w:rPr>
        <w:t>64</w:t>
      </w:r>
      <w:r w:rsidRPr="004B0BBF">
        <w:rPr>
          <w:rFonts w:ascii="Times New Roman" w:hAnsi="Times New Roman" w:cs="Times New Roman"/>
          <w:sz w:val="28"/>
          <w:szCs w:val="28"/>
        </w:rPr>
        <w:t>]. При типичных начальных энергиях осколков деления (0,5-1</w:t>
      </w:r>
      <w:r w:rsidR="007A66D3" w:rsidRPr="004B0BBF">
        <w:rPr>
          <w:rFonts w:ascii="Times New Roman" w:hAnsi="Times New Roman" w:cs="Times New Roman"/>
          <w:sz w:val="28"/>
          <w:szCs w:val="28"/>
          <w:lang w:val="en-US"/>
        </w:rPr>
        <w:t> </w:t>
      </w:r>
      <w:r w:rsidRPr="004B0BBF">
        <w:rPr>
          <w:rFonts w:ascii="Times New Roman" w:hAnsi="Times New Roman" w:cs="Times New Roman"/>
          <w:sz w:val="28"/>
          <w:szCs w:val="28"/>
        </w:rPr>
        <w:t>МэВ/нуклон) преобладает электронный режим торможения: ион отдает энергию в электронную систему мишени. Этот канал потерь энергии называется неупругими потерями энергии [</w:t>
      </w:r>
      <w:r w:rsidR="007E4A85" w:rsidRPr="004B0BBF">
        <w:rPr>
          <w:rFonts w:ascii="Times New Roman" w:hAnsi="Times New Roman" w:cs="Times New Roman"/>
          <w:sz w:val="28"/>
          <w:szCs w:val="28"/>
          <w:lang w:val="ru-RU"/>
        </w:rPr>
        <w:t>65</w:t>
      </w:r>
      <w:r w:rsidRPr="004B0BBF">
        <w:rPr>
          <w:rFonts w:ascii="Times New Roman" w:hAnsi="Times New Roman" w:cs="Times New Roman"/>
          <w:sz w:val="28"/>
          <w:szCs w:val="28"/>
        </w:rPr>
        <w:t>]. Он преобладает при энергиях тяжелых ионов выше некоторого значения энергии ~МэВ, что также характерно для космических лучей, см. рисунок 1.</w:t>
      </w:r>
      <w:r w:rsidR="000A0483" w:rsidRPr="004B0BBF">
        <w:rPr>
          <w:rFonts w:ascii="Times New Roman" w:hAnsi="Times New Roman" w:cs="Times New Roman"/>
          <w:sz w:val="28"/>
          <w:szCs w:val="28"/>
          <w:lang w:val="ru-RU"/>
        </w:rPr>
        <w:t>3.</w:t>
      </w:r>
      <w:r w:rsidRPr="004B0BBF">
        <w:rPr>
          <w:rFonts w:ascii="Times New Roman" w:hAnsi="Times New Roman" w:cs="Times New Roman"/>
          <w:sz w:val="28"/>
          <w:szCs w:val="28"/>
        </w:rPr>
        <w:t xml:space="preserve"> В конце пробега осколка деления или иона космических лучей в повреждении [</w:t>
      </w:r>
      <w:r w:rsidR="005A191D" w:rsidRPr="004B0BBF">
        <w:rPr>
          <w:rFonts w:ascii="Times New Roman" w:hAnsi="Times New Roman" w:cs="Times New Roman"/>
          <w:sz w:val="28"/>
          <w:szCs w:val="28"/>
          <w:lang w:val="ru-RU"/>
        </w:rPr>
        <w:t xml:space="preserve">65, </w:t>
      </w:r>
      <w:r w:rsidR="005A191D" w:rsidRPr="004B0BBF">
        <w:rPr>
          <w:rFonts w:ascii="Times New Roman" w:hAnsi="Times New Roman" w:cs="Times New Roman"/>
          <w:sz w:val="28"/>
          <w:szCs w:val="28"/>
          <w:lang w:val="en-US"/>
        </w:rPr>
        <w:t>p</w:t>
      </w:r>
      <w:r w:rsidR="005A191D" w:rsidRPr="004B0BBF">
        <w:rPr>
          <w:rFonts w:ascii="Times New Roman" w:hAnsi="Times New Roman" w:cs="Times New Roman"/>
          <w:sz w:val="28"/>
          <w:szCs w:val="28"/>
          <w:lang w:val="ru-RU"/>
        </w:rPr>
        <w:t>. 600</w:t>
      </w:r>
      <w:r w:rsidRPr="004B0BBF">
        <w:rPr>
          <w:rFonts w:ascii="Times New Roman" w:hAnsi="Times New Roman" w:cs="Times New Roman"/>
          <w:sz w:val="28"/>
          <w:szCs w:val="28"/>
        </w:rPr>
        <w:t>] преобладает режим ядерного торможения. В этом случае снаряд</w:t>
      </w:r>
      <w:r w:rsidR="009A0A0E" w:rsidRPr="004B0BBF">
        <w:rPr>
          <w:rFonts w:ascii="Times New Roman" w:hAnsi="Times New Roman" w:cs="Times New Roman"/>
          <w:sz w:val="28"/>
          <w:szCs w:val="28"/>
          <w:lang w:val="ru-RU"/>
        </w:rPr>
        <w:t>/налетающий ион</w:t>
      </w:r>
      <w:r w:rsidRPr="004B0BBF">
        <w:rPr>
          <w:rFonts w:ascii="Times New Roman" w:hAnsi="Times New Roman" w:cs="Times New Roman"/>
          <w:sz w:val="28"/>
          <w:szCs w:val="28"/>
        </w:rPr>
        <w:t xml:space="preserve"> выбивает атом мишени из его равновесного положения в решетке, обеспечивая атому достаточно большую кинетическую энергию при лобовом столкновении [</w:t>
      </w:r>
      <w:r w:rsidR="005A191D" w:rsidRPr="004B0BBF">
        <w:rPr>
          <w:rFonts w:ascii="Times New Roman" w:hAnsi="Times New Roman" w:cs="Times New Roman"/>
          <w:sz w:val="28"/>
          <w:szCs w:val="28"/>
          <w:lang w:val="ru-RU"/>
        </w:rPr>
        <w:t>66</w:t>
      </w:r>
      <w:r w:rsidRPr="004B0BBF">
        <w:rPr>
          <w:rFonts w:ascii="Times New Roman" w:hAnsi="Times New Roman" w:cs="Times New Roman"/>
          <w:sz w:val="28"/>
          <w:szCs w:val="28"/>
        </w:rPr>
        <w:t>]. Эти ускоренные ионы, в свою очередь, могут выбивать вторичные ионы и так далее, образуя каскады столкновений.</w:t>
      </w:r>
    </w:p>
    <w:p w14:paraId="3B395DAC" w14:textId="77777777" w:rsidR="003909CC" w:rsidRPr="004B0BBF" w:rsidRDefault="003909CC" w:rsidP="000B6445">
      <w:pPr>
        <w:autoSpaceDE w:val="0"/>
        <w:autoSpaceDN w:val="0"/>
        <w:adjustRightInd w:val="0"/>
        <w:spacing w:line="240" w:lineRule="auto"/>
        <w:contextualSpacing/>
        <w:jc w:val="center"/>
        <w:rPr>
          <w:rFonts w:ascii="Times New Roman" w:hAnsi="Times New Roman" w:cs="Times New Roman"/>
          <w:noProof/>
          <w:sz w:val="28"/>
          <w:szCs w:val="28"/>
          <w:lang w:val="ru-RU"/>
        </w:rPr>
      </w:pP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41"/>
        <w:gridCol w:w="4730"/>
      </w:tblGrid>
      <w:tr w:rsidR="004B0BBF" w:rsidRPr="004B0BBF" w14:paraId="3B395DAF" w14:textId="77777777" w:rsidTr="007A66D3">
        <w:tc>
          <w:tcPr>
            <w:tcW w:w="4841" w:type="dxa"/>
          </w:tcPr>
          <w:p w14:paraId="3B395DAD" w14:textId="77777777" w:rsidR="003909CC" w:rsidRPr="004B0BBF" w:rsidRDefault="003909CC" w:rsidP="00C30096">
            <w:pPr>
              <w:autoSpaceDE w:val="0"/>
              <w:autoSpaceDN w:val="0"/>
              <w:adjustRightInd w:val="0"/>
              <w:contextualSpacing/>
              <w:jc w:val="right"/>
              <w:rPr>
                <w:rFonts w:ascii="Times New Roman" w:hAnsi="Times New Roman" w:cs="Times New Roman"/>
                <w:noProof/>
                <w:sz w:val="28"/>
                <w:szCs w:val="28"/>
                <w:lang w:val="ru-RU"/>
              </w:rPr>
            </w:pPr>
            <w:r w:rsidRPr="004B0BBF">
              <w:rPr>
                <w:noProof/>
                <w:lang w:val="ru-RU"/>
              </w:rPr>
              <w:drawing>
                <wp:inline distT="0" distB="0" distL="0" distR="0" wp14:anchorId="3B39629C" wp14:editId="3B39629D">
                  <wp:extent cx="2933700" cy="2280850"/>
                  <wp:effectExtent l="0" t="0" r="0" b="571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a:srcRect l="16650" t="21327" r="31985" b="7650"/>
                          <a:stretch/>
                        </pic:blipFill>
                        <pic:spPr bwMode="auto">
                          <a:xfrm>
                            <a:off x="0" y="0"/>
                            <a:ext cx="2932484" cy="2279905"/>
                          </a:xfrm>
                          <a:prstGeom prst="rect">
                            <a:avLst/>
                          </a:prstGeom>
                          <a:ln>
                            <a:noFill/>
                          </a:ln>
                          <a:extLst>
                            <a:ext uri="{53640926-AAD7-44D8-BBD7-CCE9431645EC}">
                              <a14:shadowObscured xmlns:a14="http://schemas.microsoft.com/office/drawing/2010/main"/>
                            </a:ext>
                          </a:extLst>
                        </pic:spPr>
                      </pic:pic>
                    </a:graphicData>
                  </a:graphic>
                </wp:inline>
              </w:drawing>
            </w:r>
          </w:p>
        </w:tc>
        <w:tc>
          <w:tcPr>
            <w:tcW w:w="4730" w:type="dxa"/>
          </w:tcPr>
          <w:p w14:paraId="3B395DAE" w14:textId="77777777" w:rsidR="003909CC" w:rsidRPr="004B0BBF" w:rsidRDefault="003909CC" w:rsidP="00C30096">
            <w:pPr>
              <w:autoSpaceDE w:val="0"/>
              <w:autoSpaceDN w:val="0"/>
              <w:adjustRightInd w:val="0"/>
              <w:contextualSpacing/>
              <w:rPr>
                <w:rFonts w:ascii="Times New Roman" w:hAnsi="Times New Roman" w:cs="Times New Roman"/>
                <w:noProof/>
                <w:sz w:val="28"/>
                <w:szCs w:val="28"/>
                <w:lang w:val="ru-RU"/>
              </w:rPr>
            </w:pPr>
            <w:r w:rsidRPr="004B0BBF">
              <w:rPr>
                <w:noProof/>
                <w:lang w:val="ru-RU"/>
              </w:rPr>
              <w:drawing>
                <wp:inline distT="0" distB="0" distL="0" distR="0" wp14:anchorId="3B39629E" wp14:editId="3B39629F">
                  <wp:extent cx="2838292" cy="2336800"/>
                  <wp:effectExtent l="0" t="0" r="635" b="635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a:srcRect l="17364" t="17189" r="33060" b="10217"/>
                          <a:stretch/>
                        </pic:blipFill>
                        <pic:spPr bwMode="auto">
                          <a:xfrm>
                            <a:off x="0" y="0"/>
                            <a:ext cx="2837116" cy="2335832"/>
                          </a:xfrm>
                          <a:prstGeom prst="rect">
                            <a:avLst/>
                          </a:prstGeom>
                          <a:ln>
                            <a:noFill/>
                          </a:ln>
                          <a:extLst>
                            <a:ext uri="{53640926-AAD7-44D8-BBD7-CCE9431645EC}">
                              <a14:shadowObscured xmlns:a14="http://schemas.microsoft.com/office/drawing/2010/main"/>
                            </a:ext>
                          </a:extLst>
                        </pic:spPr>
                      </pic:pic>
                    </a:graphicData>
                  </a:graphic>
                </wp:inline>
              </w:drawing>
            </w:r>
          </w:p>
        </w:tc>
      </w:tr>
      <w:tr w:rsidR="004B0BBF" w:rsidRPr="004B0BBF" w14:paraId="3B395DB2" w14:textId="77777777" w:rsidTr="007A66D3">
        <w:tc>
          <w:tcPr>
            <w:tcW w:w="4841" w:type="dxa"/>
          </w:tcPr>
          <w:p w14:paraId="3B395DB0" w14:textId="77777777" w:rsidR="007A66D3" w:rsidRPr="004B0BBF" w:rsidRDefault="007A66D3" w:rsidP="007A66D3">
            <w:pPr>
              <w:autoSpaceDE w:val="0"/>
              <w:autoSpaceDN w:val="0"/>
              <w:adjustRightInd w:val="0"/>
              <w:contextualSpacing/>
              <w:jc w:val="center"/>
              <w:rPr>
                <w:rFonts w:ascii="Times New Roman" w:hAnsi="Times New Roman" w:cs="Times New Roman"/>
                <w:noProof/>
                <w:sz w:val="28"/>
                <w:lang w:val="ru-RU"/>
              </w:rPr>
            </w:pPr>
            <w:r w:rsidRPr="004B0BBF">
              <w:rPr>
                <w:rFonts w:ascii="Times New Roman" w:hAnsi="Times New Roman" w:cs="Times New Roman"/>
                <w:noProof/>
                <w:sz w:val="28"/>
                <w:lang w:val="ru-RU"/>
              </w:rPr>
              <w:t>а)</w:t>
            </w:r>
          </w:p>
        </w:tc>
        <w:tc>
          <w:tcPr>
            <w:tcW w:w="4730" w:type="dxa"/>
          </w:tcPr>
          <w:p w14:paraId="3B395DB1" w14:textId="77777777" w:rsidR="007A66D3" w:rsidRPr="004B0BBF" w:rsidRDefault="007A66D3" w:rsidP="007A66D3">
            <w:pPr>
              <w:autoSpaceDE w:val="0"/>
              <w:autoSpaceDN w:val="0"/>
              <w:adjustRightInd w:val="0"/>
              <w:contextualSpacing/>
              <w:jc w:val="center"/>
              <w:rPr>
                <w:rFonts w:ascii="Times New Roman" w:hAnsi="Times New Roman" w:cs="Times New Roman"/>
                <w:noProof/>
                <w:sz w:val="28"/>
                <w:lang w:val="ru-RU"/>
              </w:rPr>
            </w:pPr>
            <w:r w:rsidRPr="004B0BBF">
              <w:rPr>
                <w:rFonts w:ascii="Times New Roman" w:hAnsi="Times New Roman" w:cs="Times New Roman"/>
                <w:noProof/>
                <w:sz w:val="28"/>
                <w:lang w:val="ru-RU"/>
              </w:rPr>
              <w:t>б)</w:t>
            </w:r>
          </w:p>
        </w:tc>
      </w:tr>
      <w:tr w:rsidR="004B0BBF" w:rsidRPr="004B0BBF" w14:paraId="3B395DB4" w14:textId="77777777" w:rsidTr="007A66D3">
        <w:tc>
          <w:tcPr>
            <w:tcW w:w="9571" w:type="dxa"/>
            <w:gridSpan w:val="2"/>
          </w:tcPr>
          <w:p w14:paraId="3B395DB3" w14:textId="77777777" w:rsidR="007A66D3" w:rsidRPr="004B0BBF" w:rsidRDefault="007A66D3" w:rsidP="007A66D3">
            <w:pPr>
              <w:autoSpaceDE w:val="0"/>
              <w:autoSpaceDN w:val="0"/>
              <w:adjustRightInd w:val="0"/>
              <w:contextualSpacing/>
              <w:jc w:val="center"/>
              <w:rPr>
                <w:rFonts w:ascii="Times New Roman" w:hAnsi="Times New Roman" w:cs="Times New Roman"/>
                <w:noProof/>
                <w:sz w:val="28"/>
                <w:lang w:val="ru-RU"/>
              </w:rPr>
            </w:pPr>
            <w:r w:rsidRPr="004B0BBF">
              <w:rPr>
                <w:rFonts w:ascii="Times New Roman" w:hAnsi="Times New Roman" w:cs="Times New Roman"/>
                <w:sz w:val="28"/>
                <w:szCs w:val="28"/>
                <w:lang w:val="ru-RU"/>
              </w:rPr>
              <w:t xml:space="preserve">а) потери энергии ионов </w:t>
            </w:r>
            <w:r w:rsidRPr="004B0BBF">
              <w:rPr>
                <w:rFonts w:ascii="Times New Roman" w:hAnsi="Times New Roman" w:cs="Times New Roman"/>
                <w:sz w:val="28"/>
                <w:szCs w:val="28"/>
              </w:rPr>
              <w:t>для релятивистских</w:t>
            </w:r>
            <w:r w:rsidRPr="004B0BBF">
              <w:rPr>
                <w:rFonts w:ascii="Times New Roman" w:hAnsi="Times New Roman" w:cs="Times New Roman"/>
                <w:sz w:val="28"/>
                <w:szCs w:val="28"/>
                <w:lang w:val="ru-RU"/>
              </w:rPr>
              <w:t>;</w:t>
            </w:r>
            <w:r w:rsidRPr="004B0BBF">
              <w:rPr>
                <w:rFonts w:ascii="Times New Roman" w:hAnsi="Times New Roman" w:cs="Times New Roman"/>
                <w:sz w:val="28"/>
                <w:szCs w:val="28"/>
              </w:rPr>
              <w:t xml:space="preserve"> (б) остаточный пробег вдоль траектории иона (направление проникновения иона схематично показано стрелкой)</w:t>
            </w:r>
          </w:p>
        </w:tc>
      </w:tr>
      <w:tr w:rsidR="003909CC" w:rsidRPr="004B0BBF" w14:paraId="3B395DB9" w14:textId="77777777" w:rsidTr="007A66D3">
        <w:trPr>
          <w:trHeight w:val="1362"/>
        </w:trPr>
        <w:tc>
          <w:tcPr>
            <w:tcW w:w="9571" w:type="dxa"/>
            <w:gridSpan w:val="2"/>
          </w:tcPr>
          <w:p w14:paraId="3B395DB5" w14:textId="77777777" w:rsidR="00C02B46" w:rsidRPr="004B0BBF" w:rsidRDefault="00C02B46" w:rsidP="007A66D3">
            <w:pPr>
              <w:contextualSpacing/>
              <w:jc w:val="center"/>
              <w:rPr>
                <w:rFonts w:ascii="Times New Roman" w:hAnsi="Times New Roman" w:cs="Times New Roman"/>
                <w:sz w:val="28"/>
                <w:szCs w:val="28"/>
                <w:lang w:val="ru-RU"/>
              </w:rPr>
            </w:pPr>
          </w:p>
          <w:p w14:paraId="3B395DB6" w14:textId="77777777" w:rsidR="003909CC" w:rsidRPr="004B0BBF" w:rsidRDefault="003909CC" w:rsidP="007A66D3">
            <w:pPr>
              <w:contextualSpacing/>
              <w:jc w:val="center"/>
              <w:rPr>
                <w:rFonts w:ascii="Times New Roman" w:hAnsi="Times New Roman" w:cs="Times New Roman"/>
                <w:sz w:val="28"/>
                <w:szCs w:val="28"/>
                <w:lang w:val="ru-RU"/>
              </w:rPr>
            </w:pPr>
            <w:r w:rsidRPr="004B0BBF">
              <w:rPr>
                <w:rFonts w:ascii="Times New Roman" w:hAnsi="Times New Roman" w:cs="Times New Roman"/>
                <w:sz w:val="28"/>
                <w:szCs w:val="28"/>
              </w:rPr>
              <w:t>Рис</w:t>
            </w:r>
            <w:r w:rsidRPr="004B0BBF">
              <w:rPr>
                <w:rFonts w:ascii="Times New Roman" w:hAnsi="Times New Roman" w:cs="Times New Roman"/>
                <w:sz w:val="28"/>
                <w:szCs w:val="28"/>
                <w:lang w:val="ru-RU"/>
              </w:rPr>
              <w:t>унок</w:t>
            </w:r>
            <w:r w:rsidRPr="004B0BBF">
              <w:rPr>
                <w:rFonts w:ascii="Times New Roman" w:hAnsi="Times New Roman" w:cs="Times New Roman"/>
                <w:sz w:val="28"/>
                <w:szCs w:val="28"/>
              </w:rPr>
              <w:t xml:space="preserve"> 1.</w:t>
            </w:r>
            <w:r w:rsidR="000A0483" w:rsidRPr="004B0BBF">
              <w:rPr>
                <w:rFonts w:ascii="Times New Roman" w:hAnsi="Times New Roman" w:cs="Times New Roman"/>
                <w:sz w:val="28"/>
                <w:szCs w:val="28"/>
              </w:rPr>
              <w:t xml:space="preserve">3 </w:t>
            </w:r>
            <w:r w:rsidRPr="004B0BBF">
              <w:rPr>
                <w:rFonts w:ascii="Times New Roman" w:hAnsi="Times New Roman" w:cs="Times New Roman"/>
                <w:sz w:val="28"/>
                <w:szCs w:val="28"/>
              </w:rPr>
              <w:t xml:space="preserve">Ядерные и неупругие потери энергии ионов </w:t>
            </w:r>
            <w:r w:rsidRPr="004B0BBF">
              <w:rPr>
                <w:rFonts w:ascii="Times New Roman" w:hAnsi="Times New Roman" w:cs="Times New Roman"/>
                <w:sz w:val="28"/>
                <w:szCs w:val="28"/>
                <w:lang w:val="en-US"/>
              </w:rPr>
              <w:t>Au</w:t>
            </w:r>
            <w:r w:rsidRPr="004B0BBF">
              <w:rPr>
                <w:rFonts w:ascii="Times New Roman" w:hAnsi="Times New Roman" w:cs="Times New Roman"/>
                <w:sz w:val="28"/>
                <w:szCs w:val="28"/>
              </w:rPr>
              <w:t xml:space="preserve"> и </w:t>
            </w:r>
            <w:r w:rsidRPr="004B0BBF">
              <w:rPr>
                <w:rFonts w:ascii="Times New Roman" w:hAnsi="Times New Roman" w:cs="Times New Roman"/>
                <w:sz w:val="28"/>
                <w:szCs w:val="28"/>
                <w:lang w:val="en-US"/>
              </w:rPr>
              <w:t>Kr</w:t>
            </w:r>
            <w:r w:rsidRPr="004B0BBF">
              <w:rPr>
                <w:rFonts w:ascii="Times New Roman" w:hAnsi="Times New Roman" w:cs="Times New Roman"/>
                <w:sz w:val="28"/>
                <w:szCs w:val="28"/>
              </w:rPr>
              <w:t xml:space="preserve"> в </w:t>
            </w:r>
            <w:r w:rsidRPr="004B0BBF">
              <w:rPr>
                <w:rFonts w:ascii="Times New Roman" w:hAnsi="Times New Roman" w:cs="Times New Roman"/>
                <w:sz w:val="28"/>
                <w:szCs w:val="28"/>
                <w:lang w:val="en-US"/>
              </w:rPr>
              <w:t>Al</w:t>
            </w:r>
            <w:r w:rsidRPr="004B0BBF">
              <w:rPr>
                <w:rFonts w:ascii="Times New Roman" w:hAnsi="Times New Roman" w:cs="Times New Roman"/>
                <w:sz w:val="28"/>
                <w:szCs w:val="28"/>
                <w:vertAlign w:val="subscript"/>
              </w:rPr>
              <w:t>2</w:t>
            </w:r>
            <w:r w:rsidRPr="004B0BBF">
              <w:rPr>
                <w:rFonts w:ascii="Times New Roman" w:hAnsi="Times New Roman" w:cs="Times New Roman"/>
                <w:sz w:val="28"/>
                <w:szCs w:val="28"/>
                <w:lang w:val="en-US"/>
              </w:rPr>
              <w:t>O</w:t>
            </w:r>
            <w:r w:rsidRPr="004B0BBF">
              <w:rPr>
                <w:rFonts w:ascii="Times New Roman" w:hAnsi="Times New Roman" w:cs="Times New Roman"/>
                <w:sz w:val="28"/>
                <w:szCs w:val="28"/>
                <w:vertAlign w:val="subscript"/>
              </w:rPr>
              <w:t>3</w:t>
            </w:r>
            <w:r w:rsidRPr="004B0BBF">
              <w:rPr>
                <w:rFonts w:ascii="Times New Roman" w:hAnsi="Times New Roman" w:cs="Times New Roman"/>
                <w:sz w:val="28"/>
                <w:szCs w:val="28"/>
              </w:rPr>
              <w:t xml:space="preserve">, извлеченные из </w:t>
            </w:r>
            <w:r w:rsidRPr="004B0BBF">
              <w:rPr>
                <w:rFonts w:ascii="Times New Roman" w:hAnsi="Times New Roman" w:cs="Times New Roman"/>
                <w:sz w:val="28"/>
                <w:szCs w:val="28"/>
                <w:lang w:val="en-US"/>
              </w:rPr>
              <w:t>SRIM</w:t>
            </w:r>
            <w:r w:rsidRPr="004B0BBF">
              <w:rPr>
                <w:rFonts w:ascii="Times New Roman" w:hAnsi="Times New Roman" w:cs="Times New Roman"/>
                <w:sz w:val="28"/>
                <w:szCs w:val="28"/>
              </w:rPr>
              <w:t xml:space="preserve"> для нерелятивистских энергий и из </w:t>
            </w:r>
            <w:r w:rsidRPr="004B0BBF">
              <w:rPr>
                <w:rFonts w:ascii="Times New Roman" w:hAnsi="Times New Roman" w:cs="Times New Roman"/>
                <w:sz w:val="28"/>
                <w:szCs w:val="28"/>
                <w:lang w:val="en-US"/>
              </w:rPr>
              <w:t>TREKIS</w:t>
            </w:r>
            <w:r w:rsidR="005A191D" w:rsidRPr="004B0BBF">
              <w:rPr>
                <w:rFonts w:ascii="Times New Roman" w:hAnsi="Times New Roman" w:cs="Times New Roman"/>
                <w:sz w:val="28"/>
                <w:szCs w:val="28"/>
              </w:rPr>
              <w:t xml:space="preserve"> [67</w:t>
            </w:r>
            <w:r w:rsidRPr="004B0BBF">
              <w:rPr>
                <w:rFonts w:ascii="Times New Roman" w:hAnsi="Times New Roman" w:cs="Times New Roman"/>
                <w:sz w:val="28"/>
                <w:szCs w:val="28"/>
              </w:rPr>
              <w:t>,6</w:t>
            </w:r>
            <w:r w:rsidR="005A191D" w:rsidRPr="004B0BBF">
              <w:rPr>
                <w:rFonts w:ascii="Times New Roman" w:hAnsi="Times New Roman" w:cs="Times New Roman"/>
                <w:sz w:val="28"/>
                <w:szCs w:val="28"/>
                <w:lang w:val="ru-RU"/>
              </w:rPr>
              <w:t>8</w:t>
            </w:r>
            <w:r w:rsidR="007A66D3" w:rsidRPr="004B0BBF">
              <w:rPr>
                <w:rFonts w:ascii="Times New Roman" w:hAnsi="Times New Roman" w:cs="Times New Roman"/>
                <w:sz w:val="28"/>
                <w:szCs w:val="28"/>
              </w:rPr>
              <w:t>]</w:t>
            </w:r>
          </w:p>
          <w:p w14:paraId="3B395DB7" w14:textId="77777777" w:rsidR="003909CC" w:rsidRPr="004B0BBF" w:rsidRDefault="003909CC" w:rsidP="007A66D3">
            <w:pPr>
              <w:ind w:firstLine="709"/>
              <w:contextualSpacing/>
              <w:jc w:val="center"/>
              <w:rPr>
                <w:rFonts w:ascii="Times New Roman" w:hAnsi="Times New Roman" w:cs="Times New Roman"/>
                <w:sz w:val="28"/>
                <w:szCs w:val="28"/>
                <w:lang w:val="ru-RU"/>
              </w:rPr>
            </w:pPr>
          </w:p>
          <w:p w14:paraId="3B395DB8" w14:textId="77777777" w:rsidR="003909CC" w:rsidRPr="004B0BBF" w:rsidRDefault="003909CC" w:rsidP="007A66D3">
            <w:pPr>
              <w:contextualSpacing/>
              <w:jc w:val="both"/>
              <w:rPr>
                <w:rFonts w:ascii="Times New Roman" w:hAnsi="Times New Roman" w:cs="Times New Roman"/>
                <w:sz w:val="24"/>
                <w:szCs w:val="24"/>
                <w:lang w:val="ru-RU"/>
              </w:rPr>
            </w:pPr>
            <w:r w:rsidRPr="004B0BBF">
              <w:rPr>
                <w:rFonts w:ascii="Times New Roman" w:hAnsi="Times New Roman" w:cs="Times New Roman"/>
                <w:sz w:val="24"/>
                <w:szCs w:val="24"/>
              </w:rPr>
              <w:t>Примечание – составлено по данным источника [</w:t>
            </w:r>
            <w:r w:rsidR="005A191D" w:rsidRPr="004B0BBF">
              <w:rPr>
                <w:rFonts w:ascii="Times New Roman" w:hAnsi="Times New Roman" w:cs="Times New Roman"/>
                <w:sz w:val="24"/>
                <w:szCs w:val="24"/>
                <w:lang w:val="ru-RU"/>
              </w:rPr>
              <w:t xml:space="preserve">69, </w:t>
            </w:r>
            <w:r w:rsidRPr="004B0BBF">
              <w:rPr>
                <w:rFonts w:ascii="Times New Roman" w:hAnsi="Times New Roman" w:cs="Times New Roman"/>
                <w:sz w:val="24"/>
                <w:szCs w:val="24"/>
              </w:rPr>
              <w:t xml:space="preserve">p. </w:t>
            </w:r>
            <w:r w:rsidR="000A0483" w:rsidRPr="004B0BBF">
              <w:rPr>
                <w:rFonts w:ascii="Times New Roman" w:hAnsi="Times New Roman" w:cs="Times New Roman"/>
                <w:sz w:val="24"/>
                <w:szCs w:val="24"/>
              </w:rPr>
              <w:t>100701-3</w:t>
            </w:r>
            <w:r w:rsidRPr="004B0BBF">
              <w:rPr>
                <w:rFonts w:ascii="Times New Roman" w:hAnsi="Times New Roman" w:cs="Times New Roman"/>
                <w:sz w:val="24"/>
                <w:szCs w:val="24"/>
                <w:lang w:val="ru-RU"/>
              </w:rPr>
              <w:t>]</w:t>
            </w:r>
          </w:p>
        </w:tc>
      </w:tr>
    </w:tbl>
    <w:p w14:paraId="3B395DBA" w14:textId="77777777" w:rsidR="003909CC" w:rsidRPr="004B0BBF" w:rsidRDefault="003909CC" w:rsidP="007A66D3">
      <w:pPr>
        <w:spacing w:line="240" w:lineRule="auto"/>
        <w:ind w:firstLine="708"/>
        <w:contextualSpacing/>
        <w:jc w:val="both"/>
        <w:rPr>
          <w:rFonts w:ascii="Times New Roman" w:hAnsi="Times New Roman" w:cs="Times New Roman"/>
          <w:bCs/>
          <w:sz w:val="28"/>
          <w:szCs w:val="28"/>
          <w:lang w:val="ru-RU"/>
        </w:rPr>
      </w:pPr>
    </w:p>
    <w:p w14:paraId="3B395DBB" w14:textId="77777777" w:rsidR="000B6445" w:rsidRPr="004B0BBF" w:rsidRDefault="000B6445" w:rsidP="007A66D3">
      <w:pPr>
        <w:spacing w:line="240" w:lineRule="auto"/>
        <w:ind w:firstLine="708"/>
        <w:contextualSpacing/>
        <w:jc w:val="both"/>
        <w:rPr>
          <w:rFonts w:ascii="Times New Roman" w:hAnsi="Times New Roman" w:cs="Times New Roman"/>
          <w:bCs/>
          <w:sz w:val="28"/>
          <w:szCs w:val="28"/>
        </w:rPr>
      </w:pPr>
      <w:r w:rsidRPr="004B0BBF">
        <w:rPr>
          <w:rFonts w:ascii="Times New Roman" w:hAnsi="Times New Roman" w:cs="Times New Roman"/>
          <w:bCs/>
          <w:sz w:val="28"/>
          <w:szCs w:val="28"/>
        </w:rPr>
        <w:t>Когда высокоэнергетический ион (</w:t>
      </w:r>
      <w:r w:rsidR="00102CC3" w:rsidRPr="004B0BBF">
        <w:rPr>
          <w:rFonts w:ascii="Times New Roman" w:hAnsi="Times New Roman" w:cs="Times New Roman"/>
          <w:bCs/>
          <w:sz w:val="28"/>
          <w:szCs w:val="28"/>
          <w:lang w:val="ru-RU"/>
        </w:rPr>
        <w:t>например</w:t>
      </w:r>
      <w:r w:rsidRPr="004B0BBF">
        <w:rPr>
          <w:rFonts w:ascii="Times New Roman" w:hAnsi="Times New Roman" w:cs="Times New Roman"/>
          <w:bCs/>
          <w:sz w:val="28"/>
          <w:szCs w:val="28"/>
        </w:rPr>
        <w:t>, ион золота с энергией 10</w:t>
      </w:r>
      <w:r w:rsidRPr="004B0BBF">
        <w:rPr>
          <w:rFonts w:ascii="Times New Roman" w:hAnsi="Times New Roman" w:cs="Times New Roman"/>
          <w:bCs/>
          <w:sz w:val="28"/>
          <w:szCs w:val="28"/>
          <w:lang w:val="en-US"/>
        </w:rPr>
        <w:t> </w:t>
      </w:r>
      <w:r w:rsidRPr="004B0BBF">
        <w:rPr>
          <w:rFonts w:ascii="Times New Roman" w:hAnsi="Times New Roman" w:cs="Times New Roman"/>
          <w:bCs/>
          <w:sz w:val="28"/>
          <w:szCs w:val="28"/>
        </w:rPr>
        <w:t xml:space="preserve">ГэВ) попадает в мишень, он начинает терять свою энергию в основном на возбуждение электронной системы. Ниже минимального </w:t>
      </w:r>
      <w:r w:rsidR="000405D2" w:rsidRPr="004B0BBF">
        <w:rPr>
          <w:rFonts w:ascii="Times New Roman" w:hAnsi="Times New Roman" w:cs="Times New Roman"/>
          <w:bCs/>
          <w:sz w:val="28"/>
          <w:szCs w:val="28"/>
          <w:lang w:val="ru-RU"/>
        </w:rPr>
        <w:t xml:space="preserve">значения </w:t>
      </w:r>
      <w:r w:rsidRPr="004B0BBF">
        <w:rPr>
          <w:rFonts w:ascii="Times New Roman" w:hAnsi="Times New Roman" w:cs="Times New Roman"/>
          <w:bCs/>
          <w:sz w:val="28"/>
          <w:szCs w:val="28"/>
        </w:rPr>
        <w:t xml:space="preserve">ионизации уменьшение энергии приводит к более быстрому увеличению </w:t>
      </w:r>
      <w:r w:rsidR="008E5509" w:rsidRPr="004B0BBF">
        <w:rPr>
          <w:rFonts w:ascii="Times New Roman" w:hAnsi="Times New Roman" w:cs="Times New Roman"/>
          <w:bCs/>
          <w:sz w:val="28"/>
          <w:szCs w:val="28"/>
        </w:rPr>
        <w:t>электронн</w:t>
      </w:r>
      <w:r w:rsidR="008E5509" w:rsidRPr="004B0BBF">
        <w:rPr>
          <w:rFonts w:ascii="Times New Roman" w:hAnsi="Times New Roman" w:cs="Times New Roman"/>
          <w:bCs/>
          <w:sz w:val="28"/>
          <w:szCs w:val="28"/>
          <w:lang w:val="ru-RU"/>
        </w:rPr>
        <w:t>ых</w:t>
      </w:r>
      <w:r w:rsidR="008E5509" w:rsidRPr="004B0BBF">
        <w:rPr>
          <w:rFonts w:ascii="Times New Roman" w:hAnsi="Times New Roman" w:cs="Times New Roman"/>
          <w:bCs/>
          <w:sz w:val="28"/>
          <w:szCs w:val="28"/>
        </w:rPr>
        <w:t xml:space="preserve"> </w:t>
      </w:r>
      <w:r w:rsidRPr="004B0BBF">
        <w:rPr>
          <w:rFonts w:ascii="Times New Roman" w:hAnsi="Times New Roman" w:cs="Times New Roman"/>
          <w:bCs/>
          <w:sz w:val="28"/>
          <w:szCs w:val="28"/>
        </w:rPr>
        <w:t xml:space="preserve">потерь энергии (также называемых линейной передачей энергии, LET), пока не будет достигнут пик Брэгга. Скорость ионов на пике Брэгга примерно равна скорости атомных электронов в мишени. </w:t>
      </w:r>
      <w:r w:rsidR="000405D2" w:rsidRPr="004B0BBF">
        <w:rPr>
          <w:rFonts w:ascii="Times New Roman" w:hAnsi="Times New Roman" w:cs="Times New Roman"/>
          <w:bCs/>
          <w:sz w:val="28"/>
          <w:szCs w:val="28"/>
          <w:lang w:val="ru-RU"/>
        </w:rPr>
        <w:t xml:space="preserve">Электронные потери </w:t>
      </w:r>
      <w:r w:rsidRPr="004B0BBF">
        <w:rPr>
          <w:rFonts w:ascii="Times New Roman" w:hAnsi="Times New Roman" w:cs="Times New Roman"/>
          <w:bCs/>
          <w:sz w:val="28"/>
          <w:szCs w:val="28"/>
        </w:rPr>
        <w:t xml:space="preserve">энергии </w:t>
      </w:r>
      <w:r w:rsidRPr="004B0BBF">
        <w:rPr>
          <w:rFonts w:ascii="Times New Roman" w:hAnsi="Times New Roman" w:cs="Times New Roman"/>
          <w:bCs/>
          <w:sz w:val="28"/>
          <w:szCs w:val="28"/>
        </w:rPr>
        <w:lastRenderedPageBreak/>
        <w:t>наиболее тяжелых ионов (например, Au, Bi, U) достигают значени</w:t>
      </w:r>
      <w:r w:rsidR="008E5509" w:rsidRPr="004B0BBF">
        <w:rPr>
          <w:rFonts w:ascii="Times New Roman" w:hAnsi="Times New Roman" w:cs="Times New Roman"/>
          <w:bCs/>
          <w:sz w:val="28"/>
          <w:szCs w:val="28"/>
        </w:rPr>
        <w:t>й 40-50 кэВ на нанометр (4-5</w:t>
      </w:r>
      <w:r w:rsidRPr="004B0BBF">
        <w:rPr>
          <w:rFonts w:ascii="Times New Roman" w:hAnsi="Times New Roman" w:cs="Times New Roman"/>
          <w:bCs/>
          <w:sz w:val="28"/>
          <w:szCs w:val="28"/>
        </w:rPr>
        <w:t xml:space="preserve"> </w:t>
      </w:r>
      <w:r w:rsidR="008E5509" w:rsidRPr="004B0BBF">
        <w:rPr>
          <w:rFonts w:ascii="Times New Roman" w:hAnsi="Times New Roman" w:cs="Times New Roman"/>
          <w:bCs/>
          <w:sz w:val="28"/>
          <w:szCs w:val="28"/>
          <w:lang w:val="ru-RU"/>
        </w:rPr>
        <w:t>к</w:t>
      </w:r>
      <w:r w:rsidRPr="004B0BBF">
        <w:rPr>
          <w:rFonts w:ascii="Times New Roman" w:hAnsi="Times New Roman" w:cs="Times New Roman"/>
          <w:bCs/>
          <w:sz w:val="28"/>
          <w:szCs w:val="28"/>
        </w:rPr>
        <w:t>эВ/Å) их траектории на брэгговском пике.</w:t>
      </w:r>
    </w:p>
    <w:p w14:paraId="3B395DBC" w14:textId="77777777" w:rsidR="000B6445" w:rsidRPr="004B0BBF" w:rsidRDefault="00156FD6" w:rsidP="00632478">
      <w:pPr>
        <w:spacing w:line="240" w:lineRule="auto"/>
        <w:ind w:firstLine="708"/>
        <w:contextualSpacing/>
        <w:jc w:val="both"/>
        <w:rPr>
          <w:rFonts w:ascii="Times New Roman" w:hAnsi="Times New Roman" w:cs="Times New Roman"/>
          <w:bCs/>
          <w:sz w:val="28"/>
          <w:szCs w:val="28"/>
          <w:lang w:val="ru-RU"/>
        </w:rPr>
      </w:pPr>
      <w:r w:rsidRPr="004B0BBF">
        <w:rPr>
          <w:rFonts w:ascii="Times New Roman" w:hAnsi="Times New Roman" w:cs="Times New Roman"/>
          <w:bCs/>
          <w:sz w:val="28"/>
          <w:szCs w:val="28"/>
        </w:rPr>
        <w:t>При еще более низких энергиях</w:t>
      </w:r>
      <w:r w:rsidRPr="004B0BBF">
        <w:rPr>
          <w:rFonts w:ascii="Times New Roman" w:hAnsi="Times New Roman" w:cs="Times New Roman"/>
          <w:bCs/>
          <w:sz w:val="28"/>
          <w:szCs w:val="28"/>
          <w:lang w:val="ru-RU"/>
        </w:rPr>
        <w:t xml:space="preserve"> </w:t>
      </w:r>
      <w:r w:rsidR="000B6445" w:rsidRPr="004B0BBF">
        <w:rPr>
          <w:rFonts w:ascii="Times New Roman" w:hAnsi="Times New Roman" w:cs="Times New Roman"/>
          <w:bCs/>
          <w:sz w:val="28"/>
          <w:szCs w:val="28"/>
        </w:rPr>
        <w:t>(</w:t>
      </w:r>
      <w:r w:rsidR="003909CC" w:rsidRPr="004B0BBF">
        <w:rPr>
          <w:rFonts w:ascii="Times New Roman" w:hAnsi="Times New Roman" w:cs="Times New Roman"/>
          <w:bCs/>
          <w:sz w:val="28"/>
          <w:szCs w:val="28"/>
        </w:rPr>
        <w:t>см</w:t>
      </w:r>
      <w:r w:rsidR="003909CC" w:rsidRPr="004B0BBF">
        <w:rPr>
          <w:rFonts w:ascii="Times New Roman" w:hAnsi="Times New Roman" w:cs="Times New Roman"/>
          <w:bCs/>
          <w:sz w:val="28"/>
          <w:szCs w:val="28"/>
          <w:lang w:val="ru-RU"/>
        </w:rPr>
        <w:t>отрите</w:t>
      </w:r>
      <w:r w:rsidR="000B6445" w:rsidRPr="004B0BBF">
        <w:rPr>
          <w:rFonts w:ascii="Times New Roman" w:hAnsi="Times New Roman" w:cs="Times New Roman"/>
          <w:bCs/>
          <w:sz w:val="28"/>
          <w:szCs w:val="28"/>
        </w:rPr>
        <w:t xml:space="preserve"> рис</w:t>
      </w:r>
      <w:r w:rsidR="003909CC" w:rsidRPr="004B0BBF">
        <w:rPr>
          <w:rFonts w:ascii="Times New Roman" w:hAnsi="Times New Roman" w:cs="Times New Roman"/>
          <w:bCs/>
          <w:sz w:val="28"/>
          <w:szCs w:val="28"/>
          <w:lang w:val="ru-RU"/>
        </w:rPr>
        <w:t>унок</w:t>
      </w:r>
      <w:r w:rsidR="000A0483" w:rsidRPr="004B0BBF">
        <w:rPr>
          <w:rFonts w:ascii="Times New Roman" w:hAnsi="Times New Roman" w:cs="Times New Roman"/>
          <w:bCs/>
          <w:sz w:val="28"/>
          <w:szCs w:val="28"/>
          <w:lang w:val="ru-RU"/>
        </w:rPr>
        <w:t xml:space="preserve"> </w:t>
      </w:r>
      <w:r w:rsidR="000B6445" w:rsidRPr="004B0BBF">
        <w:rPr>
          <w:rFonts w:ascii="Times New Roman" w:hAnsi="Times New Roman" w:cs="Times New Roman"/>
          <w:bCs/>
          <w:sz w:val="28"/>
          <w:szCs w:val="28"/>
        </w:rPr>
        <w:t>1</w:t>
      </w:r>
      <w:r w:rsidR="000A0483" w:rsidRPr="004B0BBF">
        <w:rPr>
          <w:rFonts w:ascii="Times New Roman" w:hAnsi="Times New Roman" w:cs="Times New Roman"/>
          <w:bCs/>
          <w:sz w:val="28"/>
          <w:szCs w:val="28"/>
          <w:lang w:val="ru-RU"/>
        </w:rPr>
        <w:t>.3</w:t>
      </w:r>
      <w:r w:rsidR="000B6445" w:rsidRPr="004B0BBF">
        <w:rPr>
          <w:rFonts w:ascii="Times New Roman" w:hAnsi="Times New Roman" w:cs="Times New Roman"/>
          <w:bCs/>
          <w:sz w:val="28"/>
          <w:szCs w:val="28"/>
        </w:rPr>
        <w:t>), неупругие потери энергии уменьшаются и становятся субдоминантными по отношению к потерям ядерной энергии при энергиях ионов ниже ~1 кэВ/нуклон. В самом конце ионного трека происходит ядерный каскад, и ион останавливается.</w:t>
      </w:r>
    </w:p>
    <w:p w14:paraId="3B395DBD" w14:textId="77777777" w:rsidR="000B6445" w:rsidRPr="004B0BBF" w:rsidRDefault="000B6445" w:rsidP="000B6445">
      <w:pPr>
        <w:spacing w:line="240" w:lineRule="auto"/>
        <w:ind w:firstLine="708"/>
        <w:contextualSpacing/>
        <w:jc w:val="both"/>
        <w:rPr>
          <w:rFonts w:ascii="Times New Roman" w:hAnsi="Times New Roman" w:cs="Times New Roman"/>
          <w:bCs/>
          <w:sz w:val="28"/>
          <w:szCs w:val="28"/>
        </w:rPr>
      </w:pPr>
      <w:r w:rsidRPr="004B0BBF">
        <w:rPr>
          <w:rFonts w:ascii="Times New Roman" w:hAnsi="Times New Roman" w:cs="Times New Roman"/>
          <w:bCs/>
          <w:sz w:val="28"/>
          <w:szCs w:val="28"/>
        </w:rPr>
        <w:t>Несмотря на долгую историю исследований облучения БТИ, до сих пор отсутствует детальное понимание фундаментальных явлений, о</w:t>
      </w:r>
      <w:r w:rsidR="00310201" w:rsidRPr="004B0BBF">
        <w:rPr>
          <w:rFonts w:ascii="Times New Roman" w:hAnsi="Times New Roman" w:cs="Times New Roman"/>
          <w:bCs/>
          <w:sz w:val="28"/>
          <w:szCs w:val="28"/>
        </w:rPr>
        <w:t>пределяющих формирование треков</w:t>
      </w:r>
      <w:r w:rsidRPr="004B0BBF">
        <w:rPr>
          <w:rFonts w:ascii="Times New Roman" w:hAnsi="Times New Roman" w:cs="Times New Roman"/>
          <w:bCs/>
          <w:sz w:val="28"/>
          <w:szCs w:val="28"/>
        </w:rPr>
        <w:t>. Этот факт не позволяет контролировать отклик материала и адаптировать параметры ионов к практическим потребностям.</w:t>
      </w:r>
    </w:p>
    <w:p w14:paraId="3B395DBE" w14:textId="77777777" w:rsidR="000B6445" w:rsidRPr="004B0BBF" w:rsidRDefault="000B6445" w:rsidP="000B6445">
      <w:pPr>
        <w:spacing w:line="240" w:lineRule="auto"/>
        <w:ind w:firstLine="708"/>
        <w:contextualSpacing/>
        <w:jc w:val="both"/>
        <w:rPr>
          <w:rFonts w:ascii="Times New Roman" w:hAnsi="Times New Roman" w:cs="Times New Roman"/>
          <w:bCs/>
          <w:sz w:val="28"/>
          <w:szCs w:val="28"/>
        </w:rPr>
      </w:pPr>
      <w:r w:rsidRPr="004B0BBF">
        <w:rPr>
          <w:rFonts w:ascii="Times New Roman" w:hAnsi="Times New Roman" w:cs="Times New Roman"/>
          <w:bCs/>
          <w:sz w:val="28"/>
          <w:szCs w:val="28"/>
        </w:rPr>
        <w:t>В лабораторных условиях ионные ускорители используются для создания заряженных ионов с контролируемой высокой кинетической энергией, например, в GSI (Дармштадт), ОИЯИ (Дубна), IMP (Ланчжоу), GANIL (Кан), LHC в ЦЕРН (Швейцария), RIKEN (Япония). Точное понимание заряда и энергии ионов позволяет характеризовать повреждения, вызываемые ионами, и систематически изучать эффекты облучения БТИ в различных веществах [</w:t>
      </w:r>
      <w:r w:rsidR="00310201" w:rsidRPr="004B0BBF">
        <w:rPr>
          <w:rFonts w:ascii="Times New Roman" w:hAnsi="Times New Roman" w:cs="Times New Roman"/>
          <w:bCs/>
          <w:sz w:val="28"/>
          <w:szCs w:val="28"/>
          <w:lang w:val="ru-RU"/>
        </w:rPr>
        <w:t>70</w:t>
      </w:r>
      <w:r w:rsidRPr="004B0BBF">
        <w:rPr>
          <w:rFonts w:ascii="Times New Roman" w:hAnsi="Times New Roman" w:cs="Times New Roman"/>
          <w:bCs/>
          <w:sz w:val="28"/>
          <w:szCs w:val="28"/>
        </w:rPr>
        <w:t>].</w:t>
      </w:r>
    </w:p>
    <w:p w14:paraId="3B395DBF" w14:textId="77777777" w:rsidR="000B6445" w:rsidRPr="004B0BBF" w:rsidRDefault="000B6445" w:rsidP="000B6445">
      <w:pPr>
        <w:spacing w:line="240" w:lineRule="auto"/>
        <w:ind w:firstLine="708"/>
        <w:contextualSpacing/>
        <w:jc w:val="both"/>
        <w:rPr>
          <w:rFonts w:ascii="Times New Roman" w:hAnsi="Times New Roman" w:cs="Times New Roman"/>
          <w:bCs/>
          <w:sz w:val="28"/>
          <w:szCs w:val="28"/>
        </w:rPr>
      </w:pPr>
      <w:r w:rsidRPr="004B0BBF">
        <w:rPr>
          <w:rFonts w:ascii="Times New Roman" w:hAnsi="Times New Roman" w:cs="Times New Roman"/>
          <w:bCs/>
          <w:sz w:val="28"/>
          <w:szCs w:val="28"/>
        </w:rPr>
        <w:t>Полуэмпирические правила выбора подходящих параметров ионов для конкретных целей привели к большому прогрессу в плане практических применений БТИ-облучения. Эти модели, разработанные с 1990-х годов, позволили оценить диаметры треков в различных материалах при облучении различными ионами с удовлетворительной точностью</w:t>
      </w:r>
      <w:r w:rsidR="009323E4" w:rsidRPr="004B0BBF">
        <w:rPr>
          <w:rFonts w:ascii="Times New Roman" w:hAnsi="Times New Roman" w:cs="Times New Roman"/>
          <w:bCs/>
          <w:sz w:val="28"/>
          <w:szCs w:val="28"/>
          <w:lang w:val="ru-RU"/>
        </w:rPr>
        <w:t>.</w:t>
      </w:r>
      <w:r w:rsidRPr="004B0BBF">
        <w:rPr>
          <w:rFonts w:ascii="Times New Roman" w:hAnsi="Times New Roman" w:cs="Times New Roman"/>
          <w:bCs/>
          <w:sz w:val="28"/>
          <w:szCs w:val="28"/>
        </w:rPr>
        <w:t xml:space="preserve"> В настоящее время чаще всего используется модель неупругого теплового пика (i-TS) [</w:t>
      </w:r>
      <w:r w:rsidR="009323E4" w:rsidRPr="004B0BBF">
        <w:rPr>
          <w:rFonts w:ascii="Times New Roman" w:hAnsi="Times New Roman" w:cs="Times New Roman"/>
          <w:bCs/>
          <w:sz w:val="28"/>
          <w:szCs w:val="28"/>
          <w:lang w:val="ru-RU"/>
        </w:rPr>
        <w:t>71</w:t>
      </w:r>
      <w:r w:rsidR="009323E4" w:rsidRPr="004B0BBF">
        <w:rPr>
          <w:rFonts w:ascii="Times New Roman" w:hAnsi="Times New Roman" w:cs="Times New Roman"/>
          <w:bCs/>
          <w:sz w:val="28"/>
          <w:szCs w:val="28"/>
        </w:rPr>
        <w:t>,</w:t>
      </w:r>
      <w:r w:rsidR="009323E4" w:rsidRPr="004B0BBF">
        <w:rPr>
          <w:rFonts w:ascii="Times New Roman" w:hAnsi="Times New Roman" w:cs="Times New Roman"/>
          <w:bCs/>
          <w:sz w:val="28"/>
          <w:szCs w:val="28"/>
          <w:lang w:val="ru-RU"/>
        </w:rPr>
        <w:t>72</w:t>
      </w:r>
      <w:r w:rsidRPr="004B0BBF">
        <w:rPr>
          <w:rFonts w:ascii="Times New Roman" w:hAnsi="Times New Roman" w:cs="Times New Roman"/>
          <w:bCs/>
          <w:sz w:val="28"/>
          <w:szCs w:val="28"/>
        </w:rPr>
        <w:t>], которая является вариантом двухтемпературной модели (TTM [</w:t>
      </w:r>
      <w:r w:rsidR="002D02FF" w:rsidRPr="004B0BBF">
        <w:rPr>
          <w:rFonts w:ascii="Times New Roman" w:hAnsi="Times New Roman" w:cs="Times New Roman"/>
          <w:bCs/>
          <w:sz w:val="28"/>
          <w:szCs w:val="28"/>
          <w:lang w:val="ru-RU"/>
        </w:rPr>
        <w:t>73</w:t>
      </w:r>
      <w:r w:rsidRPr="004B0BBF">
        <w:rPr>
          <w:rFonts w:ascii="Times New Roman" w:hAnsi="Times New Roman" w:cs="Times New Roman"/>
          <w:bCs/>
          <w:sz w:val="28"/>
          <w:szCs w:val="28"/>
        </w:rPr>
        <w:t>,</w:t>
      </w:r>
      <w:r w:rsidR="002D02FF" w:rsidRPr="004B0BBF">
        <w:rPr>
          <w:rFonts w:ascii="Times New Roman" w:hAnsi="Times New Roman" w:cs="Times New Roman"/>
          <w:bCs/>
          <w:sz w:val="28"/>
          <w:szCs w:val="28"/>
          <w:lang w:val="ru-RU"/>
        </w:rPr>
        <w:t>74</w:t>
      </w:r>
      <w:r w:rsidRPr="004B0BBF">
        <w:rPr>
          <w:rFonts w:ascii="Times New Roman" w:hAnsi="Times New Roman" w:cs="Times New Roman"/>
          <w:bCs/>
          <w:sz w:val="28"/>
          <w:szCs w:val="28"/>
        </w:rPr>
        <w:t>]). Предполагается, что электроны и атомы можно описать как две связанные системы с разными температурами внутри твердого тела вокруг траектории иона. Для каждого из них используется уравнение диффузии тепла с эмпирически подобранным параметром электрон-ионной связи, описывающим передачу энергии от возбужденных электронов к атомам в треке. Имея силу электрон-фононной связи в качестве свободного параметра, модель может воспроизводить экспериментально измеренный радиус трека в различных материалах. Эта простая оценка помогает планировать эксперименты и приложения.</w:t>
      </w:r>
    </w:p>
    <w:p w14:paraId="3B395DC0" w14:textId="77777777" w:rsidR="000B6445" w:rsidRPr="004B0BBF" w:rsidRDefault="000B6445" w:rsidP="000B6445">
      <w:pPr>
        <w:spacing w:line="240" w:lineRule="auto"/>
        <w:ind w:firstLine="709"/>
        <w:contextualSpacing/>
        <w:jc w:val="both"/>
        <w:rPr>
          <w:rFonts w:ascii="Times New Roman" w:hAnsi="Times New Roman" w:cs="Times New Roman"/>
          <w:sz w:val="28"/>
          <w:szCs w:val="28"/>
        </w:rPr>
      </w:pPr>
      <w:r w:rsidRPr="004B0BBF">
        <w:rPr>
          <w:rFonts w:ascii="Times New Roman" w:hAnsi="Times New Roman" w:cs="Times New Roman"/>
          <w:sz w:val="28"/>
          <w:szCs w:val="28"/>
        </w:rPr>
        <w:t xml:space="preserve">Однако основными проблемами при описании треков </w:t>
      </w:r>
      <w:r w:rsidR="00F55E69" w:rsidRPr="004B0BBF">
        <w:rPr>
          <w:rFonts w:ascii="Times New Roman" w:hAnsi="Times New Roman" w:cs="Times New Roman"/>
          <w:sz w:val="28"/>
          <w:szCs w:val="28"/>
          <w:lang w:val="ru-RU"/>
        </w:rPr>
        <w:t>БТИ</w:t>
      </w:r>
      <w:r w:rsidRPr="004B0BBF">
        <w:rPr>
          <w:rFonts w:ascii="Times New Roman" w:hAnsi="Times New Roman" w:cs="Times New Roman"/>
          <w:sz w:val="28"/>
          <w:szCs w:val="28"/>
        </w:rPr>
        <w:t xml:space="preserve"> являются экстремальные уровни возбуждения и ультракороткие временные и пространственные масштабы. В таких условиях макроскопические подходы выходят за пределы применимости (что может привести к необходимости использования подгоночных параметров).</w:t>
      </w:r>
    </w:p>
    <w:p w14:paraId="3B395DC1" w14:textId="77777777" w:rsidR="000B6445" w:rsidRPr="004B0BBF" w:rsidRDefault="000B6445" w:rsidP="000B6445">
      <w:pPr>
        <w:spacing w:line="240" w:lineRule="auto"/>
        <w:ind w:firstLine="709"/>
        <w:contextualSpacing/>
        <w:jc w:val="both"/>
        <w:rPr>
          <w:rFonts w:ascii="Times New Roman" w:hAnsi="Times New Roman" w:cs="Times New Roman"/>
          <w:sz w:val="28"/>
          <w:szCs w:val="28"/>
          <w:lang w:val="ru-RU"/>
        </w:rPr>
      </w:pPr>
      <w:r w:rsidRPr="004B0BBF">
        <w:rPr>
          <w:rFonts w:ascii="Times New Roman" w:hAnsi="Times New Roman" w:cs="Times New Roman"/>
          <w:sz w:val="28"/>
          <w:szCs w:val="28"/>
        </w:rPr>
        <w:t>Например, модель термодиффузии, используемая в i-TS, не может описать неравновесную долю электронов и баллистическо</w:t>
      </w:r>
      <w:r w:rsidR="008E5509" w:rsidRPr="004B0BBF">
        <w:rPr>
          <w:rFonts w:ascii="Times New Roman" w:hAnsi="Times New Roman" w:cs="Times New Roman"/>
          <w:sz w:val="28"/>
          <w:szCs w:val="28"/>
          <w:lang w:val="ru-RU"/>
        </w:rPr>
        <w:t>го</w:t>
      </w:r>
      <w:r w:rsidR="008E5509" w:rsidRPr="004B0BBF">
        <w:rPr>
          <w:rFonts w:ascii="Times New Roman" w:hAnsi="Times New Roman" w:cs="Times New Roman"/>
          <w:sz w:val="28"/>
          <w:szCs w:val="28"/>
        </w:rPr>
        <w:t xml:space="preserve"> распространени</w:t>
      </w:r>
      <w:r w:rsidR="008E5509" w:rsidRPr="004B0BBF">
        <w:rPr>
          <w:rFonts w:ascii="Times New Roman" w:hAnsi="Times New Roman" w:cs="Times New Roman"/>
          <w:sz w:val="28"/>
          <w:szCs w:val="28"/>
          <w:lang w:val="ru-RU"/>
        </w:rPr>
        <w:t>я</w:t>
      </w:r>
      <w:r w:rsidRPr="004B0BBF">
        <w:rPr>
          <w:rFonts w:ascii="Times New Roman" w:hAnsi="Times New Roman" w:cs="Times New Roman"/>
          <w:sz w:val="28"/>
          <w:szCs w:val="28"/>
        </w:rPr>
        <w:t xml:space="preserve"> фронта возбуждения на ранней стадии формирования трека БТИ [7</w:t>
      </w:r>
      <w:r w:rsidR="00F274BD" w:rsidRPr="004B0BBF">
        <w:rPr>
          <w:rFonts w:ascii="Times New Roman" w:hAnsi="Times New Roman" w:cs="Times New Roman"/>
          <w:sz w:val="28"/>
          <w:szCs w:val="28"/>
          <w:lang w:val="ru-RU"/>
        </w:rPr>
        <w:t>5</w:t>
      </w:r>
      <w:r w:rsidRPr="004B0BBF">
        <w:rPr>
          <w:rFonts w:ascii="Times New Roman" w:hAnsi="Times New Roman" w:cs="Times New Roman"/>
          <w:sz w:val="28"/>
          <w:szCs w:val="28"/>
        </w:rPr>
        <w:t>,</w:t>
      </w:r>
      <w:r w:rsidR="00F274BD" w:rsidRPr="004B0BBF">
        <w:rPr>
          <w:rFonts w:ascii="Times New Roman" w:hAnsi="Times New Roman" w:cs="Times New Roman"/>
          <w:sz w:val="28"/>
          <w:szCs w:val="28"/>
          <w:lang w:val="ru-RU"/>
        </w:rPr>
        <w:t>76</w:t>
      </w:r>
      <w:r w:rsidRPr="004B0BBF">
        <w:rPr>
          <w:rFonts w:ascii="Times New Roman" w:hAnsi="Times New Roman" w:cs="Times New Roman"/>
          <w:sz w:val="28"/>
          <w:szCs w:val="28"/>
        </w:rPr>
        <w:t xml:space="preserve">]. Несмотря на это, полуэмпирические модели трекообразования получили широкое распространение благодаря своей простоте, в то время как </w:t>
      </w:r>
      <w:r w:rsidRPr="004B0BBF">
        <w:rPr>
          <w:rFonts w:ascii="Times New Roman" w:hAnsi="Times New Roman" w:cs="Times New Roman"/>
          <w:sz w:val="28"/>
          <w:szCs w:val="28"/>
        </w:rPr>
        <w:lastRenderedPageBreak/>
        <w:t>более продвинутые модели, не использующие подгоночные процедуры, развивались гораздо медленнее.</w:t>
      </w:r>
    </w:p>
    <w:p w14:paraId="3B395DC2" w14:textId="77777777" w:rsidR="000A0483" w:rsidRPr="004B0BBF" w:rsidRDefault="000A0483" w:rsidP="000A0483">
      <w:pPr>
        <w:spacing w:line="240" w:lineRule="auto"/>
        <w:ind w:firstLine="708"/>
        <w:contextualSpacing/>
        <w:jc w:val="both"/>
        <w:rPr>
          <w:rFonts w:ascii="Times New Roman" w:hAnsi="Times New Roman" w:cs="Times New Roman"/>
          <w:sz w:val="28"/>
          <w:szCs w:val="28"/>
        </w:rPr>
      </w:pPr>
      <w:r w:rsidRPr="004B0BBF">
        <w:rPr>
          <w:rFonts w:ascii="Times New Roman" w:hAnsi="Times New Roman" w:cs="Times New Roman"/>
          <w:sz w:val="28"/>
          <w:szCs w:val="28"/>
        </w:rPr>
        <w:t xml:space="preserve">Проблема трека БТИ может быть решена с учетом многомасштабного </w:t>
      </w:r>
      <w:r w:rsidR="000405D2" w:rsidRPr="004B0BBF">
        <w:rPr>
          <w:rFonts w:ascii="Times New Roman" w:hAnsi="Times New Roman" w:cs="Times New Roman"/>
          <w:sz w:val="28"/>
          <w:szCs w:val="28"/>
          <w:lang w:val="ru-RU"/>
        </w:rPr>
        <w:t>моделирования</w:t>
      </w:r>
      <w:r w:rsidRPr="004B0BBF">
        <w:rPr>
          <w:rFonts w:ascii="Times New Roman" w:hAnsi="Times New Roman" w:cs="Times New Roman"/>
          <w:sz w:val="28"/>
          <w:szCs w:val="28"/>
        </w:rPr>
        <w:t xml:space="preserve"> кинетики трека. Воздействие БТИ вызывает последовательность процессов, начиная от энерговклада в электронную систему и заканчивая окончательным формированием наблюдаемых модификаций материала. </w:t>
      </w:r>
      <w:r w:rsidR="001224C1" w:rsidRPr="004B0BBF">
        <w:rPr>
          <w:rFonts w:ascii="Times New Roman" w:hAnsi="Times New Roman" w:cs="Times New Roman"/>
          <w:sz w:val="28"/>
          <w:szCs w:val="28"/>
          <w:lang w:val="ru-RU"/>
        </w:rPr>
        <w:t>На рисунке 1.4 представлена т</w:t>
      </w:r>
      <w:r w:rsidRPr="004B0BBF">
        <w:rPr>
          <w:rFonts w:ascii="Times New Roman" w:hAnsi="Times New Roman" w:cs="Times New Roman"/>
          <w:sz w:val="28"/>
          <w:szCs w:val="28"/>
        </w:rPr>
        <w:t xml:space="preserve">ипичная временная шкала реакции материала на ионный </w:t>
      </w:r>
      <w:r w:rsidR="001224C1" w:rsidRPr="004B0BBF">
        <w:rPr>
          <w:rFonts w:ascii="Times New Roman" w:hAnsi="Times New Roman" w:cs="Times New Roman"/>
          <w:sz w:val="28"/>
          <w:szCs w:val="28"/>
          <w:lang w:val="ru-RU"/>
        </w:rPr>
        <w:t>облучение, котор</w:t>
      </w:r>
      <w:r w:rsidR="00156FD6" w:rsidRPr="004B0BBF">
        <w:rPr>
          <w:rFonts w:ascii="Times New Roman" w:hAnsi="Times New Roman" w:cs="Times New Roman"/>
          <w:sz w:val="28"/>
          <w:szCs w:val="28"/>
          <w:lang w:val="ru-RU"/>
        </w:rPr>
        <w:t>ое</w:t>
      </w:r>
      <w:r w:rsidRPr="004B0BBF">
        <w:rPr>
          <w:rFonts w:ascii="Times New Roman" w:hAnsi="Times New Roman" w:cs="Times New Roman"/>
          <w:sz w:val="28"/>
          <w:szCs w:val="28"/>
        </w:rPr>
        <w:t xml:space="preserve"> ох</w:t>
      </w:r>
      <w:r w:rsidR="001224C1" w:rsidRPr="004B0BBF">
        <w:rPr>
          <w:rFonts w:ascii="Times New Roman" w:hAnsi="Times New Roman" w:cs="Times New Roman"/>
          <w:sz w:val="28"/>
          <w:szCs w:val="28"/>
        </w:rPr>
        <w:t>ватывает более десяти порядков</w:t>
      </w:r>
      <w:r w:rsidR="001224C1" w:rsidRPr="004B0BBF">
        <w:rPr>
          <w:rFonts w:ascii="Times New Roman" w:hAnsi="Times New Roman" w:cs="Times New Roman"/>
          <w:sz w:val="28"/>
          <w:szCs w:val="28"/>
          <w:lang w:val="ru-RU"/>
        </w:rPr>
        <w:t xml:space="preserve">. </w:t>
      </w:r>
      <w:r w:rsidRPr="004B0BBF">
        <w:rPr>
          <w:rFonts w:ascii="Times New Roman" w:hAnsi="Times New Roman" w:cs="Times New Roman"/>
          <w:sz w:val="28"/>
          <w:szCs w:val="28"/>
        </w:rPr>
        <w:t>БТИ проходят межатомное расстояние от мишени за аттосекундные времена (~10</w:t>
      </w:r>
      <w:r w:rsidRPr="004B0BBF">
        <w:rPr>
          <w:rFonts w:ascii="Times New Roman" w:hAnsi="Times New Roman" w:cs="Times New Roman"/>
          <w:sz w:val="28"/>
          <w:szCs w:val="28"/>
          <w:vertAlign w:val="superscript"/>
        </w:rPr>
        <w:t>-18</w:t>
      </w:r>
      <w:r w:rsidRPr="004B0BBF">
        <w:rPr>
          <w:rFonts w:ascii="Times New Roman" w:hAnsi="Times New Roman" w:cs="Times New Roman"/>
          <w:sz w:val="28"/>
          <w:szCs w:val="28"/>
        </w:rPr>
        <w:t>с), возбуждая на своей траектории ряд электронов. В это время атомы и электроны мишени практически неподвижны и зафиксированы в пространстве. Электроны в мишени, возбуждаемые БТИ, называемые дельта-электронами, разлетаются в стороны от траектории БТИ, создавая вторичные каскады ионизации и передавая энергию атомной решетке. Возбужденные электронные состояния в зоне проводимости и валентной зоне обычно возникают и распадаются по ряду каналов в масштабах времени от фемтосекунд до пикосекунд, от 10</w:t>
      </w:r>
      <w:r w:rsidRPr="004B0BBF">
        <w:rPr>
          <w:rFonts w:ascii="Times New Roman" w:hAnsi="Times New Roman" w:cs="Times New Roman"/>
          <w:sz w:val="28"/>
          <w:szCs w:val="28"/>
          <w:vertAlign w:val="superscript"/>
        </w:rPr>
        <w:t>-15</w:t>
      </w:r>
      <w:r w:rsidRPr="004B0BBF">
        <w:rPr>
          <w:rFonts w:ascii="Times New Roman" w:hAnsi="Times New Roman" w:cs="Times New Roman"/>
          <w:sz w:val="28"/>
          <w:szCs w:val="28"/>
        </w:rPr>
        <w:t>с до</w:t>
      </w:r>
      <w:r w:rsidRPr="004B0BBF">
        <w:rPr>
          <w:rFonts w:ascii="Times New Roman" w:hAnsi="Times New Roman" w:cs="Times New Roman"/>
          <w:sz w:val="28"/>
          <w:szCs w:val="28"/>
          <w:lang w:val="ru-RU"/>
        </w:rPr>
        <w:t xml:space="preserve"> </w:t>
      </w:r>
      <w:r w:rsidR="001224C1" w:rsidRPr="004B0BBF">
        <w:rPr>
          <w:rFonts w:ascii="Times New Roman" w:hAnsi="Times New Roman" w:cs="Times New Roman"/>
          <w:sz w:val="28"/>
          <w:szCs w:val="28"/>
          <w:lang w:val="ru-RU"/>
        </w:rPr>
        <w:t xml:space="preserve">  </w:t>
      </w:r>
      <w:r w:rsidRPr="004B0BBF">
        <w:rPr>
          <w:rFonts w:ascii="Times New Roman" w:hAnsi="Times New Roman" w:cs="Times New Roman"/>
          <w:sz w:val="28"/>
          <w:szCs w:val="28"/>
        </w:rPr>
        <w:t>10</w:t>
      </w:r>
      <w:r w:rsidRPr="004B0BBF">
        <w:rPr>
          <w:rFonts w:ascii="Times New Roman" w:hAnsi="Times New Roman" w:cs="Times New Roman"/>
          <w:sz w:val="28"/>
          <w:szCs w:val="28"/>
          <w:vertAlign w:val="superscript"/>
        </w:rPr>
        <w:t>-12</w:t>
      </w:r>
      <w:r w:rsidR="00F274BD" w:rsidRPr="004B0BBF">
        <w:rPr>
          <w:rFonts w:ascii="Times New Roman" w:hAnsi="Times New Roman" w:cs="Times New Roman"/>
          <w:sz w:val="28"/>
          <w:szCs w:val="28"/>
        </w:rPr>
        <w:t>с</w:t>
      </w:r>
      <w:r w:rsidR="00F274BD" w:rsidRPr="004B0BBF">
        <w:rPr>
          <w:rFonts w:ascii="Times New Roman" w:hAnsi="Times New Roman" w:cs="Times New Roman"/>
          <w:sz w:val="28"/>
          <w:szCs w:val="28"/>
          <w:lang w:val="ru-RU"/>
        </w:rPr>
        <w:t xml:space="preserve"> [67, </w:t>
      </w:r>
      <w:r w:rsidR="00F274BD" w:rsidRPr="004B0BBF">
        <w:rPr>
          <w:rFonts w:ascii="Times New Roman" w:hAnsi="Times New Roman" w:cs="Times New Roman"/>
          <w:sz w:val="28"/>
          <w:szCs w:val="28"/>
          <w:lang w:val="en-US"/>
        </w:rPr>
        <w:t>p</w:t>
      </w:r>
      <w:r w:rsidR="00F274BD" w:rsidRPr="004B0BBF">
        <w:rPr>
          <w:rFonts w:ascii="Times New Roman" w:hAnsi="Times New Roman" w:cs="Times New Roman"/>
          <w:sz w:val="28"/>
          <w:szCs w:val="28"/>
          <w:lang w:val="ru-RU"/>
        </w:rPr>
        <w:t>.</w:t>
      </w:r>
      <w:r w:rsidR="001224C1" w:rsidRPr="004B0BBF">
        <w:rPr>
          <w:rFonts w:ascii="Times New Roman" w:hAnsi="Times New Roman" w:cs="Times New Roman"/>
          <w:sz w:val="28"/>
          <w:szCs w:val="28"/>
          <w:lang w:val="ru-RU"/>
        </w:rPr>
        <w:t xml:space="preserve"> </w:t>
      </w:r>
      <w:r w:rsidR="00F274BD" w:rsidRPr="004B0BBF">
        <w:rPr>
          <w:rFonts w:ascii="Times New Roman" w:hAnsi="Times New Roman" w:cs="Times New Roman"/>
          <w:sz w:val="28"/>
          <w:szCs w:val="28"/>
        </w:rPr>
        <w:t>355303</w:t>
      </w:r>
      <w:r w:rsidR="00F274BD" w:rsidRPr="004B0BBF">
        <w:rPr>
          <w:rFonts w:ascii="Times New Roman" w:hAnsi="Times New Roman" w:cs="Times New Roman"/>
          <w:sz w:val="28"/>
          <w:szCs w:val="28"/>
          <w:lang w:val="ru-RU"/>
        </w:rPr>
        <w:t>-4]</w:t>
      </w:r>
      <w:r w:rsidRPr="004B0BBF">
        <w:rPr>
          <w:rFonts w:ascii="Times New Roman" w:hAnsi="Times New Roman" w:cs="Times New Roman"/>
          <w:sz w:val="28"/>
          <w:szCs w:val="28"/>
        </w:rPr>
        <w:t xml:space="preserve">. </w:t>
      </w:r>
      <w:r w:rsidRPr="004B0BBF">
        <w:rPr>
          <w:rFonts w:ascii="Times New Roman" w:hAnsi="Times New Roman" w:cs="Times New Roman"/>
          <w:sz w:val="28"/>
          <w:szCs w:val="28"/>
          <w:lang w:val="ru-RU"/>
        </w:rPr>
        <w:t>Сильные изменения электронной плотности</w:t>
      </w:r>
      <w:r w:rsidRPr="004B0BBF">
        <w:rPr>
          <w:rFonts w:ascii="Times New Roman" w:hAnsi="Times New Roman" w:cs="Times New Roman"/>
          <w:sz w:val="28"/>
          <w:szCs w:val="28"/>
        </w:rPr>
        <w:t xml:space="preserve">, </w:t>
      </w:r>
      <w:r w:rsidRPr="004B0BBF">
        <w:rPr>
          <w:rFonts w:ascii="Times New Roman" w:hAnsi="Times New Roman" w:cs="Times New Roman"/>
          <w:sz w:val="28"/>
          <w:szCs w:val="28"/>
          <w:lang w:val="ru-RU"/>
        </w:rPr>
        <w:t>вызванные</w:t>
      </w:r>
      <w:r w:rsidRPr="004B0BBF">
        <w:rPr>
          <w:rFonts w:ascii="Times New Roman" w:hAnsi="Times New Roman" w:cs="Times New Roman"/>
          <w:sz w:val="28"/>
          <w:szCs w:val="28"/>
        </w:rPr>
        <w:t xml:space="preserve"> </w:t>
      </w:r>
      <w:r w:rsidRPr="004B0BBF">
        <w:rPr>
          <w:rFonts w:ascii="Times New Roman" w:hAnsi="Times New Roman" w:cs="Times New Roman"/>
          <w:sz w:val="28"/>
          <w:szCs w:val="28"/>
          <w:lang w:val="ru-RU"/>
        </w:rPr>
        <w:t>воздействием</w:t>
      </w:r>
      <w:r w:rsidRPr="004B0BBF">
        <w:rPr>
          <w:rFonts w:ascii="Times New Roman" w:hAnsi="Times New Roman" w:cs="Times New Roman"/>
          <w:sz w:val="28"/>
          <w:szCs w:val="28"/>
        </w:rPr>
        <w:t xml:space="preserve"> БТИ, распадаются по оже- или радиационному механизму также в течение фемтосекунд [</w:t>
      </w:r>
      <w:r w:rsidR="00F274BD" w:rsidRPr="004B0BBF">
        <w:rPr>
          <w:rFonts w:ascii="Times New Roman" w:hAnsi="Times New Roman" w:cs="Times New Roman"/>
          <w:sz w:val="28"/>
          <w:szCs w:val="28"/>
          <w:lang w:val="ru-RU"/>
        </w:rPr>
        <w:t>77</w:t>
      </w:r>
      <w:r w:rsidRPr="004B0BBF">
        <w:rPr>
          <w:rFonts w:ascii="Times New Roman" w:hAnsi="Times New Roman" w:cs="Times New Roman"/>
          <w:sz w:val="28"/>
          <w:szCs w:val="28"/>
        </w:rPr>
        <w:t>]. Атомы реагируют на переданную энергию от возбужденных электронов и валентных дырок в течение от 10</w:t>
      </w:r>
      <w:r w:rsidRPr="004B0BBF">
        <w:rPr>
          <w:rFonts w:ascii="Times New Roman" w:hAnsi="Times New Roman" w:cs="Times New Roman"/>
          <w:sz w:val="28"/>
          <w:szCs w:val="28"/>
          <w:vertAlign w:val="superscript"/>
        </w:rPr>
        <w:t>-13</w:t>
      </w:r>
      <w:r w:rsidRPr="004B0BBF">
        <w:rPr>
          <w:rFonts w:ascii="Times New Roman" w:hAnsi="Times New Roman" w:cs="Times New Roman"/>
          <w:sz w:val="28"/>
          <w:szCs w:val="28"/>
        </w:rPr>
        <w:t xml:space="preserve"> с до 10</w:t>
      </w:r>
      <w:r w:rsidRPr="004B0BBF">
        <w:rPr>
          <w:rFonts w:ascii="Times New Roman" w:hAnsi="Times New Roman" w:cs="Times New Roman"/>
          <w:sz w:val="28"/>
          <w:szCs w:val="28"/>
          <w:vertAlign w:val="superscript"/>
        </w:rPr>
        <w:t>-12</w:t>
      </w:r>
      <w:r w:rsidRPr="004B0BBF">
        <w:rPr>
          <w:rFonts w:ascii="Times New Roman" w:hAnsi="Times New Roman" w:cs="Times New Roman"/>
          <w:sz w:val="28"/>
          <w:szCs w:val="28"/>
        </w:rPr>
        <w:t xml:space="preserve"> с [</w:t>
      </w:r>
      <w:r w:rsidR="00F274BD" w:rsidRPr="004B0BBF">
        <w:rPr>
          <w:rFonts w:ascii="Times New Roman" w:hAnsi="Times New Roman" w:cs="Times New Roman"/>
          <w:sz w:val="28"/>
          <w:szCs w:val="28"/>
          <w:lang w:val="ru-RU"/>
        </w:rPr>
        <w:t xml:space="preserve">76, </w:t>
      </w:r>
      <w:r w:rsidR="00F274BD" w:rsidRPr="004B0BBF">
        <w:rPr>
          <w:rFonts w:ascii="Times New Roman" w:hAnsi="Times New Roman" w:cs="Times New Roman"/>
          <w:sz w:val="28"/>
          <w:szCs w:val="28"/>
          <w:lang w:val="en-US"/>
        </w:rPr>
        <w:t>p</w:t>
      </w:r>
      <w:r w:rsidR="00F274BD" w:rsidRPr="004B0BBF">
        <w:rPr>
          <w:rFonts w:ascii="Times New Roman" w:hAnsi="Times New Roman" w:cs="Times New Roman"/>
          <w:sz w:val="28"/>
          <w:szCs w:val="28"/>
          <w:lang w:val="ru-RU"/>
        </w:rPr>
        <w:t xml:space="preserve">. </w:t>
      </w:r>
      <w:r w:rsidR="00383AF4" w:rsidRPr="004B0BBF">
        <w:rPr>
          <w:rFonts w:ascii="Times New Roman" w:hAnsi="Times New Roman" w:cs="Times New Roman"/>
          <w:sz w:val="28"/>
          <w:szCs w:val="28"/>
          <w:lang w:val="ru-RU"/>
        </w:rPr>
        <w:t>439</w:t>
      </w:r>
      <w:r w:rsidRPr="004B0BBF">
        <w:rPr>
          <w:rFonts w:ascii="Times New Roman" w:hAnsi="Times New Roman" w:cs="Times New Roman"/>
          <w:sz w:val="28"/>
          <w:szCs w:val="28"/>
        </w:rPr>
        <w:t>], что может привести к фазовым переходам и образованию повреждений [</w:t>
      </w:r>
      <w:r w:rsidR="00864E45" w:rsidRPr="004B0BBF">
        <w:rPr>
          <w:rFonts w:ascii="Times New Roman" w:hAnsi="Times New Roman" w:cs="Times New Roman"/>
          <w:sz w:val="28"/>
          <w:szCs w:val="28"/>
          <w:lang w:val="ru-RU"/>
        </w:rPr>
        <w:t>78</w:t>
      </w:r>
      <w:r w:rsidRPr="004B0BBF">
        <w:rPr>
          <w:rFonts w:ascii="Times New Roman" w:hAnsi="Times New Roman" w:cs="Times New Roman"/>
          <w:sz w:val="28"/>
          <w:szCs w:val="28"/>
        </w:rPr>
        <w:t>]. Частичное или полное восстановление временно неупорядоченной области вокруг траектории БТИ обычно занимает ~100 пс (10</w:t>
      </w:r>
      <w:r w:rsidRPr="004B0BBF">
        <w:rPr>
          <w:rFonts w:ascii="Times New Roman" w:hAnsi="Times New Roman" w:cs="Times New Roman"/>
          <w:sz w:val="28"/>
          <w:szCs w:val="28"/>
          <w:vertAlign w:val="superscript"/>
        </w:rPr>
        <w:t xml:space="preserve">-10 </w:t>
      </w:r>
      <w:r w:rsidRPr="004B0BBF">
        <w:rPr>
          <w:rFonts w:ascii="Times New Roman" w:hAnsi="Times New Roman" w:cs="Times New Roman"/>
          <w:sz w:val="28"/>
          <w:szCs w:val="28"/>
        </w:rPr>
        <w:t>с) [</w:t>
      </w:r>
      <w:r w:rsidR="00864E45" w:rsidRPr="004B0BBF">
        <w:rPr>
          <w:rFonts w:ascii="Times New Roman" w:hAnsi="Times New Roman" w:cs="Times New Roman"/>
          <w:sz w:val="28"/>
          <w:szCs w:val="28"/>
          <w:lang w:val="ru-RU"/>
        </w:rPr>
        <w:t xml:space="preserve">78, </w:t>
      </w:r>
      <w:r w:rsidR="00864E45" w:rsidRPr="004B0BBF">
        <w:rPr>
          <w:rFonts w:ascii="Times New Roman" w:hAnsi="Times New Roman" w:cs="Times New Roman"/>
          <w:sz w:val="28"/>
          <w:szCs w:val="28"/>
          <w:lang w:val="en-US"/>
        </w:rPr>
        <w:t>p</w:t>
      </w:r>
      <w:r w:rsidR="00864E45" w:rsidRPr="004B0BBF">
        <w:rPr>
          <w:rFonts w:ascii="Times New Roman" w:hAnsi="Times New Roman" w:cs="Times New Roman"/>
          <w:sz w:val="28"/>
          <w:szCs w:val="28"/>
          <w:lang w:val="ru-RU"/>
        </w:rPr>
        <w:t xml:space="preserve">. </w:t>
      </w:r>
      <w:r w:rsidR="00864E45" w:rsidRPr="004B0BBF">
        <w:rPr>
          <w:rFonts w:ascii="Times New Roman" w:hAnsi="Times New Roman" w:cs="Times New Roman"/>
          <w:sz w:val="28"/>
          <w:szCs w:val="28"/>
          <w:shd w:val="clear" w:color="auto" w:fill="FFFFFF"/>
        </w:rPr>
        <w:t>3837</w:t>
      </w:r>
      <w:r w:rsidR="00864E45" w:rsidRPr="004B0BBF">
        <w:rPr>
          <w:rFonts w:ascii="Times New Roman" w:hAnsi="Times New Roman" w:cs="Times New Roman"/>
          <w:sz w:val="28"/>
          <w:szCs w:val="28"/>
          <w:shd w:val="clear" w:color="auto" w:fill="FFFFFF"/>
          <w:lang w:val="ru-RU"/>
        </w:rPr>
        <w:t>-1</w:t>
      </w:r>
      <w:r w:rsidRPr="004B0BBF">
        <w:rPr>
          <w:rFonts w:ascii="Times New Roman" w:hAnsi="Times New Roman" w:cs="Times New Roman"/>
          <w:sz w:val="28"/>
          <w:szCs w:val="28"/>
        </w:rPr>
        <w:t xml:space="preserve">]. </w:t>
      </w:r>
      <w:r w:rsidR="001224C1" w:rsidRPr="004B0BBF">
        <w:rPr>
          <w:rFonts w:ascii="Times New Roman" w:hAnsi="Times New Roman" w:cs="Times New Roman"/>
          <w:sz w:val="28"/>
          <w:szCs w:val="28"/>
          <w:lang w:val="ru-RU"/>
        </w:rPr>
        <w:t xml:space="preserve">В наносекундном интервале </w:t>
      </w:r>
      <w:r w:rsidRPr="004B0BBF">
        <w:rPr>
          <w:rFonts w:ascii="Times New Roman" w:hAnsi="Times New Roman" w:cs="Times New Roman"/>
          <w:sz w:val="28"/>
          <w:szCs w:val="28"/>
        </w:rPr>
        <w:t>(10</w:t>
      </w:r>
      <w:r w:rsidRPr="004B0BBF">
        <w:rPr>
          <w:rFonts w:ascii="Times New Roman" w:hAnsi="Times New Roman" w:cs="Times New Roman"/>
          <w:sz w:val="28"/>
          <w:szCs w:val="28"/>
          <w:vertAlign w:val="superscript"/>
        </w:rPr>
        <w:t>-9</w:t>
      </w:r>
      <w:r w:rsidRPr="004B0BBF">
        <w:rPr>
          <w:rFonts w:ascii="Times New Roman" w:hAnsi="Times New Roman" w:cs="Times New Roman"/>
          <w:sz w:val="28"/>
          <w:szCs w:val="28"/>
        </w:rPr>
        <w:t xml:space="preserve"> с) происходит макроскопическая релаксация с началом кинетики дефектов и деформации, которая обычно может релаксировать за время микросекунд (10</w:t>
      </w:r>
      <w:r w:rsidRPr="004B0BBF">
        <w:rPr>
          <w:rFonts w:ascii="Times New Roman" w:hAnsi="Times New Roman" w:cs="Times New Roman"/>
          <w:sz w:val="28"/>
          <w:szCs w:val="28"/>
          <w:vertAlign w:val="superscript"/>
        </w:rPr>
        <w:t>-6</w:t>
      </w:r>
      <w:r w:rsidRPr="004B0BBF">
        <w:rPr>
          <w:rFonts w:ascii="Times New Roman" w:hAnsi="Times New Roman" w:cs="Times New Roman"/>
          <w:sz w:val="28"/>
          <w:szCs w:val="28"/>
        </w:rPr>
        <w:t xml:space="preserve"> с) или даже дольше, макроскопическое время [</w:t>
      </w:r>
      <w:r w:rsidR="00864E45" w:rsidRPr="004B0BBF">
        <w:rPr>
          <w:rFonts w:ascii="Times New Roman" w:hAnsi="Times New Roman" w:cs="Times New Roman"/>
          <w:sz w:val="28"/>
          <w:szCs w:val="28"/>
          <w:lang w:val="ru-RU"/>
        </w:rPr>
        <w:t>79</w:t>
      </w:r>
      <w:r w:rsidRPr="004B0BBF">
        <w:rPr>
          <w:rFonts w:ascii="Times New Roman" w:hAnsi="Times New Roman" w:cs="Times New Roman"/>
          <w:sz w:val="28"/>
          <w:szCs w:val="28"/>
        </w:rPr>
        <w:t>]. В биологических образцах процессы, вызванные облучением, могут сохраняться в течение нескольких дней или даже лет (например, гибель клеток или мутации) [</w:t>
      </w:r>
      <w:r w:rsidR="00D957EB" w:rsidRPr="004B0BBF">
        <w:rPr>
          <w:rFonts w:ascii="Times New Roman" w:hAnsi="Times New Roman" w:cs="Times New Roman"/>
          <w:sz w:val="28"/>
          <w:szCs w:val="28"/>
          <w:lang w:val="ru-RU"/>
        </w:rPr>
        <w:t>80</w:t>
      </w:r>
      <w:r w:rsidRPr="004B0BBF">
        <w:rPr>
          <w:rFonts w:ascii="Times New Roman" w:hAnsi="Times New Roman" w:cs="Times New Roman"/>
          <w:sz w:val="28"/>
          <w:szCs w:val="28"/>
        </w:rPr>
        <w:t xml:space="preserve">]. </w:t>
      </w:r>
    </w:p>
    <w:p w14:paraId="3B395DC3" w14:textId="77777777" w:rsidR="000A0483" w:rsidRPr="004B0BBF" w:rsidRDefault="000A0483" w:rsidP="000A0483">
      <w:pPr>
        <w:spacing w:line="240" w:lineRule="auto"/>
        <w:ind w:firstLine="708"/>
        <w:contextualSpacing/>
        <w:jc w:val="both"/>
        <w:rPr>
          <w:rFonts w:ascii="Times New Roman" w:hAnsi="Times New Roman" w:cs="Times New Roman"/>
          <w:sz w:val="28"/>
          <w:szCs w:val="28"/>
        </w:rPr>
      </w:pPr>
      <w:r w:rsidRPr="004B0BBF">
        <w:rPr>
          <w:rFonts w:ascii="Times New Roman" w:hAnsi="Times New Roman" w:cs="Times New Roman"/>
          <w:sz w:val="28"/>
          <w:szCs w:val="28"/>
        </w:rPr>
        <w:t xml:space="preserve">Каждая стадия формирует исходные условия для </w:t>
      </w:r>
      <w:r w:rsidR="0093148C" w:rsidRPr="004B0BBF">
        <w:rPr>
          <w:rFonts w:ascii="Times New Roman" w:hAnsi="Times New Roman" w:cs="Times New Roman"/>
          <w:sz w:val="28"/>
          <w:szCs w:val="28"/>
          <w:lang w:val="ru-RU"/>
        </w:rPr>
        <w:t>последующих</w:t>
      </w:r>
      <w:r w:rsidRPr="004B0BBF">
        <w:rPr>
          <w:rFonts w:ascii="Times New Roman" w:hAnsi="Times New Roman" w:cs="Times New Roman"/>
          <w:sz w:val="28"/>
          <w:szCs w:val="28"/>
          <w:lang w:val="ru-RU"/>
        </w:rPr>
        <w:t xml:space="preserve"> стадий структурных изменений</w:t>
      </w:r>
      <w:r w:rsidRPr="004B0BBF">
        <w:rPr>
          <w:rFonts w:ascii="Times New Roman" w:hAnsi="Times New Roman" w:cs="Times New Roman"/>
          <w:sz w:val="28"/>
          <w:szCs w:val="28"/>
        </w:rPr>
        <w:t>, а потому требует точного описания и тонкого понимания вовлеченных процессов и их взаимовлияния при построении модели, описывающей влияние БТИ на исследуемый материал.</w:t>
      </w:r>
    </w:p>
    <w:p w14:paraId="3B395DC4" w14:textId="623B1D9E" w:rsidR="000A0483" w:rsidRPr="004B0BBF" w:rsidRDefault="003A4188" w:rsidP="000A0483">
      <w:pPr>
        <w:spacing w:line="240" w:lineRule="auto"/>
        <w:ind w:firstLine="708"/>
        <w:contextualSpacing/>
        <w:jc w:val="both"/>
        <w:rPr>
          <w:rFonts w:ascii="Times New Roman" w:hAnsi="Times New Roman" w:cs="Times New Roman"/>
          <w:sz w:val="28"/>
          <w:szCs w:val="28"/>
          <w:lang w:val="ru-RU"/>
        </w:rPr>
      </w:pPr>
      <w:r w:rsidRPr="004B0BBF">
        <w:rPr>
          <w:rFonts w:ascii="Times New Roman" w:hAnsi="Times New Roman" w:cs="Times New Roman"/>
          <w:sz w:val="28"/>
          <w:szCs w:val="28"/>
        </w:rPr>
        <w:t xml:space="preserve">Существуют методы </w:t>
      </w:r>
      <w:r w:rsidRPr="004B0BBF">
        <w:rPr>
          <w:rFonts w:ascii="Times New Roman" w:hAnsi="Times New Roman" w:cs="Times New Roman"/>
          <w:sz w:val="28"/>
          <w:szCs w:val="28"/>
          <w:lang w:val="ru-RU"/>
        </w:rPr>
        <w:t>для</w:t>
      </w:r>
      <w:r w:rsidR="00156FD6" w:rsidRPr="004B0BBF">
        <w:rPr>
          <w:rFonts w:ascii="Times New Roman" w:hAnsi="Times New Roman" w:cs="Times New Roman"/>
          <w:sz w:val="28"/>
          <w:szCs w:val="28"/>
        </w:rPr>
        <w:t xml:space="preserve"> рассмотрения каждой из вышеупомянутых стадий в отдельности </w:t>
      </w:r>
      <w:r w:rsidR="000A0483" w:rsidRPr="004B0BBF">
        <w:rPr>
          <w:rFonts w:ascii="Times New Roman" w:hAnsi="Times New Roman" w:cs="Times New Roman"/>
          <w:sz w:val="28"/>
          <w:szCs w:val="28"/>
        </w:rPr>
        <w:t>[</w:t>
      </w:r>
      <w:r w:rsidR="00D16345" w:rsidRPr="004B0BBF">
        <w:rPr>
          <w:rFonts w:ascii="Times New Roman" w:hAnsi="Times New Roman" w:cs="Times New Roman"/>
          <w:sz w:val="28"/>
          <w:szCs w:val="28"/>
          <w:lang w:val="ru-RU"/>
        </w:rPr>
        <w:t>81</w:t>
      </w:r>
      <w:r w:rsidR="000A0483" w:rsidRPr="004B0BBF">
        <w:rPr>
          <w:rFonts w:ascii="Times New Roman" w:hAnsi="Times New Roman" w:cs="Times New Roman"/>
          <w:sz w:val="28"/>
          <w:szCs w:val="28"/>
        </w:rPr>
        <w:t xml:space="preserve">]. Например, методы </w:t>
      </w:r>
      <w:r w:rsidR="000A0483" w:rsidRPr="004B0BBF">
        <w:rPr>
          <w:rFonts w:ascii="Times New Roman" w:hAnsi="Times New Roman" w:cs="Times New Roman"/>
          <w:i/>
          <w:sz w:val="28"/>
          <w:szCs w:val="28"/>
        </w:rPr>
        <w:t>ab</w:t>
      </w:r>
      <w:r w:rsidR="000A0483" w:rsidRPr="004B0BBF">
        <w:rPr>
          <w:rFonts w:ascii="Times New Roman" w:hAnsi="Times New Roman" w:cs="Times New Roman"/>
          <w:i/>
          <w:sz w:val="28"/>
          <w:szCs w:val="28"/>
          <w:lang w:val="ru-RU"/>
        </w:rPr>
        <w:t>-</w:t>
      </w:r>
      <w:r w:rsidR="000A0483" w:rsidRPr="004B0BBF">
        <w:rPr>
          <w:rFonts w:ascii="Times New Roman" w:hAnsi="Times New Roman" w:cs="Times New Roman"/>
          <w:i/>
          <w:sz w:val="28"/>
          <w:szCs w:val="28"/>
        </w:rPr>
        <w:t>initio</w:t>
      </w:r>
      <w:r w:rsidR="000A0483" w:rsidRPr="004B0BBF">
        <w:rPr>
          <w:rFonts w:ascii="Times New Roman" w:hAnsi="Times New Roman" w:cs="Times New Roman"/>
          <w:sz w:val="28"/>
          <w:szCs w:val="28"/>
        </w:rPr>
        <w:t xml:space="preserve"> применимы к условиям, созданным БТИ, такие как теория функционала плотности, зависящая от времени (TD-DFT [</w:t>
      </w:r>
      <w:r w:rsidR="00D16345" w:rsidRPr="004B0BBF">
        <w:rPr>
          <w:rFonts w:ascii="Times New Roman" w:hAnsi="Times New Roman" w:cs="Times New Roman"/>
          <w:sz w:val="28"/>
          <w:szCs w:val="28"/>
          <w:lang w:val="ru-RU"/>
        </w:rPr>
        <w:t>82</w:t>
      </w:r>
      <w:r w:rsidR="000A0483" w:rsidRPr="004B0BBF">
        <w:rPr>
          <w:rFonts w:ascii="Times New Roman" w:hAnsi="Times New Roman" w:cs="Times New Roman"/>
          <w:sz w:val="28"/>
          <w:szCs w:val="28"/>
        </w:rPr>
        <w:t>,</w:t>
      </w:r>
      <w:r w:rsidR="00D16345" w:rsidRPr="004B0BBF">
        <w:rPr>
          <w:rFonts w:ascii="Times New Roman" w:hAnsi="Times New Roman" w:cs="Times New Roman"/>
          <w:sz w:val="28"/>
          <w:szCs w:val="28"/>
          <w:lang w:val="ru-RU"/>
        </w:rPr>
        <w:t>83</w:t>
      </w:r>
      <w:r w:rsidR="000A0483" w:rsidRPr="004B0BBF">
        <w:rPr>
          <w:rFonts w:ascii="Times New Roman" w:hAnsi="Times New Roman" w:cs="Times New Roman"/>
          <w:sz w:val="28"/>
          <w:szCs w:val="28"/>
        </w:rPr>
        <w:t>]). Они позволяют рассматривать проникновение ионов и образование первично возбужденных электронов, но ограничены системами из нескольких десятков атомов с современными компьютерными возможностями.</w:t>
      </w:r>
    </w:p>
    <w:p w14:paraId="3B395DC5" w14:textId="77777777" w:rsidR="000B6445" w:rsidRPr="004B0BBF" w:rsidRDefault="000B6445" w:rsidP="000B6445">
      <w:pPr>
        <w:spacing w:line="240" w:lineRule="auto"/>
        <w:contextualSpacing/>
        <w:jc w:val="both"/>
        <w:rPr>
          <w:rFonts w:ascii="Times New Roman" w:hAnsi="Times New Roman" w:cs="Times New Roman"/>
          <w:sz w:val="28"/>
          <w:szCs w:val="28"/>
        </w:rPr>
      </w:pPr>
      <w:r w:rsidRPr="004B0BBF">
        <w:rPr>
          <w:noProof/>
          <w:lang w:val="ru-RU"/>
        </w:rPr>
        <w:lastRenderedPageBreak/>
        <w:drawing>
          <wp:inline distT="0" distB="0" distL="0" distR="0" wp14:anchorId="3B3962A0" wp14:editId="22030024">
            <wp:extent cx="5846618" cy="2065632"/>
            <wp:effectExtent l="0" t="0" r="1905"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a:srcRect l="8592" t="33375" r="9254" b="15004"/>
                    <a:stretch/>
                  </pic:blipFill>
                  <pic:spPr bwMode="auto">
                    <a:xfrm>
                      <a:off x="0" y="0"/>
                      <a:ext cx="5846618" cy="2065632"/>
                    </a:xfrm>
                    <a:prstGeom prst="rect">
                      <a:avLst/>
                    </a:prstGeom>
                    <a:ln>
                      <a:noFill/>
                    </a:ln>
                    <a:extLst>
                      <a:ext uri="{53640926-AAD7-44D8-BBD7-CCE9431645EC}">
                        <a14:shadowObscured xmlns:a14="http://schemas.microsoft.com/office/drawing/2010/main"/>
                      </a:ext>
                    </a:extLst>
                  </pic:spPr>
                </pic:pic>
              </a:graphicData>
            </a:graphic>
          </wp:inline>
        </w:drawing>
      </w:r>
    </w:p>
    <w:p w14:paraId="3B395DC6" w14:textId="77777777" w:rsidR="000B6445" w:rsidRPr="004B0BBF" w:rsidRDefault="000B6445" w:rsidP="000A0483">
      <w:pPr>
        <w:spacing w:line="240" w:lineRule="auto"/>
        <w:contextualSpacing/>
        <w:jc w:val="center"/>
        <w:rPr>
          <w:rFonts w:ascii="Times New Roman" w:hAnsi="Times New Roman" w:cs="Times New Roman"/>
          <w:sz w:val="28"/>
          <w:szCs w:val="28"/>
          <w:lang w:val="ru-RU"/>
        </w:rPr>
      </w:pPr>
      <w:r w:rsidRPr="004B0BBF">
        <w:rPr>
          <w:rFonts w:ascii="Times New Roman" w:hAnsi="Times New Roman" w:cs="Times New Roman"/>
          <w:sz w:val="28"/>
          <w:szCs w:val="28"/>
        </w:rPr>
        <w:t xml:space="preserve">Рисунок </w:t>
      </w:r>
      <w:r w:rsidR="000A0483" w:rsidRPr="004B0BBF">
        <w:rPr>
          <w:rFonts w:ascii="Times New Roman" w:hAnsi="Times New Roman" w:cs="Times New Roman"/>
          <w:sz w:val="28"/>
          <w:szCs w:val="28"/>
          <w:lang w:val="ru-RU"/>
        </w:rPr>
        <w:t>1.4</w:t>
      </w:r>
      <w:r w:rsidRPr="004B0BBF">
        <w:rPr>
          <w:rFonts w:ascii="Times New Roman" w:hAnsi="Times New Roman" w:cs="Times New Roman"/>
          <w:sz w:val="28"/>
          <w:szCs w:val="28"/>
        </w:rPr>
        <w:t xml:space="preserve"> Схематическое изображение характерных временных масштабов задачи создания трека БТИ</w:t>
      </w:r>
    </w:p>
    <w:p w14:paraId="3B395DC7" w14:textId="77777777" w:rsidR="000B6445" w:rsidRPr="004B0BBF" w:rsidRDefault="000B6445" w:rsidP="000B6445">
      <w:pPr>
        <w:spacing w:line="240" w:lineRule="auto"/>
        <w:contextualSpacing/>
        <w:jc w:val="both"/>
        <w:rPr>
          <w:rFonts w:ascii="Times New Roman" w:hAnsi="Times New Roman" w:cs="Times New Roman"/>
          <w:sz w:val="28"/>
          <w:szCs w:val="28"/>
          <w:lang w:val="ru-RU"/>
        </w:rPr>
      </w:pPr>
    </w:p>
    <w:p w14:paraId="3B395DC8" w14:textId="77777777" w:rsidR="00F55E69" w:rsidRPr="004B0BBF" w:rsidRDefault="000A0483" w:rsidP="007A66D3">
      <w:pPr>
        <w:spacing w:line="240" w:lineRule="auto"/>
        <w:contextualSpacing/>
        <w:jc w:val="both"/>
        <w:rPr>
          <w:rFonts w:ascii="Times New Roman" w:hAnsi="Times New Roman" w:cs="Times New Roman"/>
          <w:sz w:val="24"/>
          <w:szCs w:val="24"/>
          <w:lang w:val="ru-RU"/>
        </w:rPr>
      </w:pPr>
      <w:r w:rsidRPr="004B0BBF">
        <w:rPr>
          <w:rFonts w:ascii="Times New Roman" w:hAnsi="Times New Roman" w:cs="Times New Roman"/>
          <w:sz w:val="24"/>
          <w:szCs w:val="24"/>
        </w:rPr>
        <w:t>Примечание – составлено по данным источника [</w:t>
      </w:r>
      <w:r w:rsidR="00297AD9" w:rsidRPr="004B0BBF">
        <w:rPr>
          <w:rFonts w:ascii="Times New Roman" w:hAnsi="Times New Roman" w:cs="Times New Roman"/>
          <w:sz w:val="24"/>
          <w:szCs w:val="24"/>
          <w:lang w:val="ru-RU"/>
        </w:rPr>
        <w:t xml:space="preserve">69, </w:t>
      </w:r>
      <w:r w:rsidRPr="004B0BBF">
        <w:rPr>
          <w:rFonts w:ascii="Times New Roman" w:hAnsi="Times New Roman" w:cs="Times New Roman"/>
          <w:sz w:val="24"/>
          <w:szCs w:val="24"/>
        </w:rPr>
        <w:t>p. 100701-</w:t>
      </w:r>
      <w:r w:rsidRPr="004B0BBF">
        <w:rPr>
          <w:rFonts w:ascii="Times New Roman" w:hAnsi="Times New Roman" w:cs="Times New Roman"/>
          <w:sz w:val="24"/>
          <w:szCs w:val="24"/>
          <w:lang w:val="ru-RU"/>
        </w:rPr>
        <w:t>5</w:t>
      </w:r>
      <w:r w:rsidR="00297AD9" w:rsidRPr="004B0BBF">
        <w:rPr>
          <w:rFonts w:ascii="Times New Roman" w:hAnsi="Times New Roman" w:cs="Times New Roman"/>
          <w:sz w:val="24"/>
          <w:szCs w:val="24"/>
          <w:lang w:val="ru-RU"/>
        </w:rPr>
        <w:t>]</w:t>
      </w:r>
    </w:p>
    <w:p w14:paraId="3B395DC9" w14:textId="77777777" w:rsidR="000A0483" w:rsidRPr="004B0BBF" w:rsidRDefault="000A0483" w:rsidP="000B6445">
      <w:pPr>
        <w:spacing w:line="240" w:lineRule="auto"/>
        <w:contextualSpacing/>
        <w:jc w:val="both"/>
        <w:rPr>
          <w:rFonts w:ascii="Times New Roman" w:hAnsi="Times New Roman" w:cs="Times New Roman"/>
          <w:sz w:val="28"/>
          <w:szCs w:val="28"/>
          <w:lang w:val="ru-RU"/>
        </w:rPr>
      </w:pPr>
    </w:p>
    <w:p w14:paraId="3B395DCA" w14:textId="77777777" w:rsidR="000B6445" w:rsidRPr="004B0BBF" w:rsidRDefault="000B6445" w:rsidP="000B6445">
      <w:pPr>
        <w:spacing w:line="240" w:lineRule="auto"/>
        <w:ind w:firstLine="708"/>
        <w:contextualSpacing/>
        <w:jc w:val="both"/>
        <w:rPr>
          <w:rFonts w:ascii="Times New Roman" w:hAnsi="Times New Roman" w:cs="Times New Roman"/>
          <w:sz w:val="28"/>
          <w:szCs w:val="28"/>
        </w:rPr>
      </w:pPr>
      <w:r w:rsidRPr="004B0BBF">
        <w:rPr>
          <w:rFonts w:ascii="Times New Roman" w:hAnsi="Times New Roman" w:cs="Times New Roman"/>
          <w:sz w:val="28"/>
          <w:szCs w:val="28"/>
        </w:rPr>
        <w:t xml:space="preserve">Кинетику фемтосекундных электронов можно проследить с помощью методов </w:t>
      </w:r>
      <w:r w:rsidRPr="004B0BBF">
        <w:rPr>
          <w:rFonts w:ascii="Times New Roman" w:hAnsi="Times New Roman" w:cs="Times New Roman"/>
          <w:i/>
          <w:sz w:val="28"/>
          <w:szCs w:val="28"/>
        </w:rPr>
        <w:t>ab-initio</w:t>
      </w:r>
      <w:r w:rsidRPr="004B0BBF">
        <w:rPr>
          <w:rFonts w:ascii="Times New Roman" w:hAnsi="Times New Roman" w:cs="Times New Roman"/>
          <w:sz w:val="28"/>
          <w:szCs w:val="28"/>
        </w:rPr>
        <w:t>, таких как неравновесные функции Грина [</w:t>
      </w:r>
      <w:r w:rsidR="00C66FF9" w:rsidRPr="004B0BBF">
        <w:rPr>
          <w:rFonts w:ascii="Times New Roman" w:hAnsi="Times New Roman" w:cs="Times New Roman"/>
          <w:sz w:val="28"/>
          <w:szCs w:val="28"/>
          <w:lang w:val="ru-RU"/>
        </w:rPr>
        <w:t>84</w:t>
      </w:r>
      <w:r w:rsidRPr="004B0BBF">
        <w:rPr>
          <w:rFonts w:ascii="Times New Roman" w:hAnsi="Times New Roman" w:cs="Times New Roman"/>
          <w:sz w:val="28"/>
          <w:szCs w:val="28"/>
        </w:rPr>
        <w:t>,</w:t>
      </w:r>
      <w:r w:rsidR="00C66FF9" w:rsidRPr="004B0BBF">
        <w:rPr>
          <w:rFonts w:ascii="Times New Roman" w:hAnsi="Times New Roman" w:cs="Times New Roman"/>
          <w:sz w:val="28"/>
          <w:szCs w:val="28"/>
          <w:lang w:val="ru-RU"/>
        </w:rPr>
        <w:t>85</w:t>
      </w:r>
      <w:r w:rsidRPr="004B0BBF">
        <w:rPr>
          <w:rFonts w:ascii="Times New Roman" w:hAnsi="Times New Roman" w:cs="Times New Roman"/>
          <w:sz w:val="28"/>
          <w:szCs w:val="28"/>
        </w:rPr>
        <w:t>], или упрощенных подходов, таких как кинетическое уравнение Больцмана [</w:t>
      </w:r>
      <w:r w:rsidR="00C66FF9" w:rsidRPr="004B0BBF">
        <w:rPr>
          <w:rFonts w:ascii="Times New Roman" w:hAnsi="Times New Roman" w:cs="Times New Roman"/>
          <w:sz w:val="28"/>
          <w:szCs w:val="28"/>
          <w:lang w:val="ru-RU"/>
        </w:rPr>
        <w:t>86</w:t>
      </w:r>
      <w:r w:rsidRPr="004B0BBF">
        <w:rPr>
          <w:rFonts w:ascii="Times New Roman" w:hAnsi="Times New Roman" w:cs="Times New Roman"/>
          <w:sz w:val="28"/>
          <w:szCs w:val="28"/>
        </w:rPr>
        <w:t>], уравнение Фоккера-Планка [</w:t>
      </w:r>
      <w:r w:rsidR="00C66FF9" w:rsidRPr="004B0BBF">
        <w:rPr>
          <w:rFonts w:ascii="Times New Roman" w:hAnsi="Times New Roman" w:cs="Times New Roman"/>
          <w:sz w:val="28"/>
          <w:szCs w:val="28"/>
          <w:lang w:val="ru-RU"/>
        </w:rPr>
        <w:t>87</w:t>
      </w:r>
      <w:r w:rsidRPr="004B0BBF">
        <w:rPr>
          <w:rFonts w:ascii="Times New Roman" w:hAnsi="Times New Roman" w:cs="Times New Roman"/>
          <w:sz w:val="28"/>
          <w:szCs w:val="28"/>
        </w:rPr>
        <w:t>] или метод Монте-Карло</w:t>
      </w:r>
      <w:r w:rsidR="002A50C9" w:rsidRPr="004B0BBF">
        <w:rPr>
          <w:rFonts w:ascii="Times New Roman" w:hAnsi="Times New Roman" w:cs="Times New Roman"/>
          <w:sz w:val="28"/>
          <w:szCs w:val="28"/>
          <w:lang w:val="ru-RU"/>
        </w:rPr>
        <w:t xml:space="preserve"> (МК)</w:t>
      </w:r>
      <w:r w:rsidRPr="004B0BBF">
        <w:rPr>
          <w:rFonts w:ascii="Times New Roman" w:hAnsi="Times New Roman" w:cs="Times New Roman"/>
          <w:sz w:val="28"/>
          <w:szCs w:val="28"/>
        </w:rPr>
        <w:t xml:space="preserve"> [</w:t>
      </w:r>
      <w:r w:rsidR="00C66FF9" w:rsidRPr="004B0BBF">
        <w:rPr>
          <w:rFonts w:ascii="Times New Roman" w:hAnsi="Times New Roman" w:cs="Times New Roman"/>
          <w:sz w:val="28"/>
          <w:szCs w:val="28"/>
          <w:lang w:val="ru-RU"/>
        </w:rPr>
        <w:t>89</w:t>
      </w:r>
      <w:r w:rsidRPr="004B0BBF">
        <w:rPr>
          <w:rFonts w:ascii="Times New Roman" w:hAnsi="Times New Roman" w:cs="Times New Roman"/>
          <w:sz w:val="28"/>
          <w:szCs w:val="28"/>
        </w:rPr>
        <w:t>,</w:t>
      </w:r>
      <w:r w:rsidR="00C66FF9" w:rsidRPr="004B0BBF">
        <w:rPr>
          <w:rFonts w:ascii="Times New Roman" w:hAnsi="Times New Roman" w:cs="Times New Roman"/>
          <w:sz w:val="28"/>
          <w:szCs w:val="28"/>
          <w:lang w:val="ru-RU"/>
        </w:rPr>
        <w:t>90</w:t>
      </w:r>
      <w:r w:rsidRPr="004B0BBF">
        <w:rPr>
          <w:rFonts w:ascii="Times New Roman" w:hAnsi="Times New Roman" w:cs="Times New Roman"/>
          <w:sz w:val="28"/>
          <w:szCs w:val="28"/>
        </w:rPr>
        <w:t xml:space="preserve">]. Обмен энергией между электронной и атомной системами может быть смоделирован с помощью таких методов, как метод </w:t>
      </w:r>
      <w:r w:rsidRPr="004B0BBF">
        <w:rPr>
          <w:rFonts w:ascii="Times New Roman" w:hAnsi="Times New Roman" w:cs="Times New Roman"/>
          <w:i/>
          <w:sz w:val="28"/>
          <w:szCs w:val="28"/>
        </w:rPr>
        <w:t>«</w:t>
      </w:r>
      <w:r w:rsidR="000F7B84" w:rsidRPr="004B0BBF">
        <w:rPr>
          <w:rFonts w:ascii="Times New Roman" w:eastAsiaTheme="minorHAnsi" w:hAnsi="Times New Roman" w:cs="Times New Roman"/>
          <w:i/>
          <w:sz w:val="28"/>
          <w:szCs w:val="28"/>
          <w:lang w:val="ru-RU" w:eastAsia="en-US"/>
        </w:rPr>
        <w:t>surface hopping</w:t>
      </w:r>
      <w:r w:rsidRPr="004B0BBF">
        <w:rPr>
          <w:rFonts w:ascii="Times New Roman" w:hAnsi="Times New Roman" w:cs="Times New Roman"/>
          <w:i/>
          <w:sz w:val="28"/>
          <w:szCs w:val="28"/>
        </w:rPr>
        <w:t>»</w:t>
      </w:r>
      <w:r w:rsidRPr="004B0BBF">
        <w:rPr>
          <w:rFonts w:ascii="Times New Roman" w:hAnsi="Times New Roman" w:cs="Times New Roman"/>
          <w:sz w:val="28"/>
          <w:szCs w:val="28"/>
        </w:rPr>
        <w:t xml:space="preserve"> [</w:t>
      </w:r>
      <w:r w:rsidR="000F7B84" w:rsidRPr="004B0BBF">
        <w:rPr>
          <w:rFonts w:ascii="Times New Roman" w:hAnsi="Times New Roman" w:cs="Times New Roman"/>
          <w:sz w:val="28"/>
          <w:szCs w:val="28"/>
          <w:lang w:val="ru-RU"/>
        </w:rPr>
        <w:t xml:space="preserve">90, </w:t>
      </w:r>
      <w:r w:rsidR="000F7B84" w:rsidRPr="004B0BBF">
        <w:rPr>
          <w:rFonts w:ascii="Times New Roman" w:hAnsi="Times New Roman" w:cs="Times New Roman"/>
          <w:sz w:val="28"/>
          <w:szCs w:val="28"/>
          <w:lang w:val="en-US"/>
        </w:rPr>
        <w:t>p</w:t>
      </w:r>
      <w:r w:rsidR="000F7B84" w:rsidRPr="004B0BBF">
        <w:rPr>
          <w:rFonts w:ascii="Times New Roman" w:hAnsi="Times New Roman" w:cs="Times New Roman"/>
          <w:sz w:val="28"/>
          <w:szCs w:val="28"/>
          <w:lang w:val="ru-RU"/>
        </w:rPr>
        <w:t>. 1065; 91</w:t>
      </w:r>
      <w:r w:rsidRPr="004B0BBF">
        <w:rPr>
          <w:rFonts w:ascii="Times New Roman" w:hAnsi="Times New Roman" w:cs="Times New Roman"/>
          <w:sz w:val="28"/>
          <w:szCs w:val="28"/>
        </w:rPr>
        <w:t>] и родственные подходы в сочетании с интегралами столкновений Больцмана [</w:t>
      </w:r>
      <w:r w:rsidR="00DF78A6" w:rsidRPr="004B0BBF">
        <w:rPr>
          <w:rFonts w:ascii="Times New Roman" w:hAnsi="Times New Roman" w:cs="Times New Roman"/>
          <w:sz w:val="28"/>
          <w:szCs w:val="28"/>
          <w:lang w:val="ru-RU"/>
        </w:rPr>
        <w:t>92</w:t>
      </w:r>
      <w:r w:rsidRPr="004B0BBF">
        <w:rPr>
          <w:rFonts w:ascii="Times New Roman" w:hAnsi="Times New Roman" w:cs="Times New Roman"/>
          <w:sz w:val="28"/>
          <w:szCs w:val="28"/>
        </w:rPr>
        <w:t>] или связанной электронно-ионной динамикой (</w:t>
      </w:r>
      <w:r w:rsidRPr="004B0BBF">
        <w:rPr>
          <w:rFonts w:ascii="Times New Roman" w:hAnsi="Times New Roman" w:cs="Times New Roman"/>
          <w:i/>
          <w:sz w:val="28"/>
          <w:szCs w:val="28"/>
        </w:rPr>
        <w:t>CEID</w:t>
      </w:r>
      <w:r w:rsidRPr="004B0BBF">
        <w:rPr>
          <w:rFonts w:ascii="Times New Roman" w:hAnsi="Times New Roman" w:cs="Times New Roman"/>
          <w:sz w:val="28"/>
          <w:szCs w:val="28"/>
        </w:rPr>
        <w:t>) [</w:t>
      </w:r>
      <w:r w:rsidR="00DF78A6" w:rsidRPr="004B0BBF">
        <w:rPr>
          <w:rFonts w:ascii="Times New Roman" w:hAnsi="Times New Roman" w:cs="Times New Roman"/>
          <w:sz w:val="28"/>
          <w:szCs w:val="28"/>
          <w:lang w:val="ru-RU"/>
        </w:rPr>
        <w:t>93</w:t>
      </w:r>
      <w:r w:rsidRPr="004B0BBF">
        <w:rPr>
          <w:rFonts w:ascii="Times New Roman" w:hAnsi="Times New Roman" w:cs="Times New Roman"/>
          <w:sz w:val="28"/>
          <w:szCs w:val="28"/>
        </w:rPr>
        <w:t>]. Для описания этого обмена часто используются упрощенные термодинамические методы, такие как упомянутая выше ТТМ.</w:t>
      </w:r>
    </w:p>
    <w:p w14:paraId="3B395DCB" w14:textId="77777777" w:rsidR="000B6445" w:rsidRPr="004B0BBF" w:rsidRDefault="00D630D5" w:rsidP="000B6445">
      <w:pPr>
        <w:spacing w:line="240" w:lineRule="auto"/>
        <w:ind w:firstLine="708"/>
        <w:contextualSpacing/>
        <w:jc w:val="both"/>
        <w:rPr>
          <w:rFonts w:ascii="Times New Roman" w:hAnsi="Times New Roman" w:cs="Times New Roman"/>
          <w:sz w:val="28"/>
          <w:szCs w:val="28"/>
        </w:rPr>
      </w:pPr>
      <w:r w:rsidRPr="004B0BBF">
        <w:rPr>
          <w:rFonts w:ascii="Times New Roman" w:hAnsi="Times New Roman" w:cs="Times New Roman"/>
          <w:sz w:val="28"/>
          <w:szCs w:val="28"/>
          <w:lang w:val="ru-RU"/>
        </w:rPr>
        <w:t xml:space="preserve">Динамика атомов </w:t>
      </w:r>
      <w:r w:rsidR="000B6445" w:rsidRPr="004B0BBF">
        <w:rPr>
          <w:rFonts w:ascii="Times New Roman" w:hAnsi="Times New Roman" w:cs="Times New Roman"/>
          <w:sz w:val="28"/>
          <w:szCs w:val="28"/>
        </w:rPr>
        <w:t xml:space="preserve">обычно моделируется с помощью </w:t>
      </w:r>
      <w:r w:rsidR="008E5509" w:rsidRPr="004B0BBF">
        <w:rPr>
          <w:rFonts w:ascii="Times New Roman" w:hAnsi="Times New Roman" w:cs="Times New Roman"/>
          <w:sz w:val="28"/>
          <w:szCs w:val="28"/>
          <w:lang w:val="ru-RU"/>
        </w:rPr>
        <w:t>методов</w:t>
      </w:r>
      <w:r w:rsidR="000B6445" w:rsidRPr="004B0BBF">
        <w:rPr>
          <w:rFonts w:ascii="Times New Roman" w:hAnsi="Times New Roman" w:cs="Times New Roman"/>
          <w:sz w:val="28"/>
          <w:szCs w:val="28"/>
        </w:rPr>
        <w:t xml:space="preserve"> классической молекулярной динамики [</w:t>
      </w:r>
      <w:r w:rsidR="00045139" w:rsidRPr="004B0BBF">
        <w:rPr>
          <w:rFonts w:ascii="Times New Roman" w:hAnsi="Times New Roman" w:cs="Times New Roman"/>
          <w:sz w:val="28"/>
          <w:szCs w:val="28"/>
          <w:lang w:val="ru-RU"/>
        </w:rPr>
        <w:t>9</w:t>
      </w:r>
      <w:r w:rsidR="000B6445" w:rsidRPr="004B0BBF">
        <w:rPr>
          <w:rFonts w:ascii="Times New Roman" w:hAnsi="Times New Roman" w:cs="Times New Roman"/>
          <w:sz w:val="28"/>
          <w:szCs w:val="28"/>
        </w:rPr>
        <w:t>4] или их комбинации с ТТМ [</w:t>
      </w:r>
      <w:r w:rsidR="00045139" w:rsidRPr="004B0BBF">
        <w:rPr>
          <w:rFonts w:ascii="Times New Roman" w:hAnsi="Times New Roman" w:cs="Times New Roman"/>
          <w:sz w:val="28"/>
          <w:szCs w:val="28"/>
          <w:lang w:val="ru-RU"/>
        </w:rPr>
        <w:t>95</w:t>
      </w:r>
      <w:r w:rsidR="000B6445" w:rsidRPr="004B0BBF">
        <w:rPr>
          <w:rFonts w:ascii="Times New Roman" w:hAnsi="Times New Roman" w:cs="Times New Roman"/>
          <w:sz w:val="28"/>
          <w:szCs w:val="28"/>
        </w:rPr>
        <w:t>]. Для отслеживания кинетики дефектов используются приближенные методы, такие как кинетические</w:t>
      </w:r>
      <w:r w:rsidR="002A50C9" w:rsidRPr="004B0BBF">
        <w:rPr>
          <w:rFonts w:ascii="Times New Roman" w:hAnsi="Times New Roman" w:cs="Times New Roman"/>
          <w:sz w:val="28"/>
          <w:szCs w:val="28"/>
        </w:rPr>
        <w:t xml:space="preserve"> методы Монте-Карло</w:t>
      </w:r>
      <w:r w:rsidR="000B6445" w:rsidRPr="004B0BBF">
        <w:rPr>
          <w:rFonts w:ascii="Times New Roman" w:hAnsi="Times New Roman" w:cs="Times New Roman"/>
          <w:sz w:val="28"/>
          <w:szCs w:val="28"/>
        </w:rPr>
        <w:t xml:space="preserve"> [</w:t>
      </w:r>
      <w:r w:rsidR="006B4451" w:rsidRPr="004B0BBF">
        <w:rPr>
          <w:rFonts w:ascii="Times New Roman" w:hAnsi="Times New Roman" w:cs="Times New Roman"/>
          <w:sz w:val="28"/>
          <w:szCs w:val="28"/>
          <w:lang w:val="ru-RU"/>
        </w:rPr>
        <w:t xml:space="preserve">79, </w:t>
      </w:r>
      <w:r w:rsidR="006B4451" w:rsidRPr="004B0BBF">
        <w:rPr>
          <w:rFonts w:ascii="Times New Roman" w:hAnsi="Times New Roman" w:cs="Times New Roman"/>
          <w:sz w:val="28"/>
          <w:szCs w:val="28"/>
          <w:lang w:val="en-US"/>
        </w:rPr>
        <w:t>p</w:t>
      </w:r>
      <w:r w:rsidR="006B4451" w:rsidRPr="004B0BBF">
        <w:rPr>
          <w:rFonts w:ascii="Times New Roman" w:hAnsi="Times New Roman" w:cs="Times New Roman"/>
          <w:sz w:val="28"/>
          <w:szCs w:val="28"/>
          <w:lang w:val="ru-RU"/>
        </w:rPr>
        <w:t>. 65; 96</w:t>
      </w:r>
      <w:r w:rsidR="000B6445" w:rsidRPr="004B0BBF">
        <w:rPr>
          <w:rFonts w:ascii="Times New Roman" w:hAnsi="Times New Roman" w:cs="Times New Roman"/>
          <w:sz w:val="28"/>
          <w:szCs w:val="28"/>
        </w:rPr>
        <w:t xml:space="preserve">]. При высоких потоках энергии и выделении энергии, приводящих к макроскопическим повреждениям, таким как абляция материала и образование плазмы, используются гидродинамические подходы и аналогичные инструменты, например </w:t>
      </w:r>
      <w:r w:rsidR="00BA4AA9" w:rsidRPr="004B0BBF">
        <w:rPr>
          <w:rFonts w:ascii="Times New Roman" w:hAnsi="Times New Roman" w:cs="Times New Roman"/>
          <w:sz w:val="28"/>
          <w:szCs w:val="28"/>
        </w:rPr>
        <w:t xml:space="preserve">метод частиц в ячейках - </w:t>
      </w:r>
      <w:r w:rsidR="00BA4AA9" w:rsidRPr="004B0BBF">
        <w:rPr>
          <w:rFonts w:ascii="Times New Roman" w:hAnsi="Times New Roman" w:cs="Times New Roman"/>
          <w:i/>
          <w:sz w:val="28"/>
          <w:szCs w:val="28"/>
        </w:rPr>
        <w:t>Particle-in-Cell</w:t>
      </w:r>
      <w:r w:rsidR="00BA4AA9" w:rsidRPr="004B0BBF">
        <w:rPr>
          <w:rFonts w:ascii="Times New Roman" w:hAnsi="Times New Roman" w:cs="Times New Roman"/>
          <w:sz w:val="28"/>
          <w:szCs w:val="28"/>
        </w:rPr>
        <w:t xml:space="preserve">, </w:t>
      </w:r>
      <w:r w:rsidR="000B6445" w:rsidRPr="004B0BBF">
        <w:rPr>
          <w:rFonts w:ascii="Times New Roman" w:hAnsi="Times New Roman" w:cs="Times New Roman"/>
          <w:i/>
          <w:sz w:val="28"/>
          <w:szCs w:val="28"/>
        </w:rPr>
        <w:t>PIC</w:t>
      </w:r>
      <w:r w:rsidR="000B6445" w:rsidRPr="004B0BBF">
        <w:rPr>
          <w:rFonts w:ascii="Times New Roman" w:hAnsi="Times New Roman" w:cs="Times New Roman"/>
          <w:sz w:val="28"/>
          <w:szCs w:val="28"/>
        </w:rPr>
        <w:t xml:space="preserve"> [</w:t>
      </w:r>
      <w:r w:rsidR="006B4451" w:rsidRPr="004B0BBF">
        <w:rPr>
          <w:rFonts w:ascii="Times New Roman" w:hAnsi="Times New Roman" w:cs="Times New Roman"/>
          <w:sz w:val="28"/>
          <w:szCs w:val="28"/>
        </w:rPr>
        <w:t>97</w:t>
      </w:r>
      <w:r w:rsidR="000B6445" w:rsidRPr="004B0BBF">
        <w:rPr>
          <w:rFonts w:ascii="Times New Roman" w:hAnsi="Times New Roman" w:cs="Times New Roman"/>
          <w:sz w:val="28"/>
          <w:szCs w:val="28"/>
        </w:rPr>
        <w:t>].</w:t>
      </w:r>
    </w:p>
    <w:p w14:paraId="3B395DCC" w14:textId="292BF733" w:rsidR="000B6445" w:rsidRPr="004B0BBF" w:rsidRDefault="006B6493" w:rsidP="000B6445">
      <w:pPr>
        <w:spacing w:line="240" w:lineRule="auto"/>
        <w:ind w:firstLine="708"/>
        <w:contextualSpacing/>
        <w:jc w:val="both"/>
        <w:rPr>
          <w:rFonts w:ascii="Times New Roman" w:hAnsi="Times New Roman" w:cs="Times New Roman"/>
          <w:sz w:val="28"/>
          <w:szCs w:val="28"/>
        </w:rPr>
      </w:pPr>
      <w:r w:rsidRPr="004B0BBF">
        <w:rPr>
          <w:rFonts w:ascii="Times New Roman" w:hAnsi="Times New Roman" w:cs="Times New Roman"/>
          <w:sz w:val="28"/>
          <w:szCs w:val="28"/>
          <w:lang w:val="ru-RU"/>
        </w:rPr>
        <w:t>Описанные</w:t>
      </w:r>
      <w:r w:rsidR="00346D42" w:rsidRPr="004B0BBF">
        <w:rPr>
          <w:rFonts w:ascii="Times New Roman" w:hAnsi="Times New Roman" w:cs="Times New Roman"/>
          <w:sz w:val="28"/>
          <w:szCs w:val="28"/>
        </w:rPr>
        <w:t xml:space="preserve"> методы могут подходить для рассмотрения каждой стадии формирования трека и реакции материала на облучение по отдельности</w:t>
      </w:r>
      <w:r w:rsidR="00346D42" w:rsidRPr="004B0BBF">
        <w:rPr>
          <w:rFonts w:ascii="Times New Roman" w:hAnsi="Times New Roman" w:cs="Times New Roman"/>
          <w:sz w:val="28"/>
          <w:szCs w:val="28"/>
          <w:lang w:val="ru-RU"/>
        </w:rPr>
        <w:t>, но на</w:t>
      </w:r>
      <w:r w:rsidR="00D630D5" w:rsidRPr="004B0BBF">
        <w:rPr>
          <w:rFonts w:ascii="Times New Roman" w:hAnsi="Times New Roman" w:cs="Times New Roman"/>
          <w:sz w:val="28"/>
          <w:szCs w:val="28"/>
        </w:rPr>
        <w:t xml:space="preserve"> сегодняшний день не существует </w:t>
      </w:r>
      <w:r w:rsidR="00D630D5" w:rsidRPr="004B0BBF">
        <w:rPr>
          <w:rFonts w:ascii="Times New Roman" w:hAnsi="Times New Roman" w:cs="Times New Roman"/>
          <w:sz w:val="28"/>
          <w:szCs w:val="28"/>
          <w:lang w:val="ru-RU"/>
        </w:rPr>
        <w:t>единой</w:t>
      </w:r>
      <w:r w:rsidR="00D630D5" w:rsidRPr="004B0BBF">
        <w:rPr>
          <w:rFonts w:ascii="Times New Roman" w:hAnsi="Times New Roman" w:cs="Times New Roman"/>
          <w:sz w:val="28"/>
          <w:szCs w:val="28"/>
        </w:rPr>
        <w:t xml:space="preserve"> модели, способной с хорошей точностью рассматривать весь временной интервал </w:t>
      </w:r>
      <w:r w:rsidR="00D630D5" w:rsidRPr="004B0BBF">
        <w:rPr>
          <w:rFonts w:ascii="Times New Roman" w:hAnsi="Times New Roman" w:cs="Times New Roman"/>
          <w:sz w:val="28"/>
          <w:szCs w:val="28"/>
          <w:lang w:val="ru-RU"/>
        </w:rPr>
        <w:t>структурных изменений материала</w:t>
      </w:r>
      <w:r w:rsidR="00346D42" w:rsidRPr="004B0BBF">
        <w:rPr>
          <w:rFonts w:ascii="Times New Roman" w:hAnsi="Times New Roman" w:cs="Times New Roman"/>
          <w:sz w:val="28"/>
          <w:szCs w:val="28"/>
          <w:lang w:val="ru-RU"/>
        </w:rPr>
        <w:t>, по</w:t>
      </w:r>
      <w:r w:rsidR="00D630D5" w:rsidRPr="004B0BBF">
        <w:rPr>
          <w:rFonts w:ascii="Times New Roman" w:hAnsi="Times New Roman" w:cs="Times New Roman"/>
          <w:sz w:val="28"/>
          <w:szCs w:val="28"/>
          <w:lang w:val="ru-RU"/>
        </w:rPr>
        <w:t>этому т</w:t>
      </w:r>
      <w:r w:rsidR="000B6445" w:rsidRPr="004B0BBF">
        <w:rPr>
          <w:rFonts w:ascii="Times New Roman" w:hAnsi="Times New Roman" w:cs="Times New Roman"/>
          <w:sz w:val="28"/>
          <w:szCs w:val="28"/>
        </w:rPr>
        <w:t>ребуются новые подходы к описанию проблемы</w:t>
      </w:r>
      <w:r w:rsidR="002F2475" w:rsidRPr="004B0BBF">
        <w:rPr>
          <w:rFonts w:ascii="Times New Roman" w:hAnsi="Times New Roman" w:cs="Times New Roman"/>
          <w:sz w:val="28"/>
          <w:szCs w:val="28"/>
          <w:lang w:val="ru-RU"/>
        </w:rPr>
        <w:t xml:space="preserve"> кинетики радиационных повреждений</w:t>
      </w:r>
      <w:r w:rsidR="000B6445" w:rsidRPr="004B0BBF">
        <w:rPr>
          <w:rFonts w:ascii="Times New Roman" w:hAnsi="Times New Roman" w:cs="Times New Roman"/>
          <w:sz w:val="28"/>
          <w:szCs w:val="28"/>
        </w:rPr>
        <w:t>. Одним из наиболее практичных, простых в реализации и достаточно точных методов являются так называемые многомасштабные модели, приобретающие все большую популярность в последнее десятилетие [</w:t>
      </w:r>
      <w:r w:rsidR="00B66421" w:rsidRPr="004B0BBF">
        <w:rPr>
          <w:rFonts w:ascii="Times New Roman" w:hAnsi="Times New Roman" w:cs="Times New Roman"/>
          <w:sz w:val="28"/>
          <w:szCs w:val="28"/>
          <w:lang w:val="ru-RU"/>
        </w:rPr>
        <w:t>98-100</w:t>
      </w:r>
      <w:r w:rsidR="000B6445" w:rsidRPr="004B0BBF">
        <w:rPr>
          <w:rFonts w:ascii="Times New Roman" w:hAnsi="Times New Roman" w:cs="Times New Roman"/>
          <w:sz w:val="28"/>
          <w:szCs w:val="28"/>
        </w:rPr>
        <w:t xml:space="preserve">]. Многомасштабная гибридная модель сочетает в себе несколько различных подходов, каждый из которых применим в своем собственном пространственном/временном </w:t>
      </w:r>
      <w:r w:rsidR="000B6445" w:rsidRPr="004B0BBF">
        <w:rPr>
          <w:rFonts w:ascii="Times New Roman" w:hAnsi="Times New Roman" w:cs="Times New Roman"/>
          <w:sz w:val="28"/>
          <w:szCs w:val="28"/>
        </w:rPr>
        <w:lastRenderedPageBreak/>
        <w:t>масштабе, с надлежащим перекрытием и обменом информацией между ними [</w:t>
      </w:r>
      <w:r w:rsidR="00B24C2E" w:rsidRPr="004B0BBF">
        <w:rPr>
          <w:rFonts w:ascii="Times New Roman" w:hAnsi="Times New Roman" w:cs="Times New Roman"/>
          <w:sz w:val="28"/>
          <w:szCs w:val="28"/>
          <w:lang w:val="ru-RU"/>
        </w:rPr>
        <w:t xml:space="preserve">81, </w:t>
      </w:r>
      <w:r w:rsidR="00B24C2E" w:rsidRPr="004B0BBF">
        <w:rPr>
          <w:rFonts w:ascii="Times New Roman" w:hAnsi="Times New Roman" w:cs="Times New Roman"/>
          <w:sz w:val="28"/>
          <w:szCs w:val="28"/>
          <w:lang w:val="en-US"/>
        </w:rPr>
        <w:t>p</w:t>
      </w:r>
      <w:r w:rsidR="00B24C2E" w:rsidRPr="004B0BBF">
        <w:rPr>
          <w:rFonts w:ascii="Times New Roman" w:hAnsi="Times New Roman" w:cs="Times New Roman"/>
          <w:sz w:val="28"/>
          <w:szCs w:val="28"/>
          <w:lang w:val="ru-RU"/>
        </w:rPr>
        <w:t>. 25</w:t>
      </w:r>
      <w:r w:rsidR="000B6445" w:rsidRPr="004B0BBF">
        <w:rPr>
          <w:rFonts w:ascii="Times New Roman" w:hAnsi="Times New Roman" w:cs="Times New Roman"/>
          <w:sz w:val="28"/>
          <w:szCs w:val="28"/>
        </w:rPr>
        <w:t>]. Это позволяет охватить многие пространстве</w:t>
      </w:r>
      <w:r w:rsidR="00346D42" w:rsidRPr="004B0BBF">
        <w:rPr>
          <w:rFonts w:ascii="Times New Roman" w:hAnsi="Times New Roman" w:cs="Times New Roman"/>
          <w:sz w:val="28"/>
          <w:szCs w:val="28"/>
          <w:lang w:val="ru-RU"/>
        </w:rPr>
        <w:t>нные</w:t>
      </w:r>
      <w:r w:rsidR="00346D42" w:rsidRPr="004B0BBF">
        <w:rPr>
          <w:rFonts w:ascii="Times New Roman" w:hAnsi="Times New Roman" w:cs="Times New Roman"/>
          <w:sz w:val="28"/>
          <w:szCs w:val="28"/>
        </w:rPr>
        <w:t xml:space="preserve"> и</w:t>
      </w:r>
      <w:r w:rsidR="000B6445" w:rsidRPr="004B0BBF">
        <w:rPr>
          <w:rFonts w:ascii="Times New Roman" w:hAnsi="Times New Roman" w:cs="Times New Roman"/>
          <w:sz w:val="28"/>
          <w:szCs w:val="28"/>
        </w:rPr>
        <w:t xml:space="preserve"> времен</w:t>
      </w:r>
      <w:r w:rsidR="00346D42" w:rsidRPr="004B0BBF">
        <w:rPr>
          <w:rFonts w:ascii="Times New Roman" w:hAnsi="Times New Roman" w:cs="Times New Roman"/>
          <w:sz w:val="28"/>
          <w:szCs w:val="28"/>
          <w:lang w:val="ru-RU"/>
        </w:rPr>
        <w:t>ные</w:t>
      </w:r>
      <w:r w:rsidR="00346D42" w:rsidRPr="004B0BBF">
        <w:rPr>
          <w:rFonts w:ascii="Times New Roman" w:hAnsi="Times New Roman" w:cs="Times New Roman"/>
          <w:sz w:val="28"/>
          <w:szCs w:val="28"/>
        </w:rPr>
        <w:t xml:space="preserve"> порядки</w:t>
      </w:r>
      <w:r w:rsidR="000B6445" w:rsidRPr="004B0BBF">
        <w:rPr>
          <w:rFonts w:ascii="Times New Roman" w:hAnsi="Times New Roman" w:cs="Times New Roman"/>
          <w:sz w:val="28"/>
          <w:szCs w:val="28"/>
        </w:rPr>
        <w:t>, сохраняя при этом требуемый уровень точности на всем протяжении моделирования.</w:t>
      </w:r>
    </w:p>
    <w:p w14:paraId="3B395DCD" w14:textId="77777777" w:rsidR="000B6445" w:rsidRPr="004B0BBF" w:rsidRDefault="000B6445" w:rsidP="000B6445">
      <w:pPr>
        <w:spacing w:line="240" w:lineRule="auto"/>
        <w:contextualSpacing/>
        <w:jc w:val="both"/>
        <w:rPr>
          <w:rFonts w:ascii="Times New Roman" w:hAnsi="Times New Roman" w:cs="Times New Roman"/>
          <w:sz w:val="28"/>
          <w:szCs w:val="28"/>
        </w:rPr>
      </w:pPr>
    </w:p>
    <w:bookmarkEnd w:id="10"/>
    <w:p w14:paraId="3B395DCE" w14:textId="7B214438" w:rsidR="00F5456F" w:rsidRPr="004B0BBF" w:rsidRDefault="00F5456F" w:rsidP="00F5456F">
      <w:pPr>
        <w:spacing w:line="240" w:lineRule="auto"/>
        <w:ind w:firstLine="708"/>
        <w:contextualSpacing/>
        <w:jc w:val="both"/>
        <w:rPr>
          <w:rFonts w:ascii="Times New Roman" w:hAnsi="Times New Roman" w:cs="Times New Roman"/>
          <w:b/>
          <w:bCs/>
          <w:sz w:val="28"/>
          <w:szCs w:val="28"/>
          <w:lang w:val="ru-RU"/>
        </w:rPr>
      </w:pPr>
      <w:r w:rsidRPr="004B0BBF">
        <w:rPr>
          <w:rFonts w:ascii="Times New Roman" w:hAnsi="Times New Roman" w:cs="Times New Roman"/>
          <w:b/>
          <w:bCs/>
          <w:sz w:val="28"/>
          <w:szCs w:val="28"/>
        </w:rPr>
        <w:t>1.</w:t>
      </w:r>
      <w:r w:rsidRPr="004B0BBF">
        <w:rPr>
          <w:rFonts w:ascii="Times New Roman" w:hAnsi="Times New Roman" w:cs="Times New Roman"/>
          <w:b/>
          <w:bCs/>
          <w:sz w:val="28"/>
          <w:szCs w:val="28"/>
          <w:lang w:val="ru-RU"/>
        </w:rPr>
        <w:t>4</w:t>
      </w:r>
      <w:r w:rsidRPr="004B0BBF">
        <w:rPr>
          <w:rFonts w:ascii="Times New Roman" w:hAnsi="Times New Roman" w:cs="Times New Roman"/>
          <w:b/>
          <w:bCs/>
          <w:sz w:val="28"/>
          <w:szCs w:val="28"/>
        </w:rPr>
        <w:t xml:space="preserve"> </w:t>
      </w:r>
      <w:r w:rsidRPr="004B0BBF">
        <w:rPr>
          <w:rFonts w:ascii="Times New Roman" w:hAnsi="Times New Roman" w:cs="Times New Roman"/>
          <w:b/>
          <w:bCs/>
          <w:sz w:val="28"/>
          <w:szCs w:val="28"/>
          <w:lang w:val="ru-RU"/>
        </w:rPr>
        <w:t xml:space="preserve">Механические напряжения </w:t>
      </w:r>
      <w:r w:rsidR="00893765" w:rsidRPr="004B0BBF">
        <w:rPr>
          <w:rFonts w:ascii="Times New Roman" w:hAnsi="Times New Roman" w:cs="Times New Roman"/>
          <w:b/>
          <w:bCs/>
          <w:sz w:val="28"/>
          <w:szCs w:val="28"/>
          <w:lang w:val="ru-RU"/>
        </w:rPr>
        <w:t>в твердых телах,</w:t>
      </w:r>
      <w:r w:rsidRPr="004B0BBF">
        <w:rPr>
          <w:rFonts w:ascii="Times New Roman" w:hAnsi="Times New Roman" w:cs="Times New Roman"/>
          <w:b/>
          <w:bCs/>
          <w:sz w:val="28"/>
          <w:szCs w:val="28"/>
          <w:lang w:val="ru-RU"/>
        </w:rPr>
        <w:t xml:space="preserve"> </w:t>
      </w:r>
      <w:r w:rsidR="00AB64FA" w:rsidRPr="004B0BBF">
        <w:rPr>
          <w:rFonts w:ascii="Times New Roman" w:hAnsi="Times New Roman" w:cs="Times New Roman"/>
          <w:b/>
          <w:bCs/>
          <w:sz w:val="28"/>
          <w:szCs w:val="28"/>
          <w:lang w:val="ru-RU"/>
        </w:rPr>
        <w:t>возникающие</w:t>
      </w:r>
      <w:r w:rsidR="00F362D0" w:rsidRPr="004B0BBF">
        <w:rPr>
          <w:rFonts w:ascii="Times New Roman" w:hAnsi="Times New Roman" w:cs="Times New Roman"/>
          <w:b/>
          <w:bCs/>
          <w:sz w:val="28"/>
          <w:szCs w:val="28"/>
          <w:lang w:val="ru-RU"/>
        </w:rPr>
        <w:t xml:space="preserve"> в результате облучения</w:t>
      </w:r>
      <w:r w:rsidRPr="004B0BBF">
        <w:rPr>
          <w:rFonts w:ascii="Times New Roman" w:hAnsi="Times New Roman" w:cs="Times New Roman"/>
          <w:b/>
          <w:bCs/>
          <w:sz w:val="28"/>
          <w:szCs w:val="28"/>
          <w:lang w:val="ru-RU"/>
        </w:rPr>
        <w:t xml:space="preserve"> быстрыми тяжелыми ионами</w:t>
      </w:r>
    </w:p>
    <w:p w14:paraId="3B395DCF" w14:textId="77777777" w:rsidR="00F55E69" w:rsidRPr="004B0BBF" w:rsidRDefault="00F55E69" w:rsidP="00F55E69">
      <w:pPr>
        <w:widowControl w:val="0"/>
        <w:pBdr>
          <w:top w:val="nil"/>
          <w:left w:val="nil"/>
          <w:bottom w:val="nil"/>
          <w:right w:val="nil"/>
          <w:between w:val="nil"/>
        </w:pBdr>
        <w:spacing w:line="240" w:lineRule="auto"/>
        <w:ind w:firstLine="709"/>
        <w:contextualSpacing/>
        <w:jc w:val="both"/>
        <w:rPr>
          <w:rFonts w:ascii="Times New Roman" w:hAnsi="Times New Roman" w:cs="Times New Roman"/>
          <w:sz w:val="28"/>
          <w:szCs w:val="28"/>
          <w:lang w:val="ru-RU"/>
        </w:rPr>
      </w:pPr>
      <w:r w:rsidRPr="004B0BBF">
        <w:rPr>
          <w:rFonts w:ascii="Times New Roman" w:eastAsia="Times New Roman" w:hAnsi="Times New Roman" w:cs="Times New Roman"/>
          <w:sz w:val="28"/>
          <w:szCs w:val="28"/>
        </w:rPr>
        <w:t xml:space="preserve">Облучение тяжелыми ионами с энергиями 1–3 МэВ/нуклон характеризуется ярко выраженным неоднородными профилями удельных потерь на ионизацию и упругое рассеяние. При этом уровень потерь энергии изменяется в очень широких пределах, что в свою очередь приводит к неоднородному пространственному распределению радиационных повреждений и, как следствие, </w:t>
      </w:r>
      <w:r w:rsidR="00364404" w:rsidRPr="004B0BBF">
        <w:rPr>
          <w:rFonts w:ascii="Times New Roman" w:eastAsia="Times New Roman" w:hAnsi="Times New Roman" w:cs="Times New Roman"/>
          <w:sz w:val="28"/>
          <w:szCs w:val="28"/>
          <w:lang w:val="ru-RU"/>
        </w:rPr>
        <w:t xml:space="preserve">к </w:t>
      </w:r>
      <w:r w:rsidRPr="004B0BBF">
        <w:rPr>
          <w:rFonts w:ascii="Times New Roman" w:eastAsia="Times New Roman" w:hAnsi="Times New Roman" w:cs="Times New Roman"/>
          <w:sz w:val="28"/>
          <w:szCs w:val="28"/>
        </w:rPr>
        <w:t>механически</w:t>
      </w:r>
      <w:r w:rsidR="00364404" w:rsidRPr="004B0BBF">
        <w:rPr>
          <w:rFonts w:ascii="Times New Roman" w:eastAsia="Times New Roman" w:hAnsi="Times New Roman" w:cs="Times New Roman"/>
          <w:sz w:val="28"/>
          <w:szCs w:val="28"/>
          <w:lang w:val="ru-RU"/>
        </w:rPr>
        <w:t>м</w:t>
      </w:r>
      <w:r w:rsidRPr="004B0BBF">
        <w:rPr>
          <w:rFonts w:ascii="Times New Roman" w:eastAsia="Times New Roman" w:hAnsi="Times New Roman" w:cs="Times New Roman"/>
          <w:sz w:val="28"/>
          <w:szCs w:val="28"/>
        </w:rPr>
        <w:t xml:space="preserve"> </w:t>
      </w:r>
      <w:r w:rsidR="00C12754" w:rsidRPr="004B0BBF">
        <w:rPr>
          <w:rFonts w:ascii="Times New Roman" w:eastAsia="Times New Roman" w:hAnsi="Times New Roman" w:cs="Times New Roman"/>
          <w:sz w:val="28"/>
          <w:szCs w:val="28"/>
          <w:lang w:val="ru-RU"/>
        </w:rPr>
        <w:t>напряжениям</w:t>
      </w:r>
      <w:r w:rsidRPr="004B0BBF">
        <w:rPr>
          <w:rFonts w:ascii="Times New Roman" w:eastAsia="Times New Roman" w:hAnsi="Times New Roman" w:cs="Times New Roman"/>
          <w:sz w:val="28"/>
          <w:szCs w:val="28"/>
          <w:lang w:val="ru-RU"/>
        </w:rPr>
        <w:t xml:space="preserve">, которые </w:t>
      </w:r>
      <w:r w:rsidRPr="004B0BBF">
        <w:rPr>
          <w:rFonts w:ascii="Times New Roman" w:hAnsi="Times New Roman" w:cs="Times New Roman"/>
          <w:sz w:val="28"/>
          <w:szCs w:val="28"/>
          <w:lang w:val="ru-RU"/>
        </w:rPr>
        <w:t>способны существенно влиять на свойства и поведение</w:t>
      </w:r>
      <w:r w:rsidR="00364404" w:rsidRPr="004B0BBF">
        <w:rPr>
          <w:rFonts w:ascii="Times New Roman" w:hAnsi="Times New Roman" w:cs="Times New Roman"/>
          <w:sz w:val="28"/>
          <w:szCs w:val="28"/>
          <w:lang w:val="ru-RU"/>
        </w:rPr>
        <w:t xml:space="preserve"> облучаемых материалов</w:t>
      </w:r>
      <w:r w:rsidRPr="004B0BBF">
        <w:rPr>
          <w:rFonts w:ascii="Times New Roman" w:hAnsi="Times New Roman" w:cs="Times New Roman"/>
          <w:sz w:val="28"/>
          <w:szCs w:val="28"/>
          <w:lang w:val="ru-RU"/>
        </w:rPr>
        <w:t xml:space="preserve">. Данный процесс изображен на рисунке </w:t>
      </w:r>
      <w:r w:rsidR="00CF51CD" w:rsidRPr="004B0BBF">
        <w:rPr>
          <w:rFonts w:ascii="Times New Roman" w:hAnsi="Times New Roman" w:cs="Times New Roman"/>
          <w:sz w:val="28"/>
          <w:szCs w:val="28"/>
          <w:lang w:val="ru-RU"/>
        </w:rPr>
        <w:t>1.5</w:t>
      </w:r>
      <w:r w:rsidRPr="004B0BBF">
        <w:rPr>
          <w:rFonts w:ascii="Times New Roman" w:hAnsi="Times New Roman" w:cs="Times New Roman"/>
          <w:sz w:val="28"/>
          <w:szCs w:val="28"/>
          <w:lang w:val="ru-RU"/>
        </w:rPr>
        <w:t>.</w:t>
      </w:r>
    </w:p>
    <w:p w14:paraId="3B395DD0" w14:textId="77777777" w:rsidR="00C12754" w:rsidRPr="004B0BBF" w:rsidRDefault="00C12754" w:rsidP="00C12754">
      <w:pPr>
        <w:widowControl w:val="0"/>
        <w:pBdr>
          <w:top w:val="nil"/>
          <w:left w:val="nil"/>
          <w:bottom w:val="nil"/>
          <w:right w:val="nil"/>
          <w:between w:val="nil"/>
        </w:pBdr>
        <w:spacing w:line="240" w:lineRule="auto"/>
        <w:contextualSpacing/>
        <w:jc w:val="both"/>
        <w:rPr>
          <w:rFonts w:ascii="Times New Roman" w:hAnsi="Times New Roman" w:cs="Times New Roman"/>
          <w:sz w:val="28"/>
          <w:szCs w:val="28"/>
          <w:lang w:val="ru-RU"/>
        </w:rPr>
      </w:pPr>
    </w:p>
    <w:p w14:paraId="3B395DD1" w14:textId="77777777" w:rsidR="00FE3B4D" w:rsidRPr="004B0BBF" w:rsidRDefault="00FE3B4D" w:rsidP="00C12754">
      <w:pPr>
        <w:pStyle w:val="ad"/>
        <w:spacing w:before="0" w:beforeAutospacing="0" w:after="0" w:afterAutospacing="0"/>
        <w:jc w:val="both"/>
        <w:rPr>
          <w:sz w:val="28"/>
          <w:szCs w:val="28"/>
          <w:lang w:val="kk-KZ"/>
        </w:rPr>
      </w:pPr>
      <w:r w:rsidRPr="004B0BBF">
        <w:rPr>
          <w:rFonts w:ascii="Calibri" w:eastAsia="Calibri" w:hAnsi="Calibri"/>
          <w:noProof/>
        </w:rPr>
        <mc:AlternateContent>
          <mc:Choice Requires="wpg">
            <w:drawing>
              <wp:inline distT="0" distB="0" distL="0" distR="0" wp14:anchorId="3B3962A2" wp14:editId="3B3962A3">
                <wp:extent cx="6210300" cy="4102100"/>
                <wp:effectExtent l="0" t="0" r="19050" b="12700"/>
                <wp:docPr id="183" name="Группа 183"/>
                <wp:cNvGraphicFramePr/>
                <a:graphic xmlns:a="http://schemas.openxmlformats.org/drawingml/2006/main">
                  <a:graphicData uri="http://schemas.microsoft.com/office/word/2010/wordprocessingGroup">
                    <wpg:wgp>
                      <wpg:cNvGrpSpPr/>
                      <wpg:grpSpPr>
                        <a:xfrm>
                          <a:off x="0" y="0"/>
                          <a:ext cx="6210300" cy="4102100"/>
                          <a:chOff x="0" y="102559"/>
                          <a:chExt cx="6269519" cy="4297881"/>
                        </a:xfrm>
                      </wpg:grpSpPr>
                      <wps:wsp>
                        <wps:cNvPr id="184" name="Стрелка вправо 184"/>
                        <wps:cNvSpPr/>
                        <wps:spPr>
                          <a:xfrm rot="7789748">
                            <a:off x="2404110" y="1939290"/>
                            <a:ext cx="287655" cy="88900"/>
                          </a:xfrm>
                          <a:prstGeom prst="rightArrow">
                            <a:avLst/>
                          </a:prstGeom>
                          <a:gradFill rotWithShape="1">
                            <a:gsLst>
                              <a:gs pos="0">
                                <a:srgbClr val="A5A5A5">
                                  <a:lumMod val="110000"/>
                                  <a:satMod val="105000"/>
                                  <a:tint val="67000"/>
                                </a:srgbClr>
                              </a:gs>
                              <a:gs pos="50000">
                                <a:srgbClr val="A5A5A5">
                                  <a:lumMod val="105000"/>
                                  <a:satMod val="103000"/>
                                  <a:tint val="73000"/>
                                </a:srgbClr>
                              </a:gs>
                              <a:gs pos="100000">
                                <a:srgbClr val="A5A5A5">
                                  <a:lumMod val="105000"/>
                                  <a:satMod val="109000"/>
                                  <a:tint val="81000"/>
                                </a:srgbClr>
                              </a:gs>
                            </a:gsLst>
                            <a:lin ang="5400000" scaled="0"/>
                          </a:gradFill>
                          <a:ln w="6350" cap="flat" cmpd="sng" algn="ctr">
                            <a:solidFill>
                              <a:srgbClr val="A5A5A5"/>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5" name="Стрелка вниз 185"/>
                        <wps:cNvSpPr/>
                        <wps:spPr>
                          <a:xfrm>
                            <a:off x="480060" y="3680460"/>
                            <a:ext cx="184785" cy="121285"/>
                          </a:xfrm>
                          <a:prstGeom prst="downArrow">
                            <a:avLst/>
                          </a:prstGeom>
                          <a:gradFill rotWithShape="1">
                            <a:gsLst>
                              <a:gs pos="0">
                                <a:srgbClr val="A5A5A5">
                                  <a:lumMod val="110000"/>
                                  <a:satMod val="105000"/>
                                  <a:tint val="67000"/>
                                </a:srgbClr>
                              </a:gs>
                              <a:gs pos="50000">
                                <a:srgbClr val="A5A5A5">
                                  <a:lumMod val="105000"/>
                                  <a:satMod val="103000"/>
                                  <a:tint val="73000"/>
                                </a:srgbClr>
                              </a:gs>
                              <a:gs pos="100000">
                                <a:srgbClr val="A5A5A5">
                                  <a:lumMod val="105000"/>
                                  <a:satMod val="109000"/>
                                  <a:tint val="81000"/>
                                </a:srgbClr>
                              </a:gs>
                            </a:gsLst>
                            <a:lin ang="5400000" scaled="0"/>
                          </a:gradFill>
                          <a:ln w="6350" cap="flat" cmpd="sng" algn="ctr">
                            <a:solidFill>
                              <a:srgbClr val="A5A5A5"/>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6" name="Стрелка вниз 186"/>
                        <wps:cNvSpPr/>
                        <wps:spPr>
                          <a:xfrm>
                            <a:off x="5524500" y="3680460"/>
                            <a:ext cx="184785" cy="121285"/>
                          </a:xfrm>
                          <a:prstGeom prst="downArrow">
                            <a:avLst/>
                          </a:prstGeom>
                          <a:gradFill rotWithShape="1">
                            <a:gsLst>
                              <a:gs pos="0">
                                <a:srgbClr val="A5A5A5">
                                  <a:lumMod val="110000"/>
                                  <a:satMod val="105000"/>
                                  <a:tint val="67000"/>
                                </a:srgbClr>
                              </a:gs>
                              <a:gs pos="50000">
                                <a:srgbClr val="A5A5A5">
                                  <a:lumMod val="105000"/>
                                  <a:satMod val="103000"/>
                                  <a:tint val="73000"/>
                                </a:srgbClr>
                              </a:gs>
                              <a:gs pos="100000">
                                <a:srgbClr val="A5A5A5">
                                  <a:lumMod val="105000"/>
                                  <a:satMod val="109000"/>
                                  <a:tint val="81000"/>
                                </a:srgbClr>
                              </a:gs>
                            </a:gsLst>
                            <a:lin ang="5400000" scaled="0"/>
                          </a:gradFill>
                          <a:ln w="6350" cap="flat" cmpd="sng" algn="ctr">
                            <a:solidFill>
                              <a:srgbClr val="A5A5A5"/>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87" name="Группа 187"/>
                        <wpg:cNvGrpSpPr/>
                        <wpg:grpSpPr>
                          <a:xfrm>
                            <a:off x="0" y="102559"/>
                            <a:ext cx="6269519" cy="4297881"/>
                            <a:chOff x="0" y="102559"/>
                            <a:chExt cx="6269519" cy="4297881"/>
                          </a:xfrm>
                        </wpg:grpSpPr>
                        <wpg:grpSp>
                          <wpg:cNvPr id="188" name="Группа 188"/>
                          <wpg:cNvGrpSpPr/>
                          <wpg:grpSpPr>
                            <a:xfrm>
                              <a:off x="0" y="102559"/>
                              <a:ext cx="6269519" cy="4297881"/>
                              <a:chOff x="883756" y="194821"/>
                              <a:chExt cx="6269519" cy="4298252"/>
                            </a:xfrm>
                          </wpg:grpSpPr>
                          <wps:wsp>
                            <wps:cNvPr id="189" name="Поле 189"/>
                            <wps:cNvSpPr txBox="1"/>
                            <wps:spPr>
                              <a:xfrm>
                                <a:off x="1349960" y="3230171"/>
                                <a:ext cx="5250620" cy="512527"/>
                              </a:xfrm>
                              <a:prstGeom prst="rect">
                                <a:avLst/>
                              </a:prstGeom>
                              <a:gradFill rotWithShape="1">
                                <a:gsLst>
                                  <a:gs pos="0">
                                    <a:srgbClr val="4472C4">
                                      <a:satMod val="103000"/>
                                      <a:lumMod val="102000"/>
                                      <a:tint val="94000"/>
                                    </a:srgbClr>
                                  </a:gs>
                                  <a:gs pos="50000">
                                    <a:srgbClr val="4472C4">
                                      <a:satMod val="110000"/>
                                      <a:lumMod val="100000"/>
                                      <a:shade val="100000"/>
                                    </a:srgbClr>
                                  </a:gs>
                                  <a:gs pos="100000">
                                    <a:srgbClr val="4472C4">
                                      <a:lumMod val="99000"/>
                                      <a:satMod val="120000"/>
                                      <a:shade val="78000"/>
                                    </a:srgbClr>
                                  </a:gs>
                                </a:gsLst>
                                <a:lin ang="5400000" scaled="0"/>
                              </a:gradFill>
                              <a:ln>
                                <a:noFill/>
                              </a:ln>
                              <a:effectLst>
                                <a:outerShdw blurRad="57150" dist="19050" dir="5400000" algn="ctr" rotWithShape="0">
                                  <a:srgbClr val="000000">
                                    <a:alpha val="63000"/>
                                  </a:srgbClr>
                                </a:outerShdw>
                              </a:effectLst>
                            </wps:spPr>
                            <wps:txbx>
                              <w:txbxContent>
                                <w:p w14:paraId="3B396327" w14:textId="77777777" w:rsidR="00A8136E" w:rsidRPr="009B165B" w:rsidRDefault="00A8136E" w:rsidP="00FE3B4D">
                                  <w:pPr>
                                    <w:jc w:val="center"/>
                                    <w:rPr>
                                      <w:rFonts w:ascii="Times New Roman" w:hAnsi="Times New Roman" w:cs="Times New Roman"/>
                                      <w:b/>
                                      <w:sz w:val="28"/>
                                    </w:rPr>
                                  </w:pPr>
                                  <w:r w:rsidRPr="009B165B">
                                    <w:rPr>
                                      <w:rFonts w:ascii="Times New Roman" w:hAnsi="Times New Roman" w:cs="Times New Roman"/>
                                      <w:b/>
                                      <w:sz w:val="28"/>
                                    </w:rPr>
                                    <w:t>Механические напряжения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0" name="Правая фигурная скобка 190"/>
                            <wps:cNvSpPr/>
                            <wps:spPr>
                              <a:xfrm rot="5400000">
                                <a:off x="3870607" y="-32012"/>
                                <a:ext cx="174795" cy="6148497"/>
                              </a:xfrm>
                              <a:prstGeom prst="rightBrace">
                                <a:avLst>
                                  <a:gd name="adj1" fmla="val 8333"/>
                                  <a:gd name="adj2" fmla="val 49851"/>
                                </a:avLst>
                              </a:prstGeom>
                              <a:noFill/>
                              <a:ln w="19050" cap="flat" cmpd="sng" algn="ctr">
                                <a:solidFill>
                                  <a:srgbClr val="4472C4"/>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1" name="Поле 191"/>
                            <wps:cNvSpPr txBox="1"/>
                            <wps:spPr>
                              <a:xfrm>
                                <a:off x="1121306" y="3928001"/>
                                <a:ext cx="1407731" cy="565072"/>
                              </a:xfrm>
                              <a:prstGeom prst="roundRect">
                                <a:avLst/>
                              </a:prstGeom>
                              <a:gradFill rotWithShape="1">
                                <a:gsLst>
                                  <a:gs pos="0">
                                    <a:srgbClr val="5B9BD5">
                                      <a:lumMod val="110000"/>
                                      <a:satMod val="105000"/>
                                      <a:tint val="67000"/>
                                    </a:srgbClr>
                                  </a:gs>
                                  <a:gs pos="50000">
                                    <a:srgbClr val="5B9BD5">
                                      <a:lumMod val="105000"/>
                                      <a:satMod val="103000"/>
                                      <a:tint val="73000"/>
                                    </a:srgbClr>
                                  </a:gs>
                                  <a:gs pos="100000">
                                    <a:srgbClr val="5B9BD5">
                                      <a:lumMod val="105000"/>
                                      <a:satMod val="109000"/>
                                      <a:tint val="81000"/>
                                    </a:srgbClr>
                                  </a:gs>
                                </a:gsLst>
                                <a:lin ang="5400000" scaled="0"/>
                              </a:gradFill>
                              <a:ln w="6350" cap="flat" cmpd="sng" algn="ctr">
                                <a:solidFill>
                                  <a:srgbClr val="5B9BD5"/>
                                </a:solidFill>
                                <a:prstDash val="solid"/>
                                <a:miter lim="800000"/>
                              </a:ln>
                              <a:effectLst/>
                            </wps:spPr>
                            <wps:txbx>
                              <w:txbxContent>
                                <w:p w14:paraId="3B396328" w14:textId="77777777" w:rsidR="00A8136E" w:rsidRPr="00F26222" w:rsidRDefault="00A8136E" w:rsidP="00FE3B4D">
                                  <w:pPr>
                                    <w:spacing w:line="240" w:lineRule="auto"/>
                                    <w:jc w:val="center"/>
                                    <w:rPr>
                                      <w:rFonts w:ascii="Times New Roman" w:hAnsi="Times New Roman" w:cs="Times New Roman"/>
                                      <w:b/>
                                    </w:rPr>
                                  </w:pPr>
                                  <w:r w:rsidRPr="00F26222">
                                    <w:rPr>
                                      <w:rFonts w:ascii="Times New Roman" w:hAnsi="Times New Roman" w:cs="Times New Roman"/>
                                      <w:b/>
                                      <w:sz w:val="24"/>
                                      <w:szCs w:val="28"/>
                                    </w:rPr>
                                    <w:t>Растягивающее напряжение</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2" name="Поле 192"/>
                            <wps:cNvSpPr txBox="1"/>
                            <wps:spPr>
                              <a:xfrm>
                                <a:off x="2559453" y="3927774"/>
                                <a:ext cx="1407600" cy="565248"/>
                              </a:xfrm>
                              <a:prstGeom prst="roundRect">
                                <a:avLst/>
                              </a:prstGeom>
                              <a:gradFill rotWithShape="1">
                                <a:gsLst>
                                  <a:gs pos="0">
                                    <a:srgbClr val="5B9BD5">
                                      <a:lumMod val="110000"/>
                                      <a:satMod val="105000"/>
                                      <a:tint val="67000"/>
                                    </a:srgbClr>
                                  </a:gs>
                                  <a:gs pos="50000">
                                    <a:srgbClr val="5B9BD5">
                                      <a:lumMod val="105000"/>
                                      <a:satMod val="103000"/>
                                      <a:tint val="73000"/>
                                    </a:srgbClr>
                                  </a:gs>
                                  <a:gs pos="100000">
                                    <a:srgbClr val="5B9BD5">
                                      <a:lumMod val="105000"/>
                                      <a:satMod val="109000"/>
                                      <a:tint val="81000"/>
                                    </a:srgbClr>
                                  </a:gs>
                                </a:gsLst>
                                <a:lin ang="5400000" scaled="0"/>
                              </a:gradFill>
                              <a:ln w="6350" cap="flat" cmpd="sng" algn="ctr">
                                <a:solidFill>
                                  <a:srgbClr val="5B9BD5"/>
                                </a:solidFill>
                                <a:prstDash val="solid"/>
                                <a:miter lim="800000"/>
                              </a:ln>
                              <a:effectLst/>
                            </wps:spPr>
                            <wps:txbx>
                              <w:txbxContent>
                                <w:p w14:paraId="3B396329" w14:textId="77777777" w:rsidR="00A8136E" w:rsidRPr="00F26222" w:rsidRDefault="00A8136E" w:rsidP="00FE3B4D">
                                  <w:pPr>
                                    <w:spacing w:line="240" w:lineRule="auto"/>
                                    <w:jc w:val="center"/>
                                    <w:rPr>
                                      <w:rFonts w:ascii="Times New Roman" w:hAnsi="Times New Roman" w:cs="Times New Roman"/>
                                      <w:b/>
                                    </w:rPr>
                                  </w:pPr>
                                  <w:r w:rsidRPr="00F26222">
                                    <w:rPr>
                                      <w:rFonts w:ascii="Times New Roman" w:hAnsi="Times New Roman" w:cs="Times New Roman"/>
                                      <w:b/>
                                      <w:sz w:val="24"/>
                                      <w:szCs w:val="28"/>
                                    </w:rPr>
                                    <w:t>Сжимающее напряжение</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3" name="Поле 193"/>
                            <wps:cNvSpPr txBox="1"/>
                            <wps:spPr>
                              <a:xfrm>
                                <a:off x="3994280" y="3927766"/>
                                <a:ext cx="1407600" cy="565248"/>
                              </a:xfrm>
                              <a:prstGeom prst="roundRect">
                                <a:avLst/>
                              </a:prstGeom>
                              <a:gradFill rotWithShape="1">
                                <a:gsLst>
                                  <a:gs pos="0">
                                    <a:srgbClr val="5B9BD5">
                                      <a:lumMod val="110000"/>
                                      <a:satMod val="105000"/>
                                      <a:tint val="67000"/>
                                    </a:srgbClr>
                                  </a:gs>
                                  <a:gs pos="50000">
                                    <a:srgbClr val="5B9BD5">
                                      <a:lumMod val="105000"/>
                                      <a:satMod val="103000"/>
                                      <a:tint val="73000"/>
                                    </a:srgbClr>
                                  </a:gs>
                                  <a:gs pos="100000">
                                    <a:srgbClr val="5B9BD5">
                                      <a:lumMod val="105000"/>
                                      <a:satMod val="109000"/>
                                      <a:tint val="81000"/>
                                    </a:srgbClr>
                                  </a:gs>
                                </a:gsLst>
                                <a:lin ang="5400000" scaled="0"/>
                              </a:gradFill>
                              <a:ln w="6350" cap="flat" cmpd="sng" algn="ctr">
                                <a:solidFill>
                                  <a:srgbClr val="5B9BD5"/>
                                </a:solidFill>
                                <a:prstDash val="solid"/>
                                <a:miter lim="800000"/>
                              </a:ln>
                              <a:effectLst/>
                            </wps:spPr>
                            <wps:txbx>
                              <w:txbxContent>
                                <w:p w14:paraId="3B39632A" w14:textId="77777777" w:rsidR="00A8136E" w:rsidRPr="00F26222" w:rsidRDefault="00A8136E" w:rsidP="00FE3B4D">
                                  <w:pPr>
                                    <w:spacing w:line="240" w:lineRule="auto"/>
                                    <w:jc w:val="center"/>
                                    <w:rPr>
                                      <w:rFonts w:ascii="Times New Roman" w:hAnsi="Times New Roman" w:cs="Times New Roman"/>
                                      <w:b/>
                                    </w:rPr>
                                  </w:pPr>
                                  <w:r w:rsidRPr="00F26222">
                                    <w:rPr>
                                      <w:rFonts w:ascii="Times New Roman" w:hAnsi="Times New Roman" w:cs="Times New Roman"/>
                                      <w:b/>
                                      <w:sz w:val="24"/>
                                      <w:szCs w:val="28"/>
                                    </w:rPr>
                                    <w:t>Напряжение сдвига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4" name="Поле 194"/>
                            <wps:cNvSpPr txBox="1"/>
                            <wps:spPr>
                              <a:xfrm>
                                <a:off x="5429105" y="3927758"/>
                                <a:ext cx="1407600" cy="565248"/>
                              </a:xfrm>
                              <a:prstGeom prst="roundRect">
                                <a:avLst/>
                              </a:prstGeom>
                              <a:gradFill rotWithShape="1">
                                <a:gsLst>
                                  <a:gs pos="0">
                                    <a:srgbClr val="5B9BD5">
                                      <a:lumMod val="110000"/>
                                      <a:satMod val="105000"/>
                                      <a:tint val="67000"/>
                                    </a:srgbClr>
                                  </a:gs>
                                  <a:gs pos="50000">
                                    <a:srgbClr val="5B9BD5">
                                      <a:lumMod val="105000"/>
                                      <a:satMod val="103000"/>
                                      <a:tint val="73000"/>
                                    </a:srgbClr>
                                  </a:gs>
                                  <a:gs pos="100000">
                                    <a:srgbClr val="5B9BD5">
                                      <a:lumMod val="105000"/>
                                      <a:satMod val="109000"/>
                                      <a:tint val="81000"/>
                                    </a:srgbClr>
                                  </a:gs>
                                </a:gsLst>
                                <a:lin ang="5400000" scaled="0"/>
                              </a:gradFill>
                              <a:ln w="6350" cap="flat" cmpd="sng" algn="ctr">
                                <a:solidFill>
                                  <a:srgbClr val="5B9BD5"/>
                                </a:solidFill>
                                <a:prstDash val="solid"/>
                                <a:miter lim="800000"/>
                              </a:ln>
                              <a:effectLst/>
                            </wps:spPr>
                            <wps:txbx>
                              <w:txbxContent>
                                <w:p w14:paraId="3B39632B" w14:textId="77777777" w:rsidR="00A8136E" w:rsidRPr="00F26222" w:rsidRDefault="00A8136E" w:rsidP="00FE3B4D">
                                  <w:pPr>
                                    <w:spacing w:line="240" w:lineRule="auto"/>
                                    <w:jc w:val="center"/>
                                    <w:rPr>
                                      <w:rFonts w:ascii="Times New Roman" w:hAnsi="Times New Roman" w:cs="Times New Roman"/>
                                      <w:b/>
                                    </w:rPr>
                                  </w:pPr>
                                  <w:r w:rsidRPr="00F26222">
                                    <w:rPr>
                                      <w:rFonts w:ascii="Times New Roman" w:hAnsi="Times New Roman" w:cs="Times New Roman"/>
                                      <w:b/>
                                      <w:sz w:val="24"/>
                                      <w:szCs w:val="28"/>
                                    </w:rPr>
                                    <w:t>Остаточное напряжение</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5" name="Стрелка вниз 195"/>
                            <wps:cNvSpPr/>
                            <wps:spPr>
                              <a:xfrm>
                                <a:off x="3027572" y="3769860"/>
                                <a:ext cx="184785" cy="121920"/>
                              </a:xfrm>
                              <a:prstGeom prst="downArrow">
                                <a:avLst/>
                              </a:prstGeom>
                              <a:gradFill rotWithShape="1">
                                <a:gsLst>
                                  <a:gs pos="0">
                                    <a:srgbClr val="A5A5A5">
                                      <a:lumMod val="110000"/>
                                      <a:satMod val="105000"/>
                                      <a:tint val="67000"/>
                                    </a:srgbClr>
                                  </a:gs>
                                  <a:gs pos="50000">
                                    <a:srgbClr val="A5A5A5">
                                      <a:lumMod val="105000"/>
                                      <a:satMod val="103000"/>
                                      <a:tint val="73000"/>
                                    </a:srgbClr>
                                  </a:gs>
                                  <a:gs pos="100000">
                                    <a:srgbClr val="A5A5A5">
                                      <a:lumMod val="105000"/>
                                      <a:satMod val="109000"/>
                                      <a:tint val="81000"/>
                                    </a:srgbClr>
                                  </a:gs>
                                </a:gsLst>
                                <a:lin ang="5400000" scaled="0"/>
                              </a:gradFill>
                              <a:ln w="6350" cap="flat" cmpd="sng" algn="ctr">
                                <a:solidFill>
                                  <a:srgbClr val="A5A5A5"/>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6" name="Стрелка вниз 196"/>
                            <wps:cNvSpPr/>
                            <wps:spPr>
                              <a:xfrm>
                                <a:off x="4651469" y="3769863"/>
                                <a:ext cx="184935" cy="121920"/>
                              </a:xfrm>
                              <a:prstGeom prst="downArrow">
                                <a:avLst/>
                              </a:prstGeom>
                              <a:gradFill rotWithShape="1">
                                <a:gsLst>
                                  <a:gs pos="0">
                                    <a:srgbClr val="A5A5A5">
                                      <a:lumMod val="110000"/>
                                      <a:satMod val="105000"/>
                                      <a:tint val="67000"/>
                                    </a:srgbClr>
                                  </a:gs>
                                  <a:gs pos="50000">
                                    <a:srgbClr val="A5A5A5">
                                      <a:lumMod val="105000"/>
                                      <a:satMod val="103000"/>
                                      <a:tint val="73000"/>
                                    </a:srgbClr>
                                  </a:gs>
                                  <a:gs pos="100000">
                                    <a:srgbClr val="A5A5A5">
                                      <a:lumMod val="105000"/>
                                      <a:satMod val="109000"/>
                                      <a:tint val="81000"/>
                                    </a:srgbClr>
                                  </a:gs>
                                </a:gsLst>
                                <a:lin ang="5400000" scaled="0"/>
                              </a:gradFill>
                              <a:ln w="6350" cap="flat" cmpd="sng" algn="ctr">
                                <a:solidFill>
                                  <a:srgbClr val="A5A5A5"/>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97" name="Группа 197"/>
                            <wpg:cNvGrpSpPr/>
                            <wpg:grpSpPr>
                              <a:xfrm>
                                <a:off x="883920" y="194821"/>
                                <a:ext cx="6269355" cy="2760133"/>
                                <a:chOff x="767080" y="194821"/>
                                <a:chExt cx="6269355" cy="2760133"/>
                              </a:xfrm>
                            </wpg:grpSpPr>
                            <wpg:grpSp>
                              <wpg:cNvPr id="198" name="Группа 198"/>
                              <wpg:cNvGrpSpPr/>
                              <wpg:grpSpPr>
                                <a:xfrm>
                                  <a:off x="1406915" y="194821"/>
                                  <a:ext cx="5076825" cy="1745174"/>
                                  <a:chOff x="368690" y="194821"/>
                                  <a:chExt cx="5076825" cy="1745174"/>
                                </a:xfrm>
                              </wpg:grpSpPr>
                              <wps:wsp>
                                <wps:cNvPr id="199" name="Параллелограмм 199"/>
                                <wps:cNvSpPr/>
                                <wps:spPr>
                                  <a:xfrm>
                                    <a:off x="1800693" y="882674"/>
                                    <a:ext cx="2169328" cy="344785"/>
                                  </a:xfrm>
                                  <a:prstGeom prst="parallelogram">
                                    <a:avLst>
                                      <a:gd name="adj" fmla="val 189516"/>
                                    </a:avLst>
                                  </a:prstGeom>
                                  <a:solidFill>
                                    <a:sysClr val="window" lastClr="FFFFFF">
                                      <a:lumMod val="85000"/>
                                    </a:sysClr>
                                  </a:solidFill>
                                  <a:ln w="12700" cap="flat" cmpd="sng" algn="ctr">
                                    <a:solidFill>
                                      <a:sysClr val="window" lastClr="FFFFFF">
                                        <a:lumMod val="75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0" name="Параллелограмм 200"/>
                                <wps:cNvSpPr/>
                                <wps:spPr>
                                  <a:xfrm rot="19955455">
                                    <a:off x="3114035" y="1096074"/>
                                    <a:ext cx="1079448" cy="624600"/>
                                  </a:xfrm>
                                  <a:prstGeom prst="parallelogram">
                                    <a:avLst>
                                      <a:gd name="adj" fmla="val 52535"/>
                                    </a:avLst>
                                  </a:prstGeom>
                                  <a:solidFill>
                                    <a:sysClr val="window" lastClr="FFFFFF">
                                      <a:lumMod val="85000"/>
                                    </a:sysClr>
                                  </a:solidFill>
                                  <a:ln w="12700" cap="flat" cmpd="sng" algn="ctr">
                                    <a:solidFill>
                                      <a:sysClr val="window" lastClr="FFFFFF">
                                        <a:lumMod val="75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1" name="Прямоугольник 201"/>
                                <wps:cNvSpPr/>
                                <wps:spPr>
                                  <a:xfrm>
                                    <a:off x="1792671" y="1227459"/>
                                    <a:ext cx="1524000" cy="712536"/>
                                  </a:xfrm>
                                  <a:prstGeom prst="rect">
                                    <a:avLst/>
                                  </a:prstGeom>
                                  <a:solidFill>
                                    <a:sysClr val="window" lastClr="FFFFFF">
                                      <a:lumMod val="85000"/>
                                    </a:sysClr>
                                  </a:solidFill>
                                  <a:ln w="12700" cap="flat" cmpd="sng" algn="ctr">
                                    <a:solidFill>
                                      <a:sysClr val="window" lastClr="FFFFFF">
                                        <a:lumMod val="75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202" name="Группа 202"/>
                                <wpg:cNvGrpSpPr/>
                                <wpg:grpSpPr>
                                  <a:xfrm>
                                    <a:off x="368690" y="194821"/>
                                    <a:ext cx="5076825" cy="871582"/>
                                    <a:chOff x="368690" y="194821"/>
                                    <a:chExt cx="5076825" cy="871582"/>
                                  </a:xfrm>
                                </wpg:grpSpPr>
                                <wps:wsp>
                                  <wps:cNvPr id="203" name="Поле 203"/>
                                  <wps:cNvSpPr txBox="1"/>
                                  <wps:spPr>
                                    <a:xfrm>
                                      <a:off x="368690" y="194821"/>
                                      <a:ext cx="5076825" cy="417830"/>
                                    </a:xfrm>
                                    <a:prstGeom prst="rect">
                                      <a:avLst/>
                                    </a:prstGeom>
                                    <a:solidFill>
                                      <a:sysClr val="window" lastClr="FFFFFF"/>
                                    </a:solidFill>
                                    <a:ln w="6350">
                                      <a:noFill/>
                                    </a:ln>
                                    <a:effectLst/>
                                  </wps:spPr>
                                  <wps:txbx>
                                    <w:txbxContent>
                                      <w:p w14:paraId="3B39632C" w14:textId="77777777" w:rsidR="00A8136E" w:rsidRPr="005E6C68" w:rsidRDefault="00A8136E" w:rsidP="00FE3B4D">
                                        <w:pPr>
                                          <w:jc w:val="center"/>
                                          <w:rPr>
                                            <w:rFonts w:ascii="Times New Roman" w:hAnsi="Times New Roman" w:cs="Times New Roman"/>
                                            <w:b/>
                                            <w:sz w:val="28"/>
                                          </w:rPr>
                                        </w:pPr>
                                        <w:r w:rsidRPr="005E6C68">
                                          <w:rPr>
                                            <w:rFonts w:ascii="Times New Roman" w:hAnsi="Times New Roman" w:cs="Times New Roman"/>
                                            <w:b/>
                                            <w:sz w:val="28"/>
                                          </w:rPr>
                                          <w:t>Радиационное воздействие</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4" name="Стрелка вправо 204"/>
                                  <wps:cNvSpPr/>
                                  <wps:spPr>
                                    <a:xfrm rot="5400000">
                                      <a:off x="3156852" y="726943"/>
                                      <a:ext cx="556364" cy="122555"/>
                                    </a:xfrm>
                                    <a:prstGeom prst="rightArrow">
                                      <a:avLst/>
                                    </a:prstGeom>
                                    <a:solidFill>
                                      <a:srgbClr val="FF0000"/>
                                    </a:solidFill>
                                    <a:ln w="6350" cap="flat" cmpd="sng" algn="ctr">
                                      <a:solidFill>
                                        <a:srgbClr val="ED7D31"/>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5" name="Стрелка вправо 205"/>
                                  <wps:cNvSpPr/>
                                  <wps:spPr>
                                    <a:xfrm rot="5400000">
                                      <a:off x="2813961" y="717418"/>
                                      <a:ext cx="556363" cy="122555"/>
                                    </a:xfrm>
                                    <a:prstGeom prst="rightArrow">
                                      <a:avLst/>
                                    </a:prstGeom>
                                    <a:solidFill>
                                      <a:srgbClr val="FF0000"/>
                                    </a:solidFill>
                                    <a:ln w="6350" cap="flat" cmpd="sng" algn="ctr">
                                      <a:solidFill>
                                        <a:srgbClr val="ED7D31"/>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6" name="Стрелка вправо 206"/>
                                  <wps:cNvSpPr/>
                                  <wps:spPr>
                                    <a:xfrm rot="5400000">
                                      <a:off x="2442495" y="717418"/>
                                      <a:ext cx="556363" cy="122555"/>
                                    </a:xfrm>
                                    <a:prstGeom prst="rightArrow">
                                      <a:avLst/>
                                    </a:prstGeom>
                                    <a:solidFill>
                                      <a:srgbClr val="FF0000"/>
                                    </a:solidFill>
                                    <a:ln w="6350" cap="flat" cmpd="sng" algn="ctr">
                                      <a:solidFill>
                                        <a:srgbClr val="ED7D31"/>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7" name="Стрелка вправо 207"/>
                                  <wps:cNvSpPr/>
                                  <wps:spPr>
                                    <a:xfrm rot="5400000">
                                      <a:off x="2071030" y="717418"/>
                                      <a:ext cx="556363" cy="122555"/>
                                    </a:xfrm>
                                    <a:prstGeom prst="rightArrow">
                                      <a:avLst/>
                                    </a:prstGeom>
                                    <a:solidFill>
                                      <a:srgbClr val="FF0000"/>
                                    </a:solidFill>
                                    <a:ln w="6350" cap="flat" cmpd="sng" algn="ctr">
                                      <a:solidFill>
                                        <a:srgbClr val="ED7D31"/>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s:wsp>
                              <wps:cNvPr id="208" name="Поле 208"/>
                              <wps:cNvSpPr txBox="1"/>
                              <wps:spPr>
                                <a:xfrm>
                                  <a:off x="767080" y="1257300"/>
                                  <a:ext cx="1724025" cy="802640"/>
                                </a:xfrm>
                                <a:prstGeom prst="ellipse">
                                  <a:avLst/>
                                </a:prstGeom>
                                <a:gradFill rotWithShape="1">
                                  <a:gsLst>
                                    <a:gs pos="0">
                                      <a:srgbClr val="5B9BD5">
                                        <a:lumMod val="110000"/>
                                        <a:satMod val="105000"/>
                                        <a:tint val="67000"/>
                                      </a:srgbClr>
                                    </a:gs>
                                    <a:gs pos="50000">
                                      <a:srgbClr val="5B9BD5">
                                        <a:lumMod val="105000"/>
                                        <a:satMod val="103000"/>
                                        <a:tint val="73000"/>
                                      </a:srgbClr>
                                    </a:gs>
                                    <a:gs pos="100000">
                                      <a:srgbClr val="5B9BD5">
                                        <a:lumMod val="105000"/>
                                        <a:satMod val="109000"/>
                                        <a:tint val="81000"/>
                                      </a:srgbClr>
                                    </a:gs>
                                  </a:gsLst>
                                  <a:lin ang="5400000" scaled="0"/>
                                </a:gradFill>
                                <a:ln w="6350" cap="flat" cmpd="sng" algn="ctr">
                                  <a:solidFill>
                                    <a:srgbClr val="5B9BD5"/>
                                  </a:solidFill>
                                  <a:prstDash val="solid"/>
                                  <a:miter lim="800000"/>
                                </a:ln>
                                <a:effectLst/>
                              </wps:spPr>
                              <wps:txbx>
                                <w:txbxContent>
                                  <w:p w14:paraId="3B39632D" w14:textId="77777777" w:rsidR="00A8136E" w:rsidRPr="0006104E" w:rsidRDefault="00A8136E" w:rsidP="00FE3B4D">
                                    <w:pPr>
                                      <w:jc w:val="center"/>
                                      <w:rPr>
                                        <w:rFonts w:ascii="Times New Roman" w:hAnsi="Times New Roman" w:cs="Times New Roman"/>
                                        <w:b/>
                                      </w:rPr>
                                    </w:pPr>
                                    <w:r w:rsidRPr="0006104E">
                                      <w:rPr>
                                        <w:rFonts w:ascii="Times New Roman" w:hAnsi="Times New Roman" w:cs="Times New Roman"/>
                                        <w:b/>
                                      </w:rPr>
                                      <w:t>Радиационное растрескивание</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9" name="Поле 209"/>
                              <wps:cNvSpPr txBox="1"/>
                              <wps:spPr>
                                <a:xfrm>
                                  <a:off x="1570990" y="2012475"/>
                                  <a:ext cx="1637665" cy="802640"/>
                                </a:xfrm>
                                <a:prstGeom prst="ellipse">
                                  <a:avLst/>
                                </a:prstGeom>
                                <a:gradFill rotWithShape="1">
                                  <a:gsLst>
                                    <a:gs pos="0">
                                      <a:srgbClr val="5B9BD5">
                                        <a:lumMod val="110000"/>
                                        <a:satMod val="105000"/>
                                        <a:tint val="67000"/>
                                      </a:srgbClr>
                                    </a:gs>
                                    <a:gs pos="50000">
                                      <a:srgbClr val="5B9BD5">
                                        <a:lumMod val="105000"/>
                                        <a:satMod val="103000"/>
                                        <a:tint val="73000"/>
                                      </a:srgbClr>
                                    </a:gs>
                                    <a:gs pos="100000">
                                      <a:srgbClr val="5B9BD5">
                                        <a:lumMod val="105000"/>
                                        <a:satMod val="109000"/>
                                        <a:tint val="81000"/>
                                      </a:srgbClr>
                                    </a:gs>
                                  </a:gsLst>
                                  <a:lin ang="5400000" scaled="0"/>
                                </a:gradFill>
                                <a:ln w="6350" cap="flat" cmpd="sng" algn="ctr">
                                  <a:solidFill>
                                    <a:srgbClr val="5B9BD5"/>
                                  </a:solidFill>
                                  <a:prstDash val="solid"/>
                                  <a:miter lim="800000"/>
                                </a:ln>
                                <a:effectLst/>
                              </wps:spPr>
                              <wps:txbx>
                                <w:txbxContent>
                                  <w:p w14:paraId="3B39632E" w14:textId="77777777" w:rsidR="00A8136E" w:rsidRPr="0006104E" w:rsidRDefault="00A8136E" w:rsidP="00FE3B4D">
                                    <w:pPr>
                                      <w:jc w:val="center"/>
                                      <w:rPr>
                                        <w:rFonts w:ascii="Times New Roman" w:hAnsi="Times New Roman" w:cs="Times New Roman"/>
                                        <w:b/>
                                        <w:sz w:val="24"/>
                                      </w:rPr>
                                    </w:pPr>
                                    <w:r w:rsidRPr="0006104E">
                                      <w:rPr>
                                        <w:rFonts w:ascii="Times New Roman" w:hAnsi="Times New Roman" w:cs="Times New Roman"/>
                                        <w:b/>
                                        <w:sz w:val="24"/>
                                      </w:rPr>
                                      <w:t>Упругое сжатие</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0" name="Поле 210"/>
                              <wps:cNvSpPr txBox="1"/>
                              <wps:spPr>
                                <a:xfrm>
                                  <a:off x="4930139" y="2059945"/>
                                  <a:ext cx="1637665" cy="802640"/>
                                </a:xfrm>
                                <a:prstGeom prst="ellipse">
                                  <a:avLst/>
                                </a:prstGeom>
                                <a:gradFill rotWithShape="1">
                                  <a:gsLst>
                                    <a:gs pos="0">
                                      <a:srgbClr val="5B9BD5">
                                        <a:lumMod val="110000"/>
                                        <a:satMod val="105000"/>
                                        <a:tint val="67000"/>
                                      </a:srgbClr>
                                    </a:gs>
                                    <a:gs pos="50000">
                                      <a:srgbClr val="5B9BD5">
                                        <a:lumMod val="105000"/>
                                        <a:satMod val="103000"/>
                                        <a:tint val="73000"/>
                                      </a:srgbClr>
                                    </a:gs>
                                    <a:gs pos="100000">
                                      <a:srgbClr val="5B9BD5">
                                        <a:lumMod val="105000"/>
                                        <a:satMod val="109000"/>
                                        <a:tint val="81000"/>
                                      </a:srgbClr>
                                    </a:gs>
                                  </a:gsLst>
                                  <a:lin ang="5400000" scaled="0"/>
                                </a:gradFill>
                                <a:ln w="6350" cap="flat" cmpd="sng" algn="ctr">
                                  <a:solidFill>
                                    <a:srgbClr val="5B9BD5"/>
                                  </a:solidFill>
                                  <a:prstDash val="solid"/>
                                  <a:miter lim="800000"/>
                                </a:ln>
                                <a:effectLst/>
                              </wps:spPr>
                              <wps:txbx>
                                <w:txbxContent>
                                  <w:p w14:paraId="3B39632F" w14:textId="77777777" w:rsidR="00A8136E" w:rsidRPr="0006104E" w:rsidRDefault="00A8136E" w:rsidP="00FE3B4D">
                                    <w:pPr>
                                      <w:jc w:val="center"/>
                                      <w:rPr>
                                        <w:rFonts w:ascii="Times New Roman" w:hAnsi="Times New Roman" w:cs="Times New Roman"/>
                                        <w:b/>
                                        <w:sz w:val="24"/>
                                      </w:rPr>
                                    </w:pPr>
                                    <w:r w:rsidRPr="0006104E">
                                      <w:rPr>
                                        <w:rFonts w:ascii="Times New Roman" w:hAnsi="Times New Roman" w:cs="Times New Roman"/>
                                        <w:b/>
                                        <w:sz w:val="24"/>
                                      </w:rPr>
                                      <w:t xml:space="preserve">Образование дислокаций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1" name="Поле 211"/>
                              <wps:cNvSpPr txBox="1"/>
                              <wps:spPr>
                                <a:xfrm>
                                  <a:off x="5246370" y="1241425"/>
                                  <a:ext cx="1790065" cy="803275"/>
                                </a:xfrm>
                                <a:prstGeom prst="ellipse">
                                  <a:avLst/>
                                </a:prstGeom>
                                <a:gradFill rotWithShape="1">
                                  <a:gsLst>
                                    <a:gs pos="0">
                                      <a:srgbClr val="5B9BD5">
                                        <a:lumMod val="110000"/>
                                        <a:satMod val="105000"/>
                                        <a:tint val="67000"/>
                                      </a:srgbClr>
                                    </a:gs>
                                    <a:gs pos="50000">
                                      <a:srgbClr val="5B9BD5">
                                        <a:lumMod val="105000"/>
                                        <a:satMod val="103000"/>
                                        <a:tint val="73000"/>
                                      </a:srgbClr>
                                    </a:gs>
                                    <a:gs pos="100000">
                                      <a:srgbClr val="5B9BD5">
                                        <a:lumMod val="105000"/>
                                        <a:satMod val="109000"/>
                                        <a:tint val="81000"/>
                                      </a:srgbClr>
                                    </a:gs>
                                  </a:gsLst>
                                  <a:lin ang="5400000" scaled="0"/>
                                </a:gradFill>
                                <a:ln w="6350" cap="flat" cmpd="sng" algn="ctr">
                                  <a:solidFill>
                                    <a:srgbClr val="5B9BD5"/>
                                  </a:solidFill>
                                  <a:prstDash val="solid"/>
                                  <a:miter lim="800000"/>
                                </a:ln>
                                <a:effectLst/>
                              </wps:spPr>
                              <wps:txbx>
                                <w:txbxContent>
                                  <w:p w14:paraId="3B396330" w14:textId="77777777" w:rsidR="00A8136E" w:rsidRPr="0006104E" w:rsidRDefault="00A8136E" w:rsidP="00FE3B4D">
                                    <w:pPr>
                                      <w:jc w:val="center"/>
                                      <w:rPr>
                                        <w:b/>
                                        <w:sz w:val="24"/>
                                        <w:szCs w:val="20"/>
                                      </w:rPr>
                                    </w:pPr>
                                    <w:r w:rsidRPr="0006104E">
                                      <w:rPr>
                                        <w:rFonts w:ascii="Times New Roman" w:hAnsi="Times New Roman" w:cs="Times New Roman"/>
                                        <w:b/>
                                        <w:sz w:val="24"/>
                                        <w:szCs w:val="20"/>
                                      </w:rPr>
                                      <w:t>Формирование кластеров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2" name="Поле 212"/>
                              <wps:cNvSpPr txBox="1"/>
                              <wps:spPr>
                                <a:xfrm>
                                  <a:off x="3242945" y="2152314"/>
                                  <a:ext cx="1637665" cy="802640"/>
                                </a:xfrm>
                                <a:prstGeom prst="ellipse">
                                  <a:avLst/>
                                </a:prstGeom>
                                <a:gradFill rotWithShape="1">
                                  <a:gsLst>
                                    <a:gs pos="0">
                                      <a:srgbClr val="5B9BD5">
                                        <a:lumMod val="110000"/>
                                        <a:satMod val="105000"/>
                                        <a:tint val="67000"/>
                                      </a:srgbClr>
                                    </a:gs>
                                    <a:gs pos="50000">
                                      <a:srgbClr val="5B9BD5">
                                        <a:lumMod val="105000"/>
                                        <a:satMod val="103000"/>
                                        <a:tint val="73000"/>
                                      </a:srgbClr>
                                    </a:gs>
                                    <a:gs pos="100000">
                                      <a:srgbClr val="5B9BD5">
                                        <a:lumMod val="105000"/>
                                        <a:satMod val="109000"/>
                                        <a:tint val="81000"/>
                                      </a:srgbClr>
                                    </a:gs>
                                  </a:gsLst>
                                  <a:lin ang="5400000" scaled="0"/>
                                </a:gradFill>
                                <a:ln w="6350" cap="flat" cmpd="sng" algn="ctr">
                                  <a:solidFill>
                                    <a:srgbClr val="5B9BD5"/>
                                  </a:solidFill>
                                  <a:prstDash val="solid"/>
                                  <a:miter lim="800000"/>
                                </a:ln>
                                <a:effectLst/>
                              </wps:spPr>
                              <wps:txbx>
                                <w:txbxContent>
                                  <w:p w14:paraId="3B396331" w14:textId="77777777" w:rsidR="00A8136E" w:rsidRPr="0006104E" w:rsidRDefault="00A8136E" w:rsidP="00FE3B4D">
                                    <w:pPr>
                                      <w:jc w:val="center"/>
                                      <w:rPr>
                                        <w:rFonts w:ascii="Times New Roman" w:hAnsi="Times New Roman" w:cs="Times New Roman"/>
                                        <w:b/>
                                        <w:sz w:val="24"/>
                                      </w:rPr>
                                    </w:pPr>
                                    <w:r w:rsidRPr="0006104E">
                                      <w:rPr>
                                        <w:rFonts w:ascii="Times New Roman" w:hAnsi="Times New Roman" w:cs="Times New Roman"/>
                                        <w:b/>
                                        <w:sz w:val="24"/>
                                      </w:rPr>
                                      <w:t>Треки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3" name="Стрелка вправо 213"/>
                              <wps:cNvSpPr/>
                              <wps:spPr>
                                <a:xfrm rot="5400000">
                                  <a:off x="3978910" y="2002713"/>
                                  <a:ext cx="172085" cy="90000"/>
                                </a:xfrm>
                                <a:prstGeom prst="rightArrow">
                                  <a:avLst/>
                                </a:prstGeom>
                                <a:gradFill rotWithShape="1">
                                  <a:gsLst>
                                    <a:gs pos="0">
                                      <a:srgbClr val="A5A5A5">
                                        <a:lumMod val="110000"/>
                                        <a:satMod val="105000"/>
                                        <a:tint val="67000"/>
                                      </a:srgbClr>
                                    </a:gs>
                                    <a:gs pos="50000">
                                      <a:srgbClr val="A5A5A5">
                                        <a:lumMod val="105000"/>
                                        <a:satMod val="103000"/>
                                        <a:tint val="73000"/>
                                      </a:srgbClr>
                                    </a:gs>
                                    <a:gs pos="100000">
                                      <a:srgbClr val="A5A5A5">
                                        <a:lumMod val="105000"/>
                                        <a:satMod val="109000"/>
                                        <a:tint val="81000"/>
                                      </a:srgbClr>
                                    </a:gs>
                                  </a:gsLst>
                                  <a:lin ang="5400000" scaled="0"/>
                                </a:gradFill>
                                <a:ln w="6350" cap="flat" cmpd="sng" algn="ctr">
                                  <a:solidFill>
                                    <a:srgbClr val="A5A5A5"/>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4" name="Стрелка вправо 214"/>
                              <wps:cNvSpPr/>
                              <wps:spPr>
                                <a:xfrm rot="10800000" flipH="1">
                                  <a:off x="4960620" y="1605280"/>
                                  <a:ext cx="287655" cy="91440"/>
                                </a:xfrm>
                                <a:prstGeom prst="rightArrow">
                                  <a:avLst/>
                                </a:prstGeom>
                                <a:gradFill rotWithShape="1">
                                  <a:gsLst>
                                    <a:gs pos="0">
                                      <a:srgbClr val="A5A5A5">
                                        <a:lumMod val="110000"/>
                                        <a:satMod val="105000"/>
                                        <a:tint val="67000"/>
                                      </a:srgbClr>
                                    </a:gs>
                                    <a:gs pos="50000">
                                      <a:srgbClr val="A5A5A5">
                                        <a:lumMod val="105000"/>
                                        <a:satMod val="103000"/>
                                        <a:tint val="73000"/>
                                      </a:srgbClr>
                                    </a:gs>
                                    <a:gs pos="100000">
                                      <a:srgbClr val="A5A5A5">
                                        <a:lumMod val="105000"/>
                                        <a:satMod val="109000"/>
                                        <a:tint val="81000"/>
                                      </a:srgbClr>
                                    </a:gs>
                                  </a:gsLst>
                                  <a:lin ang="5400000" scaled="0"/>
                                </a:gradFill>
                                <a:ln w="6350" cap="flat" cmpd="sng" algn="ctr">
                                  <a:solidFill>
                                    <a:srgbClr val="A5A5A5"/>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5" name="Стрелка вправо 215"/>
                              <wps:cNvSpPr/>
                              <wps:spPr>
                                <a:xfrm rot="10800000">
                                  <a:off x="2519680" y="1600200"/>
                                  <a:ext cx="287655" cy="91440"/>
                                </a:xfrm>
                                <a:prstGeom prst="rightArrow">
                                  <a:avLst/>
                                </a:prstGeom>
                                <a:gradFill rotWithShape="1">
                                  <a:gsLst>
                                    <a:gs pos="0">
                                      <a:srgbClr val="A5A5A5">
                                        <a:lumMod val="110000"/>
                                        <a:satMod val="105000"/>
                                        <a:tint val="67000"/>
                                      </a:srgbClr>
                                    </a:gs>
                                    <a:gs pos="50000">
                                      <a:srgbClr val="A5A5A5">
                                        <a:lumMod val="105000"/>
                                        <a:satMod val="103000"/>
                                        <a:tint val="73000"/>
                                      </a:srgbClr>
                                    </a:gs>
                                    <a:gs pos="100000">
                                      <a:srgbClr val="A5A5A5">
                                        <a:lumMod val="105000"/>
                                        <a:satMod val="109000"/>
                                        <a:tint val="81000"/>
                                      </a:srgbClr>
                                    </a:gs>
                                  </a:gsLst>
                                  <a:lin ang="5400000" scaled="0"/>
                                </a:gradFill>
                                <a:ln w="6350" cap="flat" cmpd="sng" algn="ctr">
                                  <a:solidFill>
                                    <a:srgbClr val="A5A5A5"/>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6" name="Стрелка вправо 216"/>
                              <wps:cNvSpPr/>
                              <wps:spPr>
                                <a:xfrm rot="13810252" flipH="1">
                                  <a:off x="4660731" y="2025882"/>
                                  <a:ext cx="287655" cy="89535"/>
                                </a:xfrm>
                                <a:prstGeom prst="rightArrow">
                                  <a:avLst/>
                                </a:prstGeom>
                                <a:gradFill rotWithShape="1">
                                  <a:gsLst>
                                    <a:gs pos="0">
                                      <a:srgbClr val="A5A5A5">
                                        <a:lumMod val="110000"/>
                                        <a:satMod val="105000"/>
                                        <a:tint val="67000"/>
                                      </a:srgbClr>
                                    </a:gs>
                                    <a:gs pos="50000">
                                      <a:srgbClr val="A5A5A5">
                                        <a:lumMod val="105000"/>
                                        <a:satMod val="103000"/>
                                        <a:tint val="73000"/>
                                      </a:srgbClr>
                                    </a:gs>
                                    <a:gs pos="100000">
                                      <a:srgbClr val="A5A5A5">
                                        <a:lumMod val="105000"/>
                                        <a:satMod val="109000"/>
                                        <a:tint val="81000"/>
                                      </a:srgbClr>
                                    </a:gs>
                                  </a:gsLst>
                                  <a:lin ang="5400000" scaled="0"/>
                                </a:gradFill>
                                <a:ln w="6350" cap="flat" cmpd="sng" algn="ctr">
                                  <a:solidFill>
                                    <a:srgbClr val="A5A5A5"/>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s:wsp>
                          <wps:cNvPr id="217" name="Поле 217"/>
                          <wps:cNvSpPr txBox="1"/>
                          <wps:spPr>
                            <a:xfrm>
                              <a:off x="2292350" y="1314450"/>
                              <a:ext cx="1132371" cy="310009"/>
                            </a:xfrm>
                            <a:prstGeom prst="rect">
                              <a:avLst/>
                            </a:prstGeom>
                            <a:solidFill>
                              <a:sysClr val="window" lastClr="FFFFFF">
                                <a:lumMod val="85000"/>
                              </a:sysClr>
                            </a:solidFill>
                            <a:ln w="6350">
                              <a:noFill/>
                            </a:ln>
                            <a:effectLst/>
                          </wps:spPr>
                          <wps:txbx>
                            <w:txbxContent>
                              <w:p w14:paraId="3B396332" w14:textId="77777777" w:rsidR="00A8136E" w:rsidRPr="00FE3B4D" w:rsidRDefault="00A8136E" w:rsidP="00FE3B4D">
                                <w:pPr>
                                  <w:jc w:val="center"/>
                                  <w:rPr>
                                    <w:rFonts w:ascii="Times New Roman" w:hAnsi="Times New Roman" w:cs="Times New Roman"/>
                                    <w:b/>
                                    <w:sz w:val="24"/>
                                  </w:rPr>
                                </w:pPr>
                                <w:r w:rsidRPr="00FE3B4D">
                                  <w:rPr>
                                    <w:rFonts w:ascii="Times New Roman" w:hAnsi="Times New Roman" w:cs="Times New Roman"/>
                                    <w:b/>
                                    <w:sz w:val="24"/>
                                  </w:rPr>
                                  <w:t>Образец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inline>
            </w:drawing>
          </mc:Choice>
          <mc:Fallback>
            <w:pict>
              <v:group w14:anchorId="3B3962A2" id="Группа 183" o:spid="_x0000_s1026" style="width:489pt;height:323pt;mso-position-horizontal-relative:char;mso-position-vertical-relative:line" coordorigin=",1025" coordsize="62695,429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EbIJyw0AABaQAAAOAAAAZHJzL2Uyb0RvYy54bWzsXcuO3MYV3QfIPxC9t4dVfDc8MiSN5QRQ&#10;bMNy4DWnm/0I2M02yVGPvHLiLAN4kQ8w8gdKDCOGH/Iv9PxRzq0qksXu5vRDo5loXBYsNd9VRdap&#10;W+eee+u99y9nqfU8yYtpNj/tsXftnpXMB9lwOh+f9v782ZN3wp5VlPF8GKfZPDntvUiK3vsPfv+7&#10;95aLfsKzSZYOk9zCTeZFf7k47U3KctE/OSkGk2QWF+9mi2SOg6Msn8UlNvPxyTCPl7j7LD3htu2f&#10;LLN8uMizQVIU2HsmD/YeiPuPRsmg/Hg0KpLSSk97KFsp/s7F3+f098mD9+L+OI8Xk+lAFSM+ohSz&#10;eDrHQ+tbncVlbF3k041bzaaDPCuyUfnuIJudZKPRdJCIOqA2zF6rzYd5drEQdRn3l+NF3Uxo2rV2&#10;Ovq2g4+ef5Jb0yHeXej0rHk8w0ta/fPqq6uvV7/iz0uL9qOVlotxHyd/mC+eLT7J1Y6x3KKKX47y&#10;Gf2LKlmXon1f1O2bXJbWADt9zmzHxmsY4JjLbGyqNzCY4DU11+GQ50Xy5QwmH9SX+5HHInU5j4Iw&#10;ZHTOSfX0EypkXablAp9U0bRa8Xqt9mwSLxLxMgpqiLrV3LrV/nX1t6uvVt+vflr9iHZb/Wf1KzZf&#10;4t9XaERXNqK4tm7Bol+gMavms/IM32cQhFHghuJrUo3JXdtlDO2GZmORE/FINVvVsDwMfM+TDROG&#10;kWzVulni/iIvyg+TbGbRj9NePh1Pyod5ni3FU+LnT4tStmN1ovqUh0+maUrF+nxaTkQDoADimnGB&#10;a8RZhbXI0LS22F3k4/PHaW49j9HfHnr0R+xPL2Z/yoZyN2qC/+TLLeKy2W979f5yOi/l2X6gdqI6&#10;6u7ijY8L/el05QEl0J7ULgG+TlWypgRBtfPaEohK3UQR8PY2ihDS3dWnvt4IKFX9MtLp3IoJeT0X&#10;F+ASqxjEaYLeXV0NqBMvlRovnVtLdErHox4ZA3xHaVzi52yBC4r5uGfF6RioPihz+XKzdFpfvO1N&#10;y2+o0E+jD+osLibyZYpD8s3PpiWAP53OTnuhLKu8Op1T0RIB3eqzpI4s+wn9Os+GL9D5RF+hCi4G&#10;T6Z4yNO4KD+Jc4A3dmJAKj/GX6M0Qw0z9atnTbL8y2376XygA472rCUGA1T/i4s4T3pW+sc5Pu6I&#10;uS5uW4oN1ws4NnL9yLl+ZH4xe5zh+2eidOInnV+m1c9Rns0+x7j1kJ6KQ/F8gGfLhlYbj0s5SGHk&#10;GyQPH4rTMGIs4vLp/NliUHVDat7PLj+P84Xq2iUg4aOswqq4v9a35bnUwvPs4UWZjaai4zftir6l&#10;cJMg/1YAFLilhp0NAP1l9cPqvwBPbzd4Up0UXLr4oHw0K9DS8UPbxW98W/io1DgCMA5wSzEKMc64&#10;vH03XA6z5dygpWhCg5YGLQW6GrSkUegO0NLfjZb+QWjpedyF+WTgUpquxriE/V43gjEujXH5poxL&#10;NVWvqYV6Rh3UENfmIQKJa0fwEDqfUFmBPt/OJsT9N0NGdFYXDNlW2iW87eqGoRN4GF8Ey+CGXJAr&#10;1BwfdBAwIfc4FbI2ne+EgAEhpNrv29UrkC/fY8IguCOav4CpIbbFKi8fZWCgRJVov867aFMH5rhR&#10;VM0duGOzQDVC9dV43LN9mv4RheUxNID4KusW2ORaQEGK2fPaTIzoGHpwNSE/mmVx3YA/duUEvcWm&#10;VLQFJvo6+2KDNt0gGCLiC9SrXCcYiF+QHE8Hy9JVAo3naZeA5vv0MDA6k3iYKFqI9u4uQxfPohVC&#10;f1jU0CmtuQs1wmYZAqIiOprhdYZCquo8IzJN9pY1kkN8gBfgQ55NhkvrPL3IP41BwXgBI2pmOCXO&#10;jkUgrWgDvEDN7jT8zNrns4WIogqjcvSsOF1MYkWvVV8Jqqe/+KwqjujdNR2Drab30K/y8vxS0Me1&#10;0Wn4mfvFz4BrrvFV8dkvr76xrv4Obua7q6+x65eV2PFX0N6vVv8W5De+VupGGgKrLR13JYdXfcyi&#10;E0gngBMGIHBgBgBj33HgGBGjjEbgBG4QKQLHZ27oRrtAmAjvR3k8IAJfkWL0YzxUVYuHfwFbN5ql&#10;4A/BXVuh4wivR/sUrp/iRqFXuR8EtoueohPodY+vqFbVh1+Pa1VAJ4FEEKqEK1Qbw7VWBKvhWrc7&#10;qyJ85Ou2Eva1e+rethK4U8eW9iJ8Uhg612wl5tpB4OCRwlbyPTtoW4ubtlJ2MR9++qYNJu9R9Ojs&#10;Tt1SXSW4RbfUwUVo7KjGM/b/7pZSlbwVqKwNITVLNY6q++aoijD8b4CnQDTNzNkXPEnf4HpQXJCT&#10;KuJBEAiBgGbjADx92OsVeHJIAuSHXCktKlOjcuob8KxndB3z4Aa5Xs+nb8Dzhn36NXgqzsuA570D&#10;z0ZcVrN0kRKWHczSOVHkwt5swNMX7IMBz51U3cHIVdFDcd+A5wGCqDuxPGvS21Bw94yCazSmDXiu&#10;C0r3tTw9l0fMBntWWZ6eGHQNeBrwhKT2dbwcN6UmvRPwhLxa0WAGPe8Zeu4WmMKZ0OZA1ZburdD9&#10;EzYPIAKWEBr4UbhDYRrBYXzt3N0oTMk1iSaCE/INz927ghI6ude3kfhUlZTfnPERGT3+tuiyKkhA&#10;sZeV/CrarTDFKQoglbxGbXXApet7zPUh0yGLU8Cl8q1WohoI8iOnEeQbuNwRQNWJVTc/WzdwecNU&#10;p7Eub8+67JJcQi5SeXJaClMpIzkw0hWqSQIsAjcWNarJCttIZupUsZkcLh1WKUtqmWmAGEfFZup3&#10;aOsut92jVh2u6y47K96hNY2O0ZrCve9HTBIJermrmsPf70MhquKsAtdjlY+rrjnCs3zSF621XVPz&#10;rnt01vw2ItYiXXH6UmiifiLdKf5/BUkUxfz+vPrZYjjvkGGSUdgaOHFqjTDkftVaVXtyhqMcb5Dk&#10;FA5kQLvi1hYIh0zTJM2gMZ11C590UROUsx4ToztaeLuqqWVOFi+KOtwXUfmYxyBkEpGY2HnaeyL+&#10;Ew/WJZlhFeaLR8jrBe3Quq8MTWUcwb+o78GxqUeUKtijVEZgZQRWKtHEduMZquJ6ZPkWqkiCgm3Q&#10;QOfthAYpjwSKeJ6LAUTnHxiwlwxmwk0bevV1qGB2ELkQDAio8DkiYHcQEEdABZTwKAJqYZBiE78M&#10;Uhik2IEUmhQT2Va+gcnwCjlXvqMQlqt/QFP9w+pHC9Ln3TihAQMLItgNuDMBA+ewuVQSlcqGYAj2&#10;JKpNAEOA8BWnGuy7VEU71JitUdtYA4DDuG9SW7wFqS06pkjcblR++tyQ9osR+6Dow475TdUbW7Ob&#10;ENE+oQp0OHKC1NziLudH3N7U+tC+tsGzr7v6kCZ0WRA6Oyyd/KYBTVpALRzUEusQHtRxIHgra5Ff&#10;dDHxr5I5pV+1FI7V0H+PKSOkG5LJb34z+W643Yg5NvLdNAnD6LR2h1FbOsfeHUDFPD9EbC7ZAQEI&#10;KHeNcPc83/FRDmISYCd4mF7Iz7jLCtgrYVirD7TyQz15ImIP5TNap2ld5Yh5vp5t7IOz4AzBJlue&#10;YYzxx5SOClafiYvaGhfFSQ6lpP3X9sk9ZAKdfZKHzIl8aZsHoELZmuxK9EmMnKZPmrxwJi9cj1Nk&#10;4T59cg9fdHefdF3uUiQxjZOmT5pcjWaclHmUu+jtxnF67ThZx0B260O6+6QdUJZg0ydNTP9bnj+1&#10;8cqLWb7GON2Cl5rbja+/ChqgfWoaeWBeJF2iwD2KnqQbaTEDAXjlytcf2txHulw5E+uYUSZpOl0U&#10;WjoOeTZN1W4sM1JXsJOWl6itNq1cwHqw02vln+4qwS0KuA4uwtuod72biIE69vseE3SU+/u3R9Hp&#10;Ah+ZUo7b62KefQls5gU2spAJe4ZSGbmBYBE07PQhivWVTspgZ7V6wMHAdfPi14OLYLCTbILu3P2N&#10;c6N2BxnsvD097G2YnbRMyVqWFCzzcqTZibAA6GVl5ABIWoT9G+zcZ92Tg4HLYCeI98PXPbkbu7P2&#10;DBrsvGfYqWnCVCpj3sgADpyyQ+kFw1LanbA6mYvp+dqcHeZKY3c6iGk1c3Yk1+1ID2jm7ET43Jy/&#10;/m6wU3zipLMx2HnPsLPR7dV0p8wbrOJbnx2QBt7hSJICW5P8ghyaWYetZ+czc3ZQwAQILZ2Pwc7b&#10;WW/vbrCz9rQb7Lxn2NkIdq9z67KatDnCretguVbknVI0KBKoyLtpNChWVaxW5SMebYcDyaxh2nir&#10;2l6sm5/LmyQAJgmA0Y/S+uIduhiYhxXpeS2A1szNLgBlSAggMNAawU/+B6i09fhPFyGfYhEikm/7&#10;tke5UFtTe309aLl27bXOeIOlBktvdG5v8k+Z9aBnJ1iOeTpITpZY6Xr//FOYbu+HpTWTszeW0nRV&#10;LRHNPRZhaWhhjQJBaU00g6D7eJYONgWNNXqUZ8kgqEHQoxF0v8gJmedHY0dhI9LWZoQhc7DSD631&#10;ud0a9ZGAhJZ5IrIUpyF3UTeWIr9QnTWkQxpqrFFjjRprtJc9T/JRSgm18AMLgE6y/MuetcwpGVbx&#10;xUWcJ0i1JUBSzvCsUkfMXD9yrh+Z35NsqHerrmdNJEzjbloPe9lXIsp5xB1a3ZXm8/A1ufjdms8z&#10;5nCH8rqI1G+kXxdq1DrLw+ZKejed5UD4frVlhPdP4uZTzejyI9Mg1I1qvA635XXY6FrL8ULkuEIi&#10;wcVkOjiLy1jfFuEt/YRnkywdJvmD/wEAAP//AwBQSwMEFAAGAAgAAAAhAOUjFrPdAAAABQEAAA8A&#10;AABkcnMvZG93bnJldi54bWxMj09Lw0AQxe+C32EZwZvdxD+xxmxKKeqpFGwF8TZNpklodjZkt0n6&#10;7R296OXB4w3v/SZbTLZVA/W+cWwgnkWgiAtXNlwZ+Ni93sxB+YBcYuuYDJzJwyK/vMgwLd3I7zRs&#10;Q6WkhH2KBuoQulRrX9Rk0c9cRyzZwfUWg9i+0mWPo5TbVt9GUaItNiwLNXa0qqk4bk/WwNuI4/Iu&#10;fhnWx8Pq/LV72HyuYzLm+mpaPoMKNIW/Y/jBF3TIhWnvTlx61RqQR8KvSvb0OBe7N5DcJxHoPNP/&#10;6fNvAAAA//8DAFBLAQItABQABgAIAAAAIQC2gziS/gAAAOEBAAATAAAAAAAAAAAAAAAAAAAAAABb&#10;Q29udGVudF9UeXBlc10ueG1sUEsBAi0AFAAGAAgAAAAhADj9If/WAAAAlAEAAAsAAAAAAAAAAAAA&#10;AAAALwEAAF9yZWxzLy5yZWxzUEsBAi0AFAAGAAgAAAAhAGURsgnLDQAAFpAAAA4AAAAAAAAAAAAA&#10;AAAALgIAAGRycy9lMm9Eb2MueG1sUEsBAi0AFAAGAAgAAAAhAOUjFrPdAAAABQEAAA8AAAAAAAAA&#10;AAAAAAAAJRAAAGRycy9kb3ducmV2LnhtbFBLBQYAAAAABAAEAPMAAAAvEQAAAAA=&#10;">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Стрелка вправо 184" o:spid="_x0000_s1027" type="#_x0000_t13" style="position:absolute;left:24041;top:19392;width:2876;height:889;rotation:8508482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WosUA&#10;AADcAAAADwAAAGRycy9kb3ducmV2LnhtbESP3YrCMBCF74V9hzDC3mmquyylGkWEBWF/YKsg3g3N&#10;2BabSUmitj79RhC8m+Gc78yZ+bIzjbiQ87VlBZNxAoK4sLrmUsFu+zlKQfiArLGxTAp68rBcvAzm&#10;mGl75T+65KEUMYR9hgqqENpMSl9UZNCPbUsctaN1BkNcXSm1w2sMN42cJsmHNFhzvFBhS+uKilN+&#10;NrEGb8632379+9N9Hdz39C3vc90r9TrsVjMQgbrwND/ojY5c+g73Z+IEcvE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6BaixQAAANwAAAAPAAAAAAAAAAAAAAAAAJgCAABkcnMv&#10;ZG93bnJldi54bWxQSwUGAAAAAAQABAD1AAAAigMAAAAA&#10;" adj="18262" fillcolor="#d2d2d2" strokecolor="#a5a5a5" strokeweight=".5pt">
                  <v:fill color2="silver" rotate="t" colors="0 #d2d2d2;.5 #c8c8c8;1 silver" focus="100%" type="gradient">
                    <o:fill v:ext="view" type="gradientUnscaled"/>
                  </v:fill>
                </v:shape>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Стрелка вниз 185" o:spid="_x0000_s1028" type="#_x0000_t67" style="position:absolute;left:4800;top:36804;width:1848;height:121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8z3DsMA&#10;AADcAAAADwAAAGRycy9kb3ducmV2LnhtbERPTWvCQBC9C/0PyxR6000Fg6SuYgrSBurBmEOPQ3ZM&#10;gtnZkF2T+O+7BcHbPN7nbHaTacVAvWssK3hfRCCIS6sbrhQU58N8DcJ5ZI2tZVJwJwe77ctsg4m2&#10;I59oyH0lQgi7BBXU3neJlK6syaBb2I44cBfbG/QB9pXUPY4h3LRyGUWxNNhwaKixo8+aymt+Mwp+&#10;ivR++MpWaeV+3eDHyzHOUq3U2+u0/wDhafJP8cP9rcP89Qr+nwkXyO0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8z3DsMAAADcAAAADwAAAAAAAAAAAAAAAACYAgAAZHJzL2Rv&#10;d25yZXYueG1sUEsFBgAAAAAEAAQA9QAAAIgDAAAAAA==&#10;" adj="10800" fillcolor="#d2d2d2" strokecolor="#a5a5a5" strokeweight=".5pt">
                  <v:fill color2="silver" rotate="t" colors="0 #d2d2d2;.5 #c8c8c8;1 silver" focus="100%" type="gradient">
                    <o:fill v:ext="view" type="gradientUnscaled"/>
                  </v:fill>
                </v:shape>
                <v:shape id="Стрелка вниз 186" o:spid="_x0000_s1029" type="#_x0000_t67" style="position:absolute;left:55245;top:36804;width:1847;height:121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x5pecEA&#10;AADcAAAADwAAAGRycy9kb3ducmV2LnhtbERPTYvCMBC9C/6HMMLeNFWwSDWKFWQV9LDqwePQjG2x&#10;mZQm29Z/vxGEvc3jfc5q05tKtNS40rKC6SQCQZxZXXKu4HbdjxcgnEfWWFkmBS9ysFkPBytMtO34&#10;h9qLz0UIYZeggsL7OpHSZQUZdBNbEwfuYRuDPsAml7rBLoSbSs6iKJYGSw4NBda0Kyh7Xn6NgtMt&#10;fe2/j/M0d3fX+u5xjo+pVupr1G+XIDz1/l/8cR90mL+I4f1MuECu/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MeaXnBAAAA3AAAAA8AAAAAAAAAAAAAAAAAmAIAAGRycy9kb3du&#10;cmV2LnhtbFBLBQYAAAAABAAEAPUAAACGAwAAAAA=&#10;" adj="10800" fillcolor="#d2d2d2" strokecolor="#a5a5a5" strokeweight=".5pt">
                  <v:fill color2="silver" rotate="t" colors="0 #d2d2d2;.5 #c8c8c8;1 silver" focus="100%" type="gradient">
                    <o:fill v:ext="view" type="gradientUnscaled"/>
                  </v:fill>
                </v:shape>
                <v:group id="Группа 187" o:spid="_x0000_s1030" style="position:absolute;top:1025;width:62695;height:42979" coordorigin=",1025" coordsize="62695,4297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f4BcsQAAADcAAAADwAAAGRycy9kb3ducmV2LnhtbERPS2uDQBC+F/Iflink&#10;1qwmtAk2q0hoQg+hkAeU3gZ3oqI7K+5Wzb/vFgq9zcf3nG02mVYM1LvasoJ4EYEgLqyuuVRwveyf&#10;NiCcR9bYWiYFd3KQpbOHLSbajnyi4exLEULYJaig8r5LpHRFRQbdwnbEgbvZ3qAPsC+l7nEM4aaV&#10;yyh6kQZrDg0VdrSrqGjO30bBYcQxX8Vvw7G57e5fl+ePz2NMSs0fp/wVhKfJ/4v/3O86zN+s4feZ&#10;cIFMf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qf4BcsQAAADcAAAA&#10;DwAAAAAAAAAAAAAAAACqAgAAZHJzL2Rvd25yZXYueG1sUEsFBgAAAAAEAAQA+gAAAJsDAAAAAA==&#10;">
                  <v:group id="Группа 188" o:spid="_x0000_s1031" style="position:absolute;top:1025;width:62695;height:42979" coordorigin="8837,1948" coordsize="62695,429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GGVAMUAAADcAAAADwAAAGRycy9kb3ducmV2LnhtbESPQWvCQBCF74X+h2UE&#10;b3UTxSLRVURq6UGEqlB6G7JjEszOhuw2if++cxC8zfDevPfNajO4WnXUhsqzgXSSgCLOva24MHA5&#10;798WoEJEtlh7JgN3CrBZv76sMLO+52/qTrFQEsIhQwNljE2mdchLchgmviEW7epbh1HWttC2xV7C&#10;Xa2nSfKuHVYsDSU2tCspv53+nIHPHvvtLP3oDrfr7v57nh9/DikZMx4N2yWoSEN8mh/XX1bwF0Ir&#10;z8gEev0P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hhlQDFAAAA3AAA&#10;AA8AAAAAAAAAAAAAAAAAqgIAAGRycy9kb3ducmV2LnhtbFBLBQYAAAAABAAEAPoAAACcAwAAAAA=&#10;">
                    <v:shapetype id="_x0000_t202" coordsize="21600,21600" o:spt="202" path="m,l,21600r21600,l21600,xe">
                      <v:stroke joinstyle="miter"/>
                      <v:path gradientshapeok="t" o:connecttype="rect"/>
                    </v:shapetype>
                    <v:shape id="Поле 189" o:spid="_x0000_s1032" type="#_x0000_t202" style="position:absolute;left:13499;top:32301;width:52506;height:512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1Iu28UA&#10;AADcAAAADwAAAGRycy9kb3ducmV2LnhtbERPS2vCQBC+C/6HZYReSt204KPRVUqLmIIXHxR6G7Jj&#10;Es3Ohuzm0f76rlDwNh/fc5br3pSipdoVlhU8jyMQxKnVBWcKTsfN0xyE88gaS8uk4IccrFfDwRJj&#10;bTveU3vwmQgh7GJUkHtfxVK6NCeDbmwr4sCdbW3QB1hnUtfYhXBTypcomkqDBYeGHCt6zym9Hhqj&#10;IGmSS3dqvtvf7ezx63NTut3HJFXqYdS/LUB46v1d/O9OdJg/f4XbM+ECufo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Ui7bxQAAANwAAAAPAAAAAAAAAAAAAAAAAJgCAABkcnMv&#10;ZG93bnJldi54bWxQSwUGAAAAAAQABAD1AAAAigMAAAAA&#10;" fillcolor="#6083cb" stroked="f">
                      <v:fill color2="#2e61ba" rotate="t" colors="0 #6083cb;.5 #3e70ca;1 #2e61ba" focus="100%" type="gradient">
                        <o:fill v:ext="view" type="gradientUnscaled"/>
                      </v:fill>
                      <v:shadow on="t" color="black" opacity="41287f" offset="0,1.5pt"/>
                      <v:textbox>
                        <w:txbxContent>
                          <w:p w14:paraId="3B396327" w14:textId="77777777" w:rsidR="00A8136E" w:rsidRPr="009B165B" w:rsidRDefault="00A8136E" w:rsidP="00FE3B4D">
                            <w:pPr>
                              <w:jc w:val="center"/>
                              <w:rPr>
                                <w:rFonts w:ascii="Times New Roman" w:hAnsi="Times New Roman" w:cs="Times New Roman"/>
                                <w:b/>
                                <w:sz w:val="28"/>
                              </w:rPr>
                            </w:pPr>
                            <w:r w:rsidRPr="009B165B">
                              <w:rPr>
                                <w:rFonts w:ascii="Times New Roman" w:hAnsi="Times New Roman" w:cs="Times New Roman"/>
                                <w:b/>
                                <w:sz w:val="28"/>
                              </w:rPr>
                              <w:t>Механические напряжения</w:t>
                            </w:r>
                          </w:p>
                        </w:txbxContent>
                      </v:textbox>
                    </v:shape>
                    <v:shapetyp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Правая фигурная скобка 190" o:spid="_x0000_s1033" type="#_x0000_t88" style="position:absolute;left:38706;top:-321;width:1748;height:61485;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vhWcQA&#10;AADcAAAADwAAAGRycy9kb3ducmV2LnhtbESPQUvDQBCF70L/wzKCN7vRg9jYbSkppb0Imob2OmbH&#10;JJidDdmxjf/eOQje3jBvvnlvuZ5Cby40pi6yg4d5Boa4jr7jxkF13N0/g0mC7LGPTA5+KMF6NbtZ&#10;Yu7jld/pUkpjFMIpRwetyJBbm+qWAqZ5HIh19xnHgKLj2Fg/4lXhobePWfZkA3asH1ocqGip/iq/&#10;g1KqfSwWp+Kt+ji/hnK7k8NmL87d3U6bFzBCk/yb/64PXuMvNL6WUQV29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qr4VnEAAAA3AAAAA8AAAAAAAAAAAAAAAAAmAIAAGRycy9k&#10;b3ducmV2LnhtbFBLBQYAAAAABAAEAPUAAACJAwAAAAA=&#10;" adj="51,10768" strokecolor="#4472c4" strokeweight="1.5pt">
                      <v:stroke joinstyle="miter"/>
                    </v:shape>
                    <v:roundrect id="Поле 191" o:spid="_x0000_s1034" style="position:absolute;left:11213;top:39280;width:14077;height:565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D/SRcQA&#10;AADcAAAADwAAAGRycy9kb3ducmV2LnhtbERPS2vCQBC+F/wPyxS8lLpRodjoKq0g9dLiE5LbkJ0m&#10;wexs2N3G+O+7BaG3+fies1j1phEdOV9bVjAeJSCIC6trLhWcjpvnGQgfkDU2lknBjTysloOHBaba&#10;XnlP3SGUIoawT1FBFUKbSumLigz6kW2JI/dtncEQoSuldniN4aaRkyR5kQZrjg0VtrSuqLgcfoyC&#10;3OWns/zyu85kH9l093l7epe1UsPH/m0OIlAf/sV391bH+a9j+HsmXiC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A/0kXEAAAA3AAAAA8AAAAAAAAAAAAAAAAAmAIAAGRycy9k&#10;b3ducmV2LnhtbFBLBQYAAAAABAAEAPUAAACJAwAAAAA=&#10;" fillcolor="#b1cbe9" strokecolor="#5b9bd5" strokeweight=".5pt">
                      <v:fill color2="#92b9e4" rotate="t" colors="0 #b1cbe9;.5 #a3c1e5;1 #92b9e4" focus="100%" type="gradient">
                        <o:fill v:ext="view" type="gradientUnscaled"/>
                      </v:fill>
                      <v:stroke joinstyle="miter"/>
                      <v:textbox>
                        <w:txbxContent>
                          <w:p w14:paraId="3B396328" w14:textId="77777777" w:rsidR="00A8136E" w:rsidRPr="00F26222" w:rsidRDefault="00A8136E" w:rsidP="00FE3B4D">
                            <w:pPr>
                              <w:spacing w:line="240" w:lineRule="auto"/>
                              <w:jc w:val="center"/>
                              <w:rPr>
                                <w:rFonts w:ascii="Times New Roman" w:hAnsi="Times New Roman" w:cs="Times New Roman"/>
                                <w:b/>
                              </w:rPr>
                            </w:pPr>
                            <w:r w:rsidRPr="00F26222">
                              <w:rPr>
                                <w:rFonts w:ascii="Times New Roman" w:hAnsi="Times New Roman" w:cs="Times New Roman"/>
                                <w:b/>
                                <w:sz w:val="24"/>
                                <w:szCs w:val="28"/>
                              </w:rPr>
                              <w:t>Растягивающее напряжение</w:t>
                            </w:r>
                          </w:p>
                        </w:txbxContent>
                      </v:textbox>
                    </v:roundrect>
                    <v:roundrect id="Поле 192" o:spid="_x0000_s1035" style="position:absolute;left:25594;top:39277;width:14076;height:5653;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O1MMsQA&#10;AADcAAAADwAAAGRycy9kb3ducmV2LnhtbERPS2vCQBC+F/wPyxS8lLpRodjoKq0g9dLiE5LbkJ0m&#10;wexs2N3G+O+7BaG3+fies1j1phEdOV9bVjAeJSCIC6trLhWcjpvnGQgfkDU2lknBjTysloOHBaba&#10;XnlP3SGUIoawT1FBFUKbSumLigz6kW2JI/dtncEQoSuldniN4aaRkyR5kQZrjg0VtrSuqLgcfoyC&#10;3OWns/zyu85kH9l093l7epe1UsPH/m0OIlAf/sV391bH+a8T+HsmXiC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DtTDLEAAAA3AAAAA8AAAAAAAAAAAAAAAAAmAIAAGRycy9k&#10;b3ducmV2LnhtbFBLBQYAAAAABAAEAPUAAACJAwAAAAA=&#10;" fillcolor="#b1cbe9" strokecolor="#5b9bd5" strokeweight=".5pt">
                      <v:fill color2="#92b9e4" rotate="t" colors="0 #b1cbe9;.5 #a3c1e5;1 #92b9e4" focus="100%" type="gradient">
                        <o:fill v:ext="view" type="gradientUnscaled"/>
                      </v:fill>
                      <v:stroke joinstyle="miter"/>
                      <v:textbox>
                        <w:txbxContent>
                          <w:p w14:paraId="3B396329" w14:textId="77777777" w:rsidR="00A8136E" w:rsidRPr="00F26222" w:rsidRDefault="00A8136E" w:rsidP="00FE3B4D">
                            <w:pPr>
                              <w:spacing w:line="240" w:lineRule="auto"/>
                              <w:jc w:val="center"/>
                              <w:rPr>
                                <w:rFonts w:ascii="Times New Roman" w:hAnsi="Times New Roman" w:cs="Times New Roman"/>
                                <w:b/>
                              </w:rPr>
                            </w:pPr>
                            <w:r w:rsidRPr="00F26222">
                              <w:rPr>
                                <w:rFonts w:ascii="Times New Roman" w:hAnsi="Times New Roman" w:cs="Times New Roman"/>
                                <w:b/>
                                <w:sz w:val="24"/>
                                <w:szCs w:val="28"/>
                              </w:rPr>
                              <w:t>Сжимающее напряжение</w:t>
                            </w:r>
                          </w:p>
                        </w:txbxContent>
                      </v:textbox>
                    </v:roundrect>
                    <v:roundrect id="Поле 193" o:spid="_x0000_s1036" style="position:absolute;left:39942;top:39277;width:14076;height:5653;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6HpqcMA&#10;AADcAAAADwAAAGRycy9kb3ducmV2LnhtbERPS2sCMRC+F/wPYQq9SM2qIHY1SiuIXiw+QW/DZrq7&#10;uJksSbqu/94UhN7m43vOdN6aSjTkfGlZQb+XgCDOrC45V3A8LN/HIHxA1lhZJgV38jCfdV6mmGp7&#10;4x01+5CLGMI+RQVFCHUqpc8KMuh7tiaO3I91BkOELpfa4S2Gm0oOkmQkDZYcGwqsaVFQdt3/GgUX&#10;dzme5LffNua8Og+3m3v3S5ZKvb22nxMQgdrwL3661zrO/xjC3zPxAjl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6HpqcMAAADcAAAADwAAAAAAAAAAAAAAAACYAgAAZHJzL2Rv&#10;d25yZXYueG1sUEsFBgAAAAAEAAQA9QAAAIgDAAAAAA==&#10;" fillcolor="#b1cbe9" strokecolor="#5b9bd5" strokeweight=".5pt">
                      <v:fill color2="#92b9e4" rotate="t" colors="0 #b1cbe9;.5 #a3c1e5;1 #92b9e4" focus="100%" type="gradient">
                        <o:fill v:ext="view" type="gradientUnscaled"/>
                      </v:fill>
                      <v:stroke joinstyle="miter"/>
                      <v:textbox>
                        <w:txbxContent>
                          <w:p w14:paraId="3B39632A" w14:textId="77777777" w:rsidR="00A8136E" w:rsidRPr="00F26222" w:rsidRDefault="00A8136E" w:rsidP="00FE3B4D">
                            <w:pPr>
                              <w:spacing w:line="240" w:lineRule="auto"/>
                              <w:jc w:val="center"/>
                              <w:rPr>
                                <w:rFonts w:ascii="Times New Roman" w:hAnsi="Times New Roman" w:cs="Times New Roman"/>
                                <w:b/>
                              </w:rPr>
                            </w:pPr>
                            <w:r w:rsidRPr="00F26222">
                              <w:rPr>
                                <w:rFonts w:ascii="Times New Roman" w:hAnsi="Times New Roman" w:cs="Times New Roman"/>
                                <w:b/>
                                <w:sz w:val="24"/>
                                <w:szCs w:val="28"/>
                              </w:rPr>
                              <w:t>Напряжение сдвига</w:t>
                            </w:r>
                          </w:p>
                        </w:txbxContent>
                      </v:textbox>
                    </v:roundrect>
                    <v:roundrect id="Поле 194" o:spid="_x0000_s1037" style="position:absolute;left:54291;top:39277;width:14076;height:5653;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hx3cQA&#10;AADcAAAADwAAAGRycy9kb3ducmV2LnhtbERPTWvCQBC9C/6HZQq9SN1YpdTUVWxB7KViowW9Ddlp&#10;EszOht01xn/fLQje5vE+Z7boTC1acr6yrGA0TEAQ51ZXXCjY71ZPryB8QNZYWyYFV/KwmPd7M0y1&#10;vfA3tVkoRAxhn6KCMoQmldLnJRn0Q9sQR+7XOoMhQldI7fASw00tn5PkRRqsODaU2NBHSfkpOxsF&#10;R3fc/8iN37bmsD6Mt1/XwbuslHp86JZvIAJ14S6+uT91nD+dwP8z8QI5/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BIcd3EAAAA3AAAAA8AAAAAAAAAAAAAAAAAmAIAAGRycy9k&#10;b3ducmV2LnhtbFBLBQYAAAAABAAEAPUAAACJAwAAAAA=&#10;" fillcolor="#b1cbe9" strokecolor="#5b9bd5" strokeweight=".5pt">
                      <v:fill color2="#92b9e4" rotate="t" colors="0 #b1cbe9;.5 #a3c1e5;1 #92b9e4" focus="100%" type="gradient">
                        <o:fill v:ext="view" type="gradientUnscaled"/>
                      </v:fill>
                      <v:stroke joinstyle="miter"/>
                      <v:textbox>
                        <w:txbxContent>
                          <w:p w14:paraId="3B39632B" w14:textId="77777777" w:rsidR="00A8136E" w:rsidRPr="00F26222" w:rsidRDefault="00A8136E" w:rsidP="00FE3B4D">
                            <w:pPr>
                              <w:spacing w:line="240" w:lineRule="auto"/>
                              <w:jc w:val="center"/>
                              <w:rPr>
                                <w:rFonts w:ascii="Times New Roman" w:hAnsi="Times New Roman" w:cs="Times New Roman"/>
                                <w:b/>
                              </w:rPr>
                            </w:pPr>
                            <w:r w:rsidRPr="00F26222">
                              <w:rPr>
                                <w:rFonts w:ascii="Times New Roman" w:hAnsi="Times New Roman" w:cs="Times New Roman"/>
                                <w:b/>
                                <w:sz w:val="24"/>
                                <w:szCs w:val="28"/>
                              </w:rPr>
                              <w:t>Остаточное напряжение</w:t>
                            </w:r>
                          </w:p>
                        </w:txbxContent>
                      </v:textbox>
                    </v:roundrect>
                    <v:shape id="Стрелка вниз 195" o:spid="_x0000_s1038" type="#_x0000_t67" style="position:absolute;left:30275;top:37698;width:1848;height:121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hVh08EA&#10;AADcAAAADwAAAGRycy9kb3ducmV2LnhtbERPS4vCMBC+L/gfwgje1lRB0WoUK4gr6MHHwePQjG2x&#10;mZQmtvXfb4SFvc3H95zlujOlaKh2hWUFo2EEgji1uuBMwe26+56BcB5ZY2mZFLzJwXrV+1pirG3L&#10;Z2ouPhMhhF2MCnLvq1hKl+Zk0A1tRRy4h60N+gDrTOoa2xBuSjmOoqk0WHBoyLGibU7p8/IyCo63&#10;5L3bHyZJ5u6u8e3jND0kWqlBv9ssQHjq/L/4z/2jw/z5BD7PhAvk6h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YVYdPBAAAA3AAAAA8AAAAAAAAAAAAAAAAAmAIAAGRycy9kb3du&#10;cmV2LnhtbFBLBQYAAAAABAAEAPUAAACGAwAAAAA=&#10;" adj="10800" fillcolor="#d2d2d2" strokecolor="#a5a5a5" strokeweight=".5pt">
                      <v:fill color2="silver" rotate="t" colors="0 #d2d2d2;.5 #c8c8c8;1 silver" focus="100%" type="gradient">
                        <o:fill v:ext="view" type="gradientUnscaled"/>
                      </v:fill>
                    </v:shape>
                    <v:shape id="Стрелка вниз 196" o:spid="_x0000_s1039" type="#_x0000_t67" style="position:absolute;left:46514;top:37698;width:1850;height:121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f/pMMA&#10;AADcAAAADwAAAGRycy9kb3ducmV2LnhtbERPS2vCQBC+C/0PyxR6000LDTW6hqYQbKA9aD30OGTH&#10;JJidDdk1j3/fLQje5uN7zjadTCsG6l1jWcHzKgJBXFrdcKXg9JMv30A4j6yxtUwKZnKQ7h4WW0y0&#10;HflAw9FXIoSwS1BB7X2XSOnKmgy6le2IA3e2vUEfYF9J3eMYwk0rX6IolgYbDg01dvRRU3k5Xo2C&#10;r1M25/viNavcrxv8eP6Oi0wr9fQ4vW9AeJr8XXxzf+owfx3D/zPhArn7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sf/pMMAAADcAAAADwAAAAAAAAAAAAAAAACYAgAAZHJzL2Rv&#10;d25yZXYueG1sUEsFBgAAAAAEAAQA9QAAAIgDAAAAAA==&#10;" adj="10800" fillcolor="#d2d2d2" strokecolor="#a5a5a5" strokeweight=".5pt">
                      <v:fill color2="silver" rotate="t" colors="0 #d2d2d2;.5 #c8c8c8;1 silver" focus="100%" type="gradient">
                        <o:fill v:ext="view" type="gradientUnscaled"/>
                      </v:fill>
                    </v:shape>
                    <v:group id="Группа 197" o:spid="_x0000_s1040" style="position:absolute;left:8839;top:1948;width:62693;height:27601" coordorigin="7670,1948" coordsize="62693,276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CeXr8QAAADcAAAADwAAAGRycy9kb3ducmV2LnhtbERPS2vCQBC+F/wPywi9&#10;1U0srRqziogtPYjgA8TbkJ08MDsbstsk/vtuodDbfHzPSdeDqUVHrassK4gnEQjizOqKCwWX88fL&#10;HITzyBpry6TgQQ7Wq9FTiom2PR+pO/lChBB2CSoovW8SKV1WkkE3sQ1x4HLbGvQBtoXULfYh3NRy&#10;GkXv0mDFoaHEhrYlZffTt1Hw2WO/eY133f6ebx+389vhuo9JqefxsFmC8DT4f/Gf+0uH+YsZ/D4T&#10;LpCr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LCeXr8QAAADcAAAA&#10;DwAAAAAAAAAAAAAAAACqAgAAZHJzL2Rvd25yZXYueG1sUEsFBgAAAAAEAAQA+gAAAJsDAAAAAA==&#10;">
                      <v:group id="Группа 198" o:spid="_x0000_s1041" style="position:absolute;left:14069;top:1948;width:50768;height:17451" coordorigin="3686,1948" coordsize="50768,1745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bgD3cYAAADcAAAADwAAAGRycy9kb3ducmV2LnhtbESPT2vCQBDF74V+h2UK&#10;vdVNLC02uoqIigcp+AeKtyE7JsHsbMiuSfz2nUOhtxnem/d+M1sMrlYdtaHybCAdJaCIc28rLgyc&#10;T5u3CagQkS3WnsnAgwIs5s9PM8ys7/lA3TEWSkI4ZGigjLHJtA55SQ7DyDfEol196zDK2hbatthL&#10;uKv1OEk+tcOKpaHEhlYl5bfj3RnY9tgv39N1t79dV4/L6eP7Z5+SMa8vw3IKKtIQ/81/1zsr+F9C&#10;K8/IBHr+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duAPdxgAAANwA&#10;AAAPAAAAAAAAAAAAAAAAAKoCAABkcnMvZG93bnJldi54bWxQSwUGAAAAAAQABAD6AAAAnQMAAAAA&#10;">
                        <v:shapetype id="_x0000_t7" coordsize="21600,21600" o:spt="7" adj="5400" path="m@0,l,21600@1,21600,21600,xe">
                          <v:stroke joinstyle="miter"/>
                          <v:formulas>
                            <v:f eqn="val #0"/>
                            <v:f eqn="sum width 0 #0"/>
                            <v:f eqn="prod #0 1 2"/>
                            <v:f eqn="sum width 0 @2"/>
                            <v:f eqn="mid #0 width"/>
                            <v:f eqn="mid @1 0"/>
                            <v:f eqn="prod height width #0"/>
                            <v:f eqn="prod @6 1 2"/>
                            <v:f eqn="sum height 0 @7"/>
                            <v:f eqn="prod width 1 2"/>
                            <v:f eqn="sum #0 0 @9"/>
                            <v:f eqn="if @10 @8 0"/>
                            <v:f eqn="if @10 @7 height"/>
                          </v:formulas>
                          <v:path gradientshapeok="t" o:connecttype="custom" o:connectlocs="@4,0;10800,@11;@3,10800;@5,21600;10800,@12;@2,10800" textboxrect="1800,1800,19800,19800;8100,8100,13500,13500;10800,10800,10800,10800"/>
                          <v:handles>
                            <v:h position="#0,topLeft" xrange="0,21600"/>
                          </v:handles>
                        </v:shapetype>
                        <v:shape id="Параллелограмм 199" o:spid="_x0000_s1042" type="#_x0000_t7" style="position:absolute;left:18006;top:8826;width:21694;height:34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pgAncIA&#10;AADcAAAADwAAAGRycy9kb3ducmV2LnhtbERPTWsCMRC9F/wPYYTealapUteNooUWT4WqiMcxmd2N&#10;bibLJtXtv28Khd7m8T6nWPWuETfqgvWsYDzKQBBrbyxXCg77t6cXECEiG2w8k4JvCrBaDh4KzI2/&#10;8yfddrESKYRDjgrqGNtcyqBrchhGviVOXOk7hzHBrpKmw3sKd42cZNlMOrScGmps6bUmfd19OQXv&#10;Wp+Om4Od6bPM5PTZXj50uVfqcdivFyAi9fFf/OfemjR/PoffZ9IFcv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GmACdwgAAANwAAAAPAAAAAAAAAAAAAAAAAJgCAABkcnMvZG93&#10;bnJldi54bWxQSwUGAAAAAAQABAD1AAAAhwMAAAAA&#10;" adj="6506" fillcolor="#d9d9d9" strokecolor="#bfbfbf" strokeweight="1pt"/>
                        <v:shape id="Параллелограмм 200" o:spid="_x0000_s1043" type="#_x0000_t7" style="position:absolute;left:31140;top:10960;width:10794;height:6246;rotation:-1796282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nVxMQA&#10;AADcAAAADwAAAGRycy9kb3ducmV2LnhtbESPzWrDMBCE74W+g9hCbo3cHEJxooRQSFsfXMgPtMfF&#10;2tgm1q6R1Nh9+yoQyHGYmW+Y5Xp0nbqQD62wgZdpBoq4EttybeB42D6/ggoR2WInTAb+KMB69fiw&#10;xNzKwDu67GOtEoRDjgaaGPtc61A15DBMpSdO3km8w5ikr7X1OCS46/Qsy+baYctpocGe3hqqzvtf&#10;Z6CU4f3Y/hTfUn6V25kUm8J/1MZMnsbNAlSkMd7Dt/anNZCIcD2TjoBe/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cZ1cTEAAAA3AAAAA8AAAAAAAAAAAAAAAAAmAIAAGRycy9k&#10;b3ducmV2LnhtbFBLBQYAAAAABAAEAPUAAACJAwAAAAA=&#10;" adj="6566" fillcolor="#d9d9d9" strokecolor="#bfbfbf" strokeweight="1pt"/>
                        <v:rect id="Прямоугольник 201" o:spid="_x0000_s1044" style="position:absolute;left:17926;top:12274;width:15240;height:712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PSex8MA&#10;AADcAAAADwAAAGRycy9kb3ducmV2LnhtbESPT2vCQBTE70K/w/IK3nSTUIqkWaVEhNCbUaHHR/bl&#10;D82+Ddk1xm/vCgWPw8z8hsl2s+nFRKPrLCuI1xEI4srqjhsF59NhtQHhPLLG3jIpuJOD3fZtkWGq&#10;7Y2PNJW+EQHCLkUFrfdDKqWrWjLo1nYgDl5tR4M+yLGResRbgJteJlH0KQ12HBZaHChvqforr0ZB&#10;/fMxnFknlS02/f638HGZu4tSy/f5+wuEp9m/wv/tQitIohieZ8IRkN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PSex8MAAADcAAAADwAAAAAAAAAAAAAAAACYAgAAZHJzL2Rv&#10;d25yZXYueG1sUEsFBgAAAAAEAAQA9QAAAIgDAAAAAA==&#10;" fillcolor="#d9d9d9" strokecolor="#bfbfbf" strokeweight="1pt"/>
                        <v:group id="Группа 202" o:spid="_x0000_s1045" style="position:absolute;left:3686;top:1948;width:50769;height:8716" coordorigin="3686,1948" coordsize="50768,871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3/AzMYAAADcAAAADwAAAGRycy9kb3ducmV2LnhtbESPzWrDMBCE74W+g9hC&#10;b41sh5biRgkhtKEHE6hdCLkt1sY2sVbGUv3z9lUgkOMwM98wq81kWjFQ7xrLCuJFBIK4tLrhSsFv&#10;8fXyDsJ5ZI2tZVIwk4PN+vFhham2I//QkPtKBAi7FBXU3neplK6syaBb2I44eGfbG/RB9pXUPY4B&#10;blqZRNGbNNhwWKixo11N5SX/Mwr2I47bZfw5ZJfzbj4Vr4djFpNSz0/T9gOEp8nfw7f2t1aQRAlc&#10;z4QjIN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Pf8DMxgAAANwA&#10;AAAPAAAAAAAAAAAAAAAAAKoCAABkcnMvZG93bnJldi54bWxQSwUGAAAAAAQABAD6AAAAnQMAAAAA&#10;">
                          <v:shape id="Поле 203" o:spid="_x0000_s1046" type="#_x0000_t202" style="position:absolute;left:3686;top:1948;width:50769;height:41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ku/mMYA&#10;AADcAAAADwAAAGRycy9kb3ducmV2LnhtbESPQWvCQBSE74X+h+UVequbWhCJriLSUoUGaxS8PrLP&#10;JJp9G3a3JvrruwWhx2FmvmGm89404kLO15YVvA4SEMSF1TWXCva7j5cxCB+QNTaWScGVPMxnjw9T&#10;TLXteEuXPJQiQtinqKAKoU2l9EVFBv3AtsTRO1pnMETpSqkddhFuGjlMkpE0WHNcqLClZUXFOf8x&#10;Cg5d/uk26/Xpu11lt80tz77oPVPq+alfTEAE6sN/+N5eaQXD5A3+zsQjIG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ku/mMYAAADcAAAADwAAAAAAAAAAAAAAAACYAgAAZHJz&#10;L2Rvd25yZXYueG1sUEsFBgAAAAAEAAQA9QAAAIsDAAAAAA==&#10;" fillcolor="window" stroked="f" strokeweight=".5pt">
                            <v:textbox>
                              <w:txbxContent>
                                <w:p w14:paraId="3B39632C" w14:textId="77777777" w:rsidR="00A8136E" w:rsidRPr="005E6C68" w:rsidRDefault="00A8136E" w:rsidP="00FE3B4D">
                                  <w:pPr>
                                    <w:jc w:val="center"/>
                                    <w:rPr>
                                      <w:rFonts w:ascii="Times New Roman" w:hAnsi="Times New Roman" w:cs="Times New Roman"/>
                                      <w:b/>
                                      <w:sz w:val="28"/>
                                    </w:rPr>
                                  </w:pPr>
                                  <w:r w:rsidRPr="005E6C68">
                                    <w:rPr>
                                      <w:rFonts w:ascii="Times New Roman" w:hAnsi="Times New Roman" w:cs="Times New Roman"/>
                                      <w:b/>
                                      <w:sz w:val="28"/>
                                    </w:rPr>
                                    <w:t>Радиационное воздействие</w:t>
                                  </w:r>
                                </w:p>
                              </w:txbxContent>
                            </v:textbox>
                          </v:shape>
                          <v:shape id="Стрелка вправо 204" o:spid="_x0000_s1047" type="#_x0000_t13" style="position:absolute;left:31568;top:7269;width:5564;height:1226;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p0mGcIA&#10;AADcAAAADwAAAGRycy9kb3ducmV2LnhtbESPQYvCMBSE7wv+h/CEva2JZdGlGkWFBQ8etPoD3jbP&#10;pti8lCZq998bQfA4zMw3zHzZu0bcqAu1Zw3jkQJBXHpTc6XhdPz9+gERIrLBxjNp+KcAy8XgY465&#10;8Xc+0K2IlUgQDjlqsDG2uZShtOQwjHxLnLyz7xzGJLtKmg7vCe4amSk1kQ5rTgsWW9pYKi/F1Wkw&#10;xS78jdXU7vGyP/I62522k1Lrz2G/moGI1Md3+NXeGg2Z+obnmXQE5OI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enSYZwgAAANwAAAAPAAAAAAAAAAAAAAAAAJgCAABkcnMvZG93&#10;bnJldi54bWxQSwUGAAAAAAQABAD1AAAAhwMAAAAA&#10;" adj="19221" fillcolor="red" strokecolor="#ed7d31" strokeweight=".5pt"/>
                          <v:shape id="Стрелка вправо 205" o:spid="_x0000_s1048" type="#_x0000_t13" style="position:absolute;left:28139;top:7174;width:5563;height:1226;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dGDgsIA&#10;AADcAAAADwAAAGRycy9kb3ducmV2LnhtbESPQYvCMBSE7wv+h/CEva2JhdWlGkWFBQ8etPoD3jbP&#10;pti8lCZq998bQfA4zMw3zHzZu0bcqAu1Zw3jkQJBXHpTc6XhdPz9+gERIrLBxjNp+KcAy8XgY465&#10;8Xc+0K2IlUgQDjlqsDG2uZShtOQwjHxLnLyz7xzGJLtKmg7vCe4amSk1kQ5rTgsWW9pYKi/F1Wkw&#10;xS78jdXU7vGyP/I62522k1Lrz2G/moGI1Md3+NXeGg2Z+obnmXQE5OI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x0YOCwgAAANwAAAAPAAAAAAAAAAAAAAAAAJgCAABkcnMvZG93&#10;bnJldi54bWxQSwUGAAAAAAQABAD1AAAAhwMAAAAA&#10;" adj="19221" fillcolor="red" strokecolor="#ed7d31" strokeweight=".5pt"/>
                          <v:shape id="Стрелка вправо 206" o:spid="_x0000_s1049" type="#_x0000_t13" style="position:absolute;left:24424;top:7174;width:5563;height:1226;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QMd9cIA&#10;AADcAAAADwAAAGRycy9kb3ducmV2LnhtbESPQYvCMBSE78L+h/AW9qaJPXSXahQVBA8e3OoPeDbP&#10;pti8lCZq/fcbQdjjMDPfMPPl4Fpxpz40njVMJwoEceVNw7WG03E7/gERIrLB1jNpeFKA5eJjNMfC&#10;+Af/0r2MtUgQDgVqsDF2hZShsuQwTHxHnLyL7x3GJPtamh4fCe5amSmVS4cNpwWLHW0sVdfy5jSY&#10;ch/OU/VtD3g9HHmd7U+7vNL663NYzUBEGuJ/+N3eGQ2ZyuF1Jh0Bufg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BAx31wgAAANwAAAAPAAAAAAAAAAAAAAAAAJgCAABkcnMvZG93&#10;bnJldi54bWxQSwUGAAAAAAQABAD1AAAAhwMAAAAA&#10;" adj="19221" fillcolor="red" strokecolor="#ed7d31" strokeweight=".5pt"/>
                          <v:shape id="Стрелка вправо 207" o:spid="_x0000_s1050" type="#_x0000_t13" style="position:absolute;left:20710;top:7174;width:5563;height:1225;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k+4bsIA&#10;AADcAAAADwAAAGRycy9kb3ducmV2LnhtbESPQYvCMBSE74L/ITxhb5rYg0o1igoLHjy41R/wbJ5N&#10;sXkpTVa7/94ICx6HmfmGWW1614gHdaH2rGE6USCIS29qrjRczt/jBYgQkQ02nknDHwXYrIeDFebG&#10;P/mHHkWsRIJwyFGDjbHNpQylJYdh4lvi5N185zAm2VXSdPhMcNfITKmZdFhzWrDY0t5SeS9+nQZT&#10;HMN1qub2hPfTmXfZ8XKYlVp/jfrtEkSkPn7C/+2D0ZCpObzPpCMg1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uT7huwgAAANwAAAAPAAAAAAAAAAAAAAAAAJgCAABkcnMvZG93&#10;bnJldi54bWxQSwUGAAAAAAQABAD1AAAAhwMAAAAA&#10;" adj="19221" fillcolor="red" strokecolor="#ed7d31" strokeweight=".5pt"/>
                        </v:group>
                      </v:group>
                      <v:oval id="Поле 208" o:spid="_x0000_s1051" style="position:absolute;left:7670;top:12573;width:17241;height:80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Weu6sEA&#10;AADcAAAADwAAAGRycy9kb3ducmV2LnhtbERPTWsCMRC9C/0PYQq9aaIHkdUoIhQrCwWtB3sbNuNm&#10;62ayJHHd/vvmIPT4eN+rzeBa0VOIjWcN04kCQVx503Ct4fz1Pl6AiAnZYOuZNPxShM36ZbTCwvgH&#10;H6k/pVrkEI4FarApdYWUsbLkME58R5y5qw8OU4ahlibgI4e7Vs6UmkuHDecGix3tLFW3091pIDs9&#10;ctj35eHn+/Na7m/ne3lRWr+9DtsliERD+hc/3R9Gw0zltflMPgJy/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lnrurBAAAA3AAAAA8AAAAAAAAAAAAAAAAAmAIAAGRycy9kb3du&#10;cmV2LnhtbFBLBQYAAAAABAAEAPUAAACGAwAAAAA=&#10;" fillcolor="#b1cbe9" strokecolor="#5b9bd5" strokeweight=".5pt">
                        <v:fill color2="#92b9e4" rotate="t" colors="0 #b1cbe9;.5 #a3c1e5;1 #92b9e4" focus="100%" type="gradient">
                          <o:fill v:ext="view" type="gradientUnscaled"/>
                        </v:fill>
                        <v:stroke joinstyle="miter"/>
                        <v:textbox>
                          <w:txbxContent>
                            <w:p w14:paraId="3B39632D" w14:textId="77777777" w:rsidR="00A8136E" w:rsidRPr="0006104E" w:rsidRDefault="00A8136E" w:rsidP="00FE3B4D">
                              <w:pPr>
                                <w:jc w:val="center"/>
                                <w:rPr>
                                  <w:rFonts w:ascii="Times New Roman" w:hAnsi="Times New Roman" w:cs="Times New Roman"/>
                                  <w:b/>
                                </w:rPr>
                              </w:pPr>
                              <w:r w:rsidRPr="0006104E">
                                <w:rPr>
                                  <w:rFonts w:ascii="Times New Roman" w:hAnsi="Times New Roman" w:cs="Times New Roman"/>
                                  <w:b/>
                                </w:rPr>
                                <w:t>Радиационное растрескивание</w:t>
                              </w:r>
                            </w:p>
                          </w:txbxContent>
                        </v:textbox>
                      </v:oval>
                      <v:oval id="Поле 209" o:spid="_x0000_s1052" style="position:absolute;left:15709;top:20124;width:16377;height:802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isLccUA&#10;AADcAAAADwAAAGRycy9kb3ducmV2LnhtbESPT2sCMRTE70K/Q3iF3jTRQ6lbo5RCsWWh4J+DvT02&#10;z83WzcuSxHX77RtB8DjMzG+YxWpwregpxMazhulEgSCuvGm41rDffYxfQMSEbLD1TBr+KMJq+TBa&#10;YGH8hTfUb1MtMoRjgRpsSl0hZawsOYwT3xFn7+iDw5RlqKUJeMlw18qZUs/SYcN5wWJH75aq0/bs&#10;NJCdbjis+/Lr9+f7WK5P+3N5UFo/PQ5vryASDekevrU/jYaZmsP1TD4Ccvk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KwtxxQAAANwAAAAPAAAAAAAAAAAAAAAAAJgCAABkcnMv&#10;ZG93bnJldi54bWxQSwUGAAAAAAQABAD1AAAAigMAAAAA&#10;" fillcolor="#b1cbe9" strokecolor="#5b9bd5" strokeweight=".5pt">
                        <v:fill color2="#92b9e4" rotate="t" colors="0 #b1cbe9;.5 #a3c1e5;1 #92b9e4" focus="100%" type="gradient">
                          <o:fill v:ext="view" type="gradientUnscaled"/>
                        </v:fill>
                        <v:stroke joinstyle="miter"/>
                        <v:textbox>
                          <w:txbxContent>
                            <w:p w14:paraId="3B39632E" w14:textId="77777777" w:rsidR="00A8136E" w:rsidRPr="0006104E" w:rsidRDefault="00A8136E" w:rsidP="00FE3B4D">
                              <w:pPr>
                                <w:jc w:val="center"/>
                                <w:rPr>
                                  <w:rFonts w:ascii="Times New Roman" w:hAnsi="Times New Roman" w:cs="Times New Roman"/>
                                  <w:b/>
                                  <w:sz w:val="24"/>
                                </w:rPr>
                              </w:pPr>
                              <w:r w:rsidRPr="0006104E">
                                <w:rPr>
                                  <w:rFonts w:ascii="Times New Roman" w:hAnsi="Times New Roman" w:cs="Times New Roman"/>
                                  <w:b/>
                                  <w:sz w:val="24"/>
                                </w:rPr>
                                <w:t>Упругое сжатие</w:t>
                              </w:r>
                            </w:p>
                          </w:txbxContent>
                        </v:textbox>
                      </v:oval>
                      <v:oval id="Поле 210" o:spid="_x0000_s1053" style="position:absolute;left:49301;top:20599;width:16377;height:80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sg0McIA&#10;AADcAAAADwAAAGRycy9kb3ducmV2LnhtbERPz2vCMBS+D/wfwhN2m2k9DKlGGQPRURioPbjbo3k2&#10;nc1LSWLt/vvlIHj8+H6vNqPtxEA+tI4V5LMMBHHtdMuNguq0fVuACBFZY+eYFPxRgM168rLCQrs7&#10;H2g4xkakEA4FKjAx9oWUoTZkMcxcT5y4i/MWY4K+kdrjPYXbTs6z7F1abDk1GOzp01B9Pd6sAjL5&#10;gf1uKL9+f74v5e5a3cpzptTrdPxYgog0xqf44d5rBfM8zU9n0hGQ6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CyDQxwgAAANwAAAAPAAAAAAAAAAAAAAAAAJgCAABkcnMvZG93&#10;bnJldi54bWxQSwUGAAAAAAQABAD1AAAAhwMAAAAA&#10;" fillcolor="#b1cbe9" strokecolor="#5b9bd5" strokeweight=".5pt">
                        <v:fill color2="#92b9e4" rotate="t" colors="0 #b1cbe9;.5 #a3c1e5;1 #92b9e4" focus="100%" type="gradient">
                          <o:fill v:ext="view" type="gradientUnscaled"/>
                        </v:fill>
                        <v:stroke joinstyle="miter"/>
                        <v:textbox>
                          <w:txbxContent>
                            <w:p w14:paraId="3B39632F" w14:textId="77777777" w:rsidR="00A8136E" w:rsidRPr="0006104E" w:rsidRDefault="00A8136E" w:rsidP="00FE3B4D">
                              <w:pPr>
                                <w:jc w:val="center"/>
                                <w:rPr>
                                  <w:rFonts w:ascii="Times New Roman" w:hAnsi="Times New Roman" w:cs="Times New Roman"/>
                                  <w:b/>
                                  <w:sz w:val="24"/>
                                </w:rPr>
                              </w:pPr>
                              <w:r w:rsidRPr="0006104E">
                                <w:rPr>
                                  <w:rFonts w:ascii="Times New Roman" w:hAnsi="Times New Roman" w:cs="Times New Roman"/>
                                  <w:b/>
                                  <w:sz w:val="24"/>
                                </w:rPr>
                                <w:t xml:space="preserve">Образование дислокаций </w:t>
                              </w:r>
                            </w:p>
                          </w:txbxContent>
                        </v:textbox>
                      </v:oval>
                      <v:oval id="Поле 211" o:spid="_x0000_s1054" style="position:absolute;left:52463;top:12414;width:17901;height:803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YSRqsQA&#10;AADcAAAADwAAAGRycy9kb3ducmV2LnhtbESPQWsCMRSE74X+h/AK3mp2PUjZGkUEUVkQtB7s7bF5&#10;blY3L0sS1/XfN4VCj8PMfMPMFoNtRU8+NI4V5OMMBHHldMO1gtPX+v0DRIjIGlvHpOBJARbz15cZ&#10;Fto9+ED9MdYiQTgUqMDE2BVShsqQxTB2HXHyLs5bjEn6WmqPjwS3rZxk2VRabDgtGOxoZai6He9W&#10;AZn8wH7Tl7vr9/5Sbm6ne3nOlBq9DctPEJGG+B/+a2+1gkmew++ZdATk/A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2EkarEAAAA3AAAAA8AAAAAAAAAAAAAAAAAmAIAAGRycy9k&#10;b3ducmV2LnhtbFBLBQYAAAAABAAEAPUAAACJAwAAAAA=&#10;" fillcolor="#b1cbe9" strokecolor="#5b9bd5" strokeweight=".5pt">
                        <v:fill color2="#92b9e4" rotate="t" colors="0 #b1cbe9;.5 #a3c1e5;1 #92b9e4" focus="100%" type="gradient">
                          <o:fill v:ext="view" type="gradientUnscaled"/>
                        </v:fill>
                        <v:stroke joinstyle="miter"/>
                        <v:textbox>
                          <w:txbxContent>
                            <w:p w14:paraId="3B396330" w14:textId="77777777" w:rsidR="00A8136E" w:rsidRPr="0006104E" w:rsidRDefault="00A8136E" w:rsidP="00FE3B4D">
                              <w:pPr>
                                <w:jc w:val="center"/>
                                <w:rPr>
                                  <w:b/>
                                  <w:sz w:val="24"/>
                                  <w:szCs w:val="20"/>
                                </w:rPr>
                              </w:pPr>
                              <w:r w:rsidRPr="0006104E">
                                <w:rPr>
                                  <w:rFonts w:ascii="Times New Roman" w:hAnsi="Times New Roman" w:cs="Times New Roman"/>
                                  <w:b/>
                                  <w:sz w:val="24"/>
                                  <w:szCs w:val="20"/>
                                </w:rPr>
                                <w:t>Формирование кластеров</w:t>
                              </w:r>
                            </w:p>
                          </w:txbxContent>
                        </v:textbox>
                      </v:oval>
                      <v:oval id="Поле 212" o:spid="_x0000_s1055" style="position:absolute;left:32429;top:21523;width:16377;height:80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VYP3cUA&#10;AADcAAAADwAAAGRycy9kb3ducmV2LnhtbESPQWvCQBSE74X+h+UVvNVNcpASXaUIohIoaD3o7ZF9&#10;ZlOzb8PuGtN/3y0Uehxm5htmsRptJwbyoXWsIJ9mIIhrp1tuFJw+N69vIEJE1tg5JgXfFGC1fH5a&#10;YKndgw80HGMjEoRDiQpMjH0pZagNWQxT1xMn7+q8xZikb6T2+Ehw28kiy2bSYstpwWBPa0P17Xi3&#10;CsjkB/bbodp/XT6u1fZ2ulfnTKnJy/g+BxFpjP/hv/ZOKyjyAn7PpCMgl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Vg/dxQAAANwAAAAPAAAAAAAAAAAAAAAAAJgCAABkcnMv&#10;ZG93bnJldi54bWxQSwUGAAAAAAQABAD1AAAAigMAAAAA&#10;" fillcolor="#b1cbe9" strokecolor="#5b9bd5" strokeweight=".5pt">
                        <v:fill color2="#92b9e4" rotate="t" colors="0 #b1cbe9;.5 #a3c1e5;1 #92b9e4" focus="100%" type="gradient">
                          <o:fill v:ext="view" type="gradientUnscaled"/>
                        </v:fill>
                        <v:stroke joinstyle="miter"/>
                        <v:textbox>
                          <w:txbxContent>
                            <w:p w14:paraId="3B396331" w14:textId="77777777" w:rsidR="00A8136E" w:rsidRPr="0006104E" w:rsidRDefault="00A8136E" w:rsidP="00FE3B4D">
                              <w:pPr>
                                <w:jc w:val="center"/>
                                <w:rPr>
                                  <w:rFonts w:ascii="Times New Roman" w:hAnsi="Times New Roman" w:cs="Times New Roman"/>
                                  <w:b/>
                                  <w:sz w:val="24"/>
                                </w:rPr>
                              </w:pPr>
                              <w:r w:rsidRPr="0006104E">
                                <w:rPr>
                                  <w:rFonts w:ascii="Times New Roman" w:hAnsi="Times New Roman" w:cs="Times New Roman"/>
                                  <w:b/>
                                  <w:sz w:val="24"/>
                                </w:rPr>
                                <w:t>Треки</w:t>
                              </w:r>
                            </w:p>
                          </w:txbxContent>
                        </v:textbox>
                      </v:oval>
                      <v:shape id="Стрелка вправо 213" o:spid="_x0000_s1056" type="#_x0000_t13" style="position:absolute;left:39788;top:20027;width:1721;height:900;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D6rf8UA&#10;AADcAAAADwAAAGRycy9kb3ducmV2LnhtbESPQWvCQBSE74X+h+UVvDUbFYJNs0oplFaEgrE010f2&#10;uQlm34bs1sR/7xYEj8PMfMMUm8l24kyDbx0rmCcpCOLa6ZaNgp/Dx/MKhA/IGjvHpOBCHjbrx4cC&#10;c+1G3tO5DEZECPscFTQh9LmUvm7Iok9cTxy9oxsshigHI/WAY4TbTi7SNJMWW44LDfb03lB9Kv+s&#10;AqzMciUzWdnvl9JUv/vd9tPvlJo9TW+vIAJN4R6+tb+0gsV8Cf9n4hGQ6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Pqt/xQAAANwAAAAPAAAAAAAAAAAAAAAAAJgCAABkcnMv&#10;ZG93bnJldi54bWxQSwUGAAAAAAQABAD1AAAAigMAAAAA&#10;" adj="15952" fillcolor="#d2d2d2" strokecolor="#a5a5a5" strokeweight=".5pt">
                        <v:fill color2="silver" rotate="t" colors="0 #d2d2d2;.5 #c8c8c8;1 silver" focus="100%" type="gradient">
                          <o:fill v:ext="view" type="gradientUnscaled"/>
                        </v:fill>
                      </v:shape>
                      <v:shape id="Стрелка вправо 214" o:spid="_x0000_s1057" type="#_x0000_t13" style="position:absolute;left:49606;top:16052;width:2876;height:915;rotation:180;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2cB9MQA&#10;AADcAAAADwAAAGRycy9kb3ducmV2LnhtbESPQWvCQBSE74L/YXkFL6FuEm1pU1cR0eq1au+P7GsS&#10;zL4Nu6vGf+8WBI/DzHzDzBa9acWFnG8sK8jGKQji0uqGKwXHw+b1A4QPyBpby6TgRh4W8+FghoW2&#10;V/6hyz5UIkLYF6igDqErpPRlTQb92HbE0fuzzmCI0lVSO7xGuGllnqbv0mDDcaHGjlY1laf92ShI&#10;ks3p8zs7TN4oWeb573a9a91RqdFLv/wCEagPz/CjvdMK8mwK/2fiEZDz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tnAfTEAAAA3AAAAA8AAAAAAAAAAAAAAAAAmAIAAGRycy9k&#10;b3ducmV2LnhtbFBLBQYAAAAABAAEAPUAAACJAwAAAAA=&#10;" adj="18167" fillcolor="#d2d2d2" strokecolor="#a5a5a5" strokeweight=".5pt">
                        <v:fill color2="silver" rotate="t" colors="0 #d2d2d2;.5 #c8c8c8;1 silver" focus="100%" type="gradient">
                          <o:fill v:ext="view" type="gradientUnscaled"/>
                        </v:fill>
                      </v:shape>
                      <v:shape id="Стрелка вправо 215" o:spid="_x0000_s1058" type="#_x0000_t13" style="position:absolute;left:25196;top:16002;width:2877;height:914;rotation:1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yKg48UA&#10;AADcAAAADwAAAGRycy9kb3ducmV2LnhtbESPT2sCMRTE7wW/Q3iCt5pVsNXVKK0gSPFS/4Denpvn&#10;7urmZUmirt++KQgeh5n5DTOZNaYSN3K+tKyg101AEGdWl5wr2G4W70MQPiBrrCyTggd5mE1bbxNM&#10;tb3zL93WIRcRwj5FBUUIdSqlzwoy6Lu2Jo7eyTqDIUqXS+3wHuGmkv0k+ZAGS44LBdY0Lyi7rK9G&#10;AY7ycjXcy2vY65/D5/z7vHPHjVKddvM1BhGoCa/ws73UCvq9AfyfiUdAT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IqDjxQAAANwAAAAPAAAAAAAAAAAAAAAAAJgCAABkcnMv&#10;ZG93bnJldi54bWxQSwUGAAAAAAQABAD1AAAAigMAAAAA&#10;" adj="18167" fillcolor="#d2d2d2" strokecolor="#a5a5a5" strokeweight=".5pt">
                        <v:fill color2="silver" rotate="t" colors="0 #d2d2d2;.5 #c8c8c8;1 silver" focus="100%" type="gradient">
                          <o:fill v:ext="view" type="gradientUnscaled"/>
                        </v:fill>
                      </v:shape>
                      <v:shape id="Стрелка вправо 216" o:spid="_x0000_s1059" type="#_x0000_t13" style="position:absolute;left:46607;top:20258;width:2876;height:896;rotation:8508482fd;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9xssMA&#10;AADcAAAADwAAAGRycy9kb3ducmV2LnhtbESPy4rCQBRE9wPzD80dcDd2zCJItA1B8LEYER8fcEnf&#10;PDB9O6Z7NP69LQgui6o6Rc2zwbTiRr1rLCuYjCMQxIXVDVcKzqfV7xSE88gaW8uk4EEOssX31xxT&#10;be98oNvRVyJA2KWooPa+S6V0RU0G3dh2xMErbW/QB9lXUvd4D3DTyjiKEmmw4bBQY0fLmorL8d8o&#10;wN3+b1NuK8Jk2KxMXprlNV4rNfoZ8hkIT4P/hN/trVYQTxJ4nQlHQC6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d9xssMAAADcAAAADwAAAAAAAAAAAAAAAACYAgAAZHJzL2Rv&#10;d25yZXYueG1sUEsFBgAAAAAEAAQA9QAAAIgDAAAAAA==&#10;" adj="18238" fillcolor="#d2d2d2" strokecolor="#a5a5a5" strokeweight=".5pt">
                        <v:fill color2="silver" rotate="t" colors="0 #d2d2d2;.5 #c8c8c8;1 silver" focus="100%" type="gradient">
                          <o:fill v:ext="view" type="gradientUnscaled"/>
                        </v:fill>
                      </v:shape>
                    </v:group>
                  </v:group>
                  <v:shape id="Поле 217" o:spid="_x0000_s1060" type="#_x0000_t202" style="position:absolute;left:22923;top:13144;width:11324;height:31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58IMQA&#10;AADcAAAADwAAAGRycy9kb3ducmV2LnhtbESPQWsCMRSE7wX/Q3iF3mp2V1DZGqUIRW+ilurxsXm7&#10;Wbp52SZR13/fFAoeh5n5hlmsBtuJK/nQOlaQjzMQxJXTLTcKPo8fr3MQISJr7ByTgjsFWC1HTwss&#10;tbvxnq6H2IgE4VCiAhNjX0oZKkMWw9j1xMmrnbcYk/SN1B5vCW47WWTZVFpsOS0Y7GltqPo+XKyC&#10;n8k5z4/G1sVp3uzkfVN/ebNT6uV5eH8DEWmIj/B/e6sVFPkM/s6kIyC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KOfCDEAAAA3AAAAA8AAAAAAAAAAAAAAAAAmAIAAGRycy9k&#10;b3ducmV2LnhtbFBLBQYAAAAABAAEAPUAAACJAwAAAAA=&#10;" fillcolor="#d9d9d9" stroked="f" strokeweight=".5pt">
                    <v:textbox>
                      <w:txbxContent>
                        <w:p w14:paraId="3B396332" w14:textId="77777777" w:rsidR="00A8136E" w:rsidRPr="00FE3B4D" w:rsidRDefault="00A8136E" w:rsidP="00FE3B4D">
                          <w:pPr>
                            <w:jc w:val="center"/>
                            <w:rPr>
                              <w:rFonts w:ascii="Times New Roman" w:hAnsi="Times New Roman" w:cs="Times New Roman"/>
                              <w:b/>
                              <w:sz w:val="24"/>
                            </w:rPr>
                          </w:pPr>
                          <w:r w:rsidRPr="00FE3B4D">
                            <w:rPr>
                              <w:rFonts w:ascii="Times New Roman" w:hAnsi="Times New Roman" w:cs="Times New Roman"/>
                              <w:b/>
                              <w:sz w:val="24"/>
                            </w:rPr>
                            <w:t>Образец</w:t>
                          </w:r>
                        </w:p>
                      </w:txbxContent>
                    </v:textbox>
                  </v:shape>
                </v:group>
                <w10:anchorlock/>
              </v:group>
            </w:pict>
          </mc:Fallback>
        </mc:AlternateContent>
      </w:r>
    </w:p>
    <w:p w14:paraId="3B395DD2" w14:textId="77777777" w:rsidR="00CF51CD" w:rsidRPr="004B0BBF" w:rsidRDefault="00CF51CD" w:rsidP="00FE3B4D">
      <w:pPr>
        <w:pStyle w:val="ad"/>
        <w:spacing w:before="0" w:beforeAutospacing="0" w:after="0" w:afterAutospacing="0"/>
        <w:jc w:val="both"/>
        <w:rPr>
          <w:sz w:val="28"/>
          <w:szCs w:val="28"/>
          <w:lang w:val="kk-KZ"/>
        </w:rPr>
      </w:pPr>
    </w:p>
    <w:p w14:paraId="3B395DD3" w14:textId="77777777" w:rsidR="00CF51CD" w:rsidRPr="004B0BBF" w:rsidRDefault="00FE3B4D" w:rsidP="00FE3B4D">
      <w:pPr>
        <w:widowControl w:val="0"/>
        <w:pBdr>
          <w:top w:val="nil"/>
          <w:left w:val="nil"/>
          <w:bottom w:val="nil"/>
          <w:right w:val="nil"/>
          <w:between w:val="nil"/>
        </w:pBdr>
        <w:spacing w:line="240" w:lineRule="auto"/>
        <w:contextualSpacing/>
        <w:jc w:val="center"/>
        <w:rPr>
          <w:rFonts w:ascii="Times New Roman" w:hAnsi="Times New Roman" w:cs="Times New Roman"/>
          <w:sz w:val="28"/>
          <w:szCs w:val="28"/>
          <w:lang w:val="ru-RU"/>
        </w:rPr>
      </w:pPr>
      <w:r w:rsidRPr="004B0BBF">
        <w:rPr>
          <w:rFonts w:ascii="Times New Roman" w:hAnsi="Times New Roman" w:cs="Times New Roman"/>
          <w:sz w:val="28"/>
          <w:szCs w:val="28"/>
          <w:lang w:val="ru-RU"/>
        </w:rPr>
        <w:t xml:space="preserve">Рисунок </w:t>
      </w:r>
      <w:r w:rsidR="00CF51CD" w:rsidRPr="004B0BBF">
        <w:rPr>
          <w:rFonts w:ascii="Times New Roman" w:hAnsi="Times New Roman" w:cs="Times New Roman"/>
          <w:sz w:val="28"/>
          <w:szCs w:val="28"/>
          <w:lang w:val="ru-RU"/>
        </w:rPr>
        <w:t>1.5 Механические напряжения в результате ионного облучения</w:t>
      </w:r>
    </w:p>
    <w:p w14:paraId="3B395DD4" w14:textId="77777777" w:rsidR="00C12754" w:rsidRPr="004B0BBF" w:rsidRDefault="00C12754" w:rsidP="00364404">
      <w:pPr>
        <w:spacing w:line="240" w:lineRule="auto"/>
        <w:ind w:firstLine="709"/>
        <w:contextualSpacing/>
        <w:jc w:val="both"/>
        <w:rPr>
          <w:rFonts w:ascii="Times New Roman" w:hAnsi="Times New Roman" w:cs="Times New Roman"/>
          <w:sz w:val="28"/>
          <w:szCs w:val="28"/>
          <w:lang w:val="ru-RU"/>
        </w:rPr>
      </w:pPr>
    </w:p>
    <w:p w14:paraId="3B395DD5" w14:textId="4BE4C862" w:rsidR="00F55E69" w:rsidRPr="004B0BBF" w:rsidRDefault="00F55E69" w:rsidP="00364404">
      <w:pPr>
        <w:spacing w:line="240" w:lineRule="auto"/>
        <w:ind w:firstLine="709"/>
        <w:contextualSpacing/>
        <w:jc w:val="both"/>
        <w:rPr>
          <w:rFonts w:ascii="Times New Roman" w:hAnsi="Times New Roman" w:cs="Times New Roman"/>
          <w:sz w:val="28"/>
          <w:szCs w:val="28"/>
          <w:lang w:val="ru-RU"/>
        </w:rPr>
      </w:pPr>
      <w:r w:rsidRPr="004B0BBF">
        <w:rPr>
          <w:rFonts w:ascii="Times New Roman" w:hAnsi="Times New Roman" w:cs="Times New Roman"/>
          <w:sz w:val="28"/>
          <w:szCs w:val="28"/>
        </w:rPr>
        <w:t xml:space="preserve">Механические напряжения, вызванные ионной бомбардировкой в твердых телах, и их связь с радиационными повреждениями изучались в последние десятилетия многими исследователями. Большая часть экспериментальных данных получена с использованием низкоэнергетических пучков ионов в диапазоне от сотен кэВ до нескольких МэВ (см., например, </w:t>
      </w:r>
      <w:r w:rsidRPr="004B0BBF">
        <w:rPr>
          <w:rFonts w:ascii="Times New Roman" w:hAnsi="Times New Roman" w:cs="Times New Roman"/>
          <w:sz w:val="28"/>
          <w:szCs w:val="28"/>
        </w:rPr>
        <w:lastRenderedPageBreak/>
        <w:t>[</w:t>
      </w:r>
      <w:r w:rsidR="00C12754" w:rsidRPr="004B0BBF">
        <w:rPr>
          <w:rFonts w:ascii="Times New Roman" w:hAnsi="Times New Roman" w:cs="Times New Roman"/>
          <w:sz w:val="28"/>
          <w:szCs w:val="28"/>
          <w:lang w:val="ru-RU"/>
        </w:rPr>
        <w:t>10</w:t>
      </w:r>
      <w:r w:rsidR="00580887" w:rsidRPr="004B0BBF">
        <w:rPr>
          <w:rFonts w:ascii="Times New Roman" w:hAnsi="Times New Roman" w:cs="Times New Roman"/>
          <w:sz w:val="28"/>
          <w:szCs w:val="28"/>
        </w:rPr>
        <w:t>1</w:t>
      </w:r>
      <w:r w:rsidR="004D4D86">
        <w:rPr>
          <w:rFonts w:ascii="Times New Roman" w:hAnsi="Times New Roman" w:cs="Times New Roman"/>
          <w:sz w:val="28"/>
          <w:szCs w:val="28"/>
          <w:lang w:val="ru-RU"/>
        </w:rPr>
        <w:t>,</w:t>
      </w:r>
      <w:r w:rsidR="00580887" w:rsidRPr="004B0BBF">
        <w:rPr>
          <w:rFonts w:ascii="Times New Roman" w:hAnsi="Times New Roman" w:cs="Times New Roman"/>
          <w:sz w:val="28"/>
          <w:szCs w:val="28"/>
          <w:lang w:val="ru-RU"/>
        </w:rPr>
        <w:t>102</w:t>
      </w:r>
      <w:r w:rsidRPr="004B0BBF">
        <w:rPr>
          <w:rFonts w:ascii="Times New Roman" w:hAnsi="Times New Roman" w:cs="Times New Roman"/>
          <w:sz w:val="28"/>
          <w:szCs w:val="28"/>
        </w:rPr>
        <w:t>]). Гораздо меньше известно о напряжениях, возникающих при облучении быстрыми тяжелыми ионами, характеризующихся высокими удельными потерями энергии на ионизацию. Поскольку уже первые измерения выявили сильную чувствительность величины интегрального напряжения в керамиках к отношению электронной</w:t>
      </w:r>
      <w:r w:rsidR="002F2475" w:rsidRPr="004B0BBF">
        <w:rPr>
          <w:rFonts w:ascii="Times New Roman" w:hAnsi="Times New Roman" w:cs="Times New Roman"/>
          <w:sz w:val="28"/>
          <w:szCs w:val="28"/>
          <w:lang w:val="ru-RU"/>
        </w:rPr>
        <w:t xml:space="preserve"> и ядерной</w:t>
      </w:r>
      <w:r w:rsidR="002F2475" w:rsidRPr="004B0BBF">
        <w:rPr>
          <w:rFonts w:ascii="Times New Roman" w:hAnsi="Times New Roman" w:cs="Times New Roman"/>
          <w:sz w:val="28"/>
          <w:szCs w:val="28"/>
        </w:rPr>
        <w:t xml:space="preserve"> тормозной способности</w:t>
      </w:r>
      <w:r w:rsidRPr="004B0BBF">
        <w:rPr>
          <w:rFonts w:ascii="Times New Roman" w:hAnsi="Times New Roman" w:cs="Times New Roman"/>
          <w:sz w:val="28"/>
          <w:szCs w:val="28"/>
        </w:rPr>
        <w:t xml:space="preserve"> [</w:t>
      </w:r>
      <w:r w:rsidR="00D842D8" w:rsidRPr="004B0BBF">
        <w:rPr>
          <w:rFonts w:ascii="Times New Roman" w:hAnsi="Times New Roman" w:cs="Times New Roman"/>
          <w:sz w:val="28"/>
          <w:szCs w:val="28"/>
          <w:lang w:val="ru-RU"/>
        </w:rPr>
        <w:t>103</w:t>
      </w:r>
      <w:r w:rsidRPr="004B0BBF">
        <w:rPr>
          <w:rFonts w:ascii="Times New Roman" w:hAnsi="Times New Roman" w:cs="Times New Roman"/>
          <w:sz w:val="28"/>
          <w:szCs w:val="28"/>
        </w:rPr>
        <w:t xml:space="preserve">], можно было ожидать, что большое количество энергии, отдаваемой электронной подсистеме кристаллов, будет иметь решающее значение для напряженного состояния </w:t>
      </w:r>
      <w:r w:rsidRPr="004B0BBF">
        <w:rPr>
          <w:rFonts w:ascii="Times New Roman" w:hAnsi="Times New Roman" w:cs="Times New Roman"/>
          <w:sz w:val="28"/>
          <w:szCs w:val="28"/>
          <w:lang w:val="ru-RU"/>
        </w:rPr>
        <w:t>материала</w:t>
      </w:r>
      <w:r w:rsidRPr="004B0BBF">
        <w:rPr>
          <w:rFonts w:ascii="Times New Roman" w:hAnsi="Times New Roman" w:cs="Times New Roman"/>
          <w:sz w:val="28"/>
          <w:szCs w:val="28"/>
        </w:rPr>
        <w:t>, облученн</w:t>
      </w:r>
      <w:r w:rsidRPr="004B0BBF">
        <w:rPr>
          <w:rFonts w:ascii="Times New Roman" w:hAnsi="Times New Roman" w:cs="Times New Roman"/>
          <w:sz w:val="28"/>
          <w:szCs w:val="28"/>
          <w:lang w:val="ru-RU"/>
        </w:rPr>
        <w:t>ого</w:t>
      </w:r>
      <w:r w:rsidRPr="004B0BBF">
        <w:rPr>
          <w:rFonts w:ascii="Times New Roman" w:hAnsi="Times New Roman" w:cs="Times New Roman"/>
          <w:sz w:val="28"/>
          <w:szCs w:val="28"/>
        </w:rPr>
        <w:t xml:space="preserve"> тяжелыми </w:t>
      </w:r>
      <w:r w:rsidR="003A4188" w:rsidRPr="004B0BBF">
        <w:rPr>
          <w:rFonts w:ascii="Times New Roman" w:hAnsi="Times New Roman" w:cs="Times New Roman"/>
          <w:sz w:val="28"/>
          <w:szCs w:val="28"/>
          <w:lang w:val="ru-RU"/>
        </w:rPr>
        <w:t xml:space="preserve">высокоэнергетическими </w:t>
      </w:r>
      <w:r w:rsidR="003A4188" w:rsidRPr="004B0BBF">
        <w:rPr>
          <w:rFonts w:ascii="Times New Roman" w:hAnsi="Times New Roman" w:cs="Times New Roman"/>
          <w:sz w:val="28"/>
          <w:szCs w:val="28"/>
        </w:rPr>
        <w:t>ионами</w:t>
      </w:r>
      <w:r w:rsidRPr="004B0BBF">
        <w:rPr>
          <w:rFonts w:ascii="Times New Roman" w:hAnsi="Times New Roman" w:cs="Times New Roman"/>
          <w:sz w:val="28"/>
          <w:szCs w:val="28"/>
        </w:rPr>
        <w:t xml:space="preserve">. Знание таких напряжений, создаваемых треками тяжелых ионов, имеет большое значение с практической точки зрения, поскольку </w:t>
      </w:r>
      <w:r w:rsidR="003A4188" w:rsidRPr="004B0BBF">
        <w:rPr>
          <w:rFonts w:ascii="Times New Roman" w:hAnsi="Times New Roman" w:cs="Times New Roman"/>
          <w:sz w:val="28"/>
          <w:szCs w:val="28"/>
          <w:lang w:val="ru-RU"/>
        </w:rPr>
        <w:t xml:space="preserve">моделирование </w:t>
      </w:r>
      <w:r w:rsidRPr="004B0BBF">
        <w:rPr>
          <w:rFonts w:ascii="Times New Roman" w:hAnsi="Times New Roman" w:cs="Times New Roman"/>
          <w:sz w:val="28"/>
          <w:szCs w:val="28"/>
        </w:rPr>
        <w:t>облучени</w:t>
      </w:r>
      <w:r w:rsidR="003A4188" w:rsidRPr="004B0BBF">
        <w:rPr>
          <w:rFonts w:ascii="Times New Roman" w:hAnsi="Times New Roman" w:cs="Times New Roman"/>
          <w:sz w:val="28"/>
          <w:szCs w:val="28"/>
          <w:lang w:val="ru-RU"/>
        </w:rPr>
        <w:t>я</w:t>
      </w:r>
      <w:r w:rsidRPr="004B0BBF">
        <w:rPr>
          <w:rFonts w:ascii="Times New Roman" w:hAnsi="Times New Roman" w:cs="Times New Roman"/>
          <w:sz w:val="28"/>
          <w:szCs w:val="28"/>
        </w:rPr>
        <w:t xml:space="preserve"> тяжелыми ионами считается </w:t>
      </w:r>
      <w:r w:rsidR="00C043BB" w:rsidRPr="004B0BBF">
        <w:rPr>
          <w:rFonts w:ascii="Times New Roman" w:hAnsi="Times New Roman" w:cs="Times New Roman"/>
          <w:sz w:val="28"/>
          <w:szCs w:val="28"/>
        </w:rPr>
        <w:t>хорош</w:t>
      </w:r>
      <w:r w:rsidR="00C043BB" w:rsidRPr="004B0BBF">
        <w:rPr>
          <w:rFonts w:ascii="Times New Roman" w:hAnsi="Times New Roman" w:cs="Times New Roman"/>
          <w:sz w:val="28"/>
          <w:szCs w:val="28"/>
          <w:lang w:val="ru-RU"/>
        </w:rPr>
        <w:t>им</w:t>
      </w:r>
      <w:r w:rsidR="009F64EF" w:rsidRPr="004B0BBF">
        <w:rPr>
          <w:rFonts w:ascii="Times New Roman" w:hAnsi="Times New Roman" w:cs="Times New Roman"/>
          <w:sz w:val="28"/>
          <w:szCs w:val="28"/>
          <w:lang w:val="ru-RU"/>
        </w:rPr>
        <w:t xml:space="preserve"> способо</w:t>
      </w:r>
      <w:r w:rsidR="00597F2D" w:rsidRPr="004B0BBF">
        <w:rPr>
          <w:rFonts w:ascii="Times New Roman" w:hAnsi="Times New Roman" w:cs="Times New Roman"/>
          <w:sz w:val="28"/>
          <w:szCs w:val="28"/>
          <w:lang w:val="ru-RU"/>
        </w:rPr>
        <w:t>м</w:t>
      </w:r>
      <w:r w:rsidRPr="004B0BBF">
        <w:rPr>
          <w:rFonts w:ascii="Times New Roman" w:hAnsi="Times New Roman" w:cs="Times New Roman"/>
          <w:sz w:val="28"/>
          <w:szCs w:val="28"/>
        </w:rPr>
        <w:t xml:space="preserve"> </w:t>
      </w:r>
      <w:r w:rsidR="003A4188" w:rsidRPr="004B0BBF">
        <w:rPr>
          <w:rFonts w:ascii="Times New Roman" w:hAnsi="Times New Roman" w:cs="Times New Roman"/>
          <w:sz w:val="28"/>
          <w:szCs w:val="28"/>
          <w:lang w:val="ru-RU"/>
        </w:rPr>
        <w:t xml:space="preserve">изучения </w:t>
      </w:r>
      <w:r w:rsidRPr="004B0BBF">
        <w:rPr>
          <w:rFonts w:ascii="Times New Roman" w:hAnsi="Times New Roman" w:cs="Times New Roman"/>
          <w:sz w:val="28"/>
          <w:szCs w:val="28"/>
        </w:rPr>
        <w:t>воздействия продуктов деления на радиационно-стойкие керамические материалы</w:t>
      </w:r>
      <w:r w:rsidR="00D842D8" w:rsidRPr="004B0BBF">
        <w:rPr>
          <w:rFonts w:ascii="Times New Roman" w:hAnsi="Times New Roman" w:cs="Times New Roman"/>
          <w:sz w:val="28"/>
          <w:szCs w:val="28"/>
          <w:lang w:val="ru-RU"/>
        </w:rPr>
        <w:t>.</w:t>
      </w:r>
    </w:p>
    <w:p w14:paraId="3B395DD6" w14:textId="77777777" w:rsidR="00F55E69" w:rsidRPr="004B0BBF" w:rsidRDefault="00F55E69" w:rsidP="00364404">
      <w:pPr>
        <w:pStyle w:val="ad"/>
        <w:spacing w:before="0" w:beforeAutospacing="0" w:after="0" w:afterAutospacing="0"/>
        <w:ind w:firstLine="708"/>
        <w:contextualSpacing/>
        <w:jc w:val="both"/>
        <w:rPr>
          <w:rFonts w:eastAsia="Arial"/>
          <w:sz w:val="28"/>
          <w:szCs w:val="28"/>
        </w:rPr>
      </w:pPr>
      <w:r w:rsidRPr="004B0BBF">
        <w:rPr>
          <w:sz w:val="28"/>
          <w:szCs w:val="28"/>
        </w:rPr>
        <w:t xml:space="preserve">Одновременно могут возникать несколько типов механических напряжений, в зависимости от параметров облучения: энергии ионов, флюенса и т.д. </w:t>
      </w:r>
      <w:r w:rsidR="001422B3" w:rsidRPr="004B0BBF">
        <w:rPr>
          <w:sz w:val="28"/>
          <w:szCs w:val="28"/>
        </w:rPr>
        <w:t>О</w:t>
      </w:r>
      <w:r w:rsidRPr="004B0BBF">
        <w:rPr>
          <w:sz w:val="28"/>
          <w:szCs w:val="28"/>
        </w:rPr>
        <w:t xml:space="preserve">блучение высокоэнергетическими ионами может вызывать различные типы механических напряжений, которые могут оказывать существенное </w:t>
      </w:r>
      <w:r w:rsidRPr="004B0BBF">
        <w:rPr>
          <w:rFonts w:eastAsia="Arial"/>
          <w:sz w:val="28"/>
          <w:szCs w:val="28"/>
        </w:rPr>
        <w:t>влияние на механические свойства и характеристики материалов. Различные виды механических напряжений могут взаимодействовать друг с другом, что приводит к сложным деформациям материала. Поэтому изучение механических напряжений в материалах, вызванных облучением быстрыми тяжелыми ионами, является важной задачей.</w:t>
      </w:r>
    </w:p>
    <w:p w14:paraId="3B395DD7" w14:textId="77777777" w:rsidR="00D15795" w:rsidRPr="004B0BBF" w:rsidRDefault="00D15795" w:rsidP="00364404">
      <w:pPr>
        <w:spacing w:line="240" w:lineRule="auto"/>
        <w:ind w:firstLine="709"/>
        <w:contextualSpacing/>
        <w:jc w:val="both"/>
        <w:rPr>
          <w:rFonts w:ascii="Times New Roman" w:hAnsi="Times New Roman" w:cs="Times New Roman"/>
          <w:sz w:val="28"/>
          <w:szCs w:val="28"/>
        </w:rPr>
      </w:pPr>
      <w:r w:rsidRPr="004B0BBF">
        <w:rPr>
          <w:rFonts w:ascii="Times New Roman" w:hAnsi="Times New Roman" w:cs="Times New Roman"/>
          <w:sz w:val="28"/>
          <w:szCs w:val="28"/>
        </w:rPr>
        <w:t>Остаточное напряжение –</w:t>
      </w:r>
      <w:r w:rsidR="00C043BB" w:rsidRPr="004B0BBF">
        <w:rPr>
          <w:rFonts w:ascii="Times New Roman" w:hAnsi="Times New Roman" w:cs="Times New Roman"/>
          <w:sz w:val="28"/>
          <w:szCs w:val="28"/>
          <w:lang w:val="ru-RU"/>
        </w:rPr>
        <w:t xml:space="preserve"> </w:t>
      </w:r>
      <w:r w:rsidR="000E14C8" w:rsidRPr="004B0BBF">
        <w:rPr>
          <w:rFonts w:ascii="Times New Roman" w:hAnsi="Times New Roman" w:cs="Times New Roman"/>
          <w:sz w:val="28"/>
          <w:szCs w:val="28"/>
          <w:lang w:val="ru-RU"/>
        </w:rPr>
        <w:t>это напряжения, которые могут существовать в материале при отсутствии на него внешних воздействий. Данная</w:t>
      </w:r>
      <w:r w:rsidR="000E14C8" w:rsidRPr="004B0BBF">
        <w:rPr>
          <w:rFonts w:ascii="Times New Roman" w:hAnsi="Times New Roman" w:cs="Times New Roman"/>
          <w:sz w:val="28"/>
          <w:szCs w:val="28"/>
        </w:rPr>
        <w:t xml:space="preserve"> характеристика материала</w:t>
      </w:r>
      <w:r w:rsidR="000E14C8" w:rsidRPr="004B0BBF">
        <w:rPr>
          <w:rFonts w:ascii="Times New Roman" w:hAnsi="Times New Roman" w:cs="Times New Roman"/>
          <w:sz w:val="28"/>
          <w:szCs w:val="28"/>
          <w:lang w:val="ru-RU"/>
        </w:rPr>
        <w:t xml:space="preserve"> </w:t>
      </w:r>
      <w:r w:rsidRPr="004B0BBF">
        <w:rPr>
          <w:rFonts w:ascii="Times New Roman" w:hAnsi="Times New Roman" w:cs="Times New Roman"/>
          <w:sz w:val="28"/>
          <w:szCs w:val="28"/>
        </w:rPr>
        <w:t>напрямую влияет на срок эксплуатации материалов. В качестве альтернативы, полезные остаточные напряжения могут быть введены преднамеренно. По этой причине важно иметь надежные методы измерения напряжений и понимать, какой уровень информации они могут предоставить.</w:t>
      </w:r>
    </w:p>
    <w:p w14:paraId="3B395DD8" w14:textId="77777777" w:rsidR="00D15795" w:rsidRPr="004B0BBF" w:rsidRDefault="00D15795" w:rsidP="00D15795">
      <w:pPr>
        <w:pStyle w:val="ad"/>
        <w:spacing w:before="0" w:beforeAutospacing="0" w:after="0" w:afterAutospacing="0"/>
        <w:ind w:firstLine="708"/>
        <w:jc w:val="both"/>
        <w:rPr>
          <w:sz w:val="28"/>
          <w:szCs w:val="28"/>
        </w:rPr>
      </w:pPr>
      <w:r w:rsidRPr="004B0BBF">
        <w:rPr>
          <w:sz w:val="28"/>
          <w:szCs w:val="28"/>
        </w:rPr>
        <w:t>В природных или искусственных многофазных материалах остаточные напряжения могут возникать из-за различий в тепловом расширении, пределе текучести или жесткости. Значительные усилия в настоящее время направлены на разработку базовой основы, в рамках которой остаточные напряжения могут быть учтены при проектировании в аэрокосмической, атомной и других критически важных отраслях промышленности.</w:t>
      </w:r>
    </w:p>
    <w:p w14:paraId="3B395DD9" w14:textId="597CDF5F" w:rsidR="00D15795" w:rsidRPr="004B0BBF" w:rsidRDefault="00D15795" w:rsidP="00D15795">
      <w:pPr>
        <w:spacing w:line="240" w:lineRule="auto"/>
        <w:ind w:firstLine="709"/>
        <w:contextualSpacing/>
        <w:jc w:val="both"/>
        <w:rPr>
          <w:rFonts w:ascii="Times New Roman" w:hAnsi="Times New Roman" w:cs="Times New Roman"/>
          <w:sz w:val="28"/>
          <w:szCs w:val="28"/>
        </w:rPr>
      </w:pPr>
      <w:r w:rsidRPr="004B0BBF">
        <w:rPr>
          <w:rFonts w:ascii="Times New Roman" w:hAnsi="Times New Roman" w:cs="Times New Roman"/>
          <w:sz w:val="28"/>
          <w:szCs w:val="28"/>
        </w:rPr>
        <w:t>На рисунке 1</w:t>
      </w:r>
      <w:r w:rsidR="00CF51CD" w:rsidRPr="004B0BBF">
        <w:rPr>
          <w:rFonts w:ascii="Times New Roman" w:hAnsi="Times New Roman" w:cs="Times New Roman"/>
          <w:sz w:val="28"/>
          <w:szCs w:val="28"/>
          <w:lang w:val="ru-RU"/>
        </w:rPr>
        <w:t>.6</w:t>
      </w:r>
      <w:r w:rsidRPr="004B0BBF">
        <w:rPr>
          <w:rFonts w:ascii="Times New Roman" w:hAnsi="Times New Roman" w:cs="Times New Roman"/>
          <w:sz w:val="28"/>
          <w:szCs w:val="28"/>
        </w:rPr>
        <w:t xml:space="preserve"> </w:t>
      </w:r>
      <w:r w:rsidR="00AB64FA" w:rsidRPr="004B0BBF">
        <w:rPr>
          <w:rFonts w:ascii="Times New Roman" w:hAnsi="Times New Roman" w:cs="Times New Roman"/>
          <w:sz w:val="28"/>
          <w:szCs w:val="28"/>
          <w:lang w:val="kk-KZ"/>
        </w:rPr>
        <w:t xml:space="preserve"> представлены типы различных остаточных напряжений</w:t>
      </w:r>
      <w:r w:rsidR="00AB64FA" w:rsidRPr="004B0BBF">
        <w:rPr>
          <w:rFonts w:ascii="Times New Roman" w:hAnsi="Times New Roman" w:cs="Times New Roman"/>
          <w:sz w:val="28"/>
          <w:szCs w:val="28"/>
          <w:lang w:val="ru-RU"/>
        </w:rPr>
        <w:t>, возникающих в результате внешних воздействий или структурных особенностей материалов.</w:t>
      </w:r>
    </w:p>
    <w:p w14:paraId="3B395DDA" w14:textId="77777777" w:rsidR="00D15795" w:rsidRPr="004B0BBF" w:rsidRDefault="00D15795" w:rsidP="00D15795">
      <w:pPr>
        <w:spacing w:line="240" w:lineRule="auto"/>
        <w:ind w:firstLine="709"/>
        <w:contextualSpacing/>
        <w:jc w:val="both"/>
        <w:rPr>
          <w:rFonts w:ascii="Times New Roman" w:hAnsi="Times New Roman" w:cs="Times New Roman"/>
          <w:sz w:val="28"/>
          <w:szCs w:val="28"/>
        </w:rPr>
      </w:pPr>
    </w:p>
    <w:p w14:paraId="3B395DDB" w14:textId="77777777" w:rsidR="00D15795" w:rsidRPr="004B0BBF" w:rsidRDefault="00D15795" w:rsidP="00D15795">
      <w:pPr>
        <w:spacing w:line="240" w:lineRule="auto"/>
        <w:contextualSpacing/>
        <w:jc w:val="both"/>
        <w:rPr>
          <w:rFonts w:ascii="Times New Roman" w:hAnsi="Times New Roman" w:cs="Times New Roman"/>
          <w:sz w:val="28"/>
          <w:szCs w:val="28"/>
        </w:rPr>
      </w:pPr>
      <w:r w:rsidRPr="004B0BBF">
        <w:rPr>
          <w:rFonts w:ascii="Times New Roman" w:hAnsi="Times New Roman" w:cs="Times New Roman"/>
          <w:noProof/>
          <w:sz w:val="28"/>
          <w:szCs w:val="28"/>
          <w:lang w:val="ru-RU"/>
        </w:rPr>
        <w:lastRenderedPageBreak/>
        <w:drawing>
          <wp:inline distT="0" distB="0" distL="0" distR="0" wp14:anchorId="3B3962A4" wp14:editId="3B3962A5">
            <wp:extent cx="6197600" cy="3745399"/>
            <wp:effectExtent l="0" t="0" r="0" b="762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8"/>
                    <a:srcRect l="11681" t="17473" r="15955" b="4780"/>
                    <a:stretch/>
                  </pic:blipFill>
                  <pic:spPr bwMode="auto">
                    <a:xfrm>
                      <a:off x="0" y="0"/>
                      <a:ext cx="6194762" cy="3743684"/>
                    </a:xfrm>
                    <a:prstGeom prst="rect">
                      <a:avLst/>
                    </a:prstGeom>
                    <a:ln>
                      <a:noFill/>
                    </a:ln>
                    <a:extLst>
                      <a:ext uri="{53640926-AAD7-44D8-BBD7-CCE9431645EC}">
                        <a14:shadowObscured xmlns:a14="http://schemas.microsoft.com/office/drawing/2010/main"/>
                      </a:ext>
                    </a:extLst>
                  </pic:spPr>
                </pic:pic>
              </a:graphicData>
            </a:graphic>
          </wp:inline>
        </w:drawing>
      </w:r>
    </w:p>
    <w:p w14:paraId="3B395DDC" w14:textId="77777777" w:rsidR="00D15795" w:rsidRPr="004B0BBF" w:rsidRDefault="00D15795" w:rsidP="007A66D3">
      <w:pPr>
        <w:spacing w:line="240" w:lineRule="auto"/>
        <w:contextualSpacing/>
        <w:jc w:val="center"/>
        <w:rPr>
          <w:rFonts w:ascii="Times New Roman" w:hAnsi="Times New Roman" w:cs="Times New Roman"/>
          <w:sz w:val="28"/>
          <w:szCs w:val="28"/>
          <w:lang w:val="ru-RU"/>
        </w:rPr>
      </w:pPr>
      <w:r w:rsidRPr="004B0BBF">
        <w:rPr>
          <w:rFonts w:ascii="Times New Roman" w:hAnsi="Times New Roman" w:cs="Times New Roman"/>
          <w:sz w:val="28"/>
          <w:szCs w:val="28"/>
        </w:rPr>
        <w:t>Рисунок 1.</w:t>
      </w:r>
      <w:r w:rsidR="00CF51CD" w:rsidRPr="004B0BBF">
        <w:rPr>
          <w:rFonts w:ascii="Times New Roman" w:hAnsi="Times New Roman" w:cs="Times New Roman"/>
          <w:sz w:val="28"/>
          <w:szCs w:val="28"/>
          <w:lang w:val="ru-RU"/>
        </w:rPr>
        <w:t>6</w:t>
      </w:r>
      <w:r w:rsidRPr="004B0BBF">
        <w:rPr>
          <w:rFonts w:ascii="Times New Roman" w:hAnsi="Times New Roman" w:cs="Times New Roman"/>
          <w:sz w:val="28"/>
          <w:szCs w:val="28"/>
        </w:rPr>
        <w:t xml:space="preserve"> Типы макро- и микроостаточных напряжений</w:t>
      </w:r>
    </w:p>
    <w:p w14:paraId="3B395DDD" w14:textId="77777777" w:rsidR="00D15795" w:rsidRPr="004B0BBF" w:rsidRDefault="00D15795" w:rsidP="00D15795">
      <w:pPr>
        <w:spacing w:line="240" w:lineRule="auto"/>
        <w:ind w:firstLine="709"/>
        <w:contextualSpacing/>
        <w:jc w:val="both"/>
        <w:rPr>
          <w:rFonts w:ascii="Times New Roman" w:hAnsi="Times New Roman" w:cs="Times New Roman"/>
          <w:sz w:val="28"/>
          <w:szCs w:val="28"/>
        </w:rPr>
      </w:pPr>
    </w:p>
    <w:p w14:paraId="3B395DDE" w14:textId="77777777" w:rsidR="00D15795" w:rsidRPr="004B0BBF" w:rsidRDefault="00D15795" w:rsidP="007A66D3">
      <w:pPr>
        <w:spacing w:line="240" w:lineRule="auto"/>
        <w:contextualSpacing/>
        <w:jc w:val="both"/>
        <w:rPr>
          <w:rFonts w:ascii="Times New Roman" w:hAnsi="Times New Roman" w:cs="Times New Roman"/>
          <w:sz w:val="24"/>
          <w:szCs w:val="24"/>
        </w:rPr>
      </w:pPr>
      <w:r w:rsidRPr="004B0BBF">
        <w:rPr>
          <w:rFonts w:ascii="Times New Roman" w:hAnsi="Times New Roman" w:cs="Times New Roman"/>
          <w:sz w:val="24"/>
          <w:szCs w:val="24"/>
        </w:rPr>
        <w:t>Примечание – с</w:t>
      </w:r>
      <w:r w:rsidR="00D842D8" w:rsidRPr="004B0BBF">
        <w:rPr>
          <w:rFonts w:ascii="Times New Roman" w:hAnsi="Times New Roman" w:cs="Times New Roman"/>
          <w:sz w:val="24"/>
          <w:szCs w:val="24"/>
        </w:rPr>
        <w:t>оставлено по данным источника [</w:t>
      </w:r>
      <w:r w:rsidR="00D842D8" w:rsidRPr="004B0BBF">
        <w:rPr>
          <w:rFonts w:ascii="Times New Roman" w:hAnsi="Times New Roman" w:cs="Times New Roman"/>
          <w:sz w:val="24"/>
          <w:szCs w:val="24"/>
          <w:lang w:val="ru-RU"/>
        </w:rPr>
        <w:t>104</w:t>
      </w:r>
      <w:r w:rsidRPr="004B0BBF">
        <w:rPr>
          <w:rFonts w:ascii="Times New Roman" w:hAnsi="Times New Roman" w:cs="Times New Roman"/>
          <w:sz w:val="24"/>
          <w:szCs w:val="24"/>
        </w:rPr>
        <w:t>, p. 356]</w:t>
      </w:r>
    </w:p>
    <w:p w14:paraId="3B395DDF" w14:textId="77777777" w:rsidR="00D15795" w:rsidRPr="004B0BBF" w:rsidRDefault="00D15795" w:rsidP="00D15795">
      <w:pPr>
        <w:pStyle w:val="ad"/>
        <w:spacing w:before="0" w:beforeAutospacing="0" w:after="0" w:afterAutospacing="0"/>
        <w:ind w:firstLine="708"/>
        <w:jc w:val="both"/>
        <w:rPr>
          <w:rFonts w:eastAsia="Arial"/>
          <w:sz w:val="28"/>
          <w:szCs w:val="28"/>
        </w:rPr>
      </w:pPr>
    </w:p>
    <w:p w14:paraId="3B395DE0" w14:textId="73B4BD2C" w:rsidR="00B1491D" w:rsidRPr="004B0BBF" w:rsidRDefault="00B1491D" w:rsidP="00B1491D">
      <w:pPr>
        <w:spacing w:line="240" w:lineRule="auto"/>
        <w:ind w:firstLine="709"/>
        <w:contextualSpacing/>
        <w:jc w:val="both"/>
        <w:rPr>
          <w:rFonts w:ascii="Times New Roman" w:hAnsi="Times New Roman" w:cs="Times New Roman"/>
          <w:sz w:val="28"/>
          <w:szCs w:val="24"/>
          <w:lang w:val="ru-RU"/>
        </w:rPr>
      </w:pPr>
      <w:r w:rsidRPr="004B0BBF">
        <w:rPr>
          <w:rFonts w:ascii="Times New Roman" w:hAnsi="Times New Roman" w:cs="Times New Roman"/>
          <w:sz w:val="28"/>
          <w:szCs w:val="24"/>
        </w:rPr>
        <w:t>Многие неразрушающие методы применялись для измерения и характеристики дефектов и п</w:t>
      </w:r>
      <w:r w:rsidRPr="004B0BBF">
        <w:rPr>
          <w:rFonts w:ascii="Times New Roman" w:hAnsi="Times New Roman" w:cs="Times New Roman"/>
          <w:sz w:val="28"/>
          <w:szCs w:val="24"/>
          <w:lang w:val="kk-KZ"/>
        </w:rPr>
        <w:t>ри</w:t>
      </w:r>
      <w:r w:rsidRPr="004B0BBF">
        <w:rPr>
          <w:rFonts w:ascii="Times New Roman" w:hAnsi="Times New Roman" w:cs="Times New Roman"/>
          <w:sz w:val="28"/>
          <w:szCs w:val="24"/>
        </w:rPr>
        <w:t>поверхностных повреждений</w:t>
      </w:r>
      <w:r w:rsidRPr="004B0BBF">
        <w:rPr>
          <w:rFonts w:ascii="Times New Roman" w:hAnsi="Times New Roman" w:cs="Times New Roman"/>
          <w:sz w:val="28"/>
          <w:szCs w:val="24"/>
          <w:lang w:val="ru-RU"/>
        </w:rPr>
        <w:t>, а</w:t>
      </w:r>
      <w:r w:rsidRPr="004B0BBF">
        <w:rPr>
          <w:rFonts w:ascii="Times New Roman" w:hAnsi="Times New Roman" w:cs="Times New Roman"/>
          <w:sz w:val="28"/>
          <w:szCs w:val="24"/>
          <w:lang w:val="kk-KZ"/>
        </w:rPr>
        <w:t xml:space="preserve"> так же остаточных напряжений</w:t>
      </w:r>
      <w:r w:rsidRPr="004B0BBF">
        <w:rPr>
          <w:rFonts w:ascii="Times New Roman" w:hAnsi="Times New Roman" w:cs="Times New Roman"/>
          <w:sz w:val="28"/>
          <w:szCs w:val="24"/>
        </w:rPr>
        <w:t>: метод дифракции рентгеновских лучей [</w:t>
      </w:r>
      <w:r w:rsidR="008F019C" w:rsidRPr="004B0BBF">
        <w:rPr>
          <w:rFonts w:ascii="Times New Roman" w:hAnsi="Times New Roman" w:cs="Times New Roman"/>
          <w:sz w:val="28"/>
          <w:szCs w:val="24"/>
          <w:lang w:val="ru-RU"/>
        </w:rPr>
        <w:t>105</w:t>
      </w:r>
      <w:r w:rsidRPr="004B0BBF">
        <w:rPr>
          <w:rFonts w:ascii="Times New Roman" w:hAnsi="Times New Roman" w:cs="Times New Roman"/>
          <w:sz w:val="28"/>
          <w:szCs w:val="24"/>
        </w:rPr>
        <w:t>] для количественного определения остаточных напряжений измельченного монокристаллического кремния.</w:t>
      </w:r>
      <w:r w:rsidR="00B63C03" w:rsidRPr="004B0BBF">
        <w:rPr>
          <w:rFonts w:ascii="Times New Roman" w:hAnsi="Times New Roman" w:cs="Times New Roman"/>
          <w:sz w:val="28"/>
          <w:szCs w:val="24"/>
          <w:lang w:val="ru-RU"/>
        </w:rPr>
        <w:t xml:space="preserve"> </w:t>
      </w:r>
      <w:r w:rsidR="003A4188" w:rsidRPr="004B0BBF">
        <w:rPr>
          <w:rFonts w:ascii="Times New Roman" w:hAnsi="Times New Roman" w:cs="Times New Roman"/>
          <w:sz w:val="28"/>
          <w:szCs w:val="24"/>
          <w:lang w:val="ru-RU"/>
        </w:rPr>
        <w:t>В</w:t>
      </w:r>
      <w:r w:rsidRPr="004B0BBF">
        <w:rPr>
          <w:rFonts w:ascii="Times New Roman" w:hAnsi="Times New Roman" w:cs="Times New Roman"/>
          <w:sz w:val="28"/>
          <w:szCs w:val="24"/>
        </w:rPr>
        <w:t xml:space="preserve"> </w:t>
      </w:r>
      <w:r w:rsidR="008F019C" w:rsidRPr="004B0BBF">
        <w:rPr>
          <w:rFonts w:ascii="Times New Roman" w:hAnsi="Times New Roman" w:cs="Times New Roman"/>
          <w:sz w:val="28"/>
          <w:szCs w:val="24"/>
        </w:rPr>
        <w:t>[1</w:t>
      </w:r>
      <w:r w:rsidR="008F019C" w:rsidRPr="004B0BBF">
        <w:rPr>
          <w:rFonts w:ascii="Times New Roman" w:hAnsi="Times New Roman" w:cs="Times New Roman"/>
          <w:sz w:val="28"/>
          <w:szCs w:val="24"/>
          <w:lang w:val="ru-RU"/>
        </w:rPr>
        <w:t>06</w:t>
      </w:r>
      <w:r w:rsidRPr="004B0BBF">
        <w:rPr>
          <w:rFonts w:ascii="Times New Roman" w:hAnsi="Times New Roman" w:cs="Times New Roman"/>
          <w:sz w:val="28"/>
          <w:szCs w:val="24"/>
        </w:rPr>
        <w:t xml:space="preserve">] провели рентгеновскую дифракцию для изучения структуры </w:t>
      </w:r>
      <w:r w:rsidRPr="004B0BBF">
        <w:rPr>
          <w:rFonts w:ascii="Times New Roman" w:hAnsi="Times New Roman" w:cs="Times New Roman"/>
          <w:sz w:val="28"/>
          <w:szCs w:val="24"/>
          <w:lang w:val="en-US"/>
        </w:rPr>
        <w:t>SiC</w:t>
      </w:r>
      <w:r w:rsidRPr="004B0BBF">
        <w:rPr>
          <w:rFonts w:ascii="Times New Roman" w:hAnsi="Times New Roman" w:cs="Times New Roman"/>
          <w:sz w:val="28"/>
          <w:szCs w:val="24"/>
        </w:rPr>
        <w:t xml:space="preserve"> на изоляторе. </w:t>
      </w:r>
      <w:r w:rsidR="00021D6E" w:rsidRPr="004B0BBF">
        <w:rPr>
          <w:rFonts w:ascii="Times New Roman" w:hAnsi="Times New Roman" w:cs="Times New Roman"/>
          <w:sz w:val="28"/>
          <w:szCs w:val="24"/>
        </w:rPr>
        <w:t>Экспериментальные результаты,</w:t>
      </w:r>
      <w:r w:rsidRPr="004B0BBF">
        <w:rPr>
          <w:rFonts w:ascii="Times New Roman" w:hAnsi="Times New Roman" w:cs="Times New Roman"/>
          <w:sz w:val="28"/>
          <w:szCs w:val="24"/>
        </w:rPr>
        <w:t xml:space="preserve"> </w:t>
      </w:r>
      <w:r w:rsidR="000E14C8" w:rsidRPr="004B0BBF">
        <w:rPr>
          <w:rFonts w:ascii="Times New Roman" w:hAnsi="Times New Roman" w:cs="Times New Roman"/>
          <w:sz w:val="28"/>
          <w:szCs w:val="24"/>
          <w:lang w:val="ru-RU"/>
        </w:rPr>
        <w:t xml:space="preserve">полученные </w:t>
      </w:r>
      <w:r w:rsidR="000E14C8" w:rsidRPr="004B0BBF">
        <w:rPr>
          <w:rFonts w:ascii="Times New Roman" w:hAnsi="Times New Roman" w:cs="Times New Roman"/>
          <w:sz w:val="28"/>
          <w:szCs w:val="24"/>
        </w:rPr>
        <w:t xml:space="preserve">с помощью метода дифракции </w:t>
      </w:r>
      <w:r w:rsidR="0044652B" w:rsidRPr="004B0BBF">
        <w:rPr>
          <w:rFonts w:ascii="Times New Roman" w:hAnsi="Times New Roman" w:cs="Times New Roman"/>
          <w:sz w:val="28"/>
          <w:szCs w:val="24"/>
        </w:rPr>
        <w:t>рентгеновских лучей,</w:t>
      </w:r>
      <w:r w:rsidR="000E14C8" w:rsidRPr="004B0BBF">
        <w:rPr>
          <w:rFonts w:ascii="Times New Roman" w:hAnsi="Times New Roman" w:cs="Times New Roman"/>
          <w:sz w:val="28"/>
          <w:szCs w:val="24"/>
        </w:rPr>
        <w:t xml:space="preserve"> </w:t>
      </w:r>
      <w:r w:rsidRPr="004B0BBF">
        <w:rPr>
          <w:rFonts w:ascii="Times New Roman" w:hAnsi="Times New Roman" w:cs="Times New Roman"/>
          <w:sz w:val="28"/>
          <w:szCs w:val="24"/>
        </w:rPr>
        <w:t xml:space="preserve">показали, что </w:t>
      </w:r>
      <w:r w:rsidR="000E14C8" w:rsidRPr="004B0BBF">
        <w:rPr>
          <w:rFonts w:ascii="Times New Roman" w:hAnsi="Times New Roman" w:cs="Times New Roman"/>
          <w:sz w:val="28"/>
          <w:szCs w:val="24"/>
        </w:rPr>
        <w:t xml:space="preserve">возможна </w:t>
      </w:r>
      <w:r w:rsidRPr="004B0BBF">
        <w:rPr>
          <w:rFonts w:ascii="Times New Roman" w:hAnsi="Times New Roman" w:cs="Times New Roman"/>
          <w:sz w:val="28"/>
          <w:szCs w:val="24"/>
        </w:rPr>
        <w:t xml:space="preserve">количественная характеристика дефектов решетки и связанных с ними напряжений в пластине </w:t>
      </w:r>
      <w:r w:rsidRPr="004B0BBF">
        <w:rPr>
          <w:rFonts w:ascii="Times New Roman" w:hAnsi="Times New Roman" w:cs="Times New Roman"/>
          <w:sz w:val="28"/>
          <w:szCs w:val="24"/>
          <w:lang w:val="en-US"/>
        </w:rPr>
        <w:t>SiC</w:t>
      </w:r>
      <w:r w:rsidRPr="004B0BBF">
        <w:rPr>
          <w:rFonts w:ascii="Times New Roman" w:hAnsi="Times New Roman" w:cs="Times New Roman"/>
          <w:sz w:val="28"/>
          <w:szCs w:val="24"/>
        </w:rPr>
        <w:t>. Метод фотолюминесценции был разработан и применен для характеристики кремниевой пластины</w:t>
      </w:r>
      <w:r w:rsidR="0044652B" w:rsidRPr="004B0BBF">
        <w:rPr>
          <w:rFonts w:ascii="Times New Roman" w:hAnsi="Times New Roman" w:cs="Times New Roman"/>
          <w:sz w:val="28"/>
          <w:szCs w:val="24"/>
          <w:lang w:val="ru-RU"/>
        </w:rPr>
        <w:t>, в</w:t>
      </w:r>
      <w:r w:rsidRPr="004B0BBF">
        <w:rPr>
          <w:rFonts w:ascii="Times New Roman" w:hAnsi="Times New Roman" w:cs="Times New Roman"/>
          <w:sz w:val="28"/>
          <w:szCs w:val="24"/>
        </w:rPr>
        <w:t xml:space="preserve"> [1</w:t>
      </w:r>
      <w:r w:rsidR="008F019C" w:rsidRPr="004B0BBF">
        <w:rPr>
          <w:rFonts w:ascii="Times New Roman" w:hAnsi="Times New Roman" w:cs="Times New Roman"/>
          <w:sz w:val="28"/>
          <w:szCs w:val="24"/>
          <w:lang w:val="ru-RU"/>
        </w:rPr>
        <w:t>07</w:t>
      </w:r>
      <w:r w:rsidRPr="004B0BBF">
        <w:rPr>
          <w:rFonts w:ascii="Times New Roman" w:hAnsi="Times New Roman" w:cs="Times New Roman"/>
          <w:sz w:val="28"/>
          <w:szCs w:val="24"/>
        </w:rPr>
        <w:t>] сообщили, что протяженные дефекты (такие как дислокации) могут быть</w:t>
      </w:r>
      <w:r w:rsidR="000E14C8" w:rsidRPr="004B0BBF">
        <w:rPr>
          <w:rFonts w:ascii="Times New Roman" w:hAnsi="Times New Roman" w:cs="Times New Roman"/>
          <w:sz w:val="28"/>
          <w:szCs w:val="24"/>
          <w:lang w:val="ru-RU"/>
        </w:rPr>
        <w:t xml:space="preserve"> </w:t>
      </w:r>
      <w:r w:rsidR="00C043BB" w:rsidRPr="004B0BBF">
        <w:rPr>
          <w:rFonts w:ascii="Times New Roman" w:hAnsi="Times New Roman" w:cs="Times New Roman"/>
          <w:sz w:val="28"/>
          <w:szCs w:val="24"/>
          <w:lang w:val="ru-RU"/>
        </w:rPr>
        <w:t>изучены</w:t>
      </w:r>
      <w:r w:rsidRPr="004B0BBF">
        <w:rPr>
          <w:rFonts w:ascii="Times New Roman" w:hAnsi="Times New Roman" w:cs="Times New Roman"/>
          <w:sz w:val="28"/>
          <w:szCs w:val="24"/>
        </w:rPr>
        <w:t xml:space="preserve"> методом фотолюминесценции.</w:t>
      </w:r>
      <w:r w:rsidR="00005F54" w:rsidRPr="004B0BBF">
        <w:rPr>
          <w:rFonts w:ascii="Times New Roman" w:hAnsi="Times New Roman" w:cs="Times New Roman"/>
          <w:sz w:val="28"/>
          <w:szCs w:val="24"/>
          <w:lang w:val="ru-RU"/>
        </w:rPr>
        <w:t xml:space="preserve"> </w:t>
      </w:r>
      <w:r w:rsidR="00867E0A" w:rsidRPr="004B0BBF">
        <w:rPr>
          <w:rFonts w:ascii="Times New Roman" w:hAnsi="Times New Roman" w:cs="Times New Roman"/>
          <w:sz w:val="28"/>
          <w:szCs w:val="24"/>
          <w:lang w:val="ru-RU"/>
        </w:rPr>
        <w:t>М</w:t>
      </w:r>
      <w:r w:rsidRPr="004B0BBF">
        <w:rPr>
          <w:rFonts w:ascii="Times New Roman" w:hAnsi="Times New Roman" w:cs="Times New Roman"/>
          <w:sz w:val="28"/>
          <w:szCs w:val="24"/>
        </w:rPr>
        <w:t>етод фотолюминесценции можно использовать для обнаружения и картирования дислокаций, дислокаций скольжения и оксидных агломерато</w:t>
      </w:r>
      <w:r w:rsidR="006C23DC" w:rsidRPr="004B0BBF">
        <w:rPr>
          <w:rFonts w:ascii="Times New Roman" w:hAnsi="Times New Roman" w:cs="Times New Roman"/>
          <w:sz w:val="28"/>
          <w:szCs w:val="24"/>
          <w:lang w:val="ru-RU"/>
        </w:rPr>
        <w:t>в</w:t>
      </w:r>
      <w:r w:rsidR="00867E0A" w:rsidRPr="004B0BBF">
        <w:rPr>
          <w:rFonts w:ascii="Times New Roman" w:hAnsi="Times New Roman" w:cs="Times New Roman"/>
          <w:sz w:val="28"/>
          <w:szCs w:val="24"/>
          <w:lang w:val="ru-RU"/>
        </w:rPr>
        <w:t xml:space="preserve"> </w:t>
      </w:r>
      <w:r w:rsidR="00867E0A" w:rsidRPr="004B0BBF">
        <w:rPr>
          <w:rFonts w:ascii="Times New Roman" w:hAnsi="Times New Roman" w:cs="Times New Roman"/>
          <w:sz w:val="28"/>
          <w:szCs w:val="24"/>
        </w:rPr>
        <w:t>[1</w:t>
      </w:r>
      <w:r w:rsidR="00867E0A" w:rsidRPr="004B0BBF">
        <w:rPr>
          <w:rFonts w:ascii="Times New Roman" w:hAnsi="Times New Roman" w:cs="Times New Roman"/>
          <w:sz w:val="28"/>
          <w:szCs w:val="24"/>
          <w:lang w:val="ru-RU"/>
        </w:rPr>
        <w:t>08</w:t>
      </w:r>
      <w:r w:rsidR="00867E0A" w:rsidRPr="004B0BBF">
        <w:rPr>
          <w:rFonts w:ascii="Times New Roman" w:hAnsi="Times New Roman" w:cs="Times New Roman"/>
          <w:sz w:val="28"/>
          <w:szCs w:val="24"/>
        </w:rPr>
        <w:t>]</w:t>
      </w:r>
      <w:r w:rsidRPr="004B0BBF">
        <w:rPr>
          <w:rFonts w:ascii="Times New Roman" w:hAnsi="Times New Roman" w:cs="Times New Roman"/>
          <w:sz w:val="28"/>
          <w:szCs w:val="24"/>
        </w:rPr>
        <w:t xml:space="preserve">. Новый метод лазерного рассеяния использовался для обнаружения подповерхностных дефектов. </w:t>
      </w:r>
      <w:r w:rsidR="003A4188" w:rsidRPr="004B0BBF">
        <w:rPr>
          <w:rFonts w:ascii="Times New Roman" w:hAnsi="Times New Roman" w:cs="Times New Roman"/>
          <w:sz w:val="28"/>
          <w:szCs w:val="24"/>
          <w:lang w:val="ru-RU"/>
        </w:rPr>
        <w:t>В работах</w:t>
      </w:r>
      <w:r w:rsidR="003A4188" w:rsidRPr="004B0BBF">
        <w:rPr>
          <w:rFonts w:ascii="Times New Roman" w:hAnsi="Times New Roman" w:cs="Times New Roman"/>
          <w:i/>
          <w:sz w:val="28"/>
          <w:szCs w:val="24"/>
          <w:lang w:val="ru-RU"/>
        </w:rPr>
        <w:t xml:space="preserve"> </w:t>
      </w:r>
      <w:r w:rsidRPr="004B0BBF">
        <w:rPr>
          <w:rFonts w:ascii="Times New Roman" w:hAnsi="Times New Roman" w:cs="Times New Roman"/>
          <w:sz w:val="28"/>
          <w:szCs w:val="24"/>
        </w:rPr>
        <w:t xml:space="preserve"> [1</w:t>
      </w:r>
      <w:r w:rsidR="008F019C" w:rsidRPr="004B0BBF">
        <w:rPr>
          <w:rFonts w:ascii="Times New Roman" w:hAnsi="Times New Roman" w:cs="Times New Roman"/>
          <w:sz w:val="28"/>
          <w:szCs w:val="24"/>
          <w:lang w:val="ru-RU"/>
        </w:rPr>
        <w:t>09</w:t>
      </w:r>
      <w:r w:rsidRPr="004B0BBF">
        <w:rPr>
          <w:rFonts w:ascii="Times New Roman" w:hAnsi="Times New Roman" w:cs="Times New Roman"/>
          <w:sz w:val="28"/>
          <w:szCs w:val="24"/>
        </w:rPr>
        <w:t>,1</w:t>
      </w:r>
      <w:r w:rsidR="008F019C" w:rsidRPr="004B0BBF">
        <w:rPr>
          <w:rFonts w:ascii="Times New Roman" w:hAnsi="Times New Roman" w:cs="Times New Roman"/>
          <w:sz w:val="28"/>
          <w:szCs w:val="24"/>
          <w:lang w:val="ru-RU"/>
        </w:rPr>
        <w:t>10</w:t>
      </w:r>
      <w:r w:rsidRPr="004B0BBF">
        <w:rPr>
          <w:rFonts w:ascii="Times New Roman" w:hAnsi="Times New Roman" w:cs="Times New Roman"/>
          <w:sz w:val="28"/>
          <w:szCs w:val="24"/>
        </w:rPr>
        <w:t>] измеряли глубину и размеры п</w:t>
      </w:r>
      <w:r w:rsidR="000E14C8" w:rsidRPr="004B0BBF">
        <w:rPr>
          <w:rFonts w:ascii="Times New Roman" w:hAnsi="Times New Roman" w:cs="Times New Roman"/>
          <w:sz w:val="28"/>
          <w:szCs w:val="24"/>
          <w:lang w:val="ru-RU"/>
        </w:rPr>
        <w:t>рип</w:t>
      </w:r>
      <w:r w:rsidRPr="004B0BBF">
        <w:rPr>
          <w:rFonts w:ascii="Times New Roman" w:hAnsi="Times New Roman" w:cs="Times New Roman"/>
          <w:sz w:val="28"/>
          <w:szCs w:val="24"/>
        </w:rPr>
        <w:t xml:space="preserve">оверхностных микродефектов в кремниевых пластинах, выращенных методом Чохральского, и эпитаксиальных кремниевых пластинах с использованием метода лазерного рассеяния. Они </w:t>
      </w:r>
      <w:r w:rsidR="000E14C8" w:rsidRPr="004B0BBF">
        <w:rPr>
          <w:rFonts w:ascii="Times New Roman" w:hAnsi="Times New Roman" w:cs="Times New Roman"/>
          <w:sz w:val="28"/>
          <w:szCs w:val="24"/>
          <w:lang w:val="ru-RU"/>
        </w:rPr>
        <w:t>отметили</w:t>
      </w:r>
      <w:r w:rsidRPr="004B0BBF">
        <w:rPr>
          <w:rFonts w:ascii="Times New Roman" w:hAnsi="Times New Roman" w:cs="Times New Roman"/>
          <w:sz w:val="28"/>
          <w:szCs w:val="24"/>
        </w:rPr>
        <w:t xml:space="preserve">, что метод </w:t>
      </w:r>
      <w:r w:rsidR="000E14C8" w:rsidRPr="004B0BBF">
        <w:rPr>
          <w:rFonts w:ascii="Times New Roman" w:hAnsi="Times New Roman" w:cs="Times New Roman"/>
          <w:sz w:val="28"/>
          <w:szCs w:val="24"/>
        </w:rPr>
        <w:t xml:space="preserve">лазерного рассеяния </w:t>
      </w:r>
      <w:r w:rsidRPr="004B0BBF">
        <w:rPr>
          <w:rFonts w:ascii="Times New Roman" w:hAnsi="Times New Roman" w:cs="Times New Roman"/>
          <w:sz w:val="28"/>
          <w:szCs w:val="24"/>
        </w:rPr>
        <w:t>может определять глубину п</w:t>
      </w:r>
      <w:r w:rsidR="000E14C8" w:rsidRPr="004B0BBF">
        <w:rPr>
          <w:rFonts w:ascii="Times New Roman" w:hAnsi="Times New Roman" w:cs="Times New Roman"/>
          <w:sz w:val="28"/>
          <w:szCs w:val="24"/>
          <w:lang w:val="ru-RU"/>
        </w:rPr>
        <w:t>ри</w:t>
      </w:r>
      <w:r w:rsidRPr="004B0BBF">
        <w:rPr>
          <w:rFonts w:ascii="Times New Roman" w:hAnsi="Times New Roman" w:cs="Times New Roman"/>
          <w:sz w:val="28"/>
          <w:szCs w:val="24"/>
        </w:rPr>
        <w:t xml:space="preserve">поверхностных дефектов глубиной менее 5 мкм, а также </w:t>
      </w:r>
      <w:r w:rsidR="000E14C8" w:rsidRPr="004B0BBF">
        <w:rPr>
          <w:rFonts w:ascii="Times New Roman" w:hAnsi="Times New Roman" w:cs="Times New Roman"/>
          <w:sz w:val="28"/>
          <w:szCs w:val="24"/>
          <w:lang w:val="ru-RU"/>
        </w:rPr>
        <w:t xml:space="preserve">можно идентифицировать </w:t>
      </w:r>
      <w:r w:rsidRPr="004B0BBF">
        <w:rPr>
          <w:rFonts w:ascii="Times New Roman" w:hAnsi="Times New Roman" w:cs="Times New Roman"/>
          <w:sz w:val="28"/>
          <w:szCs w:val="24"/>
        </w:rPr>
        <w:t>границы между эпита</w:t>
      </w:r>
      <w:r w:rsidR="002D2D3F" w:rsidRPr="004B0BBF">
        <w:rPr>
          <w:rFonts w:ascii="Times New Roman" w:hAnsi="Times New Roman" w:cs="Times New Roman"/>
          <w:sz w:val="28"/>
          <w:szCs w:val="24"/>
        </w:rPr>
        <w:t>ксиальными слоями и подложками</w:t>
      </w:r>
      <w:r w:rsidR="002D2D3F" w:rsidRPr="004B0BBF">
        <w:rPr>
          <w:rFonts w:ascii="Times New Roman" w:hAnsi="Times New Roman" w:cs="Times New Roman"/>
          <w:sz w:val="28"/>
          <w:szCs w:val="24"/>
          <w:lang w:val="ru-RU"/>
        </w:rPr>
        <w:t xml:space="preserve"> </w:t>
      </w:r>
      <w:r w:rsidR="008F019C" w:rsidRPr="004B0BBF">
        <w:rPr>
          <w:rFonts w:ascii="Times New Roman" w:hAnsi="Times New Roman" w:cs="Times New Roman"/>
          <w:sz w:val="28"/>
          <w:szCs w:val="24"/>
        </w:rPr>
        <w:t>[1</w:t>
      </w:r>
      <w:r w:rsidR="008F019C" w:rsidRPr="004B0BBF">
        <w:rPr>
          <w:rFonts w:ascii="Times New Roman" w:hAnsi="Times New Roman" w:cs="Times New Roman"/>
          <w:sz w:val="28"/>
          <w:szCs w:val="24"/>
          <w:lang w:val="ru-RU"/>
        </w:rPr>
        <w:t>11</w:t>
      </w:r>
      <w:r w:rsidR="002F2475" w:rsidRPr="004B0BBF">
        <w:rPr>
          <w:rFonts w:ascii="Times New Roman" w:hAnsi="Times New Roman" w:cs="Times New Roman"/>
          <w:sz w:val="28"/>
          <w:szCs w:val="24"/>
        </w:rPr>
        <w:t xml:space="preserve">]. </w:t>
      </w:r>
      <w:r w:rsidRPr="004B0BBF">
        <w:rPr>
          <w:rFonts w:ascii="Times New Roman" w:hAnsi="Times New Roman" w:cs="Times New Roman"/>
          <w:sz w:val="28"/>
          <w:szCs w:val="24"/>
        </w:rPr>
        <w:t xml:space="preserve">Для метода рентгеновской дифракции характеристика и </w:t>
      </w:r>
      <w:r w:rsidRPr="004B0BBF">
        <w:rPr>
          <w:rFonts w:ascii="Times New Roman" w:hAnsi="Times New Roman" w:cs="Times New Roman"/>
          <w:sz w:val="28"/>
          <w:szCs w:val="24"/>
        </w:rPr>
        <w:lastRenderedPageBreak/>
        <w:t xml:space="preserve">идентификация фазового превращения не могут быть эффективно реализованы, и эта технология </w:t>
      </w:r>
      <w:r w:rsidR="0094704E" w:rsidRPr="004B0BBF">
        <w:rPr>
          <w:rFonts w:ascii="Times New Roman" w:hAnsi="Times New Roman" w:cs="Times New Roman"/>
          <w:sz w:val="28"/>
          <w:szCs w:val="24"/>
          <w:lang w:val="ru-RU"/>
        </w:rPr>
        <w:t>обычно</w:t>
      </w:r>
      <w:r w:rsidRPr="004B0BBF">
        <w:rPr>
          <w:rFonts w:ascii="Times New Roman" w:hAnsi="Times New Roman" w:cs="Times New Roman"/>
          <w:sz w:val="28"/>
          <w:szCs w:val="24"/>
        </w:rPr>
        <w:t xml:space="preserve"> использу</w:t>
      </w:r>
      <w:r w:rsidR="002F2475" w:rsidRPr="004B0BBF">
        <w:rPr>
          <w:rFonts w:ascii="Times New Roman" w:hAnsi="Times New Roman" w:cs="Times New Roman"/>
          <w:sz w:val="28"/>
          <w:szCs w:val="24"/>
        </w:rPr>
        <w:t xml:space="preserve">ется в порошковых образцах. </w:t>
      </w:r>
      <w:r w:rsidRPr="004B0BBF">
        <w:rPr>
          <w:rFonts w:ascii="Times New Roman" w:hAnsi="Times New Roman" w:cs="Times New Roman"/>
          <w:sz w:val="28"/>
          <w:szCs w:val="24"/>
        </w:rPr>
        <w:t>Для метода фотолюминесценции он в основном применяется для обнаружения микродефектов и дислокаций, однако обнаружение остаточных напряжений и характеристика фазового п</w:t>
      </w:r>
      <w:r w:rsidR="002F2475" w:rsidRPr="004B0BBF">
        <w:rPr>
          <w:rFonts w:ascii="Times New Roman" w:hAnsi="Times New Roman" w:cs="Times New Roman"/>
          <w:sz w:val="28"/>
          <w:szCs w:val="24"/>
        </w:rPr>
        <w:t>ревращения вряд ли осуществимы.</w:t>
      </w:r>
      <w:r w:rsidR="002F2475" w:rsidRPr="004B0BBF">
        <w:rPr>
          <w:rFonts w:ascii="Times New Roman" w:hAnsi="Times New Roman" w:cs="Times New Roman"/>
          <w:sz w:val="28"/>
          <w:szCs w:val="24"/>
          <w:lang w:val="ru-RU"/>
        </w:rPr>
        <w:t xml:space="preserve"> </w:t>
      </w:r>
      <w:r w:rsidRPr="004B0BBF">
        <w:rPr>
          <w:rFonts w:ascii="Times New Roman" w:hAnsi="Times New Roman" w:cs="Times New Roman"/>
          <w:sz w:val="28"/>
          <w:szCs w:val="24"/>
        </w:rPr>
        <w:t>Для метода лазерного рассеяния хорошим методом является определение глубины и размеров дефектов или повреждений в приповерхностной области, но он с трудом позволяет определить тип дефектов или повреждений, что ограничивает его широкое применение.</w:t>
      </w:r>
    </w:p>
    <w:p w14:paraId="3B395DE1" w14:textId="77777777" w:rsidR="00351873" w:rsidRPr="004B0BBF" w:rsidRDefault="000A6CF5" w:rsidP="00351873">
      <w:pPr>
        <w:spacing w:line="240" w:lineRule="auto"/>
        <w:ind w:firstLine="709"/>
        <w:jc w:val="both"/>
        <w:rPr>
          <w:rFonts w:ascii="Times New Roman" w:hAnsi="Times New Roman" w:cs="Times New Roman"/>
          <w:sz w:val="28"/>
          <w:szCs w:val="28"/>
          <w:lang w:val="ru-RU"/>
        </w:rPr>
      </w:pPr>
      <w:r w:rsidRPr="004B0BBF">
        <w:rPr>
          <w:rFonts w:ascii="Times New Roman" w:hAnsi="Times New Roman" w:cs="Times New Roman"/>
          <w:sz w:val="28"/>
          <w:szCs w:val="28"/>
          <w:lang w:val="ru-RU"/>
        </w:rPr>
        <w:t xml:space="preserve">В качестве основных экспериментальных методов измерения механических напряжений обычно применяются следующие </w:t>
      </w:r>
      <w:r w:rsidR="00C661D8" w:rsidRPr="004B0BBF">
        <w:rPr>
          <w:rFonts w:ascii="Times New Roman" w:hAnsi="Times New Roman" w:cs="Times New Roman"/>
          <w:sz w:val="28"/>
          <w:szCs w:val="28"/>
          <w:lang w:val="ru-RU"/>
        </w:rPr>
        <w:t xml:space="preserve">методы </w:t>
      </w:r>
      <w:r w:rsidRPr="004B0BBF">
        <w:rPr>
          <w:rFonts w:ascii="Times New Roman" w:hAnsi="Times New Roman" w:cs="Times New Roman"/>
          <w:sz w:val="28"/>
          <w:szCs w:val="28"/>
          <w:lang w:val="ru-RU"/>
        </w:rPr>
        <w:t xml:space="preserve">- метод измерения кривизны, методы рентгеновской, электронной и нейтронной дифракции, электромагнитные методы, ультразвуковой метод </w:t>
      </w:r>
      <w:r w:rsidR="00DA5F66" w:rsidRPr="004B0BBF">
        <w:rPr>
          <w:rFonts w:ascii="Times New Roman" w:hAnsi="Times New Roman" w:cs="Times New Roman"/>
          <w:sz w:val="28"/>
          <w:szCs w:val="28"/>
          <w:lang w:val="ru-RU"/>
        </w:rPr>
        <w:t>[</w:t>
      </w:r>
      <w:r w:rsidR="008F019C" w:rsidRPr="004B0BBF">
        <w:rPr>
          <w:rFonts w:ascii="Times New Roman" w:hAnsi="Times New Roman" w:cs="Times New Roman"/>
          <w:sz w:val="28"/>
          <w:szCs w:val="28"/>
          <w:lang w:val="ru-RU"/>
        </w:rPr>
        <w:t>112</w:t>
      </w:r>
      <w:r w:rsidR="0000284C" w:rsidRPr="004B0BBF">
        <w:rPr>
          <w:rFonts w:ascii="Times New Roman" w:hAnsi="Times New Roman" w:cs="Times New Roman"/>
          <w:sz w:val="28"/>
          <w:szCs w:val="28"/>
          <w:lang w:val="ru-RU"/>
        </w:rPr>
        <w:t>]</w:t>
      </w:r>
      <w:r w:rsidR="008F019C" w:rsidRPr="004B0BBF">
        <w:rPr>
          <w:rFonts w:ascii="Times New Roman" w:hAnsi="Times New Roman" w:cs="Times New Roman"/>
          <w:sz w:val="28"/>
          <w:szCs w:val="28"/>
          <w:lang w:val="ru-RU"/>
        </w:rPr>
        <w:t>.</w:t>
      </w:r>
    </w:p>
    <w:p w14:paraId="3B395DE2" w14:textId="77777777" w:rsidR="00351873" w:rsidRPr="004B0BBF" w:rsidRDefault="00351873" w:rsidP="00351873">
      <w:pPr>
        <w:spacing w:line="240" w:lineRule="auto"/>
        <w:ind w:firstLine="709"/>
        <w:jc w:val="both"/>
        <w:rPr>
          <w:rFonts w:ascii="Times New Roman" w:hAnsi="Times New Roman" w:cs="Times New Roman"/>
          <w:sz w:val="28"/>
          <w:szCs w:val="28"/>
          <w:lang w:val="ru-RU"/>
        </w:rPr>
      </w:pPr>
      <w:r w:rsidRPr="004B0BBF">
        <w:rPr>
          <w:rFonts w:ascii="Times New Roman" w:hAnsi="Times New Roman" w:cs="Times New Roman"/>
          <w:sz w:val="28"/>
          <w:szCs w:val="28"/>
          <w:lang w:val="ru-RU"/>
        </w:rPr>
        <w:t>Однако, при изучении механических напряжений в диэлектриках, облучаемых ионами с энергией 1-5 МэВ/нуклон, когда пробег частиц не превышает нескольких десятков микрон, метод на основе пьезоспектроскопического эффекта может быть более целесообразным</w:t>
      </w:r>
      <w:r w:rsidR="002F2475" w:rsidRPr="004B0BBF">
        <w:rPr>
          <w:rFonts w:ascii="Times New Roman" w:hAnsi="Times New Roman" w:cs="Times New Roman"/>
          <w:sz w:val="28"/>
          <w:szCs w:val="28"/>
          <w:lang w:val="ru-RU"/>
        </w:rPr>
        <w:t xml:space="preserve"> и эффективным</w:t>
      </w:r>
      <w:r w:rsidRPr="004B0BBF">
        <w:rPr>
          <w:rFonts w:ascii="Times New Roman" w:hAnsi="Times New Roman" w:cs="Times New Roman"/>
          <w:sz w:val="28"/>
          <w:szCs w:val="28"/>
          <w:lang w:val="ru-RU"/>
        </w:rPr>
        <w:t>. Этот метод позволяет измерять механические напряжения с высокой чувствительностью и разрешающей способностью, а также без повреждения образца, что является важным при работе с диэлектриками. Кроме того, рамановская пьезоспектроскопия является быстрым и простым методом, который может быть использован для изучения механических напряжений в реальном времени, что также может быть важным при проведении экспериментов с диэлектриками. Таким образом, выбор метода для изучения механических напряжений зависит от многих факторов, включая свойства материала, условия эксперимента и требования к чувствительности и разрешающей способности метода. Каждый из этих методов имеет свои недостатки. К ним относятся точность измерений, пространственное разрешение, простота измерений и применимость к различным материалам.</w:t>
      </w:r>
    </w:p>
    <w:p w14:paraId="3B395DE3" w14:textId="77777777" w:rsidR="00E86D21" w:rsidRPr="004B0BBF" w:rsidRDefault="00E86D21" w:rsidP="00E86D21">
      <w:pPr>
        <w:spacing w:line="240" w:lineRule="auto"/>
        <w:ind w:firstLine="709"/>
        <w:contextualSpacing/>
        <w:jc w:val="both"/>
        <w:rPr>
          <w:rFonts w:ascii="Times New Roman" w:hAnsi="Times New Roman" w:cs="Times New Roman"/>
          <w:noProof/>
          <w:sz w:val="28"/>
          <w:szCs w:val="28"/>
        </w:rPr>
      </w:pPr>
    </w:p>
    <w:p w14:paraId="3B395DE4" w14:textId="08F8AB17" w:rsidR="006211A3" w:rsidRPr="004B0BBF" w:rsidRDefault="006211A3" w:rsidP="00731A60">
      <w:pPr>
        <w:spacing w:line="240" w:lineRule="auto"/>
        <w:ind w:firstLine="709"/>
        <w:jc w:val="both"/>
        <w:rPr>
          <w:rFonts w:ascii="Times New Roman" w:hAnsi="Times New Roman" w:cs="Times New Roman"/>
          <w:b/>
          <w:bCs/>
          <w:sz w:val="28"/>
          <w:szCs w:val="28"/>
          <w:lang w:val="ru-RU"/>
        </w:rPr>
      </w:pPr>
      <w:r w:rsidRPr="004B0BBF">
        <w:rPr>
          <w:rFonts w:ascii="Times New Roman" w:hAnsi="Times New Roman" w:cs="Times New Roman"/>
          <w:b/>
          <w:bCs/>
          <w:sz w:val="28"/>
          <w:szCs w:val="28"/>
          <w:lang w:val="ru-RU"/>
        </w:rPr>
        <w:t>1.</w:t>
      </w:r>
      <w:r w:rsidR="00C30096" w:rsidRPr="004B0BBF">
        <w:rPr>
          <w:rFonts w:ascii="Times New Roman" w:hAnsi="Times New Roman" w:cs="Times New Roman"/>
          <w:b/>
          <w:bCs/>
          <w:sz w:val="28"/>
          <w:szCs w:val="28"/>
          <w:lang w:val="ru-RU"/>
        </w:rPr>
        <w:t>5</w:t>
      </w:r>
      <w:r w:rsidRPr="004B0BBF">
        <w:rPr>
          <w:rFonts w:ascii="Times New Roman" w:hAnsi="Times New Roman" w:cs="Times New Roman"/>
          <w:b/>
          <w:bCs/>
          <w:sz w:val="28"/>
          <w:szCs w:val="28"/>
          <w:lang w:val="ru-RU"/>
        </w:rPr>
        <w:t xml:space="preserve"> Рамановская пьезоспектроскопия радиационных дефектов и механических н</w:t>
      </w:r>
      <w:r w:rsidR="0071420B" w:rsidRPr="004B0BBF">
        <w:rPr>
          <w:rFonts w:ascii="Times New Roman" w:hAnsi="Times New Roman" w:cs="Times New Roman"/>
          <w:b/>
          <w:bCs/>
          <w:sz w:val="28"/>
          <w:szCs w:val="28"/>
          <w:lang w:val="ru-RU"/>
        </w:rPr>
        <w:t>апряжений в карбидах и нитридах</w:t>
      </w:r>
    </w:p>
    <w:p w14:paraId="3B395DE5" w14:textId="77777777" w:rsidR="002F2475" w:rsidRPr="004B0BBF" w:rsidRDefault="0009254E" w:rsidP="00731A60">
      <w:pPr>
        <w:pStyle w:val="ad"/>
        <w:spacing w:before="0" w:beforeAutospacing="0" w:after="0" w:afterAutospacing="0"/>
        <w:ind w:firstLine="709"/>
        <w:jc w:val="both"/>
        <w:rPr>
          <w:sz w:val="28"/>
          <w:szCs w:val="28"/>
        </w:rPr>
      </w:pPr>
      <w:r w:rsidRPr="004B0BBF">
        <w:rPr>
          <w:sz w:val="28"/>
          <w:szCs w:val="28"/>
        </w:rPr>
        <w:t>Немногие методы могут предоставить прямую экспериментальную информацию о напряжениях в материале. В настоящее время такими средствами, способными обеспечить высокое пространственное разрешение, являются спектроскопические методы, основан</w:t>
      </w:r>
      <w:r w:rsidR="00886A92" w:rsidRPr="004B0BBF">
        <w:rPr>
          <w:sz w:val="28"/>
          <w:szCs w:val="28"/>
        </w:rPr>
        <w:t xml:space="preserve">ные на пьезоспектроскопическом </w:t>
      </w:r>
      <w:r w:rsidRPr="004B0BBF">
        <w:rPr>
          <w:sz w:val="28"/>
          <w:szCs w:val="28"/>
        </w:rPr>
        <w:t>эффекте, то есть на спектральном сдвиге,</w:t>
      </w:r>
      <w:r w:rsidR="005239DD" w:rsidRPr="004B0BBF">
        <w:rPr>
          <w:sz w:val="28"/>
          <w:szCs w:val="28"/>
        </w:rPr>
        <w:t xml:space="preserve"> вызванном напряжением.</w:t>
      </w:r>
    </w:p>
    <w:p w14:paraId="3B395DE6" w14:textId="250354F6" w:rsidR="006211A3" w:rsidRPr="004B0BBF" w:rsidRDefault="006211A3" w:rsidP="00731A60">
      <w:pPr>
        <w:pStyle w:val="ad"/>
        <w:spacing w:before="0" w:beforeAutospacing="0" w:after="0" w:afterAutospacing="0"/>
        <w:ind w:firstLine="709"/>
        <w:jc w:val="both"/>
        <w:rPr>
          <w:rFonts w:eastAsia="Arial"/>
          <w:sz w:val="28"/>
          <w:szCs w:val="28"/>
        </w:rPr>
      </w:pPr>
      <w:r w:rsidRPr="004B0BBF">
        <w:rPr>
          <w:rFonts w:eastAsia="Arial"/>
          <w:sz w:val="28"/>
          <w:szCs w:val="28"/>
        </w:rPr>
        <w:t xml:space="preserve">Рамановская пьезоспектроскопия является мощным </w:t>
      </w:r>
      <w:r w:rsidR="00C92230" w:rsidRPr="004B0BBF">
        <w:rPr>
          <w:rFonts w:eastAsia="Arial"/>
          <w:sz w:val="28"/>
          <w:szCs w:val="28"/>
        </w:rPr>
        <w:t>методом</w:t>
      </w:r>
      <w:r w:rsidRPr="004B0BBF">
        <w:rPr>
          <w:rFonts w:eastAsia="Arial"/>
          <w:sz w:val="28"/>
          <w:szCs w:val="28"/>
        </w:rPr>
        <w:t xml:space="preserve"> исследования механических напряжений в нитридных и карбидных керамиках.</w:t>
      </w:r>
      <w:r w:rsidR="00E7143F" w:rsidRPr="004B0BBF">
        <w:rPr>
          <w:sz w:val="28"/>
          <w:szCs w:val="28"/>
        </w:rPr>
        <w:t xml:space="preserve"> </w:t>
      </w:r>
      <w:r w:rsidRPr="004B0BBF">
        <w:rPr>
          <w:rFonts w:eastAsia="Arial"/>
          <w:sz w:val="28"/>
          <w:szCs w:val="28"/>
        </w:rPr>
        <w:t>Метод основывается на изучении изменений в</w:t>
      </w:r>
      <w:r w:rsidR="00605472" w:rsidRPr="004B0BBF">
        <w:rPr>
          <w:rFonts w:eastAsia="Arial"/>
          <w:sz w:val="28"/>
          <w:szCs w:val="28"/>
        </w:rPr>
        <w:t xml:space="preserve"> Рамановском спектре</w:t>
      </w:r>
      <w:r w:rsidRPr="004B0BBF">
        <w:rPr>
          <w:rFonts w:eastAsia="Arial"/>
          <w:sz w:val="28"/>
          <w:szCs w:val="28"/>
        </w:rPr>
        <w:t xml:space="preserve">, который возникает при взаимодействии света с кристаллической решеткой материала. При наличии механических напряжений в материале </w:t>
      </w:r>
      <w:r w:rsidRPr="004B0BBF">
        <w:rPr>
          <w:rFonts w:eastAsia="Arial"/>
          <w:sz w:val="28"/>
          <w:szCs w:val="28"/>
        </w:rPr>
        <w:lastRenderedPageBreak/>
        <w:t>происходят изменения в частоте и интенсивности определенных Рамановских пиков, что позволяет определить характер и величину механических напряжений.</w:t>
      </w:r>
    </w:p>
    <w:p w14:paraId="3B395DE7" w14:textId="77777777" w:rsidR="00733D71" w:rsidRPr="004B0BBF" w:rsidRDefault="00733D71" w:rsidP="00733D71">
      <w:pPr>
        <w:spacing w:line="240" w:lineRule="auto"/>
        <w:ind w:firstLine="709"/>
        <w:contextualSpacing/>
        <w:jc w:val="both"/>
        <w:rPr>
          <w:rFonts w:ascii="Times New Roman" w:hAnsi="Times New Roman" w:cs="Times New Roman"/>
          <w:sz w:val="28"/>
          <w:szCs w:val="28"/>
        </w:rPr>
      </w:pPr>
      <w:r w:rsidRPr="004B0BBF">
        <w:rPr>
          <w:rFonts w:ascii="Times New Roman" w:hAnsi="Times New Roman" w:cs="Times New Roman"/>
          <w:sz w:val="28"/>
          <w:szCs w:val="28"/>
        </w:rPr>
        <w:t xml:space="preserve">«Пьезо» происходит от древнегреческого глагола, что означает «нажать». Первое исследование, сообщающее об эффекте напряжения в </w:t>
      </w:r>
      <w:r w:rsidR="00886A92" w:rsidRPr="004B0BBF">
        <w:rPr>
          <w:rFonts w:ascii="Times New Roman" w:hAnsi="Times New Roman" w:cs="Times New Roman"/>
          <w:sz w:val="28"/>
          <w:szCs w:val="28"/>
          <w:lang w:val="ru-RU"/>
        </w:rPr>
        <w:t xml:space="preserve">Рамановском </w:t>
      </w:r>
      <w:r w:rsidRPr="004B0BBF">
        <w:rPr>
          <w:rFonts w:ascii="Times New Roman" w:hAnsi="Times New Roman" w:cs="Times New Roman"/>
          <w:sz w:val="28"/>
          <w:szCs w:val="28"/>
        </w:rPr>
        <w:t>спектре кристалла (α-кварц) было проведено в 1946 году [1</w:t>
      </w:r>
      <w:r w:rsidR="00276BA8" w:rsidRPr="004B0BBF">
        <w:rPr>
          <w:rFonts w:ascii="Times New Roman" w:hAnsi="Times New Roman" w:cs="Times New Roman"/>
          <w:sz w:val="28"/>
          <w:szCs w:val="28"/>
          <w:lang w:val="ru-RU"/>
        </w:rPr>
        <w:t>13</w:t>
      </w:r>
      <w:r w:rsidRPr="004B0BBF">
        <w:rPr>
          <w:rFonts w:ascii="Times New Roman" w:hAnsi="Times New Roman" w:cs="Times New Roman"/>
          <w:sz w:val="28"/>
          <w:szCs w:val="28"/>
        </w:rPr>
        <w:t xml:space="preserve">], но основное развитие в области использования рамановской спектроскопии началось только в конце 1960-х годов с появлением первых коммерческих лазеров (на тот момент ИК и флуоресцентная спектроскопия были широко распространены). Фундаментальный вклад в этот подход принадлежит профессору </w:t>
      </w:r>
      <w:r w:rsidR="00886A92" w:rsidRPr="004B0BBF">
        <w:rPr>
          <w:rFonts w:ascii="Times New Roman" w:hAnsi="Times New Roman" w:cs="Times New Roman"/>
          <w:i/>
          <w:sz w:val="28"/>
          <w:szCs w:val="28"/>
        </w:rPr>
        <w:t xml:space="preserve">Manuel </w:t>
      </w:r>
      <w:r w:rsidR="00886A92" w:rsidRPr="004B0BBF">
        <w:rPr>
          <w:rFonts w:ascii="Times New Roman" w:hAnsi="Times New Roman" w:cs="Times New Roman"/>
          <w:i/>
          <w:sz w:val="28"/>
          <w:szCs w:val="28"/>
          <w:shd w:val="clear" w:color="auto" w:fill="FFFFFF"/>
          <w:lang w:val="en-US"/>
        </w:rPr>
        <w:t>Cardona</w:t>
      </w:r>
      <w:r w:rsidR="00886A92" w:rsidRPr="004B0BBF">
        <w:rPr>
          <w:rFonts w:ascii="Times New Roman" w:hAnsi="Times New Roman" w:cs="Times New Roman"/>
          <w:sz w:val="28"/>
          <w:szCs w:val="28"/>
          <w:shd w:val="clear" w:color="auto" w:fill="FFFFFF"/>
          <w:lang w:val="ru-RU"/>
        </w:rPr>
        <w:t xml:space="preserve"> </w:t>
      </w:r>
      <w:r w:rsidR="00E849B7" w:rsidRPr="004B0BBF">
        <w:rPr>
          <w:rFonts w:ascii="Times New Roman" w:hAnsi="Times New Roman" w:cs="Times New Roman"/>
          <w:sz w:val="28"/>
          <w:szCs w:val="28"/>
          <w:lang w:val="ru-RU"/>
        </w:rPr>
        <w:t xml:space="preserve">[114-117] </w:t>
      </w:r>
      <w:r w:rsidRPr="004B0BBF">
        <w:rPr>
          <w:rFonts w:ascii="Times New Roman" w:hAnsi="Times New Roman" w:cs="Times New Roman"/>
          <w:sz w:val="28"/>
          <w:szCs w:val="28"/>
        </w:rPr>
        <w:t>и профессору</w:t>
      </w:r>
      <w:r w:rsidR="00886A92" w:rsidRPr="004B0BBF">
        <w:rPr>
          <w:rFonts w:ascii="Times New Roman" w:hAnsi="Times New Roman" w:cs="Times New Roman"/>
          <w:i/>
          <w:sz w:val="28"/>
          <w:szCs w:val="28"/>
        </w:rPr>
        <w:t xml:space="preserve"> E.</w:t>
      </w:r>
      <w:r w:rsidR="005239DD" w:rsidRPr="004B0BBF">
        <w:rPr>
          <w:rFonts w:ascii="Times New Roman" w:hAnsi="Times New Roman" w:cs="Times New Roman"/>
          <w:i/>
          <w:sz w:val="28"/>
          <w:szCs w:val="28"/>
          <w:lang w:val="ru-RU"/>
        </w:rPr>
        <w:t xml:space="preserve"> </w:t>
      </w:r>
      <w:r w:rsidR="00886A92" w:rsidRPr="004B0BBF">
        <w:rPr>
          <w:rFonts w:ascii="Times New Roman" w:hAnsi="Times New Roman" w:cs="Times New Roman"/>
          <w:i/>
          <w:sz w:val="28"/>
          <w:szCs w:val="28"/>
        </w:rPr>
        <w:t>Anastassakis</w:t>
      </w:r>
      <w:r w:rsidR="00E849B7" w:rsidRPr="004B0BBF">
        <w:rPr>
          <w:rFonts w:ascii="Times New Roman" w:hAnsi="Times New Roman" w:cs="Times New Roman"/>
          <w:i/>
          <w:sz w:val="28"/>
          <w:szCs w:val="28"/>
        </w:rPr>
        <w:t xml:space="preserve"> </w:t>
      </w:r>
      <w:r w:rsidR="00E849B7" w:rsidRPr="004B0BBF">
        <w:rPr>
          <w:rFonts w:ascii="Times New Roman" w:hAnsi="Times New Roman" w:cs="Times New Roman"/>
          <w:sz w:val="28"/>
          <w:szCs w:val="28"/>
          <w:lang w:val="ru-RU"/>
        </w:rPr>
        <w:t>[118]</w:t>
      </w:r>
      <w:r w:rsidRPr="004B0BBF">
        <w:rPr>
          <w:rFonts w:ascii="Times New Roman" w:hAnsi="Times New Roman" w:cs="Times New Roman"/>
          <w:sz w:val="28"/>
          <w:szCs w:val="28"/>
        </w:rPr>
        <w:t>.</w:t>
      </w:r>
    </w:p>
    <w:p w14:paraId="3B395DE8" w14:textId="77777777" w:rsidR="00EE1831" w:rsidRPr="004B0BBF" w:rsidRDefault="00EE1831" w:rsidP="00731A60">
      <w:pPr>
        <w:pStyle w:val="ad"/>
        <w:spacing w:before="0" w:beforeAutospacing="0" w:after="0" w:afterAutospacing="0"/>
        <w:ind w:firstLine="709"/>
        <w:jc w:val="both"/>
        <w:rPr>
          <w:rFonts w:eastAsia="Arial"/>
          <w:sz w:val="28"/>
          <w:szCs w:val="28"/>
        </w:rPr>
      </w:pPr>
      <w:r w:rsidRPr="004B0BBF">
        <w:rPr>
          <w:rFonts w:eastAsia="Arial"/>
          <w:sz w:val="28"/>
          <w:szCs w:val="28"/>
        </w:rPr>
        <w:t>Преимуществ</w:t>
      </w:r>
      <w:r w:rsidR="005239DD" w:rsidRPr="004B0BBF">
        <w:rPr>
          <w:rFonts w:eastAsia="Arial"/>
          <w:sz w:val="28"/>
          <w:szCs w:val="28"/>
        </w:rPr>
        <w:t>о</w:t>
      </w:r>
      <w:r w:rsidRPr="004B0BBF">
        <w:rPr>
          <w:rFonts w:eastAsia="Arial"/>
          <w:sz w:val="28"/>
          <w:szCs w:val="28"/>
        </w:rPr>
        <w:t xml:space="preserve"> рамановской пьезоспектроскопии:</w:t>
      </w:r>
    </w:p>
    <w:p w14:paraId="3B395DE9" w14:textId="77777777" w:rsidR="00EE1831" w:rsidRPr="004B0BBF" w:rsidRDefault="00EE1831" w:rsidP="000F6587">
      <w:pPr>
        <w:pStyle w:val="ad"/>
        <w:numPr>
          <w:ilvl w:val="0"/>
          <w:numId w:val="12"/>
        </w:numPr>
        <w:spacing w:before="0" w:beforeAutospacing="0" w:after="0" w:afterAutospacing="0"/>
        <w:ind w:left="0" w:firstLine="709"/>
        <w:jc w:val="both"/>
        <w:rPr>
          <w:rFonts w:eastAsia="Arial"/>
          <w:sz w:val="28"/>
          <w:szCs w:val="28"/>
        </w:rPr>
      </w:pPr>
      <w:r w:rsidRPr="004B0BBF">
        <w:rPr>
          <w:rFonts w:eastAsia="Arial"/>
          <w:sz w:val="28"/>
          <w:szCs w:val="28"/>
        </w:rPr>
        <w:t>Высокая чувствительность:</w:t>
      </w:r>
      <w:r w:rsidR="00605472" w:rsidRPr="004B0BBF">
        <w:rPr>
          <w:rFonts w:eastAsia="Arial"/>
          <w:sz w:val="28"/>
          <w:szCs w:val="28"/>
        </w:rPr>
        <w:t xml:space="preserve"> метод</w:t>
      </w:r>
      <w:r w:rsidRPr="004B0BBF">
        <w:rPr>
          <w:rFonts w:eastAsia="Arial"/>
          <w:sz w:val="28"/>
          <w:szCs w:val="28"/>
        </w:rPr>
        <w:t xml:space="preserve"> может обнаружить небольшие механические напряжения в материале, что делает </w:t>
      </w:r>
      <w:r w:rsidR="00605472" w:rsidRPr="004B0BBF">
        <w:rPr>
          <w:rFonts w:eastAsia="Arial"/>
          <w:sz w:val="28"/>
          <w:szCs w:val="28"/>
        </w:rPr>
        <w:t xml:space="preserve">данный метод </w:t>
      </w:r>
      <w:r w:rsidRPr="004B0BBF">
        <w:rPr>
          <w:rFonts w:eastAsia="Arial"/>
          <w:sz w:val="28"/>
          <w:szCs w:val="28"/>
        </w:rPr>
        <w:t>очень чувствительным.</w:t>
      </w:r>
    </w:p>
    <w:p w14:paraId="3B395DEA" w14:textId="77777777" w:rsidR="00EE1831" w:rsidRPr="004B0BBF" w:rsidRDefault="002F2475" w:rsidP="000F6587">
      <w:pPr>
        <w:pStyle w:val="ad"/>
        <w:numPr>
          <w:ilvl w:val="0"/>
          <w:numId w:val="12"/>
        </w:numPr>
        <w:spacing w:before="0" w:beforeAutospacing="0" w:after="0" w:afterAutospacing="0"/>
        <w:ind w:left="0" w:firstLine="709"/>
        <w:jc w:val="both"/>
        <w:rPr>
          <w:rFonts w:eastAsia="Arial"/>
          <w:sz w:val="28"/>
          <w:szCs w:val="28"/>
        </w:rPr>
      </w:pPr>
      <w:r w:rsidRPr="004B0BBF">
        <w:rPr>
          <w:rFonts w:eastAsia="Arial"/>
          <w:sz w:val="28"/>
          <w:szCs w:val="28"/>
        </w:rPr>
        <w:t>Без</w:t>
      </w:r>
      <w:r w:rsidR="00EE1831" w:rsidRPr="004B0BBF">
        <w:rPr>
          <w:rFonts w:eastAsia="Arial"/>
          <w:sz w:val="28"/>
          <w:szCs w:val="28"/>
        </w:rPr>
        <w:t>контактный: метод не требует разрушения образца, что позволяет проводить исследования в реальном времени без повреждения материала.</w:t>
      </w:r>
    </w:p>
    <w:p w14:paraId="3B395DEB" w14:textId="77777777" w:rsidR="00EE1831" w:rsidRPr="004B0BBF" w:rsidRDefault="00EE1831" w:rsidP="000F6587">
      <w:pPr>
        <w:pStyle w:val="ad"/>
        <w:numPr>
          <w:ilvl w:val="0"/>
          <w:numId w:val="12"/>
        </w:numPr>
        <w:spacing w:before="0" w:beforeAutospacing="0" w:after="0" w:afterAutospacing="0"/>
        <w:ind w:left="0" w:firstLine="709"/>
        <w:jc w:val="both"/>
        <w:rPr>
          <w:rFonts w:eastAsia="Arial"/>
          <w:sz w:val="28"/>
          <w:szCs w:val="28"/>
        </w:rPr>
      </w:pPr>
      <w:r w:rsidRPr="004B0BBF">
        <w:rPr>
          <w:rFonts w:eastAsia="Arial"/>
          <w:sz w:val="28"/>
          <w:szCs w:val="28"/>
        </w:rPr>
        <w:t xml:space="preserve">Большой диапазон: </w:t>
      </w:r>
      <w:r w:rsidR="00390A2A" w:rsidRPr="004B0BBF">
        <w:rPr>
          <w:rFonts w:eastAsia="Arial"/>
          <w:sz w:val="28"/>
          <w:szCs w:val="28"/>
        </w:rPr>
        <w:t>может быть использован</w:t>
      </w:r>
      <w:r w:rsidRPr="004B0BBF">
        <w:rPr>
          <w:rFonts w:eastAsia="Arial"/>
          <w:sz w:val="28"/>
          <w:szCs w:val="28"/>
        </w:rPr>
        <w:t xml:space="preserve"> для измерения механических напряжений в широком диапазоне температур и давлений.</w:t>
      </w:r>
    </w:p>
    <w:p w14:paraId="3B395DEC" w14:textId="77777777" w:rsidR="00EE1831" w:rsidRPr="004B0BBF" w:rsidRDefault="00EE1831" w:rsidP="000F6587">
      <w:pPr>
        <w:pStyle w:val="ad"/>
        <w:numPr>
          <w:ilvl w:val="0"/>
          <w:numId w:val="12"/>
        </w:numPr>
        <w:spacing w:before="0" w:beforeAutospacing="0" w:after="0" w:afterAutospacing="0"/>
        <w:ind w:left="0" w:firstLine="709"/>
        <w:jc w:val="both"/>
        <w:rPr>
          <w:rFonts w:eastAsia="Arial"/>
          <w:sz w:val="28"/>
          <w:szCs w:val="28"/>
        </w:rPr>
      </w:pPr>
      <w:r w:rsidRPr="004B0BBF">
        <w:rPr>
          <w:rFonts w:eastAsia="Arial"/>
          <w:sz w:val="28"/>
          <w:szCs w:val="28"/>
        </w:rPr>
        <w:t>Высокая разрешающая способность: метод позволяет измерять механические напряжения в микро</w:t>
      </w:r>
      <w:r w:rsidR="00C043BB" w:rsidRPr="004B0BBF">
        <w:rPr>
          <w:rFonts w:eastAsia="Arial"/>
          <w:sz w:val="28"/>
          <w:szCs w:val="28"/>
        </w:rPr>
        <w:t xml:space="preserve">- и нанообластях </w:t>
      </w:r>
      <w:r w:rsidRPr="004B0BBF">
        <w:rPr>
          <w:rFonts w:eastAsia="Arial"/>
          <w:sz w:val="28"/>
          <w:szCs w:val="28"/>
        </w:rPr>
        <w:t>материала с высокой разрешающей способностью.</w:t>
      </w:r>
    </w:p>
    <w:p w14:paraId="3B395DED" w14:textId="77777777" w:rsidR="00EE1831" w:rsidRPr="004B0BBF" w:rsidRDefault="00EE1831" w:rsidP="000F6587">
      <w:pPr>
        <w:pStyle w:val="ad"/>
        <w:numPr>
          <w:ilvl w:val="0"/>
          <w:numId w:val="12"/>
        </w:numPr>
        <w:spacing w:before="0" w:beforeAutospacing="0" w:after="0" w:afterAutospacing="0"/>
        <w:ind w:left="0" w:firstLine="709"/>
        <w:jc w:val="both"/>
        <w:rPr>
          <w:rFonts w:eastAsia="Arial"/>
          <w:sz w:val="28"/>
          <w:szCs w:val="28"/>
        </w:rPr>
      </w:pPr>
      <w:r w:rsidRPr="004B0BBF">
        <w:rPr>
          <w:rFonts w:eastAsia="Arial"/>
          <w:sz w:val="28"/>
          <w:szCs w:val="28"/>
        </w:rPr>
        <w:t xml:space="preserve">Возможность исследования структурных свойств материала: </w:t>
      </w:r>
      <w:r w:rsidR="00390A2A" w:rsidRPr="004B0BBF">
        <w:rPr>
          <w:rFonts w:eastAsia="Arial"/>
          <w:sz w:val="28"/>
          <w:szCs w:val="28"/>
        </w:rPr>
        <w:t>метод</w:t>
      </w:r>
      <w:r w:rsidRPr="004B0BBF">
        <w:rPr>
          <w:rFonts w:eastAsia="Arial"/>
          <w:sz w:val="28"/>
          <w:szCs w:val="28"/>
        </w:rPr>
        <w:t xml:space="preserve"> может быть использован для изучения не только механических напряжений, но и других структурных свойств материала, таких как кристаллическая структура, молекулярная ориентация и т.д.</w:t>
      </w:r>
    </w:p>
    <w:p w14:paraId="3B395DEE" w14:textId="77777777" w:rsidR="00591294" w:rsidRPr="004B0BBF" w:rsidRDefault="00591294" w:rsidP="00591294">
      <w:pPr>
        <w:widowControl w:val="0"/>
        <w:pBdr>
          <w:top w:val="nil"/>
          <w:left w:val="nil"/>
          <w:bottom w:val="nil"/>
          <w:right w:val="nil"/>
          <w:between w:val="nil"/>
        </w:pBdr>
        <w:spacing w:line="240" w:lineRule="auto"/>
        <w:ind w:firstLine="709"/>
        <w:contextualSpacing/>
        <w:jc w:val="both"/>
        <w:rPr>
          <w:rFonts w:ascii="Times New Roman" w:hAnsi="Times New Roman" w:cs="Times New Roman"/>
          <w:sz w:val="28"/>
          <w:szCs w:val="28"/>
        </w:rPr>
      </w:pPr>
      <w:r w:rsidRPr="004B0BBF">
        <w:rPr>
          <w:rFonts w:ascii="Times New Roman" w:hAnsi="Times New Roman" w:cs="Times New Roman"/>
          <w:sz w:val="28"/>
          <w:szCs w:val="28"/>
        </w:rPr>
        <w:t>Физическая природа эффекта основана на том, что, когда решетка ионов, окружающих оптически активную примесь или дефект, искажается, например, под действием приложенного напряжения, изменяется потенциал кристаллического поля в люминесцентном узле, что, в свою очередь, изменяет энергии электронных переходов, то есть любое приложенное или остаточное напряжение изменяет колебательные и электронные уровни исследуемого материала. Хотя сигнал комбинационного рассеяния непосредственно чувствителен к деформации, а не к напряжению, преобразование в напряжение происходит просто, если известны соответствующие упругие константы. Когда они неизвестны, проблему можно обойти, выполнив пьезоспектроскопическую калибровку на том же самом материале, из которого запрашивается информация о напряжении [</w:t>
      </w:r>
      <w:r w:rsidR="00E849B7" w:rsidRPr="004B0BBF">
        <w:rPr>
          <w:rFonts w:ascii="Times New Roman" w:hAnsi="Times New Roman" w:cs="Times New Roman"/>
          <w:sz w:val="28"/>
          <w:szCs w:val="28"/>
          <w:lang w:val="ru-RU"/>
        </w:rPr>
        <w:t>12</w:t>
      </w:r>
      <w:r w:rsidR="007A5B21" w:rsidRPr="004B0BBF">
        <w:rPr>
          <w:rFonts w:ascii="Times New Roman" w:hAnsi="Times New Roman" w:cs="Times New Roman"/>
          <w:sz w:val="28"/>
          <w:szCs w:val="28"/>
          <w:lang w:val="ru-RU"/>
        </w:rPr>
        <w:t>,</w:t>
      </w:r>
      <w:r w:rsidR="00E849B7" w:rsidRPr="004B0BBF">
        <w:rPr>
          <w:rFonts w:ascii="Times New Roman" w:hAnsi="Times New Roman" w:cs="Times New Roman"/>
          <w:sz w:val="28"/>
          <w:szCs w:val="28"/>
          <w:lang w:val="ru-RU"/>
        </w:rPr>
        <w:t xml:space="preserve"> </w:t>
      </w:r>
      <w:r w:rsidR="00E849B7" w:rsidRPr="004B0BBF">
        <w:rPr>
          <w:rFonts w:ascii="Times New Roman" w:hAnsi="Times New Roman" w:cs="Times New Roman"/>
          <w:sz w:val="28"/>
          <w:szCs w:val="28"/>
          <w:lang w:val="en-US"/>
        </w:rPr>
        <w:t>p</w:t>
      </w:r>
      <w:r w:rsidR="00E849B7" w:rsidRPr="004B0BBF">
        <w:rPr>
          <w:rFonts w:ascii="Times New Roman" w:hAnsi="Times New Roman" w:cs="Times New Roman"/>
          <w:sz w:val="28"/>
          <w:szCs w:val="28"/>
          <w:lang w:val="ru-RU"/>
        </w:rPr>
        <w:t xml:space="preserve">. </w:t>
      </w:r>
      <w:r w:rsidR="007C4DA9" w:rsidRPr="004B0BBF">
        <w:rPr>
          <w:rFonts w:ascii="Times New Roman" w:hAnsi="Times New Roman" w:cs="Times New Roman"/>
          <w:sz w:val="28"/>
          <w:szCs w:val="28"/>
          <w:lang w:val="ru-RU"/>
        </w:rPr>
        <w:t>441</w:t>
      </w:r>
      <w:r w:rsidR="00E849B7" w:rsidRPr="004B0BBF">
        <w:rPr>
          <w:rFonts w:ascii="Times New Roman" w:hAnsi="Times New Roman" w:cs="Times New Roman"/>
          <w:sz w:val="28"/>
          <w:szCs w:val="28"/>
          <w:lang w:val="ru-RU"/>
        </w:rPr>
        <w:t>;</w:t>
      </w:r>
      <w:r w:rsidR="007A5B21" w:rsidRPr="004B0BBF">
        <w:rPr>
          <w:rFonts w:ascii="Times New Roman" w:hAnsi="Times New Roman" w:cs="Times New Roman"/>
          <w:sz w:val="28"/>
          <w:szCs w:val="28"/>
        </w:rPr>
        <w:t xml:space="preserve"> </w:t>
      </w:r>
      <w:r w:rsidR="007C4DA9" w:rsidRPr="004B0BBF">
        <w:rPr>
          <w:rFonts w:ascii="Times New Roman" w:hAnsi="Times New Roman" w:cs="Times New Roman"/>
          <w:sz w:val="28"/>
          <w:szCs w:val="28"/>
          <w:lang w:val="ru-RU"/>
        </w:rPr>
        <w:t>119</w:t>
      </w:r>
      <w:r w:rsidRPr="004B0BBF">
        <w:rPr>
          <w:rFonts w:ascii="Times New Roman" w:hAnsi="Times New Roman" w:cs="Times New Roman"/>
          <w:sz w:val="28"/>
          <w:szCs w:val="28"/>
        </w:rPr>
        <w:t>]. В линейном приближении, справедливом до напряжений в несколько ГПа, пьезоспектроскопический эффект может быть выражен как разложение Тейлора</w:t>
      </w:r>
      <w:r w:rsidR="00F854B6" w:rsidRPr="004B0BBF">
        <w:rPr>
          <w:rFonts w:ascii="Times New Roman" w:hAnsi="Times New Roman" w:cs="Times New Roman"/>
          <w:sz w:val="28"/>
          <w:szCs w:val="28"/>
          <w:lang w:val="ru-RU"/>
        </w:rPr>
        <w:t xml:space="preserve"> (формула 1.10)</w:t>
      </w:r>
      <w:r w:rsidRPr="004B0BBF">
        <w:rPr>
          <w:rFonts w:ascii="Times New Roman" w:hAnsi="Times New Roman" w:cs="Times New Roman"/>
          <w:sz w:val="28"/>
          <w:szCs w:val="28"/>
        </w:rPr>
        <w:t xml:space="preserve"> относительно невозмущенного, т. е. ненапряженного положения центрального пика </w:t>
      </w:r>
      <m:oMath>
        <m:sSup>
          <m:sSupPr>
            <m:ctrlPr>
              <w:rPr>
                <w:rFonts w:ascii="Cambria Math" w:eastAsia="Cambria Math" w:hAnsi="Cambria Math" w:cs="Times New Roman"/>
                <w:sz w:val="28"/>
                <w:szCs w:val="28"/>
              </w:rPr>
            </m:ctrlPr>
          </m:sSupPr>
          <m:e>
            <m:r>
              <w:rPr>
                <w:rFonts w:ascii="Cambria Math" w:hAnsi="Cambria Math" w:cs="Times New Roman"/>
                <w:sz w:val="28"/>
                <w:szCs w:val="28"/>
              </w:rPr>
              <m:t>ν</m:t>
            </m:r>
          </m:e>
          <m:sup>
            <m:r>
              <w:rPr>
                <w:rFonts w:ascii="Cambria Math" w:eastAsia="Cambria Math" w:hAnsi="Cambria Math" w:cs="Times New Roman"/>
                <w:sz w:val="28"/>
                <w:szCs w:val="28"/>
              </w:rPr>
              <m:t>0</m:t>
            </m:r>
          </m:sup>
        </m:sSup>
      </m:oMath>
      <w:r w:rsidRPr="004B0BBF">
        <w:rPr>
          <w:rFonts w:ascii="Times New Roman" w:hAnsi="Times New Roman" w:cs="Times New Roman"/>
          <w:sz w:val="28"/>
          <w:szCs w:val="28"/>
        </w:rPr>
        <w:t>:</w:t>
      </w:r>
    </w:p>
    <w:p w14:paraId="3B395DEF" w14:textId="77777777" w:rsidR="00591294" w:rsidRPr="004B0BBF" w:rsidRDefault="00591294" w:rsidP="007A5B21">
      <w:pPr>
        <w:widowControl w:val="0"/>
        <w:pBdr>
          <w:top w:val="nil"/>
          <w:left w:val="nil"/>
          <w:bottom w:val="nil"/>
          <w:right w:val="nil"/>
          <w:between w:val="nil"/>
        </w:pBdr>
        <w:spacing w:line="240" w:lineRule="auto"/>
        <w:contextualSpacing/>
        <w:jc w:val="both"/>
        <w:rPr>
          <w:rFonts w:ascii="Times New Roman" w:hAnsi="Times New Roman" w:cs="Times New Roman"/>
          <w:sz w:val="28"/>
          <w:szCs w:val="28"/>
        </w:rPr>
      </w:pPr>
    </w:p>
    <w:tbl>
      <w:tblPr>
        <w:tblW w:w="9558" w:type="dxa"/>
        <w:tblLook w:val="04A0" w:firstRow="1" w:lastRow="0" w:firstColumn="1" w:lastColumn="0" w:noHBand="0" w:noVBand="1"/>
      </w:tblPr>
      <w:tblGrid>
        <w:gridCol w:w="8658"/>
        <w:gridCol w:w="900"/>
      </w:tblGrid>
      <w:tr w:rsidR="004B0BBF" w:rsidRPr="004B0BBF" w14:paraId="3B395DF2" w14:textId="77777777" w:rsidTr="00591294">
        <w:tc>
          <w:tcPr>
            <w:tcW w:w="8658" w:type="dxa"/>
          </w:tcPr>
          <w:p w14:paraId="3B395DF0" w14:textId="77777777" w:rsidR="00591294" w:rsidRPr="004B0BBF" w:rsidRDefault="009026D8" w:rsidP="007A5B21">
            <w:pPr>
              <w:contextualSpacing/>
              <w:jc w:val="both"/>
              <w:rPr>
                <w:rFonts w:ascii="Times New Roman" w:hAnsi="Times New Roman" w:cs="Times New Roman"/>
                <w:sz w:val="28"/>
                <w:szCs w:val="28"/>
              </w:rPr>
            </w:pPr>
            <m:oMathPara>
              <m:oMath>
                <m:sSup>
                  <m:sSupPr>
                    <m:ctrlPr>
                      <w:rPr>
                        <w:rFonts w:ascii="Cambria Math" w:hAnsi="Cambria Math" w:cs="Times New Roman"/>
                        <w:sz w:val="28"/>
                        <w:szCs w:val="28"/>
                      </w:rPr>
                    </m:ctrlPr>
                  </m:sSupPr>
                  <m:e>
                    <m:r>
                      <w:rPr>
                        <w:rFonts w:ascii="Cambria Math" w:hAnsi="Cambria Math" w:cs="Times New Roman"/>
                        <w:sz w:val="28"/>
                        <w:szCs w:val="28"/>
                      </w:rPr>
                      <m:t>ν</m:t>
                    </m:r>
                  </m:e>
                  <m:sup>
                    <m:r>
                      <w:rPr>
                        <w:rFonts w:ascii="Cambria Math" w:hAnsi="Cambria Math" w:cs="Times New Roman"/>
                        <w:sz w:val="28"/>
                        <w:szCs w:val="28"/>
                      </w:rPr>
                      <m:t>σ</m:t>
                    </m:r>
                  </m:sup>
                </m:sSup>
                <m:r>
                  <w:rPr>
                    <w:rFonts w:ascii="Cambria Math" w:eastAsia="Cambria Math" w:hAnsi="Cambria Math" w:cs="Times New Roman"/>
                    <w:sz w:val="28"/>
                    <w:szCs w:val="28"/>
                  </w:rPr>
                  <m:t>=</m:t>
                </m:r>
                <m:sSup>
                  <m:sSupPr>
                    <m:ctrlPr>
                      <w:rPr>
                        <w:rFonts w:ascii="Cambria Math" w:eastAsia="Cambria Math" w:hAnsi="Cambria Math" w:cs="Times New Roman"/>
                        <w:sz w:val="28"/>
                        <w:szCs w:val="28"/>
                      </w:rPr>
                    </m:ctrlPr>
                  </m:sSupPr>
                  <m:e>
                    <m:r>
                      <w:rPr>
                        <w:rFonts w:ascii="Cambria Math" w:eastAsia="Cambria Math" w:hAnsi="Cambria Math" w:cs="Times New Roman"/>
                        <w:sz w:val="28"/>
                        <w:szCs w:val="28"/>
                      </w:rPr>
                      <m:t>ν</m:t>
                    </m:r>
                  </m:e>
                  <m:sup>
                    <m:r>
                      <w:rPr>
                        <w:rFonts w:ascii="Cambria Math" w:eastAsia="Cambria Math" w:hAnsi="Cambria Math" w:cs="Times New Roman"/>
                        <w:sz w:val="28"/>
                        <w:szCs w:val="28"/>
                      </w:rPr>
                      <m:t>0</m:t>
                    </m:r>
                  </m:sup>
                </m:sSup>
                <m:r>
                  <w:rPr>
                    <w:rFonts w:ascii="Cambria Math" w:eastAsia="Cambria Math" w:hAnsi="Cambria Math" w:cs="Times New Roman"/>
                    <w:sz w:val="28"/>
                    <w:szCs w:val="28"/>
                  </w:rPr>
                  <m:t>+</m:t>
                </m:r>
                <m:sSub>
                  <m:sSubPr>
                    <m:ctrlPr>
                      <w:rPr>
                        <w:rFonts w:ascii="Cambria Math" w:eastAsia="Cambria Math" w:hAnsi="Cambria Math" w:cs="Times New Roman"/>
                        <w:sz w:val="28"/>
                        <w:szCs w:val="28"/>
                      </w:rPr>
                    </m:ctrlPr>
                  </m:sSubPr>
                  <m:e>
                    <m:r>
                      <w:rPr>
                        <w:rFonts w:ascii="Cambria Math" w:eastAsia="Cambria Math" w:hAnsi="Cambria Math" w:cs="Times New Roman"/>
                        <w:sz w:val="28"/>
                        <w:szCs w:val="28"/>
                      </w:rPr>
                      <m:t>(</m:t>
                    </m:r>
                    <m:f>
                      <m:fPr>
                        <m:ctrlPr>
                          <w:rPr>
                            <w:rFonts w:ascii="Cambria Math" w:eastAsia="Cambria Math" w:hAnsi="Cambria Math" w:cs="Times New Roman"/>
                            <w:sz w:val="28"/>
                            <w:szCs w:val="28"/>
                          </w:rPr>
                        </m:ctrlPr>
                      </m:fPr>
                      <m:num>
                        <m:r>
                          <w:rPr>
                            <w:rFonts w:ascii="Cambria Math" w:eastAsia="Cambria Math" w:hAnsi="Cambria Math" w:cs="Times New Roman"/>
                            <w:sz w:val="28"/>
                            <w:szCs w:val="28"/>
                          </w:rPr>
                          <m:t>∂ν</m:t>
                        </m:r>
                      </m:num>
                      <m:den>
                        <m:r>
                          <w:rPr>
                            <w:rFonts w:ascii="Cambria Math" w:eastAsia="Cambria Math" w:hAnsi="Cambria Math" w:cs="Times New Roman"/>
                            <w:sz w:val="28"/>
                            <w:szCs w:val="28"/>
                          </w:rPr>
                          <m:t>∂</m:t>
                        </m:r>
                        <m:sSub>
                          <m:sSubPr>
                            <m:ctrlPr>
                              <w:rPr>
                                <w:rFonts w:ascii="Cambria Math" w:eastAsia="Cambria Math" w:hAnsi="Cambria Math" w:cs="Times New Roman"/>
                                <w:sz w:val="28"/>
                                <w:szCs w:val="28"/>
                              </w:rPr>
                            </m:ctrlPr>
                          </m:sSubPr>
                          <m:e>
                            <m:r>
                              <w:rPr>
                                <w:rFonts w:ascii="Cambria Math" w:eastAsia="Cambria Math" w:hAnsi="Cambria Math" w:cs="Times New Roman"/>
                                <w:sz w:val="28"/>
                                <w:szCs w:val="28"/>
                              </w:rPr>
                              <m:t>σ</m:t>
                            </m:r>
                          </m:e>
                          <m:sub>
                            <m:r>
                              <w:rPr>
                                <w:rFonts w:ascii="Cambria Math" w:eastAsia="Cambria Math" w:hAnsi="Cambria Math" w:cs="Times New Roman"/>
                                <w:sz w:val="28"/>
                                <w:szCs w:val="28"/>
                              </w:rPr>
                              <m:t>ij</m:t>
                            </m:r>
                          </m:sub>
                        </m:sSub>
                      </m:den>
                    </m:f>
                    <m:r>
                      <w:rPr>
                        <w:rFonts w:ascii="Cambria Math" w:eastAsia="Cambria Math" w:hAnsi="Cambria Math" w:cs="Times New Roman"/>
                        <w:sz w:val="28"/>
                        <w:szCs w:val="28"/>
                      </w:rPr>
                      <m:t>)</m:t>
                    </m:r>
                  </m:e>
                  <m:sub>
                    <m:r>
                      <w:rPr>
                        <w:rFonts w:ascii="Cambria Math" w:eastAsia="Cambria Math" w:hAnsi="Cambria Math" w:cs="Times New Roman"/>
                        <w:sz w:val="28"/>
                        <w:szCs w:val="28"/>
                      </w:rPr>
                      <m:t>ij</m:t>
                    </m:r>
                  </m:sub>
                </m:sSub>
                <m:r>
                  <w:rPr>
                    <w:rFonts w:ascii="Cambria Math" w:eastAsia="Cambria Math" w:hAnsi="Cambria Math" w:cs="Times New Roman"/>
                    <w:sz w:val="28"/>
                    <w:szCs w:val="28"/>
                  </w:rPr>
                  <m:t>∂</m:t>
                </m:r>
                <m:sSub>
                  <m:sSubPr>
                    <m:ctrlPr>
                      <w:rPr>
                        <w:rFonts w:ascii="Cambria Math" w:eastAsia="Cambria Math" w:hAnsi="Cambria Math" w:cs="Times New Roman"/>
                        <w:sz w:val="28"/>
                        <w:szCs w:val="28"/>
                      </w:rPr>
                    </m:ctrlPr>
                  </m:sSubPr>
                  <m:e>
                    <m:r>
                      <w:rPr>
                        <w:rFonts w:ascii="Cambria Math" w:eastAsia="Cambria Math" w:hAnsi="Cambria Math" w:cs="Times New Roman"/>
                        <w:sz w:val="28"/>
                        <w:szCs w:val="28"/>
                      </w:rPr>
                      <m:t>σ</m:t>
                    </m:r>
                  </m:e>
                  <m:sub>
                    <m:r>
                      <w:rPr>
                        <w:rFonts w:ascii="Cambria Math" w:eastAsia="Cambria Math" w:hAnsi="Cambria Math" w:cs="Times New Roman"/>
                        <w:sz w:val="28"/>
                        <w:szCs w:val="28"/>
                      </w:rPr>
                      <m:t>ij</m:t>
                    </m:r>
                  </m:sub>
                </m:sSub>
              </m:oMath>
            </m:oMathPara>
          </w:p>
        </w:tc>
        <w:tc>
          <w:tcPr>
            <w:tcW w:w="900" w:type="dxa"/>
          </w:tcPr>
          <w:p w14:paraId="3B395DF1" w14:textId="77777777" w:rsidR="00591294" w:rsidRPr="004B0BBF" w:rsidRDefault="00591294" w:rsidP="00F854B6">
            <w:pPr>
              <w:contextualSpacing/>
              <w:jc w:val="both"/>
              <w:rPr>
                <w:rFonts w:ascii="Times New Roman" w:hAnsi="Times New Roman" w:cs="Times New Roman"/>
                <w:sz w:val="28"/>
                <w:szCs w:val="28"/>
              </w:rPr>
            </w:pPr>
            <w:r w:rsidRPr="004B0BBF">
              <w:rPr>
                <w:rFonts w:ascii="Times New Roman" w:hAnsi="Times New Roman" w:cs="Times New Roman"/>
                <w:sz w:val="28"/>
                <w:szCs w:val="28"/>
              </w:rPr>
              <w:t>(1.</w:t>
            </w:r>
            <w:r w:rsidRPr="004B0BBF">
              <w:rPr>
                <w:rFonts w:ascii="Times New Roman" w:hAnsi="Times New Roman" w:cs="Times New Roman"/>
                <w:sz w:val="28"/>
                <w:szCs w:val="28"/>
                <w:lang w:val="en-US"/>
              </w:rPr>
              <w:t>1</w:t>
            </w:r>
            <w:r w:rsidR="00F854B6" w:rsidRPr="004B0BBF">
              <w:rPr>
                <w:rFonts w:ascii="Times New Roman" w:hAnsi="Times New Roman" w:cs="Times New Roman"/>
                <w:sz w:val="28"/>
                <w:szCs w:val="28"/>
                <w:lang w:val="ru-RU"/>
              </w:rPr>
              <w:t>0</w:t>
            </w:r>
            <w:r w:rsidRPr="004B0BBF">
              <w:rPr>
                <w:rFonts w:ascii="Times New Roman" w:hAnsi="Times New Roman" w:cs="Times New Roman"/>
                <w:sz w:val="28"/>
                <w:szCs w:val="28"/>
              </w:rPr>
              <w:t>)</w:t>
            </w:r>
          </w:p>
        </w:tc>
      </w:tr>
    </w:tbl>
    <w:p w14:paraId="3B395DF3" w14:textId="77777777" w:rsidR="00591294" w:rsidRPr="004B0BBF" w:rsidRDefault="00591294" w:rsidP="00591294">
      <w:pPr>
        <w:spacing w:line="240" w:lineRule="auto"/>
        <w:ind w:firstLine="709"/>
        <w:contextualSpacing/>
        <w:jc w:val="both"/>
        <w:rPr>
          <w:rFonts w:ascii="Times New Roman" w:hAnsi="Times New Roman" w:cs="Times New Roman"/>
          <w:sz w:val="28"/>
          <w:szCs w:val="28"/>
        </w:rPr>
      </w:pPr>
      <w:r w:rsidRPr="004B0BBF">
        <w:rPr>
          <w:rFonts w:ascii="Times New Roman" w:hAnsi="Times New Roman" w:cs="Times New Roman"/>
          <w:sz w:val="28"/>
          <w:szCs w:val="28"/>
        </w:rPr>
        <w:t>Уравнение 1.1</w:t>
      </w:r>
      <w:r w:rsidR="00F854B6" w:rsidRPr="004B0BBF">
        <w:rPr>
          <w:rFonts w:ascii="Times New Roman" w:hAnsi="Times New Roman" w:cs="Times New Roman"/>
          <w:sz w:val="28"/>
          <w:szCs w:val="28"/>
          <w:lang w:val="ru-RU"/>
        </w:rPr>
        <w:t>0</w:t>
      </w:r>
      <w:r w:rsidRPr="004B0BBF">
        <w:rPr>
          <w:rFonts w:ascii="Times New Roman" w:hAnsi="Times New Roman" w:cs="Times New Roman"/>
          <w:sz w:val="28"/>
          <w:szCs w:val="28"/>
        </w:rPr>
        <w:t xml:space="preserve"> показывает, что вызванный напряжением сдвиг,       </w:t>
      </w:r>
      <m:oMath>
        <m:r>
          <w:rPr>
            <w:rFonts w:ascii="Cambria Math" w:eastAsia="Cambria Math" w:hAnsi="Cambria Math" w:cs="Times New Roman"/>
            <w:sz w:val="28"/>
            <w:szCs w:val="28"/>
          </w:rPr>
          <m:t>∆ν=</m:t>
        </m:r>
        <m:sSup>
          <m:sSupPr>
            <m:ctrlPr>
              <w:rPr>
                <w:rFonts w:ascii="Cambria Math" w:eastAsia="Cambria Math" w:hAnsi="Cambria Math" w:cs="Times New Roman"/>
                <w:sz w:val="28"/>
                <w:szCs w:val="28"/>
              </w:rPr>
            </m:ctrlPr>
          </m:sSupPr>
          <m:e>
            <m:r>
              <w:rPr>
                <w:rFonts w:ascii="Cambria Math" w:eastAsia="Cambria Math" w:hAnsi="Cambria Math" w:cs="Times New Roman"/>
                <w:sz w:val="28"/>
                <w:szCs w:val="28"/>
              </w:rPr>
              <m:t>ν</m:t>
            </m:r>
          </m:e>
          <m:sup>
            <m:r>
              <w:rPr>
                <w:rFonts w:ascii="Cambria Math" w:eastAsia="Cambria Math" w:hAnsi="Cambria Math" w:cs="Times New Roman"/>
                <w:sz w:val="28"/>
                <w:szCs w:val="28"/>
              </w:rPr>
              <m:t>σ</m:t>
            </m:r>
          </m:sup>
        </m:sSup>
        <m:r>
          <w:rPr>
            <w:rFonts w:ascii="Cambria Math" w:eastAsia="Cambria Math" w:hAnsi="Cambria Math" w:cs="Times New Roman"/>
            <w:sz w:val="28"/>
            <w:szCs w:val="28"/>
          </w:rPr>
          <m:t>-</m:t>
        </m:r>
        <m:sSup>
          <m:sSupPr>
            <m:ctrlPr>
              <w:rPr>
                <w:rFonts w:ascii="Cambria Math" w:eastAsia="Cambria Math" w:hAnsi="Cambria Math" w:cs="Times New Roman"/>
                <w:sz w:val="28"/>
                <w:szCs w:val="28"/>
              </w:rPr>
            </m:ctrlPr>
          </m:sSupPr>
          <m:e>
            <m:r>
              <w:rPr>
                <w:rFonts w:ascii="Cambria Math" w:eastAsia="Cambria Math" w:hAnsi="Cambria Math" w:cs="Times New Roman"/>
                <w:sz w:val="28"/>
                <w:szCs w:val="28"/>
              </w:rPr>
              <m:t>ν</m:t>
            </m:r>
          </m:e>
          <m:sup>
            <m:r>
              <w:rPr>
                <w:rFonts w:ascii="Cambria Math" w:eastAsia="Cambria Math" w:hAnsi="Cambria Math" w:cs="Times New Roman"/>
                <w:sz w:val="28"/>
                <w:szCs w:val="28"/>
              </w:rPr>
              <m:t>0</m:t>
            </m:r>
          </m:sup>
        </m:sSup>
      </m:oMath>
      <w:r w:rsidRPr="004B0BBF">
        <w:rPr>
          <w:rFonts w:ascii="Times New Roman" w:hAnsi="Times New Roman" w:cs="Times New Roman"/>
          <w:sz w:val="28"/>
          <w:szCs w:val="28"/>
        </w:rPr>
        <w:t xml:space="preserve">, скалярная величина, является произведением тензора напряжений </w:t>
      </w:r>
      <m:oMath>
        <m:sSub>
          <m:sSubPr>
            <m:ctrlPr>
              <w:rPr>
                <w:rFonts w:ascii="Cambria Math" w:eastAsia="Cambria Math" w:hAnsi="Cambria Math" w:cs="Times New Roman"/>
                <w:sz w:val="28"/>
                <w:szCs w:val="28"/>
              </w:rPr>
            </m:ctrlPr>
          </m:sSubPr>
          <m:e>
            <m:r>
              <w:rPr>
                <w:rFonts w:ascii="Cambria Math" w:hAnsi="Cambria Math" w:cs="Times New Roman"/>
                <w:sz w:val="28"/>
                <w:szCs w:val="28"/>
              </w:rPr>
              <m:t>σ</m:t>
            </m:r>
          </m:e>
          <m:sub>
            <m:r>
              <w:rPr>
                <w:rFonts w:ascii="Cambria Math" w:eastAsia="Cambria Math" w:hAnsi="Cambria Math" w:cs="Times New Roman"/>
                <w:sz w:val="28"/>
                <w:szCs w:val="28"/>
              </w:rPr>
              <m:t>ij</m:t>
            </m:r>
          </m:sub>
        </m:sSub>
      </m:oMath>
      <w:r w:rsidRPr="004B0BBF">
        <w:rPr>
          <w:rFonts w:ascii="Times New Roman" w:hAnsi="Times New Roman" w:cs="Times New Roman"/>
          <w:sz w:val="28"/>
          <w:szCs w:val="28"/>
        </w:rPr>
        <w:t xml:space="preserve"> на тензор первых производных, который называется пьезоспектроскопическим тензором и обычно представлен как П</w:t>
      </w:r>
      <w:r w:rsidRPr="004B0BBF">
        <w:rPr>
          <w:rFonts w:ascii="Times New Roman" w:hAnsi="Times New Roman" w:cs="Times New Roman"/>
          <w:sz w:val="28"/>
          <w:szCs w:val="28"/>
          <w:vertAlign w:val="subscript"/>
        </w:rPr>
        <w:t>ij</w:t>
      </w:r>
      <w:r w:rsidRPr="004B0BBF">
        <w:rPr>
          <w:rFonts w:ascii="Times New Roman" w:hAnsi="Times New Roman" w:cs="Times New Roman"/>
          <w:sz w:val="28"/>
          <w:szCs w:val="28"/>
        </w:rPr>
        <w:t>. Следовательно, уравнение 1.1</w:t>
      </w:r>
      <w:r w:rsidR="00F854B6" w:rsidRPr="004B0BBF">
        <w:rPr>
          <w:rFonts w:ascii="Times New Roman" w:hAnsi="Times New Roman" w:cs="Times New Roman"/>
          <w:sz w:val="28"/>
          <w:szCs w:val="28"/>
          <w:lang w:val="ru-RU"/>
        </w:rPr>
        <w:t>0</w:t>
      </w:r>
      <w:r w:rsidRPr="004B0BBF">
        <w:rPr>
          <w:rFonts w:ascii="Times New Roman" w:hAnsi="Times New Roman" w:cs="Times New Roman"/>
          <w:sz w:val="28"/>
          <w:szCs w:val="28"/>
        </w:rPr>
        <w:t xml:space="preserve"> можно представить в виде</w:t>
      </w:r>
    </w:p>
    <w:p w14:paraId="3B395DF4" w14:textId="77777777" w:rsidR="00591294" w:rsidRPr="004B0BBF" w:rsidRDefault="00591294" w:rsidP="007A5B21">
      <w:pPr>
        <w:spacing w:line="240" w:lineRule="auto"/>
        <w:contextualSpacing/>
        <w:jc w:val="both"/>
        <w:rPr>
          <w:rFonts w:ascii="Times New Roman" w:hAnsi="Times New Roman" w:cs="Times New Roman"/>
          <w:sz w:val="28"/>
          <w:szCs w:val="28"/>
        </w:rPr>
      </w:pPr>
    </w:p>
    <w:tbl>
      <w:tblPr>
        <w:tblW w:w="9558" w:type="dxa"/>
        <w:tblLook w:val="04A0" w:firstRow="1" w:lastRow="0" w:firstColumn="1" w:lastColumn="0" w:noHBand="0" w:noVBand="1"/>
      </w:tblPr>
      <w:tblGrid>
        <w:gridCol w:w="8658"/>
        <w:gridCol w:w="900"/>
      </w:tblGrid>
      <w:tr w:rsidR="004B0BBF" w:rsidRPr="004B0BBF" w14:paraId="3B395DF7" w14:textId="77777777" w:rsidTr="00591294">
        <w:tc>
          <w:tcPr>
            <w:tcW w:w="8658" w:type="dxa"/>
          </w:tcPr>
          <w:p w14:paraId="3B395DF5" w14:textId="77777777" w:rsidR="00591294" w:rsidRPr="004B0BBF" w:rsidRDefault="00591294" w:rsidP="007A5B21">
            <w:pPr>
              <w:contextualSpacing/>
              <w:jc w:val="both"/>
              <w:rPr>
                <w:rFonts w:ascii="Times New Roman" w:hAnsi="Times New Roman" w:cs="Times New Roman"/>
                <w:sz w:val="28"/>
                <w:szCs w:val="28"/>
              </w:rPr>
            </w:pPr>
            <w:bookmarkStart w:id="11" w:name="_Hlk133159318"/>
            <m:oMathPara>
              <m:oMath>
                <m:r>
                  <w:rPr>
                    <w:rFonts w:ascii="Cambria Math" w:eastAsia="Cambria Math" w:hAnsi="Cambria Math" w:cs="Times New Roman"/>
                    <w:sz w:val="28"/>
                    <w:szCs w:val="28"/>
                  </w:rPr>
                  <m:t>∆ν=</m:t>
                </m:r>
                <m:sSub>
                  <m:sSubPr>
                    <m:ctrlPr>
                      <w:rPr>
                        <w:rFonts w:ascii="Cambria Math" w:eastAsia="Cambria Math" w:hAnsi="Cambria Math" w:cs="Times New Roman"/>
                        <w:sz w:val="28"/>
                        <w:szCs w:val="28"/>
                      </w:rPr>
                    </m:ctrlPr>
                  </m:sSubPr>
                  <m:e>
                    <m:r>
                      <w:rPr>
                        <w:rFonts w:ascii="Cambria Math" w:eastAsia="Cambria Math" w:hAnsi="Cambria Math" w:cs="Times New Roman"/>
                        <w:sz w:val="28"/>
                        <w:szCs w:val="28"/>
                      </w:rPr>
                      <m:t>П</m:t>
                    </m:r>
                  </m:e>
                  <m:sub>
                    <m:r>
                      <w:rPr>
                        <w:rFonts w:ascii="Cambria Math" w:eastAsia="Cambria Math" w:hAnsi="Cambria Math" w:cs="Times New Roman"/>
                        <w:sz w:val="28"/>
                        <w:szCs w:val="28"/>
                      </w:rPr>
                      <m:t>ij</m:t>
                    </m:r>
                  </m:sub>
                </m:sSub>
                <m:sSub>
                  <m:sSubPr>
                    <m:ctrlPr>
                      <w:rPr>
                        <w:rFonts w:ascii="Cambria Math" w:eastAsia="Cambria Math" w:hAnsi="Cambria Math" w:cs="Times New Roman"/>
                        <w:sz w:val="28"/>
                        <w:szCs w:val="28"/>
                      </w:rPr>
                    </m:ctrlPr>
                  </m:sSubPr>
                  <m:e>
                    <m:r>
                      <w:rPr>
                        <w:rFonts w:ascii="Cambria Math" w:eastAsia="Cambria Math" w:hAnsi="Cambria Math" w:cs="Times New Roman"/>
                        <w:sz w:val="28"/>
                        <w:szCs w:val="28"/>
                      </w:rPr>
                      <m:t>σ</m:t>
                    </m:r>
                  </m:e>
                  <m:sub>
                    <m:r>
                      <w:rPr>
                        <w:rFonts w:ascii="Cambria Math" w:eastAsia="Cambria Math" w:hAnsi="Cambria Math" w:cs="Times New Roman"/>
                        <w:sz w:val="28"/>
                        <w:szCs w:val="28"/>
                      </w:rPr>
                      <m:t>ij</m:t>
                    </m:r>
                  </m:sub>
                </m:sSub>
              </m:oMath>
            </m:oMathPara>
          </w:p>
        </w:tc>
        <w:tc>
          <w:tcPr>
            <w:tcW w:w="900" w:type="dxa"/>
          </w:tcPr>
          <w:p w14:paraId="3B395DF6" w14:textId="77777777" w:rsidR="00591294" w:rsidRPr="004B0BBF" w:rsidRDefault="00591294" w:rsidP="00F854B6">
            <w:pPr>
              <w:contextualSpacing/>
              <w:jc w:val="both"/>
              <w:rPr>
                <w:rFonts w:ascii="Times New Roman" w:hAnsi="Times New Roman" w:cs="Times New Roman"/>
                <w:sz w:val="28"/>
                <w:szCs w:val="28"/>
                <w:lang w:val="en-US"/>
              </w:rPr>
            </w:pPr>
            <w:r w:rsidRPr="004B0BBF">
              <w:rPr>
                <w:rFonts w:ascii="Times New Roman" w:hAnsi="Times New Roman" w:cs="Times New Roman"/>
                <w:sz w:val="28"/>
                <w:szCs w:val="28"/>
              </w:rPr>
              <w:t>(1.1</w:t>
            </w:r>
            <w:r w:rsidR="00F854B6" w:rsidRPr="004B0BBF">
              <w:rPr>
                <w:rFonts w:ascii="Times New Roman" w:hAnsi="Times New Roman" w:cs="Times New Roman"/>
                <w:sz w:val="28"/>
                <w:szCs w:val="28"/>
                <w:lang w:val="ru-RU"/>
              </w:rPr>
              <w:t>1</w:t>
            </w:r>
            <w:r w:rsidR="00DA2840" w:rsidRPr="004B0BBF">
              <w:rPr>
                <w:rFonts w:ascii="Times New Roman" w:hAnsi="Times New Roman" w:cs="Times New Roman"/>
                <w:sz w:val="28"/>
                <w:szCs w:val="28"/>
                <w:lang w:val="en-US"/>
              </w:rPr>
              <w:t>)</w:t>
            </w:r>
          </w:p>
        </w:tc>
      </w:tr>
    </w:tbl>
    <w:bookmarkEnd w:id="11"/>
    <w:p w14:paraId="3B395DF8" w14:textId="77777777" w:rsidR="00591294" w:rsidRPr="004B0BBF" w:rsidRDefault="00591294" w:rsidP="00591294">
      <w:pPr>
        <w:spacing w:line="240" w:lineRule="auto"/>
        <w:ind w:firstLine="709"/>
        <w:contextualSpacing/>
        <w:jc w:val="both"/>
        <w:rPr>
          <w:rFonts w:ascii="Times New Roman" w:hAnsi="Times New Roman" w:cs="Times New Roman"/>
          <w:sz w:val="28"/>
          <w:szCs w:val="28"/>
          <w:lang w:val="ru-RU"/>
        </w:rPr>
      </w:pPr>
      <w:r w:rsidRPr="004B0BBF">
        <w:rPr>
          <w:rFonts w:ascii="Times New Roman" w:hAnsi="Times New Roman" w:cs="Times New Roman"/>
          <w:sz w:val="28"/>
          <w:szCs w:val="28"/>
        </w:rPr>
        <w:t>Как было отмечено выше, пьезоспектроскопические коэффициенты определяются посредством соответствующих калибровок, во время которых к материалу прикладывается известное напряжение и регистрируется соответствующее изменение частоты относительно ненапряженного состояния [</w:t>
      </w:r>
      <w:r w:rsidR="007C4DA9" w:rsidRPr="004B0BBF">
        <w:rPr>
          <w:rFonts w:ascii="Times New Roman" w:hAnsi="Times New Roman" w:cs="Times New Roman"/>
          <w:sz w:val="28"/>
          <w:szCs w:val="28"/>
          <w:lang w:val="ru-RU"/>
        </w:rPr>
        <w:t>11</w:t>
      </w:r>
      <w:r w:rsidR="007C4DA9" w:rsidRPr="004B0BBF">
        <w:rPr>
          <w:rFonts w:ascii="Times New Roman" w:hAnsi="Times New Roman" w:cs="Times New Roman"/>
          <w:sz w:val="28"/>
          <w:szCs w:val="28"/>
        </w:rPr>
        <w:t xml:space="preserve">, </w:t>
      </w:r>
      <w:r w:rsidR="007C4DA9" w:rsidRPr="004B0BBF">
        <w:rPr>
          <w:rFonts w:ascii="Times New Roman" w:hAnsi="Times New Roman" w:cs="Times New Roman"/>
          <w:sz w:val="28"/>
          <w:szCs w:val="28"/>
          <w:lang w:val="en-US"/>
        </w:rPr>
        <w:t>p</w:t>
      </w:r>
      <w:r w:rsidR="007C4DA9" w:rsidRPr="004B0BBF">
        <w:rPr>
          <w:rFonts w:ascii="Times New Roman" w:hAnsi="Times New Roman" w:cs="Times New Roman"/>
          <w:sz w:val="28"/>
          <w:szCs w:val="28"/>
        </w:rPr>
        <w:t>. 1761</w:t>
      </w:r>
      <w:r w:rsidR="007C4DA9" w:rsidRPr="004B0BBF">
        <w:rPr>
          <w:rFonts w:ascii="Times New Roman" w:hAnsi="Times New Roman" w:cs="Times New Roman"/>
          <w:sz w:val="28"/>
          <w:szCs w:val="28"/>
          <w:lang w:val="ru-RU"/>
        </w:rPr>
        <w:t>;</w:t>
      </w:r>
      <w:r w:rsidR="007C4DA9" w:rsidRPr="004B0BBF">
        <w:rPr>
          <w:rFonts w:ascii="Times New Roman" w:hAnsi="Times New Roman" w:cs="Times New Roman"/>
          <w:sz w:val="28"/>
          <w:szCs w:val="28"/>
          <w:lang w:val="kk-KZ"/>
        </w:rPr>
        <w:t xml:space="preserve"> 12</w:t>
      </w:r>
      <w:r w:rsidRPr="004B0BBF">
        <w:rPr>
          <w:rFonts w:ascii="Times New Roman" w:hAnsi="Times New Roman" w:cs="Times New Roman"/>
          <w:sz w:val="28"/>
          <w:szCs w:val="28"/>
        </w:rPr>
        <w:t xml:space="preserve">, </w:t>
      </w:r>
      <w:r w:rsidRPr="004B0BBF">
        <w:rPr>
          <w:rFonts w:ascii="Times New Roman" w:hAnsi="Times New Roman" w:cs="Times New Roman"/>
          <w:sz w:val="28"/>
          <w:szCs w:val="28"/>
          <w:lang w:val="en-US"/>
        </w:rPr>
        <w:t>p</w:t>
      </w:r>
      <w:r w:rsidRPr="004B0BBF">
        <w:rPr>
          <w:rFonts w:ascii="Times New Roman" w:hAnsi="Times New Roman" w:cs="Times New Roman"/>
          <w:sz w:val="28"/>
          <w:szCs w:val="28"/>
        </w:rPr>
        <w:t>. 441].</w:t>
      </w:r>
    </w:p>
    <w:p w14:paraId="3B395DF9" w14:textId="77777777" w:rsidR="004F46CA" w:rsidRPr="004B0BBF" w:rsidRDefault="004F46CA" w:rsidP="004F46CA">
      <w:pPr>
        <w:spacing w:line="240" w:lineRule="auto"/>
        <w:ind w:firstLine="709"/>
        <w:contextualSpacing/>
        <w:jc w:val="both"/>
        <w:rPr>
          <w:rFonts w:ascii="Times New Roman" w:hAnsi="Times New Roman" w:cs="Times New Roman"/>
          <w:noProof/>
          <w:sz w:val="28"/>
          <w:szCs w:val="28"/>
          <w:lang w:val="ru-RU"/>
        </w:rPr>
      </w:pPr>
      <w:r w:rsidRPr="004B0BBF">
        <w:rPr>
          <w:rFonts w:ascii="Times New Roman" w:hAnsi="Times New Roman" w:cs="Times New Roman"/>
          <w:noProof/>
          <w:sz w:val="28"/>
          <w:szCs w:val="28"/>
        </w:rPr>
        <w:t>Спектры комбинационного рассеяния света показывают зависимость интенсивности рассеянного света от волнового числа (обратного значения длины волны). Абсцисса рамановских спектров (называемая рамановским сдвигом, см</w:t>
      </w:r>
      <w:r w:rsidRPr="004B0BBF">
        <w:rPr>
          <w:rFonts w:ascii="Times New Roman" w:hAnsi="Times New Roman" w:cs="Times New Roman"/>
          <w:noProof/>
          <w:sz w:val="28"/>
          <w:szCs w:val="28"/>
          <w:vertAlign w:val="superscript"/>
        </w:rPr>
        <w:t>–1</w:t>
      </w:r>
      <w:r w:rsidRPr="004B0BBF">
        <w:rPr>
          <w:rFonts w:ascii="Times New Roman" w:hAnsi="Times New Roman" w:cs="Times New Roman"/>
          <w:noProof/>
          <w:sz w:val="28"/>
          <w:szCs w:val="28"/>
        </w:rPr>
        <w:t xml:space="preserve">) определяется по </w:t>
      </w:r>
      <w:r w:rsidR="00F854B6" w:rsidRPr="004B0BBF">
        <w:rPr>
          <w:rFonts w:ascii="Times New Roman" w:hAnsi="Times New Roman" w:cs="Times New Roman"/>
          <w:noProof/>
          <w:sz w:val="28"/>
          <w:szCs w:val="28"/>
          <w:lang w:val="ru-RU"/>
        </w:rPr>
        <w:t xml:space="preserve">формуле 1.12 </w:t>
      </w:r>
      <w:r w:rsidR="007C4DA9" w:rsidRPr="004B0BBF">
        <w:rPr>
          <w:rFonts w:ascii="Times New Roman" w:hAnsi="Times New Roman" w:cs="Times New Roman"/>
          <w:noProof/>
          <w:sz w:val="28"/>
          <w:szCs w:val="28"/>
        </w:rPr>
        <w:t>[</w:t>
      </w:r>
      <w:r w:rsidR="007C4DA9" w:rsidRPr="004B0BBF">
        <w:rPr>
          <w:rFonts w:ascii="Times New Roman" w:hAnsi="Times New Roman" w:cs="Times New Roman"/>
          <w:noProof/>
          <w:sz w:val="28"/>
          <w:szCs w:val="28"/>
          <w:lang w:val="ru-RU"/>
        </w:rPr>
        <w:t>120</w:t>
      </w:r>
      <w:r w:rsidRPr="004B0BBF">
        <w:rPr>
          <w:rFonts w:ascii="Times New Roman" w:hAnsi="Times New Roman" w:cs="Times New Roman"/>
          <w:noProof/>
          <w:sz w:val="28"/>
          <w:szCs w:val="28"/>
        </w:rPr>
        <w:t>],</w:t>
      </w:r>
    </w:p>
    <w:p w14:paraId="3B395DFA" w14:textId="77777777" w:rsidR="00F854B6" w:rsidRPr="004B0BBF" w:rsidRDefault="00F854B6" w:rsidP="004F46CA">
      <w:pPr>
        <w:spacing w:line="240" w:lineRule="auto"/>
        <w:ind w:firstLine="709"/>
        <w:contextualSpacing/>
        <w:jc w:val="both"/>
        <w:rPr>
          <w:rFonts w:ascii="Times New Roman" w:hAnsi="Times New Roman" w:cs="Times New Roman"/>
          <w:noProof/>
          <w:sz w:val="28"/>
          <w:szCs w:val="28"/>
          <w:lang w:val="ru-RU"/>
        </w:rPr>
      </w:pPr>
    </w:p>
    <w:tbl>
      <w:tblPr>
        <w:tblStyle w:val="ac"/>
        <w:tblW w:w="95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58"/>
        <w:gridCol w:w="900"/>
      </w:tblGrid>
      <w:tr w:rsidR="004F46CA" w:rsidRPr="004B0BBF" w14:paraId="3B395DFD" w14:textId="77777777" w:rsidTr="00E15AE1">
        <w:tc>
          <w:tcPr>
            <w:tcW w:w="8658" w:type="dxa"/>
          </w:tcPr>
          <w:p w14:paraId="3B395DFB" w14:textId="77777777" w:rsidR="004F46CA" w:rsidRPr="004B0BBF" w:rsidRDefault="004F46CA" w:rsidP="00E15AE1">
            <w:pPr>
              <w:contextualSpacing/>
              <w:jc w:val="center"/>
              <w:rPr>
                <w:rFonts w:ascii="Times New Roman" w:hAnsi="Times New Roman" w:cs="Times New Roman"/>
                <w:i/>
                <w:sz w:val="28"/>
                <w:szCs w:val="28"/>
                <w:lang w:val="ru-RU"/>
              </w:rPr>
            </w:pPr>
            <m:oMathPara>
              <m:oMath>
                <m:r>
                  <w:rPr>
                    <w:rFonts w:ascii="Cambria Math" w:hAnsi="Cambria Math" w:cs="Times New Roman"/>
                    <w:sz w:val="28"/>
                    <w:szCs w:val="28"/>
                    <w:lang w:val="ru-RU"/>
                  </w:rPr>
                  <m:t>Raman shift=</m:t>
                </m:r>
                <m:d>
                  <m:dPr>
                    <m:ctrlPr>
                      <w:rPr>
                        <w:rFonts w:ascii="Cambria Math" w:hAnsi="Cambria Math" w:cs="Times New Roman"/>
                        <w:i/>
                        <w:sz w:val="28"/>
                        <w:szCs w:val="28"/>
                        <w:lang w:val="ru-RU"/>
                      </w:rPr>
                    </m:ctrlPr>
                  </m:dPr>
                  <m:e>
                    <m:f>
                      <m:fPr>
                        <m:ctrlPr>
                          <w:rPr>
                            <w:rFonts w:ascii="Cambria Math" w:hAnsi="Cambria Math" w:cs="Times New Roman"/>
                            <w:i/>
                            <w:sz w:val="28"/>
                            <w:szCs w:val="28"/>
                            <w:lang w:val="ru-RU"/>
                          </w:rPr>
                        </m:ctrlPr>
                      </m:fPr>
                      <m:num>
                        <m:r>
                          <w:rPr>
                            <w:rFonts w:ascii="Cambria Math" w:hAnsi="Cambria Math" w:cs="Times New Roman"/>
                            <w:sz w:val="28"/>
                            <w:szCs w:val="28"/>
                            <w:lang w:val="ru-RU"/>
                          </w:rPr>
                          <m:t>1</m:t>
                        </m:r>
                      </m:num>
                      <m:den>
                        <m:sSub>
                          <m:sSubPr>
                            <m:ctrlPr>
                              <w:rPr>
                                <w:rFonts w:ascii="Cambria Math" w:hAnsi="Cambria Math" w:cs="Times New Roman"/>
                                <w:i/>
                                <w:sz w:val="28"/>
                                <w:szCs w:val="28"/>
                                <w:lang w:val="ru-RU"/>
                              </w:rPr>
                            </m:ctrlPr>
                          </m:sSubPr>
                          <m:e>
                            <m:r>
                              <w:rPr>
                                <w:rFonts w:ascii="Cambria Math" w:hAnsi="Cambria Math" w:cs="Times New Roman"/>
                                <w:sz w:val="28"/>
                                <w:szCs w:val="28"/>
                                <w:lang w:val="en-US"/>
                              </w:rPr>
                              <m:t>λ</m:t>
                            </m:r>
                          </m:e>
                          <m:sub>
                            <m:r>
                              <w:rPr>
                                <w:rFonts w:ascii="Cambria Math" w:hAnsi="Cambria Math" w:cs="Times New Roman"/>
                                <w:sz w:val="28"/>
                                <w:szCs w:val="28"/>
                                <w:lang w:val="ru-RU"/>
                              </w:rPr>
                              <m:t>incident</m:t>
                            </m:r>
                          </m:sub>
                        </m:sSub>
                      </m:den>
                    </m:f>
                    <m:r>
                      <w:rPr>
                        <w:rFonts w:ascii="Cambria Math" w:hAnsi="Cambria Math" w:cs="Times New Roman"/>
                        <w:sz w:val="28"/>
                        <w:szCs w:val="28"/>
                        <w:lang w:val="ru-RU"/>
                      </w:rPr>
                      <m:t>-</m:t>
                    </m:r>
                    <m:f>
                      <m:fPr>
                        <m:ctrlPr>
                          <w:rPr>
                            <w:rFonts w:ascii="Cambria Math" w:hAnsi="Cambria Math" w:cs="Times New Roman"/>
                            <w:i/>
                            <w:sz w:val="28"/>
                            <w:szCs w:val="28"/>
                            <w:lang w:val="ru-RU"/>
                          </w:rPr>
                        </m:ctrlPr>
                      </m:fPr>
                      <m:num>
                        <m:r>
                          <w:rPr>
                            <w:rFonts w:ascii="Cambria Math" w:hAnsi="Cambria Math" w:cs="Times New Roman"/>
                            <w:sz w:val="28"/>
                            <w:szCs w:val="28"/>
                            <w:lang w:val="ru-RU"/>
                          </w:rPr>
                          <m:t>1</m:t>
                        </m:r>
                      </m:num>
                      <m:den>
                        <m:sSub>
                          <m:sSubPr>
                            <m:ctrlPr>
                              <w:rPr>
                                <w:rFonts w:ascii="Cambria Math" w:hAnsi="Cambria Math" w:cs="Times New Roman"/>
                                <w:i/>
                                <w:sz w:val="28"/>
                                <w:szCs w:val="28"/>
                                <w:lang w:val="ru-RU"/>
                              </w:rPr>
                            </m:ctrlPr>
                          </m:sSubPr>
                          <m:e>
                            <m:r>
                              <w:rPr>
                                <w:rFonts w:ascii="Cambria Math" w:hAnsi="Cambria Math" w:cs="Times New Roman"/>
                                <w:sz w:val="28"/>
                                <w:szCs w:val="28"/>
                                <w:lang w:val="en-US"/>
                              </w:rPr>
                              <m:t>λ</m:t>
                            </m:r>
                          </m:e>
                          <m:sub>
                            <m:r>
                              <w:rPr>
                                <w:rFonts w:ascii="Cambria Math" w:hAnsi="Cambria Math" w:cs="Times New Roman"/>
                                <w:sz w:val="28"/>
                                <w:szCs w:val="28"/>
                                <w:lang w:val="ru-RU"/>
                              </w:rPr>
                              <m:t>scattered</m:t>
                            </m:r>
                          </m:sub>
                        </m:sSub>
                      </m:den>
                    </m:f>
                  </m:e>
                </m:d>
                <m:r>
                  <w:rPr>
                    <w:rFonts w:ascii="Cambria Math" w:hAnsi="Cambria Math" w:cs="Times New Roman"/>
                    <w:sz w:val="28"/>
                    <w:szCs w:val="28"/>
                    <w:lang w:val="ru-RU"/>
                  </w:rPr>
                  <m:t>×</m:t>
                </m:r>
                <m:sSup>
                  <m:sSupPr>
                    <m:ctrlPr>
                      <w:rPr>
                        <w:rFonts w:ascii="Cambria Math" w:hAnsi="Cambria Math" w:cs="Times New Roman"/>
                        <w:i/>
                        <w:sz w:val="28"/>
                        <w:szCs w:val="28"/>
                        <w:lang w:val="ru-RU"/>
                      </w:rPr>
                    </m:ctrlPr>
                  </m:sSupPr>
                  <m:e>
                    <m:r>
                      <w:rPr>
                        <w:rFonts w:ascii="Cambria Math" w:hAnsi="Cambria Math" w:cs="Times New Roman"/>
                        <w:sz w:val="28"/>
                        <w:szCs w:val="28"/>
                        <w:lang w:val="ru-RU"/>
                      </w:rPr>
                      <m:t>10</m:t>
                    </m:r>
                  </m:e>
                  <m:sup>
                    <m:r>
                      <w:rPr>
                        <w:rFonts w:ascii="Cambria Math" w:hAnsi="Cambria Math" w:cs="Times New Roman"/>
                        <w:sz w:val="28"/>
                        <w:szCs w:val="28"/>
                        <w:lang w:val="ru-RU"/>
                      </w:rPr>
                      <m:t>7</m:t>
                    </m:r>
                  </m:sup>
                </m:sSup>
              </m:oMath>
            </m:oMathPara>
          </w:p>
        </w:tc>
        <w:tc>
          <w:tcPr>
            <w:tcW w:w="900" w:type="dxa"/>
          </w:tcPr>
          <w:p w14:paraId="3B395DFC" w14:textId="77777777" w:rsidR="004F46CA" w:rsidRPr="004B0BBF" w:rsidRDefault="004F46CA" w:rsidP="00E15AE1">
            <w:pPr>
              <w:contextualSpacing/>
              <w:jc w:val="both"/>
              <w:rPr>
                <w:rFonts w:ascii="Times New Roman" w:hAnsi="Times New Roman" w:cs="Times New Roman"/>
                <w:sz w:val="28"/>
                <w:szCs w:val="28"/>
                <w:lang w:val="ru-RU"/>
              </w:rPr>
            </w:pPr>
            <w:r w:rsidRPr="004B0BBF">
              <w:rPr>
                <w:rFonts w:ascii="Times New Roman" w:hAnsi="Times New Roman" w:cs="Times New Roman"/>
                <w:sz w:val="28"/>
                <w:szCs w:val="28"/>
              </w:rPr>
              <w:t>(1.</w:t>
            </w:r>
            <w:r w:rsidR="00F854B6" w:rsidRPr="004B0BBF">
              <w:rPr>
                <w:rFonts w:ascii="Times New Roman" w:hAnsi="Times New Roman" w:cs="Times New Roman"/>
                <w:sz w:val="28"/>
                <w:szCs w:val="28"/>
                <w:lang w:val="ru-RU"/>
              </w:rPr>
              <w:t>12</w:t>
            </w:r>
            <w:r w:rsidRPr="004B0BBF">
              <w:rPr>
                <w:rFonts w:ascii="Times New Roman" w:hAnsi="Times New Roman" w:cs="Times New Roman"/>
                <w:sz w:val="28"/>
                <w:szCs w:val="28"/>
              </w:rPr>
              <w:t>)</w:t>
            </w:r>
          </w:p>
        </w:tc>
      </w:tr>
    </w:tbl>
    <w:p w14:paraId="374E91F0" w14:textId="77777777" w:rsidR="00B013DD" w:rsidRPr="004B0BBF" w:rsidRDefault="00B013DD" w:rsidP="004F46CA">
      <w:pPr>
        <w:spacing w:line="240" w:lineRule="auto"/>
        <w:ind w:firstLine="709"/>
        <w:contextualSpacing/>
        <w:jc w:val="both"/>
        <w:rPr>
          <w:rFonts w:ascii="Times New Roman" w:hAnsi="Times New Roman" w:cs="Times New Roman"/>
          <w:noProof/>
          <w:sz w:val="28"/>
          <w:szCs w:val="28"/>
          <w:lang w:val="ru-RU"/>
        </w:rPr>
      </w:pPr>
    </w:p>
    <w:p w14:paraId="3B395DFE" w14:textId="77777777" w:rsidR="004F46CA" w:rsidRPr="004B0BBF" w:rsidRDefault="004F46CA" w:rsidP="004F46CA">
      <w:pPr>
        <w:spacing w:line="240" w:lineRule="auto"/>
        <w:ind w:firstLine="709"/>
        <w:contextualSpacing/>
        <w:jc w:val="both"/>
        <w:rPr>
          <w:rFonts w:ascii="Times New Roman" w:hAnsi="Times New Roman" w:cs="Times New Roman"/>
          <w:noProof/>
          <w:sz w:val="28"/>
          <w:szCs w:val="28"/>
          <w:lang w:val="ru-RU"/>
        </w:rPr>
      </w:pPr>
      <w:r w:rsidRPr="004B0BBF">
        <w:rPr>
          <w:rFonts w:ascii="Times New Roman" w:hAnsi="Times New Roman" w:cs="Times New Roman"/>
          <w:noProof/>
          <w:sz w:val="28"/>
          <w:szCs w:val="28"/>
        </w:rPr>
        <w:t xml:space="preserve">где </w:t>
      </w:r>
      <m:oMath>
        <m:sSub>
          <m:sSubPr>
            <m:ctrlPr>
              <w:rPr>
                <w:rFonts w:ascii="Cambria Math" w:hAnsi="Cambria Math" w:cs="Times New Roman"/>
                <w:i/>
                <w:sz w:val="28"/>
                <w:szCs w:val="28"/>
                <w:lang w:val="ru-RU"/>
              </w:rPr>
            </m:ctrlPr>
          </m:sSubPr>
          <m:e>
            <m:r>
              <w:rPr>
                <w:rFonts w:ascii="Cambria Math" w:hAnsi="Cambria Math" w:cs="Times New Roman"/>
                <w:sz w:val="28"/>
                <w:szCs w:val="28"/>
                <w:lang w:val="en-US"/>
              </w:rPr>
              <m:t>λ</m:t>
            </m:r>
          </m:e>
          <m:sub>
            <m:r>
              <w:rPr>
                <w:rFonts w:ascii="Cambria Math" w:hAnsi="Cambria Math" w:cs="Times New Roman"/>
                <w:sz w:val="28"/>
                <w:szCs w:val="28"/>
                <w:lang w:val="ru-RU"/>
              </w:rPr>
              <m:t>incident</m:t>
            </m:r>
          </m:sub>
        </m:sSub>
      </m:oMath>
      <w:r w:rsidRPr="004B0BBF">
        <w:rPr>
          <w:rFonts w:ascii="Times New Roman" w:hAnsi="Times New Roman" w:cs="Times New Roman"/>
          <w:noProof/>
          <w:sz w:val="28"/>
          <w:szCs w:val="28"/>
          <w:lang w:val="ru-RU"/>
        </w:rPr>
        <w:t xml:space="preserve"> </w:t>
      </w:r>
      <w:r w:rsidRPr="004B0BBF">
        <w:rPr>
          <w:rFonts w:ascii="Times New Roman" w:hAnsi="Times New Roman" w:cs="Times New Roman"/>
          <w:noProof/>
          <w:sz w:val="28"/>
          <w:szCs w:val="28"/>
        </w:rPr>
        <w:t>— длин</w:t>
      </w:r>
      <w:r w:rsidRPr="004B0BBF">
        <w:rPr>
          <w:rFonts w:ascii="Times New Roman" w:hAnsi="Times New Roman" w:cs="Times New Roman"/>
          <w:noProof/>
          <w:sz w:val="28"/>
          <w:szCs w:val="28"/>
          <w:lang w:val="kk-KZ"/>
        </w:rPr>
        <w:t>а</w:t>
      </w:r>
      <w:r w:rsidRPr="004B0BBF">
        <w:rPr>
          <w:rFonts w:ascii="Times New Roman" w:hAnsi="Times New Roman" w:cs="Times New Roman"/>
          <w:noProof/>
          <w:sz w:val="28"/>
          <w:szCs w:val="28"/>
        </w:rPr>
        <w:t xml:space="preserve"> волн</w:t>
      </w:r>
      <w:r w:rsidRPr="004B0BBF">
        <w:rPr>
          <w:rFonts w:ascii="Times New Roman" w:hAnsi="Times New Roman" w:cs="Times New Roman"/>
          <w:noProof/>
          <w:sz w:val="28"/>
          <w:szCs w:val="28"/>
          <w:lang w:val="kk-KZ"/>
        </w:rPr>
        <w:t>ы</w:t>
      </w:r>
      <w:r w:rsidRPr="004B0BBF">
        <w:rPr>
          <w:rFonts w:ascii="Times New Roman" w:hAnsi="Times New Roman" w:cs="Times New Roman"/>
          <w:noProof/>
          <w:sz w:val="28"/>
          <w:szCs w:val="28"/>
        </w:rPr>
        <w:t xml:space="preserve"> (нм) падающего света</w:t>
      </w:r>
      <w:r w:rsidRPr="004B0BBF">
        <w:rPr>
          <w:rFonts w:ascii="Times New Roman" w:hAnsi="Times New Roman" w:cs="Times New Roman"/>
          <w:noProof/>
          <w:sz w:val="28"/>
          <w:szCs w:val="28"/>
          <w:lang w:val="ru-RU"/>
        </w:rPr>
        <w:t>,</w:t>
      </w:r>
    </w:p>
    <w:p w14:paraId="3B395DFF" w14:textId="77777777" w:rsidR="004F46CA" w:rsidRPr="004B0BBF" w:rsidRDefault="009026D8" w:rsidP="004F46CA">
      <w:pPr>
        <w:spacing w:line="240" w:lineRule="auto"/>
        <w:ind w:firstLine="709"/>
        <w:contextualSpacing/>
        <w:jc w:val="both"/>
        <w:rPr>
          <w:rFonts w:ascii="Times New Roman" w:hAnsi="Times New Roman" w:cs="Times New Roman"/>
          <w:noProof/>
          <w:sz w:val="28"/>
          <w:szCs w:val="28"/>
          <w:lang w:val="ru-RU"/>
        </w:rPr>
      </w:pPr>
      <m:oMath>
        <m:sSub>
          <m:sSubPr>
            <m:ctrlPr>
              <w:rPr>
                <w:rFonts w:ascii="Cambria Math" w:hAnsi="Cambria Math" w:cs="Times New Roman"/>
                <w:i/>
                <w:sz w:val="28"/>
                <w:szCs w:val="28"/>
                <w:lang w:val="ru-RU"/>
              </w:rPr>
            </m:ctrlPr>
          </m:sSubPr>
          <m:e>
            <m:r>
              <w:rPr>
                <w:rFonts w:ascii="Cambria Math" w:hAnsi="Cambria Math" w:cs="Times New Roman"/>
                <w:sz w:val="28"/>
                <w:szCs w:val="28"/>
                <w:lang w:val="en-US"/>
              </w:rPr>
              <m:t>λ</m:t>
            </m:r>
          </m:e>
          <m:sub>
            <m:r>
              <w:rPr>
                <w:rFonts w:ascii="Cambria Math" w:hAnsi="Cambria Math" w:cs="Times New Roman"/>
                <w:sz w:val="28"/>
                <w:szCs w:val="28"/>
                <w:lang w:val="ru-RU"/>
              </w:rPr>
              <m:t>scattered</m:t>
            </m:r>
          </m:sub>
        </m:sSub>
      </m:oMath>
      <w:r w:rsidR="004F46CA" w:rsidRPr="004B0BBF">
        <w:rPr>
          <w:rFonts w:ascii="Times New Roman" w:hAnsi="Times New Roman" w:cs="Times New Roman"/>
          <w:noProof/>
          <w:sz w:val="28"/>
          <w:szCs w:val="28"/>
        </w:rPr>
        <w:t xml:space="preserve"> — длин</w:t>
      </w:r>
      <w:r w:rsidR="004F46CA" w:rsidRPr="004B0BBF">
        <w:rPr>
          <w:rFonts w:ascii="Times New Roman" w:hAnsi="Times New Roman" w:cs="Times New Roman"/>
          <w:noProof/>
          <w:sz w:val="28"/>
          <w:szCs w:val="28"/>
          <w:lang w:val="ru-RU"/>
        </w:rPr>
        <w:t>а</w:t>
      </w:r>
      <w:r w:rsidR="004F46CA" w:rsidRPr="004B0BBF">
        <w:rPr>
          <w:rFonts w:ascii="Times New Roman" w:hAnsi="Times New Roman" w:cs="Times New Roman"/>
          <w:noProof/>
          <w:sz w:val="28"/>
          <w:szCs w:val="28"/>
        </w:rPr>
        <w:t xml:space="preserve"> волн (нм) рассеянного света.</w:t>
      </w:r>
    </w:p>
    <w:p w14:paraId="3B395E00" w14:textId="77777777" w:rsidR="004F46CA" w:rsidRPr="004B0BBF" w:rsidRDefault="004F46CA" w:rsidP="004F46CA">
      <w:pPr>
        <w:spacing w:line="240" w:lineRule="auto"/>
        <w:ind w:firstLine="709"/>
        <w:contextualSpacing/>
        <w:jc w:val="both"/>
        <w:rPr>
          <w:rFonts w:ascii="Times New Roman" w:hAnsi="Times New Roman" w:cs="Times New Roman"/>
          <w:noProof/>
          <w:sz w:val="28"/>
          <w:szCs w:val="28"/>
        </w:rPr>
      </w:pPr>
      <w:r w:rsidRPr="004B0BBF">
        <w:rPr>
          <w:rFonts w:ascii="Times New Roman" w:hAnsi="Times New Roman" w:cs="Times New Roman"/>
          <w:noProof/>
          <w:sz w:val="28"/>
          <w:szCs w:val="28"/>
        </w:rPr>
        <w:t>В частности, волновое число линейно коррелирует с энергией падающего света и рассеянного света, что делает рамановский сдвиг материалов обычно независимым от длины волны падающего света.</w:t>
      </w:r>
    </w:p>
    <w:p w14:paraId="3B395E01" w14:textId="77777777" w:rsidR="004F46CA" w:rsidRPr="004B0BBF" w:rsidRDefault="004F46CA" w:rsidP="004F46CA">
      <w:pPr>
        <w:spacing w:line="240" w:lineRule="auto"/>
        <w:ind w:firstLine="709"/>
        <w:contextualSpacing/>
        <w:jc w:val="both"/>
        <w:rPr>
          <w:rFonts w:ascii="Times New Roman" w:hAnsi="Times New Roman" w:cs="Times New Roman"/>
          <w:noProof/>
          <w:sz w:val="28"/>
          <w:szCs w:val="28"/>
          <w:lang w:val="ru-RU"/>
        </w:rPr>
      </w:pPr>
      <w:r w:rsidRPr="004B0BBF">
        <w:rPr>
          <w:rFonts w:ascii="Times New Roman" w:hAnsi="Times New Roman" w:cs="Times New Roman"/>
          <w:noProof/>
          <w:sz w:val="28"/>
          <w:szCs w:val="28"/>
        </w:rPr>
        <w:t>Во время характеристики спектроскопии комбинационного рассеяния прибор для спектроскопии комбинационного рассеяния собирает рассеянный свет комбинационного рассеяния от тестируемого образца, и соответствующие спектры комбинационного рассеяния несут существенную информацию о молекулярных колебаниях и кристал</w:t>
      </w:r>
      <w:r w:rsidR="007C4DA9" w:rsidRPr="004B0BBF">
        <w:rPr>
          <w:rFonts w:ascii="Times New Roman" w:hAnsi="Times New Roman" w:cs="Times New Roman"/>
          <w:noProof/>
          <w:sz w:val="28"/>
          <w:szCs w:val="28"/>
        </w:rPr>
        <w:t>лической структуре [</w:t>
      </w:r>
      <w:r w:rsidR="007C4DA9" w:rsidRPr="004B0BBF">
        <w:rPr>
          <w:rFonts w:ascii="Times New Roman" w:hAnsi="Times New Roman" w:cs="Times New Roman"/>
          <w:noProof/>
          <w:sz w:val="28"/>
          <w:szCs w:val="28"/>
          <w:lang w:val="ru-RU"/>
        </w:rPr>
        <w:t>12</w:t>
      </w:r>
      <w:r w:rsidRPr="004B0BBF">
        <w:rPr>
          <w:rFonts w:ascii="Times New Roman" w:hAnsi="Times New Roman" w:cs="Times New Roman"/>
          <w:noProof/>
          <w:sz w:val="28"/>
          <w:szCs w:val="28"/>
        </w:rPr>
        <w:t>1]. На рис</w:t>
      </w:r>
      <w:r w:rsidRPr="004B0BBF">
        <w:rPr>
          <w:rFonts w:ascii="Times New Roman" w:hAnsi="Times New Roman" w:cs="Times New Roman"/>
          <w:noProof/>
          <w:sz w:val="28"/>
          <w:szCs w:val="28"/>
          <w:lang w:val="ru-RU"/>
        </w:rPr>
        <w:t>унке</w:t>
      </w:r>
      <w:r w:rsidRPr="004B0BBF">
        <w:rPr>
          <w:rFonts w:ascii="Times New Roman" w:hAnsi="Times New Roman" w:cs="Times New Roman"/>
          <w:noProof/>
          <w:sz w:val="28"/>
          <w:szCs w:val="28"/>
        </w:rPr>
        <w:t xml:space="preserve"> </w:t>
      </w:r>
      <w:r w:rsidR="00CF51CD" w:rsidRPr="004B0BBF">
        <w:rPr>
          <w:rFonts w:ascii="Times New Roman" w:hAnsi="Times New Roman" w:cs="Times New Roman"/>
          <w:noProof/>
          <w:sz w:val="28"/>
          <w:szCs w:val="28"/>
          <w:lang w:val="ru-RU"/>
        </w:rPr>
        <w:t>1.7</w:t>
      </w:r>
      <w:r w:rsidRPr="004B0BBF">
        <w:rPr>
          <w:rFonts w:ascii="Times New Roman" w:hAnsi="Times New Roman" w:cs="Times New Roman"/>
          <w:noProof/>
          <w:sz w:val="28"/>
          <w:szCs w:val="28"/>
        </w:rPr>
        <w:t xml:space="preserve"> показана типичная информация о спектрах комбинационного рассеяния и соответствующая информация о материале.</w:t>
      </w:r>
    </w:p>
    <w:p w14:paraId="3B395E02" w14:textId="77777777" w:rsidR="00C02B46" w:rsidRPr="004B0BBF" w:rsidRDefault="00C02B46" w:rsidP="00C02B46">
      <w:pPr>
        <w:spacing w:line="240" w:lineRule="auto"/>
        <w:ind w:firstLine="709"/>
        <w:contextualSpacing/>
        <w:jc w:val="both"/>
        <w:rPr>
          <w:rFonts w:ascii="Times New Roman" w:hAnsi="Times New Roman" w:cs="Times New Roman"/>
          <w:noProof/>
          <w:sz w:val="28"/>
          <w:szCs w:val="28"/>
          <w:lang w:val="ru-RU"/>
        </w:rPr>
      </w:pPr>
      <w:r w:rsidRPr="004B0BBF">
        <w:rPr>
          <w:rFonts w:ascii="Times New Roman" w:hAnsi="Times New Roman" w:cs="Times New Roman"/>
          <w:noProof/>
          <w:sz w:val="28"/>
          <w:szCs w:val="28"/>
        </w:rPr>
        <w:t>Для кристаллических материалов комбинационное рассеяние света может быть индуцировано и наблюдаться рассеянным светом, который удовлетворяет следующим правилам отбора:</w:t>
      </w:r>
    </w:p>
    <w:p w14:paraId="3B395E03" w14:textId="77777777" w:rsidR="00C02B46" w:rsidRPr="004B0BBF" w:rsidRDefault="00C02B46" w:rsidP="000F6587">
      <w:pPr>
        <w:pStyle w:val="aa"/>
        <w:numPr>
          <w:ilvl w:val="0"/>
          <w:numId w:val="13"/>
        </w:numPr>
        <w:spacing w:line="240" w:lineRule="auto"/>
        <w:ind w:left="1134" w:hanging="425"/>
        <w:jc w:val="both"/>
        <w:rPr>
          <w:rFonts w:ascii="Times New Roman" w:hAnsi="Times New Roman" w:cs="Times New Roman"/>
          <w:noProof/>
          <w:sz w:val="28"/>
          <w:szCs w:val="28"/>
        </w:rPr>
      </w:pPr>
      <w:r w:rsidRPr="004B0BBF">
        <w:rPr>
          <w:rFonts w:ascii="Times New Roman" w:hAnsi="Times New Roman" w:cs="Times New Roman"/>
          <w:noProof/>
          <w:sz w:val="28"/>
          <w:szCs w:val="28"/>
        </w:rPr>
        <w:t xml:space="preserve">правилу сохранения энергии; </w:t>
      </w:r>
    </w:p>
    <w:p w14:paraId="3B395E04" w14:textId="77777777" w:rsidR="00C02B46" w:rsidRPr="004B0BBF" w:rsidRDefault="00C02B46" w:rsidP="000F6587">
      <w:pPr>
        <w:pStyle w:val="aa"/>
        <w:numPr>
          <w:ilvl w:val="0"/>
          <w:numId w:val="13"/>
        </w:numPr>
        <w:spacing w:line="240" w:lineRule="auto"/>
        <w:ind w:left="1134" w:hanging="425"/>
        <w:jc w:val="both"/>
        <w:rPr>
          <w:rFonts w:ascii="Times New Roman" w:hAnsi="Times New Roman" w:cs="Times New Roman"/>
          <w:noProof/>
          <w:sz w:val="28"/>
          <w:szCs w:val="28"/>
        </w:rPr>
      </w:pPr>
      <w:r w:rsidRPr="004B0BBF">
        <w:rPr>
          <w:rFonts w:ascii="Times New Roman" w:hAnsi="Times New Roman" w:cs="Times New Roman"/>
          <w:noProof/>
          <w:sz w:val="28"/>
          <w:szCs w:val="28"/>
        </w:rPr>
        <w:t xml:space="preserve">правило сохранения волнового вектора, </w:t>
      </w:r>
      <m:oMath>
        <m:sSub>
          <m:sSubPr>
            <m:ctrlPr>
              <w:rPr>
                <w:rFonts w:ascii="Cambria Math" w:hAnsi="Cambria Math" w:cs="Times New Roman"/>
                <w:i/>
                <w:noProof/>
                <w:sz w:val="28"/>
                <w:szCs w:val="28"/>
              </w:rPr>
            </m:ctrlPr>
          </m:sSubPr>
          <m:e>
            <m:r>
              <w:rPr>
                <w:rFonts w:ascii="Cambria Math" w:hAnsi="Cambria Math" w:cs="Times New Roman"/>
                <w:noProof/>
                <w:sz w:val="28"/>
                <w:szCs w:val="28"/>
              </w:rPr>
              <m:t>κ</m:t>
            </m:r>
          </m:e>
          <m:sub>
            <m:r>
              <w:rPr>
                <w:rFonts w:ascii="Cambria Math" w:hAnsi="Cambria Math" w:cs="Times New Roman"/>
                <w:noProof/>
                <w:sz w:val="28"/>
                <w:szCs w:val="28"/>
                <w:lang w:val="en-US"/>
              </w:rPr>
              <m:t>i</m:t>
            </m:r>
          </m:sub>
        </m:sSub>
        <m:r>
          <w:rPr>
            <w:rFonts w:ascii="Cambria Math" w:hAnsi="Cambria Math" w:cs="Times New Roman"/>
            <w:noProof/>
            <w:sz w:val="28"/>
            <w:szCs w:val="28"/>
          </w:rPr>
          <m:t>=</m:t>
        </m:r>
        <m:sSub>
          <m:sSubPr>
            <m:ctrlPr>
              <w:rPr>
                <w:rFonts w:ascii="Cambria Math" w:hAnsi="Cambria Math" w:cs="Times New Roman"/>
                <w:i/>
                <w:noProof/>
                <w:sz w:val="28"/>
                <w:szCs w:val="28"/>
              </w:rPr>
            </m:ctrlPr>
          </m:sSubPr>
          <m:e>
            <m:r>
              <w:rPr>
                <w:rFonts w:ascii="Cambria Math" w:hAnsi="Cambria Math" w:cs="Times New Roman"/>
                <w:noProof/>
                <w:sz w:val="28"/>
                <w:szCs w:val="28"/>
              </w:rPr>
              <m:t>κ</m:t>
            </m:r>
          </m:e>
          <m:sub>
            <m:r>
              <w:rPr>
                <w:rFonts w:ascii="Cambria Math" w:hAnsi="Cambria Math" w:cs="Times New Roman"/>
                <w:noProof/>
                <w:sz w:val="28"/>
                <w:szCs w:val="28"/>
                <w:lang w:val="en-US"/>
              </w:rPr>
              <m:t>s</m:t>
            </m:r>
          </m:sub>
        </m:sSub>
        <m:r>
          <w:rPr>
            <w:rFonts w:ascii="Cambria Math" w:hAnsi="Cambria Math" w:cs="Times New Roman"/>
            <w:noProof/>
            <w:sz w:val="28"/>
            <w:szCs w:val="28"/>
          </w:rPr>
          <m:t>+q</m:t>
        </m:r>
      </m:oMath>
      <w:r w:rsidR="00DD00BE" w:rsidRPr="004B0BBF">
        <w:rPr>
          <w:rFonts w:ascii="Times New Roman" w:eastAsiaTheme="minorEastAsia" w:hAnsi="Times New Roman" w:cs="Times New Roman"/>
          <w:noProof/>
          <w:sz w:val="28"/>
          <w:szCs w:val="28"/>
        </w:rPr>
        <w:t>;</w:t>
      </w:r>
    </w:p>
    <w:p w14:paraId="3B395E05" w14:textId="77777777" w:rsidR="00C02B46" w:rsidRPr="004B0BBF" w:rsidRDefault="00C02B46" w:rsidP="000F6587">
      <w:pPr>
        <w:pStyle w:val="aa"/>
        <w:numPr>
          <w:ilvl w:val="0"/>
          <w:numId w:val="13"/>
        </w:numPr>
        <w:spacing w:after="0" w:line="240" w:lineRule="auto"/>
        <w:ind w:left="1134" w:hanging="425"/>
        <w:jc w:val="both"/>
        <w:rPr>
          <w:rFonts w:ascii="Times New Roman" w:hAnsi="Times New Roman" w:cs="Times New Roman"/>
          <w:noProof/>
          <w:sz w:val="28"/>
          <w:szCs w:val="28"/>
        </w:rPr>
      </w:pPr>
      <w:r w:rsidRPr="004B0BBF">
        <w:rPr>
          <w:rFonts w:ascii="Times New Roman" w:hAnsi="Times New Roman" w:cs="Times New Roman"/>
          <w:noProof/>
          <w:sz w:val="28"/>
          <w:szCs w:val="28"/>
        </w:rPr>
        <w:t>правило выбора поляризации</w:t>
      </w:r>
    </w:p>
    <w:p w14:paraId="3B395E06" w14:textId="77777777" w:rsidR="00C02B46" w:rsidRPr="004B0BBF" w:rsidRDefault="00C02B46" w:rsidP="00C02B46">
      <w:pPr>
        <w:spacing w:line="240" w:lineRule="auto"/>
        <w:contextualSpacing/>
        <w:jc w:val="both"/>
        <w:rPr>
          <w:rFonts w:ascii="Times New Roman" w:hAnsi="Times New Roman" w:cs="Times New Roman"/>
          <w:noProof/>
          <w:sz w:val="28"/>
          <w:szCs w:val="28"/>
          <w:lang w:val="ru-RU"/>
        </w:rPr>
      </w:pPr>
      <w:r w:rsidRPr="004B0BBF">
        <w:rPr>
          <w:rFonts w:ascii="Times New Roman" w:hAnsi="Times New Roman" w:cs="Times New Roman"/>
          <w:noProof/>
          <w:sz w:val="28"/>
          <w:szCs w:val="28"/>
        </w:rPr>
        <w:t xml:space="preserve">где </w:t>
      </w:r>
      <m:oMath>
        <m:sSub>
          <m:sSubPr>
            <m:ctrlPr>
              <w:rPr>
                <w:rFonts w:ascii="Cambria Math" w:eastAsiaTheme="minorHAnsi" w:hAnsi="Cambria Math" w:cs="Times New Roman"/>
                <w:i/>
                <w:noProof/>
                <w:sz w:val="28"/>
                <w:szCs w:val="28"/>
                <w:lang w:val="ru-RU" w:eastAsia="en-US"/>
              </w:rPr>
            </m:ctrlPr>
          </m:sSubPr>
          <m:e>
            <m:r>
              <w:rPr>
                <w:rFonts w:ascii="Cambria Math" w:hAnsi="Cambria Math" w:cs="Times New Roman"/>
                <w:noProof/>
                <w:sz w:val="28"/>
                <w:szCs w:val="28"/>
              </w:rPr>
              <m:t>κ</m:t>
            </m:r>
          </m:e>
          <m:sub>
            <m:r>
              <w:rPr>
                <w:rFonts w:ascii="Cambria Math" w:hAnsi="Cambria Math" w:cs="Times New Roman"/>
                <w:noProof/>
                <w:sz w:val="28"/>
                <w:szCs w:val="28"/>
                <w:lang w:val="en-US"/>
              </w:rPr>
              <m:t>i</m:t>
            </m:r>
          </m:sub>
        </m:sSub>
      </m:oMath>
      <w:r w:rsidRPr="004B0BBF">
        <w:rPr>
          <w:rFonts w:ascii="Times New Roman" w:hAnsi="Times New Roman" w:cs="Times New Roman"/>
          <w:noProof/>
          <w:sz w:val="28"/>
          <w:szCs w:val="28"/>
          <w:lang w:val="ru-RU"/>
        </w:rPr>
        <w:t>-</w:t>
      </w:r>
      <w:r w:rsidRPr="004B0BBF">
        <w:rPr>
          <w:rFonts w:ascii="Times New Roman" w:hAnsi="Times New Roman" w:cs="Times New Roman"/>
          <w:noProof/>
          <w:sz w:val="28"/>
          <w:szCs w:val="28"/>
        </w:rPr>
        <w:t xml:space="preserve"> волнов</w:t>
      </w:r>
      <w:r w:rsidRPr="004B0BBF">
        <w:rPr>
          <w:rFonts w:ascii="Times New Roman" w:hAnsi="Times New Roman" w:cs="Times New Roman"/>
          <w:noProof/>
          <w:sz w:val="28"/>
          <w:szCs w:val="28"/>
          <w:lang w:val="ru-RU"/>
        </w:rPr>
        <w:t>ой</w:t>
      </w:r>
      <w:r w:rsidRPr="004B0BBF">
        <w:rPr>
          <w:rFonts w:ascii="Times New Roman" w:hAnsi="Times New Roman" w:cs="Times New Roman"/>
          <w:noProof/>
          <w:sz w:val="28"/>
          <w:szCs w:val="28"/>
        </w:rPr>
        <w:t xml:space="preserve"> вектор падающего света,</w:t>
      </w:r>
    </w:p>
    <w:p w14:paraId="3B395E07" w14:textId="77777777" w:rsidR="00C02B46" w:rsidRPr="004B0BBF" w:rsidRDefault="009026D8" w:rsidP="00C02B46">
      <w:pPr>
        <w:spacing w:line="240" w:lineRule="auto"/>
        <w:jc w:val="both"/>
        <w:rPr>
          <w:rFonts w:ascii="Times New Roman" w:hAnsi="Times New Roman" w:cs="Times New Roman"/>
          <w:noProof/>
          <w:sz w:val="28"/>
          <w:szCs w:val="28"/>
          <w:lang w:val="ru-RU"/>
        </w:rPr>
      </w:pPr>
      <m:oMath>
        <m:sSub>
          <m:sSubPr>
            <m:ctrlPr>
              <w:rPr>
                <w:rFonts w:ascii="Cambria Math" w:eastAsiaTheme="minorHAnsi" w:hAnsi="Cambria Math" w:cs="Times New Roman"/>
                <w:i/>
                <w:noProof/>
                <w:sz w:val="28"/>
                <w:szCs w:val="28"/>
                <w:lang w:val="ru-RU" w:eastAsia="en-US"/>
              </w:rPr>
            </m:ctrlPr>
          </m:sSubPr>
          <m:e>
            <m:r>
              <w:rPr>
                <w:rFonts w:ascii="Cambria Math" w:hAnsi="Cambria Math" w:cs="Times New Roman"/>
                <w:noProof/>
                <w:sz w:val="28"/>
                <w:szCs w:val="28"/>
              </w:rPr>
              <m:t>κ</m:t>
            </m:r>
          </m:e>
          <m:sub>
            <m:r>
              <w:rPr>
                <w:rFonts w:ascii="Cambria Math" w:hAnsi="Cambria Math" w:cs="Times New Roman"/>
                <w:noProof/>
                <w:sz w:val="28"/>
                <w:szCs w:val="28"/>
                <w:lang w:val="en-US"/>
              </w:rPr>
              <m:t>s</m:t>
            </m:r>
          </m:sub>
        </m:sSub>
      </m:oMath>
      <w:r w:rsidR="00C02B46" w:rsidRPr="004B0BBF">
        <w:rPr>
          <w:rFonts w:ascii="Times New Roman" w:hAnsi="Times New Roman" w:cs="Times New Roman"/>
          <w:noProof/>
          <w:sz w:val="28"/>
          <w:szCs w:val="28"/>
          <w:lang w:val="ru-RU"/>
        </w:rPr>
        <w:t xml:space="preserve"> - </w:t>
      </w:r>
      <w:r w:rsidR="00C02B46" w:rsidRPr="004B0BBF">
        <w:rPr>
          <w:rFonts w:ascii="Times New Roman" w:hAnsi="Times New Roman" w:cs="Times New Roman"/>
          <w:noProof/>
          <w:sz w:val="28"/>
          <w:szCs w:val="28"/>
        </w:rPr>
        <w:t>волнов</w:t>
      </w:r>
      <w:r w:rsidR="00C02B46" w:rsidRPr="004B0BBF">
        <w:rPr>
          <w:rFonts w:ascii="Times New Roman" w:hAnsi="Times New Roman" w:cs="Times New Roman"/>
          <w:noProof/>
          <w:sz w:val="28"/>
          <w:szCs w:val="28"/>
          <w:lang w:val="ru-RU"/>
        </w:rPr>
        <w:t>ой</w:t>
      </w:r>
      <w:r w:rsidR="00C02B46" w:rsidRPr="004B0BBF">
        <w:rPr>
          <w:rFonts w:ascii="Times New Roman" w:hAnsi="Times New Roman" w:cs="Times New Roman"/>
          <w:noProof/>
          <w:sz w:val="28"/>
          <w:szCs w:val="28"/>
        </w:rPr>
        <w:t xml:space="preserve"> вектор рассеянного света,</w:t>
      </w:r>
    </w:p>
    <w:p w14:paraId="3B395E08" w14:textId="77777777" w:rsidR="00C02B46" w:rsidRPr="004B0BBF" w:rsidRDefault="00C02B46" w:rsidP="00C02B46">
      <w:pPr>
        <w:spacing w:line="240" w:lineRule="auto"/>
        <w:jc w:val="both"/>
        <w:rPr>
          <w:rFonts w:ascii="Times New Roman" w:hAnsi="Times New Roman" w:cs="Times New Roman"/>
          <w:noProof/>
          <w:sz w:val="28"/>
          <w:szCs w:val="28"/>
        </w:rPr>
      </w:pPr>
      <m:oMath>
        <m:r>
          <w:rPr>
            <w:rFonts w:ascii="Cambria Math" w:hAnsi="Cambria Math" w:cs="Times New Roman"/>
            <w:noProof/>
            <w:sz w:val="28"/>
            <w:szCs w:val="28"/>
          </w:rPr>
          <m:t>q</m:t>
        </m:r>
      </m:oMath>
      <w:r w:rsidRPr="004B0BBF">
        <w:rPr>
          <w:rFonts w:ascii="Times New Roman" w:hAnsi="Times New Roman" w:cs="Times New Roman"/>
          <w:noProof/>
          <w:sz w:val="28"/>
          <w:szCs w:val="28"/>
          <w:lang w:val="ru-RU"/>
        </w:rPr>
        <w:t xml:space="preserve"> - </w:t>
      </w:r>
      <w:r w:rsidRPr="004B0BBF">
        <w:rPr>
          <w:rFonts w:ascii="Times New Roman" w:hAnsi="Times New Roman" w:cs="Times New Roman"/>
          <w:noProof/>
          <w:sz w:val="28"/>
          <w:szCs w:val="28"/>
        </w:rPr>
        <w:t>волнов</w:t>
      </w:r>
      <w:r w:rsidRPr="004B0BBF">
        <w:rPr>
          <w:rFonts w:ascii="Times New Roman" w:hAnsi="Times New Roman" w:cs="Times New Roman"/>
          <w:noProof/>
          <w:sz w:val="28"/>
          <w:szCs w:val="28"/>
          <w:lang w:val="ru-RU"/>
        </w:rPr>
        <w:t>ой</w:t>
      </w:r>
      <w:r w:rsidRPr="004B0BBF">
        <w:rPr>
          <w:rFonts w:ascii="Times New Roman" w:hAnsi="Times New Roman" w:cs="Times New Roman"/>
          <w:noProof/>
          <w:sz w:val="28"/>
          <w:szCs w:val="28"/>
        </w:rPr>
        <w:t xml:space="preserve"> вектор фонона [</w:t>
      </w:r>
      <w:r w:rsidRPr="004B0BBF">
        <w:rPr>
          <w:rFonts w:ascii="Times New Roman" w:hAnsi="Times New Roman" w:cs="Times New Roman"/>
          <w:noProof/>
          <w:sz w:val="28"/>
          <w:szCs w:val="28"/>
          <w:lang w:val="ru-RU"/>
        </w:rPr>
        <w:t>122</w:t>
      </w:r>
      <w:r w:rsidRPr="004B0BBF">
        <w:rPr>
          <w:rFonts w:ascii="Times New Roman" w:hAnsi="Times New Roman" w:cs="Times New Roman"/>
          <w:noProof/>
          <w:sz w:val="28"/>
          <w:szCs w:val="28"/>
        </w:rPr>
        <w:t>].</w:t>
      </w:r>
    </w:p>
    <w:p w14:paraId="3B395E09" w14:textId="77777777" w:rsidR="004F46CA" w:rsidRPr="004B0BBF" w:rsidRDefault="004F46CA" w:rsidP="004F46CA">
      <w:pPr>
        <w:spacing w:line="240" w:lineRule="auto"/>
        <w:ind w:firstLine="709"/>
        <w:contextualSpacing/>
        <w:jc w:val="both"/>
        <w:rPr>
          <w:rFonts w:ascii="Times New Roman" w:hAnsi="Times New Roman" w:cs="Times New Roman"/>
          <w:noProof/>
          <w:sz w:val="28"/>
          <w:szCs w:val="28"/>
          <w:lang w:val="ru-RU"/>
        </w:rPr>
      </w:pPr>
    </w:p>
    <w:p w14:paraId="3B395E0A" w14:textId="77777777" w:rsidR="004F46CA" w:rsidRPr="004B0BBF" w:rsidRDefault="004F46CA" w:rsidP="004F46CA">
      <w:pPr>
        <w:spacing w:line="240" w:lineRule="auto"/>
        <w:contextualSpacing/>
        <w:jc w:val="center"/>
        <w:rPr>
          <w:rFonts w:ascii="Times New Roman" w:hAnsi="Times New Roman" w:cs="Times New Roman"/>
          <w:noProof/>
          <w:sz w:val="28"/>
          <w:szCs w:val="28"/>
        </w:rPr>
      </w:pPr>
      <w:r w:rsidRPr="004B0BBF">
        <w:rPr>
          <w:rFonts w:ascii="Times New Roman" w:hAnsi="Times New Roman" w:cs="Times New Roman"/>
          <w:noProof/>
          <w:sz w:val="28"/>
          <w:szCs w:val="28"/>
          <w:lang w:val="ru-RU"/>
        </w:rPr>
        <w:drawing>
          <wp:inline distT="0" distB="0" distL="0" distR="0" wp14:anchorId="3B3962A6" wp14:editId="3B3962A7">
            <wp:extent cx="5886450" cy="3719082"/>
            <wp:effectExtent l="0" t="0" r="0" b="0"/>
            <wp:docPr id="221" name="Рисунок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911929" cy="3735180"/>
                    </a:xfrm>
                    <a:prstGeom prst="rect">
                      <a:avLst/>
                    </a:prstGeom>
                    <a:noFill/>
                    <a:ln>
                      <a:noFill/>
                    </a:ln>
                  </pic:spPr>
                </pic:pic>
              </a:graphicData>
            </a:graphic>
          </wp:inline>
        </w:drawing>
      </w:r>
    </w:p>
    <w:p w14:paraId="3B395E0B" w14:textId="77777777" w:rsidR="004F46CA" w:rsidRPr="004B0BBF" w:rsidRDefault="004F46CA" w:rsidP="007A66D3">
      <w:pPr>
        <w:spacing w:line="240" w:lineRule="auto"/>
        <w:contextualSpacing/>
        <w:jc w:val="center"/>
        <w:rPr>
          <w:rFonts w:ascii="Times New Roman" w:hAnsi="Times New Roman" w:cs="Times New Roman"/>
          <w:noProof/>
          <w:sz w:val="28"/>
          <w:szCs w:val="28"/>
        </w:rPr>
      </w:pPr>
      <w:r w:rsidRPr="004B0BBF">
        <w:rPr>
          <w:rFonts w:ascii="Times New Roman" w:hAnsi="Times New Roman" w:cs="Times New Roman"/>
          <w:noProof/>
          <w:sz w:val="28"/>
          <w:szCs w:val="28"/>
        </w:rPr>
        <w:t xml:space="preserve">Рисунок </w:t>
      </w:r>
      <w:r w:rsidR="00CF51CD" w:rsidRPr="004B0BBF">
        <w:rPr>
          <w:rFonts w:ascii="Times New Roman" w:hAnsi="Times New Roman" w:cs="Times New Roman"/>
          <w:noProof/>
          <w:sz w:val="28"/>
          <w:szCs w:val="28"/>
          <w:lang w:val="ru-RU"/>
        </w:rPr>
        <w:t>1</w:t>
      </w:r>
      <w:r w:rsidRPr="004B0BBF">
        <w:rPr>
          <w:rFonts w:ascii="Times New Roman" w:hAnsi="Times New Roman" w:cs="Times New Roman"/>
          <w:noProof/>
          <w:sz w:val="28"/>
          <w:szCs w:val="28"/>
        </w:rPr>
        <w:t>.</w:t>
      </w:r>
      <w:r w:rsidR="00CF51CD" w:rsidRPr="004B0BBF">
        <w:rPr>
          <w:rFonts w:ascii="Times New Roman" w:hAnsi="Times New Roman" w:cs="Times New Roman"/>
          <w:noProof/>
          <w:sz w:val="28"/>
          <w:szCs w:val="28"/>
          <w:lang w:val="ru-RU"/>
        </w:rPr>
        <w:t>7</w:t>
      </w:r>
      <w:r w:rsidRPr="004B0BBF">
        <w:rPr>
          <w:rFonts w:ascii="Times New Roman" w:hAnsi="Times New Roman" w:cs="Times New Roman"/>
          <w:noProof/>
          <w:sz w:val="28"/>
          <w:szCs w:val="28"/>
        </w:rPr>
        <w:t xml:space="preserve"> Информация о спектре комбинационного рассеяния и соответствующая информация о материале</w:t>
      </w:r>
    </w:p>
    <w:p w14:paraId="3B395E0C" w14:textId="77777777" w:rsidR="004F46CA" w:rsidRPr="004B0BBF" w:rsidRDefault="004F46CA" w:rsidP="004F46CA">
      <w:pPr>
        <w:spacing w:line="240" w:lineRule="auto"/>
        <w:ind w:firstLine="851"/>
        <w:jc w:val="center"/>
        <w:rPr>
          <w:rFonts w:ascii="Times New Roman" w:hAnsi="Times New Roman" w:cs="Times New Roman"/>
          <w:sz w:val="24"/>
          <w:szCs w:val="24"/>
          <w:lang w:val="ru-RU"/>
        </w:rPr>
      </w:pPr>
    </w:p>
    <w:p w14:paraId="3B395E0D" w14:textId="77777777" w:rsidR="004F46CA" w:rsidRPr="004B0BBF" w:rsidRDefault="004F46CA" w:rsidP="007A66D3">
      <w:pPr>
        <w:spacing w:line="240" w:lineRule="auto"/>
        <w:rPr>
          <w:rFonts w:ascii="Times New Roman" w:hAnsi="Times New Roman" w:cs="Times New Roman"/>
          <w:sz w:val="24"/>
          <w:szCs w:val="24"/>
          <w:lang w:val="ru-RU"/>
        </w:rPr>
      </w:pPr>
      <w:r w:rsidRPr="004B0BBF">
        <w:rPr>
          <w:rFonts w:ascii="Times New Roman" w:hAnsi="Times New Roman" w:cs="Times New Roman"/>
          <w:sz w:val="24"/>
          <w:szCs w:val="24"/>
        </w:rPr>
        <w:t>Примечание – составлено по данным источника [</w:t>
      </w:r>
      <w:r w:rsidR="007C4DA9" w:rsidRPr="004B0BBF">
        <w:rPr>
          <w:rFonts w:ascii="Times New Roman" w:hAnsi="Times New Roman" w:cs="Times New Roman"/>
          <w:sz w:val="24"/>
          <w:szCs w:val="24"/>
          <w:lang w:val="ru-RU"/>
        </w:rPr>
        <w:t>120</w:t>
      </w:r>
      <w:r w:rsidRPr="004B0BBF">
        <w:rPr>
          <w:rFonts w:ascii="Times New Roman" w:hAnsi="Times New Roman" w:cs="Times New Roman"/>
          <w:sz w:val="24"/>
          <w:szCs w:val="24"/>
        </w:rPr>
        <w:t xml:space="preserve">, p. </w:t>
      </w:r>
      <w:r w:rsidRPr="004B0BBF">
        <w:rPr>
          <w:rFonts w:ascii="Times New Roman" w:hAnsi="Times New Roman" w:cs="Times New Roman"/>
          <w:sz w:val="24"/>
          <w:szCs w:val="24"/>
          <w:lang w:val="ru-RU"/>
        </w:rPr>
        <w:t>365</w:t>
      </w:r>
      <w:r w:rsidR="00DD00BE" w:rsidRPr="004B0BBF">
        <w:rPr>
          <w:rFonts w:ascii="Times New Roman" w:hAnsi="Times New Roman" w:cs="Times New Roman"/>
          <w:sz w:val="24"/>
          <w:szCs w:val="24"/>
        </w:rPr>
        <w:t>]</w:t>
      </w:r>
    </w:p>
    <w:p w14:paraId="3B395E0E" w14:textId="77777777" w:rsidR="004F46CA" w:rsidRPr="004B0BBF" w:rsidRDefault="004F46CA" w:rsidP="004F46CA">
      <w:pPr>
        <w:spacing w:line="240" w:lineRule="auto"/>
        <w:ind w:firstLine="709"/>
        <w:contextualSpacing/>
        <w:jc w:val="both"/>
        <w:rPr>
          <w:rFonts w:ascii="Times New Roman" w:hAnsi="Times New Roman" w:cs="Times New Roman"/>
          <w:noProof/>
          <w:sz w:val="28"/>
          <w:szCs w:val="28"/>
        </w:rPr>
      </w:pPr>
    </w:p>
    <w:p w14:paraId="3B395E0F" w14:textId="77777777" w:rsidR="004F46CA" w:rsidRPr="004B0BBF" w:rsidRDefault="004F46CA" w:rsidP="004F46CA">
      <w:pPr>
        <w:spacing w:line="240" w:lineRule="auto"/>
        <w:ind w:firstLine="708"/>
        <w:jc w:val="both"/>
        <w:rPr>
          <w:rFonts w:ascii="Times New Roman" w:hAnsi="Times New Roman" w:cs="Times New Roman"/>
          <w:noProof/>
          <w:sz w:val="28"/>
          <w:szCs w:val="28"/>
        </w:rPr>
      </w:pPr>
      <w:r w:rsidRPr="004B0BBF">
        <w:rPr>
          <w:rFonts w:ascii="Times New Roman" w:hAnsi="Times New Roman" w:cs="Times New Roman"/>
          <w:noProof/>
          <w:sz w:val="28"/>
          <w:szCs w:val="28"/>
        </w:rPr>
        <w:t xml:space="preserve">Поскольку волновой вектор фонона, вносящего вклад в комбинационное рассеяние, ограничен значением </w:t>
      </w:r>
      <m:oMath>
        <m:r>
          <w:rPr>
            <w:rFonts w:ascii="Cambria Math" w:hAnsi="Cambria Math" w:cs="Times New Roman"/>
            <w:noProof/>
            <w:sz w:val="28"/>
            <w:szCs w:val="28"/>
          </w:rPr>
          <m:t>q≈0</m:t>
        </m:r>
      </m:oMath>
      <w:r w:rsidRPr="004B0BBF">
        <w:rPr>
          <w:rFonts w:ascii="Times New Roman" w:hAnsi="Times New Roman" w:cs="Times New Roman"/>
          <w:noProof/>
          <w:sz w:val="28"/>
          <w:szCs w:val="28"/>
        </w:rPr>
        <w:t xml:space="preserve"> при использовании видимого лазерного излучения [</w:t>
      </w:r>
      <w:r w:rsidR="00371204" w:rsidRPr="004B0BBF">
        <w:rPr>
          <w:rFonts w:ascii="Times New Roman" w:hAnsi="Times New Roman" w:cs="Times New Roman"/>
          <w:noProof/>
          <w:sz w:val="28"/>
          <w:szCs w:val="28"/>
          <w:lang w:val="ru-RU"/>
        </w:rPr>
        <w:t>123</w:t>
      </w:r>
      <w:r w:rsidR="007A66D3" w:rsidRPr="004B0BBF">
        <w:rPr>
          <w:rFonts w:ascii="Times New Roman" w:hAnsi="Times New Roman" w:cs="Times New Roman"/>
          <w:noProof/>
          <w:sz w:val="28"/>
          <w:szCs w:val="28"/>
        </w:rPr>
        <w:t>,</w:t>
      </w:r>
      <w:r w:rsidR="00371204" w:rsidRPr="004B0BBF">
        <w:rPr>
          <w:rFonts w:ascii="Times New Roman" w:hAnsi="Times New Roman" w:cs="Times New Roman"/>
          <w:noProof/>
          <w:sz w:val="28"/>
          <w:szCs w:val="28"/>
          <w:lang w:val="ru-RU"/>
        </w:rPr>
        <w:t>124</w:t>
      </w:r>
      <w:r w:rsidRPr="004B0BBF">
        <w:rPr>
          <w:rFonts w:ascii="Times New Roman" w:hAnsi="Times New Roman" w:cs="Times New Roman"/>
          <w:noProof/>
          <w:sz w:val="28"/>
          <w:szCs w:val="28"/>
        </w:rPr>
        <w:t>], в идеальных кристаллах наблюдаются острые полосы комбинационного рассеяния, несмотря на наличие ряда фононов с разными частотами.</w:t>
      </w:r>
    </w:p>
    <w:p w14:paraId="3B395E10" w14:textId="77777777" w:rsidR="004F46CA" w:rsidRPr="004B0BBF" w:rsidRDefault="004F46CA" w:rsidP="004F46CA">
      <w:pPr>
        <w:spacing w:line="240" w:lineRule="auto"/>
        <w:ind w:firstLine="709"/>
        <w:contextualSpacing/>
        <w:jc w:val="both"/>
        <w:rPr>
          <w:rFonts w:ascii="Times New Roman" w:hAnsi="Times New Roman" w:cs="Times New Roman"/>
          <w:noProof/>
          <w:sz w:val="28"/>
          <w:szCs w:val="28"/>
        </w:rPr>
      </w:pPr>
      <w:r w:rsidRPr="004B0BBF">
        <w:rPr>
          <w:rFonts w:ascii="Times New Roman" w:hAnsi="Times New Roman" w:cs="Times New Roman"/>
          <w:noProof/>
          <w:sz w:val="28"/>
          <w:szCs w:val="28"/>
        </w:rPr>
        <w:t>Однако этот результат не всегда верен при наличии дефектов или повреждений в кристаллических материалах, поскольку дефекты или повреждения вызывают потерю периодичности, снижение симметрии, и разупорядочение кристалла, что в конечном итоге приводит к нарушению правила отбора волнового вектора, уменьшению времени жизни фононов и снижению локальной симметрии кристалла [</w:t>
      </w:r>
      <w:r w:rsidR="008F6AAE" w:rsidRPr="004B0BBF">
        <w:rPr>
          <w:rFonts w:ascii="Times New Roman" w:hAnsi="Times New Roman" w:cs="Times New Roman"/>
          <w:noProof/>
          <w:sz w:val="28"/>
          <w:szCs w:val="28"/>
          <w:lang w:val="ru-RU"/>
        </w:rPr>
        <w:t xml:space="preserve">122, </w:t>
      </w:r>
      <w:r w:rsidR="008F6AAE" w:rsidRPr="004B0BBF">
        <w:rPr>
          <w:rFonts w:ascii="Times New Roman" w:hAnsi="Times New Roman" w:cs="Times New Roman"/>
          <w:noProof/>
          <w:sz w:val="28"/>
          <w:szCs w:val="28"/>
          <w:lang w:val="en-US"/>
        </w:rPr>
        <w:t>p</w:t>
      </w:r>
      <w:r w:rsidR="008F6AAE" w:rsidRPr="004B0BBF">
        <w:rPr>
          <w:rFonts w:ascii="Times New Roman" w:hAnsi="Times New Roman" w:cs="Times New Roman"/>
          <w:noProof/>
          <w:sz w:val="28"/>
          <w:szCs w:val="28"/>
          <w:lang w:val="ru-RU"/>
        </w:rPr>
        <w:t xml:space="preserve">. </w:t>
      </w:r>
      <w:r w:rsidR="00371204" w:rsidRPr="004B0BBF">
        <w:rPr>
          <w:rFonts w:ascii="Times New Roman" w:hAnsi="Times New Roman" w:cs="Times New Roman"/>
          <w:noProof/>
          <w:sz w:val="28"/>
          <w:szCs w:val="28"/>
          <w:lang w:val="ru-RU"/>
        </w:rPr>
        <w:t>587</w:t>
      </w:r>
      <w:r w:rsidRPr="004B0BBF">
        <w:rPr>
          <w:rFonts w:ascii="Times New Roman" w:hAnsi="Times New Roman" w:cs="Times New Roman"/>
          <w:noProof/>
          <w:sz w:val="28"/>
          <w:szCs w:val="28"/>
        </w:rPr>
        <w:t xml:space="preserve">]. Эти эффекты имеют большое значение для комбинационного рассеяния, поскольку (1) могут образовываться новые полосы комбинационного рассеяния, представляющие дефекты, а также могут возникать уширение и асимметрия полосы комбинационного рассеяния из-за нарушения правила отбора волнового вектора, (2) уширение полосы КР будет вызвано уменьшением времени жизни фононов, (3) снижение локальной симметрии кристалла изменяет правило поляризационного отбора и позволяет наблюдать полосу КР в запрещенной геометрии КР </w:t>
      </w:r>
      <w:r w:rsidR="00371204" w:rsidRPr="004B0BBF">
        <w:rPr>
          <w:rFonts w:ascii="Times New Roman" w:hAnsi="Times New Roman" w:cs="Times New Roman"/>
          <w:noProof/>
          <w:sz w:val="28"/>
          <w:szCs w:val="28"/>
        </w:rPr>
        <w:t>[</w:t>
      </w:r>
      <w:r w:rsidR="00371204" w:rsidRPr="004B0BBF">
        <w:rPr>
          <w:rFonts w:ascii="Times New Roman" w:hAnsi="Times New Roman" w:cs="Times New Roman"/>
          <w:noProof/>
          <w:sz w:val="28"/>
          <w:szCs w:val="28"/>
          <w:lang w:val="ru-RU"/>
        </w:rPr>
        <w:t xml:space="preserve">122, </w:t>
      </w:r>
      <w:r w:rsidR="00C02B46" w:rsidRPr="004B0BBF">
        <w:rPr>
          <w:rFonts w:ascii="Times New Roman" w:hAnsi="Times New Roman" w:cs="Times New Roman"/>
          <w:noProof/>
          <w:sz w:val="28"/>
          <w:szCs w:val="28"/>
          <w:lang w:val="en-US"/>
        </w:rPr>
        <w:t>p</w:t>
      </w:r>
      <w:r w:rsidR="00C02B46" w:rsidRPr="004B0BBF">
        <w:rPr>
          <w:rFonts w:ascii="Times New Roman" w:hAnsi="Times New Roman" w:cs="Times New Roman"/>
          <w:noProof/>
          <w:sz w:val="28"/>
          <w:szCs w:val="28"/>
          <w:lang w:val="ru-RU"/>
        </w:rPr>
        <w:t xml:space="preserve">. </w:t>
      </w:r>
      <w:r w:rsidR="00371204" w:rsidRPr="004B0BBF">
        <w:rPr>
          <w:rFonts w:ascii="Times New Roman" w:hAnsi="Times New Roman" w:cs="Times New Roman"/>
          <w:noProof/>
          <w:sz w:val="28"/>
          <w:szCs w:val="28"/>
          <w:lang w:val="ru-RU"/>
        </w:rPr>
        <w:t>58</w:t>
      </w:r>
      <w:r w:rsidR="00C02B46" w:rsidRPr="004B0BBF">
        <w:rPr>
          <w:rFonts w:ascii="Times New Roman" w:hAnsi="Times New Roman" w:cs="Times New Roman"/>
          <w:noProof/>
          <w:sz w:val="28"/>
          <w:szCs w:val="28"/>
          <w:lang w:val="ru-RU"/>
        </w:rPr>
        <w:t>8</w:t>
      </w:r>
      <w:r w:rsidRPr="004B0BBF">
        <w:rPr>
          <w:rFonts w:ascii="Times New Roman" w:hAnsi="Times New Roman" w:cs="Times New Roman"/>
          <w:noProof/>
          <w:sz w:val="28"/>
          <w:szCs w:val="28"/>
        </w:rPr>
        <w:t>].</w:t>
      </w:r>
    </w:p>
    <w:p w14:paraId="3B395E11" w14:textId="77777777" w:rsidR="004F46CA" w:rsidRPr="004B0BBF" w:rsidRDefault="004F46CA" w:rsidP="004F46CA">
      <w:pPr>
        <w:spacing w:line="240" w:lineRule="auto"/>
        <w:ind w:firstLine="709"/>
        <w:contextualSpacing/>
        <w:jc w:val="both"/>
        <w:rPr>
          <w:rFonts w:ascii="Times New Roman" w:hAnsi="Times New Roman" w:cs="Times New Roman"/>
          <w:noProof/>
          <w:sz w:val="28"/>
          <w:szCs w:val="28"/>
        </w:rPr>
      </w:pPr>
      <w:r w:rsidRPr="004B0BBF">
        <w:rPr>
          <w:rFonts w:ascii="Times New Roman" w:hAnsi="Times New Roman" w:cs="Times New Roman"/>
          <w:noProof/>
          <w:sz w:val="28"/>
          <w:szCs w:val="28"/>
        </w:rPr>
        <w:lastRenderedPageBreak/>
        <w:t>Деформация/напряжение и рамановский сдвиг тесно связаны между собой. Как упоминалось ранее, эффект комбинационного рассеяния возникает, когда энергия фотонов увеличивается или уменьшается из-за рассеяния фотонов на молекулах или кристаллических решетках, и он отражает энергию колебаний решетки материала с точки зрения комбинационного сдвига. Когда материал деформируется, кристаллическая структура (или энергетический уровень) материала изменяется, поэтому ра</w:t>
      </w:r>
      <w:r w:rsidR="00371204" w:rsidRPr="004B0BBF">
        <w:rPr>
          <w:rFonts w:ascii="Times New Roman" w:hAnsi="Times New Roman" w:cs="Times New Roman"/>
          <w:noProof/>
          <w:sz w:val="28"/>
          <w:szCs w:val="28"/>
        </w:rPr>
        <w:t>мановский сдвиг будет изменен [</w:t>
      </w:r>
      <w:r w:rsidR="00371204" w:rsidRPr="004B0BBF">
        <w:rPr>
          <w:rFonts w:ascii="Times New Roman" w:hAnsi="Times New Roman" w:cs="Times New Roman"/>
          <w:noProof/>
          <w:sz w:val="28"/>
          <w:szCs w:val="28"/>
          <w:lang w:val="ru-RU"/>
        </w:rPr>
        <w:t>125</w:t>
      </w:r>
      <w:r w:rsidRPr="004B0BBF">
        <w:rPr>
          <w:rFonts w:ascii="Times New Roman" w:hAnsi="Times New Roman" w:cs="Times New Roman"/>
          <w:noProof/>
          <w:sz w:val="28"/>
          <w:szCs w:val="28"/>
        </w:rPr>
        <w:t>].</w:t>
      </w:r>
    </w:p>
    <w:p w14:paraId="3B395E12" w14:textId="6EF94DAD" w:rsidR="004F46CA" w:rsidRPr="004B0BBF" w:rsidRDefault="004F46CA" w:rsidP="004F46CA">
      <w:pPr>
        <w:spacing w:line="240" w:lineRule="auto"/>
        <w:ind w:firstLine="709"/>
        <w:contextualSpacing/>
        <w:jc w:val="both"/>
        <w:rPr>
          <w:rFonts w:ascii="Times New Roman" w:hAnsi="Times New Roman" w:cs="Times New Roman"/>
          <w:noProof/>
          <w:sz w:val="28"/>
          <w:szCs w:val="28"/>
        </w:rPr>
      </w:pPr>
      <w:r w:rsidRPr="004B0BBF">
        <w:rPr>
          <w:rFonts w:ascii="Times New Roman" w:hAnsi="Times New Roman" w:cs="Times New Roman"/>
          <w:noProof/>
          <w:sz w:val="28"/>
          <w:szCs w:val="28"/>
        </w:rPr>
        <w:t xml:space="preserve">Кроме того, дефекты внутри материала также влияют на интенсивность полос комбинационного рассеяния. Хорошо известно, что </w:t>
      </w:r>
      <w:r w:rsidR="00B425D7" w:rsidRPr="004B0BBF">
        <w:rPr>
          <w:rFonts w:ascii="Times New Roman" w:hAnsi="Times New Roman" w:cs="Times New Roman"/>
          <w:noProof/>
          <w:sz w:val="28"/>
          <w:szCs w:val="28"/>
          <w:lang w:val="ru-RU"/>
        </w:rPr>
        <w:t>Рамановское</w:t>
      </w:r>
      <w:r w:rsidRPr="004B0BBF">
        <w:rPr>
          <w:rFonts w:ascii="Times New Roman" w:hAnsi="Times New Roman" w:cs="Times New Roman"/>
          <w:noProof/>
          <w:sz w:val="28"/>
          <w:szCs w:val="28"/>
        </w:rPr>
        <w:t xml:space="preserve"> рассеяние вызвано неупругим столкновением между падающими фотонами и фононами в материале. Интенсивность </w:t>
      </w:r>
      <w:r w:rsidR="00237F39" w:rsidRPr="004B0BBF">
        <w:rPr>
          <w:rFonts w:ascii="Times New Roman" w:hAnsi="Times New Roman" w:cs="Times New Roman"/>
          <w:noProof/>
          <w:sz w:val="28"/>
          <w:szCs w:val="28"/>
          <w:lang w:val="ru-RU"/>
        </w:rPr>
        <w:t>КР</w:t>
      </w:r>
      <w:r w:rsidRPr="004B0BBF">
        <w:rPr>
          <w:rFonts w:ascii="Times New Roman" w:hAnsi="Times New Roman" w:cs="Times New Roman"/>
          <w:noProof/>
          <w:sz w:val="28"/>
          <w:szCs w:val="28"/>
        </w:rPr>
        <w:t xml:space="preserve"> света пропорциональна количеству рассеивающих молекул, облучаемых падающим светом, и обратно пропорциональна коэффициенту поглощения материала. С увеличением дефектов или концентрации повреждений внутри кристаллического материала увеличивается количество рассеивающих дефектов (или повреждений) и коэффициент поглощения материала. Первое приводит к увеличению интенсивности полос комбинационного рас</w:t>
      </w:r>
      <w:r w:rsidR="00371204" w:rsidRPr="004B0BBF">
        <w:rPr>
          <w:rFonts w:ascii="Times New Roman" w:hAnsi="Times New Roman" w:cs="Times New Roman"/>
          <w:noProof/>
          <w:sz w:val="28"/>
          <w:szCs w:val="28"/>
        </w:rPr>
        <w:t>сеяния, вызванных дефектами [</w:t>
      </w:r>
      <w:r w:rsidRPr="004B0BBF">
        <w:rPr>
          <w:rFonts w:ascii="Times New Roman" w:hAnsi="Times New Roman" w:cs="Times New Roman"/>
          <w:noProof/>
          <w:sz w:val="28"/>
          <w:szCs w:val="28"/>
        </w:rPr>
        <w:t>1</w:t>
      </w:r>
      <w:r w:rsidR="00371204" w:rsidRPr="004B0BBF">
        <w:rPr>
          <w:rFonts w:ascii="Times New Roman" w:hAnsi="Times New Roman" w:cs="Times New Roman"/>
          <w:noProof/>
          <w:sz w:val="28"/>
          <w:szCs w:val="28"/>
          <w:lang w:val="ru-RU"/>
        </w:rPr>
        <w:t>26</w:t>
      </w:r>
      <w:r w:rsidRPr="004B0BBF">
        <w:rPr>
          <w:rFonts w:ascii="Times New Roman" w:hAnsi="Times New Roman" w:cs="Times New Roman"/>
          <w:noProof/>
          <w:sz w:val="28"/>
          <w:szCs w:val="28"/>
        </w:rPr>
        <w:t xml:space="preserve">], тогда как второе вызывает уменьшение полосы </w:t>
      </w:r>
      <w:r w:rsidR="002965D8" w:rsidRPr="004B0BBF">
        <w:rPr>
          <w:rFonts w:ascii="Times New Roman" w:hAnsi="Times New Roman" w:cs="Times New Roman"/>
          <w:noProof/>
          <w:sz w:val="28"/>
          <w:szCs w:val="28"/>
          <w:lang w:val="ru-RU"/>
        </w:rPr>
        <w:t xml:space="preserve">КР </w:t>
      </w:r>
      <w:r w:rsidR="00371204" w:rsidRPr="004B0BBF">
        <w:rPr>
          <w:rFonts w:ascii="Times New Roman" w:hAnsi="Times New Roman" w:cs="Times New Roman"/>
          <w:noProof/>
          <w:sz w:val="28"/>
          <w:szCs w:val="28"/>
        </w:rPr>
        <w:t>кристаллической фазы [</w:t>
      </w:r>
      <w:r w:rsidRPr="004B0BBF">
        <w:rPr>
          <w:rFonts w:ascii="Times New Roman" w:hAnsi="Times New Roman" w:cs="Times New Roman"/>
          <w:noProof/>
          <w:sz w:val="28"/>
          <w:szCs w:val="28"/>
        </w:rPr>
        <w:t>1</w:t>
      </w:r>
      <w:r w:rsidR="00371204" w:rsidRPr="004B0BBF">
        <w:rPr>
          <w:rFonts w:ascii="Times New Roman" w:hAnsi="Times New Roman" w:cs="Times New Roman"/>
          <w:noProof/>
          <w:sz w:val="28"/>
          <w:szCs w:val="28"/>
          <w:lang w:val="ru-RU"/>
        </w:rPr>
        <w:t>27</w:t>
      </w:r>
      <w:r w:rsidRPr="004B0BBF">
        <w:rPr>
          <w:rFonts w:ascii="Times New Roman" w:hAnsi="Times New Roman" w:cs="Times New Roman"/>
          <w:noProof/>
          <w:sz w:val="28"/>
          <w:szCs w:val="28"/>
        </w:rPr>
        <w:t>].</w:t>
      </w:r>
    </w:p>
    <w:p w14:paraId="3B395E13" w14:textId="08D6C295" w:rsidR="00591294" w:rsidRPr="004B0BBF" w:rsidRDefault="00591294" w:rsidP="00591294">
      <w:pPr>
        <w:spacing w:line="240" w:lineRule="auto"/>
        <w:ind w:firstLine="709"/>
        <w:contextualSpacing/>
        <w:jc w:val="both"/>
        <w:rPr>
          <w:rFonts w:ascii="Times New Roman" w:hAnsi="Times New Roman" w:cs="Times New Roman"/>
          <w:sz w:val="28"/>
          <w:szCs w:val="28"/>
        </w:rPr>
      </w:pPr>
      <w:r w:rsidRPr="004B0BBF">
        <w:rPr>
          <w:rFonts w:ascii="Times New Roman" w:hAnsi="Times New Roman" w:cs="Times New Roman"/>
          <w:sz w:val="28"/>
          <w:szCs w:val="28"/>
        </w:rPr>
        <w:t xml:space="preserve">Также необходимо подчеркнуть, что </w:t>
      </w:r>
      <w:r w:rsidR="00886A92" w:rsidRPr="004B0BBF">
        <w:rPr>
          <w:rFonts w:ascii="Times New Roman" w:hAnsi="Times New Roman" w:cs="Times New Roman"/>
          <w:sz w:val="28"/>
          <w:szCs w:val="28"/>
          <w:lang w:val="ru-RU"/>
        </w:rPr>
        <w:t>ПС</w:t>
      </w:r>
      <w:r w:rsidRPr="004B0BBF">
        <w:rPr>
          <w:rFonts w:ascii="Times New Roman" w:hAnsi="Times New Roman" w:cs="Times New Roman"/>
          <w:sz w:val="28"/>
          <w:szCs w:val="28"/>
        </w:rPr>
        <w:t xml:space="preserve"> эффект не зависит от источника спектрального сигнала: фотолюминесценции, катодолюм</w:t>
      </w:r>
      <w:r w:rsidR="00886A92" w:rsidRPr="004B0BBF">
        <w:rPr>
          <w:rFonts w:ascii="Times New Roman" w:hAnsi="Times New Roman" w:cs="Times New Roman"/>
          <w:sz w:val="28"/>
          <w:szCs w:val="28"/>
        </w:rPr>
        <w:t xml:space="preserve">инесценции или </w:t>
      </w:r>
      <w:r w:rsidR="00886A92" w:rsidRPr="004B0BBF">
        <w:rPr>
          <w:rFonts w:ascii="Times New Roman" w:hAnsi="Times New Roman" w:cs="Times New Roman"/>
          <w:sz w:val="28"/>
          <w:szCs w:val="28"/>
          <w:lang w:val="ru-RU"/>
        </w:rPr>
        <w:t>КР</w:t>
      </w:r>
      <w:r w:rsidRPr="004B0BBF">
        <w:rPr>
          <w:rFonts w:ascii="Times New Roman" w:hAnsi="Times New Roman" w:cs="Times New Roman"/>
          <w:sz w:val="28"/>
          <w:szCs w:val="28"/>
        </w:rPr>
        <w:t>. Другими словами, независимо от того, используются ли монохроматический свет или электроны в качестве источников излучения для стимулирования люминесценции, мы можем отслеживать сдвиг длины волны излучаемых спектральных линий, чтобы пол</w:t>
      </w:r>
      <w:r w:rsidR="007A5B21" w:rsidRPr="004B0BBF">
        <w:rPr>
          <w:rFonts w:ascii="Times New Roman" w:hAnsi="Times New Roman" w:cs="Times New Roman"/>
          <w:sz w:val="28"/>
          <w:szCs w:val="28"/>
        </w:rPr>
        <w:t>учить информацию о напряжении [</w:t>
      </w:r>
      <w:r w:rsidR="00371204" w:rsidRPr="004B0BBF">
        <w:rPr>
          <w:rFonts w:ascii="Times New Roman" w:hAnsi="Times New Roman" w:cs="Times New Roman"/>
          <w:sz w:val="28"/>
          <w:szCs w:val="28"/>
          <w:lang w:val="ru-RU"/>
        </w:rPr>
        <w:t>12</w:t>
      </w:r>
      <w:r w:rsidRPr="004B0BBF">
        <w:rPr>
          <w:rFonts w:ascii="Times New Roman" w:hAnsi="Times New Roman" w:cs="Times New Roman"/>
          <w:sz w:val="28"/>
          <w:szCs w:val="28"/>
        </w:rPr>
        <w:t xml:space="preserve">, </w:t>
      </w:r>
      <w:r w:rsidRPr="004B0BBF">
        <w:rPr>
          <w:rFonts w:ascii="Times New Roman" w:hAnsi="Times New Roman" w:cs="Times New Roman"/>
          <w:sz w:val="28"/>
          <w:szCs w:val="28"/>
          <w:lang w:val="en-US"/>
        </w:rPr>
        <w:t>p</w:t>
      </w:r>
      <w:r w:rsidRPr="004B0BBF">
        <w:rPr>
          <w:rFonts w:ascii="Times New Roman" w:hAnsi="Times New Roman" w:cs="Times New Roman"/>
          <w:sz w:val="28"/>
          <w:szCs w:val="28"/>
        </w:rPr>
        <w:t xml:space="preserve">. 439]. Выбор источника излучения определяется только чувствительностью исследуемого материала. </w:t>
      </w:r>
      <w:r w:rsidR="007A5B21" w:rsidRPr="004B0BBF">
        <w:rPr>
          <w:rFonts w:ascii="Times New Roman" w:hAnsi="Times New Roman" w:cs="Times New Roman"/>
          <w:sz w:val="28"/>
          <w:szCs w:val="28"/>
        </w:rPr>
        <w:t>Например,</w:t>
      </w:r>
      <w:r w:rsidRPr="004B0BBF">
        <w:rPr>
          <w:rFonts w:ascii="Times New Roman" w:hAnsi="Times New Roman" w:cs="Times New Roman"/>
          <w:sz w:val="28"/>
          <w:szCs w:val="28"/>
        </w:rPr>
        <w:t xml:space="preserve"> </w:t>
      </w:r>
      <w:r w:rsidR="00DC0650" w:rsidRPr="004B0BBF">
        <w:rPr>
          <w:rFonts w:ascii="Times New Roman" w:hAnsi="Times New Roman" w:cs="Times New Roman"/>
          <w:sz w:val="28"/>
          <w:szCs w:val="28"/>
          <w:lang w:val="ru-RU"/>
        </w:rPr>
        <w:t>люминесцентный</w:t>
      </w:r>
      <w:r w:rsidRPr="004B0BBF">
        <w:rPr>
          <w:rFonts w:ascii="Times New Roman" w:hAnsi="Times New Roman" w:cs="Times New Roman"/>
          <w:sz w:val="28"/>
          <w:szCs w:val="28"/>
        </w:rPr>
        <w:t xml:space="preserve"> подход характеризуется высокой чувствительностью, но его существенным недостатком является ограниченность материалов, для которых он может быть применим (например, Al</w:t>
      </w:r>
      <w:r w:rsidRPr="004B0BBF">
        <w:rPr>
          <w:rFonts w:ascii="Times New Roman" w:hAnsi="Times New Roman" w:cs="Times New Roman"/>
          <w:sz w:val="28"/>
          <w:szCs w:val="28"/>
          <w:vertAlign w:val="subscript"/>
        </w:rPr>
        <w:t>2</w:t>
      </w:r>
      <w:r w:rsidRPr="004B0BBF">
        <w:rPr>
          <w:rFonts w:ascii="Times New Roman" w:hAnsi="Times New Roman" w:cs="Times New Roman"/>
          <w:sz w:val="28"/>
          <w:szCs w:val="28"/>
        </w:rPr>
        <w:t>O</w:t>
      </w:r>
      <w:r w:rsidRPr="004B0BBF">
        <w:rPr>
          <w:rFonts w:ascii="Times New Roman" w:hAnsi="Times New Roman" w:cs="Times New Roman"/>
          <w:sz w:val="28"/>
          <w:szCs w:val="28"/>
          <w:vertAlign w:val="subscript"/>
        </w:rPr>
        <w:t>3</w:t>
      </w:r>
      <w:r w:rsidRPr="004B0BBF">
        <w:rPr>
          <w:rFonts w:ascii="Times New Roman" w:hAnsi="Times New Roman" w:cs="Times New Roman"/>
          <w:sz w:val="28"/>
          <w:szCs w:val="28"/>
        </w:rPr>
        <w:t>, MgO, MgAlO</w:t>
      </w:r>
      <w:r w:rsidRPr="004B0BBF">
        <w:rPr>
          <w:rFonts w:ascii="Times New Roman" w:hAnsi="Times New Roman" w:cs="Times New Roman"/>
          <w:sz w:val="28"/>
          <w:szCs w:val="28"/>
          <w:vertAlign w:val="subscript"/>
        </w:rPr>
        <w:t>4</w:t>
      </w:r>
      <w:r w:rsidRPr="004B0BBF">
        <w:rPr>
          <w:rFonts w:ascii="Times New Roman" w:hAnsi="Times New Roman" w:cs="Times New Roman"/>
          <w:sz w:val="28"/>
          <w:szCs w:val="28"/>
        </w:rPr>
        <w:t xml:space="preserve">). На сегодняшний день наиболее изученным случаем является случай </w:t>
      </w:r>
      <w:r w:rsidR="00DC0650" w:rsidRPr="004B0BBF">
        <w:rPr>
          <w:rFonts w:ascii="Times New Roman" w:hAnsi="Times New Roman" w:cs="Times New Roman"/>
          <w:sz w:val="28"/>
          <w:szCs w:val="28"/>
          <w:lang w:val="ru-RU"/>
        </w:rPr>
        <w:t>люминесценции</w:t>
      </w:r>
      <w:r w:rsidRPr="004B0BBF">
        <w:rPr>
          <w:rFonts w:ascii="Times New Roman" w:hAnsi="Times New Roman" w:cs="Times New Roman"/>
          <w:sz w:val="28"/>
          <w:szCs w:val="28"/>
        </w:rPr>
        <w:t>, обусловленной ионами Cr</w:t>
      </w:r>
      <w:r w:rsidRPr="004B0BBF">
        <w:rPr>
          <w:rFonts w:ascii="Times New Roman" w:hAnsi="Times New Roman" w:cs="Times New Roman"/>
          <w:sz w:val="28"/>
          <w:szCs w:val="28"/>
          <w:vertAlign w:val="superscript"/>
        </w:rPr>
        <w:t>+3</w:t>
      </w:r>
      <w:r w:rsidR="007A5B21" w:rsidRPr="004B0BBF">
        <w:rPr>
          <w:rFonts w:ascii="Times New Roman" w:hAnsi="Times New Roman" w:cs="Times New Roman"/>
          <w:sz w:val="28"/>
          <w:szCs w:val="28"/>
        </w:rPr>
        <w:t xml:space="preserve"> в структуре корунда [</w:t>
      </w:r>
      <w:r w:rsidR="00060BB2" w:rsidRPr="004B0BBF">
        <w:rPr>
          <w:rFonts w:ascii="Times New Roman" w:hAnsi="Times New Roman" w:cs="Times New Roman"/>
          <w:sz w:val="28"/>
          <w:szCs w:val="28"/>
          <w:lang w:val="ru-RU"/>
        </w:rPr>
        <w:t>128</w:t>
      </w:r>
      <w:r w:rsidR="00C02B46" w:rsidRPr="004B0BBF">
        <w:rPr>
          <w:rFonts w:ascii="Times New Roman" w:hAnsi="Times New Roman" w:cs="Times New Roman"/>
          <w:sz w:val="28"/>
          <w:szCs w:val="28"/>
        </w:rPr>
        <w:t>,</w:t>
      </w:r>
      <w:r w:rsidR="00060BB2" w:rsidRPr="004B0BBF">
        <w:rPr>
          <w:rFonts w:ascii="Times New Roman" w:hAnsi="Times New Roman" w:cs="Times New Roman"/>
          <w:sz w:val="28"/>
          <w:szCs w:val="28"/>
          <w:lang w:val="ru-RU"/>
        </w:rPr>
        <w:t>129</w:t>
      </w:r>
      <w:r w:rsidRPr="004B0BBF">
        <w:rPr>
          <w:rFonts w:ascii="Times New Roman" w:hAnsi="Times New Roman" w:cs="Times New Roman"/>
          <w:sz w:val="28"/>
          <w:szCs w:val="28"/>
        </w:rPr>
        <w:t>], которая используется для контроля давления в ячейк</w:t>
      </w:r>
      <w:r w:rsidR="007A5B21" w:rsidRPr="004B0BBF">
        <w:rPr>
          <w:rFonts w:ascii="Times New Roman" w:hAnsi="Times New Roman" w:cs="Times New Roman"/>
          <w:sz w:val="28"/>
          <w:szCs w:val="28"/>
        </w:rPr>
        <w:t>ах с алмазными наковальнями [</w:t>
      </w:r>
      <w:r w:rsidR="00060BB2" w:rsidRPr="004B0BBF">
        <w:rPr>
          <w:rFonts w:ascii="Times New Roman" w:hAnsi="Times New Roman" w:cs="Times New Roman"/>
          <w:sz w:val="28"/>
          <w:szCs w:val="28"/>
          <w:lang w:val="ru-RU"/>
        </w:rPr>
        <w:t>130</w:t>
      </w:r>
      <w:r w:rsidRPr="004B0BBF">
        <w:rPr>
          <w:rFonts w:ascii="Times New Roman" w:hAnsi="Times New Roman" w:cs="Times New Roman"/>
          <w:sz w:val="28"/>
          <w:szCs w:val="28"/>
        </w:rPr>
        <w:t>], и в поликристаллическом оксиде алюминия [</w:t>
      </w:r>
      <w:r w:rsidR="00060BB2" w:rsidRPr="004B0BBF">
        <w:rPr>
          <w:rFonts w:ascii="Times New Roman" w:hAnsi="Times New Roman" w:cs="Times New Roman"/>
          <w:sz w:val="28"/>
          <w:szCs w:val="28"/>
          <w:lang w:val="ru-RU"/>
        </w:rPr>
        <w:t>128</w:t>
      </w:r>
      <w:r w:rsidRPr="004B0BBF">
        <w:rPr>
          <w:rFonts w:ascii="Times New Roman" w:hAnsi="Times New Roman" w:cs="Times New Roman"/>
          <w:sz w:val="28"/>
          <w:szCs w:val="28"/>
        </w:rPr>
        <w:t xml:space="preserve">, </w:t>
      </w:r>
      <w:r w:rsidRPr="004B0BBF">
        <w:rPr>
          <w:rFonts w:ascii="Times New Roman" w:hAnsi="Times New Roman" w:cs="Times New Roman"/>
          <w:sz w:val="28"/>
          <w:szCs w:val="28"/>
          <w:lang w:val="en-US"/>
        </w:rPr>
        <w:t>p</w:t>
      </w:r>
      <w:r w:rsidRPr="004B0BBF">
        <w:rPr>
          <w:rFonts w:ascii="Times New Roman" w:hAnsi="Times New Roman" w:cs="Times New Roman"/>
          <w:sz w:val="28"/>
          <w:szCs w:val="28"/>
        </w:rPr>
        <w:t>. 1436</w:t>
      </w:r>
      <w:r w:rsidR="00060BB2" w:rsidRPr="004B0BBF">
        <w:rPr>
          <w:rFonts w:ascii="Times New Roman" w:hAnsi="Times New Roman" w:cs="Times New Roman"/>
          <w:sz w:val="28"/>
          <w:szCs w:val="28"/>
          <w:lang w:val="ru-RU"/>
        </w:rPr>
        <w:t>;</w:t>
      </w:r>
      <w:r w:rsidRPr="004B0BBF">
        <w:rPr>
          <w:rFonts w:ascii="Times New Roman" w:hAnsi="Times New Roman" w:cs="Times New Roman"/>
          <w:sz w:val="28"/>
          <w:szCs w:val="28"/>
        </w:rPr>
        <w:t xml:space="preserve"> </w:t>
      </w:r>
      <w:r w:rsidR="00060BB2" w:rsidRPr="004B0BBF">
        <w:rPr>
          <w:rFonts w:ascii="Times New Roman" w:hAnsi="Times New Roman" w:cs="Times New Roman"/>
          <w:sz w:val="28"/>
          <w:szCs w:val="28"/>
          <w:lang w:val="ru-RU"/>
        </w:rPr>
        <w:t>131</w:t>
      </w:r>
      <w:r w:rsidRPr="004B0BBF">
        <w:rPr>
          <w:rFonts w:ascii="Times New Roman" w:hAnsi="Times New Roman" w:cs="Times New Roman"/>
          <w:sz w:val="28"/>
          <w:szCs w:val="28"/>
        </w:rPr>
        <w:t xml:space="preserve">]. </w:t>
      </w:r>
      <w:r w:rsidR="00DD00BE" w:rsidRPr="004B0BBF">
        <w:rPr>
          <w:rFonts w:ascii="Times New Roman" w:hAnsi="Times New Roman" w:cs="Times New Roman"/>
          <w:sz w:val="28"/>
          <w:szCs w:val="28"/>
          <w:lang w:val="ru-RU"/>
        </w:rPr>
        <w:t>ПС</w:t>
      </w:r>
      <w:r w:rsidRPr="004B0BBF">
        <w:rPr>
          <w:rFonts w:ascii="Times New Roman" w:hAnsi="Times New Roman" w:cs="Times New Roman"/>
          <w:sz w:val="28"/>
          <w:szCs w:val="28"/>
        </w:rPr>
        <w:t xml:space="preserve"> эффект на основе анализа рамановских спектров характеризуется меньшей интенсивностью линий, которые тем не менее могут предоставить достоверную информацию о внутренней структуре объектов, и позволяет исследовать большее число материалов, в том числе керамики, таких как объекты исследования поликристаллический нитрид кремния Si</w:t>
      </w:r>
      <w:r w:rsidRPr="004B0BBF">
        <w:rPr>
          <w:rFonts w:ascii="Times New Roman" w:hAnsi="Times New Roman" w:cs="Times New Roman"/>
          <w:sz w:val="28"/>
          <w:szCs w:val="28"/>
          <w:vertAlign w:val="subscript"/>
        </w:rPr>
        <w:t>3</w:t>
      </w:r>
      <w:r w:rsidRPr="004B0BBF">
        <w:rPr>
          <w:rFonts w:ascii="Times New Roman" w:hAnsi="Times New Roman" w:cs="Times New Roman"/>
          <w:sz w:val="28"/>
          <w:szCs w:val="28"/>
        </w:rPr>
        <w:t>N</w:t>
      </w:r>
      <w:r w:rsidRPr="004B0BBF">
        <w:rPr>
          <w:rFonts w:ascii="Times New Roman" w:hAnsi="Times New Roman" w:cs="Times New Roman"/>
          <w:sz w:val="28"/>
          <w:szCs w:val="28"/>
          <w:vertAlign w:val="subscript"/>
        </w:rPr>
        <w:t>4</w:t>
      </w:r>
      <w:r w:rsidRPr="004B0BBF">
        <w:rPr>
          <w:rFonts w:ascii="Times New Roman" w:hAnsi="Times New Roman" w:cs="Times New Roman"/>
          <w:sz w:val="28"/>
          <w:szCs w:val="28"/>
        </w:rPr>
        <w:t>, монокристалл карбида кремния 4</w:t>
      </w:r>
      <w:r w:rsidRPr="004B0BBF">
        <w:rPr>
          <w:rFonts w:ascii="Times New Roman" w:hAnsi="Times New Roman" w:cs="Times New Roman"/>
          <w:sz w:val="28"/>
          <w:szCs w:val="28"/>
          <w:lang w:val="en-US"/>
        </w:rPr>
        <w:t>H</w:t>
      </w:r>
      <w:r w:rsidRPr="004B0BBF">
        <w:rPr>
          <w:rFonts w:ascii="Times New Roman" w:hAnsi="Times New Roman" w:cs="Times New Roman"/>
          <w:sz w:val="28"/>
          <w:szCs w:val="28"/>
        </w:rPr>
        <w:t>-</w:t>
      </w:r>
      <w:r w:rsidRPr="004B0BBF">
        <w:rPr>
          <w:rFonts w:ascii="Times New Roman" w:hAnsi="Times New Roman" w:cs="Times New Roman"/>
          <w:sz w:val="28"/>
          <w:szCs w:val="28"/>
          <w:lang w:val="en-US"/>
        </w:rPr>
        <w:t>SiC</w:t>
      </w:r>
      <w:r w:rsidRPr="004B0BBF">
        <w:rPr>
          <w:rFonts w:ascii="Times New Roman" w:hAnsi="Times New Roman" w:cs="Times New Roman"/>
          <w:sz w:val="28"/>
          <w:szCs w:val="28"/>
        </w:rPr>
        <w:t xml:space="preserve">, поликристаллический нитрид алюминия </w:t>
      </w:r>
      <w:r w:rsidRPr="004B0BBF">
        <w:rPr>
          <w:rFonts w:ascii="Times New Roman" w:hAnsi="Times New Roman" w:cs="Times New Roman"/>
          <w:sz w:val="28"/>
          <w:szCs w:val="28"/>
          <w:lang w:val="en-US"/>
        </w:rPr>
        <w:t>AlN</w:t>
      </w:r>
      <w:r w:rsidRPr="004B0BBF">
        <w:rPr>
          <w:rFonts w:ascii="Times New Roman" w:hAnsi="Times New Roman" w:cs="Times New Roman"/>
          <w:sz w:val="28"/>
          <w:szCs w:val="28"/>
        </w:rPr>
        <w:t>.</w:t>
      </w:r>
    </w:p>
    <w:p w14:paraId="3B395E14" w14:textId="77777777" w:rsidR="00591294" w:rsidRPr="004B0BBF" w:rsidRDefault="00591294" w:rsidP="005464CC">
      <w:pPr>
        <w:spacing w:line="240" w:lineRule="auto"/>
        <w:ind w:firstLine="709"/>
        <w:contextualSpacing/>
        <w:jc w:val="both"/>
        <w:rPr>
          <w:rFonts w:ascii="Times New Roman" w:eastAsia="Times New Roman" w:hAnsi="Times New Roman" w:cs="Times New Roman"/>
          <w:sz w:val="28"/>
          <w:szCs w:val="28"/>
        </w:rPr>
      </w:pPr>
      <w:r w:rsidRPr="004B0BBF">
        <w:rPr>
          <w:rFonts w:ascii="Times New Roman" w:eastAsia="Times New Roman" w:hAnsi="Times New Roman" w:cs="Times New Roman"/>
          <w:sz w:val="28"/>
          <w:szCs w:val="28"/>
        </w:rPr>
        <w:t xml:space="preserve">Кристаллические α- и β-нитриды кремния были проанализированы с использованием теории групп. Для </w:t>
      </w:r>
      <w:r w:rsidR="00060BB2" w:rsidRPr="004B0BBF">
        <w:rPr>
          <w:rFonts w:ascii="Times New Roman" w:eastAsia="Times New Roman" w:hAnsi="Times New Roman" w:cs="Times New Roman"/>
          <w:sz w:val="28"/>
          <w:szCs w:val="28"/>
          <w:lang w:val="en-US"/>
        </w:rPr>
        <w:t>α</w:t>
      </w:r>
      <w:r w:rsidRPr="004B0BBF">
        <w:rPr>
          <w:rFonts w:ascii="Times New Roman" w:eastAsia="Times New Roman" w:hAnsi="Times New Roman" w:cs="Times New Roman"/>
          <w:sz w:val="28"/>
          <w:szCs w:val="28"/>
        </w:rPr>
        <w:t>-Si</w:t>
      </w:r>
      <w:r w:rsidRPr="004B0BBF">
        <w:rPr>
          <w:rFonts w:ascii="Times New Roman" w:eastAsia="Times New Roman" w:hAnsi="Times New Roman" w:cs="Times New Roman"/>
          <w:sz w:val="28"/>
          <w:szCs w:val="28"/>
          <w:vertAlign w:val="subscript"/>
        </w:rPr>
        <w:t>3</w:t>
      </w:r>
      <w:r w:rsidRPr="004B0BBF">
        <w:rPr>
          <w:rFonts w:ascii="Times New Roman" w:eastAsia="Times New Roman" w:hAnsi="Times New Roman" w:cs="Times New Roman"/>
          <w:sz w:val="28"/>
          <w:szCs w:val="28"/>
        </w:rPr>
        <w:t>N</w:t>
      </w:r>
      <w:r w:rsidRPr="004B0BBF">
        <w:rPr>
          <w:rFonts w:ascii="Times New Roman" w:eastAsia="Times New Roman" w:hAnsi="Times New Roman" w:cs="Times New Roman"/>
          <w:sz w:val="28"/>
          <w:szCs w:val="28"/>
          <w:vertAlign w:val="subscript"/>
        </w:rPr>
        <w:t>4</w:t>
      </w:r>
      <w:r w:rsidRPr="004B0BBF">
        <w:rPr>
          <w:rFonts w:ascii="Times New Roman" w:eastAsia="Times New Roman" w:hAnsi="Times New Roman" w:cs="Times New Roman"/>
          <w:sz w:val="28"/>
          <w:szCs w:val="28"/>
        </w:rPr>
        <w:t xml:space="preserve"> наблюдали</w:t>
      </w:r>
      <w:r w:rsidR="00B5456C" w:rsidRPr="004B0BBF">
        <w:rPr>
          <w:rFonts w:ascii="Times New Roman" w:eastAsia="Times New Roman" w:hAnsi="Times New Roman" w:cs="Times New Roman"/>
          <w:sz w:val="28"/>
          <w:szCs w:val="28"/>
        </w:rPr>
        <w:t xml:space="preserve"> 30 Рамановских мод. В </w:t>
      </w:r>
      <w:r w:rsidR="00B5456C" w:rsidRPr="004B0BBF">
        <w:rPr>
          <w:rFonts w:ascii="Times New Roman" w:eastAsia="Times New Roman" w:hAnsi="Times New Roman" w:cs="Times New Roman"/>
          <w:sz w:val="28"/>
          <w:szCs w:val="28"/>
        </w:rPr>
        <w:lastRenderedPageBreak/>
        <w:t>работе [</w:t>
      </w:r>
      <w:r w:rsidR="00060BB2" w:rsidRPr="004B0BBF">
        <w:rPr>
          <w:rFonts w:ascii="Times New Roman" w:eastAsia="Times New Roman" w:hAnsi="Times New Roman" w:cs="Times New Roman"/>
          <w:sz w:val="28"/>
          <w:szCs w:val="28"/>
          <w:lang w:val="ru-RU"/>
        </w:rPr>
        <w:t>132</w:t>
      </w:r>
      <w:r w:rsidRPr="004B0BBF">
        <w:rPr>
          <w:rFonts w:ascii="Times New Roman" w:eastAsia="Times New Roman" w:hAnsi="Times New Roman" w:cs="Times New Roman"/>
          <w:sz w:val="28"/>
          <w:szCs w:val="28"/>
        </w:rPr>
        <w:t>] были обнаружены две очень интенсивные и три среднеинтенсивные полосы при 522, 845 см</w:t>
      </w:r>
      <w:r w:rsidRPr="004B0BBF">
        <w:rPr>
          <w:rFonts w:ascii="Times New Roman" w:eastAsia="Times New Roman" w:hAnsi="Times New Roman" w:cs="Times New Roman"/>
          <w:sz w:val="28"/>
          <w:szCs w:val="28"/>
          <w:vertAlign w:val="superscript"/>
        </w:rPr>
        <w:t>-1</w:t>
      </w:r>
      <w:r w:rsidRPr="004B0BBF">
        <w:rPr>
          <w:rFonts w:ascii="Times New Roman" w:eastAsia="Times New Roman" w:hAnsi="Times New Roman" w:cs="Times New Roman"/>
          <w:sz w:val="28"/>
          <w:szCs w:val="28"/>
        </w:rPr>
        <w:t xml:space="preserve"> и 727, 979,5 и 1331 см</w:t>
      </w:r>
      <w:r w:rsidRPr="004B0BBF">
        <w:rPr>
          <w:rFonts w:ascii="Times New Roman" w:eastAsia="Times New Roman" w:hAnsi="Times New Roman" w:cs="Times New Roman"/>
          <w:sz w:val="28"/>
          <w:szCs w:val="28"/>
          <w:vertAlign w:val="superscript"/>
        </w:rPr>
        <w:t>-1</w:t>
      </w:r>
      <w:r w:rsidRPr="004B0BBF">
        <w:rPr>
          <w:rFonts w:ascii="Times New Roman" w:eastAsia="Times New Roman" w:hAnsi="Times New Roman" w:cs="Times New Roman"/>
          <w:sz w:val="28"/>
          <w:szCs w:val="28"/>
        </w:rPr>
        <w:t xml:space="preserve"> соответственно, а также наблюдалось значительное количество более слабых полос. Сильные полосы при 522 и 845 см</w:t>
      </w:r>
      <w:r w:rsidRPr="004B0BBF">
        <w:rPr>
          <w:rFonts w:ascii="Times New Roman" w:eastAsia="Times New Roman" w:hAnsi="Times New Roman" w:cs="Times New Roman"/>
          <w:sz w:val="28"/>
          <w:szCs w:val="28"/>
          <w:vertAlign w:val="superscript"/>
        </w:rPr>
        <w:t>–1</w:t>
      </w:r>
      <w:r w:rsidRPr="004B0BBF">
        <w:rPr>
          <w:rFonts w:ascii="Times New Roman" w:eastAsia="Times New Roman" w:hAnsi="Times New Roman" w:cs="Times New Roman"/>
          <w:sz w:val="28"/>
          <w:szCs w:val="28"/>
        </w:rPr>
        <w:t xml:space="preserve"> относятся к модам E</w:t>
      </w:r>
      <w:r w:rsidRPr="004B0BBF">
        <w:rPr>
          <w:rFonts w:ascii="Times New Roman" w:eastAsia="Times New Roman" w:hAnsi="Times New Roman" w:cs="Times New Roman"/>
          <w:sz w:val="28"/>
          <w:szCs w:val="28"/>
          <w:vertAlign w:val="subscript"/>
        </w:rPr>
        <w:t>g</w:t>
      </w:r>
      <w:r w:rsidRPr="004B0BBF">
        <w:rPr>
          <w:rFonts w:ascii="Times New Roman" w:eastAsia="Times New Roman" w:hAnsi="Times New Roman" w:cs="Times New Roman"/>
          <w:sz w:val="28"/>
          <w:szCs w:val="28"/>
        </w:rPr>
        <w:t xml:space="preserve"> и A</w:t>
      </w:r>
      <w:r w:rsidRPr="004B0BBF">
        <w:rPr>
          <w:rFonts w:ascii="Times New Roman" w:eastAsia="Times New Roman" w:hAnsi="Times New Roman" w:cs="Times New Roman"/>
          <w:sz w:val="28"/>
          <w:szCs w:val="28"/>
          <w:vertAlign w:val="subscript"/>
        </w:rPr>
        <w:t>1g</w:t>
      </w:r>
      <w:r w:rsidRPr="004B0BBF">
        <w:rPr>
          <w:rFonts w:ascii="Times New Roman" w:eastAsia="Times New Roman" w:hAnsi="Times New Roman" w:cs="Times New Roman"/>
          <w:sz w:val="28"/>
          <w:szCs w:val="28"/>
        </w:rPr>
        <w:t xml:space="preserve"> соответственно. Они связаны только с подрешеткой азота. Полосы средней интенсивности 727, 979,5 и 1331 см</w:t>
      </w:r>
      <w:r w:rsidRPr="004B0BBF">
        <w:rPr>
          <w:rFonts w:ascii="Times New Roman" w:eastAsia="Times New Roman" w:hAnsi="Times New Roman" w:cs="Times New Roman"/>
          <w:sz w:val="28"/>
          <w:szCs w:val="28"/>
          <w:vertAlign w:val="superscript"/>
        </w:rPr>
        <w:t>-1</w:t>
      </w:r>
      <w:r w:rsidRPr="004B0BBF">
        <w:rPr>
          <w:rFonts w:ascii="Times New Roman" w:eastAsia="Times New Roman" w:hAnsi="Times New Roman" w:cs="Times New Roman"/>
          <w:sz w:val="28"/>
          <w:szCs w:val="28"/>
        </w:rPr>
        <w:t xml:space="preserve"> представляют собой 3 разрешенные моды F</w:t>
      </w:r>
      <w:r w:rsidRPr="004B0BBF">
        <w:rPr>
          <w:rFonts w:ascii="Times New Roman" w:eastAsia="Times New Roman" w:hAnsi="Times New Roman" w:cs="Times New Roman"/>
          <w:sz w:val="28"/>
          <w:szCs w:val="28"/>
          <w:vertAlign w:val="subscript"/>
        </w:rPr>
        <w:t>2g</w:t>
      </w:r>
      <w:r w:rsidRPr="004B0BBF">
        <w:rPr>
          <w:rFonts w:ascii="Times New Roman" w:eastAsia="Times New Roman" w:hAnsi="Times New Roman" w:cs="Times New Roman"/>
          <w:sz w:val="28"/>
          <w:szCs w:val="28"/>
        </w:rPr>
        <w:t>. Слабые полосы, возможно связаны с еще не идентифицированной фазой, наблюдаемой в восстановленном образце, или эффектами разупорядочения в фазе нитрида кремния кубической шпинели с дефицитом катионов.</w:t>
      </w:r>
    </w:p>
    <w:p w14:paraId="3B395E15" w14:textId="66353B96" w:rsidR="00591294" w:rsidRPr="004B0BBF" w:rsidRDefault="00591294" w:rsidP="00591294">
      <w:pPr>
        <w:spacing w:line="240" w:lineRule="auto"/>
        <w:ind w:firstLine="709"/>
        <w:contextualSpacing/>
        <w:jc w:val="both"/>
        <w:rPr>
          <w:rFonts w:ascii="Times New Roman" w:eastAsia="Times New Roman" w:hAnsi="Times New Roman" w:cs="Times New Roman"/>
          <w:sz w:val="28"/>
          <w:szCs w:val="28"/>
        </w:rPr>
      </w:pPr>
      <w:r w:rsidRPr="004B0BBF">
        <w:rPr>
          <w:rFonts w:ascii="Times New Roman" w:eastAsia="Times New Roman" w:hAnsi="Times New Roman" w:cs="Times New Roman"/>
          <w:sz w:val="28"/>
          <w:szCs w:val="28"/>
        </w:rPr>
        <w:t>В спектрах КР исходного γ-Si</w:t>
      </w:r>
      <w:r w:rsidRPr="004B0BBF">
        <w:rPr>
          <w:rFonts w:ascii="Times New Roman" w:eastAsia="Times New Roman" w:hAnsi="Times New Roman" w:cs="Times New Roman"/>
          <w:sz w:val="28"/>
          <w:szCs w:val="28"/>
          <w:vertAlign w:val="subscript"/>
        </w:rPr>
        <w:t>3</w:t>
      </w:r>
      <w:r w:rsidRPr="004B0BBF">
        <w:rPr>
          <w:rFonts w:ascii="Times New Roman" w:eastAsia="Times New Roman" w:hAnsi="Times New Roman" w:cs="Times New Roman"/>
          <w:sz w:val="28"/>
          <w:szCs w:val="28"/>
        </w:rPr>
        <w:t>N</w:t>
      </w:r>
      <w:r w:rsidRPr="004B0BBF">
        <w:rPr>
          <w:rFonts w:ascii="Times New Roman" w:eastAsia="Times New Roman" w:hAnsi="Times New Roman" w:cs="Times New Roman"/>
          <w:sz w:val="28"/>
          <w:szCs w:val="28"/>
          <w:vertAlign w:val="subscript"/>
        </w:rPr>
        <w:t>4</w:t>
      </w:r>
      <w:r w:rsidRPr="004B0BBF">
        <w:rPr>
          <w:rFonts w:ascii="Times New Roman" w:eastAsia="Times New Roman" w:hAnsi="Times New Roman" w:cs="Times New Roman"/>
          <w:sz w:val="28"/>
          <w:szCs w:val="28"/>
        </w:rPr>
        <w:t xml:space="preserve"> преобладают две резкие интенсивные полосы при 524 и 847 см</w:t>
      </w:r>
      <w:r w:rsidRPr="004B0BBF">
        <w:rPr>
          <w:rFonts w:ascii="Times New Roman" w:eastAsia="Times New Roman" w:hAnsi="Times New Roman" w:cs="Times New Roman"/>
          <w:sz w:val="28"/>
          <w:szCs w:val="28"/>
          <w:vertAlign w:val="superscript"/>
        </w:rPr>
        <w:t>–1</w:t>
      </w:r>
      <w:r w:rsidRPr="004B0BBF">
        <w:rPr>
          <w:rFonts w:ascii="Times New Roman" w:eastAsia="Times New Roman" w:hAnsi="Times New Roman" w:cs="Times New Roman"/>
          <w:sz w:val="28"/>
          <w:szCs w:val="28"/>
        </w:rPr>
        <w:t>. Пик с более высокой частотой был отнесен к моде асимметричного растяжения T</w:t>
      </w:r>
      <w:r w:rsidRPr="004B0BBF">
        <w:rPr>
          <w:rFonts w:ascii="Times New Roman" w:eastAsia="Times New Roman" w:hAnsi="Times New Roman" w:cs="Times New Roman"/>
          <w:sz w:val="28"/>
          <w:szCs w:val="28"/>
          <w:vertAlign w:val="subscript"/>
        </w:rPr>
        <w:t>2g</w:t>
      </w:r>
      <w:r w:rsidRPr="004B0BBF">
        <w:rPr>
          <w:rFonts w:ascii="Times New Roman" w:eastAsia="Times New Roman" w:hAnsi="Times New Roman" w:cs="Times New Roman"/>
          <w:sz w:val="28"/>
          <w:szCs w:val="28"/>
        </w:rPr>
        <w:t xml:space="preserve"> блоков SiN</w:t>
      </w:r>
      <w:r w:rsidRPr="004B0BBF">
        <w:rPr>
          <w:rFonts w:ascii="Times New Roman" w:eastAsia="Times New Roman" w:hAnsi="Times New Roman" w:cs="Times New Roman"/>
          <w:sz w:val="28"/>
          <w:szCs w:val="28"/>
          <w:vertAlign w:val="subscript"/>
        </w:rPr>
        <w:t>4</w:t>
      </w:r>
      <w:r w:rsidRPr="004B0BBF">
        <w:rPr>
          <w:rFonts w:ascii="Times New Roman" w:eastAsia="Times New Roman" w:hAnsi="Times New Roman" w:cs="Times New Roman"/>
          <w:sz w:val="28"/>
          <w:szCs w:val="28"/>
        </w:rPr>
        <w:t>, а пик с более низкой частотой - к деформационному колебанию E</w:t>
      </w:r>
      <w:r w:rsidRPr="004B0BBF">
        <w:rPr>
          <w:rFonts w:ascii="Times New Roman" w:eastAsia="Times New Roman" w:hAnsi="Times New Roman" w:cs="Times New Roman"/>
          <w:sz w:val="28"/>
          <w:szCs w:val="28"/>
          <w:vertAlign w:val="subscript"/>
        </w:rPr>
        <w:t>g</w:t>
      </w:r>
      <w:r w:rsidRPr="004B0BBF">
        <w:rPr>
          <w:rFonts w:ascii="Times New Roman" w:eastAsia="Times New Roman" w:hAnsi="Times New Roman" w:cs="Times New Roman"/>
          <w:sz w:val="28"/>
          <w:szCs w:val="28"/>
        </w:rPr>
        <w:t xml:space="preserve"> групп SiN</w:t>
      </w:r>
      <w:r w:rsidRPr="004B0BBF">
        <w:rPr>
          <w:rFonts w:ascii="Times New Roman" w:eastAsia="Times New Roman" w:hAnsi="Times New Roman" w:cs="Times New Roman"/>
          <w:sz w:val="28"/>
          <w:szCs w:val="28"/>
          <w:vertAlign w:val="subscript"/>
        </w:rPr>
        <w:t>4</w:t>
      </w:r>
      <w:r w:rsidRPr="004B0BBF">
        <w:rPr>
          <w:rFonts w:ascii="Times New Roman" w:eastAsia="Times New Roman" w:hAnsi="Times New Roman" w:cs="Times New Roman"/>
          <w:sz w:val="28"/>
          <w:szCs w:val="28"/>
        </w:rPr>
        <w:t xml:space="preserve"> (также растяжение/изгиб SiN</w:t>
      </w:r>
      <w:r w:rsidRPr="004B0BBF">
        <w:rPr>
          <w:rFonts w:ascii="Times New Roman" w:eastAsia="Times New Roman" w:hAnsi="Times New Roman" w:cs="Times New Roman"/>
          <w:sz w:val="28"/>
          <w:szCs w:val="28"/>
          <w:vertAlign w:val="subscript"/>
        </w:rPr>
        <w:t>6</w:t>
      </w:r>
      <w:r w:rsidRPr="004B0BBF">
        <w:rPr>
          <w:rFonts w:ascii="Times New Roman" w:eastAsia="Times New Roman" w:hAnsi="Times New Roman" w:cs="Times New Roman"/>
          <w:sz w:val="28"/>
          <w:szCs w:val="28"/>
        </w:rPr>
        <w:t>); менее интенсивная острая полоса 982 см</w:t>
      </w:r>
      <w:r w:rsidRPr="004B0BBF">
        <w:rPr>
          <w:rFonts w:ascii="Times New Roman" w:eastAsia="Times New Roman" w:hAnsi="Times New Roman" w:cs="Times New Roman"/>
          <w:sz w:val="28"/>
          <w:szCs w:val="28"/>
          <w:vertAlign w:val="superscript"/>
        </w:rPr>
        <w:t>–1</w:t>
      </w:r>
      <w:r w:rsidRPr="004B0BBF">
        <w:rPr>
          <w:rFonts w:ascii="Times New Roman" w:eastAsia="Times New Roman" w:hAnsi="Times New Roman" w:cs="Times New Roman"/>
          <w:sz w:val="28"/>
          <w:szCs w:val="28"/>
        </w:rPr>
        <w:t xml:space="preserve"> была отнесена к симметричному валентному колебанию A</w:t>
      </w:r>
      <w:r w:rsidRPr="004B0BBF">
        <w:rPr>
          <w:rFonts w:ascii="Times New Roman" w:eastAsia="Times New Roman" w:hAnsi="Times New Roman" w:cs="Times New Roman"/>
          <w:sz w:val="28"/>
          <w:szCs w:val="28"/>
          <w:vertAlign w:val="subscript"/>
        </w:rPr>
        <w:t>1g</w:t>
      </w:r>
      <w:r w:rsidRPr="004B0BBF">
        <w:rPr>
          <w:rFonts w:ascii="Times New Roman" w:eastAsia="Times New Roman" w:hAnsi="Times New Roman" w:cs="Times New Roman"/>
          <w:sz w:val="28"/>
          <w:szCs w:val="28"/>
        </w:rPr>
        <w:t xml:space="preserve">. Напротив, </w:t>
      </w:r>
      <w:r w:rsidR="00375899" w:rsidRPr="004B0BBF">
        <w:rPr>
          <w:rFonts w:ascii="Times New Roman" w:eastAsia="Times New Roman" w:hAnsi="Times New Roman" w:cs="Times New Roman"/>
          <w:sz w:val="28"/>
          <w:szCs w:val="28"/>
          <w:lang w:val="ru-RU"/>
        </w:rPr>
        <w:t>Р</w:t>
      </w:r>
      <w:r w:rsidR="002F1072" w:rsidRPr="004B0BBF">
        <w:rPr>
          <w:rFonts w:ascii="Times New Roman" w:eastAsia="Times New Roman" w:hAnsi="Times New Roman" w:cs="Times New Roman"/>
          <w:sz w:val="28"/>
          <w:szCs w:val="28"/>
          <w:lang w:val="ru-RU"/>
        </w:rPr>
        <w:t>аман</w:t>
      </w:r>
      <w:r w:rsidR="00375899" w:rsidRPr="004B0BBF">
        <w:rPr>
          <w:rFonts w:ascii="Times New Roman" w:eastAsia="Times New Roman" w:hAnsi="Times New Roman" w:cs="Times New Roman"/>
          <w:sz w:val="28"/>
          <w:szCs w:val="28"/>
          <w:lang w:val="ru-RU"/>
        </w:rPr>
        <w:t xml:space="preserve">овские </w:t>
      </w:r>
      <w:r w:rsidRPr="004B0BBF">
        <w:rPr>
          <w:rFonts w:ascii="Times New Roman" w:eastAsia="Times New Roman" w:hAnsi="Times New Roman" w:cs="Times New Roman"/>
          <w:sz w:val="28"/>
          <w:szCs w:val="28"/>
        </w:rPr>
        <w:t>спектры облученного образца были сильно изменены, что указывает на структурные повреждения, индуцированные ионами He</w:t>
      </w:r>
      <w:r w:rsidRPr="004B0BBF">
        <w:rPr>
          <w:rFonts w:ascii="Times New Roman" w:eastAsia="Times New Roman" w:hAnsi="Times New Roman" w:cs="Times New Roman"/>
          <w:sz w:val="28"/>
          <w:szCs w:val="28"/>
          <w:vertAlign w:val="superscript"/>
        </w:rPr>
        <w:t>+</w:t>
      </w:r>
      <w:r w:rsidRPr="004B0BBF">
        <w:rPr>
          <w:rFonts w:ascii="Times New Roman" w:eastAsia="Times New Roman" w:hAnsi="Times New Roman" w:cs="Times New Roman"/>
          <w:sz w:val="28"/>
          <w:szCs w:val="28"/>
        </w:rPr>
        <w:t>. Действительно, ослабли острые моды E</w:t>
      </w:r>
      <w:r w:rsidRPr="004B0BBF">
        <w:rPr>
          <w:rFonts w:ascii="Times New Roman" w:eastAsia="Times New Roman" w:hAnsi="Times New Roman" w:cs="Times New Roman"/>
          <w:sz w:val="28"/>
          <w:szCs w:val="28"/>
          <w:vertAlign w:val="subscript"/>
        </w:rPr>
        <w:t>g</w:t>
      </w:r>
      <w:r w:rsidRPr="004B0BBF">
        <w:rPr>
          <w:rFonts w:ascii="Times New Roman" w:eastAsia="Times New Roman" w:hAnsi="Times New Roman" w:cs="Times New Roman"/>
          <w:sz w:val="28"/>
          <w:szCs w:val="28"/>
        </w:rPr>
        <w:t>, T</w:t>
      </w:r>
      <w:r w:rsidRPr="004B0BBF">
        <w:rPr>
          <w:rFonts w:ascii="Times New Roman" w:eastAsia="Times New Roman" w:hAnsi="Times New Roman" w:cs="Times New Roman"/>
          <w:sz w:val="28"/>
          <w:szCs w:val="28"/>
          <w:vertAlign w:val="subscript"/>
        </w:rPr>
        <w:t>2g</w:t>
      </w:r>
      <w:r w:rsidRPr="004B0BBF">
        <w:rPr>
          <w:rFonts w:ascii="Times New Roman" w:eastAsia="Times New Roman" w:hAnsi="Times New Roman" w:cs="Times New Roman"/>
          <w:sz w:val="28"/>
          <w:szCs w:val="28"/>
        </w:rPr>
        <w:t xml:space="preserve"> и A</w:t>
      </w:r>
      <w:r w:rsidRPr="004B0BBF">
        <w:rPr>
          <w:rFonts w:ascii="Times New Roman" w:eastAsia="Times New Roman" w:hAnsi="Times New Roman" w:cs="Times New Roman"/>
          <w:sz w:val="28"/>
          <w:szCs w:val="28"/>
          <w:vertAlign w:val="subscript"/>
        </w:rPr>
        <w:t>1g</w:t>
      </w:r>
      <w:r w:rsidRPr="004B0BBF">
        <w:rPr>
          <w:rFonts w:ascii="Times New Roman" w:eastAsia="Times New Roman" w:hAnsi="Times New Roman" w:cs="Times New Roman"/>
          <w:sz w:val="28"/>
          <w:szCs w:val="28"/>
        </w:rPr>
        <w:t xml:space="preserve"> и появились широкие полосы, что можно интерпретировать как частичную аморфизацию материала. Однако интенсивность КР не может служить количественной мерой фазового состава материала. Дополнительные особенности около 300–450, 550–650 и 900–1050 см</w:t>
      </w:r>
      <w:r w:rsidRPr="004B0BBF">
        <w:rPr>
          <w:rFonts w:ascii="Times New Roman" w:eastAsia="Times New Roman" w:hAnsi="Times New Roman" w:cs="Times New Roman"/>
          <w:sz w:val="28"/>
          <w:szCs w:val="28"/>
          <w:vertAlign w:val="superscript"/>
        </w:rPr>
        <w:t>–1</w:t>
      </w:r>
      <w:r w:rsidRPr="004B0BBF">
        <w:rPr>
          <w:rFonts w:ascii="Times New Roman" w:eastAsia="Times New Roman" w:hAnsi="Times New Roman" w:cs="Times New Roman"/>
          <w:sz w:val="28"/>
          <w:szCs w:val="28"/>
        </w:rPr>
        <w:t xml:space="preserve">, обнаруженные в </w:t>
      </w:r>
      <w:r w:rsidR="00886A92" w:rsidRPr="004B0BBF">
        <w:rPr>
          <w:rFonts w:ascii="Times New Roman" w:eastAsia="Times New Roman" w:hAnsi="Times New Roman" w:cs="Times New Roman"/>
          <w:sz w:val="28"/>
          <w:szCs w:val="28"/>
          <w:lang w:val="ru-RU"/>
        </w:rPr>
        <w:t xml:space="preserve">Рамановском </w:t>
      </w:r>
      <w:r w:rsidRPr="004B0BBF">
        <w:rPr>
          <w:rFonts w:ascii="Times New Roman" w:eastAsia="Times New Roman" w:hAnsi="Times New Roman" w:cs="Times New Roman"/>
          <w:sz w:val="28"/>
          <w:szCs w:val="28"/>
        </w:rPr>
        <w:t>спектре облученного γ-Si</w:t>
      </w:r>
      <w:r w:rsidRPr="004B0BBF">
        <w:rPr>
          <w:rFonts w:ascii="Times New Roman" w:eastAsia="Times New Roman" w:hAnsi="Times New Roman" w:cs="Times New Roman"/>
          <w:sz w:val="28"/>
          <w:szCs w:val="28"/>
          <w:vertAlign w:val="subscript"/>
        </w:rPr>
        <w:t>3</w:t>
      </w:r>
      <w:r w:rsidRPr="004B0BBF">
        <w:rPr>
          <w:rFonts w:ascii="Times New Roman" w:eastAsia="Times New Roman" w:hAnsi="Times New Roman" w:cs="Times New Roman"/>
          <w:sz w:val="28"/>
          <w:szCs w:val="28"/>
        </w:rPr>
        <w:t>N</w:t>
      </w:r>
      <w:r w:rsidRPr="004B0BBF">
        <w:rPr>
          <w:rFonts w:ascii="Times New Roman" w:eastAsia="Times New Roman" w:hAnsi="Times New Roman" w:cs="Times New Roman"/>
          <w:sz w:val="28"/>
          <w:szCs w:val="28"/>
          <w:vertAlign w:val="subscript"/>
        </w:rPr>
        <w:t>4</w:t>
      </w:r>
      <w:r w:rsidRPr="004B0BBF">
        <w:rPr>
          <w:rFonts w:ascii="Times New Roman" w:eastAsia="Times New Roman" w:hAnsi="Times New Roman" w:cs="Times New Roman"/>
          <w:sz w:val="28"/>
          <w:szCs w:val="28"/>
        </w:rPr>
        <w:t>, ранее приписывались вакансиям N</w:t>
      </w:r>
      <w:r w:rsidRPr="004B0BBF">
        <w:rPr>
          <w:rFonts w:ascii="Times New Roman" w:eastAsia="Times New Roman" w:hAnsi="Times New Roman" w:cs="Times New Roman"/>
          <w:sz w:val="28"/>
          <w:szCs w:val="28"/>
          <w:vertAlign w:val="subscript"/>
        </w:rPr>
        <w:t>3</w:t>
      </w:r>
      <w:r w:rsidRPr="004B0BBF">
        <w:rPr>
          <w:rFonts w:ascii="Times New Roman" w:eastAsia="Times New Roman" w:hAnsi="Times New Roman" w:cs="Times New Roman"/>
          <w:sz w:val="28"/>
          <w:szCs w:val="28"/>
        </w:rPr>
        <w:t xml:space="preserve"> в структуре шпин</w:t>
      </w:r>
      <w:r w:rsidR="005464CC" w:rsidRPr="004B0BBF">
        <w:rPr>
          <w:rFonts w:ascii="Times New Roman" w:eastAsia="Times New Roman" w:hAnsi="Times New Roman" w:cs="Times New Roman"/>
          <w:sz w:val="28"/>
          <w:szCs w:val="28"/>
        </w:rPr>
        <w:t>ели или растяжению/изгибу Si–N</w:t>
      </w:r>
      <w:r w:rsidR="0009555B" w:rsidRPr="004B0BBF">
        <w:rPr>
          <w:rFonts w:ascii="Times New Roman" w:eastAsia="Times New Roman" w:hAnsi="Times New Roman" w:cs="Times New Roman"/>
          <w:sz w:val="28"/>
          <w:szCs w:val="28"/>
          <w:lang w:val="ru-RU"/>
        </w:rPr>
        <w:t xml:space="preserve"> </w:t>
      </w:r>
      <w:r w:rsidR="00B5456C" w:rsidRPr="004B0BBF">
        <w:rPr>
          <w:rFonts w:ascii="Times New Roman" w:eastAsia="Times New Roman" w:hAnsi="Times New Roman" w:cs="Times New Roman"/>
          <w:sz w:val="28"/>
          <w:szCs w:val="28"/>
        </w:rPr>
        <w:t>[</w:t>
      </w:r>
      <w:r w:rsidR="00B52CC3" w:rsidRPr="004B0BBF">
        <w:rPr>
          <w:rFonts w:ascii="Times New Roman" w:eastAsia="Times New Roman" w:hAnsi="Times New Roman" w:cs="Times New Roman"/>
          <w:sz w:val="28"/>
          <w:szCs w:val="28"/>
          <w:lang w:val="ru-RU"/>
        </w:rPr>
        <w:t>133</w:t>
      </w:r>
      <w:r w:rsidRPr="004B0BBF">
        <w:rPr>
          <w:rFonts w:ascii="Times New Roman" w:eastAsia="Times New Roman" w:hAnsi="Times New Roman" w:cs="Times New Roman"/>
          <w:sz w:val="28"/>
          <w:szCs w:val="28"/>
        </w:rPr>
        <w:t>].</w:t>
      </w:r>
    </w:p>
    <w:p w14:paraId="3B395E16" w14:textId="7FF7F165" w:rsidR="00591294" w:rsidRPr="004B0BBF" w:rsidRDefault="00591294" w:rsidP="00591294">
      <w:pPr>
        <w:spacing w:line="240" w:lineRule="auto"/>
        <w:ind w:firstLine="709"/>
        <w:contextualSpacing/>
        <w:jc w:val="both"/>
        <w:rPr>
          <w:rFonts w:ascii="Times New Roman" w:eastAsia="Times New Roman" w:hAnsi="Times New Roman" w:cs="Times New Roman"/>
          <w:sz w:val="28"/>
          <w:szCs w:val="28"/>
        </w:rPr>
      </w:pPr>
      <w:r w:rsidRPr="004B0BBF">
        <w:rPr>
          <w:rFonts w:ascii="Times New Roman" w:eastAsia="Times New Roman" w:hAnsi="Times New Roman" w:cs="Times New Roman"/>
          <w:sz w:val="28"/>
          <w:szCs w:val="28"/>
        </w:rPr>
        <w:t xml:space="preserve">Многие свойства, присущие характеристикам в полупроводниковых приборах, такие как термодинамические и </w:t>
      </w:r>
      <w:r w:rsidR="0009555B" w:rsidRPr="004B0BBF">
        <w:rPr>
          <w:rFonts w:ascii="Times New Roman" w:eastAsia="Times New Roman" w:hAnsi="Times New Roman" w:cs="Times New Roman"/>
          <w:sz w:val="28"/>
          <w:szCs w:val="28"/>
          <w:lang w:val="ru-RU"/>
        </w:rPr>
        <w:t>переносные</w:t>
      </w:r>
      <w:r w:rsidRPr="004B0BBF">
        <w:rPr>
          <w:rFonts w:ascii="Times New Roman" w:eastAsia="Times New Roman" w:hAnsi="Times New Roman" w:cs="Times New Roman"/>
          <w:sz w:val="28"/>
          <w:szCs w:val="28"/>
        </w:rPr>
        <w:t xml:space="preserve"> свойства, сильно зависят от динамических характеристик решетки. Поэтому важно знать колебательные моды монокристалла. Рамановская спектроскопия является полезным и информативным инструментом в исследовании динамики фононов и их взаимодействий. Более того, ранее было продемонстрировано, что времена жизни фононов и влияющие на них факторы могут быть рассчитаны по ширине линии </w:t>
      </w:r>
      <w:r w:rsidR="00886A92" w:rsidRPr="004B0BBF">
        <w:rPr>
          <w:rFonts w:ascii="Times New Roman" w:eastAsia="Times New Roman" w:hAnsi="Times New Roman" w:cs="Times New Roman"/>
          <w:sz w:val="28"/>
          <w:szCs w:val="28"/>
          <w:lang w:val="ru-RU"/>
        </w:rPr>
        <w:t>Рамановского спектра</w:t>
      </w:r>
      <w:r w:rsidRPr="004B0BBF">
        <w:rPr>
          <w:rFonts w:ascii="Times New Roman" w:eastAsia="Times New Roman" w:hAnsi="Times New Roman" w:cs="Times New Roman"/>
          <w:sz w:val="28"/>
          <w:szCs w:val="28"/>
        </w:rPr>
        <w:t xml:space="preserve">. Уширение ширины линии </w:t>
      </w:r>
      <w:r w:rsidR="008D2404" w:rsidRPr="004B0BBF">
        <w:rPr>
          <w:rFonts w:ascii="Times New Roman" w:eastAsia="Times New Roman" w:hAnsi="Times New Roman" w:cs="Times New Roman"/>
          <w:sz w:val="28"/>
          <w:szCs w:val="28"/>
          <w:lang w:val="ru-RU"/>
        </w:rPr>
        <w:t>КР</w:t>
      </w:r>
      <w:r w:rsidRPr="004B0BBF">
        <w:rPr>
          <w:rFonts w:ascii="Times New Roman" w:eastAsia="Times New Roman" w:hAnsi="Times New Roman" w:cs="Times New Roman"/>
          <w:sz w:val="28"/>
          <w:szCs w:val="28"/>
        </w:rPr>
        <w:t xml:space="preserve"> и, как следствие, уменьшение времени жизни фононов связано с комбинированным эффектом ангармонического распада, который определяет собственную ширину линии, вместе с расс</w:t>
      </w:r>
      <w:r w:rsidR="00B5456C" w:rsidRPr="004B0BBF">
        <w:rPr>
          <w:rFonts w:ascii="Times New Roman" w:eastAsia="Times New Roman" w:hAnsi="Times New Roman" w:cs="Times New Roman"/>
          <w:sz w:val="28"/>
          <w:szCs w:val="28"/>
        </w:rPr>
        <w:t>еянием на точечных дефектах [</w:t>
      </w:r>
      <w:r w:rsidR="00B52CC3" w:rsidRPr="004B0BBF">
        <w:rPr>
          <w:rFonts w:ascii="Times New Roman" w:eastAsia="Times New Roman" w:hAnsi="Times New Roman" w:cs="Times New Roman"/>
          <w:sz w:val="28"/>
          <w:szCs w:val="28"/>
          <w:lang w:val="ru-RU"/>
        </w:rPr>
        <w:t>134</w:t>
      </w:r>
      <w:r w:rsidRPr="004B0BBF">
        <w:rPr>
          <w:rFonts w:ascii="Times New Roman" w:eastAsia="Times New Roman" w:hAnsi="Times New Roman" w:cs="Times New Roman"/>
          <w:sz w:val="28"/>
          <w:szCs w:val="28"/>
        </w:rPr>
        <w:t>].</w:t>
      </w:r>
    </w:p>
    <w:p w14:paraId="3B395E17" w14:textId="77777777" w:rsidR="00591294" w:rsidRPr="004B0BBF" w:rsidRDefault="00591294" w:rsidP="00591294">
      <w:pPr>
        <w:spacing w:line="240" w:lineRule="auto"/>
        <w:ind w:firstLine="709"/>
        <w:contextualSpacing/>
        <w:jc w:val="both"/>
        <w:rPr>
          <w:rFonts w:ascii="Times New Roman" w:eastAsia="Times New Roman" w:hAnsi="Times New Roman" w:cs="Times New Roman"/>
          <w:sz w:val="28"/>
          <w:szCs w:val="28"/>
          <w:lang w:val="ru-RU"/>
        </w:rPr>
      </w:pPr>
      <w:r w:rsidRPr="004B0BBF">
        <w:rPr>
          <w:rFonts w:ascii="Times New Roman" w:eastAsia="Times New Roman" w:hAnsi="Times New Roman" w:cs="Times New Roman"/>
          <w:sz w:val="28"/>
          <w:szCs w:val="28"/>
        </w:rPr>
        <w:t xml:space="preserve">Большинство применений нитридов группы III требует фундаментального понимания и точного знания колебательных режимов монокристалла. </w:t>
      </w:r>
      <w:r w:rsidR="00886A92" w:rsidRPr="004B0BBF">
        <w:rPr>
          <w:rFonts w:ascii="Times New Roman" w:eastAsia="Times New Roman" w:hAnsi="Times New Roman" w:cs="Times New Roman"/>
          <w:sz w:val="28"/>
          <w:szCs w:val="28"/>
          <w:lang w:val="ru-RU"/>
        </w:rPr>
        <w:t>ПС</w:t>
      </w:r>
      <w:r w:rsidRPr="004B0BBF">
        <w:rPr>
          <w:rFonts w:ascii="Times New Roman" w:eastAsia="Times New Roman" w:hAnsi="Times New Roman" w:cs="Times New Roman"/>
          <w:sz w:val="28"/>
          <w:szCs w:val="28"/>
        </w:rPr>
        <w:t xml:space="preserve"> является важным инструментом для определения динамики решетки и расщепления электрического поля кристалла AlN. Спектроскопия КР света использовалась для получения некоторых зонно-граничных фононных мод в нитридах. Поскольку h-AlN принадлежит пространственной группе P6</w:t>
      </w:r>
      <w:r w:rsidRPr="004B0BBF">
        <w:rPr>
          <w:rFonts w:ascii="Times New Roman" w:eastAsia="Times New Roman" w:hAnsi="Times New Roman" w:cs="Times New Roman"/>
          <w:sz w:val="28"/>
          <w:szCs w:val="28"/>
          <w:vertAlign w:val="subscript"/>
        </w:rPr>
        <w:t>3</w:t>
      </w:r>
      <w:r w:rsidRPr="004B0BBF">
        <w:rPr>
          <w:rFonts w:ascii="Times New Roman" w:eastAsia="Times New Roman" w:hAnsi="Times New Roman" w:cs="Times New Roman"/>
          <w:sz w:val="28"/>
          <w:szCs w:val="28"/>
        </w:rPr>
        <w:t xml:space="preserve">mc, в спектре могут присутствовать шесть </w:t>
      </w:r>
      <w:r w:rsidRPr="004B0BBF">
        <w:rPr>
          <w:rFonts w:ascii="Times New Roman" w:eastAsia="Times New Roman" w:hAnsi="Times New Roman" w:cs="Times New Roman"/>
          <w:sz w:val="28"/>
          <w:szCs w:val="28"/>
        </w:rPr>
        <w:lastRenderedPageBreak/>
        <w:t>рамановских активных мод (моды A</w:t>
      </w:r>
      <w:r w:rsidRPr="004B0BBF">
        <w:rPr>
          <w:rFonts w:ascii="Times New Roman" w:eastAsia="Times New Roman" w:hAnsi="Times New Roman" w:cs="Times New Roman"/>
          <w:sz w:val="28"/>
          <w:szCs w:val="28"/>
          <w:vertAlign w:val="subscript"/>
        </w:rPr>
        <w:t>1</w:t>
      </w:r>
      <w:r w:rsidRPr="004B0BBF">
        <w:rPr>
          <w:rFonts w:ascii="Times New Roman" w:eastAsia="Times New Roman" w:hAnsi="Times New Roman" w:cs="Times New Roman"/>
          <w:sz w:val="28"/>
          <w:szCs w:val="28"/>
        </w:rPr>
        <w:t xml:space="preserve"> и E</w:t>
      </w:r>
      <w:r w:rsidRPr="004B0BBF">
        <w:rPr>
          <w:rFonts w:ascii="Times New Roman" w:eastAsia="Times New Roman" w:hAnsi="Times New Roman" w:cs="Times New Roman"/>
          <w:sz w:val="28"/>
          <w:szCs w:val="28"/>
          <w:vertAlign w:val="subscript"/>
        </w:rPr>
        <w:t>1</w:t>
      </w:r>
      <w:r w:rsidRPr="004B0BBF">
        <w:rPr>
          <w:rFonts w:ascii="Times New Roman" w:eastAsia="Times New Roman" w:hAnsi="Times New Roman" w:cs="Times New Roman"/>
          <w:sz w:val="28"/>
          <w:szCs w:val="28"/>
        </w:rPr>
        <w:t xml:space="preserve"> разделены на продольную оптическую (</w:t>
      </w:r>
      <w:r w:rsidRPr="004B0BBF">
        <w:rPr>
          <w:rFonts w:ascii="Times New Roman" w:eastAsia="Times New Roman" w:hAnsi="Times New Roman" w:cs="Times New Roman"/>
          <w:sz w:val="28"/>
          <w:szCs w:val="28"/>
          <w:lang w:val="en-US"/>
        </w:rPr>
        <w:t>LO</w:t>
      </w:r>
      <w:r w:rsidRPr="004B0BBF">
        <w:rPr>
          <w:rFonts w:ascii="Times New Roman" w:eastAsia="Times New Roman" w:hAnsi="Times New Roman" w:cs="Times New Roman"/>
          <w:sz w:val="28"/>
          <w:szCs w:val="28"/>
        </w:rPr>
        <w:t xml:space="preserve">) и поперечную оптическую </w:t>
      </w:r>
      <w:r w:rsidRPr="004B0BBF">
        <w:rPr>
          <w:rFonts w:ascii="Times New Roman" w:eastAsia="Times New Roman" w:hAnsi="Times New Roman" w:cs="Times New Roman"/>
          <w:sz w:val="28"/>
          <w:szCs w:val="28"/>
          <w:lang w:val="ru-RU"/>
        </w:rPr>
        <w:t>(</w:t>
      </w:r>
      <w:r w:rsidRPr="004B0BBF">
        <w:rPr>
          <w:rFonts w:ascii="Times New Roman" w:eastAsia="Times New Roman" w:hAnsi="Times New Roman" w:cs="Times New Roman"/>
          <w:sz w:val="28"/>
          <w:szCs w:val="28"/>
          <w:lang w:val="en-US"/>
        </w:rPr>
        <w:t>TO</w:t>
      </w:r>
      <w:r w:rsidRPr="004B0BBF">
        <w:rPr>
          <w:rFonts w:ascii="Times New Roman" w:eastAsia="Times New Roman" w:hAnsi="Times New Roman" w:cs="Times New Roman"/>
          <w:sz w:val="28"/>
          <w:szCs w:val="28"/>
          <w:lang w:val="ru-RU"/>
        </w:rPr>
        <w:t xml:space="preserve">) </w:t>
      </w:r>
      <w:r w:rsidRPr="004B0BBF">
        <w:rPr>
          <w:rFonts w:ascii="Times New Roman" w:eastAsia="Times New Roman" w:hAnsi="Times New Roman" w:cs="Times New Roman"/>
          <w:sz w:val="28"/>
          <w:szCs w:val="28"/>
        </w:rPr>
        <w:t>составляющие</w:t>
      </w:r>
      <w:r w:rsidRPr="004B0BBF">
        <w:rPr>
          <w:rFonts w:ascii="Times New Roman" w:eastAsia="Times New Roman" w:hAnsi="Times New Roman" w:cs="Times New Roman"/>
          <w:sz w:val="28"/>
          <w:szCs w:val="28"/>
          <w:lang w:val="ru-RU"/>
        </w:rPr>
        <w:t xml:space="preserve">), </w:t>
      </w:r>
      <w:r w:rsidRPr="004B0BBF">
        <w:rPr>
          <w:rFonts w:ascii="Times New Roman" w:eastAsia="Times New Roman" w:hAnsi="Times New Roman" w:cs="Times New Roman"/>
          <w:sz w:val="28"/>
          <w:szCs w:val="28"/>
        </w:rPr>
        <w:t>т</w:t>
      </w:r>
      <w:r w:rsidRPr="004B0BBF">
        <w:rPr>
          <w:rFonts w:ascii="Times New Roman" w:eastAsia="Times New Roman" w:hAnsi="Times New Roman" w:cs="Times New Roman"/>
          <w:sz w:val="28"/>
          <w:szCs w:val="28"/>
          <w:lang w:val="ru-RU"/>
        </w:rPr>
        <w:t xml:space="preserve">. </w:t>
      </w:r>
      <w:r w:rsidRPr="004B0BBF">
        <w:rPr>
          <w:rFonts w:ascii="Times New Roman" w:eastAsia="Times New Roman" w:hAnsi="Times New Roman" w:cs="Times New Roman"/>
          <w:sz w:val="28"/>
          <w:szCs w:val="28"/>
        </w:rPr>
        <w:t>е</w:t>
      </w:r>
      <w:r w:rsidRPr="004B0BBF">
        <w:rPr>
          <w:rFonts w:ascii="Times New Roman" w:eastAsia="Times New Roman" w:hAnsi="Times New Roman" w:cs="Times New Roman"/>
          <w:sz w:val="28"/>
          <w:szCs w:val="28"/>
          <w:lang w:val="ru-RU"/>
        </w:rPr>
        <w:t>. 1</w:t>
      </w:r>
      <w:r w:rsidRPr="004B0BBF">
        <w:rPr>
          <w:rFonts w:ascii="Times New Roman" w:eastAsia="Times New Roman" w:hAnsi="Times New Roman" w:cs="Times New Roman"/>
          <w:sz w:val="28"/>
          <w:szCs w:val="28"/>
          <w:lang w:val="en-US"/>
        </w:rPr>
        <w:t>A</w:t>
      </w:r>
      <w:r w:rsidRPr="004B0BBF">
        <w:rPr>
          <w:rFonts w:ascii="Times New Roman" w:eastAsia="Times New Roman" w:hAnsi="Times New Roman" w:cs="Times New Roman"/>
          <w:sz w:val="28"/>
          <w:szCs w:val="28"/>
          <w:vertAlign w:val="subscript"/>
          <w:lang w:val="ru-RU"/>
        </w:rPr>
        <w:t>1</w:t>
      </w:r>
      <w:r w:rsidRPr="004B0BBF">
        <w:rPr>
          <w:rFonts w:ascii="Times New Roman" w:eastAsia="Times New Roman" w:hAnsi="Times New Roman" w:cs="Times New Roman"/>
          <w:sz w:val="28"/>
          <w:szCs w:val="28"/>
          <w:lang w:val="ru-RU"/>
        </w:rPr>
        <w:t>(</w:t>
      </w:r>
      <w:r w:rsidRPr="004B0BBF">
        <w:rPr>
          <w:rFonts w:ascii="Times New Roman" w:eastAsia="Times New Roman" w:hAnsi="Times New Roman" w:cs="Times New Roman"/>
          <w:sz w:val="28"/>
          <w:szCs w:val="28"/>
          <w:lang w:val="en-US"/>
        </w:rPr>
        <w:t>TO</w:t>
      </w:r>
      <w:r w:rsidRPr="004B0BBF">
        <w:rPr>
          <w:rFonts w:ascii="Times New Roman" w:eastAsia="Times New Roman" w:hAnsi="Times New Roman" w:cs="Times New Roman"/>
          <w:sz w:val="28"/>
          <w:szCs w:val="28"/>
          <w:lang w:val="ru-RU"/>
        </w:rPr>
        <w:t>)+1</w:t>
      </w:r>
      <w:r w:rsidRPr="004B0BBF">
        <w:rPr>
          <w:rFonts w:ascii="Times New Roman" w:eastAsia="Times New Roman" w:hAnsi="Times New Roman" w:cs="Times New Roman"/>
          <w:sz w:val="28"/>
          <w:szCs w:val="28"/>
          <w:lang w:val="en-US"/>
        </w:rPr>
        <w:t>A</w:t>
      </w:r>
      <w:r w:rsidRPr="004B0BBF">
        <w:rPr>
          <w:rFonts w:ascii="Times New Roman" w:eastAsia="Times New Roman" w:hAnsi="Times New Roman" w:cs="Times New Roman"/>
          <w:sz w:val="28"/>
          <w:szCs w:val="28"/>
          <w:vertAlign w:val="subscript"/>
          <w:lang w:val="ru-RU"/>
        </w:rPr>
        <w:t>1</w:t>
      </w:r>
      <w:r w:rsidRPr="004B0BBF">
        <w:rPr>
          <w:rFonts w:ascii="Times New Roman" w:eastAsia="Times New Roman" w:hAnsi="Times New Roman" w:cs="Times New Roman"/>
          <w:sz w:val="28"/>
          <w:szCs w:val="28"/>
          <w:lang w:val="ru-RU"/>
        </w:rPr>
        <w:t>(</w:t>
      </w:r>
      <w:r w:rsidRPr="004B0BBF">
        <w:rPr>
          <w:rFonts w:ascii="Times New Roman" w:eastAsia="Times New Roman" w:hAnsi="Times New Roman" w:cs="Times New Roman"/>
          <w:sz w:val="28"/>
          <w:szCs w:val="28"/>
          <w:lang w:val="en-US"/>
        </w:rPr>
        <w:t>LO</w:t>
      </w:r>
      <w:r w:rsidRPr="004B0BBF">
        <w:rPr>
          <w:rFonts w:ascii="Times New Roman" w:eastAsia="Times New Roman" w:hAnsi="Times New Roman" w:cs="Times New Roman"/>
          <w:sz w:val="28"/>
          <w:szCs w:val="28"/>
          <w:lang w:val="ru-RU"/>
        </w:rPr>
        <w:t>)+1</w:t>
      </w:r>
      <w:r w:rsidRPr="004B0BBF">
        <w:rPr>
          <w:rFonts w:ascii="Times New Roman" w:eastAsia="Times New Roman" w:hAnsi="Times New Roman" w:cs="Times New Roman"/>
          <w:sz w:val="28"/>
          <w:szCs w:val="28"/>
          <w:lang w:val="en-US"/>
        </w:rPr>
        <w:t>E</w:t>
      </w:r>
      <w:r w:rsidRPr="004B0BBF">
        <w:rPr>
          <w:rFonts w:ascii="Times New Roman" w:eastAsia="Times New Roman" w:hAnsi="Times New Roman" w:cs="Times New Roman"/>
          <w:sz w:val="28"/>
          <w:szCs w:val="28"/>
          <w:vertAlign w:val="subscript"/>
          <w:lang w:val="ru-RU"/>
        </w:rPr>
        <w:t>1</w:t>
      </w:r>
      <w:r w:rsidRPr="004B0BBF">
        <w:rPr>
          <w:rFonts w:ascii="Times New Roman" w:eastAsia="Times New Roman" w:hAnsi="Times New Roman" w:cs="Times New Roman"/>
          <w:sz w:val="28"/>
          <w:szCs w:val="28"/>
          <w:lang w:val="ru-RU"/>
        </w:rPr>
        <w:t>(</w:t>
      </w:r>
      <w:r w:rsidRPr="004B0BBF">
        <w:rPr>
          <w:rFonts w:ascii="Times New Roman" w:eastAsia="Times New Roman" w:hAnsi="Times New Roman" w:cs="Times New Roman"/>
          <w:sz w:val="28"/>
          <w:szCs w:val="28"/>
          <w:lang w:val="en-US"/>
        </w:rPr>
        <w:t>TO</w:t>
      </w:r>
      <w:r w:rsidRPr="004B0BBF">
        <w:rPr>
          <w:rFonts w:ascii="Times New Roman" w:eastAsia="Times New Roman" w:hAnsi="Times New Roman" w:cs="Times New Roman"/>
          <w:sz w:val="28"/>
          <w:szCs w:val="28"/>
          <w:lang w:val="ru-RU"/>
        </w:rPr>
        <w:t>)+1</w:t>
      </w:r>
      <w:r w:rsidRPr="004B0BBF">
        <w:rPr>
          <w:rFonts w:ascii="Times New Roman" w:eastAsia="Times New Roman" w:hAnsi="Times New Roman" w:cs="Times New Roman"/>
          <w:sz w:val="28"/>
          <w:szCs w:val="28"/>
          <w:lang w:val="en-US"/>
        </w:rPr>
        <w:t>E</w:t>
      </w:r>
      <w:r w:rsidRPr="004B0BBF">
        <w:rPr>
          <w:rFonts w:ascii="Times New Roman" w:eastAsia="Times New Roman" w:hAnsi="Times New Roman" w:cs="Times New Roman"/>
          <w:sz w:val="28"/>
          <w:szCs w:val="28"/>
          <w:vertAlign w:val="subscript"/>
          <w:lang w:val="ru-RU"/>
        </w:rPr>
        <w:t>1</w:t>
      </w:r>
      <w:r w:rsidRPr="004B0BBF">
        <w:rPr>
          <w:rFonts w:ascii="Times New Roman" w:eastAsia="Times New Roman" w:hAnsi="Times New Roman" w:cs="Times New Roman"/>
          <w:sz w:val="28"/>
          <w:szCs w:val="28"/>
          <w:lang w:val="ru-RU"/>
        </w:rPr>
        <w:t>(</w:t>
      </w:r>
      <w:r w:rsidRPr="004B0BBF">
        <w:rPr>
          <w:rFonts w:ascii="Times New Roman" w:eastAsia="Times New Roman" w:hAnsi="Times New Roman" w:cs="Times New Roman"/>
          <w:sz w:val="28"/>
          <w:szCs w:val="28"/>
          <w:lang w:val="en-US"/>
        </w:rPr>
        <w:t>LO</w:t>
      </w:r>
      <w:r w:rsidRPr="004B0BBF">
        <w:rPr>
          <w:rFonts w:ascii="Times New Roman" w:eastAsia="Times New Roman" w:hAnsi="Times New Roman" w:cs="Times New Roman"/>
          <w:sz w:val="28"/>
          <w:szCs w:val="28"/>
          <w:lang w:val="ru-RU"/>
        </w:rPr>
        <w:t>)+2</w:t>
      </w:r>
      <w:r w:rsidRPr="004B0BBF">
        <w:rPr>
          <w:rFonts w:ascii="Times New Roman" w:eastAsia="Times New Roman" w:hAnsi="Times New Roman" w:cs="Times New Roman"/>
          <w:sz w:val="28"/>
          <w:szCs w:val="28"/>
          <w:lang w:val="en-US"/>
        </w:rPr>
        <w:t>E</w:t>
      </w:r>
      <w:r w:rsidRPr="004B0BBF">
        <w:rPr>
          <w:rFonts w:ascii="Times New Roman" w:eastAsia="Times New Roman" w:hAnsi="Times New Roman" w:cs="Times New Roman"/>
          <w:sz w:val="28"/>
          <w:szCs w:val="28"/>
          <w:vertAlign w:val="subscript"/>
          <w:lang w:val="ru-RU"/>
        </w:rPr>
        <w:t>2</w:t>
      </w:r>
      <w:r w:rsidR="00B52CC3" w:rsidRPr="004B0BBF">
        <w:rPr>
          <w:rFonts w:ascii="Times New Roman" w:eastAsia="Times New Roman" w:hAnsi="Times New Roman" w:cs="Times New Roman"/>
          <w:sz w:val="28"/>
          <w:szCs w:val="28"/>
          <w:lang w:val="ru-RU"/>
        </w:rPr>
        <w:t xml:space="preserve"> [</w:t>
      </w:r>
      <w:r w:rsidR="00B5456C" w:rsidRPr="004B0BBF">
        <w:rPr>
          <w:rFonts w:ascii="Times New Roman" w:eastAsia="Times New Roman" w:hAnsi="Times New Roman" w:cs="Times New Roman"/>
          <w:sz w:val="28"/>
          <w:szCs w:val="28"/>
          <w:lang w:val="ru-RU"/>
        </w:rPr>
        <w:t>1</w:t>
      </w:r>
      <w:r w:rsidR="00B52CC3" w:rsidRPr="004B0BBF">
        <w:rPr>
          <w:rFonts w:ascii="Times New Roman" w:eastAsia="Times New Roman" w:hAnsi="Times New Roman" w:cs="Times New Roman"/>
          <w:sz w:val="28"/>
          <w:szCs w:val="28"/>
          <w:lang w:val="ru-RU"/>
        </w:rPr>
        <w:t>35</w:t>
      </w:r>
      <w:r w:rsidRPr="004B0BBF">
        <w:rPr>
          <w:rFonts w:ascii="Times New Roman" w:eastAsia="Times New Roman" w:hAnsi="Times New Roman" w:cs="Times New Roman"/>
          <w:sz w:val="28"/>
          <w:szCs w:val="28"/>
          <w:lang w:val="ru-RU"/>
        </w:rPr>
        <w:t>].</w:t>
      </w:r>
    </w:p>
    <w:p w14:paraId="3B395E18" w14:textId="1079C641" w:rsidR="0009555B" w:rsidRPr="004B0BBF" w:rsidRDefault="0009555B" w:rsidP="0009555B">
      <w:pPr>
        <w:spacing w:line="240" w:lineRule="auto"/>
        <w:ind w:firstLine="709"/>
        <w:contextualSpacing/>
        <w:jc w:val="both"/>
        <w:rPr>
          <w:rFonts w:ascii="Times New Roman" w:hAnsi="Times New Roman" w:cs="Times New Roman"/>
          <w:sz w:val="28"/>
          <w:szCs w:val="28"/>
        </w:rPr>
      </w:pPr>
      <w:r w:rsidRPr="004B0BBF">
        <w:rPr>
          <w:rFonts w:ascii="Times New Roman" w:hAnsi="Times New Roman" w:cs="Times New Roman"/>
          <w:sz w:val="28"/>
          <w:szCs w:val="28"/>
        </w:rPr>
        <w:t>В</w:t>
      </w:r>
      <w:r w:rsidRPr="004B0BBF">
        <w:rPr>
          <w:rFonts w:ascii="Times New Roman" w:hAnsi="Times New Roman" w:cs="Times New Roman"/>
          <w:sz w:val="28"/>
          <w:szCs w:val="28"/>
          <w:lang w:val="ru-RU"/>
        </w:rPr>
        <w:t xml:space="preserve"> </w:t>
      </w:r>
      <w:r w:rsidRPr="004B0BBF">
        <w:rPr>
          <w:rFonts w:ascii="Times New Roman" w:hAnsi="Times New Roman" w:cs="Times New Roman"/>
          <w:sz w:val="28"/>
          <w:szCs w:val="28"/>
        </w:rPr>
        <w:t>работе</w:t>
      </w:r>
      <w:r w:rsidRPr="004B0BBF">
        <w:rPr>
          <w:rFonts w:ascii="Times New Roman" w:hAnsi="Times New Roman" w:cs="Times New Roman"/>
          <w:sz w:val="28"/>
          <w:szCs w:val="28"/>
          <w:lang w:val="ru-RU"/>
        </w:rPr>
        <w:t xml:space="preserve"> [</w:t>
      </w:r>
      <w:r w:rsidR="00B52CC3" w:rsidRPr="004B0BBF">
        <w:rPr>
          <w:rFonts w:ascii="Times New Roman" w:hAnsi="Times New Roman" w:cs="Times New Roman"/>
          <w:sz w:val="28"/>
          <w:szCs w:val="28"/>
          <w:lang w:val="ru-RU"/>
        </w:rPr>
        <w:t>136</w:t>
      </w:r>
      <w:r w:rsidRPr="004B0BBF">
        <w:rPr>
          <w:rFonts w:ascii="Times New Roman" w:hAnsi="Times New Roman" w:cs="Times New Roman"/>
          <w:sz w:val="28"/>
          <w:szCs w:val="28"/>
        </w:rPr>
        <w:t>] радиационное повреждение, вызванное тяжелыми ионами высоких энергий, приводит к уширению R-линий и появлению «плеч», вытянутых в сторону малых волновых чисел. Уширение, очевидно, связано с беспорядком решетки, а наблюдаемая асимметрия R-линий предполагает наличие остаточного напряжения сжатия. Как известно, сдвиг частоты в сторону меньших энергий означает, что облучаемый слой мишени находится в состоянии сжатия [</w:t>
      </w:r>
      <w:r w:rsidR="00B52CC3" w:rsidRPr="004B0BBF">
        <w:rPr>
          <w:rFonts w:ascii="Times New Roman" w:hAnsi="Times New Roman" w:cs="Times New Roman"/>
          <w:sz w:val="28"/>
          <w:szCs w:val="28"/>
          <w:lang w:val="ru-RU"/>
        </w:rPr>
        <w:t>137</w:t>
      </w:r>
      <w:r w:rsidRPr="004B0BBF">
        <w:rPr>
          <w:rFonts w:ascii="Times New Roman" w:hAnsi="Times New Roman" w:cs="Times New Roman"/>
          <w:sz w:val="28"/>
          <w:szCs w:val="28"/>
        </w:rPr>
        <w:t xml:space="preserve">]. Возникновение сжимающих напряжений в изоляторах, облученных </w:t>
      </w:r>
      <w:r w:rsidR="00461152" w:rsidRPr="004B0BBF">
        <w:rPr>
          <w:rFonts w:ascii="Times New Roman" w:hAnsi="Times New Roman" w:cs="Times New Roman"/>
          <w:sz w:val="28"/>
          <w:szCs w:val="28"/>
          <w:lang w:val="ru-RU"/>
        </w:rPr>
        <w:t>БТИ</w:t>
      </w:r>
      <w:r w:rsidRPr="004B0BBF">
        <w:rPr>
          <w:rFonts w:ascii="Times New Roman" w:hAnsi="Times New Roman" w:cs="Times New Roman"/>
          <w:sz w:val="28"/>
          <w:szCs w:val="28"/>
        </w:rPr>
        <w:t>, связывают с макроскопическим объемным расширением за счет</w:t>
      </w:r>
      <w:r w:rsidR="00B52CC3" w:rsidRPr="004B0BBF">
        <w:rPr>
          <w:rFonts w:ascii="Times New Roman" w:hAnsi="Times New Roman" w:cs="Times New Roman"/>
          <w:sz w:val="28"/>
          <w:szCs w:val="28"/>
        </w:rPr>
        <w:t xml:space="preserve"> увеличения параметра решетки [</w:t>
      </w:r>
      <w:r w:rsidR="001F213B" w:rsidRPr="004B0BBF">
        <w:rPr>
          <w:rFonts w:ascii="Times New Roman" w:hAnsi="Times New Roman" w:cs="Times New Roman"/>
          <w:sz w:val="28"/>
          <w:szCs w:val="28"/>
          <w:lang w:val="ru-RU"/>
        </w:rPr>
        <w:t>138-140</w:t>
      </w:r>
      <w:r w:rsidRPr="004B0BBF">
        <w:rPr>
          <w:rFonts w:ascii="Times New Roman" w:hAnsi="Times New Roman" w:cs="Times New Roman"/>
          <w:sz w:val="28"/>
          <w:szCs w:val="28"/>
        </w:rPr>
        <w:t>]. Недавнее рентгенофазовое исследование кубических стабилизированных поликристаллов диоксида циркония, облученных ионами Pb с энергией 940 МэВ [</w:t>
      </w:r>
      <w:r w:rsidR="001F213B" w:rsidRPr="004B0BBF">
        <w:rPr>
          <w:rFonts w:ascii="Times New Roman" w:hAnsi="Times New Roman" w:cs="Times New Roman"/>
          <w:sz w:val="28"/>
          <w:szCs w:val="28"/>
          <w:lang w:val="ru-RU"/>
        </w:rPr>
        <w:t xml:space="preserve">140, </w:t>
      </w:r>
      <w:r w:rsidR="001F213B" w:rsidRPr="004B0BBF">
        <w:rPr>
          <w:rFonts w:ascii="Times New Roman" w:hAnsi="Times New Roman" w:cs="Times New Roman"/>
          <w:sz w:val="28"/>
          <w:szCs w:val="28"/>
          <w:lang w:val="en-US"/>
        </w:rPr>
        <w:t>p</w:t>
      </w:r>
      <w:r w:rsidR="001F213B" w:rsidRPr="004B0BBF">
        <w:rPr>
          <w:rFonts w:ascii="Times New Roman" w:hAnsi="Times New Roman" w:cs="Times New Roman"/>
          <w:sz w:val="28"/>
          <w:szCs w:val="28"/>
          <w:lang w:val="ru-RU"/>
        </w:rPr>
        <w:t xml:space="preserve">. </w:t>
      </w:r>
      <w:r w:rsidR="001F213B" w:rsidRPr="004B0BBF">
        <w:rPr>
          <w:rFonts w:ascii="Times New Roman" w:hAnsi="Times New Roman" w:cs="Times New Roman"/>
          <w:sz w:val="28"/>
          <w:szCs w:val="28"/>
        </w:rPr>
        <w:t>103516-5</w:t>
      </w:r>
      <w:r w:rsidRPr="004B0BBF">
        <w:rPr>
          <w:rFonts w:ascii="Times New Roman" w:hAnsi="Times New Roman" w:cs="Times New Roman"/>
          <w:sz w:val="28"/>
          <w:szCs w:val="28"/>
        </w:rPr>
        <w:t xml:space="preserve">], показало, что напряженное состояние в облученном слое может быть описано комбинацией гидростатического напряжения, вызванного образованием трековых повреждений, приводящих к </w:t>
      </w:r>
      <w:r w:rsidR="00C043BB" w:rsidRPr="004B0BBF">
        <w:rPr>
          <w:rFonts w:ascii="Times New Roman" w:hAnsi="Times New Roman" w:cs="Times New Roman"/>
          <w:sz w:val="28"/>
          <w:szCs w:val="28"/>
          <w:lang w:val="ru-RU"/>
        </w:rPr>
        <w:t>распуханию</w:t>
      </w:r>
      <w:r w:rsidRPr="004B0BBF">
        <w:rPr>
          <w:rFonts w:ascii="Times New Roman" w:hAnsi="Times New Roman" w:cs="Times New Roman"/>
          <w:sz w:val="28"/>
          <w:szCs w:val="28"/>
        </w:rPr>
        <w:t xml:space="preserve"> и двухосно</w:t>
      </w:r>
      <w:r w:rsidR="00C043BB" w:rsidRPr="004B0BBF">
        <w:rPr>
          <w:rFonts w:ascii="Times New Roman" w:hAnsi="Times New Roman" w:cs="Times New Roman"/>
          <w:sz w:val="28"/>
          <w:szCs w:val="28"/>
          <w:lang w:val="ru-RU"/>
        </w:rPr>
        <w:t>му</w:t>
      </w:r>
      <w:r w:rsidRPr="004B0BBF">
        <w:rPr>
          <w:rFonts w:ascii="Times New Roman" w:hAnsi="Times New Roman" w:cs="Times New Roman"/>
          <w:sz w:val="28"/>
          <w:szCs w:val="28"/>
        </w:rPr>
        <w:t xml:space="preserve"> напряжени</w:t>
      </w:r>
      <w:r w:rsidR="00C043BB" w:rsidRPr="004B0BBF">
        <w:rPr>
          <w:rFonts w:ascii="Times New Roman" w:hAnsi="Times New Roman" w:cs="Times New Roman"/>
          <w:sz w:val="28"/>
          <w:szCs w:val="28"/>
          <w:lang w:val="ru-RU"/>
        </w:rPr>
        <w:t>ю</w:t>
      </w:r>
      <w:r w:rsidRPr="004B0BBF">
        <w:rPr>
          <w:rFonts w:ascii="Times New Roman" w:hAnsi="Times New Roman" w:cs="Times New Roman"/>
          <w:sz w:val="28"/>
          <w:szCs w:val="28"/>
        </w:rPr>
        <w:t>, создаваемо</w:t>
      </w:r>
      <w:r w:rsidR="00C043BB" w:rsidRPr="004B0BBF">
        <w:rPr>
          <w:rFonts w:ascii="Times New Roman" w:hAnsi="Times New Roman" w:cs="Times New Roman"/>
          <w:sz w:val="28"/>
          <w:szCs w:val="28"/>
          <w:lang w:val="ru-RU"/>
        </w:rPr>
        <w:t>е</w:t>
      </w:r>
      <w:r w:rsidRPr="004B0BBF">
        <w:rPr>
          <w:rFonts w:ascii="Times New Roman" w:hAnsi="Times New Roman" w:cs="Times New Roman"/>
          <w:sz w:val="28"/>
          <w:szCs w:val="28"/>
        </w:rPr>
        <w:t xml:space="preserve"> объемным неповрежденным материалом, которое контролирует боковое расширение поверхностного поврежденного слоя. Подобный подход был использован для описания пространственного распределения напряжения, полученного из измерений XRD в CSZ, облученном ионами урана с энергией 2,6 ГэВ [</w:t>
      </w:r>
      <w:r w:rsidR="001F213B" w:rsidRPr="004B0BBF">
        <w:rPr>
          <w:rFonts w:ascii="Times New Roman" w:hAnsi="Times New Roman" w:cs="Times New Roman"/>
          <w:sz w:val="28"/>
          <w:szCs w:val="28"/>
          <w:lang w:val="ru-RU"/>
        </w:rPr>
        <w:t xml:space="preserve">139, </w:t>
      </w:r>
      <w:r w:rsidR="001F213B" w:rsidRPr="004B0BBF">
        <w:rPr>
          <w:rFonts w:ascii="Times New Roman" w:hAnsi="Times New Roman" w:cs="Times New Roman"/>
          <w:sz w:val="28"/>
          <w:szCs w:val="28"/>
          <w:lang w:val="en-US"/>
        </w:rPr>
        <w:t>p</w:t>
      </w:r>
      <w:r w:rsidR="001F213B" w:rsidRPr="004B0BBF">
        <w:rPr>
          <w:rFonts w:ascii="Times New Roman" w:hAnsi="Times New Roman" w:cs="Times New Roman"/>
          <w:sz w:val="28"/>
          <w:szCs w:val="28"/>
          <w:lang w:val="ru-RU"/>
        </w:rPr>
        <w:t>. 477</w:t>
      </w:r>
      <w:r w:rsidRPr="004B0BBF">
        <w:rPr>
          <w:rFonts w:ascii="Times New Roman" w:hAnsi="Times New Roman" w:cs="Times New Roman"/>
          <w:sz w:val="28"/>
          <w:szCs w:val="28"/>
        </w:rPr>
        <w:t xml:space="preserve">]. Установлено, что напряжения растягивающие в приповерхностной области и сжимающие на больших глубинах (более ~2 мм). Экспериментальные данные, представленные </w:t>
      </w:r>
      <w:r w:rsidR="001F213B" w:rsidRPr="004B0BBF">
        <w:rPr>
          <w:rFonts w:ascii="Times New Roman" w:hAnsi="Times New Roman" w:cs="Times New Roman"/>
          <w:sz w:val="28"/>
          <w:szCs w:val="28"/>
        </w:rPr>
        <w:t xml:space="preserve">в работе </w:t>
      </w:r>
      <w:r w:rsidRPr="004B0BBF">
        <w:rPr>
          <w:rFonts w:ascii="Times New Roman" w:hAnsi="Times New Roman" w:cs="Times New Roman"/>
          <w:sz w:val="28"/>
          <w:szCs w:val="28"/>
        </w:rPr>
        <w:t>[</w:t>
      </w:r>
      <w:r w:rsidR="001F213B" w:rsidRPr="004B0BBF">
        <w:rPr>
          <w:rFonts w:ascii="Times New Roman" w:hAnsi="Times New Roman" w:cs="Times New Roman"/>
          <w:sz w:val="28"/>
          <w:szCs w:val="28"/>
          <w:lang w:val="ru-RU"/>
        </w:rPr>
        <w:t xml:space="preserve">136, </w:t>
      </w:r>
      <w:r w:rsidR="001F213B" w:rsidRPr="004B0BBF">
        <w:rPr>
          <w:rFonts w:ascii="Times New Roman" w:hAnsi="Times New Roman" w:cs="Times New Roman"/>
          <w:sz w:val="28"/>
          <w:szCs w:val="28"/>
          <w:lang w:val="en-US"/>
        </w:rPr>
        <w:t>p</w:t>
      </w:r>
      <w:r w:rsidR="001F213B" w:rsidRPr="004B0BBF">
        <w:rPr>
          <w:rFonts w:ascii="Times New Roman" w:hAnsi="Times New Roman" w:cs="Times New Roman"/>
          <w:sz w:val="28"/>
          <w:szCs w:val="28"/>
          <w:lang w:val="ru-RU"/>
        </w:rPr>
        <w:t xml:space="preserve">. </w:t>
      </w:r>
      <w:r w:rsidR="001F213B" w:rsidRPr="004B0BBF">
        <w:rPr>
          <w:rFonts w:ascii="Times New Roman" w:hAnsi="Times New Roman" w:cs="Times New Roman"/>
          <w:sz w:val="28"/>
          <w:szCs w:val="28"/>
          <w:lang w:val="en-US"/>
        </w:rPr>
        <w:t>S</w:t>
      </w:r>
      <w:r w:rsidR="001F213B" w:rsidRPr="004B0BBF">
        <w:rPr>
          <w:rFonts w:ascii="Times New Roman" w:hAnsi="Times New Roman" w:cs="Times New Roman"/>
          <w:sz w:val="28"/>
          <w:szCs w:val="28"/>
          <w:lang w:val="ru-RU"/>
        </w:rPr>
        <w:t>66</w:t>
      </w:r>
      <w:r w:rsidRPr="004B0BBF">
        <w:rPr>
          <w:rFonts w:ascii="Times New Roman" w:hAnsi="Times New Roman" w:cs="Times New Roman"/>
          <w:sz w:val="28"/>
          <w:szCs w:val="28"/>
        </w:rPr>
        <w:t>] показывают, что напряжения в кристаллах рубина носят сжимающий характер во всем облученном слое. Максимальный уровень напряжений регистрируется на определенной глубине, которая зависит не только от концентрации радиационных повреждений, но и от пробега ионов. Отсутствие напряжения в неповрежденном слое материала, т.е. дальше глубины проникновения ионов, свидетельствует о том, что эволюция поля напряжений в значительной степени определяется макроскопическим напряжением, необходимым для компенсации различий в поперечных размерах набухшего слоя и неповрежденного слоя кристаллического тела.</w:t>
      </w:r>
    </w:p>
    <w:p w14:paraId="3B395E19" w14:textId="2F6ED5FD" w:rsidR="0009555B" w:rsidRPr="004B0BBF" w:rsidRDefault="0009555B" w:rsidP="0009555B">
      <w:pPr>
        <w:spacing w:line="240" w:lineRule="auto"/>
        <w:ind w:firstLine="709"/>
        <w:contextualSpacing/>
        <w:jc w:val="both"/>
        <w:rPr>
          <w:rFonts w:ascii="Times New Roman" w:hAnsi="Times New Roman" w:cs="Times New Roman"/>
          <w:sz w:val="28"/>
          <w:szCs w:val="28"/>
        </w:rPr>
      </w:pPr>
      <w:r w:rsidRPr="004B0BBF">
        <w:rPr>
          <w:rFonts w:ascii="Times New Roman" w:hAnsi="Times New Roman" w:cs="Times New Roman"/>
          <w:sz w:val="28"/>
          <w:szCs w:val="28"/>
        </w:rPr>
        <w:t xml:space="preserve">В работе </w:t>
      </w:r>
      <w:r w:rsidRPr="004B0BBF">
        <w:rPr>
          <w:rFonts w:ascii="Times New Roman" w:hAnsi="Times New Roman" w:cs="Times New Roman"/>
          <w:sz w:val="28"/>
          <w:szCs w:val="28"/>
          <w:lang w:val="ru-RU"/>
        </w:rPr>
        <w:t>[</w:t>
      </w:r>
      <w:r w:rsidR="001C2268" w:rsidRPr="004B0BBF">
        <w:rPr>
          <w:rFonts w:ascii="Times New Roman" w:hAnsi="Times New Roman" w:cs="Times New Roman"/>
          <w:sz w:val="28"/>
          <w:szCs w:val="28"/>
          <w:lang w:val="ru-RU"/>
        </w:rPr>
        <w:t>141</w:t>
      </w:r>
      <w:r w:rsidRPr="004B0BBF">
        <w:rPr>
          <w:rFonts w:ascii="Times New Roman" w:hAnsi="Times New Roman" w:cs="Times New Roman"/>
          <w:sz w:val="28"/>
          <w:szCs w:val="28"/>
          <w:lang w:val="ru-RU"/>
        </w:rPr>
        <w:t xml:space="preserve">] </w:t>
      </w:r>
      <w:r w:rsidRPr="004B0BBF">
        <w:rPr>
          <w:rFonts w:ascii="Times New Roman" w:hAnsi="Times New Roman" w:cs="Times New Roman"/>
          <w:sz w:val="28"/>
          <w:szCs w:val="28"/>
        </w:rPr>
        <w:t>впервые</w:t>
      </w:r>
      <w:r w:rsidRPr="004B0BBF">
        <w:rPr>
          <w:rFonts w:ascii="Times New Roman" w:hAnsi="Times New Roman" w:cs="Times New Roman"/>
          <w:sz w:val="28"/>
          <w:szCs w:val="28"/>
          <w:lang w:val="ru-RU"/>
        </w:rPr>
        <w:t xml:space="preserve"> </w:t>
      </w:r>
      <w:r w:rsidRPr="004B0BBF">
        <w:rPr>
          <w:rFonts w:ascii="Times New Roman" w:hAnsi="Times New Roman" w:cs="Times New Roman"/>
          <w:sz w:val="28"/>
          <w:szCs w:val="28"/>
        </w:rPr>
        <w:t>проведены</w:t>
      </w:r>
      <w:r w:rsidRPr="004B0BBF">
        <w:rPr>
          <w:rFonts w:ascii="Times New Roman" w:hAnsi="Times New Roman" w:cs="Times New Roman"/>
          <w:sz w:val="28"/>
          <w:szCs w:val="28"/>
          <w:lang w:val="ru-RU"/>
        </w:rPr>
        <w:t xml:space="preserve"> “</w:t>
      </w:r>
      <w:r w:rsidRPr="004B0BBF">
        <w:rPr>
          <w:rFonts w:ascii="Times New Roman" w:hAnsi="Times New Roman" w:cs="Times New Roman"/>
          <w:sz w:val="28"/>
          <w:szCs w:val="28"/>
          <w:lang w:val="en-US"/>
        </w:rPr>
        <w:t>in</w:t>
      </w:r>
      <w:r w:rsidR="007F1BEB" w:rsidRPr="004B0BBF">
        <w:rPr>
          <w:rFonts w:ascii="Times New Roman" w:hAnsi="Times New Roman" w:cs="Times New Roman"/>
          <w:sz w:val="28"/>
          <w:szCs w:val="28"/>
          <w:lang w:val="ru-RU"/>
        </w:rPr>
        <w:t xml:space="preserve"> </w:t>
      </w:r>
      <w:r w:rsidRPr="004B0BBF">
        <w:rPr>
          <w:rFonts w:ascii="Times New Roman" w:hAnsi="Times New Roman" w:cs="Times New Roman"/>
          <w:sz w:val="28"/>
          <w:szCs w:val="28"/>
          <w:lang w:val="en-US"/>
        </w:rPr>
        <w:t>situ</w:t>
      </w:r>
      <w:r w:rsidRPr="004B0BBF">
        <w:rPr>
          <w:rFonts w:ascii="Times New Roman" w:hAnsi="Times New Roman" w:cs="Times New Roman"/>
          <w:sz w:val="28"/>
          <w:szCs w:val="28"/>
          <w:lang w:val="ru-RU"/>
        </w:rPr>
        <w:t xml:space="preserve">” </w:t>
      </w:r>
      <w:r w:rsidRPr="004B0BBF">
        <w:rPr>
          <w:rFonts w:ascii="Times New Roman" w:hAnsi="Times New Roman" w:cs="Times New Roman"/>
          <w:sz w:val="28"/>
          <w:szCs w:val="28"/>
        </w:rPr>
        <w:t>пьезоспектроскопические</w:t>
      </w:r>
      <w:r w:rsidRPr="004B0BBF">
        <w:rPr>
          <w:rFonts w:ascii="Times New Roman" w:hAnsi="Times New Roman" w:cs="Times New Roman"/>
          <w:sz w:val="28"/>
          <w:szCs w:val="28"/>
          <w:lang w:val="ru-RU"/>
        </w:rPr>
        <w:t xml:space="preserve"> </w:t>
      </w:r>
      <w:r w:rsidRPr="004B0BBF">
        <w:rPr>
          <w:rFonts w:ascii="Times New Roman" w:hAnsi="Times New Roman" w:cs="Times New Roman"/>
          <w:sz w:val="28"/>
          <w:szCs w:val="28"/>
        </w:rPr>
        <w:t>измерения</w:t>
      </w:r>
      <w:r w:rsidRPr="004B0BBF">
        <w:rPr>
          <w:rFonts w:ascii="Times New Roman" w:hAnsi="Times New Roman" w:cs="Times New Roman"/>
          <w:sz w:val="28"/>
          <w:szCs w:val="28"/>
          <w:lang w:val="ru-RU"/>
        </w:rPr>
        <w:t xml:space="preserve"> </w:t>
      </w:r>
      <w:r w:rsidRPr="004B0BBF">
        <w:rPr>
          <w:rFonts w:ascii="Times New Roman" w:hAnsi="Times New Roman" w:cs="Times New Roman"/>
          <w:sz w:val="28"/>
          <w:szCs w:val="28"/>
        </w:rPr>
        <w:t>уровня</w:t>
      </w:r>
      <w:r w:rsidRPr="004B0BBF">
        <w:rPr>
          <w:rFonts w:ascii="Times New Roman" w:hAnsi="Times New Roman" w:cs="Times New Roman"/>
          <w:sz w:val="28"/>
          <w:szCs w:val="28"/>
          <w:lang w:val="ru-RU"/>
        </w:rPr>
        <w:t xml:space="preserve"> </w:t>
      </w:r>
      <w:r w:rsidRPr="004B0BBF">
        <w:rPr>
          <w:rFonts w:ascii="Times New Roman" w:hAnsi="Times New Roman" w:cs="Times New Roman"/>
          <w:sz w:val="28"/>
          <w:szCs w:val="28"/>
        </w:rPr>
        <w:t>механических</w:t>
      </w:r>
      <w:r w:rsidRPr="004B0BBF">
        <w:rPr>
          <w:rFonts w:ascii="Times New Roman" w:hAnsi="Times New Roman" w:cs="Times New Roman"/>
          <w:sz w:val="28"/>
          <w:szCs w:val="28"/>
          <w:lang w:val="ru-RU"/>
        </w:rPr>
        <w:t xml:space="preserve"> </w:t>
      </w:r>
      <w:r w:rsidRPr="004B0BBF">
        <w:rPr>
          <w:rFonts w:ascii="Times New Roman" w:hAnsi="Times New Roman" w:cs="Times New Roman"/>
          <w:sz w:val="28"/>
          <w:szCs w:val="28"/>
        </w:rPr>
        <w:t>напряжений</w:t>
      </w:r>
      <w:r w:rsidRPr="004B0BBF">
        <w:rPr>
          <w:rFonts w:ascii="Times New Roman" w:hAnsi="Times New Roman" w:cs="Times New Roman"/>
          <w:sz w:val="28"/>
          <w:szCs w:val="28"/>
          <w:lang w:val="ru-RU"/>
        </w:rPr>
        <w:t xml:space="preserve"> </w:t>
      </w:r>
      <w:r w:rsidRPr="004B0BBF">
        <w:rPr>
          <w:rFonts w:ascii="Times New Roman" w:hAnsi="Times New Roman" w:cs="Times New Roman"/>
          <w:sz w:val="28"/>
          <w:szCs w:val="28"/>
        </w:rPr>
        <w:t>в</w:t>
      </w:r>
      <w:r w:rsidRPr="004B0BBF">
        <w:rPr>
          <w:rFonts w:ascii="Times New Roman" w:hAnsi="Times New Roman" w:cs="Times New Roman"/>
          <w:sz w:val="28"/>
          <w:szCs w:val="28"/>
          <w:lang w:val="ru-RU"/>
        </w:rPr>
        <w:t xml:space="preserve"> </w:t>
      </w:r>
      <w:r w:rsidRPr="004B0BBF">
        <w:rPr>
          <w:rFonts w:ascii="Times New Roman" w:hAnsi="Times New Roman" w:cs="Times New Roman"/>
          <w:sz w:val="28"/>
          <w:szCs w:val="28"/>
        </w:rPr>
        <w:t>монокристаллах</w:t>
      </w:r>
      <w:r w:rsidRPr="004B0BBF">
        <w:rPr>
          <w:rFonts w:ascii="Times New Roman" w:hAnsi="Times New Roman" w:cs="Times New Roman"/>
          <w:sz w:val="28"/>
          <w:szCs w:val="28"/>
          <w:lang w:val="ru-RU"/>
        </w:rPr>
        <w:t xml:space="preserve"> </w:t>
      </w:r>
      <w:r w:rsidRPr="004B0BBF">
        <w:rPr>
          <w:rFonts w:ascii="Times New Roman" w:hAnsi="Times New Roman" w:cs="Times New Roman"/>
          <w:sz w:val="28"/>
          <w:szCs w:val="28"/>
          <w:lang w:val="en-US"/>
        </w:rPr>
        <w:t>Al</w:t>
      </w:r>
      <w:r w:rsidRPr="004B0BBF">
        <w:rPr>
          <w:rFonts w:ascii="Times New Roman" w:hAnsi="Times New Roman" w:cs="Times New Roman"/>
          <w:sz w:val="28"/>
          <w:szCs w:val="28"/>
          <w:vertAlign w:val="subscript"/>
          <w:lang w:val="ru-RU"/>
        </w:rPr>
        <w:t>2</w:t>
      </w:r>
      <w:r w:rsidRPr="004B0BBF">
        <w:rPr>
          <w:rFonts w:ascii="Times New Roman" w:hAnsi="Times New Roman" w:cs="Times New Roman"/>
          <w:sz w:val="28"/>
          <w:szCs w:val="28"/>
          <w:lang w:val="en-US"/>
        </w:rPr>
        <w:t>O</w:t>
      </w:r>
      <w:r w:rsidRPr="004B0BBF">
        <w:rPr>
          <w:rFonts w:ascii="Times New Roman" w:hAnsi="Times New Roman" w:cs="Times New Roman"/>
          <w:sz w:val="28"/>
          <w:szCs w:val="28"/>
          <w:vertAlign w:val="subscript"/>
          <w:lang w:val="ru-RU"/>
        </w:rPr>
        <w:t>3</w:t>
      </w:r>
      <w:r w:rsidRPr="004B0BBF">
        <w:rPr>
          <w:rFonts w:ascii="Times New Roman" w:hAnsi="Times New Roman" w:cs="Times New Roman"/>
          <w:sz w:val="28"/>
          <w:szCs w:val="28"/>
          <w:lang w:val="ru-RU"/>
        </w:rPr>
        <w:t>:</w:t>
      </w:r>
      <w:r w:rsidRPr="004B0BBF">
        <w:rPr>
          <w:rFonts w:ascii="Times New Roman" w:hAnsi="Times New Roman" w:cs="Times New Roman"/>
          <w:sz w:val="28"/>
          <w:szCs w:val="28"/>
          <w:lang w:val="en-US"/>
        </w:rPr>
        <w:t>Cr</w:t>
      </w:r>
      <w:r w:rsidRPr="004B0BBF">
        <w:rPr>
          <w:rFonts w:ascii="Times New Roman" w:hAnsi="Times New Roman" w:cs="Times New Roman"/>
          <w:sz w:val="28"/>
          <w:szCs w:val="28"/>
          <w:lang w:val="ru-RU"/>
        </w:rPr>
        <w:t xml:space="preserve"> </w:t>
      </w:r>
      <w:r w:rsidRPr="004B0BBF">
        <w:rPr>
          <w:rFonts w:ascii="Times New Roman" w:hAnsi="Times New Roman" w:cs="Times New Roman"/>
          <w:sz w:val="28"/>
          <w:szCs w:val="28"/>
        </w:rPr>
        <w:t>в</w:t>
      </w:r>
      <w:r w:rsidRPr="004B0BBF">
        <w:rPr>
          <w:rFonts w:ascii="Times New Roman" w:hAnsi="Times New Roman" w:cs="Times New Roman"/>
          <w:sz w:val="28"/>
          <w:szCs w:val="28"/>
          <w:lang w:val="ru-RU"/>
        </w:rPr>
        <w:t xml:space="preserve"> </w:t>
      </w:r>
      <w:r w:rsidRPr="004B0BBF">
        <w:rPr>
          <w:rFonts w:ascii="Times New Roman" w:hAnsi="Times New Roman" w:cs="Times New Roman"/>
          <w:sz w:val="28"/>
          <w:szCs w:val="28"/>
        </w:rPr>
        <w:t>процессе</w:t>
      </w:r>
      <w:r w:rsidRPr="004B0BBF">
        <w:rPr>
          <w:rFonts w:ascii="Times New Roman" w:hAnsi="Times New Roman" w:cs="Times New Roman"/>
          <w:sz w:val="28"/>
          <w:szCs w:val="28"/>
          <w:lang w:val="ru-RU"/>
        </w:rPr>
        <w:t xml:space="preserve"> </w:t>
      </w:r>
      <w:r w:rsidRPr="004B0BBF">
        <w:rPr>
          <w:rFonts w:ascii="Times New Roman" w:hAnsi="Times New Roman" w:cs="Times New Roman"/>
          <w:sz w:val="28"/>
          <w:szCs w:val="28"/>
        </w:rPr>
        <w:t>облучения</w:t>
      </w:r>
      <w:r w:rsidRPr="004B0BBF">
        <w:rPr>
          <w:rFonts w:ascii="Times New Roman" w:hAnsi="Times New Roman" w:cs="Times New Roman"/>
          <w:sz w:val="28"/>
          <w:szCs w:val="28"/>
          <w:lang w:val="ru-RU"/>
        </w:rPr>
        <w:t xml:space="preserve"> </w:t>
      </w:r>
      <w:r w:rsidRPr="004B0BBF">
        <w:rPr>
          <w:rFonts w:ascii="Times New Roman" w:hAnsi="Times New Roman" w:cs="Times New Roman"/>
          <w:sz w:val="28"/>
          <w:szCs w:val="28"/>
        </w:rPr>
        <w:t>ионами</w:t>
      </w:r>
      <w:r w:rsidRPr="004B0BBF">
        <w:rPr>
          <w:rFonts w:ascii="Times New Roman" w:hAnsi="Times New Roman" w:cs="Times New Roman"/>
          <w:sz w:val="28"/>
          <w:szCs w:val="28"/>
          <w:lang w:val="ru-RU"/>
        </w:rPr>
        <w:t xml:space="preserve"> </w:t>
      </w:r>
      <w:r w:rsidRPr="004B0BBF">
        <w:rPr>
          <w:rFonts w:ascii="Times New Roman" w:hAnsi="Times New Roman" w:cs="Times New Roman"/>
          <w:sz w:val="28"/>
          <w:szCs w:val="28"/>
          <w:lang w:val="en-US"/>
        </w:rPr>
        <w:t>Ar</w:t>
      </w:r>
      <w:r w:rsidRPr="004B0BBF">
        <w:rPr>
          <w:rFonts w:ascii="Times New Roman" w:hAnsi="Times New Roman" w:cs="Times New Roman"/>
          <w:sz w:val="28"/>
          <w:szCs w:val="28"/>
          <w:lang w:val="ru-RU"/>
        </w:rPr>
        <w:t xml:space="preserve">, </w:t>
      </w:r>
      <w:r w:rsidRPr="004B0BBF">
        <w:rPr>
          <w:rFonts w:ascii="Times New Roman" w:hAnsi="Times New Roman" w:cs="Times New Roman"/>
          <w:sz w:val="28"/>
          <w:szCs w:val="28"/>
          <w:lang w:val="en-US"/>
        </w:rPr>
        <w:t>Kr</w:t>
      </w:r>
      <w:r w:rsidRPr="004B0BBF">
        <w:rPr>
          <w:rFonts w:ascii="Times New Roman" w:hAnsi="Times New Roman" w:cs="Times New Roman"/>
          <w:sz w:val="28"/>
          <w:szCs w:val="28"/>
          <w:lang w:val="ru-RU"/>
        </w:rPr>
        <w:t xml:space="preserve"> </w:t>
      </w:r>
      <w:r w:rsidRPr="004B0BBF">
        <w:rPr>
          <w:rFonts w:ascii="Times New Roman" w:hAnsi="Times New Roman" w:cs="Times New Roman"/>
          <w:sz w:val="28"/>
          <w:szCs w:val="28"/>
        </w:rPr>
        <w:t>и</w:t>
      </w:r>
      <w:r w:rsidRPr="004B0BBF">
        <w:rPr>
          <w:rFonts w:ascii="Times New Roman" w:hAnsi="Times New Roman" w:cs="Times New Roman"/>
          <w:sz w:val="28"/>
          <w:szCs w:val="28"/>
          <w:lang w:val="ru-RU"/>
        </w:rPr>
        <w:t xml:space="preserve"> </w:t>
      </w:r>
      <w:r w:rsidRPr="004B0BBF">
        <w:rPr>
          <w:rFonts w:ascii="Times New Roman" w:hAnsi="Times New Roman" w:cs="Times New Roman"/>
          <w:sz w:val="28"/>
          <w:szCs w:val="28"/>
          <w:lang w:val="en-US"/>
        </w:rPr>
        <w:t>Bi</w:t>
      </w:r>
      <w:r w:rsidRPr="004B0BBF">
        <w:rPr>
          <w:rFonts w:ascii="Times New Roman" w:hAnsi="Times New Roman" w:cs="Times New Roman"/>
          <w:sz w:val="28"/>
          <w:szCs w:val="28"/>
          <w:lang w:val="ru-RU"/>
        </w:rPr>
        <w:t xml:space="preserve"> </w:t>
      </w:r>
      <w:r w:rsidRPr="004B0BBF">
        <w:rPr>
          <w:rFonts w:ascii="Times New Roman" w:hAnsi="Times New Roman" w:cs="Times New Roman"/>
          <w:sz w:val="28"/>
          <w:szCs w:val="28"/>
        </w:rPr>
        <w:t>с</w:t>
      </w:r>
      <w:r w:rsidRPr="004B0BBF">
        <w:rPr>
          <w:rFonts w:ascii="Times New Roman" w:hAnsi="Times New Roman" w:cs="Times New Roman"/>
          <w:sz w:val="28"/>
          <w:szCs w:val="28"/>
          <w:lang w:val="ru-RU"/>
        </w:rPr>
        <w:t xml:space="preserve"> </w:t>
      </w:r>
      <w:r w:rsidRPr="004B0BBF">
        <w:rPr>
          <w:rFonts w:ascii="Times New Roman" w:hAnsi="Times New Roman" w:cs="Times New Roman"/>
          <w:sz w:val="28"/>
          <w:szCs w:val="28"/>
        </w:rPr>
        <w:t>энергиями</w:t>
      </w:r>
      <w:r w:rsidRPr="004B0BBF">
        <w:rPr>
          <w:rFonts w:ascii="Times New Roman" w:hAnsi="Times New Roman" w:cs="Times New Roman"/>
          <w:sz w:val="28"/>
          <w:szCs w:val="28"/>
          <w:lang w:val="ru-RU"/>
        </w:rPr>
        <w:t xml:space="preserve"> 3-7 </w:t>
      </w:r>
      <w:r w:rsidRPr="004B0BBF">
        <w:rPr>
          <w:rFonts w:ascii="Times New Roman" w:hAnsi="Times New Roman" w:cs="Times New Roman"/>
          <w:sz w:val="28"/>
          <w:szCs w:val="28"/>
        </w:rPr>
        <w:t>МэВ</w:t>
      </w:r>
      <w:r w:rsidRPr="004B0BBF">
        <w:rPr>
          <w:rFonts w:ascii="Times New Roman" w:hAnsi="Times New Roman" w:cs="Times New Roman"/>
          <w:sz w:val="28"/>
          <w:szCs w:val="28"/>
          <w:lang w:val="ru-RU"/>
        </w:rPr>
        <w:t>/</w:t>
      </w:r>
      <w:r w:rsidRPr="004B0BBF">
        <w:rPr>
          <w:rFonts w:ascii="Times New Roman" w:hAnsi="Times New Roman" w:cs="Times New Roman"/>
          <w:sz w:val="28"/>
          <w:szCs w:val="28"/>
        </w:rPr>
        <w:t>а</w:t>
      </w:r>
      <w:r w:rsidR="007F1BEB" w:rsidRPr="004B0BBF">
        <w:rPr>
          <w:rFonts w:ascii="Times New Roman" w:hAnsi="Times New Roman" w:cs="Times New Roman"/>
          <w:sz w:val="28"/>
          <w:szCs w:val="28"/>
          <w:lang w:val="ru-RU"/>
        </w:rPr>
        <w:t>.</w:t>
      </w:r>
      <w:r w:rsidRPr="004B0BBF">
        <w:rPr>
          <w:rFonts w:ascii="Times New Roman" w:hAnsi="Times New Roman" w:cs="Times New Roman"/>
          <w:sz w:val="28"/>
          <w:szCs w:val="28"/>
        </w:rPr>
        <w:t>е</w:t>
      </w:r>
      <w:r w:rsidR="007F1BEB" w:rsidRPr="004B0BBF">
        <w:rPr>
          <w:rFonts w:ascii="Times New Roman" w:hAnsi="Times New Roman" w:cs="Times New Roman"/>
          <w:sz w:val="28"/>
          <w:szCs w:val="28"/>
          <w:lang w:val="ru-RU"/>
        </w:rPr>
        <w:t>.</w:t>
      </w:r>
      <w:r w:rsidRPr="004B0BBF">
        <w:rPr>
          <w:rFonts w:ascii="Times New Roman" w:hAnsi="Times New Roman" w:cs="Times New Roman"/>
          <w:sz w:val="28"/>
          <w:szCs w:val="28"/>
        </w:rPr>
        <w:t>м</w:t>
      </w:r>
      <w:r w:rsidRPr="004B0BBF">
        <w:rPr>
          <w:rFonts w:ascii="Times New Roman" w:hAnsi="Times New Roman" w:cs="Times New Roman"/>
          <w:sz w:val="28"/>
          <w:szCs w:val="28"/>
          <w:lang w:val="ru-RU"/>
        </w:rPr>
        <w:t xml:space="preserve">. </w:t>
      </w:r>
      <w:r w:rsidRPr="004B0BBF">
        <w:rPr>
          <w:rFonts w:ascii="Times New Roman" w:hAnsi="Times New Roman" w:cs="Times New Roman"/>
          <w:sz w:val="28"/>
          <w:szCs w:val="28"/>
        </w:rPr>
        <w:t xml:space="preserve">Обнаружено, что при одинаковой дозе повреждений в интервале </w:t>
      </w:r>
      <w:r w:rsidR="00C92230" w:rsidRPr="004B0BBF">
        <w:rPr>
          <w:rFonts w:ascii="Times New Roman" w:hAnsi="Times New Roman" w:cs="Times New Roman"/>
          <w:sz w:val="28"/>
          <w:szCs w:val="28"/>
        </w:rPr>
        <w:t>10</w:t>
      </w:r>
      <w:r w:rsidR="00C92230" w:rsidRPr="004B0BBF">
        <w:rPr>
          <w:rFonts w:ascii="Times New Roman" w:hAnsi="Times New Roman" w:cs="Times New Roman"/>
          <w:sz w:val="28"/>
          <w:szCs w:val="28"/>
          <w:vertAlign w:val="superscript"/>
        </w:rPr>
        <w:t>-4</w:t>
      </w:r>
      <w:r w:rsidR="00C92230" w:rsidRPr="004B0BBF">
        <w:rPr>
          <w:rFonts w:ascii="Times New Roman" w:hAnsi="Times New Roman" w:cs="Times New Roman"/>
          <w:sz w:val="28"/>
          <w:szCs w:val="28"/>
        </w:rPr>
        <w:t>÷</w:t>
      </w:r>
      <w:r w:rsidRPr="004B0BBF">
        <w:rPr>
          <w:rFonts w:ascii="Times New Roman" w:hAnsi="Times New Roman" w:cs="Times New Roman"/>
          <w:sz w:val="28"/>
          <w:szCs w:val="28"/>
        </w:rPr>
        <w:t>2,5</w:t>
      </w:r>
      <w:r w:rsidRPr="004B0BBF">
        <w:rPr>
          <w:rFonts w:ascii="Times New Roman" w:hAnsi="Times New Roman" w:cs="Times New Roman"/>
          <w:sz w:val="28"/>
          <w:szCs w:val="28"/>
        </w:rPr>
        <w:sym w:font="Symbol" w:char="F0B4"/>
      </w:r>
      <w:r w:rsidRPr="004B0BBF">
        <w:rPr>
          <w:rFonts w:ascii="Times New Roman" w:hAnsi="Times New Roman" w:cs="Times New Roman"/>
          <w:sz w:val="28"/>
          <w:szCs w:val="28"/>
        </w:rPr>
        <w:t>10</w:t>
      </w:r>
      <w:r w:rsidRPr="004B0BBF">
        <w:rPr>
          <w:rFonts w:ascii="Times New Roman" w:hAnsi="Times New Roman" w:cs="Times New Roman"/>
          <w:sz w:val="28"/>
          <w:szCs w:val="28"/>
          <w:vertAlign w:val="superscript"/>
        </w:rPr>
        <w:t>-4</w:t>
      </w:r>
      <w:r w:rsidR="007F1BEB" w:rsidRPr="004B0BBF">
        <w:rPr>
          <w:rFonts w:ascii="Times New Roman" w:hAnsi="Times New Roman" w:cs="Times New Roman"/>
          <w:sz w:val="28"/>
          <w:szCs w:val="28"/>
          <w:lang w:val="ru-RU"/>
        </w:rPr>
        <w:t xml:space="preserve"> </w:t>
      </w:r>
      <w:r w:rsidRPr="004B0BBF">
        <w:rPr>
          <w:rFonts w:ascii="Times New Roman" w:hAnsi="Times New Roman" w:cs="Times New Roman"/>
          <w:sz w:val="28"/>
          <w:szCs w:val="28"/>
        </w:rPr>
        <w:t xml:space="preserve">сна, напряжения регистрируются только при воздействии ионов висмута, а уровень напряжений не определяется полной концентрацией дефектов, образованных в упругих столкновениях. Установлено, что радиационные дефекты, созданные в </w:t>
      </w:r>
      <w:r w:rsidR="001C2268" w:rsidRPr="004B0BBF">
        <w:rPr>
          <w:rFonts w:ascii="Times New Roman" w:hAnsi="Times New Roman" w:cs="Times New Roman"/>
          <w:sz w:val="28"/>
          <w:szCs w:val="28"/>
          <w:lang w:val="en-US"/>
        </w:rPr>
        <w:t>Al</w:t>
      </w:r>
      <w:r w:rsidR="001C2268" w:rsidRPr="004B0BBF">
        <w:rPr>
          <w:rFonts w:ascii="Times New Roman" w:hAnsi="Times New Roman" w:cs="Times New Roman"/>
          <w:sz w:val="28"/>
          <w:szCs w:val="28"/>
          <w:vertAlign w:val="subscript"/>
          <w:lang w:val="ru-RU"/>
        </w:rPr>
        <w:t>2</w:t>
      </w:r>
      <w:r w:rsidR="001C2268" w:rsidRPr="004B0BBF">
        <w:rPr>
          <w:rFonts w:ascii="Times New Roman" w:hAnsi="Times New Roman" w:cs="Times New Roman"/>
          <w:sz w:val="28"/>
          <w:szCs w:val="28"/>
          <w:lang w:val="en-US"/>
        </w:rPr>
        <w:t>O</w:t>
      </w:r>
      <w:r w:rsidR="001C2268" w:rsidRPr="004B0BBF">
        <w:rPr>
          <w:rFonts w:ascii="Times New Roman" w:hAnsi="Times New Roman" w:cs="Times New Roman"/>
          <w:sz w:val="28"/>
          <w:szCs w:val="28"/>
          <w:vertAlign w:val="subscript"/>
          <w:lang w:val="ru-RU"/>
        </w:rPr>
        <w:t>3</w:t>
      </w:r>
      <w:r w:rsidR="001C2268" w:rsidRPr="004B0BBF">
        <w:rPr>
          <w:rFonts w:ascii="Times New Roman" w:hAnsi="Times New Roman" w:cs="Times New Roman"/>
          <w:sz w:val="28"/>
          <w:szCs w:val="28"/>
          <w:lang w:val="ru-RU"/>
        </w:rPr>
        <w:t>:</w:t>
      </w:r>
      <w:r w:rsidR="001C2268" w:rsidRPr="004B0BBF">
        <w:rPr>
          <w:rFonts w:ascii="Times New Roman" w:hAnsi="Times New Roman" w:cs="Times New Roman"/>
          <w:sz w:val="28"/>
          <w:szCs w:val="28"/>
          <w:lang w:val="en-US"/>
        </w:rPr>
        <w:t>Cr</w:t>
      </w:r>
      <w:r w:rsidR="001C2268" w:rsidRPr="004B0BBF">
        <w:rPr>
          <w:rFonts w:ascii="Times New Roman" w:hAnsi="Times New Roman" w:cs="Times New Roman"/>
          <w:sz w:val="28"/>
          <w:szCs w:val="28"/>
          <w:lang w:val="ru-RU"/>
        </w:rPr>
        <w:t xml:space="preserve"> </w:t>
      </w:r>
      <w:r w:rsidRPr="004B0BBF">
        <w:rPr>
          <w:rFonts w:ascii="Times New Roman" w:hAnsi="Times New Roman" w:cs="Times New Roman"/>
          <w:sz w:val="28"/>
          <w:szCs w:val="28"/>
        </w:rPr>
        <w:t xml:space="preserve">по каналу электронного торможения, вызывают сжимающие механические напряжения, величина которых при флюенсах </w:t>
      </w:r>
      <w:r w:rsidRPr="004B0BBF">
        <w:rPr>
          <w:rFonts w:ascii="Times New Roman" w:hAnsi="Times New Roman" w:cs="Times New Roman"/>
          <w:sz w:val="28"/>
          <w:szCs w:val="28"/>
        </w:rPr>
        <w:sym w:font="Symbol" w:char="F07E"/>
      </w:r>
      <w:r w:rsidRPr="004B0BBF">
        <w:rPr>
          <w:rFonts w:ascii="Times New Roman" w:hAnsi="Times New Roman" w:cs="Times New Roman"/>
          <w:sz w:val="28"/>
          <w:szCs w:val="28"/>
        </w:rPr>
        <w:t>1,6</w:t>
      </w:r>
      <w:r w:rsidRPr="004B0BBF">
        <w:rPr>
          <w:rFonts w:ascii="Times New Roman" w:hAnsi="Times New Roman" w:cs="Times New Roman"/>
          <w:sz w:val="28"/>
          <w:szCs w:val="28"/>
        </w:rPr>
        <w:sym w:font="Symbol" w:char="F0B4"/>
      </w:r>
      <w:r w:rsidRPr="004B0BBF">
        <w:rPr>
          <w:rFonts w:ascii="Times New Roman" w:hAnsi="Times New Roman" w:cs="Times New Roman"/>
          <w:sz w:val="28"/>
          <w:szCs w:val="28"/>
        </w:rPr>
        <w:t>10</w:t>
      </w:r>
      <w:r w:rsidRPr="004B0BBF">
        <w:rPr>
          <w:rFonts w:ascii="Times New Roman" w:hAnsi="Times New Roman" w:cs="Times New Roman"/>
          <w:sz w:val="28"/>
          <w:szCs w:val="28"/>
          <w:vertAlign w:val="superscript"/>
        </w:rPr>
        <w:t>12</w:t>
      </w:r>
      <w:r w:rsidRPr="004B0BBF">
        <w:rPr>
          <w:rFonts w:ascii="Times New Roman" w:hAnsi="Times New Roman" w:cs="Times New Roman"/>
          <w:sz w:val="28"/>
          <w:szCs w:val="28"/>
        </w:rPr>
        <w:t xml:space="preserve"> см</w:t>
      </w:r>
      <w:r w:rsidRPr="004B0BBF">
        <w:rPr>
          <w:rFonts w:ascii="Times New Roman" w:hAnsi="Times New Roman" w:cs="Times New Roman"/>
          <w:sz w:val="28"/>
          <w:szCs w:val="28"/>
          <w:vertAlign w:val="superscript"/>
        </w:rPr>
        <w:t>-2</w:t>
      </w:r>
      <w:r w:rsidRPr="004B0BBF">
        <w:rPr>
          <w:rFonts w:ascii="Times New Roman" w:hAnsi="Times New Roman" w:cs="Times New Roman"/>
          <w:sz w:val="28"/>
          <w:szCs w:val="28"/>
        </w:rPr>
        <w:t xml:space="preserve"> сравнима с пределом прочности материала.</w:t>
      </w:r>
    </w:p>
    <w:p w14:paraId="3B395E1A" w14:textId="77777777" w:rsidR="0009555B" w:rsidRPr="004B0BBF" w:rsidRDefault="0009555B" w:rsidP="0009555B">
      <w:pPr>
        <w:spacing w:line="240" w:lineRule="auto"/>
        <w:ind w:firstLine="709"/>
        <w:contextualSpacing/>
        <w:jc w:val="both"/>
        <w:rPr>
          <w:rFonts w:ascii="Times New Roman" w:hAnsi="Times New Roman" w:cs="Times New Roman"/>
          <w:sz w:val="28"/>
          <w:szCs w:val="28"/>
        </w:rPr>
      </w:pPr>
      <w:r w:rsidRPr="004B0BBF">
        <w:rPr>
          <w:rFonts w:ascii="Times New Roman" w:hAnsi="Times New Roman" w:cs="Times New Roman"/>
          <w:sz w:val="28"/>
          <w:szCs w:val="28"/>
        </w:rPr>
        <w:lastRenderedPageBreak/>
        <w:t>При измерениях in situ ионолюминесценции в монокристаллах рубина при облучении ионами Bi с энергией 670 МэВ, Xe с энергией 167 МэВ и Kr с энергией 107 МэВ с использованием пьезоспектроскопического эффекта были обнаружены сжимающие напряжения высокого уровня [</w:t>
      </w:r>
      <w:r w:rsidR="001C2268" w:rsidRPr="004B0BBF">
        <w:rPr>
          <w:rFonts w:ascii="Times New Roman" w:hAnsi="Times New Roman" w:cs="Times New Roman"/>
          <w:sz w:val="28"/>
          <w:szCs w:val="28"/>
          <w:lang w:val="ru-RU"/>
        </w:rPr>
        <w:t>142</w:t>
      </w:r>
      <w:r w:rsidRPr="004B0BBF">
        <w:rPr>
          <w:rFonts w:ascii="Times New Roman" w:hAnsi="Times New Roman" w:cs="Times New Roman"/>
          <w:sz w:val="28"/>
          <w:szCs w:val="28"/>
        </w:rPr>
        <w:t>]. Установлено, что накопление напряжений происходит в несколько стадий, если тормозная способность электронов превышает порог формирования радиационных повреждений за счет электронных возбуждений. Предполагается, что перекрытие областей ионных треков может стимулировать процессы релаксации напряжений.</w:t>
      </w:r>
    </w:p>
    <w:p w14:paraId="3B395E1B" w14:textId="3E55CA34" w:rsidR="0009555B" w:rsidRPr="004B0BBF" w:rsidRDefault="00F362D0" w:rsidP="0009555B">
      <w:pPr>
        <w:spacing w:line="240" w:lineRule="auto"/>
        <w:ind w:firstLine="709"/>
        <w:contextualSpacing/>
        <w:jc w:val="both"/>
        <w:rPr>
          <w:rFonts w:ascii="Times New Roman" w:hAnsi="Times New Roman" w:cs="Times New Roman"/>
          <w:sz w:val="28"/>
          <w:szCs w:val="28"/>
        </w:rPr>
      </w:pPr>
      <w:r w:rsidRPr="004B0BBF">
        <w:rPr>
          <w:rFonts w:ascii="Times New Roman" w:hAnsi="Times New Roman" w:cs="Times New Roman"/>
          <w:sz w:val="28"/>
          <w:szCs w:val="28"/>
          <w:lang w:val="ru-RU"/>
        </w:rPr>
        <w:t>Авторы работы</w:t>
      </w:r>
      <w:r w:rsidR="0009555B" w:rsidRPr="004B0BBF">
        <w:rPr>
          <w:rFonts w:ascii="Times New Roman" w:hAnsi="Times New Roman" w:cs="Times New Roman"/>
          <w:sz w:val="28"/>
          <w:szCs w:val="28"/>
          <w:lang w:val="ru-RU"/>
        </w:rPr>
        <w:t xml:space="preserve"> [</w:t>
      </w:r>
      <w:r w:rsidR="001C2268" w:rsidRPr="004B0BBF">
        <w:rPr>
          <w:rFonts w:ascii="Times New Roman" w:hAnsi="Times New Roman" w:cs="Times New Roman"/>
          <w:sz w:val="28"/>
          <w:szCs w:val="28"/>
          <w:lang w:val="ru-RU"/>
        </w:rPr>
        <w:t>143</w:t>
      </w:r>
      <w:r w:rsidR="0009555B" w:rsidRPr="004B0BBF">
        <w:rPr>
          <w:rFonts w:ascii="Times New Roman" w:hAnsi="Times New Roman" w:cs="Times New Roman"/>
          <w:sz w:val="28"/>
          <w:szCs w:val="28"/>
          <w:lang w:val="ru-RU"/>
        </w:rPr>
        <w:t xml:space="preserve">] </w:t>
      </w:r>
      <w:r w:rsidR="0009555B" w:rsidRPr="004B0BBF">
        <w:rPr>
          <w:rFonts w:ascii="Times New Roman" w:hAnsi="Times New Roman" w:cs="Times New Roman"/>
          <w:sz w:val="28"/>
          <w:szCs w:val="28"/>
        </w:rPr>
        <w:t>наблюдали</w:t>
      </w:r>
      <w:r w:rsidR="0009555B" w:rsidRPr="004B0BBF">
        <w:rPr>
          <w:rFonts w:ascii="Times New Roman" w:hAnsi="Times New Roman" w:cs="Times New Roman"/>
          <w:sz w:val="28"/>
          <w:szCs w:val="28"/>
          <w:lang w:val="ru-RU"/>
        </w:rPr>
        <w:t xml:space="preserve"> </w:t>
      </w:r>
      <w:r w:rsidR="0009555B" w:rsidRPr="004B0BBF">
        <w:rPr>
          <w:rFonts w:ascii="Times New Roman" w:hAnsi="Times New Roman" w:cs="Times New Roman"/>
          <w:sz w:val="28"/>
          <w:szCs w:val="28"/>
        </w:rPr>
        <w:t>сдвиг</w:t>
      </w:r>
      <w:r w:rsidR="0009555B" w:rsidRPr="004B0BBF">
        <w:rPr>
          <w:rFonts w:ascii="Times New Roman" w:hAnsi="Times New Roman" w:cs="Times New Roman"/>
          <w:sz w:val="28"/>
          <w:szCs w:val="28"/>
          <w:lang w:val="ru-RU"/>
        </w:rPr>
        <w:t xml:space="preserve"> </w:t>
      </w:r>
      <w:r w:rsidR="0009555B" w:rsidRPr="004B0BBF">
        <w:rPr>
          <w:rFonts w:ascii="Times New Roman" w:hAnsi="Times New Roman" w:cs="Times New Roman"/>
          <w:sz w:val="28"/>
          <w:szCs w:val="28"/>
        </w:rPr>
        <w:t>пика</w:t>
      </w:r>
      <w:r w:rsidR="0009555B" w:rsidRPr="004B0BBF">
        <w:rPr>
          <w:rFonts w:ascii="Times New Roman" w:hAnsi="Times New Roman" w:cs="Times New Roman"/>
          <w:sz w:val="28"/>
          <w:szCs w:val="28"/>
          <w:lang w:val="ru-RU"/>
        </w:rPr>
        <w:t xml:space="preserve"> </w:t>
      </w:r>
      <w:r w:rsidR="0009555B" w:rsidRPr="004B0BBF">
        <w:rPr>
          <w:rFonts w:ascii="Times New Roman" w:hAnsi="Times New Roman" w:cs="Times New Roman"/>
          <w:sz w:val="28"/>
          <w:szCs w:val="28"/>
        </w:rPr>
        <w:t>на</w:t>
      </w:r>
      <w:r w:rsidR="0009555B" w:rsidRPr="004B0BBF">
        <w:rPr>
          <w:rFonts w:ascii="Times New Roman" w:hAnsi="Times New Roman" w:cs="Times New Roman"/>
          <w:sz w:val="28"/>
          <w:szCs w:val="28"/>
          <w:lang w:val="ru-RU"/>
        </w:rPr>
        <w:t xml:space="preserve"> </w:t>
      </w:r>
      <w:r w:rsidR="0009555B" w:rsidRPr="004B0BBF">
        <w:rPr>
          <w:rFonts w:ascii="Times New Roman" w:hAnsi="Times New Roman" w:cs="Times New Roman"/>
          <w:sz w:val="28"/>
          <w:szCs w:val="28"/>
        </w:rPr>
        <w:t>продольном</w:t>
      </w:r>
      <w:r w:rsidR="0009555B" w:rsidRPr="004B0BBF">
        <w:rPr>
          <w:rFonts w:ascii="Times New Roman" w:hAnsi="Times New Roman" w:cs="Times New Roman"/>
          <w:sz w:val="28"/>
          <w:szCs w:val="28"/>
          <w:lang w:val="ru-RU"/>
        </w:rPr>
        <w:t xml:space="preserve"> </w:t>
      </w:r>
      <w:r w:rsidR="0009555B" w:rsidRPr="004B0BBF">
        <w:rPr>
          <w:rFonts w:ascii="Times New Roman" w:hAnsi="Times New Roman" w:cs="Times New Roman"/>
          <w:sz w:val="28"/>
          <w:szCs w:val="28"/>
        </w:rPr>
        <w:t>оптическом</w:t>
      </w:r>
      <w:r w:rsidR="0009555B" w:rsidRPr="004B0BBF">
        <w:rPr>
          <w:rFonts w:ascii="Times New Roman" w:hAnsi="Times New Roman" w:cs="Times New Roman"/>
          <w:sz w:val="28"/>
          <w:szCs w:val="28"/>
          <w:lang w:val="ru-RU"/>
        </w:rPr>
        <w:t xml:space="preserve"> (</w:t>
      </w:r>
      <w:r w:rsidR="0009555B" w:rsidRPr="004B0BBF">
        <w:rPr>
          <w:rFonts w:ascii="Times New Roman" w:hAnsi="Times New Roman" w:cs="Times New Roman"/>
          <w:sz w:val="28"/>
          <w:szCs w:val="28"/>
          <w:lang w:val="en-US"/>
        </w:rPr>
        <w:t>TO</w:t>
      </w:r>
      <w:r w:rsidR="0009555B" w:rsidRPr="004B0BBF">
        <w:rPr>
          <w:rFonts w:ascii="Times New Roman" w:hAnsi="Times New Roman" w:cs="Times New Roman"/>
          <w:sz w:val="28"/>
          <w:szCs w:val="28"/>
          <w:lang w:val="ru-RU"/>
        </w:rPr>
        <w:t xml:space="preserve">) </w:t>
      </w:r>
      <w:r w:rsidR="0009555B" w:rsidRPr="004B0BBF">
        <w:rPr>
          <w:rFonts w:ascii="Times New Roman" w:hAnsi="Times New Roman" w:cs="Times New Roman"/>
          <w:sz w:val="28"/>
          <w:szCs w:val="28"/>
        </w:rPr>
        <w:t>пике</w:t>
      </w:r>
      <w:r w:rsidR="0009555B" w:rsidRPr="004B0BBF">
        <w:rPr>
          <w:rFonts w:ascii="Times New Roman" w:hAnsi="Times New Roman" w:cs="Times New Roman"/>
          <w:sz w:val="28"/>
          <w:szCs w:val="28"/>
          <w:lang w:val="ru-RU"/>
        </w:rPr>
        <w:t xml:space="preserve"> 965 </w:t>
      </w:r>
      <w:r w:rsidR="0009555B" w:rsidRPr="004B0BBF">
        <w:rPr>
          <w:rFonts w:ascii="Times New Roman" w:hAnsi="Times New Roman" w:cs="Times New Roman"/>
          <w:sz w:val="28"/>
          <w:szCs w:val="28"/>
        </w:rPr>
        <w:t>см</w:t>
      </w:r>
      <w:r w:rsidR="0009555B" w:rsidRPr="004B0BBF">
        <w:rPr>
          <w:rFonts w:ascii="Times New Roman" w:hAnsi="Times New Roman" w:cs="Times New Roman"/>
          <w:sz w:val="28"/>
          <w:szCs w:val="28"/>
          <w:vertAlign w:val="superscript"/>
          <w:lang w:val="ru-RU"/>
        </w:rPr>
        <w:t>-1</w:t>
      </w:r>
      <w:r w:rsidR="0009555B" w:rsidRPr="004B0BBF">
        <w:rPr>
          <w:rFonts w:ascii="Times New Roman" w:hAnsi="Times New Roman" w:cs="Times New Roman"/>
          <w:sz w:val="28"/>
          <w:szCs w:val="28"/>
          <w:lang w:val="ru-RU"/>
        </w:rPr>
        <w:t xml:space="preserve"> </w:t>
      </w:r>
      <w:r w:rsidR="0009555B" w:rsidRPr="004B0BBF">
        <w:rPr>
          <w:rFonts w:ascii="Times New Roman" w:hAnsi="Times New Roman" w:cs="Times New Roman"/>
          <w:sz w:val="28"/>
          <w:szCs w:val="28"/>
        </w:rPr>
        <w:t>на</w:t>
      </w:r>
      <w:r w:rsidR="0009555B" w:rsidRPr="004B0BBF">
        <w:rPr>
          <w:rFonts w:ascii="Times New Roman" w:hAnsi="Times New Roman" w:cs="Times New Roman"/>
          <w:sz w:val="28"/>
          <w:szCs w:val="28"/>
          <w:lang w:val="ru-RU"/>
        </w:rPr>
        <w:t xml:space="preserve"> </w:t>
      </w:r>
      <w:r w:rsidR="0009555B" w:rsidRPr="004B0BBF">
        <w:rPr>
          <w:rFonts w:ascii="Times New Roman" w:hAnsi="Times New Roman" w:cs="Times New Roman"/>
          <w:sz w:val="28"/>
          <w:szCs w:val="28"/>
        </w:rPr>
        <w:t>разных</w:t>
      </w:r>
      <w:r w:rsidR="0009555B" w:rsidRPr="004B0BBF">
        <w:rPr>
          <w:rFonts w:ascii="Times New Roman" w:hAnsi="Times New Roman" w:cs="Times New Roman"/>
          <w:sz w:val="28"/>
          <w:szCs w:val="28"/>
          <w:lang w:val="ru-RU"/>
        </w:rPr>
        <w:t xml:space="preserve"> </w:t>
      </w:r>
      <w:r w:rsidR="0009555B" w:rsidRPr="004B0BBF">
        <w:rPr>
          <w:rFonts w:ascii="Times New Roman" w:hAnsi="Times New Roman" w:cs="Times New Roman"/>
          <w:sz w:val="28"/>
          <w:szCs w:val="28"/>
        </w:rPr>
        <w:t>слоях</w:t>
      </w:r>
      <w:r w:rsidR="0009555B" w:rsidRPr="004B0BBF">
        <w:rPr>
          <w:rFonts w:ascii="Times New Roman" w:hAnsi="Times New Roman" w:cs="Times New Roman"/>
          <w:sz w:val="28"/>
          <w:szCs w:val="28"/>
          <w:lang w:val="ru-RU"/>
        </w:rPr>
        <w:t xml:space="preserve"> </w:t>
      </w:r>
      <w:r w:rsidR="0009555B" w:rsidRPr="004B0BBF">
        <w:rPr>
          <w:rFonts w:ascii="Times New Roman" w:hAnsi="Times New Roman" w:cs="Times New Roman"/>
          <w:sz w:val="28"/>
          <w:szCs w:val="28"/>
          <w:lang w:val="en-US"/>
        </w:rPr>
        <w:t>n</w:t>
      </w:r>
      <w:r w:rsidR="0009555B" w:rsidRPr="004B0BBF">
        <w:rPr>
          <w:rFonts w:ascii="Times New Roman" w:hAnsi="Times New Roman" w:cs="Times New Roman"/>
          <w:sz w:val="28"/>
          <w:szCs w:val="28"/>
          <w:lang w:val="ru-RU"/>
        </w:rPr>
        <w:t>-4</w:t>
      </w:r>
      <w:r w:rsidR="0009555B" w:rsidRPr="004B0BBF">
        <w:rPr>
          <w:rFonts w:ascii="Times New Roman" w:hAnsi="Times New Roman" w:cs="Times New Roman"/>
          <w:sz w:val="28"/>
          <w:szCs w:val="28"/>
          <w:lang w:val="en-US"/>
        </w:rPr>
        <w:t>H</w:t>
      </w:r>
      <w:r w:rsidR="0009555B" w:rsidRPr="004B0BBF">
        <w:rPr>
          <w:rFonts w:ascii="Times New Roman" w:hAnsi="Times New Roman" w:cs="Times New Roman"/>
          <w:sz w:val="28"/>
          <w:szCs w:val="28"/>
          <w:lang w:val="ru-RU"/>
        </w:rPr>
        <w:t>-</w:t>
      </w:r>
      <w:r w:rsidR="0009555B" w:rsidRPr="004B0BBF">
        <w:rPr>
          <w:rFonts w:ascii="Times New Roman" w:hAnsi="Times New Roman" w:cs="Times New Roman"/>
          <w:sz w:val="28"/>
          <w:szCs w:val="28"/>
          <w:lang w:val="en-US"/>
        </w:rPr>
        <w:t>SiC</w:t>
      </w:r>
      <w:r w:rsidR="0009555B" w:rsidRPr="004B0BBF">
        <w:rPr>
          <w:rFonts w:ascii="Times New Roman" w:hAnsi="Times New Roman" w:cs="Times New Roman"/>
          <w:sz w:val="28"/>
          <w:szCs w:val="28"/>
          <w:lang w:val="ru-RU"/>
        </w:rPr>
        <w:t xml:space="preserve"> </w:t>
      </w:r>
      <w:r w:rsidR="0009555B" w:rsidRPr="004B0BBF">
        <w:rPr>
          <w:rFonts w:ascii="Times New Roman" w:hAnsi="Times New Roman" w:cs="Times New Roman"/>
          <w:sz w:val="28"/>
          <w:szCs w:val="28"/>
        </w:rPr>
        <w:t>в</w:t>
      </w:r>
      <w:r w:rsidR="0009555B" w:rsidRPr="004B0BBF">
        <w:rPr>
          <w:rFonts w:ascii="Times New Roman" w:hAnsi="Times New Roman" w:cs="Times New Roman"/>
          <w:sz w:val="28"/>
          <w:szCs w:val="28"/>
          <w:lang w:val="ru-RU"/>
        </w:rPr>
        <w:t xml:space="preserve"> </w:t>
      </w:r>
      <w:r w:rsidR="0009555B" w:rsidRPr="004B0BBF">
        <w:rPr>
          <w:rFonts w:ascii="Times New Roman" w:hAnsi="Times New Roman" w:cs="Times New Roman"/>
          <w:sz w:val="28"/>
          <w:szCs w:val="28"/>
        </w:rPr>
        <w:t>результате</w:t>
      </w:r>
      <w:r w:rsidR="0009555B" w:rsidRPr="004B0BBF">
        <w:rPr>
          <w:rFonts w:ascii="Times New Roman" w:hAnsi="Times New Roman" w:cs="Times New Roman"/>
          <w:sz w:val="28"/>
          <w:szCs w:val="28"/>
          <w:lang w:val="ru-RU"/>
        </w:rPr>
        <w:t xml:space="preserve"> </w:t>
      </w:r>
      <w:r w:rsidR="0009555B" w:rsidRPr="004B0BBF">
        <w:rPr>
          <w:rFonts w:ascii="Times New Roman" w:hAnsi="Times New Roman" w:cs="Times New Roman"/>
          <w:sz w:val="28"/>
          <w:szCs w:val="28"/>
        </w:rPr>
        <w:t>облучения</w:t>
      </w:r>
      <w:r w:rsidR="0009555B" w:rsidRPr="004B0BBF">
        <w:rPr>
          <w:rFonts w:ascii="Times New Roman" w:hAnsi="Times New Roman" w:cs="Times New Roman"/>
          <w:sz w:val="28"/>
          <w:szCs w:val="28"/>
          <w:lang w:val="ru-RU"/>
        </w:rPr>
        <w:t xml:space="preserve"> </w:t>
      </w:r>
      <w:r w:rsidR="0009555B" w:rsidRPr="004B0BBF">
        <w:rPr>
          <w:rFonts w:ascii="Times New Roman" w:hAnsi="Times New Roman" w:cs="Times New Roman"/>
          <w:sz w:val="28"/>
          <w:szCs w:val="28"/>
        </w:rPr>
        <w:t>ионами</w:t>
      </w:r>
      <w:r w:rsidR="0009555B" w:rsidRPr="004B0BBF">
        <w:rPr>
          <w:rFonts w:ascii="Times New Roman" w:eastAsia="CharisSIL" w:hAnsi="Times New Roman" w:cs="Times New Roman"/>
          <w:sz w:val="28"/>
          <w:szCs w:val="28"/>
          <w:lang w:val="ru-RU"/>
        </w:rPr>
        <w:t xml:space="preserve"> </w:t>
      </w:r>
      <w:r w:rsidR="0009555B" w:rsidRPr="004B0BBF">
        <w:rPr>
          <w:rFonts w:ascii="Times New Roman" w:eastAsia="CharisSIL" w:hAnsi="Times New Roman" w:cs="Times New Roman"/>
          <w:sz w:val="28"/>
          <w:szCs w:val="28"/>
          <w:lang w:val="en-US"/>
        </w:rPr>
        <w:t>Xe</w:t>
      </w:r>
      <w:r w:rsidR="0009555B" w:rsidRPr="004B0BBF">
        <w:rPr>
          <w:rFonts w:ascii="Times New Roman" w:eastAsia="CharisSIL" w:hAnsi="Times New Roman" w:cs="Times New Roman"/>
          <w:sz w:val="28"/>
          <w:szCs w:val="28"/>
          <w:vertAlign w:val="superscript"/>
          <w:lang w:val="ru-RU"/>
        </w:rPr>
        <w:t xml:space="preserve">26+ </w:t>
      </w:r>
      <w:r w:rsidR="0009555B" w:rsidRPr="004B0BBF">
        <w:rPr>
          <w:rFonts w:ascii="Times New Roman" w:eastAsia="CharisSIL" w:hAnsi="Times New Roman" w:cs="Times New Roman"/>
          <w:sz w:val="28"/>
          <w:szCs w:val="28"/>
        </w:rPr>
        <w:t>с</w:t>
      </w:r>
      <w:r w:rsidR="0009555B" w:rsidRPr="004B0BBF">
        <w:rPr>
          <w:rFonts w:ascii="Times New Roman" w:eastAsia="CharisSIL" w:hAnsi="Times New Roman" w:cs="Times New Roman"/>
          <w:sz w:val="28"/>
          <w:szCs w:val="28"/>
          <w:lang w:val="ru-RU"/>
        </w:rPr>
        <w:t xml:space="preserve"> </w:t>
      </w:r>
      <w:r w:rsidR="0009555B" w:rsidRPr="004B0BBF">
        <w:rPr>
          <w:rFonts w:ascii="Times New Roman" w:eastAsia="CharisSIL" w:hAnsi="Times New Roman" w:cs="Times New Roman"/>
          <w:sz w:val="28"/>
          <w:szCs w:val="28"/>
        </w:rPr>
        <w:t>энергией</w:t>
      </w:r>
      <w:r w:rsidR="0009555B" w:rsidRPr="004B0BBF">
        <w:rPr>
          <w:rFonts w:ascii="Times New Roman" w:hAnsi="Times New Roman" w:cs="Times New Roman"/>
          <w:b/>
          <w:sz w:val="28"/>
          <w:szCs w:val="28"/>
          <w:lang w:val="ru-RU"/>
        </w:rPr>
        <w:t xml:space="preserve"> </w:t>
      </w:r>
      <w:r w:rsidR="0009555B" w:rsidRPr="004B0BBF">
        <w:rPr>
          <w:rFonts w:ascii="Times New Roman" w:eastAsia="CharisSIL" w:hAnsi="Times New Roman" w:cs="Times New Roman"/>
          <w:sz w:val="28"/>
          <w:szCs w:val="28"/>
          <w:lang w:val="ru-RU"/>
        </w:rPr>
        <w:t xml:space="preserve">167 </w:t>
      </w:r>
      <w:r w:rsidR="0009555B" w:rsidRPr="004B0BBF">
        <w:rPr>
          <w:rFonts w:ascii="Times New Roman" w:eastAsia="CharisSIL" w:hAnsi="Times New Roman" w:cs="Times New Roman"/>
          <w:sz w:val="28"/>
          <w:szCs w:val="28"/>
        </w:rPr>
        <w:t>МэВ</w:t>
      </w:r>
      <w:r w:rsidR="0009555B" w:rsidRPr="004B0BBF">
        <w:rPr>
          <w:rFonts w:ascii="Times New Roman" w:hAnsi="Times New Roman" w:cs="Times New Roman"/>
          <w:sz w:val="28"/>
          <w:szCs w:val="28"/>
          <w:lang w:val="ru-RU"/>
        </w:rPr>
        <w:t xml:space="preserve">. </w:t>
      </w:r>
      <w:r w:rsidR="0009555B" w:rsidRPr="004B0BBF">
        <w:rPr>
          <w:rFonts w:ascii="Times New Roman" w:hAnsi="Times New Roman" w:cs="Times New Roman"/>
          <w:sz w:val="28"/>
          <w:szCs w:val="28"/>
        </w:rPr>
        <w:t xml:space="preserve">Смещения пика были связаны с сжимающим напряжением в c-плоскости из-за несоответствия решеток между слоями. </w:t>
      </w:r>
      <w:r w:rsidRPr="004B0BBF">
        <w:rPr>
          <w:rFonts w:ascii="Times New Roman" w:hAnsi="Times New Roman" w:cs="Times New Roman"/>
          <w:sz w:val="28"/>
          <w:szCs w:val="28"/>
          <w:lang w:val="ru-RU"/>
        </w:rPr>
        <w:t>В</w:t>
      </w:r>
      <w:r w:rsidR="0009555B" w:rsidRPr="004B0BBF">
        <w:rPr>
          <w:rFonts w:ascii="Times New Roman" w:hAnsi="Times New Roman" w:cs="Times New Roman"/>
          <w:sz w:val="28"/>
          <w:szCs w:val="28"/>
        </w:rPr>
        <w:t xml:space="preserve"> работе [</w:t>
      </w:r>
      <w:r w:rsidR="001C2268" w:rsidRPr="004B0BBF">
        <w:rPr>
          <w:rFonts w:ascii="Times New Roman" w:hAnsi="Times New Roman" w:cs="Times New Roman"/>
          <w:sz w:val="28"/>
          <w:szCs w:val="28"/>
          <w:lang w:val="ru-RU"/>
        </w:rPr>
        <w:t>144</w:t>
      </w:r>
      <w:r w:rsidR="0009555B" w:rsidRPr="004B0BBF">
        <w:rPr>
          <w:rFonts w:ascii="Times New Roman" w:hAnsi="Times New Roman" w:cs="Times New Roman"/>
          <w:sz w:val="28"/>
          <w:szCs w:val="28"/>
        </w:rPr>
        <w:t xml:space="preserve">] показали, что напряжение возникает из-за дефектов междоузельного типа или кластеров, образованных в результате облучения. Методом </w:t>
      </w:r>
      <w:r w:rsidR="00FA62E3" w:rsidRPr="004B0BBF">
        <w:rPr>
          <w:rFonts w:ascii="Times New Roman" w:hAnsi="Times New Roman" w:cs="Times New Roman"/>
          <w:sz w:val="28"/>
          <w:szCs w:val="28"/>
          <w:lang w:val="ru-RU"/>
        </w:rPr>
        <w:t>Р</w:t>
      </w:r>
      <w:r w:rsidR="0009555B" w:rsidRPr="004B0BBF">
        <w:rPr>
          <w:rFonts w:ascii="Times New Roman" w:hAnsi="Times New Roman" w:cs="Times New Roman"/>
          <w:sz w:val="28"/>
          <w:szCs w:val="28"/>
        </w:rPr>
        <w:t>амановской спектроскопии было установлено, что повреждение было умеренным, а структура решетки сохранилас</w:t>
      </w:r>
      <w:r w:rsidRPr="004B0BBF">
        <w:rPr>
          <w:rFonts w:ascii="Times New Roman" w:hAnsi="Times New Roman" w:cs="Times New Roman"/>
          <w:sz w:val="28"/>
          <w:szCs w:val="28"/>
        </w:rPr>
        <w:t xml:space="preserve">ь. Из результатов конфокальной </w:t>
      </w:r>
      <w:r w:rsidRPr="004B0BBF">
        <w:rPr>
          <w:rFonts w:ascii="Times New Roman" w:hAnsi="Times New Roman" w:cs="Times New Roman"/>
          <w:sz w:val="28"/>
          <w:szCs w:val="28"/>
          <w:lang w:val="ru-RU"/>
        </w:rPr>
        <w:t>Р</w:t>
      </w:r>
      <w:r w:rsidR="0009555B" w:rsidRPr="004B0BBF">
        <w:rPr>
          <w:rFonts w:ascii="Times New Roman" w:hAnsi="Times New Roman" w:cs="Times New Roman"/>
          <w:sz w:val="28"/>
          <w:szCs w:val="28"/>
        </w:rPr>
        <w:t>амановской спектроскопии можно сделать вывод, что при облучении 4H-SiC n-типа быстрыми тяжелыми ионами Xe</w:t>
      </w:r>
      <w:r w:rsidR="0009555B" w:rsidRPr="004B0BBF">
        <w:rPr>
          <w:rFonts w:ascii="Times New Roman" w:hAnsi="Times New Roman" w:cs="Times New Roman"/>
          <w:sz w:val="28"/>
          <w:szCs w:val="28"/>
          <w:vertAlign w:val="superscript"/>
        </w:rPr>
        <w:t>+26</w:t>
      </w:r>
      <w:r w:rsidR="0009555B" w:rsidRPr="004B0BBF">
        <w:rPr>
          <w:rFonts w:ascii="Times New Roman" w:hAnsi="Times New Roman" w:cs="Times New Roman"/>
          <w:sz w:val="28"/>
          <w:szCs w:val="28"/>
        </w:rPr>
        <w:t xml:space="preserve"> плотность индуцированных электрически активных дефектов выше в области, где преобладают электронные потери энергии. Прогнозируемый уровень dpa настолько низок, что не может быть создано радиационное повреждение. Так как использовался относительно низкий флюенс (</w:t>
      </w:r>
      <w:r w:rsidR="0009555B" w:rsidRPr="004B0BBF">
        <w:rPr>
          <w:rFonts w:ascii="Times New Roman" w:eastAsia="CharisSIL" w:hAnsi="Times New Roman" w:cs="Times New Roman"/>
          <w:sz w:val="28"/>
          <w:szCs w:val="28"/>
        </w:rPr>
        <w:t>5×10</w:t>
      </w:r>
      <w:r w:rsidR="0009555B" w:rsidRPr="004B0BBF">
        <w:rPr>
          <w:rFonts w:ascii="Times New Roman" w:eastAsia="CharisSIL" w:hAnsi="Times New Roman" w:cs="Times New Roman"/>
          <w:sz w:val="28"/>
          <w:szCs w:val="28"/>
          <w:vertAlign w:val="superscript"/>
        </w:rPr>
        <w:t>11</w:t>
      </w:r>
      <w:r w:rsidR="0009555B" w:rsidRPr="004B0BBF">
        <w:rPr>
          <w:rFonts w:ascii="Times New Roman" w:eastAsia="CharisSIL" w:hAnsi="Times New Roman" w:cs="Times New Roman"/>
          <w:sz w:val="28"/>
          <w:szCs w:val="28"/>
        </w:rPr>
        <w:t xml:space="preserve"> cm</w:t>
      </w:r>
      <w:r w:rsidR="0009555B" w:rsidRPr="004B0BBF">
        <w:rPr>
          <w:rFonts w:ascii="Times New Roman" w:eastAsia="CharisSIL" w:hAnsi="Times New Roman" w:cs="Times New Roman"/>
          <w:sz w:val="28"/>
          <w:szCs w:val="28"/>
          <w:vertAlign w:val="superscript"/>
        </w:rPr>
        <w:t>−2</w:t>
      </w:r>
      <w:r w:rsidR="0009555B" w:rsidRPr="004B0BBF">
        <w:rPr>
          <w:rFonts w:ascii="Times New Roman" w:hAnsi="Times New Roman" w:cs="Times New Roman"/>
          <w:sz w:val="28"/>
          <w:szCs w:val="28"/>
        </w:rPr>
        <w:t>), поэтому структура связи и порядок решетки в большей степени сохраняются, а электронная структура имеет незначительные возмущения [1</w:t>
      </w:r>
      <w:r w:rsidR="001C2268" w:rsidRPr="004B0BBF">
        <w:rPr>
          <w:rFonts w:ascii="Times New Roman" w:hAnsi="Times New Roman" w:cs="Times New Roman"/>
          <w:sz w:val="28"/>
          <w:szCs w:val="28"/>
          <w:lang w:val="ru-RU"/>
        </w:rPr>
        <w:t>45</w:t>
      </w:r>
      <w:r w:rsidR="0009555B" w:rsidRPr="004B0BBF">
        <w:rPr>
          <w:rFonts w:ascii="Times New Roman" w:hAnsi="Times New Roman" w:cs="Times New Roman"/>
          <w:sz w:val="28"/>
          <w:szCs w:val="28"/>
        </w:rPr>
        <w:t>].</w:t>
      </w:r>
    </w:p>
    <w:p w14:paraId="3B395E1C" w14:textId="05EB2B70" w:rsidR="0009555B" w:rsidRPr="004B0BBF" w:rsidRDefault="0009555B" w:rsidP="0009555B">
      <w:pPr>
        <w:spacing w:line="240" w:lineRule="auto"/>
        <w:ind w:firstLine="709"/>
        <w:contextualSpacing/>
        <w:jc w:val="both"/>
        <w:rPr>
          <w:rFonts w:ascii="Times New Roman" w:hAnsi="Times New Roman" w:cs="Times New Roman"/>
          <w:sz w:val="28"/>
          <w:szCs w:val="28"/>
        </w:rPr>
      </w:pPr>
      <w:r w:rsidRPr="004B0BBF">
        <w:rPr>
          <w:rFonts w:ascii="Times New Roman" w:hAnsi="Times New Roman" w:cs="Times New Roman"/>
          <w:sz w:val="28"/>
          <w:szCs w:val="28"/>
        </w:rPr>
        <w:t>Авторами работы [</w:t>
      </w:r>
      <w:r w:rsidR="001C2268" w:rsidRPr="004B0BBF">
        <w:rPr>
          <w:rFonts w:ascii="Times New Roman" w:hAnsi="Times New Roman" w:cs="Times New Roman"/>
          <w:sz w:val="28"/>
          <w:szCs w:val="28"/>
          <w:lang w:val="ru-RU"/>
        </w:rPr>
        <w:t xml:space="preserve">146] </w:t>
      </w:r>
      <w:r w:rsidRPr="004B0BBF">
        <w:rPr>
          <w:rFonts w:ascii="Times New Roman" w:hAnsi="Times New Roman" w:cs="Times New Roman"/>
          <w:sz w:val="28"/>
          <w:szCs w:val="28"/>
        </w:rPr>
        <w:t xml:space="preserve">используется метод спектроскопии комбинационного рассеяния света для изучения радиационных повреждений, вызванных облучением быстрыми тяжелыми ионами керамиках: </w:t>
      </w:r>
      <w:r w:rsidRPr="004B0BBF">
        <w:rPr>
          <w:rFonts w:ascii="Times New Roman" w:hAnsi="Times New Roman" w:cs="Times New Roman"/>
          <w:sz w:val="28"/>
          <w:szCs w:val="28"/>
          <w:lang w:val="en-US"/>
        </w:rPr>
        <w:t>ZrO</w:t>
      </w:r>
      <w:r w:rsidRPr="004B0BBF">
        <w:rPr>
          <w:rFonts w:ascii="Times New Roman" w:hAnsi="Times New Roman" w:cs="Times New Roman"/>
          <w:sz w:val="28"/>
          <w:szCs w:val="28"/>
          <w:vertAlign w:val="subscript"/>
        </w:rPr>
        <w:t>2</w:t>
      </w:r>
      <w:r w:rsidR="00E741A8">
        <w:rPr>
          <w:rFonts w:ascii="Times New Roman" w:hAnsi="Times New Roman" w:cs="Times New Roman"/>
          <w:sz w:val="28"/>
          <w:szCs w:val="28"/>
        </w:rPr>
        <w:t>:</w:t>
      </w:r>
      <w:r w:rsidRPr="004B0BBF">
        <w:rPr>
          <w:rFonts w:ascii="Times New Roman" w:hAnsi="Times New Roman" w:cs="Times New Roman"/>
          <w:sz w:val="28"/>
          <w:szCs w:val="28"/>
          <w:lang w:val="en-US"/>
        </w:rPr>
        <w:t>Y</w:t>
      </w:r>
      <w:r w:rsidRPr="004B0BBF">
        <w:rPr>
          <w:rFonts w:ascii="Times New Roman" w:hAnsi="Times New Roman" w:cs="Times New Roman"/>
          <w:sz w:val="28"/>
          <w:szCs w:val="28"/>
        </w:rPr>
        <w:t xml:space="preserve"> (</w:t>
      </w:r>
      <w:r w:rsidRPr="004B0BBF">
        <w:rPr>
          <w:rFonts w:ascii="Times New Roman" w:hAnsi="Times New Roman" w:cs="Times New Roman"/>
          <w:sz w:val="28"/>
          <w:szCs w:val="28"/>
          <w:lang w:val="en-US"/>
        </w:rPr>
        <w:t>YSZ</w:t>
      </w:r>
      <w:r w:rsidRPr="004B0BBF">
        <w:rPr>
          <w:rFonts w:ascii="Times New Roman" w:hAnsi="Times New Roman" w:cs="Times New Roman"/>
          <w:sz w:val="28"/>
          <w:szCs w:val="28"/>
        </w:rPr>
        <w:t xml:space="preserve">), </w:t>
      </w:r>
      <w:r w:rsidRPr="004B0BBF">
        <w:rPr>
          <w:rFonts w:ascii="Times New Roman" w:hAnsi="Times New Roman" w:cs="Times New Roman"/>
          <w:sz w:val="28"/>
          <w:szCs w:val="28"/>
          <w:lang w:val="en-US"/>
        </w:rPr>
        <w:t>CeO</w:t>
      </w:r>
      <w:r w:rsidRPr="004B0BBF">
        <w:rPr>
          <w:rFonts w:ascii="Times New Roman" w:hAnsi="Times New Roman" w:cs="Times New Roman"/>
          <w:sz w:val="28"/>
          <w:szCs w:val="28"/>
          <w:vertAlign w:val="subscript"/>
        </w:rPr>
        <w:t>2</w:t>
      </w:r>
      <w:r w:rsidRPr="004B0BBF">
        <w:rPr>
          <w:rFonts w:ascii="Times New Roman" w:hAnsi="Times New Roman" w:cs="Times New Roman"/>
          <w:sz w:val="28"/>
          <w:szCs w:val="28"/>
        </w:rPr>
        <w:t xml:space="preserve"> и </w:t>
      </w:r>
      <w:r w:rsidRPr="004B0BBF">
        <w:rPr>
          <w:rFonts w:ascii="Times New Roman" w:hAnsi="Times New Roman" w:cs="Times New Roman"/>
          <w:sz w:val="28"/>
          <w:szCs w:val="28"/>
          <w:lang w:val="en-US"/>
        </w:rPr>
        <w:t>ZrN</w:t>
      </w:r>
      <w:r w:rsidRPr="004B0BBF">
        <w:rPr>
          <w:rFonts w:ascii="Times New Roman" w:hAnsi="Times New Roman" w:cs="Times New Roman"/>
          <w:sz w:val="28"/>
          <w:szCs w:val="28"/>
        </w:rPr>
        <w:t>. Данные керамики являются радиационно</w:t>
      </w:r>
      <w:r w:rsidR="008F07D9" w:rsidRPr="004B0BBF">
        <w:rPr>
          <w:rFonts w:ascii="Times New Roman" w:hAnsi="Times New Roman" w:cs="Times New Roman"/>
          <w:sz w:val="28"/>
          <w:szCs w:val="28"/>
          <w:lang w:val="ru-RU"/>
        </w:rPr>
        <w:t xml:space="preserve"> </w:t>
      </w:r>
      <w:r w:rsidRPr="004B0BBF">
        <w:rPr>
          <w:rFonts w:ascii="Times New Roman" w:hAnsi="Times New Roman" w:cs="Times New Roman"/>
          <w:sz w:val="28"/>
          <w:szCs w:val="28"/>
        </w:rPr>
        <w:t>стойкими материалами, в которых накопление ионных треков не приводит к аморфизации. Однако образуются точечные дефекты, которые вносят изменения в спектры КР при условии, что собственный структурный беспорядок не перекрывает беспорядок, вызванный облучением. В керамике ZrN в результате облучения ионами Xe с энергией 100 МэВ о накоплении вакансий Zr и N свидетельствует рост полос TA/LA и TO/LO в зависимости от флюенса. Рост широкой дефектной полосы при облучении CeO</w:t>
      </w:r>
      <w:r w:rsidRPr="004B0BBF">
        <w:rPr>
          <w:rFonts w:ascii="Times New Roman" w:hAnsi="Times New Roman" w:cs="Times New Roman"/>
          <w:sz w:val="28"/>
          <w:szCs w:val="28"/>
          <w:vertAlign w:val="subscript"/>
        </w:rPr>
        <w:t xml:space="preserve">2 </w:t>
      </w:r>
      <w:r w:rsidRPr="004B0BBF">
        <w:rPr>
          <w:rFonts w:ascii="Times New Roman" w:hAnsi="Times New Roman" w:cs="Times New Roman"/>
          <w:sz w:val="28"/>
          <w:szCs w:val="28"/>
        </w:rPr>
        <w:t>ионами Xe с энергией 200 МэВ приводит к формированию кислородных вакансий. Для YSZ эффект облучения ионами I и Au с энергией 200 МэВ перекрыв</w:t>
      </w:r>
      <w:r w:rsidR="007F1BEB" w:rsidRPr="004B0BBF">
        <w:rPr>
          <w:rFonts w:ascii="Times New Roman" w:hAnsi="Times New Roman" w:cs="Times New Roman"/>
          <w:sz w:val="28"/>
          <w:szCs w:val="28"/>
          <w:lang w:val="ru-RU"/>
        </w:rPr>
        <w:t>а</w:t>
      </w:r>
      <w:r w:rsidRPr="004B0BBF">
        <w:rPr>
          <w:rFonts w:ascii="Times New Roman" w:hAnsi="Times New Roman" w:cs="Times New Roman"/>
          <w:sz w:val="28"/>
          <w:szCs w:val="28"/>
        </w:rPr>
        <w:t xml:space="preserve">ется собственным беспорядком решетки, возникающим из-за большого содержания вакансий кислорода. Спектры </w:t>
      </w:r>
      <w:r w:rsidR="00F978B8" w:rsidRPr="004B0BBF">
        <w:rPr>
          <w:rFonts w:ascii="Times New Roman" w:hAnsi="Times New Roman" w:cs="Times New Roman"/>
          <w:sz w:val="28"/>
          <w:szCs w:val="28"/>
          <w:lang w:val="ru-RU"/>
        </w:rPr>
        <w:t>КР</w:t>
      </w:r>
      <w:r w:rsidRPr="004B0BBF">
        <w:rPr>
          <w:rFonts w:ascii="Times New Roman" w:hAnsi="Times New Roman" w:cs="Times New Roman"/>
          <w:sz w:val="28"/>
          <w:szCs w:val="28"/>
        </w:rPr>
        <w:t xml:space="preserve"> отражают внутренний беспорядок собственных вакансий кислорода только до больших флюенсов (≈3×10</w:t>
      </w:r>
      <w:r w:rsidRPr="004B0BBF">
        <w:rPr>
          <w:rFonts w:ascii="Times New Roman" w:hAnsi="Times New Roman" w:cs="Times New Roman"/>
          <w:sz w:val="28"/>
          <w:szCs w:val="28"/>
          <w:vertAlign w:val="superscript"/>
        </w:rPr>
        <w:t>13</w:t>
      </w:r>
      <w:r w:rsidRPr="004B0BBF">
        <w:rPr>
          <w:rFonts w:ascii="Times New Roman" w:hAnsi="Times New Roman" w:cs="Times New Roman"/>
          <w:sz w:val="28"/>
          <w:szCs w:val="28"/>
        </w:rPr>
        <w:t xml:space="preserve"> см</w:t>
      </w:r>
      <w:r w:rsidRPr="004B0BBF">
        <w:rPr>
          <w:rFonts w:ascii="Times New Roman" w:hAnsi="Times New Roman" w:cs="Times New Roman"/>
          <w:sz w:val="28"/>
          <w:szCs w:val="28"/>
          <w:vertAlign w:val="superscript"/>
        </w:rPr>
        <w:t>2</w:t>
      </w:r>
      <w:r w:rsidRPr="004B0BBF">
        <w:rPr>
          <w:rFonts w:ascii="Times New Roman" w:hAnsi="Times New Roman" w:cs="Times New Roman"/>
          <w:sz w:val="28"/>
          <w:szCs w:val="28"/>
        </w:rPr>
        <w:t>). Дефектообразование в этой керамике связывают с процессами электронного возбуждения.</w:t>
      </w:r>
    </w:p>
    <w:p w14:paraId="3B395E1D" w14:textId="77777777" w:rsidR="0009555B" w:rsidRPr="004B0BBF" w:rsidRDefault="0009555B" w:rsidP="0009555B">
      <w:pPr>
        <w:spacing w:line="240" w:lineRule="auto"/>
        <w:ind w:firstLine="709"/>
        <w:contextualSpacing/>
        <w:jc w:val="both"/>
        <w:rPr>
          <w:rFonts w:ascii="Times New Roman" w:hAnsi="Times New Roman" w:cs="Times New Roman"/>
          <w:sz w:val="28"/>
          <w:szCs w:val="28"/>
          <w:lang w:val="ru-RU"/>
        </w:rPr>
      </w:pPr>
      <w:r w:rsidRPr="004B0BBF">
        <w:rPr>
          <w:rFonts w:ascii="Times New Roman" w:hAnsi="Times New Roman" w:cs="Times New Roman"/>
          <w:sz w:val="28"/>
          <w:szCs w:val="28"/>
        </w:rPr>
        <w:lastRenderedPageBreak/>
        <w:t>В</w:t>
      </w:r>
      <w:r w:rsidRPr="004B0BBF">
        <w:rPr>
          <w:rFonts w:ascii="Times New Roman" w:hAnsi="Times New Roman" w:cs="Times New Roman"/>
          <w:sz w:val="28"/>
          <w:szCs w:val="28"/>
          <w:lang w:val="ru-RU"/>
        </w:rPr>
        <w:t xml:space="preserve"> </w:t>
      </w:r>
      <w:r w:rsidRPr="004B0BBF">
        <w:rPr>
          <w:rFonts w:ascii="Times New Roman" w:hAnsi="Times New Roman" w:cs="Times New Roman"/>
          <w:sz w:val="28"/>
          <w:szCs w:val="28"/>
        </w:rPr>
        <w:t>работе</w:t>
      </w:r>
      <w:r w:rsidRPr="004B0BBF">
        <w:rPr>
          <w:rFonts w:ascii="Times New Roman" w:hAnsi="Times New Roman" w:cs="Times New Roman"/>
          <w:sz w:val="28"/>
          <w:szCs w:val="28"/>
          <w:lang w:val="ru-RU"/>
        </w:rPr>
        <w:t xml:space="preserve"> [</w:t>
      </w:r>
      <w:r w:rsidR="001C2268" w:rsidRPr="004B0BBF">
        <w:rPr>
          <w:rFonts w:ascii="Times New Roman" w:hAnsi="Times New Roman" w:cs="Times New Roman"/>
          <w:sz w:val="28"/>
          <w:szCs w:val="28"/>
          <w:lang w:val="ru-RU"/>
        </w:rPr>
        <w:t>147</w:t>
      </w:r>
      <w:r w:rsidRPr="004B0BBF">
        <w:rPr>
          <w:rFonts w:ascii="Times New Roman" w:hAnsi="Times New Roman" w:cs="Times New Roman"/>
          <w:sz w:val="28"/>
          <w:szCs w:val="28"/>
          <w:lang w:val="ru-RU"/>
        </w:rPr>
        <w:t>] 6</w:t>
      </w:r>
      <w:r w:rsidRPr="004B0BBF">
        <w:rPr>
          <w:rFonts w:ascii="Times New Roman" w:hAnsi="Times New Roman" w:cs="Times New Roman"/>
          <w:sz w:val="28"/>
          <w:szCs w:val="28"/>
          <w:lang w:val="en-US"/>
        </w:rPr>
        <w:t>H</w:t>
      </w:r>
      <w:r w:rsidRPr="004B0BBF">
        <w:rPr>
          <w:rFonts w:ascii="Times New Roman" w:hAnsi="Times New Roman" w:cs="Times New Roman"/>
          <w:sz w:val="28"/>
          <w:szCs w:val="28"/>
          <w:lang w:val="ru-RU"/>
        </w:rPr>
        <w:t>-</w:t>
      </w:r>
      <w:r w:rsidRPr="004B0BBF">
        <w:rPr>
          <w:rFonts w:ascii="Times New Roman" w:hAnsi="Times New Roman" w:cs="Times New Roman"/>
          <w:sz w:val="28"/>
          <w:szCs w:val="28"/>
          <w:lang w:val="en-US"/>
        </w:rPr>
        <w:t>SiC</w:t>
      </w:r>
      <w:r w:rsidRPr="004B0BBF">
        <w:rPr>
          <w:rFonts w:ascii="Times New Roman" w:hAnsi="Times New Roman" w:cs="Times New Roman"/>
          <w:sz w:val="28"/>
          <w:szCs w:val="28"/>
          <w:lang w:val="ru-RU"/>
        </w:rPr>
        <w:t xml:space="preserve"> </w:t>
      </w:r>
      <w:r w:rsidRPr="004B0BBF">
        <w:rPr>
          <w:rFonts w:ascii="Times New Roman" w:hAnsi="Times New Roman" w:cs="Times New Roman"/>
          <w:sz w:val="28"/>
          <w:szCs w:val="28"/>
        </w:rPr>
        <w:t>облучали</w:t>
      </w:r>
      <w:r w:rsidRPr="004B0BBF">
        <w:rPr>
          <w:rFonts w:ascii="Times New Roman" w:hAnsi="Times New Roman" w:cs="Times New Roman"/>
          <w:sz w:val="28"/>
          <w:szCs w:val="28"/>
          <w:lang w:val="ru-RU"/>
        </w:rPr>
        <w:t xml:space="preserve"> </w:t>
      </w:r>
      <w:r w:rsidRPr="004B0BBF">
        <w:rPr>
          <w:rFonts w:ascii="Times New Roman" w:hAnsi="Times New Roman" w:cs="Times New Roman"/>
          <w:sz w:val="28"/>
          <w:szCs w:val="28"/>
        </w:rPr>
        <w:t>ионами</w:t>
      </w:r>
      <w:r w:rsidRPr="004B0BBF">
        <w:rPr>
          <w:rFonts w:ascii="Times New Roman" w:hAnsi="Times New Roman" w:cs="Times New Roman"/>
          <w:sz w:val="28"/>
          <w:szCs w:val="28"/>
          <w:lang w:val="ru-RU"/>
        </w:rPr>
        <w:t xml:space="preserve"> </w:t>
      </w:r>
      <w:r w:rsidRPr="004B0BBF">
        <w:rPr>
          <w:rFonts w:ascii="Times New Roman" w:hAnsi="Times New Roman" w:cs="Times New Roman"/>
          <w:sz w:val="28"/>
          <w:szCs w:val="28"/>
          <w:lang w:val="en-US"/>
        </w:rPr>
        <w:t>Au</w:t>
      </w:r>
      <w:r w:rsidRPr="004B0BBF">
        <w:rPr>
          <w:rFonts w:ascii="Times New Roman" w:hAnsi="Times New Roman" w:cs="Times New Roman"/>
          <w:sz w:val="28"/>
          <w:szCs w:val="28"/>
          <w:lang w:val="ru-RU"/>
        </w:rPr>
        <w:t xml:space="preserve"> </w:t>
      </w:r>
      <w:r w:rsidRPr="004B0BBF">
        <w:rPr>
          <w:rFonts w:ascii="Times New Roman" w:hAnsi="Times New Roman" w:cs="Times New Roman"/>
          <w:sz w:val="28"/>
          <w:szCs w:val="28"/>
        </w:rPr>
        <w:t>с</w:t>
      </w:r>
      <w:r w:rsidRPr="004B0BBF">
        <w:rPr>
          <w:rFonts w:ascii="Times New Roman" w:hAnsi="Times New Roman" w:cs="Times New Roman"/>
          <w:sz w:val="28"/>
          <w:szCs w:val="28"/>
          <w:lang w:val="ru-RU"/>
        </w:rPr>
        <w:t xml:space="preserve"> </w:t>
      </w:r>
      <w:r w:rsidRPr="004B0BBF">
        <w:rPr>
          <w:rFonts w:ascii="Times New Roman" w:hAnsi="Times New Roman" w:cs="Times New Roman"/>
          <w:sz w:val="28"/>
          <w:szCs w:val="28"/>
        </w:rPr>
        <w:t>энергией</w:t>
      </w:r>
      <w:r w:rsidRPr="004B0BBF">
        <w:rPr>
          <w:rFonts w:ascii="Times New Roman" w:hAnsi="Times New Roman" w:cs="Times New Roman"/>
          <w:sz w:val="28"/>
          <w:szCs w:val="28"/>
          <w:lang w:val="ru-RU"/>
        </w:rPr>
        <w:t xml:space="preserve"> 4 </w:t>
      </w:r>
      <w:r w:rsidRPr="004B0BBF">
        <w:rPr>
          <w:rFonts w:ascii="Times New Roman" w:hAnsi="Times New Roman" w:cs="Times New Roman"/>
          <w:sz w:val="28"/>
          <w:szCs w:val="28"/>
        </w:rPr>
        <w:t>МэВ</w:t>
      </w:r>
      <w:r w:rsidRPr="004B0BBF">
        <w:rPr>
          <w:rFonts w:ascii="Times New Roman" w:hAnsi="Times New Roman" w:cs="Times New Roman"/>
          <w:sz w:val="28"/>
          <w:szCs w:val="28"/>
          <w:lang w:val="ru-RU"/>
        </w:rPr>
        <w:t xml:space="preserve"> </w:t>
      </w:r>
      <w:r w:rsidRPr="004B0BBF">
        <w:rPr>
          <w:rFonts w:ascii="Times New Roman" w:hAnsi="Times New Roman" w:cs="Times New Roman"/>
          <w:sz w:val="28"/>
          <w:szCs w:val="28"/>
        </w:rPr>
        <w:t>при</w:t>
      </w:r>
      <w:r w:rsidRPr="004B0BBF">
        <w:rPr>
          <w:rFonts w:ascii="Times New Roman" w:hAnsi="Times New Roman" w:cs="Times New Roman"/>
          <w:sz w:val="28"/>
          <w:szCs w:val="28"/>
          <w:lang w:val="ru-RU"/>
        </w:rPr>
        <w:t xml:space="preserve"> </w:t>
      </w:r>
      <w:r w:rsidRPr="004B0BBF">
        <w:rPr>
          <w:rFonts w:ascii="Times New Roman" w:hAnsi="Times New Roman" w:cs="Times New Roman"/>
          <w:sz w:val="28"/>
          <w:szCs w:val="28"/>
        </w:rPr>
        <w:t>комнатной</w:t>
      </w:r>
      <w:r w:rsidRPr="004B0BBF">
        <w:rPr>
          <w:rFonts w:ascii="Times New Roman" w:hAnsi="Times New Roman" w:cs="Times New Roman"/>
          <w:sz w:val="28"/>
          <w:szCs w:val="28"/>
          <w:lang w:val="ru-RU"/>
        </w:rPr>
        <w:t xml:space="preserve"> </w:t>
      </w:r>
      <w:r w:rsidRPr="004B0BBF">
        <w:rPr>
          <w:rFonts w:ascii="Times New Roman" w:hAnsi="Times New Roman" w:cs="Times New Roman"/>
          <w:sz w:val="28"/>
          <w:szCs w:val="28"/>
        </w:rPr>
        <w:t>температуре</w:t>
      </w:r>
      <w:r w:rsidRPr="004B0BBF">
        <w:rPr>
          <w:rFonts w:ascii="Times New Roman" w:hAnsi="Times New Roman" w:cs="Times New Roman"/>
          <w:sz w:val="28"/>
          <w:szCs w:val="28"/>
          <w:lang w:val="ru-RU"/>
        </w:rPr>
        <w:t xml:space="preserve"> </w:t>
      </w:r>
      <w:r w:rsidRPr="004B0BBF">
        <w:rPr>
          <w:rFonts w:ascii="Times New Roman" w:hAnsi="Times New Roman" w:cs="Times New Roman"/>
          <w:sz w:val="28"/>
          <w:szCs w:val="28"/>
        </w:rPr>
        <w:t>и</w:t>
      </w:r>
      <w:r w:rsidRPr="004B0BBF">
        <w:rPr>
          <w:rFonts w:ascii="Times New Roman" w:hAnsi="Times New Roman" w:cs="Times New Roman"/>
          <w:sz w:val="28"/>
          <w:szCs w:val="28"/>
          <w:lang w:val="ru-RU"/>
        </w:rPr>
        <w:t xml:space="preserve"> 400 </w:t>
      </w:r>
      <w:r w:rsidRPr="004B0BBF">
        <w:rPr>
          <w:rFonts w:ascii="Times New Roman" w:hAnsi="Times New Roman" w:cs="Times New Roman"/>
          <w:sz w:val="28"/>
          <w:szCs w:val="28"/>
          <w:lang w:val="en-US"/>
        </w:rPr>
        <w:t>C</w:t>
      </w:r>
      <w:r w:rsidRPr="004B0BBF">
        <w:rPr>
          <w:rFonts w:ascii="Times New Roman" w:hAnsi="Times New Roman" w:cs="Times New Roman"/>
          <w:sz w:val="28"/>
          <w:szCs w:val="28"/>
          <w:lang w:val="ru-RU"/>
        </w:rPr>
        <w:t xml:space="preserve">, </w:t>
      </w:r>
      <w:r w:rsidRPr="004B0BBF">
        <w:rPr>
          <w:rFonts w:ascii="Times New Roman" w:hAnsi="Times New Roman" w:cs="Times New Roman"/>
          <w:sz w:val="28"/>
          <w:szCs w:val="28"/>
        </w:rPr>
        <w:t>а</w:t>
      </w:r>
      <w:r w:rsidRPr="004B0BBF">
        <w:rPr>
          <w:rFonts w:ascii="Times New Roman" w:hAnsi="Times New Roman" w:cs="Times New Roman"/>
          <w:sz w:val="28"/>
          <w:szCs w:val="28"/>
          <w:lang w:val="ru-RU"/>
        </w:rPr>
        <w:t xml:space="preserve"> 4</w:t>
      </w:r>
      <w:r w:rsidRPr="004B0BBF">
        <w:rPr>
          <w:rFonts w:ascii="Times New Roman" w:hAnsi="Times New Roman" w:cs="Times New Roman"/>
          <w:sz w:val="28"/>
          <w:szCs w:val="28"/>
          <w:lang w:val="en-US"/>
        </w:rPr>
        <w:t>H</w:t>
      </w:r>
      <w:r w:rsidRPr="004B0BBF">
        <w:rPr>
          <w:rFonts w:ascii="Times New Roman" w:hAnsi="Times New Roman" w:cs="Times New Roman"/>
          <w:sz w:val="28"/>
          <w:szCs w:val="28"/>
          <w:lang w:val="ru-RU"/>
        </w:rPr>
        <w:t>-</w:t>
      </w:r>
      <w:r w:rsidRPr="004B0BBF">
        <w:rPr>
          <w:rFonts w:ascii="Times New Roman" w:hAnsi="Times New Roman" w:cs="Times New Roman"/>
          <w:sz w:val="28"/>
          <w:szCs w:val="28"/>
          <w:lang w:val="en-US"/>
        </w:rPr>
        <w:t>SiC</w:t>
      </w:r>
      <w:r w:rsidRPr="004B0BBF">
        <w:rPr>
          <w:rFonts w:ascii="Times New Roman" w:hAnsi="Times New Roman" w:cs="Times New Roman"/>
          <w:sz w:val="28"/>
          <w:szCs w:val="28"/>
          <w:lang w:val="ru-RU"/>
        </w:rPr>
        <w:t xml:space="preserve"> </w:t>
      </w:r>
      <w:r w:rsidRPr="004B0BBF">
        <w:rPr>
          <w:rFonts w:ascii="Times New Roman" w:hAnsi="Times New Roman" w:cs="Times New Roman"/>
          <w:sz w:val="28"/>
          <w:szCs w:val="28"/>
        </w:rPr>
        <w:t>облучали</w:t>
      </w:r>
      <w:r w:rsidRPr="004B0BBF">
        <w:rPr>
          <w:rFonts w:ascii="Times New Roman" w:hAnsi="Times New Roman" w:cs="Times New Roman"/>
          <w:sz w:val="28"/>
          <w:szCs w:val="28"/>
          <w:lang w:val="ru-RU"/>
        </w:rPr>
        <w:t xml:space="preserve"> </w:t>
      </w:r>
      <w:r w:rsidRPr="004B0BBF">
        <w:rPr>
          <w:rFonts w:ascii="Times New Roman" w:hAnsi="Times New Roman" w:cs="Times New Roman"/>
          <w:sz w:val="28"/>
          <w:szCs w:val="28"/>
        </w:rPr>
        <w:t>при</w:t>
      </w:r>
      <w:r w:rsidRPr="004B0BBF">
        <w:rPr>
          <w:rFonts w:ascii="Times New Roman" w:hAnsi="Times New Roman" w:cs="Times New Roman"/>
          <w:sz w:val="28"/>
          <w:szCs w:val="28"/>
          <w:lang w:val="ru-RU"/>
        </w:rPr>
        <w:t xml:space="preserve"> 400 </w:t>
      </w:r>
      <w:r w:rsidRPr="004B0BBF">
        <w:rPr>
          <w:rFonts w:ascii="Times New Roman" w:hAnsi="Times New Roman" w:cs="Times New Roman"/>
          <w:sz w:val="28"/>
          <w:szCs w:val="28"/>
          <w:lang w:val="en-US"/>
        </w:rPr>
        <w:t>C</w:t>
      </w:r>
      <w:r w:rsidRPr="004B0BBF">
        <w:rPr>
          <w:rFonts w:ascii="Times New Roman" w:hAnsi="Times New Roman" w:cs="Times New Roman"/>
          <w:sz w:val="28"/>
          <w:szCs w:val="28"/>
          <w:lang w:val="ru-RU"/>
        </w:rPr>
        <w:t xml:space="preserve"> </w:t>
      </w:r>
      <w:r w:rsidRPr="004B0BBF">
        <w:rPr>
          <w:rFonts w:ascii="Times New Roman" w:hAnsi="Times New Roman" w:cs="Times New Roman"/>
          <w:sz w:val="28"/>
          <w:szCs w:val="28"/>
        </w:rPr>
        <w:t>ионами</w:t>
      </w:r>
      <w:r w:rsidRPr="004B0BBF">
        <w:rPr>
          <w:rFonts w:ascii="Times New Roman" w:hAnsi="Times New Roman" w:cs="Times New Roman"/>
          <w:sz w:val="28"/>
          <w:szCs w:val="28"/>
          <w:lang w:val="ru-RU"/>
        </w:rPr>
        <w:t xml:space="preserve"> </w:t>
      </w:r>
      <w:r w:rsidRPr="004B0BBF">
        <w:rPr>
          <w:rFonts w:ascii="Times New Roman" w:hAnsi="Times New Roman" w:cs="Times New Roman"/>
          <w:sz w:val="28"/>
          <w:szCs w:val="28"/>
          <w:lang w:val="en-US"/>
        </w:rPr>
        <w:t>Xe</w:t>
      </w:r>
      <w:r w:rsidRPr="004B0BBF">
        <w:rPr>
          <w:rFonts w:ascii="Times New Roman" w:hAnsi="Times New Roman" w:cs="Times New Roman"/>
          <w:sz w:val="28"/>
          <w:szCs w:val="28"/>
          <w:lang w:val="ru-RU"/>
        </w:rPr>
        <w:t xml:space="preserve"> </w:t>
      </w:r>
      <w:r w:rsidRPr="004B0BBF">
        <w:rPr>
          <w:rFonts w:ascii="Times New Roman" w:hAnsi="Times New Roman" w:cs="Times New Roman"/>
          <w:sz w:val="28"/>
          <w:szCs w:val="28"/>
        </w:rPr>
        <w:t>с</w:t>
      </w:r>
      <w:r w:rsidRPr="004B0BBF">
        <w:rPr>
          <w:rFonts w:ascii="Times New Roman" w:hAnsi="Times New Roman" w:cs="Times New Roman"/>
          <w:sz w:val="28"/>
          <w:szCs w:val="28"/>
          <w:lang w:val="ru-RU"/>
        </w:rPr>
        <w:t xml:space="preserve"> </w:t>
      </w:r>
      <w:r w:rsidRPr="004B0BBF">
        <w:rPr>
          <w:rFonts w:ascii="Times New Roman" w:hAnsi="Times New Roman" w:cs="Times New Roman"/>
          <w:sz w:val="28"/>
          <w:szCs w:val="28"/>
        </w:rPr>
        <w:t>энергией</w:t>
      </w:r>
      <w:r w:rsidRPr="004B0BBF">
        <w:rPr>
          <w:rFonts w:ascii="Times New Roman" w:hAnsi="Times New Roman" w:cs="Times New Roman"/>
          <w:sz w:val="28"/>
          <w:szCs w:val="28"/>
          <w:lang w:val="ru-RU"/>
        </w:rPr>
        <w:t xml:space="preserve"> 4 </w:t>
      </w:r>
      <w:r w:rsidRPr="004B0BBF">
        <w:rPr>
          <w:rFonts w:ascii="Times New Roman" w:hAnsi="Times New Roman" w:cs="Times New Roman"/>
          <w:sz w:val="28"/>
          <w:szCs w:val="28"/>
        </w:rPr>
        <w:t>МэВ</w:t>
      </w:r>
      <w:r w:rsidRPr="004B0BBF">
        <w:rPr>
          <w:rFonts w:ascii="Times New Roman" w:hAnsi="Times New Roman" w:cs="Times New Roman"/>
          <w:sz w:val="28"/>
          <w:szCs w:val="28"/>
          <w:lang w:val="ru-RU"/>
        </w:rPr>
        <w:t xml:space="preserve">. </w:t>
      </w:r>
      <w:r w:rsidRPr="004B0BBF">
        <w:rPr>
          <w:rFonts w:ascii="Times New Roman" w:hAnsi="Times New Roman" w:cs="Times New Roman"/>
          <w:sz w:val="28"/>
          <w:szCs w:val="28"/>
        </w:rPr>
        <w:t>Аналогичные условия облучения использовались для проверки возможного химического действия ионов Au. Плотность потока варьировалась от 10</w:t>
      </w:r>
      <w:r w:rsidRPr="004B0BBF">
        <w:rPr>
          <w:rFonts w:ascii="Times New Roman" w:hAnsi="Times New Roman" w:cs="Times New Roman"/>
          <w:sz w:val="28"/>
          <w:szCs w:val="28"/>
          <w:vertAlign w:val="superscript"/>
        </w:rPr>
        <w:t>12</w:t>
      </w:r>
      <w:r w:rsidRPr="004B0BBF">
        <w:rPr>
          <w:rFonts w:ascii="Times New Roman" w:hAnsi="Times New Roman" w:cs="Times New Roman"/>
          <w:sz w:val="28"/>
          <w:szCs w:val="28"/>
        </w:rPr>
        <w:t xml:space="preserve"> до 10</w:t>
      </w:r>
      <w:r w:rsidRPr="004B0BBF">
        <w:rPr>
          <w:rFonts w:ascii="Times New Roman" w:hAnsi="Times New Roman" w:cs="Times New Roman"/>
          <w:sz w:val="28"/>
          <w:szCs w:val="28"/>
          <w:vertAlign w:val="superscript"/>
        </w:rPr>
        <w:t>16</w:t>
      </w:r>
      <w:r w:rsidRPr="004B0BBF">
        <w:rPr>
          <w:rFonts w:ascii="Times New Roman" w:hAnsi="Times New Roman" w:cs="Times New Roman"/>
          <w:sz w:val="28"/>
          <w:szCs w:val="28"/>
        </w:rPr>
        <w:t xml:space="preserve"> см</w:t>
      </w:r>
      <w:r w:rsidRPr="004B0BBF">
        <w:rPr>
          <w:rFonts w:ascii="Times New Roman" w:hAnsi="Times New Roman" w:cs="Times New Roman"/>
          <w:sz w:val="28"/>
          <w:szCs w:val="28"/>
          <w:vertAlign w:val="superscript"/>
        </w:rPr>
        <w:t>-2</w:t>
      </w:r>
      <w:r w:rsidRPr="004B0BBF">
        <w:rPr>
          <w:rFonts w:ascii="Times New Roman" w:hAnsi="Times New Roman" w:cs="Times New Roman"/>
          <w:sz w:val="28"/>
          <w:szCs w:val="28"/>
        </w:rPr>
        <w:t>. Облучение тяжелыми ионами вызвало уменьшение интенсивности линий комбинационного рассеяния, связанных с кристаллическим SiC, и появление нескольких новых полос Si-Si, Si-C и C-C. Новые полосы Si-C были отнесены нарушению правил рамановского отбора, вызванному накоплением повреждений. Колебания Si–Si и C–C свидетельствуют об образовании гомоядерных связей внутри решетки SiC. Структура сильно меняется с увеличением дозы. Некоторые полосы Si–C исчезают, а сами полосы становятся шире. При малых дозах общая структура sp3-связи и химический порядок могут почти полностью сохраняться. Напротив, в аморфном состоянии наблюдается сильная рандомизация связе</w:t>
      </w:r>
      <w:r w:rsidR="00640BAB" w:rsidRPr="004B0BBF">
        <w:rPr>
          <w:rFonts w:ascii="Times New Roman" w:hAnsi="Times New Roman" w:cs="Times New Roman"/>
          <w:sz w:val="28"/>
          <w:szCs w:val="28"/>
        </w:rPr>
        <w:t>й Si-Si, Si-C и C-C.</w:t>
      </w:r>
    </w:p>
    <w:p w14:paraId="3B395E1E" w14:textId="6B39899D" w:rsidR="0009555B" w:rsidRPr="004B0BBF" w:rsidRDefault="0009555B" w:rsidP="0009555B">
      <w:pPr>
        <w:spacing w:line="240" w:lineRule="auto"/>
        <w:ind w:firstLine="709"/>
        <w:contextualSpacing/>
        <w:jc w:val="both"/>
        <w:rPr>
          <w:rFonts w:ascii="Times New Roman" w:hAnsi="Times New Roman" w:cs="Times New Roman"/>
          <w:sz w:val="28"/>
          <w:szCs w:val="28"/>
        </w:rPr>
      </w:pPr>
      <w:r w:rsidRPr="004B0BBF">
        <w:rPr>
          <w:rFonts w:ascii="Times New Roman" w:hAnsi="Times New Roman" w:cs="Times New Roman"/>
          <w:sz w:val="28"/>
          <w:szCs w:val="28"/>
        </w:rPr>
        <w:t>Относительная интенсивность комбинационного рассеяния экспоненциально уменьшается с увеличением дозы из-за поглощения облученного слоя. Химический беспорядок, выраженный как отношение связей C-C к связям Si-C, увеличивается экспоненциально в зависимости от дозы. Установлена четкая корреляция между общим беспорядком и химическим беспорядком и выделены три стадии по величине химического беспорядка, который, по-видимому, является движущей силой процесса аморфизации. Подтверждено существование порога химического беспорядка около 30%.</w:t>
      </w:r>
    </w:p>
    <w:p w14:paraId="3B395E1F" w14:textId="77777777" w:rsidR="0009555B" w:rsidRPr="004B0BBF" w:rsidRDefault="0009555B" w:rsidP="0009555B">
      <w:pPr>
        <w:spacing w:line="240" w:lineRule="auto"/>
        <w:ind w:firstLine="709"/>
        <w:contextualSpacing/>
        <w:jc w:val="both"/>
        <w:rPr>
          <w:rFonts w:ascii="Times New Roman" w:hAnsi="Times New Roman" w:cs="Times New Roman"/>
          <w:sz w:val="28"/>
          <w:szCs w:val="28"/>
        </w:rPr>
      </w:pPr>
      <w:r w:rsidRPr="004B0BBF">
        <w:rPr>
          <w:rFonts w:ascii="Times New Roman" w:hAnsi="Times New Roman" w:cs="Times New Roman"/>
          <w:sz w:val="28"/>
          <w:szCs w:val="28"/>
        </w:rPr>
        <w:t>Для наименьшей дозы (0,003 сна) спектр облученного образца аналогичен спектру исходного, что свидетельствует о слабом повреждении или отсутствии повреждений α-SiC. При умеренной дозе (0,026 сна) появляются три широкие полосы около 200, 520 и 1420 см</w:t>
      </w:r>
      <w:r w:rsidRPr="004B0BBF">
        <w:rPr>
          <w:rFonts w:ascii="Times New Roman" w:hAnsi="Times New Roman" w:cs="Times New Roman"/>
          <w:sz w:val="28"/>
          <w:szCs w:val="28"/>
          <w:vertAlign w:val="superscript"/>
        </w:rPr>
        <w:t>-1</w:t>
      </w:r>
      <w:r w:rsidRPr="004B0BBF">
        <w:rPr>
          <w:rFonts w:ascii="Times New Roman" w:hAnsi="Times New Roman" w:cs="Times New Roman"/>
          <w:sz w:val="28"/>
          <w:szCs w:val="28"/>
        </w:rPr>
        <w:t xml:space="preserve"> в дополнение к линиям первого порядка кристал</w:t>
      </w:r>
      <w:r w:rsidR="00291E8C" w:rsidRPr="004B0BBF">
        <w:rPr>
          <w:rFonts w:ascii="Times New Roman" w:hAnsi="Times New Roman" w:cs="Times New Roman"/>
          <w:sz w:val="28"/>
          <w:szCs w:val="28"/>
        </w:rPr>
        <w:t>лического SiC. Они характерны [</w:t>
      </w:r>
      <w:r w:rsidR="00291E8C" w:rsidRPr="004B0BBF">
        <w:rPr>
          <w:rFonts w:ascii="Times New Roman" w:hAnsi="Times New Roman" w:cs="Times New Roman"/>
          <w:sz w:val="28"/>
          <w:szCs w:val="28"/>
          <w:lang w:val="ru-RU"/>
        </w:rPr>
        <w:t>148</w:t>
      </w:r>
      <w:r w:rsidR="00FF2394" w:rsidRPr="004B0BBF">
        <w:rPr>
          <w:rFonts w:ascii="Times New Roman" w:hAnsi="Times New Roman" w:cs="Times New Roman"/>
          <w:sz w:val="28"/>
          <w:szCs w:val="28"/>
          <w:lang w:val="ru-RU"/>
        </w:rPr>
        <w:t>-150</w:t>
      </w:r>
      <w:r w:rsidRPr="004B0BBF">
        <w:rPr>
          <w:rFonts w:ascii="Times New Roman" w:hAnsi="Times New Roman" w:cs="Times New Roman"/>
          <w:sz w:val="28"/>
          <w:szCs w:val="28"/>
        </w:rPr>
        <w:t>] для гомоядерных связей Si–Si (200 и 520 см</w:t>
      </w:r>
      <w:r w:rsidRPr="004B0BBF">
        <w:rPr>
          <w:rFonts w:ascii="Times New Roman" w:hAnsi="Times New Roman" w:cs="Times New Roman"/>
          <w:sz w:val="28"/>
          <w:szCs w:val="28"/>
          <w:vertAlign w:val="superscript"/>
        </w:rPr>
        <w:t>–1</w:t>
      </w:r>
      <w:r w:rsidRPr="004B0BBF">
        <w:rPr>
          <w:rFonts w:ascii="Times New Roman" w:hAnsi="Times New Roman" w:cs="Times New Roman"/>
          <w:sz w:val="28"/>
          <w:szCs w:val="28"/>
        </w:rPr>
        <w:t>) и С–С (1420 см</w:t>
      </w:r>
      <w:r w:rsidRPr="004B0BBF">
        <w:rPr>
          <w:rFonts w:ascii="Times New Roman" w:hAnsi="Times New Roman" w:cs="Times New Roman"/>
          <w:sz w:val="28"/>
          <w:szCs w:val="28"/>
          <w:vertAlign w:val="superscript"/>
        </w:rPr>
        <w:t>–1</w:t>
      </w:r>
      <w:r w:rsidRPr="004B0BBF">
        <w:rPr>
          <w:rFonts w:ascii="Times New Roman" w:hAnsi="Times New Roman" w:cs="Times New Roman"/>
          <w:sz w:val="28"/>
          <w:szCs w:val="28"/>
        </w:rPr>
        <w:t>).</w:t>
      </w:r>
    </w:p>
    <w:p w14:paraId="3B395E20" w14:textId="77777777" w:rsidR="0009555B" w:rsidRPr="004B0BBF" w:rsidRDefault="00A228F0" w:rsidP="0009555B">
      <w:pPr>
        <w:spacing w:line="240" w:lineRule="auto"/>
        <w:ind w:firstLine="709"/>
        <w:contextualSpacing/>
        <w:jc w:val="both"/>
        <w:rPr>
          <w:rFonts w:ascii="Times New Roman" w:hAnsi="Times New Roman" w:cs="Times New Roman"/>
          <w:sz w:val="28"/>
          <w:szCs w:val="28"/>
          <w:lang w:val="ru-RU"/>
        </w:rPr>
      </w:pPr>
      <w:r w:rsidRPr="004B0BBF">
        <w:rPr>
          <w:rFonts w:ascii="Times New Roman" w:hAnsi="Times New Roman" w:cs="Times New Roman"/>
          <w:sz w:val="28"/>
          <w:szCs w:val="28"/>
          <w:lang w:val="ru-RU"/>
        </w:rPr>
        <w:t xml:space="preserve">Как видно на рисунке 1.8 </w:t>
      </w:r>
      <w:r w:rsidRPr="004B0BBF">
        <w:rPr>
          <w:rFonts w:ascii="Times New Roman" w:hAnsi="Times New Roman" w:cs="Times New Roman"/>
          <w:sz w:val="28"/>
          <w:szCs w:val="28"/>
        </w:rPr>
        <w:t>увеличение</w:t>
      </w:r>
      <w:r w:rsidR="0009555B" w:rsidRPr="004B0BBF">
        <w:rPr>
          <w:rFonts w:ascii="Times New Roman" w:hAnsi="Times New Roman" w:cs="Times New Roman"/>
          <w:sz w:val="28"/>
          <w:szCs w:val="28"/>
        </w:rPr>
        <w:t xml:space="preserve"> дозы вызывает уменьшение интенсивности кристаллического пика и увеличение ин</w:t>
      </w:r>
      <w:r w:rsidR="00CF51CD" w:rsidRPr="004B0BBF">
        <w:rPr>
          <w:rFonts w:ascii="Times New Roman" w:hAnsi="Times New Roman" w:cs="Times New Roman"/>
          <w:sz w:val="28"/>
          <w:szCs w:val="28"/>
        </w:rPr>
        <w:t>тенсивности гомоядерной полосы</w:t>
      </w:r>
      <w:r w:rsidR="00CF51CD" w:rsidRPr="004B0BBF">
        <w:rPr>
          <w:rFonts w:ascii="Times New Roman" w:hAnsi="Times New Roman" w:cs="Times New Roman"/>
          <w:sz w:val="28"/>
          <w:szCs w:val="28"/>
          <w:lang w:val="ru-RU"/>
        </w:rPr>
        <w:t xml:space="preserve">. </w:t>
      </w:r>
      <w:r w:rsidR="0009555B" w:rsidRPr="004B0BBF">
        <w:rPr>
          <w:rFonts w:ascii="Times New Roman" w:hAnsi="Times New Roman" w:cs="Times New Roman"/>
          <w:sz w:val="28"/>
          <w:szCs w:val="28"/>
        </w:rPr>
        <w:t>Кристаллические пики полностью исчезают при 2,64 сна, вероятно, из-за повышенного поглощения рамановско-рассеянного света поврежденным слоем. Кристаллические пики непосредственно не наблюдаются в спектре образца, облученного при 0,264 сна, но моделирование соответствующего рамановского спектра показало, что моды E</w:t>
      </w:r>
      <w:r w:rsidR="0009555B" w:rsidRPr="004B0BBF">
        <w:rPr>
          <w:rFonts w:ascii="Times New Roman" w:hAnsi="Times New Roman" w:cs="Times New Roman"/>
          <w:sz w:val="28"/>
          <w:szCs w:val="28"/>
          <w:vertAlign w:val="subscript"/>
        </w:rPr>
        <w:t>2</w:t>
      </w:r>
      <w:r w:rsidR="0009555B" w:rsidRPr="004B0BBF">
        <w:rPr>
          <w:rFonts w:ascii="Times New Roman" w:hAnsi="Times New Roman" w:cs="Times New Roman"/>
          <w:sz w:val="28"/>
          <w:szCs w:val="28"/>
        </w:rPr>
        <w:t>(TO) (для 6H-SiC) и E</w:t>
      </w:r>
      <w:r w:rsidR="0009555B" w:rsidRPr="004B0BBF">
        <w:rPr>
          <w:rFonts w:ascii="Times New Roman" w:hAnsi="Times New Roman" w:cs="Times New Roman"/>
          <w:sz w:val="28"/>
          <w:szCs w:val="28"/>
          <w:vertAlign w:val="subscript"/>
        </w:rPr>
        <w:t>1</w:t>
      </w:r>
      <w:r w:rsidR="0009555B" w:rsidRPr="004B0BBF">
        <w:rPr>
          <w:rFonts w:ascii="Times New Roman" w:hAnsi="Times New Roman" w:cs="Times New Roman"/>
          <w:sz w:val="28"/>
          <w:szCs w:val="28"/>
        </w:rPr>
        <w:t>(TO) (для 4H-SiC) по-прежнему необходимы для подгонки. Для самой высокой дозы (2,64 сна) остаются только четыре широкие полосы с волновыми числами о</w:t>
      </w:r>
      <w:r w:rsidR="00CF51CD" w:rsidRPr="004B0BBF">
        <w:rPr>
          <w:rFonts w:ascii="Times New Roman" w:hAnsi="Times New Roman" w:cs="Times New Roman"/>
          <w:sz w:val="28"/>
          <w:szCs w:val="28"/>
        </w:rPr>
        <w:t>коло 200, 500, 800 и 1420 см</w:t>
      </w:r>
      <w:r w:rsidR="00CF51CD" w:rsidRPr="004B0BBF">
        <w:rPr>
          <w:rFonts w:ascii="Times New Roman" w:hAnsi="Times New Roman" w:cs="Times New Roman"/>
          <w:sz w:val="28"/>
          <w:szCs w:val="28"/>
          <w:vertAlign w:val="superscript"/>
        </w:rPr>
        <w:t>-1</w:t>
      </w:r>
      <w:r w:rsidR="00CF51CD" w:rsidRPr="004B0BBF">
        <w:rPr>
          <w:rFonts w:ascii="Times New Roman" w:hAnsi="Times New Roman" w:cs="Times New Roman"/>
          <w:sz w:val="28"/>
          <w:szCs w:val="28"/>
        </w:rPr>
        <w:t>.</w:t>
      </w:r>
    </w:p>
    <w:p w14:paraId="3B395E21" w14:textId="77777777" w:rsidR="00CF51CD" w:rsidRPr="004B0BBF" w:rsidRDefault="00CF51CD" w:rsidP="006466C1">
      <w:pPr>
        <w:spacing w:line="240" w:lineRule="auto"/>
        <w:contextualSpacing/>
        <w:jc w:val="center"/>
        <w:rPr>
          <w:rFonts w:ascii="Times New Roman" w:hAnsi="Times New Roman" w:cs="Times New Roman"/>
          <w:sz w:val="28"/>
          <w:szCs w:val="28"/>
        </w:rPr>
      </w:pPr>
      <w:r w:rsidRPr="004B0BBF">
        <w:rPr>
          <w:noProof/>
          <w:lang w:val="ru-RU"/>
        </w:rPr>
        <w:lastRenderedPageBreak/>
        <w:drawing>
          <wp:inline distT="0" distB="0" distL="0" distR="0" wp14:anchorId="3B3962A8" wp14:editId="3B3962A9">
            <wp:extent cx="4869390" cy="3178629"/>
            <wp:effectExtent l="0" t="0" r="7620" b="317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0"/>
                    <a:srcRect l="64958" t="20305" r="4148" b="7990"/>
                    <a:stretch/>
                  </pic:blipFill>
                  <pic:spPr bwMode="auto">
                    <a:xfrm>
                      <a:off x="0" y="0"/>
                      <a:ext cx="4894699" cy="3195150"/>
                    </a:xfrm>
                    <a:prstGeom prst="rect">
                      <a:avLst/>
                    </a:prstGeom>
                    <a:ln>
                      <a:noFill/>
                    </a:ln>
                    <a:extLst>
                      <a:ext uri="{53640926-AAD7-44D8-BBD7-CCE9431645EC}">
                        <a14:shadowObscured xmlns:a14="http://schemas.microsoft.com/office/drawing/2010/main"/>
                      </a:ext>
                    </a:extLst>
                  </pic:spPr>
                </pic:pic>
              </a:graphicData>
            </a:graphic>
          </wp:inline>
        </w:drawing>
      </w:r>
      <w:r w:rsidRPr="004B0BBF">
        <w:rPr>
          <w:rFonts w:ascii="Times New Roman" w:hAnsi="Times New Roman" w:cs="Times New Roman"/>
          <w:sz w:val="28"/>
          <w:szCs w:val="28"/>
        </w:rPr>
        <w:t xml:space="preserve"> </w:t>
      </w:r>
    </w:p>
    <w:p w14:paraId="3B395E22" w14:textId="77777777" w:rsidR="00CF51CD" w:rsidRPr="004B0BBF" w:rsidRDefault="00CF51CD" w:rsidP="00C02B46">
      <w:pPr>
        <w:spacing w:line="240" w:lineRule="auto"/>
        <w:contextualSpacing/>
        <w:jc w:val="center"/>
        <w:rPr>
          <w:rFonts w:ascii="Times New Roman" w:hAnsi="Times New Roman" w:cs="Times New Roman"/>
          <w:sz w:val="28"/>
          <w:szCs w:val="28"/>
          <w:lang w:val="ru-RU"/>
        </w:rPr>
      </w:pPr>
      <w:r w:rsidRPr="004B0BBF">
        <w:rPr>
          <w:rFonts w:ascii="Times New Roman" w:hAnsi="Times New Roman" w:cs="Times New Roman"/>
          <w:sz w:val="28"/>
          <w:szCs w:val="28"/>
        </w:rPr>
        <w:t>Рис</w:t>
      </w:r>
      <w:r w:rsidRPr="004B0BBF">
        <w:rPr>
          <w:rFonts w:ascii="Times New Roman" w:hAnsi="Times New Roman" w:cs="Times New Roman"/>
          <w:sz w:val="28"/>
          <w:szCs w:val="28"/>
          <w:lang w:val="ru-RU"/>
        </w:rPr>
        <w:t>унок</w:t>
      </w:r>
      <w:r w:rsidRPr="004B0BBF">
        <w:rPr>
          <w:rFonts w:ascii="Times New Roman" w:hAnsi="Times New Roman" w:cs="Times New Roman"/>
          <w:sz w:val="28"/>
          <w:szCs w:val="28"/>
        </w:rPr>
        <w:t xml:space="preserve"> </w:t>
      </w:r>
      <w:r w:rsidRPr="004B0BBF">
        <w:rPr>
          <w:rFonts w:ascii="Times New Roman" w:hAnsi="Times New Roman" w:cs="Times New Roman"/>
          <w:sz w:val="28"/>
          <w:szCs w:val="28"/>
          <w:lang w:val="ru-RU"/>
        </w:rPr>
        <w:t>1</w:t>
      </w:r>
      <w:r w:rsidRPr="004B0BBF">
        <w:rPr>
          <w:rFonts w:ascii="Times New Roman" w:hAnsi="Times New Roman" w:cs="Times New Roman"/>
          <w:sz w:val="28"/>
          <w:szCs w:val="28"/>
        </w:rPr>
        <w:t>.</w:t>
      </w:r>
      <w:r w:rsidRPr="004B0BBF">
        <w:rPr>
          <w:rFonts w:ascii="Times New Roman" w:hAnsi="Times New Roman" w:cs="Times New Roman"/>
          <w:sz w:val="28"/>
          <w:szCs w:val="28"/>
          <w:lang w:val="ru-RU"/>
        </w:rPr>
        <w:t>8</w:t>
      </w:r>
      <w:r w:rsidRPr="004B0BBF">
        <w:rPr>
          <w:rFonts w:ascii="Times New Roman" w:hAnsi="Times New Roman" w:cs="Times New Roman"/>
          <w:sz w:val="28"/>
          <w:szCs w:val="28"/>
        </w:rPr>
        <w:t xml:space="preserve"> Спектры КР облученного ионами Au 6H-SiC при комнатной температуре.</w:t>
      </w:r>
    </w:p>
    <w:p w14:paraId="3B395E23" w14:textId="77777777" w:rsidR="006466C1" w:rsidRPr="004B0BBF" w:rsidRDefault="006466C1" w:rsidP="00CF51CD">
      <w:pPr>
        <w:spacing w:line="240" w:lineRule="auto"/>
        <w:ind w:firstLine="709"/>
        <w:contextualSpacing/>
        <w:jc w:val="center"/>
        <w:rPr>
          <w:rFonts w:ascii="Times New Roman" w:hAnsi="Times New Roman" w:cs="Times New Roman"/>
          <w:sz w:val="28"/>
          <w:szCs w:val="28"/>
          <w:lang w:val="ru-RU"/>
        </w:rPr>
      </w:pPr>
    </w:p>
    <w:p w14:paraId="3B395E24" w14:textId="77777777" w:rsidR="006466C1" w:rsidRPr="004B0BBF" w:rsidRDefault="006466C1" w:rsidP="00C02B46">
      <w:pPr>
        <w:spacing w:line="240" w:lineRule="auto"/>
        <w:jc w:val="both"/>
        <w:rPr>
          <w:rFonts w:ascii="Times New Roman" w:hAnsi="Times New Roman" w:cs="Times New Roman"/>
          <w:sz w:val="24"/>
          <w:szCs w:val="24"/>
          <w:lang w:val="ru-RU"/>
        </w:rPr>
      </w:pPr>
      <w:r w:rsidRPr="004B0BBF">
        <w:rPr>
          <w:rFonts w:ascii="Times New Roman" w:hAnsi="Times New Roman" w:cs="Times New Roman"/>
          <w:sz w:val="24"/>
          <w:szCs w:val="24"/>
        </w:rPr>
        <w:t>Примечание – составлено по данным источника [</w:t>
      </w:r>
      <w:r w:rsidRPr="004B0BBF">
        <w:rPr>
          <w:rFonts w:ascii="Times New Roman" w:hAnsi="Times New Roman" w:cs="Times New Roman"/>
          <w:sz w:val="24"/>
          <w:szCs w:val="24"/>
          <w:lang w:val="ru-RU"/>
        </w:rPr>
        <w:t>147</w:t>
      </w:r>
      <w:r w:rsidRPr="004B0BBF">
        <w:rPr>
          <w:rFonts w:ascii="Times New Roman" w:hAnsi="Times New Roman" w:cs="Times New Roman"/>
          <w:sz w:val="24"/>
          <w:szCs w:val="24"/>
        </w:rPr>
        <w:t xml:space="preserve">, p. </w:t>
      </w:r>
      <w:r w:rsidRPr="004B0BBF">
        <w:rPr>
          <w:rFonts w:ascii="Times New Roman" w:hAnsi="Times New Roman" w:cs="Times New Roman"/>
          <w:sz w:val="24"/>
          <w:szCs w:val="24"/>
          <w:lang w:val="ru-RU"/>
        </w:rPr>
        <w:t>5239</w:t>
      </w:r>
      <w:r w:rsidR="00A228F0" w:rsidRPr="004B0BBF">
        <w:rPr>
          <w:rFonts w:ascii="Times New Roman" w:hAnsi="Times New Roman" w:cs="Times New Roman"/>
          <w:sz w:val="24"/>
          <w:szCs w:val="24"/>
        </w:rPr>
        <w:t>]</w:t>
      </w:r>
    </w:p>
    <w:p w14:paraId="3B395E25" w14:textId="77777777" w:rsidR="006466C1" w:rsidRPr="004B0BBF" w:rsidRDefault="006466C1" w:rsidP="0009555B">
      <w:pPr>
        <w:spacing w:line="240" w:lineRule="auto"/>
        <w:ind w:firstLine="709"/>
        <w:contextualSpacing/>
        <w:jc w:val="both"/>
        <w:rPr>
          <w:rFonts w:ascii="Times New Roman" w:hAnsi="Times New Roman" w:cs="Times New Roman"/>
          <w:sz w:val="28"/>
          <w:szCs w:val="28"/>
          <w:lang w:val="ru-RU"/>
        </w:rPr>
      </w:pPr>
    </w:p>
    <w:p w14:paraId="3B395E26" w14:textId="77777777" w:rsidR="006466C1" w:rsidRPr="004B0BBF" w:rsidRDefault="006466C1" w:rsidP="006466C1">
      <w:pPr>
        <w:spacing w:line="240" w:lineRule="auto"/>
        <w:contextualSpacing/>
        <w:jc w:val="center"/>
        <w:rPr>
          <w:rFonts w:ascii="Times New Roman" w:hAnsi="Times New Roman" w:cs="Times New Roman"/>
          <w:sz w:val="28"/>
          <w:szCs w:val="28"/>
        </w:rPr>
      </w:pPr>
      <w:r w:rsidRPr="004B0BBF">
        <w:rPr>
          <w:noProof/>
          <w:lang w:val="ru-RU"/>
        </w:rPr>
        <w:drawing>
          <wp:inline distT="0" distB="0" distL="0" distR="0" wp14:anchorId="3B3962AA" wp14:editId="3B3962AB">
            <wp:extent cx="4320540" cy="3360420"/>
            <wp:effectExtent l="0" t="0" r="381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1"/>
                    <a:srcRect l="61674" t="19290" r="16446" b="20202"/>
                    <a:stretch/>
                  </pic:blipFill>
                  <pic:spPr bwMode="auto">
                    <a:xfrm>
                      <a:off x="0" y="0"/>
                      <a:ext cx="4343388" cy="3378191"/>
                    </a:xfrm>
                    <a:prstGeom prst="rect">
                      <a:avLst/>
                    </a:prstGeom>
                    <a:ln>
                      <a:noFill/>
                    </a:ln>
                    <a:extLst>
                      <a:ext uri="{53640926-AAD7-44D8-BBD7-CCE9431645EC}">
                        <a14:shadowObscured xmlns:a14="http://schemas.microsoft.com/office/drawing/2010/main"/>
                      </a:ext>
                    </a:extLst>
                  </pic:spPr>
                </pic:pic>
              </a:graphicData>
            </a:graphic>
          </wp:inline>
        </w:drawing>
      </w:r>
    </w:p>
    <w:p w14:paraId="3B395E27" w14:textId="77777777" w:rsidR="006466C1" w:rsidRPr="004B0BBF" w:rsidRDefault="006466C1" w:rsidP="00C02B46">
      <w:pPr>
        <w:spacing w:line="240" w:lineRule="auto"/>
        <w:contextualSpacing/>
        <w:jc w:val="center"/>
        <w:rPr>
          <w:rFonts w:ascii="Times New Roman" w:hAnsi="Times New Roman" w:cs="Times New Roman"/>
          <w:sz w:val="28"/>
          <w:szCs w:val="28"/>
          <w:lang w:val="ru-RU"/>
        </w:rPr>
      </w:pPr>
      <w:r w:rsidRPr="004B0BBF">
        <w:rPr>
          <w:rFonts w:ascii="Times New Roman" w:hAnsi="Times New Roman" w:cs="Times New Roman"/>
          <w:sz w:val="28"/>
          <w:szCs w:val="28"/>
          <w:lang w:val="ru-RU"/>
        </w:rPr>
        <w:t>Рисунок 1.9</w:t>
      </w:r>
      <w:r w:rsidRPr="004B0BBF">
        <w:rPr>
          <w:rFonts w:ascii="Times New Roman" w:hAnsi="Times New Roman" w:cs="Times New Roman"/>
          <w:sz w:val="28"/>
          <w:szCs w:val="28"/>
        </w:rPr>
        <w:t xml:space="preserve"> </w:t>
      </w:r>
      <w:r w:rsidR="00886A92" w:rsidRPr="004B0BBF">
        <w:rPr>
          <w:rFonts w:ascii="Times New Roman" w:hAnsi="Times New Roman" w:cs="Times New Roman"/>
          <w:sz w:val="28"/>
          <w:szCs w:val="28"/>
          <w:lang w:val="ru-RU"/>
        </w:rPr>
        <w:t>С</w:t>
      </w:r>
      <w:r w:rsidRPr="004B0BBF">
        <w:rPr>
          <w:rFonts w:ascii="Times New Roman" w:hAnsi="Times New Roman" w:cs="Times New Roman"/>
          <w:sz w:val="28"/>
          <w:szCs w:val="28"/>
        </w:rPr>
        <w:t>пектры комбинационного рассеяния α-SiC, облученного ионами Au при комнатной температуре, при 0,026 сна. Сбор данных для различной глубины z-сканирования</w:t>
      </w:r>
    </w:p>
    <w:p w14:paraId="3B395E28" w14:textId="77777777" w:rsidR="006466C1" w:rsidRPr="004B0BBF" w:rsidRDefault="006466C1" w:rsidP="006466C1">
      <w:pPr>
        <w:spacing w:line="240" w:lineRule="auto"/>
        <w:rPr>
          <w:rFonts w:ascii="Times New Roman" w:hAnsi="Times New Roman" w:cs="Times New Roman"/>
          <w:sz w:val="24"/>
          <w:szCs w:val="24"/>
          <w:lang w:val="ru-RU"/>
        </w:rPr>
      </w:pPr>
    </w:p>
    <w:p w14:paraId="3B395E29" w14:textId="77777777" w:rsidR="006466C1" w:rsidRPr="004B0BBF" w:rsidRDefault="006466C1" w:rsidP="00C02B46">
      <w:pPr>
        <w:spacing w:line="240" w:lineRule="auto"/>
        <w:jc w:val="both"/>
        <w:rPr>
          <w:rFonts w:ascii="Times New Roman" w:hAnsi="Times New Roman" w:cs="Times New Roman"/>
          <w:sz w:val="24"/>
          <w:szCs w:val="24"/>
          <w:lang w:val="ru-RU"/>
        </w:rPr>
      </w:pPr>
      <w:r w:rsidRPr="004B0BBF">
        <w:rPr>
          <w:rFonts w:ascii="Times New Roman" w:hAnsi="Times New Roman" w:cs="Times New Roman"/>
          <w:sz w:val="24"/>
          <w:szCs w:val="24"/>
        </w:rPr>
        <w:t>Примечание – составлено по данным источника [</w:t>
      </w:r>
      <w:r w:rsidRPr="004B0BBF">
        <w:rPr>
          <w:rFonts w:ascii="Times New Roman" w:hAnsi="Times New Roman" w:cs="Times New Roman"/>
          <w:sz w:val="24"/>
          <w:szCs w:val="24"/>
          <w:lang w:val="ru-RU"/>
        </w:rPr>
        <w:t>147</w:t>
      </w:r>
      <w:r w:rsidRPr="004B0BBF">
        <w:rPr>
          <w:rFonts w:ascii="Times New Roman" w:hAnsi="Times New Roman" w:cs="Times New Roman"/>
          <w:sz w:val="24"/>
          <w:szCs w:val="24"/>
        </w:rPr>
        <w:t xml:space="preserve">, p. </w:t>
      </w:r>
      <w:r w:rsidRPr="004B0BBF">
        <w:rPr>
          <w:rFonts w:ascii="Times New Roman" w:hAnsi="Times New Roman" w:cs="Times New Roman"/>
          <w:sz w:val="24"/>
          <w:szCs w:val="24"/>
          <w:lang w:val="ru-RU"/>
        </w:rPr>
        <w:t>5241</w:t>
      </w:r>
      <w:r w:rsidR="00A228F0" w:rsidRPr="004B0BBF">
        <w:rPr>
          <w:rFonts w:ascii="Times New Roman" w:hAnsi="Times New Roman" w:cs="Times New Roman"/>
          <w:sz w:val="24"/>
          <w:szCs w:val="24"/>
        </w:rPr>
        <w:t>]</w:t>
      </w:r>
    </w:p>
    <w:p w14:paraId="3B395E2A" w14:textId="77777777" w:rsidR="006466C1" w:rsidRPr="004B0BBF" w:rsidRDefault="006466C1" w:rsidP="0009555B">
      <w:pPr>
        <w:spacing w:line="240" w:lineRule="auto"/>
        <w:ind w:firstLine="709"/>
        <w:contextualSpacing/>
        <w:jc w:val="both"/>
        <w:rPr>
          <w:rFonts w:ascii="Times New Roman" w:hAnsi="Times New Roman" w:cs="Times New Roman"/>
          <w:sz w:val="28"/>
          <w:szCs w:val="28"/>
        </w:rPr>
      </w:pPr>
    </w:p>
    <w:p w14:paraId="3B395E2B" w14:textId="77777777" w:rsidR="0009555B" w:rsidRPr="004B0BBF" w:rsidRDefault="0071420B" w:rsidP="0009555B">
      <w:pPr>
        <w:spacing w:line="240" w:lineRule="auto"/>
        <w:ind w:firstLine="709"/>
        <w:contextualSpacing/>
        <w:jc w:val="both"/>
        <w:rPr>
          <w:rFonts w:ascii="Times New Roman" w:hAnsi="Times New Roman" w:cs="Times New Roman"/>
          <w:sz w:val="28"/>
          <w:szCs w:val="28"/>
        </w:rPr>
      </w:pPr>
      <w:r w:rsidRPr="004B0BBF">
        <w:rPr>
          <w:rFonts w:ascii="Times New Roman" w:hAnsi="Times New Roman" w:cs="Times New Roman"/>
          <w:sz w:val="28"/>
          <w:szCs w:val="28"/>
        </w:rPr>
        <w:t xml:space="preserve">На </w:t>
      </w:r>
      <w:r w:rsidRPr="004B0BBF">
        <w:rPr>
          <w:rFonts w:ascii="Times New Roman" w:hAnsi="Times New Roman" w:cs="Times New Roman"/>
          <w:sz w:val="28"/>
          <w:szCs w:val="28"/>
          <w:lang w:val="ru-RU"/>
        </w:rPr>
        <w:t>рисунке 1.9</w:t>
      </w:r>
      <w:r w:rsidR="0009555B" w:rsidRPr="004B0BBF">
        <w:rPr>
          <w:rFonts w:ascii="Times New Roman" w:hAnsi="Times New Roman" w:cs="Times New Roman"/>
          <w:sz w:val="28"/>
          <w:szCs w:val="28"/>
        </w:rPr>
        <w:t xml:space="preserve"> показаны соответствующие конфокальные спектры, полученные для одного и того же образца при различных глубинах z-</w:t>
      </w:r>
      <w:r w:rsidR="0009555B" w:rsidRPr="004B0BBF">
        <w:rPr>
          <w:rFonts w:ascii="Times New Roman" w:hAnsi="Times New Roman" w:cs="Times New Roman"/>
          <w:sz w:val="28"/>
          <w:szCs w:val="28"/>
        </w:rPr>
        <w:lastRenderedPageBreak/>
        <w:t>ска</w:t>
      </w:r>
      <w:r w:rsidR="006466C1" w:rsidRPr="004B0BBF">
        <w:rPr>
          <w:rFonts w:ascii="Times New Roman" w:hAnsi="Times New Roman" w:cs="Times New Roman"/>
          <w:sz w:val="28"/>
          <w:szCs w:val="28"/>
        </w:rPr>
        <w:t>нирования. Для сканирования z=</w:t>
      </w:r>
      <w:r w:rsidR="0009555B" w:rsidRPr="004B0BBF">
        <w:rPr>
          <w:rFonts w:ascii="Times New Roman" w:hAnsi="Times New Roman" w:cs="Times New Roman"/>
          <w:sz w:val="28"/>
          <w:szCs w:val="28"/>
        </w:rPr>
        <w:t>1 мкм спектр комбинационного рассеяния состоит из девяти полос в дополнение к характерным кристаллическим пикам SiC. Их интенсивность уменьшается с увеличением глубины z-сканирования. Одновременно четыре кристаллических пика становятся более острыми. Для сканирования по глубине 5 мкм спектр комбинационного рассеяния аналогичен спектру исходного образца. Очевидно, что девять полос относятся к поврежденному слою, а кристаллические пики исходят от необлученной части образца. Фактически спектр КР облученного SiC состоит из двух вкладов от облученного слоя и необлученной части образца, поскольку SiC проз</w:t>
      </w:r>
      <w:r w:rsidR="006466C1" w:rsidRPr="004B0BBF">
        <w:rPr>
          <w:rFonts w:ascii="Times New Roman" w:hAnsi="Times New Roman" w:cs="Times New Roman"/>
          <w:sz w:val="28"/>
          <w:szCs w:val="28"/>
        </w:rPr>
        <w:t>рачен для лазерного излучения [</w:t>
      </w:r>
      <w:r w:rsidR="006466C1" w:rsidRPr="004B0BBF">
        <w:rPr>
          <w:rFonts w:ascii="Times New Roman" w:hAnsi="Times New Roman" w:cs="Times New Roman"/>
          <w:sz w:val="28"/>
          <w:szCs w:val="28"/>
          <w:lang w:val="ru-RU"/>
        </w:rPr>
        <w:t>150</w:t>
      </w:r>
      <w:r w:rsidR="0009555B" w:rsidRPr="004B0BBF">
        <w:rPr>
          <w:rFonts w:ascii="Times New Roman" w:hAnsi="Times New Roman" w:cs="Times New Roman"/>
          <w:sz w:val="28"/>
          <w:szCs w:val="28"/>
        </w:rPr>
        <w:t xml:space="preserve">, </w:t>
      </w:r>
      <w:r w:rsidR="006466C1" w:rsidRPr="004B0BBF">
        <w:rPr>
          <w:rFonts w:ascii="Times New Roman" w:hAnsi="Times New Roman" w:cs="Times New Roman"/>
          <w:sz w:val="28"/>
          <w:szCs w:val="28"/>
          <w:lang w:val="en-US"/>
        </w:rPr>
        <w:t>p</w:t>
      </w:r>
      <w:r w:rsidR="006466C1" w:rsidRPr="004B0BBF">
        <w:rPr>
          <w:rFonts w:ascii="Times New Roman" w:hAnsi="Times New Roman" w:cs="Times New Roman"/>
          <w:sz w:val="28"/>
          <w:szCs w:val="28"/>
          <w:lang w:val="ru-RU"/>
        </w:rPr>
        <w:t>. 190; 151</w:t>
      </w:r>
      <w:r w:rsidR="0009555B" w:rsidRPr="004B0BBF">
        <w:rPr>
          <w:rFonts w:ascii="Times New Roman" w:hAnsi="Times New Roman" w:cs="Times New Roman"/>
          <w:sz w:val="28"/>
          <w:szCs w:val="28"/>
        </w:rPr>
        <w:t>]. Также можно идентифицировать полосу около 1520 см</w:t>
      </w:r>
      <w:r w:rsidR="0009555B" w:rsidRPr="004B0BBF">
        <w:rPr>
          <w:rFonts w:ascii="Times New Roman" w:hAnsi="Times New Roman" w:cs="Times New Roman"/>
          <w:sz w:val="28"/>
          <w:szCs w:val="28"/>
          <w:vertAlign w:val="superscript"/>
        </w:rPr>
        <w:t>-1</w:t>
      </w:r>
      <w:r w:rsidR="0009555B" w:rsidRPr="004B0BBF">
        <w:rPr>
          <w:rFonts w:ascii="Times New Roman" w:hAnsi="Times New Roman" w:cs="Times New Roman"/>
          <w:sz w:val="28"/>
          <w:szCs w:val="28"/>
        </w:rPr>
        <w:t xml:space="preserve"> как линии КР второго порядка кристаллического SiC.</w:t>
      </w:r>
    </w:p>
    <w:p w14:paraId="3B395E2C" w14:textId="7267ED83" w:rsidR="0009555B" w:rsidRPr="004B0BBF" w:rsidRDefault="00F362D0" w:rsidP="0009555B">
      <w:pPr>
        <w:spacing w:line="240" w:lineRule="auto"/>
        <w:ind w:firstLine="709"/>
        <w:contextualSpacing/>
        <w:jc w:val="both"/>
        <w:rPr>
          <w:rFonts w:ascii="Times New Roman" w:hAnsi="Times New Roman" w:cs="Times New Roman"/>
          <w:sz w:val="28"/>
          <w:szCs w:val="28"/>
          <w:lang w:val="ru-RU"/>
        </w:rPr>
      </w:pPr>
      <w:r w:rsidRPr="004B0BBF">
        <w:rPr>
          <w:rFonts w:ascii="Times New Roman" w:hAnsi="Times New Roman" w:cs="Times New Roman"/>
          <w:sz w:val="28"/>
          <w:szCs w:val="28"/>
          <w:lang w:val="ru-RU"/>
        </w:rPr>
        <w:t>В работе</w:t>
      </w:r>
      <w:r w:rsidR="0009555B" w:rsidRPr="004B0BBF">
        <w:rPr>
          <w:rFonts w:ascii="Times New Roman" w:hAnsi="Times New Roman" w:cs="Times New Roman"/>
          <w:sz w:val="28"/>
          <w:szCs w:val="28"/>
        </w:rPr>
        <w:t xml:space="preserve"> </w:t>
      </w:r>
      <w:r w:rsidR="0009555B" w:rsidRPr="004B0BBF">
        <w:rPr>
          <w:rFonts w:ascii="Times New Roman" w:hAnsi="Times New Roman" w:cs="Times New Roman"/>
          <w:sz w:val="28"/>
          <w:szCs w:val="28"/>
          <w:lang w:val="ru-RU"/>
        </w:rPr>
        <w:t>[</w:t>
      </w:r>
      <w:r w:rsidR="006466C1" w:rsidRPr="004B0BBF">
        <w:rPr>
          <w:rFonts w:ascii="Times New Roman" w:hAnsi="Times New Roman" w:cs="Times New Roman"/>
          <w:sz w:val="28"/>
          <w:szCs w:val="28"/>
          <w:lang w:val="ru-RU"/>
        </w:rPr>
        <w:t>152</w:t>
      </w:r>
      <w:r w:rsidR="0009555B" w:rsidRPr="004B0BBF">
        <w:rPr>
          <w:rFonts w:ascii="Times New Roman" w:hAnsi="Times New Roman" w:cs="Times New Roman"/>
          <w:sz w:val="28"/>
          <w:szCs w:val="28"/>
          <w:lang w:val="ru-RU"/>
        </w:rPr>
        <w:t xml:space="preserve">] </w:t>
      </w:r>
      <w:r w:rsidR="0009555B" w:rsidRPr="004B0BBF">
        <w:rPr>
          <w:rFonts w:ascii="Times New Roman" w:hAnsi="Times New Roman" w:cs="Times New Roman"/>
          <w:sz w:val="28"/>
          <w:szCs w:val="28"/>
        </w:rPr>
        <w:t>облучали</w:t>
      </w:r>
      <w:r w:rsidR="0009555B" w:rsidRPr="004B0BBF">
        <w:rPr>
          <w:rFonts w:ascii="Times New Roman" w:hAnsi="Times New Roman" w:cs="Times New Roman"/>
          <w:sz w:val="28"/>
          <w:szCs w:val="28"/>
          <w:lang w:val="ru-RU"/>
        </w:rPr>
        <w:t xml:space="preserve"> </w:t>
      </w:r>
      <w:r w:rsidR="0009555B" w:rsidRPr="004B0BBF">
        <w:rPr>
          <w:rFonts w:ascii="Times New Roman" w:hAnsi="Times New Roman" w:cs="Times New Roman"/>
          <w:sz w:val="28"/>
          <w:szCs w:val="28"/>
        </w:rPr>
        <w:t>монокристаллы</w:t>
      </w:r>
      <w:r w:rsidR="0009555B" w:rsidRPr="004B0BBF">
        <w:rPr>
          <w:rFonts w:ascii="Times New Roman" w:hAnsi="Times New Roman" w:cs="Times New Roman"/>
          <w:sz w:val="28"/>
          <w:szCs w:val="28"/>
          <w:lang w:val="ru-RU"/>
        </w:rPr>
        <w:t xml:space="preserve"> 6</w:t>
      </w:r>
      <w:r w:rsidR="0009555B" w:rsidRPr="004B0BBF">
        <w:rPr>
          <w:rFonts w:ascii="Times New Roman" w:hAnsi="Times New Roman" w:cs="Times New Roman"/>
          <w:sz w:val="28"/>
          <w:szCs w:val="28"/>
          <w:lang w:val="en-US"/>
        </w:rPr>
        <w:t>H</w:t>
      </w:r>
      <w:r w:rsidR="0009555B" w:rsidRPr="004B0BBF">
        <w:rPr>
          <w:rFonts w:ascii="Times New Roman" w:hAnsi="Times New Roman" w:cs="Times New Roman"/>
          <w:sz w:val="28"/>
          <w:szCs w:val="28"/>
          <w:lang w:val="ru-RU"/>
        </w:rPr>
        <w:t>–</w:t>
      </w:r>
      <w:r w:rsidR="0009555B" w:rsidRPr="004B0BBF">
        <w:rPr>
          <w:rFonts w:ascii="Times New Roman" w:hAnsi="Times New Roman" w:cs="Times New Roman"/>
          <w:sz w:val="28"/>
          <w:szCs w:val="28"/>
          <w:lang w:val="en-US"/>
        </w:rPr>
        <w:t>SiC</w:t>
      </w:r>
      <w:r w:rsidR="0009555B" w:rsidRPr="004B0BBF">
        <w:rPr>
          <w:rFonts w:ascii="Times New Roman" w:hAnsi="Times New Roman" w:cs="Times New Roman"/>
          <w:sz w:val="28"/>
          <w:szCs w:val="28"/>
          <w:lang w:val="ru-RU"/>
        </w:rPr>
        <w:t xml:space="preserve"> </w:t>
      </w:r>
      <w:r w:rsidR="0009555B" w:rsidRPr="004B0BBF">
        <w:rPr>
          <w:rFonts w:ascii="Times New Roman" w:hAnsi="Times New Roman" w:cs="Times New Roman"/>
          <w:sz w:val="28"/>
          <w:szCs w:val="28"/>
        </w:rPr>
        <w:t>при</w:t>
      </w:r>
      <w:r w:rsidR="0009555B" w:rsidRPr="004B0BBF">
        <w:rPr>
          <w:rFonts w:ascii="Times New Roman" w:hAnsi="Times New Roman" w:cs="Times New Roman"/>
          <w:sz w:val="28"/>
          <w:szCs w:val="28"/>
          <w:lang w:val="ru-RU"/>
        </w:rPr>
        <w:t xml:space="preserve"> </w:t>
      </w:r>
      <w:r w:rsidR="0009555B" w:rsidRPr="004B0BBF">
        <w:rPr>
          <w:rFonts w:ascii="Times New Roman" w:hAnsi="Times New Roman" w:cs="Times New Roman"/>
          <w:sz w:val="28"/>
          <w:szCs w:val="28"/>
        </w:rPr>
        <w:t>комнатной</w:t>
      </w:r>
      <w:r w:rsidR="0009555B" w:rsidRPr="004B0BBF">
        <w:rPr>
          <w:rFonts w:ascii="Times New Roman" w:hAnsi="Times New Roman" w:cs="Times New Roman"/>
          <w:sz w:val="28"/>
          <w:szCs w:val="28"/>
          <w:lang w:val="ru-RU"/>
        </w:rPr>
        <w:t xml:space="preserve"> </w:t>
      </w:r>
      <w:r w:rsidR="0009555B" w:rsidRPr="004B0BBF">
        <w:rPr>
          <w:rFonts w:ascii="Times New Roman" w:hAnsi="Times New Roman" w:cs="Times New Roman"/>
          <w:sz w:val="28"/>
          <w:szCs w:val="28"/>
        </w:rPr>
        <w:t>температуре</w:t>
      </w:r>
      <w:r w:rsidR="0009555B" w:rsidRPr="004B0BBF">
        <w:rPr>
          <w:rFonts w:ascii="Times New Roman" w:hAnsi="Times New Roman" w:cs="Times New Roman"/>
          <w:sz w:val="28"/>
          <w:szCs w:val="28"/>
          <w:lang w:val="ru-RU"/>
        </w:rPr>
        <w:t xml:space="preserve"> </w:t>
      </w:r>
      <w:r w:rsidR="0009555B" w:rsidRPr="004B0BBF">
        <w:rPr>
          <w:rFonts w:ascii="Times New Roman" w:hAnsi="Times New Roman" w:cs="Times New Roman"/>
          <w:sz w:val="28"/>
          <w:szCs w:val="28"/>
        </w:rPr>
        <w:t>ионами</w:t>
      </w:r>
      <w:r w:rsidR="0009555B" w:rsidRPr="004B0BBF">
        <w:rPr>
          <w:rFonts w:ascii="Times New Roman" w:hAnsi="Times New Roman" w:cs="Times New Roman"/>
          <w:sz w:val="28"/>
          <w:szCs w:val="28"/>
          <w:lang w:val="ru-RU"/>
        </w:rPr>
        <w:t xml:space="preserve"> </w:t>
      </w:r>
      <w:r w:rsidR="0009555B" w:rsidRPr="004B0BBF">
        <w:rPr>
          <w:rFonts w:ascii="Times New Roman" w:hAnsi="Times New Roman" w:cs="Times New Roman"/>
          <w:sz w:val="28"/>
          <w:szCs w:val="28"/>
        </w:rPr>
        <w:t>углерода</w:t>
      </w:r>
      <w:r w:rsidR="0009555B" w:rsidRPr="004B0BBF">
        <w:rPr>
          <w:rFonts w:ascii="Times New Roman" w:hAnsi="Times New Roman" w:cs="Times New Roman"/>
          <w:sz w:val="28"/>
          <w:szCs w:val="28"/>
          <w:lang w:val="ru-RU"/>
        </w:rPr>
        <w:t xml:space="preserve"> </w:t>
      </w:r>
      <w:r w:rsidR="0009555B" w:rsidRPr="004B0BBF">
        <w:rPr>
          <w:rFonts w:ascii="Times New Roman" w:hAnsi="Times New Roman" w:cs="Times New Roman"/>
          <w:sz w:val="28"/>
          <w:szCs w:val="28"/>
        </w:rPr>
        <w:t>с</w:t>
      </w:r>
      <w:r w:rsidR="0009555B" w:rsidRPr="004B0BBF">
        <w:rPr>
          <w:rFonts w:ascii="Times New Roman" w:hAnsi="Times New Roman" w:cs="Times New Roman"/>
          <w:sz w:val="28"/>
          <w:szCs w:val="28"/>
          <w:lang w:val="ru-RU"/>
        </w:rPr>
        <w:t xml:space="preserve"> </w:t>
      </w:r>
      <w:r w:rsidR="0009555B" w:rsidRPr="004B0BBF">
        <w:rPr>
          <w:rFonts w:ascii="Times New Roman" w:hAnsi="Times New Roman" w:cs="Times New Roman"/>
          <w:sz w:val="28"/>
          <w:szCs w:val="28"/>
        </w:rPr>
        <w:t>энергией</w:t>
      </w:r>
      <w:r w:rsidR="0009555B" w:rsidRPr="004B0BBF">
        <w:rPr>
          <w:rFonts w:ascii="Times New Roman" w:hAnsi="Times New Roman" w:cs="Times New Roman"/>
          <w:sz w:val="28"/>
          <w:szCs w:val="28"/>
          <w:lang w:val="ru-RU"/>
        </w:rPr>
        <w:t xml:space="preserve"> 20 </w:t>
      </w:r>
      <w:r w:rsidR="0009555B" w:rsidRPr="004B0BBF">
        <w:rPr>
          <w:rFonts w:ascii="Times New Roman" w:hAnsi="Times New Roman" w:cs="Times New Roman"/>
          <w:sz w:val="28"/>
          <w:szCs w:val="28"/>
        </w:rPr>
        <w:t>МэВ</w:t>
      </w:r>
      <w:r w:rsidR="0009555B" w:rsidRPr="004B0BBF">
        <w:rPr>
          <w:rFonts w:ascii="Times New Roman" w:hAnsi="Times New Roman" w:cs="Times New Roman"/>
          <w:sz w:val="28"/>
          <w:szCs w:val="28"/>
          <w:lang w:val="ru-RU"/>
        </w:rPr>
        <w:t xml:space="preserve"> </w:t>
      </w:r>
      <w:r w:rsidR="0009555B" w:rsidRPr="004B0BBF">
        <w:rPr>
          <w:rFonts w:ascii="Times New Roman" w:hAnsi="Times New Roman" w:cs="Times New Roman"/>
          <w:sz w:val="28"/>
          <w:szCs w:val="28"/>
        </w:rPr>
        <w:t>при</w:t>
      </w:r>
      <w:r w:rsidR="0009555B" w:rsidRPr="004B0BBF">
        <w:rPr>
          <w:rFonts w:ascii="Times New Roman" w:hAnsi="Times New Roman" w:cs="Times New Roman"/>
          <w:sz w:val="28"/>
          <w:szCs w:val="28"/>
          <w:lang w:val="ru-RU"/>
        </w:rPr>
        <w:t xml:space="preserve"> </w:t>
      </w:r>
      <w:r w:rsidR="0009555B" w:rsidRPr="004B0BBF">
        <w:rPr>
          <w:rFonts w:ascii="Times New Roman" w:hAnsi="Times New Roman" w:cs="Times New Roman"/>
          <w:sz w:val="28"/>
          <w:szCs w:val="28"/>
        </w:rPr>
        <w:t>флюенсах</w:t>
      </w:r>
      <w:r w:rsidR="0009555B" w:rsidRPr="004B0BBF">
        <w:rPr>
          <w:rFonts w:ascii="Times New Roman" w:hAnsi="Times New Roman" w:cs="Times New Roman"/>
          <w:sz w:val="28"/>
          <w:szCs w:val="28"/>
          <w:lang w:val="ru-RU"/>
        </w:rPr>
        <w:t xml:space="preserve"> 1,5·10</w:t>
      </w:r>
      <w:r w:rsidR="0009555B" w:rsidRPr="004B0BBF">
        <w:rPr>
          <w:rFonts w:ascii="Times New Roman" w:hAnsi="Times New Roman" w:cs="Times New Roman"/>
          <w:sz w:val="28"/>
          <w:szCs w:val="28"/>
          <w:vertAlign w:val="superscript"/>
          <w:lang w:val="ru-RU"/>
        </w:rPr>
        <w:t>15</w:t>
      </w:r>
      <w:r w:rsidR="0009555B" w:rsidRPr="004B0BBF">
        <w:rPr>
          <w:rFonts w:ascii="Times New Roman" w:hAnsi="Times New Roman" w:cs="Times New Roman"/>
          <w:sz w:val="28"/>
          <w:szCs w:val="28"/>
          <w:lang w:val="ru-RU"/>
        </w:rPr>
        <w:t xml:space="preserve"> </w:t>
      </w:r>
      <w:r w:rsidR="0009555B" w:rsidRPr="004B0BBF">
        <w:rPr>
          <w:rFonts w:ascii="Times New Roman" w:hAnsi="Times New Roman" w:cs="Times New Roman"/>
          <w:sz w:val="28"/>
          <w:szCs w:val="28"/>
        </w:rPr>
        <w:t>и</w:t>
      </w:r>
      <w:r w:rsidR="0009555B" w:rsidRPr="004B0BBF">
        <w:rPr>
          <w:rFonts w:ascii="Times New Roman" w:hAnsi="Times New Roman" w:cs="Times New Roman"/>
          <w:sz w:val="28"/>
          <w:szCs w:val="28"/>
          <w:lang w:val="ru-RU"/>
        </w:rPr>
        <w:t xml:space="preserve"> 6,0·10</w:t>
      </w:r>
      <w:r w:rsidR="0009555B" w:rsidRPr="004B0BBF">
        <w:rPr>
          <w:rFonts w:ascii="Times New Roman" w:hAnsi="Times New Roman" w:cs="Times New Roman"/>
          <w:sz w:val="28"/>
          <w:szCs w:val="28"/>
          <w:vertAlign w:val="superscript"/>
          <w:lang w:val="ru-RU"/>
        </w:rPr>
        <w:t>15</w:t>
      </w:r>
      <w:r w:rsidR="0009555B" w:rsidRPr="004B0BBF">
        <w:rPr>
          <w:rFonts w:ascii="Times New Roman" w:hAnsi="Times New Roman" w:cs="Times New Roman"/>
          <w:sz w:val="28"/>
          <w:szCs w:val="28"/>
          <w:lang w:val="ru-RU"/>
        </w:rPr>
        <w:t xml:space="preserve"> </w:t>
      </w:r>
      <w:r w:rsidR="0009555B" w:rsidRPr="004B0BBF">
        <w:rPr>
          <w:rFonts w:ascii="Times New Roman" w:hAnsi="Times New Roman" w:cs="Times New Roman"/>
          <w:sz w:val="28"/>
          <w:szCs w:val="28"/>
        </w:rPr>
        <w:t>см</w:t>
      </w:r>
      <w:r w:rsidR="0037215D" w:rsidRPr="004B0BBF">
        <w:rPr>
          <w:rFonts w:ascii="Times New Roman" w:hAnsi="Times New Roman" w:cs="Times New Roman"/>
          <w:sz w:val="28"/>
          <w:szCs w:val="28"/>
          <w:vertAlign w:val="superscript"/>
          <w:lang w:val="ru-RU"/>
        </w:rPr>
        <w:t>-</w:t>
      </w:r>
      <w:r w:rsidR="0009555B" w:rsidRPr="004B0BBF">
        <w:rPr>
          <w:rFonts w:ascii="Times New Roman" w:hAnsi="Times New Roman" w:cs="Times New Roman"/>
          <w:sz w:val="28"/>
          <w:szCs w:val="28"/>
          <w:vertAlign w:val="superscript"/>
          <w:lang w:val="ru-RU"/>
        </w:rPr>
        <w:t>2</w:t>
      </w:r>
      <w:r w:rsidR="0009555B" w:rsidRPr="004B0BBF">
        <w:rPr>
          <w:rFonts w:ascii="Times New Roman" w:hAnsi="Times New Roman" w:cs="Times New Roman"/>
          <w:sz w:val="28"/>
          <w:szCs w:val="28"/>
          <w:lang w:val="ru-RU"/>
        </w:rPr>
        <w:t xml:space="preserve">. </w:t>
      </w:r>
      <w:r w:rsidR="0009555B" w:rsidRPr="004B0BBF">
        <w:rPr>
          <w:rFonts w:ascii="Times New Roman" w:hAnsi="Times New Roman" w:cs="Times New Roman"/>
          <w:sz w:val="28"/>
          <w:szCs w:val="28"/>
        </w:rPr>
        <w:t xml:space="preserve">Измерения комбинационного рассеяния были выполнены для изучения повреждений, вызванных облучением, и по глубине радиационных повреждений </w:t>
      </w:r>
      <w:r w:rsidR="0009555B" w:rsidRPr="004B0BBF">
        <w:rPr>
          <w:rFonts w:ascii="Times New Roman" w:hAnsi="Times New Roman" w:cs="Times New Roman"/>
          <w:sz w:val="28"/>
          <w:szCs w:val="28"/>
          <w:lang w:val="en-US"/>
        </w:rPr>
        <w:t>SiC</w:t>
      </w:r>
      <w:r w:rsidR="0009555B" w:rsidRPr="004B0BBF">
        <w:rPr>
          <w:rFonts w:ascii="Times New Roman" w:hAnsi="Times New Roman" w:cs="Times New Roman"/>
          <w:sz w:val="28"/>
          <w:szCs w:val="28"/>
        </w:rPr>
        <w:t xml:space="preserve">. Деформация растяжения, вызванная дефектами, имеет обратное распределение </w:t>
      </w:r>
      <w:r w:rsidR="0009555B" w:rsidRPr="004B0BBF">
        <w:rPr>
          <w:rFonts w:ascii="Times New Roman" w:hAnsi="Times New Roman" w:cs="Times New Roman"/>
          <w:sz w:val="28"/>
          <w:szCs w:val="28"/>
          <w:lang w:val="en-US"/>
        </w:rPr>
        <w:t>V</w:t>
      </w:r>
      <w:r w:rsidR="0009555B" w:rsidRPr="004B0BBF">
        <w:rPr>
          <w:rFonts w:ascii="Times New Roman" w:hAnsi="Times New Roman" w:cs="Times New Roman"/>
          <w:sz w:val="28"/>
          <w:szCs w:val="28"/>
        </w:rPr>
        <w:t xml:space="preserve">-образной кривой вдоль направления имплантации ионов </w:t>
      </w:r>
      <w:r w:rsidR="0009555B" w:rsidRPr="004B0BBF">
        <w:rPr>
          <w:rFonts w:ascii="Times New Roman" w:hAnsi="Times New Roman" w:cs="Times New Roman"/>
          <w:sz w:val="28"/>
          <w:szCs w:val="28"/>
          <w:lang w:val="en-US"/>
        </w:rPr>
        <w:t>C</w:t>
      </w:r>
      <w:r w:rsidR="0009555B" w:rsidRPr="004B0BBF">
        <w:rPr>
          <w:rFonts w:ascii="Times New Roman" w:hAnsi="Times New Roman" w:cs="Times New Roman"/>
          <w:sz w:val="28"/>
          <w:szCs w:val="28"/>
        </w:rPr>
        <w:t xml:space="preserve">. Поврежденный слой подвергается сжимающему плоскостному напряжению, связанному с внеплоскостной деформацией, и величина этого напряжения также имеет обратную </w:t>
      </w:r>
      <w:r w:rsidR="0009555B" w:rsidRPr="004B0BBF">
        <w:rPr>
          <w:rFonts w:ascii="Times New Roman" w:hAnsi="Times New Roman" w:cs="Times New Roman"/>
          <w:sz w:val="28"/>
          <w:szCs w:val="28"/>
          <w:lang w:val="en-US"/>
        </w:rPr>
        <w:t>V</w:t>
      </w:r>
      <w:r w:rsidR="0009555B" w:rsidRPr="004B0BBF">
        <w:rPr>
          <w:rFonts w:ascii="Times New Roman" w:hAnsi="Times New Roman" w:cs="Times New Roman"/>
          <w:sz w:val="28"/>
          <w:szCs w:val="28"/>
        </w:rPr>
        <w:t>-образную кривую по глубине.</w:t>
      </w:r>
    </w:p>
    <w:p w14:paraId="3B395E2D" w14:textId="77777777" w:rsidR="0009555B" w:rsidRPr="004B0BBF" w:rsidRDefault="0009555B" w:rsidP="0037215D">
      <w:pPr>
        <w:spacing w:line="240" w:lineRule="auto"/>
        <w:ind w:firstLine="708"/>
        <w:jc w:val="both"/>
        <w:rPr>
          <w:rFonts w:ascii="Times New Roman" w:hAnsi="Times New Roman" w:cs="Times New Roman"/>
          <w:sz w:val="28"/>
          <w:szCs w:val="28"/>
          <w:lang w:val="ru-RU"/>
        </w:rPr>
      </w:pPr>
      <w:r w:rsidRPr="004B0BBF">
        <w:rPr>
          <w:rFonts w:ascii="Times New Roman" w:hAnsi="Times New Roman" w:cs="Times New Roman"/>
          <w:sz w:val="28"/>
          <w:szCs w:val="28"/>
        </w:rPr>
        <w:t>С помощью ионной имплантации в поверхностном слое объемных материалов могут создаваться сжимающие напряжения, приводящие к повышению ударной вязкости образцов</w:t>
      </w:r>
      <w:r w:rsidRPr="004B0BBF">
        <w:rPr>
          <w:rFonts w:ascii="Times New Roman" w:hAnsi="Times New Roman" w:cs="Times New Roman"/>
          <w:sz w:val="28"/>
          <w:szCs w:val="28"/>
          <w:lang w:val="ru-RU"/>
        </w:rPr>
        <w:t xml:space="preserve"> [</w:t>
      </w:r>
      <w:r w:rsidR="0037215D" w:rsidRPr="004B0BBF">
        <w:rPr>
          <w:rFonts w:ascii="Times New Roman" w:hAnsi="Times New Roman" w:cs="Times New Roman"/>
          <w:sz w:val="28"/>
          <w:szCs w:val="28"/>
          <w:lang w:val="ru-RU"/>
        </w:rPr>
        <w:t>15</w:t>
      </w:r>
      <w:r w:rsidRPr="004B0BBF">
        <w:rPr>
          <w:rFonts w:ascii="Times New Roman" w:hAnsi="Times New Roman" w:cs="Times New Roman"/>
          <w:sz w:val="28"/>
          <w:szCs w:val="28"/>
        </w:rPr>
        <w:t>3</w:t>
      </w:r>
      <w:r w:rsidRPr="004B0BBF">
        <w:rPr>
          <w:rFonts w:ascii="Times New Roman" w:hAnsi="Times New Roman" w:cs="Times New Roman"/>
          <w:sz w:val="28"/>
          <w:szCs w:val="28"/>
          <w:lang w:val="ru-RU"/>
        </w:rPr>
        <w:t>].</w:t>
      </w:r>
      <w:r w:rsidRPr="004B0BBF">
        <w:rPr>
          <w:rFonts w:ascii="Times New Roman" w:hAnsi="Times New Roman" w:cs="Times New Roman"/>
          <w:sz w:val="28"/>
          <w:szCs w:val="28"/>
        </w:rPr>
        <w:t xml:space="preserve"> Однако в тонких пленках могут проявляться специфические эффекты. Например, пленки Cr, нанесенные на подложки Si, обнаруживали растягивающие остаточные напряжения</w:t>
      </w:r>
      <w:r w:rsidRPr="004B0BBF">
        <w:rPr>
          <w:rFonts w:ascii="Times New Roman" w:hAnsi="Times New Roman" w:cs="Times New Roman"/>
          <w:sz w:val="28"/>
          <w:szCs w:val="28"/>
          <w:lang w:val="ru-RU"/>
        </w:rPr>
        <w:t xml:space="preserve"> [</w:t>
      </w:r>
      <w:r w:rsidR="0037215D" w:rsidRPr="004B0BBF">
        <w:rPr>
          <w:rFonts w:ascii="Times New Roman" w:hAnsi="Times New Roman" w:cs="Times New Roman"/>
          <w:sz w:val="28"/>
          <w:szCs w:val="28"/>
          <w:lang w:val="ru-RU"/>
        </w:rPr>
        <w:t>154</w:t>
      </w:r>
      <w:r w:rsidRPr="004B0BBF">
        <w:rPr>
          <w:rFonts w:ascii="Times New Roman" w:hAnsi="Times New Roman" w:cs="Times New Roman"/>
          <w:sz w:val="28"/>
          <w:szCs w:val="28"/>
          <w:lang w:val="ru-RU"/>
        </w:rPr>
        <w:t>].</w:t>
      </w:r>
      <w:r w:rsidRPr="004B0BBF">
        <w:rPr>
          <w:rFonts w:ascii="Times New Roman" w:hAnsi="Times New Roman" w:cs="Times New Roman"/>
          <w:sz w:val="28"/>
          <w:szCs w:val="28"/>
        </w:rPr>
        <w:t xml:space="preserve"> При облучении Ar растягивающие напряжения незначительно возрастали при малых флюенсах, а затем уменьшались при дальнейшем увеличении флюенсов ионов.</w:t>
      </w:r>
    </w:p>
    <w:p w14:paraId="3B395E2E" w14:textId="77777777" w:rsidR="0009555B" w:rsidRPr="004B0BBF" w:rsidRDefault="0009555B" w:rsidP="0009555B">
      <w:pPr>
        <w:spacing w:line="240" w:lineRule="auto"/>
        <w:ind w:firstLine="708"/>
        <w:jc w:val="both"/>
        <w:rPr>
          <w:rFonts w:ascii="Times New Roman" w:hAnsi="Times New Roman" w:cs="Times New Roman"/>
          <w:sz w:val="28"/>
          <w:szCs w:val="28"/>
        </w:rPr>
      </w:pPr>
      <w:r w:rsidRPr="004B0BBF">
        <w:rPr>
          <w:rFonts w:ascii="Times New Roman" w:hAnsi="Times New Roman" w:cs="Times New Roman"/>
          <w:sz w:val="28"/>
          <w:szCs w:val="28"/>
        </w:rPr>
        <w:t>В</w:t>
      </w:r>
      <w:r w:rsidRPr="004B0BBF">
        <w:rPr>
          <w:rFonts w:ascii="Times New Roman" w:hAnsi="Times New Roman" w:cs="Times New Roman"/>
          <w:sz w:val="28"/>
          <w:szCs w:val="28"/>
          <w:lang w:val="ru-RU"/>
        </w:rPr>
        <w:t xml:space="preserve"> </w:t>
      </w:r>
      <w:r w:rsidRPr="004B0BBF">
        <w:rPr>
          <w:rFonts w:ascii="Times New Roman" w:hAnsi="Times New Roman" w:cs="Times New Roman"/>
          <w:sz w:val="28"/>
          <w:szCs w:val="28"/>
        </w:rPr>
        <w:t>работе</w:t>
      </w:r>
      <w:r w:rsidRPr="004B0BBF">
        <w:rPr>
          <w:rFonts w:ascii="Times New Roman" w:hAnsi="Times New Roman" w:cs="Times New Roman"/>
          <w:sz w:val="28"/>
          <w:szCs w:val="28"/>
          <w:lang w:val="ru-RU"/>
        </w:rPr>
        <w:t xml:space="preserve"> [</w:t>
      </w:r>
      <w:r w:rsidR="0037215D" w:rsidRPr="004B0BBF">
        <w:rPr>
          <w:rFonts w:ascii="Times New Roman" w:hAnsi="Times New Roman" w:cs="Times New Roman"/>
          <w:sz w:val="28"/>
          <w:szCs w:val="28"/>
          <w:lang w:val="ru-RU"/>
        </w:rPr>
        <w:t xml:space="preserve">112, </w:t>
      </w:r>
      <w:r w:rsidR="0037215D" w:rsidRPr="004B0BBF">
        <w:rPr>
          <w:rFonts w:ascii="Times New Roman" w:hAnsi="Times New Roman" w:cs="Times New Roman"/>
          <w:sz w:val="28"/>
          <w:szCs w:val="28"/>
          <w:lang w:val="en-US"/>
        </w:rPr>
        <w:t>p</w:t>
      </w:r>
      <w:r w:rsidR="0037215D" w:rsidRPr="004B0BBF">
        <w:rPr>
          <w:rFonts w:ascii="Times New Roman" w:hAnsi="Times New Roman" w:cs="Times New Roman"/>
          <w:sz w:val="28"/>
          <w:szCs w:val="28"/>
          <w:lang w:val="ru-RU"/>
        </w:rPr>
        <w:t>. 3053</w:t>
      </w:r>
      <w:r w:rsidRPr="004B0BBF">
        <w:rPr>
          <w:rFonts w:ascii="Times New Roman" w:hAnsi="Times New Roman" w:cs="Times New Roman"/>
          <w:sz w:val="28"/>
          <w:szCs w:val="28"/>
          <w:lang w:val="ru-RU"/>
        </w:rPr>
        <w:t xml:space="preserve">] </w:t>
      </w:r>
      <w:r w:rsidRPr="004B0BBF">
        <w:rPr>
          <w:rFonts w:ascii="Times New Roman" w:hAnsi="Times New Roman" w:cs="Times New Roman"/>
          <w:sz w:val="28"/>
          <w:szCs w:val="28"/>
        </w:rPr>
        <w:t>методом</w:t>
      </w:r>
      <w:r w:rsidRPr="004B0BBF">
        <w:rPr>
          <w:rFonts w:ascii="Times New Roman" w:hAnsi="Times New Roman" w:cs="Times New Roman"/>
          <w:sz w:val="28"/>
          <w:szCs w:val="28"/>
          <w:lang w:val="ru-RU"/>
        </w:rPr>
        <w:t xml:space="preserve"> </w:t>
      </w:r>
      <w:r w:rsidRPr="004B0BBF">
        <w:rPr>
          <w:rFonts w:ascii="Times New Roman" w:hAnsi="Times New Roman" w:cs="Times New Roman"/>
          <w:sz w:val="28"/>
          <w:szCs w:val="28"/>
        </w:rPr>
        <w:t>рентгеновской</w:t>
      </w:r>
      <w:r w:rsidRPr="004B0BBF">
        <w:rPr>
          <w:rFonts w:ascii="Times New Roman" w:hAnsi="Times New Roman" w:cs="Times New Roman"/>
          <w:sz w:val="28"/>
          <w:szCs w:val="28"/>
          <w:lang w:val="ru-RU"/>
        </w:rPr>
        <w:t xml:space="preserve"> </w:t>
      </w:r>
      <w:r w:rsidRPr="004B0BBF">
        <w:rPr>
          <w:rFonts w:ascii="Times New Roman" w:hAnsi="Times New Roman" w:cs="Times New Roman"/>
          <w:sz w:val="28"/>
          <w:szCs w:val="28"/>
        </w:rPr>
        <w:t>дифракции</w:t>
      </w:r>
      <w:r w:rsidRPr="004B0BBF">
        <w:rPr>
          <w:rFonts w:ascii="Times New Roman" w:hAnsi="Times New Roman" w:cs="Times New Roman"/>
          <w:sz w:val="28"/>
          <w:szCs w:val="28"/>
          <w:lang w:val="ru-RU"/>
        </w:rPr>
        <w:t xml:space="preserve"> </w:t>
      </w:r>
      <w:r w:rsidRPr="004B0BBF">
        <w:rPr>
          <w:rFonts w:ascii="Times New Roman" w:hAnsi="Times New Roman" w:cs="Times New Roman"/>
          <w:sz w:val="28"/>
          <w:szCs w:val="28"/>
        </w:rPr>
        <w:t>исследованы</w:t>
      </w:r>
      <w:r w:rsidRPr="004B0BBF">
        <w:rPr>
          <w:rFonts w:ascii="Times New Roman" w:hAnsi="Times New Roman" w:cs="Times New Roman"/>
          <w:sz w:val="28"/>
          <w:szCs w:val="28"/>
          <w:lang w:val="ru-RU"/>
        </w:rPr>
        <w:t xml:space="preserve"> </w:t>
      </w:r>
      <w:r w:rsidRPr="004B0BBF">
        <w:rPr>
          <w:rFonts w:ascii="Times New Roman" w:hAnsi="Times New Roman" w:cs="Times New Roman"/>
          <w:sz w:val="28"/>
          <w:szCs w:val="28"/>
        </w:rPr>
        <w:t>повреждения</w:t>
      </w:r>
      <w:r w:rsidRPr="004B0BBF">
        <w:rPr>
          <w:rFonts w:ascii="Times New Roman" w:hAnsi="Times New Roman" w:cs="Times New Roman"/>
          <w:sz w:val="28"/>
          <w:szCs w:val="28"/>
          <w:lang w:val="ru-RU"/>
        </w:rPr>
        <w:t xml:space="preserve"> </w:t>
      </w:r>
      <w:r w:rsidRPr="004B0BBF">
        <w:rPr>
          <w:rFonts w:ascii="Times New Roman" w:hAnsi="Times New Roman" w:cs="Times New Roman"/>
          <w:sz w:val="28"/>
          <w:szCs w:val="28"/>
        </w:rPr>
        <w:t>и</w:t>
      </w:r>
      <w:r w:rsidRPr="004B0BBF">
        <w:rPr>
          <w:rFonts w:ascii="Times New Roman" w:hAnsi="Times New Roman" w:cs="Times New Roman"/>
          <w:sz w:val="28"/>
          <w:szCs w:val="28"/>
          <w:lang w:val="ru-RU"/>
        </w:rPr>
        <w:t xml:space="preserve"> </w:t>
      </w:r>
      <w:r w:rsidRPr="004B0BBF">
        <w:rPr>
          <w:rFonts w:ascii="Times New Roman" w:hAnsi="Times New Roman" w:cs="Times New Roman"/>
          <w:sz w:val="28"/>
          <w:szCs w:val="28"/>
        </w:rPr>
        <w:t>остаточные</w:t>
      </w:r>
      <w:r w:rsidRPr="004B0BBF">
        <w:rPr>
          <w:rFonts w:ascii="Times New Roman" w:hAnsi="Times New Roman" w:cs="Times New Roman"/>
          <w:sz w:val="28"/>
          <w:szCs w:val="28"/>
          <w:lang w:val="ru-RU"/>
        </w:rPr>
        <w:t xml:space="preserve"> </w:t>
      </w:r>
      <w:r w:rsidRPr="004B0BBF">
        <w:rPr>
          <w:rFonts w:ascii="Times New Roman" w:hAnsi="Times New Roman" w:cs="Times New Roman"/>
          <w:sz w:val="28"/>
          <w:szCs w:val="28"/>
        </w:rPr>
        <w:t>напряжения</w:t>
      </w:r>
      <w:r w:rsidRPr="004B0BBF">
        <w:rPr>
          <w:rFonts w:ascii="Times New Roman" w:hAnsi="Times New Roman" w:cs="Times New Roman"/>
          <w:sz w:val="28"/>
          <w:szCs w:val="28"/>
          <w:lang w:val="ru-RU"/>
        </w:rPr>
        <w:t xml:space="preserve">, </w:t>
      </w:r>
      <w:r w:rsidRPr="004B0BBF">
        <w:rPr>
          <w:rFonts w:ascii="Times New Roman" w:hAnsi="Times New Roman" w:cs="Times New Roman"/>
          <w:sz w:val="28"/>
          <w:szCs w:val="28"/>
        </w:rPr>
        <w:t>индуцированные</w:t>
      </w:r>
      <w:r w:rsidRPr="004B0BBF">
        <w:rPr>
          <w:rFonts w:ascii="Times New Roman" w:hAnsi="Times New Roman" w:cs="Times New Roman"/>
          <w:sz w:val="28"/>
          <w:szCs w:val="28"/>
          <w:lang w:val="ru-RU"/>
        </w:rPr>
        <w:t xml:space="preserve"> </w:t>
      </w:r>
      <w:r w:rsidRPr="004B0BBF">
        <w:rPr>
          <w:rFonts w:ascii="Times New Roman" w:hAnsi="Times New Roman" w:cs="Times New Roman"/>
          <w:sz w:val="28"/>
          <w:szCs w:val="28"/>
        </w:rPr>
        <w:t>облучением</w:t>
      </w:r>
      <w:r w:rsidRPr="004B0BBF">
        <w:rPr>
          <w:rFonts w:ascii="Times New Roman" w:hAnsi="Times New Roman" w:cs="Times New Roman"/>
          <w:sz w:val="28"/>
          <w:szCs w:val="28"/>
          <w:lang w:val="ru-RU"/>
        </w:rPr>
        <w:t xml:space="preserve"> </w:t>
      </w:r>
      <w:r w:rsidRPr="004B0BBF">
        <w:rPr>
          <w:rFonts w:ascii="Times New Roman" w:hAnsi="Times New Roman" w:cs="Times New Roman"/>
          <w:sz w:val="28"/>
          <w:szCs w:val="28"/>
        </w:rPr>
        <w:t>ионами</w:t>
      </w:r>
      <w:r w:rsidRPr="004B0BBF">
        <w:rPr>
          <w:rFonts w:ascii="Times New Roman" w:hAnsi="Times New Roman" w:cs="Times New Roman"/>
          <w:sz w:val="28"/>
          <w:szCs w:val="28"/>
          <w:lang w:val="ru-RU"/>
        </w:rPr>
        <w:t xml:space="preserve"> </w:t>
      </w:r>
      <w:r w:rsidRPr="004B0BBF">
        <w:rPr>
          <w:rFonts w:ascii="Times New Roman" w:hAnsi="Times New Roman" w:cs="Times New Roman"/>
          <w:sz w:val="28"/>
          <w:szCs w:val="28"/>
          <w:lang w:val="en-US"/>
        </w:rPr>
        <w:t>Au</w:t>
      </w:r>
      <w:r w:rsidRPr="004B0BBF">
        <w:rPr>
          <w:rFonts w:ascii="Times New Roman" w:hAnsi="Times New Roman" w:cs="Times New Roman"/>
          <w:sz w:val="28"/>
          <w:szCs w:val="28"/>
          <w:lang w:val="ru-RU"/>
        </w:rPr>
        <w:t xml:space="preserve"> </w:t>
      </w:r>
      <w:r w:rsidRPr="004B0BBF">
        <w:rPr>
          <w:rFonts w:ascii="Times New Roman" w:hAnsi="Times New Roman" w:cs="Times New Roman"/>
          <w:sz w:val="28"/>
          <w:szCs w:val="28"/>
        </w:rPr>
        <w:t>с</w:t>
      </w:r>
      <w:r w:rsidRPr="004B0BBF">
        <w:rPr>
          <w:rFonts w:ascii="Times New Roman" w:hAnsi="Times New Roman" w:cs="Times New Roman"/>
          <w:sz w:val="28"/>
          <w:szCs w:val="28"/>
          <w:lang w:val="ru-RU"/>
        </w:rPr>
        <w:t xml:space="preserve"> </w:t>
      </w:r>
      <w:r w:rsidRPr="004B0BBF">
        <w:rPr>
          <w:rFonts w:ascii="Times New Roman" w:hAnsi="Times New Roman" w:cs="Times New Roman"/>
          <w:sz w:val="28"/>
          <w:szCs w:val="28"/>
        </w:rPr>
        <w:t>энергией</w:t>
      </w:r>
      <w:r w:rsidRPr="004B0BBF">
        <w:rPr>
          <w:rFonts w:ascii="Times New Roman" w:hAnsi="Times New Roman" w:cs="Times New Roman"/>
          <w:sz w:val="28"/>
          <w:szCs w:val="28"/>
          <w:lang w:val="ru-RU"/>
        </w:rPr>
        <w:t xml:space="preserve"> 4 </w:t>
      </w:r>
      <w:r w:rsidRPr="004B0BBF">
        <w:rPr>
          <w:rFonts w:ascii="Times New Roman" w:hAnsi="Times New Roman" w:cs="Times New Roman"/>
          <w:sz w:val="28"/>
          <w:szCs w:val="28"/>
        </w:rPr>
        <w:t>МэВ</w:t>
      </w:r>
      <w:r w:rsidRPr="004B0BBF">
        <w:rPr>
          <w:rFonts w:ascii="Times New Roman" w:hAnsi="Times New Roman" w:cs="Times New Roman"/>
          <w:sz w:val="28"/>
          <w:szCs w:val="28"/>
          <w:lang w:val="ru-RU"/>
        </w:rPr>
        <w:t xml:space="preserve"> </w:t>
      </w:r>
      <w:r w:rsidRPr="004B0BBF">
        <w:rPr>
          <w:rFonts w:ascii="Times New Roman" w:hAnsi="Times New Roman" w:cs="Times New Roman"/>
          <w:sz w:val="28"/>
          <w:szCs w:val="28"/>
        </w:rPr>
        <w:t>в</w:t>
      </w:r>
      <w:r w:rsidRPr="004B0BBF">
        <w:rPr>
          <w:rFonts w:ascii="Times New Roman" w:hAnsi="Times New Roman" w:cs="Times New Roman"/>
          <w:sz w:val="28"/>
          <w:szCs w:val="28"/>
          <w:lang w:val="ru-RU"/>
        </w:rPr>
        <w:t xml:space="preserve"> </w:t>
      </w:r>
      <w:r w:rsidRPr="004B0BBF">
        <w:rPr>
          <w:rFonts w:ascii="Times New Roman" w:hAnsi="Times New Roman" w:cs="Times New Roman"/>
          <w:sz w:val="28"/>
          <w:szCs w:val="28"/>
        </w:rPr>
        <w:t>кубическом</w:t>
      </w:r>
      <w:r w:rsidRPr="004B0BBF">
        <w:rPr>
          <w:rFonts w:ascii="Times New Roman" w:hAnsi="Times New Roman" w:cs="Times New Roman"/>
          <w:sz w:val="28"/>
          <w:szCs w:val="28"/>
          <w:lang w:val="ru-RU"/>
        </w:rPr>
        <w:t xml:space="preserve"> </w:t>
      </w:r>
      <w:r w:rsidRPr="004B0BBF">
        <w:rPr>
          <w:rFonts w:ascii="Times New Roman" w:hAnsi="Times New Roman" w:cs="Times New Roman"/>
          <w:sz w:val="28"/>
          <w:szCs w:val="28"/>
        </w:rPr>
        <w:t>стабилизированном</w:t>
      </w:r>
      <w:r w:rsidRPr="004B0BBF">
        <w:rPr>
          <w:rFonts w:ascii="Times New Roman" w:hAnsi="Times New Roman" w:cs="Times New Roman"/>
          <w:sz w:val="28"/>
          <w:szCs w:val="28"/>
          <w:lang w:val="ru-RU"/>
        </w:rPr>
        <w:t xml:space="preserve"> </w:t>
      </w:r>
      <w:r w:rsidRPr="004B0BBF">
        <w:rPr>
          <w:rFonts w:ascii="Times New Roman" w:hAnsi="Times New Roman" w:cs="Times New Roman"/>
          <w:sz w:val="28"/>
          <w:szCs w:val="28"/>
        </w:rPr>
        <w:t>диоксиде</w:t>
      </w:r>
      <w:r w:rsidRPr="004B0BBF">
        <w:rPr>
          <w:rFonts w:ascii="Times New Roman" w:hAnsi="Times New Roman" w:cs="Times New Roman"/>
          <w:sz w:val="28"/>
          <w:szCs w:val="28"/>
          <w:lang w:val="ru-RU"/>
        </w:rPr>
        <w:t xml:space="preserve"> </w:t>
      </w:r>
      <w:r w:rsidRPr="004B0BBF">
        <w:rPr>
          <w:rFonts w:ascii="Times New Roman" w:hAnsi="Times New Roman" w:cs="Times New Roman"/>
          <w:sz w:val="28"/>
          <w:szCs w:val="28"/>
        </w:rPr>
        <w:t>циркония</w:t>
      </w:r>
      <w:r w:rsidRPr="004B0BBF">
        <w:rPr>
          <w:rFonts w:ascii="Times New Roman" w:hAnsi="Times New Roman" w:cs="Times New Roman"/>
          <w:sz w:val="28"/>
          <w:szCs w:val="28"/>
          <w:lang w:val="ru-RU"/>
        </w:rPr>
        <w:t xml:space="preserve"> </w:t>
      </w:r>
      <w:r w:rsidRPr="004B0BBF">
        <w:rPr>
          <w:rFonts w:ascii="Times New Roman" w:hAnsi="Times New Roman" w:cs="Times New Roman"/>
          <w:sz w:val="28"/>
          <w:szCs w:val="28"/>
        </w:rPr>
        <w:t>и</w:t>
      </w:r>
      <w:r w:rsidRPr="004B0BBF">
        <w:rPr>
          <w:rFonts w:ascii="Times New Roman" w:hAnsi="Times New Roman" w:cs="Times New Roman"/>
          <w:sz w:val="28"/>
          <w:szCs w:val="28"/>
          <w:lang w:val="ru-RU"/>
        </w:rPr>
        <w:t xml:space="preserve"> </w:t>
      </w:r>
      <w:r w:rsidRPr="004B0BBF">
        <w:rPr>
          <w:rFonts w:ascii="Times New Roman" w:hAnsi="Times New Roman" w:cs="Times New Roman"/>
          <w:sz w:val="28"/>
          <w:szCs w:val="28"/>
        </w:rPr>
        <w:t>в</w:t>
      </w:r>
      <w:r w:rsidRPr="004B0BBF">
        <w:rPr>
          <w:rFonts w:ascii="Times New Roman" w:hAnsi="Times New Roman" w:cs="Times New Roman"/>
          <w:sz w:val="28"/>
          <w:szCs w:val="28"/>
          <w:lang w:val="ru-RU"/>
        </w:rPr>
        <w:t xml:space="preserve"> </w:t>
      </w:r>
      <w:r w:rsidRPr="004B0BBF">
        <w:rPr>
          <w:rFonts w:ascii="Times New Roman" w:hAnsi="Times New Roman" w:cs="Times New Roman"/>
          <w:sz w:val="28"/>
          <w:szCs w:val="28"/>
        </w:rPr>
        <w:t>пирохлорах</w:t>
      </w:r>
      <w:r w:rsidRPr="004B0BBF">
        <w:rPr>
          <w:rFonts w:ascii="Times New Roman" w:hAnsi="Times New Roman" w:cs="Times New Roman"/>
          <w:sz w:val="28"/>
          <w:szCs w:val="28"/>
          <w:lang w:val="ru-RU"/>
        </w:rPr>
        <w:t xml:space="preserve"> </w:t>
      </w:r>
      <w:r w:rsidRPr="004B0BBF">
        <w:rPr>
          <w:rFonts w:ascii="Times New Roman" w:hAnsi="Times New Roman" w:cs="Times New Roman"/>
          <w:sz w:val="28"/>
          <w:szCs w:val="28"/>
          <w:lang w:val="en-US"/>
        </w:rPr>
        <w:t>Gd</w:t>
      </w:r>
      <w:r w:rsidRPr="004B0BBF">
        <w:rPr>
          <w:rFonts w:ascii="Times New Roman" w:hAnsi="Times New Roman" w:cs="Times New Roman"/>
          <w:sz w:val="28"/>
          <w:szCs w:val="28"/>
          <w:vertAlign w:val="subscript"/>
          <w:lang w:val="ru-RU"/>
        </w:rPr>
        <w:t>2</w:t>
      </w:r>
      <w:r w:rsidRPr="004B0BBF">
        <w:rPr>
          <w:rFonts w:ascii="Times New Roman" w:hAnsi="Times New Roman" w:cs="Times New Roman"/>
          <w:sz w:val="28"/>
          <w:szCs w:val="28"/>
          <w:lang w:val="en-US"/>
        </w:rPr>
        <w:t>Zr</w:t>
      </w:r>
      <w:r w:rsidRPr="004B0BBF">
        <w:rPr>
          <w:rFonts w:ascii="Times New Roman" w:hAnsi="Times New Roman" w:cs="Times New Roman"/>
          <w:sz w:val="28"/>
          <w:szCs w:val="28"/>
          <w:vertAlign w:val="subscript"/>
          <w:lang w:val="ru-RU"/>
        </w:rPr>
        <w:t>2</w:t>
      </w:r>
      <w:r w:rsidRPr="004B0BBF">
        <w:rPr>
          <w:rFonts w:ascii="Times New Roman" w:hAnsi="Times New Roman" w:cs="Times New Roman"/>
          <w:sz w:val="28"/>
          <w:szCs w:val="28"/>
          <w:lang w:val="en-US"/>
        </w:rPr>
        <w:t>O</w:t>
      </w:r>
      <w:r w:rsidRPr="004B0BBF">
        <w:rPr>
          <w:rFonts w:ascii="Times New Roman" w:hAnsi="Times New Roman" w:cs="Times New Roman"/>
          <w:sz w:val="28"/>
          <w:szCs w:val="28"/>
          <w:vertAlign w:val="subscript"/>
          <w:lang w:val="ru-RU"/>
        </w:rPr>
        <w:t>7</w:t>
      </w:r>
      <w:r w:rsidRPr="004B0BBF">
        <w:rPr>
          <w:rFonts w:ascii="Times New Roman" w:hAnsi="Times New Roman" w:cs="Times New Roman"/>
          <w:sz w:val="28"/>
          <w:szCs w:val="28"/>
          <w:lang w:val="ru-RU"/>
        </w:rPr>
        <w:t xml:space="preserve"> </w:t>
      </w:r>
      <w:r w:rsidRPr="004B0BBF">
        <w:rPr>
          <w:rFonts w:ascii="Times New Roman" w:hAnsi="Times New Roman" w:cs="Times New Roman"/>
          <w:sz w:val="28"/>
          <w:szCs w:val="28"/>
        </w:rPr>
        <w:t>или</w:t>
      </w:r>
      <w:r w:rsidRPr="004B0BBF">
        <w:rPr>
          <w:rFonts w:ascii="Times New Roman" w:hAnsi="Times New Roman" w:cs="Times New Roman"/>
          <w:sz w:val="28"/>
          <w:szCs w:val="28"/>
          <w:lang w:val="ru-RU"/>
        </w:rPr>
        <w:t xml:space="preserve"> </w:t>
      </w:r>
      <w:r w:rsidRPr="004B0BBF">
        <w:rPr>
          <w:rFonts w:ascii="Times New Roman" w:hAnsi="Times New Roman" w:cs="Times New Roman"/>
          <w:sz w:val="28"/>
          <w:szCs w:val="28"/>
          <w:lang w:val="en-US"/>
        </w:rPr>
        <w:t>Gd</w:t>
      </w:r>
      <w:r w:rsidRPr="004B0BBF">
        <w:rPr>
          <w:rFonts w:ascii="Times New Roman" w:hAnsi="Times New Roman" w:cs="Times New Roman"/>
          <w:sz w:val="28"/>
          <w:szCs w:val="28"/>
          <w:vertAlign w:val="subscript"/>
          <w:lang w:val="ru-RU"/>
        </w:rPr>
        <w:t>2</w:t>
      </w:r>
      <w:r w:rsidRPr="004B0BBF">
        <w:rPr>
          <w:rFonts w:ascii="Times New Roman" w:hAnsi="Times New Roman" w:cs="Times New Roman"/>
          <w:sz w:val="28"/>
          <w:szCs w:val="28"/>
          <w:lang w:val="en-US"/>
        </w:rPr>
        <w:t>TiZrO</w:t>
      </w:r>
      <w:r w:rsidRPr="004B0BBF">
        <w:rPr>
          <w:rFonts w:ascii="Times New Roman" w:hAnsi="Times New Roman" w:cs="Times New Roman"/>
          <w:sz w:val="28"/>
          <w:szCs w:val="28"/>
          <w:vertAlign w:val="subscript"/>
          <w:lang w:val="ru-RU"/>
        </w:rPr>
        <w:t>7</w:t>
      </w:r>
      <w:r w:rsidRPr="004B0BBF">
        <w:rPr>
          <w:rFonts w:ascii="Times New Roman" w:hAnsi="Times New Roman" w:cs="Times New Roman"/>
          <w:sz w:val="28"/>
          <w:szCs w:val="28"/>
          <w:lang w:val="ru-RU"/>
        </w:rPr>
        <w:t xml:space="preserve">. </w:t>
      </w:r>
      <w:r w:rsidRPr="004B0BBF">
        <w:rPr>
          <w:rFonts w:ascii="Times New Roman" w:hAnsi="Times New Roman" w:cs="Times New Roman"/>
          <w:sz w:val="28"/>
          <w:szCs w:val="28"/>
        </w:rPr>
        <w:t xml:space="preserve">Наибольшие сжимающие напряжения, связанные с наибольшим распуханием, обнаружены в </w:t>
      </w:r>
      <w:r w:rsidR="0037215D" w:rsidRPr="004B0BBF">
        <w:rPr>
          <w:rFonts w:ascii="Times New Roman" w:hAnsi="Times New Roman" w:cs="Times New Roman"/>
          <w:sz w:val="28"/>
          <w:szCs w:val="28"/>
          <w:lang w:val="en-US"/>
        </w:rPr>
        <w:t>Gd</w:t>
      </w:r>
      <w:r w:rsidR="0037215D" w:rsidRPr="004B0BBF">
        <w:rPr>
          <w:rFonts w:ascii="Times New Roman" w:hAnsi="Times New Roman" w:cs="Times New Roman"/>
          <w:sz w:val="28"/>
          <w:szCs w:val="28"/>
          <w:vertAlign w:val="subscript"/>
          <w:lang w:val="ru-RU"/>
        </w:rPr>
        <w:t>2</w:t>
      </w:r>
      <w:r w:rsidR="0037215D" w:rsidRPr="004B0BBF">
        <w:rPr>
          <w:rFonts w:ascii="Times New Roman" w:hAnsi="Times New Roman" w:cs="Times New Roman"/>
          <w:sz w:val="28"/>
          <w:szCs w:val="28"/>
          <w:lang w:val="en-US"/>
        </w:rPr>
        <w:t>TiZrO</w:t>
      </w:r>
      <w:r w:rsidR="0037215D" w:rsidRPr="004B0BBF">
        <w:rPr>
          <w:rFonts w:ascii="Times New Roman" w:hAnsi="Times New Roman" w:cs="Times New Roman"/>
          <w:sz w:val="28"/>
          <w:szCs w:val="28"/>
          <w:vertAlign w:val="subscript"/>
          <w:lang w:val="ru-RU"/>
        </w:rPr>
        <w:t>7</w:t>
      </w:r>
      <w:r w:rsidRPr="004B0BBF">
        <w:rPr>
          <w:rFonts w:ascii="Times New Roman" w:hAnsi="Times New Roman" w:cs="Times New Roman"/>
          <w:sz w:val="28"/>
          <w:szCs w:val="28"/>
        </w:rPr>
        <w:t xml:space="preserve">. Этот результат объясняется образованием аморфных областей в облученном слое для этого аморфизуемого соединения (в отличие от CSZ и </w:t>
      </w:r>
      <w:r w:rsidR="0037215D" w:rsidRPr="004B0BBF">
        <w:rPr>
          <w:rFonts w:ascii="Times New Roman" w:hAnsi="Times New Roman" w:cs="Times New Roman"/>
          <w:sz w:val="28"/>
          <w:szCs w:val="28"/>
          <w:lang w:val="en-US"/>
        </w:rPr>
        <w:t>Gd</w:t>
      </w:r>
      <w:r w:rsidR="0037215D" w:rsidRPr="004B0BBF">
        <w:rPr>
          <w:rFonts w:ascii="Times New Roman" w:hAnsi="Times New Roman" w:cs="Times New Roman"/>
          <w:sz w:val="28"/>
          <w:szCs w:val="28"/>
          <w:vertAlign w:val="subscript"/>
          <w:lang w:val="ru-RU"/>
        </w:rPr>
        <w:t>2</w:t>
      </w:r>
      <w:r w:rsidR="0037215D" w:rsidRPr="004B0BBF">
        <w:rPr>
          <w:rFonts w:ascii="Times New Roman" w:hAnsi="Times New Roman" w:cs="Times New Roman"/>
          <w:sz w:val="28"/>
          <w:szCs w:val="28"/>
          <w:lang w:val="en-US"/>
        </w:rPr>
        <w:t>Zr</w:t>
      </w:r>
      <w:r w:rsidR="0037215D" w:rsidRPr="004B0BBF">
        <w:rPr>
          <w:rFonts w:ascii="Times New Roman" w:hAnsi="Times New Roman" w:cs="Times New Roman"/>
          <w:sz w:val="28"/>
          <w:szCs w:val="28"/>
          <w:vertAlign w:val="subscript"/>
          <w:lang w:val="ru-RU"/>
        </w:rPr>
        <w:t>2</w:t>
      </w:r>
      <w:r w:rsidR="0037215D" w:rsidRPr="004B0BBF">
        <w:rPr>
          <w:rFonts w:ascii="Times New Roman" w:hAnsi="Times New Roman" w:cs="Times New Roman"/>
          <w:sz w:val="28"/>
          <w:szCs w:val="28"/>
          <w:lang w:val="en-US"/>
        </w:rPr>
        <w:t>O</w:t>
      </w:r>
      <w:r w:rsidR="0037215D" w:rsidRPr="004B0BBF">
        <w:rPr>
          <w:rFonts w:ascii="Times New Roman" w:hAnsi="Times New Roman" w:cs="Times New Roman"/>
          <w:sz w:val="28"/>
          <w:szCs w:val="28"/>
          <w:vertAlign w:val="subscript"/>
          <w:lang w:val="ru-RU"/>
        </w:rPr>
        <w:t>7</w:t>
      </w:r>
      <w:r w:rsidRPr="004B0BBF">
        <w:rPr>
          <w:rFonts w:ascii="Times New Roman" w:hAnsi="Times New Roman" w:cs="Times New Roman"/>
          <w:sz w:val="28"/>
          <w:szCs w:val="28"/>
        </w:rPr>
        <w:t xml:space="preserve">). </w:t>
      </w:r>
      <w:r w:rsidR="00C973F8" w:rsidRPr="004B0BBF">
        <w:rPr>
          <w:rFonts w:ascii="Times New Roman" w:hAnsi="Times New Roman" w:cs="Times New Roman"/>
          <w:sz w:val="28"/>
          <w:szCs w:val="28"/>
          <w:lang w:val="ru-RU"/>
        </w:rPr>
        <w:t>Д</w:t>
      </w:r>
      <w:r w:rsidRPr="004B0BBF">
        <w:rPr>
          <w:rFonts w:ascii="Times New Roman" w:hAnsi="Times New Roman" w:cs="Times New Roman"/>
          <w:sz w:val="28"/>
          <w:szCs w:val="28"/>
        </w:rPr>
        <w:t xml:space="preserve">ля неаморфизуемых оксидов (CSZ и </w:t>
      </w:r>
      <w:r w:rsidR="0037215D" w:rsidRPr="004B0BBF">
        <w:rPr>
          <w:rFonts w:ascii="Times New Roman" w:hAnsi="Times New Roman" w:cs="Times New Roman"/>
          <w:sz w:val="28"/>
          <w:szCs w:val="28"/>
          <w:lang w:val="en-US"/>
        </w:rPr>
        <w:t>Gd</w:t>
      </w:r>
      <w:r w:rsidR="0037215D" w:rsidRPr="004B0BBF">
        <w:rPr>
          <w:rFonts w:ascii="Times New Roman" w:hAnsi="Times New Roman" w:cs="Times New Roman"/>
          <w:sz w:val="28"/>
          <w:szCs w:val="28"/>
          <w:vertAlign w:val="subscript"/>
          <w:lang w:val="ru-RU"/>
        </w:rPr>
        <w:t>2</w:t>
      </w:r>
      <w:r w:rsidR="0037215D" w:rsidRPr="004B0BBF">
        <w:rPr>
          <w:rFonts w:ascii="Times New Roman" w:hAnsi="Times New Roman" w:cs="Times New Roman"/>
          <w:sz w:val="28"/>
          <w:szCs w:val="28"/>
          <w:lang w:val="en-US"/>
        </w:rPr>
        <w:t>Zr</w:t>
      </w:r>
      <w:r w:rsidR="0037215D" w:rsidRPr="004B0BBF">
        <w:rPr>
          <w:rFonts w:ascii="Times New Roman" w:hAnsi="Times New Roman" w:cs="Times New Roman"/>
          <w:sz w:val="28"/>
          <w:szCs w:val="28"/>
          <w:vertAlign w:val="subscript"/>
          <w:lang w:val="ru-RU"/>
        </w:rPr>
        <w:t>2</w:t>
      </w:r>
      <w:r w:rsidR="0037215D" w:rsidRPr="004B0BBF">
        <w:rPr>
          <w:rFonts w:ascii="Times New Roman" w:hAnsi="Times New Roman" w:cs="Times New Roman"/>
          <w:sz w:val="28"/>
          <w:szCs w:val="28"/>
          <w:lang w:val="en-US"/>
        </w:rPr>
        <w:t>O</w:t>
      </w:r>
      <w:r w:rsidR="0037215D" w:rsidRPr="004B0BBF">
        <w:rPr>
          <w:rFonts w:ascii="Times New Roman" w:hAnsi="Times New Roman" w:cs="Times New Roman"/>
          <w:sz w:val="28"/>
          <w:szCs w:val="28"/>
          <w:vertAlign w:val="subscript"/>
          <w:lang w:val="ru-RU"/>
        </w:rPr>
        <w:t>7</w:t>
      </w:r>
      <w:r w:rsidRPr="004B0BBF">
        <w:rPr>
          <w:rFonts w:ascii="Times New Roman" w:hAnsi="Times New Roman" w:cs="Times New Roman"/>
          <w:sz w:val="28"/>
          <w:szCs w:val="28"/>
        </w:rPr>
        <w:t>) наблюдались две стадии повреждения,</w:t>
      </w:r>
      <w:r w:rsidR="00C973F8" w:rsidRPr="004B0BBF">
        <w:rPr>
          <w:rFonts w:ascii="Times New Roman" w:hAnsi="Times New Roman" w:cs="Times New Roman"/>
          <w:sz w:val="28"/>
          <w:szCs w:val="28"/>
          <w:lang w:val="ru-RU"/>
        </w:rPr>
        <w:t xml:space="preserve"> связанные с</w:t>
      </w:r>
      <w:r w:rsidR="00C973F8" w:rsidRPr="004B0BBF">
        <w:rPr>
          <w:rFonts w:ascii="Times New Roman" w:hAnsi="Times New Roman" w:cs="Times New Roman"/>
          <w:sz w:val="28"/>
          <w:szCs w:val="28"/>
        </w:rPr>
        <w:t xml:space="preserve"> </w:t>
      </w:r>
      <w:r w:rsidR="00C973F8" w:rsidRPr="004B0BBF">
        <w:rPr>
          <w:rFonts w:ascii="Times New Roman" w:hAnsi="Times New Roman" w:cs="Times New Roman"/>
          <w:sz w:val="28"/>
          <w:szCs w:val="28"/>
          <w:lang w:val="ru-RU"/>
        </w:rPr>
        <w:t>распуханием</w:t>
      </w:r>
      <w:r w:rsidRPr="004B0BBF">
        <w:rPr>
          <w:rFonts w:ascii="Times New Roman" w:hAnsi="Times New Roman" w:cs="Times New Roman"/>
          <w:sz w:val="28"/>
          <w:szCs w:val="28"/>
        </w:rPr>
        <w:t xml:space="preserve"> и нарастания напряжения. При низком уровне повреждения параметры решетки и напряжения увеличиваются с увеличением флюенса ионов до 0,1 сна для </w:t>
      </w:r>
      <w:r w:rsidR="0037215D" w:rsidRPr="004B0BBF">
        <w:rPr>
          <w:rFonts w:ascii="Times New Roman" w:hAnsi="Times New Roman" w:cs="Times New Roman"/>
          <w:sz w:val="28"/>
          <w:szCs w:val="28"/>
          <w:lang w:val="en-US"/>
        </w:rPr>
        <w:t>Gd</w:t>
      </w:r>
      <w:r w:rsidR="0037215D" w:rsidRPr="004B0BBF">
        <w:rPr>
          <w:rFonts w:ascii="Times New Roman" w:hAnsi="Times New Roman" w:cs="Times New Roman"/>
          <w:sz w:val="28"/>
          <w:szCs w:val="28"/>
          <w:vertAlign w:val="subscript"/>
          <w:lang w:val="ru-RU"/>
        </w:rPr>
        <w:t>2</w:t>
      </w:r>
      <w:r w:rsidR="0037215D" w:rsidRPr="004B0BBF">
        <w:rPr>
          <w:rFonts w:ascii="Times New Roman" w:hAnsi="Times New Roman" w:cs="Times New Roman"/>
          <w:sz w:val="28"/>
          <w:szCs w:val="28"/>
          <w:lang w:val="en-US"/>
        </w:rPr>
        <w:t>Zr</w:t>
      </w:r>
      <w:r w:rsidR="0037215D" w:rsidRPr="004B0BBF">
        <w:rPr>
          <w:rFonts w:ascii="Times New Roman" w:hAnsi="Times New Roman" w:cs="Times New Roman"/>
          <w:sz w:val="28"/>
          <w:szCs w:val="28"/>
          <w:vertAlign w:val="subscript"/>
          <w:lang w:val="ru-RU"/>
        </w:rPr>
        <w:t>2</w:t>
      </w:r>
      <w:r w:rsidR="0037215D" w:rsidRPr="004B0BBF">
        <w:rPr>
          <w:rFonts w:ascii="Times New Roman" w:hAnsi="Times New Roman" w:cs="Times New Roman"/>
          <w:sz w:val="28"/>
          <w:szCs w:val="28"/>
          <w:lang w:val="en-US"/>
        </w:rPr>
        <w:t>O</w:t>
      </w:r>
      <w:r w:rsidR="0037215D" w:rsidRPr="004B0BBF">
        <w:rPr>
          <w:rFonts w:ascii="Times New Roman" w:hAnsi="Times New Roman" w:cs="Times New Roman"/>
          <w:sz w:val="28"/>
          <w:szCs w:val="28"/>
          <w:vertAlign w:val="subscript"/>
          <w:lang w:val="ru-RU"/>
        </w:rPr>
        <w:t>7</w:t>
      </w:r>
      <w:r w:rsidR="0037215D" w:rsidRPr="004B0BBF">
        <w:rPr>
          <w:rFonts w:ascii="Times New Roman" w:hAnsi="Times New Roman" w:cs="Times New Roman"/>
          <w:sz w:val="28"/>
          <w:szCs w:val="28"/>
          <w:lang w:val="ru-RU"/>
        </w:rPr>
        <w:t xml:space="preserve"> </w:t>
      </w:r>
      <w:r w:rsidRPr="004B0BBF">
        <w:rPr>
          <w:rFonts w:ascii="Times New Roman" w:hAnsi="Times New Roman" w:cs="Times New Roman"/>
          <w:sz w:val="28"/>
          <w:szCs w:val="28"/>
        </w:rPr>
        <w:t>или 5 сна для CSZ. При более высоких флюенсах параметр решетки уменьшается и наблюдается релаксация напряжений. Эти результаты, вероятно, вызваны изменением природы радиационных дефектов; они подтверждаются экспериментами RBS/C, проведенными на монокристаллах CSZ.</w:t>
      </w:r>
    </w:p>
    <w:p w14:paraId="3B395E2F" w14:textId="77777777" w:rsidR="0009555B" w:rsidRPr="004B0BBF" w:rsidRDefault="0009555B" w:rsidP="0009555B">
      <w:pPr>
        <w:spacing w:line="240" w:lineRule="auto"/>
        <w:ind w:firstLine="709"/>
        <w:contextualSpacing/>
        <w:jc w:val="both"/>
        <w:rPr>
          <w:rFonts w:ascii="Times New Roman" w:hAnsi="Times New Roman" w:cs="Times New Roman"/>
          <w:sz w:val="28"/>
          <w:szCs w:val="28"/>
        </w:rPr>
      </w:pPr>
      <w:r w:rsidRPr="004B0BBF">
        <w:rPr>
          <w:rFonts w:ascii="Times New Roman" w:hAnsi="Times New Roman" w:cs="Times New Roman"/>
          <w:sz w:val="28"/>
          <w:szCs w:val="28"/>
        </w:rPr>
        <w:lastRenderedPageBreak/>
        <w:t xml:space="preserve">Остаточные напряжения в интересующем материале получаются из информации о смещении положения полосы, вызванном напряжением, и </w:t>
      </w:r>
      <w:r w:rsidR="007719DF" w:rsidRPr="004B0BBF">
        <w:rPr>
          <w:rFonts w:ascii="Times New Roman" w:hAnsi="Times New Roman" w:cs="Times New Roman"/>
          <w:sz w:val="28"/>
          <w:szCs w:val="28"/>
          <w:lang w:val="ru-RU"/>
        </w:rPr>
        <w:t xml:space="preserve">с помощью ПС </w:t>
      </w:r>
      <w:r w:rsidRPr="004B0BBF">
        <w:rPr>
          <w:rFonts w:ascii="Times New Roman" w:hAnsi="Times New Roman" w:cs="Times New Roman"/>
          <w:sz w:val="28"/>
          <w:szCs w:val="28"/>
        </w:rPr>
        <w:t>коэффициент</w:t>
      </w:r>
      <w:r w:rsidR="007719DF" w:rsidRPr="004B0BBF">
        <w:rPr>
          <w:rFonts w:ascii="Times New Roman" w:hAnsi="Times New Roman" w:cs="Times New Roman"/>
          <w:sz w:val="28"/>
          <w:szCs w:val="28"/>
          <w:lang w:val="ru-RU"/>
        </w:rPr>
        <w:t>а</w:t>
      </w:r>
      <w:r w:rsidRPr="004B0BBF">
        <w:rPr>
          <w:rFonts w:ascii="Times New Roman" w:hAnsi="Times New Roman" w:cs="Times New Roman"/>
          <w:sz w:val="28"/>
          <w:szCs w:val="28"/>
        </w:rPr>
        <w:t>.</w:t>
      </w:r>
    </w:p>
    <w:p w14:paraId="3B395E30" w14:textId="77777777" w:rsidR="0009555B" w:rsidRPr="004B0BBF" w:rsidRDefault="0009555B" w:rsidP="0009555B">
      <w:pPr>
        <w:spacing w:line="240" w:lineRule="auto"/>
        <w:ind w:firstLine="708"/>
        <w:jc w:val="both"/>
        <w:rPr>
          <w:rFonts w:ascii="Times New Roman" w:hAnsi="Times New Roman" w:cs="Times New Roman"/>
          <w:sz w:val="28"/>
          <w:szCs w:val="28"/>
          <w:lang w:val="ru-RU"/>
        </w:rPr>
      </w:pPr>
      <w:r w:rsidRPr="004B0BBF">
        <w:rPr>
          <w:rFonts w:ascii="Times New Roman" w:hAnsi="Times New Roman" w:cs="Times New Roman"/>
          <w:sz w:val="28"/>
          <w:szCs w:val="28"/>
        </w:rPr>
        <w:t xml:space="preserve">Первым шагом в </w:t>
      </w:r>
      <w:r w:rsidR="00886A92" w:rsidRPr="004B0BBF">
        <w:rPr>
          <w:rFonts w:ascii="Times New Roman" w:hAnsi="Times New Roman" w:cs="Times New Roman"/>
          <w:sz w:val="28"/>
          <w:szCs w:val="28"/>
          <w:lang w:val="ru-RU"/>
        </w:rPr>
        <w:t>ПС</w:t>
      </w:r>
      <w:r w:rsidRPr="004B0BBF">
        <w:rPr>
          <w:rFonts w:ascii="Times New Roman" w:hAnsi="Times New Roman" w:cs="Times New Roman"/>
          <w:sz w:val="28"/>
          <w:szCs w:val="28"/>
        </w:rPr>
        <w:t xml:space="preserve">-анализе при определении приложенных или остаточных напряжений является определение </w:t>
      </w:r>
      <w:r w:rsidR="00886A92" w:rsidRPr="004B0BBF">
        <w:rPr>
          <w:rFonts w:ascii="Times New Roman" w:hAnsi="Times New Roman" w:cs="Times New Roman"/>
          <w:sz w:val="28"/>
          <w:szCs w:val="28"/>
          <w:lang w:val="ru-RU"/>
        </w:rPr>
        <w:t>ПС</w:t>
      </w:r>
      <w:r w:rsidRPr="004B0BBF">
        <w:rPr>
          <w:rFonts w:ascii="Times New Roman" w:hAnsi="Times New Roman" w:cs="Times New Roman"/>
          <w:sz w:val="28"/>
          <w:szCs w:val="28"/>
        </w:rPr>
        <w:t xml:space="preserve">-коэффициента исследуемого материала. Пьезоспектроскопические коэффициенты определяются с помощью соответствующих калибровок, при которых к материалу прикладывается известное напряжение, и регистрируется соответствующее изменение частоты по отношению к ненапряженному состоянию. Калибровка для </w:t>
      </w:r>
      <w:r w:rsidRPr="004B0BBF">
        <w:rPr>
          <w:rFonts w:ascii="Times New Roman" w:hAnsi="Times New Roman" w:cs="Times New Roman"/>
          <w:sz w:val="28"/>
          <w:szCs w:val="28"/>
          <w:lang w:val="en-US"/>
        </w:rPr>
        <w:t>AlN</w:t>
      </w:r>
      <w:r w:rsidRPr="004B0BBF">
        <w:rPr>
          <w:rFonts w:ascii="Times New Roman" w:hAnsi="Times New Roman" w:cs="Times New Roman"/>
          <w:sz w:val="28"/>
          <w:szCs w:val="28"/>
        </w:rPr>
        <w:t xml:space="preserve"> [</w:t>
      </w:r>
      <w:r w:rsidR="0037215D" w:rsidRPr="004B0BBF">
        <w:rPr>
          <w:rFonts w:ascii="Times New Roman" w:hAnsi="Times New Roman" w:cs="Times New Roman"/>
          <w:sz w:val="28"/>
          <w:szCs w:val="28"/>
          <w:lang w:val="ru-RU"/>
        </w:rPr>
        <w:t xml:space="preserve">11, </w:t>
      </w:r>
      <w:r w:rsidR="0037215D" w:rsidRPr="004B0BBF">
        <w:rPr>
          <w:rFonts w:ascii="Times New Roman" w:hAnsi="Times New Roman" w:cs="Times New Roman"/>
          <w:sz w:val="28"/>
          <w:szCs w:val="28"/>
          <w:lang w:val="en-US"/>
        </w:rPr>
        <w:t>p</w:t>
      </w:r>
      <w:r w:rsidR="0037215D" w:rsidRPr="004B0BBF">
        <w:rPr>
          <w:rFonts w:ascii="Times New Roman" w:hAnsi="Times New Roman" w:cs="Times New Roman"/>
          <w:sz w:val="28"/>
          <w:szCs w:val="28"/>
          <w:lang w:val="ru-RU"/>
        </w:rPr>
        <w:t>.</w:t>
      </w:r>
      <w:r w:rsidR="00336785" w:rsidRPr="004B0BBF">
        <w:rPr>
          <w:rFonts w:ascii="Times New Roman" w:hAnsi="Times New Roman" w:cs="Times New Roman"/>
          <w:sz w:val="28"/>
          <w:szCs w:val="28"/>
        </w:rPr>
        <w:t xml:space="preserve"> 176</w:t>
      </w:r>
      <w:r w:rsidR="00336785" w:rsidRPr="004B0BBF">
        <w:rPr>
          <w:rFonts w:ascii="Times New Roman" w:hAnsi="Times New Roman" w:cs="Times New Roman"/>
          <w:sz w:val="28"/>
          <w:szCs w:val="28"/>
          <w:lang w:val="ru-RU"/>
        </w:rPr>
        <w:t>2</w:t>
      </w:r>
      <w:r w:rsidRPr="004B0BBF">
        <w:rPr>
          <w:rFonts w:ascii="Times New Roman" w:hAnsi="Times New Roman" w:cs="Times New Roman"/>
          <w:sz w:val="28"/>
          <w:szCs w:val="28"/>
        </w:rPr>
        <w:t>] проводилась приложением одноосного напряжения, так что был получен пьезоспектроскопический коэффициент, усредненный по всем кристаллографическим направлениям</w:t>
      </w:r>
      <w:r w:rsidR="00F854B6" w:rsidRPr="004B0BBF">
        <w:rPr>
          <w:rFonts w:ascii="Times New Roman" w:hAnsi="Times New Roman" w:cs="Times New Roman"/>
          <w:sz w:val="28"/>
          <w:szCs w:val="28"/>
          <w:lang w:val="ru-RU"/>
        </w:rPr>
        <w:t xml:space="preserve"> (формула 1.13)</w:t>
      </w:r>
      <w:r w:rsidRPr="004B0BBF">
        <w:rPr>
          <w:rFonts w:ascii="Times New Roman" w:hAnsi="Times New Roman" w:cs="Times New Roman"/>
          <w:sz w:val="28"/>
          <w:szCs w:val="28"/>
        </w:rPr>
        <w:t>:</w:t>
      </w:r>
    </w:p>
    <w:p w14:paraId="3B395E31" w14:textId="77777777" w:rsidR="00F854B6" w:rsidRPr="004B0BBF" w:rsidRDefault="00F854B6" w:rsidP="0009555B">
      <w:pPr>
        <w:spacing w:line="240" w:lineRule="auto"/>
        <w:ind w:firstLine="708"/>
        <w:jc w:val="both"/>
        <w:rPr>
          <w:rFonts w:ascii="Times New Roman" w:hAnsi="Times New Roman" w:cs="Times New Roman"/>
          <w:sz w:val="28"/>
          <w:szCs w:val="28"/>
          <w:lang w:val="ru-RU"/>
        </w:rPr>
      </w:pPr>
    </w:p>
    <w:tbl>
      <w:tblPr>
        <w:tblStyle w:val="ac"/>
        <w:tblW w:w="95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58"/>
        <w:gridCol w:w="900"/>
      </w:tblGrid>
      <w:tr w:rsidR="00F854B6" w:rsidRPr="004B0BBF" w14:paraId="3B395E34" w14:textId="77777777" w:rsidTr="00F854B6">
        <w:tc>
          <w:tcPr>
            <w:tcW w:w="8658" w:type="dxa"/>
          </w:tcPr>
          <w:p w14:paraId="3B395E32" w14:textId="77777777" w:rsidR="00F854B6" w:rsidRPr="004B0BBF" w:rsidRDefault="009026D8" w:rsidP="00F854B6">
            <w:pPr>
              <w:contextualSpacing/>
              <w:jc w:val="center"/>
              <w:rPr>
                <w:rFonts w:ascii="Times New Roman" w:hAnsi="Times New Roman" w:cs="Times New Roman"/>
                <w:i/>
                <w:sz w:val="28"/>
                <w:szCs w:val="28"/>
                <w:lang w:val="ru-RU"/>
              </w:rPr>
            </w:pPr>
            <m:oMathPara>
              <m:oMath>
                <m:d>
                  <m:dPr>
                    <m:begChr m:val="〈"/>
                    <m:endChr m:val="〉"/>
                    <m:ctrlPr>
                      <w:rPr>
                        <w:rFonts w:ascii="Cambria Math" w:hAnsi="Cambria Math" w:cs="Times New Roman"/>
                        <w:i/>
                        <w:noProof/>
                        <w:sz w:val="28"/>
                        <w:szCs w:val="28"/>
                      </w:rPr>
                    </m:ctrlPr>
                  </m:dPr>
                  <m:e>
                    <m:sSub>
                      <m:sSubPr>
                        <m:ctrlPr>
                          <w:rPr>
                            <w:rFonts w:ascii="Cambria Math" w:hAnsi="Cambria Math" w:cs="Times New Roman"/>
                            <w:i/>
                            <w:noProof/>
                            <w:sz w:val="28"/>
                            <w:szCs w:val="28"/>
                          </w:rPr>
                        </m:ctrlPr>
                      </m:sSubPr>
                      <m:e>
                        <m:r>
                          <m:rPr>
                            <m:sty m:val="p"/>
                          </m:rPr>
                          <w:rPr>
                            <w:rFonts w:ascii="Cambria Math" w:hAnsi="Cambria Math" w:cs="Times New Roman"/>
                            <w:noProof/>
                            <w:sz w:val="28"/>
                            <w:szCs w:val="28"/>
                          </w:rPr>
                          <m:t>Π</m:t>
                        </m:r>
                      </m:e>
                      <m:sub>
                        <m:r>
                          <w:rPr>
                            <w:rFonts w:ascii="Cambria Math" w:hAnsi="Cambria Math" w:cs="Times New Roman"/>
                            <w:noProof/>
                            <w:sz w:val="28"/>
                            <w:szCs w:val="28"/>
                          </w:rPr>
                          <m:t xml:space="preserve"> </m:t>
                        </m:r>
                        <m:r>
                          <w:rPr>
                            <w:rFonts w:ascii="Cambria Math" w:hAnsi="Cambria Math" w:cs="Times New Roman"/>
                            <w:noProof/>
                            <w:sz w:val="28"/>
                            <w:szCs w:val="28"/>
                            <w:lang w:val="en-US"/>
                          </w:rPr>
                          <m:t>uni</m:t>
                        </m:r>
                      </m:sub>
                    </m:sSub>
                  </m:e>
                </m:d>
                <m:r>
                  <w:rPr>
                    <w:rFonts w:ascii="Cambria Math" w:hAnsi="Cambria Math" w:cs="Times New Roman"/>
                    <w:noProof/>
                    <w:sz w:val="28"/>
                    <w:szCs w:val="28"/>
                  </w:rPr>
                  <m:t>=</m:t>
                </m:r>
                <m:f>
                  <m:fPr>
                    <m:ctrlPr>
                      <w:rPr>
                        <w:rFonts w:ascii="Cambria Math" w:hAnsi="Cambria Math" w:cs="Times New Roman"/>
                        <w:i/>
                        <w:noProof/>
                        <w:sz w:val="28"/>
                        <w:szCs w:val="28"/>
                      </w:rPr>
                    </m:ctrlPr>
                  </m:fPr>
                  <m:num>
                    <m:r>
                      <m:rPr>
                        <m:sty m:val="p"/>
                      </m:rPr>
                      <w:rPr>
                        <w:rFonts w:ascii="Cambria Math" w:hAnsi="Cambria Math" w:cs="Times New Roman"/>
                        <w:noProof/>
                        <w:sz w:val="28"/>
                        <w:szCs w:val="28"/>
                      </w:rPr>
                      <m:t>Δ</m:t>
                    </m:r>
                    <m:r>
                      <w:rPr>
                        <w:rFonts w:ascii="Cambria Math" w:hAnsi="Cambria Math" w:cs="Times New Roman"/>
                        <w:noProof/>
                        <w:sz w:val="28"/>
                        <w:szCs w:val="28"/>
                      </w:rPr>
                      <m:t>ν</m:t>
                    </m:r>
                  </m:num>
                  <m:den>
                    <m:sSub>
                      <m:sSubPr>
                        <m:ctrlPr>
                          <w:rPr>
                            <w:rFonts w:ascii="Cambria Math" w:hAnsi="Cambria Math" w:cs="Times New Roman"/>
                            <w:i/>
                            <w:noProof/>
                            <w:sz w:val="28"/>
                            <w:szCs w:val="28"/>
                          </w:rPr>
                        </m:ctrlPr>
                      </m:sSubPr>
                      <m:e>
                        <m:r>
                          <w:rPr>
                            <w:rFonts w:ascii="Cambria Math" w:hAnsi="Cambria Math" w:cs="Times New Roman"/>
                            <w:noProof/>
                            <w:sz w:val="28"/>
                            <w:szCs w:val="28"/>
                          </w:rPr>
                          <m:t>σ</m:t>
                        </m:r>
                      </m:e>
                      <m:sub>
                        <m:r>
                          <w:rPr>
                            <w:rFonts w:ascii="Cambria Math" w:hAnsi="Cambria Math" w:cs="Times New Roman"/>
                            <w:noProof/>
                            <w:sz w:val="28"/>
                            <w:szCs w:val="28"/>
                          </w:rPr>
                          <m:t>ii</m:t>
                        </m:r>
                      </m:sub>
                    </m:sSub>
                  </m:den>
                </m:f>
              </m:oMath>
            </m:oMathPara>
          </w:p>
        </w:tc>
        <w:tc>
          <w:tcPr>
            <w:tcW w:w="900" w:type="dxa"/>
          </w:tcPr>
          <w:p w14:paraId="3B395E33" w14:textId="77777777" w:rsidR="00F854B6" w:rsidRPr="004B0BBF" w:rsidRDefault="00F854B6" w:rsidP="00F854B6">
            <w:pPr>
              <w:contextualSpacing/>
              <w:jc w:val="both"/>
              <w:rPr>
                <w:rFonts w:ascii="Times New Roman" w:hAnsi="Times New Roman" w:cs="Times New Roman"/>
                <w:sz w:val="28"/>
                <w:szCs w:val="28"/>
                <w:lang w:val="ru-RU"/>
              </w:rPr>
            </w:pPr>
            <w:r w:rsidRPr="004B0BBF">
              <w:rPr>
                <w:rFonts w:ascii="Times New Roman" w:hAnsi="Times New Roman" w:cs="Times New Roman"/>
                <w:sz w:val="28"/>
                <w:szCs w:val="28"/>
              </w:rPr>
              <w:t>(1.</w:t>
            </w:r>
            <w:r w:rsidRPr="004B0BBF">
              <w:rPr>
                <w:rFonts w:ascii="Times New Roman" w:hAnsi="Times New Roman" w:cs="Times New Roman"/>
                <w:sz w:val="28"/>
                <w:szCs w:val="28"/>
                <w:lang w:val="ru-RU"/>
              </w:rPr>
              <w:t>13</w:t>
            </w:r>
            <w:r w:rsidRPr="004B0BBF">
              <w:rPr>
                <w:rFonts w:ascii="Times New Roman" w:hAnsi="Times New Roman" w:cs="Times New Roman"/>
                <w:sz w:val="28"/>
                <w:szCs w:val="28"/>
              </w:rPr>
              <w:t>)</w:t>
            </w:r>
          </w:p>
        </w:tc>
      </w:tr>
    </w:tbl>
    <w:p w14:paraId="0F90C3DE" w14:textId="77777777" w:rsidR="00B013DD" w:rsidRPr="004B0BBF" w:rsidRDefault="00B013DD" w:rsidP="0009555B">
      <w:pPr>
        <w:spacing w:line="240" w:lineRule="auto"/>
        <w:ind w:firstLine="708"/>
        <w:jc w:val="both"/>
        <w:rPr>
          <w:rFonts w:ascii="Times New Roman" w:hAnsi="Times New Roman" w:cs="Times New Roman"/>
          <w:sz w:val="28"/>
          <w:szCs w:val="28"/>
          <w:lang w:val="ru-RU"/>
        </w:rPr>
      </w:pPr>
    </w:p>
    <w:p w14:paraId="3B395E35" w14:textId="77777777" w:rsidR="0009555B" w:rsidRPr="004B0BBF" w:rsidRDefault="0009555B" w:rsidP="0009555B">
      <w:pPr>
        <w:spacing w:line="240" w:lineRule="auto"/>
        <w:ind w:firstLine="708"/>
        <w:jc w:val="both"/>
        <w:rPr>
          <w:rFonts w:ascii="Times New Roman" w:hAnsi="Times New Roman" w:cs="Times New Roman"/>
          <w:sz w:val="28"/>
          <w:szCs w:val="28"/>
          <w:lang w:val="ru-RU"/>
        </w:rPr>
      </w:pPr>
      <w:r w:rsidRPr="004B0BBF">
        <w:rPr>
          <w:rFonts w:ascii="Times New Roman" w:hAnsi="Times New Roman" w:cs="Times New Roman"/>
          <w:sz w:val="28"/>
          <w:szCs w:val="28"/>
        </w:rPr>
        <w:t xml:space="preserve">где система отсчета для тензора напряжений является лабораторной, а скобки относятся к среднему по пространству. После определения значения </w:t>
      </w:r>
      <m:oMath>
        <m:d>
          <m:dPr>
            <m:begChr m:val="〈"/>
            <m:endChr m:val="〉"/>
            <m:ctrlPr>
              <w:rPr>
                <w:rFonts w:ascii="Cambria Math" w:hAnsi="Cambria Math" w:cs="Times New Roman"/>
                <w:i/>
                <w:noProof/>
                <w:sz w:val="28"/>
                <w:szCs w:val="28"/>
              </w:rPr>
            </m:ctrlPr>
          </m:dPr>
          <m:e>
            <m:sSub>
              <m:sSubPr>
                <m:ctrlPr>
                  <w:rPr>
                    <w:rFonts w:ascii="Cambria Math" w:hAnsi="Cambria Math" w:cs="Times New Roman"/>
                    <w:i/>
                    <w:noProof/>
                    <w:sz w:val="28"/>
                    <w:szCs w:val="28"/>
                  </w:rPr>
                </m:ctrlPr>
              </m:sSubPr>
              <m:e>
                <m:r>
                  <m:rPr>
                    <m:sty m:val="p"/>
                  </m:rPr>
                  <w:rPr>
                    <w:rFonts w:ascii="Cambria Math" w:hAnsi="Cambria Math" w:cs="Times New Roman"/>
                    <w:noProof/>
                    <w:sz w:val="28"/>
                    <w:szCs w:val="28"/>
                  </w:rPr>
                  <m:t>Π</m:t>
                </m:r>
              </m:e>
              <m:sub>
                <m:r>
                  <w:rPr>
                    <w:rFonts w:ascii="Cambria Math" w:hAnsi="Cambria Math" w:cs="Times New Roman"/>
                    <w:noProof/>
                    <w:sz w:val="28"/>
                    <w:szCs w:val="28"/>
                  </w:rPr>
                  <m:t xml:space="preserve"> </m:t>
                </m:r>
                <m:r>
                  <w:rPr>
                    <w:rFonts w:ascii="Cambria Math" w:hAnsi="Cambria Math" w:cs="Times New Roman"/>
                    <w:noProof/>
                    <w:sz w:val="28"/>
                    <w:szCs w:val="28"/>
                    <w:lang w:val="en-US"/>
                  </w:rPr>
                  <m:t>uni</m:t>
                </m:r>
              </m:sub>
            </m:sSub>
          </m:e>
        </m:d>
      </m:oMath>
      <w:r w:rsidRPr="004B0BBF">
        <w:rPr>
          <w:rFonts w:ascii="Times New Roman" w:hAnsi="Times New Roman" w:cs="Times New Roman"/>
          <w:sz w:val="28"/>
          <w:szCs w:val="28"/>
        </w:rPr>
        <w:t xml:space="preserve"> среднее напряжение в гидростатических условиях теперь может быть выражено как:</w:t>
      </w:r>
    </w:p>
    <w:p w14:paraId="3B395E36" w14:textId="77777777" w:rsidR="00F854B6" w:rsidRPr="004B0BBF" w:rsidRDefault="00F854B6" w:rsidP="0009555B">
      <w:pPr>
        <w:spacing w:line="240" w:lineRule="auto"/>
        <w:ind w:firstLine="708"/>
        <w:jc w:val="both"/>
        <w:rPr>
          <w:rFonts w:ascii="Times New Roman" w:hAnsi="Times New Roman" w:cs="Times New Roman"/>
          <w:sz w:val="28"/>
          <w:szCs w:val="28"/>
          <w:lang w:val="ru-RU"/>
        </w:rPr>
      </w:pPr>
    </w:p>
    <w:tbl>
      <w:tblPr>
        <w:tblStyle w:val="ac"/>
        <w:tblW w:w="95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58"/>
        <w:gridCol w:w="900"/>
      </w:tblGrid>
      <w:tr w:rsidR="004B0BBF" w:rsidRPr="004B0BBF" w14:paraId="3B395E39" w14:textId="77777777" w:rsidTr="00F854B6">
        <w:tc>
          <w:tcPr>
            <w:tcW w:w="8658" w:type="dxa"/>
          </w:tcPr>
          <w:p w14:paraId="3B395E37" w14:textId="77777777" w:rsidR="00F854B6" w:rsidRPr="004B0BBF" w:rsidRDefault="009026D8" w:rsidP="00F854B6">
            <w:pPr>
              <w:contextualSpacing/>
              <w:jc w:val="center"/>
              <w:rPr>
                <w:rFonts w:ascii="Times New Roman" w:hAnsi="Times New Roman" w:cs="Times New Roman"/>
                <w:i/>
                <w:sz w:val="28"/>
                <w:szCs w:val="28"/>
                <w:lang w:val="ru-RU"/>
              </w:rPr>
            </w:pPr>
            <m:oMathPara>
              <m:oMath>
                <m:d>
                  <m:dPr>
                    <m:begChr m:val="〈"/>
                    <m:endChr m:val="〉"/>
                    <m:ctrlPr>
                      <w:rPr>
                        <w:rFonts w:ascii="Cambria Math" w:hAnsi="Cambria Math" w:cs="Times New Roman"/>
                        <w:i/>
                        <w:noProof/>
                        <w:sz w:val="28"/>
                        <w:szCs w:val="28"/>
                      </w:rPr>
                    </m:ctrlPr>
                  </m:dPr>
                  <m:e>
                    <m:sSub>
                      <m:sSubPr>
                        <m:ctrlPr>
                          <w:rPr>
                            <w:rFonts w:ascii="Cambria Math" w:hAnsi="Cambria Math" w:cs="Times New Roman"/>
                            <w:i/>
                            <w:noProof/>
                            <w:sz w:val="28"/>
                            <w:szCs w:val="28"/>
                          </w:rPr>
                        </m:ctrlPr>
                      </m:sSubPr>
                      <m:e>
                        <m:r>
                          <w:rPr>
                            <w:rFonts w:ascii="Cambria Math" w:hAnsi="Cambria Math" w:cs="Times New Roman"/>
                            <w:noProof/>
                            <w:sz w:val="28"/>
                            <w:szCs w:val="28"/>
                          </w:rPr>
                          <m:t>σ</m:t>
                        </m:r>
                      </m:e>
                      <m:sub>
                        <m:r>
                          <w:rPr>
                            <w:rFonts w:ascii="Cambria Math" w:hAnsi="Cambria Math" w:cs="Times New Roman"/>
                            <w:noProof/>
                            <w:sz w:val="28"/>
                            <w:szCs w:val="28"/>
                          </w:rPr>
                          <m:t>ii</m:t>
                        </m:r>
                      </m:sub>
                    </m:sSub>
                  </m:e>
                </m:d>
                <m:r>
                  <w:rPr>
                    <w:rFonts w:ascii="Cambria Math" w:hAnsi="Cambria Math" w:cs="Times New Roman"/>
                    <w:noProof/>
                    <w:sz w:val="28"/>
                    <w:szCs w:val="28"/>
                  </w:rPr>
                  <m:t>=</m:t>
                </m:r>
                <m:f>
                  <m:fPr>
                    <m:ctrlPr>
                      <w:rPr>
                        <w:rFonts w:ascii="Cambria Math" w:hAnsi="Cambria Math" w:cs="Times New Roman"/>
                        <w:i/>
                        <w:noProof/>
                        <w:sz w:val="28"/>
                        <w:szCs w:val="28"/>
                      </w:rPr>
                    </m:ctrlPr>
                  </m:fPr>
                  <m:num>
                    <m:r>
                      <m:rPr>
                        <m:sty m:val="p"/>
                      </m:rPr>
                      <w:rPr>
                        <w:rFonts w:ascii="Cambria Math" w:hAnsi="Cambria Math" w:cs="Times New Roman"/>
                        <w:noProof/>
                        <w:sz w:val="28"/>
                        <w:szCs w:val="28"/>
                      </w:rPr>
                      <m:t>Δ</m:t>
                    </m:r>
                    <m:r>
                      <w:rPr>
                        <w:rFonts w:ascii="Cambria Math" w:hAnsi="Cambria Math" w:cs="Times New Roman"/>
                        <w:noProof/>
                        <w:sz w:val="28"/>
                        <w:szCs w:val="28"/>
                      </w:rPr>
                      <m:t>ν</m:t>
                    </m:r>
                  </m:num>
                  <m:den>
                    <m:r>
                      <w:rPr>
                        <w:rFonts w:ascii="Cambria Math" w:hAnsi="Cambria Math" w:cs="Times New Roman"/>
                        <w:noProof/>
                        <w:sz w:val="28"/>
                        <w:szCs w:val="28"/>
                      </w:rPr>
                      <m:t>3</m:t>
                    </m:r>
                    <m:d>
                      <m:dPr>
                        <m:begChr m:val="〈"/>
                        <m:endChr m:val="〉"/>
                        <m:ctrlPr>
                          <w:rPr>
                            <w:rFonts w:ascii="Cambria Math" w:hAnsi="Cambria Math" w:cs="Times New Roman"/>
                            <w:i/>
                            <w:noProof/>
                            <w:sz w:val="28"/>
                            <w:szCs w:val="28"/>
                          </w:rPr>
                        </m:ctrlPr>
                      </m:dPr>
                      <m:e>
                        <m:sSub>
                          <m:sSubPr>
                            <m:ctrlPr>
                              <w:rPr>
                                <w:rFonts w:ascii="Cambria Math" w:hAnsi="Cambria Math" w:cs="Times New Roman"/>
                                <w:i/>
                                <w:noProof/>
                                <w:sz w:val="28"/>
                                <w:szCs w:val="28"/>
                              </w:rPr>
                            </m:ctrlPr>
                          </m:sSubPr>
                          <m:e>
                            <m:r>
                              <m:rPr>
                                <m:sty m:val="p"/>
                              </m:rPr>
                              <w:rPr>
                                <w:rFonts w:ascii="Cambria Math" w:hAnsi="Cambria Math" w:cs="Times New Roman"/>
                                <w:noProof/>
                                <w:sz w:val="28"/>
                                <w:szCs w:val="28"/>
                              </w:rPr>
                              <m:t>Π</m:t>
                            </m:r>
                          </m:e>
                          <m:sub>
                            <m:r>
                              <w:rPr>
                                <w:rFonts w:ascii="Cambria Math" w:hAnsi="Cambria Math" w:cs="Times New Roman"/>
                                <w:noProof/>
                                <w:sz w:val="28"/>
                                <w:szCs w:val="28"/>
                              </w:rPr>
                              <m:t xml:space="preserve"> </m:t>
                            </m:r>
                            <m:r>
                              <w:rPr>
                                <w:rFonts w:ascii="Cambria Math" w:hAnsi="Cambria Math" w:cs="Times New Roman"/>
                                <w:noProof/>
                                <w:sz w:val="28"/>
                                <w:szCs w:val="28"/>
                                <w:lang w:val="en-US"/>
                              </w:rPr>
                              <m:t>uni</m:t>
                            </m:r>
                          </m:sub>
                        </m:sSub>
                      </m:e>
                    </m:d>
                  </m:den>
                </m:f>
              </m:oMath>
            </m:oMathPara>
          </w:p>
        </w:tc>
        <w:tc>
          <w:tcPr>
            <w:tcW w:w="900" w:type="dxa"/>
          </w:tcPr>
          <w:p w14:paraId="3B395E38" w14:textId="77777777" w:rsidR="00F854B6" w:rsidRPr="004B0BBF" w:rsidRDefault="00F854B6" w:rsidP="00F854B6">
            <w:pPr>
              <w:contextualSpacing/>
              <w:jc w:val="both"/>
              <w:rPr>
                <w:rFonts w:ascii="Times New Roman" w:hAnsi="Times New Roman" w:cs="Times New Roman"/>
                <w:sz w:val="28"/>
                <w:szCs w:val="28"/>
                <w:lang w:val="ru-RU"/>
              </w:rPr>
            </w:pPr>
            <w:r w:rsidRPr="004B0BBF">
              <w:rPr>
                <w:rFonts w:ascii="Times New Roman" w:hAnsi="Times New Roman" w:cs="Times New Roman"/>
                <w:sz w:val="28"/>
                <w:szCs w:val="28"/>
              </w:rPr>
              <w:t>(1.</w:t>
            </w:r>
            <w:r w:rsidRPr="004B0BBF">
              <w:rPr>
                <w:rFonts w:ascii="Times New Roman" w:hAnsi="Times New Roman" w:cs="Times New Roman"/>
                <w:sz w:val="28"/>
                <w:szCs w:val="28"/>
                <w:lang w:val="ru-RU"/>
              </w:rPr>
              <w:t>14</w:t>
            </w:r>
            <w:r w:rsidRPr="004B0BBF">
              <w:rPr>
                <w:rFonts w:ascii="Times New Roman" w:hAnsi="Times New Roman" w:cs="Times New Roman"/>
                <w:sz w:val="28"/>
                <w:szCs w:val="28"/>
              </w:rPr>
              <w:t>)</w:t>
            </w:r>
          </w:p>
        </w:tc>
      </w:tr>
    </w:tbl>
    <w:p w14:paraId="682932DA" w14:textId="77777777" w:rsidR="00B013DD" w:rsidRPr="004B0BBF" w:rsidRDefault="00B013DD" w:rsidP="0009555B">
      <w:pPr>
        <w:spacing w:line="240" w:lineRule="auto"/>
        <w:jc w:val="both"/>
        <w:rPr>
          <w:rFonts w:ascii="Times New Roman" w:hAnsi="Times New Roman" w:cs="Times New Roman"/>
          <w:sz w:val="28"/>
          <w:szCs w:val="28"/>
          <w:lang w:val="ru-RU"/>
        </w:rPr>
      </w:pPr>
    </w:p>
    <w:p w14:paraId="3B395E3A" w14:textId="77777777" w:rsidR="0009555B" w:rsidRPr="004B0BBF" w:rsidRDefault="0009555B" w:rsidP="0009555B">
      <w:pPr>
        <w:spacing w:line="240" w:lineRule="auto"/>
        <w:jc w:val="both"/>
        <w:rPr>
          <w:rFonts w:ascii="Times New Roman" w:hAnsi="Times New Roman" w:cs="Times New Roman"/>
          <w:sz w:val="28"/>
          <w:szCs w:val="28"/>
        </w:rPr>
      </w:pPr>
      <w:r w:rsidRPr="004B0BBF">
        <w:rPr>
          <w:rFonts w:ascii="Times New Roman" w:hAnsi="Times New Roman" w:cs="Times New Roman"/>
          <w:sz w:val="28"/>
          <w:szCs w:val="28"/>
        </w:rPr>
        <w:t xml:space="preserve">где </w:t>
      </w:r>
      <m:oMath>
        <m:sSub>
          <m:sSubPr>
            <m:ctrlPr>
              <w:rPr>
                <w:rFonts w:ascii="Cambria Math" w:hAnsi="Cambria Math" w:cs="Times New Roman"/>
                <w:i/>
                <w:noProof/>
                <w:sz w:val="28"/>
                <w:szCs w:val="28"/>
              </w:rPr>
            </m:ctrlPr>
          </m:sSubPr>
          <m:e>
            <m:r>
              <w:rPr>
                <w:rFonts w:ascii="Cambria Math" w:hAnsi="Cambria Math" w:cs="Times New Roman"/>
                <w:noProof/>
                <w:sz w:val="28"/>
                <w:szCs w:val="28"/>
              </w:rPr>
              <m:t>σ</m:t>
            </m:r>
          </m:e>
          <m:sub>
            <m:r>
              <w:rPr>
                <w:rFonts w:ascii="Cambria Math" w:hAnsi="Cambria Math" w:cs="Times New Roman"/>
                <w:noProof/>
                <w:sz w:val="28"/>
                <w:szCs w:val="28"/>
              </w:rPr>
              <m:t>ii</m:t>
            </m:r>
          </m:sub>
        </m:sSub>
      </m:oMath>
      <w:r w:rsidRPr="004B0BBF">
        <w:rPr>
          <w:rFonts w:ascii="Times New Roman" w:eastAsiaTheme="minorEastAsia" w:hAnsi="Times New Roman" w:cs="Times New Roman"/>
          <w:sz w:val="28"/>
          <w:szCs w:val="28"/>
        </w:rPr>
        <w:t xml:space="preserve"> -</w:t>
      </w:r>
      <w:r w:rsidRPr="004B0BBF">
        <w:rPr>
          <w:rFonts w:ascii="Times New Roman" w:hAnsi="Times New Roman" w:cs="Times New Roman"/>
          <w:sz w:val="28"/>
          <w:szCs w:val="28"/>
        </w:rPr>
        <w:t xml:space="preserve"> тензор напряжений</w:t>
      </w:r>
    </w:p>
    <w:p w14:paraId="3B395E3B" w14:textId="77777777" w:rsidR="00A16965" w:rsidRPr="004B0BBF" w:rsidRDefault="00A16965" w:rsidP="00A16965">
      <w:pPr>
        <w:spacing w:line="240" w:lineRule="auto"/>
        <w:ind w:firstLine="709"/>
        <w:contextualSpacing/>
        <w:jc w:val="both"/>
        <w:rPr>
          <w:rFonts w:ascii="Times New Roman" w:hAnsi="Times New Roman" w:cs="Times New Roman"/>
          <w:sz w:val="28"/>
          <w:szCs w:val="28"/>
        </w:rPr>
      </w:pPr>
      <w:r w:rsidRPr="004B0BBF">
        <w:rPr>
          <w:rFonts w:ascii="Times New Roman" w:hAnsi="Times New Roman" w:cs="Times New Roman"/>
          <w:sz w:val="28"/>
          <w:szCs w:val="28"/>
        </w:rPr>
        <w:t>В</w:t>
      </w:r>
      <w:r w:rsidRPr="004B0BBF">
        <w:rPr>
          <w:rFonts w:ascii="Times New Roman" w:hAnsi="Times New Roman" w:cs="Times New Roman"/>
          <w:sz w:val="28"/>
          <w:szCs w:val="28"/>
          <w:lang w:val="ru-RU"/>
        </w:rPr>
        <w:t xml:space="preserve"> </w:t>
      </w:r>
      <w:r w:rsidRPr="004B0BBF">
        <w:rPr>
          <w:rFonts w:ascii="Times New Roman" w:hAnsi="Times New Roman" w:cs="Times New Roman"/>
          <w:sz w:val="28"/>
          <w:szCs w:val="28"/>
        </w:rPr>
        <w:t>работе</w:t>
      </w:r>
      <w:r w:rsidRPr="004B0BBF">
        <w:rPr>
          <w:rFonts w:ascii="Times New Roman" w:hAnsi="Times New Roman" w:cs="Times New Roman"/>
          <w:sz w:val="28"/>
          <w:szCs w:val="28"/>
          <w:lang w:val="ru-RU"/>
        </w:rPr>
        <w:t xml:space="preserve"> [11, </w:t>
      </w:r>
      <w:r w:rsidRPr="004B0BBF">
        <w:rPr>
          <w:rFonts w:ascii="Times New Roman" w:hAnsi="Times New Roman" w:cs="Times New Roman"/>
          <w:sz w:val="28"/>
          <w:szCs w:val="28"/>
          <w:lang w:val="en-US"/>
        </w:rPr>
        <w:t>p</w:t>
      </w:r>
      <w:r w:rsidRPr="004B0BBF">
        <w:rPr>
          <w:rFonts w:ascii="Times New Roman" w:hAnsi="Times New Roman" w:cs="Times New Roman"/>
          <w:sz w:val="28"/>
          <w:szCs w:val="28"/>
          <w:lang w:val="ru-RU"/>
        </w:rPr>
        <w:t xml:space="preserve">. 1764] </w:t>
      </w:r>
      <w:r w:rsidRPr="004B0BBF">
        <w:rPr>
          <w:rFonts w:ascii="Times New Roman" w:hAnsi="Times New Roman" w:cs="Times New Roman"/>
          <w:sz w:val="28"/>
          <w:szCs w:val="28"/>
        </w:rPr>
        <w:t>были</w:t>
      </w:r>
      <w:r w:rsidRPr="004B0BBF">
        <w:rPr>
          <w:rFonts w:ascii="Times New Roman" w:hAnsi="Times New Roman" w:cs="Times New Roman"/>
          <w:sz w:val="28"/>
          <w:szCs w:val="28"/>
          <w:lang w:val="ru-RU"/>
        </w:rPr>
        <w:t xml:space="preserve"> </w:t>
      </w:r>
      <w:r w:rsidRPr="004B0BBF">
        <w:rPr>
          <w:rFonts w:ascii="Times New Roman" w:hAnsi="Times New Roman" w:cs="Times New Roman"/>
          <w:sz w:val="28"/>
          <w:szCs w:val="28"/>
        </w:rPr>
        <w:t>определены</w:t>
      </w:r>
      <w:r w:rsidRPr="004B0BBF">
        <w:rPr>
          <w:rFonts w:ascii="Times New Roman" w:hAnsi="Times New Roman" w:cs="Times New Roman"/>
          <w:sz w:val="28"/>
          <w:szCs w:val="28"/>
          <w:lang w:val="ru-RU"/>
        </w:rPr>
        <w:t xml:space="preserve"> </w:t>
      </w:r>
      <w:r w:rsidRPr="004B0BBF">
        <w:rPr>
          <w:rFonts w:ascii="Times New Roman" w:hAnsi="Times New Roman" w:cs="Times New Roman"/>
          <w:sz w:val="28"/>
          <w:szCs w:val="28"/>
        </w:rPr>
        <w:t>пьезоспектроскопические</w:t>
      </w:r>
      <w:r w:rsidRPr="004B0BBF">
        <w:rPr>
          <w:rFonts w:ascii="Times New Roman" w:hAnsi="Times New Roman" w:cs="Times New Roman"/>
          <w:sz w:val="28"/>
          <w:szCs w:val="28"/>
          <w:lang w:val="ru-RU"/>
        </w:rPr>
        <w:t xml:space="preserve"> </w:t>
      </w:r>
      <w:r w:rsidRPr="004B0BBF">
        <w:rPr>
          <w:rFonts w:ascii="Times New Roman" w:hAnsi="Times New Roman" w:cs="Times New Roman"/>
          <w:sz w:val="28"/>
          <w:szCs w:val="28"/>
        </w:rPr>
        <w:t>коэффициенты</w:t>
      </w:r>
      <w:r w:rsidRPr="004B0BBF">
        <w:rPr>
          <w:rFonts w:ascii="Times New Roman" w:hAnsi="Times New Roman" w:cs="Times New Roman"/>
          <w:sz w:val="28"/>
          <w:szCs w:val="28"/>
          <w:lang w:val="ru-RU"/>
        </w:rPr>
        <w:t xml:space="preserve"> </w:t>
      </w:r>
      <w:r w:rsidRPr="004B0BBF">
        <w:rPr>
          <w:rFonts w:ascii="Times New Roman" w:hAnsi="Times New Roman" w:cs="Times New Roman"/>
          <w:sz w:val="28"/>
          <w:szCs w:val="28"/>
        </w:rPr>
        <w:t>для</w:t>
      </w:r>
      <w:r w:rsidRPr="004B0BBF">
        <w:rPr>
          <w:rFonts w:ascii="Times New Roman" w:hAnsi="Times New Roman" w:cs="Times New Roman"/>
          <w:sz w:val="28"/>
          <w:szCs w:val="28"/>
          <w:lang w:val="ru-RU"/>
        </w:rPr>
        <w:t xml:space="preserve"> </w:t>
      </w:r>
      <w:r w:rsidRPr="004B0BBF">
        <w:rPr>
          <w:rFonts w:ascii="Times New Roman" w:hAnsi="Times New Roman" w:cs="Times New Roman"/>
          <w:sz w:val="28"/>
          <w:szCs w:val="28"/>
          <w:lang w:val="en-US"/>
        </w:rPr>
        <w:t>AlN</w:t>
      </w:r>
      <w:r w:rsidRPr="004B0BBF">
        <w:rPr>
          <w:rFonts w:ascii="Times New Roman" w:hAnsi="Times New Roman" w:cs="Times New Roman"/>
          <w:sz w:val="28"/>
          <w:szCs w:val="28"/>
          <w:lang w:val="ru-RU"/>
        </w:rPr>
        <w:t xml:space="preserve">. </w:t>
      </w:r>
      <w:r w:rsidRPr="004B0BBF">
        <w:rPr>
          <w:rFonts w:ascii="Times New Roman" w:hAnsi="Times New Roman" w:cs="Times New Roman"/>
          <w:sz w:val="28"/>
          <w:szCs w:val="28"/>
        </w:rPr>
        <w:t xml:space="preserve">Для пьезоспектроскопической калибровки была использована наиболее интенсивная полоса </w:t>
      </w:r>
      <w:r w:rsidRPr="004B0BBF">
        <w:rPr>
          <w:rFonts w:ascii="Times New Roman" w:hAnsi="Times New Roman" w:cs="Times New Roman"/>
          <w:sz w:val="28"/>
          <w:szCs w:val="28"/>
          <w:lang w:val="en-US"/>
        </w:rPr>
        <w:t>E</w:t>
      </w:r>
      <w:r w:rsidRPr="004B0BBF">
        <w:rPr>
          <w:rFonts w:ascii="Times New Roman" w:hAnsi="Times New Roman" w:cs="Times New Roman"/>
          <w:sz w:val="28"/>
          <w:szCs w:val="28"/>
          <w:vertAlign w:val="subscript"/>
        </w:rPr>
        <w:t>2</w:t>
      </w:r>
      <w:r w:rsidRPr="004B0BBF">
        <w:rPr>
          <w:rFonts w:ascii="Times New Roman" w:hAnsi="Times New Roman" w:cs="Times New Roman"/>
          <w:sz w:val="28"/>
          <w:szCs w:val="28"/>
        </w:rPr>
        <w:t xml:space="preserve"> 656 см</w:t>
      </w:r>
      <w:r w:rsidRPr="004B0BBF">
        <w:rPr>
          <w:rFonts w:ascii="Times New Roman" w:hAnsi="Times New Roman" w:cs="Times New Roman"/>
          <w:sz w:val="28"/>
          <w:szCs w:val="28"/>
          <w:vertAlign w:val="superscript"/>
        </w:rPr>
        <w:t xml:space="preserve">-1 </w:t>
      </w:r>
      <w:r w:rsidRPr="004B0BBF">
        <w:rPr>
          <w:rFonts w:ascii="Times New Roman" w:hAnsi="Times New Roman" w:cs="Times New Roman"/>
          <w:sz w:val="28"/>
          <w:szCs w:val="28"/>
        </w:rPr>
        <w:t>[</w:t>
      </w:r>
      <w:r w:rsidRPr="004B0BBF">
        <w:rPr>
          <w:rFonts w:ascii="Times New Roman" w:hAnsi="Times New Roman" w:cs="Times New Roman"/>
          <w:sz w:val="28"/>
          <w:szCs w:val="28"/>
          <w:lang w:val="ru-RU"/>
        </w:rPr>
        <w:t>15</w:t>
      </w:r>
      <w:r w:rsidRPr="004B0BBF">
        <w:rPr>
          <w:rFonts w:ascii="Times New Roman" w:hAnsi="Times New Roman" w:cs="Times New Roman"/>
          <w:sz w:val="28"/>
          <w:szCs w:val="28"/>
        </w:rPr>
        <w:t>5]. Значения пьезоспектроскопических коэффициентов, составляют -1,8 и -2,0 см</w:t>
      </w:r>
      <w:r w:rsidRPr="004B0BBF">
        <w:rPr>
          <w:rFonts w:ascii="Times New Roman" w:hAnsi="Times New Roman" w:cs="Times New Roman"/>
          <w:sz w:val="28"/>
          <w:szCs w:val="28"/>
          <w:vertAlign w:val="superscript"/>
        </w:rPr>
        <w:t>-1</w:t>
      </w:r>
      <w:r w:rsidRPr="004B0BBF">
        <w:rPr>
          <w:rFonts w:ascii="Times New Roman" w:hAnsi="Times New Roman" w:cs="Times New Roman"/>
          <w:sz w:val="28"/>
          <w:szCs w:val="28"/>
        </w:rPr>
        <w:t>/ГПа для образцов со спекающими добавками и без них соответственно. Увеличение растягивающего напряжения смещает центр пика в сторону более низких частот, что обычно имеет место для внутренних мод. Внешние моды смещаются к более высоким частотам с ростом растягивающих напряжений в структурах этого типа [</w:t>
      </w:r>
      <w:r w:rsidRPr="004B0BBF">
        <w:rPr>
          <w:rFonts w:ascii="Times New Roman" w:hAnsi="Times New Roman" w:cs="Times New Roman"/>
          <w:sz w:val="28"/>
          <w:szCs w:val="28"/>
          <w:lang w:val="ru-RU"/>
        </w:rPr>
        <w:t>156</w:t>
      </w:r>
      <w:r w:rsidRPr="004B0BBF">
        <w:rPr>
          <w:rFonts w:ascii="Times New Roman" w:hAnsi="Times New Roman" w:cs="Times New Roman"/>
          <w:sz w:val="28"/>
          <w:szCs w:val="28"/>
        </w:rPr>
        <w:t>], и эта тенденция наблюдается и для другого важного конструкционного нитрида, а именно нитрида кремния Si</w:t>
      </w:r>
      <w:r w:rsidRPr="004B0BBF">
        <w:rPr>
          <w:rFonts w:ascii="Times New Roman" w:hAnsi="Times New Roman" w:cs="Times New Roman"/>
          <w:sz w:val="28"/>
          <w:szCs w:val="28"/>
          <w:vertAlign w:val="subscript"/>
        </w:rPr>
        <w:t>3</w:t>
      </w:r>
      <w:r w:rsidRPr="004B0BBF">
        <w:rPr>
          <w:rFonts w:ascii="Times New Roman" w:hAnsi="Times New Roman" w:cs="Times New Roman"/>
          <w:sz w:val="28"/>
          <w:szCs w:val="28"/>
        </w:rPr>
        <w:t>N</w:t>
      </w:r>
      <w:r w:rsidRPr="004B0BBF">
        <w:rPr>
          <w:rFonts w:ascii="Times New Roman" w:hAnsi="Times New Roman" w:cs="Times New Roman"/>
          <w:sz w:val="28"/>
          <w:szCs w:val="28"/>
          <w:vertAlign w:val="subscript"/>
        </w:rPr>
        <w:t>4</w:t>
      </w:r>
      <w:r w:rsidRPr="004B0BBF">
        <w:rPr>
          <w:rFonts w:ascii="Times New Roman" w:hAnsi="Times New Roman" w:cs="Times New Roman"/>
          <w:sz w:val="28"/>
          <w:szCs w:val="28"/>
        </w:rPr>
        <w:t>. Возможный физический вывод из этого поведения заключается в том, что напряжение делает дальнодействующие фононы жесткими, в то время как оно снимает некоторые ограничения в модах, принадлежащих элементарной ячейке; как следствие, низкочастотные фононы перемещаются на более высокие частоты, а высокочастотные моды смещаются на более низкие частоты.</w:t>
      </w:r>
    </w:p>
    <w:p w14:paraId="3B395E3C" w14:textId="77777777" w:rsidR="0009555B" w:rsidRPr="004B0BBF" w:rsidRDefault="0009555B" w:rsidP="0009555B">
      <w:pPr>
        <w:spacing w:line="240" w:lineRule="auto"/>
        <w:ind w:firstLine="708"/>
        <w:jc w:val="both"/>
        <w:rPr>
          <w:rFonts w:ascii="Times New Roman" w:hAnsi="Times New Roman" w:cs="Times New Roman"/>
          <w:sz w:val="28"/>
          <w:szCs w:val="28"/>
          <w:lang w:val="ru-RU"/>
        </w:rPr>
      </w:pPr>
      <w:r w:rsidRPr="004B0BBF">
        <w:rPr>
          <w:rFonts w:ascii="Times New Roman" w:hAnsi="Times New Roman" w:cs="Times New Roman"/>
          <w:sz w:val="28"/>
          <w:szCs w:val="28"/>
        </w:rPr>
        <w:t>В работе [</w:t>
      </w:r>
      <w:r w:rsidR="00336785" w:rsidRPr="004B0BBF">
        <w:rPr>
          <w:rFonts w:ascii="Times New Roman" w:hAnsi="Times New Roman" w:cs="Times New Roman"/>
          <w:sz w:val="28"/>
          <w:szCs w:val="28"/>
          <w:lang w:val="ru-RU"/>
        </w:rPr>
        <w:t>15</w:t>
      </w:r>
      <w:r w:rsidR="00A16965" w:rsidRPr="004B0BBF">
        <w:rPr>
          <w:rFonts w:ascii="Times New Roman" w:hAnsi="Times New Roman" w:cs="Times New Roman"/>
          <w:sz w:val="28"/>
          <w:szCs w:val="28"/>
          <w:lang w:val="ru-RU"/>
        </w:rPr>
        <w:t>7</w:t>
      </w:r>
      <w:r w:rsidRPr="004B0BBF">
        <w:rPr>
          <w:rFonts w:ascii="Times New Roman" w:hAnsi="Times New Roman" w:cs="Times New Roman"/>
          <w:sz w:val="28"/>
          <w:szCs w:val="28"/>
        </w:rPr>
        <w:t>] были определен</w:t>
      </w:r>
      <w:r w:rsidR="00D32B3F" w:rsidRPr="004B0BBF">
        <w:rPr>
          <w:rFonts w:ascii="Times New Roman" w:hAnsi="Times New Roman" w:cs="Times New Roman"/>
          <w:sz w:val="28"/>
          <w:szCs w:val="28"/>
        </w:rPr>
        <w:t>ы пьезоспектроскопические</w:t>
      </w:r>
      <w:r w:rsidRPr="004B0BBF">
        <w:rPr>
          <w:rFonts w:ascii="Times New Roman" w:hAnsi="Times New Roman" w:cs="Times New Roman"/>
          <w:sz w:val="28"/>
          <w:szCs w:val="28"/>
        </w:rPr>
        <w:t xml:space="preserve"> коэффициенты всех наблюдаемых полос КР в нитриде кремния</w:t>
      </w:r>
      <w:r w:rsidR="0071420B" w:rsidRPr="004B0BBF">
        <w:rPr>
          <w:rFonts w:ascii="Times New Roman" w:hAnsi="Times New Roman" w:cs="Times New Roman"/>
          <w:sz w:val="28"/>
          <w:szCs w:val="28"/>
          <w:lang w:val="ru-RU"/>
        </w:rPr>
        <w:t xml:space="preserve"> (таблица 1.1)</w:t>
      </w:r>
      <w:r w:rsidRPr="004B0BBF">
        <w:rPr>
          <w:rFonts w:ascii="Times New Roman" w:hAnsi="Times New Roman" w:cs="Times New Roman"/>
          <w:sz w:val="28"/>
          <w:szCs w:val="28"/>
        </w:rPr>
        <w:t xml:space="preserve">. </w:t>
      </w:r>
      <w:r w:rsidR="007719DF" w:rsidRPr="004B0BBF">
        <w:rPr>
          <w:rFonts w:ascii="Times New Roman" w:hAnsi="Times New Roman" w:cs="Times New Roman"/>
          <w:sz w:val="28"/>
          <w:szCs w:val="28"/>
          <w:lang w:val="ru-RU"/>
        </w:rPr>
        <w:lastRenderedPageBreak/>
        <w:t>Пьезоспектроскопические к</w:t>
      </w:r>
      <w:r w:rsidRPr="004B0BBF">
        <w:rPr>
          <w:rFonts w:ascii="Times New Roman" w:hAnsi="Times New Roman" w:cs="Times New Roman"/>
          <w:sz w:val="28"/>
          <w:szCs w:val="28"/>
        </w:rPr>
        <w:t>оэффициенты Si</w:t>
      </w:r>
      <w:r w:rsidRPr="004B0BBF">
        <w:rPr>
          <w:rFonts w:ascii="Times New Roman" w:hAnsi="Times New Roman" w:cs="Times New Roman"/>
          <w:sz w:val="28"/>
          <w:szCs w:val="28"/>
          <w:vertAlign w:val="subscript"/>
        </w:rPr>
        <w:t>3</w:t>
      </w:r>
      <w:r w:rsidRPr="004B0BBF">
        <w:rPr>
          <w:rFonts w:ascii="Times New Roman" w:hAnsi="Times New Roman" w:cs="Times New Roman"/>
          <w:sz w:val="28"/>
          <w:szCs w:val="28"/>
        </w:rPr>
        <w:t>N</w:t>
      </w:r>
      <w:r w:rsidRPr="004B0BBF">
        <w:rPr>
          <w:rFonts w:ascii="Times New Roman" w:hAnsi="Times New Roman" w:cs="Times New Roman"/>
          <w:sz w:val="28"/>
          <w:szCs w:val="28"/>
          <w:vertAlign w:val="subscript"/>
        </w:rPr>
        <w:t>4</w:t>
      </w:r>
      <w:r w:rsidRPr="004B0BBF">
        <w:rPr>
          <w:rFonts w:ascii="Times New Roman" w:hAnsi="Times New Roman" w:cs="Times New Roman"/>
          <w:sz w:val="28"/>
          <w:szCs w:val="28"/>
        </w:rPr>
        <w:t xml:space="preserve"> положительны для триплетной моды около 200 см</w:t>
      </w:r>
      <w:r w:rsidRPr="004B0BBF">
        <w:rPr>
          <w:rFonts w:ascii="Times New Roman" w:hAnsi="Times New Roman" w:cs="Times New Roman"/>
          <w:sz w:val="28"/>
          <w:szCs w:val="28"/>
          <w:vertAlign w:val="superscript"/>
        </w:rPr>
        <w:t>-1</w:t>
      </w:r>
      <w:r w:rsidRPr="004B0BBF">
        <w:rPr>
          <w:rFonts w:ascii="Times New Roman" w:hAnsi="Times New Roman" w:cs="Times New Roman"/>
          <w:sz w:val="28"/>
          <w:szCs w:val="28"/>
        </w:rPr>
        <w:t>, что еще раз подтверждает гипотезу о том, что эти полосы обусловлены внешними коле</w:t>
      </w:r>
      <w:r w:rsidR="00A16965" w:rsidRPr="004B0BBF">
        <w:rPr>
          <w:rFonts w:ascii="Times New Roman" w:hAnsi="Times New Roman" w:cs="Times New Roman"/>
          <w:sz w:val="28"/>
          <w:szCs w:val="28"/>
        </w:rPr>
        <w:t>бательными модами [</w:t>
      </w:r>
      <w:r w:rsidR="00A16965" w:rsidRPr="004B0BBF">
        <w:rPr>
          <w:rFonts w:ascii="Times New Roman" w:hAnsi="Times New Roman" w:cs="Times New Roman"/>
          <w:sz w:val="28"/>
          <w:szCs w:val="28"/>
          <w:lang w:val="ru-RU"/>
        </w:rPr>
        <w:t>158</w:t>
      </w:r>
      <w:r w:rsidRPr="004B0BBF">
        <w:rPr>
          <w:rFonts w:ascii="Times New Roman" w:hAnsi="Times New Roman" w:cs="Times New Roman"/>
          <w:sz w:val="28"/>
          <w:szCs w:val="28"/>
        </w:rPr>
        <w:t xml:space="preserve">]. Наибольший абсолютный </w:t>
      </w:r>
      <w:r w:rsidR="007719DF" w:rsidRPr="004B0BBF">
        <w:rPr>
          <w:rFonts w:ascii="Times New Roman" w:hAnsi="Times New Roman" w:cs="Times New Roman"/>
          <w:sz w:val="28"/>
          <w:szCs w:val="28"/>
        </w:rPr>
        <w:t xml:space="preserve">ПС </w:t>
      </w:r>
      <w:r w:rsidRPr="004B0BBF">
        <w:rPr>
          <w:rFonts w:ascii="Times New Roman" w:hAnsi="Times New Roman" w:cs="Times New Roman"/>
          <w:sz w:val="28"/>
          <w:szCs w:val="28"/>
        </w:rPr>
        <w:t>коэффициент, 2,22 см</w:t>
      </w:r>
      <w:r w:rsidRPr="004B0BBF">
        <w:rPr>
          <w:rFonts w:ascii="Times New Roman" w:hAnsi="Times New Roman" w:cs="Times New Roman"/>
          <w:sz w:val="28"/>
          <w:szCs w:val="28"/>
          <w:vertAlign w:val="superscript"/>
        </w:rPr>
        <w:t>-1</w:t>
      </w:r>
      <w:r w:rsidRPr="004B0BBF">
        <w:rPr>
          <w:rFonts w:ascii="Times New Roman" w:hAnsi="Times New Roman" w:cs="Times New Roman"/>
          <w:sz w:val="28"/>
          <w:szCs w:val="28"/>
        </w:rPr>
        <w:t xml:space="preserve"> ГПа</w:t>
      </w:r>
      <w:r w:rsidRPr="004B0BBF">
        <w:rPr>
          <w:rFonts w:ascii="Times New Roman" w:hAnsi="Times New Roman" w:cs="Times New Roman"/>
          <w:sz w:val="28"/>
          <w:szCs w:val="28"/>
          <w:vertAlign w:val="superscript"/>
        </w:rPr>
        <w:t>-1</w:t>
      </w:r>
      <w:r w:rsidRPr="004B0BBF">
        <w:rPr>
          <w:rFonts w:ascii="Times New Roman" w:hAnsi="Times New Roman" w:cs="Times New Roman"/>
          <w:sz w:val="28"/>
          <w:szCs w:val="28"/>
        </w:rPr>
        <w:t xml:space="preserve">, </w:t>
      </w:r>
      <w:r w:rsidR="007719DF" w:rsidRPr="004B0BBF">
        <w:rPr>
          <w:rFonts w:ascii="Times New Roman" w:hAnsi="Times New Roman" w:cs="Times New Roman"/>
          <w:sz w:val="28"/>
          <w:szCs w:val="28"/>
          <w:lang w:val="ru-RU"/>
        </w:rPr>
        <w:t>относится к</w:t>
      </w:r>
      <w:r w:rsidRPr="004B0BBF">
        <w:rPr>
          <w:rFonts w:ascii="Times New Roman" w:hAnsi="Times New Roman" w:cs="Times New Roman"/>
          <w:sz w:val="28"/>
          <w:szCs w:val="28"/>
        </w:rPr>
        <w:t xml:space="preserve"> полосе 862 см</w:t>
      </w:r>
      <w:r w:rsidRPr="004B0BBF">
        <w:rPr>
          <w:rFonts w:ascii="Times New Roman" w:hAnsi="Times New Roman" w:cs="Times New Roman"/>
          <w:sz w:val="28"/>
          <w:szCs w:val="28"/>
          <w:vertAlign w:val="superscript"/>
        </w:rPr>
        <w:t>-1</w:t>
      </w:r>
      <w:r w:rsidR="007719DF" w:rsidRPr="004B0BBF">
        <w:rPr>
          <w:rFonts w:ascii="Times New Roman" w:hAnsi="Times New Roman" w:cs="Times New Roman"/>
          <w:sz w:val="28"/>
          <w:szCs w:val="28"/>
        </w:rPr>
        <w:t>.</w:t>
      </w:r>
    </w:p>
    <w:p w14:paraId="3B395E3D" w14:textId="77777777" w:rsidR="0009555B" w:rsidRPr="004B0BBF" w:rsidRDefault="0009555B" w:rsidP="0009555B">
      <w:pPr>
        <w:autoSpaceDE w:val="0"/>
        <w:autoSpaceDN w:val="0"/>
        <w:adjustRightInd w:val="0"/>
        <w:spacing w:line="240" w:lineRule="auto"/>
        <w:rPr>
          <w:rFonts w:cs="MathPackOne"/>
          <w:sz w:val="16"/>
          <w:szCs w:val="16"/>
        </w:rPr>
      </w:pPr>
    </w:p>
    <w:p w14:paraId="3B395E3E" w14:textId="77777777" w:rsidR="0009555B" w:rsidRPr="004B0BBF" w:rsidRDefault="0071420B" w:rsidP="0009555B">
      <w:pPr>
        <w:spacing w:line="240" w:lineRule="auto"/>
        <w:ind w:firstLine="708"/>
        <w:jc w:val="both"/>
        <w:rPr>
          <w:rFonts w:ascii="Times New Roman" w:hAnsi="Times New Roman" w:cs="Times New Roman"/>
          <w:sz w:val="28"/>
          <w:szCs w:val="16"/>
          <w:lang w:val="ru-RU"/>
        </w:rPr>
      </w:pPr>
      <w:r w:rsidRPr="004B0BBF">
        <w:rPr>
          <w:rFonts w:ascii="Times New Roman" w:hAnsi="Times New Roman" w:cs="Times New Roman"/>
          <w:sz w:val="28"/>
          <w:szCs w:val="16"/>
          <w:lang w:val="ru-RU"/>
        </w:rPr>
        <w:t>Таблица</w:t>
      </w:r>
      <w:r w:rsidR="0009555B" w:rsidRPr="004B0BBF">
        <w:rPr>
          <w:rFonts w:ascii="Times New Roman" w:hAnsi="Times New Roman" w:cs="Times New Roman"/>
          <w:sz w:val="28"/>
          <w:szCs w:val="16"/>
        </w:rPr>
        <w:t xml:space="preserve"> </w:t>
      </w:r>
      <w:r w:rsidRPr="004B0BBF">
        <w:rPr>
          <w:rFonts w:ascii="Times New Roman" w:hAnsi="Times New Roman" w:cs="Times New Roman"/>
          <w:sz w:val="28"/>
          <w:szCs w:val="16"/>
          <w:lang w:val="ru-RU"/>
        </w:rPr>
        <w:t>1.1</w:t>
      </w:r>
      <w:r w:rsidR="0009555B" w:rsidRPr="004B0BBF">
        <w:rPr>
          <w:rFonts w:ascii="Times New Roman" w:hAnsi="Times New Roman" w:cs="Times New Roman"/>
          <w:sz w:val="28"/>
          <w:szCs w:val="16"/>
        </w:rPr>
        <w:t xml:space="preserve"> Экспериментальные результаты зависимости от напряжения полосы комбинационного рассеяния спеченного </w:t>
      </w:r>
      <w:r w:rsidR="00F854B6" w:rsidRPr="004B0BBF">
        <w:rPr>
          <w:rFonts w:ascii="Times New Roman" w:hAnsi="Times New Roman" w:cs="Times New Roman"/>
          <w:sz w:val="28"/>
          <w:szCs w:val="16"/>
          <w:lang w:val="en-US"/>
        </w:rPr>
        <w:t>β</w:t>
      </w:r>
      <w:r w:rsidR="0009555B" w:rsidRPr="004B0BBF">
        <w:rPr>
          <w:rFonts w:ascii="Times New Roman" w:hAnsi="Times New Roman" w:cs="Times New Roman"/>
          <w:sz w:val="28"/>
          <w:szCs w:val="16"/>
        </w:rPr>
        <w:t>-</w:t>
      </w:r>
      <w:r w:rsidR="007719DF" w:rsidRPr="004B0BBF">
        <w:rPr>
          <w:rFonts w:ascii="Times New Roman" w:hAnsi="Times New Roman" w:cs="Times New Roman"/>
          <w:sz w:val="28"/>
          <w:szCs w:val="28"/>
        </w:rPr>
        <w:t>Si</w:t>
      </w:r>
      <w:r w:rsidR="007719DF" w:rsidRPr="004B0BBF">
        <w:rPr>
          <w:rFonts w:ascii="Times New Roman" w:hAnsi="Times New Roman" w:cs="Times New Roman"/>
          <w:sz w:val="28"/>
          <w:szCs w:val="28"/>
          <w:vertAlign w:val="subscript"/>
        </w:rPr>
        <w:t>3</w:t>
      </w:r>
      <w:r w:rsidR="007719DF" w:rsidRPr="004B0BBF">
        <w:rPr>
          <w:rFonts w:ascii="Times New Roman" w:hAnsi="Times New Roman" w:cs="Times New Roman"/>
          <w:sz w:val="28"/>
          <w:szCs w:val="28"/>
        </w:rPr>
        <w:t>N</w:t>
      </w:r>
      <w:r w:rsidR="007719DF" w:rsidRPr="004B0BBF">
        <w:rPr>
          <w:rFonts w:ascii="Times New Roman" w:hAnsi="Times New Roman" w:cs="Times New Roman"/>
          <w:sz w:val="28"/>
          <w:szCs w:val="28"/>
          <w:vertAlign w:val="subscript"/>
        </w:rPr>
        <w:t>4</w:t>
      </w:r>
      <w:r w:rsidR="0009555B" w:rsidRPr="004B0BBF">
        <w:rPr>
          <w:rFonts w:ascii="Times New Roman" w:hAnsi="Times New Roman" w:cs="Times New Roman"/>
          <w:sz w:val="28"/>
          <w:szCs w:val="16"/>
        </w:rPr>
        <w:t xml:space="preserve">. </w:t>
      </w:r>
      <w:r w:rsidR="00640BAB" w:rsidRPr="004B0BBF">
        <w:rPr>
          <w:rFonts w:ascii="Times New Roman" w:hAnsi="Times New Roman" w:cs="Times New Roman"/>
          <w:sz w:val="28"/>
          <w:szCs w:val="16"/>
          <w:lang w:val="ru-RU"/>
        </w:rPr>
        <w:t xml:space="preserve">Каждому положению </w:t>
      </w:r>
      <w:r w:rsidR="0009555B" w:rsidRPr="004B0BBF">
        <w:rPr>
          <w:rFonts w:ascii="Times New Roman" w:hAnsi="Times New Roman" w:cs="Times New Roman"/>
          <w:sz w:val="28"/>
          <w:szCs w:val="16"/>
        </w:rPr>
        <w:t>частот</w:t>
      </w:r>
      <w:r w:rsidR="00640BAB" w:rsidRPr="004B0BBF">
        <w:rPr>
          <w:rFonts w:ascii="Times New Roman" w:hAnsi="Times New Roman" w:cs="Times New Roman"/>
          <w:sz w:val="28"/>
          <w:szCs w:val="16"/>
          <w:lang w:val="ru-RU"/>
        </w:rPr>
        <w:t>ы</w:t>
      </w:r>
      <w:r w:rsidR="0009555B" w:rsidRPr="004B0BBF">
        <w:rPr>
          <w:rFonts w:ascii="Times New Roman" w:hAnsi="Times New Roman" w:cs="Times New Roman"/>
          <w:sz w:val="28"/>
          <w:szCs w:val="16"/>
        </w:rPr>
        <w:t xml:space="preserve"> </w:t>
      </w:r>
      <w:r w:rsidR="007719DF" w:rsidRPr="004B0BBF">
        <w:rPr>
          <w:rFonts w:ascii="Times New Roman" w:hAnsi="Times New Roman" w:cs="Times New Roman"/>
          <w:sz w:val="28"/>
          <w:szCs w:val="16"/>
        </w:rPr>
        <w:t>пик</w:t>
      </w:r>
      <w:r w:rsidR="007719DF" w:rsidRPr="004B0BBF">
        <w:rPr>
          <w:rFonts w:ascii="Times New Roman" w:hAnsi="Times New Roman" w:cs="Times New Roman"/>
          <w:sz w:val="28"/>
          <w:szCs w:val="16"/>
          <w:lang w:val="ru-RU"/>
        </w:rPr>
        <w:t xml:space="preserve">а </w:t>
      </w:r>
      <w:r w:rsidR="00640BAB" w:rsidRPr="004B0BBF">
        <w:rPr>
          <w:rFonts w:ascii="Times New Roman" w:hAnsi="Times New Roman" w:cs="Times New Roman"/>
          <w:sz w:val="28"/>
          <w:szCs w:val="16"/>
          <w:lang w:val="ru-RU"/>
        </w:rPr>
        <w:t xml:space="preserve">соответствует свой </w:t>
      </w:r>
      <w:r w:rsidR="007719DF" w:rsidRPr="004B0BBF">
        <w:rPr>
          <w:rFonts w:ascii="Times New Roman" w:hAnsi="Times New Roman" w:cs="Times New Roman"/>
          <w:sz w:val="28"/>
          <w:szCs w:val="16"/>
          <w:lang w:val="ru-RU"/>
        </w:rPr>
        <w:t>ПС</w:t>
      </w:r>
      <w:r w:rsidR="007719DF" w:rsidRPr="004B0BBF">
        <w:rPr>
          <w:rFonts w:ascii="Times New Roman" w:hAnsi="Times New Roman" w:cs="Times New Roman"/>
          <w:sz w:val="28"/>
          <w:szCs w:val="16"/>
        </w:rPr>
        <w:t xml:space="preserve"> </w:t>
      </w:r>
      <w:r w:rsidR="0009555B" w:rsidRPr="004B0BBF">
        <w:rPr>
          <w:rFonts w:ascii="Times New Roman" w:hAnsi="Times New Roman" w:cs="Times New Roman"/>
          <w:sz w:val="28"/>
          <w:szCs w:val="16"/>
        </w:rPr>
        <w:t xml:space="preserve">коэффициент </w:t>
      </w:r>
      <w:r w:rsidR="00A16965" w:rsidRPr="004B0BBF">
        <w:rPr>
          <w:rFonts w:ascii="Times New Roman" w:hAnsi="Times New Roman" w:cs="Times New Roman"/>
          <w:sz w:val="28"/>
          <w:szCs w:val="16"/>
          <w:lang w:val="ru-RU"/>
        </w:rPr>
        <w:t>[</w:t>
      </w:r>
      <w:r w:rsidR="008D710A" w:rsidRPr="004B0BBF">
        <w:rPr>
          <w:rFonts w:ascii="Times New Roman" w:hAnsi="Times New Roman" w:cs="Times New Roman"/>
          <w:sz w:val="28"/>
          <w:szCs w:val="16"/>
          <w:lang w:val="ru-RU"/>
        </w:rPr>
        <w:t>159</w:t>
      </w:r>
      <w:r w:rsidR="00A16965" w:rsidRPr="004B0BBF">
        <w:rPr>
          <w:rFonts w:ascii="Times New Roman" w:hAnsi="Times New Roman" w:cs="Times New Roman"/>
          <w:sz w:val="28"/>
          <w:szCs w:val="16"/>
          <w:lang w:val="ru-RU"/>
        </w:rPr>
        <w:t xml:space="preserve">, </w:t>
      </w:r>
      <w:r w:rsidR="00A16965" w:rsidRPr="004B0BBF">
        <w:rPr>
          <w:rFonts w:ascii="Times New Roman" w:hAnsi="Times New Roman" w:cs="Times New Roman"/>
          <w:sz w:val="28"/>
          <w:szCs w:val="16"/>
          <w:lang w:val="en-US"/>
        </w:rPr>
        <w:t>p</w:t>
      </w:r>
      <w:r w:rsidR="00A16965" w:rsidRPr="004B0BBF">
        <w:rPr>
          <w:rFonts w:ascii="Times New Roman" w:hAnsi="Times New Roman" w:cs="Times New Roman"/>
          <w:sz w:val="28"/>
          <w:szCs w:val="16"/>
          <w:lang w:val="ru-RU"/>
        </w:rPr>
        <w:t xml:space="preserve">. </w:t>
      </w:r>
      <w:r w:rsidR="008D710A" w:rsidRPr="004B0BBF">
        <w:rPr>
          <w:rFonts w:ascii="Times New Roman" w:hAnsi="Times New Roman" w:cs="Times New Roman"/>
          <w:sz w:val="28"/>
          <w:szCs w:val="16"/>
          <w:lang w:val="ru-RU"/>
        </w:rPr>
        <w:t>5421</w:t>
      </w:r>
      <w:r w:rsidR="00A16965" w:rsidRPr="004B0BBF">
        <w:rPr>
          <w:rFonts w:ascii="Times New Roman" w:hAnsi="Times New Roman" w:cs="Times New Roman"/>
          <w:sz w:val="28"/>
          <w:szCs w:val="16"/>
          <w:lang w:val="ru-RU"/>
        </w:rPr>
        <w:t>]</w:t>
      </w:r>
    </w:p>
    <w:p w14:paraId="3B395E3F" w14:textId="77777777" w:rsidR="0009555B" w:rsidRPr="004B0BBF" w:rsidRDefault="0009555B" w:rsidP="0009555B">
      <w:pPr>
        <w:spacing w:line="240" w:lineRule="auto"/>
        <w:ind w:firstLine="708"/>
        <w:jc w:val="both"/>
        <w:rPr>
          <w:rFonts w:ascii="Times New Roman" w:hAnsi="Times New Roman" w:cs="Times New Roman"/>
          <w:sz w:val="28"/>
          <w:szCs w:val="16"/>
        </w:rPr>
      </w:pPr>
    </w:p>
    <w:tbl>
      <w:tblPr>
        <w:tblStyle w:val="ac"/>
        <w:tblW w:w="0" w:type="auto"/>
        <w:tblInd w:w="2518" w:type="dxa"/>
        <w:tblLook w:val="04A0" w:firstRow="1" w:lastRow="0" w:firstColumn="1" w:lastColumn="0" w:noHBand="0" w:noVBand="1"/>
      </w:tblPr>
      <w:tblGrid>
        <w:gridCol w:w="2267"/>
        <w:gridCol w:w="1844"/>
      </w:tblGrid>
      <w:tr w:rsidR="004B0BBF" w:rsidRPr="004B0BBF" w14:paraId="3B395E43" w14:textId="77777777" w:rsidTr="00E15AE1">
        <w:tc>
          <w:tcPr>
            <w:tcW w:w="2267" w:type="dxa"/>
          </w:tcPr>
          <w:p w14:paraId="3B395E40" w14:textId="77777777" w:rsidR="0009555B" w:rsidRPr="004B0BBF" w:rsidRDefault="0009555B" w:rsidP="00E15AE1">
            <w:pPr>
              <w:jc w:val="center"/>
              <w:rPr>
                <w:rFonts w:ascii="Times New Roman" w:hAnsi="Times New Roman" w:cs="Times New Roman"/>
                <w:sz w:val="28"/>
                <w:szCs w:val="16"/>
              </w:rPr>
            </w:pPr>
            <w:r w:rsidRPr="004B0BBF">
              <w:rPr>
                <w:rFonts w:ascii="Times New Roman" w:hAnsi="Times New Roman" w:cs="Times New Roman"/>
                <w:sz w:val="28"/>
                <w:szCs w:val="16"/>
              </w:rPr>
              <w:t>Частота пика (см</w:t>
            </w:r>
            <w:r w:rsidRPr="004B0BBF">
              <w:rPr>
                <w:rFonts w:ascii="Times New Roman" w:hAnsi="Times New Roman" w:cs="Times New Roman"/>
                <w:sz w:val="28"/>
                <w:szCs w:val="16"/>
                <w:vertAlign w:val="superscript"/>
              </w:rPr>
              <w:t>-1</w:t>
            </w:r>
            <w:r w:rsidRPr="004B0BBF">
              <w:rPr>
                <w:rFonts w:ascii="Times New Roman" w:hAnsi="Times New Roman" w:cs="Times New Roman"/>
                <w:sz w:val="28"/>
                <w:szCs w:val="16"/>
              </w:rPr>
              <w:t>)</w:t>
            </w:r>
          </w:p>
        </w:tc>
        <w:tc>
          <w:tcPr>
            <w:tcW w:w="1844" w:type="dxa"/>
          </w:tcPr>
          <w:p w14:paraId="3B395E41" w14:textId="77777777" w:rsidR="0009555B" w:rsidRPr="004B0BBF" w:rsidRDefault="0009555B" w:rsidP="00E15AE1">
            <w:pPr>
              <w:jc w:val="center"/>
              <w:rPr>
                <w:rFonts w:ascii="Times New Roman" w:hAnsi="Times New Roman" w:cs="Times New Roman"/>
                <w:sz w:val="28"/>
                <w:szCs w:val="16"/>
                <w:lang w:val="ru-RU"/>
              </w:rPr>
            </w:pPr>
            <w:r w:rsidRPr="004B0BBF">
              <w:rPr>
                <w:rFonts w:ascii="Times New Roman" w:hAnsi="Times New Roman" w:cs="Times New Roman"/>
                <w:sz w:val="28"/>
                <w:szCs w:val="16"/>
                <w:lang w:val="en-US"/>
              </w:rPr>
              <w:t>Π</w:t>
            </w:r>
          </w:p>
          <w:p w14:paraId="3B395E42" w14:textId="77777777" w:rsidR="0009555B" w:rsidRPr="004B0BBF" w:rsidRDefault="0009555B" w:rsidP="00E15AE1">
            <w:pPr>
              <w:jc w:val="center"/>
              <w:rPr>
                <w:rFonts w:ascii="Times New Roman" w:hAnsi="Times New Roman" w:cs="Times New Roman"/>
                <w:sz w:val="28"/>
                <w:szCs w:val="16"/>
              </w:rPr>
            </w:pPr>
            <w:r w:rsidRPr="004B0BBF">
              <w:rPr>
                <w:rFonts w:ascii="Times New Roman" w:hAnsi="Times New Roman" w:cs="Times New Roman"/>
                <w:sz w:val="28"/>
                <w:szCs w:val="16"/>
              </w:rPr>
              <w:t xml:space="preserve"> (см</w:t>
            </w:r>
            <w:r w:rsidRPr="004B0BBF">
              <w:rPr>
                <w:rFonts w:ascii="Times New Roman" w:hAnsi="Times New Roman" w:cs="Times New Roman"/>
                <w:sz w:val="28"/>
                <w:szCs w:val="16"/>
                <w:vertAlign w:val="superscript"/>
              </w:rPr>
              <w:t>-1</w:t>
            </w:r>
            <w:r w:rsidRPr="004B0BBF">
              <w:rPr>
                <w:rFonts w:ascii="Times New Roman" w:hAnsi="Times New Roman" w:cs="Times New Roman"/>
                <w:sz w:val="28"/>
                <w:szCs w:val="16"/>
              </w:rPr>
              <w:t>/ГПа)</w:t>
            </w:r>
          </w:p>
        </w:tc>
      </w:tr>
      <w:tr w:rsidR="004B0BBF" w:rsidRPr="004B0BBF" w14:paraId="3B395E46" w14:textId="77777777" w:rsidTr="00E15AE1">
        <w:tc>
          <w:tcPr>
            <w:tcW w:w="2267" w:type="dxa"/>
          </w:tcPr>
          <w:p w14:paraId="3B395E44" w14:textId="77777777" w:rsidR="0009555B" w:rsidRPr="004B0BBF" w:rsidRDefault="0009555B" w:rsidP="00E15AE1">
            <w:pPr>
              <w:jc w:val="center"/>
              <w:rPr>
                <w:rFonts w:ascii="Times New Roman" w:hAnsi="Times New Roman" w:cs="Times New Roman"/>
                <w:sz w:val="28"/>
                <w:szCs w:val="16"/>
              </w:rPr>
            </w:pPr>
            <w:r w:rsidRPr="004B0BBF">
              <w:rPr>
                <w:rFonts w:ascii="Times New Roman" w:hAnsi="Times New Roman" w:cs="Times New Roman"/>
                <w:sz w:val="28"/>
                <w:szCs w:val="16"/>
              </w:rPr>
              <w:t>183,23</w:t>
            </w:r>
          </w:p>
        </w:tc>
        <w:tc>
          <w:tcPr>
            <w:tcW w:w="1844" w:type="dxa"/>
          </w:tcPr>
          <w:p w14:paraId="3B395E45" w14:textId="77777777" w:rsidR="0009555B" w:rsidRPr="004B0BBF" w:rsidRDefault="0009555B" w:rsidP="00E15AE1">
            <w:pPr>
              <w:jc w:val="center"/>
              <w:rPr>
                <w:rFonts w:ascii="Times New Roman" w:hAnsi="Times New Roman" w:cs="Times New Roman"/>
                <w:sz w:val="28"/>
                <w:szCs w:val="16"/>
              </w:rPr>
            </w:pPr>
            <w:r w:rsidRPr="004B0BBF">
              <w:rPr>
                <w:rFonts w:ascii="Times New Roman" w:hAnsi="Times New Roman" w:cs="Times New Roman"/>
                <w:sz w:val="28"/>
                <w:szCs w:val="16"/>
              </w:rPr>
              <w:t>0,56±0,013</w:t>
            </w:r>
          </w:p>
        </w:tc>
      </w:tr>
      <w:tr w:rsidR="004B0BBF" w:rsidRPr="004B0BBF" w14:paraId="3B395E49" w14:textId="77777777" w:rsidTr="00E15AE1">
        <w:tc>
          <w:tcPr>
            <w:tcW w:w="2267" w:type="dxa"/>
          </w:tcPr>
          <w:p w14:paraId="3B395E47" w14:textId="77777777" w:rsidR="0009555B" w:rsidRPr="004B0BBF" w:rsidRDefault="0009555B" w:rsidP="00E15AE1">
            <w:pPr>
              <w:jc w:val="center"/>
              <w:rPr>
                <w:rFonts w:ascii="Times New Roman" w:hAnsi="Times New Roman" w:cs="Times New Roman"/>
                <w:sz w:val="28"/>
                <w:szCs w:val="16"/>
              </w:rPr>
            </w:pPr>
            <w:r w:rsidRPr="004B0BBF">
              <w:rPr>
                <w:rFonts w:ascii="Times New Roman" w:hAnsi="Times New Roman" w:cs="Times New Roman"/>
                <w:sz w:val="28"/>
                <w:szCs w:val="16"/>
              </w:rPr>
              <w:t>206,08</w:t>
            </w:r>
          </w:p>
        </w:tc>
        <w:tc>
          <w:tcPr>
            <w:tcW w:w="1844" w:type="dxa"/>
          </w:tcPr>
          <w:p w14:paraId="3B395E48" w14:textId="77777777" w:rsidR="0009555B" w:rsidRPr="004B0BBF" w:rsidRDefault="0009555B" w:rsidP="00E15AE1">
            <w:pPr>
              <w:jc w:val="center"/>
              <w:rPr>
                <w:rFonts w:ascii="Times New Roman" w:hAnsi="Times New Roman" w:cs="Times New Roman"/>
                <w:sz w:val="28"/>
                <w:szCs w:val="16"/>
                <w:lang w:val="ru-RU"/>
              </w:rPr>
            </w:pPr>
            <w:r w:rsidRPr="004B0BBF">
              <w:rPr>
                <w:rFonts w:ascii="Times New Roman" w:hAnsi="Times New Roman" w:cs="Times New Roman"/>
                <w:sz w:val="28"/>
                <w:szCs w:val="16"/>
              </w:rPr>
              <w:t>0,26±0,029</w:t>
            </w:r>
          </w:p>
        </w:tc>
      </w:tr>
      <w:tr w:rsidR="004B0BBF" w:rsidRPr="004B0BBF" w14:paraId="3B395E4C" w14:textId="77777777" w:rsidTr="00E15AE1">
        <w:tc>
          <w:tcPr>
            <w:tcW w:w="2267" w:type="dxa"/>
          </w:tcPr>
          <w:p w14:paraId="3B395E4A" w14:textId="77777777" w:rsidR="0009555B" w:rsidRPr="004B0BBF" w:rsidRDefault="0009555B" w:rsidP="00E15AE1">
            <w:pPr>
              <w:jc w:val="center"/>
              <w:rPr>
                <w:rFonts w:ascii="Times New Roman" w:hAnsi="Times New Roman" w:cs="Times New Roman"/>
                <w:sz w:val="28"/>
                <w:szCs w:val="16"/>
              </w:rPr>
            </w:pPr>
            <w:r w:rsidRPr="004B0BBF">
              <w:rPr>
                <w:rFonts w:ascii="Times New Roman" w:hAnsi="Times New Roman" w:cs="Times New Roman"/>
                <w:sz w:val="28"/>
                <w:szCs w:val="16"/>
              </w:rPr>
              <w:t>226,75</w:t>
            </w:r>
          </w:p>
        </w:tc>
        <w:tc>
          <w:tcPr>
            <w:tcW w:w="1844" w:type="dxa"/>
          </w:tcPr>
          <w:p w14:paraId="3B395E4B" w14:textId="77777777" w:rsidR="0009555B" w:rsidRPr="004B0BBF" w:rsidRDefault="0009555B" w:rsidP="00E15AE1">
            <w:pPr>
              <w:jc w:val="center"/>
              <w:rPr>
                <w:rFonts w:ascii="Times New Roman" w:hAnsi="Times New Roman" w:cs="Times New Roman"/>
                <w:sz w:val="28"/>
                <w:szCs w:val="16"/>
                <w:lang w:val="ru-RU"/>
              </w:rPr>
            </w:pPr>
            <w:r w:rsidRPr="004B0BBF">
              <w:rPr>
                <w:rFonts w:ascii="Times New Roman" w:hAnsi="Times New Roman" w:cs="Times New Roman"/>
                <w:sz w:val="28"/>
                <w:szCs w:val="16"/>
              </w:rPr>
              <w:t>0,27±0,021</w:t>
            </w:r>
          </w:p>
        </w:tc>
      </w:tr>
      <w:tr w:rsidR="004B0BBF" w:rsidRPr="004B0BBF" w14:paraId="3B395E4F" w14:textId="77777777" w:rsidTr="00E15AE1">
        <w:tc>
          <w:tcPr>
            <w:tcW w:w="2267" w:type="dxa"/>
          </w:tcPr>
          <w:p w14:paraId="3B395E4D" w14:textId="77777777" w:rsidR="0009555B" w:rsidRPr="004B0BBF" w:rsidRDefault="0009555B" w:rsidP="00E15AE1">
            <w:pPr>
              <w:jc w:val="center"/>
              <w:rPr>
                <w:rFonts w:ascii="Times New Roman" w:hAnsi="Times New Roman" w:cs="Times New Roman"/>
                <w:sz w:val="28"/>
                <w:szCs w:val="16"/>
              </w:rPr>
            </w:pPr>
            <w:r w:rsidRPr="004B0BBF">
              <w:rPr>
                <w:rFonts w:ascii="Times New Roman" w:hAnsi="Times New Roman" w:cs="Times New Roman"/>
                <w:sz w:val="28"/>
                <w:szCs w:val="16"/>
              </w:rPr>
              <w:t>448,92</w:t>
            </w:r>
          </w:p>
        </w:tc>
        <w:tc>
          <w:tcPr>
            <w:tcW w:w="1844" w:type="dxa"/>
          </w:tcPr>
          <w:p w14:paraId="3B395E4E" w14:textId="77777777" w:rsidR="0009555B" w:rsidRPr="004B0BBF" w:rsidRDefault="0009555B" w:rsidP="00E15AE1">
            <w:pPr>
              <w:jc w:val="center"/>
              <w:rPr>
                <w:rFonts w:ascii="Times New Roman" w:hAnsi="Times New Roman" w:cs="Times New Roman"/>
                <w:sz w:val="28"/>
                <w:szCs w:val="16"/>
              </w:rPr>
            </w:pPr>
            <w:r w:rsidRPr="004B0BBF">
              <w:rPr>
                <w:rFonts w:ascii="Times New Roman" w:hAnsi="Times New Roman" w:cs="Times New Roman"/>
                <w:sz w:val="28"/>
                <w:szCs w:val="16"/>
              </w:rPr>
              <w:t>-0,51±0,059</w:t>
            </w:r>
          </w:p>
        </w:tc>
      </w:tr>
      <w:tr w:rsidR="004B0BBF" w:rsidRPr="004B0BBF" w14:paraId="3B395E52" w14:textId="77777777" w:rsidTr="00E15AE1">
        <w:tc>
          <w:tcPr>
            <w:tcW w:w="2267" w:type="dxa"/>
          </w:tcPr>
          <w:p w14:paraId="3B395E50" w14:textId="77777777" w:rsidR="0009555B" w:rsidRPr="004B0BBF" w:rsidRDefault="0009555B" w:rsidP="00E15AE1">
            <w:pPr>
              <w:jc w:val="center"/>
              <w:rPr>
                <w:rFonts w:ascii="Times New Roman" w:hAnsi="Times New Roman" w:cs="Times New Roman"/>
                <w:sz w:val="28"/>
                <w:szCs w:val="16"/>
              </w:rPr>
            </w:pPr>
            <w:r w:rsidRPr="004B0BBF">
              <w:rPr>
                <w:rFonts w:ascii="Times New Roman" w:hAnsi="Times New Roman" w:cs="Times New Roman"/>
                <w:sz w:val="28"/>
                <w:szCs w:val="16"/>
              </w:rPr>
              <w:t>524,63</w:t>
            </w:r>
          </w:p>
        </w:tc>
        <w:tc>
          <w:tcPr>
            <w:tcW w:w="1844" w:type="dxa"/>
          </w:tcPr>
          <w:p w14:paraId="3B395E51" w14:textId="77777777" w:rsidR="0009555B" w:rsidRPr="004B0BBF" w:rsidRDefault="0009555B" w:rsidP="00E15AE1">
            <w:pPr>
              <w:jc w:val="center"/>
              <w:rPr>
                <w:rFonts w:ascii="Times New Roman" w:hAnsi="Times New Roman" w:cs="Times New Roman"/>
                <w:sz w:val="28"/>
                <w:szCs w:val="16"/>
              </w:rPr>
            </w:pPr>
            <w:r w:rsidRPr="004B0BBF">
              <w:rPr>
                <w:rFonts w:ascii="Times New Roman" w:hAnsi="Times New Roman" w:cs="Times New Roman"/>
                <w:sz w:val="28"/>
                <w:szCs w:val="16"/>
              </w:rPr>
              <w:t>-1,55±0,13</w:t>
            </w:r>
          </w:p>
        </w:tc>
      </w:tr>
      <w:tr w:rsidR="004B0BBF" w:rsidRPr="004B0BBF" w14:paraId="3B395E55" w14:textId="77777777" w:rsidTr="00E15AE1">
        <w:tc>
          <w:tcPr>
            <w:tcW w:w="2267" w:type="dxa"/>
          </w:tcPr>
          <w:p w14:paraId="3B395E53" w14:textId="77777777" w:rsidR="0009555B" w:rsidRPr="004B0BBF" w:rsidRDefault="0009555B" w:rsidP="00E15AE1">
            <w:pPr>
              <w:jc w:val="center"/>
              <w:rPr>
                <w:rFonts w:ascii="Times New Roman" w:hAnsi="Times New Roman" w:cs="Times New Roman"/>
                <w:sz w:val="28"/>
                <w:szCs w:val="16"/>
              </w:rPr>
            </w:pPr>
            <w:r w:rsidRPr="004B0BBF">
              <w:rPr>
                <w:rFonts w:ascii="Times New Roman" w:hAnsi="Times New Roman" w:cs="Times New Roman"/>
                <w:sz w:val="28"/>
                <w:szCs w:val="16"/>
              </w:rPr>
              <w:t>617,62</w:t>
            </w:r>
          </w:p>
        </w:tc>
        <w:tc>
          <w:tcPr>
            <w:tcW w:w="1844" w:type="dxa"/>
          </w:tcPr>
          <w:p w14:paraId="3B395E54" w14:textId="77777777" w:rsidR="0009555B" w:rsidRPr="004B0BBF" w:rsidRDefault="0009555B" w:rsidP="00E15AE1">
            <w:pPr>
              <w:jc w:val="center"/>
              <w:rPr>
                <w:rFonts w:ascii="Times New Roman" w:hAnsi="Times New Roman" w:cs="Times New Roman"/>
                <w:sz w:val="28"/>
                <w:szCs w:val="16"/>
              </w:rPr>
            </w:pPr>
            <w:r w:rsidRPr="004B0BBF">
              <w:rPr>
                <w:rFonts w:ascii="Times New Roman" w:hAnsi="Times New Roman" w:cs="Times New Roman"/>
                <w:sz w:val="28"/>
                <w:szCs w:val="16"/>
              </w:rPr>
              <w:t>-1,15±0,089</w:t>
            </w:r>
          </w:p>
        </w:tc>
      </w:tr>
      <w:tr w:rsidR="004B0BBF" w:rsidRPr="004B0BBF" w14:paraId="3B395E58" w14:textId="77777777" w:rsidTr="00E15AE1">
        <w:tc>
          <w:tcPr>
            <w:tcW w:w="2267" w:type="dxa"/>
          </w:tcPr>
          <w:p w14:paraId="3B395E56" w14:textId="77777777" w:rsidR="0009555B" w:rsidRPr="004B0BBF" w:rsidRDefault="0009555B" w:rsidP="00E15AE1">
            <w:pPr>
              <w:jc w:val="center"/>
              <w:rPr>
                <w:rFonts w:ascii="Times New Roman" w:hAnsi="Times New Roman" w:cs="Times New Roman"/>
                <w:sz w:val="28"/>
                <w:szCs w:val="16"/>
              </w:rPr>
            </w:pPr>
            <w:r w:rsidRPr="004B0BBF">
              <w:rPr>
                <w:rFonts w:ascii="Times New Roman" w:hAnsi="Times New Roman" w:cs="Times New Roman"/>
                <w:sz w:val="28"/>
                <w:szCs w:val="16"/>
              </w:rPr>
              <w:t>729,65</w:t>
            </w:r>
          </w:p>
        </w:tc>
        <w:tc>
          <w:tcPr>
            <w:tcW w:w="1844" w:type="dxa"/>
          </w:tcPr>
          <w:p w14:paraId="3B395E57" w14:textId="77777777" w:rsidR="0009555B" w:rsidRPr="004B0BBF" w:rsidRDefault="0009555B" w:rsidP="00E15AE1">
            <w:pPr>
              <w:jc w:val="center"/>
              <w:rPr>
                <w:rFonts w:ascii="Times New Roman" w:hAnsi="Times New Roman" w:cs="Times New Roman"/>
                <w:sz w:val="28"/>
                <w:szCs w:val="16"/>
              </w:rPr>
            </w:pPr>
            <w:r w:rsidRPr="004B0BBF">
              <w:rPr>
                <w:rFonts w:ascii="Times New Roman" w:hAnsi="Times New Roman" w:cs="Times New Roman"/>
                <w:sz w:val="28"/>
                <w:szCs w:val="16"/>
              </w:rPr>
              <w:t>-0,99±0,067</w:t>
            </w:r>
          </w:p>
        </w:tc>
      </w:tr>
      <w:tr w:rsidR="004B0BBF" w:rsidRPr="004B0BBF" w14:paraId="3B395E5B" w14:textId="77777777" w:rsidTr="00E15AE1">
        <w:tc>
          <w:tcPr>
            <w:tcW w:w="2267" w:type="dxa"/>
          </w:tcPr>
          <w:p w14:paraId="3B395E59" w14:textId="77777777" w:rsidR="0009555B" w:rsidRPr="004B0BBF" w:rsidRDefault="0009555B" w:rsidP="00E15AE1">
            <w:pPr>
              <w:jc w:val="center"/>
              <w:rPr>
                <w:rFonts w:ascii="Times New Roman" w:hAnsi="Times New Roman" w:cs="Times New Roman"/>
                <w:sz w:val="28"/>
                <w:szCs w:val="16"/>
              </w:rPr>
            </w:pPr>
            <w:r w:rsidRPr="004B0BBF">
              <w:rPr>
                <w:rFonts w:ascii="Times New Roman" w:hAnsi="Times New Roman" w:cs="Times New Roman"/>
                <w:sz w:val="28"/>
                <w:szCs w:val="16"/>
              </w:rPr>
              <w:t>862,54</w:t>
            </w:r>
          </w:p>
        </w:tc>
        <w:tc>
          <w:tcPr>
            <w:tcW w:w="1844" w:type="dxa"/>
          </w:tcPr>
          <w:p w14:paraId="3B395E5A" w14:textId="77777777" w:rsidR="0009555B" w:rsidRPr="004B0BBF" w:rsidRDefault="0009555B" w:rsidP="00E15AE1">
            <w:pPr>
              <w:jc w:val="center"/>
              <w:rPr>
                <w:rFonts w:ascii="Times New Roman" w:hAnsi="Times New Roman" w:cs="Times New Roman"/>
                <w:sz w:val="28"/>
                <w:szCs w:val="16"/>
                <w:lang w:val="en-US"/>
              </w:rPr>
            </w:pPr>
            <w:r w:rsidRPr="004B0BBF">
              <w:rPr>
                <w:rFonts w:ascii="Times New Roman" w:hAnsi="Times New Roman" w:cs="Times New Roman"/>
                <w:sz w:val="28"/>
                <w:szCs w:val="16"/>
              </w:rPr>
              <w:t>-2,22±0,051</w:t>
            </w:r>
          </w:p>
        </w:tc>
      </w:tr>
      <w:tr w:rsidR="004B0BBF" w:rsidRPr="004B0BBF" w14:paraId="3B395E5E" w14:textId="77777777" w:rsidTr="00E15AE1">
        <w:tc>
          <w:tcPr>
            <w:tcW w:w="2267" w:type="dxa"/>
          </w:tcPr>
          <w:p w14:paraId="3B395E5C" w14:textId="77777777" w:rsidR="0009555B" w:rsidRPr="004B0BBF" w:rsidRDefault="0009555B" w:rsidP="00E15AE1">
            <w:pPr>
              <w:jc w:val="center"/>
              <w:rPr>
                <w:rFonts w:ascii="Times New Roman" w:hAnsi="Times New Roman" w:cs="Times New Roman"/>
                <w:sz w:val="28"/>
                <w:szCs w:val="16"/>
              </w:rPr>
            </w:pPr>
            <w:r w:rsidRPr="004B0BBF">
              <w:rPr>
                <w:rFonts w:ascii="Times New Roman" w:hAnsi="Times New Roman" w:cs="Times New Roman"/>
                <w:sz w:val="28"/>
                <w:szCs w:val="16"/>
              </w:rPr>
              <w:t>926,51</w:t>
            </w:r>
          </w:p>
        </w:tc>
        <w:tc>
          <w:tcPr>
            <w:tcW w:w="1844" w:type="dxa"/>
          </w:tcPr>
          <w:p w14:paraId="3B395E5D" w14:textId="77777777" w:rsidR="0009555B" w:rsidRPr="004B0BBF" w:rsidRDefault="0009555B" w:rsidP="00E15AE1">
            <w:pPr>
              <w:jc w:val="center"/>
              <w:rPr>
                <w:rFonts w:ascii="Times New Roman" w:hAnsi="Times New Roman" w:cs="Times New Roman"/>
                <w:sz w:val="28"/>
                <w:szCs w:val="16"/>
                <w:lang w:val="en-US"/>
              </w:rPr>
            </w:pPr>
            <w:r w:rsidRPr="004B0BBF">
              <w:rPr>
                <w:rFonts w:ascii="Times New Roman" w:hAnsi="Times New Roman" w:cs="Times New Roman"/>
                <w:sz w:val="28"/>
                <w:szCs w:val="16"/>
              </w:rPr>
              <w:t>-2,15±0,076</w:t>
            </w:r>
          </w:p>
        </w:tc>
      </w:tr>
      <w:tr w:rsidR="004B0BBF" w:rsidRPr="004B0BBF" w14:paraId="3B395E61" w14:textId="77777777" w:rsidTr="00E15AE1">
        <w:tc>
          <w:tcPr>
            <w:tcW w:w="2267" w:type="dxa"/>
          </w:tcPr>
          <w:p w14:paraId="3B395E5F" w14:textId="77777777" w:rsidR="0009555B" w:rsidRPr="004B0BBF" w:rsidRDefault="0009555B" w:rsidP="00E15AE1">
            <w:pPr>
              <w:jc w:val="center"/>
              <w:rPr>
                <w:rFonts w:ascii="Times New Roman" w:hAnsi="Times New Roman" w:cs="Times New Roman"/>
                <w:sz w:val="28"/>
                <w:szCs w:val="16"/>
              </w:rPr>
            </w:pPr>
            <w:r w:rsidRPr="004B0BBF">
              <w:rPr>
                <w:rFonts w:ascii="Times New Roman" w:hAnsi="Times New Roman" w:cs="Times New Roman"/>
                <w:sz w:val="28"/>
                <w:szCs w:val="16"/>
              </w:rPr>
              <w:t>937,32</w:t>
            </w:r>
          </w:p>
        </w:tc>
        <w:tc>
          <w:tcPr>
            <w:tcW w:w="1844" w:type="dxa"/>
          </w:tcPr>
          <w:p w14:paraId="3B395E60" w14:textId="77777777" w:rsidR="0009555B" w:rsidRPr="004B0BBF" w:rsidRDefault="0009555B" w:rsidP="00E15AE1">
            <w:pPr>
              <w:jc w:val="center"/>
              <w:rPr>
                <w:rFonts w:ascii="Times New Roman" w:hAnsi="Times New Roman" w:cs="Times New Roman"/>
                <w:sz w:val="28"/>
                <w:szCs w:val="16"/>
              </w:rPr>
            </w:pPr>
            <w:r w:rsidRPr="004B0BBF">
              <w:rPr>
                <w:rFonts w:ascii="Times New Roman" w:hAnsi="Times New Roman" w:cs="Times New Roman"/>
                <w:sz w:val="28"/>
                <w:szCs w:val="16"/>
              </w:rPr>
              <w:t>-2,08±0,088</w:t>
            </w:r>
          </w:p>
        </w:tc>
      </w:tr>
      <w:tr w:rsidR="004B0BBF" w:rsidRPr="004B0BBF" w14:paraId="3B395E64" w14:textId="77777777" w:rsidTr="00E15AE1">
        <w:tc>
          <w:tcPr>
            <w:tcW w:w="2267" w:type="dxa"/>
          </w:tcPr>
          <w:p w14:paraId="3B395E62" w14:textId="77777777" w:rsidR="0009555B" w:rsidRPr="004B0BBF" w:rsidRDefault="0009555B" w:rsidP="00E15AE1">
            <w:pPr>
              <w:jc w:val="center"/>
              <w:rPr>
                <w:rFonts w:ascii="Times New Roman" w:hAnsi="Times New Roman" w:cs="Times New Roman"/>
                <w:sz w:val="28"/>
                <w:szCs w:val="16"/>
              </w:rPr>
            </w:pPr>
            <w:r w:rsidRPr="004B0BBF">
              <w:rPr>
                <w:rFonts w:ascii="Times New Roman" w:hAnsi="Times New Roman" w:cs="Times New Roman"/>
                <w:sz w:val="28"/>
                <w:szCs w:val="16"/>
              </w:rPr>
              <w:t>1044,91</w:t>
            </w:r>
          </w:p>
        </w:tc>
        <w:tc>
          <w:tcPr>
            <w:tcW w:w="1844" w:type="dxa"/>
          </w:tcPr>
          <w:p w14:paraId="3B395E63" w14:textId="77777777" w:rsidR="0009555B" w:rsidRPr="004B0BBF" w:rsidRDefault="0009555B" w:rsidP="00E15AE1">
            <w:pPr>
              <w:jc w:val="center"/>
              <w:rPr>
                <w:rFonts w:ascii="Times New Roman" w:hAnsi="Times New Roman" w:cs="Times New Roman"/>
                <w:sz w:val="28"/>
                <w:szCs w:val="16"/>
                <w:lang w:val="en-US"/>
              </w:rPr>
            </w:pPr>
            <w:r w:rsidRPr="004B0BBF">
              <w:rPr>
                <w:rFonts w:ascii="Times New Roman" w:hAnsi="Times New Roman" w:cs="Times New Roman"/>
                <w:sz w:val="28"/>
                <w:szCs w:val="16"/>
              </w:rPr>
              <w:t>-1,89±0,054</w:t>
            </w:r>
          </w:p>
        </w:tc>
      </w:tr>
    </w:tbl>
    <w:p w14:paraId="3B395E65" w14:textId="77777777" w:rsidR="0009555B" w:rsidRPr="004B0BBF" w:rsidRDefault="0009555B" w:rsidP="0009555B">
      <w:pPr>
        <w:spacing w:line="240" w:lineRule="auto"/>
        <w:ind w:firstLine="708"/>
        <w:jc w:val="both"/>
        <w:rPr>
          <w:rFonts w:ascii="Times New Roman" w:hAnsi="Times New Roman" w:cs="Times New Roman"/>
          <w:sz w:val="28"/>
          <w:szCs w:val="16"/>
          <w:lang w:val="ru-RU"/>
        </w:rPr>
      </w:pPr>
    </w:p>
    <w:p w14:paraId="3B395E66" w14:textId="455857B0" w:rsidR="0009555B" w:rsidRPr="004B0BBF" w:rsidRDefault="0009555B" w:rsidP="0009555B">
      <w:pPr>
        <w:spacing w:line="240" w:lineRule="auto"/>
        <w:ind w:firstLine="708"/>
        <w:jc w:val="both"/>
        <w:rPr>
          <w:rFonts w:ascii="Times New Roman" w:hAnsi="Times New Roman" w:cs="Times New Roman"/>
          <w:sz w:val="28"/>
          <w:szCs w:val="28"/>
          <w:lang w:val="ru-RU"/>
        </w:rPr>
      </w:pPr>
      <w:r w:rsidRPr="004B0BBF">
        <w:rPr>
          <w:rFonts w:ascii="Times New Roman" w:hAnsi="Times New Roman" w:cs="Times New Roman"/>
          <w:sz w:val="28"/>
          <w:szCs w:val="28"/>
        </w:rPr>
        <w:t>В</w:t>
      </w:r>
      <w:r w:rsidRPr="004B0BBF">
        <w:rPr>
          <w:rFonts w:ascii="Times New Roman" w:hAnsi="Times New Roman" w:cs="Times New Roman"/>
          <w:sz w:val="28"/>
          <w:szCs w:val="28"/>
          <w:lang w:val="ru-RU"/>
        </w:rPr>
        <w:t xml:space="preserve"> </w:t>
      </w:r>
      <w:r w:rsidRPr="004B0BBF">
        <w:rPr>
          <w:rFonts w:ascii="Times New Roman" w:hAnsi="Times New Roman" w:cs="Times New Roman"/>
          <w:sz w:val="28"/>
          <w:szCs w:val="28"/>
        </w:rPr>
        <w:t>работе</w:t>
      </w:r>
      <w:r w:rsidRPr="004B0BBF">
        <w:rPr>
          <w:rFonts w:ascii="Times New Roman" w:hAnsi="Times New Roman" w:cs="Times New Roman"/>
          <w:sz w:val="28"/>
          <w:szCs w:val="28"/>
          <w:lang w:val="ru-RU"/>
        </w:rPr>
        <w:t xml:space="preserve"> [</w:t>
      </w:r>
      <w:r w:rsidR="00A16965" w:rsidRPr="004B0BBF">
        <w:rPr>
          <w:rFonts w:ascii="Times New Roman" w:hAnsi="Times New Roman" w:cs="Times New Roman"/>
          <w:sz w:val="28"/>
          <w:szCs w:val="28"/>
          <w:lang w:val="ru-RU"/>
        </w:rPr>
        <w:t>159</w:t>
      </w:r>
      <w:r w:rsidR="00E741A8">
        <w:rPr>
          <w:rFonts w:ascii="Times New Roman" w:hAnsi="Times New Roman" w:cs="Times New Roman"/>
          <w:sz w:val="28"/>
          <w:szCs w:val="28"/>
          <w:lang w:val="ru-RU"/>
        </w:rPr>
        <w:t xml:space="preserve">, </w:t>
      </w:r>
      <w:r w:rsidR="00E741A8" w:rsidRPr="004B0BBF">
        <w:rPr>
          <w:rFonts w:ascii="Times New Roman" w:hAnsi="Times New Roman" w:cs="Times New Roman"/>
          <w:sz w:val="28"/>
          <w:szCs w:val="16"/>
          <w:lang w:val="en-US"/>
        </w:rPr>
        <w:t>p</w:t>
      </w:r>
      <w:r w:rsidR="00E741A8" w:rsidRPr="004B0BBF">
        <w:rPr>
          <w:rFonts w:ascii="Times New Roman" w:hAnsi="Times New Roman" w:cs="Times New Roman"/>
          <w:sz w:val="28"/>
          <w:szCs w:val="16"/>
          <w:lang w:val="ru-RU"/>
        </w:rPr>
        <w:t xml:space="preserve">. </w:t>
      </w:r>
      <w:r w:rsidR="00E741A8">
        <w:rPr>
          <w:rFonts w:ascii="Times New Roman" w:hAnsi="Times New Roman" w:cs="Times New Roman"/>
          <w:sz w:val="28"/>
          <w:szCs w:val="16"/>
          <w:lang w:val="ru-RU"/>
        </w:rPr>
        <w:t>5422</w:t>
      </w:r>
      <w:r w:rsidRPr="004B0BBF">
        <w:rPr>
          <w:rFonts w:ascii="Times New Roman" w:hAnsi="Times New Roman" w:cs="Times New Roman"/>
          <w:sz w:val="28"/>
          <w:szCs w:val="28"/>
        </w:rPr>
        <w:t>] представлен</w:t>
      </w:r>
      <w:r w:rsidR="008D710A" w:rsidRPr="004B0BBF">
        <w:rPr>
          <w:rFonts w:ascii="Times New Roman" w:hAnsi="Times New Roman" w:cs="Times New Roman"/>
          <w:sz w:val="28"/>
          <w:szCs w:val="28"/>
          <w:lang w:val="ru-RU"/>
        </w:rPr>
        <w:t>ы</w:t>
      </w:r>
      <w:r w:rsidRPr="004B0BBF">
        <w:rPr>
          <w:rFonts w:ascii="Times New Roman" w:hAnsi="Times New Roman" w:cs="Times New Roman"/>
          <w:sz w:val="28"/>
          <w:szCs w:val="28"/>
        </w:rPr>
        <w:t xml:space="preserve"> экспериментальны</w:t>
      </w:r>
      <w:r w:rsidR="008D710A" w:rsidRPr="004B0BBF">
        <w:rPr>
          <w:rFonts w:ascii="Times New Roman" w:hAnsi="Times New Roman" w:cs="Times New Roman"/>
          <w:sz w:val="28"/>
          <w:szCs w:val="28"/>
          <w:lang w:val="ru-RU"/>
        </w:rPr>
        <w:t>е</w:t>
      </w:r>
      <w:r w:rsidRPr="004B0BBF">
        <w:rPr>
          <w:rFonts w:ascii="Times New Roman" w:hAnsi="Times New Roman" w:cs="Times New Roman"/>
          <w:sz w:val="28"/>
          <w:szCs w:val="28"/>
        </w:rPr>
        <w:t xml:space="preserve"> результат</w:t>
      </w:r>
      <w:r w:rsidR="008D710A" w:rsidRPr="004B0BBF">
        <w:rPr>
          <w:rFonts w:ascii="Times New Roman" w:hAnsi="Times New Roman" w:cs="Times New Roman"/>
          <w:sz w:val="28"/>
          <w:szCs w:val="28"/>
          <w:lang w:val="ru-RU"/>
        </w:rPr>
        <w:t>ы</w:t>
      </w:r>
      <w:r w:rsidRPr="004B0BBF">
        <w:rPr>
          <w:rFonts w:ascii="Times New Roman" w:hAnsi="Times New Roman" w:cs="Times New Roman"/>
          <w:sz w:val="28"/>
          <w:szCs w:val="28"/>
        </w:rPr>
        <w:t xml:space="preserve"> пьезоспектроскопического анализа трех материалов на основе </w:t>
      </w:r>
      <w:r w:rsidR="0071420B" w:rsidRPr="004B0BBF">
        <w:rPr>
          <w:rFonts w:ascii="Times New Roman" w:hAnsi="Times New Roman" w:cs="Times New Roman"/>
          <w:sz w:val="28"/>
          <w:szCs w:val="28"/>
          <w:lang w:val="en-US"/>
        </w:rPr>
        <w:t>Si</w:t>
      </w:r>
      <w:r w:rsidR="0071420B" w:rsidRPr="004B0BBF">
        <w:rPr>
          <w:rFonts w:ascii="Times New Roman" w:hAnsi="Times New Roman" w:cs="Times New Roman"/>
          <w:sz w:val="28"/>
          <w:szCs w:val="28"/>
          <w:vertAlign w:val="subscript"/>
          <w:lang w:val="ru-RU"/>
        </w:rPr>
        <w:t>3</w:t>
      </w:r>
      <w:r w:rsidR="0071420B" w:rsidRPr="004B0BBF">
        <w:rPr>
          <w:rFonts w:ascii="Times New Roman" w:hAnsi="Times New Roman" w:cs="Times New Roman"/>
          <w:sz w:val="28"/>
          <w:szCs w:val="28"/>
          <w:lang w:val="en-US"/>
        </w:rPr>
        <w:t>N</w:t>
      </w:r>
      <w:r w:rsidR="0071420B" w:rsidRPr="004B0BBF">
        <w:rPr>
          <w:rFonts w:ascii="Times New Roman" w:hAnsi="Times New Roman" w:cs="Times New Roman"/>
          <w:sz w:val="28"/>
          <w:szCs w:val="28"/>
          <w:vertAlign w:val="subscript"/>
          <w:lang w:val="ru-RU"/>
        </w:rPr>
        <w:t>4</w:t>
      </w:r>
      <w:r w:rsidRPr="004B0BBF">
        <w:rPr>
          <w:rFonts w:ascii="Times New Roman" w:hAnsi="Times New Roman" w:cs="Times New Roman"/>
          <w:sz w:val="28"/>
          <w:szCs w:val="28"/>
        </w:rPr>
        <w:t xml:space="preserve">. Для каждой полосы сообщается частота пика, ширина, пьезоспектроскопический коэффициент </w:t>
      </w:r>
      <w:r w:rsidR="0071420B" w:rsidRPr="00E741A8">
        <w:rPr>
          <w:rFonts w:ascii="Times New Roman" w:hAnsi="Times New Roman" w:cs="Times New Roman"/>
          <w:i/>
          <w:sz w:val="28"/>
          <w:szCs w:val="28"/>
        </w:rPr>
        <w:t>Π</w:t>
      </w:r>
      <w:r w:rsidRPr="004B0BBF">
        <w:rPr>
          <w:rFonts w:ascii="Times New Roman" w:hAnsi="Times New Roman" w:cs="Times New Roman"/>
          <w:sz w:val="28"/>
          <w:szCs w:val="28"/>
        </w:rPr>
        <w:t xml:space="preserve"> и коэффициент корреляции линейной регрессии </w:t>
      </w:r>
      <w:r w:rsidRPr="00E741A8">
        <w:rPr>
          <w:rFonts w:ascii="Times New Roman" w:hAnsi="Times New Roman" w:cs="Times New Roman"/>
          <w:i/>
          <w:sz w:val="28"/>
          <w:szCs w:val="28"/>
        </w:rPr>
        <w:t>R</w:t>
      </w:r>
      <w:r w:rsidRPr="004B0BBF">
        <w:rPr>
          <w:rFonts w:ascii="Times New Roman" w:hAnsi="Times New Roman" w:cs="Times New Roman"/>
          <w:sz w:val="28"/>
          <w:szCs w:val="28"/>
        </w:rPr>
        <w:t>.</w:t>
      </w:r>
      <w:r w:rsidR="00A16965" w:rsidRPr="004B0BBF">
        <w:rPr>
          <w:rFonts w:ascii="Times New Roman" w:hAnsi="Times New Roman" w:cs="Times New Roman"/>
          <w:sz w:val="28"/>
          <w:szCs w:val="28"/>
          <w:lang w:val="ru-RU"/>
        </w:rPr>
        <w:t xml:space="preserve"> </w:t>
      </w:r>
      <w:r w:rsidR="00A16965" w:rsidRPr="004B0BBF">
        <w:rPr>
          <w:rFonts w:ascii="Times New Roman" w:hAnsi="Times New Roman" w:cs="Times New Roman"/>
          <w:sz w:val="28"/>
          <w:szCs w:val="28"/>
        </w:rPr>
        <w:t>Установлена зависимость частоты полос 863, 925 и 937 см</w:t>
      </w:r>
      <w:r w:rsidR="00A16965" w:rsidRPr="004B0BBF">
        <w:rPr>
          <w:rFonts w:ascii="Times New Roman" w:hAnsi="Times New Roman" w:cs="Times New Roman"/>
          <w:sz w:val="28"/>
          <w:szCs w:val="28"/>
          <w:vertAlign w:val="superscript"/>
        </w:rPr>
        <w:t>-</w:t>
      </w:r>
      <w:r w:rsidR="00A16965" w:rsidRPr="004B0BBF">
        <w:rPr>
          <w:rFonts w:ascii="Times New Roman" w:hAnsi="Times New Roman" w:cs="Times New Roman"/>
          <w:sz w:val="28"/>
          <w:szCs w:val="28"/>
        </w:rPr>
        <w:t xml:space="preserve">¹ рамановского спектра </w:t>
      </w:r>
      <w:r w:rsidR="00A16965" w:rsidRPr="004B0BBF">
        <w:rPr>
          <w:rFonts w:ascii="Times New Roman" w:hAnsi="Times New Roman" w:cs="Times New Roman"/>
          <w:sz w:val="28"/>
          <w:szCs w:val="28"/>
          <w:lang w:val="en-US"/>
        </w:rPr>
        <w:t>Si</w:t>
      </w:r>
      <w:r w:rsidR="00A16965" w:rsidRPr="004B0BBF">
        <w:rPr>
          <w:rFonts w:ascii="Times New Roman" w:hAnsi="Times New Roman" w:cs="Times New Roman"/>
          <w:sz w:val="28"/>
          <w:szCs w:val="28"/>
          <w:vertAlign w:val="subscript"/>
          <w:lang w:val="ru-RU"/>
        </w:rPr>
        <w:t>3</w:t>
      </w:r>
      <w:r w:rsidR="00A16965" w:rsidRPr="004B0BBF">
        <w:rPr>
          <w:rFonts w:ascii="Times New Roman" w:hAnsi="Times New Roman" w:cs="Times New Roman"/>
          <w:sz w:val="28"/>
          <w:szCs w:val="28"/>
          <w:lang w:val="en-US"/>
        </w:rPr>
        <w:t>N</w:t>
      </w:r>
      <w:r w:rsidR="00A16965" w:rsidRPr="004B0BBF">
        <w:rPr>
          <w:rFonts w:ascii="Times New Roman" w:hAnsi="Times New Roman" w:cs="Times New Roman"/>
          <w:sz w:val="28"/>
          <w:szCs w:val="28"/>
          <w:vertAlign w:val="subscript"/>
          <w:lang w:val="ru-RU"/>
        </w:rPr>
        <w:t>4</w:t>
      </w:r>
      <w:r w:rsidR="007719DF" w:rsidRPr="004B0BBF">
        <w:rPr>
          <w:rFonts w:ascii="Times New Roman" w:hAnsi="Times New Roman" w:cs="Times New Roman"/>
          <w:sz w:val="28"/>
          <w:szCs w:val="28"/>
          <w:lang w:val="ru-RU"/>
        </w:rPr>
        <w:t xml:space="preserve"> </w:t>
      </w:r>
      <w:r w:rsidR="00A16965" w:rsidRPr="004B0BBF">
        <w:rPr>
          <w:rFonts w:ascii="Times New Roman" w:hAnsi="Times New Roman" w:cs="Times New Roman"/>
          <w:sz w:val="28"/>
          <w:szCs w:val="28"/>
        </w:rPr>
        <w:t xml:space="preserve">от напряжения и определены соответствующие пьезоспектроскопические коэффициенты. Они сильно различаются в зависимости от исходного порошкового материала и условий отжига, что позволяет сделать вывод о том, что любая работа с остаточными напряжениями в </w:t>
      </w:r>
      <w:r w:rsidR="008D710A" w:rsidRPr="004B0BBF">
        <w:rPr>
          <w:rFonts w:ascii="Times New Roman" w:hAnsi="Times New Roman" w:cs="Times New Roman"/>
          <w:sz w:val="28"/>
          <w:szCs w:val="28"/>
          <w:lang w:val="en-US"/>
        </w:rPr>
        <w:t>Si</w:t>
      </w:r>
      <w:r w:rsidR="008D710A" w:rsidRPr="004B0BBF">
        <w:rPr>
          <w:rFonts w:ascii="Times New Roman" w:hAnsi="Times New Roman" w:cs="Times New Roman"/>
          <w:sz w:val="28"/>
          <w:szCs w:val="28"/>
          <w:vertAlign w:val="subscript"/>
          <w:lang w:val="ru-RU"/>
        </w:rPr>
        <w:t>3</w:t>
      </w:r>
      <w:r w:rsidR="008D710A" w:rsidRPr="004B0BBF">
        <w:rPr>
          <w:rFonts w:ascii="Times New Roman" w:hAnsi="Times New Roman" w:cs="Times New Roman"/>
          <w:sz w:val="28"/>
          <w:szCs w:val="28"/>
          <w:lang w:val="en-US"/>
        </w:rPr>
        <w:t>N</w:t>
      </w:r>
      <w:r w:rsidR="008D710A" w:rsidRPr="004B0BBF">
        <w:rPr>
          <w:rFonts w:ascii="Times New Roman" w:hAnsi="Times New Roman" w:cs="Times New Roman"/>
          <w:sz w:val="28"/>
          <w:szCs w:val="28"/>
          <w:vertAlign w:val="subscript"/>
          <w:lang w:val="ru-RU"/>
        </w:rPr>
        <w:t>4</w:t>
      </w:r>
      <w:r w:rsidR="008D710A" w:rsidRPr="004B0BBF">
        <w:rPr>
          <w:rFonts w:ascii="Times New Roman" w:hAnsi="Times New Roman" w:cs="Times New Roman"/>
          <w:sz w:val="28"/>
          <w:szCs w:val="28"/>
          <w:lang w:val="ru-RU"/>
        </w:rPr>
        <w:t xml:space="preserve"> </w:t>
      </w:r>
      <w:r w:rsidR="00A16965" w:rsidRPr="004B0BBF">
        <w:rPr>
          <w:rFonts w:ascii="Times New Roman" w:hAnsi="Times New Roman" w:cs="Times New Roman"/>
          <w:sz w:val="28"/>
          <w:szCs w:val="28"/>
        </w:rPr>
        <w:t>должна начинаться с калибровки напряжения вышеупомянутых пиков для наблюдаемого материала.</w:t>
      </w:r>
      <w:r w:rsidR="008D710A" w:rsidRPr="004B0BBF">
        <w:rPr>
          <w:rFonts w:ascii="Times New Roman" w:hAnsi="Times New Roman" w:cs="Times New Roman"/>
          <w:sz w:val="28"/>
          <w:szCs w:val="28"/>
          <w:lang w:val="ru-RU"/>
        </w:rPr>
        <w:t xml:space="preserve"> </w:t>
      </w:r>
      <w:r w:rsidRPr="004B0BBF">
        <w:rPr>
          <w:rFonts w:ascii="Times New Roman" w:hAnsi="Times New Roman" w:cs="Times New Roman"/>
          <w:sz w:val="28"/>
          <w:szCs w:val="28"/>
        </w:rPr>
        <w:t>В</w:t>
      </w:r>
      <w:r w:rsidRPr="004B0BBF">
        <w:rPr>
          <w:rFonts w:ascii="Times New Roman" w:hAnsi="Times New Roman" w:cs="Times New Roman"/>
          <w:sz w:val="28"/>
          <w:szCs w:val="28"/>
          <w:lang w:val="ru-RU"/>
        </w:rPr>
        <w:t xml:space="preserve"> </w:t>
      </w:r>
      <w:r w:rsidRPr="004B0BBF">
        <w:rPr>
          <w:rFonts w:ascii="Times New Roman" w:hAnsi="Times New Roman" w:cs="Times New Roman"/>
          <w:sz w:val="28"/>
          <w:szCs w:val="28"/>
        </w:rPr>
        <w:t>работе</w:t>
      </w:r>
      <w:r w:rsidRPr="004B0BBF">
        <w:rPr>
          <w:rFonts w:ascii="Times New Roman" w:hAnsi="Times New Roman" w:cs="Times New Roman"/>
          <w:sz w:val="28"/>
          <w:szCs w:val="28"/>
          <w:lang w:val="ru-RU"/>
        </w:rPr>
        <w:t xml:space="preserve"> [</w:t>
      </w:r>
      <w:r w:rsidR="008D710A" w:rsidRPr="004B0BBF">
        <w:rPr>
          <w:rFonts w:ascii="Times New Roman" w:hAnsi="Times New Roman" w:cs="Times New Roman"/>
          <w:sz w:val="28"/>
          <w:szCs w:val="28"/>
          <w:lang w:val="ru-RU"/>
        </w:rPr>
        <w:t>160</w:t>
      </w:r>
      <w:r w:rsidRPr="004B0BBF">
        <w:rPr>
          <w:rFonts w:ascii="Times New Roman" w:hAnsi="Times New Roman" w:cs="Times New Roman"/>
          <w:sz w:val="28"/>
          <w:szCs w:val="28"/>
          <w:lang w:val="ru-RU"/>
        </w:rPr>
        <w:t xml:space="preserve">] </w:t>
      </w:r>
      <w:r w:rsidRPr="004B0BBF">
        <w:rPr>
          <w:rFonts w:ascii="Times New Roman" w:hAnsi="Times New Roman" w:cs="Times New Roman"/>
          <w:sz w:val="28"/>
          <w:szCs w:val="28"/>
        </w:rPr>
        <w:t>пьезоспектроскопический</w:t>
      </w:r>
      <w:r w:rsidRPr="004B0BBF">
        <w:rPr>
          <w:rFonts w:ascii="Times New Roman" w:hAnsi="Times New Roman" w:cs="Times New Roman"/>
          <w:sz w:val="28"/>
          <w:szCs w:val="28"/>
          <w:lang w:val="ru-RU"/>
        </w:rPr>
        <w:t xml:space="preserve"> </w:t>
      </w:r>
      <w:r w:rsidRPr="004B0BBF">
        <w:rPr>
          <w:rFonts w:ascii="Times New Roman" w:hAnsi="Times New Roman" w:cs="Times New Roman"/>
          <w:sz w:val="28"/>
          <w:szCs w:val="28"/>
        </w:rPr>
        <w:t>коэффициент</w:t>
      </w:r>
      <w:r w:rsidRPr="004B0BBF">
        <w:rPr>
          <w:rFonts w:ascii="Times New Roman" w:hAnsi="Times New Roman" w:cs="Times New Roman"/>
          <w:sz w:val="28"/>
          <w:szCs w:val="28"/>
          <w:lang w:val="ru-RU"/>
        </w:rPr>
        <w:t xml:space="preserve"> </w:t>
      </w:r>
      <w:r w:rsidRPr="004B0BBF">
        <w:rPr>
          <w:rFonts w:ascii="Times New Roman" w:hAnsi="Times New Roman" w:cs="Times New Roman"/>
          <w:sz w:val="28"/>
          <w:szCs w:val="28"/>
        </w:rPr>
        <w:t>для</w:t>
      </w:r>
      <w:r w:rsidRPr="004B0BBF">
        <w:rPr>
          <w:rFonts w:ascii="Times New Roman" w:hAnsi="Times New Roman" w:cs="Times New Roman"/>
          <w:sz w:val="28"/>
          <w:szCs w:val="28"/>
          <w:lang w:val="ru-RU"/>
        </w:rPr>
        <w:t xml:space="preserve"> </w:t>
      </w:r>
      <w:r w:rsidRPr="004B0BBF">
        <w:rPr>
          <w:rFonts w:ascii="Times New Roman" w:hAnsi="Times New Roman" w:cs="Times New Roman"/>
          <w:sz w:val="28"/>
          <w:szCs w:val="28"/>
          <w:lang w:val="en-US"/>
        </w:rPr>
        <w:t>SiC</w:t>
      </w:r>
      <w:r w:rsidRPr="004B0BBF">
        <w:rPr>
          <w:rFonts w:ascii="Times New Roman" w:hAnsi="Times New Roman" w:cs="Times New Roman"/>
          <w:sz w:val="28"/>
          <w:szCs w:val="28"/>
          <w:lang w:val="ru-RU"/>
        </w:rPr>
        <w:t xml:space="preserve"> </w:t>
      </w:r>
      <w:r w:rsidRPr="004B0BBF">
        <w:rPr>
          <w:rFonts w:ascii="Times New Roman" w:hAnsi="Times New Roman" w:cs="Times New Roman"/>
          <w:sz w:val="28"/>
          <w:szCs w:val="28"/>
        </w:rPr>
        <w:t>равен</w:t>
      </w:r>
      <w:r w:rsidRPr="004B0BBF">
        <w:rPr>
          <w:rFonts w:ascii="Times New Roman" w:hAnsi="Times New Roman" w:cs="Times New Roman"/>
          <w:sz w:val="28"/>
          <w:szCs w:val="28"/>
          <w:lang w:val="ru-RU"/>
        </w:rPr>
        <w:t xml:space="preserve"> 3,88 </w:t>
      </w:r>
      <w:r w:rsidRPr="004B0BBF">
        <w:rPr>
          <w:rFonts w:ascii="Times New Roman" w:hAnsi="Times New Roman" w:cs="Times New Roman"/>
          <w:sz w:val="28"/>
          <w:szCs w:val="28"/>
        </w:rPr>
        <w:t>см</w:t>
      </w:r>
      <w:r w:rsidRPr="004B0BBF">
        <w:rPr>
          <w:rFonts w:ascii="Times New Roman" w:hAnsi="Times New Roman" w:cs="Times New Roman"/>
          <w:sz w:val="28"/>
          <w:szCs w:val="28"/>
          <w:vertAlign w:val="superscript"/>
          <w:lang w:val="ru-RU"/>
        </w:rPr>
        <w:t>-1</w:t>
      </w:r>
      <w:r w:rsidRPr="004B0BBF">
        <w:rPr>
          <w:rFonts w:ascii="Times New Roman" w:hAnsi="Times New Roman" w:cs="Times New Roman"/>
          <w:sz w:val="28"/>
          <w:szCs w:val="28"/>
          <w:lang w:val="ru-RU"/>
        </w:rPr>
        <w:t>/</w:t>
      </w:r>
      <w:r w:rsidRPr="004B0BBF">
        <w:rPr>
          <w:rFonts w:ascii="Times New Roman" w:hAnsi="Times New Roman" w:cs="Times New Roman"/>
          <w:sz w:val="28"/>
          <w:szCs w:val="28"/>
        </w:rPr>
        <w:t>ГПа</w:t>
      </w:r>
      <w:r w:rsidR="007719DF" w:rsidRPr="004B0BBF">
        <w:rPr>
          <w:rFonts w:ascii="Times New Roman" w:hAnsi="Times New Roman" w:cs="Times New Roman"/>
          <w:sz w:val="28"/>
          <w:szCs w:val="28"/>
          <w:lang w:val="ru-RU"/>
        </w:rPr>
        <w:t>.</w:t>
      </w:r>
    </w:p>
    <w:p w14:paraId="3B395E67" w14:textId="49CE22EF" w:rsidR="0009555B" w:rsidRPr="004B0BBF" w:rsidRDefault="0009555B" w:rsidP="0009555B">
      <w:pPr>
        <w:spacing w:line="240" w:lineRule="auto"/>
        <w:ind w:firstLine="708"/>
        <w:jc w:val="both"/>
        <w:rPr>
          <w:rFonts w:ascii="Times New Roman" w:eastAsia="Times New Roman" w:hAnsi="Times New Roman" w:cs="Times New Roman"/>
          <w:sz w:val="28"/>
          <w:szCs w:val="28"/>
        </w:rPr>
      </w:pPr>
      <w:r w:rsidRPr="004B0BBF">
        <w:rPr>
          <w:rFonts w:ascii="Times New Roman" w:hAnsi="Times New Roman" w:cs="Times New Roman"/>
          <w:sz w:val="28"/>
          <w:szCs w:val="28"/>
        </w:rPr>
        <w:t xml:space="preserve">Остаточные напряжения в полосе деформации в стабилизированном церием керамическом композите тетраганального циркония/оксида алюминия </w:t>
      </w:r>
      <w:r w:rsidRPr="004B0BBF">
        <w:rPr>
          <w:rFonts w:ascii="Times New Roman" w:hAnsi="Times New Roman" w:cs="Times New Roman"/>
          <w:sz w:val="28"/>
          <w:szCs w:val="28"/>
          <w:lang w:val="en-US"/>
        </w:rPr>
        <w:t>Ce</w:t>
      </w:r>
      <w:r w:rsidRPr="004B0BBF">
        <w:rPr>
          <w:rFonts w:ascii="Times New Roman" w:hAnsi="Times New Roman" w:cs="Times New Roman"/>
          <w:sz w:val="28"/>
          <w:szCs w:val="28"/>
        </w:rPr>
        <w:t>-</w:t>
      </w:r>
      <w:r w:rsidRPr="004B0BBF">
        <w:rPr>
          <w:rFonts w:ascii="Times New Roman" w:hAnsi="Times New Roman" w:cs="Times New Roman"/>
          <w:sz w:val="28"/>
          <w:szCs w:val="28"/>
          <w:lang w:val="en-US"/>
        </w:rPr>
        <w:t>TZP</w:t>
      </w:r>
      <w:r w:rsidRPr="004B0BBF">
        <w:rPr>
          <w:rFonts w:ascii="Times New Roman" w:hAnsi="Times New Roman" w:cs="Times New Roman"/>
          <w:sz w:val="28"/>
          <w:szCs w:val="28"/>
          <w:lang w:val="kk-KZ"/>
        </w:rPr>
        <w:t xml:space="preserve"> </w:t>
      </w:r>
      <w:r w:rsidRPr="004B0BBF">
        <w:rPr>
          <w:rFonts w:ascii="Times New Roman" w:hAnsi="Times New Roman" w:cs="Times New Roman"/>
          <w:sz w:val="28"/>
          <w:szCs w:val="28"/>
        </w:rPr>
        <w:t xml:space="preserve">измерены с помощью пьезоспектроскопии, в фазах диоксида циркония по их спектрам комбинационного рассеяния и в фазе оксида алюминия по его флуоресценции </w:t>
      </w:r>
      <w:r w:rsidRPr="004B0BBF">
        <w:rPr>
          <w:rFonts w:ascii="Times New Roman" w:hAnsi="Times New Roman" w:cs="Times New Roman"/>
          <w:sz w:val="28"/>
          <w:szCs w:val="28"/>
          <w:lang w:val="en-US"/>
        </w:rPr>
        <w:t>Cr</w:t>
      </w:r>
      <w:r w:rsidRPr="004B0BBF">
        <w:rPr>
          <w:rFonts w:ascii="Times New Roman" w:hAnsi="Times New Roman" w:cs="Times New Roman"/>
          <w:sz w:val="28"/>
          <w:szCs w:val="28"/>
          <w:vertAlign w:val="superscript"/>
        </w:rPr>
        <w:t>3+</w:t>
      </w:r>
      <w:r w:rsidRPr="004B0BBF">
        <w:rPr>
          <w:rFonts w:ascii="Times New Roman" w:hAnsi="Times New Roman" w:cs="Times New Roman"/>
          <w:sz w:val="28"/>
          <w:szCs w:val="28"/>
        </w:rPr>
        <w:t xml:space="preserve"> в работе [</w:t>
      </w:r>
      <w:r w:rsidR="008D710A" w:rsidRPr="004B0BBF">
        <w:rPr>
          <w:rFonts w:ascii="Times New Roman" w:hAnsi="Times New Roman" w:cs="Times New Roman"/>
          <w:sz w:val="28"/>
          <w:szCs w:val="28"/>
          <w:lang w:val="ru-RU"/>
        </w:rPr>
        <w:t xml:space="preserve">131, </w:t>
      </w:r>
      <w:r w:rsidR="008D710A" w:rsidRPr="004B0BBF">
        <w:rPr>
          <w:rFonts w:ascii="Times New Roman" w:hAnsi="Times New Roman" w:cs="Times New Roman"/>
          <w:sz w:val="28"/>
          <w:szCs w:val="28"/>
          <w:lang w:val="en-US"/>
        </w:rPr>
        <w:t>p</w:t>
      </w:r>
      <w:r w:rsidR="008D710A" w:rsidRPr="004B0BBF">
        <w:rPr>
          <w:rFonts w:ascii="Times New Roman" w:hAnsi="Times New Roman" w:cs="Times New Roman"/>
          <w:sz w:val="28"/>
          <w:szCs w:val="28"/>
          <w:lang w:val="ru-RU"/>
        </w:rPr>
        <w:t>. 634</w:t>
      </w:r>
      <w:r w:rsidRPr="004B0BBF">
        <w:rPr>
          <w:rFonts w:ascii="Times New Roman" w:hAnsi="Times New Roman" w:cs="Times New Roman"/>
          <w:sz w:val="28"/>
          <w:szCs w:val="28"/>
        </w:rPr>
        <w:t>].</w:t>
      </w:r>
      <w:r w:rsidRPr="004B0BBF">
        <w:rPr>
          <w:rFonts w:ascii="Times New Roman" w:hAnsi="Times New Roman" w:cs="Times New Roman"/>
          <w:sz w:val="28"/>
          <w:szCs w:val="28"/>
          <w:lang w:val="kk-KZ"/>
        </w:rPr>
        <w:t xml:space="preserve"> Концентрация моноклинного диоксида циркония </w:t>
      </w:r>
      <w:r w:rsidR="00640BAB" w:rsidRPr="004B0BBF">
        <w:rPr>
          <w:rFonts w:ascii="Times New Roman" w:hAnsi="Times New Roman" w:cs="Times New Roman"/>
          <w:sz w:val="28"/>
          <w:szCs w:val="28"/>
          <w:lang w:val="kk-KZ"/>
        </w:rPr>
        <w:t>вдоль</w:t>
      </w:r>
      <w:r w:rsidRPr="004B0BBF">
        <w:rPr>
          <w:rFonts w:ascii="Times New Roman" w:hAnsi="Times New Roman" w:cs="Times New Roman"/>
          <w:sz w:val="28"/>
          <w:szCs w:val="28"/>
          <w:lang w:val="kk-KZ"/>
        </w:rPr>
        <w:t xml:space="preserve"> полосы деформации получены из спектров комбинационного рассеяния</w:t>
      </w:r>
      <w:r w:rsidRPr="004B0BBF">
        <w:rPr>
          <w:rFonts w:ascii="Times New Roman" w:hAnsi="Times New Roman" w:cs="Times New Roman"/>
          <w:sz w:val="28"/>
          <w:szCs w:val="28"/>
        </w:rPr>
        <w:t xml:space="preserve">, зарегистрированных в </w:t>
      </w:r>
      <w:r w:rsidRPr="004B0BBF">
        <w:rPr>
          <w:rFonts w:ascii="Times New Roman" w:hAnsi="Times New Roman" w:cs="Times New Roman"/>
          <w:sz w:val="28"/>
          <w:szCs w:val="28"/>
        </w:rPr>
        <w:lastRenderedPageBreak/>
        <w:t xml:space="preserve">точках поперек полосы. Эти измерения показывают, что полосы деформации связаны с локализацией перехода от тетрагональной формы </w:t>
      </w:r>
      <w:r w:rsidRPr="004B0BBF">
        <w:rPr>
          <w:rFonts w:ascii="Times New Roman" w:hAnsi="Times New Roman" w:cs="Times New Roman"/>
          <w:sz w:val="28"/>
          <w:szCs w:val="28"/>
          <w:lang w:val="kk-KZ"/>
        </w:rPr>
        <w:t>в</w:t>
      </w:r>
      <w:r w:rsidRPr="004B0BBF">
        <w:rPr>
          <w:rFonts w:ascii="Times New Roman" w:hAnsi="Times New Roman" w:cs="Times New Roman"/>
          <w:sz w:val="28"/>
          <w:szCs w:val="28"/>
        </w:rPr>
        <w:t xml:space="preserve"> моноклинн</w:t>
      </w:r>
      <w:r w:rsidRPr="004B0BBF">
        <w:rPr>
          <w:rFonts w:ascii="Times New Roman" w:hAnsi="Times New Roman" w:cs="Times New Roman"/>
          <w:sz w:val="28"/>
          <w:szCs w:val="28"/>
          <w:lang w:val="kk-KZ"/>
        </w:rPr>
        <w:t>ую</w:t>
      </w:r>
      <w:r w:rsidRPr="004B0BBF">
        <w:rPr>
          <w:rFonts w:ascii="Times New Roman" w:hAnsi="Times New Roman" w:cs="Times New Roman"/>
          <w:sz w:val="28"/>
          <w:szCs w:val="28"/>
        </w:rPr>
        <w:t xml:space="preserve"> и хоть общее остаточное напряжение в полосах является сжимающим, напряжение растяжения в фазе тетрагонального диоксида циркония увеличивается. </w:t>
      </w:r>
      <w:r w:rsidRPr="004B0BBF">
        <w:rPr>
          <w:rFonts w:ascii="Times New Roman" w:hAnsi="Times New Roman" w:cs="Times New Roman"/>
          <w:sz w:val="28"/>
          <w:szCs w:val="28"/>
          <w:lang w:val="kk-KZ"/>
        </w:rPr>
        <w:t>П</w:t>
      </w:r>
      <w:r w:rsidRPr="004B0BBF">
        <w:rPr>
          <w:rFonts w:ascii="Times New Roman" w:hAnsi="Times New Roman" w:cs="Times New Roman"/>
          <w:sz w:val="28"/>
          <w:szCs w:val="28"/>
        </w:rPr>
        <w:t xml:space="preserve">ьезоспектроскопические коэффициенты </w:t>
      </w:r>
      <w:r w:rsidRPr="004B0BBF">
        <w:rPr>
          <w:rFonts w:ascii="Times New Roman" w:hAnsi="Times New Roman" w:cs="Times New Roman"/>
          <w:sz w:val="28"/>
          <w:szCs w:val="28"/>
          <w:lang w:val="kk-KZ"/>
        </w:rPr>
        <w:t xml:space="preserve">для </w:t>
      </w:r>
      <w:r w:rsidRPr="004B0BBF">
        <w:rPr>
          <w:rFonts w:ascii="Times New Roman" w:hAnsi="Times New Roman" w:cs="Times New Roman"/>
          <w:sz w:val="28"/>
          <w:szCs w:val="28"/>
        </w:rPr>
        <w:t xml:space="preserve">керамическом композите </w:t>
      </w:r>
      <w:r w:rsidRPr="004B0BBF">
        <w:rPr>
          <w:rFonts w:ascii="Times New Roman" w:hAnsi="Times New Roman" w:cs="Times New Roman"/>
          <w:sz w:val="28"/>
          <w:szCs w:val="28"/>
          <w:lang w:val="en-US"/>
        </w:rPr>
        <w:t>Ce</w:t>
      </w:r>
      <w:r w:rsidRPr="004B0BBF">
        <w:rPr>
          <w:rFonts w:ascii="Times New Roman" w:hAnsi="Times New Roman" w:cs="Times New Roman"/>
          <w:sz w:val="28"/>
          <w:szCs w:val="28"/>
        </w:rPr>
        <w:t>-</w:t>
      </w:r>
      <w:r w:rsidRPr="004B0BBF">
        <w:rPr>
          <w:rFonts w:ascii="Times New Roman" w:hAnsi="Times New Roman" w:cs="Times New Roman"/>
          <w:sz w:val="28"/>
          <w:szCs w:val="28"/>
          <w:lang w:val="en-US"/>
        </w:rPr>
        <w:t>TZP</w:t>
      </w:r>
      <w:r w:rsidRPr="004B0BBF">
        <w:rPr>
          <w:rFonts w:ascii="Times New Roman" w:hAnsi="Times New Roman" w:cs="Times New Roman"/>
          <w:sz w:val="28"/>
          <w:szCs w:val="28"/>
        </w:rPr>
        <w:t xml:space="preserve"> </w:t>
      </w:r>
      <w:r w:rsidRPr="004B0BBF">
        <w:rPr>
          <w:rFonts w:ascii="Times New Roman" w:hAnsi="Times New Roman" w:cs="Times New Roman"/>
          <w:sz w:val="28"/>
          <w:szCs w:val="28"/>
          <w:lang w:val="kk-KZ"/>
        </w:rPr>
        <w:t>Π</w:t>
      </w:r>
      <w:r w:rsidRPr="004B0BBF">
        <w:rPr>
          <w:rFonts w:ascii="Times New Roman" w:hAnsi="Times New Roman" w:cs="Times New Roman"/>
          <w:sz w:val="28"/>
          <w:szCs w:val="28"/>
          <w:vertAlign w:val="subscript"/>
          <w:lang w:val="en-US"/>
        </w:rPr>
        <w:t>m</w:t>
      </w:r>
      <w:r w:rsidRPr="004B0BBF">
        <w:rPr>
          <w:rFonts w:ascii="Times New Roman" w:hAnsi="Times New Roman" w:cs="Times New Roman"/>
          <w:sz w:val="28"/>
          <w:szCs w:val="28"/>
        </w:rPr>
        <w:t>=2.1 см</w:t>
      </w:r>
      <w:r w:rsidRPr="004B0BBF">
        <w:rPr>
          <w:rFonts w:ascii="Times New Roman" w:hAnsi="Times New Roman" w:cs="Times New Roman"/>
          <w:sz w:val="28"/>
          <w:szCs w:val="28"/>
          <w:vertAlign w:val="superscript"/>
        </w:rPr>
        <w:t>-1</w:t>
      </w:r>
      <w:r w:rsidRPr="004B0BBF">
        <w:rPr>
          <w:rFonts w:ascii="Times New Roman" w:hAnsi="Times New Roman" w:cs="Times New Roman"/>
          <w:sz w:val="28"/>
          <w:szCs w:val="28"/>
        </w:rPr>
        <w:t xml:space="preserve">/ГПа, </w:t>
      </w:r>
      <w:r w:rsidRPr="004B0BBF">
        <w:rPr>
          <w:rFonts w:ascii="Times New Roman" w:hAnsi="Times New Roman" w:cs="Times New Roman"/>
          <w:sz w:val="28"/>
          <w:szCs w:val="28"/>
          <w:lang w:val="kk-KZ"/>
        </w:rPr>
        <w:t>Π</w:t>
      </w:r>
      <w:r w:rsidRPr="004B0BBF">
        <w:rPr>
          <w:rFonts w:ascii="Times New Roman" w:hAnsi="Times New Roman" w:cs="Times New Roman"/>
          <w:sz w:val="28"/>
          <w:szCs w:val="28"/>
          <w:vertAlign w:val="subscript"/>
          <w:lang w:val="en-US"/>
        </w:rPr>
        <w:t>t</w:t>
      </w:r>
      <w:r w:rsidRPr="004B0BBF">
        <w:rPr>
          <w:rFonts w:ascii="Times New Roman" w:hAnsi="Times New Roman" w:cs="Times New Roman"/>
          <w:sz w:val="28"/>
          <w:szCs w:val="28"/>
        </w:rPr>
        <w:t>=2.4 см</w:t>
      </w:r>
      <w:r w:rsidRPr="004B0BBF">
        <w:rPr>
          <w:rFonts w:ascii="Times New Roman" w:hAnsi="Times New Roman" w:cs="Times New Roman"/>
          <w:sz w:val="28"/>
          <w:szCs w:val="28"/>
          <w:vertAlign w:val="superscript"/>
        </w:rPr>
        <w:t>-1</w:t>
      </w:r>
      <w:r w:rsidRPr="004B0BBF">
        <w:rPr>
          <w:rFonts w:ascii="Times New Roman" w:hAnsi="Times New Roman" w:cs="Times New Roman"/>
          <w:sz w:val="28"/>
          <w:szCs w:val="28"/>
        </w:rPr>
        <w:t>/ГПа. Влияние гидростатического напряжения на линии комбинационного рассеяния циркония исследовалось в работе [</w:t>
      </w:r>
      <w:r w:rsidR="008D710A" w:rsidRPr="004B0BBF">
        <w:rPr>
          <w:rFonts w:ascii="Times New Roman" w:hAnsi="Times New Roman" w:cs="Times New Roman"/>
          <w:sz w:val="28"/>
          <w:szCs w:val="28"/>
        </w:rPr>
        <w:t>1</w:t>
      </w:r>
      <w:r w:rsidR="008D710A" w:rsidRPr="004B0BBF">
        <w:rPr>
          <w:rFonts w:ascii="Times New Roman" w:hAnsi="Times New Roman" w:cs="Times New Roman"/>
          <w:sz w:val="28"/>
          <w:szCs w:val="28"/>
          <w:lang w:val="ru-RU"/>
        </w:rPr>
        <w:t>61</w:t>
      </w:r>
      <w:r w:rsidRPr="004B0BBF">
        <w:rPr>
          <w:rFonts w:ascii="Times New Roman" w:hAnsi="Times New Roman" w:cs="Times New Roman"/>
          <w:sz w:val="28"/>
          <w:szCs w:val="28"/>
        </w:rPr>
        <w:t>]. Недавно установленные значения для оксида алюминия Π</w:t>
      </w:r>
      <w:r w:rsidRPr="004B0BBF">
        <w:rPr>
          <w:rFonts w:ascii="Times New Roman" w:hAnsi="Times New Roman" w:cs="Times New Roman"/>
          <w:i/>
          <w:sz w:val="28"/>
          <w:szCs w:val="28"/>
          <w:vertAlign w:val="subscript"/>
        </w:rPr>
        <w:t>а</w:t>
      </w:r>
      <w:r w:rsidRPr="004B0BBF">
        <w:rPr>
          <w:rFonts w:ascii="Times New Roman" w:hAnsi="Times New Roman" w:cs="Times New Roman"/>
          <w:sz w:val="28"/>
          <w:szCs w:val="28"/>
        </w:rPr>
        <w:t>=2,75 см</w:t>
      </w:r>
      <w:r w:rsidRPr="004B0BBF">
        <w:rPr>
          <w:rFonts w:ascii="Times New Roman" w:hAnsi="Times New Roman" w:cs="Times New Roman"/>
          <w:sz w:val="28"/>
          <w:szCs w:val="28"/>
          <w:vertAlign w:val="superscript"/>
        </w:rPr>
        <w:t>-1</w:t>
      </w:r>
      <w:r w:rsidRPr="004B0BBF">
        <w:rPr>
          <w:rFonts w:ascii="Times New Roman" w:hAnsi="Times New Roman" w:cs="Times New Roman"/>
          <w:sz w:val="28"/>
          <w:szCs w:val="28"/>
        </w:rPr>
        <w:t xml:space="preserve"> /ГПа и Π</w:t>
      </w:r>
      <w:r w:rsidRPr="004B0BBF">
        <w:rPr>
          <w:rFonts w:ascii="Times New Roman" w:hAnsi="Times New Roman" w:cs="Times New Roman"/>
          <w:i/>
          <w:sz w:val="28"/>
          <w:szCs w:val="28"/>
          <w:vertAlign w:val="subscript"/>
        </w:rPr>
        <w:t>с</w:t>
      </w:r>
      <w:r w:rsidRPr="004B0BBF">
        <w:rPr>
          <w:rFonts w:ascii="Times New Roman" w:hAnsi="Times New Roman" w:cs="Times New Roman"/>
          <w:sz w:val="28"/>
          <w:szCs w:val="28"/>
        </w:rPr>
        <w:t>=2,1см</w:t>
      </w:r>
      <w:r w:rsidRPr="004B0BBF">
        <w:rPr>
          <w:rFonts w:ascii="Times New Roman" w:hAnsi="Times New Roman" w:cs="Times New Roman"/>
          <w:sz w:val="28"/>
          <w:szCs w:val="28"/>
          <w:vertAlign w:val="superscript"/>
        </w:rPr>
        <w:t>-1</w:t>
      </w:r>
      <w:r w:rsidRPr="004B0BBF">
        <w:rPr>
          <w:rFonts w:ascii="Times New Roman" w:hAnsi="Times New Roman" w:cs="Times New Roman"/>
          <w:sz w:val="28"/>
          <w:szCs w:val="28"/>
        </w:rPr>
        <w:t xml:space="preserve"> /ГПа, где Π</w:t>
      </w:r>
      <w:r w:rsidRPr="004B0BBF">
        <w:rPr>
          <w:rFonts w:ascii="Times New Roman" w:hAnsi="Times New Roman" w:cs="Times New Roman"/>
          <w:i/>
          <w:sz w:val="28"/>
          <w:szCs w:val="28"/>
          <w:vertAlign w:val="subscript"/>
        </w:rPr>
        <w:t>а</w:t>
      </w:r>
      <w:r w:rsidRPr="004B0BBF">
        <w:rPr>
          <w:rFonts w:ascii="Times New Roman" w:hAnsi="Times New Roman" w:cs="Times New Roman"/>
          <w:sz w:val="28"/>
          <w:szCs w:val="28"/>
        </w:rPr>
        <w:t xml:space="preserve"> </w:t>
      </w:r>
      <w:r w:rsidR="00E741A8">
        <w:rPr>
          <w:rFonts w:ascii="Times New Roman" w:hAnsi="Times New Roman" w:cs="Times New Roman"/>
          <w:sz w:val="28"/>
          <w:szCs w:val="28"/>
          <w:lang w:val="ru-RU"/>
        </w:rPr>
        <w:t xml:space="preserve">и </w:t>
      </w:r>
      <w:r w:rsidR="00E741A8" w:rsidRPr="004B0BBF">
        <w:rPr>
          <w:rFonts w:ascii="Times New Roman" w:hAnsi="Times New Roman" w:cs="Times New Roman"/>
          <w:sz w:val="28"/>
          <w:szCs w:val="28"/>
        </w:rPr>
        <w:t>Π</w:t>
      </w:r>
      <w:r w:rsidR="00E741A8" w:rsidRPr="004B0BBF">
        <w:rPr>
          <w:rFonts w:ascii="Times New Roman" w:hAnsi="Times New Roman" w:cs="Times New Roman"/>
          <w:i/>
          <w:sz w:val="28"/>
          <w:szCs w:val="28"/>
          <w:vertAlign w:val="subscript"/>
        </w:rPr>
        <w:t>с</w:t>
      </w:r>
      <w:r w:rsidR="00E741A8" w:rsidRPr="004B0BBF">
        <w:rPr>
          <w:rFonts w:ascii="Times New Roman" w:hAnsi="Times New Roman" w:cs="Times New Roman"/>
          <w:sz w:val="28"/>
          <w:szCs w:val="28"/>
          <w:vertAlign w:val="subscript"/>
        </w:rPr>
        <w:t xml:space="preserve"> </w:t>
      </w:r>
      <w:r w:rsidRPr="004B0BBF">
        <w:rPr>
          <w:rFonts w:ascii="Times New Roman" w:hAnsi="Times New Roman" w:cs="Times New Roman"/>
          <w:sz w:val="28"/>
          <w:szCs w:val="28"/>
        </w:rPr>
        <w:t xml:space="preserve">– пьезоспектроскопический коэффициент по оси </w:t>
      </w:r>
      <w:r w:rsidRPr="004B0BBF">
        <w:rPr>
          <w:rFonts w:ascii="Times New Roman" w:hAnsi="Times New Roman" w:cs="Times New Roman"/>
          <w:i/>
          <w:sz w:val="28"/>
          <w:szCs w:val="28"/>
        </w:rPr>
        <w:t>а</w:t>
      </w:r>
      <w:r w:rsidRPr="004B0BBF">
        <w:rPr>
          <w:rFonts w:ascii="Times New Roman" w:hAnsi="Times New Roman" w:cs="Times New Roman"/>
          <w:sz w:val="28"/>
          <w:szCs w:val="28"/>
        </w:rPr>
        <w:t xml:space="preserve"> (равный оси </w:t>
      </w:r>
      <w:r w:rsidRPr="004B0BBF">
        <w:rPr>
          <w:rFonts w:ascii="Times New Roman" w:hAnsi="Times New Roman" w:cs="Times New Roman"/>
          <w:i/>
          <w:sz w:val="28"/>
          <w:szCs w:val="28"/>
          <w:lang w:val="en-US"/>
        </w:rPr>
        <w:t>b</w:t>
      </w:r>
      <w:r w:rsidR="00E741A8">
        <w:rPr>
          <w:rFonts w:ascii="Times New Roman" w:hAnsi="Times New Roman" w:cs="Times New Roman"/>
          <w:sz w:val="28"/>
          <w:szCs w:val="28"/>
        </w:rPr>
        <w:t xml:space="preserve">) и </w:t>
      </w:r>
      <w:r w:rsidRPr="004B0BBF">
        <w:rPr>
          <w:rFonts w:ascii="Times New Roman" w:hAnsi="Times New Roman" w:cs="Times New Roman"/>
          <w:sz w:val="28"/>
          <w:szCs w:val="28"/>
        </w:rPr>
        <w:t xml:space="preserve">оси </w:t>
      </w:r>
      <w:r w:rsidRPr="004B0BBF">
        <w:rPr>
          <w:rFonts w:ascii="Times New Roman" w:hAnsi="Times New Roman" w:cs="Times New Roman"/>
          <w:i/>
          <w:sz w:val="28"/>
          <w:szCs w:val="28"/>
        </w:rPr>
        <w:t>с</w:t>
      </w:r>
      <w:r w:rsidR="003A1A8A">
        <w:rPr>
          <w:rFonts w:ascii="Times New Roman" w:hAnsi="Times New Roman" w:cs="Times New Roman"/>
          <w:i/>
          <w:sz w:val="28"/>
          <w:szCs w:val="28"/>
          <w:lang w:val="ru-RU"/>
        </w:rPr>
        <w:t xml:space="preserve"> </w:t>
      </w:r>
      <w:r w:rsidR="003A1A8A" w:rsidRPr="003A1A8A">
        <w:rPr>
          <w:rFonts w:ascii="Times New Roman" w:hAnsi="Times New Roman" w:cs="Times New Roman"/>
          <w:sz w:val="28"/>
          <w:szCs w:val="28"/>
          <w:lang w:val="ru-RU"/>
        </w:rPr>
        <w:t>соответственно</w:t>
      </w:r>
      <w:r w:rsidRPr="004B0BBF">
        <w:rPr>
          <w:rFonts w:ascii="Times New Roman" w:hAnsi="Times New Roman" w:cs="Times New Roman"/>
          <w:sz w:val="28"/>
          <w:szCs w:val="28"/>
        </w:rPr>
        <w:t>. После определения пьезоспектроскопического коэффициента наблюдаемый частотный сдвиг можно преобразовать непосредственно в напряжение.</w:t>
      </w:r>
    </w:p>
    <w:p w14:paraId="3B395E68" w14:textId="3234498F" w:rsidR="00591294" w:rsidRPr="004B0BBF" w:rsidRDefault="00B5456C" w:rsidP="00591294">
      <w:pPr>
        <w:spacing w:line="240" w:lineRule="auto"/>
        <w:ind w:firstLine="709"/>
        <w:contextualSpacing/>
        <w:jc w:val="both"/>
        <w:rPr>
          <w:rFonts w:ascii="Times New Roman" w:hAnsi="Times New Roman" w:cs="Times New Roman"/>
          <w:bCs/>
          <w:sz w:val="28"/>
          <w:szCs w:val="28"/>
          <w:lang w:val="ru-RU"/>
        </w:rPr>
      </w:pPr>
      <w:r w:rsidRPr="004B0BBF">
        <w:rPr>
          <w:rFonts w:ascii="Times New Roman" w:eastAsia="Times New Roman" w:hAnsi="Times New Roman" w:cs="Times New Roman"/>
          <w:sz w:val="28"/>
          <w:szCs w:val="28"/>
        </w:rPr>
        <w:t xml:space="preserve">В </w:t>
      </w:r>
      <w:r w:rsidR="006453BF" w:rsidRPr="004B0BBF">
        <w:rPr>
          <w:rFonts w:ascii="Times New Roman" w:eastAsia="Times New Roman" w:hAnsi="Times New Roman" w:cs="Times New Roman"/>
          <w:sz w:val="28"/>
          <w:szCs w:val="28"/>
          <w:lang w:val="ru-RU"/>
        </w:rPr>
        <w:t xml:space="preserve">статье </w:t>
      </w:r>
      <w:r w:rsidRPr="004B0BBF">
        <w:rPr>
          <w:rFonts w:ascii="Times New Roman" w:eastAsia="Times New Roman" w:hAnsi="Times New Roman" w:cs="Times New Roman"/>
          <w:sz w:val="28"/>
          <w:szCs w:val="28"/>
        </w:rPr>
        <w:t>[</w:t>
      </w:r>
      <w:r w:rsidR="008D710A" w:rsidRPr="004B0BBF">
        <w:rPr>
          <w:rFonts w:ascii="Times New Roman" w:eastAsia="Times New Roman" w:hAnsi="Times New Roman" w:cs="Times New Roman"/>
          <w:sz w:val="28"/>
          <w:szCs w:val="28"/>
          <w:lang w:val="ru-RU"/>
        </w:rPr>
        <w:t xml:space="preserve">155, </w:t>
      </w:r>
      <w:r w:rsidR="008D710A" w:rsidRPr="004B0BBF">
        <w:rPr>
          <w:rFonts w:ascii="Times New Roman" w:eastAsia="Times New Roman" w:hAnsi="Times New Roman" w:cs="Times New Roman"/>
          <w:sz w:val="28"/>
          <w:szCs w:val="28"/>
          <w:lang w:val="en-US"/>
        </w:rPr>
        <w:t>p</w:t>
      </w:r>
      <w:r w:rsidR="008D710A" w:rsidRPr="004B0BBF">
        <w:rPr>
          <w:rFonts w:ascii="Times New Roman" w:eastAsia="Times New Roman" w:hAnsi="Times New Roman" w:cs="Times New Roman"/>
          <w:sz w:val="28"/>
          <w:szCs w:val="28"/>
          <w:lang w:val="ru-RU"/>
        </w:rPr>
        <w:t>.</w:t>
      </w:r>
      <w:r w:rsidR="00AA379F" w:rsidRPr="004B0BBF">
        <w:rPr>
          <w:rFonts w:ascii="Times New Roman" w:eastAsia="Times New Roman" w:hAnsi="Times New Roman" w:cs="Times New Roman"/>
          <w:sz w:val="28"/>
          <w:szCs w:val="28"/>
          <w:lang w:val="ru-RU"/>
        </w:rPr>
        <w:t xml:space="preserve"> 2874</w:t>
      </w:r>
      <w:r w:rsidR="00591294" w:rsidRPr="004B0BBF">
        <w:rPr>
          <w:rFonts w:ascii="Times New Roman" w:eastAsia="Times New Roman" w:hAnsi="Times New Roman" w:cs="Times New Roman"/>
          <w:sz w:val="28"/>
          <w:szCs w:val="28"/>
        </w:rPr>
        <w:t>] измерили влияние давления на комбинационное смещение монокристаллического образца AlN, синтезированного при высоком давлении и высокой температуре, и показали, что зависимость наблюдаемых пиков от давления может быть описана квадратичным законом вплоть до 1</w:t>
      </w:r>
      <w:r w:rsidR="00AA379F" w:rsidRPr="004B0BBF">
        <w:rPr>
          <w:rFonts w:ascii="Times New Roman" w:eastAsia="Times New Roman" w:hAnsi="Times New Roman" w:cs="Times New Roman"/>
          <w:sz w:val="28"/>
          <w:szCs w:val="28"/>
          <w:lang w:val="ru-RU"/>
        </w:rPr>
        <w:t>3</w:t>
      </w:r>
      <w:r w:rsidR="00591294" w:rsidRPr="004B0BBF">
        <w:rPr>
          <w:rFonts w:ascii="Times New Roman" w:eastAsia="Times New Roman" w:hAnsi="Times New Roman" w:cs="Times New Roman"/>
          <w:sz w:val="28"/>
          <w:szCs w:val="28"/>
        </w:rPr>
        <w:t xml:space="preserve"> ГПа. Были обнаружены и идентифицированы четыре из шести разрешенных мод. </w:t>
      </w:r>
      <w:r w:rsidR="00591294" w:rsidRPr="004B0BBF">
        <w:rPr>
          <w:rFonts w:ascii="Times New Roman" w:hAnsi="Times New Roman" w:cs="Times New Roman"/>
          <w:sz w:val="28"/>
          <w:szCs w:val="28"/>
          <w:shd w:val="clear" w:color="auto" w:fill="FFFFFF"/>
        </w:rPr>
        <w:t xml:space="preserve">В работе </w:t>
      </w:r>
      <w:r w:rsidRPr="004B0BBF">
        <w:rPr>
          <w:rFonts w:ascii="Times New Roman" w:eastAsia="Times New Roman" w:hAnsi="Times New Roman" w:cs="Times New Roman"/>
          <w:sz w:val="28"/>
          <w:szCs w:val="28"/>
        </w:rPr>
        <w:t>[</w:t>
      </w:r>
      <w:r w:rsidR="00AA379F" w:rsidRPr="004B0BBF">
        <w:rPr>
          <w:rFonts w:ascii="Times New Roman" w:eastAsia="Times New Roman" w:hAnsi="Times New Roman" w:cs="Times New Roman"/>
          <w:sz w:val="28"/>
          <w:szCs w:val="28"/>
          <w:lang w:val="ru-RU"/>
        </w:rPr>
        <w:t>162</w:t>
      </w:r>
      <w:r w:rsidR="00591294" w:rsidRPr="004B0BBF">
        <w:rPr>
          <w:rFonts w:ascii="Times New Roman" w:eastAsia="Times New Roman" w:hAnsi="Times New Roman" w:cs="Times New Roman"/>
          <w:sz w:val="28"/>
          <w:szCs w:val="28"/>
        </w:rPr>
        <w:t xml:space="preserve">] представили полный набор комбинационно-активных фононных мод монокристалла AlN выращенного методом сублимационной реконденсации, и отметили, что на пики и ширину КР влияют дефекты, связанные с кислородом. Исследование КР тонких пленок </w:t>
      </w:r>
      <w:r w:rsidR="00591294" w:rsidRPr="004B0BBF">
        <w:rPr>
          <w:rFonts w:ascii="Times New Roman" w:hAnsi="Times New Roman" w:cs="Times New Roman"/>
          <w:bCs/>
          <w:sz w:val="28"/>
          <w:szCs w:val="28"/>
        </w:rPr>
        <w:t>AlN</w:t>
      </w:r>
      <w:r w:rsidR="00591294" w:rsidRPr="004B0BBF">
        <w:rPr>
          <w:rFonts w:ascii="Times New Roman" w:eastAsia="Times New Roman" w:hAnsi="Times New Roman" w:cs="Times New Roman"/>
          <w:sz w:val="28"/>
          <w:szCs w:val="28"/>
        </w:rPr>
        <w:t xml:space="preserve"> </w:t>
      </w:r>
      <w:r w:rsidRPr="004B0BBF">
        <w:rPr>
          <w:rFonts w:ascii="Times New Roman" w:hAnsi="Times New Roman" w:cs="Times New Roman"/>
          <w:bCs/>
          <w:sz w:val="28"/>
          <w:szCs w:val="28"/>
        </w:rPr>
        <w:t>[</w:t>
      </w:r>
      <w:r w:rsidR="00AA379F" w:rsidRPr="004B0BBF">
        <w:rPr>
          <w:rFonts w:ascii="Times New Roman" w:hAnsi="Times New Roman" w:cs="Times New Roman"/>
          <w:bCs/>
          <w:sz w:val="28"/>
          <w:szCs w:val="28"/>
          <w:lang w:val="ru-RU"/>
        </w:rPr>
        <w:t>163</w:t>
      </w:r>
      <w:r w:rsidR="00591294" w:rsidRPr="004B0BBF">
        <w:rPr>
          <w:rFonts w:ascii="Times New Roman" w:hAnsi="Times New Roman" w:cs="Times New Roman"/>
          <w:bCs/>
          <w:sz w:val="28"/>
          <w:szCs w:val="28"/>
        </w:rPr>
        <w:t>] выявили интересные особенности, обусловленные слабостью сигнала КР возможна неправильная идентификация некоторых мод колебаний, что может привести к неправильной интерпретации кристалличности пленок AlN. Рамановский анализ был выполнен для массивного монокристаллического AlN</w:t>
      </w:r>
      <w:r w:rsidR="00591294" w:rsidRPr="004B0BBF">
        <w:rPr>
          <w:rFonts w:ascii="Times New Roman" w:hAnsi="Times New Roman" w:cs="Times New Roman"/>
          <w:b/>
          <w:bCs/>
          <w:sz w:val="28"/>
          <w:szCs w:val="28"/>
        </w:rPr>
        <w:t xml:space="preserve"> </w:t>
      </w:r>
      <w:r w:rsidR="00591294" w:rsidRPr="004B0BBF">
        <w:rPr>
          <w:rFonts w:ascii="Times New Roman" w:hAnsi="Times New Roman" w:cs="Times New Roman"/>
          <w:bCs/>
          <w:sz w:val="28"/>
          <w:szCs w:val="28"/>
          <w:vertAlign w:val="superscript"/>
        </w:rPr>
        <w:t xml:space="preserve"> </w:t>
      </w:r>
      <w:r w:rsidRPr="004B0BBF">
        <w:rPr>
          <w:rFonts w:ascii="Times New Roman" w:hAnsi="Times New Roman" w:cs="Times New Roman"/>
          <w:bCs/>
          <w:sz w:val="28"/>
          <w:szCs w:val="28"/>
        </w:rPr>
        <w:t>[</w:t>
      </w:r>
      <w:r w:rsidR="00AA379F" w:rsidRPr="004B0BBF">
        <w:rPr>
          <w:rFonts w:ascii="Times New Roman" w:hAnsi="Times New Roman" w:cs="Times New Roman"/>
          <w:bCs/>
          <w:sz w:val="28"/>
          <w:szCs w:val="28"/>
          <w:lang w:val="ru-RU"/>
        </w:rPr>
        <w:t>164</w:t>
      </w:r>
      <w:r w:rsidR="00591294" w:rsidRPr="004B0BBF">
        <w:rPr>
          <w:rFonts w:ascii="Times New Roman" w:hAnsi="Times New Roman" w:cs="Times New Roman"/>
          <w:bCs/>
          <w:sz w:val="28"/>
          <w:szCs w:val="28"/>
        </w:rPr>
        <w:t>] для оценки точечных дефектов, связанных с напряжением. КР эффективно для оц</w:t>
      </w:r>
      <w:r w:rsidR="00AA379F" w:rsidRPr="004B0BBF">
        <w:rPr>
          <w:rFonts w:ascii="Times New Roman" w:hAnsi="Times New Roman" w:cs="Times New Roman"/>
          <w:bCs/>
          <w:sz w:val="28"/>
          <w:szCs w:val="28"/>
        </w:rPr>
        <w:t xml:space="preserve">енки </w:t>
      </w:r>
      <w:r w:rsidRPr="004B0BBF">
        <w:rPr>
          <w:rFonts w:ascii="Times New Roman" w:hAnsi="Times New Roman" w:cs="Times New Roman"/>
          <w:bCs/>
          <w:sz w:val="28"/>
          <w:szCs w:val="28"/>
        </w:rPr>
        <w:t>кристаллов [</w:t>
      </w:r>
      <w:r w:rsidR="00AA379F" w:rsidRPr="004B0BBF">
        <w:rPr>
          <w:rFonts w:ascii="Times New Roman" w:hAnsi="Times New Roman" w:cs="Times New Roman"/>
          <w:bCs/>
          <w:sz w:val="28"/>
          <w:szCs w:val="28"/>
          <w:lang w:val="ru-RU"/>
        </w:rPr>
        <w:t>165</w:t>
      </w:r>
      <w:r w:rsidR="00591294" w:rsidRPr="004B0BBF">
        <w:rPr>
          <w:rFonts w:ascii="Times New Roman" w:hAnsi="Times New Roman" w:cs="Times New Roman"/>
          <w:bCs/>
          <w:sz w:val="28"/>
          <w:szCs w:val="28"/>
        </w:rPr>
        <w:t>]</w:t>
      </w:r>
      <w:r w:rsidR="00591294" w:rsidRPr="004B0BBF">
        <w:rPr>
          <w:rFonts w:ascii="Times New Roman" w:hAnsi="Times New Roman" w:cs="Times New Roman"/>
          <w:bCs/>
          <w:sz w:val="28"/>
          <w:szCs w:val="28"/>
          <w:shd w:val="clear" w:color="auto" w:fill="FFFFFF"/>
        </w:rPr>
        <w:t xml:space="preserve">. </w:t>
      </w:r>
      <w:r w:rsidR="00591294" w:rsidRPr="004B0BBF">
        <w:rPr>
          <w:rFonts w:ascii="Times New Roman" w:hAnsi="Times New Roman" w:cs="Times New Roman"/>
          <w:bCs/>
          <w:sz w:val="28"/>
          <w:szCs w:val="28"/>
        </w:rPr>
        <w:t>Шесть рамановских активных фононных мод, а именно (A</w:t>
      </w:r>
      <w:r w:rsidR="00591294" w:rsidRPr="004B0BBF">
        <w:rPr>
          <w:rFonts w:ascii="Times New Roman" w:hAnsi="Times New Roman" w:cs="Times New Roman"/>
          <w:bCs/>
          <w:sz w:val="28"/>
          <w:szCs w:val="28"/>
          <w:vertAlign w:val="subscript"/>
        </w:rPr>
        <w:t>1</w:t>
      </w:r>
      <w:r w:rsidR="00591294" w:rsidRPr="004B0BBF">
        <w:rPr>
          <w:rFonts w:ascii="Times New Roman" w:hAnsi="Times New Roman" w:cs="Times New Roman"/>
          <w:bCs/>
          <w:sz w:val="28"/>
          <w:szCs w:val="28"/>
        </w:rPr>
        <w:t>, E</w:t>
      </w:r>
      <w:r w:rsidR="00591294" w:rsidRPr="004B0BBF">
        <w:rPr>
          <w:rFonts w:ascii="Times New Roman" w:hAnsi="Times New Roman" w:cs="Times New Roman"/>
          <w:bCs/>
          <w:sz w:val="28"/>
          <w:szCs w:val="28"/>
          <w:vertAlign w:val="subscript"/>
        </w:rPr>
        <w:t>2</w:t>
      </w:r>
      <w:r w:rsidR="00591294" w:rsidRPr="004B0BBF">
        <w:rPr>
          <w:rFonts w:ascii="Times New Roman" w:hAnsi="Times New Roman" w:cs="Times New Roman"/>
          <w:bCs/>
          <w:sz w:val="28"/>
          <w:szCs w:val="28"/>
        </w:rPr>
        <w:t>), A</w:t>
      </w:r>
      <w:r w:rsidR="00591294" w:rsidRPr="004B0BBF">
        <w:rPr>
          <w:rFonts w:ascii="Times New Roman" w:hAnsi="Times New Roman" w:cs="Times New Roman"/>
          <w:bCs/>
          <w:sz w:val="28"/>
          <w:szCs w:val="28"/>
          <w:vertAlign w:val="subscript"/>
        </w:rPr>
        <w:t>1</w:t>
      </w:r>
      <w:r w:rsidR="00591294" w:rsidRPr="004B0BBF">
        <w:rPr>
          <w:rFonts w:ascii="Times New Roman" w:hAnsi="Times New Roman" w:cs="Times New Roman"/>
          <w:bCs/>
          <w:sz w:val="28"/>
          <w:szCs w:val="28"/>
        </w:rPr>
        <w:t xml:space="preserve"> (TO), </w:t>
      </w:r>
      <m:oMath>
        <m:sSubSup>
          <m:sSubSupPr>
            <m:ctrlPr>
              <w:rPr>
                <w:rFonts w:ascii="Cambria Math" w:hAnsi="Cambria Math" w:cs="Times New Roman"/>
                <w:bCs/>
                <w:i/>
                <w:sz w:val="28"/>
                <w:szCs w:val="28"/>
              </w:rPr>
            </m:ctrlPr>
          </m:sSubSupPr>
          <m:e>
            <m:r>
              <w:rPr>
                <w:rFonts w:ascii="Cambria Math" w:hAnsi="Cambria Math" w:cs="Times New Roman"/>
                <w:sz w:val="28"/>
                <w:szCs w:val="28"/>
              </w:rPr>
              <m:t>E</m:t>
            </m:r>
          </m:e>
          <m:sub>
            <m:r>
              <w:rPr>
                <w:rFonts w:ascii="Cambria Math" w:hAnsi="Cambria Math" w:cs="Times New Roman"/>
                <w:sz w:val="28"/>
                <w:szCs w:val="28"/>
              </w:rPr>
              <m:t>2</m:t>
            </m:r>
          </m:sub>
          <m:sup>
            <m:r>
              <w:rPr>
                <w:rFonts w:ascii="Cambria Math" w:hAnsi="Cambria Math" w:cs="Times New Roman"/>
                <w:sz w:val="28"/>
                <w:szCs w:val="28"/>
              </w:rPr>
              <m:t>high</m:t>
            </m:r>
          </m:sup>
        </m:sSubSup>
      </m:oMath>
      <w:r w:rsidR="00591294" w:rsidRPr="004B0BBF">
        <w:rPr>
          <w:rFonts w:ascii="Times New Roman" w:hAnsi="Times New Roman" w:cs="Times New Roman"/>
          <w:bCs/>
          <w:sz w:val="28"/>
          <w:szCs w:val="28"/>
        </w:rPr>
        <w:t>, E</w:t>
      </w:r>
      <w:r w:rsidR="00591294" w:rsidRPr="004B0BBF">
        <w:rPr>
          <w:rFonts w:ascii="Times New Roman" w:hAnsi="Times New Roman" w:cs="Times New Roman"/>
          <w:bCs/>
          <w:sz w:val="28"/>
          <w:szCs w:val="28"/>
          <w:vertAlign w:val="subscript"/>
        </w:rPr>
        <w:t>1</w:t>
      </w:r>
      <w:r w:rsidR="00591294" w:rsidRPr="004B0BBF">
        <w:rPr>
          <w:rFonts w:ascii="Times New Roman" w:hAnsi="Times New Roman" w:cs="Times New Roman"/>
          <w:bCs/>
          <w:sz w:val="28"/>
          <w:szCs w:val="28"/>
        </w:rPr>
        <w:t xml:space="preserve"> (TO), A</w:t>
      </w:r>
      <w:r w:rsidR="00591294" w:rsidRPr="004B0BBF">
        <w:rPr>
          <w:rFonts w:ascii="Times New Roman" w:hAnsi="Times New Roman" w:cs="Times New Roman"/>
          <w:bCs/>
          <w:sz w:val="28"/>
          <w:szCs w:val="28"/>
          <w:vertAlign w:val="subscript"/>
        </w:rPr>
        <w:t>1</w:t>
      </w:r>
      <w:r w:rsidR="00591294" w:rsidRPr="004B0BBF">
        <w:rPr>
          <w:rFonts w:ascii="Times New Roman" w:hAnsi="Times New Roman" w:cs="Times New Roman"/>
          <w:bCs/>
          <w:sz w:val="28"/>
          <w:szCs w:val="28"/>
        </w:rPr>
        <w:t xml:space="preserve"> (LO) и E</w:t>
      </w:r>
      <w:r w:rsidR="00591294" w:rsidRPr="004B0BBF">
        <w:rPr>
          <w:rFonts w:ascii="Times New Roman" w:hAnsi="Times New Roman" w:cs="Times New Roman"/>
          <w:bCs/>
          <w:sz w:val="28"/>
          <w:szCs w:val="28"/>
          <w:vertAlign w:val="subscript"/>
        </w:rPr>
        <w:t>1</w:t>
      </w:r>
      <w:r w:rsidR="00591294" w:rsidRPr="004B0BBF">
        <w:rPr>
          <w:rFonts w:ascii="Times New Roman" w:hAnsi="Times New Roman" w:cs="Times New Roman"/>
          <w:bCs/>
          <w:sz w:val="28"/>
          <w:szCs w:val="28"/>
        </w:rPr>
        <w:t xml:space="preserve"> (LO), при 512,65</w:t>
      </w:r>
      <w:r w:rsidR="00DC3773" w:rsidRPr="004B0BBF">
        <w:rPr>
          <w:rFonts w:ascii="Times New Roman" w:hAnsi="Times New Roman" w:cs="Times New Roman"/>
          <w:bCs/>
          <w:sz w:val="28"/>
          <w:szCs w:val="28"/>
          <w:lang w:val="ru-RU"/>
        </w:rPr>
        <w:t>;</w:t>
      </w:r>
      <w:r w:rsidR="00591294" w:rsidRPr="004B0BBF">
        <w:rPr>
          <w:rFonts w:ascii="Times New Roman" w:hAnsi="Times New Roman" w:cs="Times New Roman"/>
          <w:bCs/>
          <w:sz w:val="28"/>
          <w:szCs w:val="28"/>
        </w:rPr>
        <w:t xml:space="preserve"> 617,70</w:t>
      </w:r>
      <w:r w:rsidR="00DC3773" w:rsidRPr="004B0BBF">
        <w:rPr>
          <w:rFonts w:ascii="Times New Roman" w:hAnsi="Times New Roman" w:cs="Times New Roman"/>
          <w:bCs/>
          <w:sz w:val="28"/>
          <w:szCs w:val="28"/>
          <w:lang w:val="ru-RU"/>
        </w:rPr>
        <w:t>;</w:t>
      </w:r>
      <w:r w:rsidR="00591294" w:rsidRPr="004B0BBF">
        <w:rPr>
          <w:rFonts w:ascii="Times New Roman" w:hAnsi="Times New Roman" w:cs="Times New Roman"/>
          <w:bCs/>
          <w:sz w:val="28"/>
          <w:szCs w:val="28"/>
        </w:rPr>
        <w:t xml:space="preserve"> 659,47</w:t>
      </w:r>
      <w:r w:rsidR="00DC3773" w:rsidRPr="004B0BBF">
        <w:rPr>
          <w:rFonts w:ascii="Times New Roman" w:hAnsi="Times New Roman" w:cs="Times New Roman"/>
          <w:bCs/>
          <w:sz w:val="28"/>
          <w:szCs w:val="28"/>
          <w:lang w:val="ru-RU"/>
        </w:rPr>
        <w:t>;</w:t>
      </w:r>
      <w:r w:rsidR="00591294" w:rsidRPr="004B0BBF">
        <w:rPr>
          <w:rFonts w:ascii="Times New Roman" w:hAnsi="Times New Roman" w:cs="Times New Roman"/>
          <w:bCs/>
          <w:sz w:val="28"/>
          <w:szCs w:val="28"/>
        </w:rPr>
        <w:t xml:space="preserve"> 671,19</w:t>
      </w:r>
      <w:r w:rsidR="00DC3773" w:rsidRPr="004B0BBF">
        <w:rPr>
          <w:rFonts w:ascii="Times New Roman" w:hAnsi="Times New Roman" w:cs="Times New Roman"/>
          <w:bCs/>
          <w:sz w:val="28"/>
          <w:szCs w:val="28"/>
          <w:lang w:val="ru-RU"/>
        </w:rPr>
        <w:t>;</w:t>
      </w:r>
      <w:r w:rsidR="00591294" w:rsidRPr="004B0BBF">
        <w:rPr>
          <w:rFonts w:ascii="Times New Roman" w:hAnsi="Times New Roman" w:cs="Times New Roman"/>
          <w:bCs/>
          <w:sz w:val="28"/>
          <w:szCs w:val="28"/>
        </w:rPr>
        <w:t xml:space="preserve"> 892,96 и 911,20 см</w:t>
      </w:r>
      <w:r w:rsidR="00591294" w:rsidRPr="004B0BBF">
        <w:rPr>
          <w:rFonts w:ascii="Times New Roman" w:hAnsi="Times New Roman" w:cs="Times New Roman"/>
          <w:bCs/>
          <w:sz w:val="28"/>
          <w:szCs w:val="28"/>
          <w:vertAlign w:val="superscript"/>
        </w:rPr>
        <w:t>-1</w:t>
      </w:r>
      <w:r w:rsidR="00591294" w:rsidRPr="00E741A8">
        <w:rPr>
          <w:rFonts w:ascii="Times New Roman" w:hAnsi="Times New Roman" w:cs="Times New Roman"/>
          <w:bCs/>
          <w:sz w:val="28"/>
          <w:szCs w:val="28"/>
        </w:rPr>
        <w:t>,</w:t>
      </w:r>
      <w:r w:rsidR="00591294" w:rsidRPr="004B0BBF">
        <w:rPr>
          <w:rFonts w:ascii="Times New Roman" w:hAnsi="Times New Roman" w:cs="Times New Roman"/>
          <w:bCs/>
          <w:sz w:val="28"/>
          <w:szCs w:val="28"/>
        </w:rPr>
        <w:t xml:space="preserve"> наблюдали в </w:t>
      </w:r>
      <w:r w:rsidRPr="004B0BBF">
        <w:rPr>
          <w:rFonts w:ascii="Times New Roman" w:hAnsi="Times New Roman" w:cs="Times New Roman"/>
          <w:bCs/>
          <w:sz w:val="28"/>
          <w:szCs w:val="28"/>
        </w:rPr>
        <w:t>различных наноструктурах AlN [</w:t>
      </w:r>
      <w:r w:rsidR="00AA379F" w:rsidRPr="004B0BBF">
        <w:rPr>
          <w:rFonts w:ascii="Times New Roman" w:hAnsi="Times New Roman" w:cs="Times New Roman"/>
          <w:bCs/>
          <w:sz w:val="28"/>
          <w:szCs w:val="28"/>
          <w:lang w:val="ru-RU"/>
        </w:rPr>
        <w:t>135</w:t>
      </w:r>
      <w:r w:rsidR="00591294" w:rsidRPr="004B0BBF">
        <w:rPr>
          <w:rFonts w:ascii="Times New Roman" w:hAnsi="Times New Roman" w:cs="Times New Roman"/>
          <w:bCs/>
          <w:sz w:val="28"/>
          <w:szCs w:val="28"/>
        </w:rPr>
        <w:t xml:space="preserve">, </w:t>
      </w:r>
      <w:r w:rsidR="00591294" w:rsidRPr="004B0BBF">
        <w:rPr>
          <w:rFonts w:ascii="Times New Roman" w:hAnsi="Times New Roman" w:cs="Times New Roman"/>
          <w:bCs/>
          <w:sz w:val="28"/>
          <w:szCs w:val="28"/>
          <w:lang w:val="en-US"/>
        </w:rPr>
        <w:t>p</w:t>
      </w:r>
      <w:r w:rsidRPr="004B0BBF">
        <w:rPr>
          <w:rFonts w:ascii="Times New Roman" w:hAnsi="Times New Roman" w:cs="Times New Roman"/>
          <w:bCs/>
          <w:sz w:val="28"/>
          <w:szCs w:val="28"/>
        </w:rPr>
        <w:t>. 1320</w:t>
      </w:r>
      <w:r w:rsidR="00AA379F" w:rsidRPr="004B0BBF">
        <w:rPr>
          <w:rFonts w:ascii="Times New Roman" w:hAnsi="Times New Roman" w:cs="Times New Roman"/>
          <w:bCs/>
          <w:sz w:val="28"/>
          <w:szCs w:val="28"/>
          <w:lang w:val="ru-RU"/>
        </w:rPr>
        <w:t>;</w:t>
      </w:r>
      <w:r w:rsidRPr="004B0BBF">
        <w:rPr>
          <w:rFonts w:ascii="Times New Roman" w:hAnsi="Times New Roman" w:cs="Times New Roman"/>
          <w:bCs/>
          <w:sz w:val="28"/>
          <w:szCs w:val="28"/>
        </w:rPr>
        <w:t xml:space="preserve"> </w:t>
      </w:r>
      <w:r w:rsidR="00AA379F" w:rsidRPr="004B0BBF">
        <w:rPr>
          <w:rFonts w:ascii="Times New Roman" w:hAnsi="Times New Roman" w:cs="Times New Roman"/>
          <w:bCs/>
          <w:sz w:val="28"/>
          <w:szCs w:val="28"/>
          <w:lang w:val="ru-RU"/>
        </w:rPr>
        <w:t>166</w:t>
      </w:r>
      <w:r w:rsidR="00591294" w:rsidRPr="004B0BBF">
        <w:rPr>
          <w:rFonts w:ascii="Times New Roman" w:hAnsi="Times New Roman" w:cs="Times New Roman"/>
          <w:bCs/>
          <w:sz w:val="28"/>
          <w:szCs w:val="28"/>
        </w:rPr>
        <w:t>,</w:t>
      </w:r>
      <w:r w:rsidRPr="004B0BBF">
        <w:rPr>
          <w:rFonts w:ascii="Times New Roman" w:hAnsi="Times New Roman" w:cs="Times New Roman"/>
          <w:bCs/>
          <w:sz w:val="28"/>
          <w:szCs w:val="28"/>
          <w:lang w:val="ru-RU"/>
        </w:rPr>
        <w:t xml:space="preserve"> </w:t>
      </w:r>
      <w:r w:rsidR="00AA379F" w:rsidRPr="004B0BBF">
        <w:rPr>
          <w:rFonts w:ascii="Times New Roman" w:hAnsi="Times New Roman" w:cs="Times New Roman"/>
          <w:bCs/>
          <w:sz w:val="28"/>
          <w:szCs w:val="28"/>
          <w:lang w:val="ru-RU"/>
        </w:rPr>
        <w:t>167</w:t>
      </w:r>
      <w:r w:rsidRPr="004B0BBF">
        <w:rPr>
          <w:rFonts w:ascii="Times New Roman" w:hAnsi="Times New Roman" w:cs="Times New Roman"/>
          <w:bCs/>
          <w:sz w:val="28"/>
          <w:szCs w:val="28"/>
        </w:rPr>
        <w:t>]. В работе [</w:t>
      </w:r>
      <w:r w:rsidR="00AA379F" w:rsidRPr="004B0BBF">
        <w:rPr>
          <w:rFonts w:ascii="Times New Roman" w:hAnsi="Times New Roman" w:cs="Times New Roman"/>
          <w:bCs/>
          <w:sz w:val="28"/>
          <w:szCs w:val="28"/>
          <w:lang w:val="ru-RU"/>
        </w:rPr>
        <w:t>168</w:t>
      </w:r>
      <w:r w:rsidR="00591294" w:rsidRPr="004B0BBF">
        <w:rPr>
          <w:rFonts w:ascii="Times New Roman" w:hAnsi="Times New Roman" w:cs="Times New Roman"/>
          <w:bCs/>
          <w:sz w:val="28"/>
          <w:szCs w:val="28"/>
        </w:rPr>
        <w:t>] с помощью КР света исследовано напряженное состояние в наностержнях AlN, нанесенных на Si подложку, и его влиян</w:t>
      </w:r>
      <w:r w:rsidRPr="004B0BBF">
        <w:rPr>
          <w:rFonts w:ascii="Times New Roman" w:hAnsi="Times New Roman" w:cs="Times New Roman"/>
          <w:bCs/>
          <w:sz w:val="28"/>
          <w:szCs w:val="28"/>
        </w:rPr>
        <w:t>ие на оптические свойства. В [</w:t>
      </w:r>
      <w:r w:rsidR="007A5DD0" w:rsidRPr="004B0BBF">
        <w:rPr>
          <w:rFonts w:ascii="Times New Roman" w:hAnsi="Times New Roman" w:cs="Times New Roman"/>
          <w:bCs/>
          <w:sz w:val="28"/>
          <w:szCs w:val="28"/>
          <w:lang w:val="ru-RU"/>
        </w:rPr>
        <w:t>169</w:t>
      </w:r>
      <w:r w:rsidR="00591294" w:rsidRPr="004B0BBF">
        <w:rPr>
          <w:rFonts w:ascii="Times New Roman" w:hAnsi="Times New Roman" w:cs="Times New Roman"/>
          <w:bCs/>
          <w:sz w:val="28"/>
          <w:szCs w:val="28"/>
        </w:rPr>
        <w:t>] представили типичный Р</w:t>
      </w:r>
      <w:r w:rsidR="00DC3773" w:rsidRPr="004B0BBF">
        <w:rPr>
          <w:rFonts w:ascii="Times New Roman" w:hAnsi="Times New Roman" w:cs="Times New Roman"/>
          <w:bCs/>
          <w:sz w:val="28"/>
          <w:szCs w:val="28"/>
          <w:lang w:val="ru-RU"/>
        </w:rPr>
        <w:t>амановский спектр</w:t>
      </w:r>
      <w:r w:rsidR="00591294" w:rsidRPr="004B0BBF">
        <w:rPr>
          <w:rFonts w:ascii="Times New Roman" w:hAnsi="Times New Roman" w:cs="Times New Roman"/>
          <w:bCs/>
          <w:sz w:val="28"/>
          <w:szCs w:val="28"/>
        </w:rPr>
        <w:t xml:space="preserve"> наностержней AlN при комнатной температуре. Для гексагонального A</w:t>
      </w:r>
      <w:r w:rsidR="0009555B" w:rsidRPr="004B0BBF">
        <w:rPr>
          <w:rFonts w:ascii="Times New Roman" w:hAnsi="Times New Roman" w:cs="Times New Roman"/>
          <w:bCs/>
          <w:sz w:val="28"/>
          <w:szCs w:val="28"/>
          <w:lang w:val="en-US"/>
        </w:rPr>
        <w:t>l</w:t>
      </w:r>
      <w:r w:rsidR="00591294" w:rsidRPr="004B0BBF">
        <w:rPr>
          <w:rFonts w:ascii="Times New Roman" w:hAnsi="Times New Roman" w:cs="Times New Roman"/>
          <w:bCs/>
          <w:sz w:val="28"/>
          <w:szCs w:val="28"/>
        </w:rPr>
        <w:t>N, наблюдали A</w:t>
      </w:r>
      <w:r w:rsidR="00591294" w:rsidRPr="004B0BBF">
        <w:rPr>
          <w:rFonts w:ascii="Times New Roman" w:hAnsi="Times New Roman" w:cs="Times New Roman"/>
          <w:bCs/>
          <w:sz w:val="28"/>
          <w:szCs w:val="28"/>
          <w:vertAlign w:val="subscript"/>
        </w:rPr>
        <w:t>1</w:t>
      </w:r>
      <w:r w:rsidR="00591294" w:rsidRPr="004B0BBF">
        <w:rPr>
          <w:rFonts w:ascii="Times New Roman" w:hAnsi="Times New Roman" w:cs="Times New Roman"/>
          <w:bCs/>
          <w:sz w:val="28"/>
          <w:szCs w:val="28"/>
        </w:rPr>
        <w:t xml:space="preserve">(TO) и </w:t>
      </w:r>
      <m:oMath>
        <m:sSubSup>
          <m:sSubSupPr>
            <m:ctrlPr>
              <w:rPr>
                <w:rFonts w:ascii="Cambria Math" w:hAnsi="Cambria Math" w:cs="Times New Roman"/>
                <w:bCs/>
                <w:i/>
                <w:sz w:val="28"/>
                <w:szCs w:val="28"/>
              </w:rPr>
            </m:ctrlPr>
          </m:sSubSupPr>
          <m:e>
            <m:r>
              <w:rPr>
                <w:rFonts w:ascii="Cambria Math" w:hAnsi="Cambria Math" w:cs="Times New Roman"/>
                <w:sz w:val="28"/>
                <w:szCs w:val="28"/>
              </w:rPr>
              <m:t>E</m:t>
            </m:r>
          </m:e>
          <m:sub>
            <m:r>
              <w:rPr>
                <w:rFonts w:ascii="Cambria Math" w:hAnsi="Cambria Math" w:cs="Times New Roman"/>
                <w:sz w:val="28"/>
                <w:szCs w:val="28"/>
              </w:rPr>
              <m:t>2</m:t>
            </m:r>
          </m:sub>
          <m:sup>
            <m:r>
              <w:rPr>
                <w:rFonts w:ascii="Cambria Math" w:hAnsi="Cambria Math" w:cs="Times New Roman"/>
                <w:sz w:val="28"/>
                <w:szCs w:val="28"/>
              </w:rPr>
              <m:t>high</m:t>
            </m:r>
          </m:sup>
        </m:sSubSup>
      </m:oMath>
      <w:r w:rsidR="00591294" w:rsidRPr="004B0BBF">
        <w:rPr>
          <w:rFonts w:ascii="Times New Roman" w:hAnsi="Times New Roman" w:cs="Times New Roman"/>
          <w:bCs/>
          <w:sz w:val="28"/>
          <w:szCs w:val="28"/>
        </w:rPr>
        <w:t>, с максимумами 612 и 656,5</w:t>
      </w:r>
      <w:r w:rsidR="00E741A8">
        <w:rPr>
          <w:rFonts w:ascii="Times New Roman" w:hAnsi="Times New Roman" w:cs="Times New Roman"/>
          <w:bCs/>
          <w:sz w:val="28"/>
          <w:szCs w:val="28"/>
          <w:lang w:val="ru-RU"/>
        </w:rPr>
        <w:t xml:space="preserve"> </w:t>
      </w:r>
      <w:r w:rsidR="00591294" w:rsidRPr="004B0BBF">
        <w:rPr>
          <w:rFonts w:ascii="Times New Roman" w:hAnsi="Times New Roman" w:cs="Times New Roman"/>
          <w:bCs/>
          <w:sz w:val="28"/>
          <w:szCs w:val="28"/>
        </w:rPr>
        <w:t>см</w:t>
      </w:r>
      <w:r w:rsidR="00591294" w:rsidRPr="004B0BBF">
        <w:rPr>
          <w:rFonts w:ascii="Times New Roman" w:hAnsi="Times New Roman" w:cs="Times New Roman"/>
          <w:bCs/>
          <w:sz w:val="28"/>
          <w:szCs w:val="28"/>
          <w:vertAlign w:val="superscript"/>
        </w:rPr>
        <w:t>-1</w:t>
      </w:r>
      <w:r w:rsidR="00591294" w:rsidRPr="004B0BBF">
        <w:rPr>
          <w:rFonts w:ascii="Times New Roman" w:hAnsi="Times New Roman" w:cs="Times New Roman"/>
          <w:bCs/>
          <w:sz w:val="28"/>
          <w:szCs w:val="28"/>
        </w:rPr>
        <w:t xml:space="preserve"> соответственно. Однако положения пиков и </w:t>
      </w:r>
      <w:r w:rsidR="00DC3773" w:rsidRPr="004B0BBF">
        <w:rPr>
          <w:rFonts w:ascii="Times New Roman" w:hAnsi="Times New Roman" w:cs="Times New Roman"/>
          <w:bCs/>
          <w:sz w:val="28"/>
          <w:szCs w:val="28"/>
          <w:lang w:val="ru-RU"/>
        </w:rPr>
        <w:t xml:space="preserve">значение </w:t>
      </w:r>
      <w:r w:rsidR="00591294" w:rsidRPr="004B0BBF">
        <w:rPr>
          <w:rFonts w:ascii="Times New Roman" w:hAnsi="Times New Roman" w:cs="Times New Roman"/>
          <w:bCs/>
          <w:sz w:val="28"/>
          <w:szCs w:val="28"/>
        </w:rPr>
        <w:t>FWHM отличаются от характерных частот A</w:t>
      </w:r>
      <w:r w:rsidR="0009555B" w:rsidRPr="004B0BBF">
        <w:rPr>
          <w:rFonts w:ascii="Times New Roman" w:hAnsi="Times New Roman" w:cs="Times New Roman"/>
          <w:bCs/>
          <w:sz w:val="28"/>
          <w:szCs w:val="28"/>
          <w:lang w:val="en-US"/>
        </w:rPr>
        <w:t>l</w:t>
      </w:r>
      <w:r w:rsidR="0009555B" w:rsidRPr="004B0BBF">
        <w:rPr>
          <w:rFonts w:ascii="Times New Roman" w:hAnsi="Times New Roman" w:cs="Times New Roman"/>
          <w:bCs/>
          <w:sz w:val="28"/>
          <w:szCs w:val="28"/>
          <w:lang w:val="ru-RU"/>
        </w:rPr>
        <w:t>+</w:t>
      </w:r>
      <w:r w:rsidR="00591294" w:rsidRPr="004B0BBF">
        <w:rPr>
          <w:rFonts w:ascii="Times New Roman" w:hAnsi="Times New Roman" w:cs="Times New Roman"/>
          <w:bCs/>
          <w:sz w:val="28"/>
          <w:szCs w:val="28"/>
        </w:rPr>
        <w:t xml:space="preserve">N в ненапряженном состоянии. В GaN Рамановский сдвиг моды </w:t>
      </w:r>
      <m:oMath>
        <m:sSubSup>
          <m:sSubSupPr>
            <m:ctrlPr>
              <w:rPr>
                <w:rFonts w:ascii="Cambria Math" w:hAnsi="Cambria Math" w:cs="Times New Roman"/>
                <w:bCs/>
                <w:i/>
                <w:sz w:val="28"/>
                <w:szCs w:val="28"/>
              </w:rPr>
            </m:ctrlPr>
          </m:sSubSupPr>
          <m:e>
            <m:r>
              <w:rPr>
                <w:rFonts w:ascii="Cambria Math" w:hAnsi="Cambria Math" w:cs="Times New Roman"/>
                <w:sz w:val="28"/>
                <w:szCs w:val="28"/>
              </w:rPr>
              <m:t>E</m:t>
            </m:r>
          </m:e>
          <m:sub>
            <m:r>
              <w:rPr>
                <w:rFonts w:ascii="Cambria Math" w:hAnsi="Cambria Math" w:cs="Times New Roman"/>
                <w:sz w:val="28"/>
                <w:szCs w:val="28"/>
              </w:rPr>
              <m:t>2</m:t>
            </m:r>
          </m:sub>
          <m:sup>
            <m:r>
              <w:rPr>
                <w:rFonts w:ascii="Cambria Math" w:hAnsi="Cambria Math" w:cs="Times New Roman"/>
                <w:sz w:val="28"/>
                <w:szCs w:val="28"/>
              </w:rPr>
              <m:t>high</m:t>
            </m:r>
          </m:sup>
        </m:sSubSup>
      </m:oMath>
      <w:r w:rsidR="00591294" w:rsidRPr="004B0BBF">
        <w:rPr>
          <w:rFonts w:ascii="Times New Roman" w:hAnsi="Times New Roman" w:cs="Times New Roman"/>
          <w:bCs/>
          <w:sz w:val="28"/>
          <w:szCs w:val="28"/>
        </w:rPr>
        <w:t xml:space="preserve"> указывает на наличие внутреннего напряжения, а уширение линии моды </w:t>
      </w:r>
      <m:oMath>
        <m:sSubSup>
          <m:sSubSupPr>
            <m:ctrlPr>
              <w:rPr>
                <w:rFonts w:ascii="Cambria Math" w:hAnsi="Cambria Math" w:cs="Times New Roman"/>
                <w:bCs/>
                <w:i/>
                <w:sz w:val="28"/>
                <w:szCs w:val="28"/>
              </w:rPr>
            </m:ctrlPr>
          </m:sSubSupPr>
          <m:e>
            <m:r>
              <w:rPr>
                <w:rFonts w:ascii="Cambria Math" w:hAnsi="Cambria Math" w:cs="Times New Roman"/>
                <w:sz w:val="28"/>
                <w:szCs w:val="28"/>
              </w:rPr>
              <m:t>E</m:t>
            </m:r>
          </m:e>
          <m:sub>
            <m:r>
              <w:rPr>
                <w:rFonts w:ascii="Cambria Math" w:hAnsi="Cambria Math" w:cs="Times New Roman"/>
                <w:sz w:val="28"/>
                <w:szCs w:val="28"/>
              </w:rPr>
              <m:t>2</m:t>
            </m:r>
          </m:sub>
          <m:sup>
            <m:r>
              <w:rPr>
                <w:rFonts w:ascii="Cambria Math" w:hAnsi="Cambria Math" w:cs="Times New Roman"/>
                <w:sz w:val="28"/>
                <w:szCs w:val="28"/>
              </w:rPr>
              <m:t>high</m:t>
            </m:r>
          </m:sup>
        </m:sSubSup>
      </m:oMath>
      <w:r w:rsidR="00591294" w:rsidRPr="004B0BBF">
        <w:rPr>
          <w:rFonts w:ascii="Times New Roman" w:hAnsi="Times New Roman" w:cs="Times New Roman"/>
          <w:bCs/>
          <w:sz w:val="28"/>
          <w:szCs w:val="28"/>
        </w:rPr>
        <w:t xml:space="preserve"> указывает на наличие деф</w:t>
      </w:r>
      <w:r w:rsidRPr="004B0BBF">
        <w:rPr>
          <w:rFonts w:ascii="Times New Roman" w:hAnsi="Times New Roman" w:cs="Times New Roman"/>
          <w:bCs/>
          <w:sz w:val="28"/>
          <w:szCs w:val="28"/>
        </w:rPr>
        <w:t>ектов [</w:t>
      </w:r>
      <w:r w:rsidR="007A5DD0" w:rsidRPr="004B0BBF">
        <w:rPr>
          <w:rFonts w:ascii="Times New Roman" w:hAnsi="Times New Roman" w:cs="Times New Roman"/>
          <w:bCs/>
          <w:sz w:val="28"/>
          <w:szCs w:val="28"/>
          <w:lang w:val="ru-RU"/>
        </w:rPr>
        <w:t>170</w:t>
      </w:r>
      <w:r w:rsidR="00591294" w:rsidRPr="004B0BBF">
        <w:rPr>
          <w:rFonts w:ascii="Times New Roman" w:hAnsi="Times New Roman" w:cs="Times New Roman"/>
          <w:bCs/>
          <w:sz w:val="28"/>
          <w:szCs w:val="28"/>
        </w:rPr>
        <w:t xml:space="preserve">]. Мода </w:t>
      </w:r>
      <m:oMath>
        <m:sSubSup>
          <m:sSubSupPr>
            <m:ctrlPr>
              <w:rPr>
                <w:rFonts w:ascii="Cambria Math" w:hAnsi="Cambria Math" w:cs="Times New Roman"/>
                <w:bCs/>
                <w:i/>
                <w:sz w:val="28"/>
                <w:szCs w:val="28"/>
              </w:rPr>
            </m:ctrlPr>
          </m:sSubSupPr>
          <m:e>
            <m:r>
              <w:rPr>
                <w:rFonts w:ascii="Cambria Math" w:hAnsi="Cambria Math" w:cs="Times New Roman"/>
                <w:sz w:val="28"/>
                <w:szCs w:val="28"/>
              </w:rPr>
              <m:t>E</m:t>
            </m:r>
          </m:e>
          <m:sub>
            <m:r>
              <w:rPr>
                <w:rFonts w:ascii="Cambria Math" w:hAnsi="Cambria Math" w:cs="Times New Roman"/>
                <w:sz w:val="28"/>
                <w:szCs w:val="28"/>
              </w:rPr>
              <m:t>2</m:t>
            </m:r>
          </m:sub>
          <m:sup>
            <m:r>
              <w:rPr>
                <w:rFonts w:ascii="Cambria Math" w:hAnsi="Cambria Math" w:cs="Times New Roman"/>
                <w:sz w:val="28"/>
                <w:szCs w:val="28"/>
              </w:rPr>
              <m:t>high</m:t>
            </m:r>
          </m:sup>
        </m:sSubSup>
      </m:oMath>
      <w:r w:rsidR="00591294" w:rsidRPr="004B0BBF">
        <w:rPr>
          <w:rFonts w:ascii="Times New Roman" w:hAnsi="Times New Roman" w:cs="Times New Roman"/>
          <w:bCs/>
          <w:sz w:val="28"/>
          <w:szCs w:val="28"/>
        </w:rPr>
        <w:t xml:space="preserve"> вюртцита AlN смещается к более высокой частоте под действием осевого сжимающего напряжения внутри AlN, ориентированного по оси с. Он использовался для оценки величины напряжение между AlN и подложкой. В линейном </w:t>
      </w:r>
      <w:r w:rsidR="00591294" w:rsidRPr="004B0BBF">
        <w:rPr>
          <w:rFonts w:ascii="Times New Roman" w:hAnsi="Times New Roman" w:cs="Times New Roman"/>
          <w:bCs/>
          <w:sz w:val="28"/>
          <w:szCs w:val="28"/>
        </w:rPr>
        <w:lastRenderedPageBreak/>
        <w:t xml:space="preserve">приближении отклонение частоты данной фононной моды </w:t>
      </w:r>
      <w:r w:rsidR="00591294" w:rsidRPr="004B0BBF">
        <w:rPr>
          <w:rFonts w:ascii="Cambria Math" w:eastAsia="Cambria Math" w:hAnsi="Cambria Math" w:cs="Cambria Math"/>
          <w:bCs/>
          <w:sz w:val="28"/>
          <w:szCs w:val="28"/>
        </w:rPr>
        <w:t>𝛾</w:t>
      </w:r>
      <w:r w:rsidR="00591294" w:rsidRPr="004B0BBF">
        <w:rPr>
          <w:rFonts w:ascii="Times New Roman" w:hAnsi="Times New Roman" w:cs="Times New Roman"/>
          <w:bCs/>
          <w:sz w:val="28"/>
          <w:szCs w:val="28"/>
        </w:rPr>
        <w:t xml:space="preserve"> при напряжении, сохраняющем симметрию, может быть выражено через двухосное напряжение </w:t>
      </w:r>
      <m:oMath>
        <m:sSub>
          <m:sSubPr>
            <m:ctrlPr>
              <w:rPr>
                <w:rFonts w:ascii="Cambria Math" w:eastAsia="Cambria Math" w:hAnsi="Cambria Math" w:cs="Times New Roman"/>
                <w:bCs/>
                <w:sz w:val="28"/>
                <w:szCs w:val="28"/>
              </w:rPr>
            </m:ctrlPr>
          </m:sSubPr>
          <m:e>
            <m:r>
              <w:rPr>
                <w:rFonts w:ascii="Cambria Math" w:hAnsi="Cambria Math" w:cs="Times New Roman"/>
                <w:sz w:val="28"/>
                <w:szCs w:val="28"/>
              </w:rPr>
              <m:t>σ</m:t>
            </m:r>
          </m:e>
          <m:sub>
            <m:r>
              <w:rPr>
                <w:rFonts w:ascii="Cambria Math" w:eastAsia="Cambria Math" w:hAnsi="Cambria Math" w:cs="Times New Roman"/>
                <w:sz w:val="28"/>
                <w:szCs w:val="28"/>
              </w:rPr>
              <m:t>xx</m:t>
            </m:r>
          </m:sub>
        </m:sSub>
      </m:oMath>
      <w:r w:rsidRPr="004B0BBF">
        <w:rPr>
          <w:rFonts w:ascii="Times New Roman" w:hAnsi="Times New Roman" w:cs="Times New Roman"/>
          <w:bCs/>
          <w:sz w:val="28"/>
          <w:szCs w:val="28"/>
        </w:rPr>
        <w:t xml:space="preserve"> по формуле 1.17 [</w:t>
      </w:r>
      <w:r w:rsidR="007A5DD0" w:rsidRPr="004B0BBF">
        <w:rPr>
          <w:rFonts w:ascii="Times New Roman" w:hAnsi="Times New Roman" w:cs="Times New Roman"/>
          <w:bCs/>
          <w:sz w:val="28"/>
          <w:szCs w:val="28"/>
          <w:lang w:val="ru-RU"/>
        </w:rPr>
        <w:t>171</w:t>
      </w:r>
      <w:r w:rsidR="00591294" w:rsidRPr="004B0BBF">
        <w:rPr>
          <w:rFonts w:ascii="Times New Roman" w:hAnsi="Times New Roman" w:cs="Times New Roman"/>
          <w:bCs/>
          <w:sz w:val="28"/>
          <w:szCs w:val="28"/>
        </w:rPr>
        <w:t>]:</w:t>
      </w:r>
    </w:p>
    <w:p w14:paraId="3B395E69" w14:textId="77777777" w:rsidR="00591294" w:rsidRPr="004B0BBF" w:rsidRDefault="00591294" w:rsidP="00B5456C">
      <w:pPr>
        <w:spacing w:line="240" w:lineRule="auto"/>
        <w:contextualSpacing/>
        <w:rPr>
          <w:rFonts w:ascii="Times New Roman" w:hAnsi="Times New Roman" w:cs="Times New Roman"/>
          <w:sz w:val="28"/>
          <w:szCs w:val="28"/>
        </w:rPr>
      </w:pPr>
    </w:p>
    <w:tbl>
      <w:tblPr>
        <w:tblW w:w="9558" w:type="dxa"/>
        <w:tblLook w:val="04A0" w:firstRow="1" w:lastRow="0" w:firstColumn="1" w:lastColumn="0" w:noHBand="0" w:noVBand="1"/>
      </w:tblPr>
      <w:tblGrid>
        <w:gridCol w:w="8658"/>
        <w:gridCol w:w="900"/>
      </w:tblGrid>
      <w:tr w:rsidR="00591294" w:rsidRPr="004B0BBF" w14:paraId="3B395E6C" w14:textId="77777777" w:rsidTr="00591294">
        <w:tc>
          <w:tcPr>
            <w:tcW w:w="8658" w:type="dxa"/>
          </w:tcPr>
          <w:p w14:paraId="3B395E6A" w14:textId="77777777" w:rsidR="00591294" w:rsidRPr="004B0BBF" w:rsidRDefault="009026D8" w:rsidP="00B5456C">
            <w:pPr>
              <w:contextualSpacing/>
              <w:jc w:val="both"/>
              <w:rPr>
                <w:rFonts w:ascii="Times New Roman" w:hAnsi="Times New Roman" w:cs="Times New Roman"/>
                <w:sz w:val="28"/>
                <w:szCs w:val="28"/>
              </w:rPr>
            </w:pPr>
            <m:oMathPara>
              <m:oMath>
                <m:sSub>
                  <m:sSubPr>
                    <m:ctrlPr>
                      <w:rPr>
                        <w:rFonts w:ascii="Cambria Math" w:eastAsia="Cambria Math" w:hAnsi="Cambria Math" w:cs="Times New Roman"/>
                        <w:sz w:val="28"/>
                        <w:szCs w:val="28"/>
                      </w:rPr>
                    </m:ctrlPr>
                  </m:sSubPr>
                  <m:e>
                    <m:r>
                      <w:rPr>
                        <w:rFonts w:ascii="Cambria Math" w:eastAsia="Cambria Math" w:hAnsi="Cambria Math" w:cs="Times New Roman"/>
                        <w:sz w:val="28"/>
                        <w:szCs w:val="28"/>
                      </w:rPr>
                      <m:t>∆ω</m:t>
                    </m:r>
                  </m:e>
                  <m:sub>
                    <m:r>
                      <w:rPr>
                        <w:rFonts w:ascii="Cambria Math" w:eastAsia="Cambria Math" w:hAnsi="Cambria Math" w:cs="Times New Roman"/>
                        <w:sz w:val="28"/>
                        <w:szCs w:val="28"/>
                      </w:rPr>
                      <m:t>γ</m:t>
                    </m:r>
                  </m:sub>
                </m:sSub>
                <m:r>
                  <w:rPr>
                    <w:rFonts w:ascii="Cambria Math" w:eastAsia="Cambria Math" w:hAnsi="Cambria Math" w:cs="Times New Roman"/>
                    <w:sz w:val="28"/>
                    <w:szCs w:val="28"/>
                  </w:rPr>
                  <m:t>=</m:t>
                </m:r>
                <m:sSub>
                  <m:sSubPr>
                    <m:ctrlPr>
                      <w:rPr>
                        <w:rFonts w:ascii="Cambria Math" w:eastAsia="Cambria Math" w:hAnsi="Cambria Math" w:cs="Times New Roman"/>
                        <w:sz w:val="28"/>
                        <w:szCs w:val="28"/>
                      </w:rPr>
                    </m:ctrlPr>
                  </m:sSubPr>
                  <m:e>
                    <m:r>
                      <w:rPr>
                        <w:rFonts w:ascii="Cambria Math" w:eastAsia="Cambria Math" w:hAnsi="Cambria Math" w:cs="Times New Roman"/>
                        <w:sz w:val="28"/>
                        <w:szCs w:val="28"/>
                      </w:rPr>
                      <m:t>K</m:t>
                    </m:r>
                  </m:e>
                  <m:sub>
                    <m:r>
                      <w:rPr>
                        <w:rFonts w:ascii="Cambria Math" w:eastAsia="Cambria Math" w:hAnsi="Cambria Math" w:cs="Times New Roman"/>
                        <w:sz w:val="28"/>
                        <w:szCs w:val="28"/>
                      </w:rPr>
                      <m:t>γ</m:t>
                    </m:r>
                  </m:sub>
                </m:sSub>
                <m:sSub>
                  <m:sSubPr>
                    <m:ctrlPr>
                      <w:rPr>
                        <w:rFonts w:ascii="Cambria Math" w:eastAsia="Cambria Math" w:hAnsi="Cambria Math" w:cs="Times New Roman"/>
                        <w:sz w:val="28"/>
                        <w:szCs w:val="28"/>
                      </w:rPr>
                    </m:ctrlPr>
                  </m:sSubPr>
                  <m:e>
                    <m:r>
                      <w:rPr>
                        <w:rFonts w:ascii="Cambria Math" w:eastAsia="Cambria Math" w:hAnsi="Cambria Math" w:cs="Times New Roman"/>
                        <w:sz w:val="28"/>
                        <w:szCs w:val="28"/>
                      </w:rPr>
                      <m:t>σ</m:t>
                    </m:r>
                  </m:e>
                  <m:sub>
                    <m:r>
                      <w:rPr>
                        <w:rFonts w:ascii="Cambria Math" w:eastAsia="Cambria Math" w:hAnsi="Cambria Math" w:cs="Times New Roman"/>
                        <w:sz w:val="28"/>
                        <w:szCs w:val="28"/>
                      </w:rPr>
                      <m:t>xx</m:t>
                    </m:r>
                  </m:sub>
                </m:sSub>
              </m:oMath>
            </m:oMathPara>
          </w:p>
        </w:tc>
        <w:tc>
          <w:tcPr>
            <w:tcW w:w="900" w:type="dxa"/>
          </w:tcPr>
          <w:p w14:paraId="3B395E6B" w14:textId="77777777" w:rsidR="00591294" w:rsidRPr="004B0BBF" w:rsidRDefault="00591294" w:rsidP="00F854B6">
            <w:pPr>
              <w:contextualSpacing/>
              <w:jc w:val="both"/>
              <w:rPr>
                <w:rFonts w:ascii="Times New Roman" w:hAnsi="Times New Roman" w:cs="Times New Roman"/>
                <w:sz w:val="28"/>
                <w:szCs w:val="28"/>
              </w:rPr>
            </w:pPr>
            <w:r w:rsidRPr="004B0BBF">
              <w:rPr>
                <w:rFonts w:ascii="Times New Roman" w:hAnsi="Times New Roman" w:cs="Times New Roman"/>
                <w:sz w:val="28"/>
                <w:szCs w:val="28"/>
              </w:rPr>
              <w:t>(1.</w:t>
            </w:r>
            <w:r w:rsidRPr="004B0BBF">
              <w:rPr>
                <w:rFonts w:ascii="Times New Roman" w:hAnsi="Times New Roman" w:cs="Times New Roman"/>
                <w:sz w:val="28"/>
                <w:szCs w:val="28"/>
                <w:lang w:val="en-US"/>
              </w:rPr>
              <w:t>1</w:t>
            </w:r>
            <w:r w:rsidR="00F854B6" w:rsidRPr="004B0BBF">
              <w:rPr>
                <w:rFonts w:ascii="Times New Roman" w:hAnsi="Times New Roman" w:cs="Times New Roman"/>
                <w:sz w:val="28"/>
                <w:szCs w:val="28"/>
                <w:lang w:val="ru-RU"/>
              </w:rPr>
              <w:t>5</w:t>
            </w:r>
            <w:r w:rsidRPr="004B0BBF">
              <w:rPr>
                <w:rFonts w:ascii="Times New Roman" w:hAnsi="Times New Roman" w:cs="Times New Roman"/>
                <w:sz w:val="28"/>
                <w:szCs w:val="28"/>
              </w:rPr>
              <w:t>)</w:t>
            </w:r>
          </w:p>
        </w:tc>
      </w:tr>
    </w:tbl>
    <w:p w14:paraId="3FB6D9FD" w14:textId="77777777" w:rsidR="00B013DD" w:rsidRPr="004B0BBF" w:rsidRDefault="00B013DD" w:rsidP="00C02B46">
      <w:pPr>
        <w:spacing w:line="240" w:lineRule="auto"/>
        <w:contextualSpacing/>
        <w:jc w:val="both"/>
        <w:rPr>
          <w:rFonts w:ascii="Times New Roman" w:eastAsia="Times New Roman" w:hAnsi="Times New Roman" w:cs="Times New Roman"/>
          <w:sz w:val="28"/>
          <w:szCs w:val="28"/>
          <w:lang w:val="ru-RU"/>
        </w:rPr>
      </w:pPr>
    </w:p>
    <w:p w14:paraId="3B395E6D" w14:textId="77777777" w:rsidR="00591294" w:rsidRPr="004B0BBF" w:rsidRDefault="00591294" w:rsidP="00C02B46">
      <w:pPr>
        <w:spacing w:line="240" w:lineRule="auto"/>
        <w:contextualSpacing/>
        <w:jc w:val="both"/>
        <w:rPr>
          <w:rFonts w:ascii="Times New Roman" w:eastAsia="Times New Roman" w:hAnsi="Times New Roman" w:cs="Times New Roman"/>
          <w:sz w:val="28"/>
          <w:szCs w:val="28"/>
          <w:lang w:val="ru-RU"/>
        </w:rPr>
      </w:pPr>
      <w:r w:rsidRPr="004B0BBF">
        <w:rPr>
          <w:rFonts w:ascii="Times New Roman" w:eastAsia="Times New Roman" w:hAnsi="Times New Roman" w:cs="Times New Roman"/>
          <w:sz w:val="28"/>
          <w:szCs w:val="28"/>
        </w:rPr>
        <w:t xml:space="preserve">где </w:t>
      </w:r>
      <m:oMath>
        <m:sSub>
          <m:sSubPr>
            <m:ctrlPr>
              <w:rPr>
                <w:rFonts w:ascii="Cambria Math" w:eastAsia="Cambria Math" w:hAnsi="Cambria Math" w:cs="Times New Roman"/>
                <w:sz w:val="28"/>
                <w:szCs w:val="28"/>
              </w:rPr>
            </m:ctrlPr>
          </m:sSubPr>
          <m:e>
            <m:r>
              <w:rPr>
                <w:rFonts w:ascii="Cambria Math" w:eastAsia="Cambria Math" w:hAnsi="Cambria Math" w:cs="Times New Roman"/>
                <w:sz w:val="28"/>
                <w:szCs w:val="28"/>
              </w:rPr>
              <m:t>K</m:t>
            </m:r>
          </m:e>
          <m:sub>
            <m:r>
              <w:rPr>
                <w:rFonts w:ascii="Cambria Math" w:eastAsia="Cambria Math" w:hAnsi="Cambria Math" w:cs="Times New Roman"/>
                <w:sz w:val="28"/>
                <w:szCs w:val="28"/>
              </w:rPr>
              <m:t>γ</m:t>
            </m:r>
          </m:sub>
        </m:sSub>
      </m:oMath>
      <w:r w:rsidRPr="004B0BBF">
        <w:rPr>
          <w:rFonts w:ascii="Times New Roman" w:eastAsia="Times New Roman" w:hAnsi="Times New Roman" w:cs="Times New Roman"/>
          <w:sz w:val="28"/>
          <w:szCs w:val="28"/>
        </w:rPr>
        <w:t xml:space="preserve"> – коэффициент линейного напряжения, принятый равным</w:t>
      </w:r>
      <w:r w:rsidR="00C02B46" w:rsidRPr="004B0BBF">
        <w:rPr>
          <w:rFonts w:ascii="Times New Roman" w:eastAsia="Times New Roman" w:hAnsi="Times New Roman" w:cs="Times New Roman"/>
          <w:sz w:val="28"/>
          <w:szCs w:val="28"/>
          <w:lang w:val="ru-RU"/>
        </w:rPr>
        <w:t xml:space="preserve">               </w:t>
      </w:r>
      <w:r w:rsidRPr="004B0BBF">
        <w:rPr>
          <w:rFonts w:ascii="Times New Roman" w:eastAsia="Times New Roman" w:hAnsi="Times New Roman" w:cs="Times New Roman"/>
          <w:sz w:val="28"/>
          <w:szCs w:val="28"/>
        </w:rPr>
        <w:t xml:space="preserve"> 3,39</w:t>
      </w:r>
      <w:r w:rsidR="00C02B46" w:rsidRPr="004B0BBF">
        <w:rPr>
          <w:rFonts w:ascii="Times New Roman" w:eastAsia="Times New Roman" w:hAnsi="Times New Roman" w:cs="Times New Roman"/>
          <w:sz w:val="28"/>
          <w:szCs w:val="28"/>
          <w:lang w:val="ru-RU"/>
        </w:rPr>
        <w:t xml:space="preserve"> </w:t>
      </w:r>
      <w:r w:rsidRPr="004B0BBF">
        <w:rPr>
          <w:rFonts w:ascii="Times New Roman" w:eastAsia="Times New Roman" w:hAnsi="Times New Roman" w:cs="Times New Roman"/>
          <w:sz w:val="28"/>
          <w:szCs w:val="28"/>
        </w:rPr>
        <w:t>см</w:t>
      </w:r>
      <w:r w:rsidRPr="004B0BBF">
        <w:rPr>
          <w:rFonts w:ascii="Times New Roman" w:eastAsia="Times New Roman" w:hAnsi="Times New Roman" w:cs="Times New Roman"/>
          <w:sz w:val="28"/>
          <w:szCs w:val="28"/>
          <w:vertAlign w:val="superscript"/>
        </w:rPr>
        <w:t>-1</w:t>
      </w:r>
      <w:r w:rsidR="00C02B46" w:rsidRPr="004B0BBF">
        <w:rPr>
          <w:rFonts w:ascii="Times New Roman" w:eastAsia="Times New Roman" w:hAnsi="Times New Roman" w:cs="Times New Roman"/>
          <w:sz w:val="28"/>
          <w:szCs w:val="28"/>
        </w:rPr>
        <w:t>/ГПа.</w:t>
      </w:r>
    </w:p>
    <w:p w14:paraId="3B395E6E" w14:textId="77777777" w:rsidR="00591294" w:rsidRPr="004B0BBF" w:rsidRDefault="00591294" w:rsidP="00FB60D5">
      <w:pPr>
        <w:spacing w:line="240" w:lineRule="auto"/>
        <w:ind w:firstLine="709"/>
        <w:contextualSpacing/>
        <w:jc w:val="both"/>
        <w:rPr>
          <w:rFonts w:ascii="Times New Roman" w:eastAsia="Times New Roman" w:hAnsi="Times New Roman" w:cs="Times New Roman"/>
          <w:sz w:val="28"/>
          <w:szCs w:val="28"/>
          <w:lang w:val="ru-RU"/>
        </w:rPr>
      </w:pPr>
      <w:r w:rsidRPr="004B0BBF">
        <w:rPr>
          <w:rFonts w:ascii="Times New Roman" w:eastAsia="Times New Roman" w:hAnsi="Times New Roman" w:cs="Times New Roman"/>
          <w:sz w:val="28"/>
          <w:szCs w:val="28"/>
        </w:rPr>
        <w:t>Комбинационное смещение каждой активной моды определялось с помощью подгонки формы смешанной гауссовой и лоренцевской линий</w:t>
      </w:r>
      <w:r w:rsidRPr="004B0BBF">
        <w:rPr>
          <w:rFonts w:ascii="Times New Roman" w:eastAsia="Times New Roman" w:hAnsi="Times New Roman" w:cs="Times New Roman"/>
          <w:strike/>
          <w:sz w:val="28"/>
          <w:szCs w:val="28"/>
        </w:rPr>
        <w:t>.</w:t>
      </w:r>
      <w:r w:rsidRPr="004B0BBF">
        <w:rPr>
          <w:rFonts w:ascii="Times New Roman" w:eastAsia="Times New Roman" w:hAnsi="Times New Roman" w:cs="Times New Roman"/>
          <w:sz w:val="28"/>
          <w:szCs w:val="28"/>
        </w:rPr>
        <w:t xml:space="preserve"> Сдвиг моды </w:t>
      </w:r>
      <m:oMath>
        <m:sSubSup>
          <m:sSubSupPr>
            <m:ctrlPr>
              <w:rPr>
                <w:rFonts w:ascii="Cambria Math" w:eastAsia="Times New Roman" w:hAnsi="Cambria Math" w:cs="Times New Roman"/>
                <w:i/>
                <w:sz w:val="28"/>
                <w:szCs w:val="28"/>
              </w:rPr>
            </m:ctrlPr>
          </m:sSubSupPr>
          <m:e>
            <m:r>
              <w:rPr>
                <w:rFonts w:ascii="Cambria Math" w:eastAsia="Times New Roman" w:hAnsi="Cambria Math" w:cs="Times New Roman"/>
                <w:sz w:val="28"/>
                <w:szCs w:val="28"/>
              </w:rPr>
              <m:t>E</m:t>
            </m:r>
          </m:e>
          <m:sub>
            <m:r>
              <w:rPr>
                <w:rFonts w:ascii="Cambria Math" w:eastAsia="Times New Roman" w:hAnsi="Cambria Math" w:cs="Times New Roman"/>
                <w:sz w:val="28"/>
                <w:szCs w:val="28"/>
              </w:rPr>
              <m:t>2</m:t>
            </m:r>
          </m:sub>
          <m:sup>
            <m:r>
              <w:rPr>
                <w:rFonts w:ascii="Cambria Math" w:eastAsia="Times New Roman" w:hAnsi="Cambria Math" w:cs="Times New Roman"/>
                <w:sz w:val="28"/>
                <w:szCs w:val="28"/>
              </w:rPr>
              <m:t>high</m:t>
            </m:r>
          </m:sup>
        </m:sSubSup>
      </m:oMath>
      <w:r w:rsidRPr="004B0BBF">
        <w:rPr>
          <w:rFonts w:ascii="Times New Roman" w:eastAsia="Times New Roman" w:hAnsi="Times New Roman" w:cs="Times New Roman"/>
          <w:sz w:val="28"/>
          <w:szCs w:val="28"/>
        </w:rPr>
        <w:t>, соответствующий 655 см</w:t>
      </w:r>
      <w:r w:rsidRPr="004B0BBF">
        <w:rPr>
          <w:rFonts w:ascii="Times New Roman" w:eastAsia="Times New Roman" w:hAnsi="Times New Roman" w:cs="Times New Roman"/>
          <w:sz w:val="28"/>
          <w:szCs w:val="28"/>
          <w:vertAlign w:val="superscript"/>
        </w:rPr>
        <w:t>-1</w:t>
      </w:r>
      <w:r w:rsidRPr="004B0BBF">
        <w:rPr>
          <w:rFonts w:ascii="Times New Roman" w:eastAsia="Times New Roman" w:hAnsi="Times New Roman" w:cs="Times New Roman"/>
          <w:sz w:val="28"/>
          <w:szCs w:val="28"/>
        </w:rPr>
        <w:t xml:space="preserve"> от подгоночного значения 656,5 см</w:t>
      </w:r>
      <w:r w:rsidRPr="004B0BBF">
        <w:rPr>
          <w:rFonts w:ascii="Times New Roman" w:eastAsia="Times New Roman" w:hAnsi="Times New Roman" w:cs="Times New Roman"/>
          <w:sz w:val="28"/>
          <w:szCs w:val="28"/>
          <w:vertAlign w:val="superscript"/>
        </w:rPr>
        <w:t>-1</w:t>
      </w:r>
      <w:r w:rsidRPr="004B0BBF">
        <w:rPr>
          <w:rFonts w:ascii="Times New Roman" w:eastAsia="Times New Roman" w:hAnsi="Times New Roman" w:cs="Times New Roman"/>
          <w:sz w:val="28"/>
          <w:szCs w:val="28"/>
        </w:rPr>
        <w:t>, продемонстрировал, что наностержни AlN (Si подложка), испытывают сжимающее напряжение, которое оценивается в 0,44 ГПа. Величина напряжения разумна по сравнению с нанопроволокам</w:t>
      </w:r>
      <w:r w:rsidR="007D71D0" w:rsidRPr="004B0BBF">
        <w:rPr>
          <w:rFonts w:ascii="Times New Roman" w:eastAsia="Times New Roman" w:hAnsi="Times New Roman" w:cs="Times New Roman"/>
          <w:sz w:val="28"/>
          <w:szCs w:val="28"/>
        </w:rPr>
        <w:t>и AlN на сапфировой подложке [</w:t>
      </w:r>
      <w:r w:rsidR="007A5DD0" w:rsidRPr="004B0BBF">
        <w:rPr>
          <w:rFonts w:ascii="Times New Roman" w:eastAsia="Times New Roman" w:hAnsi="Times New Roman" w:cs="Times New Roman"/>
          <w:sz w:val="28"/>
          <w:szCs w:val="28"/>
          <w:lang w:val="ru-RU"/>
        </w:rPr>
        <w:t>171</w:t>
      </w:r>
      <w:r w:rsidR="007D71D0" w:rsidRPr="004B0BBF">
        <w:rPr>
          <w:rFonts w:ascii="Times New Roman" w:eastAsia="Times New Roman" w:hAnsi="Times New Roman" w:cs="Times New Roman"/>
          <w:sz w:val="28"/>
          <w:szCs w:val="28"/>
          <w:lang w:val="ru-RU"/>
        </w:rPr>
        <w:t xml:space="preserve">, </w:t>
      </w:r>
      <w:r w:rsidR="007D71D0" w:rsidRPr="004B0BBF">
        <w:rPr>
          <w:rFonts w:ascii="Times New Roman" w:eastAsia="Times New Roman" w:hAnsi="Times New Roman" w:cs="Times New Roman"/>
          <w:sz w:val="28"/>
          <w:szCs w:val="28"/>
        </w:rPr>
        <w:t>p. 193101-3</w:t>
      </w:r>
      <w:r w:rsidRPr="004B0BBF">
        <w:rPr>
          <w:rFonts w:ascii="Times New Roman" w:eastAsia="Times New Roman" w:hAnsi="Times New Roman" w:cs="Times New Roman"/>
          <w:sz w:val="28"/>
          <w:szCs w:val="28"/>
        </w:rPr>
        <w:t>]. Полуширина мод A</w:t>
      </w:r>
      <w:r w:rsidRPr="004B0BBF">
        <w:rPr>
          <w:rFonts w:ascii="Times New Roman" w:eastAsia="Times New Roman" w:hAnsi="Times New Roman" w:cs="Times New Roman"/>
          <w:sz w:val="28"/>
          <w:szCs w:val="28"/>
          <w:vertAlign w:val="subscript"/>
        </w:rPr>
        <w:t>1</w:t>
      </w:r>
      <w:r w:rsidRPr="004B0BBF">
        <w:rPr>
          <w:rFonts w:ascii="Times New Roman" w:eastAsia="Times New Roman" w:hAnsi="Times New Roman" w:cs="Times New Roman"/>
          <w:sz w:val="28"/>
          <w:szCs w:val="28"/>
        </w:rPr>
        <w:t xml:space="preserve">(TO) и </w:t>
      </w:r>
      <m:oMath>
        <m:sSubSup>
          <m:sSubSupPr>
            <m:ctrlPr>
              <w:rPr>
                <w:rFonts w:ascii="Cambria Math" w:eastAsia="Times New Roman" w:hAnsi="Cambria Math" w:cs="Times New Roman"/>
                <w:i/>
                <w:sz w:val="28"/>
                <w:szCs w:val="28"/>
              </w:rPr>
            </m:ctrlPr>
          </m:sSubSupPr>
          <m:e>
            <m:r>
              <w:rPr>
                <w:rFonts w:ascii="Cambria Math" w:eastAsia="Times New Roman" w:hAnsi="Cambria Math" w:cs="Times New Roman"/>
                <w:sz w:val="28"/>
                <w:szCs w:val="28"/>
              </w:rPr>
              <m:t>E</m:t>
            </m:r>
          </m:e>
          <m:sub>
            <m:r>
              <w:rPr>
                <w:rFonts w:ascii="Cambria Math" w:eastAsia="Times New Roman" w:hAnsi="Cambria Math" w:cs="Times New Roman"/>
                <w:sz w:val="28"/>
                <w:szCs w:val="28"/>
              </w:rPr>
              <m:t>2</m:t>
            </m:r>
          </m:sub>
          <m:sup>
            <m:r>
              <w:rPr>
                <w:rFonts w:ascii="Cambria Math" w:eastAsia="Times New Roman" w:hAnsi="Cambria Math" w:cs="Times New Roman"/>
                <w:sz w:val="28"/>
                <w:szCs w:val="28"/>
              </w:rPr>
              <m:t>high</m:t>
            </m:r>
          </m:sup>
        </m:sSubSup>
      </m:oMath>
      <w:r w:rsidRPr="004B0BBF">
        <w:rPr>
          <w:rFonts w:ascii="Times New Roman" w:eastAsia="Times New Roman" w:hAnsi="Times New Roman" w:cs="Times New Roman"/>
          <w:sz w:val="28"/>
          <w:szCs w:val="28"/>
        </w:rPr>
        <w:t xml:space="preserve"> в зависимости от температур</w:t>
      </w:r>
      <w:r w:rsidR="007D71D0" w:rsidRPr="004B0BBF">
        <w:rPr>
          <w:rFonts w:ascii="Times New Roman" w:eastAsia="Times New Roman" w:hAnsi="Times New Roman" w:cs="Times New Roman"/>
          <w:sz w:val="28"/>
          <w:szCs w:val="28"/>
        </w:rPr>
        <w:t>ы показаны в работе [</w:t>
      </w:r>
      <w:r w:rsidR="007A5DD0" w:rsidRPr="004B0BBF">
        <w:rPr>
          <w:rFonts w:ascii="Times New Roman" w:eastAsia="Times New Roman" w:hAnsi="Times New Roman" w:cs="Times New Roman"/>
          <w:sz w:val="28"/>
          <w:szCs w:val="28"/>
          <w:lang w:val="ru-RU"/>
        </w:rPr>
        <w:t>134</w:t>
      </w:r>
      <w:r w:rsidRPr="004B0BBF">
        <w:rPr>
          <w:rFonts w:ascii="Times New Roman" w:eastAsia="Times New Roman" w:hAnsi="Times New Roman" w:cs="Times New Roman"/>
          <w:sz w:val="28"/>
          <w:szCs w:val="28"/>
        </w:rPr>
        <w:t xml:space="preserve">, </w:t>
      </w:r>
      <w:r w:rsidRPr="004B0BBF">
        <w:rPr>
          <w:rFonts w:ascii="Times New Roman" w:eastAsia="Times New Roman" w:hAnsi="Times New Roman" w:cs="Times New Roman"/>
          <w:sz w:val="28"/>
          <w:szCs w:val="28"/>
          <w:lang w:val="en-US"/>
        </w:rPr>
        <w:t>p</w:t>
      </w:r>
      <w:r w:rsidRPr="004B0BBF">
        <w:rPr>
          <w:rFonts w:ascii="Times New Roman" w:eastAsia="Times New Roman" w:hAnsi="Times New Roman" w:cs="Times New Roman"/>
          <w:sz w:val="28"/>
          <w:szCs w:val="28"/>
        </w:rPr>
        <w:t xml:space="preserve">. 1172]. </w:t>
      </w:r>
      <w:r w:rsidRPr="004B0BBF">
        <w:rPr>
          <w:rFonts w:ascii="Times New Roman" w:eastAsia="Times New Roman" w:hAnsi="Times New Roman" w:cs="Times New Roman"/>
          <w:sz w:val="28"/>
          <w:szCs w:val="28"/>
          <w:lang w:val="en-US"/>
        </w:rPr>
        <w:t>FWHM</w:t>
      </w:r>
      <w:r w:rsidRPr="004B0BBF">
        <w:rPr>
          <w:rFonts w:ascii="Times New Roman" w:eastAsia="Times New Roman" w:hAnsi="Times New Roman" w:cs="Times New Roman"/>
          <w:sz w:val="28"/>
          <w:szCs w:val="28"/>
        </w:rPr>
        <w:t xml:space="preserve"> на 10</w:t>
      </w:r>
      <w:r w:rsidR="007A5DD0" w:rsidRPr="004B0BBF">
        <w:rPr>
          <w:rFonts w:ascii="Times New Roman" w:eastAsia="Times New Roman" w:hAnsi="Times New Roman" w:cs="Times New Roman"/>
          <w:sz w:val="28"/>
          <w:szCs w:val="28"/>
          <w:lang w:val="en-US"/>
        </w:rPr>
        <w:t> </w:t>
      </w:r>
      <w:r w:rsidRPr="004B0BBF">
        <w:rPr>
          <w:rFonts w:ascii="Times New Roman" w:eastAsia="Times New Roman" w:hAnsi="Times New Roman" w:cs="Times New Roman"/>
          <w:sz w:val="28"/>
          <w:szCs w:val="28"/>
        </w:rPr>
        <w:t>см</w:t>
      </w:r>
      <w:r w:rsidRPr="004B0BBF">
        <w:rPr>
          <w:rFonts w:ascii="Times New Roman" w:eastAsia="Times New Roman" w:hAnsi="Times New Roman" w:cs="Times New Roman"/>
          <w:sz w:val="28"/>
          <w:szCs w:val="28"/>
          <w:vertAlign w:val="superscript"/>
        </w:rPr>
        <w:t>-1</w:t>
      </w:r>
      <w:r w:rsidRPr="004B0BBF">
        <w:rPr>
          <w:rFonts w:ascii="Times New Roman" w:eastAsia="Times New Roman" w:hAnsi="Times New Roman" w:cs="Times New Roman"/>
          <w:sz w:val="28"/>
          <w:szCs w:val="28"/>
        </w:rPr>
        <w:t xml:space="preserve"> больше, чем</w:t>
      </w:r>
      <w:r w:rsidR="00976AC5" w:rsidRPr="004B0BBF">
        <w:rPr>
          <w:rFonts w:ascii="Times New Roman" w:eastAsia="Times New Roman" w:hAnsi="Times New Roman" w:cs="Times New Roman"/>
          <w:sz w:val="28"/>
          <w:szCs w:val="28"/>
          <w:lang w:val="ru-RU"/>
        </w:rPr>
        <w:t xml:space="preserve"> в</w:t>
      </w:r>
      <w:r w:rsidRPr="004B0BBF">
        <w:rPr>
          <w:rFonts w:ascii="Times New Roman" w:eastAsia="Times New Roman" w:hAnsi="Times New Roman" w:cs="Times New Roman"/>
          <w:sz w:val="28"/>
          <w:szCs w:val="28"/>
        </w:rPr>
        <w:t xml:space="preserve"> объемн</w:t>
      </w:r>
      <w:r w:rsidR="00976AC5" w:rsidRPr="004B0BBF">
        <w:rPr>
          <w:rFonts w:ascii="Times New Roman" w:eastAsia="Times New Roman" w:hAnsi="Times New Roman" w:cs="Times New Roman"/>
          <w:sz w:val="28"/>
          <w:szCs w:val="28"/>
          <w:lang w:val="ru-RU"/>
        </w:rPr>
        <w:t>ом</w:t>
      </w:r>
      <w:r w:rsidRPr="004B0BBF">
        <w:rPr>
          <w:rFonts w:ascii="Times New Roman" w:eastAsia="Times New Roman" w:hAnsi="Times New Roman" w:cs="Times New Roman"/>
          <w:sz w:val="28"/>
          <w:szCs w:val="28"/>
        </w:rPr>
        <w:t xml:space="preserve"> </w:t>
      </w:r>
      <w:r w:rsidRPr="004B0BBF">
        <w:rPr>
          <w:rFonts w:ascii="Times New Roman" w:eastAsia="Times New Roman" w:hAnsi="Times New Roman" w:cs="Times New Roman"/>
          <w:sz w:val="28"/>
          <w:szCs w:val="28"/>
          <w:lang w:val="en-US"/>
        </w:rPr>
        <w:t>A</w:t>
      </w:r>
      <w:r w:rsidR="007A5DD0" w:rsidRPr="004B0BBF">
        <w:rPr>
          <w:rFonts w:ascii="Times New Roman" w:eastAsia="Times New Roman" w:hAnsi="Times New Roman" w:cs="Times New Roman"/>
          <w:sz w:val="28"/>
          <w:szCs w:val="28"/>
          <w:lang w:val="en-US"/>
        </w:rPr>
        <w:t>l</w:t>
      </w:r>
      <w:r w:rsidRPr="004B0BBF">
        <w:rPr>
          <w:rFonts w:ascii="Times New Roman" w:eastAsia="Times New Roman" w:hAnsi="Times New Roman" w:cs="Times New Roman"/>
          <w:sz w:val="28"/>
          <w:szCs w:val="28"/>
          <w:lang w:val="en-US"/>
        </w:rPr>
        <w:t>N</w:t>
      </w:r>
      <w:r w:rsidRPr="004B0BBF">
        <w:rPr>
          <w:rFonts w:ascii="Times New Roman" w:eastAsia="Times New Roman" w:hAnsi="Times New Roman" w:cs="Times New Roman"/>
          <w:sz w:val="28"/>
          <w:szCs w:val="28"/>
        </w:rPr>
        <w:t>. Хорошо известно, что полуширина в спектрах КР обратно пропорциональна времени жизни фонона, поскольку уменьшенные размеры наноматериала приводят к сильному рассеянию ограниченных фононов и их релаксации на границе раздела. Кроме того, было обнаружено, что примеси или дефекты в полупроводниках влияют на ширину линии КР, что, в свою очередь, способствует сокращению времени жизни фононов. Следовательно, уширение в спектрах КР может быть связано как с релаксацией фононной границы на границе раздела в одномерных наноструктурах, так и с дополнительным каналом рассеяния фононов на примесном или дефектном центре.</w:t>
      </w:r>
    </w:p>
    <w:p w14:paraId="3B395E6F" w14:textId="77777777" w:rsidR="0009555B" w:rsidRPr="004B0BBF" w:rsidRDefault="0009555B" w:rsidP="00FB60D5">
      <w:pPr>
        <w:spacing w:line="240" w:lineRule="auto"/>
        <w:ind w:firstLine="709"/>
        <w:contextualSpacing/>
        <w:jc w:val="both"/>
        <w:rPr>
          <w:rFonts w:ascii="Times New Roman" w:eastAsia="Times New Roman" w:hAnsi="Times New Roman" w:cs="Times New Roman"/>
          <w:sz w:val="28"/>
          <w:szCs w:val="28"/>
          <w:lang w:val="ru-RU"/>
        </w:rPr>
      </w:pPr>
    </w:p>
    <w:p w14:paraId="3B395E70" w14:textId="77777777" w:rsidR="006228A1" w:rsidRPr="004B0BBF" w:rsidRDefault="00155FC9" w:rsidP="00B65CF9">
      <w:pPr>
        <w:pStyle w:val="a4"/>
        <w:tabs>
          <w:tab w:val="left" w:pos="284"/>
        </w:tabs>
        <w:ind w:firstLine="709"/>
        <w:contextualSpacing/>
        <w:rPr>
          <w:sz w:val="28"/>
          <w:szCs w:val="28"/>
          <w:lang w:val="kk-KZ"/>
        </w:rPr>
      </w:pPr>
      <w:r w:rsidRPr="004B0BBF">
        <w:rPr>
          <w:sz w:val="28"/>
          <w:szCs w:val="28"/>
        </w:rPr>
        <w:t>1.</w:t>
      </w:r>
      <w:r w:rsidR="00C30096" w:rsidRPr="004B0BBF">
        <w:rPr>
          <w:sz w:val="28"/>
          <w:szCs w:val="28"/>
          <w:lang w:val="ru-RU"/>
        </w:rPr>
        <w:t>6</w:t>
      </w:r>
      <w:r w:rsidR="00B86AD4" w:rsidRPr="004B0BBF">
        <w:rPr>
          <w:sz w:val="28"/>
          <w:szCs w:val="28"/>
        </w:rPr>
        <w:t xml:space="preserve"> </w:t>
      </w:r>
      <w:r w:rsidR="006228A1" w:rsidRPr="004B0BBF">
        <w:rPr>
          <w:sz w:val="28"/>
          <w:szCs w:val="28"/>
          <w:lang w:val="ru-RU"/>
        </w:rPr>
        <w:t>П</w:t>
      </w:r>
      <w:r w:rsidR="00591294" w:rsidRPr="004B0BBF">
        <w:rPr>
          <w:sz w:val="28"/>
          <w:szCs w:val="28"/>
        </w:rPr>
        <w:t xml:space="preserve">остановка </w:t>
      </w:r>
      <w:r w:rsidR="00FB60D5" w:rsidRPr="004B0BBF">
        <w:rPr>
          <w:sz w:val="28"/>
          <w:szCs w:val="28"/>
          <w:lang w:val="kk-KZ"/>
        </w:rPr>
        <w:t>цели и задачи диссертационного исследования</w:t>
      </w:r>
    </w:p>
    <w:p w14:paraId="3B395E71" w14:textId="77777777" w:rsidR="00591294" w:rsidRPr="004B0BBF" w:rsidRDefault="00591294" w:rsidP="00FB60D5">
      <w:pPr>
        <w:spacing w:line="240" w:lineRule="auto"/>
        <w:ind w:firstLine="709"/>
        <w:contextualSpacing/>
        <w:jc w:val="both"/>
        <w:rPr>
          <w:rFonts w:ascii="Times New Roman" w:hAnsi="Times New Roman" w:cs="Times New Roman"/>
          <w:sz w:val="28"/>
          <w:szCs w:val="28"/>
          <w:lang w:val="ru-RU"/>
        </w:rPr>
      </w:pPr>
      <w:r w:rsidRPr="004B0BBF">
        <w:rPr>
          <w:rFonts w:ascii="Times New Roman" w:hAnsi="Times New Roman" w:cs="Times New Roman"/>
          <w:sz w:val="28"/>
          <w:szCs w:val="28"/>
        </w:rPr>
        <w:t xml:space="preserve">В результате интенсивных исследований установлены диэлектрические материалы - керамики на основе нитридов и карбидов, демонстрирующие повышенную радиационную стойкость к </w:t>
      </w:r>
      <w:r w:rsidRPr="004B0BBF">
        <w:rPr>
          <w:rFonts w:ascii="Times New Roman" w:eastAsia="Calibri" w:hAnsi="Times New Roman" w:cs="Times New Roman"/>
          <w:sz w:val="28"/>
          <w:szCs w:val="28"/>
        </w:rPr>
        <w:t>облучению тяжелыми ионами высоких энергий, моделирующему воздействие продуктов деления ядерного топлива. Как известно, структурная чувствительность твердых тел к данному виду воздействия</w:t>
      </w:r>
      <w:r w:rsidRPr="004B0BBF">
        <w:rPr>
          <w:rFonts w:ascii="Times New Roman" w:hAnsi="Times New Roman" w:cs="Times New Roman"/>
          <w:sz w:val="28"/>
          <w:szCs w:val="28"/>
        </w:rPr>
        <w:t xml:space="preserve"> определяется, прежде всего, возможностью образования латентных треков. </w:t>
      </w:r>
      <w:r w:rsidR="00976AC5" w:rsidRPr="004B0BBF">
        <w:rPr>
          <w:rFonts w:ascii="Times New Roman" w:hAnsi="Times New Roman" w:cs="Times New Roman"/>
          <w:sz w:val="28"/>
          <w:szCs w:val="28"/>
          <w:lang w:val="ru-RU"/>
        </w:rPr>
        <w:t>Л</w:t>
      </w:r>
      <w:r w:rsidRPr="004B0BBF">
        <w:rPr>
          <w:rFonts w:ascii="Times New Roman" w:hAnsi="Times New Roman" w:cs="Times New Roman"/>
          <w:sz w:val="28"/>
          <w:szCs w:val="28"/>
        </w:rPr>
        <w:t xml:space="preserve">атентные треки не </w:t>
      </w:r>
      <w:r w:rsidR="00976AC5" w:rsidRPr="004B0BBF">
        <w:rPr>
          <w:rFonts w:ascii="Times New Roman" w:hAnsi="Times New Roman" w:cs="Times New Roman"/>
          <w:sz w:val="28"/>
          <w:szCs w:val="28"/>
          <w:lang w:val="ru-RU"/>
        </w:rPr>
        <w:t>были за</w:t>
      </w:r>
      <w:r w:rsidRPr="004B0BBF">
        <w:rPr>
          <w:rFonts w:ascii="Times New Roman" w:hAnsi="Times New Roman" w:cs="Times New Roman"/>
          <w:sz w:val="28"/>
          <w:szCs w:val="28"/>
        </w:rPr>
        <w:t>регистрирова</w:t>
      </w:r>
      <w:r w:rsidR="00976AC5" w:rsidRPr="004B0BBF">
        <w:rPr>
          <w:rFonts w:ascii="Times New Roman" w:hAnsi="Times New Roman" w:cs="Times New Roman"/>
          <w:sz w:val="28"/>
          <w:szCs w:val="28"/>
          <w:lang w:val="ru-RU"/>
        </w:rPr>
        <w:t>ны</w:t>
      </w:r>
      <w:r w:rsidRPr="004B0BBF">
        <w:rPr>
          <w:rFonts w:ascii="Times New Roman" w:hAnsi="Times New Roman" w:cs="Times New Roman"/>
          <w:sz w:val="28"/>
          <w:szCs w:val="28"/>
        </w:rPr>
        <w:t xml:space="preserve"> в ZrN, AlN, SiC даже при экстремально высоких уровнях </w:t>
      </w:r>
      <w:r w:rsidRPr="004B0BBF">
        <w:rPr>
          <w:rFonts w:ascii="Times New Roman" w:eastAsia="Calibri" w:hAnsi="Times New Roman" w:cs="Times New Roman"/>
          <w:sz w:val="28"/>
          <w:szCs w:val="28"/>
        </w:rPr>
        <w:t xml:space="preserve">удельных ионизационных потерь энергии, выше 30 кэВ/нм. В то же время </w:t>
      </w:r>
      <w:r w:rsidRPr="004B0BBF">
        <w:rPr>
          <w:rFonts w:ascii="Times New Roman" w:hAnsi="Times New Roman" w:cs="Times New Roman"/>
          <w:spacing w:val="2"/>
          <w:sz w:val="28"/>
          <w:szCs w:val="28"/>
          <w:lang w:val="en-US"/>
        </w:rPr>
        <w:t>Si</w:t>
      </w:r>
      <w:r w:rsidRPr="004B0BBF">
        <w:rPr>
          <w:rFonts w:ascii="Times New Roman" w:hAnsi="Times New Roman" w:cs="Times New Roman"/>
          <w:spacing w:val="2"/>
          <w:sz w:val="28"/>
          <w:szCs w:val="28"/>
          <w:vertAlign w:val="subscript"/>
        </w:rPr>
        <w:t>3</w:t>
      </w:r>
      <w:r w:rsidRPr="004B0BBF">
        <w:rPr>
          <w:rFonts w:ascii="Times New Roman" w:hAnsi="Times New Roman" w:cs="Times New Roman"/>
          <w:spacing w:val="2"/>
          <w:sz w:val="28"/>
          <w:szCs w:val="28"/>
          <w:lang w:val="en-US"/>
        </w:rPr>
        <w:t>N</w:t>
      </w:r>
      <w:r w:rsidRPr="004B0BBF">
        <w:rPr>
          <w:rFonts w:ascii="Times New Roman" w:hAnsi="Times New Roman" w:cs="Times New Roman"/>
          <w:spacing w:val="2"/>
          <w:sz w:val="28"/>
          <w:szCs w:val="28"/>
          <w:vertAlign w:val="subscript"/>
        </w:rPr>
        <w:t>4</w:t>
      </w:r>
      <w:r w:rsidRPr="004B0BBF">
        <w:rPr>
          <w:rFonts w:ascii="Times New Roman" w:hAnsi="Times New Roman" w:cs="Times New Roman"/>
          <w:spacing w:val="2"/>
          <w:sz w:val="28"/>
          <w:szCs w:val="28"/>
        </w:rPr>
        <w:t>,</w:t>
      </w:r>
      <w:r w:rsidRPr="004B0BBF">
        <w:rPr>
          <w:rFonts w:ascii="Times New Roman" w:hAnsi="Times New Roman" w:cs="Times New Roman"/>
          <w:sz w:val="28"/>
          <w:szCs w:val="28"/>
        </w:rPr>
        <w:t xml:space="preserve"> единственная нитридная керамика, в которой были обнаружены латентные треки. </w:t>
      </w:r>
      <w:r w:rsidRPr="004B0BBF">
        <w:rPr>
          <w:rFonts w:ascii="Times New Roman" w:eastAsia="Calibri" w:hAnsi="Times New Roman" w:cs="Times New Roman"/>
          <w:sz w:val="28"/>
          <w:szCs w:val="28"/>
        </w:rPr>
        <w:t xml:space="preserve">Таким образом, изучение процессов </w:t>
      </w:r>
      <w:r w:rsidRPr="004B0BBF">
        <w:rPr>
          <w:rFonts w:ascii="Times New Roman" w:hAnsi="Times New Roman" w:cs="Times New Roman"/>
          <w:sz w:val="28"/>
          <w:szCs w:val="28"/>
        </w:rPr>
        <w:t xml:space="preserve">и установление общих закономерностей образования/не образования треков в радиационно-стойких материалах, находящихся в разных структурных состояниях, представляет особый интерес для верификации механизмов трекообразования </w:t>
      </w:r>
      <w:r w:rsidR="00976AC5" w:rsidRPr="004B0BBF">
        <w:rPr>
          <w:rFonts w:ascii="Times New Roman" w:hAnsi="Times New Roman" w:cs="Times New Roman"/>
          <w:sz w:val="28"/>
          <w:szCs w:val="28"/>
          <w:lang w:val="ru-RU"/>
        </w:rPr>
        <w:t xml:space="preserve">и связи трекообразования с механическими напряжениями </w:t>
      </w:r>
      <w:r w:rsidRPr="004B0BBF">
        <w:rPr>
          <w:rFonts w:ascii="Times New Roman" w:hAnsi="Times New Roman" w:cs="Times New Roman"/>
          <w:sz w:val="28"/>
          <w:szCs w:val="28"/>
        </w:rPr>
        <w:t xml:space="preserve">требует дальнейших </w:t>
      </w:r>
      <w:r w:rsidRPr="004B0BBF">
        <w:rPr>
          <w:rFonts w:ascii="Times New Roman" w:hAnsi="Times New Roman" w:cs="Times New Roman"/>
          <w:sz w:val="28"/>
          <w:szCs w:val="28"/>
        </w:rPr>
        <w:lastRenderedPageBreak/>
        <w:t>детальных исследований, в том числе и метода</w:t>
      </w:r>
      <w:r w:rsidR="00B86AD4" w:rsidRPr="004B0BBF">
        <w:rPr>
          <w:rFonts w:ascii="Times New Roman" w:hAnsi="Times New Roman" w:cs="Times New Roman"/>
          <w:sz w:val="28"/>
          <w:szCs w:val="28"/>
        </w:rPr>
        <w:t>ми компьютерного моделирования.</w:t>
      </w:r>
    </w:p>
    <w:p w14:paraId="3B395E72" w14:textId="77777777" w:rsidR="00591294" w:rsidRPr="004B0BBF" w:rsidRDefault="00591294" w:rsidP="00FB60D5">
      <w:pPr>
        <w:spacing w:line="240" w:lineRule="auto"/>
        <w:ind w:firstLine="709"/>
        <w:contextualSpacing/>
        <w:jc w:val="both"/>
        <w:rPr>
          <w:rFonts w:ascii="Times New Roman" w:hAnsi="Times New Roman" w:cs="Times New Roman"/>
          <w:sz w:val="28"/>
          <w:szCs w:val="28"/>
          <w:lang w:val="ru-RU"/>
        </w:rPr>
      </w:pPr>
      <w:r w:rsidRPr="004B0BBF">
        <w:rPr>
          <w:rFonts w:ascii="Times New Roman" w:hAnsi="Times New Roman" w:cs="Times New Roman"/>
          <w:sz w:val="28"/>
          <w:szCs w:val="28"/>
          <w:lang w:val="kk-KZ"/>
        </w:rPr>
        <w:t xml:space="preserve">Диссертационная работа </w:t>
      </w:r>
      <w:r w:rsidRPr="004B0BBF">
        <w:rPr>
          <w:rFonts w:ascii="Times New Roman" w:hAnsi="Times New Roman" w:cs="Times New Roman"/>
          <w:sz w:val="28"/>
          <w:szCs w:val="28"/>
        </w:rPr>
        <w:t>нацелена на изучение механизмов формирования радиационных повреждений при облучении тяжелыми ионами с энергиями осколков деления в поликристаллическом Si</w:t>
      </w:r>
      <w:r w:rsidRPr="004B0BBF">
        <w:rPr>
          <w:rFonts w:ascii="Times New Roman" w:hAnsi="Times New Roman" w:cs="Times New Roman"/>
          <w:sz w:val="28"/>
          <w:szCs w:val="28"/>
          <w:vertAlign w:val="subscript"/>
        </w:rPr>
        <w:t>3</w:t>
      </w:r>
      <w:r w:rsidRPr="004B0BBF">
        <w:rPr>
          <w:rFonts w:ascii="Times New Roman" w:hAnsi="Times New Roman" w:cs="Times New Roman"/>
          <w:sz w:val="28"/>
          <w:szCs w:val="28"/>
        </w:rPr>
        <w:t>N</w:t>
      </w:r>
      <w:r w:rsidRPr="004B0BBF">
        <w:rPr>
          <w:rFonts w:ascii="Times New Roman" w:hAnsi="Times New Roman" w:cs="Times New Roman"/>
          <w:sz w:val="28"/>
          <w:szCs w:val="28"/>
          <w:vertAlign w:val="subscript"/>
        </w:rPr>
        <w:t>4</w:t>
      </w:r>
      <w:r w:rsidRPr="004B0BBF">
        <w:rPr>
          <w:rFonts w:ascii="Times New Roman" w:hAnsi="Times New Roman" w:cs="Times New Roman"/>
          <w:sz w:val="28"/>
          <w:szCs w:val="28"/>
        </w:rPr>
        <w:t>, как единственной керамике, ассоциированной с треками, на основе пьезоспектроскопического анализа профилей механических напряжений и оценку нижней границы его радиационной стойкости, а также качественное сравнение полученных результатов с соответствующими данными в друг</w:t>
      </w:r>
      <w:r w:rsidR="009A52C1" w:rsidRPr="004B0BBF">
        <w:rPr>
          <w:rFonts w:ascii="Times New Roman" w:hAnsi="Times New Roman" w:cs="Times New Roman"/>
          <w:sz w:val="28"/>
          <w:szCs w:val="28"/>
          <w:lang w:val="ru-RU"/>
        </w:rPr>
        <w:t>их</w:t>
      </w:r>
      <w:r w:rsidRPr="004B0BBF">
        <w:rPr>
          <w:rFonts w:ascii="Times New Roman" w:hAnsi="Times New Roman" w:cs="Times New Roman"/>
          <w:sz w:val="28"/>
          <w:szCs w:val="28"/>
        </w:rPr>
        <w:t xml:space="preserve"> керамик </w:t>
      </w:r>
      <w:r w:rsidR="00976AC5" w:rsidRPr="004B0BBF">
        <w:rPr>
          <w:rFonts w:ascii="Times New Roman" w:hAnsi="Times New Roman" w:cs="Times New Roman"/>
          <w:sz w:val="28"/>
          <w:szCs w:val="28"/>
          <w:lang w:val="ru-RU"/>
        </w:rPr>
        <w:t xml:space="preserve">таких как </w:t>
      </w:r>
      <w:r w:rsidRPr="004B0BBF">
        <w:rPr>
          <w:rFonts w:ascii="Times New Roman" w:hAnsi="Times New Roman" w:cs="Times New Roman"/>
          <w:sz w:val="28"/>
          <w:szCs w:val="28"/>
          <w:lang w:val="en-US"/>
        </w:rPr>
        <w:t>AlN</w:t>
      </w:r>
      <w:r w:rsidRPr="004B0BBF">
        <w:rPr>
          <w:rFonts w:ascii="Times New Roman" w:hAnsi="Times New Roman" w:cs="Times New Roman"/>
          <w:sz w:val="28"/>
          <w:szCs w:val="28"/>
        </w:rPr>
        <w:t xml:space="preserve"> и </w:t>
      </w:r>
      <w:r w:rsidR="00B86AD4" w:rsidRPr="004B0BBF">
        <w:rPr>
          <w:rFonts w:ascii="Times New Roman" w:hAnsi="Times New Roman" w:cs="Times New Roman"/>
          <w:sz w:val="28"/>
          <w:szCs w:val="28"/>
          <w:lang w:val="en-US"/>
        </w:rPr>
        <w:t>SiC</w:t>
      </w:r>
      <w:r w:rsidR="00B86AD4" w:rsidRPr="004B0BBF">
        <w:rPr>
          <w:rFonts w:ascii="Times New Roman" w:hAnsi="Times New Roman" w:cs="Times New Roman"/>
          <w:sz w:val="28"/>
          <w:szCs w:val="28"/>
          <w:lang w:val="ru-RU"/>
        </w:rPr>
        <w:t xml:space="preserve">, </w:t>
      </w:r>
      <w:r w:rsidRPr="004B0BBF">
        <w:rPr>
          <w:rFonts w:ascii="Times New Roman" w:hAnsi="Times New Roman" w:cs="Times New Roman"/>
          <w:sz w:val="28"/>
          <w:szCs w:val="28"/>
        </w:rPr>
        <w:t>в которых треки не были обнаружены вплоть до значения ионизационных потерь энергии ~34</w:t>
      </w:r>
      <w:r w:rsidRPr="004B0BBF">
        <w:rPr>
          <w:rFonts w:ascii="Times New Roman" w:hAnsi="Times New Roman" w:cs="Times New Roman"/>
          <w:sz w:val="28"/>
          <w:szCs w:val="28"/>
          <w:lang w:val="kk-KZ"/>
        </w:rPr>
        <w:t xml:space="preserve"> </w:t>
      </w:r>
      <w:r w:rsidRPr="004B0BBF">
        <w:rPr>
          <w:rFonts w:ascii="Times New Roman" w:hAnsi="Times New Roman" w:cs="Times New Roman"/>
          <w:sz w:val="28"/>
          <w:szCs w:val="28"/>
        </w:rPr>
        <w:t>кэВ/</w:t>
      </w:r>
      <w:r w:rsidRPr="004B0BBF">
        <w:rPr>
          <w:rFonts w:ascii="Times New Roman" w:hAnsi="Times New Roman" w:cs="Times New Roman"/>
          <w:sz w:val="28"/>
          <w:szCs w:val="28"/>
          <w:lang w:val="kk-KZ"/>
        </w:rPr>
        <w:t>нм</w:t>
      </w:r>
      <w:r w:rsidRPr="004B0BBF">
        <w:rPr>
          <w:rFonts w:ascii="Times New Roman" w:hAnsi="Times New Roman" w:cs="Times New Roman"/>
          <w:sz w:val="28"/>
          <w:szCs w:val="28"/>
        </w:rPr>
        <w:t>.</w:t>
      </w:r>
    </w:p>
    <w:p w14:paraId="3B395E73" w14:textId="77777777" w:rsidR="006228A1" w:rsidRPr="004B0BBF" w:rsidRDefault="006228A1" w:rsidP="00FB60D5">
      <w:pPr>
        <w:spacing w:line="240" w:lineRule="auto"/>
        <w:ind w:firstLine="709"/>
        <w:contextualSpacing/>
        <w:jc w:val="both"/>
        <w:rPr>
          <w:rFonts w:ascii="Times New Roman" w:hAnsi="Times New Roman" w:cs="Times New Roman"/>
          <w:sz w:val="28"/>
          <w:szCs w:val="28"/>
          <w:lang w:val="ru-RU"/>
        </w:rPr>
      </w:pPr>
    </w:p>
    <w:p w14:paraId="3B395E74" w14:textId="77777777" w:rsidR="006228A1" w:rsidRPr="004B0BBF" w:rsidRDefault="006228A1" w:rsidP="00B65CF9">
      <w:pPr>
        <w:pStyle w:val="a4"/>
        <w:ind w:firstLine="709"/>
        <w:contextualSpacing/>
        <w:rPr>
          <w:sz w:val="28"/>
          <w:szCs w:val="28"/>
          <w:lang w:val="ru-RU"/>
        </w:rPr>
      </w:pPr>
      <w:r w:rsidRPr="004B0BBF">
        <w:rPr>
          <w:sz w:val="28"/>
          <w:szCs w:val="28"/>
          <w:lang w:val="ru-RU"/>
        </w:rPr>
        <w:t>1.</w:t>
      </w:r>
      <w:r w:rsidR="00C30096" w:rsidRPr="004B0BBF">
        <w:rPr>
          <w:sz w:val="28"/>
          <w:szCs w:val="28"/>
          <w:lang w:val="ru-RU"/>
        </w:rPr>
        <w:t>7</w:t>
      </w:r>
      <w:r w:rsidRPr="004B0BBF">
        <w:rPr>
          <w:sz w:val="28"/>
          <w:szCs w:val="28"/>
          <w:lang w:val="ru-RU"/>
        </w:rPr>
        <w:t xml:space="preserve"> </w:t>
      </w:r>
      <w:r w:rsidRPr="004B0BBF">
        <w:rPr>
          <w:sz w:val="28"/>
          <w:szCs w:val="28"/>
        </w:rPr>
        <w:t>Выводы</w:t>
      </w:r>
      <w:r w:rsidRPr="004B0BBF">
        <w:rPr>
          <w:sz w:val="28"/>
          <w:szCs w:val="28"/>
          <w:lang w:val="ru-RU"/>
        </w:rPr>
        <w:t xml:space="preserve"> к </w:t>
      </w:r>
      <w:r w:rsidR="00B65CF9" w:rsidRPr="004B0BBF">
        <w:rPr>
          <w:sz w:val="28"/>
          <w:szCs w:val="28"/>
          <w:lang w:val="ru-RU"/>
        </w:rPr>
        <w:t>Г</w:t>
      </w:r>
      <w:r w:rsidRPr="004B0BBF">
        <w:rPr>
          <w:sz w:val="28"/>
          <w:szCs w:val="28"/>
          <w:lang w:val="ru-RU"/>
        </w:rPr>
        <w:t>лаве</w:t>
      </w:r>
      <w:r w:rsidR="00B65CF9" w:rsidRPr="004B0BBF">
        <w:rPr>
          <w:sz w:val="28"/>
          <w:szCs w:val="28"/>
          <w:lang w:val="ru-RU"/>
        </w:rPr>
        <w:t xml:space="preserve"> 1</w:t>
      </w:r>
    </w:p>
    <w:p w14:paraId="3B395E75" w14:textId="77777777" w:rsidR="00FB60D5" w:rsidRPr="004B0BBF" w:rsidRDefault="00FB60D5" w:rsidP="00B65CF9">
      <w:pPr>
        <w:spacing w:line="240" w:lineRule="auto"/>
        <w:ind w:firstLine="709"/>
        <w:jc w:val="both"/>
        <w:rPr>
          <w:rFonts w:ascii="Times New Roman" w:hAnsi="Times New Roman" w:cs="Times New Roman"/>
          <w:bCs/>
          <w:sz w:val="28"/>
          <w:szCs w:val="28"/>
        </w:rPr>
      </w:pPr>
      <w:r w:rsidRPr="004B0BBF">
        <w:rPr>
          <w:rFonts w:ascii="Times New Roman" w:hAnsi="Times New Roman" w:cs="Times New Roman"/>
          <w:sz w:val="28"/>
          <w:szCs w:val="28"/>
        </w:rPr>
        <w:t xml:space="preserve">В </w:t>
      </w:r>
      <w:r w:rsidR="00976AC5" w:rsidRPr="004B0BBF">
        <w:rPr>
          <w:rFonts w:ascii="Times New Roman" w:hAnsi="Times New Roman" w:cs="Times New Roman"/>
          <w:sz w:val="28"/>
          <w:szCs w:val="28"/>
          <w:lang w:val="ru-RU"/>
        </w:rPr>
        <w:t>данной</w:t>
      </w:r>
      <w:r w:rsidRPr="004B0BBF">
        <w:rPr>
          <w:rFonts w:ascii="Times New Roman" w:hAnsi="Times New Roman" w:cs="Times New Roman"/>
          <w:sz w:val="28"/>
          <w:szCs w:val="28"/>
          <w:lang w:val="ru-RU"/>
        </w:rPr>
        <w:t xml:space="preserve"> главе</w:t>
      </w:r>
      <w:r w:rsidRPr="004B0BBF">
        <w:rPr>
          <w:rFonts w:ascii="Times New Roman" w:hAnsi="Times New Roman" w:cs="Times New Roman"/>
          <w:sz w:val="28"/>
          <w:szCs w:val="28"/>
        </w:rPr>
        <w:t xml:space="preserve"> приведена краткая информация о</w:t>
      </w:r>
      <w:r w:rsidRPr="004B0BBF">
        <w:rPr>
          <w:rFonts w:ascii="Times New Roman" w:hAnsi="Times New Roman" w:cs="Times New Roman"/>
          <w:sz w:val="28"/>
          <w:szCs w:val="28"/>
          <w:lang w:val="ru-RU"/>
        </w:rPr>
        <w:t>б</w:t>
      </w:r>
      <w:r w:rsidRPr="004B0BBF">
        <w:rPr>
          <w:rFonts w:ascii="Times New Roman" w:hAnsi="Times New Roman" w:cs="Times New Roman"/>
          <w:sz w:val="28"/>
          <w:szCs w:val="28"/>
        </w:rPr>
        <w:t xml:space="preserve"> </w:t>
      </w:r>
      <w:r w:rsidRPr="004B0BBF">
        <w:rPr>
          <w:rFonts w:ascii="Times New Roman" w:hAnsi="Times New Roman" w:cs="Times New Roman"/>
          <w:sz w:val="28"/>
          <w:szCs w:val="28"/>
          <w:lang w:val="ru-RU"/>
        </w:rPr>
        <w:t>актуальности</w:t>
      </w:r>
      <w:r w:rsidRPr="004B0BBF">
        <w:rPr>
          <w:rFonts w:ascii="Times New Roman" w:hAnsi="Times New Roman" w:cs="Times New Roman"/>
          <w:sz w:val="28"/>
          <w:szCs w:val="28"/>
        </w:rPr>
        <w:t xml:space="preserve"> применения </w:t>
      </w:r>
      <w:r w:rsidRPr="004B0BBF">
        <w:rPr>
          <w:rFonts w:ascii="Times New Roman" w:hAnsi="Times New Roman" w:cs="Times New Roman"/>
          <w:sz w:val="28"/>
          <w:szCs w:val="28"/>
          <w:lang w:val="ru-RU"/>
        </w:rPr>
        <w:t xml:space="preserve">нитридных и карбидных </w:t>
      </w:r>
      <w:r w:rsidRPr="004B0BBF">
        <w:rPr>
          <w:rFonts w:ascii="Times New Roman" w:hAnsi="Times New Roman" w:cs="Times New Roman"/>
          <w:sz w:val="28"/>
          <w:szCs w:val="28"/>
        </w:rPr>
        <w:t>керамических материалов</w:t>
      </w:r>
      <w:r w:rsidRPr="004B0BBF">
        <w:rPr>
          <w:rFonts w:ascii="Times New Roman" w:hAnsi="Times New Roman" w:cs="Times New Roman"/>
          <w:sz w:val="28"/>
          <w:szCs w:val="28"/>
          <w:lang w:val="ru-RU"/>
        </w:rPr>
        <w:t xml:space="preserve">, </w:t>
      </w:r>
      <w:r w:rsidRPr="004B0BBF">
        <w:rPr>
          <w:rFonts w:ascii="Times New Roman" w:hAnsi="Times New Roman" w:cs="Times New Roman"/>
          <w:sz w:val="28"/>
          <w:szCs w:val="28"/>
        </w:rPr>
        <w:t>в различных отраслях</w:t>
      </w:r>
      <w:r w:rsidRPr="004B0BBF">
        <w:rPr>
          <w:rFonts w:ascii="Times New Roman" w:hAnsi="Times New Roman" w:cs="Times New Roman"/>
          <w:sz w:val="28"/>
          <w:szCs w:val="28"/>
          <w:lang w:val="ru-RU"/>
        </w:rPr>
        <w:t xml:space="preserve"> промышленности</w:t>
      </w:r>
      <w:r w:rsidRPr="004B0BBF">
        <w:rPr>
          <w:rFonts w:ascii="Times New Roman" w:hAnsi="Times New Roman" w:cs="Times New Roman"/>
          <w:sz w:val="28"/>
          <w:szCs w:val="28"/>
        </w:rPr>
        <w:t xml:space="preserve">, включая ядерную энергетику. </w:t>
      </w:r>
      <w:r w:rsidR="00976AC5" w:rsidRPr="004B0BBF">
        <w:rPr>
          <w:rFonts w:ascii="Times New Roman" w:hAnsi="Times New Roman" w:cs="Times New Roman"/>
          <w:sz w:val="28"/>
          <w:szCs w:val="28"/>
          <w:lang w:val="ru-RU"/>
        </w:rPr>
        <w:t>Представлено</w:t>
      </w:r>
      <w:r w:rsidRPr="004B0BBF">
        <w:rPr>
          <w:rFonts w:ascii="Times New Roman" w:hAnsi="Times New Roman" w:cs="Times New Roman"/>
          <w:bCs/>
          <w:sz w:val="28"/>
          <w:szCs w:val="28"/>
        </w:rPr>
        <w:t xml:space="preserve"> краткое описание фундаментальных взаимодействий</w:t>
      </w:r>
      <w:r w:rsidRPr="004B0BBF">
        <w:rPr>
          <w:rFonts w:ascii="Times New Roman" w:hAnsi="Times New Roman" w:cs="Times New Roman"/>
          <w:bCs/>
          <w:sz w:val="28"/>
          <w:szCs w:val="28"/>
          <w:lang w:val="ru-RU"/>
        </w:rPr>
        <w:t xml:space="preserve"> между ионом и веществом. Глава </w:t>
      </w:r>
      <w:r w:rsidRPr="004B0BBF">
        <w:rPr>
          <w:rFonts w:ascii="Times New Roman" w:hAnsi="Times New Roman" w:cs="Times New Roman"/>
          <w:bCs/>
          <w:sz w:val="28"/>
          <w:szCs w:val="28"/>
        </w:rPr>
        <w:t>содержит описание процессов приводящих к созданию</w:t>
      </w:r>
      <w:r w:rsidRPr="004B0BBF">
        <w:rPr>
          <w:rFonts w:ascii="Times New Roman" w:hAnsi="Times New Roman" w:cs="Times New Roman"/>
          <w:bCs/>
          <w:sz w:val="28"/>
          <w:szCs w:val="28"/>
          <w:lang w:val="ru-RU"/>
        </w:rPr>
        <w:t xml:space="preserve"> радиационных</w:t>
      </w:r>
      <w:r w:rsidRPr="004B0BBF">
        <w:rPr>
          <w:rFonts w:ascii="Times New Roman" w:hAnsi="Times New Roman" w:cs="Times New Roman"/>
          <w:bCs/>
          <w:sz w:val="28"/>
          <w:szCs w:val="28"/>
        </w:rPr>
        <w:t xml:space="preserve"> повреждений, таких как ионные треки</w:t>
      </w:r>
      <w:r w:rsidRPr="004B0BBF">
        <w:rPr>
          <w:rFonts w:ascii="Times New Roman" w:hAnsi="Times New Roman" w:cs="Times New Roman"/>
          <w:bCs/>
          <w:sz w:val="28"/>
          <w:szCs w:val="28"/>
          <w:lang w:val="ru-RU"/>
        </w:rPr>
        <w:t xml:space="preserve">, </w:t>
      </w:r>
      <w:r w:rsidRPr="004B0BBF">
        <w:rPr>
          <w:rFonts w:ascii="Times New Roman" w:hAnsi="Times New Roman" w:cs="Times New Roman"/>
          <w:sz w:val="28"/>
          <w:szCs w:val="28"/>
          <w:lang w:val="ru-RU"/>
        </w:rPr>
        <w:t xml:space="preserve">а также обзор </w:t>
      </w:r>
      <w:r w:rsidRPr="004B0BBF">
        <w:rPr>
          <w:rFonts w:ascii="Times New Roman" w:eastAsia="Times New Roman" w:hAnsi="Times New Roman" w:cs="Times New Roman"/>
          <w:sz w:val="28"/>
          <w:szCs w:val="28"/>
          <w:lang w:val="ru-RU"/>
        </w:rPr>
        <w:t>моделирования кинетики</w:t>
      </w:r>
      <w:r w:rsidRPr="004B0BBF">
        <w:rPr>
          <w:rFonts w:ascii="Times New Roman" w:eastAsia="Times New Roman" w:hAnsi="Times New Roman" w:cs="Times New Roman"/>
          <w:sz w:val="28"/>
          <w:szCs w:val="28"/>
        </w:rPr>
        <w:t xml:space="preserve"> БТИ</w:t>
      </w:r>
      <w:r w:rsidRPr="004B0BBF">
        <w:rPr>
          <w:rFonts w:ascii="Times New Roman" w:eastAsia="Times New Roman" w:hAnsi="Times New Roman" w:cs="Times New Roman"/>
          <w:sz w:val="28"/>
          <w:szCs w:val="28"/>
          <w:lang w:val="ru-RU"/>
        </w:rPr>
        <w:t xml:space="preserve">. </w:t>
      </w:r>
      <w:r w:rsidRPr="004B0BBF">
        <w:rPr>
          <w:rFonts w:ascii="Times New Roman" w:hAnsi="Times New Roman" w:cs="Times New Roman"/>
          <w:sz w:val="28"/>
          <w:szCs w:val="28"/>
          <w:lang w:val="ru-RU"/>
        </w:rPr>
        <w:t>Приведен</w:t>
      </w:r>
      <w:r w:rsidRPr="004B0BBF">
        <w:rPr>
          <w:rFonts w:ascii="Times New Roman" w:hAnsi="Times New Roman" w:cs="Times New Roman"/>
          <w:sz w:val="28"/>
          <w:szCs w:val="28"/>
        </w:rPr>
        <w:t xml:space="preserve"> </w:t>
      </w:r>
      <w:r w:rsidRPr="004B0BBF">
        <w:rPr>
          <w:rFonts w:ascii="Times New Roman" w:hAnsi="Times New Roman" w:cs="Times New Roman"/>
          <w:sz w:val="28"/>
          <w:szCs w:val="28"/>
          <w:lang w:val="ru-RU"/>
        </w:rPr>
        <w:t>обзор</w:t>
      </w:r>
      <w:r w:rsidRPr="004B0BBF">
        <w:rPr>
          <w:rFonts w:ascii="Times New Roman" w:hAnsi="Times New Roman" w:cs="Times New Roman"/>
          <w:sz w:val="28"/>
          <w:szCs w:val="28"/>
        </w:rPr>
        <w:t xml:space="preserve"> наиболее значимых работ, связанных с изучением </w:t>
      </w:r>
      <w:r w:rsidRPr="004B0BBF">
        <w:rPr>
          <w:rFonts w:ascii="Times New Roman" w:hAnsi="Times New Roman" w:cs="Times New Roman"/>
          <w:sz w:val="28"/>
          <w:szCs w:val="28"/>
          <w:lang w:val="ru-RU"/>
        </w:rPr>
        <w:t xml:space="preserve">механических напряжений </w:t>
      </w:r>
      <w:r w:rsidRPr="004B0BBF">
        <w:rPr>
          <w:rFonts w:ascii="Times New Roman" w:hAnsi="Times New Roman" w:cs="Times New Roman"/>
          <w:sz w:val="28"/>
          <w:szCs w:val="28"/>
        </w:rPr>
        <w:t>в керамик</w:t>
      </w:r>
      <w:r w:rsidRPr="004B0BBF">
        <w:rPr>
          <w:rFonts w:ascii="Times New Roman" w:hAnsi="Times New Roman" w:cs="Times New Roman"/>
          <w:sz w:val="28"/>
          <w:szCs w:val="28"/>
          <w:lang w:val="ru-RU"/>
        </w:rPr>
        <w:t>ах</w:t>
      </w:r>
      <w:r w:rsidRPr="004B0BBF">
        <w:rPr>
          <w:rFonts w:ascii="Times New Roman" w:hAnsi="Times New Roman" w:cs="Times New Roman"/>
          <w:sz w:val="28"/>
          <w:szCs w:val="28"/>
        </w:rPr>
        <w:t xml:space="preserve"> в результате внешних воздействий</w:t>
      </w:r>
      <w:r w:rsidRPr="004B0BBF">
        <w:rPr>
          <w:rFonts w:ascii="Times New Roman" w:hAnsi="Times New Roman" w:cs="Times New Roman"/>
          <w:sz w:val="28"/>
          <w:szCs w:val="28"/>
          <w:lang w:val="ru-RU"/>
        </w:rPr>
        <w:t>, определяемые метод</w:t>
      </w:r>
      <w:r w:rsidR="00976AC5" w:rsidRPr="004B0BBF">
        <w:rPr>
          <w:rFonts w:ascii="Times New Roman" w:hAnsi="Times New Roman" w:cs="Times New Roman"/>
          <w:sz w:val="28"/>
          <w:szCs w:val="28"/>
          <w:lang w:val="ru-RU"/>
        </w:rPr>
        <w:t>ом</w:t>
      </w:r>
      <w:r w:rsidRPr="004B0BBF">
        <w:rPr>
          <w:rFonts w:ascii="Times New Roman" w:hAnsi="Times New Roman" w:cs="Times New Roman"/>
          <w:sz w:val="28"/>
          <w:szCs w:val="28"/>
          <w:lang w:val="ru-RU"/>
        </w:rPr>
        <w:t xml:space="preserve"> рамановской пьезоспектроскопии</w:t>
      </w:r>
      <w:r w:rsidRPr="004B0BBF">
        <w:rPr>
          <w:rFonts w:ascii="Times New Roman" w:hAnsi="Times New Roman" w:cs="Times New Roman"/>
          <w:sz w:val="28"/>
          <w:szCs w:val="28"/>
        </w:rPr>
        <w:t xml:space="preserve"> в </w:t>
      </w:r>
      <w:r w:rsidRPr="004B0BBF">
        <w:rPr>
          <w:rFonts w:ascii="Times New Roman" w:hAnsi="Times New Roman" w:cs="Times New Roman"/>
          <w:sz w:val="28"/>
          <w:szCs w:val="28"/>
          <w:lang w:val="ru-RU"/>
        </w:rPr>
        <w:t>конструкционных керамиках</w:t>
      </w:r>
      <w:r w:rsidRPr="004B0BBF">
        <w:rPr>
          <w:rFonts w:ascii="Times New Roman" w:hAnsi="Times New Roman" w:cs="Times New Roman"/>
          <w:sz w:val="28"/>
          <w:szCs w:val="28"/>
        </w:rPr>
        <w:t>,</w:t>
      </w:r>
      <w:r w:rsidRPr="004B0BBF">
        <w:rPr>
          <w:rFonts w:ascii="Times New Roman" w:hAnsi="Times New Roman" w:cs="Times New Roman"/>
          <w:sz w:val="28"/>
          <w:szCs w:val="28"/>
          <w:lang w:val="ru-RU"/>
        </w:rPr>
        <w:t xml:space="preserve"> </w:t>
      </w:r>
      <w:r w:rsidRPr="004B0BBF">
        <w:rPr>
          <w:rFonts w:ascii="Times New Roman" w:hAnsi="Times New Roman" w:cs="Times New Roman"/>
          <w:sz w:val="28"/>
          <w:szCs w:val="28"/>
        </w:rPr>
        <w:t>таких как β</w:t>
      </w:r>
      <w:r w:rsidRPr="004B0BBF">
        <w:rPr>
          <w:rFonts w:ascii="Times New Roman" w:hAnsi="Times New Roman" w:cs="Times New Roman"/>
          <w:sz w:val="28"/>
          <w:szCs w:val="28"/>
          <w:lang w:val="ru-RU"/>
        </w:rPr>
        <w:t>-</w:t>
      </w:r>
      <w:r w:rsidRPr="004B0BBF">
        <w:rPr>
          <w:rFonts w:ascii="Times New Roman" w:hAnsi="Times New Roman" w:cs="Times New Roman"/>
          <w:sz w:val="28"/>
          <w:szCs w:val="28"/>
          <w:lang w:val="kk-KZ"/>
        </w:rPr>
        <w:t>Si</w:t>
      </w:r>
      <w:r w:rsidRPr="004B0BBF">
        <w:rPr>
          <w:rFonts w:ascii="Times New Roman" w:hAnsi="Times New Roman" w:cs="Times New Roman"/>
          <w:sz w:val="28"/>
          <w:szCs w:val="28"/>
          <w:vertAlign w:val="subscript"/>
          <w:lang w:val="kk-KZ"/>
        </w:rPr>
        <w:t>3</w:t>
      </w:r>
      <w:r w:rsidRPr="004B0BBF">
        <w:rPr>
          <w:rFonts w:ascii="Times New Roman" w:hAnsi="Times New Roman" w:cs="Times New Roman"/>
          <w:sz w:val="28"/>
          <w:szCs w:val="28"/>
          <w:lang w:val="kk-KZ"/>
        </w:rPr>
        <w:t>N</w:t>
      </w:r>
      <w:r w:rsidRPr="004B0BBF">
        <w:rPr>
          <w:rFonts w:ascii="Times New Roman" w:hAnsi="Times New Roman" w:cs="Times New Roman"/>
          <w:sz w:val="28"/>
          <w:szCs w:val="28"/>
          <w:vertAlign w:val="subscript"/>
          <w:lang w:val="kk-KZ"/>
        </w:rPr>
        <w:t>4</w:t>
      </w:r>
      <w:r w:rsidRPr="004B0BBF">
        <w:rPr>
          <w:rFonts w:ascii="Times New Roman" w:hAnsi="Times New Roman" w:cs="Times New Roman"/>
          <w:sz w:val="28"/>
          <w:szCs w:val="28"/>
          <w:lang w:val="kk-KZ"/>
        </w:rPr>
        <w:t>, AlN, 4</w:t>
      </w:r>
      <w:r w:rsidRPr="004B0BBF">
        <w:rPr>
          <w:rFonts w:ascii="Times New Roman" w:hAnsi="Times New Roman" w:cs="Times New Roman"/>
          <w:sz w:val="28"/>
          <w:szCs w:val="28"/>
          <w:lang w:val="en-US"/>
        </w:rPr>
        <w:t>H</w:t>
      </w:r>
      <w:r w:rsidRPr="004B0BBF">
        <w:rPr>
          <w:rFonts w:ascii="Times New Roman" w:hAnsi="Times New Roman" w:cs="Times New Roman"/>
          <w:sz w:val="28"/>
          <w:szCs w:val="28"/>
          <w:lang w:val="ru-RU"/>
        </w:rPr>
        <w:t>-</w:t>
      </w:r>
      <w:r w:rsidRPr="004B0BBF">
        <w:rPr>
          <w:rFonts w:ascii="Times New Roman" w:hAnsi="Times New Roman" w:cs="Times New Roman"/>
          <w:sz w:val="28"/>
          <w:szCs w:val="28"/>
          <w:lang w:val="kk-KZ"/>
        </w:rPr>
        <w:t>SiC</w:t>
      </w:r>
      <w:r w:rsidRPr="004B0BBF">
        <w:rPr>
          <w:rFonts w:ascii="Times New Roman" w:hAnsi="Times New Roman" w:cs="Times New Roman"/>
          <w:sz w:val="28"/>
          <w:szCs w:val="28"/>
        </w:rPr>
        <w:t>.</w:t>
      </w:r>
    </w:p>
    <w:p w14:paraId="3B395E76" w14:textId="77777777" w:rsidR="006228A1" w:rsidRPr="004B0BBF" w:rsidRDefault="006228A1" w:rsidP="00FB60D5">
      <w:pPr>
        <w:spacing w:line="240" w:lineRule="auto"/>
        <w:contextualSpacing/>
        <w:rPr>
          <w:rFonts w:ascii="Times New Roman" w:hAnsi="Times New Roman" w:cs="Times New Roman"/>
          <w:sz w:val="28"/>
          <w:szCs w:val="28"/>
        </w:rPr>
      </w:pPr>
    </w:p>
    <w:p w14:paraId="3B395E77" w14:textId="77777777" w:rsidR="00591294" w:rsidRPr="004B0BBF" w:rsidRDefault="00591294" w:rsidP="00591294">
      <w:pPr>
        <w:spacing w:line="240" w:lineRule="auto"/>
        <w:ind w:firstLine="709"/>
        <w:contextualSpacing/>
        <w:jc w:val="both"/>
        <w:rPr>
          <w:rFonts w:ascii="Times New Roman" w:hAnsi="Times New Roman" w:cs="Times New Roman"/>
          <w:sz w:val="28"/>
          <w:szCs w:val="28"/>
        </w:rPr>
      </w:pPr>
      <w:r w:rsidRPr="004B0BBF">
        <w:rPr>
          <w:rFonts w:ascii="Times New Roman" w:hAnsi="Times New Roman" w:cs="Times New Roman"/>
          <w:sz w:val="28"/>
          <w:szCs w:val="28"/>
        </w:rPr>
        <w:br w:type="page"/>
      </w:r>
    </w:p>
    <w:p w14:paraId="3B395E78" w14:textId="77777777" w:rsidR="00B86AD4" w:rsidRPr="004B0BBF" w:rsidRDefault="00B86AD4" w:rsidP="00B86AD4">
      <w:pPr>
        <w:pStyle w:val="a4"/>
        <w:ind w:firstLine="709"/>
        <w:contextualSpacing/>
        <w:rPr>
          <w:b w:val="0"/>
          <w:sz w:val="28"/>
          <w:szCs w:val="28"/>
        </w:rPr>
      </w:pPr>
      <w:r w:rsidRPr="004B0BBF">
        <w:rPr>
          <w:sz w:val="28"/>
          <w:szCs w:val="28"/>
        </w:rPr>
        <w:lastRenderedPageBreak/>
        <w:t>2 ЭКСПЕРИМЕНТАЛЬНЫЕ МЕТОДЫ ИССЛЕДОВАНИЙ</w:t>
      </w:r>
    </w:p>
    <w:p w14:paraId="3B395E79" w14:textId="77777777" w:rsidR="00B86AD4" w:rsidRPr="004B0BBF" w:rsidRDefault="00B86AD4" w:rsidP="00B86AD4">
      <w:pPr>
        <w:spacing w:line="240" w:lineRule="auto"/>
        <w:ind w:firstLine="709"/>
        <w:contextualSpacing/>
        <w:jc w:val="both"/>
        <w:rPr>
          <w:rFonts w:ascii="Times New Roman" w:eastAsia="Times New Roman" w:hAnsi="Times New Roman" w:cs="Times New Roman"/>
          <w:sz w:val="28"/>
          <w:szCs w:val="28"/>
        </w:rPr>
      </w:pPr>
    </w:p>
    <w:p w14:paraId="3B395E7A" w14:textId="77777777" w:rsidR="00B86AD4" w:rsidRPr="004B0BBF" w:rsidRDefault="00B86AD4" w:rsidP="00B86AD4">
      <w:pPr>
        <w:tabs>
          <w:tab w:val="left" w:pos="142"/>
        </w:tabs>
        <w:spacing w:line="240" w:lineRule="auto"/>
        <w:ind w:firstLine="709"/>
        <w:contextualSpacing/>
        <w:jc w:val="both"/>
        <w:rPr>
          <w:rFonts w:ascii="Times New Roman" w:hAnsi="Times New Roman" w:cs="Times New Roman"/>
          <w:sz w:val="28"/>
          <w:szCs w:val="28"/>
        </w:rPr>
      </w:pPr>
      <w:r w:rsidRPr="004B0BBF">
        <w:rPr>
          <w:rFonts w:ascii="Times New Roman" w:hAnsi="Times New Roman" w:cs="Times New Roman"/>
          <w:sz w:val="28"/>
          <w:szCs w:val="28"/>
        </w:rPr>
        <w:t>В настоящей главе дана характеристика объектов исследований</w:t>
      </w:r>
      <w:r w:rsidRPr="004B0BBF">
        <w:rPr>
          <w:rFonts w:ascii="Times New Roman" w:hAnsi="Times New Roman" w:cs="Times New Roman"/>
          <w:sz w:val="28"/>
          <w:szCs w:val="28"/>
          <w:lang w:val="ru-RU"/>
        </w:rPr>
        <w:t xml:space="preserve"> (</w:t>
      </w:r>
      <w:r w:rsidRPr="004B0BBF">
        <w:rPr>
          <w:rFonts w:ascii="Times New Roman" w:eastAsia="Times New Roman" w:hAnsi="Times New Roman" w:cs="Times New Roman"/>
          <w:sz w:val="28"/>
          <w:szCs w:val="28"/>
        </w:rPr>
        <w:t>AlN, Si</w:t>
      </w:r>
      <w:r w:rsidRPr="004B0BBF">
        <w:rPr>
          <w:rFonts w:ascii="Times New Roman" w:eastAsia="Times New Roman" w:hAnsi="Times New Roman" w:cs="Times New Roman"/>
          <w:sz w:val="28"/>
          <w:szCs w:val="28"/>
          <w:vertAlign w:val="subscript"/>
        </w:rPr>
        <w:t>3</w:t>
      </w:r>
      <w:r w:rsidRPr="004B0BBF">
        <w:rPr>
          <w:rFonts w:ascii="Times New Roman" w:eastAsia="Times New Roman" w:hAnsi="Times New Roman" w:cs="Times New Roman"/>
          <w:sz w:val="28"/>
          <w:szCs w:val="28"/>
        </w:rPr>
        <w:t>N</w:t>
      </w:r>
      <w:r w:rsidRPr="004B0BBF">
        <w:rPr>
          <w:rFonts w:ascii="Times New Roman" w:eastAsia="Times New Roman" w:hAnsi="Times New Roman" w:cs="Times New Roman"/>
          <w:sz w:val="28"/>
          <w:szCs w:val="28"/>
          <w:vertAlign w:val="subscript"/>
        </w:rPr>
        <w:t>4</w:t>
      </w:r>
      <w:r w:rsidRPr="004B0BBF">
        <w:rPr>
          <w:rFonts w:ascii="Times New Roman" w:eastAsia="Times New Roman" w:hAnsi="Times New Roman" w:cs="Times New Roman"/>
          <w:sz w:val="28"/>
          <w:szCs w:val="28"/>
          <w:lang w:val="ru-RU"/>
        </w:rPr>
        <w:t xml:space="preserve">, </w:t>
      </w:r>
      <w:r w:rsidRPr="004B0BBF">
        <w:rPr>
          <w:rFonts w:ascii="Times New Roman" w:eastAsia="Times New Roman" w:hAnsi="Times New Roman" w:cs="Times New Roman"/>
          <w:sz w:val="28"/>
          <w:szCs w:val="28"/>
        </w:rPr>
        <w:t>SiC</w:t>
      </w:r>
      <w:r w:rsidRPr="004B0BBF">
        <w:rPr>
          <w:rFonts w:ascii="Times New Roman" w:hAnsi="Times New Roman" w:cs="Times New Roman"/>
          <w:sz w:val="28"/>
          <w:szCs w:val="28"/>
          <w:lang w:val="ru-RU"/>
        </w:rPr>
        <w:t>)</w:t>
      </w:r>
      <w:r w:rsidR="003F7A3B" w:rsidRPr="004B0BBF">
        <w:rPr>
          <w:rFonts w:ascii="Times New Roman" w:hAnsi="Times New Roman" w:cs="Times New Roman"/>
          <w:sz w:val="28"/>
          <w:szCs w:val="28"/>
          <w:lang w:val="ru-RU"/>
        </w:rPr>
        <w:t xml:space="preserve">. </w:t>
      </w:r>
      <w:r w:rsidRPr="004B0BBF">
        <w:rPr>
          <w:rFonts w:ascii="Times New Roman" w:hAnsi="Times New Roman" w:cs="Times New Roman"/>
          <w:sz w:val="28"/>
          <w:szCs w:val="28"/>
        </w:rPr>
        <w:t xml:space="preserve">В разделах обсуждаются методики </w:t>
      </w:r>
      <w:r w:rsidRPr="004B0BBF">
        <w:rPr>
          <w:rFonts w:ascii="Times New Roman" w:hAnsi="Times New Roman" w:cs="Times New Roman"/>
          <w:sz w:val="28"/>
          <w:szCs w:val="28"/>
          <w:lang w:val="ru-RU"/>
        </w:rPr>
        <w:t>исследования</w:t>
      </w:r>
      <w:r w:rsidRPr="004B0BBF">
        <w:rPr>
          <w:rFonts w:ascii="Times New Roman" w:hAnsi="Times New Roman" w:cs="Times New Roman"/>
          <w:sz w:val="28"/>
          <w:szCs w:val="28"/>
        </w:rPr>
        <w:t xml:space="preserve"> образцов для </w:t>
      </w:r>
      <w:r w:rsidR="003F7A3B" w:rsidRPr="004B0BBF">
        <w:rPr>
          <w:rFonts w:ascii="Times New Roman" w:hAnsi="Times New Roman" w:cs="Times New Roman"/>
          <w:sz w:val="28"/>
          <w:szCs w:val="28"/>
          <w:lang w:val="ru-RU"/>
        </w:rPr>
        <w:t xml:space="preserve">до и </w:t>
      </w:r>
      <w:r w:rsidRPr="004B0BBF">
        <w:rPr>
          <w:rFonts w:ascii="Times New Roman" w:hAnsi="Times New Roman" w:cs="Times New Roman"/>
          <w:sz w:val="28"/>
          <w:szCs w:val="28"/>
        </w:rPr>
        <w:t>послерадиационных исследований</w:t>
      </w:r>
      <w:r w:rsidR="00976AC5" w:rsidRPr="004B0BBF">
        <w:rPr>
          <w:rFonts w:ascii="Times New Roman" w:hAnsi="Times New Roman" w:cs="Times New Roman"/>
          <w:sz w:val="28"/>
          <w:szCs w:val="28"/>
          <w:lang w:val="ru-RU"/>
        </w:rPr>
        <w:t xml:space="preserve"> в геометрии</w:t>
      </w:r>
      <w:r w:rsidR="003F7A3B" w:rsidRPr="004B0BBF">
        <w:rPr>
          <w:rFonts w:ascii="Times New Roman" w:hAnsi="Times New Roman" w:cs="Times New Roman"/>
          <w:sz w:val="28"/>
          <w:szCs w:val="28"/>
          <w:lang w:val="ru-RU"/>
        </w:rPr>
        <w:t xml:space="preserve"> </w:t>
      </w:r>
      <w:r w:rsidR="003F7A3B" w:rsidRPr="004B0BBF">
        <w:rPr>
          <w:rFonts w:ascii="Times New Roman" w:hAnsi="Times New Roman" w:cs="Times New Roman"/>
          <w:sz w:val="28"/>
          <w:szCs w:val="28"/>
          <w:lang w:val="en-US"/>
        </w:rPr>
        <w:t>cross</w:t>
      </w:r>
      <w:r w:rsidR="003F7A3B" w:rsidRPr="004B0BBF">
        <w:rPr>
          <w:rFonts w:ascii="Times New Roman" w:hAnsi="Times New Roman" w:cs="Times New Roman"/>
          <w:sz w:val="28"/>
          <w:szCs w:val="28"/>
          <w:lang w:val="ru-RU"/>
        </w:rPr>
        <w:t xml:space="preserve"> </w:t>
      </w:r>
      <w:r w:rsidR="003F7A3B" w:rsidRPr="004B0BBF">
        <w:rPr>
          <w:rFonts w:ascii="Times New Roman" w:hAnsi="Times New Roman" w:cs="Times New Roman"/>
          <w:sz w:val="28"/>
          <w:szCs w:val="28"/>
          <w:lang w:val="en-US"/>
        </w:rPr>
        <w:t>section</w:t>
      </w:r>
      <w:r w:rsidR="003F7A3B" w:rsidRPr="004B0BBF">
        <w:rPr>
          <w:rFonts w:ascii="Times New Roman" w:hAnsi="Times New Roman" w:cs="Times New Roman"/>
          <w:sz w:val="28"/>
          <w:szCs w:val="28"/>
          <w:lang w:val="ru-RU"/>
        </w:rPr>
        <w:t xml:space="preserve"> методами Рамановской пьезоспектроскопии и сканирующей электронной микроскопии, также описана пробаподготовка образов, необходимая для исследования образцов методом Рамановской спектроскопи,</w:t>
      </w:r>
      <w:r w:rsidR="00640BAB" w:rsidRPr="004B0BBF">
        <w:rPr>
          <w:rFonts w:ascii="Times New Roman" w:hAnsi="Times New Roman" w:cs="Times New Roman"/>
          <w:sz w:val="28"/>
          <w:szCs w:val="28"/>
          <w:lang w:val="ru-RU"/>
        </w:rPr>
        <w:t xml:space="preserve"> а также дано краткое пояснение, где обьясняется смысл термина</w:t>
      </w:r>
      <w:r w:rsidR="003F7A3B" w:rsidRPr="004B0BBF">
        <w:rPr>
          <w:rFonts w:ascii="Times New Roman" w:hAnsi="Times New Roman" w:cs="Times New Roman"/>
          <w:sz w:val="28"/>
          <w:szCs w:val="28"/>
          <w:lang w:val="ru-RU"/>
        </w:rPr>
        <w:t xml:space="preserve"> «мультимасштабное гибридное моделирование»</w:t>
      </w:r>
      <w:r w:rsidRPr="004B0BBF">
        <w:rPr>
          <w:rFonts w:ascii="Times New Roman" w:hAnsi="Times New Roman" w:cs="Times New Roman"/>
          <w:sz w:val="28"/>
          <w:szCs w:val="28"/>
        </w:rPr>
        <w:t>.</w:t>
      </w:r>
    </w:p>
    <w:p w14:paraId="3B395E7B" w14:textId="77777777" w:rsidR="005A2548" w:rsidRPr="004B0BBF" w:rsidRDefault="005A2548" w:rsidP="005A2548">
      <w:pPr>
        <w:spacing w:line="240" w:lineRule="auto"/>
        <w:ind w:firstLine="709"/>
        <w:contextualSpacing/>
        <w:jc w:val="both"/>
        <w:rPr>
          <w:rFonts w:ascii="Times New Roman" w:eastAsia="Times New Roman" w:hAnsi="Times New Roman" w:cs="Times New Roman"/>
          <w:sz w:val="28"/>
          <w:szCs w:val="28"/>
        </w:rPr>
      </w:pPr>
    </w:p>
    <w:p w14:paraId="3B395E7C" w14:textId="77777777" w:rsidR="005A2548" w:rsidRPr="004B0BBF" w:rsidRDefault="005A2548" w:rsidP="005A2548">
      <w:pPr>
        <w:pStyle w:val="10"/>
        <w:pBdr>
          <w:top w:val="none" w:sz="0" w:space="0" w:color="000000"/>
          <w:left w:val="none" w:sz="0" w:space="0" w:color="000000"/>
          <w:bottom w:val="none" w:sz="0" w:space="0" w:color="000000"/>
          <w:right w:val="none" w:sz="0" w:space="0" w:color="000000"/>
          <w:between w:val="none" w:sz="0" w:space="0" w:color="000000"/>
        </w:pBdr>
        <w:tabs>
          <w:tab w:val="right" w:pos="9678"/>
        </w:tabs>
        <w:spacing w:before="0"/>
        <w:ind w:firstLine="709"/>
        <w:contextualSpacing/>
        <w:jc w:val="both"/>
        <w:rPr>
          <w:rFonts w:ascii="Times New Roman" w:hAnsi="Times New Roman"/>
          <w:b w:val="0"/>
          <w:sz w:val="28"/>
          <w:szCs w:val="28"/>
        </w:rPr>
      </w:pPr>
      <w:bookmarkStart w:id="12" w:name="_heading=h.30j0zll" w:colFirst="0" w:colLast="0"/>
      <w:bookmarkEnd w:id="12"/>
      <w:r w:rsidRPr="004B0BBF">
        <w:rPr>
          <w:rFonts w:ascii="Times New Roman" w:hAnsi="Times New Roman"/>
          <w:sz w:val="28"/>
          <w:szCs w:val="28"/>
        </w:rPr>
        <w:t>2.1 Объекты исследований и их характеристики</w:t>
      </w:r>
    </w:p>
    <w:p w14:paraId="3B395E7D" w14:textId="77777777" w:rsidR="005A2548" w:rsidRPr="004B0BBF" w:rsidRDefault="005A2548" w:rsidP="005A2548">
      <w:pPr>
        <w:spacing w:line="240" w:lineRule="auto"/>
        <w:ind w:firstLine="709"/>
        <w:contextualSpacing/>
        <w:jc w:val="both"/>
        <w:rPr>
          <w:rFonts w:ascii="Times New Roman" w:eastAsia="Times New Roman" w:hAnsi="Times New Roman" w:cs="Times New Roman"/>
          <w:sz w:val="28"/>
          <w:szCs w:val="28"/>
          <w:lang w:val="ru-RU"/>
        </w:rPr>
      </w:pPr>
      <w:r w:rsidRPr="004B0BBF">
        <w:rPr>
          <w:rFonts w:ascii="Times New Roman" w:eastAsia="Times New Roman" w:hAnsi="Times New Roman" w:cs="Times New Roman"/>
          <w:sz w:val="28"/>
          <w:szCs w:val="28"/>
        </w:rPr>
        <w:t>Объектами исследования в диссертационной работе являются поликристаллические образцы нитрида алюминия (AlN), нитрида кремния (β-Si</w:t>
      </w:r>
      <w:r w:rsidRPr="004B0BBF">
        <w:rPr>
          <w:rFonts w:ascii="Times New Roman" w:eastAsia="Times New Roman" w:hAnsi="Times New Roman" w:cs="Times New Roman"/>
          <w:sz w:val="28"/>
          <w:szCs w:val="28"/>
          <w:vertAlign w:val="subscript"/>
        </w:rPr>
        <w:t>3</w:t>
      </w:r>
      <w:r w:rsidRPr="004B0BBF">
        <w:rPr>
          <w:rFonts w:ascii="Times New Roman" w:eastAsia="Times New Roman" w:hAnsi="Times New Roman" w:cs="Times New Roman"/>
          <w:sz w:val="28"/>
          <w:szCs w:val="28"/>
        </w:rPr>
        <w:t>N</w:t>
      </w:r>
      <w:r w:rsidRPr="004B0BBF">
        <w:rPr>
          <w:rFonts w:ascii="Times New Roman" w:eastAsia="Times New Roman" w:hAnsi="Times New Roman" w:cs="Times New Roman"/>
          <w:sz w:val="28"/>
          <w:szCs w:val="28"/>
          <w:vertAlign w:val="subscript"/>
        </w:rPr>
        <w:t>4</w:t>
      </w:r>
      <w:r w:rsidRPr="004B0BBF">
        <w:rPr>
          <w:rFonts w:ascii="Times New Roman" w:eastAsia="Times New Roman" w:hAnsi="Times New Roman" w:cs="Times New Roman"/>
          <w:sz w:val="28"/>
          <w:szCs w:val="28"/>
        </w:rPr>
        <w:t xml:space="preserve">) и карбида кремния (SiC) производства MTI Corporation </w:t>
      </w:r>
      <w:r w:rsidRPr="004B0BBF">
        <w:rPr>
          <w:rFonts w:ascii="Times New Roman" w:hAnsi="Times New Roman" w:cs="Times New Roman"/>
          <w:noProof/>
          <w:sz w:val="28"/>
          <w:szCs w:val="28"/>
          <w:lang w:val="kk-KZ"/>
        </w:rPr>
        <w:t>(</w:t>
      </w:r>
      <w:hyperlink r:id="rId72" w:history="1">
        <w:r w:rsidRPr="004B0BBF">
          <w:rPr>
            <w:rStyle w:val="ae"/>
            <w:rFonts w:ascii="Times New Roman" w:hAnsi="Times New Roman" w:cs="Times New Roman"/>
            <w:noProof/>
            <w:color w:val="auto"/>
            <w:sz w:val="28"/>
            <w:szCs w:val="28"/>
            <w:lang w:val="kk-KZ"/>
          </w:rPr>
          <w:t>http://www.mtixtl.com</w:t>
        </w:r>
      </w:hyperlink>
      <w:r w:rsidRPr="004B0BBF">
        <w:rPr>
          <w:rFonts w:ascii="Times New Roman" w:hAnsi="Times New Roman" w:cs="Times New Roman"/>
          <w:noProof/>
          <w:sz w:val="28"/>
          <w:szCs w:val="28"/>
          <w:lang w:val="kk-KZ"/>
        </w:rPr>
        <w:t>)</w:t>
      </w:r>
      <w:r w:rsidRPr="004B0BBF">
        <w:rPr>
          <w:rFonts w:ascii="Times New Roman" w:hAnsi="Times New Roman" w:cs="Times New Roman"/>
          <w:noProof/>
          <w:sz w:val="28"/>
          <w:szCs w:val="28"/>
        </w:rPr>
        <w:t xml:space="preserve"> </w:t>
      </w:r>
      <w:r w:rsidRPr="004B0BBF">
        <w:rPr>
          <w:rFonts w:ascii="Times New Roman" w:eastAsia="Times New Roman" w:hAnsi="Times New Roman" w:cs="Times New Roman"/>
          <w:sz w:val="28"/>
          <w:szCs w:val="28"/>
        </w:rPr>
        <w:t>с размерами зерен от нескольких сотен нанометров до нескольких микрон, а также нанокластеры Si</w:t>
      </w:r>
      <w:r w:rsidRPr="004B0BBF">
        <w:rPr>
          <w:rFonts w:ascii="Times New Roman" w:eastAsia="Times New Roman" w:hAnsi="Times New Roman" w:cs="Times New Roman"/>
          <w:sz w:val="28"/>
          <w:szCs w:val="28"/>
          <w:vertAlign w:val="subscript"/>
        </w:rPr>
        <w:t>3</w:t>
      </w:r>
      <w:r w:rsidRPr="004B0BBF">
        <w:rPr>
          <w:rFonts w:ascii="Times New Roman" w:eastAsia="Times New Roman" w:hAnsi="Times New Roman" w:cs="Times New Roman"/>
          <w:sz w:val="28"/>
          <w:szCs w:val="28"/>
        </w:rPr>
        <w:t>N</w:t>
      </w:r>
      <w:r w:rsidRPr="004B0BBF">
        <w:rPr>
          <w:rFonts w:ascii="Times New Roman" w:eastAsia="Times New Roman" w:hAnsi="Times New Roman" w:cs="Times New Roman"/>
          <w:sz w:val="28"/>
          <w:szCs w:val="28"/>
          <w:vertAlign w:val="subscript"/>
        </w:rPr>
        <w:t>4</w:t>
      </w:r>
      <w:r w:rsidRPr="004B0BBF">
        <w:rPr>
          <w:rFonts w:ascii="Times New Roman" w:eastAsia="Times New Roman" w:hAnsi="Times New Roman" w:cs="Times New Roman"/>
          <w:sz w:val="28"/>
          <w:szCs w:val="28"/>
        </w:rPr>
        <w:t xml:space="preserve"> внедренные в матрицы аморфного и кристаллического нитрида кремния используемые для мультимасштабного моделирования. По данным энергодисперсионного анализа в составе поликристаллических AlN и Si</w:t>
      </w:r>
      <w:r w:rsidRPr="004B0BBF">
        <w:rPr>
          <w:rFonts w:ascii="Times New Roman" w:eastAsia="Times New Roman" w:hAnsi="Times New Roman" w:cs="Times New Roman"/>
          <w:sz w:val="28"/>
          <w:szCs w:val="28"/>
          <w:vertAlign w:val="subscript"/>
        </w:rPr>
        <w:t>3</w:t>
      </w:r>
      <w:r w:rsidRPr="004B0BBF">
        <w:rPr>
          <w:rFonts w:ascii="Times New Roman" w:eastAsia="Times New Roman" w:hAnsi="Times New Roman" w:cs="Times New Roman"/>
          <w:sz w:val="28"/>
          <w:szCs w:val="28"/>
        </w:rPr>
        <w:t>N</w:t>
      </w:r>
      <w:r w:rsidRPr="004B0BBF">
        <w:rPr>
          <w:rFonts w:ascii="Times New Roman" w:eastAsia="Times New Roman" w:hAnsi="Times New Roman" w:cs="Times New Roman"/>
          <w:sz w:val="28"/>
          <w:szCs w:val="28"/>
          <w:vertAlign w:val="subscript"/>
        </w:rPr>
        <w:t xml:space="preserve">4 </w:t>
      </w:r>
      <w:r w:rsidRPr="004B0BBF">
        <w:rPr>
          <w:rFonts w:ascii="Times New Roman" w:eastAsia="Times New Roman" w:hAnsi="Times New Roman" w:cs="Times New Roman"/>
          <w:sz w:val="28"/>
          <w:szCs w:val="28"/>
        </w:rPr>
        <w:t>обнаружена примесь алюминия в количестве ~3 ат. %, при этом концентрация алюминия в некоторых зернах находилась на не определяемом уровне.</w:t>
      </w:r>
    </w:p>
    <w:p w14:paraId="3B395E7E" w14:textId="77777777" w:rsidR="00CA7097" w:rsidRPr="004B0BBF" w:rsidRDefault="00CE01C4" w:rsidP="00CE01C4">
      <w:pPr>
        <w:tabs>
          <w:tab w:val="left" w:pos="851"/>
        </w:tabs>
        <w:autoSpaceDE w:val="0"/>
        <w:autoSpaceDN w:val="0"/>
        <w:adjustRightInd w:val="0"/>
        <w:spacing w:line="240" w:lineRule="auto"/>
        <w:ind w:firstLine="708"/>
        <w:contextualSpacing/>
        <w:jc w:val="both"/>
        <w:rPr>
          <w:rFonts w:ascii="Times New Roman" w:hAnsi="Times New Roman" w:cs="Times New Roman"/>
          <w:sz w:val="28"/>
          <w:szCs w:val="28"/>
          <w:lang w:val="ru-RU"/>
        </w:rPr>
      </w:pPr>
      <w:r w:rsidRPr="004B0BBF">
        <w:rPr>
          <w:rFonts w:ascii="Times New Roman" w:hAnsi="Times New Roman" w:cs="Times New Roman"/>
          <w:sz w:val="28"/>
          <w:szCs w:val="28"/>
          <w:lang w:val="ru-RU"/>
        </w:rPr>
        <w:t xml:space="preserve">На рисунке 2.1 представлен </w:t>
      </w:r>
      <w:r w:rsidR="00C02B46" w:rsidRPr="004B0BBF">
        <w:rPr>
          <w:rFonts w:ascii="Times New Roman" w:hAnsi="Times New Roman" w:cs="Times New Roman"/>
          <w:sz w:val="28"/>
          <w:szCs w:val="28"/>
          <w:lang w:val="ru-RU"/>
        </w:rPr>
        <w:t>снимок</w:t>
      </w:r>
      <w:r w:rsidR="00CA7097" w:rsidRPr="004B0BBF">
        <w:rPr>
          <w:rFonts w:ascii="Times New Roman" w:hAnsi="Times New Roman" w:cs="Times New Roman"/>
          <w:sz w:val="28"/>
          <w:szCs w:val="28"/>
          <w:lang w:val="ru-RU"/>
        </w:rPr>
        <w:t xml:space="preserve"> </w:t>
      </w:r>
      <w:r w:rsidR="00CA7097" w:rsidRPr="004B0BBF">
        <w:rPr>
          <w:rFonts w:ascii="Times New Roman" w:hAnsi="Times New Roman"/>
          <w:sz w:val="28"/>
          <w:szCs w:val="28"/>
          <w:lang w:val="ru-RU"/>
        </w:rPr>
        <w:t>ламелл</w:t>
      </w:r>
      <w:r w:rsidR="00C02B46" w:rsidRPr="004B0BBF">
        <w:rPr>
          <w:rFonts w:ascii="Times New Roman" w:hAnsi="Times New Roman"/>
          <w:sz w:val="28"/>
          <w:szCs w:val="28"/>
          <w:lang w:val="ru-RU"/>
        </w:rPr>
        <w:t>ы</w:t>
      </w:r>
      <w:r w:rsidR="00CA7097" w:rsidRPr="004B0BBF">
        <w:rPr>
          <w:rFonts w:ascii="Times New Roman" w:hAnsi="Times New Roman"/>
          <w:sz w:val="28"/>
          <w:szCs w:val="28"/>
          <w:lang w:val="ru-RU"/>
        </w:rPr>
        <w:t>, изготовленн</w:t>
      </w:r>
      <w:r w:rsidR="00C02B46" w:rsidRPr="004B0BBF">
        <w:rPr>
          <w:rFonts w:ascii="Times New Roman" w:hAnsi="Times New Roman"/>
          <w:sz w:val="28"/>
          <w:szCs w:val="28"/>
          <w:lang w:val="ru-RU"/>
        </w:rPr>
        <w:t>ая</w:t>
      </w:r>
      <w:r w:rsidR="00CA7097" w:rsidRPr="004B0BBF">
        <w:rPr>
          <w:rFonts w:ascii="Times New Roman" w:hAnsi="Times New Roman"/>
          <w:sz w:val="28"/>
          <w:szCs w:val="28"/>
          <w:lang w:val="ru-RU"/>
        </w:rPr>
        <w:t xml:space="preserve"> методом фокусированного ионного пучка (</w:t>
      </w:r>
      <w:r w:rsidR="00CA7097" w:rsidRPr="004B0BBF">
        <w:rPr>
          <w:rFonts w:ascii="Times New Roman" w:hAnsi="Times New Roman"/>
          <w:sz w:val="28"/>
          <w:szCs w:val="28"/>
          <w:lang w:val="en-US"/>
        </w:rPr>
        <w:t>FIB</w:t>
      </w:r>
      <w:r w:rsidR="00CA7097" w:rsidRPr="004B0BBF">
        <w:rPr>
          <w:rFonts w:ascii="Times New Roman" w:hAnsi="Times New Roman"/>
          <w:sz w:val="28"/>
          <w:szCs w:val="28"/>
          <w:lang w:val="ru-RU"/>
        </w:rPr>
        <w:t>),</w:t>
      </w:r>
      <w:r w:rsidRPr="004B0BBF">
        <w:rPr>
          <w:rFonts w:ascii="Times New Roman" w:hAnsi="Times New Roman" w:cs="Times New Roman"/>
          <w:sz w:val="28"/>
          <w:szCs w:val="28"/>
          <w:lang w:val="ru-RU"/>
        </w:rPr>
        <w:t xml:space="preserve"> исходного β-</w:t>
      </w:r>
      <w:r w:rsidRPr="004B0BBF">
        <w:rPr>
          <w:rFonts w:ascii="Times New Roman" w:hAnsi="Times New Roman"/>
          <w:sz w:val="28"/>
          <w:szCs w:val="28"/>
        </w:rPr>
        <w:t>Si</w:t>
      </w:r>
      <w:r w:rsidRPr="004B0BBF">
        <w:rPr>
          <w:rFonts w:ascii="Times New Roman" w:hAnsi="Times New Roman"/>
          <w:sz w:val="28"/>
          <w:szCs w:val="28"/>
          <w:vertAlign w:val="subscript"/>
        </w:rPr>
        <w:t>3</w:t>
      </w:r>
      <w:r w:rsidRPr="004B0BBF">
        <w:rPr>
          <w:rFonts w:ascii="Times New Roman" w:hAnsi="Times New Roman"/>
          <w:sz w:val="28"/>
          <w:szCs w:val="28"/>
        </w:rPr>
        <w:t>N</w:t>
      </w:r>
      <w:r w:rsidRPr="004B0BBF">
        <w:rPr>
          <w:rFonts w:ascii="Times New Roman" w:hAnsi="Times New Roman"/>
          <w:sz w:val="28"/>
          <w:szCs w:val="28"/>
          <w:vertAlign w:val="subscript"/>
        </w:rPr>
        <w:t>4</w:t>
      </w:r>
      <w:r w:rsidRPr="004B0BBF">
        <w:rPr>
          <w:rFonts w:ascii="Times New Roman" w:hAnsi="Times New Roman"/>
          <w:sz w:val="28"/>
          <w:szCs w:val="28"/>
          <w:lang w:val="ru-RU"/>
        </w:rPr>
        <w:t xml:space="preserve"> </w:t>
      </w:r>
      <w:r w:rsidR="00CA7097" w:rsidRPr="004B0BBF">
        <w:rPr>
          <w:rFonts w:ascii="Times New Roman" w:hAnsi="Times New Roman" w:cs="Times New Roman"/>
          <w:sz w:val="28"/>
          <w:szCs w:val="28"/>
          <w:lang w:val="ru-RU"/>
        </w:rPr>
        <w:t>в геометрии</w:t>
      </w:r>
      <w:r w:rsidR="003F7A3B" w:rsidRPr="004B0BBF">
        <w:rPr>
          <w:rFonts w:ascii="Times New Roman" w:hAnsi="Times New Roman" w:cs="Times New Roman"/>
          <w:sz w:val="28"/>
          <w:szCs w:val="28"/>
          <w:lang w:val="ru-RU"/>
        </w:rPr>
        <w:t xml:space="preserve"> </w:t>
      </w:r>
      <w:r w:rsidR="003F7A3B" w:rsidRPr="004B0BBF">
        <w:rPr>
          <w:rFonts w:ascii="Times New Roman" w:hAnsi="Times New Roman" w:cs="Times New Roman"/>
          <w:sz w:val="28"/>
          <w:szCs w:val="28"/>
          <w:lang w:val="en-US"/>
        </w:rPr>
        <w:t>cross</w:t>
      </w:r>
      <w:r w:rsidR="003F7A3B" w:rsidRPr="004B0BBF">
        <w:rPr>
          <w:rFonts w:ascii="Times New Roman" w:hAnsi="Times New Roman" w:cs="Times New Roman"/>
          <w:sz w:val="28"/>
          <w:szCs w:val="28"/>
          <w:lang w:val="ru-RU"/>
        </w:rPr>
        <w:t xml:space="preserve"> </w:t>
      </w:r>
      <w:r w:rsidR="003F7A3B" w:rsidRPr="004B0BBF">
        <w:rPr>
          <w:rFonts w:ascii="Times New Roman" w:hAnsi="Times New Roman" w:cs="Times New Roman"/>
          <w:sz w:val="28"/>
          <w:szCs w:val="28"/>
          <w:lang w:val="en-US"/>
        </w:rPr>
        <w:t>section</w:t>
      </w:r>
      <w:r w:rsidR="00CA7097" w:rsidRPr="004B0BBF">
        <w:rPr>
          <w:rFonts w:ascii="Times New Roman" w:hAnsi="Times New Roman" w:cs="Times New Roman"/>
          <w:sz w:val="28"/>
          <w:szCs w:val="28"/>
          <w:lang w:val="ru-RU"/>
        </w:rPr>
        <w:t>.</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1"/>
      </w:tblGrid>
      <w:tr w:rsidR="004B0BBF" w:rsidRPr="004B0BBF" w14:paraId="3B395E80" w14:textId="77777777" w:rsidTr="008E1115">
        <w:tc>
          <w:tcPr>
            <w:tcW w:w="9571" w:type="dxa"/>
            <w:vAlign w:val="center"/>
          </w:tcPr>
          <w:p w14:paraId="3B395E7F" w14:textId="77777777" w:rsidR="00C02B46" w:rsidRPr="004B0BBF" w:rsidRDefault="00C02B46" w:rsidP="009F02E5">
            <w:pPr>
              <w:tabs>
                <w:tab w:val="left" w:pos="851"/>
              </w:tabs>
              <w:autoSpaceDE w:val="0"/>
              <w:autoSpaceDN w:val="0"/>
              <w:adjustRightInd w:val="0"/>
              <w:contextualSpacing/>
              <w:jc w:val="center"/>
              <w:rPr>
                <w:rFonts w:ascii="Times New Roman" w:hAnsi="Times New Roman" w:cs="Times New Roman"/>
                <w:sz w:val="28"/>
                <w:szCs w:val="28"/>
                <w:lang w:val="ru-RU"/>
              </w:rPr>
            </w:pPr>
            <w:r w:rsidRPr="004B0BBF">
              <w:rPr>
                <w:rFonts w:ascii="Times New Roman" w:hAnsi="Times New Roman" w:cs="Times New Roman"/>
                <w:noProof/>
                <w:sz w:val="28"/>
                <w:szCs w:val="28"/>
                <w:lang w:val="ru-RU"/>
              </w:rPr>
              <w:drawing>
                <wp:inline distT="0" distB="0" distL="0" distR="0" wp14:anchorId="3B3962AC" wp14:editId="3B3962AD">
                  <wp:extent cx="2842260" cy="1894840"/>
                  <wp:effectExtent l="0" t="0" r="0" b="0"/>
                  <wp:docPr id="16" name="Рисунок 16" descr="C:\Users\Айнаш\Downloads\Si3N4-cross-sectio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Айнаш\Downloads\Si3N4-cross-section1.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846370" cy="1897580"/>
                          </a:xfrm>
                          <a:prstGeom prst="rect">
                            <a:avLst/>
                          </a:prstGeom>
                          <a:noFill/>
                          <a:ln>
                            <a:noFill/>
                          </a:ln>
                        </pic:spPr>
                      </pic:pic>
                    </a:graphicData>
                  </a:graphic>
                </wp:inline>
              </w:drawing>
            </w:r>
          </w:p>
        </w:tc>
      </w:tr>
      <w:tr w:rsidR="00CE01C4" w:rsidRPr="004B0BBF" w14:paraId="3B395E82" w14:textId="77777777" w:rsidTr="00CA7097">
        <w:tc>
          <w:tcPr>
            <w:tcW w:w="9571" w:type="dxa"/>
            <w:vAlign w:val="center"/>
          </w:tcPr>
          <w:p w14:paraId="3B395E81" w14:textId="77777777" w:rsidR="00CE01C4" w:rsidRPr="004B0BBF" w:rsidRDefault="00C02B46" w:rsidP="00C02B46">
            <w:pPr>
              <w:tabs>
                <w:tab w:val="left" w:pos="851"/>
              </w:tabs>
              <w:autoSpaceDE w:val="0"/>
              <w:autoSpaceDN w:val="0"/>
              <w:adjustRightInd w:val="0"/>
              <w:contextualSpacing/>
              <w:jc w:val="center"/>
              <w:rPr>
                <w:rFonts w:ascii="Times New Roman" w:hAnsi="Times New Roman" w:cs="Times New Roman"/>
                <w:sz w:val="28"/>
                <w:szCs w:val="28"/>
              </w:rPr>
            </w:pPr>
            <w:r w:rsidRPr="004B0BBF">
              <w:rPr>
                <w:rFonts w:ascii="Times New Roman" w:hAnsi="Times New Roman" w:cs="Times New Roman"/>
                <w:sz w:val="28"/>
                <w:szCs w:val="28"/>
                <w:lang w:val="ru-RU"/>
              </w:rPr>
              <w:t>Рисунок 2.1. ПЭМ снимок</w:t>
            </w:r>
            <w:r w:rsidR="00CE01C4" w:rsidRPr="004B0BBF">
              <w:rPr>
                <w:rFonts w:ascii="Times New Roman" w:hAnsi="Times New Roman" w:cs="Times New Roman"/>
                <w:sz w:val="28"/>
                <w:szCs w:val="28"/>
                <w:lang w:val="ru-RU"/>
              </w:rPr>
              <w:t xml:space="preserve"> поперечного сечения исходного β-</w:t>
            </w:r>
            <w:r w:rsidR="00CE01C4" w:rsidRPr="004B0BBF">
              <w:rPr>
                <w:rFonts w:ascii="Times New Roman" w:hAnsi="Times New Roman"/>
                <w:sz w:val="28"/>
                <w:szCs w:val="28"/>
              </w:rPr>
              <w:t xml:space="preserve"> Si</w:t>
            </w:r>
            <w:r w:rsidR="00CE01C4" w:rsidRPr="004B0BBF">
              <w:rPr>
                <w:rFonts w:ascii="Times New Roman" w:hAnsi="Times New Roman"/>
                <w:sz w:val="28"/>
                <w:szCs w:val="28"/>
                <w:vertAlign w:val="subscript"/>
              </w:rPr>
              <w:t>3</w:t>
            </w:r>
            <w:r w:rsidR="00CE01C4" w:rsidRPr="004B0BBF">
              <w:rPr>
                <w:rFonts w:ascii="Times New Roman" w:hAnsi="Times New Roman"/>
                <w:sz w:val="28"/>
                <w:szCs w:val="28"/>
              </w:rPr>
              <w:t>N</w:t>
            </w:r>
            <w:r w:rsidR="00CE01C4" w:rsidRPr="004B0BBF">
              <w:rPr>
                <w:rFonts w:ascii="Times New Roman" w:hAnsi="Times New Roman"/>
                <w:sz w:val="28"/>
                <w:szCs w:val="28"/>
                <w:vertAlign w:val="subscript"/>
              </w:rPr>
              <w:t>4</w:t>
            </w:r>
          </w:p>
        </w:tc>
      </w:tr>
    </w:tbl>
    <w:p w14:paraId="3B395E83" w14:textId="77777777" w:rsidR="00CE01C4" w:rsidRPr="004B0BBF" w:rsidRDefault="00CE01C4" w:rsidP="005A2548">
      <w:pPr>
        <w:spacing w:line="240" w:lineRule="auto"/>
        <w:ind w:firstLine="709"/>
        <w:contextualSpacing/>
        <w:jc w:val="both"/>
        <w:rPr>
          <w:rFonts w:ascii="Times New Roman" w:eastAsia="Times New Roman" w:hAnsi="Times New Roman" w:cs="Times New Roman"/>
          <w:sz w:val="28"/>
          <w:szCs w:val="28"/>
          <w:lang w:val="ru-RU"/>
        </w:rPr>
      </w:pPr>
    </w:p>
    <w:p w14:paraId="3B395E84" w14:textId="77777777" w:rsidR="00CA7097" w:rsidRPr="004B0BBF" w:rsidRDefault="00BA3635" w:rsidP="00CA7097">
      <w:pPr>
        <w:tabs>
          <w:tab w:val="left" w:pos="851"/>
        </w:tabs>
        <w:autoSpaceDE w:val="0"/>
        <w:autoSpaceDN w:val="0"/>
        <w:adjustRightInd w:val="0"/>
        <w:spacing w:line="240" w:lineRule="auto"/>
        <w:ind w:firstLine="708"/>
        <w:contextualSpacing/>
        <w:jc w:val="both"/>
        <w:rPr>
          <w:rFonts w:ascii="Times New Roman" w:hAnsi="Times New Roman"/>
          <w:sz w:val="28"/>
          <w:szCs w:val="28"/>
          <w:lang w:val="ru-RU"/>
        </w:rPr>
      </w:pPr>
      <w:r w:rsidRPr="004B0BBF">
        <w:rPr>
          <w:rFonts w:ascii="Times New Roman" w:eastAsia="Times New Roman" w:hAnsi="Times New Roman" w:cs="Times New Roman"/>
          <w:sz w:val="28"/>
          <w:szCs w:val="28"/>
          <w:lang w:val="ru-RU"/>
        </w:rPr>
        <w:t xml:space="preserve">На рисунке 2.2 изображены СЭМ снимки полированной поверхности </w:t>
      </w:r>
      <w:r w:rsidR="00C969DC" w:rsidRPr="004B0BBF">
        <w:rPr>
          <w:rFonts w:ascii="Times New Roman" w:eastAsia="Times New Roman" w:hAnsi="Times New Roman" w:cs="Times New Roman"/>
          <w:sz w:val="28"/>
          <w:szCs w:val="28"/>
          <w:lang w:val="ru-RU"/>
        </w:rPr>
        <w:t xml:space="preserve"> </w:t>
      </w:r>
      <w:r w:rsidR="00CA7097" w:rsidRPr="004B0BBF">
        <w:rPr>
          <w:rFonts w:ascii="Times New Roman" w:hAnsi="Times New Roman" w:cs="Times New Roman"/>
          <w:sz w:val="28"/>
          <w:szCs w:val="28"/>
          <w:lang w:val="ru-RU"/>
        </w:rPr>
        <w:t>β-</w:t>
      </w:r>
      <w:r w:rsidR="00CA7097" w:rsidRPr="004B0BBF">
        <w:rPr>
          <w:rFonts w:ascii="Times New Roman" w:hAnsi="Times New Roman"/>
          <w:sz w:val="28"/>
          <w:szCs w:val="28"/>
        </w:rPr>
        <w:t>Si</w:t>
      </w:r>
      <w:r w:rsidR="00CA7097" w:rsidRPr="004B0BBF">
        <w:rPr>
          <w:rFonts w:ascii="Times New Roman" w:hAnsi="Times New Roman"/>
          <w:sz w:val="28"/>
          <w:szCs w:val="28"/>
          <w:vertAlign w:val="subscript"/>
        </w:rPr>
        <w:t>3</w:t>
      </w:r>
      <w:r w:rsidR="00CA7097" w:rsidRPr="004B0BBF">
        <w:rPr>
          <w:rFonts w:ascii="Times New Roman" w:hAnsi="Times New Roman"/>
          <w:sz w:val="28"/>
          <w:szCs w:val="28"/>
        </w:rPr>
        <w:t>N</w:t>
      </w:r>
      <w:r w:rsidR="00CA7097" w:rsidRPr="004B0BBF">
        <w:rPr>
          <w:rFonts w:ascii="Times New Roman" w:hAnsi="Times New Roman"/>
          <w:sz w:val="28"/>
          <w:szCs w:val="28"/>
          <w:vertAlign w:val="subscript"/>
        </w:rPr>
        <w:t>4</w:t>
      </w:r>
      <w:r w:rsidR="00CA7097" w:rsidRPr="004B0BBF">
        <w:rPr>
          <w:rFonts w:ascii="Times New Roman" w:hAnsi="Times New Roman"/>
          <w:sz w:val="28"/>
          <w:szCs w:val="28"/>
          <w:vertAlign w:val="subscript"/>
          <w:lang w:val="ru-RU"/>
        </w:rPr>
        <w:t xml:space="preserve"> </w:t>
      </w:r>
      <w:r w:rsidR="00CA7097" w:rsidRPr="004B0BBF">
        <w:rPr>
          <w:rFonts w:ascii="Times New Roman" w:hAnsi="Times New Roman"/>
          <w:sz w:val="28"/>
          <w:szCs w:val="28"/>
          <w:lang w:val="ru-RU"/>
        </w:rPr>
        <w:t xml:space="preserve">методом ионного </w:t>
      </w:r>
      <w:r w:rsidR="00CA7097" w:rsidRPr="004B0BBF">
        <w:rPr>
          <w:rFonts w:ascii="Times New Roman" w:eastAsia="Times New Roman" w:hAnsi="Times New Roman" w:cs="Times New Roman"/>
          <w:sz w:val="28"/>
          <w:szCs w:val="28"/>
          <w:lang w:val="ru-RU"/>
        </w:rPr>
        <w:t>травления снятые при разных увеличениях (</w:t>
      </w:r>
      <w:r w:rsidR="00CA7097" w:rsidRPr="004B0BBF">
        <w:rPr>
          <w:rFonts w:ascii="Times New Roman" w:hAnsi="Times New Roman" w:cs="Times New Roman"/>
          <w:sz w:val="28"/>
          <w:szCs w:val="28"/>
          <w:lang w:val="ru-RU"/>
        </w:rPr>
        <w:t>×</w:t>
      </w:r>
      <w:r w:rsidR="00CA7097" w:rsidRPr="004B0BBF">
        <w:rPr>
          <w:rFonts w:ascii="Times New Roman" w:hAnsi="Times New Roman"/>
          <w:sz w:val="28"/>
          <w:szCs w:val="28"/>
          <w:lang w:val="ru-RU"/>
        </w:rPr>
        <w:t xml:space="preserve">25 000 и </w:t>
      </w:r>
      <w:r w:rsidR="00CA7097" w:rsidRPr="004B0BBF">
        <w:rPr>
          <w:rFonts w:ascii="Times New Roman" w:hAnsi="Times New Roman" w:cs="Times New Roman"/>
          <w:sz w:val="28"/>
          <w:szCs w:val="28"/>
          <w:lang w:val="ru-RU"/>
        </w:rPr>
        <w:t>×</w:t>
      </w:r>
      <w:r w:rsidR="00CA7097" w:rsidRPr="004B0BBF">
        <w:rPr>
          <w:rFonts w:ascii="Times New Roman" w:hAnsi="Times New Roman"/>
          <w:sz w:val="28"/>
          <w:szCs w:val="28"/>
          <w:lang w:val="ru-RU"/>
        </w:rPr>
        <w:t>50 000</w:t>
      </w:r>
      <w:r w:rsidR="00CA7097" w:rsidRPr="004B0BBF">
        <w:rPr>
          <w:rFonts w:ascii="Times New Roman" w:eastAsia="Times New Roman" w:hAnsi="Times New Roman" w:cs="Times New Roman"/>
          <w:sz w:val="28"/>
          <w:szCs w:val="28"/>
          <w:lang w:val="ru-RU"/>
        </w:rPr>
        <w:t xml:space="preserve">). </w:t>
      </w:r>
      <w:r w:rsidR="00CA7097" w:rsidRPr="004B0BBF">
        <w:rPr>
          <w:rFonts w:ascii="Times New Roman" w:hAnsi="Times New Roman" w:cs="Times New Roman"/>
          <w:sz w:val="28"/>
          <w:szCs w:val="28"/>
          <w:lang w:val="ru-RU"/>
        </w:rPr>
        <w:t>Размер зерна на поверхности и боковом сколе β-</w:t>
      </w:r>
      <w:r w:rsidR="00CA7097" w:rsidRPr="004B0BBF">
        <w:rPr>
          <w:rFonts w:ascii="Times New Roman" w:hAnsi="Times New Roman"/>
          <w:sz w:val="28"/>
          <w:szCs w:val="28"/>
        </w:rPr>
        <w:t>Si</w:t>
      </w:r>
      <w:r w:rsidR="00CA7097" w:rsidRPr="004B0BBF">
        <w:rPr>
          <w:rFonts w:ascii="Times New Roman" w:hAnsi="Times New Roman"/>
          <w:sz w:val="28"/>
          <w:szCs w:val="28"/>
          <w:vertAlign w:val="subscript"/>
        </w:rPr>
        <w:t>3</w:t>
      </w:r>
      <w:r w:rsidR="00CA7097" w:rsidRPr="004B0BBF">
        <w:rPr>
          <w:rFonts w:ascii="Times New Roman" w:hAnsi="Times New Roman"/>
          <w:sz w:val="28"/>
          <w:szCs w:val="28"/>
        </w:rPr>
        <w:t>N</w:t>
      </w:r>
      <w:r w:rsidR="00CA7097" w:rsidRPr="004B0BBF">
        <w:rPr>
          <w:rFonts w:ascii="Times New Roman" w:hAnsi="Times New Roman"/>
          <w:sz w:val="28"/>
          <w:szCs w:val="28"/>
          <w:vertAlign w:val="subscript"/>
        </w:rPr>
        <w:t>4</w:t>
      </w:r>
      <w:r w:rsidR="00CA7097" w:rsidRPr="004B0BBF">
        <w:rPr>
          <w:rFonts w:ascii="Times New Roman" w:hAnsi="Times New Roman"/>
          <w:sz w:val="28"/>
          <w:szCs w:val="28"/>
          <w:vertAlign w:val="subscript"/>
          <w:lang w:val="ru-RU"/>
        </w:rPr>
        <w:t xml:space="preserve"> </w:t>
      </w:r>
      <w:r w:rsidR="00CA7097" w:rsidRPr="004B0BBF">
        <w:rPr>
          <w:rFonts w:ascii="Times New Roman" w:hAnsi="Times New Roman"/>
          <w:sz w:val="28"/>
          <w:szCs w:val="28"/>
          <w:lang w:val="ru-RU"/>
        </w:rPr>
        <w:t xml:space="preserve">как видно из рисунков </w:t>
      </w:r>
      <w:r w:rsidR="00CA7097" w:rsidRPr="004B0BBF">
        <w:rPr>
          <w:rFonts w:ascii="Times New Roman" w:eastAsia="Times New Roman" w:hAnsi="Times New Roman" w:cs="Times New Roman"/>
          <w:sz w:val="28"/>
          <w:szCs w:val="28"/>
          <w:lang w:val="ru-RU"/>
        </w:rPr>
        <w:t xml:space="preserve">2.1 и 2.2 </w:t>
      </w:r>
      <w:r w:rsidR="00CA7097" w:rsidRPr="004B0BBF">
        <w:rPr>
          <w:rFonts w:ascii="Times New Roman" w:hAnsi="Times New Roman"/>
          <w:sz w:val="28"/>
          <w:szCs w:val="28"/>
          <w:lang w:val="ru-RU"/>
        </w:rPr>
        <w:t>варьируется в пределах от нескольких сотен нанометров до нескольких микрон.</w:t>
      </w:r>
    </w:p>
    <w:p w14:paraId="3B395E85" w14:textId="77777777" w:rsidR="00BA3635" w:rsidRPr="004B0BBF" w:rsidRDefault="00BA3635" w:rsidP="005A2548">
      <w:pPr>
        <w:spacing w:line="240" w:lineRule="auto"/>
        <w:ind w:firstLine="709"/>
        <w:contextualSpacing/>
        <w:jc w:val="both"/>
        <w:rPr>
          <w:rFonts w:ascii="Times New Roman" w:eastAsia="Times New Roman" w:hAnsi="Times New Roman" w:cs="Times New Roman"/>
          <w:sz w:val="28"/>
          <w:szCs w:val="28"/>
          <w:lang w:val="ru-RU"/>
        </w:rPr>
      </w:pP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5"/>
        <w:gridCol w:w="4756"/>
      </w:tblGrid>
      <w:tr w:rsidR="004B0BBF" w:rsidRPr="004B0BBF" w14:paraId="3B395E88" w14:textId="77777777" w:rsidTr="00CA7097">
        <w:tc>
          <w:tcPr>
            <w:tcW w:w="4815" w:type="dxa"/>
          </w:tcPr>
          <w:p w14:paraId="3B395E86" w14:textId="77777777" w:rsidR="00BA3635" w:rsidRPr="004B0BBF" w:rsidRDefault="00BA3635" w:rsidP="005A2548">
            <w:pPr>
              <w:contextualSpacing/>
              <w:jc w:val="both"/>
              <w:rPr>
                <w:rFonts w:ascii="Times New Roman" w:eastAsia="Times New Roman" w:hAnsi="Times New Roman" w:cs="Times New Roman"/>
                <w:sz w:val="28"/>
                <w:szCs w:val="28"/>
                <w:lang w:val="ru-RU"/>
              </w:rPr>
            </w:pPr>
            <w:r w:rsidRPr="004B0BBF">
              <w:rPr>
                <w:rFonts w:ascii="Times New Roman" w:hAnsi="Times New Roman" w:cs="Times New Roman"/>
                <w:noProof/>
                <w:sz w:val="28"/>
                <w:szCs w:val="28"/>
                <w:lang w:val="ru-RU"/>
              </w:rPr>
              <w:lastRenderedPageBreak/>
              <w:drawing>
                <wp:inline distT="0" distB="0" distL="0" distR="0" wp14:anchorId="3B3962AE" wp14:editId="3B3962AF">
                  <wp:extent cx="3018971" cy="2264228"/>
                  <wp:effectExtent l="0" t="0" r="0" b="3175"/>
                  <wp:docPr id="34" name="Рисунок 34" descr="C:\Users\Айнаш\Downloads\Si3N4 ion mill 30min 60 3mm_m00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Айнаш\Downloads\Si3N4 ion mill 30min 60 3mm_m005.tif"/>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3018971" cy="2264228"/>
                          </a:xfrm>
                          <a:prstGeom prst="rect">
                            <a:avLst/>
                          </a:prstGeom>
                          <a:noFill/>
                          <a:ln>
                            <a:noFill/>
                          </a:ln>
                        </pic:spPr>
                      </pic:pic>
                    </a:graphicData>
                  </a:graphic>
                </wp:inline>
              </w:drawing>
            </w:r>
          </w:p>
        </w:tc>
        <w:tc>
          <w:tcPr>
            <w:tcW w:w="4756" w:type="dxa"/>
          </w:tcPr>
          <w:p w14:paraId="3B395E87" w14:textId="77777777" w:rsidR="00BA3635" w:rsidRPr="004B0BBF" w:rsidRDefault="00BA3635" w:rsidP="005A2548">
            <w:pPr>
              <w:contextualSpacing/>
              <w:jc w:val="both"/>
              <w:rPr>
                <w:rFonts w:ascii="Times New Roman" w:eastAsia="Times New Roman" w:hAnsi="Times New Roman" w:cs="Times New Roman"/>
                <w:sz w:val="28"/>
                <w:szCs w:val="28"/>
                <w:lang w:val="ru-RU"/>
              </w:rPr>
            </w:pPr>
            <w:r w:rsidRPr="004B0BBF">
              <w:rPr>
                <w:rFonts w:ascii="Times New Roman" w:hAnsi="Times New Roman" w:cs="Times New Roman"/>
                <w:noProof/>
                <w:sz w:val="28"/>
                <w:szCs w:val="28"/>
                <w:lang w:val="ru-RU"/>
              </w:rPr>
              <w:drawing>
                <wp:inline distT="0" distB="0" distL="0" distR="0" wp14:anchorId="3B3962B0" wp14:editId="3B3962B1">
                  <wp:extent cx="2980267" cy="2235200"/>
                  <wp:effectExtent l="0" t="0" r="0" b="0"/>
                  <wp:docPr id="35" name="Рисунок 35" descr="C:\Users\Айнаш\Downloads\Si3N4 ion meal 15min 60 3mm_m00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Айнаш\Downloads\Si3N4 ion meal 15min 60 3mm_m004.tif"/>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990269" cy="2242701"/>
                          </a:xfrm>
                          <a:prstGeom prst="rect">
                            <a:avLst/>
                          </a:prstGeom>
                          <a:noFill/>
                          <a:ln>
                            <a:noFill/>
                          </a:ln>
                        </pic:spPr>
                      </pic:pic>
                    </a:graphicData>
                  </a:graphic>
                </wp:inline>
              </w:drawing>
            </w:r>
          </w:p>
        </w:tc>
      </w:tr>
      <w:tr w:rsidR="004B0BBF" w:rsidRPr="004B0BBF" w14:paraId="3B395E8B" w14:textId="77777777" w:rsidTr="00CA7097">
        <w:tc>
          <w:tcPr>
            <w:tcW w:w="4815" w:type="dxa"/>
            <w:vAlign w:val="center"/>
          </w:tcPr>
          <w:p w14:paraId="3B395E89" w14:textId="77777777" w:rsidR="00BA3635" w:rsidRPr="004B0BBF" w:rsidRDefault="00BA3635" w:rsidP="009F02E5">
            <w:pPr>
              <w:tabs>
                <w:tab w:val="left" w:pos="851"/>
              </w:tabs>
              <w:autoSpaceDE w:val="0"/>
              <w:autoSpaceDN w:val="0"/>
              <w:adjustRightInd w:val="0"/>
              <w:contextualSpacing/>
              <w:jc w:val="center"/>
              <w:rPr>
                <w:rFonts w:ascii="Times New Roman" w:hAnsi="Times New Roman" w:cs="Times New Roman"/>
                <w:sz w:val="28"/>
                <w:szCs w:val="28"/>
                <w:lang w:val="ru-RU"/>
              </w:rPr>
            </w:pPr>
            <w:r w:rsidRPr="004B0BBF">
              <w:rPr>
                <w:rFonts w:ascii="Times New Roman" w:hAnsi="Times New Roman"/>
                <w:sz w:val="28"/>
                <w:szCs w:val="28"/>
                <w:lang w:val="ru-RU"/>
              </w:rPr>
              <w:t xml:space="preserve">а) </w:t>
            </w:r>
          </w:p>
        </w:tc>
        <w:tc>
          <w:tcPr>
            <w:tcW w:w="4756" w:type="dxa"/>
            <w:vAlign w:val="center"/>
          </w:tcPr>
          <w:p w14:paraId="3B395E8A" w14:textId="77777777" w:rsidR="00BA3635" w:rsidRPr="004B0BBF" w:rsidRDefault="00000468" w:rsidP="009F02E5">
            <w:pPr>
              <w:tabs>
                <w:tab w:val="left" w:pos="851"/>
              </w:tabs>
              <w:autoSpaceDE w:val="0"/>
              <w:autoSpaceDN w:val="0"/>
              <w:adjustRightInd w:val="0"/>
              <w:contextualSpacing/>
              <w:jc w:val="center"/>
              <w:rPr>
                <w:rFonts w:ascii="Times New Roman" w:hAnsi="Times New Roman" w:cs="Times New Roman"/>
                <w:sz w:val="28"/>
                <w:szCs w:val="28"/>
                <w:lang w:val="ru-RU"/>
              </w:rPr>
            </w:pPr>
            <w:r w:rsidRPr="004B0BBF">
              <w:rPr>
                <w:rFonts w:ascii="Times New Roman" w:hAnsi="Times New Roman" w:cs="Times New Roman"/>
                <w:sz w:val="28"/>
                <w:szCs w:val="28"/>
                <w:lang w:val="ru-RU"/>
              </w:rPr>
              <w:t xml:space="preserve">б) </w:t>
            </w:r>
          </w:p>
        </w:tc>
      </w:tr>
      <w:tr w:rsidR="00BA3635" w:rsidRPr="004B0BBF" w14:paraId="3B395E8F" w14:textId="77777777" w:rsidTr="00CA7097">
        <w:tc>
          <w:tcPr>
            <w:tcW w:w="9571" w:type="dxa"/>
            <w:gridSpan w:val="2"/>
            <w:vAlign w:val="center"/>
          </w:tcPr>
          <w:p w14:paraId="3B395E8C" w14:textId="77777777" w:rsidR="00000468" w:rsidRPr="004B0BBF" w:rsidRDefault="00000468" w:rsidP="009F02E5">
            <w:pPr>
              <w:tabs>
                <w:tab w:val="left" w:pos="851"/>
              </w:tabs>
              <w:autoSpaceDE w:val="0"/>
              <w:autoSpaceDN w:val="0"/>
              <w:adjustRightInd w:val="0"/>
              <w:contextualSpacing/>
              <w:jc w:val="center"/>
              <w:rPr>
                <w:rFonts w:ascii="Times New Roman" w:hAnsi="Times New Roman"/>
                <w:sz w:val="28"/>
                <w:szCs w:val="28"/>
                <w:lang w:val="ru-RU"/>
              </w:rPr>
            </w:pPr>
            <w:r w:rsidRPr="004B0BBF">
              <w:rPr>
                <w:rFonts w:ascii="Times New Roman" w:hAnsi="Times New Roman"/>
                <w:sz w:val="28"/>
                <w:szCs w:val="28"/>
                <w:lang w:val="ru-RU"/>
              </w:rPr>
              <w:t xml:space="preserve">а) </w:t>
            </w:r>
            <w:r w:rsidRPr="004B0BBF">
              <w:rPr>
                <w:rFonts w:ascii="Times New Roman" w:hAnsi="Times New Roman" w:cs="Times New Roman"/>
                <w:sz w:val="28"/>
                <w:szCs w:val="28"/>
                <w:lang w:val="ru-RU"/>
              </w:rPr>
              <w:t>×</w:t>
            </w:r>
            <w:r w:rsidRPr="004B0BBF">
              <w:rPr>
                <w:rFonts w:ascii="Times New Roman" w:hAnsi="Times New Roman"/>
                <w:sz w:val="28"/>
                <w:szCs w:val="28"/>
                <w:lang w:val="ru-RU"/>
              </w:rPr>
              <w:t xml:space="preserve">25к; б) </w:t>
            </w:r>
            <w:r w:rsidRPr="004B0BBF">
              <w:rPr>
                <w:rFonts w:ascii="Times New Roman" w:hAnsi="Times New Roman" w:cs="Times New Roman"/>
                <w:sz w:val="28"/>
                <w:szCs w:val="28"/>
                <w:lang w:val="ru-RU"/>
              </w:rPr>
              <w:t>×</w:t>
            </w:r>
            <w:r w:rsidRPr="004B0BBF">
              <w:rPr>
                <w:rFonts w:ascii="Times New Roman" w:hAnsi="Times New Roman"/>
                <w:sz w:val="28"/>
                <w:szCs w:val="28"/>
                <w:lang w:val="ru-RU"/>
              </w:rPr>
              <w:t>50к</w:t>
            </w:r>
          </w:p>
          <w:p w14:paraId="3B395E8D" w14:textId="77777777" w:rsidR="00000468" w:rsidRPr="004B0BBF" w:rsidRDefault="00000468" w:rsidP="009F02E5">
            <w:pPr>
              <w:tabs>
                <w:tab w:val="left" w:pos="851"/>
              </w:tabs>
              <w:autoSpaceDE w:val="0"/>
              <w:autoSpaceDN w:val="0"/>
              <w:adjustRightInd w:val="0"/>
              <w:contextualSpacing/>
              <w:jc w:val="center"/>
              <w:rPr>
                <w:rFonts w:ascii="Times New Roman" w:hAnsi="Times New Roman" w:cs="Times New Roman"/>
                <w:sz w:val="28"/>
                <w:szCs w:val="28"/>
                <w:lang w:val="ru-RU"/>
              </w:rPr>
            </w:pPr>
          </w:p>
          <w:p w14:paraId="3B395E8E" w14:textId="77777777" w:rsidR="00BA3635" w:rsidRPr="004B0BBF" w:rsidRDefault="00BA3635" w:rsidP="003F7A3B">
            <w:pPr>
              <w:tabs>
                <w:tab w:val="left" w:pos="851"/>
              </w:tabs>
              <w:autoSpaceDE w:val="0"/>
              <w:autoSpaceDN w:val="0"/>
              <w:adjustRightInd w:val="0"/>
              <w:contextualSpacing/>
              <w:jc w:val="center"/>
              <w:rPr>
                <w:rFonts w:ascii="Times New Roman" w:hAnsi="Times New Roman" w:cs="Times New Roman"/>
                <w:sz w:val="28"/>
                <w:szCs w:val="28"/>
                <w:lang w:val="ru-RU"/>
              </w:rPr>
            </w:pPr>
            <w:r w:rsidRPr="004B0BBF">
              <w:rPr>
                <w:rFonts w:ascii="Times New Roman" w:hAnsi="Times New Roman" w:cs="Times New Roman"/>
                <w:sz w:val="28"/>
                <w:szCs w:val="28"/>
                <w:lang w:val="ru-RU"/>
              </w:rPr>
              <w:t>Рисунок 2.2. СЭМ снимки поверхности полированного исходного β-</w:t>
            </w:r>
            <w:r w:rsidRPr="004B0BBF">
              <w:rPr>
                <w:rFonts w:ascii="Times New Roman" w:hAnsi="Times New Roman"/>
                <w:sz w:val="28"/>
                <w:szCs w:val="28"/>
              </w:rPr>
              <w:t xml:space="preserve"> Si</w:t>
            </w:r>
            <w:r w:rsidRPr="004B0BBF">
              <w:rPr>
                <w:rFonts w:ascii="Times New Roman" w:hAnsi="Times New Roman"/>
                <w:sz w:val="28"/>
                <w:szCs w:val="28"/>
                <w:vertAlign w:val="subscript"/>
              </w:rPr>
              <w:t>3</w:t>
            </w:r>
            <w:r w:rsidRPr="004B0BBF">
              <w:rPr>
                <w:rFonts w:ascii="Times New Roman" w:hAnsi="Times New Roman"/>
                <w:sz w:val="28"/>
                <w:szCs w:val="28"/>
              </w:rPr>
              <w:t>N</w:t>
            </w:r>
            <w:r w:rsidRPr="004B0BBF">
              <w:rPr>
                <w:rFonts w:ascii="Times New Roman" w:hAnsi="Times New Roman"/>
                <w:sz w:val="28"/>
                <w:szCs w:val="28"/>
                <w:vertAlign w:val="subscript"/>
              </w:rPr>
              <w:t>4</w:t>
            </w:r>
          </w:p>
        </w:tc>
      </w:tr>
    </w:tbl>
    <w:p w14:paraId="3B395E90" w14:textId="77777777" w:rsidR="00BA3635" w:rsidRPr="004B0BBF" w:rsidRDefault="00BA3635" w:rsidP="005A2548">
      <w:pPr>
        <w:spacing w:line="240" w:lineRule="auto"/>
        <w:ind w:firstLine="709"/>
        <w:contextualSpacing/>
        <w:jc w:val="both"/>
        <w:rPr>
          <w:rFonts w:ascii="Times New Roman" w:eastAsia="Times New Roman" w:hAnsi="Times New Roman" w:cs="Times New Roman"/>
          <w:sz w:val="28"/>
          <w:szCs w:val="28"/>
          <w:lang w:val="ru-RU"/>
        </w:rPr>
      </w:pPr>
    </w:p>
    <w:p w14:paraId="3B395E91" w14:textId="77777777" w:rsidR="005A2548" w:rsidRPr="004B0BBF" w:rsidRDefault="005A2548" w:rsidP="005A2548">
      <w:pPr>
        <w:spacing w:line="240" w:lineRule="auto"/>
        <w:ind w:firstLine="709"/>
        <w:contextualSpacing/>
        <w:jc w:val="both"/>
        <w:rPr>
          <w:rFonts w:ascii="Times New Roman" w:eastAsia="Times New Roman" w:hAnsi="Times New Roman" w:cs="Times New Roman"/>
          <w:sz w:val="28"/>
          <w:szCs w:val="28"/>
          <w:lang w:val="ru-RU"/>
        </w:rPr>
      </w:pPr>
      <w:r w:rsidRPr="004B0BBF">
        <w:rPr>
          <w:rFonts w:ascii="Times New Roman" w:eastAsia="Times New Roman" w:hAnsi="Times New Roman" w:cs="Times New Roman"/>
          <w:sz w:val="28"/>
          <w:szCs w:val="28"/>
        </w:rPr>
        <w:t>Нитриды III группы могут иметь кристаллические структуры (рисунок 2.</w:t>
      </w:r>
      <w:r w:rsidR="00C21567" w:rsidRPr="004B0BBF">
        <w:rPr>
          <w:rFonts w:ascii="Times New Roman" w:eastAsia="Times New Roman" w:hAnsi="Times New Roman" w:cs="Times New Roman"/>
          <w:sz w:val="28"/>
          <w:szCs w:val="28"/>
          <w:lang w:val="ru-RU"/>
        </w:rPr>
        <w:t>3</w:t>
      </w:r>
      <w:r w:rsidRPr="004B0BBF">
        <w:rPr>
          <w:rFonts w:ascii="Times New Roman" w:eastAsia="Times New Roman" w:hAnsi="Times New Roman" w:cs="Times New Roman"/>
          <w:sz w:val="28"/>
          <w:szCs w:val="28"/>
        </w:rPr>
        <w:t xml:space="preserve">): вюрцит (Wz), цинковая обманка (ZB) и каменная соль. Плотность AlN </w:t>
      </w:r>
      <w:r w:rsidR="003F7A3B" w:rsidRPr="004B0BBF">
        <w:rPr>
          <w:rFonts w:ascii="Times New Roman" w:eastAsia="Times New Roman" w:hAnsi="Times New Roman" w:cs="Times New Roman"/>
          <w:sz w:val="28"/>
          <w:szCs w:val="28"/>
        </w:rPr>
        <w:t>ρ=3.28 г</w:t>
      </w:r>
      <w:r w:rsidR="003F7A3B" w:rsidRPr="004B0BBF">
        <w:rPr>
          <w:rFonts w:ascii="Times New Roman" w:eastAsia="Times New Roman" w:hAnsi="Times New Roman" w:cs="Times New Roman"/>
          <w:sz w:val="28"/>
          <w:szCs w:val="28"/>
          <w:lang w:val="ru-RU"/>
        </w:rPr>
        <w:t>/</w:t>
      </w:r>
      <w:r w:rsidRPr="004B0BBF">
        <w:rPr>
          <w:rFonts w:ascii="Times New Roman" w:eastAsia="Times New Roman" w:hAnsi="Times New Roman" w:cs="Times New Roman"/>
          <w:sz w:val="28"/>
          <w:szCs w:val="28"/>
        </w:rPr>
        <w:t>см</w:t>
      </w:r>
      <w:r w:rsidRPr="004B0BBF">
        <w:rPr>
          <w:rFonts w:ascii="Times New Roman" w:eastAsia="Times New Roman" w:hAnsi="Times New Roman" w:cs="Times New Roman"/>
          <w:sz w:val="28"/>
          <w:szCs w:val="28"/>
          <w:vertAlign w:val="superscript"/>
        </w:rPr>
        <w:t>3</w:t>
      </w:r>
      <w:r w:rsidRPr="004B0BBF">
        <w:rPr>
          <w:rFonts w:ascii="Times New Roman" w:eastAsia="Times New Roman" w:hAnsi="Times New Roman" w:cs="Times New Roman"/>
          <w:sz w:val="28"/>
          <w:szCs w:val="28"/>
        </w:rPr>
        <w:t xml:space="preserve"> для структуры вюрцита.</w:t>
      </w:r>
      <w:r w:rsidRPr="004B0BBF">
        <w:rPr>
          <w:rFonts w:ascii="Times New Roman" w:eastAsia="Times New Roman" w:hAnsi="Times New Roman" w:cs="Times New Roman"/>
          <w:sz w:val="28"/>
          <w:szCs w:val="28"/>
          <w:lang w:val="ru-RU"/>
        </w:rPr>
        <w:t xml:space="preserve"> </w:t>
      </w:r>
      <w:r w:rsidRPr="004B0BBF">
        <w:rPr>
          <w:rFonts w:ascii="Times New Roman" w:eastAsia="Times New Roman" w:hAnsi="Times New Roman" w:cs="Times New Roman"/>
          <w:sz w:val="28"/>
          <w:szCs w:val="28"/>
        </w:rPr>
        <w:t xml:space="preserve">Структура каменной соли, или NaCl может быть индуцирована в AlN, GaN и InN при очень высоких давлениях. Структура цинковой обманки имеет кубическую элементарную ячейку, содержащую четыре элемента группы III и четыре элемента азота. Структура вюрцита имеет гексагональную элементарную ячейку и, следовательно, две постоянные решетки, </w:t>
      </w:r>
      <w:r w:rsidRPr="004B0BBF">
        <w:rPr>
          <w:rFonts w:ascii="Times New Roman" w:eastAsia="Times New Roman" w:hAnsi="Times New Roman" w:cs="Times New Roman"/>
          <w:i/>
          <w:sz w:val="28"/>
          <w:szCs w:val="28"/>
        </w:rPr>
        <w:t>с</w:t>
      </w:r>
      <w:r w:rsidRPr="004B0BBF">
        <w:rPr>
          <w:rFonts w:ascii="Times New Roman" w:eastAsia="Times New Roman" w:hAnsi="Times New Roman" w:cs="Times New Roman"/>
          <w:sz w:val="28"/>
          <w:szCs w:val="28"/>
        </w:rPr>
        <w:t xml:space="preserve"> и </w:t>
      </w:r>
      <w:r w:rsidRPr="004B0BBF">
        <w:rPr>
          <w:rFonts w:ascii="Times New Roman" w:eastAsia="Times New Roman" w:hAnsi="Times New Roman" w:cs="Times New Roman"/>
          <w:i/>
          <w:sz w:val="28"/>
          <w:szCs w:val="28"/>
        </w:rPr>
        <w:t>а</w:t>
      </w:r>
      <w:r w:rsidRPr="004B0BBF">
        <w:rPr>
          <w:rFonts w:ascii="Times New Roman" w:eastAsia="Times New Roman" w:hAnsi="Times New Roman" w:cs="Times New Roman"/>
          <w:sz w:val="28"/>
          <w:szCs w:val="28"/>
        </w:rPr>
        <w:t>. Он содержит по шесть атомов каждого типа. Пространственная группировка структуры вюрцита: P6</w:t>
      </w:r>
      <w:r w:rsidRPr="004B0BBF">
        <w:rPr>
          <w:rFonts w:ascii="Times New Roman" w:eastAsia="Times New Roman" w:hAnsi="Times New Roman" w:cs="Times New Roman"/>
          <w:sz w:val="28"/>
          <w:szCs w:val="28"/>
          <w:vertAlign w:val="subscript"/>
        </w:rPr>
        <w:t>3</w:t>
      </w:r>
      <w:r w:rsidRPr="004B0BBF">
        <w:rPr>
          <w:rFonts w:ascii="Times New Roman" w:eastAsia="Times New Roman" w:hAnsi="Times New Roman" w:cs="Times New Roman"/>
          <w:sz w:val="28"/>
          <w:szCs w:val="28"/>
        </w:rPr>
        <w:t>mc в обозначениях Германа-Могена [</w:t>
      </w:r>
      <w:r w:rsidR="00C969DC" w:rsidRPr="004B0BBF">
        <w:rPr>
          <w:rFonts w:ascii="Times New Roman" w:eastAsia="Times New Roman" w:hAnsi="Times New Roman" w:cs="Times New Roman"/>
          <w:sz w:val="28"/>
          <w:szCs w:val="28"/>
          <w:lang w:val="ru-RU"/>
        </w:rPr>
        <w:t>172</w:t>
      </w:r>
      <w:r w:rsidRPr="004B0BBF">
        <w:rPr>
          <w:rFonts w:ascii="Times New Roman" w:eastAsia="Times New Roman" w:hAnsi="Times New Roman" w:cs="Times New Roman"/>
          <w:sz w:val="28"/>
          <w:szCs w:val="28"/>
        </w:rPr>
        <w:t>].</w:t>
      </w:r>
    </w:p>
    <w:p w14:paraId="3B395E92" w14:textId="77777777" w:rsidR="005A2548" w:rsidRPr="004B0BBF" w:rsidRDefault="005A2548" w:rsidP="005A2548">
      <w:pPr>
        <w:spacing w:line="240" w:lineRule="auto"/>
        <w:ind w:firstLine="709"/>
        <w:contextualSpacing/>
        <w:jc w:val="both"/>
        <w:rPr>
          <w:rFonts w:ascii="Times New Roman" w:eastAsia="Times New Roman" w:hAnsi="Times New Roman" w:cs="Times New Roman"/>
          <w:sz w:val="28"/>
          <w:szCs w:val="28"/>
          <w:lang w:val="ru-RU"/>
        </w:rPr>
      </w:pP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16"/>
        <w:gridCol w:w="2939"/>
        <w:gridCol w:w="3416"/>
      </w:tblGrid>
      <w:tr w:rsidR="004B0BBF" w:rsidRPr="004B0BBF" w14:paraId="3B395E96" w14:textId="77777777" w:rsidTr="00584D07">
        <w:tc>
          <w:tcPr>
            <w:tcW w:w="3809" w:type="dxa"/>
            <w:vAlign w:val="center"/>
          </w:tcPr>
          <w:p w14:paraId="3B395E93" w14:textId="77777777" w:rsidR="00C02B46" w:rsidRPr="004B0BBF" w:rsidRDefault="00584D07" w:rsidP="00584D07">
            <w:pPr>
              <w:contextualSpacing/>
              <w:jc w:val="center"/>
              <w:rPr>
                <w:rFonts w:ascii="Times New Roman" w:eastAsia="Times New Roman" w:hAnsi="Times New Roman" w:cs="Times New Roman"/>
                <w:sz w:val="28"/>
                <w:szCs w:val="28"/>
                <w:lang w:val="ru-RU"/>
              </w:rPr>
            </w:pPr>
            <w:r w:rsidRPr="004B0BBF">
              <w:object w:dxaOrig="3192" w:dyaOrig="3420" w14:anchorId="3B3962B2">
                <v:shape id="_x0000_i1049" type="#_x0000_t75" style="width:138.75pt;height:148.5pt" o:ole="">
                  <v:imagedata r:id="rId76" o:title=""/>
                </v:shape>
                <o:OLEObject Type="Embed" ProgID="PBrush" ShapeID="_x0000_i1049" DrawAspect="Content" ObjectID="_1747033032" r:id="rId77"/>
              </w:object>
            </w:r>
          </w:p>
        </w:tc>
        <w:tc>
          <w:tcPr>
            <w:tcW w:w="2881" w:type="dxa"/>
            <w:vAlign w:val="center"/>
          </w:tcPr>
          <w:p w14:paraId="3B395E94" w14:textId="77777777" w:rsidR="00C02B46" w:rsidRPr="004B0BBF" w:rsidRDefault="008E1115" w:rsidP="00584D07">
            <w:pPr>
              <w:contextualSpacing/>
              <w:jc w:val="center"/>
              <w:rPr>
                <w:rFonts w:ascii="Times New Roman" w:eastAsia="Times New Roman" w:hAnsi="Times New Roman" w:cs="Times New Roman"/>
                <w:sz w:val="28"/>
                <w:szCs w:val="28"/>
                <w:lang w:val="ru-RU"/>
              </w:rPr>
            </w:pPr>
            <w:r w:rsidRPr="004B0BBF">
              <w:object w:dxaOrig="3144" w:dyaOrig="3432" w14:anchorId="3B3962B3">
                <v:shape id="_x0000_i1050" type="#_x0000_t75" style="width:136.5pt;height:149.25pt" o:ole="">
                  <v:imagedata r:id="rId78" o:title=""/>
                </v:shape>
                <o:OLEObject Type="Embed" ProgID="PBrush" ShapeID="_x0000_i1050" DrawAspect="Content" ObjectID="_1747033033" r:id="rId79"/>
              </w:object>
            </w:r>
          </w:p>
        </w:tc>
        <w:tc>
          <w:tcPr>
            <w:tcW w:w="2881" w:type="dxa"/>
            <w:vAlign w:val="center"/>
          </w:tcPr>
          <w:p w14:paraId="3B395E95" w14:textId="77777777" w:rsidR="00C02B46" w:rsidRPr="004B0BBF" w:rsidRDefault="00584D07" w:rsidP="00584D07">
            <w:pPr>
              <w:contextualSpacing/>
              <w:jc w:val="center"/>
              <w:rPr>
                <w:rFonts w:ascii="Times New Roman" w:eastAsia="Times New Roman" w:hAnsi="Times New Roman" w:cs="Times New Roman"/>
                <w:sz w:val="28"/>
                <w:szCs w:val="28"/>
                <w:lang w:val="ru-RU"/>
              </w:rPr>
            </w:pPr>
            <w:r w:rsidRPr="004B0BBF">
              <w:object w:dxaOrig="3804" w:dyaOrig="3432" w14:anchorId="3B3962B4">
                <v:shape id="_x0000_i1051" type="#_x0000_t75" style="width:159.75pt;height:148.5pt" o:ole="">
                  <v:imagedata r:id="rId80" o:title=""/>
                </v:shape>
                <o:OLEObject Type="Embed" ProgID="PBrush" ShapeID="_x0000_i1051" DrawAspect="Content" ObjectID="_1747033034" r:id="rId81"/>
              </w:object>
            </w:r>
          </w:p>
        </w:tc>
      </w:tr>
      <w:tr w:rsidR="004B0BBF" w:rsidRPr="004B0BBF" w14:paraId="3B395E9A" w14:textId="77777777" w:rsidTr="00584D07">
        <w:tc>
          <w:tcPr>
            <w:tcW w:w="3809" w:type="dxa"/>
            <w:vAlign w:val="center"/>
          </w:tcPr>
          <w:p w14:paraId="3B395E97" w14:textId="77777777" w:rsidR="00C02B46" w:rsidRPr="004B0BBF" w:rsidRDefault="00122321" w:rsidP="00584D07">
            <w:pPr>
              <w:contextualSpacing/>
              <w:jc w:val="center"/>
              <w:rPr>
                <w:rFonts w:ascii="Times New Roman" w:eastAsia="Times New Roman" w:hAnsi="Times New Roman" w:cs="Times New Roman"/>
                <w:sz w:val="28"/>
                <w:szCs w:val="28"/>
                <w:lang w:val="ru-RU"/>
              </w:rPr>
            </w:pPr>
            <w:r w:rsidRPr="004B0BBF">
              <w:rPr>
                <w:rFonts w:ascii="Times New Roman" w:eastAsia="Times New Roman" w:hAnsi="Times New Roman" w:cs="Times New Roman"/>
                <w:sz w:val="28"/>
                <w:szCs w:val="28"/>
                <w:lang w:val="ru-RU"/>
              </w:rPr>
              <w:t>а)</w:t>
            </w:r>
          </w:p>
        </w:tc>
        <w:tc>
          <w:tcPr>
            <w:tcW w:w="2881" w:type="dxa"/>
            <w:vAlign w:val="center"/>
          </w:tcPr>
          <w:p w14:paraId="3B395E98" w14:textId="77777777" w:rsidR="00C02B46" w:rsidRPr="004B0BBF" w:rsidRDefault="00122321" w:rsidP="00584D07">
            <w:pPr>
              <w:contextualSpacing/>
              <w:jc w:val="center"/>
              <w:rPr>
                <w:rFonts w:ascii="Times New Roman" w:eastAsia="Times New Roman" w:hAnsi="Times New Roman" w:cs="Times New Roman"/>
                <w:sz w:val="28"/>
                <w:szCs w:val="28"/>
                <w:lang w:val="ru-RU"/>
              </w:rPr>
            </w:pPr>
            <w:r w:rsidRPr="004B0BBF">
              <w:rPr>
                <w:rFonts w:ascii="Times New Roman" w:eastAsia="Times New Roman" w:hAnsi="Times New Roman" w:cs="Times New Roman"/>
                <w:sz w:val="28"/>
                <w:szCs w:val="28"/>
                <w:lang w:val="ru-RU"/>
              </w:rPr>
              <w:t>б)</w:t>
            </w:r>
          </w:p>
        </w:tc>
        <w:tc>
          <w:tcPr>
            <w:tcW w:w="2881" w:type="dxa"/>
            <w:vAlign w:val="center"/>
          </w:tcPr>
          <w:p w14:paraId="3B395E99" w14:textId="77777777" w:rsidR="00C02B46" w:rsidRPr="004B0BBF" w:rsidRDefault="00122321" w:rsidP="00584D07">
            <w:pPr>
              <w:contextualSpacing/>
              <w:jc w:val="center"/>
              <w:rPr>
                <w:rFonts w:ascii="Times New Roman" w:eastAsia="Times New Roman" w:hAnsi="Times New Roman" w:cs="Times New Roman"/>
                <w:sz w:val="28"/>
                <w:szCs w:val="28"/>
                <w:lang w:val="ru-RU"/>
              </w:rPr>
            </w:pPr>
            <w:r w:rsidRPr="004B0BBF">
              <w:rPr>
                <w:rFonts w:ascii="Times New Roman" w:eastAsia="Times New Roman" w:hAnsi="Times New Roman" w:cs="Times New Roman"/>
                <w:sz w:val="28"/>
                <w:szCs w:val="28"/>
                <w:lang w:val="ru-RU"/>
              </w:rPr>
              <w:t>в)</w:t>
            </w:r>
          </w:p>
        </w:tc>
      </w:tr>
      <w:tr w:rsidR="00122321" w:rsidRPr="004B0BBF" w14:paraId="3B395E9C" w14:textId="77777777" w:rsidTr="00584D07">
        <w:tc>
          <w:tcPr>
            <w:tcW w:w="9571" w:type="dxa"/>
            <w:gridSpan w:val="3"/>
            <w:vAlign w:val="center"/>
          </w:tcPr>
          <w:p w14:paraId="3B395E9B" w14:textId="77777777" w:rsidR="00122321" w:rsidRPr="004B0BBF" w:rsidRDefault="00122321" w:rsidP="00584D07">
            <w:pPr>
              <w:contextualSpacing/>
              <w:jc w:val="center"/>
              <w:rPr>
                <w:rFonts w:ascii="Times New Roman" w:eastAsia="Times New Roman" w:hAnsi="Times New Roman" w:cs="Times New Roman"/>
                <w:sz w:val="28"/>
                <w:szCs w:val="28"/>
                <w:lang w:val="ru-RU"/>
              </w:rPr>
            </w:pPr>
            <w:r w:rsidRPr="004B0BBF">
              <w:rPr>
                <w:rFonts w:ascii="Times New Roman" w:eastAsia="Times New Roman" w:hAnsi="Times New Roman" w:cs="Times New Roman"/>
                <w:sz w:val="28"/>
                <w:szCs w:val="28"/>
              </w:rPr>
              <w:t>а) цинков</w:t>
            </w:r>
            <w:r w:rsidRPr="004B0BBF">
              <w:rPr>
                <w:rFonts w:ascii="Times New Roman" w:eastAsia="Times New Roman" w:hAnsi="Times New Roman" w:cs="Times New Roman"/>
                <w:sz w:val="28"/>
                <w:szCs w:val="28"/>
                <w:lang w:val="ru-RU"/>
              </w:rPr>
              <w:t>ая</w:t>
            </w:r>
            <w:r w:rsidRPr="004B0BBF">
              <w:rPr>
                <w:rFonts w:ascii="Times New Roman" w:eastAsia="Times New Roman" w:hAnsi="Times New Roman" w:cs="Times New Roman"/>
                <w:sz w:val="28"/>
                <w:szCs w:val="28"/>
              </w:rPr>
              <w:t xml:space="preserve"> обманк</w:t>
            </w:r>
            <w:r w:rsidRPr="004B0BBF">
              <w:rPr>
                <w:rFonts w:ascii="Times New Roman" w:eastAsia="Times New Roman" w:hAnsi="Times New Roman" w:cs="Times New Roman"/>
                <w:sz w:val="28"/>
                <w:szCs w:val="28"/>
                <w:lang w:val="ru-RU"/>
              </w:rPr>
              <w:t>а</w:t>
            </w:r>
            <w:r w:rsidRPr="004B0BBF">
              <w:rPr>
                <w:rFonts w:ascii="Times New Roman" w:eastAsia="Times New Roman" w:hAnsi="Times New Roman" w:cs="Times New Roman"/>
                <w:sz w:val="28"/>
                <w:szCs w:val="28"/>
              </w:rPr>
              <w:t>, б) вюрцит и в) каменн</w:t>
            </w:r>
            <w:r w:rsidRPr="004B0BBF">
              <w:rPr>
                <w:rFonts w:ascii="Times New Roman" w:eastAsia="Times New Roman" w:hAnsi="Times New Roman" w:cs="Times New Roman"/>
                <w:sz w:val="28"/>
                <w:szCs w:val="28"/>
                <w:lang w:val="ru-RU"/>
              </w:rPr>
              <w:t>ая</w:t>
            </w:r>
            <w:r w:rsidRPr="004B0BBF">
              <w:rPr>
                <w:rFonts w:ascii="Times New Roman" w:eastAsia="Times New Roman" w:hAnsi="Times New Roman" w:cs="Times New Roman"/>
                <w:sz w:val="28"/>
                <w:szCs w:val="28"/>
              </w:rPr>
              <w:t xml:space="preserve"> сол</w:t>
            </w:r>
            <w:r w:rsidRPr="004B0BBF">
              <w:rPr>
                <w:rFonts w:ascii="Times New Roman" w:eastAsia="Times New Roman" w:hAnsi="Times New Roman" w:cs="Times New Roman"/>
                <w:sz w:val="28"/>
                <w:szCs w:val="28"/>
                <w:lang w:val="ru-RU"/>
              </w:rPr>
              <w:t>ь</w:t>
            </w:r>
          </w:p>
        </w:tc>
      </w:tr>
    </w:tbl>
    <w:p w14:paraId="3B395E9D" w14:textId="77777777" w:rsidR="0088373E" w:rsidRPr="004B0BBF" w:rsidRDefault="0088373E" w:rsidP="005A2548">
      <w:pPr>
        <w:spacing w:line="240" w:lineRule="auto"/>
        <w:ind w:firstLine="709"/>
        <w:contextualSpacing/>
        <w:jc w:val="center"/>
        <w:rPr>
          <w:rFonts w:ascii="Times New Roman" w:eastAsia="Times New Roman" w:hAnsi="Times New Roman" w:cs="Times New Roman"/>
          <w:sz w:val="28"/>
          <w:szCs w:val="28"/>
          <w:lang w:val="ru-RU"/>
        </w:rPr>
      </w:pPr>
    </w:p>
    <w:p w14:paraId="3B395E9E" w14:textId="77777777" w:rsidR="005A2548" w:rsidRPr="004B0BBF" w:rsidRDefault="005A2548" w:rsidP="005A2548">
      <w:pPr>
        <w:spacing w:line="240" w:lineRule="auto"/>
        <w:ind w:firstLine="709"/>
        <w:contextualSpacing/>
        <w:jc w:val="center"/>
        <w:rPr>
          <w:rFonts w:ascii="Times New Roman" w:eastAsia="Times New Roman" w:hAnsi="Times New Roman" w:cs="Times New Roman"/>
          <w:sz w:val="28"/>
          <w:szCs w:val="28"/>
          <w:lang w:val="ru-RU"/>
        </w:rPr>
      </w:pPr>
      <w:r w:rsidRPr="004B0BBF">
        <w:rPr>
          <w:rFonts w:ascii="Times New Roman" w:eastAsia="Times New Roman" w:hAnsi="Times New Roman" w:cs="Times New Roman"/>
          <w:sz w:val="28"/>
          <w:szCs w:val="28"/>
        </w:rPr>
        <w:t>Рисунок 2.</w:t>
      </w:r>
      <w:r w:rsidR="00C21567" w:rsidRPr="004B0BBF">
        <w:rPr>
          <w:rFonts w:ascii="Times New Roman" w:eastAsia="Times New Roman" w:hAnsi="Times New Roman" w:cs="Times New Roman"/>
          <w:sz w:val="28"/>
          <w:szCs w:val="28"/>
          <w:lang w:val="ru-RU"/>
        </w:rPr>
        <w:t>3</w:t>
      </w:r>
      <w:r w:rsidRPr="004B0BBF">
        <w:rPr>
          <w:rFonts w:ascii="Times New Roman" w:eastAsia="Times New Roman" w:hAnsi="Times New Roman" w:cs="Times New Roman"/>
          <w:sz w:val="28"/>
          <w:szCs w:val="28"/>
        </w:rPr>
        <w:t>. Тип</w:t>
      </w:r>
      <w:r w:rsidR="00584D07" w:rsidRPr="004B0BBF">
        <w:rPr>
          <w:rFonts w:ascii="Times New Roman" w:eastAsia="Times New Roman" w:hAnsi="Times New Roman" w:cs="Times New Roman"/>
          <w:sz w:val="28"/>
          <w:szCs w:val="28"/>
        </w:rPr>
        <w:t>ичные кристаллические структуры</w:t>
      </w:r>
    </w:p>
    <w:p w14:paraId="3B395E9F" w14:textId="77777777" w:rsidR="00C969DC" w:rsidRPr="004B0BBF" w:rsidRDefault="00C969DC" w:rsidP="00C969DC">
      <w:pPr>
        <w:spacing w:line="240" w:lineRule="auto"/>
        <w:contextualSpacing/>
        <w:jc w:val="both"/>
        <w:rPr>
          <w:rFonts w:ascii="Times New Roman" w:eastAsia="Times New Roman" w:hAnsi="Times New Roman" w:cs="Times New Roman"/>
          <w:sz w:val="28"/>
          <w:szCs w:val="28"/>
          <w:lang w:val="ru-RU"/>
        </w:rPr>
      </w:pPr>
    </w:p>
    <w:p w14:paraId="3B395EA0" w14:textId="77777777" w:rsidR="005A2548" w:rsidRPr="004B0BBF" w:rsidRDefault="005A2548" w:rsidP="00C969DC">
      <w:pPr>
        <w:spacing w:line="240" w:lineRule="auto"/>
        <w:contextualSpacing/>
        <w:jc w:val="both"/>
        <w:rPr>
          <w:rFonts w:ascii="Times New Roman" w:eastAsia="Times New Roman" w:hAnsi="Times New Roman" w:cs="Times New Roman"/>
          <w:sz w:val="24"/>
          <w:szCs w:val="28"/>
          <w:lang w:val="ru-RU"/>
        </w:rPr>
      </w:pPr>
      <w:r w:rsidRPr="004B0BBF">
        <w:rPr>
          <w:rFonts w:ascii="Times New Roman" w:eastAsia="Times New Roman" w:hAnsi="Times New Roman" w:cs="Times New Roman"/>
          <w:sz w:val="24"/>
          <w:szCs w:val="28"/>
        </w:rPr>
        <w:t>Примечание – Составлено по источнику [</w:t>
      </w:r>
      <w:r w:rsidRPr="004B0BBF">
        <w:rPr>
          <w:rFonts w:ascii="Times New Roman" w:eastAsia="Times New Roman" w:hAnsi="Times New Roman" w:cs="Times New Roman"/>
          <w:sz w:val="24"/>
          <w:szCs w:val="28"/>
          <w:lang w:val="ru-RU"/>
        </w:rPr>
        <w:t>1</w:t>
      </w:r>
      <w:r w:rsidR="00C969DC" w:rsidRPr="004B0BBF">
        <w:rPr>
          <w:rFonts w:ascii="Times New Roman" w:eastAsia="Times New Roman" w:hAnsi="Times New Roman" w:cs="Times New Roman"/>
          <w:sz w:val="24"/>
          <w:szCs w:val="28"/>
          <w:lang w:val="ru-RU"/>
        </w:rPr>
        <w:t>73</w:t>
      </w:r>
      <w:r w:rsidRPr="004B0BBF">
        <w:rPr>
          <w:rFonts w:ascii="Times New Roman" w:eastAsia="Times New Roman" w:hAnsi="Times New Roman" w:cs="Times New Roman"/>
          <w:sz w:val="24"/>
          <w:szCs w:val="28"/>
        </w:rPr>
        <w:t>, p 21</w:t>
      </w:r>
      <w:r w:rsidRPr="004B0BBF">
        <w:rPr>
          <w:rFonts w:ascii="Times New Roman" w:eastAsia="Times New Roman" w:hAnsi="Times New Roman" w:cs="Times New Roman"/>
          <w:sz w:val="24"/>
          <w:szCs w:val="28"/>
          <w:lang w:val="ru-RU"/>
        </w:rPr>
        <w:t>3</w:t>
      </w:r>
      <w:r w:rsidRPr="004B0BBF">
        <w:rPr>
          <w:rFonts w:ascii="Times New Roman" w:eastAsia="Times New Roman" w:hAnsi="Times New Roman" w:cs="Times New Roman"/>
          <w:sz w:val="24"/>
          <w:szCs w:val="28"/>
        </w:rPr>
        <w:t>]</w:t>
      </w:r>
    </w:p>
    <w:p w14:paraId="3B395EA1" w14:textId="77777777" w:rsidR="00C969DC" w:rsidRPr="004B0BBF" w:rsidRDefault="00C969DC" w:rsidP="005A2548">
      <w:pPr>
        <w:spacing w:line="240" w:lineRule="auto"/>
        <w:ind w:firstLine="709"/>
        <w:contextualSpacing/>
        <w:jc w:val="both"/>
        <w:rPr>
          <w:rFonts w:ascii="Times New Roman" w:eastAsia="Times New Roman" w:hAnsi="Times New Roman" w:cs="Times New Roman"/>
          <w:sz w:val="28"/>
          <w:szCs w:val="28"/>
          <w:lang w:val="ru-RU"/>
        </w:rPr>
      </w:pPr>
    </w:p>
    <w:p w14:paraId="3B395EA2" w14:textId="77777777" w:rsidR="005A2548" w:rsidRPr="004B0BBF" w:rsidRDefault="005A2548" w:rsidP="005A2548">
      <w:pPr>
        <w:spacing w:line="240" w:lineRule="auto"/>
        <w:ind w:firstLine="709"/>
        <w:contextualSpacing/>
        <w:jc w:val="both"/>
        <w:rPr>
          <w:rFonts w:ascii="Times New Roman" w:eastAsia="Times New Roman" w:hAnsi="Times New Roman" w:cs="Times New Roman"/>
          <w:sz w:val="28"/>
          <w:szCs w:val="28"/>
          <w:lang w:val="ru-RU"/>
        </w:rPr>
      </w:pPr>
      <w:r w:rsidRPr="004B0BBF">
        <w:rPr>
          <w:rFonts w:ascii="Times New Roman" w:eastAsia="Times New Roman" w:hAnsi="Times New Roman" w:cs="Times New Roman"/>
          <w:sz w:val="28"/>
          <w:szCs w:val="28"/>
        </w:rPr>
        <w:lastRenderedPageBreak/>
        <w:t>В основном нитрид алюминия представляет собой ковалентно связанный материал и имеет гексагональную кристаллическую структуру вюрцита, представленная на рисунке 2.</w:t>
      </w:r>
      <w:r w:rsidR="00C21567" w:rsidRPr="004B0BBF">
        <w:rPr>
          <w:rFonts w:ascii="Times New Roman" w:eastAsia="Times New Roman" w:hAnsi="Times New Roman" w:cs="Times New Roman"/>
          <w:sz w:val="28"/>
          <w:szCs w:val="28"/>
          <w:lang w:val="ru-RU"/>
        </w:rPr>
        <w:t>4</w:t>
      </w:r>
      <w:r w:rsidRPr="004B0BBF">
        <w:rPr>
          <w:rFonts w:ascii="Times New Roman" w:eastAsia="Times New Roman" w:hAnsi="Times New Roman" w:cs="Times New Roman"/>
          <w:sz w:val="28"/>
          <w:szCs w:val="28"/>
        </w:rPr>
        <w:t>.</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4B0BBF" w:rsidRPr="004B0BBF" w14:paraId="3B395EA5" w14:textId="77777777" w:rsidTr="000560F0">
        <w:tc>
          <w:tcPr>
            <w:tcW w:w="4785" w:type="dxa"/>
            <w:vAlign w:val="center"/>
          </w:tcPr>
          <w:p w14:paraId="3B395EA3" w14:textId="77777777" w:rsidR="0088373E" w:rsidRPr="004B0BBF" w:rsidRDefault="000560F0" w:rsidP="000560F0">
            <w:pPr>
              <w:contextualSpacing/>
              <w:jc w:val="center"/>
              <w:rPr>
                <w:rFonts w:ascii="Times New Roman" w:eastAsia="Times New Roman" w:hAnsi="Times New Roman" w:cs="Times New Roman"/>
                <w:sz w:val="28"/>
                <w:szCs w:val="28"/>
                <w:lang w:val="ru-RU"/>
              </w:rPr>
            </w:pPr>
            <w:r w:rsidRPr="004B0BBF">
              <w:object w:dxaOrig="4320" w:dyaOrig="4164" w14:anchorId="3B3962B5">
                <v:shape id="_x0000_i1052" type="#_x0000_t75" style="width:185.25pt;height:178.5pt" o:ole="">
                  <v:imagedata r:id="rId82" o:title=""/>
                </v:shape>
                <o:OLEObject Type="Embed" ProgID="PBrush" ShapeID="_x0000_i1052" DrawAspect="Content" ObjectID="_1747033035" r:id="rId83"/>
              </w:object>
            </w:r>
          </w:p>
        </w:tc>
        <w:tc>
          <w:tcPr>
            <w:tcW w:w="4786" w:type="dxa"/>
            <w:vAlign w:val="center"/>
          </w:tcPr>
          <w:p w14:paraId="3B395EA4" w14:textId="77777777" w:rsidR="0088373E" w:rsidRPr="004B0BBF" w:rsidRDefault="000560F0" w:rsidP="000560F0">
            <w:pPr>
              <w:contextualSpacing/>
              <w:jc w:val="center"/>
              <w:rPr>
                <w:rFonts w:ascii="Times New Roman" w:eastAsia="Times New Roman" w:hAnsi="Times New Roman" w:cs="Times New Roman"/>
                <w:sz w:val="28"/>
                <w:szCs w:val="28"/>
                <w:lang w:val="ru-RU"/>
              </w:rPr>
            </w:pPr>
            <w:r w:rsidRPr="004B0BBF">
              <w:object w:dxaOrig="16716" w:dyaOrig="16392" w14:anchorId="3B3962B6">
                <v:shape id="_x0000_i1053" type="#_x0000_t75" style="width:162.75pt;height:159.75pt" o:ole="">
                  <v:imagedata r:id="rId84" o:title=""/>
                </v:shape>
                <o:OLEObject Type="Embed" ProgID="PBrush" ShapeID="_x0000_i1053" DrawAspect="Content" ObjectID="_1747033036" r:id="rId85"/>
              </w:object>
            </w:r>
          </w:p>
        </w:tc>
      </w:tr>
      <w:tr w:rsidR="004B0BBF" w:rsidRPr="004B0BBF" w14:paraId="3B395EA8" w14:textId="77777777" w:rsidTr="000560F0">
        <w:tc>
          <w:tcPr>
            <w:tcW w:w="4785" w:type="dxa"/>
            <w:vAlign w:val="center"/>
          </w:tcPr>
          <w:p w14:paraId="3B395EA6" w14:textId="77777777" w:rsidR="0088373E" w:rsidRPr="004B0BBF" w:rsidRDefault="00584D07" w:rsidP="000560F0">
            <w:pPr>
              <w:contextualSpacing/>
              <w:jc w:val="center"/>
              <w:rPr>
                <w:rFonts w:ascii="Times New Roman" w:eastAsia="Times New Roman" w:hAnsi="Times New Roman" w:cs="Times New Roman"/>
                <w:sz w:val="28"/>
                <w:szCs w:val="28"/>
                <w:lang w:val="ru-RU"/>
              </w:rPr>
            </w:pPr>
            <w:r w:rsidRPr="004B0BBF">
              <w:rPr>
                <w:rFonts w:ascii="Times New Roman" w:eastAsia="Times New Roman" w:hAnsi="Times New Roman" w:cs="Times New Roman"/>
                <w:sz w:val="28"/>
                <w:szCs w:val="28"/>
                <w:lang w:val="ru-RU"/>
              </w:rPr>
              <w:t>а)</w:t>
            </w:r>
          </w:p>
        </w:tc>
        <w:tc>
          <w:tcPr>
            <w:tcW w:w="4786" w:type="dxa"/>
            <w:vAlign w:val="center"/>
          </w:tcPr>
          <w:p w14:paraId="3B395EA7" w14:textId="77777777" w:rsidR="0088373E" w:rsidRPr="004B0BBF" w:rsidRDefault="00584D07" w:rsidP="000560F0">
            <w:pPr>
              <w:contextualSpacing/>
              <w:jc w:val="center"/>
              <w:rPr>
                <w:rFonts w:ascii="Times New Roman" w:eastAsia="Times New Roman" w:hAnsi="Times New Roman" w:cs="Times New Roman"/>
                <w:sz w:val="28"/>
                <w:szCs w:val="28"/>
                <w:lang w:val="ru-RU"/>
              </w:rPr>
            </w:pPr>
            <w:r w:rsidRPr="004B0BBF">
              <w:rPr>
                <w:rFonts w:ascii="Times New Roman" w:eastAsia="Times New Roman" w:hAnsi="Times New Roman" w:cs="Times New Roman"/>
                <w:sz w:val="28"/>
                <w:szCs w:val="28"/>
                <w:lang w:val="ru-RU"/>
              </w:rPr>
              <w:t>б)</w:t>
            </w:r>
          </w:p>
        </w:tc>
      </w:tr>
      <w:tr w:rsidR="004B0BBF" w:rsidRPr="004B0BBF" w14:paraId="3B395EAB" w14:textId="77777777" w:rsidTr="000560F0">
        <w:tc>
          <w:tcPr>
            <w:tcW w:w="4785" w:type="dxa"/>
            <w:vAlign w:val="center"/>
          </w:tcPr>
          <w:p w14:paraId="3B395EA9" w14:textId="77777777" w:rsidR="0088373E" w:rsidRPr="004B0BBF" w:rsidRDefault="000560F0" w:rsidP="000560F0">
            <w:pPr>
              <w:contextualSpacing/>
              <w:jc w:val="center"/>
              <w:rPr>
                <w:rFonts w:ascii="Times New Roman" w:eastAsia="Times New Roman" w:hAnsi="Times New Roman" w:cs="Times New Roman"/>
                <w:sz w:val="28"/>
                <w:szCs w:val="28"/>
                <w:lang w:val="ru-RU"/>
              </w:rPr>
            </w:pPr>
            <w:r w:rsidRPr="004B0BBF">
              <w:object w:dxaOrig="3980" w:dyaOrig="4320" w14:anchorId="3B3962B7">
                <v:shape id="_x0000_i1054" type="#_x0000_t75" style="width:178.5pt;height:193.5pt" o:ole="">
                  <v:imagedata r:id="rId86" o:title=""/>
                </v:shape>
                <o:OLEObject Type="Embed" ProgID="PBrush" ShapeID="_x0000_i1054" DrawAspect="Content" ObjectID="_1747033037" r:id="rId87"/>
              </w:object>
            </w:r>
          </w:p>
        </w:tc>
        <w:tc>
          <w:tcPr>
            <w:tcW w:w="4786" w:type="dxa"/>
            <w:vAlign w:val="center"/>
          </w:tcPr>
          <w:p w14:paraId="3B395EAA" w14:textId="77777777" w:rsidR="0088373E" w:rsidRPr="004B0BBF" w:rsidRDefault="000560F0" w:rsidP="000560F0">
            <w:pPr>
              <w:contextualSpacing/>
              <w:jc w:val="center"/>
              <w:rPr>
                <w:rFonts w:ascii="Times New Roman" w:eastAsia="Times New Roman" w:hAnsi="Times New Roman" w:cs="Times New Roman"/>
                <w:sz w:val="28"/>
                <w:szCs w:val="28"/>
                <w:lang w:val="ru-RU"/>
              </w:rPr>
            </w:pPr>
            <w:r w:rsidRPr="004B0BBF">
              <w:object w:dxaOrig="4320" w:dyaOrig="3811" w14:anchorId="3B3962B8">
                <v:shape id="_x0000_i1055" type="#_x0000_t75" style="width:177pt;height:180pt" o:ole="">
                  <v:imagedata r:id="rId88" o:title=""/>
                </v:shape>
                <o:OLEObject Type="Embed" ProgID="PBrush" ShapeID="_x0000_i1055" DrawAspect="Content" ObjectID="_1747033038" r:id="rId89"/>
              </w:object>
            </w:r>
          </w:p>
        </w:tc>
      </w:tr>
      <w:tr w:rsidR="004B0BBF" w:rsidRPr="004B0BBF" w14:paraId="3B395EAE" w14:textId="77777777" w:rsidTr="000560F0">
        <w:tc>
          <w:tcPr>
            <w:tcW w:w="4785" w:type="dxa"/>
            <w:vAlign w:val="center"/>
          </w:tcPr>
          <w:p w14:paraId="3B395EAC" w14:textId="77777777" w:rsidR="0088373E" w:rsidRPr="004B0BBF" w:rsidRDefault="00584D07" w:rsidP="000560F0">
            <w:pPr>
              <w:contextualSpacing/>
              <w:jc w:val="center"/>
              <w:rPr>
                <w:rFonts w:ascii="Times New Roman" w:eastAsia="Times New Roman" w:hAnsi="Times New Roman" w:cs="Times New Roman"/>
                <w:sz w:val="28"/>
                <w:szCs w:val="28"/>
                <w:lang w:val="ru-RU"/>
              </w:rPr>
            </w:pPr>
            <w:r w:rsidRPr="004B0BBF">
              <w:rPr>
                <w:rFonts w:ascii="Times New Roman" w:eastAsia="Times New Roman" w:hAnsi="Times New Roman" w:cs="Times New Roman"/>
                <w:sz w:val="28"/>
                <w:szCs w:val="28"/>
                <w:lang w:val="ru-RU"/>
              </w:rPr>
              <w:t>в)</w:t>
            </w:r>
          </w:p>
        </w:tc>
        <w:tc>
          <w:tcPr>
            <w:tcW w:w="4786" w:type="dxa"/>
            <w:vAlign w:val="center"/>
          </w:tcPr>
          <w:p w14:paraId="3B395EAD" w14:textId="77777777" w:rsidR="0088373E" w:rsidRPr="004B0BBF" w:rsidRDefault="00584D07" w:rsidP="000560F0">
            <w:pPr>
              <w:contextualSpacing/>
              <w:jc w:val="center"/>
              <w:rPr>
                <w:rFonts w:ascii="Times New Roman" w:eastAsia="Times New Roman" w:hAnsi="Times New Roman" w:cs="Times New Roman"/>
                <w:sz w:val="28"/>
                <w:szCs w:val="28"/>
                <w:lang w:val="ru-RU"/>
              </w:rPr>
            </w:pPr>
            <w:r w:rsidRPr="004B0BBF">
              <w:rPr>
                <w:rFonts w:ascii="Times New Roman" w:eastAsia="Times New Roman" w:hAnsi="Times New Roman" w:cs="Times New Roman"/>
                <w:sz w:val="28"/>
                <w:szCs w:val="28"/>
                <w:lang w:val="ru-RU"/>
              </w:rPr>
              <w:t>г)</w:t>
            </w:r>
          </w:p>
        </w:tc>
      </w:tr>
      <w:tr w:rsidR="004B0BBF" w:rsidRPr="004B0BBF" w14:paraId="3B395EB0" w14:textId="77777777" w:rsidTr="000560F0">
        <w:tc>
          <w:tcPr>
            <w:tcW w:w="9571" w:type="dxa"/>
            <w:gridSpan w:val="2"/>
            <w:vAlign w:val="center"/>
          </w:tcPr>
          <w:p w14:paraId="3B395EAF" w14:textId="77777777" w:rsidR="000560F0" w:rsidRPr="004B0BBF" w:rsidRDefault="000560F0" w:rsidP="000560F0">
            <w:pPr>
              <w:contextualSpacing/>
              <w:jc w:val="center"/>
              <w:rPr>
                <w:rFonts w:ascii="Times New Roman" w:eastAsia="Times New Roman" w:hAnsi="Times New Roman" w:cs="Times New Roman"/>
                <w:sz w:val="28"/>
                <w:szCs w:val="28"/>
                <w:lang w:val="ru-RU"/>
              </w:rPr>
            </w:pPr>
            <w:r w:rsidRPr="004B0BBF">
              <w:rPr>
                <w:rFonts w:ascii="Times New Roman" w:eastAsia="Times New Roman" w:hAnsi="Times New Roman" w:cs="Times New Roman"/>
                <w:sz w:val="28"/>
                <w:szCs w:val="28"/>
              </w:rPr>
              <w:t>а) Кристаллическая структура; б) связи B1 и B2; в) кристаллическая структура со связями В1 и В2; г) разные плоскости AlN</w:t>
            </w:r>
          </w:p>
        </w:tc>
      </w:tr>
      <w:tr w:rsidR="000560F0" w:rsidRPr="004B0BBF" w14:paraId="3B395EB3" w14:textId="77777777" w:rsidTr="000560F0">
        <w:tc>
          <w:tcPr>
            <w:tcW w:w="9571" w:type="dxa"/>
            <w:gridSpan w:val="2"/>
            <w:vAlign w:val="center"/>
          </w:tcPr>
          <w:p w14:paraId="3B395EB1" w14:textId="77777777" w:rsidR="000560F0" w:rsidRPr="004B0BBF" w:rsidRDefault="000560F0" w:rsidP="000560F0">
            <w:pPr>
              <w:contextualSpacing/>
              <w:jc w:val="center"/>
              <w:rPr>
                <w:rFonts w:ascii="Times New Roman" w:eastAsia="Times New Roman" w:hAnsi="Times New Roman" w:cs="Times New Roman"/>
                <w:sz w:val="28"/>
                <w:szCs w:val="28"/>
                <w:lang w:val="ru-RU"/>
              </w:rPr>
            </w:pPr>
          </w:p>
          <w:p w14:paraId="3B395EB2" w14:textId="77777777" w:rsidR="000560F0" w:rsidRPr="004B0BBF" w:rsidRDefault="000560F0" w:rsidP="000560F0">
            <w:pPr>
              <w:contextualSpacing/>
              <w:jc w:val="center"/>
              <w:rPr>
                <w:rFonts w:ascii="Times New Roman" w:eastAsia="Times New Roman" w:hAnsi="Times New Roman" w:cs="Times New Roman"/>
                <w:sz w:val="28"/>
                <w:szCs w:val="28"/>
                <w:lang w:val="ru-RU"/>
              </w:rPr>
            </w:pPr>
            <w:r w:rsidRPr="004B0BBF">
              <w:rPr>
                <w:rFonts w:ascii="Times New Roman" w:eastAsia="Times New Roman" w:hAnsi="Times New Roman" w:cs="Times New Roman"/>
                <w:sz w:val="28"/>
                <w:szCs w:val="28"/>
              </w:rPr>
              <w:t>Рисунок 2.</w:t>
            </w:r>
            <w:r w:rsidRPr="004B0BBF">
              <w:rPr>
                <w:rFonts w:ascii="Times New Roman" w:eastAsia="Times New Roman" w:hAnsi="Times New Roman" w:cs="Times New Roman"/>
                <w:sz w:val="28"/>
                <w:szCs w:val="28"/>
                <w:lang w:val="ru-RU"/>
              </w:rPr>
              <w:t>4. Типы кристаллических решеток</w:t>
            </w:r>
          </w:p>
        </w:tc>
      </w:tr>
    </w:tbl>
    <w:p w14:paraId="3B395EB4" w14:textId="77777777" w:rsidR="00CE51B8" w:rsidRPr="004B0BBF" w:rsidRDefault="00CE51B8" w:rsidP="00CE51B8">
      <w:pPr>
        <w:spacing w:line="240" w:lineRule="auto"/>
        <w:ind w:firstLine="709"/>
        <w:contextualSpacing/>
        <w:jc w:val="both"/>
        <w:rPr>
          <w:rFonts w:ascii="Times New Roman" w:eastAsia="Times New Roman" w:hAnsi="Times New Roman" w:cs="Times New Roman"/>
          <w:sz w:val="28"/>
          <w:szCs w:val="28"/>
          <w:lang w:val="ru-RU"/>
        </w:rPr>
      </w:pPr>
    </w:p>
    <w:p w14:paraId="3B395EB5" w14:textId="77777777" w:rsidR="00CE51B8" w:rsidRPr="004B0BBF" w:rsidRDefault="00CE51B8" w:rsidP="00C969DC">
      <w:pPr>
        <w:spacing w:line="240" w:lineRule="auto"/>
        <w:contextualSpacing/>
        <w:jc w:val="both"/>
        <w:rPr>
          <w:rFonts w:ascii="Times New Roman" w:eastAsia="Times New Roman" w:hAnsi="Times New Roman" w:cs="Times New Roman"/>
          <w:sz w:val="24"/>
          <w:szCs w:val="28"/>
          <w:lang w:val="ru-RU"/>
        </w:rPr>
      </w:pPr>
      <w:r w:rsidRPr="004B0BBF">
        <w:rPr>
          <w:rFonts w:ascii="Times New Roman" w:eastAsia="Times New Roman" w:hAnsi="Times New Roman" w:cs="Times New Roman"/>
          <w:sz w:val="24"/>
          <w:szCs w:val="28"/>
        </w:rPr>
        <w:t>Примечание – Составлено по источнику [17</w:t>
      </w:r>
      <w:r w:rsidR="00C969DC" w:rsidRPr="004B0BBF">
        <w:rPr>
          <w:rFonts w:ascii="Times New Roman" w:eastAsia="Times New Roman" w:hAnsi="Times New Roman" w:cs="Times New Roman"/>
          <w:sz w:val="24"/>
          <w:szCs w:val="28"/>
          <w:lang w:val="ru-RU"/>
        </w:rPr>
        <w:t>4</w:t>
      </w:r>
      <w:r w:rsidRPr="004B0BBF">
        <w:rPr>
          <w:rFonts w:ascii="Times New Roman" w:eastAsia="Times New Roman" w:hAnsi="Times New Roman" w:cs="Times New Roman"/>
          <w:sz w:val="24"/>
          <w:szCs w:val="28"/>
        </w:rPr>
        <w:t>, p 1797-3]</w:t>
      </w:r>
    </w:p>
    <w:p w14:paraId="3B395EB6" w14:textId="77777777" w:rsidR="00CE51B8" w:rsidRPr="004B0BBF" w:rsidRDefault="00CE51B8" w:rsidP="005A2548">
      <w:pPr>
        <w:spacing w:line="240" w:lineRule="auto"/>
        <w:ind w:firstLine="709"/>
        <w:contextualSpacing/>
        <w:jc w:val="both"/>
        <w:rPr>
          <w:rFonts w:ascii="Times New Roman" w:eastAsia="Times New Roman" w:hAnsi="Times New Roman" w:cs="Times New Roman"/>
          <w:sz w:val="28"/>
          <w:szCs w:val="28"/>
          <w:lang w:val="ru-RU"/>
        </w:rPr>
      </w:pPr>
    </w:p>
    <w:p w14:paraId="3B395EB7" w14:textId="77777777" w:rsidR="005A2548" w:rsidRPr="004B0BBF" w:rsidRDefault="005A2548" w:rsidP="005A2548">
      <w:pPr>
        <w:spacing w:line="240" w:lineRule="auto"/>
        <w:ind w:firstLine="709"/>
        <w:contextualSpacing/>
        <w:jc w:val="both"/>
        <w:rPr>
          <w:rFonts w:ascii="Times New Roman" w:eastAsia="Times New Roman" w:hAnsi="Times New Roman" w:cs="Times New Roman"/>
          <w:sz w:val="28"/>
          <w:szCs w:val="28"/>
          <w:lang w:val="ru-RU"/>
        </w:rPr>
      </w:pPr>
      <w:r w:rsidRPr="004B0BBF">
        <w:rPr>
          <w:rFonts w:ascii="Times New Roman" w:eastAsia="Times New Roman" w:hAnsi="Times New Roman" w:cs="Times New Roman"/>
          <w:sz w:val="28"/>
          <w:szCs w:val="28"/>
        </w:rPr>
        <w:t>Как известно, существуют три кристаллографические структуры нитрида кремния (Si</w:t>
      </w:r>
      <w:r w:rsidRPr="004B0BBF">
        <w:rPr>
          <w:rFonts w:ascii="Times New Roman" w:eastAsia="Times New Roman" w:hAnsi="Times New Roman" w:cs="Times New Roman"/>
          <w:sz w:val="28"/>
          <w:szCs w:val="28"/>
          <w:vertAlign w:val="subscript"/>
        </w:rPr>
        <w:t>3</w:t>
      </w:r>
      <w:r w:rsidRPr="004B0BBF">
        <w:rPr>
          <w:rFonts w:ascii="Times New Roman" w:eastAsia="Times New Roman" w:hAnsi="Times New Roman" w:cs="Times New Roman"/>
          <w:sz w:val="28"/>
          <w:szCs w:val="28"/>
        </w:rPr>
        <w:t>N</w:t>
      </w:r>
      <w:r w:rsidRPr="004B0BBF">
        <w:rPr>
          <w:rFonts w:ascii="Times New Roman" w:eastAsia="Times New Roman" w:hAnsi="Times New Roman" w:cs="Times New Roman"/>
          <w:sz w:val="28"/>
          <w:szCs w:val="28"/>
          <w:vertAlign w:val="subscript"/>
        </w:rPr>
        <w:t>4</w:t>
      </w:r>
      <w:r w:rsidRPr="004B0BBF">
        <w:rPr>
          <w:rFonts w:ascii="Times New Roman" w:eastAsia="Times New Roman" w:hAnsi="Times New Roman" w:cs="Times New Roman"/>
          <w:sz w:val="28"/>
          <w:szCs w:val="28"/>
        </w:rPr>
        <w:t xml:space="preserve">), обозначаемые как α, β и </w:t>
      </w:r>
      <w:r w:rsidRPr="004B0BBF">
        <w:rPr>
          <w:rFonts w:ascii="Cambria Math" w:eastAsia="Cambria Math" w:hAnsi="Cambria Math" w:cs="Cambria Math"/>
          <w:sz w:val="28"/>
          <w:szCs w:val="28"/>
        </w:rPr>
        <w:t>𝛾</w:t>
      </w:r>
      <w:r w:rsidRPr="004B0BBF">
        <w:rPr>
          <w:rFonts w:ascii="Times New Roman" w:eastAsia="Times New Roman" w:hAnsi="Times New Roman" w:cs="Times New Roman"/>
          <w:sz w:val="28"/>
          <w:szCs w:val="28"/>
        </w:rPr>
        <w:t xml:space="preserve"> фазы. Две полиморфные модификации нитрида кремния, тригональная и гексагональная структуры: α- и β-Si</w:t>
      </w:r>
      <w:r w:rsidRPr="004B0BBF">
        <w:rPr>
          <w:rFonts w:ascii="Times New Roman" w:eastAsia="Times New Roman" w:hAnsi="Times New Roman" w:cs="Times New Roman"/>
          <w:sz w:val="28"/>
          <w:szCs w:val="28"/>
          <w:vertAlign w:val="subscript"/>
        </w:rPr>
        <w:t>3</w:t>
      </w:r>
      <w:r w:rsidRPr="004B0BBF">
        <w:rPr>
          <w:rFonts w:ascii="Times New Roman" w:eastAsia="Times New Roman" w:hAnsi="Times New Roman" w:cs="Times New Roman"/>
          <w:sz w:val="28"/>
          <w:szCs w:val="28"/>
        </w:rPr>
        <w:t>N</w:t>
      </w:r>
      <w:r w:rsidRPr="004B0BBF">
        <w:rPr>
          <w:rFonts w:ascii="Times New Roman" w:eastAsia="Times New Roman" w:hAnsi="Times New Roman" w:cs="Times New Roman"/>
          <w:sz w:val="28"/>
          <w:szCs w:val="28"/>
          <w:vertAlign w:val="subscript"/>
        </w:rPr>
        <w:t>4</w:t>
      </w:r>
      <w:r w:rsidRPr="004B0BBF">
        <w:rPr>
          <w:rFonts w:ascii="Times New Roman" w:eastAsia="Times New Roman" w:hAnsi="Times New Roman" w:cs="Times New Roman"/>
          <w:sz w:val="28"/>
          <w:szCs w:val="28"/>
        </w:rPr>
        <w:t xml:space="preserve"> соответственно, данные модификации являются наиболее распространенными формами Si</w:t>
      </w:r>
      <w:r w:rsidRPr="004B0BBF">
        <w:rPr>
          <w:rFonts w:ascii="Times New Roman" w:eastAsia="Times New Roman" w:hAnsi="Times New Roman" w:cs="Times New Roman"/>
          <w:sz w:val="28"/>
          <w:szCs w:val="28"/>
          <w:vertAlign w:val="subscript"/>
        </w:rPr>
        <w:t>3</w:t>
      </w:r>
      <w:r w:rsidRPr="004B0BBF">
        <w:rPr>
          <w:rFonts w:ascii="Times New Roman" w:eastAsia="Times New Roman" w:hAnsi="Times New Roman" w:cs="Times New Roman"/>
          <w:sz w:val="28"/>
          <w:szCs w:val="28"/>
        </w:rPr>
        <w:t>N</w:t>
      </w:r>
      <w:r w:rsidRPr="004B0BBF">
        <w:rPr>
          <w:rFonts w:ascii="Times New Roman" w:eastAsia="Times New Roman" w:hAnsi="Times New Roman" w:cs="Times New Roman"/>
          <w:sz w:val="28"/>
          <w:szCs w:val="28"/>
          <w:vertAlign w:val="subscript"/>
        </w:rPr>
        <w:t>4</w:t>
      </w:r>
      <w:r w:rsidRPr="004B0BBF">
        <w:rPr>
          <w:rFonts w:ascii="Times New Roman" w:eastAsia="Times New Roman" w:hAnsi="Times New Roman" w:cs="Times New Roman"/>
          <w:sz w:val="28"/>
          <w:szCs w:val="28"/>
        </w:rPr>
        <w:t xml:space="preserve"> и образуются при нормальных условиях синтеза. В работе [</w:t>
      </w:r>
      <w:r w:rsidR="00C969DC" w:rsidRPr="004B0BBF">
        <w:rPr>
          <w:rFonts w:ascii="Times New Roman" w:eastAsia="Times New Roman" w:hAnsi="Times New Roman" w:cs="Times New Roman"/>
          <w:sz w:val="28"/>
          <w:szCs w:val="28"/>
          <w:lang w:val="ru-RU"/>
        </w:rPr>
        <w:t>175</w:t>
      </w:r>
      <w:r w:rsidRPr="004B0BBF">
        <w:rPr>
          <w:rFonts w:ascii="Times New Roman" w:eastAsia="Times New Roman" w:hAnsi="Times New Roman" w:cs="Times New Roman"/>
          <w:sz w:val="28"/>
          <w:szCs w:val="28"/>
        </w:rPr>
        <w:t xml:space="preserve">] сообщается о синтезе третьего полиморфа нитрида кремния, который имеет кубическую структуру. Эта новая фаза, </w:t>
      </w:r>
      <w:r w:rsidRPr="004B0BBF">
        <w:rPr>
          <w:rFonts w:ascii="Cambria Math" w:eastAsia="Cambria Math" w:hAnsi="Cambria Math" w:cs="Cambria Math"/>
          <w:sz w:val="28"/>
          <w:szCs w:val="28"/>
        </w:rPr>
        <w:t>𝛾</w:t>
      </w:r>
      <w:r w:rsidRPr="004B0BBF">
        <w:rPr>
          <w:rFonts w:ascii="Times New Roman" w:eastAsia="Times New Roman" w:hAnsi="Times New Roman" w:cs="Times New Roman"/>
          <w:sz w:val="28"/>
          <w:szCs w:val="28"/>
        </w:rPr>
        <w:t>-Si</w:t>
      </w:r>
      <w:r w:rsidRPr="004B0BBF">
        <w:rPr>
          <w:rFonts w:ascii="Times New Roman" w:eastAsia="Times New Roman" w:hAnsi="Times New Roman" w:cs="Times New Roman"/>
          <w:sz w:val="28"/>
          <w:szCs w:val="28"/>
          <w:vertAlign w:val="subscript"/>
        </w:rPr>
        <w:t>3</w:t>
      </w:r>
      <w:r w:rsidRPr="004B0BBF">
        <w:rPr>
          <w:rFonts w:ascii="Times New Roman" w:eastAsia="Times New Roman" w:hAnsi="Times New Roman" w:cs="Times New Roman"/>
          <w:sz w:val="28"/>
          <w:szCs w:val="28"/>
        </w:rPr>
        <w:t>N</w:t>
      </w:r>
      <w:r w:rsidRPr="004B0BBF">
        <w:rPr>
          <w:rFonts w:ascii="Times New Roman" w:eastAsia="Times New Roman" w:hAnsi="Times New Roman" w:cs="Times New Roman"/>
          <w:sz w:val="28"/>
          <w:szCs w:val="28"/>
          <w:vertAlign w:val="subscript"/>
        </w:rPr>
        <w:t>4</w:t>
      </w:r>
      <w:r w:rsidRPr="004B0BBF">
        <w:rPr>
          <w:rFonts w:ascii="Times New Roman" w:eastAsia="Times New Roman" w:hAnsi="Times New Roman" w:cs="Times New Roman"/>
          <w:sz w:val="28"/>
          <w:szCs w:val="28"/>
        </w:rPr>
        <w:t>, образуется при давлениях выше 15 ГПа. Соединение α-Si</w:t>
      </w:r>
      <w:r w:rsidRPr="004B0BBF">
        <w:rPr>
          <w:rFonts w:ascii="Times New Roman" w:eastAsia="Times New Roman" w:hAnsi="Times New Roman" w:cs="Times New Roman"/>
          <w:sz w:val="28"/>
          <w:szCs w:val="28"/>
          <w:vertAlign w:val="subscript"/>
        </w:rPr>
        <w:t>3</w:t>
      </w:r>
      <w:r w:rsidRPr="004B0BBF">
        <w:rPr>
          <w:rFonts w:ascii="Times New Roman" w:eastAsia="Times New Roman" w:hAnsi="Times New Roman" w:cs="Times New Roman"/>
          <w:sz w:val="28"/>
          <w:szCs w:val="28"/>
        </w:rPr>
        <w:t>N</w:t>
      </w:r>
      <w:r w:rsidRPr="004B0BBF">
        <w:rPr>
          <w:rFonts w:ascii="Times New Roman" w:eastAsia="Times New Roman" w:hAnsi="Times New Roman" w:cs="Times New Roman"/>
          <w:sz w:val="28"/>
          <w:szCs w:val="28"/>
          <w:vertAlign w:val="subscript"/>
        </w:rPr>
        <w:t>4</w:t>
      </w:r>
      <w:r w:rsidR="003F7A3B" w:rsidRPr="004B0BBF">
        <w:rPr>
          <w:rFonts w:ascii="Times New Roman" w:eastAsia="Times New Roman" w:hAnsi="Times New Roman" w:cs="Times New Roman"/>
          <w:sz w:val="28"/>
          <w:szCs w:val="28"/>
        </w:rPr>
        <w:t xml:space="preserve"> обладает плотностью ρ=3.183 г</w:t>
      </w:r>
      <w:r w:rsidR="003F7A3B" w:rsidRPr="004B0BBF">
        <w:rPr>
          <w:rFonts w:ascii="Times New Roman" w:eastAsia="Times New Roman" w:hAnsi="Times New Roman" w:cs="Times New Roman"/>
          <w:sz w:val="28"/>
          <w:szCs w:val="28"/>
          <w:lang w:val="ru-RU"/>
        </w:rPr>
        <w:t>/</w:t>
      </w:r>
      <w:r w:rsidRPr="004B0BBF">
        <w:rPr>
          <w:rFonts w:ascii="Times New Roman" w:eastAsia="Times New Roman" w:hAnsi="Times New Roman" w:cs="Times New Roman"/>
          <w:sz w:val="28"/>
          <w:szCs w:val="28"/>
        </w:rPr>
        <w:t>см</w:t>
      </w:r>
      <w:r w:rsidRPr="004B0BBF">
        <w:rPr>
          <w:rFonts w:ascii="Times New Roman" w:eastAsia="Times New Roman" w:hAnsi="Times New Roman" w:cs="Times New Roman"/>
          <w:sz w:val="28"/>
          <w:szCs w:val="28"/>
          <w:vertAlign w:val="superscript"/>
        </w:rPr>
        <w:t>3</w:t>
      </w:r>
      <w:r w:rsidRPr="004B0BBF">
        <w:rPr>
          <w:rFonts w:ascii="Times New Roman" w:eastAsia="Times New Roman" w:hAnsi="Times New Roman" w:cs="Times New Roman"/>
          <w:sz w:val="28"/>
          <w:szCs w:val="28"/>
        </w:rPr>
        <w:t>, в то время как β-фаза ρ=3.200 г</w:t>
      </w:r>
      <w:r w:rsidR="003F7A3B" w:rsidRPr="004B0BBF">
        <w:rPr>
          <w:rFonts w:ascii="Times New Roman" w:eastAsia="Times New Roman" w:hAnsi="Times New Roman" w:cs="Times New Roman"/>
          <w:sz w:val="28"/>
          <w:szCs w:val="28"/>
          <w:lang w:val="ru-RU"/>
        </w:rPr>
        <w:t>/</w:t>
      </w:r>
      <w:r w:rsidRPr="004B0BBF">
        <w:rPr>
          <w:rFonts w:ascii="Times New Roman" w:eastAsia="Times New Roman" w:hAnsi="Times New Roman" w:cs="Times New Roman"/>
          <w:sz w:val="28"/>
          <w:szCs w:val="28"/>
        </w:rPr>
        <w:t>см</w:t>
      </w:r>
      <w:r w:rsidRPr="004B0BBF">
        <w:rPr>
          <w:rFonts w:ascii="Times New Roman" w:eastAsia="Times New Roman" w:hAnsi="Times New Roman" w:cs="Times New Roman"/>
          <w:sz w:val="28"/>
          <w:szCs w:val="28"/>
          <w:vertAlign w:val="superscript"/>
        </w:rPr>
        <w:t>3</w:t>
      </w:r>
      <w:r w:rsidRPr="004B0BBF">
        <w:rPr>
          <w:rFonts w:ascii="Times New Roman" w:eastAsia="Times New Roman" w:hAnsi="Times New Roman" w:cs="Times New Roman"/>
          <w:sz w:val="28"/>
          <w:szCs w:val="28"/>
        </w:rPr>
        <w:t xml:space="preserve">. Для </w:t>
      </w:r>
      <w:r w:rsidRPr="004B0BBF">
        <w:rPr>
          <w:rFonts w:ascii="Cambria Math" w:eastAsia="Cambria Math" w:hAnsi="Cambria Math" w:cs="Cambria Math"/>
          <w:sz w:val="28"/>
          <w:szCs w:val="28"/>
        </w:rPr>
        <w:t>𝛾</w:t>
      </w:r>
      <w:r w:rsidRPr="004B0BBF">
        <w:rPr>
          <w:rFonts w:ascii="Times New Roman" w:eastAsia="Times New Roman" w:hAnsi="Times New Roman" w:cs="Times New Roman"/>
          <w:sz w:val="28"/>
          <w:szCs w:val="28"/>
        </w:rPr>
        <w:t>- Si</w:t>
      </w:r>
      <w:r w:rsidRPr="004B0BBF">
        <w:rPr>
          <w:rFonts w:ascii="Times New Roman" w:eastAsia="Times New Roman" w:hAnsi="Times New Roman" w:cs="Times New Roman"/>
          <w:sz w:val="28"/>
          <w:szCs w:val="28"/>
          <w:vertAlign w:val="subscript"/>
        </w:rPr>
        <w:t>3</w:t>
      </w:r>
      <w:r w:rsidRPr="004B0BBF">
        <w:rPr>
          <w:rFonts w:ascii="Times New Roman" w:eastAsia="Times New Roman" w:hAnsi="Times New Roman" w:cs="Times New Roman"/>
          <w:sz w:val="28"/>
          <w:szCs w:val="28"/>
        </w:rPr>
        <w:t>N</w:t>
      </w:r>
      <w:r w:rsidRPr="004B0BBF">
        <w:rPr>
          <w:rFonts w:ascii="Times New Roman" w:eastAsia="Times New Roman" w:hAnsi="Times New Roman" w:cs="Times New Roman"/>
          <w:sz w:val="28"/>
          <w:szCs w:val="28"/>
          <w:vertAlign w:val="subscript"/>
        </w:rPr>
        <w:t>4</w:t>
      </w:r>
      <w:r w:rsidRPr="004B0BBF">
        <w:rPr>
          <w:rFonts w:ascii="Times New Roman" w:eastAsia="Times New Roman" w:hAnsi="Times New Roman" w:cs="Times New Roman"/>
          <w:sz w:val="28"/>
          <w:szCs w:val="28"/>
        </w:rPr>
        <w:t xml:space="preserve"> </w:t>
      </w:r>
      <w:r w:rsidRPr="004B0BBF">
        <w:rPr>
          <w:rFonts w:ascii="Times New Roman" w:eastAsia="Times New Roman" w:hAnsi="Times New Roman" w:cs="Times New Roman"/>
          <w:sz w:val="28"/>
          <w:szCs w:val="28"/>
        </w:rPr>
        <w:lastRenderedPageBreak/>
        <w:t>расчетная плотность составляет ρ=3.930±0,12 г</w:t>
      </w:r>
      <w:r w:rsidR="003F7A3B" w:rsidRPr="004B0BBF">
        <w:rPr>
          <w:rFonts w:ascii="Times New Roman" w:eastAsia="Times New Roman" w:hAnsi="Times New Roman" w:cs="Times New Roman"/>
          <w:sz w:val="28"/>
          <w:szCs w:val="28"/>
          <w:lang w:val="ru-RU"/>
        </w:rPr>
        <w:t>/</w:t>
      </w:r>
      <w:r w:rsidRPr="004B0BBF">
        <w:rPr>
          <w:rFonts w:ascii="Times New Roman" w:eastAsia="Times New Roman" w:hAnsi="Times New Roman" w:cs="Times New Roman"/>
          <w:sz w:val="28"/>
          <w:szCs w:val="28"/>
        </w:rPr>
        <w:t>см</w:t>
      </w:r>
      <w:r w:rsidRPr="004B0BBF">
        <w:rPr>
          <w:rFonts w:ascii="Times New Roman" w:eastAsia="Times New Roman" w:hAnsi="Times New Roman" w:cs="Times New Roman"/>
          <w:sz w:val="28"/>
          <w:szCs w:val="28"/>
          <w:vertAlign w:val="superscript"/>
        </w:rPr>
        <w:t>3</w:t>
      </w:r>
      <w:r w:rsidRPr="004B0BBF">
        <w:rPr>
          <w:rFonts w:ascii="Times New Roman" w:eastAsia="Times New Roman" w:hAnsi="Times New Roman" w:cs="Times New Roman"/>
          <w:sz w:val="28"/>
          <w:szCs w:val="28"/>
        </w:rPr>
        <w:t>, что на 23% выше, чем у α- или β-Si</w:t>
      </w:r>
      <w:r w:rsidRPr="004B0BBF">
        <w:rPr>
          <w:rFonts w:ascii="Times New Roman" w:eastAsia="Times New Roman" w:hAnsi="Times New Roman" w:cs="Times New Roman"/>
          <w:sz w:val="28"/>
          <w:szCs w:val="28"/>
          <w:vertAlign w:val="subscript"/>
        </w:rPr>
        <w:t>3</w:t>
      </w:r>
      <w:r w:rsidRPr="004B0BBF">
        <w:rPr>
          <w:rFonts w:ascii="Times New Roman" w:eastAsia="Times New Roman" w:hAnsi="Times New Roman" w:cs="Times New Roman"/>
          <w:sz w:val="28"/>
          <w:szCs w:val="28"/>
        </w:rPr>
        <w:t>N</w:t>
      </w:r>
      <w:r w:rsidRPr="004B0BBF">
        <w:rPr>
          <w:rFonts w:ascii="Times New Roman" w:eastAsia="Times New Roman" w:hAnsi="Times New Roman" w:cs="Times New Roman"/>
          <w:sz w:val="28"/>
          <w:szCs w:val="28"/>
          <w:vertAlign w:val="subscript"/>
        </w:rPr>
        <w:t>4</w:t>
      </w:r>
      <w:r w:rsidR="00C21567" w:rsidRPr="004B0BBF">
        <w:rPr>
          <w:rFonts w:ascii="Times New Roman" w:eastAsia="Times New Roman" w:hAnsi="Times New Roman" w:cs="Times New Roman"/>
          <w:sz w:val="28"/>
          <w:szCs w:val="28"/>
        </w:rPr>
        <w:t>. На рисунке 2.</w:t>
      </w:r>
      <w:r w:rsidR="00C21567" w:rsidRPr="004B0BBF">
        <w:rPr>
          <w:rFonts w:ascii="Times New Roman" w:eastAsia="Times New Roman" w:hAnsi="Times New Roman" w:cs="Times New Roman"/>
          <w:sz w:val="28"/>
          <w:szCs w:val="28"/>
          <w:lang w:val="ru-RU"/>
        </w:rPr>
        <w:t>5</w:t>
      </w:r>
      <w:r w:rsidRPr="004B0BBF">
        <w:rPr>
          <w:rFonts w:ascii="Times New Roman" w:eastAsia="Times New Roman" w:hAnsi="Times New Roman" w:cs="Times New Roman"/>
          <w:sz w:val="28"/>
          <w:szCs w:val="28"/>
        </w:rPr>
        <w:t xml:space="preserve"> представлены типы кристаллической решетки Si</w:t>
      </w:r>
      <w:r w:rsidRPr="004B0BBF">
        <w:rPr>
          <w:rFonts w:ascii="Times New Roman" w:eastAsia="Times New Roman" w:hAnsi="Times New Roman" w:cs="Times New Roman"/>
          <w:sz w:val="28"/>
          <w:szCs w:val="28"/>
          <w:vertAlign w:val="subscript"/>
        </w:rPr>
        <w:t>3</w:t>
      </w:r>
      <w:r w:rsidRPr="004B0BBF">
        <w:rPr>
          <w:rFonts w:ascii="Times New Roman" w:eastAsia="Times New Roman" w:hAnsi="Times New Roman" w:cs="Times New Roman"/>
          <w:sz w:val="28"/>
          <w:szCs w:val="28"/>
        </w:rPr>
        <w:t>N</w:t>
      </w:r>
      <w:r w:rsidRPr="004B0BBF">
        <w:rPr>
          <w:rFonts w:ascii="Times New Roman" w:eastAsia="Times New Roman" w:hAnsi="Times New Roman" w:cs="Times New Roman"/>
          <w:sz w:val="28"/>
          <w:szCs w:val="28"/>
          <w:vertAlign w:val="subscript"/>
        </w:rPr>
        <w:t xml:space="preserve">4 </w:t>
      </w:r>
      <w:r w:rsidRPr="004B0BBF">
        <w:rPr>
          <w:rFonts w:ascii="Times New Roman" w:eastAsia="Times New Roman" w:hAnsi="Times New Roman" w:cs="Times New Roman"/>
          <w:sz w:val="28"/>
          <w:szCs w:val="28"/>
        </w:rPr>
        <w:t>в различных полиморфных типах, которые были взяты из работы [</w:t>
      </w:r>
      <w:r w:rsidR="00C969DC" w:rsidRPr="004B0BBF">
        <w:rPr>
          <w:rFonts w:ascii="Times New Roman" w:eastAsia="Times New Roman" w:hAnsi="Times New Roman" w:cs="Times New Roman"/>
          <w:sz w:val="28"/>
          <w:szCs w:val="28"/>
          <w:lang w:val="ru-RU"/>
        </w:rPr>
        <w:t>176</w:t>
      </w:r>
      <w:r w:rsidRPr="004B0BBF">
        <w:rPr>
          <w:rFonts w:ascii="Times New Roman" w:eastAsia="Times New Roman" w:hAnsi="Times New Roman" w:cs="Times New Roman"/>
          <w:sz w:val="28"/>
          <w:szCs w:val="28"/>
        </w:rPr>
        <w:t>].</w:t>
      </w:r>
    </w:p>
    <w:p w14:paraId="3B395EB8" w14:textId="77777777" w:rsidR="00CE51B8" w:rsidRPr="004B0BBF" w:rsidRDefault="00CE51B8" w:rsidP="005A2548">
      <w:pPr>
        <w:spacing w:line="240" w:lineRule="auto"/>
        <w:ind w:firstLine="709"/>
        <w:contextualSpacing/>
        <w:jc w:val="both"/>
        <w:rPr>
          <w:rFonts w:ascii="Times New Roman" w:eastAsia="Times New Roman" w:hAnsi="Times New Roman" w:cs="Times New Roman"/>
          <w:sz w:val="28"/>
          <w:szCs w:val="28"/>
          <w:lang w:val="ru-RU"/>
        </w:rPr>
      </w:pPr>
    </w:p>
    <w:tbl>
      <w:tblPr>
        <w:tblW w:w="9571" w:type="dxa"/>
        <w:tblLayout w:type="fixed"/>
        <w:tblLook w:val="0400" w:firstRow="0" w:lastRow="0" w:firstColumn="0" w:lastColumn="0" w:noHBand="0" w:noVBand="1"/>
      </w:tblPr>
      <w:tblGrid>
        <w:gridCol w:w="3350"/>
        <w:gridCol w:w="1489"/>
        <w:gridCol w:w="1642"/>
        <w:gridCol w:w="3090"/>
      </w:tblGrid>
      <w:tr w:rsidR="004B0BBF" w:rsidRPr="004B0BBF" w14:paraId="3B395EBC" w14:textId="77777777" w:rsidTr="00AC0B7A">
        <w:trPr>
          <w:tblHeader/>
        </w:trPr>
        <w:tc>
          <w:tcPr>
            <w:tcW w:w="3350" w:type="dxa"/>
            <w:vAlign w:val="center"/>
          </w:tcPr>
          <w:p w14:paraId="3B395EB9" w14:textId="77777777" w:rsidR="00CE51B8" w:rsidRPr="004B0BBF" w:rsidRDefault="00CE51B8" w:rsidP="000560F0">
            <w:pPr>
              <w:spacing w:line="240" w:lineRule="auto"/>
              <w:contextualSpacing/>
              <w:jc w:val="center"/>
              <w:rPr>
                <w:rFonts w:ascii="Times New Roman" w:eastAsia="Times New Roman" w:hAnsi="Times New Roman" w:cs="Times New Roman"/>
                <w:i/>
                <w:sz w:val="28"/>
                <w:szCs w:val="28"/>
              </w:rPr>
            </w:pPr>
            <w:r w:rsidRPr="004B0BBF">
              <w:rPr>
                <w:rFonts w:ascii="Times New Roman" w:eastAsia="Times New Roman" w:hAnsi="Times New Roman" w:cs="Times New Roman"/>
                <w:i/>
                <w:noProof/>
                <w:sz w:val="28"/>
                <w:szCs w:val="28"/>
                <w:lang w:val="ru-RU"/>
              </w:rPr>
              <w:drawing>
                <wp:inline distT="0" distB="0" distL="0" distR="0" wp14:anchorId="3B3962B9" wp14:editId="3B3962BA">
                  <wp:extent cx="2133600" cy="1734433"/>
                  <wp:effectExtent l="0" t="0" r="0" b="0"/>
                  <wp:docPr id="10"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90"/>
                          <a:srcRect l="48594" t="17641" r="34152" b="58434"/>
                          <a:stretch>
                            <a:fillRect/>
                          </a:stretch>
                        </pic:blipFill>
                        <pic:spPr>
                          <a:xfrm>
                            <a:off x="0" y="0"/>
                            <a:ext cx="2134506" cy="1735169"/>
                          </a:xfrm>
                          <a:prstGeom prst="rect">
                            <a:avLst/>
                          </a:prstGeom>
                          <a:ln/>
                        </pic:spPr>
                      </pic:pic>
                    </a:graphicData>
                  </a:graphic>
                </wp:inline>
              </w:drawing>
            </w:r>
          </w:p>
        </w:tc>
        <w:tc>
          <w:tcPr>
            <w:tcW w:w="3131" w:type="dxa"/>
            <w:gridSpan w:val="2"/>
            <w:vAlign w:val="center"/>
          </w:tcPr>
          <w:p w14:paraId="3B395EBA" w14:textId="77777777" w:rsidR="00CE51B8" w:rsidRPr="004B0BBF" w:rsidRDefault="00CE51B8" w:rsidP="000560F0">
            <w:pPr>
              <w:spacing w:line="240" w:lineRule="auto"/>
              <w:contextualSpacing/>
              <w:jc w:val="center"/>
              <w:rPr>
                <w:rFonts w:ascii="Times New Roman" w:eastAsia="Times New Roman" w:hAnsi="Times New Roman" w:cs="Times New Roman"/>
                <w:i/>
                <w:sz w:val="28"/>
                <w:szCs w:val="28"/>
                <w:lang w:val="ru-RU"/>
              </w:rPr>
            </w:pPr>
            <w:r w:rsidRPr="004B0BBF">
              <w:rPr>
                <w:rFonts w:ascii="Times New Roman" w:eastAsia="Times New Roman" w:hAnsi="Times New Roman" w:cs="Times New Roman"/>
                <w:i/>
                <w:noProof/>
                <w:sz w:val="28"/>
                <w:szCs w:val="28"/>
                <w:lang w:val="ru-RU"/>
              </w:rPr>
              <w:drawing>
                <wp:inline distT="0" distB="0" distL="0" distR="0" wp14:anchorId="3B3962BB" wp14:editId="3B3962BC">
                  <wp:extent cx="1676400" cy="1503218"/>
                  <wp:effectExtent l="0" t="0" r="0" b="1905"/>
                  <wp:docPr id="11"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90"/>
                          <a:srcRect l="49153" t="45535" r="34933" b="35106"/>
                          <a:stretch>
                            <a:fillRect/>
                          </a:stretch>
                        </pic:blipFill>
                        <pic:spPr>
                          <a:xfrm>
                            <a:off x="0" y="0"/>
                            <a:ext cx="1678648" cy="1505234"/>
                          </a:xfrm>
                          <a:prstGeom prst="rect">
                            <a:avLst/>
                          </a:prstGeom>
                          <a:ln/>
                        </pic:spPr>
                      </pic:pic>
                    </a:graphicData>
                  </a:graphic>
                </wp:inline>
              </w:drawing>
            </w:r>
          </w:p>
        </w:tc>
        <w:tc>
          <w:tcPr>
            <w:tcW w:w="3090" w:type="dxa"/>
            <w:vAlign w:val="center"/>
          </w:tcPr>
          <w:p w14:paraId="3B395EBB" w14:textId="77777777" w:rsidR="00CE51B8" w:rsidRPr="004B0BBF" w:rsidRDefault="00CE51B8" w:rsidP="000560F0">
            <w:pPr>
              <w:spacing w:line="240" w:lineRule="auto"/>
              <w:contextualSpacing/>
              <w:jc w:val="center"/>
              <w:rPr>
                <w:rFonts w:ascii="Times New Roman" w:eastAsia="Times New Roman" w:hAnsi="Times New Roman" w:cs="Times New Roman"/>
                <w:i/>
                <w:sz w:val="28"/>
                <w:szCs w:val="28"/>
                <w:lang w:val="ru-RU"/>
              </w:rPr>
            </w:pPr>
            <w:r w:rsidRPr="004B0BBF">
              <w:rPr>
                <w:rFonts w:ascii="Times New Roman" w:eastAsia="Times New Roman" w:hAnsi="Times New Roman" w:cs="Times New Roman"/>
                <w:i/>
                <w:noProof/>
                <w:sz w:val="28"/>
                <w:szCs w:val="28"/>
                <w:lang w:val="ru-RU"/>
              </w:rPr>
              <w:drawing>
                <wp:inline distT="0" distB="0" distL="0" distR="0" wp14:anchorId="3B3962BD" wp14:editId="3B3962BE">
                  <wp:extent cx="1878682" cy="1553011"/>
                  <wp:effectExtent l="0" t="0" r="0" b="0"/>
                  <wp:docPr id="12"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90"/>
                          <a:srcRect l="49933" t="70293" r="33593" b="5498"/>
                          <a:stretch>
                            <a:fillRect/>
                          </a:stretch>
                        </pic:blipFill>
                        <pic:spPr>
                          <a:xfrm>
                            <a:off x="0" y="0"/>
                            <a:ext cx="1878682" cy="1553011"/>
                          </a:xfrm>
                          <a:prstGeom prst="rect">
                            <a:avLst/>
                          </a:prstGeom>
                          <a:ln/>
                        </pic:spPr>
                      </pic:pic>
                    </a:graphicData>
                  </a:graphic>
                </wp:inline>
              </w:drawing>
            </w:r>
          </w:p>
        </w:tc>
      </w:tr>
      <w:tr w:rsidR="004B0BBF" w:rsidRPr="004B0BBF" w14:paraId="3B395EC0" w14:textId="77777777" w:rsidTr="00AC0B7A">
        <w:trPr>
          <w:tblHeader/>
        </w:trPr>
        <w:tc>
          <w:tcPr>
            <w:tcW w:w="3350" w:type="dxa"/>
            <w:vAlign w:val="center"/>
          </w:tcPr>
          <w:p w14:paraId="3B395EBD" w14:textId="77777777" w:rsidR="000560F0" w:rsidRPr="004B0BBF" w:rsidRDefault="000560F0" w:rsidP="000560F0">
            <w:pPr>
              <w:spacing w:line="240" w:lineRule="auto"/>
              <w:contextualSpacing/>
              <w:jc w:val="center"/>
              <w:rPr>
                <w:rFonts w:ascii="Times New Roman" w:eastAsia="Times New Roman" w:hAnsi="Times New Roman" w:cs="Times New Roman"/>
                <w:noProof/>
                <w:sz w:val="28"/>
                <w:szCs w:val="28"/>
                <w:lang w:val="ru-RU"/>
              </w:rPr>
            </w:pPr>
            <w:r w:rsidRPr="004B0BBF">
              <w:rPr>
                <w:rFonts w:ascii="Times New Roman" w:eastAsia="Times New Roman" w:hAnsi="Times New Roman" w:cs="Times New Roman"/>
                <w:sz w:val="28"/>
                <w:szCs w:val="28"/>
              </w:rPr>
              <w:t>а)</w:t>
            </w:r>
          </w:p>
        </w:tc>
        <w:tc>
          <w:tcPr>
            <w:tcW w:w="3131" w:type="dxa"/>
            <w:gridSpan w:val="2"/>
            <w:vAlign w:val="center"/>
          </w:tcPr>
          <w:p w14:paraId="3B395EBE" w14:textId="77777777" w:rsidR="000560F0" w:rsidRPr="004B0BBF" w:rsidRDefault="000560F0" w:rsidP="000560F0">
            <w:pPr>
              <w:spacing w:line="240" w:lineRule="auto"/>
              <w:contextualSpacing/>
              <w:jc w:val="center"/>
              <w:rPr>
                <w:rFonts w:ascii="Times New Roman" w:eastAsia="Times New Roman" w:hAnsi="Times New Roman" w:cs="Times New Roman"/>
                <w:sz w:val="28"/>
                <w:szCs w:val="28"/>
              </w:rPr>
            </w:pPr>
            <w:r w:rsidRPr="004B0BBF">
              <w:rPr>
                <w:rFonts w:ascii="Times New Roman" w:eastAsia="Times New Roman" w:hAnsi="Times New Roman" w:cs="Times New Roman"/>
                <w:sz w:val="28"/>
                <w:szCs w:val="28"/>
              </w:rPr>
              <w:t>б)</w:t>
            </w:r>
          </w:p>
        </w:tc>
        <w:tc>
          <w:tcPr>
            <w:tcW w:w="3090" w:type="dxa"/>
            <w:vAlign w:val="center"/>
          </w:tcPr>
          <w:p w14:paraId="3B395EBF" w14:textId="77777777" w:rsidR="000560F0" w:rsidRPr="004B0BBF" w:rsidRDefault="000560F0" w:rsidP="000560F0">
            <w:pPr>
              <w:spacing w:line="240" w:lineRule="auto"/>
              <w:contextualSpacing/>
              <w:jc w:val="center"/>
              <w:rPr>
                <w:rFonts w:ascii="Times New Roman" w:eastAsia="Times New Roman" w:hAnsi="Times New Roman" w:cs="Times New Roman"/>
                <w:noProof/>
                <w:sz w:val="28"/>
                <w:szCs w:val="28"/>
                <w:lang w:val="ru-RU"/>
              </w:rPr>
            </w:pPr>
            <w:r w:rsidRPr="004B0BBF">
              <w:rPr>
                <w:rFonts w:ascii="Times New Roman" w:eastAsia="Times New Roman" w:hAnsi="Times New Roman" w:cs="Times New Roman"/>
                <w:sz w:val="28"/>
                <w:szCs w:val="28"/>
              </w:rPr>
              <w:t>в)</w:t>
            </w:r>
          </w:p>
        </w:tc>
      </w:tr>
      <w:tr w:rsidR="004B0BBF" w:rsidRPr="004B0BBF" w14:paraId="3B395EC3" w14:textId="77777777" w:rsidTr="00AC0B7A">
        <w:trPr>
          <w:tblHeader/>
        </w:trPr>
        <w:tc>
          <w:tcPr>
            <w:tcW w:w="4839" w:type="dxa"/>
            <w:gridSpan w:val="2"/>
            <w:vAlign w:val="center"/>
          </w:tcPr>
          <w:p w14:paraId="3B395EC1" w14:textId="77777777" w:rsidR="00CE51B8" w:rsidRPr="004B0BBF" w:rsidRDefault="00CE51B8" w:rsidP="000560F0">
            <w:pPr>
              <w:spacing w:line="240" w:lineRule="auto"/>
              <w:contextualSpacing/>
              <w:jc w:val="center"/>
              <w:rPr>
                <w:rFonts w:ascii="Times New Roman" w:eastAsia="Times New Roman" w:hAnsi="Times New Roman" w:cs="Times New Roman"/>
                <w:sz w:val="28"/>
                <w:szCs w:val="28"/>
                <w:lang w:val="ru-RU"/>
              </w:rPr>
            </w:pPr>
            <w:r w:rsidRPr="004B0BBF">
              <w:rPr>
                <w:rFonts w:ascii="Times New Roman" w:eastAsia="Times New Roman" w:hAnsi="Times New Roman" w:cs="Times New Roman"/>
                <w:noProof/>
                <w:sz w:val="28"/>
                <w:szCs w:val="28"/>
                <w:lang w:val="ru-RU"/>
              </w:rPr>
              <w:drawing>
                <wp:inline distT="0" distB="0" distL="0" distR="0" wp14:anchorId="3B3962BF" wp14:editId="3B3962C0">
                  <wp:extent cx="2452830" cy="1157126"/>
                  <wp:effectExtent l="0" t="0" r="0" b="0"/>
                  <wp:docPr id="67"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90"/>
                          <a:srcRect l="66631" t="18633" r="13492" b="64692"/>
                          <a:stretch>
                            <a:fillRect/>
                          </a:stretch>
                        </pic:blipFill>
                        <pic:spPr>
                          <a:xfrm>
                            <a:off x="0" y="0"/>
                            <a:ext cx="2452830" cy="1157126"/>
                          </a:xfrm>
                          <a:prstGeom prst="rect">
                            <a:avLst/>
                          </a:prstGeom>
                          <a:ln/>
                        </pic:spPr>
                      </pic:pic>
                    </a:graphicData>
                  </a:graphic>
                </wp:inline>
              </w:drawing>
            </w:r>
          </w:p>
        </w:tc>
        <w:tc>
          <w:tcPr>
            <w:tcW w:w="4732" w:type="dxa"/>
            <w:gridSpan w:val="2"/>
            <w:vAlign w:val="center"/>
          </w:tcPr>
          <w:p w14:paraId="3B395EC2" w14:textId="77777777" w:rsidR="00CE51B8" w:rsidRPr="004B0BBF" w:rsidRDefault="00CE51B8" w:rsidP="000560F0">
            <w:pPr>
              <w:spacing w:line="240" w:lineRule="auto"/>
              <w:contextualSpacing/>
              <w:jc w:val="center"/>
              <w:rPr>
                <w:rFonts w:ascii="Times New Roman" w:eastAsia="Times New Roman" w:hAnsi="Times New Roman" w:cs="Times New Roman"/>
                <w:sz w:val="28"/>
                <w:szCs w:val="28"/>
                <w:lang w:val="ru-RU"/>
              </w:rPr>
            </w:pPr>
            <w:r w:rsidRPr="004B0BBF">
              <w:rPr>
                <w:rFonts w:ascii="Times New Roman" w:eastAsia="Times New Roman" w:hAnsi="Times New Roman" w:cs="Times New Roman"/>
                <w:noProof/>
                <w:sz w:val="28"/>
                <w:szCs w:val="28"/>
                <w:lang w:val="ru-RU"/>
              </w:rPr>
              <w:drawing>
                <wp:inline distT="0" distB="0" distL="0" distR="0" wp14:anchorId="3B3962C1" wp14:editId="3B3962C2">
                  <wp:extent cx="2499378" cy="852559"/>
                  <wp:effectExtent l="0" t="0" r="0" b="0"/>
                  <wp:docPr id="66"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90"/>
                          <a:srcRect l="67467" t="47618" r="13379" b="40764"/>
                          <a:stretch>
                            <a:fillRect/>
                          </a:stretch>
                        </pic:blipFill>
                        <pic:spPr>
                          <a:xfrm>
                            <a:off x="0" y="0"/>
                            <a:ext cx="2499378" cy="852559"/>
                          </a:xfrm>
                          <a:prstGeom prst="rect">
                            <a:avLst/>
                          </a:prstGeom>
                          <a:ln/>
                        </pic:spPr>
                      </pic:pic>
                    </a:graphicData>
                  </a:graphic>
                </wp:inline>
              </w:drawing>
            </w:r>
          </w:p>
        </w:tc>
      </w:tr>
      <w:tr w:rsidR="004B0BBF" w:rsidRPr="004B0BBF" w14:paraId="3B395EC6" w14:textId="77777777" w:rsidTr="00AC0B7A">
        <w:trPr>
          <w:tblHeader/>
        </w:trPr>
        <w:tc>
          <w:tcPr>
            <w:tcW w:w="4839" w:type="dxa"/>
            <w:gridSpan w:val="2"/>
            <w:vAlign w:val="center"/>
          </w:tcPr>
          <w:p w14:paraId="3B395EC4" w14:textId="77777777" w:rsidR="000560F0" w:rsidRPr="004B0BBF" w:rsidRDefault="000560F0" w:rsidP="000560F0">
            <w:pPr>
              <w:spacing w:line="240" w:lineRule="auto"/>
              <w:contextualSpacing/>
              <w:jc w:val="center"/>
              <w:rPr>
                <w:rFonts w:ascii="Times New Roman" w:eastAsia="Times New Roman" w:hAnsi="Times New Roman" w:cs="Times New Roman"/>
                <w:noProof/>
                <w:sz w:val="28"/>
                <w:szCs w:val="28"/>
                <w:lang w:val="ru-RU"/>
              </w:rPr>
            </w:pPr>
            <w:r w:rsidRPr="004B0BBF">
              <w:rPr>
                <w:rFonts w:ascii="Times New Roman" w:eastAsia="Times New Roman" w:hAnsi="Times New Roman" w:cs="Times New Roman"/>
                <w:sz w:val="28"/>
                <w:szCs w:val="28"/>
              </w:rPr>
              <w:t>г)</w:t>
            </w:r>
          </w:p>
        </w:tc>
        <w:tc>
          <w:tcPr>
            <w:tcW w:w="4732" w:type="dxa"/>
            <w:gridSpan w:val="2"/>
            <w:vAlign w:val="center"/>
          </w:tcPr>
          <w:p w14:paraId="3B395EC5" w14:textId="77777777" w:rsidR="000560F0" w:rsidRPr="004B0BBF" w:rsidRDefault="000560F0" w:rsidP="000560F0">
            <w:pPr>
              <w:spacing w:line="240" w:lineRule="auto"/>
              <w:contextualSpacing/>
              <w:jc w:val="center"/>
              <w:rPr>
                <w:rFonts w:ascii="Times New Roman" w:eastAsia="Times New Roman" w:hAnsi="Times New Roman" w:cs="Times New Roman"/>
                <w:noProof/>
                <w:sz w:val="28"/>
                <w:szCs w:val="28"/>
                <w:lang w:val="ru-RU"/>
              </w:rPr>
            </w:pPr>
            <w:r w:rsidRPr="004B0BBF">
              <w:rPr>
                <w:rFonts w:ascii="Times New Roman" w:eastAsia="Times New Roman" w:hAnsi="Times New Roman" w:cs="Times New Roman"/>
                <w:sz w:val="28"/>
                <w:szCs w:val="28"/>
              </w:rPr>
              <w:t>д)</w:t>
            </w:r>
          </w:p>
        </w:tc>
      </w:tr>
      <w:tr w:rsidR="000560F0" w:rsidRPr="004B0BBF" w14:paraId="3B395EC9" w14:textId="77777777" w:rsidTr="00AC0B7A">
        <w:trPr>
          <w:tblHeader/>
        </w:trPr>
        <w:tc>
          <w:tcPr>
            <w:tcW w:w="9571" w:type="dxa"/>
            <w:gridSpan w:val="4"/>
            <w:vAlign w:val="center"/>
          </w:tcPr>
          <w:p w14:paraId="3B395EC7" w14:textId="77777777" w:rsidR="00AC0B7A" w:rsidRPr="004B0BBF" w:rsidRDefault="000560F0" w:rsidP="00AC0B7A">
            <w:pPr>
              <w:spacing w:line="240" w:lineRule="auto"/>
              <w:contextualSpacing/>
              <w:jc w:val="center"/>
              <w:rPr>
                <w:rFonts w:ascii="Times New Roman" w:eastAsia="Times New Roman" w:hAnsi="Times New Roman" w:cs="Times New Roman"/>
                <w:sz w:val="28"/>
                <w:szCs w:val="28"/>
                <w:lang w:val="ru-RU"/>
              </w:rPr>
            </w:pPr>
            <w:r w:rsidRPr="004B0BBF">
              <w:rPr>
                <w:rFonts w:ascii="Times New Roman" w:eastAsia="Times New Roman" w:hAnsi="Times New Roman" w:cs="Times New Roman"/>
                <w:sz w:val="28"/>
                <w:szCs w:val="28"/>
              </w:rPr>
              <w:t>а</w:t>
            </w:r>
            <w:r w:rsidRPr="004B0BBF">
              <w:rPr>
                <w:rFonts w:ascii="Times New Roman" w:eastAsia="Times New Roman" w:hAnsi="Times New Roman" w:cs="Times New Roman"/>
                <w:sz w:val="28"/>
                <w:szCs w:val="28"/>
                <w:lang w:val="ru-RU"/>
              </w:rPr>
              <w:t xml:space="preserve">) </w:t>
            </w:r>
            <w:r w:rsidRPr="004B0BBF">
              <w:rPr>
                <w:rFonts w:ascii="Times New Roman" w:eastAsia="Times New Roman" w:hAnsi="Times New Roman" w:cs="Times New Roman"/>
                <w:sz w:val="28"/>
                <w:szCs w:val="28"/>
              </w:rPr>
              <w:t>α-Si</w:t>
            </w:r>
            <w:r w:rsidRPr="004B0BBF">
              <w:rPr>
                <w:rFonts w:ascii="Times New Roman" w:eastAsia="Times New Roman" w:hAnsi="Times New Roman" w:cs="Times New Roman"/>
                <w:sz w:val="28"/>
                <w:szCs w:val="28"/>
                <w:vertAlign w:val="subscript"/>
              </w:rPr>
              <w:t>3</w:t>
            </w:r>
            <w:r w:rsidRPr="004B0BBF">
              <w:rPr>
                <w:rFonts w:ascii="Times New Roman" w:eastAsia="Times New Roman" w:hAnsi="Times New Roman" w:cs="Times New Roman"/>
                <w:sz w:val="28"/>
                <w:szCs w:val="28"/>
              </w:rPr>
              <w:t>N</w:t>
            </w:r>
            <w:r w:rsidRPr="004B0BBF">
              <w:rPr>
                <w:rFonts w:ascii="Times New Roman" w:eastAsia="Times New Roman" w:hAnsi="Times New Roman" w:cs="Times New Roman"/>
                <w:sz w:val="28"/>
                <w:szCs w:val="28"/>
                <w:vertAlign w:val="subscript"/>
              </w:rPr>
              <w:t>4</w:t>
            </w:r>
            <w:r w:rsidRPr="004B0BBF">
              <w:rPr>
                <w:rFonts w:ascii="Times New Roman" w:eastAsia="Times New Roman" w:hAnsi="Times New Roman" w:cs="Times New Roman"/>
                <w:sz w:val="28"/>
                <w:szCs w:val="28"/>
                <w:lang w:val="ru-RU"/>
              </w:rPr>
              <w:t xml:space="preserve">; б) </w:t>
            </w:r>
            <w:r w:rsidRPr="004B0BBF">
              <w:rPr>
                <w:rFonts w:ascii="Times New Roman" w:eastAsia="Times New Roman" w:hAnsi="Times New Roman" w:cs="Times New Roman"/>
                <w:sz w:val="28"/>
                <w:szCs w:val="28"/>
              </w:rPr>
              <w:t>β-Si</w:t>
            </w:r>
            <w:r w:rsidRPr="004B0BBF">
              <w:rPr>
                <w:rFonts w:ascii="Times New Roman" w:eastAsia="Times New Roman" w:hAnsi="Times New Roman" w:cs="Times New Roman"/>
                <w:sz w:val="28"/>
                <w:szCs w:val="28"/>
                <w:vertAlign w:val="subscript"/>
              </w:rPr>
              <w:t>3</w:t>
            </w:r>
            <w:r w:rsidRPr="004B0BBF">
              <w:rPr>
                <w:rFonts w:ascii="Times New Roman" w:eastAsia="Times New Roman" w:hAnsi="Times New Roman" w:cs="Times New Roman"/>
                <w:sz w:val="28"/>
                <w:szCs w:val="28"/>
              </w:rPr>
              <w:t>N</w:t>
            </w:r>
            <w:r w:rsidRPr="004B0BBF">
              <w:rPr>
                <w:rFonts w:ascii="Times New Roman" w:eastAsia="Times New Roman" w:hAnsi="Times New Roman" w:cs="Times New Roman"/>
                <w:sz w:val="28"/>
                <w:szCs w:val="28"/>
                <w:vertAlign w:val="subscript"/>
              </w:rPr>
              <w:t>4</w:t>
            </w:r>
            <w:r w:rsidRPr="004B0BBF">
              <w:rPr>
                <w:rFonts w:ascii="Times New Roman" w:eastAsia="Times New Roman" w:hAnsi="Times New Roman" w:cs="Times New Roman"/>
                <w:sz w:val="28"/>
                <w:szCs w:val="28"/>
                <w:lang w:val="ru-RU"/>
              </w:rPr>
              <w:t xml:space="preserve">; в) </w:t>
            </w:r>
            <w:r w:rsidRPr="004B0BBF">
              <w:rPr>
                <w:rFonts w:ascii="Cambria Math" w:eastAsia="Cambria Math" w:hAnsi="Cambria Math" w:cs="Cambria Math"/>
                <w:sz w:val="28"/>
                <w:szCs w:val="28"/>
              </w:rPr>
              <w:t>𝛾</w:t>
            </w:r>
            <w:r w:rsidRPr="004B0BBF">
              <w:rPr>
                <w:rFonts w:ascii="Times New Roman" w:eastAsia="Times New Roman" w:hAnsi="Times New Roman" w:cs="Times New Roman"/>
                <w:sz w:val="28"/>
                <w:szCs w:val="28"/>
              </w:rPr>
              <w:t>-Si</w:t>
            </w:r>
            <w:r w:rsidRPr="004B0BBF">
              <w:rPr>
                <w:rFonts w:ascii="Times New Roman" w:eastAsia="Times New Roman" w:hAnsi="Times New Roman" w:cs="Times New Roman"/>
                <w:sz w:val="28"/>
                <w:szCs w:val="28"/>
                <w:vertAlign w:val="subscript"/>
              </w:rPr>
              <w:t>3</w:t>
            </w:r>
            <w:r w:rsidRPr="004B0BBF">
              <w:rPr>
                <w:rFonts w:ascii="Times New Roman" w:eastAsia="Times New Roman" w:hAnsi="Times New Roman" w:cs="Times New Roman"/>
                <w:sz w:val="28"/>
                <w:szCs w:val="28"/>
              </w:rPr>
              <w:t>N</w:t>
            </w:r>
            <w:r w:rsidRPr="004B0BBF">
              <w:rPr>
                <w:rFonts w:ascii="Times New Roman" w:eastAsia="Times New Roman" w:hAnsi="Times New Roman" w:cs="Times New Roman"/>
                <w:sz w:val="28"/>
                <w:szCs w:val="28"/>
                <w:vertAlign w:val="subscript"/>
              </w:rPr>
              <w:t>4</w:t>
            </w:r>
            <w:r w:rsidRPr="004B0BBF">
              <w:rPr>
                <w:rFonts w:ascii="Times New Roman" w:eastAsia="Times New Roman" w:hAnsi="Times New Roman" w:cs="Times New Roman"/>
                <w:sz w:val="28"/>
                <w:szCs w:val="28"/>
                <w:lang w:val="ru-RU"/>
              </w:rPr>
              <w:t xml:space="preserve">; </w:t>
            </w:r>
            <w:r w:rsidR="00AC0B7A" w:rsidRPr="004B0BBF">
              <w:rPr>
                <w:rFonts w:ascii="Times New Roman" w:eastAsia="Times New Roman" w:hAnsi="Times New Roman" w:cs="Times New Roman"/>
                <w:sz w:val="28"/>
                <w:szCs w:val="28"/>
                <w:lang w:val="ru-RU"/>
              </w:rPr>
              <w:t xml:space="preserve">г-д) </w:t>
            </w:r>
            <w:r w:rsidRPr="004B0BBF">
              <w:rPr>
                <w:rFonts w:ascii="Times New Roman" w:eastAsia="Times New Roman" w:hAnsi="Times New Roman" w:cs="Times New Roman"/>
                <w:sz w:val="28"/>
                <w:szCs w:val="28"/>
              </w:rPr>
              <w:t>Si</w:t>
            </w:r>
            <w:r w:rsidRPr="004B0BBF">
              <w:rPr>
                <w:rFonts w:ascii="Times New Roman" w:eastAsia="Times New Roman" w:hAnsi="Times New Roman" w:cs="Times New Roman"/>
                <w:sz w:val="28"/>
                <w:szCs w:val="28"/>
                <w:vertAlign w:val="subscript"/>
              </w:rPr>
              <w:t>3</w:t>
            </w:r>
            <w:r w:rsidRPr="004B0BBF">
              <w:rPr>
                <w:rFonts w:ascii="Times New Roman" w:eastAsia="Times New Roman" w:hAnsi="Times New Roman" w:cs="Times New Roman"/>
                <w:sz w:val="28"/>
                <w:szCs w:val="28"/>
              </w:rPr>
              <w:t>N</w:t>
            </w:r>
            <w:r w:rsidRPr="004B0BBF">
              <w:rPr>
                <w:rFonts w:ascii="Times New Roman" w:eastAsia="Times New Roman" w:hAnsi="Times New Roman" w:cs="Times New Roman"/>
                <w:sz w:val="28"/>
                <w:szCs w:val="28"/>
                <w:vertAlign w:val="subscript"/>
              </w:rPr>
              <w:t>4</w:t>
            </w:r>
            <w:r w:rsidR="00AC0B7A" w:rsidRPr="004B0BBF">
              <w:rPr>
                <w:rFonts w:ascii="Times New Roman" w:eastAsia="Times New Roman" w:hAnsi="Times New Roman" w:cs="Times New Roman"/>
                <w:sz w:val="28"/>
                <w:szCs w:val="28"/>
              </w:rPr>
              <w:t xml:space="preserve"> [1120]</w:t>
            </w:r>
          </w:p>
          <w:p w14:paraId="3B395EC8" w14:textId="77777777" w:rsidR="000560F0" w:rsidRPr="004B0BBF" w:rsidRDefault="00446E59" w:rsidP="00446E59">
            <w:pPr>
              <w:spacing w:line="240" w:lineRule="auto"/>
              <w:contextualSpacing/>
              <w:jc w:val="both"/>
              <w:rPr>
                <w:rFonts w:ascii="Times New Roman" w:eastAsia="Times New Roman" w:hAnsi="Times New Roman" w:cs="Times New Roman"/>
                <w:sz w:val="28"/>
                <w:szCs w:val="28"/>
                <w:lang w:val="ru-RU"/>
              </w:rPr>
            </w:pPr>
            <w:r w:rsidRPr="004B0BBF">
              <w:rPr>
                <w:rFonts w:ascii="Times New Roman" w:eastAsia="Times New Roman" w:hAnsi="Times New Roman" w:cs="Times New Roman"/>
                <w:sz w:val="28"/>
                <w:szCs w:val="28"/>
                <w:lang w:val="ru-RU"/>
              </w:rPr>
              <w:t>(</w:t>
            </w:r>
            <w:r w:rsidR="00AC0B7A" w:rsidRPr="004B0BBF">
              <w:rPr>
                <w:rFonts w:ascii="Times New Roman" w:eastAsia="Times New Roman" w:hAnsi="Times New Roman" w:cs="Times New Roman"/>
                <w:sz w:val="28"/>
                <w:szCs w:val="28"/>
              </w:rPr>
              <w:t>Атомы Si и N показаны синими и з</w:t>
            </w:r>
            <w:r w:rsidRPr="004B0BBF">
              <w:rPr>
                <w:rFonts w:ascii="Times New Roman" w:eastAsia="Times New Roman" w:hAnsi="Times New Roman" w:cs="Times New Roman"/>
                <w:sz w:val="28"/>
                <w:szCs w:val="28"/>
              </w:rPr>
              <w:t>елеными сферами соответственно</w:t>
            </w:r>
            <w:r w:rsidRPr="004B0BBF">
              <w:rPr>
                <w:rFonts w:ascii="Times New Roman" w:eastAsia="Times New Roman" w:hAnsi="Times New Roman" w:cs="Times New Roman"/>
                <w:sz w:val="28"/>
                <w:szCs w:val="28"/>
                <w:lang w:val="ru-RU"/>
              </w:rPr>
              <w:t>)</w:t>
            </w:r>
          </w:p>
        </w:tc>
      </w:tr>
    </w:tbl>
    <w:p w14:paraId="3B395ECA" w14:textId="77777777" w:rsidR="00AC0B7A" w:rsidRPr="004B0BBF" w:rsidRDefault="00AC0B7A" w:rsidP="00CE51B8">
      <w:pPr>
        <w:spacing w:line="240" w:lineRule="auto"/>
        <w:ind w:firstLine="706"/>
        <w:contextualSpacing/>
        <w:jc w:val="both"/>
        <w:rPr>
          <w:rFonts w:ascii="Times New Roman" w:eastAsia="Times New Roman" w:hAnsi="Times New Roman" w:cs="Times New Roman"/>
          <w:sz w:val="28"/>
          <w:szCs w:val="28"/>
          <w:lang w:val="ru-RU"/>
        </w:rPr>
      </w:pPr>
    </w:p>
    <w:p w14:paraId="3B395ECB" w14:textId="77777777" w:rsidR="00CE51B8" w:rsidRPr="004B0BBF" w:rsidRDefault="00AC0B7A" w:rsidP="00AC0B7A">
      <w:pPr>
        <w:spacing w:line="240" w:lineRule="auto"/>
        <w:contextualSpacing/>
        <w:jc w:val="center"/>
        <w:rPr>
          <w:rFonts w:ascii="Times New Roman" w:eastAsia="Times New Roman" w:hAnsi="Times New Roman" w:cs="Times New Roman"/>
          <w:sz w:val="28"/>
          <w:szCs w:val="28"/>
          <w:vertAlign w:val="subscript"/>
          <w:lang w:val="ru-RU"/>
        </w:rPr>
      </w:pPr>
      <w:r w:rsidRPr="004B0BBF">
        <w:rPr>
          <w:rFonts w:ascii="Times New Roman" w:eastAsia="Times New Roman" w:hAnsi="Times New Roman" w:cs="Times New Roman"/>
          <w:sz w:val="28"/>
          <w:szCs w:val="28"/>
        </w:rPr>
        <w:t>Рисунок 2.</w:t>
      </w:r>
      <w:r w:rsidRPr="004B0BBF">
        <w:rPr>
          <w:rFonts w:ascii="Times New Roman" w:eastAsia="Times New Roman" w:hAnsi="Times New Roman" w:cs="Times New Roman"/>
          <w:sz w:val="28"/>
          <w:szCs w:val="28"/>
          <w:lang w:val="ru-RU"/>
        </w:rPr>
        <w:t>5</w:t>
      </w:r>
      <w:r w:rsidRPr="004B0BBF">
        <w:rPr>
          <w:rFonts w:ascii="Times New Roman" w:eastAsia="Times New Roman" w:hAnsi="Times New Roman" w:cs="Times New Roman"/>
          <w:sz w:val="28"/>
          <w:szCs w:val="28"/>
        </w:rPr>
        <w:t>. Кристаллическая структура Si</w:t>
      </w:r>
      <w:r w:rsidRPr="004B0BBF">
        <w:rPr>
          <w:rFonts w:ascii="Times New Roman" w:eastAsia="Times New Roman" w:hAnsi="Times New Roman" w:cs="Times New Roman"/>
          <w:sz w:val="28"/>
          <w:szCs w:val="28"/>
          <w:vertAlign w:val="subscript"/>
        </w:rPr>
        <w:t>3</w:t>
      </w:r>
      <w:r w:rsidRPr="004B0BBF">
        <w:rPr>
          <w:rFonts w:ascii="Times New Roman" w:eastAsia="Times New Roman" w:hAnsi="Times New Roman" w:cs="Times New Roman"/>
          <w:sz w:val="28"/>
          <w:szCs w:val="28"/>
        </w:rPr>
        <w:t>N</w:t>
      </w:r>
      <w:r w:rsidRPr="004B0BBF">
        <w:rPr>
          <w:rFonts w:ascii="Times New Roman" w:eastAsia="Times New Roman" w:hAnsi="Times New Roman" w:cs="Times New Roman"/>
          <w:sz w:val="28"/>
          <w:szCs w:val="28"/>
          <w:vertAlign w:val="subscript"/>
        </w:rPr>
        <w:t>4</w:t>
      </w:r>
    </w:p>
    <w:p w14:paraId="3B395ECC" w14:textId="77777777" w:rsidR="00AC0B7A" w:rsidRPr="004B0BBF" w:rsidRDefault="00AC0B7A" w:rsidP="00CE51B8">
      <w:pPr>
        <w:spacing w:line="240" w:lineRule="auto"/>
        <w:ind w:firstLine="706"/>
        <w:contextualSpacing/>
        <w:jc w:val="both"/>
        <w:rPr>
          <w:rFonts w:ascii="Times New Roman" w:eastAsia="Times New Roman" w:hAnsi="Times New Roman" w:cs="Times New Roman"/>
          <w:sz w:val="28"/>
          <w:szCs w:val="28"/>
          <w:lang w:val="ru-RU"/>
        </w:rPr>
      </w:pPr>
    </w:p>
    <w:p w14:paraId="3B395ECD" w14:textId="77777777" w:rsidR="00CE51B8" w:rsidRPr="004B0BBF" w:rsidRDefault="00CE51B8" w:rsidP="00AC0B7A">
      <w:pPr>
        <w:spacing w:line="240" w:lineRule="auto"/>
        <w:contextualSpacing/>
        <w:jc w:val="both"/>
        <w:rPr>
          <w:rFonts w:ascii="Times New Roman" w:eastAsia="Times New Roman" w:hAnsi="Times New Roman" w:cs="Times New Roman"/>
          <w:sz w:val="24"/>
          <w:szCs w:val="28"/>
          <w:lang w:val="ru-RU"/>
        </w:rPr>
      </w:pPr>
      <w:r w:rsidRPr="004B0BBF">
        <w:rPr>
          <w:rFonts w:ascii="Times New Roman" w:eastAsia="Times New Roman" w:hAnsi="Times New Roman" w:cs="Times New Roman"/>
          <w:sz w:val="24"/>
          <w:szCs w:val="28"/>
        </w:rPr>
        <w:t>Примечание – Составлено по источнику [</w:t>
      </w:r>
      <w:r w:rsidRPr="004B0BBF">
        <w:rPr>
          <w:rFonts w:ascii="Times New Roman" w:eastAsia="Times New Roman" w:hAnsi="Times New Roman" w:cs="Times New Roman"/>
          <w:sz w:val="24"/>
          <w:szCs w:val="28"/>
          <w:lang w:val="ru-RU"/>
        </w:rPr>
        <w:t>1</w:t>
      </w:r>
      <w:r w:rsidR="00C969DC" w:rsidRPr="004B0BBF">
        <w:rPr>
          <w:rFonts w:ascii="Times New Roman" w:eastAsia="Times New Roman" w:hAnsi="Times New Roman" w:cs="Times New Roman"/>
          <w:sz w:val="24"/>
          <w:szCs w:val="28"/>
          <w:lang w:val="ru-RU"/>
        </w:rPr>
        <w:t>76</w:t>
      </w:r>
      <w:r w:rsidRPr="004B0BBF">
        <w:rPr>
          <w:rFonts w:ascii="Times New Roman" w:eastAsia="Times New Roman" w:hAnsi="Times New Roman" w:cs="Times New Roman"/>
          <w:sz w:val="24"/>
          <w:szCs w:val="28"/>
        </w:rPr>
        <w:t>, p 064104-1]</w:t>
      </w:r>
    </w:p>
    <w:p w14:paraId="3B395ECE" w14:textId="77777777" w:rsidR="00CE51B8" w:rsidRPr="004B0BBF" w:rsidRDefault="00CE51B8" w:rsidP="00CE51B8">
      <w:pPr>
        <w:spacing w:line="240" w:lineRule="auto"/>
        <w:ind w:firstLine="706"/>
        <w:contextualSpacing/>
        <w:jc w:val="both"/>
        <w:rPr>
          <w:rFonts w:ascii="Times New Roman" w:eastAsia="Times New Roman" w:hAnsi="Times New Roman" w:cs="Times New Roman"/>
          <w:i/>
          <w:sz w:val="28"/>
          <w:szCs w:val="28"/>
          <w:lang w:val="ru-RU"/>
        </w:rPr>
      </w:pPr>
    </w:p>
    <w:p w14:paraId="3B395ECF" w14:textId="77777777" w:rsidR="00CE51B8" w:rsidRPr="004B0BBF" w:rsidRDefault="00CE51B8" w:rsidP="00CE51B8">
      <w:pPr>
        <w:spacing w:line="240" w:lineRule="auto"/>
        <w:ind w:firstLine="706"/>
        <w:contextualSpacing/>
        <w:jc w:val="both"/>
        <w:rPr>
          <w:rFonts w:ascii="Times New Roman" w:eastAsia="Times New Roman" w:hAnsi="Times New Roman" w:cs="Times New Roman"/>
          <w:sz w:val="28"/>
          <w:szCs w:val="28"/>
          <w:lang w:val="ru-RU"/>
        </w:rPr>
      </w:pPr>
      <w:r w:rsidRPr="004B0BBF">
        <w:rPr>
          <w:rFonts w:ascii="Times New Roman" w:eastAsia="Times New Roman" w:hAnsi="Times New Roman" w:cs="Times New Roman"/>
          <w:sz w:val="28"/>
          <w:szCs w:val="28"/>
        </w:rPr>
        <w:t>Карбид кремния имеет множество политипов, зависящих от различной укладки плотноупакованных атомных плоскостей Si-C [</w:t>
      </w:r>
      <w:r w:rsidR="00B23C89" w:rsidRPr="004B0BBF">
        <w:rPr>
          <w:rFonts w:ascii="Times New Roman" w:eastAsia="Times New Roman" w:hAnsi="Times New Roman" w:cs="Times New Roman"/>
          <w:sz w:val="28"/>
          <w:szCs w:val="28"/>
          <w:lang w:val="ru-RU"/>
        </w:rPr>
        <w:t>177</w:t>
      </w:r>
      <w:r w:rsidR="003F7A3B" w:rsidRPr="004B0BBF">
        <w:rPr>
          <w:rFonts w:ascii="Times New Roman" w:eastAsia="Times New Roman" w:hAnsi="Times New Roman" w:cs="Times New Roman"/>
          <w:sz w:val="28"/>
          <w:szCs w:val="28"/>
        </w:rPr>
        <w:t>,</w:t>
      </w:r>
      <w:r w:rsidRPr="004B0BBF">
        <w:rPr>
          <w:rFonts w:ascii="Times New Roman" w:eastAsia="Times New Roman" w:hAnsi="Times New Roman" w:cs="Times New Roman"/>
          <w:sz w:val="28"/>
          <w:szCs w:val="28"/>
          <w:lang w:val="ru-RU"/>
        </w:rPr>
        <w:t>1</w:t>
      </w:r>
      <w:r w:rsidR="00B23C89" w:rsidRPr="004B0BBF">
        <w:rPr>
          <w:rFonts w:ascii="Times New Roman" w:eastAsia="Times New Roman" w:hAnsi="Times New Roman" w:cs="Times New Roman"/>
          <w:sz w:val="28"/>
          <w:szCs w:val="28"/>
          <w:lang w:val="ru-RU"/>
        </w:rPr>
        <w:t>78</w:t>
      </w:r>
      <w:r w:rsidRPr="004B0BBF">
        <w:rPr>
          <w:rFonts w:ascii="Times New Roman" w:eastAsia="Times New Roman" w:hAnsi="Times New Roman" w:cs="Times New Roman"/>
          <w:sz w:val="28"/>
          <w:szCs w:val="28"/>
        </w:rPr>
        <w:t>]. Предсказано более 250 политипов [</w:t>
      </w:r>
      <w:r w:rsidRPr="004B0BBF">
        <w:rPr>
          <w:rFonts w:ascii="Times New Roman" w:eastAsia="Times New Roman" w:hAnsi="Times New Roman" w:cs="Times New Roman"/>
          <w:sz w:val="28"/>
          <w:szCs w:val="28"/>
          <w:lang w:val="ru-RU"/>
        </w:rPr>
        <w:t>1</w:t>
      </w:r>
      <w:r w:rsidR="00B23C89" w:rsidRPr="004B0BBF">
        <w:rPr>
          <w:rFonts w:ascii="Times New Roman" w:eastAsia="Times New Roman" w:hAnsi="Times New Roman" w:cs="Times New Roman"/>
          <w:sz w:val="28"/>
          <w:szCs w:val="28"/>
          <w:lang w:val="ru-RU"/>
        </w:rPr>
        <w:t>78</w:t>
      </w:r>
      <w:r w:rsidRPr="004B0BBF">
        <w:rPr>
          <w:rFonts w:ascii="Times New Roman" w:eastAsia="Times New Roman" w:hAnsi="Times New Roman" w:cs="Times New Roman"/>
          <w:sz w:val="28"/>
          <w:szCs w:val="28"/>
        </w:rPr>
        <w:t>, p 217</w:t>
      </w:r>
      <w:r w:rsidR="00B23C89" w:rsidRPr="004B0BBF">
        <w:rPr>
          <w:rFonts w:ascii="Times New Roman" w:eastAsia="Times New Roman" w:hAnsi="Times New Roman" w:cs="Times New Roman"/>
          <w:sz w:val="28"/>
          <w:szCs w:val="28"/>
          <w:lang w:val="ru-RU"/>
        </w:rPr>
        <w:t>;</w:t>
      </w:r>
      <w:r w:rsidRPr="004B0BBF">
        <w:rPr>
          <w:rFonts w:ascii="Times New Roman" w:eastAsia="Times New Roman" w:hAnsi="Times New Roman" w:cs="Times New Roman"/>
          <w:sz w:val="28"/>
          <w:szCs w:val="28"/>
        </w:rPr>
        <w:t xml:space="preserve"> </w:t>
      </w:r>
      <w:r w:rsidR="00B23C89" w:rsidRPr="004B0BBF">
        <w:rPr>
          <w:rFonts w:ascii="Times New Roman" w:eastAsia="Times New Roman" w:hAnsi="Times New Roman" w:cs="Times New Roman"/>
          <w:sz w:val="28"/>
          <w:szCs w:val="28"/>
          <w:lang w:val="ru-RU"/>
        </w:rPr>
        <w:t>179</w:t>
      </w:r>
      <w:r w:rsidRPr="004B0BBF">
        <w:rPr>
          <w:rFonts w:ascii="Times New Roman" w:eastAsia="Times New Roman" w:hAnsi="Times New Roman" w:cs="Times New Roman"/>
          <w:sz w:val="28"/>
          <w:szCs w:val="28"/>
        </w:rPr>
        <w:t>-</w:t>
      </w:r>
      <w:r w:rsidRPr="004B0BBF">
        <w:rPr>
          <w:rFonts w:ascii="Times New Roman" w:eastAsia="Times New Roman" w:hAnsi="Times New Roman" w:cs="Times New Roman"/>
          <w:sz w:val="28"/>
          <w:szCs w:val="28"/>
          <w:lang w:val="ru-RU"/>
        </w:rPr>
        <w:t>1</w:t>
      </w:r>
      <w:r w:rsidR="00B23C89" w:rsidRPr="004B0BBF">
        <w:rPr>
          <w:rFonts w:ascii="Times New Roman" w:eastAsia="Times New Roman" w:hAnsi="Times New Roman" w:cs="Times New Roman"/>
          <w:sz w:val="28"/>
          <w:szCs w:val="28"/>
          <w:lang w:val="ru-RU"/>
        </w:rPr>
        <w:t>8</w:t>
      </w:r>
      <w:r w:rsidRPr="004B0BBF">
        <w:rPr>
          <w:rFonts w:ascii="Times New Roman" w:eastAsia="Times New Roman" w:hAnsi="Times New Roman" w:cs="Times New Roman"/>
          <w:sz w:val="28"/>
          <w:szCs w:val="28"/>
          <w:lang w:val="ru-RU"/>
        </w:rPr>
        <w:t>2</w:t>
      </w:r>
      <w:r w:rsidRPr="004B0BBF">
        <w:rPr>
          <w:rFonts w:ascii="Times New Roman" w:eastAsia="Times New Roman" w:hAnsi="Times New Roman" w:cs="Times New Roman"/>
          <w:sz w:val="28"/>
          <w:szCs w:val="28"/>
        </w:rPr>
        <w:t>], однако более подробно изучены лишь немногие. Наиболее распространенными политипами являются 3C, 4H, 6H и 15R, где первое число показывает повторение пары Si-C, а C, H и R представляют собой кубические, гексагональные и ромбоэдрические кристаллы соответственно. Фундаментальной структурной единицей во всех политипах SiC является ковалентно связанный первичный координационный тетраэдр (либо SiC</w:t>
      </w:r>
      <w:r w:rsidRPr="004B0BBF">
        <w:rPr>
          <w:rFonts w:ascii="Times New Roman" w:eastAsia="Times New Roman" w:hAnsi="Times New Roman" w:cs="Times New Roman"/>
          <w:sz w:val="28"/>
          <w:szCs w:val="28"/>
          <w:vertAlign w:val="subscript"/>
        </w:rPr>
        <w:t>4</w:t>
      </w:r>
      <w:r w:rsidRPr="004B0BBF">
        <w:rPr>
          <w:rFonts w:ascii="Times New Roman" w:eastAsia="Times New Roman" w:hAnsi="Times New Roman" w:cs="Times New Roman"/>
          <w:sz w:val="28"/>
          <w:szCs w:val="28"/>
        </w:rPr>
        <w:t>, либо CSi</w:t>
      </w:r>
      <w:r w:rsidRPr="004B0BBF">
        <w:rPr>
          <w:rFonts w:ascii="Times New Roman" w:eastAsia="Times New Roman" w:hAnsi="Times New Roman" w:cs="Times New Roman"/>
          <w:sz w:val="28"/>
          <w:szCs w:val="28"/>
          <w:vertAlign w:val="subscript"/>
        </w:rPr>
        <w:t>4</w:t>
      </w:r>
      <w:r w:rsidRPr="004B0BBF">
        <w:rPr>
          <w:rFonts w:ascii="Times New Roman" w:eastAsia="Times New Roman" w:hAnsi="Times New Roman" w:cs="Times New Roman"/>
          <w:sz w:val="28"/>
          <w:szCs w:val="28"/>
        </w:rPr>
        <w:t xml:space="preserve">). Атом углерода находится в центре тяжести четырех атомов кремния (или наоборот). Одна из четырех связей Si–C параллельна оси </w:t>
      </w:r>
      <w:r w:rsidRPr="004B0BBF">
        <w:rPr>
          <w:rFonts w:ascii="Times New Roman" w:eastAsia="Times New Roman" w:hAnsi="Times New Roman" w:cs="Times New Roman"/>
          <w:i/>
          <w:sz w:val="28"/>
          <w:szCs w:val="28"/>
        </w:rPr>
        <w:t>с</w:t>
      </w:r>
      <w:r w:rsidRPr="004B0BBF">
        <w:rPr>
          <w:rFonts w:ascii="Times New Roman" w:eastAsia="Times New Roman" w:hAnsi="Times New Roman" w:cs="Times New Roman"/>
          <w:sz w:val="28"/>
          <w:szCs w:val="28"/>
        </w:rPr>
        <w:t xml:space="preserve"> кристалла и считается совпадающей с ней. Пример показан на рисунке 2.</w:t>
      </w:r>
      <w:r w:rsidR="00C21567" w:rsidRPr="004B0BBF">
        <w:rPr>
          <w:rFonts w:ascii="Times New Roman" w:eastAsia="Times New Roman" w:hAnsi="Times New Roman" w:cs="Times New Roman"/>
          <w:sz w:val="28"/>
          <w:szCs w:val="28"/>
          <w:lang w:val="ru-RU"/>
        </w:rPr>
        <w:t>6</w:t>
      </w:r>
      <w:r w:rsidRPr="004B0BBF">
        <w:rPr>
          <w:rFonts w:ascii="Times New Roman" w:eastAsia="Times New Roman" w:hAnsi="Times New Roman" w:cs="Times New Roman"/>
          <w:sz w:val="28"/>
          <w:szCs w:val="28"/>
        </w:rPr>
        <w:t xml:space="preserve"> для 3C-, 4H-, 6H- и 15R-SiC. Поскольку SiC не является полностью ковалентным материалом (на 88 % ковалентным и на 12 % ионным [</w:t>
      </w:r>
      <w:r w:rsidRPr="004B0BBF">
        <w:rPr>
          <w:rFonts w:ascii="Times New Roman" w:eastAsia="Times New Roman" w:hAnsi="Times New Roman" w:cs="Times New Roman"/>
          <w:sz w:val="28"/>
          <w:szCs w:val="28"/>
          <w:lang w:val="ru-RU"/>
        </w:rPr>
        <w:t>1</w:t>
      </w:r>
      <w:r w:rsidR="00B23C89" w:rsidRPr="004B0BBF">
        <w:rPr>
          <w:rFonts w:ascii="Times New Roman" w:eastAsia="Times New Roman" w:hAnsi="Times New Roman" w:cs="Times New Roman"/>
          <w:sz w:val="28"/>
          <w:szCs w:val="28"/>
          <w:lang w:val="ru-RU"/>
        </w:rPr>
        <w:t>83</w:t>
      </w:r>
      <w:r w:rsidRPr="004B0BBF">
        <w:rPr>
          <w:rFonts w:ascii="Times New Roman" w:eastAsia="Times New Roman" w:hAnsi="Times New Roman" w:cs="Times New Roman"/>
          <w:sz w:val="28"/>
          <w:szCs w:val="28"/>
          <w:lang w:val="ru-RU"/>
        </w:rPr>
        <w:t>]</w:t>
      </w:r>
      <w:r w:rsidRPr="004B0BBF">
        <w:rPr>
          <w:rFonts w:ascii="Times New Roman" w:eastAsia="Times New Roman" w:hAnsi="Times New Roman" w:cs="Times New Roman"/>
          <w:sz w:val="28"/>
          <w:szCs w:val="28"/>
        </w:rPr>
        <w:t xml:space="preserve">, он обладает </w:t>
      </w:r>
      <w:r w:rsidR="00640BAB" w:rsidRPr="004B0BBF">
        <w:rPr>
          <w:rFonts w:ascii="Times New Roman" w:eastAsia="Times New Roman" w:hAnsi="Times New Roman" w:cs="Times New Roman"/>
          <w:sz w:val="28"/>
          <w:szCs w:val="28"/>
          <w:lang w:val="ru-RU"/>
        </w:rPr>
        <w:t>определенной</w:t>
      </w:r>
      <w:r w:rsidRPr="004B0BBF">
        <w:rPr>
          <w:rFonts w:ascii="Times New Roman" w:eastAsia="Times New Roman" w:hAnsi="Times New Roman" w:cs="Times New Roman"/>
          <w:sz w:val="28"/>
          <w:szCs w:val="28"/>
        </w:rPr>
        <w:t xml:space="preserve"> устойчивостью к </w:t>
      </w:r>
      <w:r w:rsidR="00640BAB" w:rsidRPr="004B0BBF">
        <w:rPr>
          <w:rFonts w:ascii="Times New Roman" w:eastAsia="Times New Roman" w:hAnsi="Times New Roman" w:cs="Times New Roman"/>
          <w:sz w:val="28"/>
          <w:szCs w:val="28"/>
          <w:lang w:val="ru-RU"/>
        </w:rPr>
        <w:t>облучению</w:t>
      </w:r>
      <w:r w:rsidRPr="004B0BBF">
        <w:rPr>
          <w:rFonts w:ascii="Times New Roman" w:eastAsia="Times New Roman" w:hAnsi="Times New Roman" w:cs="Times New Roman"/>
          <w:sz w:val="28"/>
          <w:szCs w:val="28"/>
        </w:rPr>
        <w:t>.</w:t>
      </w:r>
    </w:p>
    <w:p w14:paraId="3B395ED0" w14:textId="77777777" w:rsidR="00AC0B7A" w:rsidRPr="004B0BBF" w:rsidRDefault="00AC0B7A" w:rsidP="00CE51B8">
      <w:pPr>
        <w:spacing w:line="240" w:lineRule="auto"/>
        <w:ind w:firstLine="706"/>
        <w:contextualSpacing/>
        <w:jc w:val="both"/>
        <w:rPr>
          <w:rFonts w:ascii="Times New Roman" w:eastAsia="Times New Roman" w:hAnsi="Times New Roman" w:cs="Times New Roman"/>
          <w:sz w:val="28"/>
          <w:szCs w:val="28"/>
          <w:lang w:val="ru-RU"/>
        </w:rPr>
      </w:pP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62"/>
        <w:gridCol w:w="2115"/>
        <w:gridCol w:w="2526"/>
        <w:gridCol w:w="2768"/>
      </w:tblGrid>
      <w:tr w:rsidR="004B0BBF" w:rsidRPr="004B0BBF" w14:paraId="3B395ED5" w14:textId="77777777" w:rsidTr="00AC0B7A">
        <w:tc>
          <w:tcPr>
            <w:tcW w:w="2162" w:type="dxa"/>
            <w:vAlign w:val="center"/>
          </w:tcPr>
          <w:p w14:paraId="3B395ED1" w14:textId="77777777" w:rsidR="00AC0B7A" w:rsidRPr="004B0BBF" w:rsidRDefault="00AC0B7A" w:rsidP="00AC0B7A">
            <w:pPr>
              <w:contextualSpacing/>
              <w:jc w:val="center"/>
              <w:rPr>
                <w:rFonts w:ascii="Times New Roman" w:eastAsia="Times New Roman" w:hAnsi="Times New Roman" w:cs="Times New Roman"/>
                <w:sz w:val="28"/>
                <w:szCs w:val="28"/>
                <w:lang w:val="ru-RU"/>
              </w:rPr>
            </w:pPr>
            <w:r w:rsidRPr="004B0BBF">
              <w:rPr>
                <w:rFonts w:ascii="Times New Roman" w:hAnsi="Times New Roman" w:cs="Times New Roman"/>
                <w:noProof/>
                <w:sz w:val="28"/>
                <w:szCs w:val="28"/>
                <w:lang w:val="ru-RU"/>
              </w:rPr>
              <w:lastRenderedPageBreak/>
              <w:drawing>
                <wp:inline distT="0" distB="0" distL="0" distR="0" wp14:anchorId="3B3962C3" wp14:editId="3B3962C4">
                  <wp:extent cx="1198418" cy="3238500"/>
                  <wp:effectExtent l="0" t="0" r="1905" b="0"/>
                  <wp:docPr id="14"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rotWithShape="1">
                          <a:blip r:embed="rId91"/>
                          <a:srcRect l="45628" t="29421" r="43982" b="24949"/>
                          <a:stretch/>
                        </pic:blipFill>
                        <pic:spPr bwMode="auto">
                          <a:xfrm>
                            <a:off x="0" y="0"/>
                            <a:ext cx="1198418" cy="3238500"/>
                          </a:xfrm>
                          <a:prstGeom prst="rect">
                            <a:avLst/>
                          </a:prstGeom>
                          <a:ln>
                            <a:noFill/>
                          </a:ln>
                          <a:extLst>
                            <a:ext uri="{53640926-AAD7-44D8-BBD7-CCE9431645EC}">
                              <a14:shadowObscured xmlns:a14="http://schemas.microsoft.com/office/drawing/2010/main"/>
                            </a:ext>
                          </a:extLst>
                        </pic:spPr>
                      </pic:pic>
                    </a:graphicData>
                  </a:graphic>
                </wp:inline>
              </w:drawing>
            </w:r>
          </w:p>
        </w:tc>
        <w:tc>
          <w:tcPr>
            <w:tcW w:w="2115" w:type="dxa"/>
            <w:vAlign w:val="center"/>
          </w:tcPr>
          <w:p w14:paraId="3B395ED2" w14:textId="77777777" w:rsidR="00AC0B7A" w:rsidRPr="004B0BBF" w:rsidRDefault="00AC0B7A" w:rsidP="00AC0B7A">
            <w:pPr>
              <w:contextualSpacing/>
              <w:jc w:val="center"/>
              <w:rPr>
                <w:rFonts w:ascii="Times New Roman" w:eastAsia="Times New Roman" w:hAnsi="Times New Roman" w:cs="Times New Roman"/>
                <w:sz w:val="28"/>
                <w:szCs w:val="28"/>
                <w:lang w:val="ru-RU"/>
              </w:rPr>
            </w:pPr>
            <w:r w:rsidRPr="004B0BBF">
              <w:rPr>
                <w:rFonts w:ascii="Times New Roman" w:hAnsi="Times New Roman" w:cs="Times New Roman"/>
                <w:noProof/>
                <w:sz w:val="28"/>
                <w:szCs w:val="28"/>
                <w:lang w:val="ru-RU"/>
              </w:rPr>
              <w:drawing>
                <wp:inline distT="0" distB="0" distL="0" distR="0" wp14:anchorId="3B3962C5" wp14:editId="3B3962C6">
                  <wp:extent cx="1156855" cy="3238500"/>
                  <wp:effectExtent l="0" t="0" r="5715" b="0"/>
                  <wp:docPr id="30"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rotWithShape="1">
                          <a:blip r:embed="rId91"/>
                          <a:srcRect l="56019" t="29421" r="33951" b="24949"/>
                          <a:stretch/>
                        </pic:blipFill>
                        <pic:spPr bwMode="auto">
                          <a:xfrm>
                            <a:off x="0" y="0"/>
                            <a:ext cx="1156855" cy="3238500"/>
                          </a:xfrm>
                          <a:prstGeom prst="rect">
                            <a:avLst/>
                          </a:prstGeom>
                          <a:ln>
                            <a:noFill/>
                          </a:ln>
                          <a:extLst>
                            <a:ext uri="{53640926-AAD7-44D8-BBD7-CCE9431645EC}">
                              <a14:shadowObscured xmlns:a14="http://schemas.microsoft.com/office/drawing/2010/main"/>
                            </a:ext>
                          </a:extLst>
                        </pic:spPr>
                      </pic:pic>
                    </a:graphicData>
                  </a:graphic>
                </wp:inline>
              </w:drawing>
            </w:r>
          </w:p>
        </w:tc>
        <w:tc>
          <w:tcPr>
            <w:tcW w:w="2526" w:type="dxa"/>
            <w:vAlign w:val="center"/>
          </w:tcPr>
          <w:p w14:paraId="3B395ED3" w14:textId="77777777" w:rsidR="00AC0B7A" w:rsidRPr="004B0BBF" w:rsidRDefault="00AC0B7A" w:rsidP="00AC0B7A">
            <w:pPr>
              <w:contextualSpacing/>
              <w:jc w:val="center"/>
              <w:rPr>
                <w:rFonts w:ascii="Times New Roman" w:eastAsia="Times New Roman" w:hAnsi="Times New Roman" w:cs="Times New Roman"/>
                <w:sz w:val="28"/>
                <w:szCs w:val="28"/>
                <w:lang w:val="ru-RU"/>
              </w:rPr>
            </w:pPr>
            <w:r w:rsidRPr="004B0BBF">
              <w:rPr>
                <w:rFonts w:ascii="Times New Roman" w:hAnsi="Times New Roman" w:cs="Times New Roman"/>
                <w:noProof/>
                <w:sz w:val="28"/>
                <w:szCs w:val="28"/>
                <w:lang w:val="ru-RU"/>
              </w:rPr>
              <w:drawing>
                <wp:inline distT="0" distB="0" distL="0" distR="0" wp14:anchorId="3B3962C7" wp14:editId="3B3962C8">
                  <wp:extent cx="1461654" cy="3238500"/>
                  <wp:effectExtent l="0" t="0" r="5715" b="0"/>
                  <wp:docPr id="33"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rotWithShape="1">
                          <a:blip r:embed="rId91"/>
                          <a:srcRect l="66468" t="29421" r="20859" b="24949"/>
                          <a:stretch/>
                        </pic:blipFill>
                        <pic:spPr bwMode="auto">
                          <a:xfrm>
                            <a:off x="0" y="0"/>
                            <a:ext cx="1461654" cy="3238500"/>
                          </a:xfrm>
                          <a:prstGeom prst="rect">
                            <a:avLst/>
                          </a:prstGeom>
                          <a:ln>
                            <a:noFill/>
                          </a:ln>
                          <a:extLst>
                            <a:ext uri="{53640926-AAD7-44D8-BBD7-CCE9431645EC}">
                              <a14:shadowObscured xmlns:a14="http://schemas.microsoft.com/office/drawing/2010/main"/>
                            </a:ext>
                          </a:extLst>
                        </pic:spPr>
                      </pic:pic>
                    </a:graphicData>
                  </a:graphic>
                </wp:inline>
              </w:drawing>
            </w:r>
          </w:p>
        </w:tc>
        <w:tc>
          <w:tcPr>
            <w:tcW w:w="2768" w:type="dxa"/>
            <w:vAlign w:val="center"/>
          </w:tcPr>
          <w:p w14:paraId="3B395ED4" w14:textId="77777777" w:rsidR="00AC0B7A" w:rsidRPr="004B0BBF" w:rsidRDefault="00AC0B7A" w:rsidP="00AC0B7A">
            <w:pPr>
              <w:contextualSpacing/>
              <w:jc w:val="center"/>
              <w:rPr>
                <w:rFonts w:ascii="Times New Roman" w:eastAsia="Times New Roman" w:hAnsi="Times New Roman" w:cs="Times New Roman"/>
                <w:sz w:val="28"/>
                <w:szCs w:val="28"/>
                <w:lang w:val="ru-RU"/>
              </w:rPr>
            </w:pPr>
            <w:r w:rsidRPr="004B0BBF">
              <w:rPr>
                <w:rFonts w:ascii="Times New Roman" w:hAnsi="Times New Roman" w:cs="Times New Roman"/>
                <w:noProof/>
                <w:sz w:val="28"/>
                <w:szCs w:val="28"/>
                <w:lang w:val="ru-RU"/>
              </w:rPr>
              <w:drawing>
                <wp:inline distT="0" distB="0" distL="0" distR="0" wp14:anchorId="3B3962C9" wp14:editId="3B3962CA">
                  <wp:extent cx="1620982" cy="3238500"/>
                  <wp:effectExtent l="0" t="0" r="0" b="0"/>
                  <wp:docPr id="72"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rotWithShape="1">
                          <a:blip r:embed="rId91"/>
                          <a:srcRect l="78480" t="29421" r="7466" b="24949"/>
                          <a:stretch/>
                        </pic:blipFill>
                        <pic:spPr bwMode="auto">
                          <a:xfrm>
                            <a:off x="0" y="0"/>
                            <a:ext cx="1620982" cy="3238500"/>
                          </a:xfrm>
                          <a:prstGeom prst="rect">
                            <a:avLst/>
                          </a:prstGeom>
                          <a:ln>
                            <a:noFill/>
                          </a:ln>
                          <a:extLst>
                            <a:ext uri="{53640926-AAD7-44D8-BBD7-CCE9431645EC}">
                              <a14:shadowObscured xmlns:a14="http://schemas.microsoft.com/office/drawing/2010/main"/>
                            </a:ext>
                          </a:extLst>
                        </pic:spPr>
                      </pic:pic>
                    </a:graphicData>
                  </a:graphic>
                </wp:inline>
              </w:drawing>
            </w:r>
          </w:p>
        </w:tc>
      </w:tr>
      <w:tr w:rsidR="004B0BBF" w:rsidRPr="004B0BBF" w14:paraId="3B395EDA" w14:textId="77777777" w:rsidTr="00AC0B7A">
        <w:tc>
          <w:tcPr>
            <w:tcW w:w="2162" w:type="dxa"/>
            <w:vAlign w:val="center"/>
          </w:tcPr>
          <w:p w14:paraId="3B395ED6" w14:textId="77777777" w:rsidR="00AC0B7A" w:rsidRPr="004B0BBF" w:rsidRDefault="00AC0B7A" w:rsidP="00AC0B7A">
            <w:pPr>
              <w:contextualSpacing/>
              <w:jc w:val="center"/>
              <w:rPr>
                <w:rFonts w:ascii="Times New Roman" w:eastAsia="Times New Roman" w:hAnsi="Times New Roman" w:cs="Times New Roman"/>
                <w:sz w:val="28"/>
                <w:szCs w:val="28"/>
                <w:lang w:val="ru-RU"/>
              </w:rPr>
            </w:pPr>
            <w:r w:rsidRPr="004B0BBF">
              <w:rPr>
                <w:rFonts w:ascii="Times New Roman" w:eastAsia="Times New Roman" w:hAnsi="Times New Roman" w:cs="Times New Roman"/>
                <w:sz w:val="28"/>
                <w:szCs w:val="28"/>
                <w:lang w:val="ru-RU"/>
              </w:rPr>
              <w:t>а)</w:t>
            </w:r>
          </w:p>
        </w:tc>
        <w:tc>
          <w:tcPr>
            <w:tcW w:w="2115" w:type="dxa"/>
            <w:vAlign w:val="center"/>
          </w:tcPr>
          <w:p w14:paraId="3B395ED7" w14:textId="77777777" w:rsidR="00AC0B7A" w:rsidRPr="004B0BBF" w:rsidRDefault="00AC0B7A" w:rsidP="00AC0B7A">
            <w:pPr>
              <w:contextualSpacing/>
              <w:jc w:val="center"/>
              <w:rPr>
                <w:rFonts w:ascii="Times New Roman" w:eastAsia="Times New Roman" w:hAnsi="Times New Roman" w:cs="Times New Roman"/>
                <w:sz w:val="28"/>
                <w:szCs w:val="28"/>
                <w:lang w:val="ru-RU"/>
              </w:rPr>
            </w:pPr>
            <w:r w:rsidRPr="004B0BBF">
              <w:rPr>
                <w:rFonts w:ascii="Times New Roman" w:eastAsia="Times New Roman" w:hAnsi="Times New Roman" w:cs="Times New Roman"/>
                <w:sz w:val="28"/>
                <w:szCs w:val="28"/>
                <w:lang w:val="ru-RU"/>
              </w:rPr>
              <w:t>б)</w:t>
            </w:r>
          </w:p>
        </w:tc>
        <w:tc>
          <w:tcPr>
            <w:tcW w:w="2526" w:type="dxa"/>
            <w:vAlign w:val="center"/>
          </w:tcPr>
          <w:p w14:paraId="3B395ED8" w14:textId="77777777" w:rsidR="00AC0B7A" w:rsidRPr="004B0BBF" w:rsidRDefault="00AC0B7A" w:rsidP="00AC0B7A">
            <w:pPr>
              <w:contextualSpacing/>
              <w:jc w:val="center"/>
              <w:rPr>
                <w:rFonts w:ascii="Times New Roman" w:eastAsia="Times New Roman" w:hAnsi="Times New Roman" w:cs="Times New Roman"/>
                <w:sz w:val="28"/>
                <w:szCs w:val="28"/>
                <w:lang w:val="ru-RU"/>
              </w:rPr>
            </w:pPr>
            <w:r w:rsidRPr="004B0BBF">
              <w:rPr>
                <w:rFonts w:ascii="Times New Roman" w:eastAsia="Times New Roman" w:hAnsi="Times New Roman" w:cs="Times New Roman"/>
                <w:sz w:val="28"/>
                <w:szCs w:val="28"/>
                <w:lang w:val="ru-RU"/>
              </w:rPr>
              <w:t>в)</w:t>
            </w:r>
          </w:p>
        </w:tc>
        <w:tc>
          <w:tcPr>
            <w:tcW w:w="2768" w:type="dxa"/>
            <w:vAlign w:val="center"/>
          </w:tcPr>
          <w:p w14:paraId="3B395ED9" w14:textId="77777777" w:rsidR="00AC0B7A" w:rsidRPr="004B0BBF" w:rsidRDefault="00AC0B7A" w:rsidP="00AC0B7A">
            <w:pPr>
              <w:contextualSpacing/>
              <w:jc w:val="center"/>
              <w:rPr>
                <w:rFonts w:ascii="Times New Roman" w:eastAsia="Times New Roman" w:hAnsi="Times New Roman" w:cs="Times New Roman"/>
                <w:sz w:val="28"/>
                <w:szCs w:val="28"/>
                <w:lang w:val="ru-RU"/>
              </w:rPr>
            </w:pPr>
            <w:r w:rsidRPr="004B0BBF">
              <w:rPr>
                <w:rFonts w:ascii="Times New Roman" w:eastAsia="Times New Roman" w:hAnsi="Times New Roman" w:cs="Times New Roman"/>
                <w:sz w:val="28"/>
                <w:szCs w:val="28"/>
                <w:lang w:val="ru-RU"/>
              </w:rPr>
              <w:t>г)</w:t>
            </w:r>
          </w:p>
        </w:tc>
      </w:tr>
      <w:tr w:rsidR="00AC0B7A" w:rsidRPr="004B0BBF" w14:paraId="3B395EDC" w14:textId="77777777" w:rsidTr="00AC0B7A">
        <w:tc>
          <w:tcPr>
            <w:tcW w:w="9571" w:type="dxa"/>
            <w:gridSpan w:val="4"/>
            <w:vAlign w:val="center"/>
          </w:tcPr>
          <w:p w14:paraId="3B395EDB" w14:textId="77777777" w:rsidR="00AC0B7A" w:rsidRPr="004B0BBF" w:rsidRDefault="00AC0B7A" w:rsidP="00AC0B7A">
            <w:pPr>
              <w:ind w:firstLine="706"/>
              <w:contextualSpacing/>
              <w:jc w:val="center"/>
              <w:rPr>
                <w:rFonts w:ascii="Times New Roman" w:eastAsia="Times New Roman" w:hAnsi="Times New Roman" w:cs="Times New Roman"/>
                <w:sz w:val="28"/>
                <w:szCs w:val="28"/>
                <w:lang w:val="ru-RU"/>
              </w:rPr>
            </w:pPr>
            <w:r w:rsidRPr="004B0BBF">
              <w:rPr>
                <w:rFonts w:ascii="Times New Roman" w:eastAsia="Times New Roman" w:hAnsi="Times New Roman" w:cs="Times New Roman"/>
                <w:sz w:val="28"/>
                <w:szCs w:val="28"/>
                <w:lang w:val="ru-RU"/>
              </w:rPr>
              <w:t xml:space="preserve">а) </w:t>
            </w:r>
            <w:r w:rsidRPr="004B0BBF">
              <w:rPr>
                <w:rFonts w:ascii="Times New Roman" w:eastAsia="Times New Roman" w:hAnsi="Times New Roman" w:cs="Times New Roman"/>
                <w:sz w:val="28"/>
                <w:szCs w:val="28"/>
              </w:rPr>
              <w:t>3C- SiC</w:t>
            </w:r>
            <w:r w:rsidRPr="004B0BBF">
              <w:rPr>
                <w:rFonts w:ascii="Times New Roman" w:eastAsia="Times New Roman" w:hAnsi="Times New Roman" w:cs="Times New Roman"/>
                <w:sz w:val="28"/>
                <w:szCs w:val="28"/>
                <w:lang w:val="ru-RU"/>
              </w:rPr>
              <w:t>; б)</w:t>
            </w:r>
            <w:r w:rsidRPr="004B0BBF">
              <w:rPr>
                <w:rFonts w:ascii="Times New Roman" w:eastAsia="Times New Roman" w:hAnsi="Times New Roman" w:cs="Times New Roman"/>
                <w:sz w:val="28"/>
                <w:szCs w:val="28"/>
              </w:rPr>
              <w:t>4H- SiC</w:t>
            </w:r>
            <w:r w:rsidRPr="004B0BBF">
              <w:rPr>
                <w:rFonts w:ascii="Times New Roman" w:eastAsia="Times New Roman" w:hAnsi="Times New Roman" w:cs="Times New Roman"/>
                <w:sz w:val="28"/>
                <w:szCs w:val="28"/>
                <w:lang w:val="ru-RU"/>
              </w:rPr>
              <w:t>; в)</w:t>
            </w:r>
            <w:r w:rsidRPr="004B0BBF">
              <w:rPr>
                <w:rFonts w:ascii="Times New Roman" w:eastAsia="Times New Roman" w:hAnsi="Times New Roman" w:cs="Times New Roman"/>
                <w:sz w:val="28"/>
                <w:szCs w:val="28"/>
              </w:rPr>
              <w:t xml:space="preserve"> 6H-SiC</w:t>
            </w:r>
            <w:r w:rsidRPr="004B0BBF">
              <w:rPr>
                <w:rFonts w:ascii="Times New Roman" w:eastAsia="Times New Roman" w:hAnsi="Times New Roman" w:cs="Times New Roman"/>
                <w:sz w:val="28"/>
                <w:szCs w:val="28"/>
                <w:lang w:val="ru-RU"/>
              </w:rPr>
              <w:t xml:space="preserve">; г) </w:t>
            </w:r>
            <w:r w:rsidRPr="004B0BBF">
              <w:rPr>
                <w:rFonts w:ascii="Times New Roman" w:eastAsia="Times New Roman" w:hAnsi="Times New Roman" w:cs="Times New Roman"/>
                <w:sz w:val="28"/>
                <w:szCs w:val="28"/>
              </w:rPr>
              <w:t>15R-SiC</w:t>
            </w:r>
          </w:p>
        </w:tc>
      </w:tr>
    </w:tbl>
    <w:p w14:paraId="3B395EDD" w14:textId="77777777" w:rsidR="00AC0B7A" w:rsidRPr="004B0BBF" w:rsidRDefault="00AC0B7A" w:rsidP="00AE2EC5">
      <w:pPr>
        <w:spacing w:line="240" w:lineRule="auto"/>
        <w:contextualSpacing/>
        <w:jc w:val="center"/>
        <w:rPr>
          <w:rFonts w:ascii="Times New Roman" w:eastAsia="Times New Roman" w:hAnsi="Times New Roman" w:cs="Times New Roman"/>
          <w:sz w:val="28"/>
          <w:szCs w:val="28"/>
          <w:lang w:val="ru-RU"/>
        </w:rPr>
      </w:pPr>
    </w:p>
    <w:p w14:paraId="3B395EDE" w14:textId="77777777" w:rsidR="00CE51B8" w:rsidRPr="004B0BBF" w:rsidRDefault="00CE51B8" w:rsidP="00CE51B8">
      <w:pPr>
        <w:spacing w:line="240" w:lineRule="auto"/>
        <w:ind w:firstLine="706"/>
        <w:contextualSpacing/>
        <w:jc w:val="center"/>
        <w:rPr>
          <w:rFonts w:ascii="Times New Roman" w:eastAsia="Times New Roman" w:hAnsi="Times New Roman" w:cs="Times New Roman"/>
          <w:sz w:val="28"/>
          <w:szCs w:val="28"/>
          <w:lang w:val="ru-RU"/>
        </w:rPr>
      </w:pPr>
      <w:r w:rsidRPr="004B0BBF">
        <w:rPr>
          <w:rFonts w:ascii="Times New Roman" w:eastAsia="Times New Roman" w:hAnsi="Times New Roman" w:cs="Times New Roman"/>
          <w:sz w:val="28"/>
          <w:szCs w:val="28"/>
        </w:rPr>
        <w:t>Рисунок 2.</w:t>
      </w:r>
      <w:r w:rsidR="00C21567" w:rsidRPr="004B0BBF">
        <w:rPr>
          <w:rFonts w:ascii="Times New Roman" w:eastAsia="Times New Roman" w:hAnsi="Times New Roman" w:cs="Times New Roman"/>
          <w:sz w:val="28"/>
          <w:szCs w:val="28"/>
          <w:lang w:val="ru-RU"/>
        </w:rPr>
        <w:t>6.</w:t>
      </w:r>
      <w:r w:rsidRPr="004B0BBF">
        <w:rPr>
          <w:rFonts w:ascii="Times New Roman" w:eastAsia="Times New Roman" w:hAnsi="Times New Roman" w:cs="Times New Roman"/>
          <w:sz w:val="28"/>
          <w:szCs w:val="28"/>
        </w:rPr>
        <w:t xml:space="preserve"> Схематично пок</w:t>
      </w:r>
      <w:r w:rsidR="00AC0B7A" w:rsidRPr="004B0BBF">
        <w:rPr>
          <w:rFonts w:ascii="Times New Roman" w:eastAsia="Times New Roman" w:hAnsi="Times New Roman" w:cs="Times New Roman"/>
          <w:sz w:val="28"/>
          <w:szCs w:val="28"/>
        </w:rPr>
        <w:t>азаны кристаллические структуры</w:t>
      </w:r>
      <w:r w:rsidR="00AC0B7A" w:rsidRPr="004B0BBF">
        <w:rPr>
          <w:rFonts w:ascii="Times New Roman" w:eastAsia="Times New Roman" w:hAnsi="Times New Roman" w:cs="Times New Roman"/>
          <w:sz w:val="28"/>
          <w:szCs w:val="28"/>
          <w:lang w:val="ru-RU"/>
        </w:rPr>
        <w:t xml:space="preserve"> </w:t>
      </w:r>
      <w:r w:rsidR="00AC0B7A" w:rsidRPr="004B0BBF">
        <w:rPr>
          <w:rFonts w:ascii="Times New Roman" w:eastAsia="Times New Roman" w:hAnsi="Times New Roman" w:cs="Times New Roman"/>
          <w:sz w:val="28"/>
          <w:szCs w:val="28"/>
        </w:rPr>
        <w:t>SiC</w:t>
      </w:r>
    </w:p>
    <w:p w14:paraId="3B395EDF" w14:textId="77777777" w:rsidR="00CE51B8" w:rsidRPr="004B0BBF" w:rsidRDefault="00CE51B8" w:rsidP="00CE51B8">
      <w:pPr>
        <w:spacing w:line="240" w:lineRule="auto"/>
        <w:ind w:firstLine="706"/>
        <w:contextualSpacing/>
        <w:jc w:val="both"/>
        <w:rPr>
          <w:rFonts w:ascii="Times New Roman" w:eastAsia="Times New Roman" w:hAnsi="Times New Roman" w:cs="Times New Roman"/>
          <w:sz w:val="28"/>
          <w:szCs w:val="28"/>
        </w:rPr>
      </w:pPr>
    </w:p>
    <w:p w14:paraId="3B395EE0" w14:textId="77777777" w:rsidR="00CE51B8" w:rsidRPr="004B0BBF" w:rsidRDefault="00CE51B8" w:rsidP="00AC0B7A">
      <w:pPr>
        <w:spacing w:line="240" w:lineRule="auto"/>
        <w:contextualSpacing/>
        <w:jc w:val="both"/>
        <w:rPr>
          <w:rFonts w:ascii="Times New Roman" w:eastAsia="Times New Roman" w:hAnsi="Times New Roman" w:cs="Times New Roman"/>
          <w:sz w:val="24"/>
          <w:szCs w:val="28"/>
        </w:rPr>
      </w:pPr>
      <w:r w:rsidRPr="004B0BBF">
        <w:rPr>
          <w:rFonts w:ascii="Times New Roman" w:eastAsia="Times New Roman" w:hAnsi="Times New Roman" w:cs="Times New Roman"/>
          <w:sz w:val="24"/>
          <w:szCs w:val="28"/>
        </w:rPr>
        <w:t>Примечание – Составлено по источнику [</w:t>
      </w:r>
      <w:r w:rsidRPr="004B0BBF">
        <w:rPr>
          <w:rFonts w:ascii="Times New Roman" w:eastAsia="Times New Roman" w:hAnsi="Times New Roman" w:cs="Times New Roman"/>
          <w:sz w:val="24"/>
          <w:szCs w:val="28"/>
          <w:lang w:val="ru-RU"/>
        </w:rPr>
        <w:t>1</w:t>
      </w:r>
      <w:r w:rsidR="00B23C89" w:rsidRPr="004B0BBF">
        <w:rPr>
          <w:rFonts w:ascii="Times New Roman" w:eastAsia="Times New Roman" w:hAnsi="Times New Roman" w:cs="Times New Roman"/>
          <w:sz w:val="24"/>
          <w:szCs w:val="28"/>
          <w:lang w:val="ru-RU"/>
        </w:rPr>
        <w:t>77</w:t>
      </w:r>
      <w:r w:rsidRPr="004B0BBF">
        <w:rPr>
          <w:rFonts w:ascii="Times New Roman" w:eastAsia="Times New Roman" w:hAnsi="Times New Roman" w:cs="Times New Roman"/>
          <w:sz w:val="24"/>
          <w:szCs w:val="28"/>
        </w:rPr>
        <w:t>, p 40</w:t>
      </w:r>
      <w:r w:rsidRPr="004B0BBF">
        <w:rPr>
          <w:rFonts w:ascii="Times New Roman" w:eastAsia="Times New Roman" w:hAnsi="Times New Roman" w:cs="Times New Roman"/>
          <w:sz w:val="24"/>
          <w:szCs w:val="28"/>
          <w:lang w:val="ru-RU"/>
        </w:rPr>
        <w:t>7</w:t>
      </w:r>
      <w:r w:rsidRPr="004B0BBF">
        <w:rPr>
          <w:rFonts w:ascii="Times New Roman" w:eastAsia="Times New Roman" w:hAnsi="Times New Roman" w:cs="Times New Roman"/>
          <w:sz w:val="24"/>
          <w:szCs w:val="28"/>
        </w:rPr>
        <w:t>]</w:t>
      </w:r>
    </w:p>
    <w:p w14:paraId="3B395EE1" w14:textId="77777777" w:rsidR="00CE51B8" w:rsidRPr="004B0BBF" w:rsidRDefault="00CE51B8" w:rsidP="00CE51B8">
      <w:pPr>
        <w:spacing w:line="240" w:lineRule="auto"/>
        <w:ind w:firstLine="706"/>
        <w:contextualSpacing/>
        <w:jc w:val="both"/>
        <w:rPr>
          <w:rFonts w:ascii="Times New Roman" w:eastAsia="Times New Roman" w:hAnsi="Times New Roman" w:cs="Times New Roman"/>
          <w:sz w:val="28"/>
          <w:szCs w:val="28"/>
        </w:rPr>
      </w:pPr>
    </w:p>
    <w:p w14:paraId="3B395EE2" w14:textId="77777777" w:rsidR="00CE51B8" w:rsidRPr="004B0BBF" w:rsidRDefault="00CE51B8" w:rsidP="00CE51B8">
      <w:pPr>
        <w:pStyle w:val="10"/>
        <w:pBdr>
          <w:top w:val="none" w:sz="0" w:space="0" w:color="000000"/>
          <w:left w:val="none" w:sz="0" w:space="0" w:color="000000"/>
          <w:bottom w:val="none" w:sz="0" w:space="0" w:color="000000"/>
          <w:right w:val="none" w:sz="0" w:space="0" w:color="000000"/>
          <w:between w:val="none" w:sz="0" w:space="0" w:color="000000"/>
        </w:pBdr>
        <w:tabs>
          <w:tab w:val="right" w:pos="9678"/>
        </w:tabs>
        <w:spacing w:before="0"/>
        <w:ind w:firstLine="709"/>
        <w:contextualSpacing/>
        <w:jc w:val="both"/>
        <w:rPr>
          <w:rFonts w:ascii="Times New Roman" w:hAnsi="Times New Roman"/>
          <w:b w:val="0"/>
          <w:sz w:val="28"/>
          <w:szCs w:val="28"/>
        </w:rPr>
      </w:pPr>
      <w:r w:rsidRPr="004B0BBF">
        <w:rPr>
          <w:rFonts w:ascii="Times New Roman" w:hAnsi="Times New Roman"/>
          <w:sz w:val="28"/>
          <w:szCs w:val="28"/>
        </w:rPr>
        <w:t xml:space="preserve">2.2 </w:t>
      </w:r>
      <w:r w:rsidR="008636F2" w:rsidRPr="004B0BBF">
        <w:rPr>
          <w:rFonts w:ascii="Times New Roman" w:hAnsi="Times New Roman"/>
          <w:sz w:val="28"/>
          <w:szCs w:val="28"/>
        </w:rPr>
        <w:t>Расчет дозы первичных повреждений при облучен</w:t>
      </w:r>
      <w:r w:rsidR="0071420B" w:rsidRPr="004B0BBF">
        <w:rPr>
          <w:rFonts w:ascii="Times New Roman" w:hAnsi="Times New Roman"/>
          <w:sz w:val="28"/>
          <w:szCs w:val="28"/>
        </w:rPr>
        <w:t>ии быстрыми тяжелыми ионами</w:t>
      </w:r>
    </w:p>
    <w:p w14:paraId="3B395EE3" w14:textId="77777777" w:rsidR="00C43C9A" w:rsidRPr="004B0BBF" w:rsidRDefault="00C43C9A" w:rsidP="00C43C9A">
      <w:pPr>
        <w:shd w:val="clear" w:color="auto" w:fill="FFFFFF" w:themeFill="background1"/>
        <w:spacing w:line="240" w:lineRule="auto"/>
        <w:ind w:firstLine="709"/>
        <w:contextualSpacing/>
        <w:jc w:val="both"/>
        <w:rPr>
          <w:rFonts w:ascii="Times New Roman" w:eastAsia="Times New Roman" w:hAnsi="Times New Roman" w:cs="Times New Roman"/>
          <w:sz w:val="28"/>
          <w:szCs w:val="28"/>
          <w:lang w:val="ru-RU"/>
        </w:rPr>
      </w:pPr>
      <w:r w:rsidRPr="004B0BBF">
        <w:rPr>
          <w:rFonts w:ascii="Times New Roman" w:eastAsia="Times New Roman" w:hAnsi="Times New Roman" w:cs="Times New Roman"/>
          <w:sz w:val="28"/>
          <w:szCs w:val="28"/>
        </w:rPr>
        <w:t>Расчет дозы первичных повреждений при облучен</w:t>
      </w:r>
      <w:r w:rsidR="001826D3" w:rsidRPr="004B0BBF">
        <w:rPr>
          <w:rFonts w:ascii="Times New Roman" w:eastAsia="Times New Roman" w:hAnsi="Times New Roman" w:cs="Times New Roman"/>
          <w:sz w:val="28"/>
          <w:szCs w:val="28"/>
        </w:rPr>
        <w:t xml:space="preserve">ии быстрыми тяжелыми ионами </w:t>
      </w:r>
      <w:r w:rsidRPr="004B0BBF">
        <w:rPr>
          <w:rFonts w:ascii="Times New Roman" w:eastAsia="Times New Roman" w:hAnsi="Times New Roman" w:cs="Times New Roman"/>
          <w:sz w:val="28"/>
          <w:szCs w:val="28"/>
        </w:rPr>
        <w:t xml:space="preserve">требует учета ряда факторов, включая энергию иона, тип иона, его массу и заряд, а также свойства материала, </w:t>
      </w:r>
      <w:r w:rsidR="009C5A9F" w:rsidRPr="004B0BBF">
        <w:rPr>
          <w:rFonts w:ascii="Times New Roman" w:eastAsia="Times New Roman" w:hAnsi="Times New Roman" w:cs="Times New Roman"/>
          <w:sz w:val="28"/>
          <w:szCs w:val="28"/>
        </w:rPr>
        <w:t>который подвергается облучению.</w:t>
      </w:r>
    </w:p>
    <w:p w14:paraId="3B395EE4" w14:textId="77777777" w:rsidR="00C43C9A" w:rsidRPr="004B0BBF" w:rsidRDefault="00C43C9A" w:rsidP="00C43C9A">
      <w:pPr>
        <w:shd w:val="clear" w:color="auto" w:fill="FFFFFF" w:themeFill="background1"/>
        <w:spacing w:line="240" w:lineRule="auto"/>
        <w:ind w:firstLine="709"/>
        <w:contextualSpacing/>
        <w:jc w:val="both"/>
        <w:rPr>
          <w:rFonts w:ascii="Times New Roman" w:eastAsia="Times New Roman" w:hAnsi="Times New Roman" w:cs="Times New Roman"/>
          <w:sz w:val="28"/>
          <w:szCs w:val="28"/>
        </w:rPr>
      </w:pPr>
      <w:r w:rsidRPr="004B0BBF">
        <w:rPr>
          <w:rFonts w:ascii="Times New Roman" w:eastAsia="Times New Roman" w:hAnsi="Times New Roman" w:cs="Times New Roman"/>
          <w:sz w:val="28"/>
          <w:szCs w:val="28"/>
        </w:rPr>
        <w:t>Энергия иона является одним из ключевых параметров, поскольку она определяет глубину проникновения иона в материал и его способность создавать повреждения. Чем выше энергия иона, тем глубже он проникает в материал и тем больше повреждений он может создать.</w:t>
      </w:r>
      <w:r w:rsidR="008636F2" w:rsidRPr="004B0BBF">
        <w:rPr>
          <w:rFonts w:ascii="Times New Roman" w:eastAsia="Times New Roman" w:hAnsi="Times New Roman" w:cs="Times New Roman"/>
          <w:sz w:val="28"/>
          <w:szCs w:val="28"/>
          <w:lang w:val="ru-RU"/>
        </w:rPr>
        <w:t xml:space="preserve"> </w:t>
      </w:r>
      <w:r w:rsidRPr="004B0BBF">
        <w:rPr>
          <w:rFonts w:ascii="Times New Roman" w:eastAsia="Times New Roman" w:hAnsi="Times New Roman" w:cs="Times New Roman"/>
          <w:sz w:val="28"/>
          <w:szCs w:val="28"/>
        </w:rPr>
        <w:t>Тип иона также важен, поскольку разные ионы могут вести себя по-разному при взаимодействии с материалом и создавать различные типы повреждений. Например, протоны могут создавать больше точечных дефектов, а тяжелые ионы могут создавать больше кластеров дефектов.</w:t>
      </w:r>
      <w:r w:rsidR="008636F2" w:rsidRPr="004B0BBF">
        <w:rPr>
          <w:rFonts w:ascii="Times New Roman" w:eastAsia="Times New Roman" w:hAnsi="Times New Roman" w:cs="Times New Roman"/>
          <w:sz w:val="28"/>
          <w:szCs w:val="28"/>
          <w:lang w:val="ru-RU"/>
        </w:rPr>
        <w:t xml:space="preserve"> </w:t>
      </w:r>
      <w:r w:rsidRPr="004B0BBF">
        <w:rPr>
          <w:rFonts w:ascii="Times New Roman" w:eastAsia="Times New Roman" w:hAnsi="Times New Roman" w:cs="Times New Roman"/>
          <w:sz w:val="28"/>
          <w:szCs w:val="28"/>
        </w:rPr>
        <w:t>Масса иона также важна, поскольку она влияет на его энергетику и взаимодействие с материалом. Тяжелые ионы могут создавать более широкие треки и больше повреждений, чем легкие ионы.</w:t>
      </w:r>
      <w:r w:rsidR="008636F2" w:rsidRPr="004B0BBF">
        <w:rPr>
          <w:rFonts w:ascii="Times New Roman" w:eastAsia="Times New Roman" w:hAnsi="Times New Roman" w:cs="Times New Roman"/>
          <w:sz w:val="28"/>
          <w:szCs w:val="28"/>
          <w:lang w:val="ru-RU"/>
        </w:rPr>
        <w:t xml:space="preserve"> </w:t>
      </w:r>
      <w:r w:rsidRPr="004B0BBF">
        <w:rPr>
          <w:rFonts w:ascii="Times New Roman" w:eastAsia="Times New Roman" w:hAnsi="Times New Roman" w:cs="Times New Roman"/>
          <w:sz w:val="28"/>
          <w:szCs w:val="28"/>
        </w:rPr>
        <w:t>Заряд иона также играет роль в его взаимодействии с материалом. Заряд может влиять на формирование электрических полей и на взаимодействие иона с заряженными частицами в материале.</w:t>
      </w:r>
      <w:r w:rsidR="008636F2" w:rsidRPr="004B0BBF">
        <w:rPr>
          <w:rFonts w:ascii="Times New Roman" w:eastAsia="Times New Roman" w:hAnsi="Times New Roman" w:cs="Times New Roman"/>
          <w:sz w:val="28"/>
          <w:szCs w:val="28"/>
          <w:lang w:val="ru-RU"/>
        </w:rPr>
        <w:t xml:space="preserve"> </w:t>
      </w:r>
      <w:r w:rsidRPr="004B0BBF">
        <w:rPr>
          <w:rFonts w:ascii="Times New Roman" w:eastAsia="Times New Roman" w:hAnsi="Times New Roman" w:cs="Times New Roman"/>
          <w:sz w:val="28"/>
          <w:szCs w:val="28"/>
        </w:rPr>
        <w:t xml:space="preserve">Свойства материала, который подвергается облучению, также важны, поскольку различные материалы могут реагировать по-разному на облучение БТИ. </w:t>
      </w:r>
      <w:r w:rsidRPr="004B0BBF">
        <w:rPr>
          <w:rFonts w:ascii="Times New Roman" w:eastAsia="Times New Roman" w:hAnsi="Times New Roman" w:cs="Times New Roman"/>
          <w:sz w:val="28"/>
          <w:szCs w:val="28"/>
        </w:rPr>
        <w:lastRenderedPageBreak/>
        <w:t>Например, кристаллические материалы могут создавать более упорядоченные структуры дефектов, чем аморфные материалы.</w:t>
      </w:r>
    </w:p>
    <w:p w14:paraId="3B395EE5" w14:textId="77777777" w:rsidR="001E4D2F" w:rsidRPr="004B0BBF" w:rsidRDefault="001E4D2F" w:rsidP="001E4D2F">
      <w:pPr>
        <w:shd w:val="clear" w:color="auto" w:fill="FFFFFF" w:themeFill="background1"/>
        <w:tabs>
          <w:tab w:val="right" w:pos="9678"/>
        </w:tabs>
        <w:spacing w:line="240" w:lineRule="auto"/>
        <w:ind w:firstLine="709"/>
        <w:contextualSpacing/>
        <w:jc w:val="both"/>
        <w:rPr>
          <w:rFonts w:ascii="Times New Roman" w:hAnsi="Times New Roman" w:cs="Times New Roman"/>
          <w:sz w:val="28"/>
          <w:szCs w:val="28"/>
          <w:lang w:val="kk-KZ"/>
        </w:rPr>
      </w:pPr>
      <w:r w:rsidRPr="004B0BBF">
        <w:rPr>
          <w:rFonts w:ascii="Times New Roman" w:hAnsi="Times New Roman" w:cs="Times New Roman"/>
          <w:sz w:val="28"/>
          <w:szCs w:val="28"/>
          <w:lang w:val="kk-KZ"/>
        </w:rPr>
        <w:t xml:space="preserve">Колличество смещенных атомов определяет степень разрушения кристаллической решетки материала и является прямой мерой радиационного повреждения. Количество смещенных атомов является одним из параметорв, используемых для оценки радиационных повреждений материала под воздействием ионизирующего излучения. </w:t>
      </w:r>
    </w:p>
    <w:p w14:paraId="3B395EE6" w14:textId="77777777" w:rsidR="00795DBB" w:rsidRPr="004B0BBF" w:rsidRDefault="008636F2" w:rsidP="00C21567">
      <w:pPr>
        <w:shd w:val="clear" w:color="auto" w:fill="FFFFFF" w:themeFill="background1"/>
        <w:spacing w:line="240" w:lineRule="auto"/>
        <w:ind w:firstLine="709"/>
        <w:contextualSpacing/>
        <w:jc w:val="both"/>
        <w:rPr>
          <w:rFonts w:ascii="Times New Roman" w:eastAsia="Times New Roman" w:hAnsi="Times New Roman" w:cs="Times New Roman"/>
          <w:sz w:val="28"/>
          <w:szCs w:val="28"/>
          <w:lang w:val="ru-RU"/>
        </w:rPr>
      </w:pPr>
      <w:r w:rsidRPr="004B0BBF">
        <w:rPr>
          <w:rFonts w:ascii="Times New Roman" w:eastAsia="Times New Roman" w:hAnsi="Times New Roman" w:cs="Times New Roman"/>
          <w:sz w:val="28"/>
          <w:szCs w:val="28"/>
        </w:rPr>
        <w:t xml:space="preserve">В процессе облучения БТИ с энергиями выше 1 МэВ основной вклад в радиационное повреждение исследуемых материалов вносят ионизационные потери высокоэнергетичных ионов висмута и ксенона. </w:t>
      </w:r>
    </w:p>
    <w:p w14:paraId="3B395EE7" w14:textId="77777777" w:rsidR="0002791F" w:rsidRPr="004B0BBF" w:rsidRDefault="0002791F" w:rsidP="0002791F">
      <w:pPr>
        <w:spacing w:line="240" w:lineRule="auto"/>
        <w:ind w:firstLine="709"/>
        <w:contextualSpacing/>
        <w:jc w:val="both"/>
        <w:rPr>
          <w:rFonts w:ascii="Times New Roman" w:eastAsia="Times New Roman" w:hAnsi="Times New Roman" w:cs="Times New Roman"/>
          <w:sz w:val="28"/>
          <w:szCs w:val="28"/>
          <w:lang w:val="ru-RU"/>
        </w:rPr>
      </w:pPr>
      <w:r w:rsidRPr="004B0BBF">
        <w:rPr>
          <w:rFonts w:ascii="Times New Roman" w:eastAsia="Times New Roman" w:hAnsi="Times New Roman" w:cs="Times New Roman"/>
          <w:sz w:val="28"/>
          <w:szCs w:val="28"/>
          <w:lang w:val="ru-RU"/>
        </w:rPr>
        <w:t>На рис. 2</w:t>
      </w:r>
      <w:r w:rsidR="00C21567" w:rsidRPr="004B0BBF">
        <w:rPr>
          <w:rFonts w:ascii="Times New Roman" w:eastAsia="Times New Roman" w:hAnsi="Times New Roman" w:cs="Times New Roman"/>
          <w:sz w:val="28"/>
          <w:szCs w:val="28"/>
          <w:lang w:val="ru-RU"/>
        </w:rPr>
        <w:t>.7</w:t>
      </w:r>
      <w:r w:rsidRPr="004B0BBF">
        <w:rPr>
          <w:rFonts w:ascii="Times New Roman" w:eastAsia="Times New Roman" w:hAnsi="Times New Roman" w:cs="Times New Roman"/>
          <w:sz w:val="28"/>
          <w:szCs w:val="28"/>
          <w:lang w:val="ru-RU"/>
        </w:rPr>
        <w:t xml:space="preserve"> показаны профили глубины повреждения и потерь энергии на ионизацию, рассчитанные по коду </w:t>
      </w:r>
      <w:r w:rsidRPr="004B0BBF">
        <w:rPr>
          <w:rFonts w:ascii="Times New Roman" w:eastAsia="Times New Roman" w:hAnsi="Times New Roman" w:cs="Times New Roman"/>
          <w:sz w:val="28"/>
          <w:szCs w:val="28"/>
          <w:lang w:val="en-US"/>
        </w:rPr>
        <w:t>SRIM</w:t>
      </w:r>
      <w:r w:rsidR="00B23C89" w:rsidRPr="004B0BBF">
        <w:rPr>
          <w:rFonts w:ascii="Times New Roman" w:eastAsia="Times New Roman" w:hAnsi="Times New Roman" w:cs="Times New Roman"/>
          <w:sz w:val="28"/>
          <w:szCs w:val="28"/>
          <w:lang w:val="ru-RU"/>
        </w:rPr>
        <w:t xml:space="preserve"> [184</w:t>
      </w:r>
      <w:r w:rsidRPr="004B0BBF">
        <w:rPr>
          <w:rFonts w:ascii="Times New Roman" w:eastAsia="Times New Roman" w:hAnsi="Times New Roman" w:cs="Times New Roman"/>
          <w:sz w:val="28"/>
          <w:szCs w:val="28"/>
          <w:lang w:val="ru-RU"/>
        </w:rPr>
        <w:t>] при плотности материала 3,21</w:t>
      </w:r>
      <w:r w:rsidR="00B23C89" w:rsidRPr="004B0BBF">
        <w:rPr>
          <w:rFonts w:ascii="Times New Roman" w:eastAsia="Times New Roman" w:hAnsi="Times New Roman" w:cs="Times New Roman"/>
          <w:sz w:val="28"/>
          <w:szCs w:val="28"/>
          <w:lang w:val="en-US"/>
        </w:rPr>
        <w:t> </w:t>
      </w:r>
      <w:r w:rsidRPr="004B0BBF">
        <w:rPr>
          <w:rFonts w:ascii="Times New Roman" w:eastAsia="Times New Roman" w:hAnsi="Times New Roman" w:cs="Times New Roman"/>
          <w:sz w:val="28"/>
          <w:szCs w:val="28"/>
          <w:lang w:val="ru-RU"/>
        </w:rPr>
        <w:t>г/см</w:t>
      </w:r>
      <w:r w:rsidRPr="004B0BBF">
        <w:rPr>
          <w:rFonts w:ascii="Times New Roman" w:eastAsia="Times New Roman" w:hAnsi="Times New Roman" w:cs="Times New Roman"/>
          <w:sz w:val="28"/>
          <w:szCs w:val="28"/>
          <w:vertAlign w:val="superscript"/>
          <w:lang w:val="ru-RU"/>
        </w:rPr>
        <w:t>3</w:t>
      </w:r>
      <w:r w:rsidRPr="004B0BBF">
        <w:rPr>
          <w:rFonts w:ascii="Times New Roman" w:eastAsia="Times New Roman" w:hAnsi="Times New Roman" w:cs="Times New Roman"/>
          <w:sz w:val="28"/>
          <w:szCs w:val="28"/>
          <w:lang w:val="ru-RU"/>
        </w:rPr>
        <w:t>.</w:t>
      </w:r>
    </w:p>
    <w:p w14:paraId="3B395EE8" w14:textId="77777777" w:rsidR="0002791F" w:rsidRPr="004B0BBF" w:rsidRDefault="0002791F" w:rsidP="001E4D2F">
      <w:pPr>
        <w:spacing w:line="240" w:lineRule="auto"/>
        <w:ind w:firstLine="709"/>
        <w:contextualSpacing/>
        <w:jc w:val="both"/>
        <w:rPr>
          <w:noProof/>
          <w:lang w:val="ru-RU"/>
        </w:rPr>
      </w:pPr>
    </w:p>
    <w:p w14:paraId="3B395EE9" w14:textId="77777777" w:rsidR="00E45B3C" w:rsidRPr="004B0BBF" w:rsidRDefault="0002791F" w:rsidP="00CA7097">
      <w:pPr>
        <w:spacing w:line="240" w:lineRule="auto"/>
        <w:contextualSpacing/>
        <w:jc w:val="center"/>
        <w:rPr>
          <w:rFonts w:ascii="Times New Roman" w:eastAsia="Times New Roman" w:hAnsi="Times New Roman" w:cs="Times New Roman"/>
          <w:sz w:val="28"/>
          <w:szCs w:val="28"/>
          <w:lang w:val="en-US"/>
        </w:rPr>
      </w:pPr>
      <w:r w:rsidRPr="004B0BBF">
        <w:rPr>
          <w:noProof/>
          <w:lang w:val="ru-RU"/>
        </w:rPr>
        <w:drawing>
          <wp:inline distT="0" distB="0" distL="0" distR="0" wp14:anchorId="3B3962CB" wp14:editId="3B3962CC">
            <wp:extent cx="3368040" cy="2393758"/>
            <wp:effectExtent l="0" t="0" r="3810" b="698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2"/>
                    <a:srcRect l="7585" t="16182" r="31497" b="6847"/>
                    <a:stretch/>
                  </pic:blipFill>
                  <pic:spPr bwMode="auto">
                    <a:xfrm>
                      <a:off x="0" y="0"/>
                      <a:ext cx="3361077" cy="2388809"/>
                    </a:xfrm>
                    <a:prstGeom prst="rect">
                      <a:avLst/>
                    </a:prstGeom>
                    <a:ln>
                      <a:noFill/>
                    </a:ln>
                    <a:extLst>
                      <a:ext uri="{53640926-AAD7-44D8-BBD7-CCE9431645EC}">
                        <a14:shadowObscured xmlns:a14="http://schemas.microsoft.com/office/drawing/2010/main"/>
                      </a:ext>
                    </a:extLst>
                  </pic:spPr>
                </pic:pic>
              </a:graphicData>
            </a:graphic>
          </wp:inline>
        </w:drawing>
      </w:r>
    </w:p>
    <w:p w14:paraId="3B395EEA" w14:textId="77777777" w:rsidR="0002791F" w:rsidRPr="004B0BBF" w:rsidRDefault="00AC0B7A" w:rsidP="00AC0B7A">
      <w:pPr>
        <w:spacing w:line="240" w:lineRule="auto"/>
        <w:ind w:firstLine="709"/>
        <w:contextualSpacing/>
        <w:jc w:val="center"/>
        <w:rPr>
          <w:rFonts w:ascii="Times New Roman" w:eastAsia="Times New Roman" w:hAnsi="Times New Roman" w:cs="Times New Roman"/>
          <w:sz w:val="28"/>
          <w:szCs w:val="28"/>
          <w:lang w:val="ru-RU"/>
        </w:rPr>
      </w:pPr>
      <w:r w:rsidRPr="004B0BBF">
        <w:rPr>
          <w:rFonts w:ascii="Times New Roman" w:eastAsia="Times New Roman" w:hAnsi="Times New Roman" w:cs="Times New Roman"/>
          <w:sz w:val="28"/>
          <w:szCs w:val="28"/>
          <w:lang w:val="ru-RU"/>
        </w:rPr>
        <w:t>Рисунок</w:t>
      </w:r>
      <w:r w:rsidR="0002791F" w:rsidRPr="004B0BBF">
        <w:rPr>
          <w:rFonts w:ascii="Times New Roman" w:eastAsia="Times New Roman" w:hAnsi="Times New Roman" w:cs="Times New Roman"/>
          <w:sz w:val="28"/>
          <w:szCs w:val="28"/>
          <w:lang w:val="ru-RU"/>
        </w:rPr>
        <w:t xml:space="preserve"> 2. </w:t>
      </w:r>
      <w:r w:rsidR="00C21567" w:rsidRPr="004B0BBF">
        <w:rPr>
          <w:rFonts w:ascii="Times New Roman" w:eastAsia="Times New Roman" w:hAnsi="Times New Roman" w:cs="Times New Roman"/>
          <w:sz w:val="28"/>
          <w:szCs w:val="28"/>
          <w:lang w:val="ru-RU"/>
        </w:rPr>
        <w:t xml:space="preserve">7. </w:t>
      </w:r>
      <w:r w:rsidR="0002791F" w:rsidRPr="004B0BBF">
        <w:rPr>
          <w:rFonts w:ascii="Times New Roman" w:eastAsia="Times New Roman" w:hAnsi="Times New Roman" w:cs="Times New Roman"/>
          <w:sz w:val="28"/>
          <w:szCs w:val="28"/>
          <w:lang w:val="ru-RU"/>
        </w:rPr>
        <w:t>Профили деформации и ионизирующих потерь энерги</w:t>
      </w:r>
      <w:r w:rsidRPr="004B0BBF">
        <w:rPr>
          <w:rFonts w:ascii="Times New Roman" w:eastAsia="Times New Roman" w:hAnsi="Times New Roman" w:cs="Times New Roman"/>
          <w:sz w:val="28"/>
          <w:szCs w:val="28"/>
          <w:lang w:val="ru-RU"/>
        </w:rPr>
        <w:t>и ионов Ar, Kr, Xe и Bi в Si</w:t>
      </w:r>
      <w:r w:rsidRPr="004B0BBF">
        <w:rPr>
          <w:rFonts w:ascii="Times New Roman" w:eastAsia="Times New Roman" w:hAnsi="Times New Roman" w:cs="Times New Roman"/>
          <w:sz w:val="28"/>
          <w:szCs w:val="28"/>
          <w:vertAlign w:val="subscript"/>
          <w:lang w:val="ru-RU"/>
        </w:rPr>
        <w:t>3</w:t>
      </w:r>
      <w:r w:rsidRPr="004B0BBF">
        <w:rPr>
          <w:rFonts w:ascii="Times New Roman" w:eastAsia="Times New Roman" w:hAnsi="Times New Roman" w:cs="Times New Roman"/>
          <w:sz w:val="28"/>
          <w:szCs w:val="28"/>
          <w:lang w:val="ru-RU"/>
        </w:rPr>
        <w:t>N</w:t>
      </w:r>
      <w:r w:rsidRPr="004B0BBF">
        <w:rPr>
          <w:rFonts w:ascii="Times New Roman" w:eastAsia="Times New Roman" w:hAnsi="Times New Roman" w:cs="Times New Roman"/>
          <w:sz w:val="28"/>
          <w:szCs w:val="28"/>
          <w:vertAlign w:val="subscript"/>
          <w:lang w:val="ru-RU"/>
        </w:rPr>
        <w:t>4</w:t>
      </w:r>
    </w:p>
    <w:p w14:paraId="3B395EEB" w14:textId="77777777" w:rsidR="00B23C89" w:rsidRPr="004B0BBF" w:rsidRDefault="00B23C89" w:rsidP="001E4D2F">
      <w:pPr>
        <w:spacing w:line="240" w:lineRule="auto"/>
        <w:ind w:firstLine="709"/>
        <w:contextualSpacing/>
        <w:jc w:val="both"/>
        <w:rPr>
          <w:rFonts w:ascii="Times New Roman" w:eastAsia="Times New Roman" w:hAnsi="Times New Roman" w:cs="Times New Roman"/>
          <w:sz w:val="28"/>
          <w:szCs w:val="28"/>
          <w:lang w:val="ru-RU"/>
        </w:rPr>
      </w:pPr>
    </w:p>
    <w:p w14:paraId="3B395EEC" w14:textId="77777777" w:rsidR="00EA146A" w:rsidRPr="004B0BBF" w:rsidRDefault="00EA146A" w:rsidP="00EA146A">
      <w:pPr>
        <w:spacing w:line="240" w:lineRule="auto"/>
        <w:contextualSpacing/>
        <w:jc w:val="both"/>
        <w:rPr>
          <w:rFonts w:ascii="Times New Roman" w:eastAsia="Times New Roman" w:hAnsi="Times New Roman" w:cs="Times New Roman"/>
          <w:sz w:val="24"/>
          <w:szCs w:val="28"/>
        </w:rPr>
      </w:pPr>
      <w:r w:rsidRPr="004B0BBF">
        <w:rPr>
          <w:rFonts w:ascii="Times New Roman" w:eastAsia="Times New Roman" w:hAnsi="Times New Roman" w:cs="Times New Roman"/>
          <w:sz w:val="24"/>
          <w:szCs w:val="28"/>
        </w:rPr>
        <w:t>Примечание</w:t>
      </w:r>
      <w:r w:rsidRPr="004B0BBF">
        <w:rPr>
          <w:rFonts w:ascii="Times New Roman" w:eastAsia="Times New Roman" w:hAnsi="Times New Roman" w:cs="Times New Roman"/>
          <w:sz w:val="24"/>
          <w:szCs w:val="28"/>
          <w:lang w:val="ru-RU"/>
        </w:rPr>
        <w:t xml:space="preserve"> – </w:t>
      </w:r>
      <w:r w:rsidRPr="004B0BBF">
        <w:rPr>
          <w:rFonts w:ascii="Times New Roman" w:eastAsia="Times New Roman" w:hAnsi="Times New Roman" w:cs="Times New Roman"/>
          <w:sz w:val="24"/>
          <w:szCs w:val="28"/>
        </w:rPr>
        <w:t>Составлено</w:t>
      </w:r>
      <w:r w:rsidRPr="004B0BBF">
        <w:rPr>
          <w:rFonts w:ascii="Times New Roman" w:eastAsia="Times New Roman" w:hAnsi="Times New Roman" w:cs="Times New Roman"/>
          <w:sz w:val="24"/>
          <w:szCs w:val="28"/>
          <w:lang w:val="ru-RU"/>
        </w:rPr>
        <w:t xml:space="preserve"> </w:t>
      </w:r>
      <w:r w:rsidRPr="004B0BBF">
        <w:rPr>
          <w:rFonts w:ascii="Times New Roman" w:eastAsia="Times New Roman" w:hAnsi="Times New Roman" w:cs="Times New Roman"/>
          <w:sz w:val="24"/>
          <w:szCs w:val="28"/>
        </w:rPr>
        <w:t>по</w:t>
      </w:r>
      <w:r w:rsidRPr="004B0BBF">
        <w:rPr>
          <w:rFonts w:ascii="Times New Roman" w:eastAsia="Times New Roman" w:hAnsi="Times New Roman" w:cs="Times New Roman"/>
          <w:sz w:val="24"/>
          <w:szCs w:val="28"/>
          <w:lang w:val="ru-RU"/>
        </w:rPr>
        <w:t xml:space="preserve"> </w:t>
      </w:r>
      <w:r w:rsidRPr="004B0BBF">
        <w:rPr>
          <w:rFonts w:ascii="Times New Roman" w:eastAsia="Times New Roman" w:hAnsi="Times New Roman" w:cs="Times New Roman"/>
          <w:sz w:val="24"/>
          <w:szCs w:val="28"/>
        </w:rPr>
        <w:t>источнику [185, p 153120-2]</w:t>
      </w:r>
    </w:p>
    <w:p w14:paraId="3B395EED" w14:textId="77777777" w:rsidR="0002791F" w:rsidRPr="004B0BBF" w:rsidRDefault="0002791F" w:rsidP="001E4D2F">
      <w:pPr>
        <w:spacing w:line="240" w:lineRule="auto"/>
        <w:ind w:firstLine="709"/>
        <w:contextualSpacing/>
        <w:jc w:val="both"/>
        <w:rPr>
          <w:rFonts w:ascii="Times New Roman" w:eastAsia="Times New Roman" w:hAnsi="Times New Roman" w:cs="Times New Roman"/>
          <w:sz w:val="28"/>
          <w:szCs w:val="28"/>
        </w:rPr>
      </w:pPr>
    </w:p>
    <w:p w14:paraId="3B395EEE" w14:textId="77777777" w:rsidR="0002791F" w:rsidRPr="004B0BBF" w:rsidRDefault="0002791F" w:rsidP="0002791F">
      <w:pPr>
        <w:spacing w:line="240" w:lineRule="auto"/>
        <w:ind w:firstLine="709"/>
        <w:contextualSpacing/>
        <w:jc w:val="both"/>
        <w:rPr>
          <w:rFonts w:ascii="Times New Roman" w:eastAsia="Times New Roman" w:hAnsi="Times New Roman" w:cs="Times New Roman"/>
          <w:sz w:val="28"/>
          <w:szCs w:val="28"/>
          <w:lang w:val="ru-RU"/>
        </w:rPr>
      </w:pPr>
      <w:r w:rsidRPr="004B0BBF">
        <w:rPr>
          <w:rFonts w:ascii="Times New Roman" w:eastAsia="Times New Roman" w:hAnsi="Times New Roman" w:cs="Times New Roman"/>
          <w:sz w:val="28"/>
          <w:szCs w:val="28"/>
          <w:lang w:val="ru-RU"/>
        </w:rPr>
        <w:t xml:space="preserve">Горизонтальная пунктирная линия соответствует пороговым потерям энергии </w:t>
      </w:r>
      <w:r w:rsidRPr="004B0BBF">
        <w:rPr>
          <w:rFonts w:ascii="Times New Roman" w:eastAsia="Times New Roman" w:hAnsi="Times New Roman" w:cs="Times New Roman"/>
          <w:sz w:val="28"/>
          <w:szCs w:val="28"/>
          <w:lang w:val="en-US"/>
        </w:rPr>
        <w:t>S</w:t>
      </w:r>
      <w:r w:rsidRPr="004B0BBF">
        <w:rPr>
          <w:rFonts w:ascii="Times New Roman" w:eastAsia="Times New Roman" w:hAnsi="Times New Roman" w:cs="Times New Roman"/>
          <w:sz w:val="28"/>
          <w:szCs w:val="28"/>
          <w:vertAlign w:val="subscript"/>
          <w:lang w:val="en-US"/>
        </w:rPr>
        <w:t>th</w:t>
      </w:r>
      <w:r w:rsidRPr="004B0BBF">
        <w:rPr>
          <w:rFonts w:ascii="Times New Roman" w:eastAsia="Times New Roman" w:hAnsi="Times New Roman" w:cs="Times New Roman"/>
          <w:sz w:val="28"/>
          <w:szCs w:val="28"/>
          <w:lang w:val="ru-RU"/>
        </w:rPr>
        <w:t xml:space="preserve">, равным 15 кэВ/нм, необходимым для формирования видимых ПЭМ скрытых треков в </w:t>
      </w:r>
      <w:r w:rsidR="00AC0B7A" w:rsidRPr="004B0BBF">
        <w:rPr>
          <w:rFonts w:ascii="Times New Roman" w:eastAsia="Times New Roman" w:hAnsi="Times New Roman" w:cs="Times New Roman"/>
          <w:sz w:val="28"/>
          <w:szCs w:val="28"/>
          <w:lang w:val="ru-RU"/>
        </w:rPr>
        <w:t>Si</w:t>
      </w:r>
      <w:r w:rsidR="00AC0B7A" w:rsidRPr="004B0BBF">
        <w:rPr>
          <w:rFonts w:ascii="Times New Roman" w:eastAsia="Times New Roman" w:hAnsi="Times New Roman" w:cs="Times New Roman"/>
          <w:sz w:val="28"/>
          <w:szCs w:val="28"/>
          <w:vertAlign w:val="subscript"/>
          <w:lang w:val="ru-RU"/>
        </w:rPr>
        <w:t>3</w:t>
      </w:r>
      <w:r w:rsidR="00AC0B7A" w:rsidRPr="004B0BBF">
        <w:rPr>
          <w:rFonts w:ascii="Times New Roman" w:eastAsia="Times New Roman" w:hAnsi="Times New Roman" w:cs="Times New Roman"/>
          <w:sz w:val="28"/>
          <w:szCs w:val="28"/>
          <w:lang w:val="ru-RU"/>
        </w:rPr>
        <w:t>N</w:t>
      </w:r>
      <w:r w:rsidR="00AC0B7A" w:rsidRPr="004B0BBF">
        <w:rPr>
          <w:rFonts w:ascii="Times New Roman" w:eastAsia="Times New Roman" w:hAnsi="Times New Roman" w:cs="Times New Roman"/>
          <w:sz w:val="28"/>
          <w:szCs w:val="28"/>
          <w:vertAlign w:val="subscript"/>
          <w:lang w:val="ru-RU"/>
        </w:rPr>
        <w:t>4</w:t>
      </w:r>
      <w:r w:rsidR="00AC0B7A" w:rsidRPr="004B0BBF">
        <w:rPr>
          <w:rFonts w:ascii="Times New Roman" w:eastAsia="Times New Roman" w:hAnsi="Times New Roman" w:cs="Times New Roman"/>
          <w:sz w:val="28"/>
          <w:szCs w:val="28"/>
          <w:lang w:val="ru-RU"/>
        </w:rPr>
        <w:t xml:space="preserve"> </w:t>
      </w:r>
      <w:r w:rsidRPr="004B0BBF">
        <w:rPr>
          <w:rFonts w:ascii="Times New Roman" w:eastAsia="Times New Roman" w:hAnsi="Times New Roman" w:cs="Times New Roman"/>
          <w:sz w:val="28"/>
          <w:szCs w:val="28"/>
          <w:lang w:val="ru-RU"/>
        </w:rPr>
        <w:t>[</w:t>
      </w:r>
      <w:r w:rsidR="005F66FD" w:rsidRPr="004B0BBF">
        <w:rPr>
          <w:rFonts w:ascii="Times New Roman" w:hAnsi="Times New Roman" w:cs="Times New Roman"/>
          <w:sz w:val="28"/>
          <w:szCs w:val="28"/>
          <w:lang w:val="ru-RU"/>
        </w:rPr>
        <w:t xml:space="preserve">1, </w:t>
      </w:r>
      <w:r w:rsidR="005F66FD" w:rsidRPr="004B0BBF">
        <w:rPr>
          <w:rFonts w:ascii="Times New Roman" w:hAnsi="Times New Roman" w:cs="Times New Roman"/>
          <w:sz w:val="28"/>
          <w:szCs w:val="28"/>
          <w:lang w:val="en-US"/>
        </w:rPr>
        <w:t>p</w:t>
      </w:r>
      <w:r w:rsidR="005F66FD" w:rsidRPr="004B0BBF">
        <w:rPr>
          <w:rFonts w:ascii="Times New Roman" w:hAnsi="Times New Roman" w:cs="Times New Roman"/>
          <w:sz w:val="28"/>
          <w:szCs w:val="28"/>
          <w:lang w:val="ru-RU"/>
        </w:rPr>
        <w:t xml:space="preserve">. </w:t>
      </w:r>
      <w:r w:rsidR="0025570F" w:rsidRPr="004B0BBF">
        <w:rPr>
          <w:rFonts w:ascii="Times New Roman" w:hAnsi="Times New Roman" w:cs="Times New Roman"/>
          <w:sz w:val="28"/>
          <w:szCs w:val="28"/>
          <w:lang w:val="ru-RU"/>
        </w:rPr>
        <w:t>762</w:t>
      </w:r>
      <w:r w:rsidRPr="004B0BBF">
        <w:rPr>
          <w:rFonts w:ascii="Times New Roman" w:eastAsia="Times New Roman" w:hAnsi="Times New Roman" w:cs="Times New Roman"/>
          <w:sz w:val="28"/>
          <w:szCs w:val="28"/>
          <w:lang w:val="ru-RU"/>
        </w:rPr>
        <w:t xml:space="preserve">]. Поскольку для нитрида кремния из литературы не известна ни экспериментальная, ни расчетная пороговая энергия смещения, </w:t>
      </w:r>
      <w:r w:rsidR="00CE054D" w:rsidRPr="004B0BBF">
        <w:rPr>
          <w:rFonts w:ascii="Times New Roman" w:eastAsia="Times New Roman" w:hAnsi="Times New Roman" w:cs="Times New Roman"/>
          <w:sz w:val="28"/>
          <w:szCs w:val="28"/>
          <w:lang w:val="ru-RU"/>
        </w:rPr>
        <w:t>была использована</w:t>
      </w:r>
      <w:r w:rsidRPr="004B0BBF">
        <w:rPr>
          <w:rFonts w:ascii="Times New Roman" w:eastAsia="Times New Roman" w:hAnsi="Times New Roman" w:cs="Times New Roman"/>
          <w:sz w:val="28"/>
          <w:szCs w:val="28"/>
          <w:lang w:val="ru-RU"/>
        </w:rPr>
        <w:t xml:space="preserve"> </w:t>
      </w:r>
      <m:oMath>
        <m:sSub>
          <m:sSubPr>
            <m:ctrlPr>
              <w:rPr>
                <w:rFonts w:ascii="Cambria Math" w:eastAsia="Times New Roman" w:hAnsi="Cambria Math" w:cs="Times New Roman"/>
                <w:i/>
                <w:sz w:val="28"/>
                <w:szCs w:val="28"/>
                <w:lang w:val="ru-RU"/>
              </w:rPr>
            </m:ctrlPr>
          </m:sSubPr>
          <m:e>
            <m:r>
              <m:rPr>
                <m:sty m:val="p"/>
              </m:rPr>
              <w:rPr>
                <w:rFonts w:ascii="Cambria Math" w:eastAsia="Times New Roman" w:hAnsi="Cambria Math" w:cs="Times New Roman"/>
                <w:sz w:val="28"/>
                <w:szCs w:val="28"/>
                <w:lang w:val="ru-RU"/>
              </w:rPr>
              <m:t>Ε</m:t>
            </m:r>
          </m:e>
          <m:sub>
            <m:r>
              <w:rPr>
                <w:rFonts w:ascii="Cambria Math" w:eastAsia="Times New Roman" w:hAnsi="Cambria Math" w:cs="Times New Roman"/>
                <w:sz w:val="28"/>
                <w:szCs w:val="28"/>
                <w:lang w:val="ru-RU"/>
              </w:rPr>
              <m:t>d</m:t>
            </m:r>
          </m:sub>
        </m:sSub>
        <m:r>
          <w:rPr>
            <w:rFonts w:ascii="Cambria Math" w:eastAsia="Times New Roman" w:hAnsi="Cambria Math" w:cs="Times New Roman"/>
            <w:sz w:val="28"/>
            <w:szCs w:val="28"/>
            <w:lang w:val="ru-RU"/>
          </w:rPr>
          <m:t>=40 эВ</m:t>
        </m:r>
      </m:oMath>
      <w:r w:rsidRPr="004B0BBF">
        <w:rPr>
          <w:rFonts w:ascii="Times New Roman" w:eastAsia="Times New Roman" w:hAnsi="Times New Roman" w:cs="Times New Roman"/>
          <w:sz w:val="28"/>
          <w:szCs w:val="28"/>
          <w:lang w:val="ru-RU"/>
        </w:rPr>
        <w:t xml:space="preserve"> для обеих подрешеток, как это было сделано в [</w:t>
      </w:r>
      <w:r w:rsidR="0025570F" w:rsidRPr="004B0BBF">
        <w:rPr>
          <w:rFonts w:ascii="Times New Roman" w:eastAsia="Times New Roman" w:hAnsi="Times New Roman" w:cs="Times New Roman"/>
          <w:sz w:val="28"/>
          <w:szCs w:val="28"/>
          <w:lang w:val="ru-RU"/>
        </w:rPr>
        <w:t>186</w:t>
      </w:r>
      <w:r w:rsidRPr="004B0BBF">
        <w:rPr>
          <w:rFonts w:ascii="Times New Roman" w:eastAsia="Times New Roman" w:hAnsi="Times New Roman" w:cs="Times New Roman"/>
          <w:sz w:val="28"/>
          <w:szCs w:val="28"/>
          <w:lang w:val="ru-RU"/>
        </w:rPr>
        <w:t xml:space="preserve">]. Используемый здесь и далее при обсуждении изменения механических свойств </w:t>
      </w:r>
      <w:r w:rsidR="00CE054D" w:rsidRPr="004B0BBF">
        <w:rPr>
          <w:rFonts w:ascii="Times New Roman" w:eastAsia="Times New Roman" w:hAnsi="Times New Roman" w:cs="Times New Roman"/>
          <w:sz w:val="28"/>
          <w:szCs w:val="28"/>
          <w:lang w:val="en-US"/>
        </w:rPr>
        <w:t>d</w:t>
      </w:r>
      <w:r w:rsidRPr="004B0BBF">
        <w:rPr>
          <w:rFonts w:ascii="Times New Roman" w:eastAsia="Times New Roman" w:hAnsi="Times New Roman" w:cs="Times New Roman"/>
          <w:sz w:val="28"/>
          <w:szCs w:val="28"/>
          <w:lang w:val="en-US"/>
        </w:rPr>
        <w:t>pa</w:t>
      </w:r>
      <w:r w:rsidRPr="004B0BBF">
        <w:rPr>
          <w:rFonts w:ascii="Times New Roman" w:eastAsia="Times New Roman" w:hAnsi="Times New Roman" w:cs="Times New Roman"/>
          <w:sz w:val="28"/>
          <w:szCs w:val="28"/>
          <w:lang w:val="ru-RU"/>
        </w:rPr>
        <w:t xml:space="preserve"> рассчитыва</w:t>
      </w:r>
      <w:r w:rsidR="00CE054D" w:rsidRPr="004B0BBF">
        <w:rPr>
          <w:rFonts w:ascii="Times New Roman" w:eastAsia="Times New Roman" w:hAnsi="Times New Roman" w:cs="Times New Roman"/>
          <w:sz w:val="28"/>
          <w:szCs w:val="28"/>
          <w:lang w:val="ru-RU"/>
        </w:rPr>
        <w:t>ется</w:t>
      </w:r>
      <w:r w:rsidRPr="004B0BBF">
        <w:rPr>
          <w:rFonts w:ascii="Times New Roman" w:eastAsia="Times New Roman" w:hAnsi="Times New Roman" w:cs="Times New Roman"/>
          <w:sz w:val="28"/>
          <w:szCs w:val="28"/>
          <w:lang w:val="ru-RU"/>
        </w:rPr>
        <w:t xml:space="preserve"> для однородной области повреждения согласно расчету </w:t>
      </w:r>
      <w:r w:rsidRPr="004B0BBF">
        <w:rPr>
          <w:rFonts w:ascii="Times New Roman" w:eastAsia="Times New Roman" w:hAnsi="Times New Roman" w:cs="Times New Roman"/>
          <w:sz w:val="28"/>
          <w:szCs w:val="28"/>
          <w:lang w:val="en-US"/>
        </w:rPr>
        <w:t>SRIM</w:t>
      </w:r>
      <w:r w:rsidRPr="004B0BBF">
        <w:rPr>
          <w:rFonts w:ascii="Times New Roman" w:eastAsia="Times New Roman" w:hAnsi="Times New Roman" w:cs="Times New Roman"/>
          <w:sz w:val="28"/>
          <w:szCs w:val="28"/>
          <w:lang w:val="ru-RU"/>
        </w:rPr>
        <w:t xml:space="preserve"> как</w:t>
      </w:r>
      <w:r w:rsidR="00CE054D" w:rsidRPr="004B0BBF">
        <w:rPr>
          <w:rFonts w:ascii="Times New Roman" w:eastAsia="Times New Roman" w:hAnsi="Times New Roman" w:cs="Times New Roman"/>
          <w:sz w:val="28"/>
          <w:szCs w:val="28"/>
          <w:lang w:val="ru-RU"/>
        </w:rPr>
        <w:t xml:space="preserve"> (формула 2.1)</w:t>
      </w:r>
      <w:r w:rsidRPr="004B0BBF">
        <w:rPr>
          <w:rFonts w:ascii="Times New Roman" w:eastAsia="Times New Roman" w:hAnsi="Times New Roman" w:cs="Times New Roman"/>
          <w:sz w:val="28"/>
          <w:szCs w:val="28"/>
          <w:lang w:val="ru-RU"/>
        </w:rPr>
        <w:t>:</w:t>
      </w:r>
    </w:p>
    <w:p w14:paraId="3B395EEF" w14:textId="77777777" w:rsidR="003D4FAB" w:rsidRPr="004B0BBF" w:rsidRDefault="003D4FAB" w:rsidP="001E4D2F">
      <w:pPr>
        <w:spacing w:line="240" w:lineRule="auto"/>
        <w:ind w:firstLine="706"/>
        <w:contextualSpacing/>
        <w:jc w:val="both"/>
        <w:rPr>
          <w:rFonts w:ascii="Times New Roman" w:eastAsia="Times New Roman" w:hAnsi="Times New Roman" w:cs="Times New Roman"/>
          <w:sz w:val="28"/>
          <w:szCs w:val="28"/>
          <w:lang w:val="ru-RU"/>
        </w:rPr>
      </w:pPr>
    </w:p>
    <w:tbl>
      <w:tblPr>
        <w:tblStyle w:val="ac"/>
        <w:tblW w:w="95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58"/>
        <w:gridCol w:w="900"/>
      </w:tblGrid>
      <w:tr w:rsidR="003E26EC" w:rsidRPr="004B0BBF" w14:paraId="3B395EF2" w14:textId="77777777" w:rsidTr="00222182">
        <w:tc>
          <w:tcPr>
            <w:tcW w:w="8658" w:type="dxa"/>
          </w:tcPr>
          <w:p w14:paraId="3B395EF0" w14:textId="77777777" w:rsidR="003E26EC" w:rsidRPr="004B0BBF" w:rsidRDefault="003E26EC" w:rsidP="003E26EC">
            <w:pPr>
              <w:contextualSpacing/>
              <w:jc w:val="center"/>
              <w:rPr>
                <w:rFonts w:ascii="Times New Roman" w:hAnsi="Times New Roman" w:cs="Times New Roman"/>
                <w:sz w:val="28"/>
                <w:szCs w:val="28"/>
                <w:lang w:val="ru-RU"/>
              </w:rPr>
            </w:pPr>
            <m:oMathPara>
              <m:oMath>
                <m:r>
                  <w:rPr>
                    <w:rFonts w:ascii="Cambria Math" w:eastAsia="Times New Roman" w:hAnsi="Cambria Math" w:cs="Times New Roman"/>
                    <w:sz w:val="28"/>
                    <w:szCs w:val="28"/>
                    <w:lang w:val="ru-RU"/>
                  </w:rPr>
                  <m:t>dpa=</m:t>
                </m:r>
                <m:f>
                  <m:fPr>
                    <m:ctrlPr>
                      <w:rPr>
                        <w:rFonts w:ascii="Cambria Math" w:eastAsia="Times New Roman" w:hAnsi="Cambria Math" w:cs="Times New Roman"/>
                        <w:sz w:val="28"/>
                        <w:szCs w:val="28"/>
                        <w:lang w:val="ru-RU"/>
                      </w:rPr>
                    </m:ctrlPr>
                  </m:fPr>
                  <m:num>
                    <m:r>
                      <w:rPr>
                        <w:rFonts w:ascii="Cambria Math" w:eastAsia="Times New Roman" w:hAnsi="Cambria Math" w:cs="Times New Roman"/>
                        <w:sz w:val="28"/>
                        <w:szCs w:val="28"/>
                        <w:lang w:val="ru-RU"/>
                      </w:rPr>
                      <m:t>Fluence∙</m:t>
                    </m:r>
                    <m:sSub>
                      <m:sSubPr>
                        <m:ctrlPr>
                          <w:rPr>
                            <w:rFonts w:ascii="Cambria Math" w:eastAsia="Times New Roman" w:hAnsi="Cambria Math" w:cs="Times New Roman"/>
                            <w:i/>
                            <w:sz w:val="28"/>
                            <w:szCs w:val="28"/>
                            <w:lang w:val="ru-RU"/>
                          </w:rPr>
                        </m:ctrlPr>
                      </m:sSubPr>
                      <m:e>
                        <m:r>
                          <w:rPr>
                            <w:rFonts w:ascii="Cambria Math" w:eastAsia="Times New Roman" w:hAnsi="Cambria Math" w:cs="Times New Roman"/>
                            <w:sz w:val="28"/>
                            <w:szCs w:val="28"/>
                            <w:lang w:val="ru-RU"/>
                          </w:rPr>
                          <m:t>N</m:t>
                        </m:r>
                      </m:e>
                      <m:sub>
                        <m:r>
                          <w:rPr>
                            <w:rFonts w:ascii="Cambria Math" w:eastAsia="Times New Roman" w:hAnsi="Cambria Math" w:cs="Times New Roman"/>
                            <w:sz w:val="28"/>
                            <w:szCs w:val="28"/>
                            <w:lang w:val="ru-RU"/>
                          </w:rPr>
                          <m:t>total</m:t>
                        </m:r>
                      </m:sub>
                    </m:sSub>
                  </m:num>
                  <m:den>
                    <m:sSub>
                      <m:sSubPr>
                        <m:ctrlPr>
                          <w:rPr>
                            <w:rFonts w:ascii="Cambria Math" w:eastAsia="Times New Roman" w:hAnsi="Cambria Math" w:cs="Times New Roman"/>
                            <w:i/>
                            <w:sz w:val="28"/>
                            <w:szCs w:val="28"/>
                            <w:lang w:val="ru-RU"/>
                          </w:rPr>
                        </m:ctrlPr>
                      </m:sSubPr>
                      <m:e>
                        <m:r>
                          <w:rPr>
                            <w:rFonts w:ascii="Cambria Math" w:eastAsia="Times New Roman" w:hAnsi="Cambria Math" w:cs="Times New Roman"/>
                            <w:sz w:val="28"/>
                            <w:szCs w:val="28"/>
                            <w:lang w:val="ru-RU"/>
                          </w:rPr>
                          <m:t>ρ</m:t>
                        </m:r>
                      </m:e>
                      <m:sub>
                        <m:r>
                          <w:rPr>
                            <w:rFonts w:ascii="Cambria Math" w:eastAsia="Times New Roman" w:hAnsi="Cambria Math" w:cs="Times New Roman"/>
                            <w:sz w:val="28"/>
                            <w:szCs w:val="28"/>
                            <w:lang w:val="ru-RU"/>
                          </w:rPr>
                          <m:t>N</m:t>
                        </m:r>
                      </m:sub>
                    </m:sSub>
                  </m:den>
                </m:f>
              </m:oMath>
            </m:oMathPara>
          </w:p>
        </w:tc>
        <w:tc>
          <w:tcPr>
            <w:tcW w:w="900" w:type="dxa"/>
          </w:tcPr>
          <w:p w14:paraId="3B395EF1" w14:textId="77777777" w:rsidR="003E26EC" w:rsidRPr="004B0BBF" w:rsidRDefault="003E26EC" w:rsidP="00CE054D">
            <w:pPr>
              <w:contextualSpacing/>
              <w:jc w:val="both"/>
              <w:rPr>
                <w:rFonts w:ascii="Times New Roman" w:hAnsi="Times New Roman" w:cs="Times New Roman"/>
                <w:sz w:val="28"/>
                <w:szCs w:val="28"/>
                <w:lang w:val="ru-RU"/>
              </w:rPr>
            </w:pPr>
            <w:r w:rsidRPr="004B0BBF">
              <w:rPr>
                <w:rFonts w:ascii="Times New Roman" w:hAnsi="Times New Roman" w:cs="Times New Roman"/>
                <w:sz w:val="28"/>
                <w:szCs w:val="28"/>
              </w:rPr>
              <w:t>(</w:t>
            </w:r>
            <w:r w:rsidR="00CE054D" w:rsidRPr="004B0BBF">
              <w:rPr>
                <w:rFonts w:ascii="Times New Roman" w:hAnsi="Times New Roman" w:cs="Times New Roman"/>
                <w:sz w:val="28"/>
                <w:szCs w:val="28"/>
                <w:lang w:val="ru-RU"/>
              </w:rPr>
              <w:t>2</w:t>
            </w:r>
            <w:r w:rsidRPr="004B0BBF">
              <w:rPr>
                <w:rFonts w:ascii="Times New Roman" w:hAnsi="Times New Roman" w:cs="Times New Roman"/>
                <w:sz w:val="28"/>
                <w:szCs w:val="28"/>
              </w:rPr>
              <w:t>.</w:t>
            </w:r>
            <w:r w:rsidRPr="004B0BBF">
              <w:rPr>
                <w:rFonts w:ascii="Times New Roman" w:hAnsi="Times New Roman" w:cs="Times New Roman"/>
                <w:sz w:val="28"/>
                <w:szCs w:val="28"/>
                <w:lang w:val="en-US"/>
              </w:rPr>
              <w:t>1</w:t>
            </w:r>
            <w:r w:rsidRPr="004B0BBF">
              <w:rPr>
                <w:rFonts w:ascii="Times New Roman" w:hAnsi="Times New Roman" w:cs="Times New Roman"/>
                <w:sz w:val="28"/>
                <w:szCs w:val="28"/>
              </w:rPr>
              <w:t>)</w:t>
            </w:r>
          </w:p>
        </w:tc>
      </w:tr>
    </w:tbl>
    <w:p w14:paraId="7209C724" w14:textId="77777777" w:rsidR="00B013DD" w:rsidRPr="004B0BBF" w:rsidRDefault="00B013DD" w:rsidP="00AE2EC5">
      <w:pPr>
        <w:spacing w:line="240" w:lineRule="auto"/>
        <w:ind w:firstLine="709"/>
        <w:contextualSpacing/>
        <w:jc w:val="both"/>
        <w:rPr>
          <w:rFonts w:ascii="Times New Roman" w:eastAsia="Times New Roman" w:hAnsi="Times New Roman" w:cs="Times New Roman"/>
          <w:sz w:val="28"/>
          <w:szCs w:val="28"/>
          <w:lang w:val="kk-KZ"/>
        </w:rPr>
      </w:pPr>
    </w:p>
    <w:p w14:paraId="3B395EF3" w14:textId="77777777" w:rsidR="00AE2EC5" w:rsidRPr="004B0BBF" w:rsidRDefault="003E26EC" w:rsidP="00AE2EC5">
      <w:pPr>
        <w:spacing w:line="240" w:lineRule="auto"/>
        <w:ind w:firstLine="709"/>
        <w:contextualSpacing/>
        <w:jc w:val="both"/>
        <w:rPr>
          <w:rFonts w:ascii="Times New Roman" w:eastAsia="Times New Roman" w:hAnsi="Times New Roman" w:cs="Times New Roman"/>
          <w:sz w:val="28"/>
          <w:szCs w:val="28"/>
          <w:lang w:val="ru-RU"/>
        </w:rPr>
      </w:pPr>
      <w:r w:rsidRPr="004B0BBF">
        <w:rPr>
          <w:rFonts w:ascii="Times New Roman" w:eastAsia="Times New Roman" w:hAnsi="Times New Roman" w:cs="Times New Roman"/>
          <w:sz w:val="28"/>
          <w:szCs w:val="28"/>
          <w:lang w:val="kk-KZ"/>
        </w:rPr>
        <w:t xml:space="preserve">где </w:t>
      </w:r>
      <m:oMath>
        <m:sSub>
          <m:sSubPr>
            <m:ctrlPr>
              <w:rPr>
                <w:rFonts w:ascii="Cambria Math" w:eastAsia="Times New Roman" w:hAnsi="Cambria Math" w:cs="Times New Roman"/>
                <w:i/>
                <w:sz w:val="28"/>
                <w:szCs w:val="28"/>
                <w:lang w:val="ru-RU"/>
              </w:rPr>
            </m:ctrlPr>
          </m:sSubPr>
          <m:e>
            <m:r>
              <w:rPr>
                <w:rFonts w:ascii="Cambria Math" w:eastAsia="Times New Roman" w:hAnsi="Cambria Math" w:cs="Times New Roman"/>
                <w:sz w:val="28"/>
                <w:szCs w:val="28"/>
                <w:lang w:val="ru-RU"/>
              </w:rPr>
              <m:t>N</m:t>
            </m:r>
          </m:e>
          <m:sub>
            <m:r>
              <w:rPr>
                <w:rFonts w:ascii="Cambria Math" w:eastAsia="Times New Roman" w:hAnsi="Cambria Math" w:cs="Times New Roman"/>
                <w:sz w:val="28"/>
                <w:szCs w:val="28"/>
                <w:lang w:val="ru-RU"/>
              </w:rPr>
              <m:t>total</m:t>
            </m:r>
          </m:sub>
        </m:sSub>
      </m:oMath>
      <w:r w:rsidRPr="004B0BBF">
        <w:rPr>
          <w:rFonts w:ascii="Times New Roman" w:eastAsia="Times New Roman" w:hAnsi="Times New Roman" w:cs="Times New Roman"/>
          <w:sz w:val="28"/>
          <w:szCs w:val="28"/>
          <w:lang w:val="ru-RU"/>
        </w:rPr>
        <w:t xml:space="preserve"> - общее количество вакансий, взятые из </w:t>
      </w:r>
      <w:r w:rsidRPr="004B0BBF">
        <w:rPr>
          <w:rFonts w:ascii="Times New Roman" w:eastAsia="Times New Roman" w:hAnsi="Times New Roman" w:cs="Times New Roman"/>
          <w:sz w:val="28"/>
          <w:szCs w:val="28"/>
          <w:lang w:val="en-US"/>
        </w:rPr>
        <w:t>SRIM</w:t>
      </w:r>
      <w:r w:rsidR="00AC0B7A" w:rsidRPr="004B0BBF">
        <w:rPr>
          <w:rFonts w:ascii="Times New Roman" w:eastAsia="Times New Roman" w:hAnsi="Times New Roman" w:cs="Times New Roman"/>
          <w:sz w:val="28"/>
          <w:szCs w:val="28"/>
          <w:lang w:val="ru-RU"/>
        </w:rPr>
        <w:t>;</w:t>
      </w:r>
    </w:p>
    <w:p w14:paraId="3B395EF4" w14:textId="77777777" w:rsidR="003E26EC" w:rsidRPr="004B0BBF" w:rsidRDefault="009026D8" w:rsidP="00AE2EC5">
      <w:pPr>
        <w:spacing w:line="240" w:lineRule="auto"/>
        <w:ind w:firstLine="709"/>
        <w:contextualSpacing/>
        <w:jc w:val="both"/>
        <w:rPr>
          <w:rFonts w:ascii="Times New Roman" w:eastAsia="Times New Roman" w:hAnsi="Times New Roman" w:cs="Times New Roman"/>
          <w:sz w:val="28"/>
          <w:szCs w:val="28"/>
          <w:lang w:val="kk-KZ"/>
        </w:rPr>
      </w:pPr>
      <m:oMath>
        <m:sSub>
          <m:sSubPr>
            <m:ctrlPr>
              <w:rPr>
                <w:rFonts w:ascii="Cambria Math" w:eastAsia="Times New Roman" w:hAnsi="Cambria Math" w:cs="Times New Roman"/>
                <w:i/>
                <w:sz w:val="28"/>
                <w:szCs w:val="28"/>
                <w:lang w:val="ru-RU"/>
              </w:rPr>
            </m:ctrlPr>
          </m:sSubPr>
          <m:e>
            <m:r>
              <w:rPr>
                <w:rFonts w:ascii="Cambria Math" w:eastAsia="Times New Roman" w:hAnsi="Cambria Math" w:cs="Times New Roman"/>
                <w:sz w:val="28"/>
                <w:szCs w:val="28"/>
                <w:lang w:val="ru-RU"/>
              </w:rPr>
              <m:t>ρ</m:t>
            </m:r>
          </m:e>
          <m:sub>
            <m:r>
              <w:rPr>
                <w:rFonts w:ascii="Cambria Math" w:eastAsia="Times New Roman" w:hAnsi="Cambria Math" w:cs="Times New Roman"/>
                <w:sz w:val="28"/>
                <w:szCs w:val="28"/>
                <w:lang w:val="ru-RU"/>
              </w:rPr>
              <m:t>N</m:t>
            </m:r>
          </m:sub>
        </m:sSub>
      </m:oMath>
      <w:r w:rsidR="003E26EC" w:rsidRPr="004B0BBF">
        <w:rPr>
          <w:rFonts w:ascii="Times New Roman" w:eastAsia="Times New Roman" w:hAnsi="Times New Roman" w:cs="Times New Roman"/>
          <w:sz w:val="28"/>
          <w:szCs w:val="28"/>
          <w:lang w:val="ru-RU"/>
        </w:rPr>
        <w:t xml:space="preserve"> –плотность атомов.</w:t>
      </w:r>
    </w:p>
    <w:p w14:paraId="3B395EF5" w14:textId="77777777" w:rsidR="005757BD" w:rsidRPr="004B0BBF" w:rsidRDefault="005757BD" w:rsidP="005757BD">
      <w:pPr>
        <w:spacing w:line="240" w:lineRule="auto"/>
        <w:ind w:firstLine="709"/>
        <w:contextualSpacing/>
        <w:jc w:val="both"/>
        <w:rPr>
          <w:rFonts w:ascii="Times New Roman" w:eastAsia="Times New Roman" w:hAnsi="Times New Roman" w:cs="Times New Roman"/>
          <w:sz w:val="28"/>
          <w:szCs w:val="28"/>
          <w:lang w:val="ru-RU"/>
        </w:rPr>
      </w:pPr>
      <w:r w:rsidRPr="004B0BBF">
        <w:rPr>
          <w:rFonts w:ascii="Times New Roman" w:eastAsia="Times New Roman" w:hAnsi="Times New Roman" w:cs="Times New Roman"/>
          <w:sz w:val="28"/>
          <w:szCs w:val="28"/>
          <w:lang w:val="ru-RU"/>
        </w:rPr>
        <w:lastRenderedPageBreak/>
        <w:t>Пороговая энергия дефектообразования (</w:t>
      </w:r>
      <m:oMath>
        <m:sSub>
          <m:sSubPr>
            <m:ctrlPr>
              <w:rPr>
                <w:rFonts w:ascii="Cambria Math" w:eastAsia="Times New Roman" w:hAnsi="Cambria Math" w:cs="Times New Roman"/>
                <w:i/>
                <w:sz w:val="28"/>
                <w:szCs w:val="28"/>
                <w:lang w:val="ru-RU"/>
              </w:rPr>
            </m:ctrlPr>
          </m:sSubPr>
          <m:e>
            <m:r>
              <m:rPr>
                <m:sty m:val="p"/>
              </m:rPr>
              <w:rPr>
                <w:rFonts w:ascii="Cambria Math" w:eastAsia="Times New Roman" w:hAnsi="Cambria Math" w:cs="Times New Roman"/>
                <w:sz w:val="28"/>
                <w:szCs w:val="28"/>
                <w:lang w:val="ru-RU"/>
              </w:rPr>
              <m:t>Ε</m:t>
            </m:r>
          </m:e>
          <m:sub>
            <m:r>
              <w:rPr>
                <w:rFonts w:ascii="Cambria Math" w:eastAsia="Times New Roman" w:hAnsi="Cambria Math" w:cs="Times New Roman"/>
                <w:sz w:val="28"/>
                <w:szCs w:val="28"/>
                <w:lang w:val="ru-RU"/>
              </w:rPr>
              <m:t>d</m:t>
            </m:r>
          </m:sub>
        </m:sSub>
      </m:oMath>
      <w:r w:rsidRPr="004B0BBF">
        <w:rPr>
          <w:rFonts w:ascii="Times New Roman" w:eastAsia="Times New Roman" w:hAnsi="Times New Roman" w:cs="Times New Roman"/>
          <w:sz w:val="28"/>
          <w:szCs w:val="28"/>
          <w:lang w:val="ru-RU"/>
        </w:rPr>
        <w:t>) - это минимальная энергия, необходимая для образования дефектов в материале при облучении его ионизирующим излучением.</w:t>
      </w:r>
    </w:p>
    <w:p w14:paraId="3B395EF6" w14:textId="77777777" w:rsidR="005757BD" w:rsidRPr="004B0BBF" w:rsidRDefault="005757BD" w:rsidP="005757BD">
      <w:pPr>
        <w:spacing w:line="240" w:lineRule="auto"/>
        <w:ind w:firstLine="709"/>
        <w:contextualSpacing/>
        <w:jc w:val="both"/>
        <w:rPr>
          <w:rFonts w:ascii="Times New Roman" w:eastAsia="Times New Roman" w:hAnsi="Times New Roman" w:cs="Times New Roman"/>
          <w:sz w:val="28"/>
          <w:szCs w:val="28"/>
          <w:lang w:val="ru-RU"/>
        </w:rPr>
      </w:pPr>
      <w:r w:rsidRPr="004B0BBF">
        <w:rPr>
          <w:rFonts w:ascii="Times New Roman" w:eastAsia="Times New Roman" w:hAnsi="Times New Roman" w:cs="Times New Roman"/>
          <w:sz w:val="28"/>
          <w:szCs w:val="28"/>
          <w:lang w:val="ru-RU"/>
        </w:rPr>
        <w:t xml:space="preserve">Существует зависимость между </w:t>
      </w:r>
      <m:oMath>
        <m:r>
          <w:rPr>
            <w:rFonts w:ascii="Cambria Math" w:eastAsia="Times New Roman" w:hAnsi="Cambria Math" w:cs="Times New Roman"/>
            <w:sz w:val="28"/>
            <w:szCs w:val="28"/>
            <w:lang w:val="en-US"/>
          </w:rPr>
          <m:t>dpa</m:t>
        </m:r>
      </m:oMath>
      <w:r w:rsidRPr="004B0BBF">
        <w:rPr>
          <w:rFonts w:ascii="Times New Roman" w:eastAsia="Times New Roman" w:hAnsi="Times New Roman" w:cs="Times New Roman"/>
          <w:sz w:val="28"/>
          <w:szCs w:val="28"/>
          <w:lang w:val="ru-RU"/>
        </w:rPr>
        <w:t xml:space="preserve"> и </w:t>
      </w:r>
      <m:oMath>
        <m:sSub>
          <m:sSubPr>
            <m:ctrlPr>
              <w:rPr>
                <w:rFonts w:ascii="Cambria Math" w:eastAsia="Times New Roman" w:hAnsi="Cambria Math" w:cs="Times New Roman"/>
                <w:i/>
                <w:sz w:val="28"/>
                <w:szCs w:val="28"/>
                <w:lang w:val="ru-RU"/>
              </w:rPr>
            </m:ctrlPr>
          </m:sSubPr>
          <m:e>
            <m:r>
              <m:rPr>
                <m:sty m:val="p"/>
              </m:rPr>
              <w:rPr>
                <w:rFonts w:ascii="Cambria Math" w:eastAsia="Times New Roman" w:hAnsi="Cambria Math" w:cs="Times New Roman"/>
                <w:sz w:val="28"/>
                <w:szCs w:val="28"/>
                <w:lang w:val="ru-RU"/>
              </w:rPr>
              <m:t>Ε</m:t>
            </m:r>
          </m:e>
          <m:sub>
            <m:r>
              <w:rPr>
                <w:rFonts w:ascii="Cambria Math" w:eastAsia="Times New Roman" w:hAnsi="Cambria Math" w:cs="Times New Roman"/>
                <w:sz w:val="28"/>
                <w:szCs w:val="28"/>
                <w:lang w:val="ru-RU"/>
              </w:rPr>
              <m:t>d</m:t>
            </m:r>
          </m:sub>
        </m:sSub>
      </m:oMath>
      <w:r w:rsidRPr="004B0BBF">
        <w:rPr>
          <w:rFonts w:ascii="Times New Roman" w:eastAsia="Times New Roman" w:hAnsi="Times New Roman" w:cs="Times New Roman"/>
          <w:sz w:val="28"/>
          <w:szCs w:val="28"/>
          <w:lang w:val="ru-RU"/>
        </w:rPr>
        <w:t>, которая может быть выражена следующей формулой</w:t>
      </w:r>
      <w:r w:rsidR="00CE054D" w:rsidRPr="004B0BBF">
        <w:rPr>
          <w:rFonts w:ascii="Times New Roman" w:eastAsia="Times New Roman" w:hAnsi="Times New Roman" w:cs="Times New Roman"/>
          <w:sz w:val="28"/>
          <w:szCs w:val="28"/>
          <w:lang w:val="ru-RU"/>
        </w:rPr>
        <w:t xml:space="preserve"> 2.2</w:t>
      </w:r>
      <w:r w:rsidRPr="004B0BBF">
        <w:rPr>
          <w:rFonts w:ascii="Times New Roman" w:eastAsia="Times New Roman" w:hAnsi="Times New Roman" w:cs="Times New Roman"/>
          <w:sz w:val="28"/>
          <w:szCs w:val="28"/>
          <w:lang w:val="ru-RU"/>
        </w:rPr>
        <w:t>:</w:t>
      </w:r>
    </w:p>
    <w:p w14:paraId="3B395EF7" w14:textId="77777777" w:rsidR="005757BD" w:rsidRPr="004B0BBF" w:rsidRDefault="005757BD" w:rsidP="005757BD">
      <w:pPr>
        <w:spacing w:line="240" w:lineRule="auto"/>
        <w:ind w:firstLine="709"/>
        <w:contextualSpacing/>
        <w:jc w:val="both"/>
        <w:rPr>
          <w:rFonts w:ascii="Times New Roman" w:eastAsia="Times New Roman" w:hAnsi="Times New Roman" w:cs="Times New Roman"/>
          <w:sz w:val="28"/>
          <w:szCs w:val="28"/>
          <w:lang w:val="ru-RU"/>
        </w:rPr>
      </w:pPr>
    </w:p>
    <w:tbl>
      <w:tblPr>
        <w:tblStyle w:val="ac"/>
        <w:tblW w:w="95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58"/>
        <w:gridCol w:w="900"/>
      </w:tblGrid>
      <w:tr w:rsidR="005757BD" w:rsidRPr="004B0BBF" w14:paraId="3B395EFA" w14:textId="77777777" w:rsidTr="00222182">
        <w:tc>
          <w:tcPr>
            <w:tcW w:w="8658" w:type="dxa"/>
          </w:tcPr>
          <w:p w14:paraId="3B395EF8" w14:textId="77777777" w:rsidR="005757BD" w:rsidRPr="004B0BBF" w:rsidRDefault="005757BD" w:rsidP="00222182">
            <w:pPr>
              <w:contextualSpacing/>
              <w:jc w:val="center"/>
              <w:rPr>
                <w:rFonts w:ascii="Times New Roman" w:hAnsi="Times New Roman" w:cs="Times New Roman"/>
                <w:sz w:val="28"/>
                <w:szCs w:val="28"/>
                <w:lang w:val="ru-RU"/>
              </w:rPr>
            </w:pPr>
            <m:oMathPara>
              <m:oMath>
                <m:r>
                  <w:rPr>
                    <w:rFonts w:ascii="Cambria Math" w:eastAsia="Times New Roman" w:hAnsi="Cambria Math" w:cs="Times New Roman"/>
                    <w:sz w:val="28"/>
                    <w:szCs w:val="28"/>
                    <w:lang w:val="ru-RU"/>
                  </w:rPr>
                  <m:t xml:space="preserve"> </m:t>
                </m:r>
                <m:r>
                  <w:rPr>
                    <w:rFonts w:ascii="Cambria Math" w:eastAsia="Times New Roman" w:hAnsi="Cambria Math" w:cs="Times New Roman"/>
                    <w:sz w:val="28"/>
                    <w:szCs w:val="28"/>
                    <w:lang w:val="en-US"/>
                  </w:rPr>
                  <m:t>dpa</m:t>
                </m:r>
                <m:r>
                  <w:rPr>
                    <w:rFonts w:ascii="Cambria Math" w:eastAsia="Times New Roman" w:hAnsi="Cambria Math" w:cs="Times New Roman"/>
                    <w:sz w:val="28"/>
                    <w:szCs w:val="28"/>
                    <w:lang w:val="ru-RU"/>
                  </w:rPr>
                  <m:t>=</m:t>
                </m:r>
                <m:f>
                  <m:fPr>
                    <m:ctrlPr>
                      <w:rPr>
                        <w:rFonts w:ascii="Cambria Math" w:eastAsia="Times New Roman" w:hAnsi="Cambria Math" w:cs="Times New Roman"/>
                        <w:i/>
                        <w:sz w:val="28"/>
                        <w:szCs w:val="28"/>
                        <w:lang w:val="ru-RU"/>
                      </w:rPr>
                    </m:ctrlPr>
                  </m:fPr>
                  <m:num>
                    <m:r>
                      <w:rPr>
                        <w:rFonts w:ascii="Cambria Math" w:eastAsia="Times New Roman" w:hAnsi="Cambria Math" w:cs="Times New Roman"/>
                        <w:sz w:val="28"/>
                        <w:szCs w:val="28"/>
                        <w:lang w:val="ru-RU"/>
                      </w:rPr>
                      <m:t>φ</m:t>
                    </m:r>
                    <m:r>
                      <m:rPr>
                        <m:sty m:val="p"/>
                      </m:rPr>
                      <w:rPr>
                        <w:rFonts w:ascii="Cambria Math" w:eastAsia="Times New Roman" w:hAnsi="Cambria Math" w:cs="Times New Roman"/>
                        <w:sz w:val="28"/>
                        <w:szCs w:val="28"/>
                        <w:lang w:val="ru-RU"/>
                      </w:rPr>
                      <m:t>Ε</m:t>
                    </m:r>
                  </m:num>
                  <m:den>
                    <m:sSub>
                      <m:sSubPr>
                        <m:ctrlPr>
                          <w:rPr>
                            <w:rFonts w:ascii="Cambria Math" w:eastAsia="Times New Roman" w:hAnsi="Cambria Math" w:cs="Times New Roman"/>
                            <w:i/>
                            <w:sz w:val="28"/>
                            <w:szCs w:val="28"/>
                            <w:lang w:val="ru-RU"/>
                          </w:rPr>
                        </m:ctrlPr>
                      </m:sSubPr>
                      <m:e>
                        <m:r>
                          <m:rPr>
                            <m:sty m:val="p"/>
                          </m:rPr>
                          <w:rPr>
                            <w:rFonts w:ascii="Cambria Math" w:eastAsia="Times New Roman" w:hAnsi="Cambria Math" w:cs="Times New Roman"/>
                            <w:sz w:val="28"/>
                            <w:szCs w:val="28"/>
                            <w:lang w:val="ru-RU"/>
                          </w:rPr>
                          <m:t>Ε</m:t>
                        </m:r>
                      </m:e>
                      <m:sub>
                        <m:r>
                          <w:rPr>
                            <w:rFonts w:ascii="Cambria Math" w:eastAsia="Times New Roman" w:hAnsi="Cambria Math" w:cs="Times New Roman"/>
                            <w:sz w:val="28"/>
                            <w:szCs w:val="28"/>
                            <w:lang w:val="ru-RU"/>
                          </w:rPr>
                          <m:t>d</m:t>
                        </m:r>
                      </m:sub>
                    </m:sSub>
                  </m:den>
                </m:f>
              </m:oMath>
            </m:oMathPara>
          </w:p>
        </w:tc>
        <w:tc>
          <w:tcPr>
            <w:tcW w:w="900" w:type="dxa"/>
          </w:tcPr>
          <w:p w14:paraId="3B395EF9" w14:textId="77777777" w:rsidR="005757BD" w:rsidRPr="004B0BBF" w:rsidRDefault="005757BD" w:rsidP="00CE054D">
            <w:pPr>
              <w:contextualSpacing/>
              <w:jc w:val="both"/>
              <w:rPr>
                <w:rFonts w:ascii="Times New Roman" w:hAnsi="Times New Roman" w:cs="Times New Roman"/>
                <w:sz w:val="28"/>
                <w:szCs w:val="28"/>
                <w:lang w:val="ru-RU"/>
              </w:rPr>
            </w:pPr>
            <w:r w:rsidRPr="004B0BBF">
              <w:rPr>
                <w:rFonts w:ascii="Times New Roman" w:hAnsi="Times New Roman" w:cs="Times New Roman"/>
                <w:sz w:val="28"/>
                <w:szCs w:val="28"/>
              </w:rPr>
              <w:t>(</w:t>
            </w:r>
            <w:r w:rsidR="00CE054D" w:rsidRPr="004B0BBF">
              <w:rPr>
                <w:rFonts w:ascii="Times New Roman" w:hAnsi="Times New Roman" w:cs="Times New Roman"/>
                <w:sz w:val="28"/>
                <w:szCs w:val="28"/>
                <w:lang w:val="ru-RU"/>
              </w:rPr>
              <w:t>2</w:t>
            </w:r>
            <w:r w:rsidRPr="004B0BBF">
              <w:rPr>
                <w:rFonts w:ascii="Times New Roman" w:hAnsi="Times New Roman" w:cs="Times New Roman"/>
                <w:sz w:val="28"/>
                <w:szCs w:val="28"/>
              </w:rPr>
              <w:t>.</w:t>
            </w:r>
            <w:r w:rsidRPr="004B0BBF">
              <w:rPr>
                <w:rFonts w:ascii="Times New Roman" w:hAnsi="Times New Roman" w:cs="Times New Roman"/>
                <w:sz w:val="28"/>
                <w:szCs w:val="28"/>
                <w:lang w:val="en-US"/>
              </w:rPr>
              <w:t>2</w:t>
            </w:r>
            <w:r w:rsidRPr="004B0BBF">
              <w:rPr>
                <w:rFonts w:ascii="Times New Roman" w:hAnsi="Times New Roman" w:cs="Times New Roman"/>
                <w:sz w:val="28"/>
                <w:szCs w:val="28"/>
              </w:rPr>
              <w:t>)</w:t>
            </w:r>
          </w:p>
        </w:tc>
      </w:tr>
    </w:tbl>
    <w:p w14:paraId="64D59D8B" w14:textId="77777777" w:rsidR="00B013DD" w:rsidRPr="004B0BBF" w:rsidRDefault="00B013DD" w:rsidP="005757BD">
      <w:pPr>
        <w:spacing w:line="240" w:lineRule="auto"/>
        <w:ind w:firstLine="709"/>
        <w:contextualSpacing/>
        <w:jc w:val="both"/>
        <w:rPr>
          <w:rFonts w:ascii="Times New Roman" w:eastAsia="Times New Roman" w:hAnsi="Times New Roman" w:cs="Times New Roman"/>
          <w:sz w:val="28"/>
          <w:szCs w:val="28"/>
          <w:lang w:val="ru-RU"/>
        </w:rPr>
      </w:pPr>
    </w:p>
    <w:p w14:paraId="3B395EFB" w14:textId="77777777" w:rsidR="005757BD" w:rsidRPr="004B0BBF" w:rsidRDefault="005757BD" w:rsidP="005757BD">
      <w:pPr>
        <w:spacing w:line="240" w:lineRule="auto"/>
        <w:ind w:firstLine="709"/>
        <w:contextualSpacing/>
        <w:jc w:val="both"/>
        <w:rPr>
          <w:rFonts w:ascii="Times New Roman" w:eastAsia="Times New Roman" w:hAnsi="Times New Roman" w:cs="Times New Roman"/>
          <w:sz w:val="28"/>
          <w:szCs w:val="28"/>
          <w:lang w:val="ru-RU"/>
        </w:rPr>
      </w:pPr>
      <w:r w:rsidRPr="004B0BBF">
        <w:rPr>
          <w:rFonts w:ascii="Times New Roman" w:eastAsia="Times New Roman" w:hAnsi="Times New Roman" w:cs="Times New Roman"/>
          <w:sz w:val="28"/>
          <w:szCs w:val="28"/>
          <w:lang w:val="ru-RU"/>
        </w:rPr>
        <w:t xml:space="preserve">где </w:t>
      </w:r>
      <m:oMath>
        <m:r>
          <w:rPr>
            <w:rFonts w:ascii="Cambria Math" w:eastAsia="Times New Roman" w:hAnsi="Cambria Math" w:cs="Times New Roman"/>
            <w:sz w:val="28"/>
            <w:szCs w:val="28"/>
            <w:lang w:val="ru-RU"/>
          </w:rPr>
          <m:t>φ</m:t>
        </m:r>
      </m:oMath>
      <w:r w:rsidRPr="004B0BBF">
        <w:rPr>
          <w:rFonts w:ascii="Times New Roman" w:eastAsia="Times New Roman" w:hAnsi="Times New Roman" w:cs="Times New Roman"/>
          <w:sz w:val="28"/>
          <w:szCs w:val="28"/>
          <w:lang w:val="ru-RU"/>
        </w:rPr>
        <w:t xml:space="preserve"> - поток излучения;</w:t>
      </w:r>
    </w:p>
    <w:p w14:paraId="3B395EFC" w14:textId="77777777" w:rsidR="005757BD" w:rsidRPr="004B0BBF" w:rsidRDefault="005757BD" w:rsidP="005757BD">
      <w:pPr>
        <w:spacing w:line="240" w:lineRule="auto"/>
        <w:ind w:firstLine="709"/>
        <w:contextualSpacing/>
        <w:jc w:val="both"/>
        <w:rPr>
          <w:rFonts w:ascii="Times New Roman" w:eastAsia="Times New Roman" w:hAnsi="Times New Roman" w:cs="Times New Roman"/>
          <w:sz w:val="28"/>
          <w:szCs w:val="28"/>
          <w:lang w:val="ru-RU"/>
        </w:rPr>
      </w:pPr>
      <m:oMath>
        <m:r>
          <m:rPr>
            <m:sty m:val="p"/>
          </m:rPr>
          <w:rPr>
            <w:rFonts w:ascii="Cambria Math" w:eastAsia="Times New Roman" w:hAnsi="Cambria Math" w:cs="Times New Roman"/>
            <w:sz w:val="28"/>
            <w:szCs w:val="28"/>
            <w:lang w:val="ru-RU"/>
          </w:rPr>
          <m:t>Ε</m:t>
        </m:r>
      </m:oMath>
      <w:r w:rsidRPr="004B0BBF">
        <w:rPr>
          <w:rFonts w:ascii="Times New Roman" w:eastAsia="Times New Roman" w:hAnsi="Times New Roman" w:cs="Times New Roman"/>
          <w:sz w:val="28"/>
          <w:szCs w:val="28"/>
          <w:lang w:val="ru-RU"/>
        </w:rPr>
        <w:t xml:space="preserve"> - энергия излучения;</w:t>
      </w:r>
    </w:p>
    <w:p w14:paraId="3B395EFD" w14:textId="77777777" w:rsidR="005757BD" w:rsidRPr="004B0BBF" w:rsidRDefault="009026D8" w:rsidP="005757BD">
      <w:pPr>
        <w:spacing w:line="240" w:lineRule="auto"/>
        <w:ind w:firstLine="709"/>
        <w:contextualSpacing/>
        <w:jc w:val="both"/>
        <w:rPr>
          <w:rFonts w:ascii="Times New Roman" w:eastAsia="Times New Roman" w:hAnsi="Times New Roman" w:cs="Times New Roman"/>
          <w:sz w:val="28"/>
          <w:szCs w:val="28"/>
          <w:lang w:val="ru-RU"/>
        </w:rPr>
      </w:pPr>
      <m:oMath>
        <m:sSub>
          <m:sSubPr>
            <m:ctrlPr>
              <w:rPr>
                <w:rFonts w:ascii="Cambria Math" w:eastAsia="Times New Roman" w:hAnsi="Cambria Math" w:cs="Times New Roman"/>
                <w:i/>
                <w:sz w:val="28"/>
                <w:szCs w:val="28"/>
                <w:lang w:val="ru-RU"/>
              </w:rPr>
            </m:ctrlPr>
          </m:sSubPr>
          <m:e>
            <m:r>
              <m:rPr>
                <m:sty m:val="p"/>
              </m:rPr>
              <w:rPr>
                <w:rFonts w:ascii="Cambria Math" w:eastAsia="Times New Roman" w:hAnsi="Cambria Math" w:cs="Times New Roman"/>
                <w:sz w:val="28"/>
                <w:szCs w:val="28"/>
                <w:lang w:val="ru-RU"/>
              </w:rPr>
              <m:t>Ε</m:t>
            </m:r>
          </m:e>
          <m:sub>
            <m:r>
              <w:rPr>
                <w:rFonts w:ascii="Cambria Math" w:eastAsia="Times New Roman" w:hAnsi="Cambria Math" w:cs="Times New Roman"/>
                <w:sz w:val="28"/>
                <w:szCs w:val="28"/>
                <w:lang w:val="ru-RU"/>
              </w:rPr>
              <m:t>d</m:t>
            </m:r>
          </m:sub>
        </m:sSub>
      </m:oMath>
      <w:r w:rsidR="005757BD" w:rsidRPr="004B0BBF">
        <w:rPr>
          <w:rFonts w:ascii="Times New Roman" w:eastAsia="Times New Roman" w:hAnsi="Times New Roman" w:cs="Times New Roman"/>
          <w:sz w:val="28"/>
          <w:szCs w:val="28"/>
          <w:lang w:val="ru-RU"/>
        </w:rPr>
        <w:t xml:space="preserve"> - пороговая энергия дефектообразования.</w:t>
      </w:r>
    </w:p>
    <w:p w14:paraId="3B395EFE" w14:textId="77777777" w:rsidR="005757BD" w:rsidRPr="004B0BBF" w:rsidRDefault="005757BD" w:rsidP="005757BD">
      <w:pPr>
        <w:spacing w:line="240" w:lineRule="auto"/>
        <w:ind w:firstLine="709"/>
        <w:contextualSpacing/>
        <w:jc w:val="both"/>
        <w:rPr>
          <w:rFonts w:ascii="Times New Roman" w:eastAsia="Times New Roman" w:hAnsi="Times New Roman" w:cs="Times New Roman"/>
          <w:sz w:val="28"/>
          <w:szCs w:val="28"/>
          <w:lang w:val="ru-RU"/>
        </w:rPr>
      </w:pPr>
      <w:r w:rsidRPr="004B0BBF">
        <w:rPr>
          <w:rFonts w:ascii="Times New Roman" w:eastAsia="Times New Roman" w:hAnsi="Times New Roman" w:cs="Times New Roman"/>
          <w:sz w:val="28"/>
          <w:szCs w:val="28"/>
          <w:lang w:val="ru-RU"/>
        </w:rPr>
        <w:t xml:space="preserve">Таким образом, для материала с известной пороговой энергией дефектообразования </w:t>
      </w:r>
      <m:oMath>
        <m:sSub>
          <m:sSubPr>
            <m:ctrlPr>
              <w:rPr>
                <w:rFonts w:ascii="Cambria Math" w:eastAsia="Times New Roman" w:hAnsi="Cambria Math" w:cs="Times New Roman"/>
                <w:i/>
                <w:sz w:val="28"/>
                <w:szCs w:val="28"/>
                <w:lang w:val="ru-RU"/>
              </w:rPr>
            </m:ctrlPr>
          </m:sSubPr>
          <m:e>
            <m:r>
              <m:rPr>
                <m:sty m:val="p"/>
              </m:rPr>
              <w:rPr>
                <w:rFonts w:ascii="Cambria Math" w:eastAsia="Times New Roman" w:hAnsi="Cambria Math" w:cs="Times New Roman"/>
                <w:sz w:val="28"/>
                <w:szCs w:val="28"/>
                <w:lang w:val="ru-RU"/>
              </w:rPr>
              <m:t>Ε</m:t>
            </m:r>
          </m:e>
          <m:sub>
            <m:r>
              <w:rPr>
                <w:rFonts w:ascii="Cambria Math" w:eastAsia="Times New Roman" w:hAnsi="Cambria Math" w:cs="Times New Roman"/>
                <w:sz w:val="28"/>
                <w:szCs w:val="28"/>
                <w:lang w:val="ru-RU"/>
              </w:rPr>
              <m:t>d</m:t>
            </m:r>
          </m:sub>
        </m:sSub>
      </m:oMath>
      <w:r w:rsidRPr="004B0BBF">
        <w:rPr>
          <w:rFonts w:ascii="Times New Roman" w:eastAsia="Times New Roman" w:hAnsi="Times New Roman" w:cs="Times New Roman"/>
          <w:sz w:val="28"/>
          <w:szCs w:val="28"/>
          <w:lang w:val="ru-RU"/>
        </w:rPr>
        <w:t>, можно рассчитать количество первичных повреждений (</w:t>
      </w:r>
      <m:oMath>
        <m:r>
          <w:rPr>
            <w:rFonts w:ascii="Cambria Math" w:eastAsia="Times New Roman" w:hAnsi="Cambria Math" w:cs="Times New Roman"/>
            <w:sz w:val="28"/>
            <w:szCs w:val="28"/>
            <w:lang w:val="en-US"/>
          </w:rPr>
          <m:t>dpa</m:t>
        </m:r>
      </m:oMath>
      <w:r w:rsidRPr="004B0BBF">
        <w:rPr>
          <w:rFonts w:ascii="Times New Roman" w:eastAsia="Times New Roman" w:hAnsi="Times New Roman" w:cs="Times New Roman"/>
          <w:sz w:val="28"/>
          <w:szCs w:val="28"/>
          <w:lang w:val="ru-RU"/>
        </w:rPr>
        <w:t>), которые будут образованы в материале при заданном потоке излучения (</w:t>
      </w:r>
      <m:oMath>
        <m:r>
          <w:rPr>
            <w:rFonts w:ascii="Cambria Math" w:eastAsia="Times New Roman" w:hAnsi="Cambria Math" w:cs="Times New Roman"/>
            <w:sz w:val="28"/>
            <w:szCs w:val="28"/>
            <w:lang w:val="ru-RU"/>
          </w:rPr>
          <m:t>φ</m:t>
        </m:r>
      </m:oMath>
      <w:r w:rsidRPr="004B0BBF">
        <w:rPr>
          <w:rFonts w:ascii="Times New Roman" w:eastAsia="Times New Roman" w:hAnsi="Times New Roman" w:cs="Times New Roman"/>
          <w:sz w:val="28"/>
          <w:szCs w:val="28"/>
          <w:lang w:val="ru-RU"/>
        </w:rPr>
        <w:t>) и энергии излучения (</w:t>
      </w:r>
      <m:oMath>
        <m:r>
          <m:rPr>
            <m:sty m:val="p"/>
          </m:rPr>
          <w:rPr>
            <w:rFonts w:ascii="Cambria Math" w:eastAsia="Times New Roman" w:hAnsi="Cambria Math" w:cs="Times New Roman"/>
            <w:sz w:val="28"/>
            <w:szCs w:val="28"/>
            <w:lang w:val="ru-RU"/>
          </w:rPr>
          <m:t>Ε</m:t>
        </m:r>
      </m:oMath>
      <w:r w:rsidRPr="004B0BBF">
        <w:rPr>
          <w:rFonts w:ascii="Times New Roman" w:eastAsia="Times New Roman" w:hAnsi="Times New Roman" w:cs="Times New Roman"/>
          <w:sz w:val="28"/>
          <w:szCs w:val="28"/>
          <w:lang w:val="ru-RU"/>
        </w:rPr>
        <w:t>). Важно отметить, что данная зависимость является упрощенной моделью и может давать неточные результаты для некоторых материалов, особенно в случае сложных структур и неоднородных составов.</w:t>
      </w:r>
    </w:p>
    <w:p w14:paraId="3B395EFF" w14:textId="77777777" w:rsidR="005757BD" w:rsidRPr="004B0BBF" w:rsidRDefault="005757BD" w:rsidP="005757BD">
      <w:pPr>
        <w:spacing w:line="240" w:lineRule="auto"/>
        <w:ind w:firstLine="709"/>
        <w:contextualSpacing/>
        <w:jc w:val="both"/>
        <w:rPr>
          <w:rFonts w:ascii="Times New Roman" w:eastAsia="Times New Roman" w:hAnsi="Times New Roman" w:cs="Times New Roman"/>
          <w:sz w:val="28"/>
          <w:szCs w:val="28"/>
          <w:lang w:val="ru-RU"/>
        </w:rPr>
      </w:pPr>
      <w:r w:rsidRPr="004B0BBF">
        <w:rPr>
          <w:rFonts w:ascii="Times New Roman" w:eastAsia="Times New Roman" w:hAnsi="Times New Roman" w:cs="Times New Roman"/>
          <w:sz w:val="28"/>
          <w:szCs w:val="28"/>
          <w:lang w:val="ru-RU"/>
        </w:rPr>
        <w:t>Пороговая энергия дефектообразования зависит от многих факторов, таких как состав материала, тип облучающего излучения, температура, скорость облучения и другие. Чем выше пороговая энергия дефектообразования, тем более стойкий материал к радиации.</w:t>
      </w:r>
    </w:p>
    <w:p w14:paraId="3B395F00" w14:textId="77777777" w:rsidR="003E26EC" w:rsidRPr="004B0BBF" w:rsidRDefault="003E26EC" w:rsidP="00AE2EC5">
      <w:pPr>
        <w:spacing w:line="240" w:lineRule="auto"/>
        <w:ind w:firstLine="709"/>
        <w:contextualSpacing/>
        <w:jc w:val="both"/>
        <w:rPr>
          <w:rFonts w:ascii="Times New Roman" w:eastAsia="Times New Roman" w:hAnsi="Times New Roman" w:cs="Times New Roman"/>
          <w:sz w:val="28"/>
          <w:szCs w:val="28"/>
          <w:lang w:val="ru-RU"/>
        </w:rPr>
      </w:pPr>
    </w:p>
    <w:p w14:paraId="3B395F01" w14:textId="77777777" w:rsidR="00AE2EC5" w:rsidRPr="004B0BBF" w:rsidRDefault="00AE2EC5" w:rsidP="00AE2EC5">
      <w:pPr>
        <w:pStyle w:val="10"/>
        <w:pBdr>
          <w:top w:val="none" w:sz="0" w:space="0" w:color="000000"/>
          <w:left w:val="none" w:sz="0" w:space="0" w:color="000000"/>
          <w:bottom w:val="none" w:sz="0" w:space="0" w:color="000000"/>
          <w:right w:val="none" w:sz="0" w:space="0" w:color="000000"/>
          <w:between w:val="none" w:sz="0" w:space="0" w:color="000000"/>
        </w:pBdr>
        <w:tabs>
          <w:tab w:val="right" w:pos="9678"/>
        </w:tabs>
        <w:spacing w:before="0"/>
        <w:ind w:firstLine="709"/>
        <w:contextualSpacing/>
        <w:jc w:val="both"/>
        <w:rPr>
          <w:rFonts w:ascii="Times New Roman" w:hAnsi="Times New Roman"/>
          <w:sz w:val="28"/>
          <w:szCs w:val="28"/>
        </w:rPr>
      </w:pPr>
      <w:bookmarkStart w:id="13" w:name="_heading=h.2et92p0" w:colFirst="0" w:colLast="0"/>
      <w:bookmarkEnd w:id="13"/>
      <w:r w:rsidRPr="004B0BBF">
        <w:rPr>
          <w:rFonts w:ascii="Times New Roman" w:hAnsi="Times New Roman"/>
          <w:sz w:val="28"/>
          <w:szCs w:val="28"/>
        </w:rPr>
        <w:t>2.3 Изучение морфологии с помощью сканирующег</w:t>
      </w:r>
      <w:r w:rsidR="00EC799D" w:rsidRPr="004B0BBF">
        <w:rPr>
          <w:rFonts w:ascii="Times New Roman" w:hAnsi="Times New Roman"/>
          <w:sz w:val="28"/>
          <w:szCs w:val="28"/>
        </w:rPr>
        <w:t>о электронного микроскопа</w:t>
      </w:r>
    </w:p>
    <w:p w14:paraId="3B395F02" w14:textId="77777777" w:rsidR="00456C1E" w:rsidRPr="004B0BBF" w:rsidRDefault="00456C1E" w:rsidP="008562F1">
      <w:pPr>
        <w:shd w:val="clear" w:color="auto" w:fill="FFFFFF" w:themeFill="background1"/>
        <w:spacing w:line="240" w:lineRule="auto"/>
        <w:ind w:firstLine="709"/>
        <w:contextualSpacing/>
        <w:jc w:val="both"/>
        <w:rPr>
          <w:rFonts w:ascii="Times New Roman" w:eastAsia="Times New Roman" w:hAnsi="Times New Roman" w:cs="Times New Roman"/>
          <w:sz w:val="28"/>
          <w:szCs w:val="28"/>
        </w:rPr>
      </w:pPr>
      <w:r w:rsidRPr="004B0BBF">
        <w:rPr>
          <w:rFonts w:ascii="Times New Roman" w:eastAsia="Times New Roman" w:hAnsi="Times New Roman" w:cs="Times New Roman"/>
          <w:sz w:val="28"/>
          <w:szCs w:val="28"/>
        </w:rPr>
        <w:t>Изучение морфологии облученных высокоэнергетическими ионами нитридных и карбидных керамик с помощью сканирующего электронного микроскопа (</w:t>
      </w:r>
      <w:r w:rsidR="001826D3" w:rsidRPr="004B0BBF">
        <w:rPr>
          <w:rFonts w:ascii="Times New Roman" w:eastAsia="Times New Roman" w:hAnsi="Times New Roman" w:cs="Times New Roman"/>
          <w:sz w:val="28"/>
          <w:szCs w:val="28"/>
          <w:lang w:val="ru-RU"/>
        </w:rPr>
        <w:t>СЭМ</w:t>
      </w:r>
      <w:r w:rsidRPr="004B0BBF">
        <w:rPr>
          <w:rFonts w:ascii="Times New Roman" w:eastAsia="Times New Roman" w:hAnsi="Times New Roman" w:cs="Times New Roman"/>
          <w:sz w:val="28"/>
          <w:szCs w:val="28"/>
        </w:rPr>
        <w:t xml:space="preserve">) является важной областью исследований в материаловедении. Это может помочь в понимании процессов, происходящих в материалах </w:t>
      </w:r>
      <w:r w:rsidR="00CD0B5D" w:rsidRPr="004B0BBF">
        <w:rPr>
          <w:rFonts w:ascii="Times New Roman" w:eastAsia="Times New Roman" w:hAnsi="Times New Roman" w:cs="Times New Roman"/>
          <w:sz w:val="28"/>
          <w:szCs w:val="28"/>
          <w:lang w:val="ru-RU"/>
        </w:rPr>
        <w:t>в результате воздействия</w:t>
      </w:r>
      <w:r w:rsidRPr="004B0BBF">
        <w:rPr>
          <w:rFonts w:ascii="Times New Roman" w:eastAsia="Times New Roman" w:hAnsi="Times New Roman" w:cs="Times New Roman"/>
          <w:sz w:val="28"/>
          <w:szCs w:val="28"/>
        </w:rPr>
        <w:t xml:space="preserve"> ионизирующего излучения</w:t>
      </w:r>
      <w:r w:rsidR="00CD0B5D" w:rsidRPr="004B0BBF">
        <w:rPr>
          <w:rFonts w:ascii="Times New Roman" w:eastAsia="Times New Roman" w:hAnsi="Times New Roman" w:cs="Times New Roman"/>
          <w:sz w:val="28"/>
          <w:szCs w:val="28"/>
          <w:lang w:val="ru-RU"/>
        </w:rPr>
        <w:t xml:space="preserve">, более </w:t>
      </w:r>
      <w:r w:rsidRPr="004B0BBF">
        <w:rPr>
          <w:rFonts w:ascii="Times New Roman" w:eastAsia="Times New Roman" w:hAnsi="Times New Roman" w:cs="Times New Roman"/>
          <w:sz w:val="28"/>
          <w:szCs w:val="28"/>
        </w:rPr>
        <w:t xml:space="preserve">того, изображения, полученные с помощью </w:t>
      </w:r>
      <w:r w:rsidR="001826D3" w:rsidRPr="004B0BBF">
        <w:rPr>
          <w:rFonts w:ascii="Times New Roman" w:eastAsia="Times New Roman" w:hAnsi="Times New Roman" w:cs="Times New Roman"/>
          <w:sz w:val="28"/>
          <w:szCs w:val="28"/>
          <w:lang w:val="ru-RU"/>
        </w:rPr>
        <w:t>СЭМ</w:t>
      </w:r>
      <w:r w:rsidRPr="004B0BBF">
        <w:rPr>
          <w:rFonts w:ascii="Times New Roman" w:eastAsia="Times New Roman" w:hAnsi="Times New Roman" w:cs="Times New Roman"/>
          <w:sz w:val="28"/>
          <w:szCs w:val="28"/>
        </w:rPr>
        <w:t>, могут быть использованы для анализа различных параметров поверхности образцов, таких как размеры и форма частиц</w:t>
      </w:r>
      <w:r w:rsidRPr="004B0BBF">
        <w:rPr>
          <w:rFonts w:ascii="Times New Roman" w:eastAsia="Times New Roman" w:hAnsi="Times New Roman" w:cs="Times New Roman"/>
          <w:sz w:val="28"/>
          <w:szCs w:val="28"/>
          <w:lang w:val="ru-RU"/>
        </w:rPr>
        <w:t>/зерен</w:t>
      </w:r>
      <w:r w:rsidRPr="004B0BBF">
        <w:rPr>
          <w:rFonts w:ascii="Times New Roman" w:eastAsia="Times New Roman" w:hAnsi="Times New Roman" w:cs="Times New Roman"/>
          <w:sz w:val="28"/>
          <w:szCs w:val="28"/>
        </w:rPr>
        <w:t xml:space="preserve">, повреждения структуры и дефекты кристаллической решетки. Таким образом, </w:t>
      </w:r>
      <w:r w:rsidR="001826D3" w:rsidRPr="004B0BBF">
        <w:rPr>
          <w:rFonts w:ascii="Times New Roman" w:eastAsia="Times New Roman" w:hAnsi="Times New Roman" w:cs="Times New Roman"/>
          <w:sz w:val="28"/>
          <w:szCs w:val="28"/>
          <w:lang w:val="ru-RU"/>
        </w:rPr>
        <w:t>СЭМ</w:t>
      </w:r>
      <w:r w:rsidRPr="004B0BBF">
        <w:rPr>
          <w:rFonts w:ascii="Times New Roman" w:eastAsia="Times New Roman" w:hAnsi="Times New Roman" w:cs="Times New Roman"/>
          <w:sz w:val="28"/>
          <w:szCs w:val="28"/>
        </w:rPr>
        <w:t xml:space="preserve"> позволяет исследовать морфологию облученных керамических образцов, что является важным инструментом в материаловедении и может быть использовано для дальнейшего изучения эффектов облучения и разработки новых материалов, устойчивых к ионизирующему излучению.</w:t>
      </w:r>
      <w:r w:rsidR="008562F1" w:rsidRPr="004B0BBF">
        <w:rPr>
          <w:rFonts w:ascii="Times New Roman" w:eastAsia="Times New Roman" w:hAnsi="Times New Roman" w:cs="Times New Roman"/>
          <w:sz w:val="28"/>
          <w:szCs w:val="28"/>
          <w:lang w:val="ru-RU"/>
        </w:rPr>
        <w:t xml:space="preserve"> </w:t>
      </w:r>
      <w:r w:rsidRPr="004B0BBF">
        <w:rPr>
          <w:rFonts w:ascii="Times New Roman" w:eastAsia="Times New Roman" w:hAnsi="Times New Roman" w:cs="Times New Roman"/>
          <w:sz w:val="28"/>
          <w:szCs w:val="28"/>
        </w:rPr>
        <w:t xml:space="preserve">Принцип работы </w:t>
      </w:r>
      <w:r w:rsidR="001826D3" w:rsidRPr="004B0BBF">
        <w:rPr>
          <w:rFonts w:ascii="Times New Roman" w:eastAsia="Times New Roman" w:hAnsi="Times New Roman" w:cs="Times New Roman"/>
          <w:sz w:val="28"/>
          <w:szCs w:val="28"/>
          <w:lang w:val="ru-RU"/>
        </w:rPr>
        <w:t>СЭМ</w:t>
      </w:r>
      <w:r w:rsidR="008562F1" w:rsidRPr="004B0BBF">
        <w:rPr>
          <w:rFonts w:ascii="Times New Roman" w:eastAsia="Times New Roman" w:hAnsi="Times New Roman" w:cs="Times New Roman"/>
          <w:sz w:val="28"/>
          <w:szCs w:val="28"/>
        </w:rPr>
        <w:t xml:space="preserve"> </w:t>
      </w:r>
      <w:r w:rsidRPr="004B0BBF">
        <w:rPr>
          <w:rFonts w:ascii="Times New Roman" w:eastAsia="Times New Roman" w:hAnsi="Times New Roman" w:cs="Times New Roman"/>
          <w:sz w:val="28"/>
          <w:szCs w:val="28"/>
        </w:rPr>
        <w:t xml:space="preserve">основан на взаимодействии электронов с поверхностью образца. </w:t>
      </w:r>
      <w:r w:rsidR="008562F1" w:rsidRPr="004B0BBF">
        <w:rPr>
          <w:rFonts w:ascii="Times New Roman" w:hAnsi="Times New Roman" w:cs="Times New Roman"/>
          <w:sz w:val="28"/>
          <w:szCs w:val="28"/>
        </w:rPr>
        <w:t>Т</w:t>
      </w:r>
      <w:r w:rsidR="008562F1" w:rsidRPr="004B0BBF">
        <w:rPr>
          <w:rFonts w:ascii="Times New Roman" w:eastAsia="Times New Roman" w:hAnsi="Times New Roman" w:cs="Times New Roman"/>
          <w:sz w:val="28"/>
          <w:szCs w:val="28"/>
        </w:rPr>
        <w:t>ермоэлектронный катод является источником электронов в Hitachi S-3400N и обеспечивает создание электронного пучка, который используется для сканирования образцов и формирования изображений.</w:t>
      </w:r>
      <w:r w:rsidR="008562F1" w:rsidRPr="004B0BBF">
        <w:rPr>
          <w:rFonts w:ascii="Times New Roman" w:hAnsi="Times New Roman" w:cs="Times New Roman"/>
          <w:sz w:val="28"/>
          <w:szCs w:val="28"/>
        </w:rPr>
        <w:t xml:space="preserve"> Данный катод представляет собой нить из вольфрама, нагреваемую электрическим током до очень высокой </w:t>
      </w:r>
      <w:r w:rsidR="008562F1" w:rsidRPr="004B0BBF">
        <w:rPr>
          <w:rFonts w:ascii="Times New Roman" w:hAnsi="Times New Roman" w:cs="Times New Roman"/>
          <w:sz w:val="28"/>
          <w:szCs w:val="28"/>
        </w:rPr>
        <w:lastRenderedPageBreak/>
        <w:t>температуры</w:t>
      </w:r>
      <w:r w:rsidR="00DF303B" w:rsidRPr="004B0BBF">
        <w:rPr>
          <w:rFonts w:ascii="Times New Roman" w:hAnsi="Times New Roman" w:cs="Times New Roman"/>
          <w:sz w:val="28"/>
          <w:szCs w:val="28"/>
          <w:lang w:val="ru-RU"/>
        </w:rPr>
        <w:t xml:space="preserve"> (</w:t>
      </w:r>
      <w:r w:rsidR="00DF303B" w:rsidRPr="004B0BBF">
        <w:rPr>
          <w:rFonts w:ascii="Times New Roman" w:hAnsi="Times New Roman" w:cs="Times New Roman"/>
          <w:sz w:val="28"/>
          <w:szCs w:val="28"/>
          <w:lang w:val="en-US"/>
        </w:rPr>
        <w:t>T</w:t>
      </w:r>
      <w:r w:rsidR="00DF303B" w:rsidRPr="004B0BBF">
        <w:rPr>
          <w:rFonts w:ascii="Times New Roman" w:hAnsi="Times New Roman" w:cs="Times New Roman"/>
          <w:sz w:val="28"/>
          <w:szCs w:val="28"/>
          <w:lang w:val="ru-RU"/>
        </w:rPr>
        <w:t xml:space="preserve">=2700 </w:t>
      </w:r>
      <w:r w:rsidR="00DF303B" w:rsidRPr="004B0BBF">
        <w:rPr>
          <w:rFonts w:ascii="Times New Roman" w:hAnsi="Times New Roman" w:cs="Times New Roman"/>
          <w:sz w:val="28"/>
          <w:szCs w:val="28"/>
          <w:lang w:val="en-US"/>
        </w:rPr>
        <w:t>K</w:t>
      </w:r>
      <w:r w:rsidR="00DF303B" w:rsidRPr="004B0BBF">
        <w:rPr>
          <w:rFonts w:ascii="Times New Roman" w:hAnsi="Times New Roman" w:cs="Times New Roman"/>
          <w:sz w:val="28"/>
          <w:szCs w:val="28"/>
          <w:lang w:val="ru-RU"/>
        </w:rPr>
        <w:t>)</w:t>
      </w:r>
      <w:r w:rsidR="008562F1" w:rsidRPr="004B0BBF">
        <w:rPr>
          <w:rFonts w:ascii="Times New Roman" w:hAnsi="Times New Roman" w:cs="Times New Roman"/>
          <w:sz w:val="28"/>
          <w:szCs w:val="28"/>
        </w:rPr>
        <w:t xml:space="preserve">. При этом нить начинает испускать электроны, которые затем ускоряются к аноду и используются для создания электронного пучка в </w:t>
      </w:r>
      <w:r w:rsidR="001826D3" w:rsidRPr="004B0BBF">
        <w:rPr>
          <w:rFonts w:ascii="Times New Roman" w:hAnsi="Times New Roman" w:cs="Times New Roman"/>
          <w:sz w:val="28"/>
          <w:szCs w:val="28"/>
          <w:lang w:val="ru-RU"/>
        </w:rPr>
        <w:t>СЭМ</w:t>
      </w:r>
      <w:r w:rsidR="008562F1" w:rsidRPr="004B0BBF">
        <w:rPr>
          <w:rFonts w:ascii="Times New Roman" w:hAnsi="Times New Roman" w:cs="Times New Roman"/>
          <w:sz w:val="28"/>
          <w:szCs w:val="28"/>
        </w:rPr>
        <w:t>е.</w:t>
      </w:r>
      <w:r w:rsidR="008562F1" w:rsidRPr="004B0BBF">
        <w:rPr>
          <w:rFonts w:ascii="Times New Roman" w:hAnsi="Times New Roman" w:cs="Times New Roman"/>
          <w:sz w:val="28"/>
          <w:szCs w:val="28"/>
          <w:lang w:val="ru-RU"/>
        </w:rPr>
        <w:t xml:space="preserve"> </w:t>
      </w:r>
      <w:r w:rsidR="008562F1" w:rsidRPr="004B0BBF">
        <w:rPr>
          <w:rFonts w:ascii="Times New Roman" w:eastAsia="Times New Roman" w:hAnsi="Times New Roman" w:cs="Times New Roman"/>
          <w:sz w:val="28"/>
          <w:szCs w:val="28"/>
        </w:rPr>
        <w:t>Электронный пучок сканирует поверхность исследуемого образца.</w:t>
      </w:r>
      <w:r w:rsidRPr="004B0BBF">
        <w:rPr>
          <w:rFonts w:ascii="Times New Roman" w:eastAsia="Times New Roman" w:hAnsi="Times New Roman" w:cs="Times New Roman"/>
          <w:sz w:val="28"/>
          <w:szCs w:val="28"/>
        </w:rPr>
        <w:t xml:space="preserve"> При взаимодействии с образцом электроны могут отражаться от поверхности, рассеиваться или проникать внутрь образца.</w:t>
      </w:r>
      <w:r w:rsidR="008562F1" w:rsidRPr="004B0BBF">
        <w:rPr>
          <w:rFonts w:ascii="Times New Roman" w:eastAsia="Times New Roman" w:hAnsi="Times New Roman" w:cs="Times New Roman"/>
          <w:sz w:val="28"/>
          <w:szCs w:val="28"/>
          <w:lang w:val="ru-RU"/>
        </w:rPr>
        <w:t xml:space="preserve"> </w:t>
      </w:r>
      <w:r w:rsidRPr="004B0BBF">
        <w:rPr>
          <w:rFonts w:ascii="Times New Roman" w:eastAsia="Times New Roman" w:hAnsi="Times New Roman" w:cs="Times New Roman"/>
          <w:sz w:val="28"/>
          <w:szCs w:val="28"/>
        </w:rPr>
        <w:t>Отраженные и рассеянные электроны собираются с помощью детектора, который преобразует сигналы в изображение на экране. Таким образом, изображение образца создается путем сбора и обработки сигналов, полученных от отраженных и рассеянных электронов.</w:t>
      </w:r>
    </w:p>
    <w:p w14:paraId="3B395F03" w14:textId="77777777" w:rsidR="006D6F96" w:rsidRPr="004B0BBF" w:rsidRDefault="00AE2EC5" w:rsidP="00456C1E">
      <w:pPr>
        <w:shd w:val="clear" w:color="auto" w:fill="FFFFFF" w:themeFill="background1"/>
        <w:spacing w:line="240" w:lineRule="auto"/>
        <w:ind w:firstLine="709"/>
        <w:contextualSpacing/>
        <w:jc w:val="both"/>
        <w:rPr>
          <w:rFonts w:ascii="Times New Roman" w:eastAsia="Times New Roman" w:hAnsi="Times New Roman" w:cs="Times New Roman"/>
          <w:sz w:val="28"/>
          <w:szCs w:val="28"/>
          <w:lang w:val="ru-RU"/>
        </w:rPr>
      </w:pPr>
      <w:r w:rsidRPr="004B0BBF">
        <w:rPr>
          <w:rFonts w:ascii="Times New Roman" w:eastAsia="Times New Roman" w:hAnsi="Times New Roman" w:cs="Times New Roman"/>
          <w:sz w:val="28"/>
          <w:szCs w:val="28"/>
        </w:rPr>
        <w:t>Исследование морфологических особенностей, возникающих в результате облучения на поверхности образцов, а также на боковых сколах проводилось с помощью сканирующ</w:t>
      </w:r>
      <w:r w:rsidR="001826D3" w:rsidRPr="004B0BBF">
        <w:rPr>
          <w:rFonts w:ascii="Times New Roman" w:eastAsia="Times New Roman" w:hAnsi="Times New Roman" w:cs="Times New Roman"/>
          <w:sz w:val="28"/>
          <w:szCs w:val="28"/>
        </w:rPr>
        <w:t>его электронного микроскопа</w:t>
      </w:r>
      <w:r w:rsidRPr="004B0BBF">
        <w:rPr>
          <w:rFonts w:ascii="Times New Roman" w:eastAsia="Times New Roman" w:hAnsi="Times New Roman" w:cs="Times New Roman"/>
          <w:sz w:val="28"/>
          <w:szCs w:val="28"/>
        </w:rPr>
        <w:t xml:space="preserve"> Hitachi S-3400N в Лаборатории ядерных реакций им. Флерова (ЛЯР, ОИЯИ) (Дубна), во вторичных электронах п</w:t>
      </w:r>
      <w:r w:rsidR="00456C1E" w:rsidRPr="004B0BBF">
        <w:rPr>
          <w:rFonts w:ascii="Times New Roman" w:eastAsia="Times New Roman" w:hAnsi="Times New Roman" w:cs="Times New Roman"/>
          <w:sz w:val="28"/>
          <w:szCs w:val="28"/>
        </w:rPr>
        <w:t xml:space="preserve">ри ускоряющем напряжении 15–20 </w:t>
      </w:r>
      <w:r w:rsidR="00DF303B" w:rsidRPr="004B0BBF">
        <w:rPr>
          <w:rFonts w:ascii="Times New Roman" w:eastAsia="Times New Roman" w:hAnsi="Times New Roman" w:cs="Times New Roman"/>
          <w:sz w:val="28"/>
          <w:szCs w:val="28"/>
        </w:rPr>
        <w:t>кВ.</w:t>
      </w:r>
    </w:p>
    <w:p w14:paraId="3B395F04" w14:textId="77777777" w:rsidR="00AE2EC5" w:rsidRPr="004B0BBF" w:rsidRDefault="00AE2EC5" w:rsidP="00AE2EC5">
      <w:pPr>
        <w:spacing w:line="240" w:lineRule="auto"/>
        <w:ind w:firstLine="709"/>
        <w:contextualSpacing/>
        <w:jc w:val="both"/>
        <w:rPr>
          <w:rFonts w:ascii="Times New Roman" w:eastAsia="Times New Roman" w:hAnsi="Times New Roman" w:cs="Times New Roman"/>
          <w:sz w:val="28"/>
          <w:szCs w:val="28"/>
          <w:lang w:val="ru-RU"/>
        </w:rPr>
      </w:pPr>
      <w:r w:rsidRPr="004B0BBF">
        <w:rPr>
          <w:rFonts w:ascii="Times New Roman" w:eastAsia="Times New Roman" w:hAnsi="Times New Roman" w:cs="Times New Roman"/>
          <w:sz w:val="28"/>
          <w:szCs w:val="28"/>
        </w:rPr>
        <w:t>На рисунке 2.</w:t>
      </w:r>
      <w:r w:rsidR="00C21567" w:rsidRPr="004B0BBF">
        <w:rPr>
          <w:rFonts w:ascii="Times New Roman" w:eastAsia="Times New Roman" w:hAnsi="Times New Roman" w:cs="Times New Roman"/>
          <w:sz w:val="28"/>
          <w:szCs w:val="28"/>
          <w:lang w:val="ru-RU"/>
        </w:rPr>
        <w:t>8</w:t>
      </w:r>
      <w:r w:rsidRPr="004B0BBF">
        <w:rPr>
          <w:rFonts w:ascii="Times New Roman" w:eastAsia="Times New Roman" w:hAnsi="Times New Roman" w:cs="Times New Roman"/>
          <w:sz w:val="28"/>
          <w:szCs w:val="28"/>
        </w:rPr>
        <w:t xml:space="preserve"> схематически изображена электронно-оптическая колона сканирующего электронного микроскопа. На рисунке 2.</w:t>
      </w:r>
      <w:r w:rsidR="00C21567" w:rsidRPr="004B0BBF">
        <w:rPr>
          <w:rFonts w:ascii="Times New Roman" w:eastAsia="Times New Roman" w:hAnsi="Times New Roman" w:cs="Times New Roman"/>
          <w:sz w:val="28"/>
          <w:szCs w:val="28"/>
          <w:lang w:val="ru-RU"/>
        </w:rPr>
        <w:t>9</w:t>
      </w:r>
      <w:r w:rsidRPr="004B0BBF">
        <w:rPr>
          <w:rFonts w:ascii="Times New Roman" w:eastAsia="Times New Roman" w:hAnsi="Times New Roman" w:cs="Times New Roman"/>
          <w:sz w:val="28"/>
          <w:szCs w:val="28"/>
        </w:rPr>
        <w:t xml:space="preserve"> изображен общий вид сканирующего электронного микроскопа Hitachi S-3400N, который был использован для проведения данных исследований.</w:t>
      </w:r>
    </w:p>
    <w:p w14:paraId="3B395F05" w14:textId="77777777" w:rsidR="008562F1" w:rsidRPr="004B0BBF" w:rsidRDefault="008562F1" w:rsidP="00AE2EC5">
      <w:pPr>
        <w:spacing w:line="240" w:lineRule="auto"/>
        <w:ind w:firstLine="709"/>
        <w:contextualSpacing/>
        <w:jc w:val="both"/>
        <w:rPr>
          <w:rFonts w:ascii="Times New Roman" w:eastAsia="Times New Roman" w:hAnsi="Times New Roman" w:cs="Times New Roman"/>
          <w:sz w:val="28"/>
          <w:szCs w:val="28"/>
          <w:lang w:val="ru-RU"/>
        </w:rPr>
      </w:pPr>
    </w:p>
    <w:tbl>
      <w:tblPr>
        <w:tblW w:w="9139" w:type="dxa"/>
        <w:tblInd w:w="-108" w:type="dxa"/>
        <w:tblLayout w:type="fixed"/>
        <w:tblLook w:val="0400" w:firstRow="0" w:lastRow="0" w:firstColumn="0" w:lastColumn="0" w:noHBand="0" w:noVBand="1"/>
      </w:tblPr>
      <w:tblGrid>
        <w:gridCol w:w="3240"/>
        <w:gridCol w:w="5899"/>
      </w:tblGrid>
      <w:tr w:rsidR="004B0BBF" w:rsidRPr="004B0BBF" w14:paraId="3B395F08" w14:textId="77777777" w:rsidTr="00AE2EC5">
        <w:trPr>
          <w:trHeight w:val="4310"/>
        </w:trPr>
        <w:tc>
          <w:tcPr>
            <w:tcW w:w="3240" w:type="dxa"/>
            <w:vAlign w:val="center"/>
          </w:tcPr>
          <w:p w14:paraId="3B395F06" w14:textId="77777777" w:rsidR="00AE2EC5" w:rsidRPr="004B0BBF" w:rsidRDefault="00AE2EC5" w:rsidP="00AE2EC5">
            <w:pPr>
              <w:spacing w:line="240" w:lineRule="auto"/>
              <w:contextualSpacing/>
              <w:jc w:val="both"/>
              <w:rPr>
                <w:rFonts w:ascii="Times New Roman" w:eastAsia="Times New Roman" w:hAnsi="Times New Roman" w:cs="Times New Roman"/>
                <w:b/>
                <w:sz w:val="28"/>
                <w:szCs w:val="28"/>
              </w:rPr>
            </w:pPr>
            <w:r w:rsidRPr="004B0BBF">
              <w:rPr>
                <w:rFonts w:ascii="Times New Roman" w:eastAsia="Times New Roman" w:hAnsi="Times New Roman" w:cs="Times New Roman"/>
                <w:noProof/>
                <w:sz w:val="28"/>
                <w:szCs w:val="28"/>
                <w:lang w:val="ru-RU"/>
              </w:rPr>
              <w:drawing>
                <wp:inline distT="0" distB="0" distL="0" distR="0" wp14:anchorId="3B3962CD" wp14:editId="3B3962CE">
                  <wp:extent cx="1899666" cy="2776434"/>
                  <wp:effectExtent l="0" t="0" r="0" b="0"/>
                  <wp:docPr id="73"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93"/>
                          <a:srcRect l="35828" t="12549" r="32193" b="7401"/>
                          <a:stretch>
                            <a:fillRect/>
                          </a:stretch>
                        </pic:blipFill>
                        <pic:spPr>
                          <a:xfrm>
                            <a:off x="0" y="0"/>
                            <a:ext cx="1899666" cy="2776434"/>
                          </a:xfrm>
                          <a:prstGeom prst="rect">
                            <a:avLst/>
                          </a:prstGeom>
                          <a:ln/>
                        </pic:spPr>
                      </pic:pic>
                    </a:graphicData>
                  </a:graphic>
                </wp:inline>
              </w:drawing>
            </w:r>
          </w:p>
        </w:tc>
        <w:tc>
          <w:tcPr>
            <w:tcW w:w="5899" w:type="dxa"/>
            <w:vAlign w:val="center"/>
          </w:tcPr>
          <w:p w14:paraId="3B395F07" w14:textId="77777777" w:rsidR="00AE2EC5" w:rsidRPr="004B0BBF" w:rsidRDefault="00AE2EC5" w:rsidP="00AE2EC5">
            <w:pPr>
              <w:spacing w:line="240" w:lineRule="auto"/>
              <w:contextualSpacing/>
              <w:jc w:val="both"/>
              <w:rPr>
                <w:rFonts w:ascii="Times New Roman" w:eastAsia="Times New Roman" w:hAnsi="Times New Roman" w:cs="Times New Roman"/>
                <w:b/>
                <w:sz w:val="28"/>
                <w:szCs w:val="28"/>
              </w:rPr>
            </w:pPr>
            <w:r w:rsidRPr="004B0BBF">
              <w:rPr>
                <w:rFonts w:ascii="Times New Roman" w:eastAsia="Times New Roman" w:hAnsi="Times New Roman" w:cs="Times New Roman"/>
                <w:b/>
                <w:noProof/>
                <w:sz w:val="28"/>
                <w:szCs w:val="28"/>
                <w:lang w:val="ru-RU"/>
              </w:rPr>
              <w:drawing>
                <wp:inline distT="0" distB="0" distL="0" distR="0" wp14:anchorId="3B3962CF" wp14:editId="3B3962D0">
                  <wp:extent cx="3614520" cy="2521906"/>
                  <wp:effectExtent l="0" t="0" r="0" b="0"/>
                  <wp:docPr id="74" name="image19.jpg" descr="G:\флэшка Айнаш\Фото_стажировка\20211122_130711.jpg"/>
                  <wp:cNvGraphicFramePr/>
                  <a:graphic xmlns:a="http://schemas.openxmlformats.org/drawingml/2006/main">
                    <a:graphicData uri="http://schemas.openxmlformats.org/drawingml/2006/picture">
                      <pic:pic xmlns:pic="http://schemas.openxmlformats.org/drawingml/2006/picture">
                        <pic:nvPicPr>
                          <pic:cNvPr id="0" name="image19.jpg" descr="G:\флэшка Айнаш\Фото_стажировка\20211122_130711.jpg"/>
                          <pic:cNvPicPr preferRelativeResize="0"/>
                        </pic:nvPicPr>
                        <pic:blipFill>
                          <a:blip r:embed="rId94"/>
                          <a:srcRect t="5450" r="9770"/>
                          <a:stretch>
                            <a:fillRect/>
                          </a:stretch>
                        </pic:blipFill>
                        <pic:spPr>
                          <a:xfrm>
                            <a:off x="0" y="0"/>
                            <a:ext cx="3614520" cy="2521906"/>
                          </a:xfrm>
                          <a:prstGeom prst="rect">
                            <a:avLst/>
                          </a:prstGeom>
                          <a:ln/>
                        </pic:spPr>
                      </pic:pic>
                    </a:graphicData>
                  </a:graphic>
                </wp:inline>
              </w:drawing>
            </w:r>
          </w:p>
        </w:tc>
      </w:tr>
      <w:tr w:rsidR="004B0BBF" w:rsidRPr="004B0BBF" w14:paraId="3B395F0C" w14:textId="77777777" w:rsidTr="00AE2EC5">
        <w:trPr>
          <w:trHeight w:val="971"/>
        </w:trPr>
        <w:tc>
          <w:tcPr>
            <w:tcW w:w="3240" w:type="dxa"/>
            <w:vAlign w:val="center"/>
          </w:tcPr>
          <w:p w14:paraId="3B395F09" w14:textId="77777777" w:rsidR="00AE2EC5" w:rsidRPr="004B0BBF" w:rsidRDefault="00AE2EC5" w:rsidP="00107134">
            <w:pPr>
              <w:spacing w:line="240" w:lineRule="auto"/>
              <w:contextualSpacing/>
              <w:jc w:val="center"/>
              <w:rPr>
                <w:rFonts w:ascii="Times New Roman" w:eastAsia="Times New Roman" w:hAnsi="Times New Roman" w:cs="Times New Roman"/>
                <w:sz w:val="28"/>
                <w:szCs w:val="28"/>
                <w:lang w:val="ru-RU"/>
              </w:rPr>
            </w:pPr>
            <w:r w:rsidRPr="004B0BBF">
              <w:rPr>
                <w:rFonts w:ascii="Times New Roman" w:eastAsia="Times New Roman" w:hAnsi="Times New Roman" w:cs="Times New Roman"/>
                <w:sz w:val="28"/>
                <w:szCs w:val="28"/>
              </w:rPr>
              <w:t>Рис</w:t>
            </w:r>
            <w:r w:rsidR="00107134" w:rsidRPr="004B0BBF">
              <w:rPr>
                <w:rFonts w:ascii="Times New Roman" w:eastAsia="Times New Roman" w:hAnsi="Times New Roman" w:cs="Times New Roman"/>
                <w:sz w:val="28"/>
                <w:szCs w:val="28"/>
                <w:lang w:val="ru-RU"/>
              </w:rPr>
              <w:t>унок</w:t>
            </w:r>
            <w:r w:rsidRPr="004B0BBF">
              <w:rPr>
                <w:rFonts w:ascii="Times New Roman" w:eastAsia="Times New Roman" w:hAnsi="Times New Roman" w:cs="Times New Roman"/>
                <w:sz w:val="28"/>
                <w:szCs w:val="28"/>
              </w:rPr>
              <w:t xml:space="preserve"> 2.</w:t>
            </w:r>
            <w:r w:rsidR="00C21567" w:rsidRPr="004B0BBF">
              <w:rPr>
                <w:rFonts w:ascii="Times New Roman" w:eastAsia="Times New Roman" w:hAnsi="Times New Roman" w:cs="Times New Roman"/>
                <w:sz w:val="28"/>
                <w:szCs w:val="28"/>
                <w:lang w:val="ru-RU"/>
              </w:rPr>
              <w:t>8</w:t>
            </w:r>
            <w:r w:rsidR="00107134" w:rsidRPr="004B0BBF">
              <w:rPr>
                <w:rFonts w:ascii="Times New Roman" w:eastAsia="Times New Roman" w:hAnsi="Times New Roman" w:cs="Times New Roman"/>
                <w:sz w:val="28"/>
                <w:szCs w:val="28"/>
              </w:rPr>
              <w:t>. Электронно-оптическая колона сканирующего электронного микроскопа</w:t>
            </w:r>
          </w:p>
        </w:tc>
        <w:tc>
          <w:tcPr>
            <w:tcW w:w="5899" w:type="dxa"/>
            <w:vAlign w:val="center"/>
          </w:tcPr>
          <w:p w14:paraId="3B395F0A" w14:textId="77777777" w:rsidR="00107134" w:rsidRPr="004B0BBF" w:rsidRDefault="00AE2EC5" w:rsidP="00107134">
            <w:pPr>
              <w:spacing w:line="240" w:lineRule="auto"/>
              <w:contextualSpacing/>
              <w:jc w:val="center"/>
              <w:rPr>
                <w:rFonts w:ascii="Times New Roman" w:eastAsia="Times New Roman" w:hAnsi="Times New Roman" w:cs="Times New Roman"/>
                <w:sz w:val="28"/>
                <w:szCs w:val="28"/>
                <w:lang w:val="ru-RU"/>
              </w:rPr>
            </w:pPr>
            <w:r w:rsidRPr="004B0BBF">
              <w:rPr>
                <w:rFonts w:ascii="Times New Roman" w:eastAsia="Times New Roman" w:hAnsi="Times New Roman" w:cs="Times New Roman"/>
                <w:sz w:val="28"/>
                <w:szCs w:val="28"/>
              </w:rPr>
              <w:t>Рис</w:t>
            </w:r>
            <w:r w:rsidR="00107134" w:rsidRPr="004B0BBF">
              <w:rPr>
                <w:rFonts w:ascii="Times New Roman" w:eastAsia="Times New Roman" w:hAnsi="Times New Roman" w:cs="Times New Roman"/>
                <w:sz w:val="28"/>
                <w:szCs w:val="28"/>
                <w:lang w:val="ru-RU"/>
              </w:rPr>
              <w:t>унок</w:t>
            </w:r>
            <w:r w:rsidRPr="004B0BBF">
              <w:rPr>
                <w:rFonts w:ascii="Times New Roman" w:eastAsia="Times New Roman" w:hAnsi="Times New Roman" w:cs="Times New Roman"/>
                <w:sz w:val="28"/>
                <w:szCs w:val="28"/>
              </w:rPr>
              <w:t xml:space="preserve"> 2.</w:t>
            </w:r>
            <w:r w:rsidR="00C21567" w:rsidRPr="004B0BBF">
              <w:rPr>
                <w:rFonts w:ascii="Times New Roman" w:eastAsia="Times New Roman" w:hAnsi="Times New Roman" w:cs="Times New Roman"/>
                <w:sz w:val="28"/>
                <w:szCs w:val="28"/>
                <w:lang w:val="ru-RU"/>
              </w:rPr>
              <w:t>9</w:t>
            </w:r>
            <w:r w:rsidRPr="004B0BBF">
              <w:rPr>
                <w:rFonts w:ascii="Times New Roman" w:eastAsia="Times New Roman" w:hAnsi="Times New Roman" w:cs="Times New Roman"/>
                <w:sz w:val="28"/>
                <w:szCs w:val="28"/>
              </w:rPr>
              <w:t xml:space="preserve">. Общий вид </w:t>
            </w:r>
          </w:p>
          <w:p w14:paraId="3B395F0B" w14:textId="77777777" w:rsidR="00AE2EC5" w:rsidRPr="004B0BBF" w:rsidRDefault="00AE2EC5" w:rsidP="00107134">
            <w:pPr>
              <w:spacing w:line="240" w:lineRule="auto"/>
              <w:contextualSpacing/>
              <w:jc w:val="center"/>
              <w:rPr>
                <w:rFonts w:ascii="Times New Roman" w:eastAsia="Times New Roman" w:hAnsi="Times New Roman" w:cs="Times New Roman"/>
                <w:sz w:val="28"/>
                <w:szCs w:val="28"/>
              </w:rPr>
            </w:pPr>
            <w:r w:rsidRPr="004B0BBF">
              <w:rPr>
                <w:rFonts w:ascii="Times New Roman" w:eastAsia="Times New Roman" w:hAnsi="Times New Roman" w:cs="Times New Roman"/>
                <w:sz w:val="28"/>
                <w:szCs w:val="28"/>
              </w:rPr>
              <w:t>сканирующего электронного микроскопа Hitachi S-3400N</w:t>
            </w:r>
          </w:p>
        </w:tc>
      </w:tr>
    </w:tbl>
    <w:p w14:paraId="3B395F0D" w14:textId="77777777" w:rsidR="00446E59" w:rsidRPr="004B0BBF" w:rsidRDefault="00446E59" w:rsidP="00AE2EC5">
      <w:pPr>
        <w:spacing w:line="240" w:lineRule="auto"/>
        <w:ind w:firstLine="709"/>
        <w:contextualSpacing/>
        <w:jc w:val="both"/>
        <w:rPr>
          <w:rFonts w:ascii="Times New Roman" w:eastAsia="Times New Roman" w:hAnsi="Times New Roman" w:cs="Times New Roman"/>
          <w:sz w:val="28"/>
          <w:szCs w:val="24"/>
          <w:lang w:val="ru-RU"/>
        </w:rPr>
      </w:pPr>
    </w:p>
    <w:p w14:paraId="3B395F0E" w14:textId="7DDEB98A" w:rsidR="00AE2EC5" w:rsidRPr="004B0BBF" w:rsidRDefault="008562F1" w:rsidP="00AE2EC5">
      <w:pPr>
        <w:spacing w:line="240" w:lineRule="auto"/>
        <w:ind w:firstLine="709"/>
        <w:contextualSpacing/>
        <w:jc w:val="both"/>
        <w:rPr>
          <w:rFonts w:ascii="Times New Roman" w:eastAsia="Times New Roman" w:hAnsi="Times New Roman" w:cs="Times New Roman"/>
          <w:b/>
          <w:sz w:val="28"/>
          <w:szCs w:val="28"/>
        </w:rPr>
      </w:pPr>
      <w:r w:rsidRPr="004B0BBF">
        <w:rPr>
          <w:rFonts w:ascii="Times New Roman" w:eastAsia="Times New Roman" w:hAnsi="Times New Roman" w:cs="Times New Roman"/>
          <w:sz w:val="28"/>
          <w:szCs w:val="24"/>
          <w:lang w:val="ru-RU"/>
        </w:rPr>
        <w:t xml:space="preserve">Для изучения морфологии облученных керамических образцов с помощью </w:t>
      </w:r>
      <w:r w:rsidR="001826D3" w:rsidRPr="004B0BBF">
        <w:rPr>
          <w:rFonts w:ascii="Times New Roman" w:eastAsia="Times New Roman" w:hAnsi="Times New Roman" w:cs="Times New Roman"/>
          <w:sz w:val="28"/>
          <w:szCs w:val="24"/>
          <w:lang w:val="ru-RU"/>
        </w:rPr>
        <w:t>СЭМ</w:t>
      </w:r>
      <w:r w:rsidRPr="004B0BBF">
        <w:rPr>
          <w:rFonts w:ascii="Times New Roman" w:eastAsia="Times New Roman" w:hAnsi="Times New Roman" w:cs="Times New Roman"/>
          <w:sz w:val="28"/>
          <w:szCs w:val="24"/>
          <w:lang w:val="ru-RU"/>
        </w:rPr>
        <w:t xml:space="preserve"> необходимо произвести их подготовку, которая включает фиксацию, высушивание и покрытие тонким слоем металла или углерода. Это обеспечивает лучшую проводимость образца и увеличивает эффективность обнаружения электронов. </w:t>
      </w:r>
      <w:r w:rsidR="00AE2EC5" w:rsidRPr="004B0BBF">
        <w:rPr>
          <w:rFonts w:ascii="Times New Roman" w:eastAsia="Times New Roman" w:hAnsi="Times New Roman" w:cs="Times New Roman"/>
          <w:sz w:val="28"/>
          <w:szCs w:val="28"/>
        </w:rPr>
        <w:t xml:space="preserve">В силу диэлектрической природы исследуемых образцов с целью визуализации структурных и </w:t>
      </w:r>
      <w:r w:rsidR="00AE2EC5" w:rsidRPr="004B0BBF">
        <w:rPr>
          <w:rFonts w:ascii="Times New Roman" w:eastAsia="Times New Roman" w:hAnsi="Times New Roman" w:cs="Times New Roman"/>
          <w:sz w:val="28"/>
          <w:szCs w:val="28"/>
        </w:rPr>
        <w:lastRenderedPageBreak/>
        <w:t>морфологических особенностей на поверхность образцов наносился проводящи</w:t>
      </w:r>
      <w:r w:rsidR="00E741A8">
        <w:rPr>
          <w:rFonts w:ascii="Times New Roman" w:eastAsia="Times New Roman" w:hAnsi="Times New Roman" w:cs="Times New Roman"/>
          <w:sz w:val="28"/>
          <w:szCs w:val="28"/>
        </w:rPr>
        <w:t>й слой благородного металла (Au</w:t>
      </w:r>
      <w:r w:rsidR="00AE2EC5" w:rsidRPr="004B0BBF">
        <w:rPr>
          <w:rFonts w:ascii="Times New Roman" w:eastAsia="Times New Roman" w:hAnsi="Times New Roman" w:cs="Times New Roman"/>
          <w:sz w:val="28"/>
          <w:szCs w:val="28"/>
        </w:rPr>
        <w:t xml:space="preserve">) методом магнетронного </w:t>
      </w:r>
      <w:r w:rsidR="00DF303B" w:rsidRPr="004B0BBF">
        <w:rPr>
          <w:rFonts w:ascii="Times New Roman" w:eastAsia="Times New Roman" w:hAnsi="Times New Roman" w:cs="Times New Roman"/>
          <w:sz w:val="28"/>
          <w:szCs w:val="28"/>
          <w:lang w:val="ru-RU"/>
        </w:rPr>
        <w:t>рас</w:t>
      </w:r>
      <w:r w:rsidR="00AE2EC5" w:rsidRPr="004B0BBF">
        <w:rPr>
          <w:rFonts w:ascii="Times New Roman" w:eastAsia="Times New Roman" w:hAnsi="Times New Roman" w:cs="Times New Roman"/>
          <w:sz w:val="28"/>
          <w:szCs w:val="28"/>
        </w:rPr>
        <w:t>пыления. При этом толщина наносимого слоя металлов составляет не более 5–10 нм. На рисунке 2.</w:t>
      </w:r>
      <w:r w:rsidR="00C21567" w:rsidRPr="004B0BBF">
        <w:rPr>
          <w:rFonts w:ascii="Times New Roman" w:eastAsia="Times New Roman" w:hAnsi="Times New Roman" w:cs="Times New Roman"/>
          <w:sz w:val="28"/>
          <w:szCs w:val="28"/>
          <w:lang w:val="ru-RU"/>
        </w:rPr>
        <w:t>10</w:t>
      </w:r>
      <w:r w:rsidR="00AE2EC5" w:rsidRPr="004B0BBF">
        <w:rPr>
          <w:rFonts w:ascii="Times New Roman" w:eastAsia="Times New Roman" w:hAnsi="Times New Roman" w:cs="Times New Roman"/>
          <w:sz w:val="28"/>
          <w:szCs w:val="28"/>
        </w:rPr>
        <w:t xml:space="preserve"> представлено изображение установки для нанесения проводящих покрытий Q150T S фирмы «Quorum».</w:t>
      </w:r>
    </w:p>
    <w:tbl>
      <w:tblPr>
        <w:tblW w:w="10004" w:type="dxa"/>
        <w:tblInd w:w="-540" w:type="dxa"/>
        <w:tblBorders>
          <w:top w:val="nil"/>
          <w:left w:val="nil"/>
          <w:bottom w:val="nil"/>
          <w:right w:val="nil"/>
          <w:insideH w:val="nil"/>
          <w:insideV w:val="nil"/>
        </w:tblBorders>
        <w:tblLayout w:type="fixed"/>
        <w:tblLook w:val="0400" w:firstRow="0" w:lastRow="0" w:firstColumn="0" w:lastColumn="0" w:noHBand="0" w:noVBand="1"/>
      </w:tblPr>
      <w:tblGrid>
        <w:gridCol w:w="10004"/>
      </w:tblGrid>
      <w:tr w:rsidR="004B0BBF" w:rsidRPr="004B0BBF" w14:paraId="3B395F10" w14:textId="77777777" w:rsidTr="00EC799D">
        <w:tc>
          <w:tcPr>
            <w:tcW w:w="10004" w:type="dxa"/>
          </w:tcPr>
          <w:p w14:paraId="3B395F0F" w14:textId="77777777" w:rsidR="00AE2EC5" w:rsidRPr="004B0BBF" w:rsidRDefault="00AE2EC5" w:rsidP="009A0F74">
            <w:pPr>
              <w:spacing w:line="240" w:lineRule="auto"/>
              <w:ind w:firstLine="709"/>
              <w:contextualSpacing/>
              <w:jc w:val="center"/>
              <w:rPr>
                <w:rFonts w:ascii="Times New Roman" w:eastAsia="Times New Roman" w:hAnsi="Times New Roman" w:cs="Times New Roman"/>
                <w:sz w:val="28"/>
                <w:szCs w:val="28"/>
              </w:rPr>
            </w:pPr>
            <w:r w:rsidRPr="004B0BBF">
              <w:rPr>
                <w:rFonts w:ascii="Times New Roman" w:eastAsia="Times New Roman" w:hAnsi="Times New Roman" w:cs="Times New Roman"/>
                <w:noProof/>
                <w:sz w:val="28"/>
                <w:szCs w:val="28"/>
                <w:lang w:val="ru-RU"/>
              </w:rPr>
              <w:drawing>
                <wp:inline distT="0" distB="0" distL="0" distR="0" wp14:anchorId="3B3962D1" wp14:editId="3B3962D2">
                  <wp:extent cx="4204776" cy="1945392"/>
                  <wp:effectExtent l="0" t="0" r="0" b="0"/>
                  <wp:docPr id="75"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95"/>
                          <a:srcRect l="16198" t="14792" r="15459" b="28994"/>
                          <a:stretch>
                            <a:fillRect/>
                          </a:stretch>
                        </pic:blipFill>
                        <pic:spPr>
                          <a:xfrm>
                            <a:off x="0" y="0"/>
                            <a:ext cx="4204776" cy="1945392"/>
                          </a:xfrm>
                          <a:prstGeom prst="rect">
                            <a:avLst/>
                          </a:prstGeom>
                          <a:ln/>
                        </pic:spPr>
                      </pic:pic>
                    </a:graphicData>
                  </a:graphic>
                </wp:inline>
              </w:drawing>
            </w:r>
          </w:p>
        </w:tc>
      </w:tr>
      <w:tr w:rsidR="004B0BBF" w:rsidRPr="004B0BBF" w14:paraId="3B395F12" w14:textId="77777777" w:rsidTr="00EC799D">
        <w:tc>
          <w:tcPr>
            <w:tcW w:w="10004" w:type="dxa"/>
          </w:tcPr>
          <w:p w14:paraId="3B395F11" w14:textId="77777777" w:rsidR="00AE2EC5" w:rsidRPr="004B0BBF" w:rsidRDefault="00AE2EC5" w:rsidP="00107134">
            <w:pPr>
              <w:spacing w:line="240" w:lineRule="auto"/>
              <w:ind w:left="540" w:right="-108"/>
              <w:contextualSpacing/>
              <w:jc w:val="center"/>
              <w:rPr>
                <w:rFonts w:ascii="Times New Roman" w:eastAsia="Times New Roman" w:hAnsi="Times New Roman" w:cs="Times New Roman"/>
                <w:sz w:val="28"/>
                <w:szCs w:val="28"/>
              </w:rPr>
            </w:pPr>
            <w:r w:rsidRPr="004B0BBF">
              <w:rPr>
                <w:rFonts w:ascii="Times New Roman" w:eastAsia="Times New Roman" w:hAnsi="Times New Roman" w:cs="Times New Roman"/>
                <w:sz w:val="28"/>
                <w:szCs w:val="28"/>
              </w:rPr>
              <w:t>Рис</w:t>
            </w:r>
            <w:r w:rsidR="00107134" w:rsidRPr="004B0BBF">
              <w:rPr>
                <w:rFonts w:ascii="Times New Roman" w:eastAsia="Times New Roman" w:hAnsi="Times New Roman" w:cs="Times New Roman"/>
                <w:sz w:val="28"/>
                <w:szCs w:val="28"/>
                <w:lang w:val="ru-RU"/>
              </w:rPr>
              <w:t>унок</w:t>
            </w:r>
            <w:r w:rsidRPr="004B0BBF">
              <w:rPr>
                <w:rFonts w:ascii="Times New Roman" w:eastAsia="Times New Roman" w:hAnsi="Times New Roman" w:cs="Times New Roman"/>
                <w:sz w:val="28"/>
                <w:szCs w:val="28"/>
              </w:rPr>
              <w:t xml:space="preserve"> 2.</w:t>
            </w:r>
            <w:r w:rsidR="00C21567" w:rsidRPr="004B0BBF">
              <w:rPr>
                <w:rFonts w:ascii="Times New Roman" w:eastAsia="Times New Roman" w:hAnsi="Times New Roman" w:cs="Times New Roman"/>
                <w:sz w:val="28"/>
                <w:szCs w:val="28"/>
                <w:lang w:val="ru-RU"/>
              </w:rPr>
              <w:t>10</w:t>
            </w:r>
            <w:r w:rsidRPr="004B0BBF">
              <w:rPr>
                <w:rFonts w:ascii="Times New Roman" w:eastAsia="Times New Roman" w:hAnsi="Times New Roman" w:cs="Times New Roman"/>
                <w:sz w:val="28"/>
                <w:szCs w:val="28"/>
              </w:rPr>
              <w:t>. Q150T S – Установка для нанесения покрытий с турбомолекулярным насосом</w:t>
            </w:r>
          </w:p>
        </w:tc>
      </w:tr>
    </w:tbl>
    <w:p w14:paraId="3B395F13" w14:textId="77777777" w:rsidR="00AE2EC5" w:rsidRPr="004B0BBF" w:rsidRDefault="00AE2EC5" w:rsidP="00AE2EC5">
      <w:pPr>
        <w:spacing w:line="240" w:lineRule="auto"/>
        <w:ind w:firstLine="709"/>
        <w:contextualSpacing/>
        <w:jc w:val="both"/>
        <w:rPr>
          <w:rFonts w:ascii="Times New Roman" w:eastAsia="Times New Roman" w:hAnsi="Times New Roman" w:cs="Times New Roman"/>
          <w:sz w:val="28"/>
          <w:szCs w:val="28"/>
        </w:rPr>
      </w:pPr>
    </w:p>
    <w:p w14:paraId="3B395F14" w14:textId="77777777" w:rsidR="00AE2EC5" w:rsidRPr="004B0BBF" w:rsidRDefault="00AE2EC5" w:rsidP="00AE2EC5">
      <w:pPr>
        <w:spacing w:line="240" w:lineRule="auto"/>
        <w:ind w:firstLine="709"/>
        <w:contextualSpacing/>
        <w:jc w:val="both"/>
        <w:rPr>
          <w:rFonts w:ascii="Times New Roman" w:eastAsia="Times New Roman" w:hAnsi="Times New Roman" w:cs="Times New Roman"/>
          <w:sz w:val="28"/>
          <w:szCs w:val="28"/>
        </w:rPr>
      </w:pPr>
      <w:r w:rsidRPr="004B0BBF">
        <w:rPr>
          <w:rFonts w:ascii="Times New Roman" w:eastAsia="Times New Roman" w:hAnsi="Times New Roman" w:cs="Times New Roman"/>
          <w:sz w:val="28"/>
          <w:szCs w:val="28"/>
        </w:rPr>
        <w:t xml:space="preserve">После того как нанесен проводящий слой, образец крепиться к предметному столику с помощью углеродного скотча </w:t>
      </w:r>
      <w:r w:rsidR="00A17E9D" w:rsidRPr="004B0BBF">
        <w:rPr>
          <w:rFonts w:ascii="Times New Roman" w:eastAsia="Times New Roman" w:hAnsi="Times New Roman" w:cs="Times New Roman"/>
          <w:sz w:val="28"/>
          <w:szCs w:val="28"/>
          <w:lang w:val="ru-RU"/>
        </w:rPr>
        <w:t>и/</w:t>
      </w:r>
      <w:r w:rsidRPr="004B0BBF">
        <w:rPr>
          <w:rFonts w:ascii="Times New Roman" w:eastAsia="Times New Roman" w:hAnsi="Times New Roman" w:cs="Times New Roman"/>
          <w:sz w:val="28"/>
          <w:szCs w:val="28"/>
        </w:rPr>
        <w:t>или серебряной пасты, чтобы уменьшить заряд, улучшить разрешение и просмотр в течение более длительного времени при высоком напряжении. На рисунке 2.</w:t>
      </w:r>
      <w:r w:rsidR="00C21567" w:rsidRPr="004B0BBF">
        <w:rPr>
          <w:rFonts w:ascii="Times New Roman" w:eastAsia="Times New Roman" w:hAnsi="Times New Roman" w:cs="Times New Roman"/>
          <w:sz w:val="28"/>
          <w:szCs w:val="28"/>
          <w:lang w:val="ru-RU"/>
        </w:rPr>
        <w:t>11</w:t>
      </w:r>
      <w:r w:rsidRPr="004B0BBF">
        <w:rPr>
          <w:rFonts w:ascii="Times New Roman" w:eastAsia="Times New Roman" w:hAnsi="Times New Roman" w:cs="Times New Roman"/>
          <w:sz w:val="28"/>
          <w:szCs w:val="28"/>
        </w:rPr>
        <w:t xml:space="preserve"> изображен предметный столик с исследуемыми образцами, подготовленные к изучению морфологии образца до и после облучения.</w:t>
      </w:r>
    </w:p>
    <w:p w14:paraId="3B395F15" w14:textId="77777777" w:rsidR="00AE2EC5" w:rsidRPr="004B0BBF" w:rsidRDefault="00AE2EC5" w:rsidP="00AE2EC5">
      <w:pPr>
        <w:spacing w:line="240" w:lineRule="auto"/>
        <w:ind w:firstLine="709"/>
        <w:contextualSpacing/>
        <w:jc w:val="both"/>
        <w:rPr>
          <w:rFonts w:ascii="Times New Roman" w:eastAsia="Times New Roman" w:hAnsi="Times New Roman" w:cs="Times New Roman"/>
          <w:sz w:val="28"/>
          <w:szCs w:val="28"/>
        </w:rPr>
      </w:pPr>
    </w:p>
    <w:tbl>
      <w:tblPr>
        <w:tblW w:w="9571" w:type="dxa"/>
        <w:tblInd w:w="-540" w:type="dxa"/>
        <w:tblLayout w:type="fixed"/>
        <w:tblLook w:val="0400" w:firstRow="0" w:lastRow="0" w:firstColumn="0" w:lastColumn="0" w:noHBand="0" w:noVBand="1"/>
      </w:tblPr>
      <w:tblGrid>
        <w:gridCol w:w="9571"/>
      </w:tblGrid>
      <w:tr w:rsidR="004B0BBF" w:rsidRPr="004B0BBF" w14:paraId="3B395F17" w14:textId="77777777" w:rsidTr="009A0F74">
        <w:trPr>
          <w:trHeight w:val="2366"/>
        </w:trPr>
        <w:tc>
          <w:tcPr>
            <w:tcW w:w="9571" w:type="dxa"/>
          </w:tcPr>
          <w:p w14:paraId="3B395F16" w14:textId="77777777" w:rsidR="00AE2EC5" w:rsidRPr="004B0BBF" w:rsidRDefault="00AE2EC5" w:rsidP="009A0F74">
            <w:pPr>
              <w:spacing w:line="240" w:lineRule="auto"/>
              <w:ind w:firstLine="709"/>
              <w:contextualSpacing/>
              <w:jc w:val="center"/>
              <w:rPr>
                <w:rFonts w:ascii="Times New Roman" w:eastAsia="Times New Roman" w:hAnsi="Times New Roman" w:cs="Times New Roman"/>
                <w:sz w:val="28"/>
                <w:szCs w:val="28"/>
              </w:rPr>
            </w:pPr>
            <w:r w:rsidRPr="004B0BBF">
              <w:rPr>
                <w:rFonts w:ascii="Times New Roman" w:eastAsia="Times New Roman" w:hAnsi="Times New Roman" w:cs="Times New Roman"/>
                <w:noProof/>
                <w:sz w:val="28"/>
                <w:szCs w:val="28"/>
                <w:lang w:val="ru-RU"/>
              </w:rPr>
              <w:drawing>
                <wp:inline distT="0" distB="0" distL="0" distR="0" wp14:anchorId="3B3962D3" wp14:editId="3B3962D4">
                  <wp:extent cx="3453625" cy="1612328"/>
                  <wp:effectExtent l="0" t="0" r="0" b="0"/>
                  <wp:docPr id="76"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96"/>
                          <a:srcRect l="24328" t="20936" r="19538" b="32474"/>
                          <a:stretch>
                            <a:fillRect/>
                          </a:stretch>
                        </pic:blipFill>
                        <pic:spPr>
                          <a:xfrm>
                            <a:off x="0" y="0"/>
                            <a:ext cx="3453625" cy="1612328"/>
                          </a:xfrm>
                          <a:prstGeom prst="rect">
                            <a:avLst/>
                          </a:prstGeom>
                          <a:ln/>
                        </pic:spPr>
                      </pic:pic>
                    </a:graphicData>
                  </a:graphic>
                </wp:inline>
              </w:drawing>
            </w:r>
          </w:p>
        </w:tc>
      </w:tr>
      <w:tr w:rsidR="004B0BBF" w:rsidRPr="004B0BBF" w14:paraId="3B395F19" w14:textId="77777777" w:rsidTr="009A0F74">
        <w:trPr>
          <w:trHeight w:val="242"/>
        </w:trPr>
        <w:tc>
          <w:tcPr>
            <w:tcW w:w="9571" w:type="dxa"/>
          </w:tcPr>
          <w:p w14:paraId="3B395F18" w14:textId="77777777" w:rsidR="00AE2EC5" w:rsidRPr="004B0BBF" w:rsidRDefault="00AE2EC5" w:rsidP="00107134">
            <w:pPr>
              <w:spacing w:line="240" w:lineRule="auto"/>
              <w:ind w:firstLine="709"/>
              <w:contextualSpacing/>
              <w:jc w:val="center"/>
              <w:rPr>
                <w:rFonts w:ascii="Times New Roman" w:eastAsia="Times New Roman" w:hAnsi="Times New Roman" w:cs="Times New Roman"/>
                <w:sz w:val="28"/>
                <w:szCs w:val="28"/>
              </w:rPr>
            </w:pPr>
            <w:r w:rsidRPr="004B0BBF">
              <w:rPr>
                <w:rFonts w:ascii="Times New Roman" w:eastAsia="Times New Roman" w:hAnsi="Times New Roman" w:cs="Times New Roman"/>
                <w:sz w:val="28"/>
                <w:szCs w:val="28"/>
              </w:rPr>
              <w:t>Рис</w:t>
            </w:r>
            <w:r w:rsidR="00107134" w:rsidRPr="004B0BBF">
              <w:rPr>
                <w:rFonts w:ascii="Times New Roman" w:eastAsia="Times New Roman" w:hAnsi="Times New Roman" w:cs="Times New Roman"/>
                <w:sz w:val="28"/>
                <w:szCs w:val="28"/>
                <w:lang w:val="ru-RU"/>
              </w:rPr>
              <w:t>унок</w:t>
            </w:r>
            <w:r w:rsidRPr="004B0BBF">
              <w:rPr>
                <w:rFonts w:ascii="Times New Roman" w:eastAsia="Times New Roman" w:hAnsi="Times New Roman" w:cs="Times New Roman"/>
                <w:sz w:val="28"/>
                <w:szCs w:val="28"/>
              </w:rPr>
              <w:t xml:space="preserve"> 2.</w:t>
            </w:r>
            <w:r w:rsidR="00C21567" w:rsidRPr="004B0BBF">
              <w:rPr>
                <w:rFonts w:ascii="Times New Roman" w:eastAsia="Times New Roman" w:hAnsi="Times New Roman" w:cs="Times New Roman"/>
                <w:sz w:val="28"/>
                <w:szCs w:val="28"/>
                <w:lang w:val="ru-RU"/>
              </w:rPr>
              <w:t>11</w:t>
            </w:r>
            <w:r w:rsidRPr="004B0BBF">
              <w:rPr>
                <w:rFonts w:ascii="Times New Roman" w:eastAsia="Times New Roman" w:hAnsi="Times New Roman" w:cs="Times New Roman"/>
                <w:sz w:val="28"/>
                <w:szCs w:val="28"/>
              </w:rPr>
              <w:t>. Предметный столик с исследуемыми образцами</w:t>
            </w:r>
          </w:p>
        </w:tc>
      </w:tr>
    </w:tbl>
    <w:p w14:paraId="3B395F1A" w14:textId="77777777" w:rsidR="00AE2EC5" w:rsidRPr="004B0BBF" w:rsidRDefault="00AE2EC5" w:rsidP="00AE2EC5">
      <w:pPr>
        <w:spacing w:line="240" w:lineRule="auto"/>
        <w:ind w:firstLine="709"/>
        <w:contextualSpacing/>
        <w:jc w:val="both"/>
        <w:rPr>
          <w:rFonts w:ascii="Times New Roman" w:eastAsia="Times New Roman" w:hAnsi="Times New Roman" w:cs="Times New Roman"/>
          <w:b/>
          <w:sz w:val="28"/>
          <w:szCs w:val="28"/>
        </w:rPr>
      </w:pPr>
    </w:p>
    <w:p w14:paraId="3B395F1B" w14:textId="77777777" w:rsidR="00AE2EC5" w:rsidRPr="004B0BBF" w:rsidRDefault="00AE2EC5" w:rsidP="00AE2EC5">
      <w:pPr>
        <w:spacing w:line="240" w:lineRule="auto"/>
        <w:ind w:firstLine="709"/>
        <w:contextualSpacing/>
        <w:jc w:val="both"/>
        <w:rPr>
          <w:rFonts w:ascii="Times New Roman" w:eastAsia="Times New Roman" w:hAnsi="Times New Roman" w:cs="Times New Roman"/>
          <w:sz w:val="28"/>
          <w:szCs w:val="28"/>
          <w:lang w:val="ru-RU"/>
        </w:rPr>
      </w:pPr>
      <w:r w:rsidRPr="004B0BBF">
        <w:rPr>
          <w:rFonts w:ascii="Times New Roman" w:eastAsia="Times New Roman" w:hAnsi="Times New Roman" w:cs="Times New Roman"/>
          <w:sz w:val="28"/>
          <w:szCs w:val="28"/>
        </w:rPr>
        <w:t>Для изучения структурных особенностей с помощью рамановской пьезоспектроскопии исследуемые образцы керамик были подвергнуты пол</w:t>
      </w:r>
      <w:r w:rsidR="00A17E9D" w:rsidRPr="004B0BBF">
        <w:rPr>
          <w:rFonts w:ascii="Times New Roman" w:eastAsia="Times New Roman" w:hAnsi="Times New Roman" w:cs="Times New Roman"/>
          <w:sz w:val="28"/>
          <w:szCs w:val="28"/>
        </w:rPr>
        <w:t>ировке и механической шлифовке.</w:t>
      </w:r>
    </w:p>
    <w:p w14:paraId="3B395F1C" w14:textId="77777777" w:rsidR="00AE2EC5" w:rsidRPr="004B0BBF" w:rsidRDefault="00AE2EC5" w:rsidP="00AE2EC5">
      <w:pPr>
        <w:spacing w:line="240" w:lineRule="auto"/>
        <w:ind w:firstLine="709"/>
        <w:contextualSpacing/>
        <w:jc w:val="both"/>
        <w:rPr>
          <w:rFonts w:ascii="Times New Roman" w:eastAsia="Times New Roman" w:hAnsi="Times New Roman" w:cs="Times New Roman"/>
          <w:sz w:val="28"/>
          <w:szCs w:val="28"/>
        </w:rPr>
      </w:pPr>
      <w:r w:rsidRPr="004B0BBF">
        <w:rPr>
          <w:rFonts w:ascii="Times New Roman" w:eastAsia="Times New Roman" w:hAnsi="Times New Roman" w:cs="Times New Roman"/>
          <w:sz w:val="28"/>
          <w:szCs w:val="28"/>
        </w:rPr>
        <w:t xml:space="preserve">Процедура подготовки образцов заключалась в следующем. Исходный образец разрезался с помощью скрайбера, представляющего собой ручку с алмазным резцом, во избежание большого внутреннего механического напряжения. Механическая шлифовка и полировка проводилась на специализированном шлифовально-полировальном станке Struers LaboForce-50 с использованием шлифовальных и полировальных кругов с </w:t>
      </w:r>
      <w:r w:rsidR="00A17E9D" w:rsidRPr="004B0BBF">
        <w:rPr>
          <w:rFonts w:ascii="Times New Roman" w:eastAsia="Times New Roman" w:hAnsi="Times New Roman" w:cs="Times New Roman"/>
          <w:sz w:val="28"/>
          <w:szCs w:val="28"/>
          <w:lang w:val="ru-RU"/>
        </w:rPr>
        <w:t xml:space="preserve">разной </w:t>
      </w:r>
      <w:r w:rsidRPr="004B0BBF">
        <w:rPr>
          <w:rFonts w:ascii="Times New Roman" w:eastAsia="Times New Roman" w:hAnsi="Times New Roman" w:cs="Times New Roman"/>
          <w:sz w:val="28"/>
          <w:szCs w:val="28"/>
        </w:rPr>
        <w:t>зернистостью от 60 мкм до 0,25 мкм, изображенные на рисунке 2.</w:t>
      </w:r>
      <w:r w:rsidRPr="004B0BBF">
        <w:rPr>
          <w:rFonts w:ascii="Times New Roman" w:eastAsia="Times New Roman" w:hAnsi="Times New Roman" w:cs="Times New Roman"/>
          <w:sz w:val="28"/>
          <w:szCs w:val="28"/>
          <w:lang w:val="ru-RU"/>
        </w:rPr>
        <w:t>1</w:t>
      </w:r>
      <w:r w:rsidR="00C21567" w:rsidRPr="004B0BBF">
        <w:rPr>
          <w:rFonts w:ascii="Times New Roman" w:eastAsia="Times New Roman" w:hAnsi="Times New Roman" w:cs="Times New Roman"/>
          <w:sz w:val="28"/>
          <w:szCs w:val="28"/>
          <w:lang w:val="ru-RU"/>
        </w:rPr>
        <w:t>2</w:t>
      </w:r>
      <w:r w:rsidRPr="004B0BBF">
        <w:rPr>
          <w:rFonts w:ascii="Times New Roman" w:eastAsia="Times New Roman" w:hAnsi="Times New Roman" w:cs="Times New Roman"/>
          <w:sz w:val="28"/>
          <w:szCs w:val="28"/>
        </w:rPr>
        <w:t>.</w:t>
      </w:r>
    </w:p>
    <w:p w14:paraId="3B395F1D" w14:textId="77777777" w:rsidR="00AE2EC5" w:rsidRPr="004B0BBF" w:rsidRDefault="00AE2EC5" w:rsidP="00AE2EC5">
      <w:pPr>
        <w:spacing w:line="240" w:lineRule="auto"/>
        <w:ind w:firstLine="709"/>
        <w:contextualSpacing/>
        <w:jc w:val="both"/>
        <w:rPr>
          <w:rFonts w:ascii="Times New Roman" w:eastAsia="Times New Roman" w:hAnsi="Times New Roman" w:cs="Times New Roman"/>
          <w:sz w:val="28"/>
          <w:szCs w:val="28"/>
        </w:rPr>
      </w:pPr>
    </w:p>
    <w:tbl>
      <w:tblPr>
        <w:tblW w:w="8808" w:type="dxa"/>
        <w:jc w:val="center"/>
        <w:tblBorders>
          <w:top w:val="nil"/>
          <w:left w:val="nil"/>
          <w:bottom w:val="nil"/>
          <w:right w:val="nil"/>
          <w:insideH w:val="nil"/>
          <w:insideV w:val="nil"/>
        </w:tblBorders>
        <w:tblLayout w:type="fixed"/>
        <w:tblLook w:val="0400" w:firstRow="0" w:lastRow="0" w:firstColumn="0" w:lastColumn="0" w:noHBand="0" w:noVBand="1"/>
      </w:tblPr>
      <w:tblGrid>
        <w:gridCol w:w="4254"/>
        <w:gridCol w:w="2779"/>
        <w:gridCol w:w="1775"/>
      </w:tblGrid>
      <w:tr w:rsidR="004B0BBF" w:rsidRPr="004B0BBF" w14:paraId="3B395F32" w14:textId="77777777" w:rsidTr="009A0F74">
        <w:trPr>
          <w:jc w:val="center"/>
        </w:trPr>
        <w:tc>
          <w:tcPr>
            <w:tcW w:w="4254" w:type="dxa"/>
          </w:tcPr>
          <w:p w14:paraId="3B395F1E" w14:textId="77777777" w:rsidR="00AE2EC5" w:rsidRPr="004B0BBF" w:rsidRDefault="00AE2EC5" w:rsidP="009A0F74">
            <w:pPr>
              <w:spacing w:line="240" w:lineRule="auto"/>
              <w:contextualSpacing/>
              <w:jc w:val="center"/>
              <w:rPr>
                <w:rFonts w:ascii="Times New Roman" w:eastAsia="Times New Roman" w:hAnsi="Times New Roman" w:cs="Times New Roman"/>
                <w:sz w:val="28"/>
                <w:szCs w:val="28"/>
              </w:rPr>
            </w:pPr>
            <w:r w:rsidRPr="004B0BBF">
              <w:rPr>
                <w:rFonts w:ascii="Times New Roman" w:eastAsia="Times New Roman" w:hAnsi="Times New Roman" w:cs="Times New Roman"/>
                <w:noProof/>
                <w:sz w:val="28"/>
                <w:szCs w:val="28"/>
                <w:lang w:val="ru-RU"/>
              </w:rPr>
              <w:drawing>
                <wp:inline distT="0" distB="0" distL="0" distR="0" wp14:anchorId="3B3962D5" wp14:editId="3B3962D6">
                  <wp:extent cx="3483599" cy="2592164"/>
                  <wp:effectExtent l="0" t="0" r="0" b="0"/>
                  <wp:docPr id="53" name="image6.jpg"/>
                  <wp:cNvGraphicFramePr/>
                  <a:graphic xmlns:a="http://schemas.openxmlformats.org/drawingml/2006/main">
                    <a:graphicData uri="http://schemas.openxmlformats.org/drawingml/2006/picture">
                      <pic:pic xmlns:pic="http://schemas.openxmlformats.org/drawingml/2006/picture">
                        <pic:nvPicPr>
                          <pic:cNvPr id="0" name="image6.jpg"/>
                          <pic:cNvPicPr preferRelativeResize="0"/>
                        </pic:nvPicPr>
                        <pic:blipFill>
                          <a:blip r:embed="rId97"/>
                          <a:srcRect l="4410" r="19997"/>
                          <a:stretch>
                            <a:fillRect/>
                          </a:stretch>
                        </pic:blipFill>
                        <pic:spPr>
                          <a:xfrm rot="5400000">
                            <a:off x="0" y="0"/>
                            <a:ext cx="3483599" cy="2592164"/>
                          </a:xfrm>
                          <a:prstGeom prst="rect">
                            <a:avLst/>
                          </a:prstGeom>
                          <a:ln/>
                        </pic:spPr>
                      </pic:pic>
                    </a:graphicData>
                  </a:graphic>
                </wp:inline>
              </w:drawing>
            </w:r>
          </w:p>
        </w:tc>
        <w:tc>
          <w:tcPr>
            <w:tcW w:w="2779" w:type="dxa"/>
          </w:tcPr>
          <w:p w14:paraId="3B395F1F" w14:textId="77777777" w:rsidR="00AE2EC5" w:rsidRPr="004B0BBF" w:rsidRDefault="00AE2EC5" w:rsidP="009A0F74">
            <w:pPr>
              <w:spacing w:line="240" w:lineRule="auto"/>
              <w:contextualSpacing/>
              <w:jc w:val="center"/>
              <w:rPr>
                <w:rFonts w:ascii="Times New Roman" w:eastAsia="Times New Roman" w:hAnsi="Times New Roman" w:cs="Times New Roman"/>
                <w:sz w:val="28"/>
                <w:szCs w:val="28"/>
              </w:rPr>
            </w:pPr>
            <w:r w:rsidRPr="004B0BBF">
              <w:rPr>
                <w:rFonts w:ascii="Times New Roman" w:eastAsia="Times New Roman" w:hAnsi="Times New Roman" w:cs="Times New Roman"/>
                <w:noProof/>
                <w:sz w:val="28"/>
                <w:szCs w:val="28"/>
                <w:lang w:val="ru-RU"/>
              </w:rPr>
              <w:drawing>
                <wp:inline distT="0" distB="0" distL="0" distR="0" wp14:anchorId="3B3962D7" wp14:editId="3B3962D8">
                  <wp:extent cx="1316407" cy="1321985"/>
                  <wp:effectExtent l="0" t="0" r="0" b="0"/>
                  <wp:docPr id="54" name="image10.jpg"/>
                  <wp:cNvGraphicFramePr/>
                  <a:graphic xmlns:a="http://schemas.openxmlformats.org/drawingml/2006/main">
                    <a:graphicData uri="http://schemas.openxmlformats.org/drawingml/2006/picture">
                      <pic:pic xmlns:pic="http://schemas.openxmlformats.org/drawingml/2006/picture">
                        <pic:nvPicPr>
                          <pic:cNvPr id="0" name="image10.jpg"/>
                          <pic:cNvPicPr preferRelativeResize="0"/>
                        </pic:nvPicPr>
                        <pic:blipFill>
                          <a:blip r:embed="rId98"/>
                          <a:srcRect l="28948" t="4085" r="18664" b="2376"/>
                          <a:stretch>
                            <a:fillRect/>
                          </a:stretch>
                        </pic:blipFill>
                        <pic:spPr>
                          <a:xfrm>
                            <a:off x="0" y="0"/>
                            <a:ext cx="1316407" cy="1321985"/>
                          </a:xfrm>
                          <a:prstGeom prst="rect">
                            <a:avLst/>
                          </a:prstGeom>
                          <a:ln/>
                        </pic:spPr>
                      </pic:pic>
                    </a:graphicData>
                  </a:graphic>
                </wp:inline>
              </w:drawing>
            </w:r>
          </w:p>
          <w:p w14:paraId="3B395F20" w14:textId="77777777" w:rsidR="00AE2EC5" w:rsidRPr="004B0BBF" w:rsidRDefault="00AE2EC5" w:rsidP="009A0F74">
            <w:pPr>
              <w:spacing w:line="240" w:lineRule="auto"/>
              <w:contextualSpacing/>
              <w:jc w:val="center"/>
              <w:rPr>
                <w:rFonts w:ascii="Times New Roman" w:eastAsia="Times New Roman" w:hAnsi="Times New Roman" w:cs="Times New Roman"/>
                <w:sz w:val="28"/>
                <w:szCs w:val="28"/>
              </w:rPr>
            </w:pPr>
          </w:p>
          <w:p w14:paraId="3B395F21" w14:textId="77777777" w:rsidR="00AE2EC5" w:rsidRPr="004B0BBF" w:rsidRDefault="00AE2EC5" w:rsidP="009A0F74">
            <w:pPr>
              <w:spacing w:line="240" w:lineRule="auto"/>
              <w:contextualSpacing/>
              <w:jc w:val="center"/>
              <w:rPr>
                <w:rFonts w:ascii="Times New Roman" w:eastAsia="Times New Roman" w:hAnsi="Times New Roman" w:cs="Times New Roman"/>
                <w:sz w:val="28"/>
                <w:szCs w:val="28"/>
              </w:rPr>
            </w:pPr>
          </w:p>
          <w:p w14:paraId="3B395F22" w14:textId="77777777" w:rsidR="00AE2EC5" w:rsidRPr="004B0BBF" w:rsidRDefault="00AE2EC5" w:rsidP="009A0F74">
            <w:pPr>
              <w:spacing w:line="240" w:lineRule="auto"/>
              <w:contextualSpacing/>
              <w:jc w:val="center"/>
              <w:rPr>
                <w:rFonts w:ascii="Times New Roman" w:eastAsia="Times New Roman" w:hAnsi="Times New Roman" w:cs="Times New Roman"/>
                <w:sz w:val="28"/>
                <w:szCs w:val="28"/>
              </w:rPr>
            </w:pPr>
          </w:p>
          <w:p w14:paraId="3B395F23" w14:textId="77777777" w:rsidR="00AE2EC5" w:rsidRPr="004B0BBF" w:rsidRDefault="00AE2EC5" w:rsidP="009A0F74">
            <w:pPr>
              <w:spacing w:line="240" w:lineRule="auto"/>
              <w:contextualSpacing/>
              <w:jc w:val="center"/>
              <w:rPr>
                <w:rFonts w:ascii="Times New Roman" w:eastAsia="Times New Roman" w:hAnsi="Times New Roman" w:cs="Times New Roman"/>
                <w:sz w:val="28"/>
                <w:szCs w:val="28"/>
              </w:rPr>
            </w:pPr>
            <w:r w:rsidRPr="004B0BBF">
              <w:rPr>
                <w:rFonts w:ascii="Times New Roman" w:eastAsia="Times New Roman" w:hAnsi="Times New Roman" w:cs="Times New Roman"/>
                <w:noProof/>
                <w:sz w:val="28"/>
                <w:szCs w:val="28"/>
                <w:lang w:val="ru-RU"/>
              </w:rPr>
              <w:drawing>
                <wp:inline distT="0" distB="0" distL="0" distR="0" wp14:anchorId="3B3962D9" wp14:editId="3B3962DA">
                  <wp:extent cx="1389823" cy="1204127"/>
                  <wp:effectExtent l="0" t="0" r="0" b="0"/>
                  <wp:docPr id="55" name="image7.jpg"/>
                  <wp:cNvGraphicFramePr/>
                  <a:graphic xmlns:a="http://schemas.openxmlformats.org/drawingml/2006/main">
                    <a:graphicData uri="http://schemas.openxmlformats.org/drawingml/2006/picture">
                      <pic:pic xmlns:pic="http://schemas.openxmlformats.org/drawingml/2006/picture">
                        <pic:nvPicPr>
                          <pic:cNvPr id="0" name="image7.jpg"/>
                          <pic:cNvPicPr preferRelativeResize="0"/>
                        </pic:nvPicPr>
                        <pic:blipFill>
                          <a:blip r:embed="rId99"/>
                          <a:srcRect l="28488" t="9396" r="12690"/>
                          <a:stretch>
                            <a:fillRect/>
                          </a:stretch>
                        </pic:blipFill>
                        <pic:spPr>
                          <a:xfrm>
                            <a:off x="0" y="0"/>
                            <a:ext cx="1389823" cy="1204127"/>
                          </a:xfrm>
                          <a:prstGeom prst="rect">
                            <a:avLst/>
                          </a:prstGeom>
                          <a:ln/>
                        </pic:spPr>
                      </pic:pic>
                    </a:graphicData>
                  </a:graphic>
                </wp:inline>
              </w:drawing>
            </w:r>
          </w:p>
        </w:tc>
        <w:tc>
          <w:tcPr>
            <w:tcW w:w="1775" w:type="dxa"/>
          </w:tcPr>
          <w:p w14:paraId="3B395F24" w14:textId="77777777" w:rsidR="00AE2EC5" w:rsidRPr="004B0BBF" w:rsidRDefault="00AE2EC5" w:rsidP="009A0F74">
            <w:pPr>
              <w:spacing w:line="240" w:lineRule="auto"/>
              <w:contextualSpacing/>
              <w:jc w:val="center"/>
              <w:rPr>
                <w:rFonts w:ascii="Times New Roman" w:eastAsia="Times New Roman" w:hAnsi="Times New Roman" w:cs="Times New Roman"/>
                <w:sz w:val="28"/>
                <w:szCs w:val="28"/>
              </w:rPr>
            </w:pPr>
          </w:p>
          <w:p w14:paraId="3B395F25" w14:textId="77777777" w:rsidR="00AE2EC5" w:rsidRPr="004B0BBF" w:rsidRDefault="00AE2EC5" w:rsidP="009A0F74">
            <w:pPr>
              <w:spacing w:line="240" w:lineRule="auto"/>
              <w:contextualSpacing/>
              <w:jc w:val="center"/>
              <w:rPr>
                <w:rFonts w:ascii="Times New Roman" w:eastAsia="Times New Roman" w:hAnsi="Times New Roman" w:cs="Times New Roman"/>
                <w:sz w:val="28"/>
                <w:szCs w:val="28"/>
              </w:rPr>
            </w:pPr>
          </w:p>
          <w:p w14:paraId="3B395F26" w14:textId="77777777" w:rsidR="00AE2EC5" w:rsidRPr="004B0BBF" w:rsidRDefault="00AE2EC5" w:rsidP="009A0F74">
            <w:pPr>
              <w:spacing w:line="240" w:lineRule="auto"/>
              <w:contextualSpacing/>
              <w:jc w:val="center"/>
              <w:rPr>
                <w:rFonts w:ascii="Times New Roman" w:eastAsia="Times New Roman" w:hAnsi="Times New Roman" w:cs="Times New Roman"/>
                <w:sz w:val="28"/>
                <w:szCs w:val="28"/>
              </w:rPr>
            </w:pPr>
          </w:p>
          <w:p w14:paraId="3B395F27" w14:textId="77777777" w:rsidR="00AE2EC5" w:rsidRPr="004B0BBF" w:rsidRDefault="00AE2EC5" w:rsidP="009A0F74">
            <w:pPr>
              <w:spacing w:line="240" w:lineRule="auto"/>
              <w:contextualSpacing/>
              <w:jc w:val="center"/>
              <w:rPr>
                <w:rFonts w:ascii="Times New Roman" w:eastAsia="Times New Roman" w:hAnsi="Times New Roman" w:cs="Times New Roman"/>
                <w:sz w:val="28"/>
                <w:szCs w:val="28"/>
              </w:rPr>
            </w:pPr>
            <w:r w:rsidRPr="004B0BBF">
              <w:rPr>
                <w:rFonts w:ascii="Times New Roman" w:eastAsia="Times New Roman" w:hAnsi="Times New Roman" w:cs="Times New Roman"/>
                <w:sz w:val="28"/>
                <w:szCs w:val="28"/>
              </w:rPr>
              <w:t>60-10 мкм</w:t>
            </w:r>
          </w:p>
          <w:p w14:paraId="3B395F28" w14:textId="77777777" w:rsidR="00AE2EC5" w:rsidRPr="004B0BBF" w:rsidRDefault="00AE2EC5" w:rsidP="009A0F74">
            <w:pPr>
              <w:spacing w:line="240" w:lineRule="auto"/>
              <w:contextualSpacing/>
              <w:jc w:val="center"/>
              <w:rPr>
                <w:rFonts w:ascii="Times New Roman" w:eastAsia="Times New Roman" w:hAnsi="Times New Roman" w:cs="Times New Roman"/>
                <w:sz w:val="28"/>
                <w:szCs w:val="28"/>
              </w:rPr>
            </w:pPr>
          </w:p>
          <w:p w14:paraId="3B395F29" w14:textId="77777777" w:rsidR="00AE2EC5" w:rsidRPr="004B0BBF" w:rsidRDefault="00AE2EC5" w:rsidP="009A0F74">
            <w:pPr>
              <w:spacing w:line="240" w:lineRule="auto"/>
              <w:contextualSpacing/>
              <w:jc w:val="center"/>
              <w:rPr>
                <w:rFonts w:ascii="Times New Roman" w:eastAsia="Times New Roman" w:hAnsi="Times New Roman" w:cs="Times New Roman"/>
                <w:sz w:val="28"/>
                <w:szCs w:val="28"/>
              </w:rPr>
            </w:pPr>
          </w:p>
          <w:p w14:paraId="3B395F2A" w14:textId="77777777" w:rsidR="00AE2EC5" w:rsidRPr="004B0BBF" w:rsidRDefault="00AE2EC5" w:rsidP="009A0F74">
            <w:pPr>
              <w:spacing w:line="240" w:lineRule="auto"/>
              <w:contextualSpacing/>
              <w:jc w:val="center"/>
              <w:rPr>
                <w:rFonts w:ascii="Times New Roman" w:eastAsia="Times New Roman" w:hAnsi="Times New Roman" w:cs="Times New Roman"/>
                <w:sz w:val="28"/>
                <w:szCs w:val="28"/>
              </w:rPr>
            </w:pPr>
          </w:p>
          <w:p w14:paraId="3B395F2B" w14:textId="77777777" w:rsidR="00AE2EC5" w:rsidRPr="004B0BBF" w:rsidRDefault="00AE2EC5" w:rsidP="009A0F74">
            <w:pPr>
              <w:spacing w:line="240" w:lineRule="auto"/>
              <w:contextualSpacing/>
              <w:jc w:val="center"/>
              <w:rPr>
                <w:rFonts w:ascii="Times New Roman" w:eastAsia="Times New Roman" w:hAnsi="Times New Roman" w:cs="Times New Roman"/>
                <w:sz w:val="28"/>
                <w:szCs w:val="28"/>
              </w:rPr>
            </w:pPr>
          </w:p>
          <w:p w14:paraId="3B395F2C" w14:textId="77777777" w:rsidR="00AE2EC5" w:rsidRPr="004B0BBF" w:rsidRDefault="00AE2EC5" w:rsidP="009A0F74">
            <w:pPr>
              <w:spacing w:line="240" w:lineRule="auto"/>
              <w:contextualSpacing/>
              <w:jc w:val="center"/>
              <w:rPr>
                <w:rFonts w:ascii="Times New Roman" w:eastAsia="Times New Roman" w:hAnsi="Times New Roman" w:cs="Times New Roman"/>
                <w:sz w:val="28"/>
                <w:szCs w:val="28"/>
              </w:rPr>
            </w:pPr>
          </w:p>
          <w:p w14:paraId="3B395F2D" w14:textId="77777777" w:rsidR="00AE2EC5" w:rsidRPr="004B0BBF" w:rsidRDefault="00AE2EC5" w:rsidP="009A0F74">
            <w:pPr>
              <w:spacing w:line="240" w:lineRule="auto"/>
              <w:contextualSpacing/>
              <w:jc w:val="center"/>
              <w:rPr>
                <w:rFonts w:ascii="Times New Roman" w:eastAsia="Times New Roman" w:hAnsi="Times New Roman" w:cs="Times New Roman"/>
                <w:sz w:val="28"/>
                <w:szCs w:val="28"/>
              </w:rPr>
            </w:pPr>
          </w:p>
          <w:p w14:paraId="3B395F2E" w14:textId="77777777" w:rsidR="00AE2EC5" w:rsidRPr="004B0BBF" w:rsidRDefault="00AE2EC5" w:rsidP="009A0F74">
            <w:pPr>
              <w:spacing w:line="240" w:lineRule="auto"/>
              <w:contextualSpacing/>
              <w:jc w:val="center"/>
              <w:rPr>
                <w:rFonts w:ascii="Times New Roman" w:eastAsia="Times New Roman" w:hAnsi="Times New Roman" w:cs="Times New Roman"/>
                <w:sz w:val="28"/>
                <w:szCs w:val="28"/>
              </w:rPr>
            </w:pPr>
          </w:p>
          <w:p w14:paraId="3B395F2F" w14:textId="77777777" w:rsidR="00AE2EC5" w:rsidRPr="004B0BBF" w:rsidRDefault="00AE2EC5" w:rsidP="009A0F74">
            <w:pPr>
              <w:spacing w:line="240" w:lineRule="auto"/>
              <w:contextualSpacing/>
              <w:jc w:val="center"/>
              <w:rPr>
                <w:rFonts w:ascii="Times New Roman" w:eastAsia="Times New Roman" w:hAnsi="Times New Roman" w:cs="Times New Roman"/>
                <w:sz w:val="28"/>
                <w:szCs w:val="28"/>
              </w:rPr>
            </w:pPr>
          </w:p>
          <w:p w14:paraId="3B395F30" w14:textId="77777777" w:rsidR="00AE2EC5" w:rsidRPr="004B0BBF" w:rsidRDefault="00AE2EC5" w:rsidP="009A0F74">
            <w:pPr>
              <w:spacing w:line="240" w:lineRule="auto"/>
              <w:contextualSpacing/>
              <w:jc w:val="center"/>
              <w:rPr>
                <w:rFonts w:ascii="Times New Roman" w:eastAsia="Times New Roman" w:hAnsi="Times New Roman" w:cs="Times New Roman"/>
                <w:sz w:val="28"/>
                <w:szCs w:val="28"/>
              </w:rPr>
            </w:pPr>
          </w:p>
          <w:p w14:paraId="3B395F31" w14:textId="77777777" w:rsidR="00AE2EC5" w:rsidRPr="004B0BBF" w:rsidRDefault="00AE2EC5" w:rsidP="009A0F74">
            <w:pPr>
              <w:spacing w:line="240" w:lineRule="auto"/>
              <w:contextualSpacing/>
              <w:jc w:val="center"/>
              <w:rPr>
                <w:rFonts w:ascii="Times New Roman" w:eastAsia="Times New Roman" w:hAnsi="Times New Roman" w:cs="Times New Roman"/>
                <w:sz w:val="28"/>
                <w:szCs w:val="28"/>
              </w:rPr>
            </w:pPr>
            <w:r w:rsidRPr="004B0BBF">
              <w:rPr>
                <w:rFonts w:ascii="Times New Roman" w:eastAsia="Times New Roman" w:hAnsi="Times New Roman" w:cs="Times New Roman"/>
                <w:sz w:val="28"/>
                <w:szCs w:val="28"/>
              </w:rPr>
              <w:t>9-0,25 мкм</w:t>
            </w:r>
          </w:p>
        </w:tc>
      </w:tr>
    </w:tbl>
    <w:p w14:paraId="3B395F33" w14:textId="77777777" w:rsidR="00AE2EC5" w:rsidRPr="004B0BBF" w:rsidRDefault="00AE2EC5" w:rsidP="00107134">
      <w:pPr>
        <w:spacing w:line="240" w:lineRule="auto"/>
        <w:contextualSpacing/>
        <w:jc w:val="center"/>
        <w:rPr>
          <w:rFonts w:ascii="Times New Roman" w:eastAsia="Times New Roman" w:hAnsi="Times New Roman" w:cs="Times New Roman"/>
          <w:sz w:val="28"/>
          <w:szCs w:val="28"/>
        </w:rPr>
      </w:pPr>
      <w:r w:rsidRPr="004B0BBF">
        <w:rPr>
          <w:rFonts w:ascii="Times New Roman" w:eastAsia="Times New Roman" w:hAnsi="Times New Roman" w:cs="Times New Roman"/>
          <w:sz w:val="28"/>
          <w:szCs w:val="28"/>
        </w:rPr>
        <w:t>Рисунок 2.</w:t>
      </w:r>
      <w:r w:rsidR="00C21567" w:rsidRPr="004B0BBF">
        <w:rPr>
          <w:rFonts w:ascii="Times New Roman" w:eastAsia="Times New Roman" w:hAnsi="Times New Roman" w:cs="Times New Roman"/>
          <w:sz w:val="28"/>
          <w:szCs w:val="28"/>
          <w:lang w:val="ru-RU"/>
        </w:rPr>
        <w:t>12</w:t>
      </w:r>
      <w:r w:rsidRPr="004B0BBF">
        <w:rPr>
          <w:rFonts w:ascii="Times New Roman" w:eastAsia="Times New Roman" w:hAnsi="Times New Roman" w:cs="Times New Roman"/>
          <w:sz w:val="28"/>
          <w:szCs w:val="28"/>
        </w:rPr>
        <w:t>. Шлифовально-полировальный станок Struers LaboForce-50. Шлифовальные диски с разной зернистостью</w:t>
      </w:r>
    </w:p>
    <w:p w14:paraId="3B395F34" w14:textId="77777777" w:rsidR="00AE2EC5" w:rsidRPr="004B0BBF" w:rsidRDefault="00AE2EC5" w:rsidP="00AE2EC5">
      <w:pPr>
        <w:spacing w:line="240" w:lineRule="auto"/>
        <w:ind w:firstLine="709"/>
        <w:contextualSpacing/>
        <w:jc w:val="both"/>
        <w:rPr>
          <w:rFonts w:ascii="Times New Roman" w:eastAsia="Times New Roman" w:hAnsi="Times New Roman" w:cs="Times New Roman"/>
          <w:sz w:val="28"/>
          <w:szCs w:val="28"/>
        </w:rPr>
      </w:pPr>
    </w:p>
    <w:p w14:paraId="3B395F35" w14:textId="77777777" w:rsidR="00AE2EC5" w:rsidRPr="004B0BBF" w:rsidRDefault="00AE2EC5" w:rsidP="00AE2EC5">
      <w:pPr>
        <w:spacing w:line="240" w:lineRule="auto"/>
        <w:ind w:firstLine="709"/>
        <w:contextualSpacing/>
        <w:jc w:val="both"/>
        <w:rPr>
          <w:rFonts w:ascii="Times New Roman" w:eastAsia="Times New Roman" w:hAnsi="Times New Roman" w:cs="Times New Roman"/>
          <w:sz w:val="28"/>
          <w:szCs w:val="28"/>
        </w:rPr>
      </w:pPr>
      <w:r w:rsidRPr="004B0BBF">
        <w:rPr>
          <w:rFonts w:ascii="Times New Roman" w:eastAsia="Times New Roman" w:hAnsi="Times New Roman" w:cs="Times New Roman"/>
          <w:sz w:val="28"/>
          <w:szCs w:val="28"/>
        </w:rPr>
        <w:t>С помощью оптического микроскопа отслеживаем поверхность образца на наличие эпоксидной смолы и царапин.</w:t>
      </w:r>
    </w:p>
    <w:p w14:paraId="3B395F36" w14:textId="77777777" w:rsidR="00AE2EC5" w:rsidRPr="004B0BBF" w:rsidRDefault="00AE2EC5" w:rsidP="00AE2EC5">
      <w:pPr>
        <w:spacing w:line="240" w:lineRule="auto"/>
        <w:ind w:firstLine="709"/>
        <w:contextualSpacing/>
        <w:jc w:val="both"/>
        <w:rPr>
          <w:rFonts w:ascii="Times New Roman" w:eastAsia="Times New Roman" w:hAnsi="Times New Roman" w:cs="Times New Roman"/>
          <w:sz w:val="28"/>
          <w:szCs w:val="28"/>
          <w:lang w:val="ru-RU"/>
        </w:rPr>
      </w:pPr>
      <w:r w:rsidRPr="004B0BBF">
        <w:rPr>
          <w:rFonts w:ascii="Times New Roman" w:eastAsia="Times New Roman" w:hAnsi="Times New Roman" w:cs="Times New Roman"/>
          <w:sz w:val="28"/>
          <w:szCs w:val="28"/>
        </w:rPr>
        <w:t xml:space="preserve">Данный этап обработки образцов является наиболее сложным, потому что требует большой осторожности и тщательности выполнения. Проба подготовка может занимать несколько дней в </w:t>
      </w:r>
      <w:r w:rsidR="00A17E9D" w:rsidRPr="004B0BBF">
        <w:rPr>
          <w:rFonts w:ascii="Times New Roman" w:eastAsia="Times New Roman" w:hAnsi="Times New Roman" w:cs="Times New Roman"/>
          <w:sz w:val="28"/>
          <w:szCs w:val="28"/>
        </w:rPr>
        <w:t>зависимости от толщины образца.</w:t>
      </w:r>
    </w:p>
    <w:p w14:paraId="3B395F37" w14:textId="77777777" w:rsidR="00AE2EC5" w:rsidRPr="004B0BBF" w:rsidRDefault="00AE2EC5" w:rsidP="00AE2EC5">
      <w:pPr>
        <w:spacing w:line="240" w:lineRule="auto"/>
        <w:ind w:firstLine="709"/>
        <w:contextualSpacing/>
        <w:jc w:val="both"/>
        <w:rPr>
          <w:rFonts w:ascii="Times New Roman" w:eastAsia="Times New Roman" w:hAnsi="Times New Roman" w:cs="Times New Roman"/>
          <w:b/>
          <w:sz w:val="28"/>
          <w:szCs w:val="28"/>
        </w:rPr>
      </w:pPr>
    </w:p>
    <w:p w14:paraId="3B395F38" w14:textId="77777777" w:rsidR="00FE5FD0" w:rsidRPr="004B0BBF" w:rsidRDefault="00FE5FD0" w:rsidP="00FE5FD0">
      <w:pPr>
        <w:pStyle w:val="10"/>
        <w:pBdr>
          <w:top w:val="none" w:sz="0" w:space="0" w:color="000000"/>
          <w:left w:val="none" w:sz="0" w:space="0" w:color="000000"/>
          <w:bottom w:val="none" w:sz="0" w:space="0" w:color="000000"/>
          <w:right w:val="none" w:sz="0" w:space="0" w:color="000000"/>
          <w:between w:val="none" w:sz="0" w:space="0" w:color="000000"/>
        </w:pBdr>
        <w:tabs>
          <w:tab w:val="right" w:pos="9678"/>
        </w:tabs>
        <w:spacing w:before="0"/>
        <w:ind w:firstLine="709"/>
        <w:contextualSpacing/>
        <w:jc w:val="both"/>
        <w:rPr>
          <w:rFonts w:ascii="Times New Roman" w:hAnsi="Times New Roman"/>
          <w:sz w:val="28"/>
          <w:szCs w:val="28"/>
        </w:rPr>
      </w:pPr>
      <w:r w:rsidRPr="004B0BBF">
        <w:rPr>
          <w:rFonts w:ascii="Times New Roman" w:hAnsi="Times New Roman"/>
          <w:sz w:val="28"/>
          <w:szCs w:val="28"/>
        </w:rPr>
        <w:t>2.</w:t>
      </w:r>
      <w:r w:rsidR="00155FC9" w:rsidRPr="004B0BBF">
        <w:rPr>
          <w:rFonts w:ascii="Times New Roman" w:hAnsi="Times New Roman"/>
          <w:sz w:val="28"/>
          <w:szCs w:val="28"/>
        </w:rPr>
        <w:t>4</w:t>
      </w:r>
      <w:r w:rsidRPr="004B0BBF">
        <w:rPr>
          <w:rFonts w:ascii="Times New Roman" w:hAnsi="Times New Roman"/>
          <w:sz w:val="28"/>
          <w:szCs w:val="28"/>
        </w:rPr>
        <w:t xml:space="preserve"> Спектроскопия комбинационного рассеяния</w:t>
      </w:r>
    </w:p>
    <w:p w14:paraId="3B395F39" w14:textId="77777777" w:rsidR="00FE5FD0" w:rsidRPr="004B0BBF" w:rsidRDefault="00FE5FD0" w:rsidP="00FE5FD0">
      <w:pPr>
        <w:spacing w:line="240" w:lineRule="auto"/>
        <w:ind w:firstLine="709"/>
        <w:contextualSpacing/>
        <w:jc w:val="both"/>
        <w:rPr>
          <w:rFonts w:ascii="Times New Roman" w:eastAsia="Times New Roman" w:hAnsi="Times New Roman" w:cs="Times New Roman"/>
          <w:sz w:val="28"/>
          <w:szCs w:val="28"/>
          <w:lang w:val="ru-RU"/>
        </w:rPr>
      </w:pPr>
      <w:bookmarkStart w:id="14" w:name="_heading=h.1t3h5sf" w:colFirst="0" w:colLast="0"/>
      <w:bookmarkEnd w:id="14"/>
      <w:r w:rsidRPr="004B0BBF">
        <w:rPr>
          <w:rFonts w:ascii="Times New Roman" w:eastAsia="Times New Roman" w:hAnsi="Times New Roman" w:cs="Times New Roman"/>
          <w:sz w:val="28"/>
          <w:szCs w:val="28"/>
        </w:rPr>
        <w:t>Спектры комбинационного рассеяния облученных образцов были измерены с использованием лазерного конфокального сканирующего микроскопа Solver Specrtum, NT-MDT (</w:t>
      </w:r>
      <w:r w:rsidR="00107134" w:rsidRPr="004B0BBF">
        <w:rPr>
          <w:rFonts w:ascii="Times New Roman" w:eastAsia="Times New Roman" w:hAnsi="Times New Roman" w:cs="Times New Roman"/>
          <w:sz w:val="28"/>
          <w:szCs w:val="28"/>
          <w:lang w:val="ru-RU"/>
        </w:rPr>
        <w:t>р</w:t>
      </w:r>
      <w:r w:rsidRPr="004B0BBF">
        <w:rPr>
          <w:rFonts w:ascii="Times New Roman" w:eastAsia="Times New Roman" w:hAnsi="Times New Roman" w:cs="Times New Roman"/>
          <w:sz w:val="28"/>
          <w:szCs w:val="28"/>
        </w:rPr>
        <w:t>исунок 2.1</w:t>
      </w:r>
      <w:r w:rsidR="00C21567" w:rsidRPr="004B0BBF">
        <w:rPr>
          <w:rFonts w:ascii="Times New Roman" w:eastAsia="Times New Roman" w:hAnsi="Times New Roman" w:cs="Times New Roman"/>
          <w:sz w:val="28"/>
          <w:szCs w:val="28"/>
          <w:lang w:val="ru-RU"/>
        </w:rPr>
        <w:t>3</w:t>
      </w:r>
      <w:r w:rsidR="00A17E9D" w:rsidRPr="004B0BBF">
        <w:rPr>
          <w:rFonts w:ascii="Times New Roman" w:eastAsia="Times New Roman" w:hAnsi="Times New Roman" w:cs="Times New Roman"/>
          <w:sz w:val="28"/>
          <w:szCs w:val="28"/>
        </w:rPr>
        <w:t>).</w:t>
      </w:r>
    </w:p>
    <w:p w14:paraId="3B395F3A" w14:textId="77777777" w:rsidR="0083486B" w:rsidRPr="004B0BBF" w:rsidRDefault="0083486B" w:rsidP="0083486B">
      <w:pPr>
        <w:spacing w:line="240" w:lineRule="auto"/>
        <w:ind w:firstLine="709"/>
        <w:contextualSpacing/>
        <w:jc w:val="both"/>
        <w:rPr>
          <w:rFonts w:ascii="Times New Roman" w:eastAsia="Times New Roman" w:hAnsi="Times New Roman" w:cs="Times New Roman"/>
          <w:sz w:val="28"/>
          <w:szCs w:val="28"/>
        </w:rPr>
      </w:pPr>
      <w:r w:rsidRPr="004B0BBF">
        <w:rPr>
          <w:rFonts w:ascii="Times New Roman" w:eastAsia="Times New Roman" w:hAnsi="Times New Roman" w:cs="Times New Roman"/>
          <w:sz w:val="28"/>
          <w:szCs w:val="28"/>
        </w:rPr>
        <w:t>Спектры возбуждались на длине волны λ=473 нм (синий лазер) и регистрировались с поверхности и на поперечных сечениях отполированн</w:t>
      </w:r>
      <w:r w:rsidR="00A17E9D" w:rsidRPr="004B0BBF">
        <w:rPr>
          <w:rFonts w:ascii="Times New Roman" w:eastAsia="Times New Roman" w:hAnsi="Times New Roman" w:cs="Times New Roman"/>
          <w:sz w:val="28"/>
          <w:szCs w:val="28"/>
          <w:lang w:val="ru-RU"/>
        </w:rPr>
        <w:t xml:space="preserve">ых исследуемых образцов </w:t>
      </w:r>
      <w:r w:rsidRPr="004B0BBF">
        <w:rPr>
          <w:rFonts w:ascii="Times New Roman" w:eastAsia="Times New Roman" w:hAnsi="Times New Roman" w:cs="Times New Roman"/>
          <w:sz w:val="28"/>
          <w:szCs w:val="28"/>
        </w:rPr>
        <w:t xml:space="preserve">вдоль траектории движения ионов (вдоль оси X). Сканирование начиналось на расстоянии около 5 мкм от переднего края поверхности образца вдоль облучения каждые 5 мкм вдоль пробега иона (см. схему на </w:t>
      </w:r>
      <w:r w:rsidR="00107134" w:rsidRPr="004B0BBF">
        <w:rPr>
          <w:rFonts w:ascii="Times New Roman" w:eastAsia="Times New Roman" w:hAnsi="Times New Roman" w:cs="Times New Roman"/>
          <w:sz w:val="28"/>
          <w:szCs w:val="28"/>
          <w:lang w:val="ru-RU"/>
        </w:rPr>
        <w:t>р</w:t>
      </w:r>
      <w:r w:rsidRPr="004B0BBF">
        <w:rPr>
          <w:rFonts w:ascii="Times New Roman" w:eastAsia="Times New Roman" w:hAnsi="Times New Roman" w:cs="Times New Roman"/>
          <w:sz w:val="28"/>
          <w:szCs w:val="28"/>
        </w:rPr>
        <w:t>исунке 2.1</w:t>
      </w:r>
      <w:r w:rsidRPr="004B0BBF">
        <w:rPr>
          <w:rFonts w:ascii="Times New Roman" w:eastAsia="Times New Roman" w:hAnsi="Times New Roman" w:cs="Times New Roman"/>
          <w:sz w:val="28"/>
          <w:szCs w:val="28"/>
          <w:lang w:val="ru-RU"/>
        </w:rPr>
        <w:t>4-2.15</w:t>
      </w:r>
      <w:r w:rsidRPr="004B0BBF">
        <w:rPr>
          <w:rFonts w:ascii="Times New Roman" w:eastAsia="Times New Roman" w:hAnsi="Times New Roman" w:cs="Times New Roman"/>
          <w:sz w:val="28"/>
          <w:szCs w:val="28"/>
        </w:rPr>
        <w:t>). Размер лазерного пятна и шаг сканирования составляли 1 мкм и 0,25 мкм соответственно. Время измерения было оптимизировано для получения максимальной интенсивности и составляло 60 секунд.</w:t>
      </w:r>
    </w:p>
    <w:p w14:paraId="3B395F3B" w14:textId="77777777" w:rsidR="00FE5FD0" w:rsidRPr="004B0BBF" w:rsidRDefault="00FE5FD0" w:rsidP="00FE5FD0">
      <w:pPr>
        <w:spacing w:line="240" w:lineRule="auto"/>
        <w:ind w:firstLine="709"/>
        <w:contextualSpacing/>
        <w:jc w:val="both"/>
        <w:rPr>
          <w:rFonts w:ascii="Times New Roman" w:eastAsia="Times New Roman" w:hAnsi="Times New Roman" w:cs="Times New Roman"/>
          <w:sz w:val="28"/>
          <w:szCs w:val="28"/>
        </w:rPr>
      </w:pPr>
    </w:p>
    <w:tbl>
      <w:tblPr>
        <w:tblW w:w="9571" w:type="dxa"/>
        <w:tblBorders>
          <w:top w:val="nil"/>
          <w:left w:val="nil"/>
          <w:bottom w:val="nil"/>
          <w:right w:val="nil"/>
          <w:insideH w:val="nil"/>
          <w:insideV w:val="nil"/>
        </w:tblBorders>
        <w:tblLayout w:type="fixed"/>
        <w:tblLook w:val="0400" w:firstRow="0" w:lastRow="0" w:firstColumn="0" w:lastColumn="0" w:noHBand="0" w:noVBand="1"/>
      </w:tblPr>
      <w:tblGrid>
        <w:gridCol w:w="9571"/>
      </w:tblGrid>
      <w:tr w:rsidR="004B0BBF" w:rsidRPr="004B0BBF" w14:paraId="3B395F3D" w14:textId="77777777" w:rsidTr="009A0F74">
        <w:tc>
          <w:tcPr>
            <w:tcW w:w="9571" w:type="dxa"/>
          </w:tcPr>
          <w:p w14:paraId="3B395F3C" w14:textId="77777777" w:rsidR="00FE5FD0" w:rsidRPr="004B0BBF" w:rsidRDefault="00FE5FD0" w:rsidP="0083486B">
            <w:pPr>
              <w:spacing w:line="240" w:lineRule="auto"/>
              <w:contextualSpacing/>
              <w:jc w:val="center"/>
              <w:rPr>
                <w:rFonts w:ascii="Times New Roman" w:eastAsia="Times New Roman" w:hAnsi="Times New Roman" w:cs="Times New Roman"/>
                <w:sz w:val="28"/>
                <w:szCs w:val="28"/>
              </w:rPr>
            </w:pPr>
            <w:r w:rsidRPr="004B0BBF">
              <w:rPr>
                <w:rFonts w:ascii="Times New Roman" w:eastAsia="Times New Roman" w:hAnsi="Times New Roman" w:cs="Times New Roman"/>
                <w:noProof/>
                <w:sz w:val="28"/>
                <w:szCs w:val="28"/>
                <w:lang w:val="ru-RU"/>
              </w:rPr>
              <w:lastRenderedPageBreak/>
              <w:drawing>
                <wp:inline distT="0" distB="0" distL="0" distR="0" wp14:anchorId="3B3962DB" wp14:editId="3B3962DC">
                  <wp:extent cx="3827594" cy="2656114"/>
                  <wp:effectExtent l="0" t="0" r="1905" b="0"/>
                  <wp:docPr id="56"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00"/>
                          <a:srcRect/>
                          <a:stretch>
                            <a:fillRect/>
                          </a:stretch>
                        </pic:blipFill>
                        <pic:spPr>
                          <a:xfrm>
                            <a:off x="0" y="0"/>
                            <a:ext cx="3832005" cy="2659175"/>
                          </a:xfrm>
                          <a:prstGeom prst="rect">
                            <a:avLst/>
                          </a:prstGeom>
                          <a:ln/>
                        </pic:spPr>
                      </pic:pic>
                    </a:graphicData>
                  </a:graphic>
                </wp:inline>
              </w:drawing>
            </w:r>
          </w:p>
        </w:tc>
      </w:tr>
      <w:tr w:rsidR="00FE5FD0" w:rsidRPr="004B0BBF" w14:paraId="3B395F40" w14:textId="77777777" w:rsidTr="009A0F74">
        <w:tc>
          <w:tcPr>
            <w:tcW w:w="9571" w:type="dxa"/>
          </w:tcPr>
          <w:p w14:paraId="3B395F3E" w14:textId="77777777" w:rsidR="00107134" w:rsidRPr="004B0BBF" w:rsidRDefault="00FE5FD0" w:rsidP="00107134">
            <w:pPr>
              <w:spacing w:line="240" w:lineRule="auto"/>
              <w:contextualSpacing/>
              <w:jc w:val="center"/>
              <w:rPr>
                <w:rFonts w:ascii="Times New Roman" w:eastAsia="Times New Roman" w:hAnsi="Times New Roman" w:cs="Times New Roman"/>
                <w:sz w:val="28"/>
                <w:szCs w:val="28"/>
                <w:lang w:val="ru-RU"/>
              </w:rPr>
            </w:pPr>
            <w:r w:rsidRPr="004B0BBF">
              <w:rPr>
                <w:rFonts w:ascii="Times New Roman" w:eastAsia="Times New Roman" w:hAnsi="Times New Roman" w:cs="Times New Roman"/>
                <w:sz w:val="28"/>
                <w:szCs w:val="28"/>
              </w:rPr>
              <w:t>Рис</w:t>
            </w:r>
            <w:r w:rsidR="00107134" w:rsidRPr="004B0BBF">
              <w:rPr>
                <w:rFonts w:ascii="Times New Roman" w:eastAsia="Times New Roman" w:hAnsi="Times New Roman" w:cs="Times New Roman"/>
                <w:sz w:val="28"/>
                <w:szCs w:val="28"/>
                <w:lang w:val="ru-RU"/>
              </w:rPr>
              <w:t>унок</w:t>
            </w:r>
            <w:r w:rsidRPr="004B0BBF">
              <w:rPr>
                <w:rFonts w:ascii="Times New Roman" w:eastAsia="Times New Roman" w:hAnsi="Times New Roman" w:cs="Times New Roman"/>
                <w:sz w:val="28"/>
                <w:szCs w:val="28"/>
              </w:rPr>
              <w:t xml:space="preserve"> 2.1</w:t>
            </w:r>
            <w:r w:rsidR="00C21567" w:rsidRPr="004B0BBF">
              <w:rPr>
                <w:rFonts w:ascii="Times New Roman" w:eastAsia="Times New Roman" w:hAnsi="Times New Roman" w:cs="Times New Roman"/>
                <w:sz w:val="28"/>
                <w:szCs w:val="28"/>
                <w:lang w:val="ru-RU"/>
              </w:rPr>
              <w:t>3</w:t>
            </w:r>
            <w:r w:rsidRPr="004B0BBF">
              <w:rPr>
                <w:rFonts w:ascii="Times New Roman" w:eastAsia="Times New Roman" w:hAnsi="Times New Roman" w:cs="Times New Roman"/>
                <w:sz w:val="28"/>
                <w:szCs w:val="28"/>
              </w:rPr>
              <w:t xml:space="preserve">. Лазерный конфокальный сканирующий микроскоп </w:t>
            </w:r>
          </w:p>
          <w:p w14:paraId="3B395F3F" w14:textId="77777777" w:rsidR="00FE5FD0" w:rsidRPr="004B0BBF" w:rsidRDefault="00FE5FD0" w:rsidP="00107134">
            <w:pPr>
              <w:spacing w:line="240" w:lineRule="auto"/>
              <w:contextualSpacing/>
              <w:jc w:val="center"/>
              <w:rPr>
                <w:rFonts w:ascii="Times New Roman" w:eastAsia="Times New Roman" w:hAnsi="Times New Roman" w:cs="Times New Roman"/>
                <w:sz w:val="28"/>
                <w:szCs w:val="28"/>
              </w:rPr>
            </w:pPr>
            <w:r w:rsidRPr="004B0BBF">
              <w:rPr>
                <w:rFonts w:ascii="Times New Roman" w:eastAsia="Times New Roman" w:hAnsi="Times New Roman" w:cs="Times New Roman"/>
                <w:sz w:val="28"/>
                <w:szCs w:val="28"/>
              </w:rPr>
              <w:t>Solver Specrtum, NT-MDT</w:t>
            </w:r>
          </w:p>
        </w:tc>
      </w:tr>
    </w:tbl>
    <w:p w14:paraId="3B395F41" w14:textId="77777777" w:rsidR="00FE5FD0" w:rsidRPr="004B0BBF" w:rsidRDefault="00FE5FD0" w:rsidP="00FE5FD0">
      <w:pPr>
        <w:spacing w:line="240" w:lineRule="auto"/>
        <w:ind w:firstLine="709"/>
        <w:contextualSpacing/>
        <w:jc w:val="both"/>
        <w:rPr>
          <w:rFonts w:ascii="Times New Roman" w:eastAsia="Times New Roman" w:hAnsi="Times New Roman" w:cs="Times New Roman"/>
          <w:sz w:val="28"/>
          <w:szCs w:val="28"/>
        </w:rPr>
      </w:pPr>
    </w:p>
    <w:p w14:paraId="3B395F42" w14:textId="77777777" w:rsidR="00FE5FD0" w:rsidRPr="004B0BBF" w:rsidRDefault="00FE5FD0" w:rsidP="0083486B">
      <w:pPr>
        <w:spacing w:line="240" w:lineRule="auto"/>
        <w:contextualSpacing/>
        <w:jc w:val="both"/>
        <w:rPr>
          <w:rFonts w:ascii="Times New Roman" w:eastAsia="Times New Roman" w:hAnsi="Times New Roman" w:cs="Times New Roman"/>
          <w:sz w:val="28"/>
          <w:szCs w:val="28"/>
        </w:rPr>
      </w:pPr>
      <w:r w:rsidRPr="004B0BBF">
        <w:rPr>
          <w:rFonts w:ascii="Times New Roman" w:eastAsia="Times New Roman" w:hAnsi="Times New Roman" w:cs="Times New Roman"/>
          <w:noProof/>
          <w:sz w:val="28"/>
          <w:szCs w:val="28"/>
          <w:lang w:val="ru-RU"/>
        </w:rPr>
        <w:drawing>
          <wp:inline distT="114300" distB="114300" distL="114300" distR="114300" wp14:anchorId="3B3962DD" wp14:editId="3B3962DE">
            <wp:extent cx="5301343" cy="4125686"/>
            <wp:effectExtent l="0" t="0" r="0" b="8255"/>
            <wp:docPr id="58"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01"/>
                    <a:srcRect/>
                    <a:stretch>
                      <a:fillRect/>
                    </a:stretch>
                  </pic:blipFill>
                  <pic:spPr>
                    <a:xfrm>
                      <a:off x="0" y="0"/>
                      <a:ext cx="5303689" cy="4127511"/>
                    </a:xfrm>
                    <a:prstGeom prst="rect">
                      <a:avLst/>
                    </a:prstGeom>
                    <a:ln/>
                  </pic:spPr>
                </pic:pic>
              </a:graphicData>
            </a:graphic>
          </wp:inline>
        </w:drawing>
      </w:r>
    </w:p>
    <w:p w14:paraId="3B395F43" w14:textId="77777777" w:rsidR="00A17E9D" w:rsidRPr="004B0BBF" w:rsidRDefault="00107134" w:rsidP="00A17E9D">
      <w:pPr>
        <w:spacing w:line="240" w:lineRule="auto"/>
        <w:contextualSpacing/>
        <w:jc w:val="center"/>
        <w:rPr>
          <w:rFonts w:ascii="Times New Roman" w:eastAsia="Times New Roman" w:hAnsi="Times New Roman" w:cs="Times New Roman"/>
          <w:sz w:val="28"/>
          <w:szCs w:val="28"/>
          <w:lang w:val="ru-RU"/>
        </w:rPr>
      </w:pPr>
      <w:r w:rsidRPr="004B0BBF">
        <w:rPr>
          <w:rFonts w:ascii="Times New Roman" w:eastAsia="Times New Roman" w:hAnsi="Times New Roman" w:cs="Times New Roman"/>
          <w:sz w:val="28"/>
          <w:szCs w:val="28"/>
        </w:rPr>
        <w:t>Рис</w:t>
      </w:r>
      <w:r w:rsidRPr="004B0BBF">
        <w:rPr>
          <w:rFonts w:ascii="Times New Roman" w:eastAsia="Times New Roman" w:hAnsi="Times New Roman" w:cs="Times New Roman"/>
          <w:sz w:val="28"/>
          <w:szCs w:val="28"/>
          <w:lang w:val="ru-RU"/>
        </w:rPr>
        <w:t>унок</w:t>
      </w:r>
      <w:r w:rsidR="00FE5FD0" w:rsidRPr="004B0BBF">
        <w:rPr>
          <w:rFonts w:ascii="Times New Roman" w:eastAsia="Times New Roman" w:hAnsi="Times New Roman" w:cs="Times New Roman"/>
          <w:sz w:val="28"/>
          <w:szCs w:val="28"/>
        </w:rPr>
        <w:t xml:space="preserve"> 2.1</w:t>
      </w:r>
      <w:r w:rsidR="00C21567" w:rsidRPr="004B0BBF">
        <w:rPr>
          <w:rFonts w:ascii="Times New Roman" w:eastAsia="Times New Roman" w:hAnsi="Times New Roman" w:cs="Times New Roman"/>
          <w:sz w:val="28"/>
          <w:szCs w:val="28"/>
          <w:lang w:val="ru-RU"/>
        </w:rPr>
        <w:t>4</w:t>
      </w:r>
      <w:r w:rsidR="00FE5FD0" w:rsidRPr="004B0BBF">
        <w:rPr>
          <w:rFonts w:ascii="Times New Roman" w:eastAsia="Times New Roman" w:hAnsi="Times New Roman" w:cs="Times New Roman"/>
          <w:sz w:val="28"/>
          <w:szCs w:val="28"/>
        </w:rPr>
        <w:t>. Схематическое изображение измерений спектров комбинационного рассеяния, измеряемое с поверхности</w:t>
      </w:r>
      <w:r w:rsidR="00A17E9D" w:rsidRPr="004B0BBF">
        <w:rPr>
          <w:rFonts w:ascii="Times New Roman" w:eastAsia="Times New Roman" w:hAnsi="Times New Roman" w:cs="Times New Roman"/>
          <w:sz w:val="28"/>
          <w:szCs w:val="28"/>
          <w:lang w:val="ru-RU"/>
        </w:rPr>
        <w:t xml:space="preserve"> </w:t>
      </w:r>
    </w:p>
    <w:p w14:paraId="3B395F44" w14:textId="77777777" w:rsidR="00FE5FD0" w:rsidRPr="004B0BBF" w:rsidRDefault="00FE5FD0" w:rsidP="00A17E9D">
      <w:pPr>
        <w:spacing w:line="240" w:lineRule="auto"/>
        <w:contextualSpacing/>
        <w:jc w:val="center"/>
        <w:rPr>
          <w:rFonts w:ascii="Times New Roman" w:eastAsia="Times New Roman" w:hAnsi="Times New Roman" w:cs="Times New Roman"/>
          <w:sz w:val="28"/>
          <w:szCs w:val="28"/>
          <w:lang w:val="ru-RU"/>
        </w:rPr>
      </w:pPr>
      <w:r w:rsidRPr="004B0BBF">
        <w:rPr>
          <w:rFonts w:ascii="Times New Roman" w:eastAsia="Times New Roman" w:hAnsi="Times New Roman" w:cs="Times New Roman"/>
          <w:sz w:val="28"/>
          <w:szCs w:val="28"/>
        </w:rPr>
        <w:t xml:space="preserve"> исследуем</w:t>
      </w:r>
      <w:r w:rsidR="00107134" w:rsidRPr="004B0BBF">
        <w:rPr>
          <w:rFonts w:ascii="Times New Roman" w:eastAsia="Times New Roman" w:hAnsi="Times New Roman" w:cs="Times New Roman"/>
          <w:sz w:val="28"/>
          <w:szCs w:val="28"/>
        </w:rPr>
        <w:t>ого образца</w:t>
      </w:r>
    </w:p>
    <w:p w14:paraId="3B395F45" w14:textId="77777777" w:rsidR="00FE5FD0" w:rsidRPr="004B0BBF" w:rsidRDefault="00FE5FD0" w:rsidP="0083486B">
      <w:pPr>
        <w:spacing w:line="240" w:lineRule="auto"/>
        <w:contextualSpacing/>
        <w:jc w:val="both"/>
        <w:rPr>
          <w:rFonts w:ascii="Times New Roman" w:eastAsia="Times New Roman" w:hAnsi="Times New Roman" w:cs="Times New Roman"/>
          <w:sz w:val="28"/>
          <w:szCs w:val="28"/>
        </w:rPr>
      </w:pPr>
      <w:bookmarkStart w:id="15" w:name="_heading=h.4d34og8" w:colFirst="0" w:colLast="0"/>
      <w:bookmarkEnd w:id="15"/>
      <w:r w:rsidRPr="004B0BBF">
        <w:rPr>
          <w:rFonts w:ascii="Times New Roman" w:eastAsia="Times New Roman" w:hAnsi="Times New Roman" w:cs="Times New Roman"/>
          <w:noProof/>
          <w:sz w:val="28"/>
          <w:szCs w:val="28"/>
          <w:lang w:val="ru-RU"/>
        </w:rPr>
        <w:lastRenderedPageBreak/>
        <w:drawing>
          <wp:inline distT="0" distB="0" distL="0" distR="0" wp14:anchorId="3B3962DF" wp14:editId="3B3962E0">
            <wp:extent cx="6030686" cy="4114800"/>
            <wp:effectExtent l="0" t="0" r="8255" b="0"/>
            <wp:docPr id="59"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102"/>
                    <a:srcRect/>
                    <a:stretch>
                      <a:fillRect/>
                    </a:stretch>
                  </pic:blipFill>
                  <pic:spPr>
                    <a:xfrm>
                      <a:off x="0" y="0"/>
                      <a:ext cx="6036289" cy="4118623"/>
                    </a:xfrm>
                    <a:prstGeom prst="rect">
                      <a:avLst/>
                    </a:prstGeom>
                    <a:ln/>
                  </pic:spPr>
                </pic:pic>
              </a:graphicData>
            </a:graphic>
          </wp:inline>
        </w:drawing>
      </w:r>
    </w:p>
    <w:p w14:paraId="3B395F46" w14:textId="77777777" w:rsidR="00FE5FD0" w:rsidRPr="004B0BBF" w:rsidRDefault="00FE5FD0" w:rsidP="00FE5FD0">
      <w:pPr>
        <w:spacing w:line="240" w:lineRule="auto"/>
        <w:ind w:firstLine="709"/>
        <w:contextualSpacing/>
        <w:jc w:val="both"/>
        <w:rPr>
          <w:rFonts w:ascii="Times New Roman" w:eastAsia="Times New Roman" w:hAnsi="Times New Roman" w:cs="Times New Roman"/>
          <w:sz w:val="28"/>
          <w:szCs w:val="28"/>
        </w:rPr>
      </w:pPr>
    </w:p>
    <w:p w14:paraId="3B395F47" w14:textId="77777777" w:rsidR="00107134" w:rsidRPr="004B0BBF" w:rsidRDefault="00FE5FD0" w:rsidP="00A17E9D">
      <w:pPr>
        <w:spacing w:line="240" w:lineRule="auto"/>
        <w:contextualSpacing/>
        <w:jc w:val="center"/>
        <w:rPr>
          <w:rFonts w:ascii="Times New Roman" w:eastAsia="Times New Roman" w:hAnsi="Times New Roman" w:cs="Times New Roman"/>
          <w:sz w:val="28"/>
          <w:szCs w:val="28"/>
          <w:lang w:val="ru-RU"/>
        </w:rPr>
      </w:pPr>
      <w:r w:rsidRPr="004B0BBF">
        <w:rPr>
          <w:rFonts w:ascii="Times New Roman" w:eastAsia="Times New Roman" w:hAnsi="Times New Roman" w:cs="Times New Roman"/>
          <w:sz w:val="28"/>
          <w:szCs w:val="28"/>
        </w:rPr>
        <w:t>Рис</w:t>
      </w:r>
      <w:r w:rsidR="00107134" w:rsidRPr="004B0BBF">
        <w:rPr>
          <w:rFonts w:ascii="Times New Roman" w:eastAsia="Times New Roman" w:hAnsi="Times New Roman" w:cs="Times New Roman"/>
          <w:sz w:val="28"/>
          <w:szCs w:val="28"/>
          <w:lang w:val="ru-RU"/>
        </w:rPr>
        <w:t>унок</w:t>
      </w:r>
      <w:r w:rsidRPr="004B0BBF">
        <w:rPr>
          <w:rFonts w:ascii="Times New Roman" w:eastAsia="Times New Roman" w:hAnsi="Times New Roman" w:cs="Times New Roman"/>
          <w:sz w:val="28"/>
          <w:szCs w:val="28"/>
        </w:rPr>
        <w:t xml:space="preserve"> 2.1</w:t>
      </w:r>
      <w:r w:rsidR="00C21567" w:rsidRPr="004B0BBF">
        <w:rPr>
          <w:rFonts w:ascii="Times New Roman" w:eastAsia="Times New Roman" w:hAnsi="Times New Roman" w:cs="Times New Roman"/>
          <w:sz w:val="28"/>
          <w:szCs w:val="28"/>
          <w:lang w:val="ru-RU"/>
        </w:rPr>
        <w:t>5</w:t>
      </w:r>
      <w:r w:rsidRPr="004B0BBF">
        <w:rPr>
          <w:rFonts w:ascii="Times New Roman" w:eastAsia="Times New Roman" w:hAnsi="Times New Roman" w:cs="Times New Roman"/>
          <w:sz w:val="28"/>
          <w:szCs w:val="28"/>
        </w:rPr>
        <w:t>. Схематическое изображение измерений спектров комбинационного рассеяния, измеряемое пошагово</w:t>
      </w:r>
    </w:p>
    <w:p w14:paraId="3B395F48" w14:textId="77777777" w:rsidR="00FE5FD0" w:rsidRPr="004B0BBF" w:rsidRDefault="00FE5FD0" w:rsidP="00A17E9D">
      <w:pPr>
        <w:spacing w:line="240" w:lineRule="auto"/>
        <w:contextualSpacing/>
        <w:jc w:val="center"/>
        <w:rPr>
          <w:rFonts w:ascii="Times New Roman" w:eastAsia="Times New Roman" w:hAnsi="Times New Roman" w:cs="Times New Roman"/>
          <w:sz w:val="28"/>
          <w:szCs w:val="28"/>
        </w:rPr>
      </w:pPr>
      <w:r w:rsidRPr="004B0BBF">
        <w:rPr>
          <w:rFonts w:ascii="Times New Roman" w:eastAsia="Times New Roman" w:hAnsi="Times New Roman" w:cs="Times New Roman"/>
          <w:sz w:val="28"/>
          <w:szCs w:val="28"/>
        </w:rPr>
        <w:t>с интервалом 5 микрон на боковом сколе.</w:t>
      </w:r>
    </w:p>
    <w:p w14:paraId="3B395F49" w14:textId="77777777" w:rsidR="00FE5FD0" w:rsidRPr="004B0BBF" w:rsidRDefault="00FE5FD0" w:rsidP="00FE5FD0">
      <w:pPr>
        <w:spacing w:line="240" w:lineRule="auto"/>
        <w:ind w:firstLine="709"/>
        <w:contextualSpacing/>
        <w:jc w:val="both"/>
        <w:rPr>
          <w:rFonts w:ascii="Times New Roman" w:eastAsia="Times New Roman" w:hAnsi="Times New Roman" w:cs="Times New Roman"/>
          <w:sz w:val="28"/>
          <w:szCs w:val="28"/>
          <w:lang w:val="ru-RU"/>
        </w:rPr>
      </w:pPr>
    </w:p>
    <w:p w14:paraId="3B395F4A" w14:textId="77777777" w:rsidR="00FE5FD0" w:rsidRPr="004B0BBF" w:rsidRDefault="00FE5FD0" w:rsidP="00FE5FD0">
      <w:pPr>
        <w:pStyle w:val="affff1"/>
        <w:spacing w:after="0" w:line="240" w:lineRule="auto"/>
        <w:ind w:firstLine="709"/>
        <w:contextualSpacing/>
        <w:jc w:val="both"/>
        <w:rPr>
          <w:rFonts w:ascii="Times New Roman" w:eastAsia="Times New Roman" w:hAnsi="Times New Roman" w:cs="Times New Roman"/>
          <w:b/>
          <w:bCs/>
          <w:color w:val="auto"/>
          <w:sz w:val="28"/>
          <w:szCs w:val="28"/>
        </w:rPr>
      </w:pPr>
      <w:r w:rsidRPr="004B0BBF">
        <w:rPr>
          <w:rFonts w:ascii="Times New Roman" w:eastAsia="Times New Roman" w:hAnsi="Times New Roman" w:cs="Times New Roman"/>
          <w:b/>
          <w:bCs/>
          <w:color w:val="auto"/>
          <w:sz w:val="28"/>
          <w:szCs w:val="28"/>
        </w:rPr>
        <w:t>2.</w:t>
      </w:r>
      <w:r w:rsidR="00155FC9" w:rsidRPr="004B0BBF">
        <w:rPr>
          <w:rFonts w:ascii="Times New Roman" w:eastAsia="Times New Roman" w:hAnsi="Times New Roman" w:cs="Times New Roman"/>
          <w:b/>
          <w:bCs/>
          <w:color w:val="auto"/>
          <w:sz w:val="28"/>
          <w:szCs w:val="28"/>
          <w:lang w:val="ru-RU"/>
        </w:rPr>
        <w:t>5</w:t>
      </w:r>
      <w:r w:rsidRPr="004B0BBF">
        <w:rPr>
          <w:rFonts w:ascii="Times New Roman" w:eastAsia="Times New Roman" w:hAnsi="Times New Roman" w:cs="Times New Roman"/>
          <w:b/>
          <w:bCs/>
          <w:color w:val="auto"/>
          <w:sz w:val="28"/>
          <w:szCs w:val="28"/>
        </w:rPr>
        <w:t xml:space="preserve"> </w:t>
      </w:r>
      <w:r w:rsidRPr="004B0BBF">
        <w:rPr>
          <w:rFonts w:ascii="Times New Roman" w:eastAsia="Times New Roman" w:hAnsi="Times New Roman" w:cs="Times New Roman"/>
          <w:b/>
          <w:bCs/>
          <w:color w:val="auto"/>
          <w:sz w:val="28"/>
          <w:szCs w:val="28"/>
          <w:lang w:val="ru-RU"/>
        </w:rPr>
        <w:t>Мультимасштабное гибридное моделирование</w:t>
      </w:r>
    </w:p>
    <w:p w14:paraId="3B395F4B" w14:textId="77777777" w:rsidR="00FE5FD0" w:rsidRPr="004B0BBF" w:rsidRDefault="00FE5FD0" w:rsidP="00FE5FD0">
      <w:pPr>
        <w:spacing w:line="240" w:lineRule="auto"/>
        <w:ind w:firstLine="709"/>
        <w:contextualSpacing/>
        <w:jc w:val="both"/>
        <w:rPr>
          <w:rFonts w:ascii="Times New Roman" w:eastAsia="Times New Roman" w:hAnsi="Times New Roman" w:cs="Times New Roman"/>
          <w:sz w:val="28"/>
          <w:szCs w:val="28"/>
          <w:lang w:val="ru-RU"/>
        </w:rPr>
      </w:pPr>
      <w:bookmarkStart w:id="16" w:name="_heading=h.17dp8vu" w:colFirst="0" w:colLast="0"/>
      <w:bookmarkEnd w:id="16"/>
      <w:r w:rsidRPr="004B0BBF">
        <w:rPr>
          <w:rFonts w:ascii="Times New Roman" w:eastAsia="Times New Roman" w:hAnsi="Times New Roman" w:cs="Times New Roman"/>
          <w:sz w:val="28"/>
          <w:szCs w:val="28"/>
        </w:rPr>
        <w:t>В данном диссертационном исследовании было исследовано влияние облучения БТИ на структурные превращения в нанокристаллическом Si</w:t>
      </w:r>
      <w:r w:rsidRPr="004B0BBF">
        <w:rPr>
          <w:rFonts w:ascii="Times New Roman" w:eastAsia="Times New Roman" w:hAnsi="Times New Roman" w:cs="Times New Roman"/>
          <w:sz w:val="28"/>
          <w:szCs w:val="28"/>
          <w:vertAlign w:val="subscript"/>
        </w:rPr>
        <w:t>3</w:t>
      </w:r>
      <w:r w:rsidRPr="004B0BBF">
        <w:rPr>
          <w:rFonts w:ascii="Times New Roman" w:eastAsia="Times New Roman" w:hAnsi="Times New Roman" w:cs="Times New Roman"/>
          <w:sz w:val="28"/>
          <w:szCs w:val="28"/>
        </w:rPr>
        <w:t>N</w:t>
      </w:r>
      <w:r w:rsidRPr="004B0BBF">
        <w:rPr>
          <w:rFonts w:ascii="Times New Roman" w:eastAsia="Times New Roman" w:hAnsi="Times New Roman" w:cs="Times New Roman"/>
          <w:sz w:val="28"/>
          <w:szCs w:val="28"/>
          <w:vertAlign w:val="subscript"/>
        </w:rPr>
        <w:t>4</w:t>
      </w:r>
      <w:r w:rsidRPr="004B0BBF">
        <w:rPr>
          <w:rFonts w:ascii="Times New Roman" w:eastAsia="Times New Roman" w:hAnsi="Times New Roman" w:cs="Times New Roman"/>
          <w:sz w:val="28"/>
          <w:szCs w:val="28"/>
        </w:rPr>
        <w:t xml:space="preserve"> различной кристаллографической ориентации, встроенных в матрицы аморфного и кристаллического нитрида кремния. Для моделирования была использована мультимасшта</w:t>
      </w:r>
      <w:r w:rsidR="00A14487" w:rsidRPr="004B0BBF">
        <w:rPr>
          <w:rFonts w:ascii="Times New Roman" w:eastAsia="Times New Roman" w:hAnsi="Times New Roman" w:cs="Times New Roman"/>
          <w:sz w:val="28"/>
          <w:szCs w:val="28"/>
        </w:rPr>
        <w:t>бная гибридная модель [</w:t>
      </w:r>
      <w:r w:rsidR="003D2D18" w:rsidRPr="004B0BBF">
        <w:rPr>
          <w:rFonts w:ascii="Times New Roman" w:eastAsia="Times New Roman" w:hAnsi="Times New Roman" w:cs="Times New Roman"/>
          <w:sz w:val="28"/>
          <w:szCs w:val="28"/>
          <w:lang w:val="ru-RU"/>
        </w:rPr>
        <w:t xml:space="preserve">13, </w:t>
      </w:r>
      <w:r w:rsidR="003D2D18" w:rsidRPr="004B0BBF">
        <w:rPr>
          <w:rFonts w:ascii="Times New Roman" w:eastAsia="Times New Roman" w:hAnsi="Times New Roman" w:cs="Times New Roman"/>
          <w:sz w:val="28"/>
          <w:szCs w:val="28"/>
          <w:lang w:val="en-US"/>
        </w:rPr>
        <w:t>p</w:t>
      </w:r>
      <w:r w:rsidR="003D2D18" w:rsidRPr="004B0BBF">
        <w:rPr>
          <w:rFonts w:ascii="Times New Roman" w:eastAsia="Times New Roman" w:hAnsi="Times New Roman" w:cs="Times New Roman"/>
          <w:sz w:val="28"/>
          <w:szCs w:val="28"/>
          <w:lang w:val="ru-RU"/>
        </w:rPr>
        <w:t xml:space="preserve">. </w:t>
      </w:r>
      <w:r w:rsidR="00F32F23" w:rsidRPr="004B0BBF">
        <w:rPr>
          <w:rFonts w:ascii="Times New Roman" w:eastAsia="Times New Roman" w:hAnsi="Times New Roman" w:cs="Times New Roman"/>
          <w:sz w:val="28"/>
          <w:szCs w:val="28"/>
          <w:lang w:val="ru-RU"/>
        </w:rPr>
        <w:t>463</w:t>
      </w:r>
      <w:r w:rsidR="003D2D18" w:rsidRPr="004B0BBF">
        <w:rPr>
          <w:rFonts w:ascii="Times New Roman" w:eastAsia="Times New Roman" w:hAnsi="Times New Roman" w:cs="Times New Roman"/>
          <w:sz w:val="28"/>
          <w:szCs w:val="28"/>
          <w:lang w:val="ru-RU"/>
        </w:rPr>
        <w:t xml:space="preserve">; 14, </w:t>
      </w:r>
      <w:r w:rsidR="003D2D18" w:rsidRPr="004B0BBF">
        <w:rPr>
          <w:rFonts w:ascii="Times New Roman" w:eastAsia="Times New Roman" w:hAnsi="Times New Roman" w:cs="Times New Roman"/>
          <w:sz w:val="28"/>
          <w:szCs w:val="28"/>
          <w:lang w:val="en-US"/>
        </w:rPr>
        <w:t>p</w:t>
      </w:r>
      <w:r w:rsidR="003D2D18" w:rsidRPr="004B0BBF">
        <w:rPr>
          <w:rFonts w:ascii="Times New Roman" w:eastAsia="Times New Roman" w:hAnsi="Times New Roman" w:cs="Times New Roman"/>
          <w:sz w:val="28"/>
          <w:szCs w:val="28"/>
          <w:lang w:val="ru-RU"/>
        </w:rPr>
        <w:t xml:space="preserve">. </w:t>
      </w:r>
      <w:r w:rsidR="00F32F23" w:rsidRPr="004B0BBF">
        <w:rPr>
          <w:rFonts w:ascii="Times New Roman" w:eastAsia="Times New Roman" w:hAnsi="Times New Roman" w:cs="Times New Roman"/>
          <w:sz w:val="28"/>
          <w:szCs w:val="28"/>
          <w:lang w:val="ru-RU"/>
        </w:rPr>
        <w:t>852</w:t>
      </w:r>
      <w:r w:rsidR="003D2D18" w:rsidRPr="004B0BBF">
        <w:rPr>
          <w:rFonts w:ascii="Times New Roman" w:eastAsia="Times New Roman" w:hAnsi="Times New Roman" w:cs="Times New Roman"/>
          <w:sz w:val="28"/>
          <w:szCs w:val="28"/>
          <w:lang w:val="ru-RU"/>
        </w:rPr>
        <w:t xml:space="preserve">; </w:t>
      </w:r>
      <w:r w:rsidR="00A14487" w:rsidRPr="004B0BBF">
        <w:rPr>
          <w:rFonts w:ascii="Times New Roman" w:eastAsia="Times New Roman" w:hAnsi="Times New Roman" w:cs="Times New Roman"/>
          <w:sz w:val="28"/>
          <w:szCs w:val="28"/>
          <w:lang w:val="ru-RU"/>
        </w:rPr>
        <w:t>1</w:t>
      </w:r>
      <w:r w:rsidR="003D2D18" w:rsidRPr="004B0BBF">
        <w:rPr>
          <w:rFonts w:ascii="Times New Roman" w:eastAsia="Times New Roman" w:hAnsi="Times New Roman" w:cs="Times New Roman"/>
          <w:sz w:val="28"/>
          <w:szCs w:val="28"/>
          <w:lang w:val="ru-RU"/>
        </w:rPr>
        <w:t>8</w:t>
      </w:r>
      <w:r w:rsidR="00A14487" w:rsidRPr="004B0BBF">
        <w:rPr>
          <w:rFonts w:ascii="Times New Roman" w:eastAsia="Times New Roman" w:hAnsi="Times New Roman" w:cs="Times New Roman"/>
          <w:sz w:val="28"/>
          <w:szCs w:val="28"/>
          <w:lang w:val="ru-RU"/>
        </w:rPr>
        <w:t>7</w:t>
      </w:r>
      <w:r w:rsidRPr="004B0BBF">
        <w:rPr>
          <w:rFonts w:ascii="Times New Roman" w:eastAsia="Times New Roman" w:hAnsi="Times New Roman" w:cs="Times New Roman"/>
          <w:sz w:val="28"/>
          <w:szCs w:val="28"/>
        </w:rPr>
        <w:t>], объединяющая методы расчета, основанные на моде</w:t>
      </w:r>
      <w:r w:rsidR="001826D3" w:rsidRPr="004B0BBF">
        <w:rPr>
          <w:rFonts w:ascii="Times New Roman" w:eastAsia="Times New Roman" w:hAnsi="Times New Roman" w:cs="Times New Roman"/>
          <w:sz w:val="28"/>
          <w:szCs w:val="28"/>
        </w:rPr>
        <w:t xml:space="preserve">ли Монте-Карло TREKIS </w:t>
      </w:r>
      <w:r w:rsidR="00A14487" w:rsidRPr="004B0BBF">
        <w:rPr>
          <w:rFonts w:ascii="Times New Roman" w:eastAsia="Times New Roman" w:hAnsi="Times New Roman" w:cs="Times New Roman"/>
          <w:sz w:val="28"/>
          <w:szCs w:val="28"/>
        </w:rPr>
        <w:t>[</w:t>
      </w:r>
      <w:r w:rsidR="003D2D18" w:rsidRPr="004B0BBF">
        <w:rPr>
          <w:rFonts w:ascii="Times New Roman" w:eastAsia="Times New Roman" w:hAnsi="Times New Roman" w:cs="Times New Roman"/>
          <w:sz w:val="28"/>
          <w:szCs w:val="28"/>
          <w:lang w:val="ru-RU"/>
        </w:rPr>
        <w:t>67</w:t>
      </w:r>
      <w:r w:rsidR="00A14487" w:rsidRPr="004B0BBF">
        <w:rPr>
          <w:rFonts w:ascii="Times New Roman" w:eastAsia="Times New Roman" w:hAnsi="Times New Roman" w:cs="Times New Roman"/>
          <w:sz w:val="28"/>
          <w:szCs w:val="28"/>
          <w:lang w:val="ru-RU"/>
        </w:rPr>
        <w:t xml:space="preserve">, </w:t>
      </w:r>
      <w:r w:rsidR="00A14487" w:rsidRPr="004B0BBF">
        <w:rPr>
          <w:rFonts w:ascii="Times New Roman" w:eastAsia="Times New Roman" w:hAnsi="Times New Roman" w:cs="Times New Roman"/>
          <w:sz w:val="28"/>
          <w:szCs w:val="28"/>
          <w:lang w:val="en-US"/>
        </w:rPr>
        <w:t>p</w:t>
      </w:r>
      <w:r w:rsidR="00A14487" w:rsidRPr="004B0BBF">
        <w:rPr>
          <w:rFonts w:ascii="Times New Roman" w:eastAsia="Times New Roman" w:hAnsi="Times New Roman" w:cs="Times New Roman"/>
          <w:sz w:val="28"/>
          <w:szCs w:val="28"/>
          <w:lang w:val="ru-RU"/>
        </w:rPr>
        <w:t xml:space="preserve">. </w:t>
      </w:r>
      <w:r w:rsidR="00A14487" w:rsidRPr="004B0BBF">
        <w:rPr>
          <w:rFonts w:ascii="Times New Roman" w:hAnsi="Times New Roman" w:cs="Times New Roman"/>
          <w:sz w:val="28"/>
          <w:szCs w:val="28"/>
        </w:rPr>
        <w:t>355303</w:t>
      </w:r>
      <w:r w:rsidR="00A14487" w:rsidRPr="004B0BBF">
        <w:rPr>
          <w:rFonts w:ascii="Times New Roman" w:hAnsi="Times New Roman" w:cs="Times New Roman"/>
          <w:sz w:val="28"/>
          <w:szCs w:val="28"/>
          <w:lang w:val="ru-RU"/>
        </w:rPr>
        <w:t>-2</w:t>
      </w:r>
      <w:r w:rsidRPr="004B0BBF">
        <w:rPr>
          <w:rFonts w:ascii="Times New Roman" w:eastAsia="Times New Roman" w:hAnsi="Times New Roman" w:cs="Times New Roman"/>
          <w:sz w:val="28"/>
          <w:szCs w:val="28"/>
        </w:rPr>
        <w:t>]</w:t>
      </w:r>
      <w:r w:rsidRPr="004B0BBF">
        <w:rPr>
          <w:rFonts w:ascii="Times New Roman" w:eastAsia="Times New Roman" w:hAnsi="Times New Roman" w:cs="Times New Roman"/>
          <w:sz w:val="28"/>
          <w:szCs w:val="28"/>
          <w:vertAlign w:val="superscript"/>
        </w:rPr>
        <w:t xml:space="preserve"> </w:t>
      </w:r>
      <w:r w:rsidRPr="004B0BBF">
        <w:rPr>
          <w:rFonts w:ascii="Times New Roman" w:eastAsia="Times New Roman" w:hAnsi="Times New Roman" w:cs="Times New Roman"/>
          <w:sz w:val="28"/>
          <w:szCs w:val="28"/>
        </w:rPr>
        <w:t>и</w:t>
      </w:r>
      <w:r w:rsidR="001826D3" w:rsidRPr="004B0BBF">
        <w:rPr>
          <w:rFonts w:ascii="Times New Roman" w:eastAsia="Times New Roman" w:hAnsi="Times New Roman" w:cs="Times New Roman"/>
          <w:sz w:val="28"/>
          <w:szCs w:val="28"/>
        </w:rPr>
        <w:t xml:space="preserve"> молекулярной динамики</w:t>
      </w:r>
      <w:r w:rsidR="00305DD8" w:rsidRPr="004B0BBF">
        <w:rPr>
          <w:rFonts w:ascii="Times New Roman" w:eastAsia="Times New Roman" w:hAnsi="Times New Roman" w:cs="Times New Roman"/>
          <w:sz w:val="28"/>
          <w:szCs w:val="28"/>
        </w:rPr>
        <w:t xml:space="preserve"> [</w:t>
      </w:r>
      <w:r w:rsidR="00305DD8" w:rsidRPr="004B0BBF">
        <w:rPr>
          <w:rFonts w:ascii="Times New Roman" w:eastAsia="Times New Roman" w:hAnsi="Times New Roman" w:cs="Times New Roman"/>
          <w:sz w:val="28"/>
          <w:szCs w:val="28"/>
          <w:lang w:val="ru-RU"/>
        </w:rPr>
        <w:t>1</w:t>
      </w:r>
      <w:r w:rsidR="003D2D18" w:rsidRPr="004B0BBF">
        <w:rPr>
          <w:rFonts w:ascii="Times New Roman" w:eastAsia="Times New Roman" w:hAnsi="Times New Roman" w:cs="Times New Roman"/>
          <w:sz w:val="28"/>
          <w:szCs w:val="28"/>
          <w:lang w:val="ru-RU"/>
        </w:rPr>
        <w:t>88-190</w:t>
      </w:r>
      <w:r w:rsidRPr="004B0BBF">
        <w:rPr>
          <w:rFonts w:ascii="Times New Roman" w:eastAsia="Times New Roman" w:hAnsi="Times New Roman" w:cs="Times New Roman"/>
          <w:sz w:val="28"/>
          <w:szCs w:val="28"/>
        </w:rPr>
        <w:t>].</w:t>
      </w:r>
      <w:r w:rsidR="00BD72EE" w:rsidRPr="004B0BBF">
        <w:rPr>
          <w:rFonts w:ascii="Times New Roman" w:eastAsia="Times New Roman" w:hAnsi="Times New Roman" w:cs="Times New Roman"/>
          <w:sz w:val="28"/>
          <w:szCs w:val="28"/>
          <w:lang w:val="ru-RU"/>
        </w:rPr>
        <w:t xml:space="preserve"> </w:t>
      </w:r>
      <w:r w:rsidR="00640BAB" w:rsidRPr="004B0BBF">
        <w:rPr>
          <w:rFonts w:ascii="Times New Roman" w:eastAsia="Times New Roman" w:hAnsi="Times New Roman" w:cs="Times New Roman"/>
          <w:sz w:val="28"/>
          <w:szCs w:val="28"/>
          <w:lang w:val="ru-RU"/>
        </w:rPr>
        <w:t>П</w:t>
      </w:r>
      <w:r w:rsidR="00BD72EE" w:rsidRPr="004B0BBF">
        <w:rPr>
          <w:rFonts w:ascii="Times New Roman" w:eastAsia="Times New Roman" w:hAnsi="Times New Roman" w:cs="Times New Roman"/>
          <w:sz w:val="28"/>
          <w:szCs w:val="28"/>
          <w:lang w:val="ru-RU"/>
        </w:rPr>
        <w:t>одробное описание в Главе 4.</w:t>
      </w:r>
    </w:p>
    <w:p w14:paraId="3B395F4C" w14:textId="77777777" w:rsidR="00FE5FD0" w:rsidRPr="004B0BBF" w:rsidRDefault="00FE5FD0" w:rsidP="00FE5FD0">
      <w:pPr>
        <w:spacing w:line="240" w:lineRule="auto"/>
        <w:ind w:firstLine="709"/>
        <w:contextualSpacing/>
        <w:jc w:val="both"/>
        <w:rPr>
          <w:rFonts w:ascii="Times New Roman" w:eastAsia="Times New Roman" w:hAnsi="Times New Roman" w:cs="Times New Roman"/>
          <w:strike/>
          <w:sz w:val="28"/>
          <w:szCs w:val="28"/>
        </w:rPr>
      </w:pPr>
      <w:bookmarkStart w:id="17" w:name="_heading=h.3rdcrjn" w:colFirst="0" w:colLast="0"/>
      <w:bookmarkEnd w:id="17"/>
    </w:p>
    <w:p w14:paraId="3B395F4D" w14:textId="77777777" w:rsidR="00FE5FD0" w:rsidRPr="004B0BBF" w:rsidRDefault="00155FC9" w:rsidP="00FE5FD0">
      <w:pPr>
        <w:pStyle w:val="affff1"/>
        <w:spacing w:after="0" w:line="240" w:lineRule="auto"/>
        <w:ind w:firstLine="709"/>
        <w:contextualSpacing/>
        <w:jc w:val="both"/>
        <w:rPr>
          <w:rFonts w:ascii="Times New Roman" w:eastAsia="Times New Roman" w:hAnsi="Times New Roman" w:cs="Times New Roman"/>
          <w:b/>
          <w:bCs/>
          <w:color w:val="auto"/>
          <w:sz w:val="28"/>
          <w:szCs w:val="28"/>
        </w:rPr>
      </w:pPr>
      <w:bookmarkStart w:id="18" w:name="_heading=h.26in1rg" w:colFirst="0" w:colLast="0"/>
      <w:bookmarkEnd w:id="18"/>
      <w:r w:rsidRPr="004B0BBF">
        <w:rPr>
          <w:rFonts w:ascii="Times New Roman" w:eastAsia="Times New Roman" w:hAnsi="Times New Roman" w:cs="Times New Roman"/>
          <w:b/>
          <w:bCs/>
          <w:color w:val="auto"/>
          <w:sz w:val="28"/>
          <w:szCs w:val="28"/>
        </w:rPr>
        <w:t>2.</w:t>
      </w:r>
      <w:r w:rsidRPr="004B0BBF">
        <w:rPr>
          <w:rFonts w:ascii="Times New Roman" w:eastAsia="Times New Roman" w:hAnsi="Times New Roman" w:cs="Times New Roman"/>
          <w:b/>
          <w:bCs/>
          <w:color w:val="auto"/>
          <w:sz w:val="28"/>
          <w:szCs w:val="28"/>
          <w:lang w:val="ru-RU"/>
        </w:rPr>
        <w:t>6</w:t>
      </w:r>
      <w:r w:rsidR="00FE5FD0" w:rsidRPr="004B0BBF">
        <w:rPr>
          <w:rFonts w:ascii="Times New Roman" w:eastAsia="Times New Roman" w:hAnsi="Times New Roman" w:cs="Times New Roman"/>
          <w:b/>
          <w:bCs/>
          <w:color w:val="auto"/>
          <w:sz w:val="28"/>
          <w:szCs w:val="28"/>
        </w:rPr>
        <w:t xml:space="preserve"> Выводы к Главе 2.</w:t>
      </w:r>
    </w:p>
    <w:p w14:paraId="3B395F4E" w14:textId="77777777" w:rsidR="00305DD8" w:rsidRPr="004B0BBF" w:rsidRDefault="00305DD8" w:rsidP="00305DD8">
      <w:pPr>
        <w:tabs>
          <w:tab w:val="left" w:pos="0"/>
          <w:tab w:val="left" w:pos="142"/>
          <w:tab w:val="left" w:pos="360"/>
          <w:tab w:val="left" w:pos="540"/>
          <w:tab w:val="left" w:pos="720"/>
          <w:tab w:val="left" w:pos="900"/>
          <w:tab w:val="left" w:pos="1800"/>
        </w:tabs>
        <w:spacing w:line="240" w:lineRule="auto"/>
        <w:ind w:firstLine="567"/>
        <w:contextualSpacing/>
        <w:jc w:val="both"/>
        <w:rPr>
          <w:rFonts w:ascii="Times New Roman" w:hAnsi="Times New Roman" w:cs="Times New Roman"/>
          <w:b/>
          <w:bCs/>
          <w:sz w:val="28"/>
          <w:szCs w:val="28"/>
        </w:rPr>
      </w:pPr>
      <w:r w:rsidRPr="004B0BBF">
        <w:rPr>
          <w:rFonts w:ascii="Times New Roman" w:hAnsi="Times New Roman" w:cs="Times New Roman"/>
          <w:sz w:val="28"/>
          <w:szCs w:val="28"/>
        </w:rPr>
        <w:t xml:space="preserve">В </w:t>
      </w:r>
      <w:r w:rsidRPr="004B0BBF">
        <w:rPr>
          <w:rFonts w:ascii="Times New Roman" w:hAnsi="Times New Roman" w:cs="Times New Roman"/>
          <w:sz w:val="28"/>
          <w:szCs w:val="28"/>
          <w:lang w:val="ru-RU"/>
        </w:rPr>
        <w:t>данной</w:t>
      </w:r>
      <w:r w:rsidRPr="004B0BBF">
        <w:rPr>
          <w:rFonts w:ascii="Times New Roman" w:hAnsi="Times New Roman" w:cs="Times New Roman"/>
          <w:sz w:val="28"/>
          <w:szCs w:val="28"/>
        </w:rPr>
        <w:t xml:space="preserve"> </w:t>
      </w:r>
      <w:r w:rsidRPr="004B0BBF">
        <w:rPr>
          <w:rFonts w:ascii="Times New Roman" w:hAnsi="Times New Roman" w:cs="Times New Roman"/>
          <w:sz w:val="28"/>
          <w:szCs w:val="28"/>
          <w:lang w:val="ru-RU"/>
        </w:rPr>
        <w:t>главе</w:t>
      </w:r>
      <w:r w:rsidRPr="004B0BBF">
        <w:rPr>
          <w:rFonts w:ascii="Times New Roman" w:hAnsi="Times New Roman" w:cs="Times New Roman"/>
          <w:sz w:val="28"/>
          <w:szCs w:val="28"/>
        </w:rPr>
        <w:t xml:space="preserve"> представлено описание объект</w:t>
      </w:r>
      <w:r w:rsidRPr="004B0BBF">
        <w:rPr>
          <w:rFonts w:ascii="Times New Roman" w:hAnsi="Times New Roman" w:cs="Times New Roman"/>
          <w:sz w:val="28"/>
          <w:szCs w:val="28"/>
          <w:lang w:val="ru-RU"/>
        </w:rPr>
        <w:t>ов</w:t>
      </w:r>
      <w:r w:rsidRPr="004B0BBF">
        <w:rPr>
          <w:rFonts w:ascii="Times New Roman" w:hAnsi="Times New Roman" w:cs="Times New Roman"/>
          <w:sz w:val="28"/>
          <w:szCs w:val="28"/>
        </w:rPr>
        <w:t xml:space="preserve"> исследования. Дано краткое описание </w:t>
      </w:r>
      <w:r w:rsidRPr="004B0BBF">
        <w:rPr>
          <w:rFonts w:ascii="Times New Roman" w:hAnsi="Times New Roman" w:cs="Times New Roman"/>
          <w:sz w:val="28"/>
          <w:szCs w:val="28"/>
          <w:lang w:val="ru-RU"/>
        </w:rPr>
        <w:t xml:space="preserve">параметров облучения </w:t>
      </w:r>
      <w:r w:rsidRPr="004B0BBF">
        <w:rPr>
          <w:rFonts w:ascii="Times New Roman" w:hAnsi="Times New Roman" w:cs="Times New Roman"/>
          <w:sz w:val="28"/>
          <w:szCs w:val="28"/>
        </w:rPr>
        <w:t>тяжелы</w:t>
      </w:r>
      <w:r w:rsidRPr="004B0BBF">
        <w:rPr>
          <w:rFonts w:ascii="Times New Roman" w:hAnsi="Times New Roman" w:cs="Times New Roman"/>
          <w:sz w:val="28"/>
          <w:szCs w:val="28"/>
          <w:lang w:val="ru-RU"/>
        </w:rPr>
        <w:t>ми</w:t>
      </w:r>
      <w:r w:rsidRPr="004B0BBF">
        <w:rPr>
          <w:rFonts w:ascii="Times New Roman" w:hAnsi="Times New Roman" w:cs="Times New Roman"/>
          <w:sz w:val="28"/>
          <w:szCs w:val="28"/>
        </w:rPr>
        <w:t xml:space="preserve"> ион</w:t>
      </w:r>
      <w:r w:rsidR="00A17E9D" w:rsidRPr="004B0BBF">
        <w:rPr>
          <w:rFonts w:ascii="Times New Roman" w:hAnsi="Times New Roman" w:cs="Times New Roman"/>
          <w:sz w:val="28"/>
          <w:szCs w:val="28"/>
          <w:lang w:val="ru-RU"/>
        </w:rPr>
        <w:t>ами,</w:t>
      </w:r>
      <w:r w:rsidRPr="004B0BBF">
        <w:rPr>
          <w:rFonts w:ascii="Times New Roman" w:hAnsi="Times New Roman" w:cs="Times New Roman"/>
          <w:sz w:val="28"/>
          <w:szCs w:val="28"/>
        </w:rPr>
        <w:t xml:space="preserve"> описание основных методов исследования</w:t>
      </w:r>
      <w:r w:rsidRPr="004B0BBF">
        <w:rPr>
          <w:rFonts w:ascii="Times New Roman" w:hAnsi="Times New Roman" w:cs="Times New Roman"/>
          <w:sz w:val="28"/>
          <w:szCs w:val="28"/>
          <w:lang w:val="ru-RU"/>
        </w:rPr>
        <w:t>. В данной диссертации с помощью описанных методов</w:t>
      </w:r>
      <w:r w:rsidR="00934984" w:rsidRPr="004B0BBF">
        <w:rPr>
          <w:rFonts w:ascii="Times New Roman" w:hAnsi="Times New Roman" w:cs="Times New Roman"/>
          <w:sz w:val="28"/>
          <w:szCs w:val="28"/>
          <w:lang w:val="ru-RU"/>
        </w:rPr>
        <w:t xml:space="preserve"> были получены новые результаты</w:t>
      </w:r>
      <w:r w:rsidRPr="004B0BBF">
        <w:rPr>
          <w:rFonts w:ascii="Times New Roman" w:hAnsi="Times New Roman" w:cs="Times New Roman"/>
          <w:sz w:val="28"/>
          <w:szCs w:val="28"/>
        </w:rPr>
        <w:t>.</w:t>
      </w:r>
    </w:p>
    <w:p w14:paraId="3B395F4F" w14:textId="77777777" w:rsidR="00305DD8" w:rsidRPr="004B0BBF" w:rsidRDefault="00305DD8">
      <w:pPr>
        <w:spacing w:after="200"/>
        <w:rPr>
          <w:rFonts w:ascii="Times New Roman" w:eastAsia="Times New Roman" w:hAnsi="Times New Roman" w:cs="Times New Roman"/>
          <w:sz w:val="28"/>
          <w:szCs w:val="28"/>
        </w:rPr>
      </w:pPr>
      <w:r w:rsidRPr="004B0BBF">
        <w:rPr>
          <w:rFonts w:ascii="Times New Roman" w:eastAsia="Times New Roman" w:hAnsi="Times New Roman" w:cs="Times New Roman"/>
          <w:sz w:val="28"/>
          <w:szCs w:val="28"/>
        </w:rPr>
        <w:br w:type="page"/>
      </w:r>
    </w:p>
    <w:p w14:paraId="3B395F50" w14:textId="77777777" w:rsidR="00305DD8" w:rsidRPr="004B0BBF" w:rsidRDefault="00305DD8" w:rsidP="00305DD8">
      <w:pPr>
        <w:autoSpaceDE w:val="0"/>
        <w:autoSpaceDN w:val="0"/>
        <w:adjustRightInd w:val="0"/>
        <w:spacing w:line="240" w:lineRule="auto"/>
        <w:ind w:firstLine="709"/>
        <w:contextualSpacing/>
        <w:jc w:val="both"/>
        <w:rPr>
          <w:rFonts w:ascii="Times New Roman" w:hAnsi="Times New Roman" w:cs="Times New Roman"/>
          <w:b/>
          <w:noProof/>
          <w:sz w:val="28"/>
          <w:szCs w:val="28"/>
        </w:rPr>
      </w:pPr>
      <w:r w:rsidRPr="004B0BBF">
        <w:rPr>
          <w:rFonts w:ascii="Times New Roman" w:eastAsia="TimesNewRomanPSMT" w:hAnsi="Times New Roman" w:cs="Times New Roman"/>
          <w:b/>
          <w:bCs/>
          <w:sz w:val="28"/>
          <w:szCs w:val="28"/>
        </w:rPr>
        <w:lastRenderedPageBreak/>
        <w:t>3</w:t>
      </w:r>
      <w:r w:rsidRPr="004B0BBF">
        <w:rPr>
          <w:rFonts w:ascii="Times New Roman" w:eastAsia="TimesNewRomanPSMT" w:hAnsi="Times New Roman" w:cs="Times New Roman"/>
          <w:b/>
          <w:bCs/>
          <w:sz w:val="28"/>
          <w:szCs w:val="28"/>
          <w:lang w:val="kk-KZ"/>
        </w:rPr>
        <w:t xml:space="preserve">. </w:t>
      </w:r>
      <w:r w:rsidR="00155FC9" w:rsidRPr="004B0BBF">
        <w:rPr>
          <w:rFonts w:ascii="Times New Roman" w:eastAsia="TimesNewRomanPSMT" w:hAnsi="Times New Roman" w:cs="Times New Roman"/>
          <w:b/>
          <w:bCs/>
          <w:sz w:val="28"/>
          <w:szCs w:val="28"/>
        </w:rPr>
        <w:t>ИССЛЕДОВАНИЕ ПОВРЕЖДЕНИЙ</w:t>
      </w:r>
      <w:r w:rsidR="00155FC9" w:rsidRPr="004B0BBF">
        <w:rPr>
          <w:rFonts w:ascii="Times New Roman" w:eastAsia="TimesNewRomanPSMT" w:hAnsi="Times New Roman" w:cs="Times New Roman"/>
          <w:b/>
          <w:bCs/>
          <w:caps/>
          <w:sz w:val="28"/>
          <w:szCs w:val="28"/>
        </w:rPr>
        <w:t xml:space="preserve"> В </w:t>
      </w:r>
      <w:r w:rsidR="00155FC9" w:rsidRPr="004B0BBF">
        <w:rPr>
          <w:rFonts w:ascii="Times New Roman" w:eastAsia="TimesNewRomanPSMT" w:hAnsi="Times New Roman" w:cs="Times New Roman"/>
          <w:b/>
          <w:bCs/>
          <w:caps/>
          <w:sz w:val="28"/>
          <w:szCs w:val="28"/>
          <w:lang w:val="ru-RU"/>
        </w:rPr>
        <w:t>нитридных и карбидных керамиках</w:t>
      </w:r>
      <w:r w:rsidR="00155FC9" w:rsidRPr="004B0BBF">
        <w:rPr>
          <w:rFonts w:ascii="Times New Roman" w:eastAsia="TimesNewRomanPSMT" w:hAnsi="Times New Roman" w:cs="Times New Roman"/>
          <w:b/>
          <w:bCs/>
          <w:sz w:val="28"/>
          <w:szCs w:val="28"/>
          <w:lang w:val="ru-RU"/>
        </w:rPr>
        <w:t xml:space="preserve"> </w:t>
      </w:r>
      <w:r w:rsidR="00155FC9" w:rsidRPr="004B0BBF">
        <w:rPr>
          <w:rFonts w:ascii="Times New Roman" w:hAnsi="Times New Roman" w:cs="Times New Roman"/>
          <w:b/>
          <w:noProof/>
          <w:sz w:val="28"/>
          <w:szCs w:val="28"/>
          <w:lang w:val="kk-KZ"/>
        </w:rPr>
        <w:t>МЕ</w:t>
      </w:r>
      <w:r w:rsidR="00155FC9" w:rsidRPr="004B0BBF">
        <w:rPr>
          <w:rFonts w:ascii="Times New Roman" w:hAnsi="Times New Roman" w:cs="Times New Roman"/>
          <w:b/>
          <w:noProof/>
          <w:sz w:val="28"/>
          <w:szCs w:val="28"/>
        </w:rPr>
        <w:t>ТОДОМ РАМАНОВСКОЙ СПЕКТРОСКОПИИ ПРИ ОБЛУЧЕНИИ БТИ С ЭНЕРГИЯМИ ОСКОЛКОВ ДЕЛЕНИЯ</w:t>
      </w:r>
    </w:p>
    <w:p w14:paraId="3B395F51" w14:textId="77777777" w:rsidR="00305DD8" w:rsidRPr="004B0BBF" w:rsidRDefault="00305DD8" w:rsidP="00305DD8">
      <w:pPr>
        <w:autoSpaceDE w:val="0"/>
        <w:autoSpaceDN w:val="0"/>
        <w:adjustRightInd w:val="0"/>
        <w:spacing w:line="240" w:lineRule="auto"/>
        <w:ind w:firstLine="709"/>
        <w:contextualSpacing/>
        <w:jc w:val="both"/>
        <w:rPr>
          <w:rFonts w:ascii="Times New Roman" w:eastAsia="TimesNewRomanPSMT" w:hAnsi="Times New Roman" w:cs="Times New Roman"/>
          <w:b/>
          <w:bCs/>
          <w:sz w:val="28"/>
          <w:szCs w:val="28"/>
        </w:rPr>
      </w:pPr>
    </w:p>
    <w:p w14:paraId="3B395F52" w14:textId="77777777" w:rsidR="00305DD8" w:rsidRPr="004B0BBF" w:rsidRDefault="00305DD8" w:rsidP="00305DD8">
      <w:pPr>
        <w:spacing w:line="240" w:lineRule="auto"/>
        <w:ind w:firstLine="709"/>
        <w:contextualSpacing/>
        <w:jc w:val="both"/>
        <w:rPr>
          <w:rFonts w:ascii="Times New Roman" w:hAnsi="Times New Roman" w:cs="Times New Roman"/>
          <w:sz w:val="28"/>
          <w:szCs w:val="28"/>
          <w:lang w:val="ru-RU"/>
        </w:rPr>
      </w:pPr>
      <w:r w:rsidRPr="004B0BBF">
        <w:rPr>
          <w:rStyle w:val="afffe"/>
          <w:rFonts w:ascii="Times New Roman" w:hAnsi="Times New Roman" w:cs="Times New Roman"/>
          <w:sz w:val="28"/>
          <w:szCs w:val="28"/>
        </w:rPr>
        <w:t xml:space="preserve">Настоящая </w:t>
      </w:r>
      <w:r w:rsidRPr="004B0BBF">
        <w:rPr>
          <w:rFonts w:ascii="Times New Roman" w:hAnsi="Times New Roman" w:cs="Times New Roman"/>
          <w:sz w:val="28"/>
          <w:szCs w:val="28"/>
        </w:rPr>
        <w:t>Глава нацелена на изучение механизмов формирования радиационных повреждений при облучении тяжелыми ионами с энергиями осколков деления в поликристаллическом Si</w:t>
      </w:r>
      <w:r w:rsidRPr="004B0BBF">
        <w:rPr>
          <w:rFonts w:ascii="Times New Roman" w:hAnsi="Times New Roman" w:cs="Times New Roman"/>
          <w:sz w:val="28"/>
          <w:szCs w:val="28"/>
          <w:vertAlign w:val="subscript"/>
        </w:rPr>
        <w:t>3</w:t>
      </w:r>
      <w:r w:rsidRPr="004B0BBF">
        <w:rPr>
          <w:rFonts w:ascii="Times New Roman" w:hAnsi="Times New Roman" w:cs="Times New Roman"/>
          <w:sz w:val="28"/>
          <w:szCs w:val="28"/>
        </w:rPr>
        <w:t>N</w:t>
      </w:r>
      <w:r w:rsidRPr="004B0BBF">
        <w:rPr>
          <w:rFonts w:ascii="Times New Roman" w:hAnsi="Times New Roman" w:cs="Times New Roman"/>
          <w:sz w:val="28"/>
          <w:szCs w:val="28"/>
          <w:vertAlign w:val="subscript"/>
        </w:rPr>
        <w:t>4</w:t>
      </w:r>
      <w:r w:rsidRPr="004B0BBF">
        <w:rPr>
          <w:rFonts w:ascii="Times New Roman" w:hAnsi="Times New Roman" w:cs="Times New Roman"/>
          <w:sz w:val="28"/>
          <w:szCs w:val="28"/>
        </w:rPr>
        <w:t xml:space="preserve">, как единственной керамике, ассоциированной с треками, на основе пьезоспектроскопического анализа профилей механических напряжений и </w:t>
      </w:r>
      <w:r w:rsidRPr="00E96275">
        <w:rPr>
          <w:rFonts w:ascii="Times New Roman" w:hAnsi="Times New Roman" w:cs="Times New Roman"/>
          <w:sz w:val="28"/>
          <w:szCs w:val="28"/>
        </w:rPr>
        <w:t>оценку нижней границы его радиационной стойкости,</w:t>
      </w:r>
      <w:r w:rsidRPr="004B0BBF">
        <w:rPr>
          <w:rFonts w:ascii="Times New Roman" w:hAnsi="Times New Roman" w:cs="Times New Roman"/>
          <w:sz w:val="28"/>
          <w:szCs w:val="28"/>
        </w:rPr>
        <w:t xml:space="preserve"> а также на качественное сравнение полученных результатов с соответствующими данными в друг</w:t>
      </w:r>
      <w:r w:rsidR="000E5A2A" w:rsidRPr="004B0BBF">
        <w:rPr>
          <w:rFonts w:ascii="Times New Roman" w:hAnsi="Times New Roman" w:cs="Times New Roman"/>
          <w:sz w:val="28"/>
          <w:szCs w:val="28"/>
          <w:lang w:val="ru-RU"/>
        </w:rPr>
        <w:t>их</w:t>
      </w:r>
      <w:r w:rsidRPr="004B0BBF">
        <w:rPr>
          <w:rFonts w:ascii="Times New Roman" w:hAnsi="Times New Roman" w:cs="Times New Roman"/>
          <w:sz w:val="28"/>
          <w:szCs w:val="28"/>
        </w:rPr>
        <w:t xml:space="preserve"> керамик</w:t>
      </w:r>
      <w:r w:rsidR="000E5A2A" w:rsidRPr="004B0BBF">
        <w:rPr>
          <w:rFonts w:ascii="Times New Roman" w:hAnsi="Times New Roman" w:cs="Times New Roman"/>
          <w:sz w:val="28"/>
          <w:szCs w:val="28"/>
          <w:lang w:val="ru-RU"/>
        </w:rPr>
        <w:t>ах</w:t>
      </w:r>
      <w:r w:rsidRPr="004B0BBF">
        <w:rPr>
          <w:rFonts w:ascii="Times New Roman" w:hAnsi="Times New Roman" w:cs="Times New Roman"/>
          <w:sz w:val="28"/>
          <w:szCs w:val="28"/>
        </w:rPr>
        <w:t xml:space="preserve"> </w:t>
      </w:r>
      <w:r w:rsidRPr="004B0BBF">
        <w:rPr>
          <w:rFonts w:ascii="Times New Roman" w:hAnsi="Times New Roman" w:cs="Times New Roman"/>
          <w:sz w:val="28"/>
          <w:szCs w:val="28"/>
          <w:lang w:val="en-US"/>
        </w:rPr>
        <w:t>AlN</w:t>
      </w:r>
      <w:r w:rsidR="000E5A2A" w:rsidRPr="004B0BBF">
        <w:rPr>
          <w:rFonts w:ascii="Times New Roman" w:hAnsi="Times New Roman" w:cs="Times New Roman"/>
          <w:sz w:val="28"/>
          <w:szCs w:val="28"/>
          <w:lang w:val="ru-RU"/>
        </w:rPr>
        <w:t xml:space="preserve"> и </w:t>
      </w:r>
      <w:r w:rsidR="000E5A2A" w:rsidRPr="004B0BBF">
        <w:rPr>
          <w:rFonts w:ascii="Times New Roman" w:hAnsi="Times New Roman" w:cs="Times New Roman"/>
          <w:sz w:val="28"/>
          <w:szCs w:val="28"/>
          <w:lang w:val="en-US"/>
        </w:rPr>
        <w:t>SiC</w:t>
      </w:r>
      <w:r w:rsidRPr="004B0BBF">
        <w:rPr>
          <w:rFonts w:ascii="Times New Roman" w:hAnsi="Times New Roman" w:cs="Times New Roman"/>
          <w:sz w:val="28"/>
          <w:szCs w:val="28"/>
        </w:rPr>
        <w:t xml:space="preserve">, в </w:t>
      </w:r>
      <w:r w:rsidR="000E5A2A" w:rsidRPr="004B0BBF">
        <w:rPr>
          <w:rFonts w:ascii="Times New Roman" w:hAnsi="Times New Roman" w:cs="Times New Roman"/>
          <w:sz w:val="28"/>
          <w:szCs w:val="28"/>
          <w:lang w:val="ru-RU"/>
        </w:rPr>
        <w:t xml:space="preserve">которых </w:t>
      </w:r>
      <w:r w:rsidRPr="004B0BBF">
        <w:rPr>
          <w:rFonts w:ascii="Times New Roman" w:hAnsi="Times New Roman" w:cs="Times New Roman"/>
          <w:sz w:val="28"/>
          <w:szCs w:val="28"/>
        </w:rPr>
        <w:t>треки не были обнаружены вплоть до значения ионизационных потерь энергии ~34</w:t>
      </w:r>
      <w:r w:rsidRPr="004B0BBF">
        <w:rPr>
          <w:rFonts w:ascii="Times New Roman" w:hAnsi="Times New Roman" w:cs="Times New Roman"/>
          <w:sz w:val="28"/>
          <w:szCs w:val="28"/>
          <w:lang w:val="kk-KZ"/>
        </w:rPr>
        <w:t xml:space="preserve"> </w:t>
      </w:r>
      <w:r w:rsidRPr="004B0BBF">
        <w:rPr>
          <w:rFonts w:ascii="Times New Roman" w:hAnsi="Times New Roman" w:cs="Times New Roman"/>
          <w:sz w:val="28"/>
          <w:szCs w:val="28"/>
        </w:rPr>
        <w:t>кэВ/</w:t>
      </w:r>
      <w:r w:rsidRPr="004B0BBF">
        <w:rPr>
          <w:rFonts w:ascii="Times New Roman" w:hAnsi="Times New Roman" w:cs="Times New Roman"/>
          <w:sz w:val="28"/>
          <w:szCs w:val="28"/>
          <w:lang w:val="kk-KZ"/>
        </w:rPr>
        <w:t>нм</w:t>
      </w:r>
      <w:r w:rsidRPr="004B0BBF">
        <w:rPr>
          <w:rFonts w:ascii="Times New Roman" w:hAnsi="Times New Roman" w:cs="Times New Roman"/>
          <w:sz w:val="28"/>
          <w:szCs w:val="28"/>
        </w:rPr>
        <w:t xml:space="preserve"> [</w:t>
      </w:r>
      <w:r w:rsidR="00C21567" w:rsidRPr="004B0BBF">
        <w:rPr>
          <w:rFonts w:ascii="Times New Roman" w:hAnsi="Times New Roman" w:cs="Times New Roman"/>
          <w:sz w:val="28"/>
          <w:szCs w:val="28"/>
          <w:lang w:val="ru-RU"/>
        </w:rPr>
        <w:t>1</w:t>
      </w:r>
      <w:r w:rsidRPr="004B0BBF">
        <w:rPr>
          <w:rFonts w:ascii="Times New Roman" w:hAnsi="Times New Roman" w:cs="Times New Roman"/>
          <w:sz w:val="28"/>
          <w:szCs w:val="28"/>
        </w:rPr>
        <w:t>,</w:t>
      </w:r>
      <w:r w:rsidRPr="004B0BBF">
        <w:rPr>
          <w:rFonts w:ascii="Times New Roman" w:hAnsi="Times New Roman" w:cs="Times New Roman"/>
          <w:sz w:val="28"/>
          <w:szCs w:val="28"/>
          <w:lang w:val="ru-RU"/>
        </w:rPr>
        <w:t xml:space="preserve"> </w:t>
      </w:r>
      <w:r w:rsidRPr="004B0BBF">
        <w:rPr>
          <w:rFonts w:ascii="Times New Roman" w:hAnsi="Times New Roman" w:cs="Times New Roman"/>
          <w:sz w:val="28"/>
          <w:szCs w:val="28"/>
          <w:lang w:val="en-US"/>
        </w:rPr>
        <w:t>p</w:t>
      </w:r>
      <w:r w:rsidRPr="004B0BBF">
        <w:rPr>
          <w:rFonts w:ascii="Times New Roman" w:hAnsi="Times New Roman" w:cs="Times New Roman"/>
          <w:sz w:val="28"/>
          <w:szCs w:val="28"/>
          <w:lang w:val="ru-RU"/>
        </w:rPr>
        <w:t>.</w:t>
      </w:r>
      <w:r w:rsidR="00091D54" w:rsidRPr="004B0BBF">
        <w:rPr>
          <w:rFonts w:ascii="Times New Roman" w:hAnsi="Times New Roman" w:cs="Times New Roman"/>
          <w:sz w:val="28"/>
          <w:szCs w:val="28"/>
          <w:lang w:val="ru-RU"/>
        </w:rPr>
        <w:t xml:space="preserve"> 762</w:t>
      </w:r>
      <w:r w:rsidRPr="004B0BBF">
        <w:rPr>
          <w:rFonts w:ascii="Times New Roman" w:hAnsi="Times New Roman" w:cs="Times New Roman"/>
          <w:sz w:val="28"/>
          <w:szCs w:val="28"/>
        </w:rPr>
        <w:t>].</w:t>
      </w:r>
    </w:p>
    <w:p w14:paraId="3B395F53" w14:textId="77777777" w:rsidR="006F19D3" w:rsidRPr="004B0BBF" w:rsidRDefault="006F19D3" w:rsidP="006F19D3">
      <w:pPr>
        <w:ind w:firstLine="567"/>
        <w:jc w:val="both"/>
        <w:rPr>
          <w:rFonts w:ascii="Times New Roman" w:hAnsi="Times New Roman" w:cs="Times New Roman"/>
          <w:b/>
          <w:sz w:val="24"/>
          <w:szCs w:val="24"/>
          <w:lang w:val="ru-RU"/>
        </w:rPr>
      </w:pPr>
    </w:p>
    <w:p w14:paraId="3B395F54" w14:textId="77777777" w:rsidR="006F19D3" w:rsidRPr="004B0BBF" w:rsidRDefault="006F19D3" w:rsidP="00EC799D">
      <w:pPr>
        <w:ind w:firstLine="709"/>
        <w:jc w:val="both"/>
        <w:rPr>
          <w:rFonts w:ascii="Times New Roman" w:hAnsi="Times New Roman" w:cs="Times New Roman"/>
          <w:b/>
          <w:sz w:val="28"/>
          <w:szCs w:val="28"/>
          <w:lang w:val="ru-RU"/>
        </w:rPr>
      </w:pPr>
      <w:r w:rsidRPr="004B0BBF">
        <w:rPr>
          <w:rFonts w:ascii="Times New Roman" w:hAnsi="Times New Roman" w:cs="Times New Roman"/>
          <w:b/>
          <w:sz w:val="28"/>
          <w:szCs w:val="28"/>
          <w:lang w:val="ru-RU"/>
        </w:rPr>
        <w:t xml:space="preserve">3.1 Облучение </w:t>
      </w:r>
      <w:r w:rsidRPr="004B0BBF">
        <w:rPr>
          <w:rFonts w:ascii="Times New Roman" w:hAnsi="Times New Roman" w:cs="Times New Roman"/>
          <w:b/>
          <w:sz w:val="28"/>
          <w:szCs w:val="28"/>
        </w:rPr>
        <w:t>β- Si</w:t>
      </w:r>
      <w:r w:rsidRPr="004B0BBF">
        <w:rPr>
          <w:rFonts w:ascii="Times New Roman" w:hAnsi="Times New Roman" w:cs="Times New Roman"/>
          <w:b/>
          <w:sz w:val="28"/>
          <w:szCs w:val="28"/>
          <w:vertAlign w:val="subscript"/>
        </w:rPr>
        <w:t>3</w:t>
      </w:r>
      <w:r w:rsidRPr="004B0BBF">
        <w:rPr>
          <w:rFonts w:ascii="Times New Roman" w:hAnsi="Times New Roman" w:cs="Times New Roman"/>
          <w:b/>
          <w:sz w:val="28"/>
          <w:szCs w:val="28"/>
        </w:rPr>
        <w:t>N</w:t>
      </w:r>
      <w:r w:rsidRPr="004B0BBF">
        <w:rPr>
          <w:rFonts w:ascii="Times New Roman" w:hAnsi="Times New Roman" w:cs="Times New Roman"/>
          <w:b/>
          <w:sz w:val="28"/>
          <w:szCs w:val="28"/>
          <w:vertAlign w:val="subscript"/>
        </w:rPr>
        <w:t>4</w:t>
      </w:r>
      <w:r w:rsidR="000E5A2A" w:rsidRPr="004B0BBF">
        <w:rPr>
          <w:rFonts w:ascii="Times New Roman" w:hAnsi="Times New Roman" w:cs="Times New Roman"/>
          <w:b/>
          <w:sz w:val="28"/>
          <w:szCs w:val="28"/>
          <w:lang w:val="ru-RU"/>
        </w:rPr>
        <w:t xml:space="preserve">, </w:t>
      </w:r>
      <w:r w:rsidR="000E5A2A" w:rsidRPr="004B0BBF">
        <w:rPr>
          <w:rFonts w:ascii="Times New Roman" w:hAnsi="Times New Roman" w:cs="Times New Roman"/>
          <w:b/>
          <w:sz w:val="28"/>
          <w:szCs w:val="28"/>
          <w:lang w:val="en-US"/>
        </w:rPr>
        <w:t>AlN</w:t>
      </w:r>
      <w:r w:rsidR="000E5A2A" w:rsidRPr="004B0BBF">
        <w:rPr>
          <w:rFonts w:ascii="Times New Roman" w:hAnsi="Times New Roman" w:cs="Times New Roman"/>
          <w:b/>
          <w:sz w:val="28"/>
          <w:szCs w:val="28"/>
          <w:lang w:val="ru-RU"/>
        </w:rPr>
        <w:t xml:space="preserve"> и </w:t>
      </w:r>
      <w:r w:rsidR="000E5A2A" w:rsidRPr="004B0BBF">
        <w:rPr>
          <w:rFonts w:ascii="Times New Roman" w:hAnsi="Times New Roman" w:cs="Times New Roman"/>
          <w:b/>
          <w:sz w:val="28"/>
          <w:szCs w:val="28"/>
          <w:lang w:val="en-US"/>
        </w:rPr>
        <w:t>SiC</w:t>
      </w:r>
    </w:p>
    <w:p w14:paraId="3B395F55" w14:textId="77777777" w:rsidR="000E5A2A" w:rsidRPr="004B0BBF" w:rsidRDefault="000E5A2A" w:rsidP="000E5A2A">
      <w:pPr>
        <w:pBdr>
          <w:top w:val="nil"/>
          <w:left w:val="nil"/>
          <w:bottom w:val="nil"/>
          <w:right w:val="nil"/>
          <w:between w:val="nil"/>
        </w:pBdr>
        <w:spacing w:line="240" w:lineRule="auto"/>
        <w:ind w:firstLine="709"/>
        <w:contextualSpacing/>
        <w:jc w:val="both"/>
        <w:rPr>
          <w:rFonts w:ascii="Times New Roman" w:eastAsia="Times New Roman" w:hAnsi="Times New Roman" w:cs="Times New Roman"/>
          <w:sz w:val="28"/>
          <w:szCs w:val="28"/>
          <w:lang w:val="ru-RU"/>
        </w:rPr>
      </w:pPr>
      <w:r w:rsidRPr="004B0BBF">
        <w:rPr>
          <w:rFonts w:ascii="Times New Roman" w:eastAsia="Times New Roman" w:hAnsi="Times New Roman" w:cs="Times New Roman"/>
          <w:sz w:val="28"/>
          <w:szCs w:val="28"/>
        </w:rPr>
        <w:t xml:space="preserve">Исследуемые образцы облучались ионами </w:t>
      </w:r>
      <w:r w:rsidRPr="004B0BBF">
        <w:rPr>
          <w:rFonts w:ascii="Times New Roman" w:eastAsia="Times New Roman" w:hAnsi="Times New Roman" w:cs="Times New Roman"/>
          <w:sz w:val="28"/>
          <w:szCs w:val="28"/>
          <w:vertAlign w:val="superscript"/>
        </w:rPr>
        <w:t>132</w:t>
      </w:r>
      <w:r w:rsidRPr="004B0BBF">
        <w:rPr>
          <w:rFonts w:ascii="Times New Roman" w:eastAsia="Times New Roman" w:hAnsi="Times New Roman" w:cs="Times New Roman"/>
          <w:sz w:val="28"/>
          <w:szCs w:val="28"/>
        </w:rPr>
        <w:t xml:space="preserve">Xe с энергией 167 МэВ и ионами </w:t>
      </w:r>
      <w:r w:rsidRPr="004B0BBF">
        <w:rPr>
          <w:rFonts w:ascii="Times New Roman" w:eastAsia="Times New Roman" w:hAnsi="Times New Roman" w:cs="Times New Roman"/>
          <w:sz w:val="28"/>
          <w:szCs w:val="28"/>
          <w:vertAlign w:val="superscript"/>
        </w:rPr>
        <w:t>209</w:t>
      </w:r>
      <w:r w:rsidRPr="004B0BBF">
        <w:rPr>
          <w:rFonts w:ascii="Times New Roman" w:eastAsia="Times New Roman" w:hAnsi="Times New Roman" w:cs="Times New Roman"/>
          <w:sz w:val="28"/>
          <w:szCs w:val="28"/>
        </w:rPr>
        <w:t xml:space="preserve">Bi с энергиями 670 МэВ и 710 МэВ при комнатной температуре на циклотронах </w:t>
      </w:r>
      <w:r w:rsidR="00EC00F6" w:rsidRPr="004B0BBF">
        <w:rPr>
          <w:rFonts w:ascii="Times New Roman" w:hAnsi="Times New Roman" w:cs="Times New Roman"/>
          <w:sz w:val="28"/>
          <w:szCs w:val="28"/>
        </w:rPr>
        <w:t>ДЦ – 60 (Астанинского филиала И</w:t>
      </w:r>
      <w:r w:rsidR="00A17E9D" w:rsidRPr="004B0BBF">
        <w:rPr>
          <w:rFonts w:ascii="Times New Roman" w:hAnsi="Times New Roman" w:cs="Times New Roman"/>
          <w:sz w:val="28"/>
          <w:szCs w:val="28"/>
          <w:lang w:val="ru-RU"/>
        </w:rPr>
        <w:t xml:space="preserve">института Ядерной Физики </w:t>
      </w:r>
      <w:r w:rsidR="00EC00F6" w:rsidRPr="004B0BBF">
        <w:rPr>
          <w:rFonts w:ascii="Times New Roman" w:hAnsi="Times New Roman" w:cs="Times New Roman"/>
          <w:sz w:val="28"/>
          <w:szCs w:val="28"/>
        </w:rPr>
        <w:t>М</w:t>
      </w:r>
      <w:r w:rsidR="00A17E9D" w:rsidRPr="004B0BBF">
        <w:rPr>
          <w:rFonts w:ascii="Times New Roman" w:hAnsi="Times New Roman" w:cs="Times New Roman"/>
          <w:sz w:val="28"/>
          <w:szCs w:val="28"/>
        </w:rPr>
        <w:t>Э</w:t>
      </w:r>
      <w:r w:rsidR="00EC00F6" w:rsidRPr="004B0BBF">
        <w:rPr>
          <w:rFonts w:ascii="Times New Roman" w:hAnsi="Times New Roman" w:cs="Times New Roman"/>
          <w:sz w:val="28"/>
          <w:szCs w:val="28"/>
        </w:rPr>
        <w:t xml:space="preserve"> РК), У-400 и</w:t>
      </w:r>
      <w:r w:rsidR="00A17E9D" w:rsidRPr="004B0BBF">
        <w:rPr>
          <w:rFonts w:ascii="Times New Roman" w:hAnsi="Times New Roman" w:cs="Times New Roman"/>
          <w:sz w:val="28"/>
          <w:szCs w:val="28"/>
          <w:lang w:val="ru-RU"/>
        </w:rPr>
        <w:t xml:space="preserve"> </w:t>
      </w:r>
      <w:r w:rsidR="00EC00F6" w:rsidRPr="004B0BBF">
        <w:rPr>
          <w:rFonts w:ascii="Times New Roman" w:hAnsi="Times New Roman" w:cs="Times New Roman"/>
          <w:sz w:val="28"/>
          <w:szCs w:val="28"/>
        </w:rPr>
        <w:t>ИС</w:t>
      </w:r>
      <w:r w:rsidR="00A17E9D" w:rsidRPr="004B0BBF">
        <w:rPr>
          <w:rFonts w:ascii="Times New Roman" w:hAnsi="Times New Roman" w:cs="Times New Roman"/>
          <w:sz w:val="28"/>
          <w:szCs w:val="28"/>
          <w:lang w:val="ru-RU"/>
        </w:rPr>
        <w:t xml:space="preserve"> </w:t>
      </w:r>
      <w:r w:rsidR="00EC00F6" w:rsidRPr="004B0BBF">
        <w:rPr>
          <w:rFonts w:ascii="Times New Roman" w:hAnsi="Times New Roman" w:cs="Times New Roman"/>
          <w:sz w:val="28"/>
          <w:szCs w:val="28"/>
        </w:rPr>
        <w:t>–</w:t>
      </w:r>
      <w:r w:rsidR="00A17E9D" w:rsidRPr="004B0BBF">
        <w:rPr>
          <w:rFonts w:ascii="Times New Roman" w:hAnsi="Times New Roman" w:cs="Times New Roman"/>
          <w:sz w:val="28"/>
          <w:szCs w:val="28"/>
          <w:lang w:val="ru-RU"/>
        </w:rPr>
        <w:t xml:space="preserve"> </w:t>
      </w:r>
      <w:r w:rsidR="00EC00F6" w:rsidRPr="004B0BBF">
        <w:rPr>
          <w:rFonts w:ascii="Times New Roman" w:hAnsi="Times New Roman" w:cs="Times New Roman"/>
          <w:sz w:val="28"/>
          <w:szCs w:val="28"/>
        </w:rPr>
        <w:t>100 (Лаборатории ядерных реакций им</w:t>
      </w:r>
      <w:r w:rsidR="00A17E9D" w:rsidRPr="004B0BBF">
        <w:rPr>
          <w:rFonts w:ascii="Times New Roman" w:hAnsi="Times New Roman" w:cs="Times New Roman"/>
          <w:sz w:val="28"/>
          <w:szCs w:val="28"/>
          <w:lang w:val="ru-RU"/>
        </w:rPr>
        <w:t>.</w:t>
      </w:r>
      <w:r w:rsidR="00EC00F6" w:rsidRPr="004B0BBF">
        <w:rPr>
          <w:rFonts w:ascii="Times New Roman" w:hAnsi="Times New Roman" w:cs="Times New Roman"/>
          <w:sz w:val="28"/>
          <w:szCs w:val="28"/>
        </w:rPr>
        <w:t xml:space="preserve"> Флерова ОИЯИ, Дубна).</w:t>
      </w:r>
      <w:r w:rsidR="00EC00F6" w:rsidRPr="004B0BBF">
        <w:rPr>
          <w:rFonts w:ascii="Times New Roman" w:hAnsi="Times New Roman" w:cs="Times New Roman"/>
          <w:sz w:val="28"/>
          <w:szCs w:val="28"/>
          <w:lang w:val="ru-RU"/>
        </w:rPr>
        <w:t xml:space="preserve"> </w:t>
      </w:r>
      <w:r w:rsidRPr="004B0BBF">
        <w:rPr>
          <w:rFonts w:ascii="Times New Roman" w:eastAsia="Times New Roman" w:hAnsi="Times New Roman" w:cs="Times New Roman"/>
          <w:sz w:val="28"/>
          <w:szCs w:val="28"/>
        </w:rPr>
        <w:t>Параметры облучения: энергия, флюенс и ионизационные потери энергии (S</w:t>
      </w:r>
      <w:r w:rsidRPr="004B0BBF">
        <w:rPr>
          <w:rFonts w:ascii="Times New Roman" w:eastAsia="Times New Roman" w:hAnsi="Times New Roman" w:cs="Times New Roman"/>
          <w:sz w:val="28"/>
          <w:szCs w:val="28"/>
          <w:vertAlign w:val="subscript"/>
        </w:rPr>
        <w:t>e</w:t>
      </w:r>
      <w:r w:rsidRPr="004B0BBF">
        <w:rPr>
          <w:rFonts w:ascii="Times New Roman" w:eastAsia="Times New Roman" w:hAnsi="Times New Roman" w:cs="Times New Roman"/>
          <w:sz w:val="28"/>
          <w:szCs w:val="28"/>
        </w:rPr>
        <w:t>), а также проективный пробег ионов (R</w:t>
      </w:r>
      <w:r w:rsidRPr="004B0BBF">
        <w:rPr>
          <w:rFonts w:ascii="Times New Roman" w:eastAsia="Times New Roman" w:hAnsi="Times New Roman" w:cs="Times New Roman"/>
          <w:sz w:val="28"/>
          <w:szCs w:val="28"/>
          <w:vertAlign w:val="subscript"/>
        </w:rPr>
        <w:t>p</w:t>
      </w:r>
      <w:r w:rsidRPr="004B0BBF">
        <w:rPr>
          <w:rFonts w:ascii="Times New Roman" w:eastAsia="Times New Roman" w:hAnsi="Times New Roman" w:cs="Times New Roman"/>
          <w:sz w:val="28"/>
          <w:szCs w:val="28"/>
        </w:rPr>
        <w:t>), рассчитанные</w:t>
      </w:r>
      <w:r w:rsidR="00C21567" w:rsidRPr="004B0BBF">
        <w:rPr>
          <w:rFonts w:ascii="Times New Roman" w:eastAsia="Times New Roman" w:hAnsi="Times New Roman" w:cs="Times New Roman"/>
          <w:sz w:val="28"/>
          <w:szCs w:val="28"/>
        </w:rPr>
        <w:t xml:space="preserve"> с использованием кода SRIM [</w:t>
      </w:r>
      <w:r w:rsidR="00C21567" w:rsidRPr="004B0BBF">
        <w:rPr>
          <w:rFonts w:ascii="Times New Roman" w:eastAsia="Times New Roman" w:hAnsi="Times New Roman" w:cs="Times New Roman"/>
          <w:sz w:val="28"/>
          <w:szCs w:val="28"/>
          <w:lang w:val="ru-RU"/>
        </w:rPr>
        <w:t xml:space="preserve">184, </w:t>
      </w:r>
      <w:r w:rsidR="00C21567" w:rsidRPr="004B0BBF">
        <w:rPr>
          <w:rFonts w:ascii="Times New Roman" w:eastAsia="Times New Roman" w:hAnsi="Times New Roman" w:cs="Times New Roman"/>
          <w:sz w:val="28"/>
          <w:szCs w:val="28"/>
          <w:lang w:val="en-US"/>
        </w:rPr>
        <w:t>p</w:t>
      </w:r>
      <w:r w:rsidR="00C21567" w:rsidRPr="004B0BBF">
        <w:rPr>
          <w:rFonts w:ascii="Times New Roman" w:eastAsia="Times New Roman" w:hAnsi="Times New Roman" w:cs="Times New Roman"/>
          <w:sz w:val="28"/>
          <w:szCs w:val="28"/>
          <w:lang w:val="ru-RU"/>
        </w:rPr>
        <w:t>. 1820</w:t>
      </w:r>
      <w:r w:rsidRPr="004B0BBF">
        <w:rPr>
          <w:rFonts w:ascii="Times New Roman" w:eastAsia="Times New Roman" w:hAnsi="Times New Roman" w:cs="Times New Roman"/>
          <w:sz w:val="28"/>
          <w:szCs w:val="28"/>
        </w:rPr>
        <w:t xml:space="preserve">], приведены в таблицах </w:t>
      </w:r>
      <w:r w:rsidR="00ED7EA7" w:rsidRPr="004B0BBF">
        <w:rPr>
          <w:rFonts w:ascii="Times New Roman" w:eastAsia="Times New Roman" w:hAnsi="Times New Roman" w:cs="Times New Roman"/>
          <w:sz w:val="28"/>
          <w:szCs w:val="28"/>
          <w:lang w:val="ru-RU"/>
        </w:rPr>
        <w:t>3.</w:t>
      </w:r>
      <w:r w:rsidRPr="004B0BBF">
        <w:rPr>
          <w:rFonts w:ascii="Times New Roman" w:eastAsia="Times New Roman" w:hAnsi="Times New Roman" w:cs="Times New Roman"/>
          <w:sz w:val="28"/>
          <w:szCs w:val="28"/>
        </w:rPr>
        <w:t>1–</w:t>
      </w:r>
      <w:r w:rsidR="00ED7EA7" w:rsidRPr="004B0BBF">
        <w:rPr>
          <w:rFonts w:ascii="Times New Roman" w:eastAsia="Times New Roman" w:hAnsi="Times New Roman" w:cs="Times New Roman"/>
          <w:sz w:val="28"/>
          <w:szCs w:val="28"/>
          <w:lang w:val="ru-RU"/>
        </w:rPr>
        <w:t>3.</w:t>
      </w:r>
      <w:r w:rsidRPr="004B0BBF">
        <w:rPr>
          <w:rFonts w:ascii="Times New Roman" w:eastAsia="Times New Roman" w:hAnsi="Times New Roman" w:cs="Times New Roman"/>
          <w:sz w:val="28"/>
          <w:szCs w:val="28"/>
        </w:rPr>
        <w:t xml:space="preserve">3 для </w:t>
      </w:r>
      <w:r w:rsidR="007D5703" w:rsidRPr="004B0BBF">
        <w:rPr>
          <w:rFonts w:ascii="Times New Roman" w:eastAsia="Times New Roman" w:hAnsi="Times New Roman" w:cs="Times New Roman"/>
          <w:sz w:val="28"/>
          <w:szCs w:val="28"/>
        </w:rPr>
        <w:t>Si</w:t>
      </w:r>
      <w:r w:rsidR="007D5703" w:rsidRPr="004B0BBF">
        <w:rPr>
          <w:rFonts w:ascii="Times New Roman" w:eastAsia="Times New Roman" w:hAnsi="Times New Roman" w:cs="Times New Roman"/>
          <w:sz w:val="28"/>
          <w:szCs w:val="28"/>
          <w:vertAlign w:val="subscript"/>
        </w:rPr>
        <w:t>3</w:t>
      </w:r>
      <w:r w:rsidR="007D5703" w:rsidRPr="004B0BBF">
        <w:rPr>
          <w:rFonts w:ascii="Times New Roman" w:eastAsia="Times New Roman" w:hAnsi="Times New Roman" w:cs="Times New Roman"/>
          <w:sz w:val="28"/>
          <w:szCs w:val="28"/>
        </w:rPr>
        <w:t>N</w:t>
      </w:r>
      <w:r w:rsidR="007D5703" w:rsidRPr="004B0BBF">
        <w:rPr>
          <w:rFonts w:ascii="Times New Roman" w:eastAsia="Times New Roman" w:hAnsi="Times New Roman" w:cs="Times New Roman"/>
          <w:sz w:val="28"/>
          <w:szCs w:val="28"/>
          <w:vertAlign w:val="subscript"/>
        </w:rPr>
        <w:t>4</w:t>
      </w:r>
      <w:r w:rsidRPr="004B0BBF">
        <w:rPr>
          <w:rFonts w:ascii="Times New Roman" w:eastAsia="Times New Roman" w:hAnsi="Times New Roman" w:cs="Times New Roman"/>
          <w:sz w:val="28"/>
          <w:szCs w:val="28"/>
        </w:rPr>
        <w:t xml:space="preserve">, </w:t>
      </w:r>
      <w:r w:rsidR="007D5703" w:rsidRPr="004B0BBF">
        <w:rPr>
          <w:rFonts w:ascii="Times New Roman" w:eastAsia="Times New Roman" w:hAnsi="Times New Roman" w:cs="Times New Roman"/>
          <w:sz w:val="28"/>
          <w:szCs w:val="28"/>
        </w:rPr>
        <w:t xml:space="preserve">AlN </w:t>
      </w:r>
      <w:r w:rsidRPr="004B0BBF">
        <w:rPr>
          <w:rFonts w:ascii="Times New Roman" w:eastAsia="Times New Roman" w:hAnsi="Times New Roman" w:cs="Times New Roman"/>
          <w:sz w:val="28"/>
          <w:szCs w:val="28"/>
        </w:rPr>
        <w:t>и SiC соответственно.</w:t>
      </w:r>
    </w:p>
    <w:p w14:paraId="3B395F56" w14:textId="77777777" w:rsidR="006F19D3" w:rsidRPr="004B0BBF" w:rsidRDefault="006F19D3" w:rsidP="00795DBB">
      <w:pPr>
        <w:spacing w:line="240" w:lineRule="auto"/>
        <w:ind w:firstLine="709"/>
        <w:contextualSpacing/>
        <w:rPr>
          <w:rFonts w:ascii="Times New Roman" w:eastAsia="Times New Roman" w:hAnsi="Times New Roman" w:cs="Times New Roman"/>
          <w:sz w:val="28"/>
          <w:szCs w:val="28"/>
          <w:lang w:val="ru-RU"/>
        </w:rPr>
      </w:pPr>
    </w:p>
    <w:p w14:paraId="3B395F57" w14:textId="77777777" w:rsidR="00795DBB" w:rsidRPr="004B0BBF" w:rsidRDefault="00795DBB" w:rsidP="00107134">
      <w:pPr>
        <w:spacing w:line="240" w:lineRule="auto"/>
        <w:contextualSpacing/>
        <w:jc w:val="center"/>
        <w:rPr>
          <w:rFonts w:ascii="Times New Roman" w:eastAsia="Times New Roman" w:hAnsi="Times New Roman" w:cs="Times New Roman"/>
          <w:sz w:val="28"/>
          <w:szCs w:val="28"/>
        </w:rPr>
      </w:pPr>
      <w:r w:rsidRPr="004B0BBF">
        <w:rPr>
          <w:rFonts w:ascii="Times New Roman" w:eastAsia="Times New Roman" w:hAnsi="Times New Roman" w:cs="Times New Roman"/>
          <w:sz w:val="28"/>
          <w:szCs w:val="28"/>
        </w:rPr>
        <w:t xml:space="preserve">Таблица </w:t>
      </w:r>
      <w:r w:rsidR="00ED7EA7" w:rsidRPr="004B0BBF">
        <w:rPr>
          <w:rFonts w:ascii="Times New Roman" w:eastAsia="Times New Roman" w:hAnsi="Times New Roman" w:cs="Times New Roman"/>
          <w:sz w:val="28"/>
          <w:szCs w:val="28"/>
          <w:lang w:val="ru-RU"/>
        </w:rPr>
        <w:t>3.1</w:t>
      </w:r>
      <w:r w:rsidRPr="004B0BBF">
        <w:rPr>
          <w:rFonts w:ascii="Times New Roman" w:eastAsia="Times New Roman" w:hAnsi="Times New Roman" w:cs="Times New Roman"/>
          <w:sz w:val="28"/>
          <w:szCs w:val="28"/>
        </w:rPr>
        <w:t>. Параметры ионного облучения для Si</w:t>
      </w:r>
      <w:r w:rsidRPr="004B0BBF">
        <w:rPr>
          <w:rFonts w:ascii="Times New Roman" w:eastAsia="Times New Roman" w:hAnsi="Times New Roman" w:cs="Times New Roman"/>
          <w:sz w:val="28"/>
          <w:szCs w:val="28"/>
          <w:vertAlign w:val="subscript"/>
        </w:rPr>
        <w:t>3</w:t>
      </w:r>
      <w:r w:rsidRPr="004B0BBF">
        <w:rPr>
          <w:rFonts w:ascii="Times New Roman" w:eastAsia="Times New Roman" w:hAnsi="Times New Roman" w:cs="Times New Roman"/>
          <w:sz w:val="28"/>
          <w:szCs w:val="28"/>
        </w:rPr>
        <w:t>N</w:t>
      </w:r>
      <w:r w:rsidRPr="004B0BBF">
        <w:rPr>
          <w:rFonts w:ascii="Times New Roman" w:eastAsia="Times New Roman" w:hAnsi="Times New Roman" w:cs="Times New Roman"/>
          <w:sz w:val="28"/>
          <w:szCs w:val="28"/>
          <w:vertAlign w:val="subscript"/>
        </w:rPr>
        <w:t>4</w:t>
      </w:r>
    </w:p>
    <w:tbl>
      <w:tblPr>
        <w:tblW w:w="8835" w:type="dxa"/>
        <w:tblInd w:w="22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05"/>
        <w:gridCol w:w="1428"/>
        <w:gridCol w:w="1134"/>
        <w:gridCol w:w="992"/>
        <w:gridCol w:w="1786"/>
        <w:gridCol w:w="2490"/>
      </w:tblGrid>
      <w:tr w:rsidR="004B0BBF" w:rsidRPr="004B0BBF" w14:paraId="3B395F5E" w14:textId="77777777" w:rsidTr="00222182">
        <w:tc>
          <w:tcPr>
            <w:tcW w:w="1005" w:type="dxa"/>
            <w:vAlign w:val="center"/>
          </w:tcPr>
          <w:p w14:paraId="3B395F58" w14:textId="77777777" w:rsidR="00795DBB" w:rsidRPr="004B0BBF" w:rsidRDefault="00795DBB" w:rsidP="00222182">
            <w:pPr>
              <w:spacing w:line="240" w:lineRule="auto"/>
              <w:contextualSpacing/>
              <w:jc w:val="center"/>
              <w:rPr>
                <w:rFonts w:ascii="Times New Roman" w:eastAsia="Times New Roman" w:hAnsi="Times New Roman" w:cs="Times New Roman"/>
                <w:sz w:val="28"/>
                <w:szCs w:val="28"/>
              </w:rPr>
            </w:pPr>
            <w:r w:rsidRPr="004B0BBF">
              <w:rPr>
                <w:rFonts w:ascii="Times New Roman" w:eastAsia="Times New Roman" w:hAnsi="Times New Roman" w:cs="Times New Roman"/>
                <w:sz w:val="28"/>
                <w:szCs w:val="28"/>
              </w:rPr>
              <w:t>Ион</w:t>
            </w:r>
          </w:p>
        </w:tc>
        <w:tc>
          <w:tcPr>
            <w:tcW w:w="1428" w:type="dxa"/>
            <w:vAlign w:val="center"/>
          </w:tcPr>
          <w:p w14:paraId="3B395F59" w14:textId="77777777" w:rsidR="00795DBB" w:rsidRPr="004B0BBF" w:rsidRDefault="00795DBB" w:rsidP="00222182">
            <w:pPr>
              <w:spacing w:line="240" w:lineRule="auto"/>
              <w:contextualSpacing/>
              <w:jc w:val="center"/>
              <w:rPr>
                <w:rFonts w:ascii="Times New Roman" w:eastAsia="Times New Roman" w:hAnsi="Times New Roman" w:cs="Times New Roman"/>
                <w:sz w:val="28"/>
                <w:szCs w:val="28"/>
              </w:rPr>
            </w:pPr>
            <w:r w:rsidRPr="004B0BBF">
              <w:rPr>
                <w:rFonts w:ascii="Times New Roman" w:eastAsia="Times New Roman" w:hAnsi="Times New Roman" w:cs="Times New Roman"/>
                <w:sz w:val="28"/>
                <w:szCs w:val="28"/>
              </w:rPr>
              <w:t>Энергия, МэВ</w:t>
            </w:r>
          </w:p>
        </w:tc>
        <w:tc>
          <w:tcPr>
            <w:tcW w:w="1134" w:type="dxa"/>
            <w:vAlign w:val="center"/>
          </w:tcPr>
          <w:p w14:paraId="3B395F5A" w14:textId="77777777" w:rsidR="00795DBB" w:rsidRPr="004B0BBF" w:rsidRDefault="00795DBB" w:rsidP="00222182">
            <w:pPr>
              <w:spacing w:line="240" w:lineRule="auto"/>
              <w:contextualSpacing/>
              <w:jc w:val="center"/>
              <w:rPr>
                <w:rFonts w:ascii="Times New Roman" w:eastAsia="Times New Roman" w:hAnsi="Times New Roman" w:cs="Times New Roman"/>
                <w:sz w:val="28"/>
                <w:szCs w:val="28"/>
              </w:rPr>
            </w:pPr>
            <w:r w:rsidRPr="004B0BBF">
              <w:rPr>
                <w:rFonts w:ascii="Times New Roman" w:eastAsia="Times New Roman" w:hAnsi="Times New Roman" w:cs="Times New Roman"/>
                <w:sz w:val="28"/>
                <w:szCs w:val="28"/>
              </w:rPr>
              <w:t>S</w:t>
            </w:r>
            <w:r w:rsidRPr="004B0BBF">
              <w:rPr>
                <w:rFonts w:ascii="Times New Roman" w:eastAsia="Times New Roman" w:hAnsi="Times New Roman" w:cs="Times New Roman"/>
                <w:sz w:val="28"/>
                <w:szCs w:val="28"/>
                <w:vertAlign w:val="subscript"/>
              </w:rPr>
              <w:t>et</w:t>
            </w:r>
            <w:r w:rsidRPr="004B0BBF">
              <w:rPr>
                <w:rFonts w:ascii="Times New Roman" w:eastAsia="Times New Roman" w:hAnsi="Times New Roman" w:cs="Times New Roman"/>
                <w:sz w:val="28"/>
                <w:szCs w:val="28"/>
              </w:rPr>
              <w:t>, кэВ/нм</w:t>
            </w:r>
          </w:p>
        </w:tc>
        <w:tc>
          <w:tcPr>
            <w:tcW w:w="992" w:type="dxa"/>
            <w:vAlign w:val="center"/>
          </w:tcPr>
          <w:p w14:paraId="3B395F5B" w14:textId="77777777" w:rsidR="00795DBB" w:rsidRPr="004B0BBF" w:rsidRDefault="00795DBB" w:rsidP="00222182">
            <w:pPr>
              <w:spacing w:line="240" w:lineRule="auto"/>
              <w:contextualSpacing/>
              <w:jc w:val="center"/>
              <w:rPr>
                <w:rFonts w:ascii="Times New Roman" w:eastAsia="Times New Roman" w:hAnsi="Times New Roman" w:cs="Times New Roman"/>
                <w:sz w:val="28"/>
                <w:szCs w:val="28"/>
              </w:rPr>
            </w:pPr>
            <w:r w:rsidRPr="004B0BBF">
              <w:rPr>
                <w:rFonts w:ascii="Times New Roman" w:eastAsia="Times New Roman" w:hAnsi="Times New Roman" w:cs="Times New Roman"/>
                <w:sz w:val="28"/>
                <w:szCs w:val="28"/>
              </w:rPr>
              <w:t>R</w:t>
            </w:r>
            <w:r w:rsidRPr="004B0BBF">
              <w:rPr>
                <w:rFonts w:ascii="Times New Roman" w:eastAsia="Times New Roman" w:hAnsi="Times New Roman" w:cs="Times New Roman"/>
                <w:sz w:val="28"/>
                <w:szCs w:val="28"/>
                <w:vertAlign w:val="subscript"/>
              </w:rPr>
              <w:t>p</w:t>
            </w:r>
            <w:r w:rsidRPr="004B0BBF">
              <w:rPr>
                <w:rFonts w:ascii="Times New Roman" w:eastAsia="Times New Roman" w:hAnsi="Times New Roman" w:cs="Times New Roman"/>
                <w:sz w:val="28"/>
                <w:szCs w:val="28"/>
              </w:rPr>
              <w:t>, μm</w:t>
            </w:r>
          </w:p>
        </w:tc>
        <w:tc>
          <w:tcPr>
            <w:tcW w:w="1786" w:type="dxa"/>
            <w:vAlign w:val="center"/>
          </w:tcPr>
          <w:p w14:paraId="3B395F5C" w14:textId="77777777" w:rsidR="00795DBB" w:rsidRPr="004B0BBF" w:rsidRDefault="00795DBB" w:rsidP="00222182">
            <w:pPr>
              <w:spacing w:line="240" w:lineRule="auto"/>
              <w:contextualSpacing/>
              <w:jc w:val="center"/>
              <w:rPr>
                <w:rFonts w:ascii="Times New Roman" w:eastAsia="Times New Roman" w:hAnsi="Times New Roman" w:cs="Times New Roman"/>
                <w:sz w:val="28"/>
                <w:szCs w:val="28"/>
              </w:rPr>
            </w:pPr>
            <w:r w:rsidRPr="004B0BBF">
              <w:rPr>
                <w:rFonts w:ascii="Times New Roman" w:eastAsia="Times New Roman" w:hAnsi="Times New Roman" w:cs="Times New Roman"/>
                <w:sz w:val="28"/>
                <w:szCs w:val="28"/>
              </w:rPr>
              <w:t>Температура мишени, К</w:t>
            </w:r>
          </w:p>
        </w:tc>
        <w:tc>
          <w:tcPr>
            <w:tcW w:w="2490" w:type="dxa"/>
            <w:vAlign w:val="center"/>
          </w:tcPr>
          <w:p w14:paraId="3B395F5D" w14:textId="77777777" w:rsidR="00795DBB" w:rsidRPr="004B0BBF" w:rsidRDefault="00795DBB" w:rsidP="00222182">
            <w:pPr>
              <w:spacing w:line="240" w:lineRule="auto"/>
              <w:contextualSpacing/>
              <w:jc w:val="center"/>
              <w:rPr>
                <w:rFonts w:ascii="Times New Roman" w:eastAsia="Times New Roman" w:hAnsi="Times New Roman" w:cs="Times New Roman"/>
                <w:sz w:val="28"/>
                <w:szCs w:val="28"/>
                <w:vertAlign w:val="superscript"/>
              </w:rPr>
            </w:pPr>
            <w:r w:rsidRPr="004B0BBF">
              <w:rPr>
                <w:rFonts w:ascii="Times New Roman" w:eastAsia="Times New Roman" w:hAnsi="Times New Roman" w:cs="Times New Roman"/>
                <w:sz w:val="28"/>
                <w:szCs w:val="28"/>
              </w:rPr>
              <w:t>Флюенс, см</w:t>
            </w:r>
            <w:r w:rsidRPr="004B0BBF">
              <w:rPr>
                <w:rFonts w:ascii="Times New Roman" w:eastAsia="Times New Roman" w:hAnsi="Times New Roman" w:cs="Times New Roman"/>
                <w:sz w:val="28"/>
                <w:szCs w:val="28"/>
                <w:vertAlign w:val="superscript"/>
              </w:rPr>
              <w:t>-2</w:t>
            </w:r>
          </w:p>
        </w:tc>
      </w:tr>
      <w:tr w:rsidR="004B0BBF" w:rsidRPr="004B0BBF" w14:paraId="3B395F65" w14:textId="77777777" w:rsidTr="00222182">
        <w:tc>
          <w:tcPr>
            <w:tcW w:w="1005" w:type="dxa"/>
            <w:vAlign w:val="center"/>
          </w:tcPr>
          <w:p w14:paraId="3B395F5F" w14:textId="77777777" w:rsidR="00795DBB" w:rsidRPr="004B0BBF" w:rsidRDefault="00795DBB" w:rsidP="00222182">
            <w:pPr>
              <w:spacing w:line="240" w:lineRule="auto"/>
              <w:contextualSpacing/>
              <w:jc w:val="center"/>
              <w:rPr>
                <w:rFonts w:ascii="Times New Roman" w:eastAsia="Times New Roman" w:hAnsi="Times New Roman" w:cs="Times New Roman"/>
                <w:sz w:val="28"/>
                <w:szCs w:val="28"/>
              </w:rPr>
            </w:pPr>
            <w:r w:rsidRPr="004B0BBF">
              <w:rPr>
                <w:rFonts w:ascii="Times New Roman" w:eastAsia="Times New Roman" w:hAnsi="Times New Roman" w:cs="Times New Roman"/>
                <w:sz w:val="28"/>
                <w:szCs w:val="28"/>
                <w:vertAlign w:val="superscript"/>
              </w:rPr>
              <w:t>132</w:t>
            </w:r>
            <w:r w:rsidRPr="004B0BBF">
              <w:rPr>
                <w:rFonts w:ascii="Times New Roman" w:eastAsia="Times New Roman" w:hAnsi="Times New Roman" w:cs="Times New Roman"/>
                <w:sz w:val="28"/>
                <w:szCs w:val="28"/>
              </w:rPr>
              <w:t>Xe</w:t>
            </w:r>
          </w:p>
        </w:tc>
        <w:tc>
          <w:tcPr>
            <w:tcW w:w="1428" w:type="dxa"/>
            <w:vAlign w:val="center"/>
          </w:tcPr>
          <w:p w14:paraId="3B395F60" w14:textId="77777777" w:rsidR="00795DBB" w:rsidRPr="004B0BBF" w:rsidRDefault="00795DBB" w:rsidP="00222182">
            <w:pPr>
              <w:spacing w:line="240" w:lineRule="auto"/>
              <w:contextualSpacing/>
              <w:jc w:val="center"/>
              <w:rPr>
                <w:rFonts w:ascii="Times New Roman" w:eastAsia="Times New Roman" w:hAnsi="Times New Roman" w:cs="Times New Roman"/>
                <w:sz w:val="28"/>
                <w:szCs w:val="28"/>
              </w:rPr>
            </w:pPr>
            <w:r w:rsidRPr="004B0BBF">
              <w:rPr>
                <w:rFonts w:ascii="Times New Roman" w:eastAsia="Times New Roman" w:hAnsi="Times New Roman" w:cs="Times New Roman"/>
                <w:sz w:val="28"/>
                <w:szCs w:val="28"/>
              </w:rPr>
              <w:t>167</w:t>
            </w:r>
          </w:p>
        </w:tc>
        <w:tc>
          <w:tcPr>
            <w:tcW w:w="1134" w:type="dxa"/>
            <w:vAlign w:val="center"/>
          </w:tcPr>
          <w:p w14:paraId="3B395F61" w14:textId="77777777" w:rsidR="00795DBB" w:rsidRPr="004B0BBF" w:rsidRDefault="00795DBB" w:rsidP="00222182">
            <w:pPr>
              <w:spacing w:line="240" w:lineRule="auto"/>
              <w:contextualSpacing/>
              <w:jc w:val="center"/>
              <w:rPr>
                <w:rFonts w:ascii="Times New Roman" w:eastAsia="Times New Roman" w:hAnsi="Times New Roman" w:cs="Times New Roman"/>
                <w:sz w:val="28"/>
                <w:szCs w:val="28"/>
              </w:rPr>
            </w:pPr>
            <w:r w:rsidRPr="004B0BBF">
              <w:rPr>
                <w:rFonts w:ascii="Times New Roman" w:eastAsia="Times New Roman" w:hAnsi="Times New Roman" w:cs="Times New Roman"/>
                <w:sz w:val="28"/>
                <w:szCs w:val="28"/>
              </w:rPr>
              <w:t>20,8</w:t>
            </w:r>
          </w:p>
        </w:tc>
        <w:tc>
          <w:tcPr>
            <w:tcW w:w="992" w:type="dxa"/>
            <w:vAlign w:val="center"/>
          </w:tcPr>
          <w:p w14:paraId="3B395F62" w14:textId="77777777" w:rsidR="00795DBB" w:rsidRPr="004B0BBF" w:rsidRDefault="00795DBB" w:rsidP="00222182">
            <w:pPr>
              <w:spacing w:line="240" w:lineRule="auto"/>
              <w:contextualSpacing/>
              <w:jc w:val="center"/>
              <w:rPr>
                <w:rFonts w:ascii="Times New Roman" w:eastAsia="Times New Roman" w:hAnsi="Times New Roman" w:cs="Times New Roman"/>
                <w:sz w:val="28"/>
                <w:szCs w:val="28"/>
              </w:rPr>
            </w:pPr>
            <w:r w:rsidRPr="004B0BBF">
              <w:rPr>
                <w:rFonts w:ascii="Times New Roman" w:eastAsia="Times New Roman" w:hAnsi="Times New Roman" w:cs="Times New Roman"/>
                <w:sz w:val="28"/>
                <w:szCs w:val="28"/>
              </w:rPr>
              <w:t>13.4</w:t>
            </w:r>
          </w:p>
        </w:tc>
        <w:tc>
          <w:tcPr>
            <w:tcW w:w="1786" w:type="dxa"/>
            <w:vAlign w:val="center"/>
          </w:tcPr>
          <w:p w14:paraId="3B395F63" w14:textId="77777777" w:rsidR="00795DBB" w:rsidRPr="004B0BBF" w:rsidRDefault="00795DBB" w:rsidP="00222182">
            <w:pPr>
              <w:spacing w:line="240" w:lineRule="auto"/>
              <w:contextualSpacing/>
              <w:jc w:val="center"/>
              <w:rPr>
                <w:rFonts w:ascii="Times New Roman" w:eastAsia="Times New Roman" w:hAnsi="Times New Roman" w:cs="Times New Roman"/>
                <w:sz w:val="28"/>
                <w:szCs w:val="28"/>
              </w:rPr>
            </w:pPr>
            <w:r w:rsidRPr="004B0BBF">
              <w:rPr>
                <w:rFonts w:ascii="Times New Roman" w:eastAsia="Times New Roman" w:hAnsi="Times New Roman" w:cs="Times New Roman"/>
                <w:sz w:val="28"/>
                <w:szCs w:val="28"/>
              </w:rPr>
              <w:t>300</w:t>
            </w:r>
          </w:p>
        </w:tc>
        <w:tc>
          <w:tcPr>
            <w:tcW w:w="2490" w:type="dxa"/>
            <w:vAlign w:val="center"/>
          </w:tcPr>
          <w:p w14:paraId="3B395F64" w14:textId="77777777" w:rsidR="00795DBB" w:rsidRPr="004B0BBF" w:rsidRDefault="00795DBB" w:rsidP="00222182">
            <w:pPr>
              <w:spacing w:line="240" w:lineRule="auto"/>
              <w:contextualSpacing/>
              <w:jc w:val="center"/>
              <w:rPr>
                <w:rFonts w:ascii="Times New Roman" w:eastAsia="Times New Roman" w:hAnsi="Times New Roman" w:cs="Times New Roman"/>
                <w:sz w:val="28"/>
                <w:szCs w:val="28"/>
              </w:rPr>
            </w:pPr>
            <w:r w:rsidRPr="004B0BBF">
              <w:rPr>
                <w:rFonts w:ascii="Times New Roman" w:eastAsia="Times New Roman" w:hAnsi="Times New Roman" w:cs="Times New Roman"/>
                <w:sz w:val="28"/>
                <w:szCs w:val="28"/>
              </w:rPr>
              <w:t>6×10</w:t>
            </w:r>
            <w:r w:rsidRPr="004B0BBF">
              <w:rPr>
                <w:rFonts w:ascii="Times New Roman" w:eastAsia="Times New Roman" w:hAnsi="Times New Roman" w:cs="Times New Roman"/>
                <w:sz w:val="28"/>
                <w:szCs w:val="28"/>
                <w:vertAlign w:val="superscript"/>
              </w:rPr>
              <w:t>12</w:t>
            </w:r>
            <w:r w:rsidRPr="004B0BBF">
              <w:rPr>
                <w:rFonts w:ascii="Times New Roman" w:eastAsia="Times New Roman" w:hAnsi="Times New Roman" w:cs="Times New Roman"/>
                <w:sz w:val="28"/>
                <w:szCs w:val="28"/>
              </w:rPr>
              <w:t>, 8×10</w:t>
            </w:r>
            <w:r w:rsidRPr="004B0BBF">
              <w:rPr>
                <w:rFonts w:ascii="Times New Roman" w:eastAsia="Times New Roman" w:hAnsi="Times New Roman" w:cs="Times New Roman"/>
                <w:sz w:val="28"/>
                <w:szCs w:val="28"/>
                <w:vertAlign w:val="superscript"/>
              </w:rPr>
              <w:t>12</w:t>
            </w:r>
            <w:r w:rsidRPr="004B0BBF">
              <w:rPr>
                <w:rFonts w:ascii="Times New Roman" w:eastAsia="Times New Roman" w:hAnsi="Times New Roman" w:cs="Times New Roman"/>
                <w:sz w:val="28"/>
                <w:szCs w:val="28"/>
              </w:rPr>
              <w:t>, 1×10</w:t>
            </w:r>
            <w:r w:rsidRPr="004B0BBF">
              <w:rPr>
                <w:rFonts w:ascii="Times New Roman" w:eastAsia="Times New Roman" w:hAnsi="Times New Roman" w:cs="Times New Roman"/>
                <w:sz w:val="28"/>
                <w:szCs w:val="28"/>
                <w:vertAlign w:val="superscript"/>
              </w:rPr>
              <w:t>13</w:t>
            </w:r>
            <w:r w:rsidRPr="004B0BBF">
              <w:rPr>
                <w:rFonts w:ascii="Times New Roman" w:eastAsia="Times New Roman" w:hAnsi="Times New Roman" w:cs="Times New Roman"/>
                <w:sz w:val="28"/>
                <w:szCs w:val="28"/>
              </w:rPr>
              <w:t>, 2×10</w:t>
            </w:r>
            <w:r w:rsidRPr="004B0BBF">
              <w:rPr>
                <w:rFonts w:ascii="Times New Roman" w:eastAsia="Times New Roman" w:hAnsi="Times New Roman" w:cs="Times New Roman"/>
                <w:sz w:val="28"/>
                <w:szCs w:val="28"/>
                <w:vertAlign w:val="superscript"/>
              </w:rPr>
              <w:t>13</w:t>
            </w:r>
            <w:r w:rsidRPr="004B0BBF">
              <w:rPr>
                <w:rFonts w:ascii="Times New Roman" w:eastAsia="Times New Roman" w:hAnsi="Times New Roman" w:cs="Times New Roman"/>
                <w:sz w:val="28"/>
                <w:szCs w:val="28"/>
              </w:rPr>
              <w:t>, 3.2×10</w:t>
            </w:r>
            <w:r w:rsidRPr="004B0BBF">
              <w:rPr>
                <w:rFonts w:ascii="Times New Roman" w:eastAsia="Times New Roman" w:hAnsi="Times New Roman" w:cs="Times New Roman"/>
                <w:sz w:val="28"/>
                <w:szCs w:val="28"/>
                <w:vertAlign w:val="superscript"/>
              </w:rPr>
              <w:t>13</w:t>
            </w:r>
            <w:r w:rsidRPr="004B0BBF">
              <w:rPr>
                <w:rFonts w:ascii="Times New Roman" w:eastAsia="Times New Roman" w:hAnsi="Times New Roman" w:cs="Times New Roman"/>
                <w:sz w:val="28"/>
                <w:szCs w:val="28"/>
              </w:rPr>
              <w:t>, 4×10</w:t>
            </w:r>
            <w:r w:rsidRPr="004B0BBF">
              <w:rPr>
                <w:rFonts w:ascii="Times New Roman" w:eastAsia="Times New Roman" w:hAnsi="Times New Roman" w:cs="Times New Roman"/>
                <w:sz w:val="28"/>
                <w:szCs w:val="28"/>
                <w:vertAlign w:val="superscript"/>
              </w:rPr>
              <w:t>13</w:t>
            </w:r>
            <w:r w:rsidRPr="004B0BBF">
              <w:rPr>
                <w:rFonts w:ascii="Times New Roman" w:eastAsia="Times New Roman" w:hAnsi="Times New Roman" w:cs="Times New Roman"/>
                <w:sz w:val="28"/>
                <w:szCs w:val="28"/>
              </w:rPr>
              <w:t>, 4.87×10</w:t>
            </w:r>
            <w:r w:rsidRPr="004B0BBF">
              <w:rPr>
                <w:rFonts w:ascii="Times New Roman" w:eastAsia="Times New Roman" w:hAnsi="Times New Roman" w:cs="Times New Roman"/>
                <w:sz w:val="28"/>
                <w:szCs w:val="28"/>
                <w:vertAlign w:val="superscript"/>
              </w:rPr>
              <w:t>13</w:t>
            </w:r>
          </w:p>
        </w:tc>
      </w:tr>
      <w:tr w:rsidR="004B0BBF" w:rsidRPr="004B0BBF" w14:paraId="3B395F6C" w14:textId="77777777" w:rsidTr="00222182">
        <w:tc>
          <w:tcPr>
            <w:tcW w:w="1005" w:type="dxa"/>
            <w:vAlign w:val="center"/>
          </w:tcPr>
          <w:p w14:paraId="3B395F66" w14:textId="77777777" w:rsidR="00795DBB" w:rsidRPr="004B0BBF" w:rsidRDefault="00795DBB" w:rsidP="00222182">
            <w:pPr>
              <w:spacing w:line="240" w:lineRule="auto"/>
              <w:contextualSpacing/>
              <w:jc w:val="center"/>
              <w:rPr>
                <w:rFonts w:ascii="Times New Roman" w:eastAsia="Times New Roman" w:hAnsi="Times New Roman" w:cs="Times New Roman"/>
                <w:sz w:val="28"/>
                <w:szCs w:val="28"/>
              </w:rPr>
            </w:pPr>
            <w:r w:rsidRPr="004B0BBF">
              <w:rPr>
                <w:rFonts w:ascii="Times New Roman" w:eastAsia="Times New Roman" w:hAnsi="Times New Roman" w:cs="Times New Roman"/>
                <w:sz w:val="28"/>
                <w:szCs w:val="28"/>
                <w:vertAlign w:val="superscript"/>
              </w:rPr>
              <w:t>209</w:t>
            </w:r>
            <w:r w:rsidRPr="004B0BBF">
              <w:rPr>
                <w:rFonts w:ascii="Times New Roman" w:eastAsia="Times New Roman" w:hAnsi="Times New Roman" w:cs="Times New Roman"/>
                <w:sz w:val="28"/>
                <w:szCs w:val="28"/>
              </w:rPr>
              <w:t>Bi</w:t>
            </w:r>
          </w:p>
        </w:tc>
        <w:tc>
          <w:tcPr>
            <w:tcW w:w="1428" w:type="dxa"/>
            <w:vAlign w:val="center"/>
          </w:tcPr>
          <w:p w14:paraId="3B395F67" w14:textId="77777777" w:rsidR="00795DBB" w:rsidRPr="004B0BBF" w:rsidRDefault="00795DBB" w:rsidP="00222182">
            <w:pPr>
              <w:spacing w:line="240" w:lineRule="auto"/>
              <w:contextualSpacing/>
              <w:jc w:val="center"/>
              <w:rPr>
                <w:rFonts w:ascii="Times New Roman" w:eastAsia="Times New Roman" w:hAnsi="Times New Roman" w:cs="Times New Roman"/>
                <w:sz w:val="28"/>
                <w:szCs w:val="28"/>
              </w:rPr>
            </w:pPr>
            <w:r w:rsidRPr="004B0BBF">
              <w:rPr>
                <w:rFonts w:ascii="Times New Roman" w:eastAsia="Times New Roman" w:hAnsi="Times New Roman" w:cs="Times New Roman"/>
                <w:sz w:val="28"/>
                <w:szCs w:val="28"/>
              </w:rPr>
              <w:t>710</w:t>
            </w:r>
          </w:p>
        </w:tc>
        <w:tc>
          <w:tcPr>
            <w:tcW w:w="1134" w:type="dxa"/>
            <w:vAlign w:val="center"/>
          </w:tcPr>
          <w:p w14:paraId="3B395F68" w14:textId="77777777" w:rsidR="00795DBB" w:rsidRPr="004B0BBF" w:rsidRDefault="00795DBB" w:rsidP="00222182">
            <w:pPr>
              <w:spacing w:line="240" w:lineRule="auto"/>
              <w:contextualSpacing/>
              <w:jc w:val="center"/>
              <w:rPr>
                <w:rFonts w:ascii="Times New Roman" w:eastAsia="Times New Roman" w:hAnsi="Times New Roman" w:cs="Times New Roman"/>
                <w:sz w:val="28"/>
                <w:szCs w:val="28"/>
              </w:rPr>
            </w:pPr>
            <w:r w:rsidRPr="004B0BBF">
              <w:rPr>
                <w:rFonts w:ascii="Times New Roman" w:eastAsia="Times New Roman" w:hAnsi="Times New Roman" w:cs="Times New Roman"/>
                <w:sz w:val="28"/>
                <w:szCs w:val="28"/>
              </w:rPr>
              <w:t>33,6</w:t>
            </w:r>
          </w:p>
        </w:tc>
        <w:tc>
          <w:tcPr>
            <w:tcW w:w="992" w:type="dxa"/>
            <w:vAlign w:val="center"/>
          </w:tcPr>
          <w:p w14:paraId="3B395F69" w14:textId="77777777" w:rsidR="00795DBB" w:rsidRPr="004B0BBF" w:rsidRDefault="00795DBB" w:rsidP="00222182">
            <w:pPr>
              <w:spacing w:line="240" w:lineRule="auto"/>
              <w:contextualSpacing/>
              <w:jc w:val="center"/>
              <w:rPr>
                <w:rFonts w:ascii="Times New Roman" w:eastAsia="Times New Roman" w:hAnsi="Times New Roman" w:cs="Times New Roman"/>
                <w:sz w:val="28"/>
                <w:szCs w:val="28"/>
              </w:rPr>
            </w:pPr>
            <w:r w:rsidRPr="004B0BBF">
              <w:rPr>
                <w:rFonts w:ascii="Times New Roman" w:eastAsia="Times New Roman" w:hAnsi="Times New Roman" w:cs="Times New Roman"/>
                <w:sz w:val="28"/>
                <w:szCs w:val="28"/>
              </w:rPr>
              <w:t>29.7</w:t>
            </w:r>
          </w:p>
        </w:tc>
        <w:tc>
          <w:tcPr>
            <w:tcW w:w="1786" w:type="dxa"/>
            <w:vAlign w:val="center"/>
          </w:tcPr>
          <w:p w14:paraId="3B395F6A" w14:textId="77777777" w:rsidR="00795DBB" w:rsidRPr="004B0BBF" w:rsidRDefault="00795DBB" w:rsidP="00222182">
            <w:pPr>
              <w:spacing w:line="240" w:lineRule="auto"/>
              <w:contextualSpacing/>
              <w:jc w:val="center"/>
              <w:rPr>
                <w:rFonts w:ascii="Times New Roman" w:eastAsia="Times New Roman" w:hAnsi="Times New Roman" w:cs="Times New Roman"/>
                <w:sz w:val="28"/>
                <w:szCs w:val="28"/>
              </w:rPr>
            </w:pPr>
            <w:r w:rsidRPr="004B0BBF">
              <w:rPr>
                <w:rFonts w:ascii="Times New Roman" w:eastAsia="Times New Roman" w:hAnsi="Times New Roman" w:cs="Times New Roman"/>
                <w:sz w:val="28"/>
                <w:szCs w:val="28"/>
              </w:rPr>
              <w:t>300</w:t>
            </w:r>
          </w:p>
        </w:tc>
        <w:tc>
          <w:tcPr>
            <w:tcW w:w="2490" w:type="dxa"/>
            <w:vAlign w:val="center"/>
          </w:tcPr>
          <w:p w14:paraId="3B395F6B" w14:textId="77777777" w:rsidR="00795DBB" w:rsidRPr="004B0BBF" w:rsidRDefault="00795DBB" w:rsidP="00222182">
            <w:pPr>
              <w:spacing w:line="240" w:lineRule="auto"/>
              <w:contextualSpacing/>
              <w:jc w:val="center"/>
              <w:rPr>
                <w:rFonts w:ascii="Times New Roman" w:eastAsia="Times New Roman" w:hAnsi="Times New Roman" w:cs="Times New Roman"/>
                <w:sz w:val="28"/>
                <w:szCs w:val="28"/>
              </w:rPr>
            </w:pPr>
            <w:r w:rsidRPr="004B0BBF">
              <w:rPr>
                <w:rFonts w:ascii="Times New Roman" w:eastAsia="Times New Roman" w:hAnsi="Times New Roman" w:cs="Times New Roman"/>
                <w:sz w:val="28"/>
                <w:szCs w:val="28"/>
              </w:rPr>
              <w:t>1×10</w:t>
            </w:r>
            <w:r w:rsidRPr="004B0BBF">
              <w:rPr>
                <w:rFonts w:ascii="Times New Roman" w:eastAsia="Times New Roman" w:hAnsi="Times New Roman" w:cs="Times New Roman"/>
                <w:sz w:val="28"/>
                <w:szCs w:val="28"/>
                <w:vertAlign w:val="superscript"/>
              </w:rPr>
              <w:t>11</w:t>
            </w:r>
            <w:r w:rsidRPr="004B0BBF">
              <w:rPr>
                <w:rFonts w:ascii="Times New Roman" w:eastAsia="Times New Roman" w:hAnsi="Times New Roman" w:cs="Times New Roman"/>
                <w:sz w:val="28"/>
                <w:szCs w:val="28"/>
              </w:rPr>
              <w:t>, 6×10</w:t>
            </w:r>
            <w:r w:rsidRPr="004B0BBF">
              <w:rPr>
                <w:rFonts w:ascii="Times New Roman" w:eastAsia="Times New Roman" w:hAnsi="Times New Roman" w:cs="Times New Roman"/>
                <w:sz w:val="28"/>
                <w:szCs w:val="28"/>
                <w:vertAlign w:val="superscript"/>
              </w:rPr>
              <w:t>11</w:t>
            </w:r>
            <w:r w:rsidRPr="004B0BBF">
              <w:rPr>
                <w:rFonts w:ascii="Times New Roman" w:eastAsia="Times New Roman" w:hAnsi="Times New Roman" w:cs="Times New Roman"/>
                <w:sz w:val="28"/>
                <w:szCs w:val="28"/>
              </w:rPr>
              <w:t>, 1×10</w:t>
            </w:r>
            <w:r w:rsidRPr="004B0BBF">
              <w:rPr>
                <w:rFonts w:ascii="Times New Roman" w:eastAsia="Times New Roman" w:hAnsi="Times New Roman" w:cs="Times New Roman"/>
                <w:sz w:val="28"/>
                <w:szCs w:val="28"/>
                <w:vertAlign w:val="superscript"/>
              </w:rPr>
              <w:t>12</w:t>
            </w:r>
            <w:r w:rsidRPr="004B0BBF">
              <w:rPr>
                <w:rFonts w:ascii="Times New Roman" w:eastAsia="Times New Roman" w:hAnsi="Times New Roman" w:cs="Times New Roman"/>
                <w:sz w:val="28"/>
                <w:szCs w:val="28"/>
              </w:rPr>
              <w:t>, 2×10</w:t>
            </w:r>
            <w:r w:rsidRPr="004B0BBF">
              <w:rPr>
                <w:rFonts w:ascii="Times New Roman" w:eastAsia="Times New Roman" w:hAnsi="Times New Roman" w:cs="Times New Roman"/>
                <w:sz w:val="28"/>
                <w:szCs w:val="28"/>
                <w:vertAlign w:val="superscript"/>
              </w:rPr>
              <w:t>12</w:t>
            </w:r>
            <w:r w:rsidRPr="004B0BBF">
              <w:rPr>
                <w:rFonts w:ascii="Times New Roman" w:eastAsia="Times New Roman" w:hAnsi="Times New Roman" w:cs="Times New Roman"/>
                <w:sz w:val="28"/>
                <w:szCs w:val="28"/>
              </w:rPr>
              <w:t>, 1×10</w:t>
            </w:r>
            <w:r w:rsidRPr="004B0BBF">
              <w:rPr>
                <w:rFonts w:ascii="Times New Roman" w:eastAsia="Times New Roman" w:hAnsi="Times New Roman" w:cs="Times New Roman"/>
                <w:sz w:val="28"/>
                <w:szCs w:val="28"/>
                <w:vertAlign w:val="superscript"/>
              </w:rPr>
              <w:t>13</w:t>
            </w:r>
          </w:p>
        </w:tc>
      </w:tr>
    </w:tbl>
    <w:p w14:paraId="3B395F6D" w14:textId="77777777" w:rsidR="000E5A2A" w:rsidRPr="004B0BBF" w:rsidRDefault="000E5A2A" w:rsidP="000E5A2A">
      <w:pPr>
        <w:pBdr>
          <w:top w:val="nil"/>
          <w:left w:val="nil"/>
          <w:bottom w:val="nil"/>
          <w:right w:val="nil"/>
          <w:between w:val="nil"/>
        </w:pBdr>
        <w:spacing w:line="240" w:lineRule="auto"/>
        <w:ind w:firstLine="706"/>
        <w:contextualSpacing/>
        <w:jc w:val="both"/>
        <w:rPr>
          <w:rFonts w:ascii="Times New Roman" w:eastAsia="Times New Roman" w:hAnsi="Times New Roman" w:cs="Times New Roman"/>
          <w:b/>
          <w:sz w:val="28"/>
          <w:szCs w:val="28"/>
          <w:lang w:val="ru-RU"/>
        </w:rPr>
      </w:pPr>
    </w:p>
    <w:p w14:paraId="3B395F6E" w14:textId="77777777" w:rsidR="000E5A2A" w:rsidRPr="004B0BBF" w:rsidRDefault="000E5A2A" w:rsidP="00107134">
      <w:pPr>
        <w:spacing w:line="240" w:lineRule="auto"/>
        <w:contextualSpacing/>
        <w:jc w:val="center"/>
        <w:rPr>
          <w:rFonts w:ascii="Times New Roman" w:eastAsia="Times New Roman" w:hAnsi="Times New Roman" w:cs="Times New Roman"/>
          <w:sz w:val="28"/>
          <w:szCs w:val="28"/>
        </w:rPr>
      </w:pPr>
      <w:r w:rsidRPr="004B0BBF">
        <w:rPr>
          <w:rFonts w:ascii="Times New Roman" w:eastAsia="Times New Roman" w:hAnsi="Times New Roman" w:cs="Times New Roman"/>
          <w:sz w:val="28"/>
          <w:szCs w:val="28"/>
        </w:rPr>
        <w:t xml:space="preserve">Таблица </w:t>
      </w:r>
      <w:r w:rsidR="00ED7EA7" w:rsidRPr="004B0BBF">
        <w:rPr>
          <w:rFonts w:ascii="Times New Roman" w:eastAsia="Times New Roman" w:hAnsi="Times New Roman" w:cs="Times New Roman"/>
          <w:sz w:val="28"/>
          <w:szCs w:val="28"/>
          <w:lang w:val="ru-RU"/>
        </w:rPr>
        <w:t>3.</w:t>
      </w:r>
      <w:r w:rsidRPr="004B0BBF">
        <w:rPr>
          <w:rFonts w:ascii="Times New Roman" w:eastAsia="Times New Roman" w:hAnsi="Times New Roman" w:cs="Times New Roman"/>
          <w:sz w:val="28"/>
          <w:szCs w:val="28"/>
          <w:lang w:val="ru-RU"/>
        </w:rPr>
        <w:t>2</w:t>
      </w:r>
      <w:r w:rsidRPr="004B0BBF">
        <w:rPr>
          <w:rFonts w:ascii="Times New Roman" w:eastAsia="Times New Roman" w:hAnsi="Times New Roman" w:cs="Times New Roman"/>
          <w:sz w:val="28"/>
          <w:szCs w:val="28"/>
        </w:rPr>
        <w:t>. Параметры ионного облучения для AlN</w:t>
      </w:r>
    </w:p>
    <w:tbl>
      <w:tblPr>
        <w:tblW w:w="8820" w:type="dxa"/>
        <w:tblInd w:w="24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05"/>
        <w:gridCol w:w="1425"/>
        <w:gridCol w:w="1095"/>
        <w:gridCol w:w="975"/>
        <w:gridCol w:w="1815"/>
        <w:gridCol w:w="2505"/>
      </w:tblGrid>
      <w:tr w:rsidR="004B0BBF" w:rsidRPr="004B0BBF" w14:paraId="3B395F75" w14:textId="77777777" w:rsidTr="00222182">
        <w:tc>
          <w:tcPr>
            <w:tcW w:w="1005" w:type="dxa"/>
            <w:vAlign w:val="center"/>
          </w:tcPr>
          <w:p w14:paraId="3B395F6F" w14:textId="77777777" w:rsidR="000E5A2A" w:rsidRPr="004B0BBF" w:rsidRDefault="000E5A2A" w:rsidP="00222182">
            <w:pPr>
              <w:spacing w:line="240" w:lineRule="auto"/>
              <w:contextualSpacing/>
              <w:jc w:val="center"/>
              <w:rPr>
                <w:rFonts w:ascii="Times New Roman" w:eastAsia="Times New Roman" w:hAnsi="Times New Roman" w:cs="Times New Roman"/>
                <w:sz w:val="28"/>
                <w:szCs w:val="28"/>
              </w:rPr>
            </w:pPr>
            <w:r w:rsidRPr="004B0BBF">
              <w:rPr>
                <w:rFonts w:ascii="Times New Roman" w:eastAsia="Times New Roman" w:hAnsi="Times New Roman" w:cs="Times New Roman"/>
                <w:sz w:val="28"/>
                <w:szCs w:val="28"/>
              </w:rPr>
              <w:t>Ион</w:t>
            </w:r>
          </w:p>
        </w:tc>
        <w:tc>
          <w:tcPr>
            <w:tcW w:w="1425" w:type="dxa"/>
            <w:vAlign w:val="center"/>
          </w:tcPr>
          <w:p w14:paraId="3B395F70" w14:textId="77777777" w:rsidR="000E5A2A" w:rsidRPr="004B0BBF" w:rsidRDefault="000E5A2A" w:rsidP="00222182">
            <w:pPr>
              <w:spacing w:line="240" w:lineRule="auto"/>
              <w:contextualSpacing/>
              <w:jc w:val="center"/>
              <w:rPr>
                <w:rFonts w:ascii="Times New Roman" w:eastAsia="Times New Roman" w:hAnsi="Times New Roman" w:cs="Times New Roman"/>
                <w:sz w:val="28"/>
                <w:szCs w:val="28"/>
              </w:rPr>
            </w:pPr>
            <w:r w:rsidRPr="004B0BBF">
              <w:rPr>
                <w:rFonts w:ascii="Times New Roman" w:eastAsia="Times New Roman" w:hAnsi="Times New Roman" w:cs="Times New Roman"/>
                <w:sz w:val="28"/>
                <w:szCs w:val="28"/>
              </w:rPr>
              <w:t>Энергия, МэВ</w:t>
            </w:r>
          </w:p>
        </w:tc>
        <w:tc>
          <w:tcPr>
            <w:tcW w:w="1095" w:type="dxa"/>
            <w:vAlign w:val="center"/>
          </w:tcPr>
          <w:p w14:paraId="3B395F71" w14:textId="77777777" w:rsidR="000E5A2A" w:rsidRPr="004B0BBF" w:rsidRDefault="000E5A2A" w:rsidP="00222182">
            <w:pPr>
              <w:spacing w:line="240" w:lineRule="auto"/>
              <w:contextualSpacing/>
              <w:jc w:val="center"/>
              <w:rPr>
                <w:rFonts w:ascii="Times New Roman" w:eastAsia="Times New Roman" w:hAnsi="Times New Roman" w:cs="Times New Roman"/>
                <w:sz w:val="28"/>
                <w:szCs w:val="28"/>
              </w:rPr>
            </w:pPr>
            <w:r w:rsidRPr="004B0BBF">
              <w:rPr>
                <w:rFonts w:ascii="Times New Roman" w:eastAsia="Times New Roman" w:hAnsi="Times New Roman" w:cs="Times New Roman"/>
                <w:sz w:val="28"/>
                <w:szCs w:val="28"/>
              </w:rPr>
              <w:t>S</w:t>
            </w:r>
            <w:r w:rsidRPr="004B0BBF">
              <w:rPr>
                <w:rFonts w:ascii="Times New Roman" w:eastAsia="Times New Roman" w:hAnsi="Times New Roman" w:cs="Times New Roman"/>
                <w:sz w:val="28"/>
                <w:szCs w:val="28"/>
                <w:vertAlign w:val="subscript"/>
              </w:rPr>
              <w:t>et</w:t>
            </w:r>
            <w:r w:rsidRPr="004B0BBF">
              <w:rPr>
                <w:rFonts w:ascii="Times New Roman" w:eastAsia="Times New Roman" w:hAnsi="Times New Roman" w:cs="Times New Roman"/>
                <w:sz w:val="28"/>
                <w:szCs w:val="28"/>
              </w:rPr>
              <w:t>, кэВ/нм</w:t>
            </w:r>
          </w:p>
        </w:tc>
        <w:tc>
          <w:tcPr>
            <w:tcW w:w="975" w:type="dxa"/>
            <w:vAlign w:val="center"/>
          </w:tcPr>
          <w:p w14:paraId="3B395F72" w14:textId="77777777" w:rsidR="000E5A2A" w:rsidRPr="004B0BBF" w:rsidRDefault="000E5A2A" w:rsidP="00222182">
            <w:pPr>
              <w:spacing w:line="240" w:lineRule="auto"/>
              <w:contextualSpacing/>
              <w:jc w:val="center"/>
              <w:rPr>
                <w:rFonts w:ascii="Times New Roman" w:eastAsia="Times New Roman" w:hAnsi="Times New Roman" w:cs="Times New Roman"/>
                <w:sz w:val="28"/>
                <w:szCs w:val="28"/>
              </w:rPr>
            </w:pPr>
            <w:r w:rsidRPr="004B0BBF">
              <w:rPr>
                <w:rFonts w:ascii="Times New Roman" w:eastAsia="Times New Roman" w:hAnsi="Times New Roman" w:cs="Times New Roman"/>
                <w:sz w:val="28"/>
                <w:szCs w:val="28"/>
              </w:rPr>
              <w:t>R</w:t>
            </w:r>
            <w:r w:rsidRPr="004B0BBF">
              <w:rPr>
                <w:rFonts w:ascii="Times New Roman" w:eastAsia="Times New Roman" w:hAnsi="Times New Roman" w:cs="Times New Roman"/>
                <w:sz w:val="28"/>
                <w:szCs w:val="28"/>
                <w:vertAlign w:val="subscript"/>
              </w:rPr>
              <w:t>p</w:t>
            </w:r>
            <w:r w:rsidRPr="004B0BBF">
              <w:rPr>
                <w:rFonts w:ascii="Times New Roman" w:eastAsia="Times New Roman" w:hAnsi="Times New Roman" w:cs="Times New Roman"/>
                <w:sz w:val="28"/>
                <w:szCs w:val="28"/>
              </w:rPr>
              <w:t>, μm</w:t>
            </w:r>
          </w:p>
        </w:tc>
        <w:tc>
          <w:tcPr>
            <w:tcW w:w="1815" w:type="dxa"/>
            <w:vAlign w:val="center"/>
          </w:tcPr>
          <w:p w14:paraId="3B395F73" w14:textId="77777777" w:rsidR="000E5A2A" w:rsidRPr="004B0BBF" w:rsidRDefault="000E5A2A" w:rsidP="00222182">
            <w:pPr>
              <w:spacing w:line="240" w:lineRule="auto"/>
              <w:contextualSpacing/>
              <w:jc w:val="center"/>
              <w:rPr>
                <w:rFonts w:ascii="Times New Roman" w:eastAsia="Times New Roman" w:hAnsi="Times New Roman" w:cs="Times New Roman"/>
                <w:sz w:val="28"/>
                <w:szCs w:val="28"/>
              </w:rPr>
            </w:pPr>
            <w:r w:rsidRPr="004B0BBF">
              <w:rPr>
                <w:rFonts w:ascii="Times New Roman" w:eastAsia="Times New Roman" w:hAnsi="Times New Roman" w:cs="Times New Roman"/>
                <w:sz w:val="28"/>
                <w:szCs w:val="28"/>
              </w:rPr>
              <w:t>Температура мишени, К</w:t>
            </w:r>
          </w:p>
        </w:tc>
        <w:tc>
          <w:tcPr>
            <w:tcW w:w="2505" w:type="dxa"/>
            <w:vAlign w:val="center"/>
          </w:tcPr>
          <w:p w14:paraId="3B395F74" w14:textId="77777777" w:rsidR="000E5A2A" w:rsidRPr="004B0BBF" w:rsidRDefault="000E5A2A" w:rsidP="00222182">
            <w:pPr>
              <w:spacing w:line="240" w:lineRule="auto"/>
              <w:contextualSpacing/>
              <w:jc w:val="center"/>
              <w:rPr>
                <w:rFonts w:ascii="Times New Roman" w:eastAsia="Times New Roman" w:hAnsi="Times New Roman" w:cs="Times New Roman"/>
                <w:sz w:val="28"/>
                <w:szCs w:val="28"/>
                <w:vertAlign w:val="superscript"/>
              </w:rPr>
            </w:pPr>
            <w:r w:rsidRPr="004B0BBF">
              <w:rPr>
                <w:rFonts w:ascii="Times New Roman" w:eastAsia="Times New Roman" w:hAnsi="Times New Roman" w:cs="Times New Roman"/>
                <w:sz w:val="28"/>
                <w:szCs w:val="28"/>
              </w:rPr>
              <w:t>Флюенс, см</w:t>
            </w:r>
            <w:r w:rsidRPr="004B0BBF">
              <w:rPr>
                <w:rFonts w:ascii="Times New Roman" w:eastAsia="Times New Roman" w:hAnsi="Times New Roman" w:cs="Times New Roman"/>
                <w:sz w:val="28"/>
                <w:szCs w:val="28"/>
                <w:vertAlign w:val="superscript"/>
              </w:rPr>
              <w:t>-2</w:t>
            </w:r>
          </w:p>
        </w:tc>
      </w:tr>
      <w:tr w:rsidR="004B0BBF" w:rsidRPr="004B0BBF" w14:paraId="3B395F7E" w14:textId="77777777" w:rsidTr="00222182">
        <w:tc>
          <w:tcPr>
            <w:tcW w:w="1005" w:type="dxa"/>
            <w:vAlign w:val="center"/>
          </w:tcPr>
          <w:p w14:paraId="3B395F76" w14:textId="77777777" w:rsidR="000E5A2A" w:rsidRPr="004B0BBF" w:rsidRDefault="000E5A2A" w:rsidP="00222182">
            <w:pPr>
              <w:spacing w:line="240" w:lineRule="auto"/>
              <w:contextualSpacing/>
              <w:jc w:val="center"/>
              <w:rPr>
                <w:rFonts w:ascii="Times New Roman" w:eastAsia="Times New Roman" w:hAnsi="Times New Roman" w:cs="Times New Roman"/>
                <w:sz w:val="28"/>
                <w:szCs w:val="28"/>
              </w:rPr>
            </w:pPr>
            <w:r w:rsidRPr="004B0BBF">
              <w:rPr>
                <w:rFonts w:ascii="Times New Roman" w:eastAsia="Times New Roman" w:hAnsi="Times New Roman" w:cs="Times New Roman"/>
                <w:sz w:val="28"/>
                <w:szCs w:val="28"/>
                <w:vertAlign w:val="superscript"/>
              </w:rPr>
              <w:t>209</w:t>
            </w:r>
            <w:r w:rsidRPr="004B0BBF">
              <w:rPr>
                <w:rFonts w:ascii="Times New Roman" w:eastAsia="Times New Roman" w:hAnsi="Times New Roman" w:cs="Times New Roman"/>
                <w:sz w:val="28"/>
                <w:szCs w:val="28"/>
              </w:rPr>
              <w:t>Bi</w:t>
            </w:r>
          </w:p>
        </w:tc>
        <w:tc>
          <w:tcPr>
            <w:tcW w:w="1425" w:type="dxa"/>
            <w:vAlign w:val="center"/>
          </w:tcPr>
          <w:p w14:paraId="3B395F77" w14:textId="77777777" w:rsidR="000E5A2A" w:rsidRPr="004B0BBF" w:rsidRDefault="000E5A2A" w:rsidP="00222182">
            <w:pPr>
              <w:spacing w:line="240" w:lineRule="auto"/>
              <w:contextualSpacing/>
              <w:jc w:val="center"/>
              <w:rPr>
                <w:rFonts w:ascii="Times New Roman" w:eastAsia="Times New Roman" w:hAnsi="Times New Roman" w:cs="Times New Roman"/>
                <w:sz w:val="28"/>
                <w:szCs w:val="28"/>
              </w:rPr>
            </w:pPr>
            <w:r w:rsidRPr="004B0BBF">
              <w:rPr>
                <w:rFonts w:ascii="Times New Roman" w:eastAsia="Times New Roman" w:hAnsi="Times New Roman" w:cs="Times New Roman"/>
                <w:sz w:val="28"/>
                <w:szCs w:val="28"/>
              </w:rPr>
              <w:t>710</w:t>
            </w:r>
          </w:p>
        </w:tc>
        <w:tc>
          <w:tcPr>
            <w:tcW w:w="1095" w:type="dxa"/>
            <w:vAlign w:val="center"/>
          </w:tcPr>
          <w:p w14:paraId="3B395F78" w14:textId="77777777" w:rsidR="000E5A2A" w:rsidRPr="004B0BBF" w:rsidRDefault="000E5A2A" w:rsidP="00222182">
            <w:pPr>
              <w:spacing w:line="240" w:lineRule="auto"/>
              <w:contextualSpacing/>
              <w:jc w:val="center"/>
              <w:rPr>
                <w:rFonts w:ascii="Times New Roman" w:eastAsia="Times New Roman" w:hAnsi="Times New Roman" w:cs="Times New Roman"/>
                <w:sz w:val="28"/>
                <w:szCs w:val="28"/>
              </w:rPr>
            </w:pPr>
            <w:r w:rsidRPr="004B0BBF">
              <w:rPr>
                <w:rFonts w:ascii="Times New Roman" w:eastAsia="Times New Roman" w:hAnsi="Times New Roman" w:cs="Times New Roman"/>
                <w:sz w:val="28"/>
                <w:szCs w:val="28"/>
              </w:rPr>
              <w:t>33,6</w:t>
            </w:r>
          </w:p>
        </w:tc>
        <w:tc>
          <w:tcPr>
            <w:tcW w:w="975" w:type="dxa"/>
            <w:vAlign w:val="center"/>
          </w:tcPr>
          <w:p w14:paraId="3B395F79" w14:textId="77777777" w:rsidR="000E5A2A" w:rsidRPr="004B0BBF" w:rsidRDefault="000E5A2A" w:rsidP="00222182">
            <w:pPr>
              <w:spacing w:line="240" w:lineRule="auto"/>
              <w:contextualSpacing/>
              <w:jc w:val="center"/>
              <w:rPr>
                <w:rFonts w:ascii="Times New Roman" w:eastAsia="Times New Roman" w:hAnsi="Times New Roman" w:cs="Times New Roman"/>
                <w:sz w:val="28"/>
                <w:szCs w:val="28"/>
              </w:rPr>
            </w:pPr>
            <w:r w:rsidRPr="004B0BBF">
              <w:rPr>
                <w:rFonts w:ascii="Times New Roman" w:eastAsia="Times New Roman" w:hAnsi="Times New Roman" w:cs="Times New Roman"/>
                <w:sz w:val="28"/>
                <w:szCs w:val="28"/>
              </w:rPr>
              <w:t>29.8</w:t>
            </w:r>
          </w:p>
        </w:tc>
        <w:tc>
          <w:tcPr>
            <w:tcW w:w="1815" w:type="dxa"/>
            <w:vAlign w:val="center"/>
          </w:tcPr>
          <w:p w14:paraId="3B395F7A" w14:textId="77777777" w:rsidR="000E5A2A" w:rsidRPr="004B0BBF" w:rsidRDefault="000E5A2A" w:rsidP="00222182">
            <w:pPr>
              <w:spacing w:line="240" w:lineRule="auto"/>
              <w:contextualSpacing/>
              <w:jc w:val="center"/>
              <w:rPr>
                <w:rFonts w:ascii="Times New Roman" w:eastAsia="Times New Roman" w:hAnsi="Times New Roman" w:cs="Times New Roman"/>
                <w:sz w:val="28"/>
                <w:szCs w:val="28"/>
              </w:rPr>
            </w:pPr>
            <w:r w:rsidRPr="004B0BBF">
              <w:rPr>
                <w:rFonts w:ascii="Times New Roman" w:eastAsia="Times New Roman" w:hAnsi="Times New Roman" w:cs="Times New Roman"/>
                <w:sz w:val="28"/>
                <w:szCs w:val="28"/>
              </w:rPr>
              <w:t>300</w:t>
            </w:r>
          </w:p>
        </w:tc>
        <w:tc>
          <w:tcPr>
            <w:tcW w:w="2505" w:type="dxa"/>
            <w:vAlign w:val="center"/>
          </w:tcPr>
          <w:p w14:paraId="3B395F7B" w14:textId="77777777" w:rsidR="000E5A2A" w:rsidRPr="004B0BBF" w:rsidRDefault="000E5A2A" w:rsidP="00222182">
            <w:pPr>
              <w:spacing w:line="240" w:lineRule="auto"/>
              <w:contextualSpacing/>
              <w:jc w:val="center"/>
              <w:rPr>
                <w:rFonts w:ascii="Times New Roman" w:eastAsia="Times New Roman" w:hAnsi="Times New Roman" w:cs="Times New Roman"/>
                <w:sz w:val="28"/>
                <w:szCs w:val="28"/>
              </w:rPr>
            </w:pPr>
            <w:r w:rsidRPr="004B0BBF">
              <w:rPr>
                <w:rFonts w:ascii="Times New Roman" w:eastAsia="Times New Roman" w:hAnsi="Times New Roman" w:cs="Times New Roman"/>
                <w:sz w:val="28"/>
                <w:szCs w:val="28"/>
              </w:rPr>
              <w:t>1×10</w:t>
            </w:r>
            <w:r w:rsidRPr="004B0BBF">
              <w:rPr>
                <w:rFonts w:ascii="Times New Roman" w:eastAsia="Times New Roman" w:hAnsi="Times New Roman" w:cs="Times New Roman"/>
                <w:sz w:val="28"/>
                <w:szCs w:val="28"/>
                <w:vertAlign w:val="superscript"/>
              </w:rPr>
              <w:t>12</w:t>
            </w:r>
            <w:r w:rsidRPr="004B0BBF">
              <w:rPr>
                <w:rFonts w:ascii="Times New Roman" w:eastAsia="Times New Roman" w:hAnsi="Times New Roman" w:cs="Times New Roman"/>
                <w:sz w:val="28"/>
                <w:szCs w:val="28"/>
              </w:rPr>
              <w:t>,</w:t>
            </w:r>
          </w:p>
          <w:p w14:paraId="3B395F7C" w14:textId="77777777" w:rsidR="00C21567" w:rsidRPr="004B0BBF" w:rsidRDefault="000E5A2A" w:rsidP="00222182">
            <w:pPr>
              <w:spacing w:line="240" w:lineRule="auto"/>
              <w:contextualSpacing/>
              <w:jc w:val="center"/>
              <w:rPr>
                <w:rFonts w:ascii="Times New Roman" w:eastAsia="Times New Roman" w:hAnsi="Times New Roman" w:cs="Times New Roman"/>
                <w:sz w:val="28"/>
                <w:szCs w:val="28"/>
                <w:lang w:val="en-US"/>
              </w:rPr>
            </w:pPr>
            <w:r w:rsidRPr="004B0BBF">
              <w:rPr>
                <w:rFonts w:ascii="Times New Roman" w:eastAsia="Times New Roman" w:hAnsi="Times New Roman" w:cs="Times New Roman"/>
                <w:sz w:val="28"/>
                <w:szCs w:val="28"/>
              </w:rPr>
              <w:t>2×10</w:t>
            </w:r>
            <w:r w:rsidRPr="004B0BBF">
              <w:rPr>
                <w:rFonts w:ascii="Times New Roman" w:eastAsia="Times New Roman" w:hAnsi="Times New Roman" w:cs="Times New Roman"/>
                <w:sz w:val="28"/>
                <w:szCs w:val="28"/>
                <w:vertAlign w:val="superscript"/>
              </w:rPr>
              <w:t>12</w:t>
            </w:r>
            <w:r w:rsidRPr="004B0BBF">
              <w:rPr>
                <w:rFonts w:ascii="Times New Roman" w:eastAsia="Times New Roman" w:hAnsi="Times New Roman" w:cs="Times New Roman"/>
                <w:sz w:val="28"/>
                <w:szCs w:val="28"/>
              </w:rPr>
              <w:t xml:space="preserve">, </w:t>
            </w:r>
          </w:p>
          <w:p w14:paraId="3B395F7D" w14:textId="77777777" w:rsidR="000E5A2A" w:rsidRPr="004B0BBF" w:rsidRDefault="000E5A2A" w:rsidP="00222182">
            <w:pPr>
              <w:spacing w:line="240" w:lineRule="auto"/>
              <w:contextualSpacing/>
              <w:jc w:val="center"/>
              <w:rPr>
                <w:rFonts w:ascii="Times New Roman" w:eastAsia="Times New Roman" w:hAnsi="Times New Roman" w:cs="Times New Roman"/>
                <w:sz w:val="28"/>
                <w:szCs w:val="28"/>
              </w:rPr>
            </w:pPr>
            <w:r w:rsidRPr="004B0BBF">
              <w:rPr>
                <w:rFonts w:ascii="Times New Roman" w:eastAsia="Times New Roman" w:hAnsi="Times New Roman" w:cs="Times New Roman"/>
                <w:sz w:val="28"/>
                <w:szCs w:val="28"/>
              </w:rPr>
              <w:t>1×10</w:t>
            </w:r>
            <w:r w:rsidRPr="004B0BBF">
              <w:rPr>
                <w:rFonts w:ascii="Times New Roman" w:eastAsia="Times New Roman" w:hAnsi="Times New Roman" w:cs="Times New Roman"/>
                <w:sz w:val="28"/>
                <w:szCs w:val="28"/>
                <w:vertAlign w:val="superscript"/>
              </w:rPr>
              <w:t>13</w:t>
            </w:r>
            <w:r w:rsidRPr="004B0BBF">
              <w:rPr>
                <w:rFonts w:ascii="Times New Roman" w:eastAsia="Times New Roman" w:hAnsi="Times New Roman" w:cs="Times New Roman"/>
                <w:sz w:val="28"/>
                <w:szCs w:val="28"/>
              </w:rPr>
              <w:t>.</w:t>
            </w:r>
          </w:p>
        </w:tc>
      </w:tr>
    </w:tbl>
    <w:p w14:paraId="3B395F7F" w14:textId="77777777" w:rsidR="000E5A2A" w:rsidRPr="004B0BBF" w:rsidRDefault="000E5A2A" w:rsidP="000E5A2A">
      <w:pPr>
        <w:spacing w:line="240" w:lineRule="auto"/>
        <w:ind w:firstLine="709"/>
        <w:contextualSpacing/>
        <w:jc w:val="center"/>
        <w:rPr>
          <w:rFonts w:ascii="Times New Roman" w:eastAsia="Times New Roman" w:hAnsi="Times New Roman" w:cs="Times New Roman"/>
          <w:sz w:val="28"/>
          <w:szCs w:val="28"/>
          <w:lang w:val="ru-RU"/>
        </w:rPr>
      </w:pPr>
    </w:p>
    <w:p w14:paraId="3B395F80" w14:textId="77777777" w:rsidR="00896AD8" w:rsidRPr="004B0BBF" w:rsidRDefault="00896AD8" w:rsidP="000E5A2A">
      <w:pPr>
        <w:spacing w:line="240" w:lineRule="auto"/>
        <w:ind w:firstLine="709"/>
        <w:contextualSpacing/>
        <w:jc w:val="center"/>
        <w:rPr>
          <w:rFonts w:ascii="Times New Roman" w:eastAsia="Times New Roman" w:hAnsi="Times New Roman" w:cs="Times New Roman"/>
          <w:sz w:val="28"/>
          <w:szCs w:val="28"/>
          <w:lang w:val="ru-RU"/>
        </w:rPr>
      </w:pPr>
    </w:p>
    <w:p w14:paraId="3B395F81" w14:textId="77777777" w:rsidR="000E5A2A" w:rsidRPr="004B0BBF" w:rsidRDefault="000E5A2A" w:rsidP="00107134">
      <w:pPr>
        <w:spacing w:line="240" w:lineRule="auto"/>
        <w:contextualSpacing/>
        <w:jc w:val="center"/>
        <w:rPr>
          <w:rFonts w:ascii="Times New Roman" w:eastAsia="Times New Roman" w:hAnsi="Times New Roman" w:cs="Times New Roman"/>
          <w:sz w:val="28"/>
          <w:szCs w:val="28"/>
        </w:rPr>
      </w:pPr>
      <w:r w:rsidRPr="004B0BBF">
        <w:rPr>
          <w:rFonts w:ascii="Times New Roman" w:eastAsia="Times New Roman" w:hAnsi="Times New Roman" w:cs="Times New Roman"/>
          <w:sz w:val="28"/>
          <w:szCs w:val="28"/>
        </w:rPr>
        <w:lastRenderedPageBreak/>
        <w:t xml:space="preserve">Таблица </w:t>
      </w:r>
      <w:r w:rsidR="00ED7EA7" w:rsidRPr="004B0BBF">
        <w:rPr>
          <w:rFonts w:ascii="Times New Roman" w:eastAsia="Times New Roman" w:hAnsi="Times New Roman" w:cs="Times New Roman"/>
          <w:sz w:val="28"/>
          <w:szCs w:val="28"/>
          <w:lang w:val="ru-RU"/>
        </w:rPr>
        <w:t>3.</w:t>
      </w:r>
      <w:r w:rsidRPr="004B0BBF">
        <w:rPr>
          <w:rFonts w:ascii="Times New Roman" w:eastAsia="Times New Roman" w:hAnsi="Times New Roman" w:cs="Times New Roman"/>
          <w:sz w:val="28"/>
          <w:szCs w:val="28"/>
        </w:rPr>
        <w:t>3. Параметры ионного облучения для SiC</w:t>
      </w:r>
    </w:p>
    <w:tbl>
      <w:tblPr>
        <w:tblW w:w="8850" w:type="dxa"/>
        <w:tblInd w:w="21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20"/>
        <w:gridCol w:w="1428"/>
        <w:gridCol w:w="1134"/>
        <w:gridCol w:w="992"/>
        <w:gridCol w:w="1831"/>
        <w:gridCol w:w="2445"/>
      </w:tblGrid>
      <w:tr w:rsidR="004B0BBF" w:rsidRPr="004B0BBF" w14:paraId="3B395F88" w14:textId="77777777" w:rsidTr="00222182">
        <w:tc>
          <w:tcPr>
            <w:tcW w:w="1020" w:type="dxa"/>
            <w:vAlign w:val="center"/>
          </w:tcPr>
          <w:p w14:paraId="3B395F82" w14:textId="77777777" w:rsidR="000E5A2A" w:rsidRPr="004B0BBF" w:rsidRDefault="000E5A2A" w:rsidP="00222182">
            <w:pPr>
              <w:spacing w:line="240" w:lineRule="auto"/>
              <w:contextualSpacing/>
              <w:jc w:val="center"/>
              <w:rPr>
                <w:rFonts w:ascii="Times New Roman" w:eastAsia="Times New Roman" w:hAnsi="Times New Roman" w:cs="Times New Roman"/>
                <w:sz w:val="28"/>
                <w:szCs w:val="28"/>
              </w:rPr>
            </w:pPr>
            <w:r w:rsidRPr="004B0BBF">
              <w:rPr>
                <w:rFonts w:ascii="Times New Roman" w:eastAsia="Times New Roman" w:hAnsi="Times New Roman" w:cs="Times New Roman"/>
                <w:sz w:val="28"/>
                <w:szCs w:val="28"/>
              </w:rPr>
              <w:t>Ион</w:t>
            </w:r>
          </w:p>
        </w:tc>
        <w:tc>
          <w:tcPr>
            <w:tcW w:w="1428" w:type="dxa"/>
            <w:vAlign w:val="center"/>
          </w:tcPr>
          <w:p w14:paraId="3B395F83" w14:textId="77777777" w:rsidR="000E5A2A" w:rsidRPr="004B0BBF" w:rsidRDefault="000E5A2A" w:rsidP="00222182">
            <w:pPr>
              <w:spacing w:line="240" w:lineRule="auto"/>
              <w:contextualSpacing/>
              <w:jc w:val="center"/>
              <w:rPr>
                <w:rFonts w:ascii="Times New Roman" w:eastAsia="Times New Roman" w:hAnsi="Times New Roman" w:cs="Times New Roman"/>
                <w:sz w:val="28"/>
                <w:szCs w:val="28"/>
              </w:rPr>
            </w:pPr>
            <w:r w:rsidRPr="004B0BBF">
              <w:rPr>
                <w:rFonts w:ascii="Times New Roman" w:eastAsia="Times New Roman" w:hAnsi="Times New Roman" w:cs="Times New Roman"/>
                <w:sz w:val="28"/>
                <w:szCs w:val="28"/>
              </w:rPr>
              <w:t>Энергия, МэВ</w:t>
            </w:r>
          </w:p>
        </w:tc>
        <w:tc>
          <w:tcPr>
            <w:tcW w:w="1134" w:type="dxa"/>
            <w:vAlign w:val="center"/>
          </w:tcPr>
          <w:p w14:paraId="3B395F84" w14:textId="77777777" w:rsidR="000E5A2A" w:rsidRPr="004B0BBF" w:rsidRDefault="000E5A2A" w:rsidP="00222182">
            <w:pPr>
              <w:spacing w:line="240" w:lineRule="auto"/>
              <w:contextualSpacing/>
              <w:jc w:val="center"/>
              <w:rPr>
                <w:rFonts w:ascii="Times New Roman" w:eastAsia="Times New Roman" w:hAnsi="Times New Roman" w:cs="Times New Roman"/>
                <w:sz w:val="28"/>
                <w:szCs w:val="28"/>
              </w:rPr>
            </w:pPr>
            <w:r w:rsidRPr="004B0BBF">
              <w:rPr>
                <w:rFonts w:ascii="Times New Roman" w:eastAsia="Times New Roman" w:hAnsi="Times New Roman" w:cs="Times New Roman"/>
                <w:sz w:val="28"/>
                <w:szCs w:val="28"/>
              </w:rPr>
              <w:t>S</w:t>
            </w:r>
            <w:r w:rsidRPr="004B0BBF">
              <w:rPr>
                <w:rFonts w:ascii="Times New Roman" w:eastAsia="Times New Roman" w:hAnsi="Times New Roman" w:cs="Times New Roman"/>
                <w:sz w:val="28"/>
                <w:szCs w:val="28"/>
                <w:vertAlign w:val="subscript"/>
              </w:rPr>
              <w:t>et</w:t>
            </w:r>
            <w:r w:rsidRPr="004B0BBF">
              <w:rPr>
                <w:rFonts w:ascii="Times New Roman" w:eastAsia="Times New Roman" w:hAnsi="Times New Roman" w:cs="Times New Roman"/>
                <w:sz w:val="28"/>
                <w:szCs w:val="28"/>
              </w:rPr>
              <w:t>, кэВ/нм</w:t>
            </w:r>
          </w:p>
        </w:tc>
        <w:tc>
          <w:tcPr>
            <w:tcW w:w="992" w:type="dxa"/>
            <w:vAlign w:val="center"/>
          </w:tcPr>
          <w:p w14:paraId="3B395F85" w14:textId="77777777" w:rsidR="000E5A2A" w:rsidRPr="004B0BBF" w:rsidRDefault="000E5A2A" w:rsidP="00896AD8">
            <w:pPr>
              <w:spacing w:line="240" w:lineRule="auto"/>
              <w:contextualSpacing/>
              <w:jc w:val="center"/>
              <w:rPr>
                <w:rFonts w:ascii="Times New Roman" w:eastAsia="Times New Roman" w:hAnsi="Times New Roman" w:cs="Times New Roman"/>
                <w:sz w:val="28"/>
                <w:szCs w:val="28"/>
                <w:lang w:val="ru-RU"/>
              </w:rPr>
            </w:pPr>
            <w:r w:rsidRPr="004B0BBF">
              <w:rPr>
                <w:rFonts w:ascii="Times New Roman" w:eastAsia="Times New Roman" w:hAnsi="Times New Roman" w:cs="Times New Roman"/>
                <w:sz w:val="28"/>
                <w:szCs w:val="28"/>
              </w:rPr>
              <w:t>R</w:t>
            </w:r>
            <w:r w:rsidRPr="004B0BBF">
              <w:rPr>
                <w:rFonts w:ascii="Times New Roman" w:eastAsia="Times New Roman" w:hAnsi="Times New Roman" w:cs="Times New Roman"/>
                <w:sz w:val="28"/>
                <w:szCs w:val="28"/>
                <w:vertAlign w:val="subscript"/>
              </w:rPr>
              <w:t>p</w:t>
            </w:r>
            <w:r w:rsidRPr="004B0BBF">
              <w:rPr>
                <w:rFonts w:ascii="Times New Roman" w:eastAsia="Times New Roman" w:hAnsi="Times New Roman" w:cs="Times New Roman"/>
                <w:sz w:val="28"/>
                <w:szCs w:val="28"/>
              </w:rPr>
              <w:t xml:space="preserve">, </w:t>
            </w:r>
            <w:r w:rsidR="00896AD8" w:rsidRPr="004B0BBF">
              <w:rPr>
                <w:rFonts w:ascii="Times New Roman" w:eastAsia="Times New Roman" w:hAnsi="Times New Roman" w:cs="Times New Roman"/>
                <w:sz w:val="28"/>
                <w:szCs w:val="28"/>
                <w:lang w:val="ru-RU"/>
              </w:rPr>
              <w:t>мкм</w:t>
            </w:r>
          </w:p>
        </w:tc>
        <w:tc>
          <w:tcPr>
            <w:tcW w:w="1831" w:type="dxa"/>
            <w:vAlign w:val="center"/>
          </w:tcPr>
          <w:p w14:paraId="3B395F86" w14:textId="77777777" w:rsidR="000E5A2A" w:rsidRPr="004B0BBF" w:rsidRDefault="000E5A2A" w:rsidP="00222182">
            <w:pPr>
              <w:spacing w:line="240" w:lineRule="auto"/>
              <w:contextualSpacing/>
              <w:jc w:val="center"/>
              <w:rPr>
                <w:rFonts w:ascii="Times New Roman" w:eastAsia="Times New Roman" w:hAnsi="Times New Roman" w:cs="Times New Roman"/>
                <w:sz w:val="28"/>
                <w:szCs w:val="28"/>
              </w:rPr>
            </w:pPr>
            <w:r w:rsidRPr="004B0BBF">
              <w:rPr>
                <w:rFonts w:ascii="Times New Roman" w:eastAsia="Times New Roman" w:hAnsi="Times New Roman" w:cs="Times New Roman"/>
                <w:sz w:val="28"/>
                <w:szCs w:val="28"/>
              </w:rPr>
              <w:t>Температура мишени, К</w:t>
            </w:r>
          </w:p>
        </w:tc>
        <w:tc>
          <w:tcPr>
            <w:tcW w:w="2445" w:type="dxa"/>
            <w:vAlign w:val="center"/>
          </w:tcPr>
          <w:p w14:paraId="3B395F87" w14:textId="77777777" w:rsidR="000E5A2A" w:rsidRPr="004B0BBF" w:rsidRDefault="000E5A2A" w:rsidP="00222182">
            <w:pPr>
              <w:spacing w:line="240" w:lineRule="auto"/>
              <w:contextualSpacing/>
              <w:jc w:val="center"/>
              <w:rPr>
                <w:rFonts w:ascii="Times New Roman" w:eastAsia="Times New Roman" w:hAnsi="Times New Roman" w:cs="Times New Roman"/>
                <w:sz w:val="28"/>
                <w:szCs w:val="28"/>
                <w:vertAlign w:val="superscript"/>
              </w:rPr>
            </w:pPr>
            <w:r w:rsidRPr="004B0BBF">
              <w:rPr>
                <w:rFonts w:ascii="Times New Roman" w:eastAsia="Times New Roman" w:hAnsi="Times New Roman" w:cs="Times New Roman"/>
                <w:sz w:val="28"/>
                <w:szCs w:val="28"/>
              </w:rPr>
              <w:t>Флюенс, см</w:t>
            </w:r>
            <w:r w:rsidRPr="004B0BBF">
              <w:rPr>
                <w:rFonts w:ascii="Times New Roman" w:eastAsia="Times New Roman" w:hAnsi="Times New Roman" w:cs="Times New Roman"/>
                <w:sz w:val="28"/>
                <w:szCs w:val="28"/>
                <w:vertAlign w:val="superscript"/>
              </w:rPr>
              <w:t>-2</w:t>
            </w:r>
          </w:p>
        </w:tc>
      </w:tr>
      <w:tr w:rsidR="004B0BBF" w:rsidRPr="004B0BBF" w14:paraId="3B395F8F" w14:textId="77777777" w:rsidTr="00222182">
        <w:tc>
          <w:tcPr>
            <w:tcW w:w="1020" w:type="dxa"/>
            <w:vAlign w:val="center"/>
          </w:tcPr>
          <w:p w14:paraId="3B395F89" w14:textId="77777777" w:rsidR="000E5A2A" w:rsidRPr="004B0BBF" w:rsidRDefault="000E5A2A" w:rsidP="00222182">
            <w:pPr>
              <w:spacing w:line="240" w:lineRule="auto"/>
              <w:contextualSpacing/>
              <w:jc w:val="center"/>
              <w:rPr>
                <w:rFonts w:ascii="Times New Roman" w:eastAsia="Times New Roman" w:hAnsi="Times New Roman" w:cs="Times New Roman"/>
                <w:sz w:val="28"/>
                <w:szCs w:val="28"/>
              </w:rPr>
            </w:pPr>
            <w:r w:rsidRPr="004B0BBF">
              <w:rPr>
                <w:rFonts w:ascii="Times New Roman" w:eastAsia="Times New Roman" w:hAnsi="Times New Roman" w:cs="Times New Roman"/>
                <w:sz w:val="28"/>
                <w:szCs w:val="28"/>
                <w:vertAlign w:val="superscript"/>
              </w:rPr>
              <w:t>209</w:t>
            </w:r>
            <w:r w:rsidRPr="004B0BBF">
              <w:rPr>
                <w:rFonts w:ascii="Times New Roman" w:eastAsia="Times New Roman" w:hAnsi="Times New Roman" w:cs="Times New Roman"/>
                <w:sz w:val="28"/>
                <w:szCs w:val="28"/>
              </w:rPr>
              <w:t>Bi</w:t>
            </w:r>
          </w:p>
        </w:tc>
        <w:tc>
          <w:tcPr>
            <w:tcW w:w="1428" w:type="dxa"/>
            <w:vAlign w:val="center"/>
          </w:tcPr>
          <w:p w14:paraId="3B395F8A" w14:textId="77777777" w:rsidR="000E5A2A" w:rsidRPr="004B0BBF" w:rsidRDefault="000E5A2A" w:rsidP="00222182">
            <w:pPr>
              <w:spacing w:line="240" w:lineRule="auto"/>
              <w:contextualSpacing/>
              <w:jc w:val="center"/>
              <w:rPr>
                <w:rFonts w:ascii="Times New Roman" w:eastAsia="Times New Roman" w:hAnsi="Times New Roman" w:cs="Times New Roman"/>
                <w:sz w:val="28"/>
                <w:szCs w:val="28"/>
              </w:rPr>
            </w:pPr>
            <w:r w:rsidRPr="004B0BBF">
              <w:rPr>
                <w:rFonts w:ascii="Times New Roman" w:eastAsia="Times New Roman" w:hAnsi="Times New Roman" w:cs="Times New Roman"/>
                <w:sz w:val="28"/>
                <w:szCs w:val="28"/>
              </w:rPr>
              <w:t>670</w:t>
            </w:r>
          </w:p>
        </w:tc>
        <w:tc>
          <w:tcPr>
            <w:tcW w:w="1134" w:type="dxa"/>
            <w:vAlign w:val="center"/>
          </w:tcPr>
          <w:p w14:paraId="3B395F8B" w14:textId="77777777" w:rsidR="000E5A2A" w:rsidRPr="004B0BBF" w:rsidRDefault="000E5A2A" w:rsidP="00222182">
            <w:pPr>
              <w:spacing w:line="240" w:lineRule="auto"/>
              <w:contextualSpacing/>
              <w:jc w:val="center"/>
              <w:rPr>
                <w:rFonts w:ascii="Times New Roman" w:eastAsia="Times New Roman" w:hAnsi="Times New Roman" w:cs="Times New Roman"/>
                <w:sz w:val="28"/>
                <w:szCs w:val="28"/>
              </w:rPr>
            </w:pPr>
            <w:r w:rsidRPr="004B0BBF">
              <w:rPr>
                <w:rFonts w:ascii="Times New Roman" w:eastAsia="Times New Roman" w:hAnsi="Times New Roman" w:cs="Times New Roman"/>
                <w:sz w:val="28"/>
                <w:szCs w:val="28"/>
              </w:rPr>
              <w:t>23.9</w:t>
            </w:r>
          </w:p>
        </w:tc>
        <w:tc>
          <w:tcPr>
            <w:tcW w:w="992" w:type="dxa"/>
            <w:vAlign w:val="center"/>
          </w:tcPr>
          <w:p w14:paraId="3B395F8C" w14:textId="77777777" w:rsidR="000E5A2A" w:rsidRPr="004B0BBF" w:rsidRDefault="000E5A2A" w:rsidP="00222182">
            <w:pPr>
              <w:spacing w:line="240" w:lineRule="auto"/>
              <w:contextualSpacing/>
              <w:jc w:val="center"/>
              <w:rPr>
                <w:rFonts w:ascii="Times New Roman" w:eastAsia="Times New Roman" w:hAnsi="Times New Roman" w:cs="Times New Roman"/>
                <w:sz w:val="28"/>
                <w:szCs w:val="28"/>
              </w:rPr>
            </w:pPr>
            <w:r w:rsidRPr="004B0BBF">
              <w:rPr>
                <w:rFonts w:ascii="Times New Roman" w:eastAsia="Times New Roman" w:hAnsi="Times New Roman" w:cs="Times New Roman"/>
                <w:sz w:val="28"/>
                <w:szCs w:val="28"/>
              </w:rPr>
              <w:t>39,7</w:t>
            </w:r>
          </w:p>
        </w:tc>
        <w:tc>
          <w:tcPr>
            <w:tcW w:w="1831" w:type="dxa"/>
            <w:vAlign w:val="center"/>
          </w:tcPr>
          <w:p w14:paraId="3B395F8D" w14:textId="77777777" w:rsidR="000E5A2A" w:rsidRPr="004B0BBF" w:rsidRDefault="000E5A2A" w:rsidP="00222182">
            <w:pPr>
              <w:spacing w:line="240" w:lineRule="auto"/>
              <w:contextualSpacing/>
              <w:jc w:val="center"/>
              <w:rPr>
                <w:rFonts w:ascii="Times New Roman" w:eastAsia="Times New Roman" w:hAnsi="Times New Roman" w:cs="Times New Roman"/>
                <w:sz w:val="28"/>
                <w:szCs w:val="28"/>
              </w:rPr>
            </w:pPr>
            <w:r w:rsidRPr="004B0BBF">
              <w:rPr>
                <w:rFonts w:ascii="Times New Roman" w:eastAsia="Times New Roman" w:hAnsi="Times New Roman" w:cs="Times New Roman"/>
                <w:sz w:val="28"/>
                <w:szCs w:val="28"/>
              </w:rPr>
              <w:t>300</w:t>
            </w:r>
          </w:p>
        </w:tc>
        <w:tc>
          <w:tcPr>
            <w:tcW w:w="2445" w:type="dxa"/>
            <w:vAlign w:val="center"/>
          </w:tcPr>
          <w:p w14:paraId="3B395F8E" w14:textId="77777777" w:rsidR="000E5A2A" w:rsidRPr="004B0BBF" w:rsidRDefault="000E5A2A" w:rsidP="00CA3DDC">
            <w:pPr>
              <w:spacing w:line="240" w:lineRule="auto"/>
              <w:contextualSpacing/>
              <w:jc w:val="center"/>
              <w:rPr>
                <w:rFonts w:ascii="Times New Roman" w:eastAsia="Times New Roman" w:hAnsi="Times New Roman" w:cs="Times New Roman"/>
                <w:sz w:val="28"/>
                <w:szCs w:val="28"/>
              </w:rPr>
            </w:pPr>
            <w:r w:rsidRPr="004B0BBF">
              <w:rPr>
                <w:rFonts w:ascii="Times New Roman" w:eastAsia="Times New Roman" w:hAnsi="Times New Roman" w:cs="Times New Roman"/>
                <w:sz w:val="28"/>
                <w:szCs w:val="28"/>
              </w:rPr>
              <w:t>3×10</w:t>
            </w:r>
            <w:r w:rsidRPr="004B0BBF">
              <w:rPr>
                <w:rFonts w:ascii="Times New Roman" w:eastAsia="Times New Roman" w:hAnsi="Times New Roman" w:cs="Times New Roman"/>
                <w:sz w:val="28"/>
                <w:szCs w:val="28"/>
                <w:vertAlign w:val="superscript"/>
              </w:rPr>
              <w:t>11</w:t>
            </w:r>
            <w:r w:rsidRPr="004B0BBF">
              <w:rPr>
                <w:rFonts w:ascii="Times New Roman" w:eastAsia="Times New Roman" w:hAnsi="Times New Roman" w:cs="Times New Roman"/>
                <w:sz w:val="28"/>
                <w:szCs w:val="28"/>
              </w:rPr>
              <w:t>,</w:t>
            </w:r>
            <w:r w:rsidR="00CA3DDC" w:rsidRPr="004B0BBF">
              <w:rPr>
                <w:rFonts w:ascii="Times New Roman" w:eastAsia="Times New Roman" w:hAnsi="Times New Roman" w:cs="Times New Roman"/>
                <w:sz w:val="28"/>
                <w:szCs w:val="28"/>
                <w:lang w:val="en-US"/>
              </w:rPr>
              <w:t xml:space="preserve"> </w:t>
            </w:r>
            <w:r w:rsidRPr="004B0BBF">
              <w:rPr>
                <w:rFonts w:ascii="Times New Roman" w:eastAsia="Times New Roman" w:hAnsi="Times New Roman" w:cs="Times New Roman"/>
                <w:sz w:val="28"/>
                <w:szCs w:val="28"/>
              </w:rPr>
              <w:t>6×10</w:t>
            </w:r>
            <w:r w:rsidRPr="004B0BBF">
              <w:rPr>
                <w:rFonts w:ascii="Times New Roman" w:eastAsia="Times New Roman" w:hAnsi="Times New Roman" w:cs="Times New Roman"/>
                <w:sz w:val="28"/>
                <w:szCs w:val="28"/>
                <w:vertAlign w:val="superscript"/>
              </w:rPr>
              <w:t>11</w:t>
            </w:r>
            <w:r w:rsidRPr="004B0BBF">
              <w:rPr>
                <w:rFonts w:ascii="Times New Roman" w:eastAsia="Times New Roman" w:hAnsi="Times New Roman" w:cs="Times New Roman"/>
                <w:sz w:val="28"/>
                <w:szCs w:val="28"/>
              </w:rPr>
              <w:t>, 1×10</w:t>
            </w:r>
            <w:r w:rsidRPr="004B0BBF">
              <w:rPr>
                <w:rFonts w:ascii="Times New Roman" w:eastAsia="Times New Roman" w:hAnsi="Times New Roman" w:cs="Times New Roman"/>
                <w:sz w:val="28"/>
                <w:szCs w:val="28"/>
                <w:vertAlign w:val="superscript"/>
              </w:rPr>
              <w:t>12</w:t>
            </w:r>
            <w:r w:rsidRPr="004B0BBF">
              <w:rPr>
                <w:rFonts w:ascii="Times New Roman" w:eastAsia="Times New Roman" w:hAnsi="Times New Roman" w:cs="Times New Roman"/>
                <w:sz w:val="28"/>
                <w:szCs w:val="28"/>
              </w:rPr>
              <w:t>, 1.17×10</w:t>
            </w:r>
            <w:r w:rsidRPr="004B0BBF">
              <w:rPr>
                <w:rFonts w:ascii="Times New Roman" w:eastAsia="Times New Roman" w:hAnsi="Times New Roman" w:cs="Times New Roman"/>
                <w:sz w:val="28"/>
                <w:szCs w:val="28"/>
                <w:vertAlign w:val="superscript"/>
              </w:rPr>
              <w:t>12</w:t>
            </w:r>
            <w:r w:rsidRPr="004B0BBF">
              <w:rPr>
                <w:rFonts w:ascii="Times New Roman" w:eastAsia="Times New Roman" w:hAnsi="Times New Roman" w:cs="Times New Roman"/>
                <w:sz w:val="28"/>
                <w:szCs w:val="28"/>
              </w:rPr>
              <w:t>.</w:t>
            </w:r>
          </w:p>
        </w:tc>
      </w:tr>
    </w:tbl>
    <w:p w14:paraId="3B395F90" w14:textId="77777777" w:rsidR="000E5A2A" w:rsidRPr="004B0BBF" w:rsidRDefault="000E5A2A" w:rsidP="000E5A2A">
      <w:pPr>
        <w:spacing w:line="240" w:lineRule="auto"/>
        <w:ind w:firstLine="706"/>
        <w:contextualSpacing/>
        <w:jc w:val="both"/>
        <w:rPr>
          <w:rFonts w:ascii="Times New Roman" w:eastAsia="Times New Roman" w:hAnsi="Times New Roman" w:cs="Times New Roman"/>
          <w:sz w:val="28"/>
          <w:szCs w:val="28"/>
          <w:lang w:val="ru-RU"/>
        </w:rPr>
      </w:pPr>
    </w:p>
    <w:p w14:paraId="3B395F91" w14:textId="77777777" w:rsidR="00305DD8" w:rsidRPr="004B0BBF" w:rsidRDefault="00305DD8" w:rsidP="000F6587">
      <w:pPr>
        <w:pStyle w:val="aa"/>
        <w:numPr>
          <w:ilvl w:val="1"/>
          <w:numId w:val="2"/>
        </w:numPr>
        <w:spacing w:after="0" w:line="240" w:lineRule="auto"/>
        <w:ind w:left="0" w:firstLine="709"/>
        <w:jc w:val="both"/>
        <w:rPr>
          <w:rFonts w:ascii="Times New Roman" w:hAnsi="Times New Roman" w:cs="Times New Roman"/>
          <w:b/>
          <w:noProof/>
          <w:sz w:val="28"/>
          <w:szCs w:val="28"/>
          <w:lang w:val="kk-KZ"/>
        </w:rPr>
      </w:pPr>
      <w:r w:rsidRPr="004B0BBF">
        <w:rPr>
          <w:rFonts w:ascii="Times New Roman" w:hAnsi="Times New Roman" w:cs="Times New Roman"/>
          <w:b/>
          <w:noProof/>
          <w:sz w:val="28"/>
          <w:szCs w:val="28"/>
          <w:lang w:val="kk-KZ"/>
        </w:rPr>
        <w:t>Аморфизация облученных образцов</w:t>
      </w:r>
      <w:r w:rsidR="000E5A2A" w:rsidRPr="004B0BBF">
        <w:rPr>
          <w:rFonts w:ascii="Times New Roman" w:hAnsi="Times New Roman" w:cs="Times New Roman"/>
          <w:b/>
          <w:noProof/>
          <w:sz w:val="28"/>
          <w:szCs w:val="28"/>
          <w:lang w:val="kk-KZ"/>
        </w:rPr>
        <w:t xml:space="preserve"> </w:t>
      </w:r>
      <w:r w:rsidR="000E5A2A" w:rsidRPr="004B0BBF">
        <w:rPr>
          <w:rFonts w:ascii="Times New Roman" w:hAnsi="Times New Roman" w:cs="Times New Roman"/>
          <w:b/>
          <w:sz w:val="28"/>
          <w:szCs w:val="28"/>
        </w:rPr>
        <w:t>поликристаллического нитрида кремния β- Si</w:t>
      </w:r>
      <w:r w:rsidR="000E5A2A" w:rsidRPr="004B0BBF">
        <w:rPr>
          <w:rFonts w:ascii="Times New Roman" w:hAnsi="Times New Roman" w:cs="Times New Roman"/>
          <w:b/>
          <w:sz w:val="28"/>
          <w:szCs w:val="28"/>
          <w:vertAlign w:val="subscript"/>
        </w:rPr>
        <w:t>3</w:t>
      </w:r>
      <w:r w:rsidR="000E5A2A" w:rsidRPr="004B0BBF">
        <w:rPr>
          <w:rFonts w:ascii="Times New Roman" w:hAnsi="Times New Roman" w:cs="Times New Roman"/>
          <w:b/>
          <w:sz w:val="28"/>
          <w:szCs w:val="28"/>
        </w:rPr>
        <w:t>N</w:t>
      </w:r>
      <w:r w:rsidR="000E5A2A" w:rsidRPr="004B0BBF">
        <w:rPr>
          <w:rFonts w:ascii="Times New Roman" w:hAnsi="Times New Roman" w:cs="Times New Roman"/>
          <w:b/>
          <w:sz w:val="28"/>
          <w:szCs w:val="28"/>
          <w:vertAlign w:val="subscript"/>
        </w:rPr>
        <w:t>4</w:t>
      </w:r>
    </w:p>
    <w:p w14:paraId="3B395F92" w14:textId="77777777" w:rsidR="00CA3DDC" w:rsidRPr="004B0BBF" w:rsidRDefault="00305DD8" w:rsidP="00EC799D">
      <w:pPr>
        <w:autoSpaceDE w:val="0"/>
        <w:autoSpaceDN w:val="0"/>
        <w:adjustRightInd w:val="0"/>
        <w:spacing w:line="240" w:lineRule="auto"/>
        <w:ind w:firstLine="709"/>
        <w:contextualSpacing/>
        <w:jc w:val="both"/>
        <w:rPr>
          <w:rFonts w:ascii="Times New Roman" w:hAnsi="Times New Roman" w:cs="Times New Roman"/>
          <w:sz w:val="28"/>
          <w:szCs w:val="28"/>
          <w:lang w:val="ru-RU"/>
        </w:rPr>
      </w:pPr>
      <w:r w:rsidRPr="004B0BBF">
        <w:rPr>
          <w:rStyle w:val="afffe"/>
          <w:rFonts w:ascii="Times New Roman" w:hAnsi="Times New Roman" w:cs="Times New Roman"/>
          <w:sz w:val="28"/>
          <w:szCs w:val="28"/>
          <w:lang w:val="kk-KZ"/>
        </w:rPr>
        <w:t xml:space="preserve">Рамановская </w:t>
      </w:r>
      <w:r w:rsidRPr="004B0BBF">
        <w:rPr>
          <w:rStyle w:val="afffe"/>
          <w:rFonts w:ascii="Times New Roman" w:hAnsi="Times New Roman" w:cs="Times New Roman"/>
          <w:sz w:val="28"/>
          <w:szCs w:val="28"/>
        </w:rPr>
        <w:t>спектроскопия</w:t>
      </w:r>
      <w:r w:rsidRPr="004B0BBF">
        <w:rPr>
          <w:rStyle w:val="afffe"/>
          <w:rFonts w:ascii="Times New Roman" w:hAnsi="Times New Roman" w:cs="Times New Roman"/>
          <w:sz w:val="28"/>
          <w:szCs w:val="28"/>
          <w:lang w:val="kk-KZ"/>
        </w:rPr>
        <w:t xml:space="preserve"> </w:t>
      </w:r>
      <w:r w:rsidRPr="004B0BBF">
        <w:rPr>
          <w:rStyle w:val="Hyperlink0"/>
          <w:rFonts w:eastAsia="Arial Unicode MS"/>
        </w:rPr>
        <w:t xml:space="preserve">может быть использована для косвенного определения </w:t>
      </w:r>
      <w:r w:rsidRPr="004B0BBF">
        <w:rPr>
          <w:rStyle w:val="afffe"/>
          <w:rFonts w:ascii="Times New Roman" w:hAnsi="Times New Roman" w:cs="Times New Roman"/>
          <w:sz w:val="28"/>
          <w:szCs w:val="28"/>
        </w:rPr>
        <w:t xml:space="preserve">начала процесса </w:t>
      </w:r>
      <w:r w:rsidRPr="004B0BBF">
        <w:rPr>
          <w:rStyle w:val="afffe"/>
          <w:rFonts w:ascii="Times New Roman" w:hAnsi="Times New Roman" w:cs="Times New Roman"/>
          <w:sz w:val="28"/>
          <w:szCs w:val="28"/>
          <w:lang w:val="kk-KZ"/>
        </w:rPr>
        <w:t>аморфизации</w:t>
      </w:r>
      <w:r w:rsidRPr="004B0BBF">
        <w:rPr>
          <w:rStyle w:val="afffe"/>
          <w:rFonts w:ascii="Times New Roman" w:hAnsi="Times New Roman" w:cs="Times New Roman"/>
          <w:sz w:val="28"/>
          <w:szCs w:val="28"/>
        </w:rPr>
        <w:t xml:space="preserve"> материала и образования механических напряжений</w:t>
      </w:r>
      <w:r w:rsidRPr="004B0BBF">
        <w:rPr>
          <w:rStyle w:val="afffe"/>
          <w:rFonts w:ascii="Times New Roman" w:hAnsi="Times New Roman" w:cs="Times New Roman"/>
          <w:sz w:val="28"/>
          <w:szCs w:val="28"/>
          <w:lang w:val="kk-KZ"/>
        </w:rPr>
        <w:t>.</w:t>
      </w:r>
      <w:r w:rsidR="00896AD8" w:rsidRPr="004B0BBF">
        <w:rPr>
          <w:rStyle w:val="afffe"/>
          <w:rFonts w:ascii="Times New Roman" w:hAnsi="Times New Roman" w:cs="Times New Roman"/>
          <w:sz w:val="28"/>
          <w:szCs w:val="28"/>
          <w:lang w:val="kk-KZ"/>
        </w:rPr>
        <w:t xml:space="preserve"> </w:t>
      </w:r>
      <w:r w:rsidRPr="004B0BBF">
        <w:rPr>
          <w:rFonts w:ascii="Times New Roman" w:hAnsi="Times New Roman" w:cs="Times New Roman"/>
          <w:sz w:val="28"/>
          <w:szCs w:val="28"/>
        </w:rPr>
        <w:t xml:space="preserve">В настоящее время в </w:t>
      </w:r>
      <w:r w:rsidRPr="004B0BBF">
        <w:rPr>
          <w:rFonts w:ascii="Times New Roman" w:hAnsi="Times New Roman" w:cs="Times New Roman"/>
          <w:sz w:val="28"/>
          <w:szCs w:val="28"/>
          <w:lang w:val="kk-KZ"/>
        </w:rPr>
        <w:t>литературе представлены</w:t>
      </w:r>
      <w:r w:rsidRPr="004B0BBF">
        <w:rPr>
          <w:rFonts w:ascii="Times New Roman" w:hAnsi="Times New Roman" w:cs="Times New Roman"/>
          <w:sz w:val="28"/>
          <w:szCs w:val="28"/>
        </w:rPr>
        <w:t xml:space="preserve"> двенадцать пиков, связанных с </w:t>
      </w:r>
      <w:r w:rsidRPr="004B0BBF">
        <w:rPr>
          <w:rFonts w:ascii="Times New Roman" w:hAnsi="Times New Roman" w:cs="Times New Roman"/>
          <w:sz w:val="28"/>
          <w:szCs w:val="28"/>
          <w:lang w:val="en-US"/>
        </w:rPr>
        <w:t>β</w:t>
      </w:r>
      <w:r w:rsidRPr="004B0BBF">
        <w:rPr>
          <w:rFonts w:ascii="Times New Roman" w:hAnsi="Times New Roman" w:cs="Times New Roman"/>
          <w:sz w:val="28"/>
          <w:szCs w:val="28"/>
        </w:rPr>
        <w:t>-Si</w:t>
      </w:r>
      <w:r w:rsidRPr="004B0BBF">
        <w:rPr>
          <w:rFonts w:ascii="Times New Roman" w:hAnsi="Times New Roman" w:cs="Times New Roman"/>
          <w:sz w:val="28"/>
          <w:szCs w:val="28"/>
          <w:vertAlign w:val="subscript"/>
        </w:rPr>
        <w:t>3</w:t>
      </w:r>
      <w:r w:rsidRPr="004B0BBF">
        <w:rPr>
          <w:rFonts w:ascii="Times New Roman" w:hAnsi="Times New Roman" w:cs="Times New Roman"/>
          <w:sz w:val="28"/>
          <w:szCs w:val="28"/>
        </w:rPr>
        <w:t>N</w:t>
      </w:r>
      <w:r w:rsidRPr="004B0BBF">
        <w:rPr>
          <w:rFonts w:ascii="Times New Roman" w:hAnsi="Times New Roman" w:cs="Times New Roman"/>
          <w:sz w:val="28"/>
          <w:szCs w:val="28"/>
          <w:vertAlign w:val="subscript"/>
        </w:rPr>
        <w:t>4</w:t>
      </w:r>
      <w:r w:rsidRPr="004B0BBF">
        <w:rPr>
          <w:rFonts w:ascii="Times New Roman" w:hAnsi="Times New Roman" w:cs="Times New Roman"/>
          <w:sz w:val="28"/>
          <w:szCs w:val="28"/>
        </w:rPr>
        <w:t xml:space="preserve">: </w:t>
      </w:r>
      <w:r w:rsidRPr="004B0BBF">
        <w:rPr>
          <w:rFonts w:ascii="Times New Roman" w:hAnsi="Times New Roman" w:cs="Times New Roman"/>
          <w:sz w:val="28"/>
          <w:szCs w:val="28"/>
          <w:lang w:val="kk-KZ"/>
        </w:rPr>
        <w:t>пять</w:t>
      </w:r>
      <w:r w:rsidRPr="004B0BBF">
        <w:rPr>
          <w:rFonts w:ascii="Times New Roman" w:hAnsi="Times New Roman" w:cs="Times New Roman"/>
          <w:sz w:val="28"/>
          <w:szCs w:val="28"/>
        </w:rPr>
        <w:t xml:space="preserve"> из них - A</w:t>
      </w:r>
      <w:r w:rsidRPr="004B0BBF">
        <w:rPr>
          <w:rFonts w:ascii="Times New Roman" w:hAnsi="Times New Roman" w:cs="Times New Roman"/>
          <w:sz w:val="28"/>
          <w:szCs w:val="28"/>
          <w:vertAlign w:val="subscript"/>
        </w:rPr>
        <w:t>g</w:t>
      </w:r>
      <w:r w:rsidRPr="004B0BBF">
        <w:rPr>
          <w:rFonts w:ascii="Times New Roman" w:hAnsi="Times New Roman" w:cs="Times New Roman"/>
          <w:sz w:val="28"/>
          <w:szCs w:val="28"/>
        </w:rPr>
        <w:t>, два - E</w:t>
      </w:r>
      <w:r w:rsidRPr="004B0BBF">
        <w:rPr>
          <w:rFonts w:ascii="Times New Roman" w:hAnsi="Times New Roman" w:cs="Times New Roman"/>
          <w:sz w:val="28"/>
          <w:szCs w:val="28"/>
          <w:vertAlign w:val="subscript"/>
        </w:rPr>
        <w:t>1g</w:t>
      </w:r>
      <w:r w:rsidRPr="004B0BBF">
        <w:rPr>
          <w:rFonts w:ascii="Times New Roman" w:hAnsi="Times New Roman" w:cs="Times New Roman"/>
          <w:sz w:val="28"/>
          <w:szCs w:val="28"/>
        </w:rPr>
        <w:t xml:space="preserve"> и пять - симметрии E</w:t>
      </w:r>
      <w:r w:rsidRPr="004B0BBF">
        <w:rPr>
          <w:rFonts w:ascii="Times New Roman" w:hAnsi="Times New Roman" w:cs="Times New Roman"/>
          <w:sz w:val="28"/>
          <w:szCs w:val="28"/>
          <w:vertAlign w:val="subscript"/>
        </w:rPr>
        <w:t>2g</w:t>
      </w:r>
      <w:r w:rsidRPr="004B0BBF">
        <w:rPr>
          <w:rFonts w:ascii="Times New Roman" w:hAnsi="Times New Roman" w:cs="Times New Roman"/>
          <w:sz w:val="28"/>
          <w:szCs w:val="28"/>
        </w:rPr>
        <w:t xml:space="preserve">. </w:t>
      </w:r>
      <w:r w:rsidRPr="004B0BBF">
        <w:rPr>
          <w:rFonts w:ascii="Times New Roman" w:hAnsi="Times New Roman" w:cs="Times New Roman"/>
          <w:sz w:val="28"/>
          <w:szCs w:val="28"/>
          <w:lang w:val="kk-KZ"/>
        </w:rPr>
        <w:t xml:space="preserve">Авторы </w:t>
      </w:r>
      <w:r w:rsidRPr="004B0BBF">
        <w:rPr>
          <w:rFonts w:ascii="Times New Roman" w:hAnsi="Times New Roman" w:cs="Times New Roman"/>
          <w:sz w:val="28"/>
          <w:szCs w:val="28"/>
        </w:rPr>
        <w:t>[</w:t>
      </w:r>
      <w:r w:rsidR="00CA3DDC" w:rsidRPr="004B0BBF">
        <w:rPr>
          <w:rFonts w:ascii="Times New Roman" w:hAnsi="Times New Roman" w:cs="Times New Roman"/>
          <w:sz w:val="28"/>
          <w:szCs w:val="28"/>
          <w:lang w:val="ru-RU"/>
        </w:rPr>
        <w:t>191</w:t>
      </w:r>
      <w:r w:rsidRPr="004B0BBF">
        <w:rPr>
          <w:rFonts w:ascii="Times New Roman" w:hAnsi="Times New Roman" w:cs="Times New Roman"/>
          <w:sz w:val="28"/>
          <w:szCs w:val="28"/>
        </w:rPr>
        <w:t>]</w:t>
      </w:r>
      <w:r w:rsidRPr="004B0BBF">
        <w:rPr>
          <w:rFonts w:ascii="Times New Roman" w:hAnsi="Times New Roman" w:cs="Times New Roman"/>
          <w:sz w:val="28"/>
          <w:szCs w:val="28"/>
          <w:lang w:val="kk-KZ"/>
        </w:rPr>
        <w:t xml:space="preserve"> </w:t>
      </w:r>
      <w:r w:rsidRPr="004B0BBF">
        <w:rPr>
          <w:rFonts w:ascii="Times New Roman" w:hAnsi="Times New Roman" w:cs="Times New Roman"/>
          <w:sz w:val="28"/>
          <w:szCs w:val="28"/>
        </w:rPr>
        <w:t xml:space="preserve">в </w:t>
      </w:r>
      <w:r w:rsidRPr="004B0BBF">
        <w:rPr>
          <w:rFonts w:ascii="Times New Roman" w:hAnsi="Times New Roman" w:cs="Times New Roman"/>
          <w:sz w:val="28"/>
          <w:szCs w:val="28"/>
          <w:lang w:val="kk-KZ"/>
        </w:rPr>
        <w:t>своей</w:t>
      </w:r>
      <w:r w:rsidRPr="004B0BBF">
        <w:rPr>
          <w:rFonts w:ascii="Times New Roman" w:hAnsi="Times New Roman" w:cs="Times New Roman"/>
          <w:sz w:val="28"/>
          <w:szCs w:val="28"/>
        </w:rPr>
        <w:t xml:space="preserve"> </w:t>
      </w:r>
      <w:r w:rsidRPr="004B0BBF">
        <w:rPr>
          <w:rFonts w:ascii="Times New Roman" w:hAnsi="Times New Roman" w:cs="Times New Roman"/>
          <w:sz w:val="28"/>
          <w:szCs w:val="28"/>
          <w:lang w:val="kk-KZ"/>
        </w:rPr>
        <w:t>работе наблюдают 11 пиков</w:t>
      </w:r>
      <w:r w:rsidRPr="004B0BBF">
        <w:rPr>
          <w:rFonts w:ascii="Times New Roman" w:hAnsi="Times New Roman" w:cs="Times New Roman"/>
          <w:sz w:val="28"/>
          <w:szCs w:val="28"/>
        </w:rPr>
        <w:t xml:space="preserve">, десять </w:t>
      </w:r>
      <w:r w:rsidRPr="004B0BBF">
        <w:rPr>
          <w:rFonts w:ascii="Times New Roman" w:hAnsi="Times New Roman" w:cs="Times New Roman"/>
          <w:sz w:val="28"/>
          <w:szCs w:val="28"/>
          <w:lang w:val="kk-KZ"/>
        </w:rPr>
        <w:t xml:space="preserve">из которых </w:t>
      </w:r>
      <w:r w:rsidRPr="004B0BBF">
        <w:rPr>
          <w:rFonts w:ascii="Times New Roman" w:hAnsi="Times New Roman" w:cs="Times New Roman"/>
          <w:sz w:val="28"/>
          <w:szCs w:val="28"/>
        </w:rPr>
        <w:t xml:space="preserve">подтверждают предыдущие экспериментальные </w:t>
      </w:r>
      <w:r w:rsidRPr="004B0BBF">
        <w:rPr>
          <w:rFonts w:ascii="Times New Roman" w:hAnsi="Times New Roman" w:cs="Times New Roman"/>
          <w:sz w:val="28"/>
          <w:szCs w:val="28"/>
          <w:lang w:val="kk-KZ"/>
        </w:rPr>
        <w:t xml:space="preserve">данные и </w:t>
      </w:r>
      <w:r w:rsidRPr="004B0BBF">
        <w:rPr>
          <w:rFonts w:ascii="Times New Roman" w:hAnsi="Times New Roman" w:cs="Times New Roman"/>
          <w:sz w:val="28"/>
          <w:szCs w:val="28"/>
        </w:rPr>
        <w:t>хорошо согласуются с</w:t>
      </w:r>
      <w:r w:rsidRPr="004B0BBF">
        <w:rPr>
          <w:rFonts w:ascii="Times New Roman" w:hAnsi="Times New Roman" w:cs="Times New Roman"/>
          <w:sz w:val="28"/>
          <w:szCs w:val="28"/>
          <w:lang w:val="kk-KZ"/>
        </w:rPr>
        <w:t xml:space="preserve"> теоретическими</w:t>
      </w:r>
      <w:r w:rsidRPr="004B0BBF">
        <w:rPr>
          <w:rFonts w:ascii="Times New Roman" w:hAnsi="Times New Roman" w:cs="Times New Roman"/>
          <w:sz w:val="28"/>
          <w:szCs w:val="28"/>
        </w:rPr>
        <w:t xml:space="preserve"> результат</w:t>
      </w:r>
      <w:r w:rsidRPr="004B0BBF">
        <w:rPr>
          <w:rFonts w:ascii="Times New Roman" w:hAnsi="Times New Roman" w:cs="Times New Roman"/>
          <w:sz w:val="28"/>
          <w:szCs w:val="28"/>
          <w:lang w:val="kk-KZ"/>
        </w:rPr>
        <w:t>ами</w:t>
      </w:r>
      <w:r w:rsidRPr="004B0BBF">
        <w:rPr>
          <w:rFonts w:ascii="Times New Roman" w:hAnsi="Times New Roman" w:cs="Times New Roman"/>
          <w:sz w:val="28"/>
          <w:szCs w:val="28"/>
        </w:rPr>
        <w:t xml:space="preserve"> [</w:t>
      </w:r>
      <w:r w:rsidR="00CA3DDC" w:rsidRPr="004B0BBF">
        <w:rPr>
          <w:rFonts w:ascii="Times New Roman" w:hAnsi="Times New Roman" w:cs="Times New Roman"/>
          <w:sz w:val="28"/>
          <w:szCs w:val="28"/>
          <w:lang w:val="ru-RU"/>
        </w:rPr>
        <w:t>192</w:t>
      </w:r>
      <w:r w:rsidRPr="004B0BBF">
        <w:rPr>
          <w:rFonts w:ascii="Times New Roman" w:hAnsi="Times New Roman" w:cs="Times New Roman"/>
          <w:sz w:val="28"/>
          <w:szCs w:val="28"/>
        </w:rPr>
        <w:t xml:space="preserve">] </w:t>
      </w:r>
      <w:r w:rsidRPr="004B0BBF">
        <w:rPr>
          <w:rFonts w:ascii="Times New Roman" w:hAnsi="Times New Roman" w:cs="Times New Roman"/>
          <w:sz w:val="28"/>
          <w:szCs w:val="28"/>
          <w:lang w:val="kk-KZ"/>
        </w:rPr>
        <w:t xml:space="preserve">по определению спектров комбинационного рассеяния в нитриде кремния. </w:t>
      </w:r>
      <w:r w:rsidRPr="004B0BBF">
        <w:rPr>
          <w:rFonts w:ascii="Times New Roman" w:hAnsi="Times New Roman" w:cs="Times New Roman"/>
          <w:sz w:val="28"/>
          <w:szCs w:val="28"/>
        </w:rPr>
        <w:t>Они предсказывают ненаблюдаемую моду A</w:t>
      </w:r>
      <w:r w:rsidRPr="004B0BBF">
        <w:rPr>
          <w:rFonts w:ascii="Times New Roman" w:hAnsi="Times New Roman" w:cs="Times New Roman"/>
          <w:sz w:val="28"/>
          <w:szCs w:val="28"/>
          <w:vertAlign w:val="subscript"/>
        </w:rPr>
        <w:t>g</w:t>
      </w:r>
      <w:r w:rsidRPr="004B0BBF">
        <w:rPr>
          <w:rFonts w:ascii="Times New Roman" w:hAnsi="Times New Roman" w:cs="Times New Roman"/>
          <w:sz w:val="28"/>
          <w:szCs w:val="28"/>
        </w:rPr>
        <w:t xml:space="preserve"> при 457 см</w:t>
      </w:r>
      <w:r w:rsidRPr="004B0BBF">
        <w:rPr>
          <w:rFonts w:ascii="Times New Roman" w:hAnsi="Times New Roman" w:cs="Times New Roman"/>
          <w:sz w:val="28"/>
          <w:szCs w:val="28"/>
          <w:vertAlign w:val="superscript"/>
        </w:rPr>
        <w:t>-1</w:t>
      </w:r>
      <w:r w:rsidRPr="004B0BBF">
        <w:rPr>
          <w:rFonts w:ascii="Times New Roman" w:hAnsi="Times New Roman" w:cs="Times New Roman"/>
          <w:sz w:val="28"/>
          <w:szCs w:val="28"/>
        </w:rPr>
        <w:t xml:space="preserve"> и оценивают ее сечение</w:t>
      </w:r>
      <w:r w:rsidRPr="004B0BBF">
        <w:rPr>
          <w:rFonts w:ascii="Times New Roman" w:hAnsi="Times New Roman" w:cs="Times New Roman"/>
          <w:sz w:val="28"/>
          <w:szCs w:val="28"/>
          <w:lang w:val="kk-KZ"/>
        </w:rPr>
        <w:t xml:space="preserve"> </w:t>
      </w:r>
      <w:r w:rsidRPr="004B0BBF">
        <w:rPr>
          <w:rFonts w:ascii="Times New Roman" w:hAnsi="Times New Roman" w:cs="Times New Roman"/>
          <w:sz w:val="28"/>
          <w:szCs w:val="28"/>
        </w:rPr>
        <w:t>во много раз меньше, чем сечение моды E</w:t>
      </w:r>
      <w:r w:rsidRPr="004B0BBF">
        <w:rPr>
          <w:rFonts w:ascii="Times New Roman" w:hAnsi="Times New Roman" w:cs="Times New Roman"/>
          <w:sz w:val="28"/>
          <w:szCs w:val="28"/>
          <w:vertAlign w:val="subscript"/>
        </w:rPr>
        <w:t>2g</w:t>
      </w:r>
      <w:r w:rsidRPr="004B0BBF">
        <w:rPr>
          <w:rFonts w:ascii="Times New Roman" w:hAnsi="Times New Roman" w:cs="Times New Roman"/>
          <w:sz w:val="28"/>
          <w:szCs w:val="28"/>
        </w:rPr>
        <w:t xml:space="preserve"> при 444 см</w:t>
      </w:r>
      <w:r w:rsidRPr="004B0BBF">
        <w:rPr>
          <w:rFonts w:ascii="Times New Roman" w:hAnsi="Times New Roman" w:cs="Times New Roman"/>
          <w:sz w:val="28"/>
          <w:szCs w:val="28"/>
          <w:vertAlign w:val="superscript"/>
        </w:rPr>
        <w:t>-1</w:t>
      </w:r>
      <w:r w:rsidRPr="004B0BBF">
        <w:rPr>
          <w:rFonts w:ascii="Times New Roman" w:hAnsi="Times New Roman" w:cs="Times New Roman"/>
          <w:sz w:val="28"/>
          <w:szCs w:val="28"/>
        </w:rPr>
        <w:t xml:space="preserve">, таким образом, объясняя, почему этот </w:t>
      </w:r>
      <w:r w:rsidRPr="004B0BBF">
        <w:rPr>
          <w:rFonts w:ascii="Times New Roman" w:hAnsi="Times New Roman" w:cs="Times New Roman"/>
          <w:sz w:val="28"/>
          <w:szCs w:val="28"/>
          <w:lang w:val="kk-KZ"/>
        </w:rPr>
        <w:t>пик</w:t>
      </w:r>
      <w:r w:rsidRPr="004B0BBF">
        <w:rPr>
          <w:rFonts w:ascii="Times New Roman" w:hAnsi="Times New Roman" w:cs="Times New Roman"/>
          <w:sz w:val="28"/>
          <w:szCs w:val="28"/>
        </w:rPr>
        <w:t xml:space="preserve"> оставался нерегистрируемым в данной области. В своем исследовании </w:t>
      </w:r>
      <w:r w:rsidRPr="004B0BBF">
        <w:rPr>
          <w:rFonts w:ascii="Times New Roman" w:hAnsi="Times New Roman" w:cs="Times New Roman"/>
          <w:sz w:val="28"/>
          <w:szCs w:val="28"/>
          <w:lang w:val="kk-KZ"/>
        </w:rPr>
        <w:t xml:space="preserve">авторы </w:t>
      </w:r>
      <w:r w:rsidRPr="004B0BBF">
        <w:rPr>
          <w:rFonts w:ascii="Times New Roman" w:hAnsi="Times New Roman" w:cs="Times New Roman"/>
          <w:sz w:val="28"/>
          <w:szCs w:val="28"/>
        </w:rPr>
        <w:t>[</w:t>
      </w:r>
      <w:r w:rsidR="00CA3DDC" w:rsidRPr="004B0BBF">
        <w:rPr>
          <w:rFonts w:ascii="Times New Roman" w:hAnsi="Times New Roman" w:cs="Times New Roman"/>
          <w:sz w:val="28"/>
          <w:szCs w:val="28"/>
          <w:lang w:val="ru-RU"/>
        </w:rPr>
        <w:t>158</w:t>
      </w:r>
      <w:r w:rsidRPr="004B0BBF">
        <w:rPr>
          <w:rFonts w:ascii="Times New Roman" w:hAnsi="Times New Roman" w:cs="Times New Roman"/>
          <w:sz w:val="28"/>
          <w:szCs w:val="28"/>
          <w:lang w:val="ru-RU"/>
        </w:rPr>
        <w:t xml:space="preserve">, </w:t>
      </w:r>
      <w:r w:rsidRPr="004B0BBF">
        <w:rPr>
          <w:rFonts w:ascii="Times New Roman" w:hAnsi="Times New Roman" w:cs="Times New Roman"/>
          <w:sz w:val="28"/>
          <w:szCs w:val="28"/>
          <w:lang w:val="en-US"/>
        </w:rPr>
        <w:t>p</w:t>
      </w:r>
      <w:r w:rsidRPr="004B0BBF">
        <w:rPr>
          <w:rFonts w:ascii="Times New Roman" w:hAnsi="Times New Roman" w:cs="Times New Roman"/>
          <w:sz w:val="28"/>
          <w:szCs w:val="28"/>
          <w:lang w:val="ru-RU"/>
        </w:rPr>
        <w:t>. 12</w:t>
      </w:r>
      <w:r w:rsidRPr="004B0BBF">
        <w:rPr>
          <w:rFonts w:ascii="Times New Roman" w:hAnsi="Times New Roman" w:cs="Times New Roman"/>
          <w:sz w:val="28"/>
          <w:szCs w:val="28"/>
        </w:rPr>
        <w:t xml:space="preserve">] </w:t>
      </w:r>
      <w:r w:rsidRPr="004B0BBF">
        <w:rPr>
          <w:rFonts w:ascii="Times New Roman" w:hAnsi="Times New Roman" w:cs="Times New Roman"/>
          <w:sz w:val="28"/>
          <w:szCs w:val="28"/>
          <w:lang w:val="kk-KZ"/>
        </w:rPr>
        <w:t xml:space="preserve">также наблюдают 11 пиков </w:t>
      </w:r>
      <w:r w:rsidRPr="004B0BBF">
        <w:rPr>
          <w:rFonts w:ascii="Times New Roman" w:hAnsi="Times New Roman" w:cs="Times New Roman"/>
          <w:sz w:val="28"/>
          <w:szCs w:val="28"/>
          <w:lang w:val="en-US"/>
        </w:rPr>
        <w:t>β</w:t>
      </w:r>
      <w:r w:rsidRPr="004B0BBF">
        <w:rPr>
          <w:rFonts w:ascii="Times New Roman" w:hAnsi="Times New Roman" w:cs="Times New Roman"/>
          <w:sz w:val="28"/>
          <w:szCs w:val="28"/>
        </w:rPr>
        <w:t>-Si</w:t>
      </w:r>
      <w:r w:rsidRPr="004B0BBF">
        <w:rPr>
          <w:rFonts w:ascii="Times New Roman" w:hAnsi="Times New Roman" w:cs="Times New Roman"/>
          <w:sz w:val="28"/>
          <w:szCs w:val="28"/>
          <w:vertAlign w:val="subscript"/>
        </w:rPr>
        <w:t>3</w:t>
      </w:r>
      <w:r w:rsidRPr="004B0BBF">
        <w:rPr>
          <w:rFonts w:ascii="Times New Roman" w:hAnsi="Times New Roman" w:cs="Times New Roman"/>
          <w:sz w:val="28"/>
          <w:szCs w:val="28"/>
        </w:rPr>
        <w:t>N</w:t>
      </w:r>
      <w:r w:rsidRPr="004B0BBF">
        <w:rPr>
          <w:rFonts w:ascii="Times New Roman" w:hAnsi="Times New Roman" w:cs="Times New Roman"/>
          <w:sz w:val="28"/>
          <w:szCs w:val="28"/>
          <w:vertAlign w:val="subscript"/>
        </w:rPr>
        <w:t>4</w:t>
      </w:r>
      <w:r w:rsidRPr="004B0BBF">
        <w:rPr>
          <w:rFonts w:ascii="Times New Roman" w:hAnsi="Times New Roman" w:cs="Times New Roman"/>
          <w:sz w:val="28"/>
          <w:szCs w:val="28"/>
        </w:rPr>
        <w:t>,</w:t>
      </w:r>
      <w:r w:rsidRPr="004B0BBF">
        <w:rPr>
          <w:rFonts w:ascii="Times New Roman" w:hAnsi="Times New Roman" w:cs="Times New Roman"/>
          <w:sz w:val="28"/>
          <w:szCs w:val="28"/>
          <w:lang w:val="kk-KZ"/>
        </w:rPr>
        <w:t xml:space="preserve"> включая</w:t>
      </w:r>
      <w:r w:rsidRPr="004B0BBF">
        <w:rPr>
          <w:rFonts w:ascii="Times New Roman" w:hAnsi="Times New Roman" w:cs="Times New Roman"/>
          <w:sz w:val="28"/>
          <w:szCs w:val="28"/>
        </w:rPr>
        <w:t xml:space="preserve"> </w:t>
      </w:r>
      <w:r w:rsidRPr="004B0BBF">
        <w:rPr>
          <w:rFonts w:ascii="Times New Roman" w:hAnsi="Times New Roman" w:cs="Times New Roman"/>
          <w:sz w:val="28"/>
          <w:szCs w:val="28"/>
          <w:lang w:val="kk-KZ"/>
        </w:rPr>
        <w:t>пик</w:t>
      </w:r>
      <w:r w:rsidRPr="004B0BBF">
        <w:rPr>
          <w:rFonts w:ascii="Times New Roman" w:hAnsi="Times New Roman" w:cs="Times New Roman"/>
          <w:sz w:val="28"/>
          <w:szCs w:val="28"/>
        </w:rPr>
        <w:t xml:space="preserve"> при 144 см</w:t>
      </w:r>
      <w:r w:rsidRPr="004B0BBF">
        <w:rPr>
          <w:rFonts w:ascii="Times New Roman" w:hAnsi="Times New Roman" w:cs="Times New Roman"/>
          <w:sz w:val="28"/>
          <w:szCs w:val="28"/>
          <w:vertAlign w:val="superscript"/>
        </w:rPr>
        <w:t>-1</w:t>
      </w:r>
      <w:r w:rsidRPr="004B0BBF">
        <w:rPr>
          <w:rFonts w:ascii="Times New Roman" w:hAnsi="Times New Roman" w:cs="Times New Roman"/>
          <w:sz w:val="28"/>
          <w:szCs w:val="28"/>
        </w:rPr>
        <w:t>.</w:t>
      </w:r>
      <w:r w:rsidRPr="004B0BBF">
        <w:rPr>
          <w:rFonts w:ascii="Times New Roman" w:hAnsi="Times New Roman" w:cs="Times New Roman"/>
          <w:sz w:val="28"/>
          <w:szCs w:val="28"/>
          <w:lang w:val="kk-KZ"/>
        </w:rPr>
        <w:t xml:space="preserve"> В работе </w:t>
      </w:r>
      <w:r w:rsidRPr="004B0BBF">
        <w:rPr>
          <w:rFonts w:ascii="Times New Roman" w:hAnsi="Times New Roman" w:cs="Times New Roman"/>
          <w:i/>
          <w:sz w:val="28"/>
          <w:szCs w:val="28"/>
          <w:shd w:val="clear" w:color="auto" w:fill="FFFFFF"/>
          <w:lang w:val="en-US"/>
        </w:rPr>
        <w:t>Sergo</w:t>
      </w:r>
      <w:r w:rsidRPr="004B0BBF">
        <w:rPr>
          <w:rFonts w:ascii="Times New Roman" w:hAnsi="Times New Roman" w:cs="Times New Roman"/>
          <w:i/>
          <w:sz w:val="28"/>
          <w:szCs w:val="28"/>
          <w:shd w:val="clear" w:color="auto" w:fill="FFFFFF"/>
        </w:rPr>
        <w:t xml:space="preserve"> </w:t>
      </w:r>
      <w:r w:rsidR="001826D3" w:rsidRPr="004B0BBF">
        <w:rPr>
          <w:rFonts w:ascii="Times New Roman" w:hAnsi="Times New Roman" w:cs="Times New Roman"/>
          <w:i/>
          <w:sz w:val="28"/>
          <w:szCs w:val="28"/>
          <w:shd w:val="clear" w:color="auto" w:fill="FFFFFF"/>
          <w:lang w:val="ru-RU"/>
        </w:rPr>
        <w:t>и др</w:t>
      </w:r>
      <w:r w:rsidR="00091D54" w:rsidRPr="004B0BBF">
        <w:rPr>
          <w:rFonts w:ascii="Times New Roman" w:hAnsi="Times New Roman" w:cs="Times New Roman"/>
          <w:sz w:val="28"/>
          <w:szCs w:val="28"/>
          <w:shd w:val="clear" w:color="auto" w:fill="FFFFFF"/>
        </w:rPr>
        <w:t>. [</w:t>
      </w:r>
      <w:r w:rsidR="00CA3DDC" w:rsidRPr="004B0BBF">
        <w:rPr>
          <w:rFonts w:ascii="Times New Roman" w:hAnsi="Times New Roman" w:cs="Times New Roman"/>
          <w:sz w:val="28"/>
          <w:szCs w:val="28"/>
          <w:shd w:val="clear" w:color="auto" w:fill="FFFFFF"/>
          <w:lang w:val="ru-RU"/>
        </w:rPr>
        <w:t>159</w:t>
      </w:r>
      <w:r w:rsidRPr="004B0BBF">
        <w:rPr>
          <w:rFonts w:ascii="Times New Roman" w:hAnsi="Times New Roman" w:cs="Times New Roman"/>
          <w:sz w:val="28"/>
          <w:szCs w:val="28"/>
          <w:shd w:val="clear" w:color="auto" w:fill="FFFFFF"/>
          <w:lang w:val="ru-RU"/>
        </w:rPr>
        <w:t xml:space="preserve">, </w:t>
      </w:r>
      <w:r w:rsidRPr="004B0BBF">
        <w:rPr>
          <w:rFonts w:ascii="Times New Roman" w:hAnsi="Times New Roman" w:cs="Times New Roman"/>
          <w:sz w:val="28"/>
          <w:szCs w:val="28"/>
          <w:shd w:val="clear" w:color="auto" w:fill="FFFFFF"/>
          <w:lang w:val="en-US"/>
        </w:rPr>
        <w:t>p</w:t>
      </w:r>
      <w:r w:rsidRPr="004B0BBF">
        <w:rPr>
          <w:rFonts w:ascii="Times New Roman" w:hAnsi="Times New Roman" w:cs="Times New Roman"/>
          <w:sz w:val="28"/>
          <w:szCs w:val="28"/>
          <w:shd w:val="clear" w:color="auto" w:fill="FFFFFF"/>
          <w:lang w:val="ru-RU"/>
        </w:rPr>
        <w:t>. 783</w:t>
      </w:r>
      <w:r w:rsidRPr="004B0BBF">
        <w:rPr>
          <w:rFonts w:ascii="Times New Roman" w:hAnsi="Times New Roman" w:cs="Times New Roman"/>
          <w:sz w:val="28"/>
          <w:szCs w:val="28"/>
          <w:shd w:val="clear" w:color="auto" w:fill="FFFFFF"/>
        </w:rPr>
        <w:t xml:space="preserve">] </w:t>
      </w:r>
      <w:r w:rsidRPr="004B0BBF">
        <w:rPr>
          <w:rFonts w:ascii="Times New Roman" w:hAnsi="Times New Roman" w:cs="Times New Roman"/>
          <w:sz w:val="28"/>
          <w:szCs w:val="28"/>
          <w:shd w:val="clear" w:color="auto" w:fill="FFFFFF"/>
          <w:lang w:val="kk-KZ"/>
        </w:rPr>
        <w:t>приводятся 10 пиков</w:t>
      </w:r>
      <w:r w:rsidR="00896AD8" w:rsidRPr="004B0BBF">
        <w:rPr>
          <w:rFonts w:ascii="Times New Roman" w:hAnsi="Times New Roman" w:cs="Times New Roman"/>
          <w:sz w:val="28"/>
          <w:szCs w:val="28"/>
          <w:shd w:val="clear" w:color="auto" w:fill="FFFFFF"/>
          <w:lang w:val="kk-KZ"/>
        </w:rPr>
        <w:t xml:space="preserve">       </w:t>
      </w:r>
      <w:r w:rsidRPr="004B0BBF">
        <w:rPr>
          <w:rFonts w:ascii="Times New Roman" w:hAnsi="Times New Roman" w:cs="Times New Roman"/>
          <w:sz w:val="28"/>
          <w:szCs w:val="28"/>
          <w:shd w:val="clear" w:color="auto" w:fill="FFFFFF"/>
          <w:lang w:val="kk-KZ"/>
        </w:rPr>
        <w:t xml:space="preserve"> </w:t>
      </w:r>
      <w:r w:rsidRPr="004B0BBF">
        <w:rPr>
          <w:rFonts w:ascii="Times New Roman" w:hAnsi="Times New Roman" w:cs="Times New Roman"/>
          <w:sz w:val="28"/>
          <w:szCs w:val="28"/>
          <w:lang w:val="en-US"/>
        </w:rPr>
        <w:t>β</w:t>
      </w:r>
      <w:r w:rsidRPr="004B0BBF">
        <w:rPr>
          <w:rFonts w:ascii="Times New Roman" w:hAnsi="Times New Roman" w:cs="Times New Roman"/>
          <w:sz w:val="28"/>
          <w:szCs w:val="28"/>
        </w:rPr>
        <w:t>-Si</w:t>
      </w:r>
      <w:r w:rsidRPr="004B0BBF">
        <w:rPr>
          <w:rFonts w:ascii="Times New Roman" w:hAnsi="Times New Roman" w:cs="Times New Roman"/>
          <w:sz w:val="28"/>
          <w:szCs w:val="28"/>
          <w:vertAlign w:val="subscript"/>
        </w:rPr>
        <w:t>3</w:t>
      </w:r>
      <w:r w:rsidRPr="004B0BBF">
        <w:rPr>
          <w:rFonts w:ascii="Times New Roman" w:hAnsi="Times New Roman" w:cs="Times New Roman"/>
          <w:sz w:val="28"/>
          <w:szCs w:val="28"/>
        </w:rPr>
        <w:t>N</w:t>
      </w:r>
      <w:r w:rsidRPr="004B0BBF">
        <w:rPr>
          <w:rFonts w:ascii="Times New Roman" w:hAnsi="Times New Roman" w:cs="Times New Roman"/>
          <w:sz w:val="28"/>
          <w:szCs w:val="28"/>
          <w:vertAlign w:val="subscript"/>
        </w:rPr>
        <w:t>4</w:t>
      </w:r>
      <w:r w:rsidRPr="004B0BBF">
        <w:rPr>
          <w:rFonts w:ascii="Times New Roman" w:hAnsi="Times New Roman" w:cs="Times New Roman"/>
          <w:sz w:val="28"/>
          <w:szCs w:val="28"/>
          <w:lang w:val="kk-KZ"/>
        </w:rPr>
        <w:t xml:space="preserve"> за исключением линий при 144 и 457 </w:t>
      </w:r>
      <w:r w:rsidRPr="004B0BBF">
        <w:rPr>
          <w:rFonts w:ascii="Times New Roman" w:hAnsi="Times New Roman" w:cs="Times New Roman"/>
          <w:sz w:val="28"/>
          <w:szCs w:val="28"/>
        </w:rPr>
        <w:t>см</w:t>
      </w:r>
      <w:r w:rsidRPr="004B0BBF">
        <w:rPr>
          <w:rFonts w:ascii="Times New Roman" w:hAnsi="Times New Roman" w:cs="Times New Roman"/>
          <w:sz w:val="28"/>
          <w:szCs w:val="28"/>
          <w:vertAlign w:val="superscript"/>
        </w:rPr>
        <w:t>-1</w:t>
      </w:r>
      <w:r w:rsidRPr="004B0BBF">
        <w:rPr>
          <w:rFonts w:ascii="Times New Roman" w:hAnsi="Times New Roman" w:cs="Times New Roman"/>
          <w:sz w:val="28"/>
          <w:szCs w:val="28"/>
        </w:rPr>
        <w:t>.</w:t>
      </w:r>
      <w:r w:rsidRPr="004B0BBF">
        <w:rPr>
          <w:rFonts w:ascii="Times New Roman" w:hAnsi="Times New Roman" w:cs="Times New Roman"/>
          <w:sz w:val="28"/>
          <w:szCs w:val="28"/>
          <w:lang w:val="kk-KZ"/>
        </w:rPr>
        <w:t xml:space="preserve"> Рамановские спектры для β-</w:t>
      </w:r>
      <w:r w:rsidRPr="004B0BBF">
        <w:rPr>
          <w:rFonts w:ascii="Times New Roman" w:hAnsi="Times New Roman" w:cs="Times New Roman"/>
          <w:sz w:val="28"/>
          <w:szCs w:val="28"/>
        </w:rPr>
        <w:t>Si</w:t>
      </w:r>
      <w:r w:rsidRPr="004B0BBF">
        <w:rPr>
          <w:rFonts w:ascii="Times New Roman" w:hAnsi="Times New Roman" w:cs="Times New Roman"/>
          <w:sz w:val="28"/>
          <w:szCs w:val="28"/>
          <w:vertAlign w:val="subscript"/>
        </w:rPr>
        <w:t>3</w:t>
      </w:r>
      <w:r w:rsidRPr="004B0BBF">
        <w:rPr>
          <w:rFonts w:ascii="Times New Roman" w:hAnsi="Times New Roman" w:cs="Times New Roman"/>
          <w:sz w:val="28"/>
          <w:szCs w:val="28"/>
        </w:rPr>
        <w:t>N</w:t>
      </w:r>
      <w:r w:rsidRPr="004B0BBF">
        <w:rPr>
          <w:rFonts w:ascii="Times New Roman" w:hAnsi="Times New Roman" w:cs="Times New Roman"/>
          <w:sz w:val="28"/>
          <w:szCs w:val="28"/>
          <w:vertAlign w:val="subscript"/>
        </w:rPr>
        <w:t>4</w:t>
      </w:r>
      <w:r w:rsidRPr="004B0BBF">
        <w:rPr>
          <w:rFonts w:ascii="Times New Roman" w:hAnsi="Times New Roman" w:cs="Times New Roman"/>
          <w:sz w:val="28"/>
          <w:szCs w:val="28"/>
          <w:lang w:val="kk-KZ"/>
        </w:rPr>
        <w:t xml:space="preserve"> исследовали также </w:t>
      </w:r>
      <w:r w:rsidRPr="004B0BBF">
        <w:rPr>
          <w:rFonts w:ascii="Times New Roman" w:hAnsi="Times New Roman" w:cs="Times New Roman"/>
          <w:i/>
          <w:sz w:val="28"/>
          <w:szCs w:val="28"/>
          <w:lang w:val="kk-KZ"/>
        </w:rPr>
        <w:t xml:space="preserve">Honda </w:t>
      </w:r>
      <w:r w:rsidR="001826D3" w:rsidRPr="004B0BBF">
        <w:rPr>
          <w:rFonts w:ascii="Times New Roman" w:hAnsi="Times New Roman" w:cs="Times New Roman"/>
          <w:i/>
          <w:sz w:val="28"/>
          <w:szCs w:val="28"/>
          <w:lang w:val="kk-KZ"/>
        </w:rPr>
        <w:t>и др</w:t>
      </w:r>
      <w:r w:rsidRPr="004B0BBF">
        <w:rPr>
          <w:rFonts w:ascii="Times New Roman" w:hAnsi="Times New Roman" w:cs="Times New Roman"/>
          <w:i/>
          <w:sz w:val="28"/>
          <w:szCs w:val="28"/>
          <w:lang w:val="kk-KZ"/>
        </w:rPr>
        <w:t>.</w:t>
      </w:r>
      <w:r w:rsidRPr="004B0BBF">
        <w:rPr>
          <w:rFonts w:ascii="Times New Roman" w:hAnsi="Times New Roman" w:cs="Times New Roman"/>
          <w:sz w:val="28"/>
          <w:szCs w:val="28"/>
          <w:lang w:val="kk-KZ"/>
        </w:rPr>
        <w:t xml:space="preserve"> [</w:t>
      </w:r>
      <w:r w:rsidR="00CA3DDC" w:rsidRPr="004B0BBF">
        <w:rPr>
          <w:rFonts w:ascii="Times New Roman" w:hAnsi="Times New Roman" w:cs="Times New Roman"/>
          <w:sz w:val="28"/>
          <w:szCs w:val="28"/>
          <w:lang w:val="ru-RU"/>
        </w:rPr>
        <w:t>193</w:t>
      </w:r>
      <w:r w:rsidRPr="004B0BBF">
        <w:rPr>
          <w:rFonts w:ascii="Times New Roman" w:hAnsi="Times New Roman" w:cs="Times New Roman"/>
          <w:sz w:val="28"/>
          <w:szCs w:val="28"/>
          <w:lang w:val="kk-KZ"/>
        </w:rPr>
        <w:t xml:space="preserve">], которые регистрировали колебательные моды с помощью анализа поляризованных спектров, выполненного с изменением падающего лазера и угла отраженного рассеянного света. </w:t>
      </w:r>
      <w:r w:rsidRPr="004B0BBF">
        <w:rPr>
          <w:rFonts w:ascii="Times New Roman" w:hAnsi="Times New Roman" w:cs="Times New Roman"/>
          <w:noProof/>
          <w:sz w:val="28"/>
          <w:szCs w:val="28"/>
          <w:lang w:val="kk-KZ"/>
        </w:rPr>
        <w:t xml:space="preserve">Наиболее интенсивные полосы </w:t>
      </w:r>
      <w:r w:rsidRPr="004B0BBF">
        <w:rPr>
          <w:rFonts w:ascii="Times New Roman" w:hAnsi="Times New Roman" w:cs="Times New Roman"/>
          <w:sz w:val="28"/>
          <w:szCs w:val="28"/>
          <w:lang w:val="kk-KZ"/>
        </w:rPr>
        <w:t xml:space="preserve">комбинационного рассеяния </w:t>
      </w:r>
      <w:r w:rsidRPr="004B0BBF">
        <w:rPr>
          <w:rFonts w:ascii="Times New Roman" w:hAnsi="Times New Roman" w:cs="Times New Roman"/>
          <w:noProof/>
          <w:sz w:val="28"/>
          <w:szCs w:val="28"/>
          <w:lang w:val="kk-KZ"/>
        </w:rPr>
        <w:t xml:space="preserve">при </w:t>
      </w:r>
      <w:r w:rsidRPr="004B0BBF">
        <w:rPr>
          <w:rFonts w:ascii="Times New Roman" w:hAnsi="Times New Roman" w:cs="Times New Roman"/>
          <w:noProof/>
          <w:sz w:val="28"/>
          <w:szCs w:val="28"/>
        </w:rPr>
        <w:t>18</w:t>
      </w:r>
      <w:r w:rsidRPr="004B0BBF">
        <w:rPr>
          <w:rFonts w:ascii="Times New Roman" w:hAnsi="Times New Roman" w:cs="Times New Roman"/>
          <w:noProof/>
          <w:sz w:val="28"/>
          <w:szCs w:val="28"/>
          <w:lang w:val="kk-KZ"/>
        </w:rPr>
        <w:t>3</w:t>
      </w:r>
      <w:r w:rsidRPr="004B0BBF">
        <w:rPr>
          <w:rFonts w:ascii="Times New Roman" w:hAnsi="Times New Roman" w:cs="Times New Roman"/>
          <w:noProof/>
          <w:sz w:val="28"/>
          <w:szCs w:val="28"/>
        </w:rPr>
        <w:t>, 20</w:t>
      </w:r>
      <w:r w:rsidRPr="004B0BBF">
        <w:rPr>
          <w:rFonts w:ascii="Times New Roman" w:hAnsi="Times New Roman" w:cs="Times New Roman"/>
          <w:noProof/>
          <w:sz w:val="28"/>
          <w:szCs w:val="28"/>
          <w:lang w:val="kk-KZ"/>
        </w:rPr>
        <w:t>4</w:t>
      </w:r>
      <w:r w:rsidRPr="004B0BBF">
        <w:rPr>
          <w:rFonts w:ascii="Times New Roman" w:hAnsi="Times New Roman" w:cs="Times New Roman"/>
          <w:noProof/>
          <w:sz w:val="28"/>
          <w:szCs w:val="28"/>
        </w:rPr>
        <w:t xml:space="preserve"> и 22</w:t>
      </w:r>
      <w:r w:rsidRPr="004B0BBF">
        <w:rPr>
          <w:rFonts w:ascii="Times New Roman" w:hAnsi="Times New Roman" w:cs="Times New Roman"/>
          <w:noProof/>
          <w:sz w:val="28"/>
          <w:szCs w:val="28"/>
          <w:lang w:val="kk-KZ"/>
        </w:rPr>
        <w:t>7</w:t>
      </w:r>
      <w:r w:rsidRPr="004B0BBF">
        <w:rPr>
          <w:rFonts w:ascii="Times New Roman" w:hAnsi="Times New Roman" w:cs="Times New Roman"/>
          <w:noProof/>
          <w:sz w:val="28"/>
          <w:szCs w:val="28"/>
        </w:rPr>
        <w:t xml:space="preserve"> см</w:t>
      </w:r>
      <w:r w:rsidRPr="004B0BBF">
        <w:rPr>
          <w:rFonts w:ascii="Times New Roman" w:hAnsi="Times New Roman" w:cs="Times New Roman"/>
          <w:noProof/>
          <w:sz w:val="28"/>
          <w:szCs w:val="28"/>
          <w:vertAlign w:val="superscript"/>
        </w:rPr>
        <w:t>-1</w:t>
      </w:r>
      <w:r w:rsidRPr="004B0BBF">
        <w:rPr>
          <w:rFonts w:ascii="Times New Roman" w:hAnsi="Times New Roman" w:cs="Times New Roman"/>
          <w:noProof/>
          <w:sz w:val="28"/>
          <w:szCs w:val="28"/>
          <w:vertAlign w:val="superscript"/>
          <w:lang w:val="kk-KZ"/>
        </w:rPr>
        <w:t xml:space="preserve"> </w:t>
      </w:r>
      <w:r w:rsidRPr="004B0BBF">
        <w:rPr>
          <w:rFonts w:ascii="Times New Roman" w:hAnsi="Times New Roman" w:cs="Times New Roman"/>
          <w:sz w:val="28"/>
          <w:szCs w:val="28"/>
          <w:lang w:val="kk-KZ"/>
        </w:rPr>
        <w:t xml:space="preserve">были отнесены к колебательным модам решетки. Остальные полосы в области от 300 до 1200 </w:t>
      </w:r>
      <w:r w:rsidRPr="004B0BBF">
        <w:rPr>
          <w:rFonts w:ascii="Times New Roman" w:hAnsi="Times New Roman" w:cs="Times New Roman"/>
          <w:noProof/>
          <w:sz w:val="28"/>
          <w:szCs w:val="28"/>
        </w:rPr>
        <w:t>см</w:t>
      </w:r>
      <w:r w:rsidRPr="004B0BBF">
        <w:rPr>
          <w:rFonts w:ascii="Times New Roman" w:hAnsi="Times New Roman" w:cs="Times New Roman"/>
          <w:noProof/>
          <w:sz w:val="28"/>
          <w:szCs w:val="28"/>
          <w:vertAlign w:val="superscript"/>
        </w:rPr>
        <w:t>-1</w:t>
      </w:r>
      <w:r w:rsidRPr="004B0BBF">
        <w:rPr>
          <w:rFonts w:ascii="Times New Roman" w:hAnsi="Times New Roman" w:cs="Times New Roman"/>
          <w:sz w:val="28"/>
          <w:szCs w:val="28"/>
          <w:lang w:val="kk-KZ"/>
        </w:rPr>
        <w:t xml:space="preserve"> были отнесены к внутренним модам [</w:t>
      </w:r>
      <w:r w:rsidR="00CA3DDC" w:rsidRPr="004B0BBF">
        <w:rPr>
          <w:rFonts w:ascii="Times New Roman" w:hAnsi="Times New Roman" w:cs="Times New Roman"/>
          <w:sz w:val="28"/>
          <w:szCs w:val="28"/>
          <w:lang w:val="ru-RU"/>
        </w:rPr>
        <w:t>194</w:t>
      </w:r>
      <w:r w:rsidRPr="004B0BBF">
        <w:rPr>
          <w:rFonts w:ascii="Times New Roman" w:hAnsi="Times New Roman" w:cs="Times New Roman"/>
          <w:sz w:val="28"/>
          <w:szCs w:val="28"/>
          <w:lang w:val="kk-KZ"/>
        </w:rPr>
        <w:t>].</w:t>
      </w:r>
    </w:p>
    <w:p w14:paraId="3B395F93" w14:textId="77777777" w:rsidR="00305DD8" w:rsidRPr="004B0BBF" w:rsidRDefault="00305DD8" w:rsidP="00CA3DDC">
      <w:pPr>
        <w:autoSpaceDE w:val="0"/>
        <w:autoSpaceDN w:val="0"/>
        <w:adjustRightInd w:val="0"/>
        <w:spacing w:line="240" w:lineRule="auto"/>
        <w:ind w:firstLine="567"/>
        <w:contextualSpacing/>
        <w:jc w:val="both"/>
        <w:rPr>
          <w:rFonts w:ascii="Times New Roman" w:hAnsi="Times New Roman" w:cs="Times New Roman"/>
          <w:noProof/>
          <w:sz w:val="28"/>
          <w:szCs w:val="28"/>
        </w:rPr>
      </w:pPr>
      <w:r w:rsidRPr="004B0BBF">
        <w:rPr>
          <w:rFonts w:ascii="Times New Roman" w:hAnsi="Times New Roman" w:cs="Times New Roman"/>
          <w:noProof/>
          <w:sz w:val="28"/>
          <w:szCs w:val="28"/>
        </w:rPr>
        <w:t xml:space="preserve">В данной работе спектры комбинационного рассеяния исходного образца нитрида кремния имеют 10 пиков, как видно из таблицы </w:t>
      </w:r>
      <w:r w:rsidRPr="004B0BBF">
        <w:rPr>
          <w:rFonts w:ascii="Times New Roman" w:hAnsi="Times New Roman" w:cs="Times New Roman"/>
          <w:noProof/>
          <w:sz w:val="28"/>
          <w:szCs w:val="28"/>
          <w:lang w:val="ru-RU"/>
        </w:rPr>
        <w:t>3.</w:t>
      </w:r>
      <w:r w:rsidR="00ED7EA7" w:rsidRPr="004B0BBF">
        <w:rPr>
          <w:rFonts w:ascii="Times New Roman" w:hAnsi="Times New Roman" w:cs="Times New Roman"/>
          <w:noProof/>
          <w:sz w:val="28"/>
          <w:szCs w:val="28"/>
          <w:lang w:val="ru-RU"/>
        </w:rPr>
        <w:t>4</w:t>
      </w:r>
      <w:r w:rsidRPr="004B0BBF">
        <w:rPr>
          <w:rFonts w:ascii="Times New Roman" w:hAnsi="Times New Roman" w:cs="Times New Roman"/>
          <w:noProof/>
          <w:sz w:val="28"/>
          <w:szCs w:val="28"/>
        </w:rPr>
        <w:t xml:space="preserve">, где также представлены литературные </w:t>
      </w:r>
      <w:r w:rsidR="009A0F74" w:rsidRPr="004B0BBF">
        <w:rPr>
          <w:rFonts w:ascii="Times New Roman" w:hAnsi="Times New Roman" w:cs="Times New Roman"/>
          <w:noProof/>
          <w:sz w:val="28"/>
          <w:szCs w:val="28"/>
        </w:rPr>
        <w:t>данные [</w:t>
      </w:r>
      <w:r w:rsidR="00ED7EA7" w:rsidRPr="004B0BBF">
        <w:rPr>
          <w:rFonts w:ascii="Times New Roman" w:hAnsi="Times New Roman" w:cs="Times New Roman"/>
          <w:noProof/>
          <w:sz w:val="28"/>
          <w:szCs w:val="28"/>
          <w:lang w:val="ru-RU"/>
        </w:rPr>
        <w:t>158</w:t>
      </w:r>
      <w:r w:rsidRPr="004B0BBF">
        <w:rPr>
          <w:rFonts w:ascii="Times New Roman" w:hAnsi="Times New Roman" w:cs="Times New Roman"/>
          <w:noProof/>
          <w:sz w:val="28"/>
          <w:szCs w:val="28"/>
          <w:lang w:val="ru-RU"/>
        </w:rPr>
        <w:t xml:space="preserve">, </w:t>
      </w:r>
      <w:r w:rsidRPr="004B0BBF">
        <w:rPr>
          <w:rFonts w:ascii="Times New Roman" w:hAnsi="Times New Roman" w:cs="Times New Roman"/>
          <w:sz w:val="28"/>
          <w:szCs w:val="28"/>
          <w:lang w:val="en-US"/>
        </w:rPr>
        <w:t>p</w:t>
      </w:r>
      <w:r w:rsidRPr="004B0BBF">
        <w:rPr>
          <w:rFonts w:ascii="Times New Roman" w:hAnsi="Times New Roman" w:cs="Times New Roman"/>
          <w:sz w:val="28"/>
          <w:szCs w:val="28"/>
          <w:lang w:val="ru-RU"/>
        </w:rPr>
        <w:t xml:space="preserve">. </w:t>
      </w:r>
      <w:r w:rsidR="00ED7EA7" w:rsidRPr="004B0BBF">
        <w:rPr>
          <w:rFonts w:ascii="Times New Roman" w:hAnsi="Times New Roman" w:cs="Times New Roman"/>
          <w:sz w:val="28"/>
          <w:szCs w:val="28"/>
          <w:lang w:val="ru-RU"/>
        </w:rPr>
        <w:t>12</w:t>
      </w:r>
      <w:r w:rsidRPr="004B0BBF">
        <w:rPr>
          <w:rFonts w:ascii="Times New Roman" w:hAnsi="Times New Roman" w:cs="Times New Roman"/>
          <w:sz w:val="28"/>
          <w:szCs w:val="28"/>
          <w:lang w:val="ru-RU"/>
        </w:rPr>
        <w:t xml:space="preserve">; </w:t>
      </w:r>
      <w:r w:rsidR="00ED7EA7" w:rsidRPr="004B0BBF">
        <w:rPr>
          <w:rFonts w:ascii="Times New Roman" w:hAnsi="Times New Roman" w:cs="Times New Roman"/>
          <w:sz w:val="28"/>
          <w:szCs w:val="28"/>
          <w:lang w:val="ru-RU"/>
        </w:rPr>
        <w:t>159</w:t>
      </w:r>
      <w:r w:rsidRPr="004B0BBF">
        <w:rPr>
          <w:rFonts w:ascii="Times New Roman" w:hAnsi="Times New Roman" w:cs="Times New Roman"/>
          <w:noProof/>
          <w:sz w:val="28"/>
          <w:szCs w:val="28"/>
          <w:lang w:val="ru-RU"/>
        </w:rPr>
        <w:t xml:space="preserve">, </w:t>
      </w:r>
      <w:r w:rsidRPr="004B0BBF">
        <w:rPr>
          <w:rFonts w:ascii="Times New Roman" w:hAnsi="Times New Roman" w:cs="Times New Roman"/>
          <w:sz w:val="28"/>
          <w:szCs w:val="28"/>
          <w:lang w:val="en-US"/>
        </w:rPr>
        <w:t>p</w:t>
      </w:r>
      <w:r w:rsidR="00ED7EA7" w:rsidRPr="004B0BBF">
        <w:rPr>
          <w:rFonts w:ascii="Times New Roman" w:hAnsi="Times New Roman" w:cs="Times New Roman"/>
          <w:sz w:val="28"/>
          <w:szCs w:val="28"/>
          <w:lang w:val="ru-RU"/>
        </w:rPr>
        <w:t>. 783</w:t>
      </w:r>
      <w:r w:rsidRPr="004B0BBF">
        <w:rPr>
          <w:rFonts w:ascii="Times New Roman" w:hAnsi="Times New Roman" w:cs="Times New Roman"/>
          <w:sz w:val="28"/>
          <w:szCs w:val="28"/>
          <w:lang w:val="ru-RU"/>
        </w:rPr>
        <w:t xml:space="preserve">; </w:t>
      </w:r>
      <w:r w:rsidR="00ED7EA7" w:rsidRPr="004B0BBF">
        <w:rPr>
          <w:rFonts w:ascii="Times New Roman" w:hAnsi="Times New Roman" w:cs="Times New Roman"/>
          <w:sz w:val="28"/>
          <w:szCs w:val="28"/>
          <w:lang w:val="ru-RU"/>
        </w:rPr>
        <w:t>191</w:t>
      </w:r>
      <w:r w:rsidRPr="004B0BBF">
        <w:rPr>
          <w:rFonts w:ascii="Times New Roman" w:hAnsi="Times New Roman" w:cs="Times New Roman"/>
          <w:noProof/>
          <w:sz w:val="28"/>
          <w:szCs w:val="28"/>
          <w:lang w:val="ru-RU"/>
        </w:rPr>
        <w:t xml:space="preserve">, </w:t>
      </w:r>
      <w:r w:rsidRPr="004B0BBF">
        <w:rPr>
          <w:rFonts w:ascii="Times New Roman" w:hAnsi="Times New Roman" w:cs="Times New Roman"/>
          <w:sz w:val="28"/>
          <w:szCs w:val="28"/>
          <w:lang w:val="en-US"/>
        </w:rPr>
        <w:t>p</w:t>
      </w:r>
      <w:r w:rsidR="00ED7EA7" w:rsidRPr="004B0BBF">
        <w:rPr>
          <w:rFonts w:ascii="Times New Roman" w:hAnsi="Times New Roman" w:cs="Times New Roman"/>
          <w:sz w:val="28"/>
          <w:szCs w:val="28"/>
          <w:lang w:val="ru-RU"/>
        </w:rPr>
        <w:t>. 3106</w:t>
      </w:r>
      <w:r w:rsidRPr="004B0BBF">
        <w:rPr>
          <w:rFonts w:ascii="Times New Roman" w:hAnsi="Times New Roman" w:cs="Times New Roman"/>
          <w:sz w:val="28"/>
          <w:szCs w:val="28"/>
          <w:lang w:val="ru-RU"/>
        </w:rPr>
        <w:t>;</w:t>
      </w:r>
      <w:r w:rsidR="009A0F74" w:rsidRPr="004B0BBF">
        <w:rPr>
          <w:rFonts w:ascii="Times New Roman" w:hAnsi="Times New Roman" w:cs="Times New Roman"/>
          <w:noProof/>
          <w:sz w:val="28"/>
          <w:szCs w:val="28"/>
          <w:lang w:val="ru-RU"/>
        </w:rPr>
        <w:t xml:space="preserve"> </w:t>
      </w:r>
      <w:r w:rsidR="00ED7EA7" w:rsidRPr="004B0BBF">
        <w:rPr>
          <w:rFonts w:ascii="Times New Roman" w:hAnsi="Times New Roman" w:cs="Times New Roman"/>
          <w:noProof/>
          <w:sz w:val="28"/>
          <w:szCs w:val="28"/>
          <w:lang w:val="ru-RU"/>
        </w:rPr>
        <w:t>192</w:t>
      </w:r>
      <w:r w:rsidRPr="004B0BBF">
        <w:rPr>
          <w:rFonts w:ascii="Times New Roman" w:hAnsi="Times New Roman" w:cs="Times New Roman"/>
          <w:noProof/>
          <w:sz w:val="28"/>
          <w:szCs w:val="28"/>
          <w:lang w:val="ru-RU"/>
        </w:rPr>
        <w:t xml:space="preserve">, </w:t>
      </w:r>
      <w:r w:rsidRPr="004B0BBF">
        <w:rPr>
          <w:rFonts w:ascii="Times New Roman" w:hAnsi="Times New Roman" w:cs="Times New Roman"/>
          <w:sz w:val="28"/>
          <w:szCs w:val="28"/>
          <w:shd w:val="clear" w:color="auto" w:fill="FFFFFF"/>
          <w:lang w:val="en-US"/>
        </w:rPr>
        <w:t>p</w:t>
      </w:r>
      <w:r w:rsidR="00ED7EA7" w:rsidRPr="004B0BBF">
        <w:rPr>
          <w:rFonts w:ascii="Times New Roman" w:hAnsi="Times New Roman" w:cs="Times New Roman"/>
          <w:sz w:val="28"/>
          <w:szCs w:val="28"/>
          <w:shd w:val="clear" w:color="auto" w:fill="FFFFFF"/>
          <w:lang w:val="ru-RU"/>
        </w:rPr>
        <w:t>. 959</w:t>
      </w:r>
      <w:r w:rsidRPr="004B0BBF">
        <w:rPr>
          <w:rFonts w:ascii="Times New Roman" w:hAnsi="Times New Roman" w:cs="Times New Roman"/>
          <w:sz w:val="28"/>
          <w:szCs w:val="28"/>
          <w:shd w:val="clear" w:color="auto" w:fill="FFFFFF"/>
          <w:lang w:val="ru-RU"/>
        </w:rPr>
        <w:t xml:space="preserve">; </w:t>
      </w:r>
      <w:r w:rsidR="00ED7EA7" w:rsidRPr="004B0BBF">
        <w:rPr>
          <w:rFonts w:ascii="Times New Roman" w:hAnsi="Times New Roman" w:cs="Times New Roman"/>
          <w:sz w:val="28"/>
          <w:szCs w:val="28"/>
          <w:shd w:val="clear" w:color="auto" w:fill="FFFFFF"/>
          <w:lang w:val="ru-RU"/>
        </w:rPr>
        <w:t>193</w:t>
      </w:r>
      <w:r w:rsidRPr="004B0BBF">
        <w:rPr>
          <w:rFonts w:ascii="Times New Roman" w:hAnsi="Times New Roman" w:cs="Times New Roman"/>
          <w:noProof/>
          <w:sz w:val="28"/>
          <w:szCs w:val="28"/>
          <w:lang w:val="ru-RU"/>
        </w:rPr>
        <w:t xml:space="preserve">, </w:t>
      </w:r>
      <w:r w:rsidRPr="004B0BBF">
        <w:rPr>
          <w:rFonts w:ascii="Times New Roman" w:hAnsi="Times New Roman" w:cs="Times New Roman"/>
          <w:sz w:val="28"/>
          <w:szCs w:val="28"/>
          <w:lang w:val="en-US"/>
        </w:rPr>
        <w:t>p</w:t>
      </w:r>
      <w:r w:rsidRPr="004B0BBF">
        <w:rPr>
          <w:rFonts w:ascii="Times New Roman" w:hAnsi="Times New Roman" w:cs="Times New Roman"/>
          <w:sz w:val="28"/>
          <w:szCs w:val="28"/>
          <w:lang w:val="ru-RU"/>
        </w:rPr>
        <w:t xml:space="preserve">. 7383; </w:t>
      </w:r>
      <w:r w:rsidR="00ED7EA7" w:rsidRPr="004B0BBF">
        <w:rPr>
          <w:rFonts w:ascii="Times New Roman" w:hAnsi="Times New Roman" w:cs="Times New Roman"/>
          <w:sz w:val="28"/>
          <w:szCs w:val="28"/>
          <w:lang w:val="ru-RU"/>
        </w:rPr>
        <w:t>195</w:t>
      </w:r>
      <w:r w:rsidRPr="004B0BBF">
        <w:rPr>
          <w:rFonts w:ascii="Times New Roman" w:hAnsi="Times New Roman" w:cs="Times New Roman"/>
          <w:noProof/>
          <w:sz w:val="28"/>
          <w:szCs w:val="28"/>
        </w:rPr>
        <w:t>].</w:t>
      </w:r>
    </w:p>
    <w:p w14:paraId="3B395F94" w14:textId="77777777" w:rsidR="00CA3DDC" w:rsidRPr="004B0BBF" w:rsidRDefault="00CA3DDC" w:rsidP="00CA3DDC">
      <w:pPr>
        <w:spacing w:line="240" w:lineRule="auto"/>
        <w:ind w:firstLine="709"/>
        <w:contextualSpacing/>
        <w:jc w:val="both"/>
        <w:rPr>
          <w:rStyle w:val="afffe"/>
          <w:rFonts w:ascii="Times New Roman" w:hAnsi="Times New Roman" w:cs="Times New Roman"/>
          <w:sz w:val="28"/>
          <w:szCs w:val="28"/>
          <w:lang w:val="ru-RU"/>
        </w:rPr>
      </w:pPr>
      <w:r w:rsidRPr="004B0BBF">
        <w:rPr>
          <w:rFonts w:ascii="Times New Roman" w:hAnsi="Times New Roman" w:cs="Times New Roman"/>
          <w:sz w:val="28"/>
          <w:szCs w:val="28"/>
          <w:lang w:val="kk-KZ"/>
        </w:rPr>
        <w:t xml:space="preserve">На </w:t>
      </w:r>
      <w:r w:rsidRPr="004B0BBF">
        <w:rPr>
          <w:rFonts w:ascii="Times New Roman" w:hAnsi="Times New Roman" w:cs="Times New Roman"/>
          <w:sz w:val="28"/>
          <w:szCs w:val="28"/>
          <w:lang w:val="ru-RU"/>
        </w:rPr>
        <w:t>рисунке 3.</w:t>
      </w:r>
      <w:r w:rsidRPr="004B0BBF">
        <w:rPr>
          <w:rFonts w:ascii="Times New Roman" w:hAnsi="Times New Roman" w:cs="Times New Roman"/>
          <w:sz w:val="28"/>
          <w:szCs w:val="28"/>
          <w:lang w:val="kk-KZ"/>
        </w:rPr>
        <w:t>1 представлена зависимость</w:t>
      </w:r>
      <w:r w:rsidRPr="004B0BBF">
        <w:rPr>
          <w:rFonts w:ascii="Times New Roman" w:hAnsi="Times New Roman" w:cs="Times New Roman"/>
          <w:sz w:val="28"/>
          <w:szCs w:val="28"/>
          <w:lang w:val="ru-RU"/>
        </w:rPr>
        <w:t xml:space="preserve"> </w:t>
      </w:r>
      <w:r w:rsidRPr="004B0BBF">
        <w:rPr>
          <w:rFonts w:ascii="Times New Roman" w:hAnsi="Times New Roman" w:cs="Times New Roman"/>
          <w:sz w:val="28"/>
          <w:szCs w:val="28"/>
          <w:lang w:val="kk-KZ"/>
        </w:rPr>
        <w:t>спектров КР</w:t>
      </w:r>
      <w:r w:rsidRPr="004B0BBF">
        <w:rPr>
          <w:rFonts w:ascii="Times New Roman" w:hAnsi="Times New Roman" w:cs="Times New Roman"/>
          <w:sz w:val="28"/>
          <w:szCs w:val="28"/>
          <w:lang w:val="ru-RU"/>
        </w:rPr>
        <w:t xml:space="preserve"> от дозы облучения</w:t>
      </w:r>
      <w:r w:rsidRPr="004B0BBF">
        <w:rPr>
          <w:rFonts w:ascii="Times New Roman" w:hAnsi="Times New Roman" w:cs="Times New Roman"/>
          <w:sz w:val="28"/>
          <w:szCs w:val="28"/>
          <w:lang w:val="kk-KZ"/>
        </w:rPr>
        <w:t xml:space="preserve">, измеренных с поверхности образцов </w:t>
      </w:r>
      <w:r w:rsidRPr="004B0BBF">
        <w:rPr>
          <w:rStyle w:val="afffe"/>
          <w:rFonts w:ascii="Times New Roman" w:hAnsi="Times New Roman" w:cs="Times New Roman"/>
          <w:sz w:val="28"/>
          <w:szCs w:val="28"/>
        </w:rPr>
        <w:t>Si</w:t>
      </w:r>
      <w:r w:rsidRPr="004B0BBF">
        <w:rPr>
          <w:rStyle w:val="afffe"/>
          <w:rFonts w:ascii="Times New Roman" w:hAnsi="Times New Roman" w:cs="Times New Roman"/>
          <w:sz w:val="28"/>
          <w:szCs w:val="28"/>
          <w:vertAlign w:val="subscript"/>
        </w:rPr>
        <w:t>3</w:t>
      </w:r>
      <w:r w:rsidRPr="004B0BBF">
        <w:rPr>
          <w:rStyle w:val="afffe"/>
          <w:rFonts w:ascii="Times New Roman" w:hAnsi="Times New Roman" w:cs="Times New Roman"/>
          <w:sz w:val="28"/>
          <w:szCs w:val="28"/>
        </w:rPr>
        <w:t>N</w:t>
      </w:r>
      <w:r w:rsidRPr="004B0BBF">
        <w:rPr>
          <w:rStyle w:val="afffe"/>
          <w:rFonts w:ascii="Times New Roman" w:hAnsi="Times New Roman" w:cs="Times New Roman"/>
          <w:sz w:val="28"/>
          <w:szCs w:val="28"/>
          <w:vertAlign w:val="subscript"/>
        </w:rPr>
        <w:t>4</w:t>
      </w:r>
      <w:r w:rsidRPr="004B0BBF">
        <w:rPr>
          <w:rFonts w:ascii="Times New Roman" w:hAnsi="Times New Roman" w:cs="Times New Roman"/>
          <w:sz w:val="28"/>
          <w:szCs w:val="28"/>
          <w:lang w:val="kk-KZ"/>
        </w:rPr>
        <w:t>, облученных ионами ксенона и висмута. Как видно из рисунка, с ростом флюенса ионов регистрируется</w:t>
      </w:r>
      <w:r w:rsidRPr="004B0BBF">
        <w:rPr>
          <w:rFonts w:ascii="Times New Roman" w:hAnsi="Times New Roman" w:cs="Times New Roman"/>
          <w:sz w:val="28"/>
          <w:szCs w:val="28"/>
        </w:rPr>
        <w:t xml:space="preserve"> уширение линий</w:t>
      </w:r>
      <w:r w:rsidRPr="004B0BBF">
        <w:rPr>
          <w:rFonts w:ascii="Times New Roman" w:hAnsi="Times New Roman" w:cs="Times New Roman"/>
          <w:sz w:val="28"/>
          <w:szCs w:val="28"/>
          <w:lang w:val="kk-KZ"/>
        </w:rPr>
        <w:t xml:space="preserve"> </w:t>
      </w:r>
      <w:r w:rsidRPr="004B0BBF">
        <w:rPr>
          <w:rFonts w:ascii="Times New Roman" w:hAnsi="Times New Roman" w:cs="Times New Roman"/>
          <w:sz w:val="28"/>
          <w:szCs w:val="28"/>
        </w:rPr>
        <w:t>все</w:t>
      </w:r>
      <w:r w:rsidRPr="004B0BBF">
        <w:rPr>
          <w:rFonts w:ascii="Times New Roman" w:hAnsi="Times New Roman" w:cs="Times New Roman"/>
          <w:sz w:val="28"/>
          <w:szCs w:val="28"/>
          <w:lang w:val="kk-KZ"/>
        </w:rPr>
        <w:t>х</w:t>
      </w:r>
      <w:r w:rsidRPr="004B0BBF">
        <w:rPr>
          <w:rFonts w:ascii="Times New Roman" w:hAnsi="Times New Roman" w:cs="Times New Roman"/>
          <w:sz w:val="28"/>
          <w:szCs w:val="28"/>
        </w:rPr>
        <w:t xml:space="preserve"> кристаллических колебательных мод</w:t>
      </w:r>
      <w:r w:rsidRPr="004B0BBF">
        <w:rPr>
          <w:rFonts w:ascii="Times New Roman" w:hAnsi="Times New Roman" w:cs="Times New Roman"/>
          <w:sz w:val="28"/>
          <w:szCs w:val="28"/>
          <w:lang w:val="kk-KZ"/>
        </w:rPr>
        <w:t>, а также снижение их интенсивности до неопределяемого уровня</w:t>
      </w:r>
      <w:r w:rsidRPr="004B0BBF">
        <w:rPr>
          <w:rFonts w:ascii="Times New Roman" w:hAnsi="Times New Roman" w:cs="Times New Roman"/>
          <w:sz w:val="28"/>
          <w:szCs w:val="28"/>
        </w:rPr>
        <w:t xml:space="preserve">, что </w:t>
      </w:r>
      <w:r w:rsidRPr="004B0BBF">
        <w:rPr>
          <w:rFonts w:ascii="Times New Roman" w:hAnsi="Times New Roman" w:cs="Times New Roman"/>
          <w:sz w:val="28"/>
          <w:szCs w:val="28"/>
          <w:lang w:val="kk-KZ"/>
        </w:rPr>
        <w:t>вероятнее</w:t>
      </w:r>
      <w:r w:rsidRPr="004B0BBF">
        <w:rPr>
          <w:rFonts w:ascii="Times New Roman" w:hAnsi="Times New Roman" w:cs="Times New Roman"/>
          <w:sz w:val="28"/>
          <w:szCs w:val="28"/>
        </w:rPr>
        <w:t xml:space="preserve"> всего</w:t>
      </w:r>
      <w:r w:rsidRPr="004B0BBF">
        <w:rPr>
          <w:rFonts w:ascii="Times New Roman" w:hAnsi="Times New Roman" w:cs="Times New Roman"/>
          <w:sz w:val="28"/>
          <w:szCs w:val="28"/>
          <w:lang w:val="kk-KZ"/>
        </w:rPr>
        <w:t xml:space="preserve"> связано с </w:t>
      </w:r>
      <w:r w:rsidRPr="004B0BBF">
        <w:rPr>
          <w:rFonts w:ascii="Times New Roman" w:hAnsi="Times New Roman" w:cs="Times New Roman"/>
          <w:sz w:val="28"/>
          <w:szCs w:val="28"/>
        </w:rPr>
        <w:t>радиационно-индуцированной аморфизацией слоя</w:t>
      </w:r>
      <w:r w:rsidRPr="004B0BBF">
        <w:rPr>
          <w:rFonts w:ascii="Times New Roman" w:hAnsi="Times New Roman" w:cs="Times New Roman"/>
          <w:sz w:val="28"/>
          <w:szCs w:val="28"/>
          <w:lang w:val="kk-KZ"/>
        </w:rPr>
        <w:t>.</w:t>
      </w:r>
      <w:r w:rsidRPr="004B0BBF">
        <w:rPr>
          <w:rFonts w:ascii="Times New Roman" w:hAnsi="Times New Roman" w:cs="Times New Roman"/>
          <w:sz w:val="28"/>
          <w:szCs w:val="28"/>
        </w:rPr>
        <w:t xml:space="preserve"> Переход из кристаллического в аморфное состояние</w:t>
      </w:r>
      <w:r w:rsidRPr="004B0BBF" w:rsidDel="006C03DF">
        <w:rPr>
          <w:rFonts w:ascii="Times New Roman" w:hAnsi="Times New Roman" w:cs="Times New Roman"/>
          <w:sz w:val="28"/>
          <w:szCs w:val="28"/>
        </w:rPr>
        <w:t xml:space="preserve"> </w:t>
      </w:r>
      <w:r w:rsidRPr="004B0BBF">
        <w:rPr>
          <w:rFonts w:ascii="Times New Roman" w:hAnsi="Times New Roman" w:cs="Times New Roman"/>
          <w:sz w:val="28"/>
          <w:szCs w:val="28"/>
        </w:rPr>
        <w:t xml:space="preserve">начинается при значениях </w:t>
      </w:r>
      <w:r w:rsidRPr="004B0BBF">
        <w:rPr>
          <w:rFonts w:ascii="Times New Roman" w:hAnsi="Times New Roman" w:cs="Times New Roman"/>
          <w:sz w:val="28"/>
          <w:szCs w:val="28"/>
          <w:lang w:val="kk-KZ"/>
        </w:rPr>
        <w:t>флюенса</w:t>
      </w:r>
      <w:r w:rsidRPr="004B0BBF">
        <w:rPr>
          <w:rFonts w:ascii="Times New Roman" w:hAnsi="Times New Roman" w:cs="Times New Roman"/>
          <w:sz w:val="28"/>
          <w:szCs w:val="28"/>
        </w:rPr>
        <w:t xml:space="preserve"> более </w:t>
      </w:r>
      <w:r w:rsidRPr="004B0BBF">
        <w:rPr>
          <w:rStyle w:val="Hyperlink0"/>
          <w:rFonts w:eastAsia="Arial Unicode MS"/>
          <w:lang w:val="kk-KZ"/>
        </w:rPr>
        <w:t>4</w:t>
      </w:r>
      <w:r w:rsidRPr="004B0BBF">
        <w:rPr>
          <w:rStyle w:val="afffe"/>
          <w:rFonts w:ascii="Times New Roman" w:hAnsi="Times New Roman" w:cs="Times New Roman"/>
          <w:sz w:val="28"/>
          <w:szCs w:val="28"/>
        </w:rPr>
        <w:t>×</w:t>
      </w:r>
      <w:r w:rsidRPr="004B0BBF">
        <w:rPr>
          <w:rStyle w:val="Hyperlink0"/>
          <w:rFonts w:eastAsia="Arial Unicode MS"/>
        </w:rPr>
        <w:t>10</w:t>
      </w:r>
      <w:r w:rsidRPr="004B0BBF">
        <w:rPr>
          <w:rStyle w:val="afffe"/>
          <w:rFonts w:ascii="Times New Roman" w:hAnsi="Times New Roman" w:cs="Times New Roman"/>
          <w:sz w:val="28"/>
          <w:szCs w:val="28"/>
          <w:vertAlign w:val="superscript"/>
        </w:rPr>
        <w:t xml:space="preserve">13 </w:t>
      </w:r>
      <w:r w:rsidRPr="004B0BBF">
        <w:rPr>
          <w:rStyle w:val="Hyperlink0"/>
          <w:rFonts w:eastAsia="Arial Unicode MS"/>
        </w:rPr>
        <w:t>см</w:t>
      </w:r>
      <w:r w:rsidRPr="004B0BBF">
        <w:rPr>
          <w:rStyle w:val="afffe"/>
          <w:rFonts w:ascii="Times New Roman" w:hAnsi="Times New Roman" w:cs="Times New Roman"/>
          <w:sz w:val="28"/>
          <w:szCs w:val="28"/>
          <w:vertAlign w:val="superscript"/>
        </w:rPr>
        <w:t xml:space="preserve">-2 </w:t>
      </w:r>
      <w:r w:rsidRPr="004B0BBF">
        <w:rPr>
          <w:rFonts w:ascii="Times New Roman" w:hAnsi="Times New Roman" w:cs="Times New Roman"/>
          <w:sz w:val="28"/>
          <w:szCs w:val="28"/>
          <w:lang w:val="kk-KZ"/>
        </w:rPr>
        <w:t xml:space="preserve">ионов </w:t>
      </w:r>
      <w:r w:rsidRPr="004B0BBF">
        <w:rPr>
          <w:rFonts w:ascii="Times New Roman" w:hAnsi="Times New Roman" w:cs="Times New Roman"/>
          <w:sz w:val="28"/>
          <w:szCs w:val="28"/>
          <w:lang w:val="en-US"/>
        </w:rPr>
        <w:t>Xe</w:t>
      </w:r>
      <w:r w:rsidRPr="004B0BBF">
        <w:rPr>
          <w:rFonts w:ascii="Times New Roman" w:hAnsi="Times New Roman" w:cs="Times New Roman"/>
          <w:sz w:val="28"/>
          <w:szCs w:val="28"/>
        </w:rPr>
        <w:t xml:space="preserve"> </w:t>
      </w:r>
      <w:r w:rsidRPr="004B0BBF">
        <w:rPr>
          <w:rFonts w:ascii="Times New Roman" w:hAnsi="Times New Roman" w:cs="Times New Roman"/>
          <w:sz w:val="28"/>
          <w:szCs w:val="28"/>
          <w:lang w:val="kk-KZ"/>
        </w:rPr>
        <w:t>и 1</w:t>
      </w:r>
      <w:r w:rsidRPr="004B0BBF">
        <w:rPr>
          <w:rStyle w:val="afffe"/>
          <w:rFonts w:ascii="Times New Roman" w:hAnsi="Times New Roman" w:cs="Times New Roman"/>
          <w:sz w:val="28"/>
          <w:szCs w:val="28"/>
        </w:rPr>
        <w:t>×</w:t>
      </w:r>
      <w:r w:rsidRPr="004B0BBF">
        <w:rPr>
          <w:rStyle w:val="Hyperlink0"/>
          <w:rFonts w:eastAsia="Arial Unicode MS"/>
        </w:rPr>
        <w:t>10</w:t>
      </w:r>
      <w:r w:rsidRPr="004B0BBF">
        <w:rPr>
          <w:rStyle w:val="afffe"/>
          <w:rFonts w:ascii="Times New Roman" w:hAnsi="Times New Roman" w:cs="Times New Roman"/>
          <w:sz w:val="28"/>
          <w:szCs w:val="28"/>
          <w:vertAlign w:val="superscript"/>
        </w:rPr>
        <w:t xml:space="preserve">13 </w:t>
      </w:r>
      <w:r w:rsidRPr="004B0BBF">
        <w:rPr>
          <w:rStyle w:val="Hyperlink0"/>
          <w:rFonts w:eastAsia="Arial Unicode MS"/>
        </w:rPr>
        <w:t>см</w:t>
      </w:r>
      <w:r w:rsidRPr="004B0BBF">
        <w:rPr>
          <w:rStyle w:val="afffe"/>
          <w:rFonts w:ascii="Times New Roman" w:hAnsi="Times New Roman" w:cs="Times New Roman"/>
          <w:sz w:val="28"/>
          <w:szCs w:val="28"/>
          <w:vertAlign w:val="superscript"/>
        </w:rPr>
        <w:t xml:space="preserve">-2 </w:t>
      </w:r>
      <w:r w:rsidRPr="004B0BBF">
        <w:rPr>
          <w:rStyle w:val="afffe"/>
          <w:rFonts w:ascii="Times New Roman" w:hAnsi="Times New Roman" w:cs="Times New Roman"/>
          <w:sz w:val="28"/>
          <w:szCs w:val="28"/>
          <w:lang w:val="kk-KZ"/>
        </w:rPr>
        <w:t xml:space="preserve">ионов </w:t>
      </w:r>
      <w:r w:rsidRPr="004B0BBF">
        <w:rPr>
          <w:rStyle w:val="afffe"/>
          <w:rFonts w:ascii="Times New Roman" w:hAnsi="Times New Roman" w:cs="Times New Roman"/>
          <w:sz w:val="28"/>
          <w:szCs w:val="28"/>
          <w:lang w:val="en-US"/>
        </w:rPr>
        <w:t>Bi</w:t>
      </w:r>
      <w:r w:rsidRPr="004B0BBF">
        <w:rPr>
          <w:rStyle w:val="afffe"/>
          <w:rFonts w:ascii="Times New Roman" w:hAnsi="Times New Roman" w:cs="Times New Roman"/>
          <w:sz w:val="28"/>
          <w:szCs w:val="28"/>
        </w:rPr>
        <w:t xml:space="preserve">. </w:t>
      </w:r>
      <w:r w:rsidRPr="004B0BBF">
        <w:rPr>
          <w:rFonts w:ascii="Times New Roman" w:hAnsi="Times New Roman" w:cs="Times New Roman"/>
          <w:sz w:val="28"/>
          <w:szCs w:val="28"/>
        </w:rPr>
        <w:t xml:space="preserve">Следует отметить, что при </w:t>
      </w:r>
      <w:r w:rsidRPr="004B0BBF">
        <w:rPr>
          <w:rFonts w:ascii="Times New Roman" w:hAnsi="Times New Roman" w:cs="Times New Roman"/>
          <w:sz w:val="28"/>
          <w:szCs w:val="28"/>
          <w:lang w:val="kk-KZ"/>
        </w:rPr>
        <w:t>флюенсе</w:t>
      </w:r>
      <w:r w:rsidRPr="004B0BBF">
        <w:rPr>
          <w:rFonts w:ascii="Times New Roman" w:hAnsi="Times New Roman" w:cs="Times New Roman"/>
          <w:sz w:val="28"/>
          <w:szCs w:val="28"/>
        </w:rPr>
        <w:t xml:space="preserve"> 3.</w:t>
      </w:r>
      <w:r w:rsidRPr="004B0BBF">
        <w:rPr>
          <w:rStyle w:val="Hyperlink0"/>
          <w:rFonts w:eastAsia="Arial Unicode MS"/>
        </w:rPr>
        <w:t>2</w:t>
      </w:r>
      <m:oMath>
        <m:r>
          <w:rPr>
            <w:rStyle w:val="afffe"/>
            <w:rFonts w:ascii="Cambria Math" w:hAnsi="Cambria Math" w:cs="Times New Roman"/>
            <w:sz w:val="28"/>
            <w:szCs w:val="28"/>
          </w:rPr>
          <m:t>×</m:t>
        </m:r>
      </m:oMath>
      <w:r w:rsidRPr="004B0BBF">
        <w:rPr>
          <w:rStyle w:val="Hyperlink0"/>
          <w:rFonts w:eastAsia="Arial Unicode MS"/>
        </w:rPr>
        <w:t>10</w:t>
      </w:r>
      <w:r w:rsidRPr="004B0BBF">
        <w:rPr>
          <w:rStyle w:val="afffe"/>
          <w:rFonts w:ascii="Times New Roman" w:hAnsi="Times New Roman" w:cs="Times New Roman"/>
          <w:sz w:val="28"/>
          <w:szCs w:val="28"/>
          <w:vertAlign w:val="superscript"/>
        </w:rPr>
        <w:t xml:space="preserve">13 </w:t>
      </w:r>
      <w:r w:rsidRPr="004B0BBF">
        <w:rPr>
          <w:rStyle w:val="Hyperlink0"/>
          <w:rFonts w:eastAsia="Arial Unicode MS"/>
        </w:rPr>
        <w:t>см</w:t>
      </w:r>
      <w:r w:rsidRPr="004B0BBF">
        <w:rPr>
          <w:rStyle w:val="afffe"/>
          <w:rFonts w:ascii="Times New Roman" w:hAnsi="Times New Roman" w:cs="Times New Roman"/>
          <w:sz w:val="28"/>
          <w:szCs w:val="28"/>
          <w:vertAlign w:val="superscript"/>
        </w:rPr>
        <w:t xml:space="preserve">-2 </w:t>
      </w:r>
      <w:r w:rsidRPr="004B0BBF">
        <w:rPr>
          <w:rFonts w:ascii="Times New Roman" w:hAnsi="Times New Roman" w:cs="Times New Roman"/>
          <w:sz w:val="28"/>
          <w:szCs w:val="28"/>
          <w:lang w:val="kk-KZ"/>
        </w:rPr>
        <w:t xml:space="preserve">ионов </w:t>
      </w:r>
      <w:r w:rsidRPr="004B0BBF">
        <w:rPr>
          <w:rFonts w:ascii="Times New Roman" w:hAnsi="Times New Roman" w:cs="Times New Roman"/>
          <w:sz w:val="28"/>
          <w:szCs w:val="28"/>
          <w:lang w:val="en-US"/>
        </w:rPr>
        <w:t>Xe</w:t>
      </w:r>
      <w:r w:rsidRPr="004B0BBF">
        <w:rPr>
          <w:rFonts w:ascii="Times New Roman" w:hAnsi="Times New Roman" w:cs="Times New Roman"/>
          <w:sz w:val="28"/>
          <w:szCs w:val="28"/>
        </w:rPr>
        <w:t xml:space="preserve"> </w:t>
      </w:r>
      <w:r w:rsidRPr="004B0BBF">
        <w:rPr>
          <w:rStyle w:val="afffe"/>
          <w:rFonts w:ascii="Times New Roman" w:hAnsi="Times New Roman" w:cs="Times New Roman"/>
          <w:sz w:val="28"/>
          <w:szCs w:val="28"/>
        </w:rPr>
        <w:t xml:space="preserve">пики все еще частично </w:t>
      </w:r>
      <w:r w:rsidRPr="004B0BBF">
        <w:rPr>
          <w:rFonts w:ascii="Times New Roman" w:hAnsi="Times New Roman" w:cs="Times New Roman"/>
          <w:sz w:val="28"/>
          <w:szCs w:val="28"/>
        </w:rPr>
        <w:t xml:space="preserve">сохраняют кристаллическую структуру, а процесс </w:t>
      </w:r>
      <w:r w:rsidRPr="004B0BBF">
        <w:rPr>
          <w:rFonts w:ascii="Times New Roman" w:hAnsi="Times New Roman" w:cs="Times New Roman"/>
          <w:sz w:val="28"/>
          <w:szCs w:val="28"/>
          <w:lang w:val="kk-KZ"/>
        </w:rPr>
        <w:t>аморфизации</w:t>
      </w:r>
      <w:r w:rsidRPr="004B0BBF">
        <w:rPr>
          <w:rFonts w:ascii="Times New Roman" w:hAnsi="Times New Roman" w:cs="Times New Roman"/>
          <w:sz w:val="28"/>
          <w:szCs w:val="28"/>
        </w:rPr>
        <w:t xml:space="preserve"> начинается с приповерхностного слоя с постепенным распространением на глубину по </w:t>
      </w:r>
      <w:r w:rsidRPr="004B0BBF">
        <w:rPr>
          <w:rFonts w:ascii="Times New Roman" w:hAnsi="Times New Roman" w:cs="Times New Roman"/>
          <w:sz w:val="28"/>
          <w:szCs w:val="28"/>
        </w:rPr>
        <w:lastRenderedPageBreak/>
        <w:t xml:space="preserve">мере увеличения </w:t>
      </w:r>
      <w:r w:rsidRPr="004B0BBF">
        <w:rPr>
          <w:rFonts w:ascii="Times New Roman" w:hAnsi="Times New Roman" w:cs="Times New Roman"/>
          <w:sz w:val="28"/>
          <w:szCs w:val="28"/>
          <w:lang w:val="kk-KZ"/>
        </w:rPr>
        <w:t>флюенса</w:t>
      </w:r>
      <w:r w:rsidRPr="004B0BBF">
        <w:rPr>
          <w:rFonts w:ascii="Times New Roman" w:hAnsi="Times New Roman" w:cs="Times New Roman"/>
          <w:sz w:val="28"/>
          <w:szCs w:val="28"/>
        </w:rPr>
        <w:t xml:space="preserve"> бомбардирующих ионов. </w:t>
      </w:r>
      <w:r w:rsidRPr="004B0BBF">
        <w:rPr>
          <w:rFonts w:ascii="Times New Roman" w:hAnsi="Times New Roman" w:cs="Times New Roman"/>
          <w:sz w:val="28"/>
          <w:szCs w:val="28"/>
          <w:lang w:val="kk-KZ"/>
        </w:rPr>
        <w:t xml:space="preserve">При флюенсах </w:t>
      </w:r>
      <w:r w:rsidRPr="004B0BBF">
        <w:rPr>
          <w:rStyle w:val="afffe"/>
          <w:rFonts w:ascii="Times New Roman" w:hAnsi="Times New Roman" w:cs="Times New Roman"/>
          <w:sz w:val="28"/>
          <w:szCs w:val="28"/>
        </w:rPr>
        <w:t>4</w:t>
      </w:r>
      <m:oMath>
        <m:r>
          <w:rPr>
            <w:rStyle w:val="afffe"/>
            <w:rFonts w:ascii="Cambria Math" w:hAnsi="Cambria Math" w:cs="Times New Roman"/>
            <w:sz w:val="28"/>
            <w:szCs w:val="28"/>
          </w:rPr>
          <m:t>×</m:t>
        </m:r>
      </m:oMath>
      <w:r w:rsidRPr="004B0BBF">
        <w:rPr>
          <w:rStyle w:val="afffe"/>
          <w:rFonts w:ascii="Times New Roman" w:hAnsi="Times New Roman" w:cs="Times New Roman"/>
          <w:sz w:val="28"/>
          <w:szCs w:val="28"/>
        </w:rPr>
        <w:t>10</w:t>
      </w:r>
      <w:r w:rsidRPr="004B0BBF">
        <w:rPr>
          <w:rStyle w:val="afffe"/>
          <w:rFonts w:ascii="Times New Roman" w:hAnsi="Times New Roman" w:cs="Times New Roman"/>
          <w:sz w:val="28"/>
          <w:szCs w:val="28"/>
          <w:vertAlign w:val="superscript"/>
        </w:rPr>
        <w:t xml:space="preserve">13 </w:t>
      </w:r>
      <w:r w:rsidRPr="004B0BBF">
        <w:rPr>
          <w:rStyle w:val="afffe"/>
          <w:rFonts w:ascii="Times New Roman" w:hAnsi="Times New Roman" w:cs="Times New Roman"/>
          <w:sz w:val="28"/>
          <w:szCs w:val="28"/>
        </w:rPr>
        <w:t>-</w:t>
      </w:r>
      <w:r w:rsidRPr="004B0BBF">
        <w:rPr>
          <w:rStyle w:val="afffe"/>
          <w:rFonts w:ascii="Times New Roman" w:hAnsi="Times New Roman" w:cs="Times New Roman"/>
          <w:sz w:val="28"/>
          <w:szCs w:val="28"/>
          <w:vertAlign w:val="superscript"/>
          <w:lang w:val="kk-KZ"/>
        </w:rPr>
        <w:t xml:space="preserve"> </w:t>
      </w:r>
      <w:r w:rsidRPr="004B0BBF">
        <w:rPr>
          <w:rStyle w:val="Hyperlink0"/>
          <w:rFonts w:eastAsia="Arial Unicode MS"/>
        </w:rPr>
        <w:t>4,87</w:t>
      </w:r>
      <m:oMath>
        <m:r>
          <w:rPr>
            <w:rStyle w:val="afffe"/>
            <w:rFonts w:ascii="Cambria Math" w:hAnsi="Cambria Math" w:cs="Times New Roman"/>
            <w:sz w:val="28"/>
            <w:szCs w:val="28"/>
          </w:rPr>
          <m:t>×</m:t>
        </m:r>
      </m:oMath>
      <w:r w:rsidRPr="004B0BBF">
        <w:rPr>
          <w:rStyle w:val="Hyperlink0"/>
          <w:rFonts w:eastAsia="Arial Unicode MS"/>
        </w:rPr>
        <w:t>10</w:t>
      </w:r>
      <w:r w:rsidRPr="004B0BBF">
        <w:rPr>
          <w:rStyle w:val="afffe"/>
          <w:rFonts w:ascii="Times New Roman" w:hAnsi="Times New Roman" w:cs="Times New Roman"/>
          <w:sz w:val="28"/>
          <w:szCs w:val="28"/>
          <w:vertAlign w:val="superscript"/>
        </w:rPr>
        <w:t>13</w:t>
      </w:r>
      <w:r w:rsidRPr="004B0BBF">
        <w:rPr>
          <w:rStyle w:val="Hyperlink0"/>
          <w:rFonts w:eastAsia="Arial Unicode MS"/>
        </w:rPr>
        <w:t xml:space="preserve"> см</w:t>
      </w:r>
      <w:r w:rsidRPr="004B0BBF">
        <w:rPr>
          <w:rStyle w:val="afffe"/>
          <w:rFonts w:ascii="Times New Roman" w:hAnsi="Times New Roman" w:cs="Times New Roman"/>
          <w:sz w:val="28"/>
          <w:szCs w:val="28"/>
          <w:vertAlign w:val="superscript"/>
        </w:rPr>
        <w:t>-2</w:t>
      </w:r>
      <w:r w:rsidRPr="004B0BBF">
        <w:rPr>
          <w:rFonts w:ascii="Times New Roman" w:hAnsi="Times New Roman" w:cs="Times New Roman"/>
          <w:sz w:val="28"/>
          <w:szCs w:val="28"/>
          <w:lang w:val="kk-KZ"/>
        </w:rPr>
        <w:t xml:space="preserve"> ни одна из кристаллических мод не была обнаружена.</w:t>
      </w:r>
      <w:r w:rsidRPr="004B0BBF">
        <w:rPr>
          <w:rFonts w:ascii="Times New Roman" w:hAnsi="Times New Roman" w:cs="Times New Roman"/>
          <w:sz w:val="28"/>
          <w:szCs w:val="28"/>
        </w:rPr>
        <w:t xml:space="preserve"> П</w:t>
      </w:r>
      <w:r w:rsidRPr="004B0BBF">
        <w:rPr>
          <w:rFonts w:ascii="Times New Roman" w:hAnsi="Times New Roman" w:cs="Times New Roman"/>
          <w:sz w:val="28"/>
          <w:szCs w:val="28"/>
          <w:lang w:val="kk-KZ"/>
        </w:rPr>
        <w:t>рофили интенсивности пиков подтверждают, что интенсивности кристаллических колебательных мод систематически уменьшаются с увеличением флюенса. После облучения ионами Х</w:t>
      </w:r>
      <w:r w:rsidRPr="004B0BBF">
        <w:rPr>
          <w:rFonts w:ascii="Times New Roman" w:hAnsi="Times New Roman" w:cs="Times New Roman"/>
          <w:sz w:val="28"/>
          <w:szCs w:val="28"/>
          <w:lang w:val="en-US"/>
        </w:rPr>
        <w:t>e</w:t>
      </w:r>
      <w:r w:rsidRPr="004B0BBF">
        <w:rPr>
          <w:rFonts w:ascii="Times New Roman" w:hAnsi="Times New Roman" w:cs="Times New Roman"/>
          <w:sz w:val="28"/>
          <w:szCs w:val="28"/>
        </w:rPr>
        <w:t xml:space="preserve"> </w:t>
      </w:r>
      <w:r w:rsidRPr="004B0BBF">
        <w:rPr>
          <w:rFonts w:ascii="Times New Roman" w:hAnsi="Times New Roman" w:cs="Times New Roman"/>
          <w:sz w:val="28"/>
          <w:szCs w:val="28"/>
          <w:lang w:val="kk-KZ"/>
        </w:rPr>
        <w:t xml:space="preserve">и </w:t>
      </w:r>
      <w:r w:rsidRPr="004B0BBF">
        <w:rPr>
          <w:rFonts w:ascii="Times New Roman" w:hAnsi="Times New Roman" w:cs="Times New Roman"/>
          <w:sz w:val="28"/>
          <w:szCs w:val="28"/>
          <w:lang w:val="en-US"/>
        </w:rPr>
        <w:t>Bi</w:t>
      </w:r>
      <w:r w:rsidRPr="004B0BBF">
        <w:rPr>
          <w:rFonts w:ascii="Times New Roman" w:hAnsi="Times New Roman" w:cs="Times New Roman"/>
          <w:sz w:val="28"/>
          <w:szCs w:val="28"/>
          <w:lang w:val="kk-KZ"/>
        </w:rPr>
        <w:t xml:space="preserve"> в спектрах </w:t>
      </w:r>
      <w:r w:rsidRPr="004B0BBF">
        <w:rPr>
          <w:rFonts w:ascii="Times New Roman" w:hAnsi="Times New Roman" w:cs="Times New Roman"/>
          <w:sz w:val="28"/>
          <w:szCs w:val="28"/>
          <w:shd w:val="clear" w:color="auto" w:fill="FFFFFF"/>
          <w:lang w:val="kk-KZ"/>
        </w:rPr>
        <w:t xml:space="preserve">появляются новые пики в окрестности при 500 </w:t>
      </w:r>
      <w:r w:rsidRPr="004B0BBF">
        <w:rPr>
          <w:rFonts w:ascii="Times New Roman" w:hAnsi="Times New Roman" w:cs="Times New Roman"/>
          <w:sz w:val="28"/>
          <w:szCs w:val="28"/>
        </w:rPr>
        <w:t>см</w:t>
      </w:r>
      <w:r w:rsidRPr="004B0BBF">
        <w:rPr>
          <w:rFonts w:ascii="Times New Roman" w:hAnsi="Times New Roman" w:cs="Times New Roman"/>
          <w:sz w:val="28"/>
          <w:szCs w:val="28"/>
          <w:vertAlign w:val="superscript"/>
        </w:rPr>
        <w:t>-1</w:t>
      </w:r>
      <w:r w:rsidRPr="004B0BBF">
        <w:rPr>
          <w:rFonts w:ascii="Times New Roman" w:hAnsi="Times New Roman" w:cs="Times New Roman"/>
          <w:sz w:val="28"/>
          <w:szCs w:val="28"/>
          <w:lang w:val="kk-KZ"/>
        </w:rPr>
        <w:t xml:space="preserve"> и</w:t>
      </w:r>
      <w:r w:rsidRPr="004B0BBF">
        <w:rPr>
          <w:rFonts w:ascii="Times New Roman" w:hAnsi="Times New Roman" w:cs="Times New Roman"/>
          <w:sz w:val="28"/>
          <w:szCs w:val="28"/>
          <w:shd w:val="clear" w:color="auto" w:fill="FFFFFF"/>
          <w:lang w:val="kk-KZ"/>
        </w:rPr>
        <w:t xml:space="preserve"> 800 </w:t>
      </w:r>
      <w:r w:rsidRPr="004B0BBF">
        <w:rPr>
          <w:rFonts w:ascii="Times New Roman" w:hAnsi="Times New Roman" w:cs="Times New Roman"/>
          <w:sz w:val="28"/>
          <w:szCs w:val="28"/>
        </w:rPr>
        <w:t>см</w:t>
      </w:r>
      <w:r w:rsidRPr="004B0BBF">
        <w:rPr>
          <w:rFonts w:ascii="Times New Roman" w:hAnsi="Times New Roman" w:cs="Times New Roman"/>
          <w:sz w:val="28"/>
          <w:szCs w:val="28"/>
          <w:vertAlign w:val="superscript"/>
        </w:rPr>
        <w:t>-1</w:t>
      </w:r>
      <w:r w:rsidRPr="004B0BBF">
        <w:rPr>
          <w:rFonts w:ascii="Times New Roman" w:hAnsi="Times New Roman" w:cs="Times New Roman"/>
          <w:sz w:val="28"/>
          <w:szCs w:val="28"/>
          <w:shd w:val="clear" w:color="auto" w:fill="FFFFFF"/>
          <w:lang w:val="kk-KZ"/>
        </w:rPr>
        <w:t xml:space="preserve">, которые на глубине пробега ионов исчезают. </w:t>
      </w:r>
      <w:r w:rsidRPr="004B0BBF">
        <w:rPr>
          <w:rStyle w:val="afffe"/>
          <w:rFonts w:ascii="Times New Roman" w:hAnsi="Times New Roman" w:cs="Times New Roman"/>
          <w:sz w:val="28"/>
          <w:szCs w:val="28"/>
        </w:rPr>
        <w:t>Такое поведение наблюдалось во многих твердых телах, бомбардируемых быстрыми тяжелыми ионами, особенно в оксидах, и объяснялось разупорядочением решетки вплоть до перехода в аморфное состояние, а также деформационным искажением связей, связанным с образованием соответствующих радиационных повреждений (например, [</w:t>
      </w:r>
      <w:r w:rsidRPr="004B0BBF">
        <w:rPr>
          <w:rStyle w:val="afffe"/>
          <w:rFonts w:ascii="Times New Roman" w:hAnsi="Times New Roman" w:cs="Times New Roman"/>
          <w:sz w:val="28"/>
          <w:szCs w:val="28"/>
          <w:lang w:val="ru-RU"/>
        </w:rPr>
        <w:t>1</w:t>
      </w:r>
      <w:r w:rsidR="00ED7EA7" w:rsidRPr="004B0BBF">
        <w:rPr>
          <w:rStyle w:val="afffe"/>
          <w:rFonts w:ascii="Times New Roman" w:hAnsi="Times New Roman" w:cs="Times New Roman"/>
          <w:sz w:val="28"/>
          <w:szCs w:val="28"/>
          <w:lang w:val="ru-RU"/>
        </w:rPr>
        <w:t>96</w:t>
      </w:r>
      <w:r w:rsidRPr="004B0BBF">
        <w:rPr>
          <w:rStyle w:val="afffe"/>
          <w:rFonts w:ascii="Times New Roman" w:hAnsi="Times New Roman" w:cs="Times New Roman"/>
          <w:sz w:val="28"/>
          <w:szCs w:val="28"/>
        </w:rPr>
        <w:t>–</w:t>
      </w:r>
      <w:r w:rsidRPr="004B0BBF">
        <w:rPr>
          <w:rStyle w:val="afffe"/>
          <w:rFonts w:ascii="Times New Roman" w:hAnsi="Times New Roman" w:cs="Times New Roman"/>
          <w:sz w:val="28"/>
          <w:szCs w:val="28"/>
          <w:lang w:val="ru-RU"/>
        </w:rPr>
        <w:t>1</w:t>
      </w:r>
      <w:r w:rsidR="00ED7EA7" w:rsidRPr="004B0BBF">
        <w:rPr>
          <w:rStyle w:val="afffe"/>
          <w:rFonts w:ascii="Times New Roman" w:hAnsi="Times New Roman" w:cs="Times New Roman"/>
          <w:sz w:val="28"/>
          <w:szCs w:val="28"/>
          <w:lang w:val="ru-RU"/>
        </w:rPr>
        <w:t>98</w:t>
      </w:r>
      <w:r w:rsidRPr="004B0BBF">
        <w:rPr>
          <w:rStyle w:val="afffe"/>
          <w:rFonts w:ascii="Times New Roman" w:hAnsi="Times New Roman" w:cs="Times New Roman"/>
          <w:sz w:val="28"/>
          <w:szCs w:val="28"/>
        </w:rPr>
        <w:t>]).</w:t>
      </w:r>
    </w:p>
    <w:p w14:paraId="3B395F95" w14:textId="77777777" w:rsidR="00CA3DDC" w:rsidRPr="004B0BBF" w:rsidRDefault="00CA3DDC" w:rsidP="00CA3DDC">
      <w:pPr>
        <w:spacing w:line="240" w:lineRule="auto"/>
        <w:ind w:firstLine="709"/>
        <w:contextualSpacing/>
        <w:jc w:val="both"/>
        <w:rPr>
          <w:rFonts w:ascii="Times New Roman" w:hAnsi="Times New Roman" w:cs="Times New Roman"/>
          <w:sz w:val="28"/>
          <w:szCs w:val="28"/>
          <w:lang w:val="ru-RU"/>
        </w:rPr>
      </w:pPr>
    </w:p>
    <w:p w14:paraId="3B395F96" w14:textId="77777777" w:rsidR="002A101F" w:rsidRPr="004B0BBF" w:rsidRDefault="009A0F74" w:rsidP="009A0F74">
      <w:pPr>
        <w:spacing w:after="200" w:line="240" w:lineRule="auto"/>
        <w:contextualSpacing/>
        <w:jc w:val="center"/>
        <w:rPr>
          <w:rFonts w:ascii="Times New Roman" w:hAnsi="Times New Roman" w:cs="Times New Roman"/>
          <w:sz w:val="28"/>
          <w:szCs w:val="28"/>
          <w:lang w:val="kk-KZ"/>
        </w:rPr>
      </w:pPr>
      <w:r w:rsidRPr="004B0BBF">
        <w:rPr>
          <w:rFonts w:ascii="Times New Roman" w:hAnsi="Times New Roman" w:cs="Times New Roman"/>
          <w:sz w:val="28"/>
          <w:szCs w:val="28"/>
          <w:lang w:val="kk-KZ"/>
        </w:rPr>
        <w:t xml:space="preserve">Таблица </w:t>
      </w:r>
      <w:r w:rsidRPr="004B0BBF">
        <w:rPr>
          <w:rFonts w:ascii="Times New Roman" w:hAnsi="Times New Roman" w:cs="Times New Roman"/>
          <w:sz w:val="28"/>
          <w:szCs w:val="28"/>
          <w:lang w:val="ru-RU"/>
        </w:rPr>
        <w:t>3.</w:t>
      </w:r>
      <w:r w:rsidR="00ED7EA7" w:rsidRPr="004B0BBF">
        <w:rPr>
          <w:rFonts w:ascii="Times New Roman" w:hAnsi="Times New Roman" w:cs="Times New Roman"/>
          <w:sz w:val="28"/>
          <w:szCs w:val="28"/>
          <w:lang w:val="ru-RU"/>
        </w:rPr>
        <w:t>4</w:t>
      </w:r>
      <w:r w:rsidRPr="004B0BBF">
        <w:rPr>
          <w:rFonts w:ascii="Times New Roman" w:hAnsi="Times New Roman" w:cs="Times New Roman"/>
          <w:sz w:val="28"/>
          <w:szCs w:val="28"/>
          <w:lang w:val="kk-KZ"/>
        </w:rPr>
        <w:t xml:space="preserve">. Теоретические и экспериментальные данные </w:t>
      </w:r>
    </w:p>
    <w:p w14:paraId="3B395F97" w14:textId="77777777" w:rsidR="009A0F74" w:rsidRPr="004B0BBF" w:rsidRDefault="009A0F74" w:rsidP="009A0F74">
      <w:pPr>
        <w:spacing w:after="200" w:line="240" w:lineRule="auto"/>
        <w:contextualSpacing/>
        <w:jc w:val="center"/>
        <w:rPr>
          <w:rStyle w:val="afffe"/>
          <w:rFonts w:ascii="Times New Roman" w:hAnsi="Times New Roman" w:cs="Times New Roman"/>
          <w:sz w:val="28"/>
          <w:szCs w:val="28"/>
          <w:lang w:val="ru-RU"/>
        </w:rPr>
      </w:pPr>
      <w:r w:rsidRPr="004B0BBF">
        <w:rPr>
          <w:rFonts w:ascii="Times New Roman" w:hAnsi="Times New Roman" w:cs="Times New Roman"/>
          <w:sz w:val="28"/>
          <w:szCs w:val="28"/>
          <w:lang w:val="kk-KZ"/>
        </w:rPr>
        <w:t xml:space="preserve">спектров комбинационного рассеяния </w:t>
      </w:r>
      <w:r w:rsidRPr="004B0BBF">
        <w:rPr>
          <w:rFonts w:ascii="Times New Roman" w:hAnsi="Times New Roman" w:cs="Times New Roman"/>
          <w:noProof/>
          <w:sz w:val="28"/>
          <w:szCs w:val="28"/>
          <w:lang w:val="kk-KZ"/>
        </w:rPr>
        <w:t>β-</w:t>
      </w:r>
      <w:r w:rsidRPr="004B0BBF">
        <w:rPr>
          <w:rStyle w:val="afffe"/>
          <w:rFonts w:ascii="Times New Roman" w:hAnsi="Times New Roman" w:cs="Times New Roman"/>
          <w:sz w:val="28"/>
          <w:szCs w:val="28"/>
        </w:rPr>
        <w:t>Si</w:t>
      </w:r>
      <w:r w:rsidRPr="004B0BBF">
        <w:rPr>
          <w:rStyle w:val="afffe"/>
          <w:rFonts w:ascii="Times New Roman" w:hAnsi="Times New Roman" w:cs="Times New Roman"/>
          <w:sz w:val="28"/>
          <w:szCs w:val="28"/>
          <w:vertAlign w:val="subscript"/>
        </w:rPr>
        <w:t>3</w:t>
      </w:r>
      <w:r w:rsidRPr="004B0BBF">
        <w:rPr>
          <w:rStyle w:val="afffe"/>
          <w:rFonts w:ascii="Times New Roman" w:hAnsi="Times New Roman" w:cs="Times New Roman"/>
          <w:sz w:val="28"/>
          <w:szCs w:val="28"/>
        </w:rPr>
        <w:t>N</w:t>
      </w:r>
      <w:r w:rsidRPr="004B0BBF">
        <w:rPr>
          <w:rStyle w:val="afffe"/>
          <w:rFonts w:ascii="Times New Roman" w:hAnsi="Times New Roman" w:cs="Times New Roman"/>
          <w:sz w:val="28"/>
          <w:szCs w:val="28"/>
          <w:vertAlign w:val="subscript"/>
        </w:rPr>
        <w:t>4</w:t>
      </w:r>
      <w:r w:rsidR="002330C3" w:rsidRPr="004B0BBF">
        <w:rPr>
          <w:rStyle w:val="afffe"/>
          <w:rFonts w:ascii="Times New Roman" w:hAnsi="Times New Roman" w:cs="Times New Roman"/>
          <w:sz w:val="28"/>
          <w:szCs w:val="28"/>
          <w:lang w:val="ru-RU"/>
        </w:rPr>
        <w:t xml:space="preserve"> [199, </w:t>
      </w:r>
      <w:r w:rsidR="002330C3" w:rsidRPr="004B0BBF">
        <w:rPr>
          <w:rStyle w:val="afffe"/>
          <w:rFonts w:ascii="Times New Roman" w:hAnsi="Times New Roman" w:cs="Times New Roman"/>
          <w:sz w:val="28"/>
          <w:szCs w:val="28"/>
          <w:lang w:val="en-US"/>
        </w:rPr>
        <w:t>p</w:t>
      </w:r>
      <w:r w:rsidR="002330C3" w:rsidRPr="004B0BBF">
        <w:rPr>
          <w:rStyle w:val="afffe"/>
          <w:rFonts w:ascii="Times New Roman" w:hAnsi="Times New Roman" w:cs="Times New Roman"/>
          <w:sz w:val="28"/>
          <w:szCs w:val="28"/>
          <w:lang w:val="ru-RU"/>
        </w:rPr>
        <w:t>. 1313-4]</w:t>
      </w:r>
    </w:p>
    <w:tbl>
      <w:tblPr>
        <w:tblStyle w:val="ac"/>
        <w:tblW w:w="9571" w:type="dxa"/>
        <w:tblLayout w:type="fixed"/>
        <w:tblLook w:val="04A0" w:firstRow="1" w:lastRow="0" w:firstColumn="1" w:lastColumn="0" w:noHBand="0" w:noVBand="1"/>
      </w:tblPr>
      <w:tblGrid>
        <w:gridCol w:w="673"/>
        <w:gridCol w:w="853"/>
        <w:gridCol w:w="1134"/>
        <w:gridCol w:w="992"/>
        <w:gridCol w:w="1134"/>
        <w:gridCol w:w="1054"/>
        <w:gridCol w:w="491"/>
        <w:gridCol w:w="695"/>
        <w:gridCol w:w="1025"/>
        <w:gridCol w:w="990"/>
        <w:gridCol w:w="530"/>
      </w:tblGrid>
      <w:tr w:rsidR="004B0BBF" w:rsidRPr="004B0BBF" w14:paraId="3B395F9A" w14:textId="77777777" w:rsidTr="009A0F74">
        <w:tc>
          <w:tcPr>
            <w:tcW w:w="3652" w:type="dxa"/>
            <w:gridSpan w:val="4"/>
            <w:vAlign w:val="center"/>
          </w:tcPr>
          <w:p w14:paraId="3B395F98" w14:textId="77777777" w:rsidR="009A0F74" w:rsidRPr="004B0BBF" w:rsidRDefault="009A0F74" w:rsidP="009A0F74">
            <w:pPr>
              <w:contextualSpacing/>
              <w:jc w:val="center"/>
              <w:rPr>
                <w:rFonts w:ascii="Times New Roman" w:hAnsi="Times New Roman" w:cs="Times New Roman"/>
                <w:b/>
                <w:bCs/>
                <w:noProof/>
                <w:sz w:val="28"/>
                <w:szCs w:val="28"/>
                <w:lang w:val="kk-KZ"/>
              </w:rPr>
            </w:pPr>
            <w:r w:rsidRPr="004B0BBF">
              <w:rPr>
                <w:rFonts w:ascii="Times New Roman" w:hAnsi="Times New Roman" w:cs="Times New Roman"/>
                <w:b/>
                <w:bCs/>
                <w:noProof/>
                <w:sz w:val="28"/>
                <w:szCs w:val="28"/>
                <w:lang w:val="kk-KZ"/>
              </w:rPr>
              <w:t>Теория</w:t>
            </w:r>
          </w:p>
        </w:tc>
        <w:tc>
          <w:tcPr>
            <w:tcW w:w="5919" w:type="dxa"/>
            <w:gridSpan w:val="7"/>
            <w:vAlign w:val="center"/>
          </w:tcPr>
          <w:p w14:paraId="3B395F99" w14:textId="77777777" w:rsidR="009A0F74" w:rsidRPr="004B0BBF" w:rsidRDefault="009A0F74" w:rsidP="009A0F74">
            <w:pPr>
              <w:contextualSpacing/>
              <w:jc w:val="center"/>
              <w:rPr>
                <w:rFonts w:ascii="Times New Roman" w:hAnsi="Times New Roman" w:cs="Times New Roman"/>
                <w:b/>
                <w:bCs/>
                <w:noProof/>
                <w:sz w:val="28"/>
                <w:szCs w:val="28"/>
                <w:lang w:val="kk-KZ"/>
              </w:rPr>
            </w:pPr>
            <w:r w:rsidRPr="004B0BBF">
              <w:rPr>
                <w:rFonts w:ascii="Times New Roman" w:hAnsi="Times New Roman" w:cs="Times New Roman"/>
                <w:b/>
                <w:bCs/>
                <w:noProof/>
                <w:sz w:val="28"/>
                <w:szCs w:val="28"/>
                <w:lang w:val="kk-KZ"/>
              </w:rPr>
              <w:t>Эксперимент</w:t>
            </w:r>
          </w:p>
        </w:tc>
      </w:tr>
      <w:tr w:rsidR="004B0BBF" w:rsidRPr="004B0BBF" w14:paraId="3B395FA2" w14:textId="77777777" w:rsidTr="009A0F74">
        <w:tc>
          <w:tcPr>
            <w:tcW w:w="1526" w:type="dxa"/>
            <w:gridSpan w:val="2"/>
            <w:tcBorders>
              <w:bottom w:val="single" w:sz="4" w:space="0" w:color="auto"/>
            </w:tcBorders>
            <w:vAlign w:val="center"/>
          </w:tcPr>
          <w:p w14:paraId="3B395F9B" w14:textId="77777777" w:rsidR="009A0F74" w:rsidRPr="004B0BBF" w:rsidRDefault="009A0F74" w:rsidP="00ED7EA7">
            <w:pPr>
              <w:contextualSpacing/>
              <w:jc w:val="center"/>
              <w:rPr>
                <w:rFonts w:ascii="Times New Roman" w:hAnsi="Times New Roman" w:cs="Times New Roman"/>
                <w:noProof/>
                <w:sz w:val="28"/>
                <w:szCs w:val="28"/>
                <w:lang w:val="ru-RU"/>
              </w:rPr>
            </w:pPr>
            <w:r w:rsidRPr="004B0BBF">
              <w:rPr>
                <w:rFonts w:ascii="Times New Roman" w:hAnsi="Times New Roman" w:cs="Times New Roman"/>
                <w:noProof/>
                <w:sz w:val="28"/>
                <w:szCs w:val="28"/>
                <w:lang w:val="kk-KZ"/>
              </w:rPr>
              <w:t xml:space="preserve">Работа </w:t>
            </w:r>
            <w:r w:rsidRPr="004B0BBF">
              <w:rPr>
                <w:rFonts w:ascii="Times New Roman" w:hAnsi="Times New Roman" w:cs="Times New Roman"/>
                <w:noProof/>
                <w:sz w:val="28"/>
                <w:szCs w:val="28"/>
                <w:lang w:val="ru-RU"/>
              </w:rPr>
              <w:t>[1</w:t>
            </w:r>
            <w:r w:rsidR="00ED7EA7" w:rsidRPr="004B0BBF">
              <w:rPr>
                <w:rFonts w:ascii="Times New Roman" w:hAnsi="Times New Roman" w:cs="Times New Roman"/>
                <w:noProof/>
                <w:sz w:val="28"/>
                <w:szCs w:val="28"/>
                <w:lang w:val="ru-RU"/>
              </w:rPr>
              <w:t>92</w:t>
            </w:r>
            <w:r w:rsidRPr="004B0BBF">
              <w:rPr>
                <w:rFonts w:ascii="Times New Roman" w:hAnsi="Times New Roman" w:cs="Times New Roman"/>
                <w:noProof/>
                <w:sz w:val="28"/>
                <w:szCs w:val="28"/>
                <w:lang w:val="ru-RU"/>
              </w:rPr>
              <w:t>]</w:t>
            </w:r>
          </w:p>
        </w:tc>
        <w:tc>
          <w:tcPr>
            <w:tcW w:w="1134" w:type="dxa"/>
            <w:vAlign w:val="center"/>
          </w:tcPr>
          <w:p w14:paraId="3B395F9C" w14:textId="77777777" w:rsidR="009A0F74" w:rsidRPr="004B0BBF" w:rsidRDefault="009A0F74" w:rsidP="009A0F74">
            <w:pPr>
              <w:contextualSpacing/>
              <w:jc w:val="center"/>
              <w:rPr>
                <w:rFonts w:ascii="Times New Roman" w:hAnsi="Times New Roman" w:cs="Times New Roman"/>
                <w:noProof/>
                <w:sz w:val="28"/>
                <w:szCs w:val="28"/>
                <w:lang w:val="kk-KZ"/>
              </w:rPr>
            </w:pPr>
            <w:r w:rsidRPr="004B0BBF">
              <w:rPr>
                <w:rFonts w:ascii="Times New Roman" w:hAnsi="Times New Roman" w:cs="Times New Roman"/>
                <w:noProof/>
                <w:sz w:val="28"/>
                <w:szCs w:val="28"/>
                <w:lang w:val="kk-KZ"/>
              </w:rPr>
              <w:t xml:space="preserve">Работа </w:t>
            </w:r>
            <w:r w:rsidR="00ED7EA7" w:rsidRPr="004B0BBF">
              <w:rPr>
                <w:rFonts w:ascii="Times New Roman" w:hAnsi="Times New Roman" w:cs="Times New Roman"/>
                <w:noProof/>
                <w:sz w:val="28"/>
                <w:szCs w:val="28"/>
                <w:lang w:val="ru-RU"/>
              </w:rPr>
              <w:t>[1</w:t>
            </w:r>
            <w:r w:rsidRPr="004B0BBF">
              <w:rPr>
                <w:rFonts w:ascii="Times New Roman" w:hAnsi="Times New Roman" w:cs="Times New Roman"/>
                <w:noProof/>
                <w:sz w:val="28"/>
                <w:szCs w:val="28"/>
                <w:lang w:val="kk-KZ"/>
              </w:rPr>
              <w:t>5</w:t>
            </w:r>
            <w:r w:rsidR="00ED7EA7" w:rsidRPr="004B0BBF">
              <w:rPr>
                <w:rFonts w:ascii="Times New Roman" w:hAnsi="Times New Roman" w:cs="Times New Roman"/>
                <w:noProof/>
                <w:sz w:val="28"/>
                <w:szCs w:val="28"/>
                <w:lang w:val="ru-RU"/>
              </w:rPr>
              <w:t>8</w:t>
            </w:r>
            <w:r w:rsidRPr="004B0BBF">
              <w:rPr>
                <w:rFonts w:ascii="Times New Roman" w:hAnsi="Times New Roman" w:cs="Times New Roman"/>
                <w:noProof/>
                <w:sz w:val="28"/>
                <w:szCs w:val="28"/>
                <w:lang w:val="ru-RU"/>
              </w:rPr>
              <w:t>]</w:t>
            </w:r>
          </w:p>
        </w:tc>
        <w:tc>
          <w:tcPr>
            <w:tcW w:w="992" w:type="dxa"/>
            <w:vAlign w:val="center"/>
          </w:tcPr>
          <w:p w14:paraId="3B395F9D" w14:textId="77777777" w:rsidR="009A0F74" w:rsidRPr="004B0BBF" w:rsidRDefault="009A0F74" w:rsidP="00ED7EA7">
            <w:pPr>
              <w:contextualSpacing/>
              <w:jc w:val="center"/>
              <w:rPr>
                <w:rFonts w:ascii="Times New Roman" w:hAnsi="Times New Roman" w:cs="Times New Roman"/>
                <w:noProof/>
                <w:sz w:val="28"/>
                <w:szCs w:val="28"/>
                <w:lang w:val="ru-RU"/>
              </w:rPr>
            </w:pPr>
            <w:r w:rsidRPr="004B0BBF">
              <w:rPr>
                <w:rFonts w:ascii="Times New Roman" w:hAnsi="Times New Roman" w:cs="Times New Roman"/>
                <w:noProof/>
                <w:sz w:val="28"/>
                <w:szCs w:val="28"/>
                <w:lang w:val="kk-KZ"/>
              </w:rPr>
              <w:t xml:space="preserve">Работа </w:t>
            </w:r>
            <w:r w:rsidRPr="004B0BBF">
              <w:rPr>
                <w:rFonts w:ascii="Times New Roman" w:hAnsi="Times New Roman" w:cs="Times New Roman"/>
                <w:noProof/>
                <w:sz w:val="28"/>
                <w:szCs w:val="28"/>
                <w:lang w:val="ru-RU"/>
              </w:rPr>
              <w:t>[1</w:t>
            </w:r>
            <w:r w:rsidR="00ED7EA7" w:rsidRPr="004B0BBF">
              <w:rPr>
                <w:rFonts w:ascii="Times New Roman" w:hAnsi="Times New Roman" w:cs="Times New Roman"/>
                <w:noProof/>
                <w:sz w:val="28"/>
                <w:szCs w:val="28"/>
                <w:lang w:val="ru-RU"/>
              </w:rPr>
              <w:t>95</w:t>
            </w:r>
            <w:r w:rsidRPr="004B0BBF">
              <w:rPr>
                <w:rFonts w:ascii="Times New Roman" w:hAnsi="Times New Roman" w:cs="Times New Roman"/>
                <w:noProof/>
                <w:sz w:val="28"/>
                <w:szCs w:val="28"/>
                <w:lang w:val="ru-RU"/>
              </w:rPr>
              <w:t>]</w:t>
            </w:r>
          </w:p>
        </w:tc>
        <w:tc>
          <w:tcPr>
            <w:tcW w:w="1134" w:type="dxa"/>
            <w:vAlign w:val="center"/>
          </w:tcPr>
          <w:p w14:paraId="3B395F9E" w14:textId="77777777" w:rsidR="009A0F74" w:rsidRPr="004B0BBF" w:rsidRDefault="009A0F74" w:rsidP="00ED7EA7">
            <w:pPr>
              <w:contextualSpacing/>
              <w:jc w:val="center"/>
              <w:rPr>
                <w:rFonts w:ascii="Times New Roman" w:hAnsi="Times New Roman" w:cs="Times New Roman"/>
                <w:noProof/>
                <w:sz w:val="28"/>
                <w:szCs w:val="28"/>
                <w:lang w:val="ru-RU"/>
              </w:rPr>
            </w:pPr>
            <w:r w:rsidRPr="004B0BBF">
              <w:rPr>
                <w:rFonts w:ascii="Times New Roman" w:hAnsi="Times New Roman" w:cs="Times New Roman"/>
                <w:noProof/>
                <w:sz w:val="28"/>
                <w:szCs w:val="28"/>
                <w:lang w:val="kk-KZ"/>
              </w:rPr>
              <w:t xml:space="preserve">Работа </w:t>
            </w:r>
            <w:r w:rsidR="00ED7EA7" w:rsidRPr="004B0BBF">
              <w:rPr>
                <w:rFonts w:ascii="Times New Roman" w:hAnsi="Times New Roman" w:cs="Times New Roman"/>
                <w:noProof/>
                <w:sz w:val="28"/>
                <w:szCs w:val="28"/>
                <w:lang w:val="ru-RU"/>
              </w:rPr>
              <w:t>[159</w:t>
            </w:r>
            <w:r w:rsidRPr="004B0BBF">
              <w:rPr>
                <w:rFonts w:ascii="Times New Roman" w:hAnsi="Times New Roman" w:cs="Times New Roman"/>
                <w:noProof/>
                <w:sz w:val="28"/>
                <w:szCs w:val="28"/>
                <w:lang w:val="ru-RU"/>
              </w:rPr>
              <w:t>]</w:t>
            </w:r>
          </w:p>
        </w:tc>
        <w:tc>
          <w:tcPr>
            <w:tcW w:w="1545" w:type="dxa"/>
            <w:gridSpan w:val="2"/>
            <w:tcBorders>
              <w:bottom w:val="single" w:sz="4" w:space="0" w:color="auto"/>
            </w:tcBorders>
            <w:vAlign w:val="center"/>
          </w:tcPr>
          <w:p w14:paraId="3B395F9F" w14:textId="77777777" w:rsidR="009A0F74" w:rsidRPr="004B0BBF" w:rsidRDefault="009A0F74" w:rsidP="00ED7EA7">
            <w:pPr>
              <w:contextualSpacing/>
              <w:jc w:val="center"/>
              <w:rPr>
                <w:rFonts w:ascii="Times New Roman" w:hAnsi="Times New Roman" w:cs="Times New Roman"/>
                <w:noProof/>
                <w:sz w:val="28"/>
                <w:szCs w:val="28"/>
                <w:lang w:val="ru-RU"/>
              </w:rPr>
            </w:pPr>
            <w:r w:rsidRPr="004B0BBF">
              <w:rPr>
                <w:rFonts w:ascii="Times New Roman" w:hAnsi="Times New Roman" w:cs="Times New Roman"/>
                <w:noProof/>
                <w:sz w:val="28"/>
                <w:szCs w:val="28"/>
                <w:lang w:val="kk-KZ"/>
              </w:rPr>
              <w:t xml:space="preserve">Работа </w:t>
            </w:r>
            <w:r w:rsidRPr="004B0BBF">
              <w:rPr>
                <w:rFonts w:ascii="Times New Roman" w:hAnsi="Times New Roman" w:cs="Times New Roman"/>
                <w:noProof/>
                <w:sz w:val="28"/>
                <w:szCs w:val="28"/>
                <w:lang w:val="ru-RU"/>
              </w:rPr>
              <w:t>[</w:t>
            </w:r>
            <w:r w:rsidR="00ED7EA7" w:rsidRPr="004B0BBF">
              <w:rPr>
                <w:rFonts w:ascii="Times New Roman" w:hAnsi="Times New Roman" w:cs="Times New Roman"/>
                <w:noProof/>
                <w:sz w:val="28"/>
                <w:szCs w:val="28"/>
                <w:lang w:val="ru-RU"/>
              </w:rPr>
              <w:t>193</w:t>
            </w:r>
            <w:r w:rsidRPr="004B0BBF">
              <w:rPr>
                <w:rFonts w:ascii="Times New Roman" w:hAnsi="Times New Roman" w:cs="Times New Roman"/>
                <w:noProof/>
                <w:sz w:val="28"/>
                <w:szCs w:val="28"/>
                <w:lang w:val="ru-RU"/>
              </w:rPr>
              <w:t>]</w:t>
            </w:r>
          </w:p>
        </w:tc>
        <w:tc>
          <w:tcPr>
            <w:tcW w:w="1720" w:type="dxa"/>
            <w:gridSpan w:val="2"/>
            <w:tcBorders>
              <w:bottom w:val="single" w:sz="4" w:space="0" w:color="auto"/>
            </w:tcBorders>
            <w:vAlign w:val="center"/>
          </w:tcPr>
          <w:p w14:paraId="3B395FA0" w14:textId="77777777" w:rsidR="009A0F74" w:rsidRPr="004B0BBF" w:rsidRDefault="009A0F74" w:rsidP="00ED7EA7">
            <w:pPr>
              <w:contextualSpacing/>
              <w:jc w:val="center"/>
              <w:rPr>
                <w:rFonts w:ascii="Times New Roman" w:hAnsi="Times New Roman" w:cs="Times New Roman"/>
                <w:noProof/>
                <w:sz w:val="28"/>
                <w:szCs w:val="28"/>
                <w:lang w:val="ru-RU"/>
              </w:rPr>
            </w:pPr>
            <w:r w:rsidRPr="004B0BBF">
              <w:rPr>
                <w:rFonts w:ascii="Times New Roman" w:hAnsi="Times New Roman" w:cs="Times New Roman"/>
                <w:noProof/>
                <w:sz w:val="28"/>
                <w:szCs w:val="28"/>
                <w:lang w:val="kk-KZ"/>
              </w:rPr>
              <w:t xml:space="preserve">Работа </w:t>
            </w:r>
            <w:r w:rsidRPr="004B0BBF">
              <w:rPr>
                <w:rFonts w:ascii="Times New Roman" w:hAnsi="Times New Roman" w:cs="Times New Roman"/>
                <w:noProof/>
                <w:sz w:val="28"/>
                <w:szCs w:val="28"/>
                <w:lang w:val="ru-RU"/>
              </w:rPr>
              <w:t>[1</w:t>
            </w:r>
            <w:r w:rsidR="00ED7EA7" w:rsidRPr="004B0BBF">
              <w:rPr>
                <w:rFonts w:ascii="Times New Roman" w:hAnsi="Times New Roman" w:cs="Times New Roman"/>
                <w:noProof/>
                <w:sz w:val="28"/>
                <w:szCs w:val="28"/>
                <w:lang w:val="ru-RU"/>
              </w:rPr>
              <w:t>91</w:t>
            </w:r>
            <w:r w:rsidRPr="004B0BBF">
              <w:rPr>
                <w:rFonts w:ascii="Times New Roman" w:hAnsi="Times New Roman" w:cs="Times New Roman"/>
                <w:noProof/>
                <w:sz w:val="28"/>
                <w:szCs w:val="28"/>
                <w:lang w:val="ru-RU"/>
              </w:rPr>
              <w:t>]</w:t>
            </w:r>
          </w:p>
        </w:tc>
        <w:tc>
          <w:tcPr>
            <w:tcW w:w="1520" w:type="dxa"/>
            <w:gridSpan w:val="2"/>
            <w:tcBorders>
              <w:bottom w:val="single" w:sz="4" w:space="0" w:color="auto"/>
            </w:tcBorders>
            <w:vAlign w:val="center"/>
          </w:tcPr>
          <w:p w14:paraId="3B395FA1" w14:textId="77777777" w:rsidR="009A0F74" w:rsidRPr="004B0BBF" w:rsidRDefault="009A0F74" w:rsidP="009A0F74">
            <w:pPr>
              <w:contextualSpacing/>
              <w:jc w:val="center"/>
              <w:rPr>
                <w:rFonts w:ascii="Times New Roman" w:hAnsi="Times New Roman" w:cs="Times New Roman"/>
                <w:noProof/>
                <w:sz w:val="28"/>
                <w:szCs w:val="28"/>
                <w:lang w:val="kk-KZ"/>
              </w:rPr>
            </w:pPr>
            <w:r w:rsidRPr="004B0BBF">
              <w:rPr>
                <w:rFonts w:ascii="Times New Roman" w:hAnsi="Times New Roman" w:cs="Times New Roman"/>
                <w:noProof/>
                <w:sz w:val="28"/>
                <w:szCs w:val="28"/>
                <w:lang w:val="kk-KZ"/>
              </w:rPr>
              <w:t>Данная работа</w:t>
            </w:r>
          </w:p>
        </w:tc>
      </w:tr>
      <w:tr w:rsidR="004B0BBF" w:rsidRPr="004B0BBF" w14:paraId="3B395FAE" w14:textId="77777777" w:rsidTr="009A0F74">
        <w:tc>
          <w:tcPr>
            <w:tcW w:w="673" w:type="dxa"/>
            <w:tcBorders>
              <w:bottom w:val="single" w:sz="4" w:space="0" w:color="auto"/>
              <w:right w:val="nil"/>
            </w:tcBorders>
            <w:vAlign w:val="center"/>
          </w:tcPr>
          <w:p w14:paraId="3B395FA3" w14:textId="77777777" w:rsidR="009A0F74" w:rsidRPr="004B0BBF" w:rsidRDefault="009A0F74" w:rsidP="009A0F74">
            <w:pPr>
              <w:contextualSpacing/>
              <w:jc w:val="center"/>
              <w:rPr>
                <w:rFonts w:ascii="Times New Roman" w:hAnsi="Times New Roman" w:cs="Times New Roman"/>
                <w:noProof/>
                <w:sz w:val="28"/>
                <w:szCs w:val="28"/>
                <w:lang w:val="ru-RU"/>
              </w:rPr>
            </w:pPr>
          </w:p>
        </w:tc>
        <w:tc>
          <w:tcPr>
            <w:tcW w:w="853" w:type="dxa"/>
            <w:tcBorders>
              <w:left w:val="nil"/>
              <w:bottom w:val="single" w:sz="4" w:space="0" w:color="auto"/>
            </w:tcBorders>
            <w:vAlign w:val="center"/>
          </w:tcPr>
          <w:p w14:paraId="3B395FA4" w14:textId="77777777" w:rsidR="009A0F74" w:rsidRPr="004B0BBF" w:rsidRDefault="009A0F74" w:rsidP="009A0F74">
            <w:pPr>
              <w:contextualSpacing/>
              <w:jc w:val="center"/>
              <w:rPr>
                <w:rFonts w:ascii="Times New Roman" w:hAnsi="Times New Roman" w:cs="Times New Roman"/>
                <w:noProof/>
                <w:sz w:val="28"/>
                <w:szCs w:val="28"/>
                <w:lang w:val="ru-RU"/>
              </w:rPr>
            </w:pPr>
          </w:p>
        </w:tc>
        <w:tc>
          <w:tcPr>
            <w:tcW w:w="1134" w:type="dxa"/>
            <w:vAlign w:val="center"/>
          </w:tcPr>
          <w:p w14:paraId="3B395FA5" w14:textId="77777777" w:rsidR="009A0F74" w:rsidRPr="004B0BBF" w:rsidRDefault="009A0F74" w:rsidP="009A0F74">
            <w:pPr>
              <w:contextualSpacing/>
              <w:jc w:val="center"/>
              <w:rPr>
                <w:rFonts w:ascii="Times New Roman" w:hAnsi="Times New Roman" w:cs="Times New Roman"/>
                <w:noProof/>
                <w:sz w:val="28"/>
                <w:szCs w:val="28"/>
                <w:lang w:val="ru-RU"/>
              </w:rPr>
            </w:pPr>
            <w:r w:rsidRPr="004B0BBF">
              <w:rPr>
                <w:rFonts w:ascii="Times New Roman" w:hAnsi="Times New Roman" w:cs="Times New Roman"/>
                <w:noProof/>
                <w:sz w:val="28"/>
                <w:szCs w:val="28"/>
                <w:lang w:val="ru-RU"/>
              </w:rPr>
              <w:t>144</w:t>
            </w:r>
          </w:p>
        </w:tc>
        <w:tc>
          <w:tcPr>
            <w:tcW w:w="992" w:type="dxa"/>
            <w:vAlign w:val="center"/>
          </w:tcPr>
          <w:p w14:paraId="3B395FA6" w14:textId="77777777" w:rsidR="009A0F74" w:rsidRPr="004B0BBF" w:rsidRDefault="009A0F74" w:rsidP="009A0F74">
            <w:pPr>
              <w:contextualSpacing/>
              <w:jc w:val="center"/>
              <w:rPr>
                <w:rFonts w:ascii="Times New Roman" w:hAnsi="Times New Roman" w:cs="Times New Roman"/>
                <w:noProof/>
                <w:sz w:val="28"/>
                <w:szCs w:val="28"/>
                <w:lang w:val="ru-RU"/>
              </w:rPr>
            </w:pPr>
          </w:p>
        </w:tc>
        <w:tc>
          <w:tcPr>
            <w:tcW w:w="1134" w:type="dxa"/>
            <w:vAlign w:val="center"/>
          </w:tcPr>
          <w:p w14:paraId="3B395FA7" w14:textId="77777777" w:rsidR="009A0F74" w:rsidRPr="004B0BBF" w:rsidRDefault="009A0F74" w:rsidP="009A0F74">
            <w:pPr>
              <w:contextualSpacing/>
              <w:jc w:val="center"/>
              <w:rPr>
                <w:rFonts w:ascii="Times New Roman" w:hAnsi="Times New Roman" w:cs="Times New Roman"/>
                <w:noProof/>
                <w:sz w:val="28"/>
                <w:szCs w:val="28"/>
                <w:lang w:val="ru-RU"/>
              </w:rPr>
            </w:pPr>
          </w:p>
        </w:tc>
        <w:tc>
          <w:tcPr>
            <w:tcW w:w="1054" w:type="dxa"/>
            <w:tcBorders>
              <w:right w:val="nil"/>
            </w:tcBorders>
            <w:vAlign w:val="center"/>
          </w:tcPr>
          <w:p w14:paraId="3B395FA8" w14:textId="77777777" w:rsidR="009A0F74" w:rsidRPr="004B0BBF" w:rsidRDefault="009A0F74" w:rsidP="009A0F74">
            <w:pPr>
              <w:contextualSpacing/>
              <w:jc w:val="center"/>
              <w:rPr>
                <w:rFonts w:ascii="Times New Roman" w:hAnsi="Times New Roman" w:cs="Times New Roman"/>
                <w:noProof/>
                <w:sz w:val="28"/>
                <w:szCs w:val="28"/>
                <w:lang w:val="kk-KZ"/>
              </w:rPr>
            </w:pPr>
            <w:r w:rsidRPr="004B0BBF">
              <w:rPr>
                <w:rFonts w:ascii="Times New Roman" w:hAnsi="Times New Roman" w:cs="Times New Roman"/>
                <w:noProof/>
                <w:sz w:val="28"/>
                <w:szCs w:val="28"/>
                <w:lang w:val="kk-KZ"/>
              </w:rPr>
              <w:t>(</w:t>
            </w:r>
            <w:r w:rsidRPr="004B0BBF">
              <w:rPr>
                <w:rFonts w:ascii="Times New Roman" w:hAnsi="Times New Roman" w:cs="Times New Roman"/>
                <w:noProof/>
                <w:sz w:val="28"/>
                <w:szCs w:val="28"/>
                <w:lang w:val="en-US"/>
              </w:rPr>
              <w:t>145</w:t>
            </w:r>
            <w:r w:rsidRPr="004B0BBF">
              <w:rPr>
                <w:rFonts w:ascii="Times New Roman" w:hAnsi="Times New Roman" w:cs="Times New Roman"/>
                <w:noProof/>
                <w:sz w:val="28"/>
                <w:szCs w:val="28"/>
                <w:lang w:val="kk-KZ"/>
              </w:rPr>
              <w:t>)</w:t>
            </w:r>
          </w:p>
        </w:tc>
        <w:tc>
          <w:tcPr>
            <w:tcW w:w="491" w:type="dxa"/>
            <w:tcBorders>
              <w:left w:val="nil"/>
            </w:tcBorders>
            <w:vAlign w:val="center"/>
          </w:tcPr>
          <w:p w14:paraId="3B395FA9" w14:textId="77777777" w:rsidR="009A0F74" w:rsidRPr="004B0BBF" w:rsidRDefault="009A0F74" w:rsidP="009A0F74">
            <w:pPr>
              <w:contextualSpacing/>
              <w:jc w:val="center"/>
              <w:rPr>
                <w:rFonts w:ascii="Times New Roman" w:hAnsi="Times New Roman" w:cs="Times New Roman"/>
                <w:noProof/>
                <w:sz w:val="28"/>
                <w:szCs w:val="28"/>
                <w:lang w:val="en-US"/>
              </w:rPr>
            </w:pPr>
            <w:r w:rsidRPr="004B0BBF">
              <w:rPr>
                <w:rFonts w:ascii="Times New Roman" w:hAnsi="Times New Roman" w:cs="Times New Roman"/>
                <w:noProof/>
                <w:sz w:val="28"/>
                <w:szCs w:val="28"/>
                <w:lang w:val="en-US"/>
              </w:rPr>
              <w:t>A</w:t>
            </w:r>
            <w:r w:rsidRPr="004B0BBF">
              <w:rPr>
                <w:rFonts w:ascii="Times New Roman" w:hAnsi="Times New Roman" w:cs="Times New Roman"/>
                <w:noProof/>
                <w:sz w:val="28"/>
                <w:szCs w:val="28"/>
                <w:vertAlign w:val="subscript"/>
                <w:lang w:val="en-US"/>
              </w:rPr>
              <w:t>g</w:t>
            </w:r>
          </w:p>
        </w:tc>
        <w:tc>
          <w:tcPr>
            <w:tcW w:w="695" w:type="dxa"/>
            <w:tcBorders>
              <w:right w:val="nil"/>
            </w:tcBorders>
            <w:vAlign w:val="center"/>
          </w:tcPr>
          <w:p w14:paraId="3B395FAA" w14:textId="77777777" w:rsidR="009A0F74" w:rsidRPr="004B0BBF" w:rsidRDefault="009A0F74" w:rsidP="009A0F74">
            <w:pPr>
              <w:contextualSpacing/>
              <w:jc w:val="center"/>
              <w:rPr>
                <w:rFonts w:ascii="Times New Roman" w:hAnsi="Times New Roman" w:cs="Times New Roman"/>
                <w:noProof/>
                <w:sz w:val="28"/>
                <w:szCs w:val="28"/>
                <w:lang w:val="en-US"/>
              </w:rPr>
            </w:pPr>
          </w:p>
        </w:tc>
        <w:tc>
          <w:tcPr>
            <w:tcW w:w="1025" w:type="dxa"/>
            <w:tcBorders>
              <w:left w:val="nil"/>
            </w:tcBorders>
            <w:vAlign w:val="center"/>
          </w:tcPr>
          <w:p w14:paraId="3B395FAB" w14:textId="77777777" w:rsidR="009A0F74" w:rsidRPr="004B0BBF" w:rsidRDefault="009A0F74" w:rsidP="009A0F74">
            <w:pPr>
              <w:contextualSpacing/>
              <w:jc w:val="center"/>
              <w:rPr>
                <w:rFonts w:ascii="Times New Roman" w:hAnsi="Times New Roman" w:cs="Times New Roman"/>
                <w:noProof/>
                <w:sz w:val="28"/>
                <w:szCs w:val="28"/>
                <w:lang w:val="en-US"/>
              </w:rPr>
            </w:pPr>
            <w:r w:rsidRPr="004B0BBF">
              <w:rPr>
                <w:rFonts w:ascii="Times New Roman" w:hAnsi="Times New Roman" w:cs="Times New Roman"/>
                <w:noProof/>
                <w:sz w:val="28"/>
                <w:szCs w:val="28"/>
                <w:lang w:val="en-US"/>
              </w:rPr>
              <w:t>A</w:t>
            </w:r>
            <w:r w:rsidRPr="004B0BBF">
              <w:rPr>
                <w:rFonts w:ascii="Times New Roman" w:hAnsi="Times New Roman" w:cs="Times New Roman"/>
                <w:noProof/>
                <w:sz w:val="28"/>
                <w:szCs w:val="28"/>
                <w:vertAlign w:val="subscript"/>
                <w:lang w:val="en-US"/>
              </w:rPr>
              <w:t>g</w:t>
            </w:r>
          </w:p>
        </w:tc>
        <w:tc>
          <w:tcPr>
            <w:tcW w:w="990" w:type="dxa"/>
            <w:tcBorders>
              <w:right w:val="nil"/>
            </w:tcBorders>
            <w:vAlign w:val="center"/>
          </w:tcPr>
          <w:p w14:paraId="3B395FAC" w14:textId="77777777" w:rsidR="009A0F74" w:rsidRPr="004B0BBF" w:rsidRDefault="009A0F74" w:rsidP="009A0F74">
            <w:pPr>
              <w:contextualSpacing/>
              <w:jc w:val="center"/>
              <w:rPr>
                <w:rFonts w:ascii="Times New Roman" w:hAnsi="Times New Roman" w:cs="Times New Roman"/>
                <w:noProof/>
                <w:sz w:val="28"/>
                <w:szCs w:val="28"/>
                <w:lang w:val="en-US"/>
              </w:rPr>
            </w:pPr>
          </w:p>
        </w:tc>
        <w:tc>
          <w:tcPr>
            <w:tcW w:w="530" w:type="dxa"/>
            <w:tcBorders>
              <w:left w:val="nil"/>
            </w:tcBorders>
            <w:vAlign w:val="center"/>
          </w:tcPr>
          <w:p w14:paraId="3B395FAD" w14:textId="77777777" w:rsidR="009A0F74" w:rsidRPr="004B0BBF" w:rsidRDefault="009A0F74" w:rsidP="009A0F74">
            <w:pPr>
              <w:contextualSpacing/>
              <w:jc w:val="center"/>
              <w:rPr>
                <w:rFonts w:ascii="Times New Roman" w:hAnsi="Times New Roman" w:cs="Times New Roman"/>
                <w:noProof/>
                <w:sz w:val="28"/>
                <w:szCs w:val="28"/>
                <w:lang w:val="en-US"/>
              </w:rPr>
            </w:pPr>
          </w:p>
        </w:tc>
      </w:tr>
      <w:tr w:rsidR="004B0BBF" w:rsidRPr="004B0BBF" w14:paraId="3B395FBA" w14:textId="77777777" w:rsidTr="009A0F74">
        <w:tc>
          <w:tcPr>
            <w:tcW w:w="673" w:type="dxa"/>
            <w:tcBorders>
              <w:top w:val="single" w:sz="4" w:space="0" w:color="auto"/>
              <w:bottom w:val="single" w:sz="4" w:space="0" w:color="auto"/>
              <w:right w:val="nil"/>
            </w:tcBorders>
            <w:vAlign w:val="center"/>
          </w:tcPr>
          <w:p w14:paraId="3B395FAF" w14:textId="77777777" w:rsidR="009A0F74" w:rsidRPr="004B0BBF" w:rsidRDefault="009A0F74" w:rsidP="009A0F74">
            <w:pPr>
              <w:contextualSpacing/>
              <w:jc w:val="center"/>
              <w:rPr>
                <w:rFonts w:ascii="Times New Roman" w:hAnsi="Times New Roman" w:cs="Times New Roman"/>
                <w:noProof/>
                <w:sz w:val="28"/>
                <w:szCs w:val="28"/>
                <w:lang w:val="en-US"/>
              </w:rPr>
            </w:pPr>
            <w:r w:rsidRPr="004B0BBF">
              <w:rPr>
                <w:rFonts w:ascii="Times New Roman" w:hAnsi="Times New Roman" w:cs="Times New Roman"/>
                <w:noProof/>
                <w:sz w:val="28"/>
                <w:szCs w:val="28"/>
                <w:lang w:val="en-US"/>
              </w:rPr>
              <w:t>183</w:t>
            </w:r>
          </w:p>
        </w:tc>
        <w:tc>
          <w:tcPr>
            <w:tcW w:w="853" w:type="dxa"/>
            <w:tcBorders>
              <w:top w:val="single" w:sz="4" w:space="0" w:color="auto"/>
              <w:left w:val="nil"/>
              <w:bottom w:val="single" w:sz="4" w:space="0" w:color="auto"/>
            </w:tcBorders>
            <w:vAlign w:val="center"/>
          </w:tcPr>
          <w:p w14:paraId="3B395FB0" w14:textId="77777777" w:rsidR="009A0F74" w:rsidRPr="004B0BBF" w:rsidRDefault="009A0F74" w:rsidP="009A0F74">
            <w:pPr>
              <w:contextualSpacing/>
              <w:jc w:val="center"/>
              <w:rPr>
                <w:rFonts w:ascii="Times New Roman" w:hAnsi="Times New Roman" w:cs="Times New Roman"/>
                <w:noProof/>
                <w:sz w:val="28"/>
                <w:szCs w:val="28"/>
                <w:vertAlign w:val="subscript"/>
                <w:lang w:val="en-US"/>
              </w:rPr>
            </w:pPr>
            <w:r w:rsidRPr="004B0BBF">
              <w:rPr>
                <w:rFonts w:ascii="Times New Roman" w:hAnsi="Times New Roman" w:cs="Times New Roman"/>
                <w:noProof/>
                <w:sz w:val="28"/>
                <w:szCs w:val="28"/>
                <w:lang w:val="en-US"/>
              </w:rPr>
              <w:t>E</w:t>
            </w:r>
            <w:r w:rsidRPr="004B0BBF">
              <w:rPr>
                <w:rFonts w:ascii="Times New Roman" w:hAnsi="Times New Roman" w:cs="Times New Roman"/>
                <w:noProof/>
                <w:sz w:val="28"/>
                <w:szCs w:val="28"/>
                <w:vertAlign w:val="subscript"/>
                <w:lang w:val="en-US"/>
              </w:rPr>
              <w:t>2g</w:t>
            </w:r>
          </w:p>
        </w:tc>
        <w:tc>
          <w:tcPr>
            <w:tcW w:w="1134" w:type="dxa"/>
            <w:vAlign w:val="center"/>
          </w:tcPr>
          <w:p w14:paraId="3B395FB1" w14:textId="77777777" w:rsidR="009A0F74" w:rsidRPr="004B0BBF" w:rsidRDefault="009A0F74" w:rsidP="009A0F74">
            <w:pPr>
              <w:contextualSpacing/>
              <w:jc w:val="center"/>
              <w:rPr>
                <w:rFonts w:ascii="Times New Roman" w:hAnsi="Times New Roman" w:cs="Times New Roman"/>
                <w:noProof/>
                <w:sz w:val="28"/>
                <w:szCs w:val="28"/>
                <w:lang w:val="en-US"/>
              </w:rPr>
            </w:pPr>
            <w:r w:rsidRPr="004B0BBF">
              <w:rPr>
                <w:rFonts w:ascii="Times New Roman" w:hAnsi="Times New Roman" w:cs="Times New Roman"/>
                <w:noProof/>
                <w:sz w:val="28"/>
                <w:szCs w:val="28"/>
                <w:lang w:val="en-US"/>
              </w:rPr>
              <w:t>186</w:t>
            </w:r>
          </w:p>
        </w:tc>
        <w:tc>
          <w:tcPr>
            <w:tcW w:w="992" w:type="dxa"/>
            <w:vAlign w:val="center"/>
          </w:tcPr>
          <w:p w14:paraId="3B395FB2" w14:textId="77777777" w:rsidR="009A0F74" w:rsidRPr="004B0BBF" w:rsidRDefault="009A0F74" w:rsidP="009A0F74">
            <w:pPr>
              <w:contextualSpacing/>
              <w:jc w:val="center"/>
              <w:rPr>
                <w:rFonts w:ascii="Times New Roman" w:hAnsi="Times New Roman" w:cs="Times New Roman"/>
                <w:noProof/>
                <w:sz w:val="28"/>
                <w:szCs w:val="28"/>
                <w:lang w:val="kk-KZ"/>
              </w:rPr>
            </w:pPr>
            <w:r w:rsidRPr="004B0BBF">
              <w:rPr>
                <w:rFonts w:ascii="Times New Roman" w:hAnsi="Times New Roman" w:cs="Times New Roman"/>
                <w:noProof/>
                <w:sz w:val="28"/>
                <w:szCs w:val="28"/>
                <w:lang w:val="kk-KZ"/>
              </w:rPr>
              <w:t>181</w:t>
            </w:r>
          </w:p>
        </w:tc>
        <w:tc>
          <w:tcPr>
            <w:tcW w:w="1134" w:type="dxa"/>
            <w:vAlign w:val="center"/>
          </w:tcPr>
          <w:p w14:paraId="3B395FB3" w14:textId="77777777" w:rsidR="009A0F74" w:rsidRPr="004B0BBF" w:rsidRDefault="009A0F74" w:rsidP="009A0F74">
            <w:pPr>
              <w:contextualSpacing/>
              <w:jc w:val="center"/>
              <w:rPr>
                <w:rFonts w:ascii="Times New Roman" w:hAnsi="Times New Roman" w:cs="Times New Roman"/>
                <w:noProof/>
                <w:sz w:val="28"/>
                <w:szCs w:val="28"/>
                <w:lang w:val="en-US"/>
              </w:rPr>
            </w:pPr>
            <w:r w:rsidRPr="004B0BBF">
              <w:rPr>
                <w:rFonts w:ascii="Times New Roman" w:hAnsi="Times New Roman" w:cs="Times New Roman"/>
                <w:noProof/>
                <w:sz w:val="28"/>
                <w:szCs w:val="28"/>
                <w:lang w:val="en-US"/>
              </w:rPr>
              <w:t>183</w:t>
            </w:r>
          </w:p>
        </w:tc>
        <w:tc>
          <w:tcPr>
            <w:tcW w:w="1054" w:type="dxa"/>
            <w:tcBorders>
              <w:right w:val="nil"/>
            </w:tcBorders>
            <w:vAlign w:val="center"/>
          </w:tcPr>
          <w:p w14:paraId="3B395FB4" w14:textId="77777777" w:rsidR="009A0F74" w:rsidRPr="004B0BBF" w:rsidRDefault="009A0F74" w:rsidP="009A0F74">
            <w:pPr>
              <w:contextualSpacing/>
              <w:jc w:val="center"/>
              <w:rPr>
                <w:rFonts w:ascii="Times New Roman" w:hAnsi="Times New Roman" w:cs="Times New Roman"/>
                <w:noProof/>
                <w:sz w:val="28"/>
                <w:szCs w:val="28"/>
                <w:lang w:val="en-US"/>
              </w:rPr>
            </w:pPr>
            <w:r w:rsidRPr="004B0BBF">
              <w:rPr>
                <w:rFonts w:ascii="Times New Roman" w:hAnsi="Times New Roman" w:cs="Times New Roman"/>
                <w:noProof/>
                <w:sz w:val="28"/>
                <w:szCs w:val="28"/>
                <w:lang w:val="en-US"/>
              </w:rPr>
              <w:t>185</w:t>
            </w:r>
          </w:p>
        </w:tc>
        <w:tc>
          <w:tcPr>
            <w:tcW w:w="491" w:type="dxa"/>
            <w:tcBorders>
              <w:left w:val="nil"/>
            </w:tcBorders>
            <w:vAlign w:val="center"/>
          </w:tcPr>
          <w:p w14:paraId="3B395FB5" w14:textId="77777777" w:rsidR="009A0F74" w:rsidRPr="004B0BBF" w:rsidRDefault="009A0F74" w:rsidP="009A0F74">
            <w:pPr>
              <w:contextualSpacing/>
              <w:jc w:val="center"/>
              <w:rPr>
                <w:rFonts w:ascii="Times New Roman" w:hAnsi="Times New Roman" w:cs="Times New Roman"/>
                <w:noProof/>
                <w:sz w:val="28"/>
                <w:szCs w:val="28"/>
                <w:lang w:val="en-US"/>
              </w:rPr>
            </w:pPr>
            <w:r w:rsidRPr="004B0BBF">
              <w:rPr>
                <w:rFonts w:ascii="Times New Roman" w:hAnsi="Times New Roman" w:cs="Times New Roman"/>
                <w:noProof/>
                <w:sz w:val="28"/>
                <w:szCs w:val="28"/>
                <w:lang w:val="en-US"/>
              </w:rPr>
              <w:t>E</w:t>
            </w:r>
            <w:r w:rsidRPr="004B0BBF">
              <w:rPr>
                <w:rFonts w:ascii="Times New Roman" w:hAnsi="Times New Roman" w:cs="Times New Roman"/>
                <w:noProof/>
                <w:sz w:val="28"/>
                <w:szCs w:val="28"/>
                <w:vertAlign w:val="subscript"/>
                <w:lang w:val="en-US"/>
              </w:rPr>
              <w:t>2g</w:t>
            </w:r>
          </w:p>
        </w:tc>
        <w:tc>
          <w:tcPr>
            <w:tcW w:w="695" w:type="dxa"/>
            <w:tcBorders>
              <w:right w:val="nil"/>
            </w:tcBorders>
            <w:vAlign w:val="center"/>
          </w:tcPr>
          <w:p w14:paraId="3B395FB6" w14:textId="77777777" w:rsidR="009A0F74" w:rsidRPr="004B0BBF" w:rsidRDefault="009A0F74" w:rsidP="009A0F74">
            <w:pPr>
              <w:contextualSpacing/>
              <w:jc w:val="center"/>
              <w:rPr>
                <w:rFonts w:ascii="Times New Roman" w:hAnsi="Times New Roman" w:cs="Times New Roman"/>
                <w:noProof/>
                <w:sz w:val="28"/>
                <w:szCs w:val="28"/>
                <w:lang w:val="en-US"/>
              </w:rPr>
            </w:pPr>
            <w:r w:rsidRPr="004B0BBF">
              <w:rPr>
                <w:rFonts w:ascii="Times New Roman" w:hAnsi="Times New Roman" w:cs="Times New Roman"/>
                <w:noProof/>
                <w:sz w:val="28"/>
                <w:szCs w:val="28"/>
                <w:lang w:val="en-US"/>
              </w:rPr>
              <w:t>182</w:t>
            </w:r>
          </w:p>
        </w:tc>
        <w:tc>
          <w:tcPr>
            <w:tcW w:w="1025" w:type="dxa"/>
            <w:tcBorders>
              <w:left w:val="nil"/>
            </w:tcBorders>
            <w:vAlign w:val="center"/>
          </w:tcPr>
          <w:p w14:paraId="3B395FB7" w14:textId="77777777" w:rsidR="009A0F74" w:rsidRPr="004B0BBF" w:rsidRDefault="009A0F74" w:rsidP="009A0F74">
            <w:pPr>
              <w:contextualSpacing/>
              <w:jc w:val="center"/>
              <w:rPr>
                <w:rFonts w:ascii="Times New Roman" w:hAnsi="Times New Roman" w:cs="Times New Roman"/>
                <w:noProof/>
                <w:sz w:val="28"/>
                <w:szCs w:val="28"/>
                <w:lang w:val="en-US"/>
              </w:rPr>
            </w:pPr>
            <w:r w:rsidRPr="004B0BBF">
              <w:rPr>
                <w:rFonts w:ascii="Times New Roman" w:hAnsi="Times New Roman" w:cs="Times New Roman"/>
                <w:noProof/>
                <w:sz w:val="28"/>
                <w:szCs w:val="28"/>
                <w:lang w:val="en-US"/>
              </w:rPr>
              <w:t>E</w:t>
            </w:r>
            <w:r w:rsidRPr="004B0BBF">
              <w:rPr>
                <w:rFonts w:ascii="Times New Roman" w:hAnsi="Times New Roman" w:cs="Times New Roman"/>
                <w:noProof/>
                <w:sz w:val="28"/>
                <w:szCs w:val="28"/>
                <w:vertAlign w:val="subscript"/>
                <w:lang w:val="en-US"/>
              </w:rPr>
              <w:t>2g</w:t>
            </w:r>
          </w:p>
        </w:tc>
        <w:tc>
          <w:tcPr>
            <w:tcW w:w="990" w:type="dxa"/>
            <w:tcBorders>
              <w:right w:val="nil"/>
            </w:tcBorders>
            <w:vAlign w:val="center"/>
          </w:tcPr>
          <w:p w14:paraId="3B395FB8" w14:textId="77777777" w:rsidR="009A0F74" w:rsidRPr="004B0BBF" w:rsidRDefault="009A0F74" w:rsidP="009A0F74">
            <w:pPr>
              <w:contextualSpacing/>
              <w:jc w:val="center"/>
              <w:rPr>
                <w:rFonts w:ascii="Times New Roman" w:hAnsi="Times New Roman" w:cs="Times New Roman"/>
                <w:noProof/>
                <w:sz w:val="28"/>
                <w:szCs w:val="28"/>
                <w:lang w:val="en-US"/>
              </w:rPr>
            </w:pPr>
            <w:r w:rsidRPr="004B0BBF">
              <w:rPr>
                <w:rFonts w:ascii="Times New Roman" w:hAnsi="Times New Roman" w:cs="Times New Roman"/>
                <w:noProof/>
                <w:sz w:val="28"/>
                <w:szCs w:val="28"/>
                <w:lang w:val="en-US"/>
              </w:rPr>
              <w:t>183,33</w:t>
            </w:r>
          </w:p>
        </w:tc>
        <w:tc>
          <w:tcPr>
            <w:tcW w:w="530" w:type="dxa"/>
            <w:tcBorders>
              <w:left w:val="nil"/>
            </w:tcBorders>
            <w:vAlign w:val="center"/>
          </w:tcPr>
          <w:p w14:paraId="3B395FB9" w14:textId="77777777" w:rsidR="009A0F74" w:rsidRPr="004B0BBF" w:rsidRDefault="009A0F74" w:rsidP="009A0F74">
            <w:pPr>
              <w:contextualSpacing/>
              <w:jc w:val="center"/>
              <w:rPr>
                <w:rFonts w:ascii="Times New Roman" w:hAnsi="Times New Roman" w:cs="Times New Roman"/>
                <w:noProof/>
                <w:sz w:val="28"/>
                <w:szCs w:val="28"/>
                <w:lang w:val="en-US"/>
              </w:rPr>
            </w:pPr>
            <w:r w:rsidRPr="004B0BBF">
              <w:rPr>
                <w:rFonts w:ascii="Times New Roman" w:hAnsi="Times New Roman" w:cs="Times New Roman"/>
                <w:noProof/>
                <w:sz w:val="28"/>
                <w:szCs w:val="28"/>
                <w:lang w:val="en-US"/>
              </w:rPr>
              <w:t>E</w:t>
            </w:r>
            <w:r w:rsidRPr="004B0BBF">
              <w:rPr>
                <w:rFonts w:ascii="Times New Roman" w:hAnsi="Times New Roman" w:cs="Times New Roman"/>
                <w:noProof/>
                <w:sz w:val="28"/>
                <w:szCs w:val="28"/>
                <w:vertAlign w:val="subscript"/>
                <w:lang w:val="en-US"/>
              </w:rPr>
              <w:t>2g</w:t>
            </w:r>
          </w:p>
        </w:tc>
      </w:tr>
      <w:tr w:rsidR="004B0BBF" w:rsidRPr="004B0BBF" w14:paraId="3B395FC6" w14:textId="77777777" w:rsidTr="009A0F74">
        <w:tc>
          <w:tcPr>
            <w:tcW w:w="673" w:type="dxa"/>
            <w:tcBorders>
              <w:top w:val="single" w:sz="4" w:space="0" w:color="auto"/>
              <w:bottom w:val="single" w:sz="4" w:space="0" w:color="auto"/>
              <w:right w:val="nil"/>
            </w:tcBorders>
            <w:vAlign w:val="center"/>
          </w:tcPr>
          <w:p w14:paraId="3B395FBB" w14:textId="77777777" w:rsidR="009A0F74" w:rsidRPr="004B0BBF" w:rsidRDefault="009A0F74" w:rsidP="009A0F74">
            <w:pPr>
              <w:contextualSpacing/>
              <w:jc w:val="center"/>
              <w:rPr>
                <w:rFonts w:ascii="Times New Roman" w:hAnsi="Times New Roman" w:cs="Times New Roman"/>
                <w:noProof/>
                <w:sz w:val="28"/>
                <w:szCs w:val="28"/>
                <w:lang w:val="en-US"/>
              </w:rPr>
            </w:pPr>
            <w:r w:rsidRPr="004B0BBF">
              <w:rPr>
                <w:rFonts w:ascii="Times New Roman" w:hAnsi="Times New Roman" w:cs="Times New Roman"/>
                <w:noProof/>
                <w:sz w:val="28"/>
                <w:szCs w:val="28"/>
                <w:lang w:val="en-US"/>
              </w:rPr>
              <w:t>201</w:t>
            </w:r>
          </w:p>
        </w:tc>
        <w:tc>
          <w:tcPr>
            <w:tcW w:w="853" w:type="dxa"/>
            <w:tcBorders>
              <w:top w:val="single" w:sz="4" w:space="0" w:color="auto"/>
              <w:left w:val="nil"/>
              <w:bottom w:val="single" w:sz="4" w:space="0" w:color="auto"/>
            </w:tcBorders>
            <w:vAlign w:val="center"/>
          </w:tcPr>
          <w:p w14:paraId="3B395FBC" w14:textId="77777777" w:rsidR="009A0F74" w:rsidRPr="004B0BBF" w:rsidRDefault="009A0F74" w:rsidP="009A0F74">
            <w:pPr>
              <w:contextualSpacing/>
              <w:jc w:val="center"/>
              <w:rPr>
                <w:rFonts w:ascii="Times New Roman" w:hAnsi="Times New Roman" w:cs="Times New Roman"/>
                <w:noProof/>
                <w:sz w:val="28"/>
                <w:szCs w:val="28"/>
                <w:lang w:val="en-US"/>
              </w:rPr>
            </w:pPr>
            <w:r w:rsidRPr="004B0BBF">
              <w:rPr>
                <w:rFonts w:ascii="Times New Roman" w:hAnsi="Times New Roman" w:cs="Times New Roman"/>
                <w:noProof/>
                <w:sz w:val="28"/>
                <w:szCs w:val="28"/>
                <w:lang w:val="en-US"/>
              </w:rPr>
              <w:t>A</w:t>
            </w:r>
            <w:r w:rsidRPr="004B0BBF">
              <w:rPr>
                <w:rFonts w:ascii="Times New Roman" w:hAnsi="Times New Roman" w:cs="Times New Roman"/>
                <w:noProof/>
                <w:sz w:val="28"/>
                <w:szCs w:val="28"/>
                <w:vertAlign w:val="subscript"/>
                <w:lang w:val="en-US"/>
              </w:rPr>
              <w:t>g</w:t>
            </w:r>
          </w:p>
        </w:tc>
        <w:tc>
          <w:tcPr>
            <w:tcW w:w="1134" w:type="dxa"/>
            <w:vAlign w:val="center"/>
          </w:tcPr>
          <w:p w14:paraId="3B395FBD" w14:textId="77777777" w:rsidR="009A0F74" w:rsidRPr="004B0BBF" w:rsidRDefault="009A0F74" w:rsidP="009A0F74">
            <w:pPr>
              <w:contextualSpacing/>
              <w:jc w:val="center"/>
              <w:rPr>
                <w:rFonts w:ascii="Times New Roman" w:hAnsi="Times New Roman" w:cs="Times New Roman"/>
                <w:noProof/>
                <w:sz w:val="28"/>
                <w:szCs w:val="28"/>
                <w:lang w:val="en-US"/>
              </w:rPr>
            </w:pPr>
            <w:r w:rsidRPr="004B0BBF">
              <w:rPr>
                <w:rFonts w:ascii="Times New Roman" w:hAnsi="Times New Roman" w:cs="Times New Roman"/>
                <w:noProof/>
                <w:sz w:val="28"/>
                <w:szCs w:val="28"/>
                <w:lang w:val="en-US"/>
              </w:rPr>
              <w:t>210</w:t>
            </w:r>
          </w:p>
        </w:tc>
        <w:tc>
          <w:tcPr>
            <w:tcW w:w="992" w:type="dxa"/>
            <w:vAlign w:val="center"/>
          </w:tcPr>
          <w:p w14:paraId="3B395FBE" w14:textId="77777777" w:rsidR="009A0F74" w:rsidRPr="004B0BBF" w:rsidRDefault="009A0F74" w:rsidP="009A0F74">
            <w:pPr>
              <w:contextualSpacing/>
              <w:jc w:val="center"/>
              <w:rPr>
                <w:rFonts w:ascii="Times New Roman" w:hAnsi="Times New Roman" w:cs="Times New Roman"/>
                <w:noProof/>
                <w:sz w:val="28"/>
                <w:szCs w:val="28"/>
                <w:lang w:val="kk-KZ"/>
              </w:rPr>
            </w:pPr>
            <w:r w:rsidRPr="004B0BBF">
              <w:rPr>
                <w:rFonts w:ascii="Times New Roman" w:hAnsi="Times New Roman" w:cs="Times New Roman"/>
                <w:noProof/>
                <w:sz w:val="28"/>
                <w:szCs w:val="28"/>
                <w:lang w:val="kk-KZ"/>
              </w:rPr>
              <w:t>200</w:t>
            </w:r>
          </w:p>
        </w:tc>
        <w:tc>
          <w:tcPr>
            <w:tcW w:w="1134" w:type="dxa"/>
            <w:vAlign w:val="center"/>
          </w:tcPr>
          <w:p w14:paraId="3B395FBF" w14:textId="77777777" w:rsidR="009A0F74" w:rsidRPr="004B0BBF" w:rsidRDefault="009A0F74" w:rsidP="009A0F74">
            <w:pPr>
              <w:contextualSpacing/>
              <w:jc w:val="center"/>
              <w:rPr>
                <w:rFonts w:ascii="Times New Roman" w:hAnsi="Times New Roman" w:cs="Times New Roman"/>
                <w:noProof/>
                <w:sz w:val="28"/>
                <w:szCs w:val="28"/>
                <w:lang w:val="en-US"/>
              </w:rPr>
            </w:pPr>
            <w:r w:rsidRPr="004B0BBF">
              <w:rPr>
                <w:rFonts w:ascii="Times New Roman" w:hAnsi="Times New Roman" w:cs="Times New Roman"/>
                <w:noProof/>
                <w:sz w:val="28"/>
                <w:szCs w:val="28"/>
                <w:lang w:val="en-US"/>
              </w:rPr>
              <w:t>206</w:t>
            </w:r>
          </w:p>
        </w:tc>
        <w:tc>
          <w:tcPr>
            <w:tcW w:w="1054" w:type="dxa"/>
            <w:tcBorders>
              <w:right w:val="nil"/>
            </w:tcBorders>
            <w:vAlign w:val="center"/>
          </w:tcPr>
          <w:p w14:paraId="3B395FC0" w14:textId="77777777" w:rsidR="009A0F74" w:rsidRPr="004B0BBF" w:rsidRDefault="009A0F74" w:rsidP="009A0F74">
            <w:pPr>
              <w:contextualSpacing/>
              <w:jc w:val="center"/>
              <w:rPr>
                <w:rFonts w:ascii="Times New Roman" w:hAnsi="Times New Roman" w:cs="Times New Roman"/>
                <w:noProof/>
                <w:sz w:val="28"/>
                <w:szCs w:val="28"/>
                <w:lang w:val="en-US"/>
              </w:rPr>
            </w:pPr>
            <w:r w:rsidRPr="004B0BBF">
              <w:rPr>
                <w:rFonts w:ascii="Times New Roman" w:hAnsi="Times New Roman" w:cs="Times New Roman"/>
                <w:noProof/>
                <w:sz w:val="28"/>
                <w:szCs w:val="28"/>
                <w:lang w:val="en-US"/>
              </w:rPr>
              <w:t>208</w:t>
            </w:r>
          </w:p>
        </w:tc>
        <w:tc>
          <w:tcPr>
            <w:tcW w:w="491" w:type="dxa"/>
            <w:tcBorders>
              <w:left w:val="nil"/>
            </w:tcBorders>
            <w:vAlign w:val="center"/>
          </w:tcPr>
          <w:p w14:paraId="3B395FC1" w14:textId="77777777" w:rsidR="009A0F74" w:rsidRPr="004B0BBF" w:rsidRDefault="009A0F74" w:rsidP="009A0F74">
            <w:pPr>
              <w:contextualSpacing/>
              <w:jc w:val="center"/>
              <w:rPr>
                <w:rFonts w:ascii="Times New Roman" w:hAnsi="Times New Roman" w:cs="Times New Roman"/>
                <w:noProof/>
                <w:sz w:val="28"/>
                <w:szCs w:val="28"/>
                <w:lang w:val="en-US"/>
              </w:rPr>
            </w:pPr>
            <w:r w:rsidRPr="004B0BBF">
              <w:rPr>
                <w:rFonts w:ascii="Times New Roman" w:hAnsi="Times New Roman" w:cs="Times New Roman"/>
                <w:noProof/>
                <w:sz w:val="28"/>
                <w:szCs w:val="28"/>
                <w:lang w:val="en-US"/>
              </w:rPr>
              <w:t>A</w:t>
            </w:r>
            <w:r w:rsidRPr="004B0BBF">
              <w:rPr>
                <w:rFonts w:ascii="Times New Roman" w:hAnsi="Times New Roman" w:cs="Times New Roman"/>
                <w:noProof/>
                <w:sz w:val="28"/>
                <w:szCs w:val="28"/>
                <w:vertAlign w:val="subscript"/>
                <w:lang w:val="en-US"/>
              </w:rPr>
              <w:t>g</w:t>
            </w:r>
          </w:p>
        </w:tc>
        <w:tc>
          <w:tcPr>
            <w:tcW w:w="695" w:type="dxa"/>
            <w:tcBorders>
              <w:right w:val="nil"/>
            </w:tcBorders>
            <w:vAlign w:val="center"/>
          </w:tcPr>
          <w:p w14:paraId="3B395FC2" w14:textId="77777777" w:rsidR="009A0F74" w:rsidRPr="004B0BBF" w:rsidRDefault="009A0F74" w:rsidP="009A0F74">
            <w:pPr>
              <w:contextualSpacing/>
              <w:jc w:val="center"/>
              <w:rPr>
                <w:rFonts w:ascii="Times New Roman" w:hAnsi="Times New Roman" w:cs="Times New Roman"/>
                <w:noProof/>
                <w:sz w:val="28"/>
                <w:szCs w:val="28"/>
                <w:lang w:val="en-US"/>
              </w:rPr>
            </w:pPr>
            <w:r w:rsidRPr="004B0BBF">
              <w:rPr>
                <w:rFonts w:ascii="Times New Roman" w:hAnsi="Times New Roman" w:cs="Times New Roman"/>
                <w:noProof/>
                <w:sz w:val="28"/>
                <w:szCs w:val="28"/>
                <w:lang w:val="en-US"/>
              </w:rPr>
              <w:t>204</w:t>
            </w:r>
          </w:p>
        </w:tc>
        <w:tc>
          <w:tcPr>
            <w:tcW w:w="1025" w:type="dxa"/>
            <w:tcBorders>
              <w:left w:val="nil"/>
            </w:tcBorders>
            <w:vAlign w:val="center"/>
          </w:tcPr>
          <w:p w14:paraId="3B395FC3" w14:textId="77777777" w:rsidR="009A0F74" w:rsidRPr="004B0BBF" w:rsidRDefault="009A0F74" w:rsidP="009A0F74">
            <w:pPr>
              <w:contextualSpacing/>
              <w:jc w:val="center"/>
              <w:rPr>
                <w:rFonts w:ascii="Times New Roman" w:hAnsi="Times New Roman" w:cs="Times New Roman"/>
                <w:noProof/>
                <w:sz w:val="28"/>
                <w:szCs w:val="28"/>
                <w:lang w:val="en-US"/>
              </w:rPr>
            </w:pPr>
            <w:r w:rsidRPr="004B0BBF">
              <w:rPr>
                <w:rFonts w:ascii="Times New Roman" w:hAnsi="Times New Roman" w:cs="Times New Roman"/>
                <w:noProof/>
                <w:sz w:val="28"/>
                <w:szCs w:val="28"/>
                <w:lang w:val="en-US"/>
              </w:rPr>
              <w:t>A</w:t>
            </w:r>
            <w:r w:rsidRPr="004B0BBF">
              <w:rPr>
                <w:rFonts w:ascii="Times New Roman" w:hAnsi="Times New Roman" w:cs="Times New Roman"/>
                <w:noProof/>
                <w:sz w:val="28"/>
                <w:szCs w:val="28"/>
                <w:vertAlign w:val="subscript"/>
                <w:lang w:val="en-US"/>
              </w:rPr>
              <w:t>g</w:t>
            </w:r>
          </w:p>
        </w:tc>
        <w:tc>
          <w:tcPr>
            <w:tcW w:w="990" w:type="dxa"/>
            <w:tcBorders>
              <w:right w:val="nil"/>
            </w:tcBorders>
            <w:vAlign w:val="center"/>
          </w:tcPr>
          <w:p w14:paraId="3B395FC4" w14:textId="77777777" w:rsidR="009A0F74" w:rsidRPr="004B0BBF" w:rsidRDefault="009A0F74" w:rsidP="009A0F74">
            <w:pPr>
              <w:contextualSpacing/>
              <w:jc w:val="center"/>
              <w:rPr>
                <w:rFonts w:ascii="Times New Roman" w:hAnsi="Times New Roman" w:cs="Times New Roman"/>
                <w:noProof/>
                <w:sz w:val="28"/>
                <w:szCs w:val="28"/>
                <w:lang w:val="kk-KZ"/>
              </w:rPr>
            </w:pPr>
            <w:r w:rsidRPr="004B0BBF">
              <w:rPr>
                <w:rFonts w:ascii="Times New Roman" w:hAnsi="Times New Roman" w:cs="Times New Roman"/>
                <w:noProof/>
                <w:sz w:val="28"/>
                <w:szCs w:val="28"/>
                <w:lang w:val="en-US"/>
              </w:rPr>
              <w:t>203,</w:t>
            </w:r>
            <w:r w:rsidRPr="004B0BBF">
              <w:rPr>
                <w:rFonts w:ascii="Times New Roman" w:hAnsi="Times New Roman" w:cs="Times New Roman"/>
                <w:noProof/>
                <w:sz w:val="28"/>
                <w:szCs w:val="28"/>
                <w:lang w:val="kk-KZ"/>
              </w:rPr>
              <w:t>61</w:t>
            </w:r>
          </w:p>
        </w:tc>
        <w:tc>
          <w:tcPr>
            <w:tcW w:w="530" w:type="dxa"/>
            <w:tcBorders>
              <w:left w:val="nil"/>
            </w:tcBorders>
            <w:vAlign w:val="center"/>
          </w:tcPr>
          <w:p w14:paraId="3B395FC5" w14:textId="77777777" w:rsidR="009A0F74" w:rsidRPr="004B0BBF" w:rsidRDefault="009A0F74" w:rsidP="009A0F74">
            <w:pPr>
              <w:contextualSpacing/>
              <w:jc w:val="center"/>
              <w:rPr>
                <w:rFonts w:ascii="Times New Roman" w:hAnsi="Times New Roman" w:cs="Times New Roman"/>
                <w:noProof/>
                <w:sz w:val="28"/>
                <w:szCs w:val="28"/>
                <w:lang w:val="en-US"/>
              </w:rPr>
            </w:pPr>
            <w:r w:rsidRPr="004B0BBF">
              <w:rPr>
                <w:rFonts w:ascii="Times New Roman" w:hAnsi="Times New Roman" w:cs="Times New Roman"/>
                <w:noProof/>
                <w:sz w:val="28"/>
                <w:szCs w:val="28"/>
                <w:lang w:val="en-US"/>
              </w:rPr>
              <w:t>A</w:t>
            </w:r>
            <w:r w:rsidRPr="004B0BBF">
              <w:rPr>
                <w:rFonts w:ascii="Times New Roman" w:hAnsi="Times New Roman" w:cs="Times New Roman"/>
                <w:noProof/>
                <w:sz w:val="28"/>
                <w:szCs w:val="28"/>
                <w:vertAlign w:val="subscript"/>
                <w:lang w:val="en-US"/>
              </w:rPr>
              <w:t>g</w:t>
            </w:r>
          </w:p>
        </w:tc>
      </w:tr>
      <w:tr w:rsidR="004B0BBF" w:rsidRPr="004B0BBF" w14:paraId="3B395FD2" w14:textId="77777777" w:rsidTr="009A0F74">
        <w:tc>
          <w:tcPr>
            <w:tcW w:w="673" w:type="dxa"/>
            <w:tcBorders>
              <w:top w:val="single" w:sz="4" w:space="0" w:color="auto"/>
              <w:bottom w:val="single" w:sz="4" w:space="0" w:color="auto"/>
              <w:right w:val="nil"/>
            </w:tcBorders>
            <w:vAlign w:val="center"/>
          </w:tcPr>
          <w:p w14:paraId="3B395FC7" w14:textId="77777777" w:rsidR="009A0F74" w:rsidRPr="004B0BBF" w:rsidRDefault="009A0F74" w:rsidP="009A0F74">
            <w:pPr>
              <w:contextualSpacing/>
              <w:jc w:val="center"/>
              <w:rPr>
                <w:rFonts w:ascii="Times New Roman" w:hAnsi="Times New Roman" w:cs="Times New Roman"/>
                <w:noProof/>
                <w:sz w:val="28"/>
                <w:szCs w:val="28"/>
                <w:lang w:val="en-US"/>
              </w:rPr>
            </w:pPr>
            <w:r w:rsidRPr="004B0BBF">
              <w:rPr>
                <w:rFonts w:ascii="Times New Roman" w:hAnsi="Times New Roman" w:cs="Times New Roman"/>
                <w:noProof/>
                <w:sz w:val="28"/>
                <w:szCs w:val="28"/>
                <w:lang w:val="en-US"/>
              </w:rPr>
              <w:t>228</w:t>
            </w:r>
          </w:p>
        </w:tc>
        <w:tc>
          <w:tcPr>
            <w:tcW w:w="853" w:type="dxa"/>
            <w:tcBorders>
              <w:top w:val="single" w:sz="4" w:space="0" w:color="auto"/>
              <w:left w:val="nil"/>
              <w:bottom w:val="single" w:sz="4" w:space="0" w:color="auto"/>
            </w:tcBorders>
            <w:vAlign w:val="center"/>
          </w:tcPr>
          <w:p w14:paraId="3B395FC8" w14:textId="77777777" w:rsidR="009A0F74" w:rsidRPr="004B0BBF" w:rsidRDefault="009A0F74" w:rsidP="009A0F74">
            <w:pPr>
              <w:contextualSpacing/>
              <w:jc w:val="center"/>
              <w:rPr>
                <w:rFonts w:ascii="Times New Roman" w:hAnsi="Times New Roman" w:cs="Times New Roman"/>
                <w:noProof/>
                <w:sz w:val="28"/>
                <w:szCs w:val="28"/>
                <w:lang w:val="en-US"/>
              </w:rPr>
            </w:pPr>
            <w:r w:rsidRPr="004B0BBF">
              <w:rPr>
                <w:rFonts w:ascii="Times New Roman" w:hAnsi="Times New Roman" w:cs="Times New Roman"/>
                <w:noProof/>
                <w:sz w:val="28"/>
                <w:szCs w:val="28"/>
                <w:lang w:val="en-US"/>
              </w:rPr>
              <w:t>E</w:t>
            </w:r>
            <w:r w:rsidRPr="004B0BBF">
              <w:rPr>
                <w:rFonts w:ascii="Times New Roman" w:hAnsi="Times New Roman" w:cs="Times New Roman"/>
                <w:noProof/>
                <w:sz w:val="28"/>
                <w:szCs w:val="28"/>
                <w:vertAlign w:val="subscript"/>
                <w:lang w:val="en-US"/>
              </w:rPr>
              <w:t>1g</w:t>
            </w:r>
          </w:p>
        </w:tc>
        <w:tc>
          <w:tcPr>
            <w:tcW w:w="1134" w:type="dxa"/>
            <w:vAlign w:val="center"/>
          </w:tcPr>
          <w:p w14:paraId="3B395FC9" w14:textId="77777777" w:rsidR="009A0F74" w:rsidRPr="004B0BBF" w:rsidRDefault="009A0F74" w:rsidP="009A0F74">
            <w:pPr>
              <w:contextualSpacing/>
              <w:jc w:val="center"/>
              <w:rPr>
                <w:rFonts w:ascii="Times New Roman" w:hAnsi="Times New Roman" w:cs="Times New Roman"/>
                <w:noProof/>
                <w:sz w:val="28"/>
                <w:szCs w:val="28"/>
                <w:lang w:val="en-US"/>
              </w:rPr>
            </w:pPr>
            <w:r w:rsidRPr="004B0BBF">
              <w:rPr>
                <w:rFonts w:ascii="Times New Roman" w:hAnsi="Times New Roman" w:cs="Times New Roman"/>
                <w:noProof/>
                <w:sz w:val="28"/>
                <w:szCs w:val="28"/>
                <w:lang w:val="en-US"/>
              </w:rPr>
              <w:t>229</w:t>
            </w:r>
          </w:p>
        </w:tc>
        <w:tc>
          <w:tcPr>
            <w:tcW w:w="992" w:type="dxa"/>
            <w:vAlign w:val="center"/>
          </w:tcPr>
          <w:p w14:paraId="3B395FCA" w14:textId="77777777" w:rsidR="009A0F74" w:rsidRPr="004B0BBF" w:rsidRDefault="009A0F74" w:rsidP="009A0F74">
            <w:pPr>
              <w:contextualSpacing/>
              <w:jc w:val="center"/>
              <w:rPr>
                <w:rFonts w:ascii="Times New Roman" w:hAnsi="Times New Roman" w:cs="Times New Roman"/>
                <w:noProof/>
                <w:sz w:val="28"/>
                <w:szCs w:val="28"/>
                <w:lang w:val="kk-KZ"/>
              </w:rPr>
            </w:pPr>
            <w:r w:rsidRPr="004B0BBF">
              <w:rPr>
                <w:rFonts w:ascii="Times New Roman" w:hAnsi="Times New Roman" w:cs="Times New Roman"/>
                <w:noProof/>
                <w:sz w:val="28"/>
                <w:szCs w:val="28"/>
                <w:lang w:val="kk-KZ"/>
              </w:rPr>
              <w:t>225</w:t>
            </w:r>
          </w:p>
        </w:tc>
        <w:tc>
          <w:tcPr>
            <w:tcW w:w="1134" w:type="dxa"/>
            <w:vAlign w:val="center"/>
          </w:tcPr>
          <w:p w14:paraId="3B395FCB" w14:textId="77777777" w:rsidR="009A0F74" w:rsidRPr="004B0BBF" w:rsidRDefault="009A0F74" w:rsidP="009A0F74">
            <w:pPr>
              <w:contextualSpacing/>
              <w:jc w:val="center"/>
              <w:rPr>
                <w:rFonts w:ascii="Times New Roman" w:hAnsi="Times New Roman" w:cs="Times New Roman"/>
                <w:noProof/>
                <w:sz w:val="28"/>
                <w:szCs w:val="28"/>
                <w:lang w:val="en-US"/>
              </w:rPr>
            </w:pPr>
            <w:r w:rsidRPr="004B0BBF">
              <w:rPr>
                <w:rFonts w:ascii="Times New Roman" w:hAnsi="Times New Roman" w:cs="Times New Roman"/>
                <w:noProof/>
                <w:sz w:val="28"/>
                <w:szCs w:val="28"/>
                <w:lang w:val="en-US"/>
              </w:rPr>
              <w:t>227</w:t>
            </w:r>
          </w:p>
        </w:tc>
        <w:tc>
          <w:tcPr>
            <w:tcW w:w="1054" w:type="dxa"/>
            <w:tcBorders>
              <w:right w:val="nil"/>
            </w:tcBorders>
            <w:vAlign w:val="center"/>
          </w:tcPr>
          <w:p w14:paraId="3B395FCC" w14:textId="77777777" w:rsidR="009A0F74" w:rsidRPr="004B0BBF" w:rsidRDefault="009A0F74" w:rsidP="009A0F74">
            <w:pPr>
              <w:contextualSpacing/>
              <w:jc w:val="center"/>
              <w:rPr>
                <w:rFonts w:ascii="Times New Roman" w:hAnsi="Times New Roman" w:cs="Times New Roman"/>
                <w:noProof/>
                <w:sz w:val="28"/>
                <w:szCs w:val="28"/>
                <w:lang w:val="en-US"/>
              </w:rPr>
            </w:pPr>
            <w:r w:rsidRPr="004B0BBF">
              <w:rPr>
                <w:rFonts w:ascii="Times New Roman" w:hAnsi="Times New Roman" w:cs="Times New Roman"/>
                <w:noProof/>
                <w:sz w:val="28"/>
                <w:szCs w:val="28"/>
                <w:lang w:val="en-US"/>
              </w:rPr>
              <w:t>230</w:t>
            </w:r>
          </w:p>
        </w:tc>
        <w:tc>
          <w:tcPr>
            <w:tcW w:w="491" w:type="dxa"/>
            <w:tcBorders>
              <w:left w:val="nil"/>
            </w:tcBorders>
            <w:vAlign w:val="center"/>
          </w:tcPr>
          <w:p w14:paraId="3B395FCD" w14:textId="77777777" w:rsidR="009A0F74" w:rsidRPr="004B0BBF" w:rsidRDefault="009A0F74" w:rsidP="009A0F74">
            <w:pPr>
              <w:contextualSpacing/>
              <w:jc w:val="center"/>
              <w:rPr>
                <w:rFonts w:ascii="Times New Roman" w:hAnsi="Times New Roman" w:cs="Times New Roman"/>
                <w:noProof/>
                <w:sz w:val="28"/>
                <w:szCs w:val="28"/>
                <w:lang w:val="en-US"/>
              </w:rPr>
            </w:pPr>
            <w:r w:rsidRPr="004B0BBF">
              <w:rPr>
                <w:rFonts w:ascii="Times New Roman" w:hAnsi="Times New Roman" w:cs="Times New Roman"/>
                <w:noProof/>
                <w:sz w:val="28"/>
                <w:szCs w:val="28"/>
                <w:lang w:val="en-US"/>
              </w:rPr>
              <w:t>E</w:t>
            </w:r>
            <w:r w:rsidRPr="004B0BBF">
              <w:rPr>
                <w:rFonts w:ascii="Times New Roman" w:hAnsi="Times New Roman" w:cs="Times New Roman"/>
                <w:noProof/>
                <w:sz w:val="28"/>
                <w:szCs w:val="28"/>
                <w:vertAlign w:val="subscript"/>
                <w:lang w:val="en-US"/>
              </w:rPr>
              <w:t>1g</w:t>
            </w:r>
          </w:p>
        </w:tc>
        <w:tc>
          <w:tcPr>
            <w:tcW w:w="695" w:type="dxa"/>
            <w:tcBorders>
              <w:right w:val="nil"/>
            </w:tcBorders>
            <w:vAlign w:val="center"/>
          </w:tcPr>
          <w:p w14:paraId="3B395FCE" w14:textId="77777777" w:rsidR="009A0F74" w:rsidRPr="004B0BBF" w:rsidRDefault="009A0F74" w:rsidP="009A0F74">
            <w:pPr>
              <w:contextualSpacing/>
              <w:jc w:val="center"/>
              <w:rPr>
                <w:rFonts w:ascii="Times New Roman" w:hAnsi="Times New Roman" w:cs="Times New Roman"/>
                <w:noProof/>
                <w:sz w:val="28"/>
                <w:szCs w:val="28"/>
                <w:lang w:val="en-US"/>
              </w:rPr>
            </w:pPr>
            <w:r w:rsidRPr="004B0BBF">
              <w:rPr>
                <w:rFonts w:ascii="Times New Roman" w:hAnsi="Times New Roman" w:cs="Times New Roman"/>
                <w:noProof/>
                <w:sz w:val="28"/>
                <w:szCs w:val="28"/>
                <w:lang w:val="en-US"/>
              </w:rPr>
              <w:t>225</w:t>
            </w:r>
          </w:p>
        </w:tc>
        <w:tc>
          <w:tcPr>
            <w:tcW w:w="1025" w:type="dxa"/>
            <w:tcBorders>
              <w:left w:val="nil"/>
            </w:tcBorders>
            <w:vAlign w:val="center"/>
          </w:tcPr>
          <w:p w14:paraId="3B395FCF" w14:textId="77777777" w:rsidR="009A0F74" w:rsidRPr="004B0BBF" w:rsidRDefault="009A0F74" w:rsidP="009A0F74">
            <w:pPr>
              <w:contextualSpacing/>
              <w:jc w:val="center"/>
              <w:rPr>
                <w:rFonts w:ascii="Times New Roman" w:hAnsi="Times New Roman" w:cs="Times New Roman"/>
                <w:noProof/>
                <w:sz w:val="28"/>
                <w:szCs w:val="28"/>
                <w:lang w:val="en-US"/>
              </w:rPr>
            </w:pPr>
            <w:r w:rsidRPr="004B0BBF">
              <w:rPr>
                <w:rFonts w:ascii="Times New Roman" w:hAnsi="Times New Roman" w:cs="Times New Roman"/>
                <w:noProof/>
                <w:sz w:val="28"/>
                <w:szCs w:val="28"/>
                <w:lang w:val="en-US"/>
              </w:rPr>
              <w:t>E</w:t>
            </w:r>
            <w:r w:rsidRPr="004B0BBF">
              <w:rPr>
                <w:rFonts w:ascii="Times New Roman" w:hAnsi="Times New Roman" w:cs="Times New Roman"/>
                <w:noProof/>
                <w:sz w:val="28"/>
                <w:szCs w:val="28"/>
                <w:vertAlign w:val="subscript"/>
                <w:lang w:val="en-US"/>
              </w:rPr>
              <w:t>1g</w:t>
            </w:r>
          </w:p>
        </w:tc>
        <w:tc>
          <w:tcPr>
            <w:tcW w:w="990" w:type="dxa"/>
            <w:tcBorders>
              <w:right w:val="nil"/>
            </w:tcBorders>
            <w:vAlign w:val="center"/>
          </w:tcPr>
          <w:p w14:paraId="3B395FD0" w14:textId="77777777" w:rsidR="009A0F74" w:rsidRPr="004B0BBF" w:rsidRDefault="009A0F74" w:rsidP="009A0F74">
            <w:pPr>
              <w:contextualSpacing/>
              <w:jc w:val="center"/>
              <w:rPr>
                <w:rFonts w:ascii="Times New Roman" w:hAnsi="Times New Roman" w:cs="Times New Roman"/>
                <w:noProof/>
                <w:sz w:val="28"/>
                <w:szCs w:val="28"/>
                <w:lang w:val="en-US"/>
              </w:rPr>
            </w:pPr>
            <w:r w:rsidRPr="004B0BBF">
              <w:rPr>
                <w:rFonts w:ascii="Times New Roman" w:hAnsi="Times New Roman" w:cs="Times New Roman"/>
                <w:noProof/>
                <w:sz w:val="28"/>
                <w:szCs w:val="28"/>
                <w:lang w:val="en-US"/>
              </w:rPr>
              <w:t>226,71</w:t>
            </w:r>
          </w:p>
        </w:tc>
        <w:tc>
          <w:tcPr>
            <w:tcW w:w="530" w:type="dxa"/>
            <w:tcBorders>
              <w:left w:val="nil"/>
            </w:tcBorders>
            <w:vAlign w:val="center"/>
          </w:tcPr>
          <w:p w14:paraId="3B395FD1" w14:textId="77777777" w:rsidR="009A0F74" w:rsidRPr="004B0BBF" w:rsidRDefault="009A0F74" w:rsidP="009A0F74">
            <w:pPr>
              <w:contextualSpacing/>
              <w:jc w:val="center"/>
              <w:rPr>
                <w:rFonts w:ascii="Times New Roman" w:hAnsi="Times New Roman" w:cs="Times New Roman"/>
                <w:noProof/>
                <w:sz w:val="28"/>
                <w:szCs w:val="28"/>
                <w:lang w:val="en-US"/>
              </w:rPr>
            </w:pPr>
            <w:r w:rsidRPr="004B0BBF">
              <w:rPr>
                <w:rFonts w:ascii="Times New Roman" w:hAnsi="Times New Roman" w:cs="Times New Roman"/>
                <w:noProof/>
                <w:sz w:val="28"/>
                <w:szCs w:val="28"/>
                <w:lang w:val="en-US"/>
              </w:rPr>
              <w:t>E</w:t>
            </w:r>
            <w:r w:rsidRPr="004B0BBF">
              <w:rPr>
                <w:rFonts w:ascii="Times New Roman" w:hAnsi="Times New Roman" w:cs="Times New Roman"/>
                <w:noProof/>
                <w:sz w:val="28"/>
                <w:szCs w:val="28"/>
                <w:vertAlign w:val="subscript"/>
                <w:lang w:val="en-US"/>
              </w:rPr>
              <w:t>1g</w:t>
            </w:r>
          </w:p>
        </w:tc>
      </w:tr>
      <w:tr w:rsidR="004B0BBF" w:rsidRPr="004B0BBF" w14:paraId="3B395FDE" w14:textId="77777777" w:rsidTr="009A0F74">
        <w:tc>
          <w:tcPr>
            <w:tcW w:w="673" w:type="dxa"/>
            <w:tcBorders>
              <w:top w:val="single" w:sz="4" w:space="0" w:color="auto"/>
              <w:bottom w:val="single" w:sz="4" w:space="0" w:color="auto"/>
              <w:right w:val="nil"/>
            </w:tcBorders>
            <w:vAlign w:val="center"/>
          </w:tcPr>
          <w:p w14:paraId="3B395FD3" w14:textId="77777777" w:rsidR="009A0F74" w:rsidRPr="004B0BBF" w:rsidRDefault="009A0F74" w:rsidP="009A0F74">
            <w:pPr>
              <w:contextualSpacing/>
              <w:jc w:val="center"/>
              <w:rPr>
                <w:rFonts w:ascii="Times New Roman" w:hAnsi="Times New Roman" w:cs="Times New Roman"/>
                <w:noProof/>
                <w:sz w:val="28"/>
                <w:szCs w:val="28"/>
                <w:lang w:val="en-US"/>
              </w:rPr>
            </w:pPr>
            <w:r w:rsidRPr="004B0BBF">
              <w:rPr>
                <w:rFonts w:ascii="Times New Roman" w:hAnsi="Times New Roman" w:cs="Times New Roman"/>
                <w:noProof/>
                <w:sz w:val="28"/>
                <w:szCs w:val="28"/>
                <w:lang w:val="en-US"/>
              </w:rPr>
              <w:t>444</w:t>
            </w:r>
          </w:p>
        </w:tc>
        <w:tc>
          <w:tcPr>
            <w:tcW w:w="853" w:type="dxa"/>
            <w:tcBorders>
              <w:top w:val="single" w:sz="4" w:space="0" w:color="auto"/>
              <w:left w:val="nil"/>
              <w:bottom w:val="single" w:sz="4" w:space="0" w:color="auto"/>
            </w:tcBorders>
            <w:vAlign w:val="center"/>
          </w:tcPr>
          <w:p w14:paraId="3B395FD4" w14:textId="77777777" w:rsidR="009A0F74" w:rsidRPr="004B0BBF" w:rsidRDefault="009A0F74" w:rsidP="009A0F74">
            <w:pPr>
              <w:contextualSpacing/>
              <w:jc w:val="center"/>
              <w:rPr>
                <w:rFonts w:ascii="Times New Roman" w:hAnsi="Times New Roman" w:cs="Times New Roman"/>
                <w:noProof/>
                <w:sz w:val="28"/>
                <w:szCs w:val="28"/>
                <w:lang w:val="en-US"/>
              </w:rPr>
            </w:pPr>
            <w:r w:rsidRPr="004B0BBF">
              <w:rPr>
                <w:rFonts w:ascii="Times New Roman" w:hAnsi="Times New Roman" w:cs="Times New Roman"/>
                <w:noProof/>
                <w:sz w:val="28"/>
                <w:szCs w:val="28"/>
                <w:lang w:val="en-US"/>
              </w:rPr>
              <w:t>E</w:t>
            </w:r>
            <w:r w:rsidRPr="004B0BBF">
              <w:rPr>
                <w:rFonts w:ascii="Times New Roman" w:hAnsi="Times New Roman" w:cs="Times New Roman"/>
                <w:noProof/>
                <w:sz w:val="28"/>
                <w:szCs w:val="28"/>
                <w:vertAlign w:val="subscript"/>
                <w:lang w:val="en-US"/>
              </w:rPr>
              <w:t>2g</w:t>
            </w:r>
          </w:p>
        </w:tc>
        <w:tc>
          <w:tcPr>
            <w:tcW w:w="1134" w:type="dxa"/>
            <w:vAlign w:val="center"/>
          </w:tcPr>
          <w:p w14:paraId="3B395FD5" w14:textId="77777777" w:rsidR="009A0F74" w:rsidRPr="004B0BBF" w:rsidRDefault="009A0F74" w:rsidP="009A0F74">
            <w:pPr>
              <w:contextualSpacing/>
              <w:jc w:val="center"/>
              <w:rPr>
                <w:rFonts w:ascii="Times New Roman" w:hAnsi="Times New Roman" w:cs="Times New Roman"/>
                <w:noProof/>
                <w:sz w:val="28"/>
                <w:szCs w:val="28"/>
                <w:lang w:val="en-US"/>
              </w:rPr>
            </w:pPr>
            <w:r w:rsidRPr="004B0BBF">
              <w:rPr>
                <w:rFonts w:ascii="Times New Roman" w:hAnsi="Times New Roman" w:cs="Times New Roman"/>
                <w:noProof/>
                <w:sz w:val="28"/>
                <w:szCs w:val="28"/>
                <w:lang w:val="en-US"/>
              </w:rPr>
              <w:t>451</w:t>
            </w:r>
          </w:p>
        </w:tc>
        <w:tc>
          <w:tcPr>
            <w:tcW w:w="992" w:type="dxa"/>
            <w:vAlign w:val="center"/>
          </w:tcPr>
          <w:p w14:paraId="3B395FD6" w14:textId="77777777" w:rsidR="009A0F74" w:rsidRPr="004B0BBF" w:rsidRDefault="009A0F74" w:rsidP="009A0F74">
            <w:pPr>
              <w:contextualSpacing/>
              <w:jc w:val="center"/>
              <w:rPr>
                <w:rFonts w:ascii="Times New Roman" w:hAnsi="Times New Roman" w:cs="Times New Roman"/>
                <w:noProof/>
                <w:sz w:val="28"/>
                <w:szCs w:val="28"/>
                <w:lang w:val="kk-KZ"/>
              </w:rPr>
            </w:pPr>
            <w:r w:rsidRPr="004B0BBF">
              <w:rPr>
                <w:rFonts w:ascii="Times New Roman" w:hAnsi="Times New Roman" w:cs="Times New Roman"/>
                <w:noProof/>
                <w:sz w:val="28"/>
                <w:szCs w:val="28"/>
                <w:lang w:val="kk-KZ"/>
              </w:rPr>
              <w:t>444</w:t>
            </w:r>
          </w:p>
        </w:tc>
        <w:tc>
          <w:tcPr>
            <w:tcW w:w="1134" w:type="dxa"/>
            <w:vAlign w:val="center"/>
          </w:tcPr>
          <w:p w14:paraId="3B395FD7" w14:textId="77777777" w:rsidR="009A0F74" w:rsidRPr="004B0BBF" w:rsidRDefault="009A0F74" w:rsidP="009A0F74">
            <w:pPr>
              <w:contextualSpacing/>
              <w:jc w:val="center"/>
              <w:rPr>
                <w:rFonts w:ascii="Times New Roman" w:hAnsi="Times New Roman" w:cs="Times New Roman"/>
                <w:noProof/>
                <w:sz w:val="28"/>
                <w:szCs w:val="28"/>
                <w:lang w:val="en-US"/>
              </w:rPr>
            </w:pPr>
            <w:r w:rsidRPr="004B0BBF">
              <w:rPr>
                <w:rFonts w:ascii="Times New Roman" w:hAnsi="Times New Roman" w:cs="Times New Roman"/>
                <w:noProof/>
                <w:sz w:val="28"/>
                <w:szCs w:val="28"/>
                <w:lang w:val="en-US"/>
              </w:rPr>
              <w:t>449</w:t>
            </w:r>
          </w:p>
        </w:tc>
        <w:tc>
          <w:tcPr>
            <w:tcW w:w="1054" w:type="dxa"/>
            <w:tcBorders>
              <w:right w:val="nil"/>
            </w:tcBorders>
            <w:vAlign w:val="center"/>
          </w:tcPr>
          <w:p w14:paraId="3B395FD8" w14:textId="77777777" w:rsidR="009A0F74" w:rsidRPr="004B0BBF" w:rsidRDefault="009A0F74" w:rsidP="009A0F74">
            <w:pPr>
              <w:contextualSpacing/>
              <w:jc w:val="center"/>
              <w:rPr>
                <w:rFonts w:ascii="Times New Roman" w:hAnsi="Times New Roman" w:cs="Times New Roman"/>
                <w:noProof/>
                <w:sz w:val="28"/>
                <w:szCs w:val="28"/>
                <w:lang w:val="en-US"/>
              </w:rPr>
            </w:pPr>
            <w:r w:rsidRPr="004B0BBF">
              <w:rPr>
                <w:rFonts w:ascii="Times New Roman" w:hAnsi="Times New Roman" w:cs="Times New Roman"/>
                <w:noProof/>
                <w:sz w:val="28"/>
                <w:szCs w:val="28"/>
                <w:lang w:val="en-US"/>
              </w:rPr>
              <w:t>452</w:t>
            </w:r>
          </w:p>
        </w:tc>
        <w:tc>
          <w:tcPr>
            <w:tcW w:w="491" w:type="dxa"/>
            <w:tcBorders>
              <w:left w:val="nil"/>
            </w:tcBorders>
            <w:vAlign w:val="center"/>
          </w:tcPr>
          <w:p w14:paraId="3B395FD9" w14:textId="77777777" w:rsidR="009A0F74" w:rsidRPr="004B0BBF" w:rsidRDefault="009A0F74" w:rsidP="009A0F74">
            <w:pPr>
              <w:contextualSpacing/>
              <w:jc w:val="center"/>
              <w:rPr>
                <w:rFonts w:ascii="Times New Roman" w:hAnsi="Times New Roman" w:cs="Times New Roman"/>
                <w:noProof/>
                <w:sz w:val="28"/>
                <w:szCs w:val="28"/>
                <w:lang w:val="en-US"/>
              </w:rPr>
            </w:pPr>
            <w:r w:rsidRPr="004B0BBF">
              <w:rPr>
                <w:rFonts w:ascii="Times New Roman" w:hAnsi="Times New Roman" w:cs="Times New Roman"/>
                <w:noProof/>
                <w:sz w:val="28"/>
                <w:szCs w:val="28"/>
                <w:lang w:val="en-US"/>
              </w:rPr>
              <w:t>E</w:t>
            </w:r>
            <w:r w:rsidRPr="004B0BBF">
              <w:rPr>
                <w:rFonts w:ascii="Times New Roman" w:hAnsi="Times New Roman" w:cs="Times New Roman"/>
                <w:noProof/>
                <w:sz w:val="28"/>
                <w:szCs w:val="28"/>
                <w:vertAlign w:val="subscript"/>
                <w:lang w:val="en-US"/>
              </w:rPr>
              <w:t>2g</w:t>
            </w:r>
          </w:p>
        </w:tc>
        <w:tc>
          <w:tcPr>
            <w:tcW w:w="695" w:type="dxa"/>
            <w:tcBorders>
              <w:right w:val="nil"/>
            </w:tcBorders>
            <w:vAlign w:val="center"/>
          </w:tcPr>
          <w:p w14:paraId="3B395FDA" w14:textId="77777777" w:rsidR="009A0F74" w:rsidRPr="004B0BBF" w:rsidRDefault="009A0F74" w:rsidP="009A0F74">
            <w:pPr>
              <w:contextualSpacing/>
              <w:jc w:val="center"/>
              <w:rPr>
                <w:rFonts w:ascii="Times New Roman" w:hAnsi="Times New Roman" w:cs="Times New Roman"/>
                <w:noProof/>
                <w:sz w:val="28"/>
                <w:szCs w:val="28"/>
                <w:lang w:val="en-US"/>
              </w:rPr>
            </w:pPr>
            <w:r w:rsidRPr="004B0BBF">
              <w:rPr>
                <w:rFonts w:ascii="Times New Roman" w:hAnsi="Times New Roman" w:cs="Times New Roman"/>
                <w:noProof/>
                <w:sz w:val="28"/>
                <w:szCs w:val="28"/>
                <w:lang w:val="en-US"/>
              </w:rPr>
              <w:t>447</w:t>
            </w:r>
          </w:p>
        </w:tc>
        <w:tc>
          <w:tcPr>
            <w:tcW w:w="1025" w:type="dxa"/>
            <w:tcBorders>
              <w:left w:val="nil"/>
            </w:tcBorders>
            <w:vAlign w:val="center"/>
          </w:tcPr>
          <w:p w14:paraId="3B395FDB" w14:textId="77777777" w:rsidR="009A0F74" w:rsidRPr="004B0BBF" w:rsidRDefault="009A0F74" w:rsidP="009A0F74">
            <w:pPr>
              <w:contextualSpacing/>
              <w:jc w:val="center"/>
              <w:rPr>
                <w:rFonts w:ascii="Times New Roman" w:hAnsi="Times New Roman" w:cs="Times New Roman"/>
                <w:noProof/>
                <w:sz w:val="28"/>
                <w:szCs w:val="28"/>
                <w:lang w:val="en-US"/>
              </w:rPr>
            </w:pPr>
            <w:r w:rsidRPr="004B0BBF">
              <w:rPr>
                <w:rFonts w:ascii="Times New Roman" w:hAnsi="Times New Roman" w:cs="Times New Roman"/>
                <w:noProof/>
                <w:sz w:val="28"/>
                <w:szCs w:val="28"/>
                <w:lang w:val="en-US"/>
              </w:rPr>
              <w:t>E</w:t>
            </w:r>
            <w:r w:rsidRPr="004B0BBF">
              <w:rPr>
                <w:rFonts w:ascii="Times New Roman" w:hAnsi="Times New Roman" w:cs="Times New Roman"/>
                <w:noProof/>
                <w:sz w:val="28"/>
                <w:szCs w:val="28"/>
                <w:vertAlign w:val="subscript"/>
                <w:lang w:val="en-US"/>
              </w:rPr>
              <w:t>2g</w:t>
            </w:r>
          </w:p>
        </w:tc>
        <w:tc>
          <w:tcPr>
            <w:tcW w:w="990" w:type="dxa"/>
            <w:tcBorders>
              <w:right w:val="nil"/>
            </w:tcBorders>
            <w:vAlign w:val="center"/>
          </w:tcPr>
          <w:p w14:paraId="3B395FDC" w14:textId="77777777" w:rsidR="009A0F74" w:rsidRPr="004B0BBF" w:rsidRDefault="009A0F74" w:rsidP="009A0F74">
            <w:pPr>
              <w:contextualSpacing/>
              <w:jc w:val="center"/>
              <w:rPr>
                <w:rFonts w:ascii="Times New Roman" w:hAnsi="Times New Roman" w:cs="Times New Roman"/>
                <w:noProof/>
                <w:sz w:val="28"/>
                <w:szCs w:val="28"/>
                <w:lang w:val="en-US"/>
              </w:rPr>
            </w:pPr>
            <w:r w:rsidRPr="004B0BBF">
              <w:rPr>
                <w:rFonts w:ascii="Times New Roman" w:hAnsi="Times New Roman" w:cs="Times New Roman"/>
                <w:noProof/>
                <w:sz w:val="28"/>
                <w:szCs w:val="28"/>
                <w:lang w:val="en-US"/>
              </w:rPr>
              <w:t>449,38</w:t>
            </w:r>
          </w:p>
        </w:tc>
        <w:tc>
          <w:tcPr>
            <w:tcW w:w="530" w:type="dxa"/>
            <w:tcBorders>
              <w:left w:val="nil"/>
            </w:tcBorders>
            <w:vAlign w:val="center"/>
          </w:tcPr>
          <w:p w14:paraId="3B395FDD" w14:textId="77777777" w:rsidR="009A0F74" w:rsidRPr="004B0BBF" w:rsidRDefault="009A0F74" w:rsidP="009A0F74">
            <w:pPr>
              <w:contextualSpacing/>
              <w:jc w:val="center"/>
              <w:rPr>
                <w:rFonts w:ascii="Times New Roman" w:hAnsi="Times New Roman" w:cs="Times New Roman"/>
                <w:noProof/>
                <w:sz w:val="28"/>
                <w:szCs w:val="28"/>
                <w:lang w:val="en-US"/>
              </w:rPr>
            </w:pPr>
            <w:r w:rsidRPr="004B0BBF">
              <w:rPr>
                <w:rFonts w:ascii="Times New Roman" w:hAnsi="Times New Roman" w:cs="Times New Roman"/>
                <w:noProof/>
                <w:sz w:val="28"/>
                <w:szCs w:val="28"/>
                <w:lang w:val="en-US"/>
              </w:rPr>
              <w:t>E</w:t>
            </w:r>
            <w:r w:rsidRPr="004B0BBF">
              <w:rPr>
                <w:rFonts w:ascii="Times New Roman" w:hAnsi="Times New Roman" w:cs="Times New Roman"/>
                <w:noProof/>
                <w:sz w:val="28"/>
                <w:szCs w:val="28"/>
                <w:vertAlign w:val="subscript"/>
                <w:lang w:val="en-US"/>
              </w:rPr>
              <w:t>2g</w:t>
            </w:r>
          </w:p>
        </w:tc>
      </w:tr>
      <w:tr w:rsidR="004B0BBF" w:rsidRPr="004B0BBF" w14:paraId="3B395FEA" w14:textId="77777777" w:rsidTr="009A0F74">
        <w:tc>
          <w:tcPr>
            <w:tcW w:w="673" w:type="dxa"/>
            <w:tcBorders>
              <w:top w:val="single" w:sz="4" w:space="0" w:color="auto"/>
              <w:bottom w:val="single" w:sz="4" w:space="0" w:color="auto"/>
              <w:right w:val="nil"/>
            </w:tcBorders>
            <w:vAlign w:val="center"/>
          </w:tcPr>
          <w:p w14:paraId="3B395FDF" w14:textId="77777777" w:rsidR="009A0F74" w:rsidRPr="004B0BBF" w:rsidRDefault="009A0F74" w:rsidP="009A0F74">
            <w:pPr>
              <w:contextualSpacing/>
              <w:jc w:val="center"/>
              <w:rPr>
                <w:rFonts w:ascii="Times New Roman" w:hAnsi="Times New Roman" w:cs="Times New Roman"/>
                <w:noProof/>
                <w:sz w:val="28"/>
                <w:szCs w:val="28"/>
                <w:lang w:val="en-US"/>
              </w:rPr>
            </w:pPr>
            <w:r w:rsidRPr="004B0BBF">
              <w:rPr>
                <w:rFonts w:ascii="Times New Roman" w:hAnsi="Times New Roman" w:cs="Times New Roman"/>
                <w:noProof/>
                <w:sz w:val="28"/>
                <w:szCs w:val="28"/>
                <w:lang w:val="en-US"/>
              </w:rPr>
              <w:t>457</w:t>
            </w:r>
          </w:p>
        </w:tc>
        <w:tc>
          <w:tcPr>
            <w:tcW w:w="853" w:type="dxa"/>
            <w:tcBorders>
              <w:top w:val="single" w:sz="4" w:space="0" w:color="auto"/>
              <w:left w:val="nil"/>
              <w:bottom w:val="single" w:sz="4" w:space="0" w:color="auto"/>
            </w:tcBorders>
            <w:vAlign w:val="center"/>
          </w:tcPr>
          <w:p w14:paraId="3B395FE0" w14:textId="77777777" w:rsidR="009A0F74" w:rsidRPr="004B0BBF" w:rsidRDefault="009A0F74" w:rsidP="009A0F74">
            <w:pPr>
              <w:contextualSpacing/>
              <w:jc w:val="center"/>
              <w:rPr>
                <w:rFonts w:ascii="Times New Roman" w:hAnsi="Times New Roman" w:cs="Times New Roman"/>
                <w:noProof/>
                <w:sz w:val="28"/>
                <w:szCs w:val="28"/>
                <w:lang w:val="en-US"/>
              </w:rPr>
            </w:pPr>
            <w:r w:rsidRPr="004B0BBF">
              <w:rPr>
                <w:rFonts w:ascii="Times New Roman" w:hAnsi="Times New Roman" w:cs="Times New Roman"/>
                <w:noProof/>
                <w:sz w:val="28"/>
                <w:szCs w:val="28"/>
                <w:lang w:val="en-US"/>
              </w:rPr>
              <w:t>A</w:t>
            </w:r>
            <w:r w:rsidRPr="004B0BBF">
              <w:rPr>
                <w:rFonts w:ascii="Times New Roman" w:hAnsi="Times New Roman" w:cs="Times New Roman"/>
                <w:noProof/>
                <w:sz w:val="28"/>
                <w:szCs w:val="28"/>
                <w:vertAlign w:val="subscript"/>
                <w:lang w:val="en-US"/>
              </w:rPr>
              <w:t>g</w:t>
            </w:r>
          </w:p>
        </w:tc>
        <w:tc>
          <w:tcPr>
            <w:tcW w:w="1134" w:type="dxa"/>
            <w:vAlign w:val="center"/>
          </w:tcPr>
          <w:p w14:paraId="3B395FE1" w14:textId="77777777" w:rsidR="009A0F74" w:rsidRPr="004B0BBF" w:rsidRDefault="009A0F74" w:rsidP="009A0F74">
            <w:pPr>
              <w:contextualSpacing/>
              <w:jc w:val="center"/>
              <w:rPr>
                <w:rFonts w:ascii="Times New Roman" w:hAnsi="Times New Roman" w:cs="Times New Roman"/>
                <w:noProof/>
                <w:sz w:val="28"/>
                <w:szCs w:val="28"/>
                <w:lang w:val="en-US"/>
              </w:rPr>
            </w:pPr>
          </w:p>
        </w:tc>
        <w:tc>
          <w:tcPr>
            <w:tcW w:w="992" w:type="dxa"/>
            <w:vAlign w:val="center"/>
          </w:tcPr>
          <w:p w14:paraId="3B395FE2" w14:textId="77777777" w:rsidR="009A0F74" w:rsidRPr="004B0BBF" w:rsidRDefault="009A0F74" w:rsidP="009A0F74">
            <w:pPr>
              <w:contextualSpacing/>
              <w:jc w:val="center"/>
              <w:rPr>
                <w:rFonts w:ascii="Times New Roman" w:hAnsi="Times New Roman" w:cs="Times New Roman"/>
                <w:noProof/>
                <w:sz w:val="28"/>
                <w:szCs w:val="28"/>
                <w:lang w:val="kk-KZ"/>
              </w:rPr>
            </w:pPr>
            <w:r w:rsidRPr="004B0BBF">
              <w:rPr>
                <w:rFonts w:ascii="Times New Roman" w:hAnsi="Times New Roman" w:cs="Times New Roman"/>
                <w:noProof/>
                <w:sz w:val="28"/>
                <w:szCs w:val="28"/>
                <w:lang w:val="kk-KZ"/>
              </w:rPr>
              <w:t>456</w:t>
            </w:r>
          </w:p>
        </w:tc>
        <w:tc>
          <w:tcPr>
            <w:tcW w:w="1134" w:type="dxa"/>
            <w:vAlign w:val="center"/>
          </w:tcPr>
          <w:p w14:paraId="3B395FE3" w14:textId="77777777" w:rsidR="009A0F74" w:rsidRPr="004B0BBF" w:rsidRDefault="009A0F74" w:rsidP="009A0F74">
            <w:pPr>
              <w:contextualSpacing/>
              <w:jc w:val="center"/>
              <w:rPr>
                <w:rFonts w:ascii="Times New Roman" w:hAnsi="Times New Roman" w:cs="Times New Roman"/>
                <w:noProof/>
                <w:sz w:val="28"/>
                <w:szCs w:val="28"/>
                <w:lang w:val="en-US"/>
              </w:rPr>
            </w:pPr>
          </w:p>
        </w:tc>
        <w:tc>
          <w:tcPr>
            <w:tcW w:w="1054" w:type="dxa"/>
            <w:tcBorders>
              <w:right w:val="nil"/>
            </w:tcBorders>
            <w:vAlign w:val="center"/>
          </w:tcPr>
          <w:p w14:paraId="3B395FE4" w14:textId="77777777" w:rsidR="009A0F74" w:rsidRPr="004B0BBF" w:rsidRDefault="009A0F74" w:rsidP="009A0F74">
            <w:pPr>
              <w:contextualSpacing/>
              <w:jc w:val="center"/>
              <w:rPr>
                <w:rFonts w:ascii="Times New Roman" w:hAnsi="Times New Roman" w:cs="Times New Roman"/>
                <w:noProof/>
                <w:sz w:val="28"/>
                <w:szCs w:val="28"/>
                <w:lang w:val="en-US"/>
              </w:rPr>
            </w:pPr>
          </w:p>
        </w:tc>
        <w:tc>
          <w:tcPr>
            <w:tcW w:w="491" w:type="dxa"/>
            <w:tcBorders>
              <w:left w:val="nil"/>
            </w:tcBorders>
            <w:vAlign w:val="center"/>
          </w:tcPr>
          <w:p w14:paraId="3B395FE5" w14:textId="77777777" w:rsidR="009A0F74" w:rsidRPr="004B0BBF" w:rsidRDefault="009A0F74" w:rsidP="009A0F74">
            <w:pPr>
              <w:contextualSpacing/>
              <w:jc w:val="center"/>
              <w:rPr>
                <w:rFonts w:ascii="Times New Roman" w:hAnsi="Times New Roman" w:cs="Times New Roman"/>
                <w:noProof/>
                <w:sz w:val="28"/>
                <w:szCs w:val="28"/>
                <w:lang w:val="en-US"/>
              </w:rPr>
            </w:pPr>
            <w:r w:rsidRPr="004B0BBF">
              <w:rPr>
                <w:rFonts w:ascii="Times New Roman" w:hAnsi="Times New Roman" w:cs="Times New Roman"/>
                <w:noProof/>
                <w:sz w:val="28"/>
                <w:szCs w:val="28"/>
                <w:lang w:val="en-US"/>
              </w:rPr>
              <w:t>A</w:t>
            </w:r>
            <w:r w:rsidRPr="004B0BBF">
              <w:rPr>
                <w:rFonts w:ascii="Times New Roman" w:hAnsi="Times New Roman" w:cs="Times New Roman"/>
                <w:noProof/>
                <w:sz w:val="28"/>
                <w:szCs w:val="28"/>
                <w:vertAlign w:val="subscript"/>
                <w:lang w:val="en-US"/>
              </w:rPr>
              <w:t>g</w:t>
            </w:r>
          </w:p>
        </w:tc>
        <w:tc>
          <w:tcPr>
            <w:tcW w:w="695" w:type="dxa"/>
            <w:tcBorders>
              <w:right w:val="nil"/>
            </w:tcBorders>
            <w:vAlign w:val="center"/>
          </w:tcPr>
          <w:p w14:paraId="3B395FE6" w14:textId="77777777" w:rsidR="009A0F74" w:rsidRPr="004B0BBF" w:rsidRDefault="009A0F74" w:rsidP="009A0F74">
            <w:pPr>
              <w:contextualSpacing/>
              <w:jc w:val="center"/>
              <w:rPr>
                <w:rFonts w:ascii="Times New Roman" w:hAnsi="Times New Roman" w:cs="Times New Roman"/>
                <w:noProof/>
                <w:sz w:val="28"/>
                <w:szCs w:val="28"/>
                <w:lang w:val="en-US"/>
              </w:rPr>
            </w:pPr>
            <w:r w:rsidRPr="004B0BBF">
              <w:rPr>
                <w:rFonts w:ascii="Times New Roman" w:hAnsi="Times New Roman" w:cs="Times New Roman"/>
                <w:noProof/>
                <w:sz w:val="28"/>
                <w:szCs w:val="28"/>
                <w:lang w:val="en-US"/>
              </w:rPr>
              <w:t>457</w:t>
            </w:r>
          </w:p>
        </w:tc>
        <w:tc>
          <w:tcPr>
            <w:tcW w:w="1025" w:type="dxa"/>
            <w:tcBorders>
              <w:left w:val="nil"/>
            </w:tcBorders>
            <w:vAlign w:val="center"/>
          </w:tcPr>
          <w:p w14:paraId="3B395FE7" w14:textId="77777777" w:rsidR="009A0F74" w:rsidRPr="004B0BBF" w:rsidRDefault="009A0F74" w:rsidP="009A0F74">
            <w:pPr>
              <w:contextualSpacing/>
              <w:rPr>
                <w:rFonts w:ascii="Times New Roman" w:hAnsi="Times New Roman" w:cs="Times New Roman"/>
                <w:noProof/>
                <w:sz w:val="28"/>
                <w:szCs w:val="28"/>
                <w:lang w:val="en-US"/>
              </w:rPr>
            </w:pPr>
            <w:r w:rsidRPr="004B0BBF">
              <w:rPr>
                <w:rFonts w:ascii="Times New Roman" w:hAnsi="Times New Roman" w:cs="Times New Roman"/>
                <w:noProof/>
                <w:sz w:val="28"/>
                <w:szCs w:val="28"/>
                <w:lang w:val="en-US"/>
              </w:rPr>
              <w:t>A</w:t>
            </w:r>
            <w:r w:rsidRPr="004B0BBF">
              <w:rPr>
                <w:rFonts w:ascii="Times New Roman" w:hAnsi="Times New Roman" w:cs="Times New Roman"/>
                <w:noProof/>
                <w:sz w:val="28"/>
                <w:szCs w:val="28"/>
                <w:vertAlign w:val="subscript"/>
                <w:lang w:val="en-US"/>
              </w:rPr>
              <w:t>g</w:t>
            </w:r>
            <w:r w:rsidRPr="004B0BBF">
              <w:rPr>
                <w:rFonts w:ascii="Times New Roman" w:hAnsi="Times New Roman" w:cs="Times New Roman"/>
                <w:noProof/>
                <w:sz w:val="28"/>
                <w:szCs w:val="28"/>
                <w:lang w:val="en-US"/>
              </w:rPr>
              <w:t>/E</w:t>
            </w:r>
            <w:r w:rsidRPr="004B0BBF">
              <w:rPr>
                <w:rFonts w:ascii="Times New Roman" w:hAnsi="Times New Roman" w:cs="Times New Roman"/>
                <w:noProof/>
                <w:sz w:val="28"/>
                <w:szCs w:val="28"/>
                <w:vertAlign w:val="subscript"/>
                <w:lang w:val="en-US"/>
              </w:rPr>
              <w:t>2g</w:t>
            </w:r>
            <w:r w:rsidRPr="004B0BBF">
              <w:rPr>
                <w:rFonts w:ascii="Times New Roman" w:hAnsi="Times New Roman" w:cs="Times New Roman"/>
                <w:noProof/>
                <w:sz w:val="28"/>
                <w:szCs w:val="28"/>
                <w:lang w:val="en-US"/>
              </w:rPr>
              <w:t>(?)</w:t>
            </w:r>
          </w:p>
        </w:tc>
        <w:tc>
          <w:tcPr>
            <w:tcW w:w="990" w:type="dxa"/>
            <w:tcBorders>
              <w:right w:val="nil"/>
            </w:tcBorders>
            <w:vAlign w:val="center"/>
          </w:tcPr>
          <w:p w14:paraId="3B395FE8" w14:textId="77777777" w:rsidR="009A0F74" w:rsidRPr="004B0BBF" w:rsidRDefault="009A0F74" w:rsidP="009A0F74">
            <w:pPr>
              <w:contextualSpacing/>
              <w:jc w:val="center"/>
              <w:rPr>
                <w:rFonts w:ascii="Times New Roman" w:hAnsi="Times New Roman" w:cs="Times New Roman"/>
                <w:noProof/>
                <w:sz w:val="28"/>
                <w:szCs w:val="28"/>
                <w:lang w:val="en-US"/>
              </w:rPr>
            </w:pPr>
          </w:p>
        </w:tc>
        <w:tc>
          <w:tcPr>
            <w:tcW w:w="530" w:type="dxa"/>
            <w:tcBorders>
              <w:left w:val="nil"/>
            </w:tcBorders>
            <w:vAlign w:val="center"/>
          </w:tcPr>
          <w:p w14:paraId="3B395FE9" w14:textId="77777777" w:rsidR="009A0F74" w:rsidRPr="004B0BBF" w:rsidRDefault="009A0F74" w:rsidP="009A0F74">
            <w:pPr>
              <w:contextualSpacing/>
              <w:jc w:val="center"/>
              <w:rPr>
                <w:rFonts w:ascii="Times New Roman" w:hAnsi="Times New Roman" w:cs="Times New Roman"/>
                <w:noProof/>
                <w:sz w:val="28"/>
                <w:szCs w:val="28"/>
                <w:lang w:val="en-US"/>
              </w:rPr>
            </w:pPr>
          </w:p>
        </w:tc>
      </w:tr>
      <w:tr w:rsidR="004B0BBF" w:rsidRPr="004B0BBF" w14:paraId="3B395FF6" w14:textId="77777777" w:rsidTr="009A0F74">
        <w:tc>
          <w:tcPr>
            <w:tcW w:w="673" w:type="dxa"/>
            <w:tcBorders>
              <w:top w:val="single" w:sz="4" w:space="0" w:color="auto"/>
              <w:bottom w:val="single" w:sz="4" w:space="0" w:color="auto"/>
              <w:right w:val="nil"/>
            </w:tcBorders>
            <w:vAlign w:val="center"/>
          </w:tcPr>
          <w:p w14:paraId="3B395FEB" w14:textId="77777777" w:rsidR="009A0F74" w:rsidRPr="004B0BBF" w:rsidRDefault="009A0F74" w:rsidP="009A0F74">
            <w:pPr>
              <w:contextualSpacing/>
              <w:jc w:val="center"/>
              <w:rPr>
                <w:rFonts w:ascii="Times New Roman" w:hAnsi="Times New Roman" w:cs="Times New Roman"/>
                <w:noProof/>
                <w:sz w:val="28"/>
                <w:szCs w:val="28"/>
                <w:lang w:val="en-US"/>
              </w:rPr>
            </w:pPr>
            <w:r w:rsidRPr="004B0BBF">
              <w:rPr>
                <w:rFonts w:ascii="Times New Roman" w:hAnsi="Times New Roman" w:cs="Times New Roman"/>
                <w:noProof/>
                <w:sz w:val="28"/>
                <w:szCs w:val="28"/>
                <w:lang w:val="en-US"/>
              </w:rPr>
              <w:t>603</w:t>
            </w:r>
          </w:p>
        </w:tc>
        <w:tc>
          <w:tcPr>
            <w:tcW w:w="853" w:type="dxa"/>
            <w:tcBorders>
              <w:top w:val="single" w:sz="4" w:space="0" w:color="auto"/>
              <w:left w:val="nil"/>
              <w:bottom w:val="single" w:sz="4" w:space="0" w:color="auto"/>
            </w:tcBorders>
            <w:vAlign w:val="center"/>
          </w:tcPr>
          <w:p w14:paraId="3B395FEC" w14:textId="77777777" w:rsidR="009A0F74" w:rsidRPr="004B0BBF" w:rsidRDefault="009A0F74" w:rsidP="009A0F74">
            <w:pPr>
              <w:contextualSpacing/>
              <w:jc w:val="center"/>
              <w:rPr>
                <w:rFonts w:ascii="Times New Roman" w:hAnsi="Times New Roman" w:cs="Times New Roman"/>
                <w:noProof/>
                <w:sz w:val="28"/>
                <w:szCs w:val="28"/>
                <w:lang w:val="en-US"/>
              </w:rPr>
            </w:pPr>
            <w:r w:rsidRPr="004B0BBF">
              <w:rPr>
                <w:rFonts w:ascii="Times New Roman" w:hAnsi="Times New Roman" w:cs="Times New Roman"/>
                <w:noProof/>
                <w:sz w:val="28"/>
                <w:szCs w:val="28"/>
                <w:lang w:val="en-US"/>
              </w:rPr>
              <w:t>E</w:t>
            </w:r>
            <w:r w:rsidRPr="004B0BBF">
              <w:rPr>
                <w:rFonts w:ascii="Times New Roman" w:hAnsi="Times New Roman" w:cs="Times New Roman"/>
                <w:noProof/>
                <w:sz w:val="28"/>
                <w:szCs w:val="28"/>
                <w:vertAlign w:val="subscript"/>
                <w:lang w:val="en-US"/>
              </w:rPr>
              <w:t>2g</w:t>
            </w:r>
          </w:p>
        </w:tc>
        <w:tc>
          <w:tcPr>
            <w:tcW w:w="1134" w:type="dxa"/>
            <w:vAlign w:val="center"/>
          </w:tcPr>
          <w:p w14:paraId="3B395FED" w14:textId="77777777" w:rsidR="009A0F74" w:rsidRPr="004B0BBF" w:rsidRDefault="009A0F74" w:rsidP="009A0F74">
            <w:pPr>
              <w:contextualSpacing/>
              <w:jc w:val="center"/>
              <w:rPr>
                <w:rFonts w:ascii="Times New Roman" w:hAnsi="Times New Roman" w:cs="Times New Roman"/>
                <w:noProof/>
                <w:sz w:val="28"/>
                <w:szCs w:val="28"/>
                <w:lang w:val="en-US"/>
              </w:rPr>
            </w:pPr>
            <w:r w:rsidRPr="004B0BBF">
              <w:rPr>
                <w:rFonts w:ascii="Times New Roman" w:hAnsi="Times New Roman" w:cs="Times New Roman"/>
                <w:noProof/>
                <w:sz w:val="28"/>
                <w:szCs w:val="28"/>
                <w:lang w:val="en-US"/>
              </w:rPr>
              <w:t>619</w:t>
            </w:r>
          </w:p>
        </w:tc>
        <w:tc>
          <w:tcPr>
            <w:tcW w:w="992" w:type="dxa"/>
            <w:vAlign w:val="center"/>
          </w:tcPr>
          <w:p w14:paraId="3B395FEE" w14:textId="77777777" w:rsidR="009A0F74" w:rsidRPr="004B0BBF" w:rsidRDefault="009A0F74" w:rsidP="009A0F74">
            <w:pPr>
              <w:contextualSpacing/>
              <w:jc w:val="center"/>
              <w:rPr>
                <w:rFonts w:ascii="Times New Roman" w:hAnsi="Times New Roman" w:cs="Times New Roman"/>
                <w:noProof/>
                <w:sz w:val="28"/>
                <w:szCs w:val="28"/>
                <w:lang w:val="kk-KZ"/>
              </w:rPr>
            </w:pPr>
            <w:r w:rsidRPr="004B0BBF">
              <w:rPr>
                <w:rFonts w:ascii="Times New Roman" w:hAnsi="Times New Roman" w:cs="Times New Roman"/>
                <w:noProof/>
                <w:sz w:val="28"/>
                <w:szCs w:val="28"/>
                <w:lang w:val="kk-KZ"/>
              </w:rPr>
              <w:t>610</w:t>
            </w:r>
          </w:p>
        </w:tc>
        <w:tc>
          <w:tcPr>
            <w:tcW w:w="1134" w:type="dxa"/>
            <w:vAlign w:val="center"/>
          </w:tcPr>
          <w:p w14:paraId="3B395FEF" w14:textId="77777777" w:rsidR="009A0F74" w:rsidRPr="004B0BBF" w:rsidRDefault="009A0F74" w:rsidP="009A0F74">
            <w:pPr>
              <w:contextualSpacing/>
              <w:jc w:val="center"/>
              <w:rPr>
                <w:rFonts w:ascii="Times New Roman" w:hAnsi="Times New Roman" w:cs="Times New Roman"/>
                <w:noProof/>
                <w:sz w:val="28"/>
                <w:szCs w:val="28"/>
                <w:lang w:val="en-US"/>
              </w:rPr>
            </w:pPr>
            <w:r w:rsidRPr="004B0BBF">
              <w:rPr>
                <w:rFonts w:ascii="Times New Roman" w:hAnsi="Times New Roman" w:cs="Times New Roman"/>
                <w:noProof/>
                <w:sz w:val="28"/>
                <w:szCs w:val="28"/>
                <w:lang w:val="en-US"/>
              </w:rPr>
              <w:t>617</w:t>
            </w:r>
          </w:p>
        </w:tc>
        <w:tc>
          <w:tcPr>
            <w:tcW w:w="1054" w:type="dxa"/>
            <w:tcBorders>
              <w:right w:val="nil"/>
            </w:tcBorders>
            <w:vAlign w:val="center"/>
          </w:tcPr>
          <w:p w14:paraId="3B395FF0" w14:textId="77777777" w:rsidR="009A0F74" w:rsidRPr="004B0BBF" w:rsidRDefault="009A0F74" w:rsidP="009A0F74">
            <w:pPr>
              <w:contextualSpacing/>
              <w:jc w:val="center"/>
              <w:rPr>
                <w:rFonts w:ascii="Times New Roman" w:hAnsi="Times New Roman" w:cs="Times New Roman"/>
                <w:noProof/>
                <w:sz w:val="28"/>
                <w:szCs w:val="28"/>
                <w:lang w:val="en-US"/>
              </w:rPr>
            </w:pPr>
            <w:r w:rsidRPr="004B0BBF">
              <w:rPr>
                <w:rFonts w:ascii="Times New Roman" w:hAnsi="Times New Roman" w:cs="Times New Roman"/>
                <w:noProof/>
                <w:sz w:val="28"/>
                <w:szCs w:val="28"/>
                <w:lang w:val="en-US"/>
              </w:rPr>
              <w:t>620</w:t>
            </w:r>
          </w:p>
        </w:tc>
        <w:tc>
          <w:tcPr>
            <w:tcW w:w="491" w:type="dxa"/>
            <w:tcBorders>
              <w:left w:val="nil"/>
            </w:tcBorders>
            <w:vAlign w:val="center"/>
          </w:tcPr>
          <w:p w14:paraId="3B395FF1" w14:textId="77777777" w:rsidR="009A0F74" w:rsidRPr="004B0BBF" w:rsidRDefault="009A0F74" w:rsidP="009A0F74">
            <w:pPr>
              <w:contextualSpacing/>
              <w:jc w:val="center"/>
              <w:rPr>
                <w:rFonts w:ascii="Times New Roman" w:hAnsi="Times New Roman" w:cs="Times New Roman"/>
                <w:noProof/>
                <w:sz w:val="28"/>
                <w:szCs w:val="28"/>
                <w:lang w:val="en-US"/>
              </w:rPr>
            </w:pPr>
            <w:r w:rsidRPr="004B0BBF">
              <w:rPr>
                <w:rFonts w:ascii="Times New Roman" w:hAnsi="Times New Roman" w:cs="Times New Roman"/>
                <w:noProof/>
                <w:sz w:val="28"/>
                <w:szCs w:val="28"/>
                <w:lang w:val="en-US"/>
              </w:rPr>
              <w:t>E</w:t>
            </w:r>
            <w:r w:rsidRPr="004B0BBF">
              <w:rPr>
                <w:rFonts w:ascii="Times New Roman" w:hAnsi="Times New Roman" w:cs="Times New Roman"/>
                <w:noProof/>
                <w:sz w:val="28"/>
                <w:szCs w:val="28"/>
                <w:vertAlign w:val="subscript"/>
                <w:lang w:val="en-US"/>
              </w:rPr>
              <w:t>2g</w:t>
            </w:r>
          </w:p>
        </w:tc>
        <w:tc>
          <w:tcPr>
            <w:tcW w:w="695" w:type="dxa"/>
            <w:tcBorders>
              <w:right w:val="nil"/>
            </w:tcBorders>
            <w:vAlign w:val="center"/>
          </w:tcPr>
          <w:p w14:paraId="3B395FF2" w14:textId="77777777" w:rsidR="009A0F74" w:rsidRPr="004B0BBF" w:rsidRDefault="009A0F74" w:rsidP="009A0F74">
            <w:pPr>
              <w:contextualSpacing/>
              <w:jc w:val="center"/>
              <w:rPr>
                <w:rFonts w:ascii="Times New Roman" w:hAnsi="Times New Roman" w:cs="Times New Roman"/>
                <w:noProof/>
                <w:sz w:val="28"/>
                <w:szCs w:val="28"/>
                <w:lang w:val="en-US"/>
              </w:rPr>
            </w:pPr>
            <w:r w:rsidRPr="004B0BBF">
              <w:rPr>
                <w:rFonts w:ascii="Times New Roman" w:hAnsi="Times New Roman" w:cs="Times New Roman"/>
                <w:noProof/>
                <w:sz w:val="28"/>
                <w:szCs w:val="28"/>
                <w:lang w:val="en-US"/>
              </w:rPr>
              <w:t>613</w:t>
            </w:r>
          </w:p>
        </w:tc>
        <w:tc>
          <w:tcPr>
            <w:tcW w:w="1025" w:type="dxa"/>
            <w:tcBorders>
              <w:left w:val="nil"/>
            </w:tcBorders>
            <w:vAlign w:val="center"/>
          </w:tcPr>
          <w:p w14:paraId="3B395FF3" w14:textId="77777777" w:rsidR="009A0F74" w:rsidRPr="004B0BBF" w:rsidRDefault="009A0F74" w:rsidP="009A0F74">
            <w:pPr>
              <w:contextualSpacing/>
              <w:jc w:val="center"/>
              <w:rPr>
                <w:rFonts w:ascii="Times New Roman" w:hAnsi="Times New Roman" w:cs="Times New Roman"/>
                <w:noProof/>
                <w:sz w:val="28"/>
                <w:szCs w:val="28"/>
                <w:lang w:val="en-US"/>
              </w:rPr>
            </w:pPr>
            <w:r w:rsidRPr="004B0BBF">
              <w:rPr>
                <w:rFonts w:ascii="Times New Roman" w:hAnsi="Times New Roman" w:cs="Times New Roman"/>
                <w:noProof/>
                <w:sz w:val="28"/>
                <w:szCs w:val="28"/>
                <w:lang w:val="en-US"/>
              </w:rPr>
              <w:t>E</w:t>
            </w:r>
            <w:r w:rsidRPr="004B0BBF">
              <w:rPr>
                <w:rFonts w:ascii="Times New Roman" w:hAnsi="Times New Roman" w:cs="Times New Roman"/>
                <w:noProof/>
                <w:sz w:val="28"/>
                <w:szCs w:val="28"/>
                <w:vertAlign w:val="subscript"/>
                <w:lang w:val="en-US"/>
              </w:rPr>
              <w:t>2g</w:t>
            </w:r>
          </w:p>
        </w:tc>
        <w:tc>
          <w:tcPr>
            <w:tcW w:w="990" w:type="dxa"/>
            <w:tcBorders>
              <w:right w:val="nil"/>
            </w:tcBorders>
            <w:vAlign w:val="center"/>
          </w:tcPr>
          <w:p w14:paraId="3B395FF4" w14:textId="77777777" w:rsidR="009A0F74" w:rsidRPr="004B0BBF" w:rsidRDefault="009A0F74" w:rsidP="009A0F74">
            <w:pPr>
              <w:contextualSpacing/>
              <w:jc w:val="center"/>
              <w:rPr>
                <w:rFonts w:ascii="Times New Roman" w:hAnsi="Times New Roman" w:cs="Times New Roman"/>
                <w:noProof/>
                <w:sz w:val="28"/>
                <w:szCs w:val="28"/>
                <w:lang w:val="kk-KZ"/>
              </w:rPr>
            </w:pPr>
            <w:r w:rsidRPr="004B0BBF">
              <w:rPr>
                <w:rFonts w:ascii="Times New Roman" w:hAnsi="Times New Roman" w:cs="Times New Roman"/>
                <w:noProof/>
                <w:sz w:val="28"/>
                <w:szCs w:val="28"/>
                <w:lang w:val="en-US"/>
              </w:rPr>
              <w:t>614,2</w:t>
            </w:r>
            <w:r w:rsidRPr="004B0BBF">
              <w:rPr>
                <w:rFonts w:ascii="Times New Roman" w:hAnsi="Times New Roman" w:cs="Times New Roman"/>
                <w:noProof/>
                <w:sz w:val="28"/>
                <w:szCs w:val="28"/>
                <w:lang w:val="kk-KZ"/>
              </w:rPr>
              <w:t>4</w:t>
            </w:r>
          </w:p>
        </w:tc>
        <w:tc>
          <w:tcPr>
            <w:tcW w:w="530" w:type="dxa"/>
            <w:tcBorders>
              <w:left w:val="nil"/>
            </w:tcBorders>
            <w:vAlign w:val="center"/>
          </w:tcPr>
          <w:p w14:paraId="3B395FF5" w14:textId="77777777" w:rsidR="009A0F74" w:rsidRPr="004B0BBF" w:rsidRDefault="009A0F74" w:rsidP="009A0F74">
            <w:pPr>
              <w:contextualSpacing/>
              <w:jc w:val="center"/>
              <w:rPr>
                <w:rFonts w:ascii="Times New Roman" w:hAnsi="Times New Roman" w:cs="Times New Roman"/>
                <w:noProof/>
                <w:sz w:val="28"/>
                <w:szCs w:val="28"/>
                <w:lang w:val="en-US"/>
              </w:rPr>
            </w:pPr>
            <w:r w:rsidRPr="004B0BBF">
              <w:rPr>
                <w:rFonts w:ascii="Times New Roman" w:hAnsi="Times New Roman" w:cs="Times New Roman"/>
                <w:noProof/>
                <w:sz w:val="28"/>
                <w:szCs w:val="28"/>
                <w:lang w:val="en-US"/>
              </w:rPr>
              <w:t>E</w:t>
            </w:r>
            <w:r w:rsidRPr="004B0BBF">
              <w:rPr>
                <w:rFonts w:ascii="Times New Roman" w:hAnsi="Times New Roman" w:cs="Times New Roman"/>
                <w:noProof/>
                <w:sz w:val="28"/>
                <w:szCs w:val="28"/>
                <w:vertAlign w:val="subscript"/>
                <w:lang w:val="en-US"/>
              </w:rPr>
              <w:t>2g</w:t>
            </w:r>
          </w:p>
        </w:tc>
      </w:tr>
      <w:tr w:rsidR="004B0BBF" w:rsidRPr="004B0BBF" w14:paraId="3B396002" w14:textId="77777777" w:rsidTr="009A0F74">
        <w:tc>
          <w:tcPr>
            <w:tcW w:w="673" w:type="dxa"/>
            <w:tcBorders>
              <w:top w:val="single" w:sz="4" w:space="0" w:color="auto"/>
              <w:bottom w:val="single" w:sz="4" w:space="0" w:color="auto"/>
              <w:right w:val="nil"/>
            </w:tcBorders>
            <w:vAlign w:val="center"/>
          </w:tcPr>
          <w:p w14:paraId="3B395FF7" w14:textId="77777777" w:rsidR="009A0F74" w:rsidRPr="004B0BBF" w:rsidRDefault="009A0F74" w:rsidP="009A0F74">
            <w:pPr>
              <w:contextualSpacing/>
              <w:jc w:val="center"/>
              <w:rPr>
                <w:rFonts w:ascii="Times New Roman" w:hAnsi="Times New Roman" w:cs="Times New Roman"/>
                <w:noProof/>
                <w:sz w:val="28"/>
                <w:szCs w:val="28"/>
                <w:lang w:val="en-US"/>
              </w:rPr>
            </w:pPr>
            <w:r w:rsidRPr="004B0BBF">
              <w:rPr>
                <w:rFonts w:ascii="Times New Roman" w:hAnsi="Times New Roman" w:cs="Times New Roman"/>
                <w:noProof/>
                <w:sz w:val="28"/>
                <w:szCs w:val="28"/>
                <w:lang w:val="en-US"/>
              </w:rPr>
              <w:t>715</w:t>
            </w:r>
          </w:p>
        </w:tc>
        <w:tc>
          <w:tcPr>
            <w:tcW w:w="853" w:type="dxa"/>
            <w:tcBorders>
              <w:top w:val="single" w:sz="4" w:space="0" w:color="auto"/>
              <w:left w:val="nil"/>
              <w:bottom w:val="single" w:sz="4" w:space="0" w:color="auto"/>
            </w:tcBorders>
            <w:vAlign w:val="center"/>
          </w:tcPr>
          <w:p w14:paraId="3B395FF8" w14:textId="77777777" w:rsidR="009A0F74" w:rsidRPr="004B0BBF" w:rsidRDefault="009A0F74" w:rsidP="009A0F74">
            <w:pPr>
              <w:contextualSpacing/>
              <w:jc w:val="center"/>
              <w:rPr>
                <w:rFonts w:ascii="Times New Roman" w:hAnsi="Times New Roman" w:cs="Times New Roman"/>
                <w:noProof/>
                <w:sz w:val="28"/>
                <w:szCs w:val="28"/>
                <w:lang w:val="en-US"/>
              </w:rPr>
            </w:pPr>
            <w:r w:rsidRPr="004B0BBF">
              <w:rPr>
                <w:rFonts w:ascii="Times New Roman" w:hAnsi="Times New Roman" w:cs="Times New Roman"/>
                <w:noProof/>
                <w:sz w:val="28"/>
                <w:szCs w:val="28"/>
                <w:lang w:val="en-US"/>
              </w:rPr>
              <w:t>A</w:t>
            </w:r>
            <w:r w:rsidRPr="004B0BBF">
              <w:rPr>
                <w:rFonts w:ascii="Times New Roman" w:hAnsi="Times New Roman" w:cs="Times New Roman"/>
                <w:noProof/>
                <w:sz w:val="28"/>
                <w:szCs w:val="28"/>
                <w:vertAlign w:val="subscript"/>
                <w:lang w:val="en-US"/>
              </w:rPr>
              <w:t>g</w:t>
            </w:r>
          </w:p>
        </w:tc>
        <w:tc>
          <w:tcPr>
            <w:tcW w:w="1134" w:type="dxa"/>
            <w:vAlign w:val="center"/>
          </w:tcPr>
          <w:p w14:paraId="3B395FF9" w14:textId="77777777" w:rsidR="009A0F74" w:rsidRPr="004B0BBF" w:rsidRDefault="009A0F74" w:rsidP="009A0F74">
            <w:pPr>
              <w:contextualSpacing/>
              <w:jc w:val="center"/>
              <w:rPr>
                <w:rFonts w:ascii="Times New Roman" w:hAnsi="Times New Roman" w:cs="Times New Roman"/>
                <w:noProof/>
                <w:sz w:val="28"/>
                <w:szCs w:val="28"/>
                <w:lang w:val="en-US"/>
              </w:rPr>
            </w:pPr>
            <w:r w:rsidRPr="004B0BBF">
              <w:rPr>
                <w:rFonts w:ascii="Times New Roman" w:hAnsi="Times New Roman" w:cs="Times New Roman"/>
                <w:noProof/>
                <w:sz w:val="28"/>
                <w:szCs w:val="28"/>
                <w:lang w:val="en-US"/>
              </w:rPr>
              <w:t>732</w:t>
            </w:r>
          </w:p>
        </w:tc>
        <w:tc>
          <w:tcPr>
            <w:tcW w:w="992" w:type="dxa"/>
            <w:vAlign w:val="center"/>
          </w:tcPr>
          <w:p w14:paraId="3B395FFA" w14:textId="77777777" w:rsidR="009A0F74" w:rsidRPr="004B0BBF" w:rsidRDefault="009A0F74" w:rsidP="009A0F74">
            <w:pPr>
              <w:contextualSpacing/>
              <w:jc w:val="center"/>
              <w:rPr>
                <w:rFonts w:ascii="Times New Roman" w:hAnsi="Times New Roman" w:cs="Times New Roman"/>
                <w:noProof/>
                <w:sz w:val="28"/>
                <w:szCs w:val="28"/>
                <w:lang w:val="kk-KZ"/>
              </w:rPr>
            </w:pPr>
            <w:r w:rsidRPr="004B0BBF">
              <w:rPr>
                <w:rFonts w:ascii="Times New Roman" w:hAnsi="Times New Roman" w:cs="Times New Roman"/>
                <w:noProof/>
                <w:sz w:val="28"/>
                <w:szCs w:val="28"/>
                <w:lang w:val="kk-KZ"/>
              </w:rPr>
              <w:t>725</w:t>
            </w:r>
          </w:p>
        </w:tc>
        <w:tc>
          <w:tcPr>
            <w:tcW w:w="1134" w:type="dxa"/>
            <w:vAlign w:val="center"/>
          </w:tcPr>
          <w:p w14:paraId="3B395FFB" w14:textId="77777777" w:rsidR="009A0F74" w:rsidRPr="004B0BBF" w:rsidRDefault="009A0F74" w:rsidP="009A0F74">
            <w:pPr>
              <w:contextualSpacing/>
              <w:jc w:val="center"/>
              <w:rPr>
                <w:rFonts w:ascii="Times New Roman" w:hAnsi="Times New Roman" w:cs="Times New Roman"/>
                <w:noProof/>
                <w:sz w:val="28"/>
                <w:szCs w:val="28"/>
                <w:lang w:val="en-US"/>
              </w:rPr>
            </w:pPr>
            <w:r w:rsidRPr="004B0BBF">
              <w:rPr>
                <w:rFonts w:ascii="Times New Roman" w:hAnsi="Times New Roman" w:cs="Times New Roman"/>
                <w:noProof/>
                <w:sz w:val="28"/>
                <w:szCs w:val="28"/>
                <w:lang w:val="en-US"/>
              </w:rPr>
              <w:t>730</w:t>
            </w:r>
          </w:p>
        </w:tc>
        <w:tc>
          <w:tcPr>
            <w:tcW w:w="1054" w:type="dxa"/>
            <w:tcBorders>
              <w:right w:val="nil"/>
            </w:tcBorders>
            <w:vAlign w:val="center"/>
          </w:tcPr>
          <w:p w14:paraId="3B395FFC" w14:textId="77777777" w:rsidR="009A0F74" w:rsidRPr="004B0BBF" w:rsidRDefault="009A0F74" w:rsidP="009A0F74">
            <w:pPr>
              <w:contextualSpacing/>
              <w:jc w:val="center"/>
              <w:rPr>
                <w:rFonts w:ascii="Times New Roman" w:hAnsi="Times New Roman" w:cs="Times New Roman"/>
                <w:noProof/>
                <w:sz w:val="28"/>
                <w:szCs w:val="28"/>
                <w:lang w:val="en-US"/>
              </w:rPr>
            </w:pPr>
            <w:r w:rsidRPr="004B0BBF">
              <w:rPr>
                <w:rFonts w:ascii="Times New Roman" w:hAnsi="Times New Roman" w:cs="Times New Roman"/>
                <w:noProof/>
                <w:sz w:val="28"/>
                <w:szCs w:val="28"/>
                <w:lang w:val="en-US"/>
              </w:rPr>
              <w:t>733</w:t>
            </w:r>
          </w:p>
        </w:tc>
        <w:tc>
          <w:tcPr>
            <w:tcW w:w="491" w:type="dxa"/>
            <w:tcBorders>
              <w:left w:val="nil"/>
            </w:tcBorders>
            <w:vAlign w:val="center"/>
          </w:tcPr>
          <w:p w14:paraId="3B395FFD" w14:textId="77777777" w:rsidR="009A0F74" w:rsidRPr="004B0BBF" w:rsidRDefault="009A0F74" w:rsidP="009A0F74">
            <w:pPr>
              <w:contextualSpacing/>
              <w:jc w:val="center"/>
              <w:rPr>
                <w:rFonts w:ascii="Times New Roman" w:hAnsi="Times New Roman" w:cs="Times New Roman"/>
                <w:noProof/>
                <w:sz w:val="28"/>
                <w:szCs w:val="28"/>
                <w:lang w:val="en-US"/>
              </w:rPr>
            </w:pPr>
            <w:r w:rsidRPr="004B0BBF">
              <w:rPr>
                <w:rFonts w:ascii="Times New Roman" w:hAnsi="Times New Roman" w:cs="Times New Roman"/>
                <w:noProof/>
                <w:sz w:val="28"/>
                <w:szCs w:val="28"/>
                <w:lang w:val="en-US"/>
              </w:rPr>
              <w:t>A</w:t>
            </w:r>
            <w:r w:rsidRPr="004B0BBF">
              <w:rPr>
                <w:rFonts w:ascii="Times New Roman" w:hAnsi="Times New Roman" w:cs="Times New Roman"/>
                <w:noProof/>
                <w:sz w:val="28"/>
                <w:szCs w:val="28"/>
                <w:vertAlign w:val="subscript"/>
                <w:lang w:val="en-US"/>
              </w:rPr>
              <w:t>g</w:t>
            </w:r>
          </w:p>
        </w:tc>
        <w:tc>
          <w:tcPr>
            <w:tcW w:w="695" w:type="dxa"/>
            <w:tcBorders>
              <w:right w:val="nil"/>
            </w:tcBorders>
            <w:vAlign w:val="center"/>
          </w:tcPr>
          <w:p w14:paraId="3B395FFE" w14:textId="77777777" w:rsidR="009A0F74" w:rsidRPr="004B0BBF" w:rsidRDefault="009A0F74" w:rsidP="009A0F74">
            <w:pPr>
              <w:contextualSpacing/>
              <w:jc w:val="center"/>
              <w:rPr>
                <w:rFonts w:ascii="Times New Roman" w:hAnsi="Times New Roman" w:cs="Times New Roman"/>
                <w:noProof/>
                <w:sz w:val="28"/>
                <w:szCs w:val="28"/>
                <w:lang w:val="en-US"/>
              </w:rPr>
            </w:pPr>
            <w:r w:rsidRPr="004B0BBF">
              <w:rPr>
                <w:rFonts w:ascii="Times New Roman" w:hAnsi="Times New Roman" w:cs="Times New Roman"/>
                <w:noProof/>
                <w:sz w:val="28"/>
                <w:szCs w:val="28"/>
                <w:lang w:val="en-US"/>
              </w:rPr>
              <w:t>727</w:t>
            </w:r>
          </w:p>
        </w:tc>
        <w:tc>
          <w:tcPr>
            <w:tcW w:w="1025" w:type="dxa"/>
            <w:tcBorders>
              <w:left w:val="nil"/>
            </w:tcBorders>
            <w:vAlign w:val="center"/>
          </w:tcPr>
          <w:p w14:paraId="3B395FFF" w14:textId="77777777" w:rsidR="009A0F74" w:rsidRPr="004B0BBF" w:rsidRDefault="009A0F74" w:rsidP="009A0F74">
            <w:pPr>
              <w:contextualSpacing/>
              <w:jc w:val="center"/>
              <w:rPr>
                <w:rFonts w:ascii="Times New Roman" w:hAnsi="Times New Roman" w:cs="Times New Roman"/>
                <w:noProof/>
                <w:sz w:val="28"/>
                <w:szCs w:val="28"/>
                <w:lang w:val="en-US"/>
              </w:rPr>
            </w:pPr>
            <w:r w:rsidRPr="004B0BBF">
              <w:rPr>
                <w:rFonts w:ascii="Times New Roman" w:hAnsi="Times New Roman" w:cs="Times New Roman"/>
                <w:noProof/>
                <w:sz w:val="28"/>
                <w:szCs w:val="28"/>
                <w:lang w:val="en-US"/>
              </w:rPr>
              <w:t>A</w:t>
            </w:r>
            <w:r w:rsidRPr="004B0BBF">
              <w:rPr>
                <w:rFonts w:ascii="Times New Roman" w:hAnsi="Times New Roman" w:cs="Times New Roman"/>
                <w:noProof/>
                <w:sz w:val="28"/>
                <w:szCs w:val="28"/>
                <w:vertAlign w:val="subscript"/>
                <w:lang w:val="en-US"/>
              </w:rPr>
              <w:t>g</w:t>
            </w:r>
          </w:p>
        </w:tc>
        <w:tc>
          <w:tcPr>
            <w:tcW w:w="990" w:type="dxa"/>
            <w:tcBorders>
              <w:right w:val="nil"/>
            </w:tcBorders>
            <w:vAlign w:val="center"/>
          </w:tcPr>
          <w:p w14:paraId="3B396000" w14:textId="77777777" w:rsidR="009A0F74" w:rsidRPr="004B0BBF" w:rsidRDefault="009A0F74" w:rsidP="009A0F74">
            <w:pPr>
              <w:contextualSpacing/>
              <w:jc w:val="center"/>
              <w:rPr>
                <w:rFonts w:ascii="Times New Roman" w:hAnsi="Times New Roman" w:cs="Times New Roman"/>
                <w:noProof/>
                <w:sz w:val="28"/>
                <w:szCs w:val="28"/>
                <w:lang w:val="en-US"/>
              </w:rPr>
            </w:pPr>
            <w:r w:rsidRPr="004B0BBF">
              <w:rPr>
                <w:rFonts w:ascii="Times New Roman" w:hAnsi="Times New Roman" w:cs="Times New Roman"/>
                <w:noProof/>
                <w:sz w:val="28"/>
                <w:szCs w:val="28"/>
                <w:lang w:val="en-US"/>
              </w:rPr>
              <w:t>729,82</w:t>
            </w:r>
          </w:p>
        </w:tc>
        <w:tc>
          <w:tcPr>
            <w:tcW w:w="530" w:type="dxa"/>
            <w:tcBorders>
              <w:left w:val="nil"/>
            </w:tcBorders>
            <w:vAlign w:val="center"/>
          </w:tcPr>
          <w:p w14:paraId="3B396001" w14:textId="77777777" w:rsidR="009A0F74" w:rsidRPr="004B0BBF" w:rsidRDefault="009A0F74" w:rsidP="009A0F74">
            <w:pPr>
              <w:contextualSpacing/>
              <w:jc w:val="center"/>
              <w:rPr>
                <w:rFonts w:ascii="Times New Roman" w:hAnsi="Times New Roman" w:cs="Times New Roman"/>
                <w:noProof/>
                <w:sz w:val="28"/>
                <w:szCs w:val="28"/>
                <w:lang w:val="en-US"/>
              </w:rPr>
            </w:pPr>
            <w:r w:rsidRPr="004B0BBF">
              <w:rPr>
                <w:rFonts w:ascii="Times New Roman" w:hAnsi="Times New Roman" w:cs="Times New Roman"/>
                <w:noProof/>
                <w:sz w:val="28"/>
                <w:szCs w:val="28"/>
                <w:lang w:val="en-US"/>
              </w:rPr>
              <w:t>A</w:t>
            </w:r>
            <w:r w:rsidRPr="004B0BBF">
              <w:rPr>
                <w:rFonts w:ascii="Times New Roman" w:hAnsi="Times New Roman" w:cs="Times New Roman"/>
                <w:noProof/>
                <w:sz w:val="28"/>
                <w:szCs w:val="28"/>
                <w:vertAlign w:val="subscript"/>
                <w:lang w:val="en-US"/>
              </w:rPr>
              <w:t>g</w:t>
            </w:r>
          </w:p>
        </w:tc>
      </w:tr>
      <w:tr w:rsidR="004B0BBF" w:rsidRPr="004B0BBF" w14:paraId="3B39600E" w14:textId="77777777" w:rsidTr="009A0F74">
        <w:tc>
          <w:tcPr>
            <w:tcW w:w="673" w:type="dxa"/>
            <w:tcBorders>
              <w:top w:val="single" w:sz="4" w:space="0" w:color="auto"/>
              <w:bottom w:val="single" w:sz="4" w:space="0" w:color="auto"/>
              <w:right w:val="nil"/>
            </w:tcBorders>
            <w:vAlign w:val="center"/>
          </w:tcPr>
          <w:p w14:paraId="3B396003" w14:textId="77777777" w:rsidR="009A0F74" w:rsidRPr="004B0BBF" w:rsidRDefault="009A0F74" w:rsidP="009A0F74">
            <w:pPr>
              <w:contextualSpacing/>
              <w:jc w:val="center"/>
              <w:rPr>
                <w:rFonts w:ascii="Times New Roman" w:hAnsi="Times New Roman" w:cs="Times New Roman"/>
                <w:noProof/>
                <w:sz w:val="28"/>
                <w:szCs w:val="28"/>
                <w:lang w:val="en-US"/>
              </w:rPr>
            </w:pPr>
            <w:r w:rsidRPr="004B0BBF">
              <w:rPr>
                <w:rFonts w:ascii="Times New Roman" w:hAnsi="Times New Roman" w:cs="Times New Roman"/>
                <w:noProof/>
                <w:sz w:val="28"/>
                <w:szCs w:val="28"/>
                <w:lang w:val="en-US"/>
              </w:rPr>
              <w:t>836</w:t>
            </w:r>
          </w:p>
        </w:tc>
        <w:tc>
          <w:tcPr>
            <w:tcW w:w="853" w:type="dxa"/>
            <w:tcBorders>
              <w:top w:val="single" w:sz="4" w:space="0" w:color="auto"/>
              <w:left w:val="nil"/>
              <w:bottom w:val="single" w:sz="4" w:space="0" w:color="auto"/>
            </w:tcBorders>
            <w:vAlign w:val="center"/>
          </w:tcPr>
          <w:p w14:paraId="3B396004" w14:textId="77777777" w:rsidR="009A0F74" w:rsidRPr="004B0BBF" w:rsidRDefault="009A0F74" w:rsidP="009A0F74">
            <w:pPr>
              <w:contextualSpacing/>
              <w:jc w:val="center"/>
              <w:rPr>
                <w:rFonts w:ascii="Times New Roman" w:hAnsi="Times New Roman" w:cs="Times New Roman"/>
                <w:noProof/>
                <w:sz w:val="28"/>
                <w:szCs w:val="28"/>
                <w:lang w:val="en-US"/>
              </w:rPr>
            </w:pPr>
            <w:r w:rsidRPr="004B0BBF">
              <w:rPr>
                <w:rFonts w:ascii="Times New Roman" w:hAnsi="Times New Roman" w:cs="Times New Roman"/>
                <w:noProof/>
                <w:sz w:val="28"/>
                <w:szCs w:val="28"/>
                <w:lang w:val="en-US"/>
              </w:rPr>
              <w:t>E</w:t>
            </w:r>
            <w:r w:rsidRPr="004B0BBF">
              <w:rPr>
                <w:rFonts w:ascii="Times New Roman" w:hAnsi="Times New Roman" w:cs="Times New Roman"/>
                <w:noProof/>
                <w:sz w:val="28"/>
                <w:szCs w:val="28"/>
                <w:vertAlign w:val="subscript"/>
                <w:lang w:val="en-US"/>
              </w:rPr>
              <w:t>1g</w:t>
            </w:r>
          </w:p>
        </w:tc>
        <w:tc>
          <w:tcPr>
            <w:tcW w:w="1134" w:type="dxa"/>
            <w:vAlign w:val="center"/>
          </w:tcPr>
          <w:p w14:paraId="3B396005" w14:textId="77777777" w:rsidR="009A0F74" w:rsidRPr="004B0BBF" w:rsidRDefault="009A0F74" w:rsidP="009A0F74">
            <w:pPr>
              <w:contextualSpacing/>
              <w:jc w:val="center"/>
              <w:rPr>
                <w:rFonts w:ascii="Times New Roman" w:hAnsi="Times New Roman" w:cs="Times New Roman"/>
                <w:noProof/>
                <w:sz w:val="28"/>
                <w:szCs w:val="28"/>
                <w:lang w:val="en-US"/>
              </w:rPr>
            </w:pPr>
            <w:r w:rsidRPr="004B0BBF">
              <w:rPr>
                <w:rFonts w:ascii="Times New Roman" w:hAnsi="Times New Roman" w:cs="Times New Roman"/>
                <w:noProof/>
                <w:sz w:val="28"/>
                <w:szCs w:val="28"/>
                <w:lang w:val="en-US"/>
              </w:rPr>
              <w:t>865</w:t>
            </w:r>
          </w:p>
        </w:tc>
        <w:tc>
          <w:tcPr>
            <w:tcW w:w="992" w:type="dxa"/>
            <w:vAlign w:val="center"/>
          </w:tcPr>
          <w:p w14:paraId="3B396006" w14:textId="77777777" w:rsidR="009A0F74" w:rsidRPr="004B0BBF" w:rsidRDefault="009A0F74" w:rsidP="009A0F74">
            <w:pPr>
              <w:contextualSpacing/>
              <w:jc w:val="center"/>
              <w:rPr>
                <w:rFonts w:ascii="Times New Roman" w:hAnsi="Times New Roman" w:cs="Times New Roman"/>
                <w:noProof/>
                <w:sz w:val="28"/>
                <w:szCs w:val="28"/>
                <w:lang w:val="kk-KZ"/>
              </w:rPr>
            </w:pPr>
            <w:r w:rsidRPr="004B0BBF">
              <w:rPr>
                <w:rFonts w:ascii="Times New Roman" w:hAnsi="Times New Roman" w:cs="Times New Roman"/>
                <w:noProof/>
                <w:sz w:val="28"/>
                <w:szCs w:val="28"/>
                <w:lang w:val="kk-KZ"/>
              </w:rPr>
              <w:t>859</w:t>
            </w:r>
          </w:p>
        </w:tc>
        <w:tc>
          <w:tcPr>
            <w:tcW w:w="1134" w:type="dxa"/>
            <w:vAlign w:val="center"/>
          </w:tcPr>
          <w:p w14:paraId="3B396007" w14:textId="77777777" w:rsidR="009A0F74" w:rsidRPr="004B0BBF" w:rsidRDefault="009A0F74" w:rsidP="009A0F74">
            <w:pPr>
              <w:contextualSpacing/>
              <w:jc w:val="center"/>
              <w:rPr>
                <w:rFonts w:ascii="Times New Roman" w:hAnsi="Times New Roman" w:cs="Times New Roman"/>
                <w:noProof/>
                <w:sz w:val="28"/>
                <w:szCs w:val="28"/>
                <w:lang w:val="en-US"/>
              </w:rPr>
            </w:pPr>
            <w:r w:rsidRPr="004B0BBF">
              <w:rPr>
                <w:rFonts w:ascii="Times New Roman" w:hAnsi="Times New Roman" w:cs="Times New Roman"/>
                <w:noProof/>
                <w:sz w:val="28"/>
                <w:szCs w:val="28"/>
                <w:lang w:val="en-US"/>
              </w:rPr>
              <w:t>863</w:t>
            </w:r>
          </w:p>
        </w:tc>
        <w:tc>
          <w:tcPr>
            <w:tcW w:w="1054" w:type="dxa"/>
            <w:tcBorders>
              <w:right w:val="nil"/>
            </w:tcBorders>
            <w:vAlign w:val="center"/>
          </w:tcPr>
          <w:p w14:paraId="3B396008" w14:textId="77777777" w:rsidR="009A0F74" w:rsidRPr="004B0BBF" w:rsidRDefault="009A0F74" w:rsidP="009A0F74">
            <w:pPr>
              <w:contextualSpacing/>
              <w:jc w:val="center"/>
              <w:rPr>
                <w:rFonts w:ascii="Times New Roman" w:hAnsi="Times New Roman" w:cs="Times New Roman"/>
                <w:noProof/>
                <w:sz w:val="28"/>
                <w:szCs w:val="28"/>
                <w:lang w:val="en-US"/>
              </w:rPr>
            </w:pPr>
            <w:r w:rsidRPr="004B0BBF">
              <w:rPr>
                <w:rFonts w:ascii="Times New Roman" w:hAnsi="Times New Roman" w:cs="Times New Roman"/>
                <w:noProof/>
                <w:sz w:val="28"/>
                <w:szCs w:val="28"/>
                <w:lang w:val="en-US"/>
              </w:rPr>
              <w:t>866</w:t>
            </w:r>
          </w:p>
        </w:tc>
        <w:tc>
          <w:tcPr>
            <w:tcW w:w="491" w:type="dxa"/>
            <w:tcBorders>
              <w:left w:val="nil"/>
            </w:tcBorders>
            <w:vAlign w:val="center"/>
          </w:tcPr>
          <w:p w14:paraId="3B396009" w14:textId="77777777" w:rsidR="009A0F74" w:rsidRPr="004B0BBF" w:rsidRDefault="009A0F74" w:rsidP="009A0F74">
            <w:pPr>
              <w:contextualSpacing/>
              <w:jc w:val="center"/>
              <w:rPr>
                <w:rFonts w:ascii="Times New Roman" w:hAnsi="Times New Roman" w:cs="Times New Roman"/>
                <w:noProof/>
                <w:sz w:val="28"/>
                <w:szCs w:val="28"/>
                <w:lang w:val="en-US"/>
              </w:rPr>
            </w:pPr>
            <w:r w:rsidRPr="004B0BBF">
              <w:rPr>
                <w:rFonts w:ascii="Times New Roman" w:hAnsi="Times New Roman" w:cs="Times New Roman"/>
                <w:noProof/>
                <w:sz w:val="28"/>
                <w:szCs w:val="28"/>
                <w:lang w:val="en-US"/>
              </w:rPr>
              <w:t>E</w:t>
            </w:r>
            <w:r w:rsidRPr="004B0BBF">
              <w:rPr>
                <w:rFonts w:ascii="Times New Roman" w:hAnsi="Times New Roman" w:cs="Times New Roman"/>
                <w:noProof/>
                <w:sz w:val="28"/>
                <w:szCs w:val="28"/>
                <w:vertAlign w:val="subscript"/>
                <w:lang w:val="en-US"/>
              </w:rPr>
              <w:t>1g</w:t>
            </w:r>
          </w:p>
        </w:tc>
        <w:tc>
          <w:tcPr>
            <w:tcW w:w="695" w:type="dxa"/>
            <w:tcBorders>
              <w:right w:val="nil"/>
            </w:tcBorders>
            <w:vAlign w:val="center"/>
          </w:tcPr>
          <w:p w14:paraId="3B39600A" w14:textId="77777777" w:rsidR="009A0F74" w:rsidRPr="004B0BBF" w:rsidRDefault="009A0F74" w:rsidP="009A0F74">
            <w:pPr>
              <w:contextualSpacing/>
              <w:jc w:val="center"/>
              <w:rPr>
                <w:rFonts w:ascii="Times New Roman" w:hAnsi="Times New Roman" w:cs="Times New Roman"/>
                <w:noProof/>
                <w:sz w:val="28"/>
                <w:szCs w:val="28"/>
                <w:lang w:val="en-US"/>
              </w:rPr>
            </w:pPr>
            <w:r w:rsidRPr="004B0BBF">
              <w:rPr>
                <w:rFonts w:ascii="Times New Roman" w:hAnsi="Times New Roman" w:cs="Times New Roman"/>
                <w:noProof/>
                <w:sz w:val="28"/>
                <w:szCs w:val="28"/>
                <w:lang w:val="en-US"/>
              </w:rPr>
              <w:t>856</w:t>
            </w:r>
          </w:p>
        </w:tc>
        <w:tc>
          <w:tcPr>
            <w:tcW w:w="1025" w:type="dxa"/>
            <w:tcBorders>
              <w:left w:val="nil"/>
            </w:tcBorders>
            <w:vAlign w:val="center"/>
          </w:tcPr>
          <w:p w14:paraId="3B39600B" w14:textId="77777777" w:rsidR="009A0F74" w:rsidRPr="004B0BBF" w:rsidRDefault="009A0F74" w:rsidP="009A0F74">
            <w:pPr>
              <w:contextualSpacing/>
              <w:jc w:val="center"/>
              <w:rPr>
                <w:rFonts w:ascii="Times New Roman" w:hAnsi="Times New Roman" w:cs="Times New Roman"/>
                <w:noProof/>
                <w:sz w:val="28"/>
                <w:szCs w:val="28"/>
                <w:lang w:val="en-US"/>
              </w:rPr>
            </w:pPr>
            <w:r w:rsidRPr="004B0BBF">
              <w:rPr>
                <w:rFonts w:ascii="Times New Roman" w:hAnsi="Times New Roman" w:cs="Times New Roman"/>
                <w:noProof/>
                <w:sz w:val="28"/>
                <w:szCs w:val="28"/>
                <w:lang w:val="en-US"/>
              </w:rPr>
              <w:t>E</w:t>
            </w:r>
            <w:r w:rsidRPr="004B0BBF">
              <w:rPr>
                <w:rFonts w:ascii="Times New Roman" w:hAnsi="Times New Roman" w:cs="Times New Roman"/>
                <w:noProof/>
                <w:sz w:val="28"/>
                <w:szCs w:val="28"/>
                <w:vertAlign w:val="subscript"/>
                <w:lang w:val="en-US"/>
              </w:rPr>
              <w:t>1g</w:t>
            </w:r>
          </w:p>
        </w:tc>
        <w:tc>
          <w:tcPr>
            <w:tcW w:w="990" w:type="dxa"/>
            <w:tcBorders>
              <w:right w:val="nil"/>
            </w:tcBorders>
            <w:vAlign w:val="center"/>
          </w:tcPr>
          <w:p w14:paraId="3B39600C" w14:textId="77777777" w:rsidR="009A0F74" w:rsidRPr="004B0BBF" w:rsidRDefault="009A0F74" w:rsidP="009A0F74">
            <w:pPr>
              <w:contextualSpacing/>
              <w:jc w:val="center"/>
              <w:rPr>
                <w:rFonts w:ascii="Times New Roman" w:hAnsi="Times New Roman" w:cs="Times New Roman"/>
                <w:noProof/>
                <w:sz w:val="28"/>
                <w:szCs w:val="28"/>
                <w:lang w:val="kk-KZ"/>
              </w:rPr>
            </w:pPr>
            <w:r w:rsidRPr="004B0BBF">
              <w:rPr>
                <w:rFonts w:ascii="Times New Roman" w:hAnsi="Times New Roman" w:cs="Times New Roman"/>
                <w:noProof/>
                <w:sz w:val="28"/>
                <w:szCs w:val="28"/>
                <w:lang w:val="en-US"/>
              </w:rPr>
              <w:t>862,7</w:t>
            </w:r>
            <w:r w:rsidRPr="004B0BBF">
              <w:rPr>
                <w:rFonts w:ascii="Times New Roman" w:hAnsi="Times New Roman" w:cs="Times New Roman"/>
                <w:noProof/>
                <w:sz w:val="28"/>
                <w:szCs w:val="28"/>
                <w:lang w:val="kk-KZ"/>
              </w:rPr>
              <w:t>0</w:t>
            </w:r>
          </w:p>
        </w:tc>
        <w:tc>
          <w:tcPr>
            <w:tcW w:w="530" w:type="dxa"/>
            <w:tcBorders>
              <w:left w:val="nil"/>
            </w:tcBorders>
            <w:vAlign w:val="center"/>
          </w:tcPr>
          <w:p w14:paraId="3B39600D" w14:textId="77777777" w:rsidR="009A0F74" w:rsidRPr="004B0BBF" w:rsidRDefault="009A0F74" w:rsidP="009A0F74">
            <w:pPr>
              <w:contextualSpacing/>
              <w:jc w:val="center"/>
              <w:rPr>
                <w:rFonts w:ascii="Times New Roman" w:hAnsi="Times New Roman" w:cs="Times New Roman"/>
                <w:noProof/>
                <w:sz w:val="28"/>
                <w:szCs w:val="28"/>
                <w:lang w:val="en-US"/>
              </w:rPr>
            </w:pPr>
            <w:r w:rsidRPr="004B0BBF">
              <w:rPr>
                <w:rFonts w:ascii="Times New Roman" w:hAnsi="Times New Roman" w:cs="Times New Roman"/>
                <w:noProof/>
                <w:sz w:val="28"/>
                <w:szCs w:val="28"/>
                <w:lang w:val="en-US"/>
              </w:rPr>
              <w:t>E</w:t>
            </w:r>
            <w:r w:rsidRPr="004B0BBF">
              <w:rPr>
                <w:rFonts w:ascii="Times New Roman" w:hAnsi="Times New Roman" w:cs="Times New Roman"/>
                <w:noProof/>
                <w:sz w:val="28"/>
                <w:szCs w:val="28"/>
                <w:vertAlign w:val="subscript"/>
                <w:lang w:val="en-US"/>
              </w:rPr>
              <w:t>1g</w:t>
            </w:r>
          </w:p>
        </w:tc>
      </w:tr>
      <w:tr w:rsidR="004B0BBF" w:rsidRPr="004B0BBF" w14:paraId="3B39601A" w14:textId="77777777" w:rsidTr="009A0F74">
        <w:tc>
          <w:tcPr>
            <w:tcW w:w="673" w:type="dxa"/>
            <w:tcBorders>
              <w:top w:val="single" w:sz="4" w:space="0" w:color="auto"/>
              <w:bottom w:val="single" w:sz="4" w:space="0" w:color="auto"/>
              <w:right w:val="nil"/>
            </w:tcBorders>
            <w:vAlign w:val="center"/>
          </w:tcPr>
          <w:p w14:paraId="3B39600F" w14:textId="77777777" w:rsidR="009A0F74" w:rsidRPr="004B0BBF" w:rsidRDefault="009A0F74" w:rsidP="009A0F74">
            <w:pPr>
              <w:contextualSpacing/>
              <w:jc w:val="center"/>
              <w:rPr>
                <w:rFonts w:ascii="Times New Roman" w:hAnsi="Times New Roman" w:cs="Times New Roman"/>
                <w:noProof/>
                <w:sz w:val="28"/>
                <w:szCs w:val="28"/>
                <w:lang w:val="en-US"/>
              </w:rPr>
            </w:pPr>
            <w:r w:rsidRPr="004B0BBF">
              <w:rPr>
                <w:rFonts w:ascii="Times New Roman" w:hAnsi="Times New Roman" w:cs="Times New Roman"/>
                <w:noProof/>
                <w:sz w:val="28"/>
                <w:szCs w:val="28"/>
                <w:lang w:val="en-US"/>
              </w:rPr>
              <w:t>897</w:t>
            </w:r>
          </w:p>
        </w:tc>
        <w:tc>
          <w:tcPr>
            <w:tcW w:w="853" w:type="dxa"/>
            <w:tcBorders>
              <w:top w:val="single" w:sz="4" w:space="0" w:color="auto"/>
              <w:left w:val="nil"/>
              <w:bottom w:val="single" w:sz="4" w:space="0" w:color="auto"/>
            </w:tcBorders>
            <w:vAlign w:val="center"/>
          </w:tcPr>
          <w:p w14:paraId="3B396010" w14:textId="77777777" w:rsidR="009A0F74" w:rsidRPr="004B0BBF" w:rsidRDefault="009A0F74" w:rsidP="009A0F74">
            <w:pPr>
              <w:contextualSpacing/>
              <w:jc w:val="center"/>
              <w:rPr>
                <w:rFonts w:ascii="Times New Roman" w:hAnsi="Times New Roman" w:cs="Times New Roman"/>
                <w:noProof/>
                <w:sz w:val="28"/>
                <w:szCs w:val="28"/>
                <w:lang w:val="en-US"/>
              </w:rPr>
            </w:pPr>
            <w:r w:rsidRPr="004B0BBF">
              <w:rPr>
                <w:rFonts w:ascii="Times New Roman" w:hAnsi="Times New Roman" w:cs="Times New Roman"/>
                <w:noProof/>
                <w:sz w:val="28"/>
                <w:szCs w:val="28"/>
                <w:lang w:val="en-US"/>
              </w:rPr>
              <w:t>E</w:t>
            </w:r>
            <w:r w:rsidRPr="004B0BBF">
              <w:rPr>
                <w:rFonts w:ascii="Times New Roman" w:hAnsi="Times New Roman" w:cs="Times New Roman"/>
                <w:noProof/>
                <w:sz w:val="28"/>
                <w:szCs w:val="28"/>
                <w:vertAlign w:val="subscript"/>
                <w:lang w:val="en-US"/>
              </w:rPr>
              <w:t>2g</w:t>
            </w:r>
          </w:p>
        </w:tc>
        <w:tc>
          <w:tcPr>
            <w:tcW w:w="1134" w:type="dxa"/>
            <w:vAlign w:val="center"/>
          </w:tcPr>
          <w:p w14:paraId="3B396011" w14:textId="77777777" w:rsidR="009A0F74" w:rsidRPr="004B0BBF" w:rsidRDefault="009A0F74" w:rsidP="009A0F74">
            <w:pPr>
              <w:contextualSpacing/>
              <w:jc w:val="center"/>
              <w:rPr>
                <w:rFonts w:ascii="Times New Roman" w:hAnsi="Times New Roman" w:cs="Times New Roman"/>
                <w:noProof/>
                <w:sz w:val="28"/>
                <w:szCs w:val="28"/>
                <w:lang w:val="en-US"/>
              </w:rPr>
            </w:pPr>
            <w:r w:rsidRPr="004B0BBF">
              <w:rPr>
                <w:rFonts w:ascii="Times New Roman" w:hAnsi="Times New Roman" w:cs="Times New Roman"/>
                <w:noProof/>
                <w:sz w:val="28"/>
                <w:szCs w:val="28"/>
                <w:lang w:val="en-US"/>
              </w:rPr>
              <w:t>928</w:t>
            </w:r>
          </w:p>
        </w:tc>
        <w:tc>
          <w:tcPr>
            <w:tcW w:w="992" w:type="dxa"/>
            <w:vAlign w:val="center"/>
          </w:tcPr>
          <w:p w14:paraId="3B396012" w14:textId="77777777" w:rsidR="009A0F74" w:rsidRPr="004B0BBF" w:rsidRDefault="009A0F74" w:rsidP="009A0F74">
            <w:pPr>
              <w:contextualSpacing/>
              <w:jc w:val="center"/>
              <w:rPr>
                <w:rFonts w:ascii="Times New Roman" w:hAnsi="Times New Roman" w:cs="Times New Roman"/>
                <w:noProof/>
                <w:sz w:val="28"/>
                <w:szCs w:val="28"/>
                <w:lang w:val="kk-KZ"/>
              </w:rPr>
            </w:pPr>
            <w:r w:rsidRPr="004B0BBF">
              <w:rPr>
                <w:rFonts w:ascii="Times New Roman" w:hAnsi="Times New Roman" w:cs="Times New Roman"/>
                <w:noProof/>
                <w:sz w:val="28"/>
                <w:szCs w:val="28"/>
                <w:lang w:val="kk-KZ"/>
              </w:rPr>
              <w:t>921</w:t>
            </w:r>
          </w:p>
        </w:tc>
        <w:tc>
          <w:tcPr>
            <w:tcW w:w="1134" w:type="dxa"/>
            <w:vAlign w:val="center"/>
          </w:tcPr>
          <w:p w14:paraId="3B396013" w14:textId="77777777" w:rsidR="009A0F74" w:rsidRPr="004B0BBF" w:rsidRDefault="009A0F74" w:rsidP="009A0F74">
            <w:pPr>
              <w:contextualSpacing/>
              <w:jc w:val="center"/>
              <w:rPr>
                <w:rFonts w:ascii="Times New Roman" w:hAnsi="Times New Roman" w:cs="Times New Roman"/>
                <w:noProof/>
                <w:sz w:val="28"/>
                <w:szCs w:val="28"/>
                <w:lang w:val="en-US"/>
              </w:rPr>
            </w:pPr>
            <w:r w:rsidRPr="004B0BBF">
              <w:rPr>
                <w:rFonts w:ascii="Times New Roman" w:hAnsi="Times New Roman" w:cs="Times New Roman"/>
                <w:noProof/>
                <w:sz w:val="28"/>
                <w:szCs w:val="28"/>
                <w:lang w:val="en-US"/>
              </w:rPr>
              <w:t>927</w:t>
            </w:r>
          </w:p>
        </w:tc>
        <w:tc>
          <w:tcPr>
            <w:tcW w:w="1054" w:type="dxa"/>
            <w:tcBorders>
              <w:right w:val="nil"/>
            </w:tcBorders>
            <w:vAlign w:val="center"/>
          </w:tcPr>
          <w:p w14:paraId="3B396014" w14:textId="77777777" w:rsidR="009A0F74" w:rsidRPr="004B0BBF" w:rsidRDefault="009A0F74" w:rsidP="009A0F74">
            <w:pPr>
              <w:contextualSpacing/>
              <w:jc w:val="center"/>
              <w:rPr>
                <w:rFonts w:ascii="Times New Roman" w:hAnsi="Times New Roman" w:cs="Times New Roman"/>
                <w:noProof/>
                <w:sz w:val="28"/>
                <w:szCs w:val="28"/>
                <w:lang w:val="en-US"/>
              </w:rPr>
            </w:pPr>
            <w:r w:rsidRPr="004B0BBF">
              <w:rPr>
                <w:rFonts w:ascii="Times New Roman" w:hAnsi="Times New Roman" w:cs="Times New Roman"/>
                <w:noProof/>
                <w:sz w:val="28"/>
                <w:szCs w:val="28"/>
                <w:lang w:val="en-US"/>
              </w:rPr>
              <w:t>730</w:t>
            </w:r>
          </w:p>
        </w:tc>
        <w:tc>
          <w:tcPr>
            <w:tcW w:w="491" w:type="dxa"/>
            <w:tcBorders>
              <w:left w:val="nil"/>
            </w:tcBorders>
            <w:vAlign w:val="center"/>
          </w:tcPr>
          <w:p w14:paraId="3B396015" w14:textId="77777777" w:rsidR="009A0F74" w:rsidRPr="004B0BBF" w:rsidRDefault="009A0F74" w:rsidP="009A0F74">
            <w:pPr>
              <w:contextualSpacing/>
              <w:jc w:val="center"/>
              <w:rPr>
                <w:rFonts w:ascii="Times New Roman" w:hAnsi="Times New Roman" w:cs="Times New Roman"/>
                <w:noProof/>
                <w:sz w:val="28"/>
                <w:szCs w:val="28"/>
                <w:lang w:val="en-US"/>
              </w:rPr>
            </w:pPr>
            <w:r w:rsidRPr="004B0BBF">
              <w:rPr>
                <w:rFonts w:ascii="Times New Roman" w:hAnsi="Times New Roman" w:cs="Times New Roman"/>
                <w:noProof/>
                <w:sz w:val="28"/>
                <w:szCs w:val="28"/>
                <w:lang w:val="en-US"/>
              </w:rPr>
              <w:t>E</w:t>
            </w:r>
            <w:r w:rsidRPr="004B0BBF">
              <w:rPr>
                <w:rFonts w:ascii="Times New Roman" w:hAnsi="Times New Roman" w:cs="Times New Roman"/>
                <w:noProof/>
                <w:sz w:val="28"/>
                <w:szCs w:val="28"/>
                <w:vertAlign w:val="subscript"/>
                <w:lang w:val="en-US"/>
              </w:rPr>
              <w:t>2g</w:t>
            </w:r>
          </w:p>
        </w:tc>
        <w:tc>
          <w:tcPr>
            <w:tcW w:w="695" w:type="dxa"/>
            <w:tcBorders>
              <w:right w:val="nil"/>
            </w:tcBorders>
            <w:vAlign w:val="center"/>
          </w:tcPr>
          <w:p w14:paraId="3B396016" w14:textId="77777777" w:rsidR="009A0F74" w:rsidRPr="004B0BBF" w:rsidRDefault="009A0F74" w:rsidP="009A0F74">
            <w:pPr>
              <w:contextualSpacing/>
              <w:jc w:val="center"/>
              <w:rPr>
                <w:rFonts w:ascii="Times New Roman" w:hAnsi="Times New Roman" w:cs="Times New Roman"/>
                <w:noProof/>
                <w:sz w:val="28"/>
                <w:szCs w:val="28"/>
                <w:lang w:val="en-US"/>
              </w:rPr>
            </w:pPr>
            <w:r w:rsidRPr="004B0BBF">
              <w:rPr>
                <w:rFonts w:ascii="Times New Roman" w:hAnsi="Times New Roman" w:cs="Times New Roman"/>
                <w:noProof/>
                <w:sz w:val="28"/>
                <w:szCs w:val="28"/>
                <w:lang w:val="en-US"/>
              </w:rPr>
              <w:t>921</w:t>
            </w:r>
          </w:p>
        </w:tc>
        <w:tc>
          <w:tcPr>
            <w:tcW w:w="1025" w:type="dxa"/>
            <w:tcBorders>
              <w:left w:val="nil"/>
            </w:tcBorders>
            <w:vAlign w:val="center"/>
          </w:tcPr>
          <w:p w14:paraId="3B396017" w14:textId="77777777" w:rsidR="009A0F74" w:rsidRPr="004B0BBF" w:rsidRDefault="009A0F74" w:rsidP="009A0F74">
            <w:pPr>
              <w:contextualSpacing/>
              <w:jc w:val="center"/>
              <w:rPr>
                <w:rFonts w:ascii="Times New Roman" w:hAnsi="Times New Roman" w:cs="Times New Roman"/>
                <w:noProof/>
                <w:sz w:val="28"/>
                <w:szCs w:val="28"/>
                <w:lang w:val="en-US"/>
              </w:rPr>
            </w:pPr>
            <w:r w:rsidRPr="004B0BBF">
              <w:rPr>
                <w:rFonts w:ascii="Times New Roman" w:hAnsi="Times New Roman" w:cs="Times New Roman"/>
                <w:noProof/>
                <w:sz w:val="28"/>
                <w:szCs w:val="28"/>
                <w:lang w:val="en-US"/>
              </w:rPr>
              <w:t>E</w:t>
            </w:r>
            <w:r w:rsidRPr="004B0BBF">
              <w:rPr>
                <w:rFonts w:ascii="Times New Roman" w:hAnsi="Times New Roman" w:cs="Times New Roman"/>
                <w:noProof/>
                <w:sz w:val="28"/>
                <w:szCs w:val="28"/>
                <w:vertAlign w:val="subscript"/>
                <w:lang w:val="en-US"/>
              </w:rPr>
              <w:t>2g</w:t>
            </w:r>
          </w:p>
        </w:tc>
        <w:tc>
          <w:tcPr>
            <w:tcW w:w="990" w:type="dxa"/>
            <w:tcBorders>
              <w:right w:val="nil"/>
            </w:tcBorders>
            <w:vAlign w:val="center"/>
          </w:tcPr>
          <w:p w14:paraId="3B396018" w14:textId="77777777" w:rsidR="009A0F74" w:rsidRPr="004B0BBF" w:rsidRDefault="009A0F74" w:rsidP="009A0F74">
            <w:pPr>
              <w:contextualSpacing/>
              <w:jc w:val="center"/>
              <w:rPr>
                <w:rFonts w:ascii="Times New Roman" w:hAnsi="Times New Roman" w:cs="Times New Roman"/>
                <w:noProof/>
                <w:sz w:val="28"/>
                <w:szCs w:val="28"/>
                <w:lang w:val="kk-KZ"/>
              </w:rPr>
            </w:pPr>
            <w:r w:rsidRPr="004B0BBF">
              <w:rPr>
                <w:rFonts w:ascii="Times New Roman" w:hAnsi="Times New Roman" w:cs="Times New Roman"/>
                <w:noProof/>
                <w:sz w:val="28"/>
                <w:szCs w:val="28"/>
                <w:lang w:val="en-US"/>
              </w:rPr>
              <w:t>927,</w:t>
            </w:r>
            <w:r w:rsidRPr="004B0BBF">
              <w:rPr>
                <w:rFonts w:ascii="Times New Roman" w:hAnsi="Times New Roman" w:cs="Times New Roman"/>
                <w:noProof/>
                <w:sz w:val="28"/>
                <w:szCs w:val="28"/>
                <w:lang w:val="kk-KZ"/>
              </w:rPr>
              <w:t>22</w:t>
            </w:r>
          </w:p>
        </w:tc>
        <w:tc>
          <w:tcPr>
            <w:tcW w:w="530" w:type="dxa"/>
            <w:tcBorders>
              <w:left w:val="nil"/>
            </w:tcBorders>
            <w:vAlign w:val="center"/>
          </w:tcPr>
          <w:p w14:paraId="3B396019" w14:textId="77777777" w:rsidR="009A0F74" w:rsidRPr="004B0BBF" w:rsidRDefault="009A0F74" w:rsidP="009A0F74">
            <w:pPr>
              <w:contextualSpacing/>
              <w:jc w:val="center"/>
              <w:rPr>
                <w:rFonts w:ascii="Times New Roman" w:hAnsi="Times New Roman" w:cs="Times New Roman"/>
                <w:noProof/>
                <w:sz w:val="28"/>
                <w:szCs w:val="28"/>
                <w:lang w:val="en-US"/>
              </w:rPr>
            </w:pPr>
            <w:r w:rsidRPr="004B0BBF">
              <w:rPr>
                <w:rFonts w:ascii="Times New Roman" w:hAnsi="Times New Roman" w:cs="Times New Roman"/>
                <w:noProof/>
                <w:sz w:val="28"/>
                <w:szCs w:val="28"/>
                <w:lang w:val="en-US"/>
              </w:rPr>
              <w:t>E</w:t>
            </w:r>
            <w:r w:rsidRPr="004B0BBF">
              <w:rPr>
                <w:rFonts w:ascii="Times New Roman" w:hAnsi="Times New Roman" w:cs="Times New Roman"/>
                <w:noProof/>
                <w:sz w:val="28"/>
                <w:szCs w:val="28"/>
                <w:vertAlign w:val="subscript"/>
                <w:lang w:val="en-US"/>
              </w:rPr>
              <w:t>2g</w:t>
            </w:r>
          </w:p>
        </w:tc>
      </w:tr>
      <w:tr w:rsidR="004B0BBF" w:rsidRPr="004B0BBF" w14:paraId="3B396026" w14:textId="77777777" w:rsidTr="009A0F74">
        <w:tc>
          <w:tcPr>
            <w:tcW w:w="673" w:type="dxa"/>
            <w:tcBorders>
              <w:top w:val="single" w:sz="4" w:space="0" w:color="auto"/>
              <w:bottom w:val="single" w:sz="4" w:space="0" w:color="auto"/>
              <w:right w:val="nil"/>
            </w:tcBorders>
            <w:vAlign w:val="center"/>
          </w:tcPr>
          <w:p w14:paraId="3B39601B" w14:textId="77777777" w:rsidR="009A0F74" w:rsidRPr="004B0BBF" w:rsidRDefault="009A0F74" w:rsidP="009A0F74">
            <w:pPr>
              <w:contextualSpacing/>
              <w:jc w:val="center"/>
              <w:rPr>
                <w:rFonts w:ascii="Times New Roman" w:hAnsi="Times New Roman" w:cs="Times New Roman"/>
                <w:noProof/>
                <w:sz w:val="28"/>
                <w:szCs w:val="28"/>
                <w:lang w:val="en-US"/>
              </w:rPr>
            </w:pPr>
            <w:r w:rsidRPr="004B0BBF">
              <w:rPr>
                <w:rFonts w:ascii="Times New Roman" w:hAnsi="Times New Roman" w:cs="Times New Roman"/>
                <w:noProof/>
                <w:sz w:val="28"/>
                <w:szCs w:val="28"/>
                <w:lang w:val="en-US"/>
              </w:rPr>
              <w:t>908</w:t>
            </w:r>
          </w:p>
        </w:tc>
        <w:tc>
          <w:tcPr>
            <w:tcW w:w="853" w:type="dxa"/>
            <w:tcBorders>
              <w:top w:val="single" w:sz="4" w:space="0" w:color="auto"/>
              <w:left w:val="nil"/>
              <w:bottom w:val="single" w:sz="4" w:space="0" w:color="auto"/>
            </w:tcBorders>
            <w:vAlign w:val="center"/>
          </w:tcPr>
          <w:p w14:paraId="3B39601C" w14:textId="77777777" w:rsidR="009A0F74" w:rsidRPr="004B0BBF" w:rsidRDefault="009A0F74" w:rsidP="009A0F74">
            <w:pPr>
              <w:contextualSpacing/>
              <w:jc w:val="center"/>
              <w:rPr>
                <w:rFonts w:ascii="Times New Roman" w:hAnsi="Times New Roman" w:cs="Times New Roman"/>
                <w:noProof/>
                <w:sz w:val="28"/>
                <w:szCs w:val="28"/>
                <w:lang w:val="en-US"/>
              </w:rPr>
            </w:pPr>
            <w:r w:rsidRPr="004B0BBF">
              <w:rPr>
                <w:rFonts w:ascii="Times New Roman" w:hAnsi="Times New Roman" w:cs="Times New Roman"/>
                <w:noProof/>
                <w:sz w:val="28"/>
                <w:szCs w:val="28"/>
                <w:lang w:val="en-US"/>
              </w:rPr>
              <w:t>A</w:t>
            </w:r>
            <w:r w:rsidRPr="004B0BBF">
              <w:rPr>
                <w:rFonts w:ascii="Times New Roman" w:hAnsi="Times New Roman" w:cs="Times New Roman"/>
                <w:noProof/>
                <w:sz w:val="28"/>
                <w:szCs w:val="28"/>
                <w:vertAlign w:val="subscript"/>
                <w:lang w:val="en-US"/>
              </w:rPr>
              <w:t>g</w:t>
            </w:r>
          </w:p>
        </w:tc>
        <w:tc>
          <w:tcPr>
            <w:tcW w:w="1134" w:type="dxa"/>
            <w:vAlign w:val="center"/>
          </w:tcPr>
          <w:p w14:paraId="3B39601D" w14:textId="77777777" w:rsidR="009A0F74" w:rsidRPr="004B0BBF" w:rsidRDefault="009A0F74" w:rsidP="009A0F74">
            <w:pPr>
              <w:contextualSpacing/>
              <w:jc w:val="center"/>
              <w:rPr>
                <w:rFonts w:ascii="Times New Roman" w:hAnsi="Times New Roman" w:cs="Times New Roman"/>
                <w:noProof/>
                <w:sz w:val="28"/>
                <w:szCs w:val="28"/>
                <w:lang w:val="en-US"/>
              </w:rPr>
            </w:pPr>
            <w:r w:rsidRPr="004B0BBF">
              <w:rPr>
                <w:rFonts w:ascii="Times New Roman" w:hAnsi="Times New Roman" w:cs="Times New Roman"/>
                <w:noProof/>
                <w:sz w:val="28"/>
                <w:szCs w:val="28"/>
                <w:lang w:val="en-US"/>
              </w:rPr>
              <w:t>939</w:t>
            </w:r>
          </w:p>
        </w:tc>
        <w:tc>
          <w:tcPr>
            <w:tcW w:w="992" w:type="dxa"/>
            <w:vAlign w:val="center"/>
          </w:tcPr>
          <w:p w14:paraId="3B39601E" w14:textId="77777777" w:rsidR="009A0F74" w:rsidRPr="004B0BBF" w:rsidRDefault="009A0F74" w:rsidP="009A0F74">
            <w:pPr>
              <w:contextualSpacing/>
              <w:jc w:val="center"/>
              <w:rPr>
                <w:rFonts w:ascii="Times New Roman" w:hAnsi="Times New Roman" w:cs="Times New Roman"/>
                <w:noProof/>
                <w:sz w:val="28"/>
                <w:szCs w:val="28"/>
                <w:lang w:val="kk-KZ"/>
              </w:rPr>
            </w:pPr>
            <w:r w:rsidRPr="004B0BBF">
              <w:rPr>
                <w:rFonts w:ascii="Times New Roman" w:hAnsi="Times New Roman" w:cs="Times New Roman"/>
                <w:noProof/>
                <w:sz w:val="28"/>
                <w:szCs w:val="28"/>
                <w:lang w:val="kk-KZ"/>
              </w:rPr>
              <w:t>930</w:t>
            </w:r>
          </w:p>
        </w:tc>
        <w:tc>
          <w:tcPr>
            <w:tcW w:w="1134" w:type="dxa"/>
            <w:vAlign w:val="center"/>
          </w:tcPr>
          <w:p w14:paraId="3B39601F" w14:textId="77777777" w:rsidR="009A0F74" w:rsidRPr="004B0BBF" w:rsidRDefault="009A0F74" w:rsidP="009A0F74">
            <w:pPr>
              <w:contextualSpacing/>
              <w:jc w:val="center"/>
              <w:rPr>
                <w:rFonts w:ascii="Times New Roman" w:hAnsi="Times New Roman" w:cs="Times New Roman"/>
                <w:noProof/>
                <w:sz w:val="28"/>
                <w:szCs w:val="28"/>
                <w:lang w:val="en-US"/>
              </w:rPr>
            </w:pPr>
            <w:r w:rsidRPr="004B0BBF">
              <w:rPr>
                <w:rFonts w:ascii="Times New Roman" w:hAnsi="Times New Roman" w:cs="Times New Roman"/>
                <w:noProof/>
                <w:sz w:val="28"/>
                <w:szCs w:val="28"/>
                <w:lang w:val="en-US"/>
              </w:rPr>
              <w:t>937</w:t>
            </w:r>
          </w:p>
        </w:tc>
        <w:tc>
          <w:tcPr>
            <w:tcW w:w="1054" w:type="dxa"/>
            <w:tcBorders>
              <w:right w:val="nil"/>
            </w:tcBorders>
            <w:vAlign w:val="center"/>
          </w:tcPr>
          <w:p w14:paraId="3B396020" w14:textId="77777777" w:rsidR="009A0F74" w:rsidRPr="004B0BBF" w:rsidRDefault="009A0F74" w:rsidP="009A0F74">
            <w:pPr>
              <w:contextualSpacing/>
              <w:jc w:val="center"/>
              <w:rPr>
                <w:rFonts w:ascii="Times New Roman" w:hAnsi="Times New Roman" w:cs="Times New Roman"/>
                <w:noProof/>
                <w:sz w:val="28"/>
                <w:szCs w:val="28"/>
                <w:lang w:val="en-US"/>
              </w:rPr>
            </w:pPr>
            <w:r w:rsidRPr="004B0BBF">
              <w:rPr>
                <w:rFonts w:ascii="Times New Roman" w:hAnsi="Times New Roman" w:cs="Times New Roman"/>
                <w:noProof/>
                <w:sz w:val="28"/>
                <w:szCs w:val="28"/>
                <w:lang w:val="en-US"/>
              </w:rPr>
              <w:t>940</w:t>
            </w:r>
          </w:p>
        </w:tc>
        <w:tc>
          <w:tcPr>
            <w:tcW w:w="491" w:type="dxa"/>
            <w:tcBorders>
              <w:left w:val="nil"/>
            </w:tcBorders>
            <w:vAlign w:val="center"/>
          </w:tcPr>
          <w:p w14:paraId="3B396021" w14:textId="77777777" w:rsidR="009A0F74" w:rsidRPr="004B0BBF" w:rsidRDefault="009A0F74" w:rsidP="009A0F74">
            <w:pPr>
              <w:contextualSpacing/>
              <w:jc w:val="center"/>
              <w:rPr>
                <w:rFonts w:ascii="Times New Roman" w:hAnsi="Times New Roman" w:cs="Times New Roman"/>
                <w:noProof/>
                <w:sz w:val="28"/>
                <w:szCs w:val="28"/>
                <w:lang w:val="en-US"/>
              </w:rPr>
            </w:pPr>
            <w:r w:rsidRPr="004B0BBF">
              <w:rPr>
                <w:rFonts w:ascii="Times New Roman" w:hAnsi="Times New Roman" w:cs="Times New Roman"/>
                <w:noProof/>
                <w:sz w:val="28"/>
                <w:szCs w:val="28"/>
                <w:lang w:val="en-US"/>
              </w:rPr>
              <w:t>A</w:t>
            </w:r>
            <w:r w:rsidRPr="004B0BBF">
              <w:rPr>
                <w:rFonts w:ascii="Times New Roman" w:hAnsi="Times New Roman" w:cs="Times New Roman"/>
                <w:noProof/>
                <w:sz w:val="28"/>
                <w:szCs w:val="28"/>
                <w:vertAlign w:val="subscript"/>
                <w:lang w:val="en-US"/>
              </w:rPr>
              <w:t>g</w:t>
            </w:r>
          </w:p>
        </w:tc>
        <w:tc>
          <w:tcPr>
            <w:tcW w:w="695" w:type="dxa"/>
            <w:tcBorders>
              <w:right w:val="nil"/>
            </w:tcBorders>
            <w:vAlign w:val="center"/>
          </w:tcPr>
          <w:p w14:paraId="3B396022" w14:textId="77777777" w:rsidR="009A0F74" w:rsidRPr="004B0BBF" w:rsidRDefault="009A0F74" w:rsidP="009A0F74">
            <w:pPr>
              <w:contextualSpacing/>
              <w:jc w:val="center"/>
              <w:rPr>
                <w:rFonts w:ascii="Times New Roman" w:hAnsi="Times New Roman" w:cs="Times New Roman"/>
                <w:noProof/>
                <w:sz w:val="28"/>
                <w:szCs w:val="28"/>
                <w:lang w:val="en-US"/>
              </w:rPr>
            </w:pPr>
            <w:r w:rsidRPr="004B0BBF">
              <w:rPr>
                <w:rFonts w:ascii="Times New Roman" w:hAnsi="Times New Roman" w:cs="Times New Roman"/>
                <w:noProof/>
                <w:sz w:val="28"/>
                <w:szCs w:val="28"/>
                <w:lang w:val="en-US"/>
              </w:rPr>
              <w:t>932</w:t>
            </w:r>
          </w:p>
        </w:tc>
        <w:tc>
          <w:tcPr>
            <w:tcW w:w="1025" w:type="dxa"/>
            <w:tcBorders>
              <w:left w:val="nil"/>
            </w:tcBorders>
            <w:vAlign w:val="center"/>
          </w:tcPr>
          <w:p w14:paraId="3B396023" w14:textId="77777777" w:rsidR="009A0F74" w:rsidRPr="004B0BBF" w:rsidRDefault="009A0F74" w:rsidP="009A0F74">
            <w:pPr>
              <w:contextualSpacing/>
              <w:jc w:val="center"/>
              <w:rPr>
                <w:rFonts w:ascii="Times New Roman" w:hAnsi="Times New Roman" w:cs="Times New Roman"/>
                <w:noProof/>
                <w:sz w:val="28"/>
                <w:szCs w:val="28"/>
                <w:lang w:val="en-US"/>
              </w:rPr>
            </w:pPr>
            <w:r w:rsidRPr="004B0BBF">
              <w:rPr>
                <w:rFonts w:ascii="Times New Roman" w:hAnsi="Times New Roman" w:cs="Times New Roman"/>
                <w:noProof/>
                <w:sz w:val="28"/>
                <w:szCs w:val="28"/>
                <w:lang w:val="en-US"/>
              </w:rPr>
              <w:t>A</w:t>
            </w:r>
            <w:r w:rsidRPr="004B0BBF">
              <w:rPr>
                <w:rFonts w:ascii="Times New Roman" w:hAnsi="Times New Roman" w:cs="Times New Roman"/>
                <w:noProof/>
                <w:sz w:val="28"/>
                <w:szCs w:val="28"/>
                <w:vertAlign w:val="subscript"/>
                <w:lang w:val="en-US"/>
              </w:rPr>
              <w:t>g</w:t>
            </w:r>
          </w:p>
        </w:tc>
        <w:tc>
          <w:tcPr>
            <w:tcW w:w="990" w:type="dxa"/>
            <w:tcBorders>
              <w:right w:val="nil"/>
            </w:tcBorders>
            <w:vAlign w:val="center"/>
          </w:tcPr>
          <w:p w14:paraId="3B396024" w14:textId="77777777" w:rsidR="009A0F74" w:rsidRPr="004B0BBF" w:rsidRDefault="009A0F74" w:rsidP="009A0F74">
            <w:pPr>
              <w:contextualSpacing/>
              <w:jc w:val="center"/>
              <w:rPr>
                <w:rFonts w:ascii="Times New Roman" w:hAnsi="Times New Roman" w:cs="Times New Roman"/>
                <w:noProof/>
                <w:sz w:val="28"/>
                <w:szCs w:val="28"/>
                <w:lang w:val="en-US"/>
              </w:rPr>
            </w:pPr>
            <w:r w:rsidRPr="004B0BBF">
              <w:rPr>
                <w:rFonts w:ascii="Times New Roman" w:hAnsi="Times New Roman" w:cs="Times New Roman"/>
                <w:noProof/>
                <w:sz w:val="28"/>
                <w:szCs w:val="28"/>
                <w:lang w:val="en-US"/>
              </w:rPr>
              <w:t>938,78</w:t>
            </w:r>
          </w:p>
        </w:tc>
        <w:tc>
          <w:tcPr>
            <w:tcW w:w="530" w:type="dxa"/>
            <w:tcBorders>
              <w:left w:val="nil"/>
            </w:tcBorders>
            <w:vAlign w:val="center"/>
          </w:tcPr>
          <w:p w14:paraId="3B396025" w14:textId="77777777" w:rsidR="009A0F74" w:rsidRPr="004B0BBF" w:rsidRDefault="009A0F74" w:rsidP="009A0F74">
            <w:pPr>
              <w:contextualSpacing/>
              <w:jc w:val="center"/>
              <w:rPr>
                <w:rFonts w:ascii="Times New Roman" w:hAnsi="Times New Roman" w:cs="Times New Roman"/>
                <w:noProof/>
                <w:sz w:val="28"/>
                <w:szCs w:val="28"/>
                <w:lang w:val="en-US"/>
              </w:rPr>
            </w:pPr>
            <w:r w:rsidRPr="004B0BBF">
              <w:rPr>
                <w:rFonts w:ascii="Times New Roman" w:hAnsi="Times New Roman" w:cs="Times New Roman"/>
                <w:noProof/>
                <w:sz w:val="28"/>
                <w:szCs w:val="28"/>
                <w:lang w:val="en-US"/>
              </w:rPr>
              <w:t>A</w:t>
            </w:r>
            <w:r w:rsidRPr="004B0BBF">
              <w:rPr>
                <w:rFonts w:ascii="Times New Roman" w:hAnsi="Times New Roman" w:cs="Times New Roman"/>
                <w:noProof/>
                <w:sz w:val="28"/>
                <w:szCs w:val="28"/>
                <w:vertAlign w:val="subscript"/>
                <w:lang w:val="en-US"/>
              </w:rPr>
              <w:t>g</w:t>
            </w:r>
          </w:p>
        </w:tc>
      </w:tr>
      <w:tr w:rsidR="009A0F74" w:rsidRPr="004B0BBF" w14:paraId="3B396032" w14:textId="77777777" w:rsidTr="009A0F74">
        <w:tc>
          <w:tcPr>
            <w:tcW w:w="673" w:type="dxa"/>
            <w:tcBorders>
              <w:top w:val="single" w:sz="4" w:space="0" w:color="auto"/>
              <w:right w:val="nil"/>
            </w:tcBorders>
            <w:vAlign w:val="center"/>
          </w:tcPr>
          <w:p w14:paraId="3B396027" w14:textId="77777777" w:rsidR="009A0F74" w:rsidRPr="004B0BBF" w:rsidRDefault="009A0F74" w:rsidP="009A0F74">
            <w:pPr>
              <w:contextualSpacing/>
              <w:jc w:val="center"/>
              <w:rPr>
                <w:rFonts w:ascii="Times New Roman" w:hAnsi="Times New Roman" w:cs="Times New Roman"/>
                <w:noProof/>
                <w:sz w:val="28"/>
                <w:szCs w:val="28"/>
                <w:lang w:val="en-US"/>
              </w:rPr>
            </w:pPr>
            <w:r w:rsidRPr="004B0BBF">
              <w:rPr>
                <w:rFonts w:ascii="Times New Roman" w:hAnsi="Times New Roman" w:cs="Times New Roman"/>
                <w:noProof/>
                <w:sz w:val="28"/>
                <w:szCs w:val="28"/>
                <w:lang w:val="en-US"/>
              </w:rPr>
              <w:t>1012</w:t>
            </w:r>
          </w:p>
        </w:tc>
        <w:tc>
          <w:tcPr>
            <w:tcW w:w="853" w:type="dxa"/>
            <w:tcBorders>
              <w:top w:val="single" w:sz="4" w:space="0" w:color="auto"/>
              <w:left w:val="nil"/>
            </w:tcBorders>
            <w:vAlign w:val="center"/>
          </w:tcPr>
          <w:p w14:paraId="3B396028" w14:textId="77777777" w:rsidR="009A0F74" w:rsidRPr="004B0BBF" w:rsidRDefault="009A0F74" w:rsidP="009A0F74">
            <w:pPr>
              <w:contextualSpacing/>
              <w:jc w:val="center"/>
              <w:rPr>
                <w:rFonts w:ascii="Times New Roman" w:hAnsi="Times New Roman" w:cs="Times New Roman"/>
                <w:noProof/>
                <w:sz w:val="28"/>
                <w:szCs w:val="28"/>
                <w:lang w:val="en-US"/>
              </w:rPr>
            </w:pPr>
            <w:r w:rsidRPr="004B0BBF">
              <w:rPr>
                <w:rFonts w:ascii="Times New Roman" w:hAnsi="Times New Roman" w:cs="Times New Roman"/>
                <w:noProof/>
                <w:sz w:val="28"/>
                <w:szCs w:val="28"/>
                <w:lang w:val="en-US"/>
              </w:rPr>
              <w:t>E</w:t>
            </w:r>
            <w:r w:rsidRPr="004B0BBF">
              <w:rPr>
                <w:rFonts w:ascii="Times New Roman" w:hAnsi="Times New Roman" w:cs="Times New Roman"/>
                <w:noProof/>
                <w:sz w:val="28"/>
                <w:szCs w:val="28"/>
                <w:vertAlign w:val="subscript"/>
                <w:lang w:val="en-US"/>
              </w:rPr>
              <w:t>2g</w:t>
            </w:r>
          </w:p>
        </w:tc>
        <w:tc>
          <w:tcPr>
            <w:tcW w:w="1134" w:type="dxa"/>
            <w:vAlign w:val="center"/>
          </w:tcPr>
          <w:p w14:paraId="3B396029" w14:textId="77777777" w:rsidR="009A0F74" w:rsidRPr="004B0BBF" w:rsidRDefault="009A0F74" w:rsidP="009A0F74">
            <w:pPr>
              <w:contextualSpacing/>
              <w:jc w:val="center"/>
              <w:rPr>
                <w:rFonts w:ascii="Times New Roman" w:hAnsi="Times New Roman" w:cs="Times New Roman"/>
                <w:noProof/>
                <w:sz w:val="28"/>
                <w:szCs w:val="28"/>
                <w:lang w:val="en-US"/>
              </w:rPr>
            </w:pPr>
            <w:r w:rsidRPr="004B0BBF">
              <w:rPr>
                <w:rFonts w:ascii="Times New Roman" w:hAnsi="Times New Roman" w:cs="Times New Roman"/>
                <w:noProof/>
                <w:sz w:val="28"/>
                <w:szCs w:val="28"/>
                <w:lang w:val="en-US"/>
              </w:rPr>
              <w:t>1047</w:t>
            </w:r>
          </w:p>
        </w:tc>
        <w:tc>
          <w:tcPr>
            <w:tcW w:w="992" w:type="dxa"/>
            <w:vAlign w:val="center"/>
          </w:tcPr>
          <w:p w14:paraId="3B39602A" w14:textId="77777777" w:rsidR="009A0F74" w:rsidRPr="004B0BBF" w:rsidRDefault="009A0F74" w:rsidP="009A0F74">
            <w:pPr>
              <w:contextualSpacing/>
              <w:jc w:val="center"/>
              <w:rPr>
                <w:rFonts w:ascii="Times New Roman" w:hAnsi="Times New Roman" w:cs="Times New Roman"/>
                <w:noProof/>
                <w:sz w:val="28"/>
                <w:szCs w:val="28"/>
                <w:lang w:val="kk-KZ"/>
              </w:rPr>
            </w:pPr>
            <w:r w:rsidRPr="004B0BBF">
              <w:rPr>
                <w:rFonts w:ascii="Times New Roman" w:hAnsi="Times New Roman" w:cs="Times New Roman"/>
                <w:noProof/>
                <w:sz w:val="28"/>
                <w:szCs w:val="28"/>
                <w:lang w:val="kk-KZ"/>
              </w:rPr>
              <w:t>1021</w:t>
            </w:r>
          </w:p>
        </w:tc>
        <w:tc>
          <w:tcPr>
            <w:tcW w:w="1134" w:type="dxa"/>
            <w:vAlign w:val="center"/>
          </w:tcPr>
          <w:p w14:paraId="3B39602B" w14:textId="77777777" w:rsidR="009A0F74" w:rsidRPr="004B0BBF" w:rsidRDefault="009A0F74" w:rsidP="009A0F74">
            <w:pPr>
              <w:contextualSpacing/>
              <w:jc w:val="center"/>
              <w:rPr>
                <w:rFonts w:ascii="Times New Roman" w:hAnsi="Times New Roman" w:cs="Times New Roman"/>
                <w:noProof/>
                <w:sz w:val="28"/>
                <w:szCs w:val="28"/>
                <w:lang w:val="en-US"/>
              </w:rPr>
            </w:pPr>
            <w:r w:rsidRPr="004B0BBF">
              <w:rPr>
                <w:rFonts w:ascii="Times New Roman" w:hAnsi="Times New Roman" w:cs="Times New Roman"/>
                <w:noProof/>
                <w:sz w:val="28"/>
                <w:szCs w:val="28"/>
                <w:lang w:val="en-US"/>
              </w:rPr>
              <w:t>1045</w:t>
            </w:r>
          </w:p>
        </w:tc>
        <w:tc>
          <w:tcPr>
            <w:tcW w:w="1054" w:type="dxa"/>
            <w:tcBorders>
              <w:right w:val="nil"/>
            </w:tcBorders>
            <w:vAlign w:val="center"/>
          </w:tcPr>
          <w:p w14:paraId="3B39602C" w14:textId="77777777" w:rsidR="009A0F74" w:rsidRPr="004B0BBF" w:rsidRDefault="009A0F74" w:rsidP="009A0F74">
            <w:pPr>
              <w:contextualSpacing/>
              <w:jc w:val="center"/>
              <w:rPr>
                <w:rFonts w:ascii="Times New Roman" w:hAnsi="Times New Roman" w:cs="Times New Roman"/>
                <w:noProof/>
                <w:sz w:val="28"/>
                <w:szCs w:val="28"/>
                <w:lang w:val="en-US"/>
              </w:rPr>
            </w:pPr>
            <w:r w:rsidRPr="004B0BBF">
              <w:rPr>
                <w:rFonts w:ascii="Times New Roman" w:hAnsi="Times New Roman" w:cs="Times New Roman"/>
                <w:noProof/>
                <w:sz w:val="28"/>
                <w:szCs w:val="28"/>
                <w:lang w:val="en-US"/>
              </w:rPr>
              <w:t>1048</w:t>
            </w:r>
          </w:p>
        </w:tc>
        <w:tc>
          <w:tcPr>
            <w:tcW w:w="491" w:type="dxa"/>
            <w:tcBorders>
              <w:left w:val="nil"/>
            </w:tcBorders>
            <w:vAlign w:val="center"/>
          </w:tcPr>
          <w:p w14:paraId="3B39602D" w14:textId="77777777" w:rsidR="009A0F74" w:rsidRPr="004B0BBF" w:rsidRDefault="009A0F74" w:rsidP="009A0F74">
            <w:pPr>
              <w:contextualSpacing/>
              <w:jc w:val="center"/>
              <w:rPr>
                <w:rFonts w:ascii="Times New Roman" w:hAnsi="Times New Roman" w:cs="Times New Roman"/>
                <w:noProof/>
                <w:sz w:val="28"/>
                <w:szCs w:val="28"/>
                <w:lang w:val="en-US"/>
              </w:rPr>
            </w:pPr>
            <w:r w:rsidRPr="004B0BBF">
              <w:rPr>
                <w:rFonts w:ascii="Times New Roman" w:hAnsi="Times New Roman" w:cs="Times New Roman"/>
                <w:noProof/>
                <w:sz w:val="28"/>
                <w:szCs w:val="28"/>
                <w:lang w:val="en-US"/>
              </w:rPr>
              <w:t>E</w:t>
            </w:r>
            <w:r w:rsidRPr="004B0BBF">
              <w:rPr>
                <w:rFonts w:ascii="Times New Roman" w:hAnsi="Times New Roman" w:cs="Times New Roman"/>
                <w:noProof/>
                <w:sz w:val="28"/>
                <w:szCs w:val="28"/>
                <w:vertAlign w:val="subscript"/>
                <w:lang w:val="en-US"/>
              </w:rPr>
              <w:t>2g</w:t>
            </w:r>
          </w:p>
        </w:tc>
        <w:tc>
          <w:tcPr>
            <w:tcW w:w="695" w:type="dxa"/>
            <w:tcBorders>
              <w:right w:val="nil"/>
            </w:tcBorders>
            <w:vAlign w:val="center"/>
          </w:tcPr>
          <w:p w14:paraId="3B39602E" w14:textId="77777777" w:rsidR="009A0F74" w:rsidRPr="004B0BBF" w:rsidRDefault="009A0F74" w:rsidP="009A0F74">
            <w:pPr>
              <w:contextualSpacing/>
              <w:jc w:val="center"/>
              <w:rPr>
                <w:rFonts w:ascii="Times New Roman" w:hAnsi="Times New Roman" w:cs="Times New Roman"/>
                <w:noProof/>
                <w:sz w:val="28"/>
                <w:szCs w:val="28"/>
                <w:lang w:val="en-US"/>
              </w:rPr>
            </w:pPr>
            <w:r w:rsidRPr="004B0BBF">
              <w:rPr>
                <w:rFonts w:ascii="Times New Roman" w:hAnsi="Times New Roman" w:cs="Times New Roman"/>
                <w:noProof/>
                <w:sz w:val="28"/>
                <w:szCs w:val="28"/>
                <w:lang w:val="en-US"/>
              </w:rPr>
              <w:t>1039</w:t>
            </w:r>
          </w:p>
        </w:tc>
        <w:tc>
          <w:tcPr>
            <w:tcW w:w="1025" w:type="dxa"/>
            <w:tcBorders>
              <w:left w:val="nil"/>
            </w:tcBorders>
            <w:vAlign w:val="center"/>
          </w:tcPr>
          <w:p w14:paraId="3B39602F" w14:textId="77777777" w:rsidR="009A0F74" w:rsidRPr="004B0BBF" w:rsidRDefault="009A0F74" w:rsidP="009A0F74">
            <w:pPr>
              <w:contextualSpacing/>
              <w:jc w:val="center"/>
              <w:rPr>
                <w:rFonts w:ascii="Times New Roman" w:hAnsi="Times New Roman" w:cs="Times New Roman"/>
                <w:noProof/>
                <w:sz w:val="28"/>
                <w:szCs w:val="28"/>
                <w:lang w:val="en-US"/>
              </w:rPr>
            </w:pPr>
            <w:r w:rsidRPr="004B0BBF">
              <w:rPr>
                <w:rFonts w:ascii="Times New Roman" w:hAnsi="Times New Roman" w:cs="Times New Roman"/>
                <w:noProof/>
                <w:sz w:val="28"/>
                <w:szCs w:val="28"/>
                <w:lang w:val="en-US"/>
              </w:rPr>
              <w:t>E</w:t>
            </w:r>
            <w:r w:rsidRPr="004B0BBF">
              <w:rPr>
                <w:rFonts w:ascii="Times New Roman" w:hAnsi="Times New Roman" w:cs="Times New Roman"/>
                <w:noProof/>
                <w:sz w:val="28"/>
                <w:szCs w:val="28"/>
                <w:vertAlign w:val="subscript"/>
                <w:lang w:val="en-US"/>
              </w:rPr>
              <w:t>2g</w:t>
            </w:r>
          </w:p>
        </w:tc>
        <w:tc>
          <w:tcPr>
            <w:tcW w:w="990" w:type="dxa"/>
            <w:tcBorders>
              <w:right w:val="nil"/>
            </w:tcBorders>
            <w:vAlign w:val="center"/>
          </w:tcPr>
          <w:p w14:paraId="3B396030" w14:textId="77777777" w:rsidR="009A0F74" w:rsidRPr="004B0BBF" w:rsidRDefault="009A0F74" w:rsidP="009A0F74">
            <w:pPr>
              <w:contextualSpacing/>
              <w:jc w:val="center"/>
              <w:rPr>
                <w:rFonts w:ascii="Times New Roman" w:hAnsi="Times New Roman" w:cs="Times New Roman"/>
                <w:noProof/>
                <w:sz w:val="28"/>
                <w:szCs w:val="28"/>
                <w:lang w:val="en-US"/>
              </w:rPr>
            </w:pPr>
            <w:r w:rsidRPr="004B0BBF">
              <w:rPr>
                <w:rFonts w:ascii="Times New Roman" w:hAnsi="Times New Roman" w:cs="Times New Roman"/>
                <w:noProof/>
                <w:sz w:val="28"/>
                <w:szCs w:val="28"/>
                <w:lang w:val="en-US"/>
              </w:rPr>
              <w:t>1045,47</w:t>
            </w:r>
          </w:p>
        </w:tc>
        <w:tc>
          <w:tcPr>
            <w:tcW w:w="530" w:type="dxa"/>
            <w:tcBorders>
              <w:left w:val="nil"/>
            </w:tcBorders>
            <w:vAlign w:val="center"/>
          </w:tcPr>
          <w:p w14:paraId="3B396031" w14:textId="77777777" w:rsidR="009A0F74" w:rsidRPr="004B0BBF" w:rsidRDefault="009A0F74" w:rsidP="009A0F74">
            <w:pPr>
              <w:contextualSpacing/>
              <w:jc w:val="center"/>
              <w:rPr>
                <w:rFonts w:ascii="Times New Roman" w:hAnsi="Times New Roman" w:cs="Times New Roman"/>
                <w:noProof/>
                <w:sz w:val="28"/>
                <w:szCs w:val="28"/>
                <w:lang w:val="en-US"/>
              </w:rPr>
            </w:pPr>
            <w:r w:rsidRPr="004B0BBF">
              <w:rPr>
                <w:rFonts w:ascii="Times New Roman" w:hAnsi="Times New Roman" w:cs="Times New Roman"/>
                <w:noProof/>
                <w:sz w:val="28"/>
                <w:szCs w:val="28"/>
                <w:lang w:val="en-US"/>
              </w:rPr>
              <w:t>E</w:t>
            </w:r>
            <w:r w:rsidRPr="004B0BBF">
              <w:rPr>
                <w:rFonts w:ascii="Times New Roman" w:hAnsi="Times New Roman" w:cs="Times New Roman"/>
                <w:noProof/>
                <w:sz w:val="28"/>
                <w:szCs w:val="28"/>
                <w:vertAlign w:val="subscript"/>
                <w:lang w:val="en-US"/>
              </w:rPr>
              <w:t>2g</w:t>
            </w:r>
          </w:p>
        </w:tc>
      </w:tr>
    </w:tbl>
    <w:p w14:paraId="3B396033" w14:textId="77777777" w:rsidR="009A0F74" w:rsidRPr="004B0BBF" w:rsidRDefault="009A0F74" w:rsidP="009A0F74">
      <w:pPr>
        <w:autoSpaceDE w:val="0"/>
        <w:autoSpaceDN w:val="0"/>
        <w:adjustRightInd w:val="0"/>
        <w:spacing w:line="240" w:lineRule="auto"/>
        <w:contextualSpacing/>
        <w:jc w:val="both"/>
        <w:rPr>
          <w:rFonts w:ascii="Times New Roman" w:hAnsi="Times New Roman" w:cs="Times New Roman"/>
          <w:sz w:val="28"/>
          <w:szCs w:val="28"/>
          <w:lang w:val="ru-RU"/>
        </w:rPr>
      </w:pP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1"/>
      </w:tblGrid>
      <w:tr w:rsidR="004B0BBF" w:rsidRPr="004B0BBF" w14:paraId="3B396035" w14:textId="77777777" w:rsidTr="00107134">
        <w:tc>
          <w:tcPr>
            <w:tcW w:w="9571" w:type="dxa"/>
          </w:tcPr>
          <w:p w14:paraId="3B396034" w14:textId="77777777" w:rsidR="007D73E7" w:rsidRPr="004B0BBF" w:rsidRDefault="002330C3" w:rsidP="007D73E7">
            <w:pPr>
              <w:autoSpaceDE w:val="0"/>
              <w:autoSpaceDN w:val="0"/>
              <w:adjustRightInd w:val="0"/>
              <w:contextualSpacing/>
              <w:jc w:val="center"/>
              <w:rPr>
                <w:noProof/>
                <w:lang w:val="en-US"/>
              </w:rPr>
            </w:pPr>
            <w:r w:rsidRPr="004B0BBF">
              <w:rPr>
                <w:rFonts w:asciiTheme="minorHAnsi" w:eastAsiaTheme="minorHAnsi" w:hAnsiTheme="minorHAnsi" w:cstheme="minorBidi"/>
                <w:lang w:val="ru-RU" w:eastAsia="en-US"/>
              </w:rPr>
              <w:object w:dxaOrig="6574" w:dyaOrig="4592" w14:anchorId="3B3962E1">
                <v:shape id="_x0000_i1056" type="#_x0000_t75" style="width:350.25pt;height:246pt" o:ole="">
                  <v:imagedata r:id="rId103" o:title=""/>
                </v:shape>
                <o:OLEObject Type="Embed" ProgID="Origin50.Graph" ShapeID="_x0000_i1056" DrawAspect="Content" ObjectID="_1747033039" r:id="rId104"/>
              </w:object>
            </w:r>
          </w:p>
        </w:tc>
      </w:tr>
      <w:tr w:rsidR="004B0BBF" w:rsidRPr="004B0BBF" w14:paraId="3B396037" w14:textId="77777777" w:rsidTr="00107134">
        <w:tc>
          <w:tcPr>
            <w:tcW w:w="9571" w:type="dxa"/>
          </w:tcPr>
          <w:p w14:paraId="3B396036" w14:textId="77777777" w:rsidR="00107134" w:rsidRPr="004B0BBF" w:rsidRDefault="00107134" w:rsidP="007D73E7">
            <w:pPr>
              <w:autoSpaceDE w:val="0"/>
              <w:autoSpaceDN w:val="0"/>
              <w:adjustRightInd w:val="0"/>
              <w:contextualSpacing/>
              <w:jc w:val="center"/>
              <w:rPr>
                <w:rFonts w:ascii="Times New Roman" w:eastAsiaTheme="minorHAnsi" w:hAnsi="Times New Roman" w:cs="Times New Roman"/>
                <w:lang w:val="ru-RU" w:eastAsia="en-US"/>
              </w:rPr>
            </w:pPr>
            <w:r w:rsidRPr="004B0BBF">
              <w:rPr>
                <w:rFonts w:ascii="Times New Roman" w:eastAsiaTheme="minorHAnsi" w:hAnsi="Times New Roman" w:cs="Times New Roman"/>
                <w:sz w:val="28"/>
                <w:lang w:val="ru-RU" w:eastAsia="en-US"/>
              </w:rPr>
              <w:t>а)</w:t>
            </w:r>
          </w:p>
        </w:tc>
      </w:tr>
      <w:tr w:rsidR="004B0BBF" w:rsidRPr="004B0BBF" w14:paraId="3B396039" w14:textId="77777777" w:rsidTr="00107134">
        <w:tc>
          <w:tcPr>
            <w:tcW w:w="9571" w:type="dxa"/>
          </w:tcPr>
          <w:p w14:paraId="3B396038" w14:textId="77777777" w:rsidR="007D73E7" w:rsidRPr="004B0BBF" w:rsidRDefault="002330C3" w:rsidP="007D73E7">
            <w:pPr>
              <w:autoSpaceDE w:val="0"/>
              <w:autoSpaceDN w:val="0"/>
              <w:adjustRightInd w:val="0"/>
              <w:contextualSpacing/>
              <w:jc w:val="center"/>
              <w:rPr>
                <w:noProof/>
                <w:lang w:val="en-US"/>
              </w:rPr>
            </w:pPr>
            <w:r w:rsidRPr="004B0BBF">
              <w:rPr>
                <w:rFonts w:asciiTheme="minorHAnsi" w:eastAsiaTheme="minorHAnsi" w:hAnsiTheme="minorHAnsi" w:cstheme="minorBidi"/>
                <w:lang w:val="ru-RU" w:eastAsia="en-US"/>
              </w:rPr>
              <w:object w:dxaOrig="6572" w:dyaOrig="4596" w14:anchorId="3B3962E2">
                <v:shape id="_x0000_i1057" type="#_x0000_t75" style="width:347.25pt;height:243.75pt" o:ole="">
                  <v:imagedata r:id="rId105" o:title=""/>
                </v:shape>
                <o:OLEObject Type="Embed" ProgID="Origin50.Graph" ShapeID="_x0000_i1057" DrawAspect="Content" ObjectID="_1747033040" r:id="rId106"/>
              </w:object>
            </w:r>
          </w:p>
        </w:tc>
      </w:tr>
      <w:tr w:rsidR="004B0BBF" w:rsidRPr="004B0BBF" w14:paraId="3B39603B" w14:textId="77777777" w:rsidTr="00107134">
        <w:tc>
          <w:tcPr>
            <w:tcW w:w="9571" w:type="dxa"/>
          </w:tcPr>
          <w:p w14:paraId="3B39603A" w14:textId="77777777" w:rsidR="00107134" w:rsidRPr="004B0BBF" w:rsidRDefault="00107134" w:rsidP="007D73E7">
            <w:pPr>
              <w:autoSpaceDE w:val="0"/>
              <w:autoSpaceDN w:val="0"/>
              <w:adjustRightInd w:val="0"/>
              <w:contextualSpacing/>
              <w:jc w:val="center"/>
              <w:rPr>
                <w:rFonts w:ascii="Times New Roman" w:eastAsiaTheme="minorHAnsi" w:hAnsi="Times New Roman" w:cs="Times New Roman"/>
                <w:sz w:val="28"/>
                <w:lang w:val="ru-RU" w:eastAsia="en-US"/>
              </w:rPr>
            </w:pPr>
            <w:r w:rsidRPr="004B0BBF">
              <w:rPr>
                <w:rFonts w:ascii="Times New Roman" w:eastAsiaTheme="minorHAnsi" w:hAnsi="Times New Roman" w:cs="Times New Roman"/>
                <w:sz w:val="28"/>
                <w:lang w:val="ru-RU" w:eastAsia="en-US"/>
              </w:rPr>
              <w:t>б)</w:t>
            </w:r>
          </w:p>
        </w:tc>
      </w:tr>
      <w:tr w:rsidR="007D73E7" w:rsidRPr="004B0BBF" w14:paraId="3B396040" w14:textId="77777777" w:rsidTr="00107134">
        <w:tc>
          <w:tcPr>
            <w:tcW w:w="9571" w:type="dxa"/>
          </w:tcPr>
          <w:p w14:paraId="3B39603C" w14:textId="77777777" w:rsidR="00107134" w:rsidRPr="004B0BBF" w:rsidRDefault="00107134" w:rsidP="007D73E7">
            <w:pPr>
              <w:autoSpaceDE w:val="0"/>
              <w:autoSpaceDN w:val="0"/>
              <w:adjustRightInd w:val="0"/>
              <w:contextualSpacing/>
              <w:jc w:val="center"/>
              <w:rPr>
                <w:rFonts w:ascii="Times New Roman" w:hAnsi="Times New Roman" w:cs="Times New Roman"/>
                <w:sz w:val="28"/>
                <w:szCs w:val="28"/>
                <w:lang w:val="kk-KZ"/>
              </w:rPr>
            </w:pPr>
            <w:r w:rsidRPr="004B0BBF">
              <w:rPr>
                <w:rFonts w:ascii="Times New Roman" w:hAnsi="Times New Roman" w:cs="Times New Roman"/>
                <w:sz w:val="28"/>
                <w:szCs w:val="28"/>
                <w:lang w:val="kk-KZ"/>
              </w:rPr>
              <w:t>а) Xe (167 МэВ); б) Bi (710 МэВ).</w:t>
            </w:r>
          </w:p>
          <w:p w14:paraId="3B39603D" w14:textId="77777777" w:rsidR="00107134" w:rsidRPr="004B0BBF" w:rsidRDefault="00107134" w:rsidP="007D73E7">
            <w:pPr>
              <w:autoSpaceDE w:val="0"/>
              <w:autoSpaceDN w:val="0"/>
              <w:adjustRightInd w:val="0"/>
              <w:contextualSpacing/>
              <w:jc w:val="center"/>
              <w:rPr>
                <w:rFonts w:ascii="Times New Roman" w:hAnsi="Times New Roman" w:cs="Times New Roman"/>
                <w:sz w:val="28"/>
                <w:szCs w:val="28"/>
                <w:lang w:val="kk-KZ"/>
              </w:rPr>
            </w:pPr>
            <w:r w:rsidRPr="004B0BBF">
              <w:rPr>
                <w:rFonts w:ascii="Times New Roman" w:hAnsi="Times New Roman" w:cs="Times New Roman"/>
                <w:sz w:val="28"/>
                <w:szCs w:val="28"/>
                <w:lang w:val="kk-KZ"/>
              </w:rPr>
              <w:t>Пунктирная линия указывает положение линий 862 см</w:t>
            </w:r>
            <w:r w:rsidRPr="004B0BBF">
              <w:rPr>
                <w:rFonts w:ascii="Times New Roman" w:hAnsi="Times New Roman" w:cs="Times New Roman"/>
                <w:sz w:val="28"/>
                <w:szCs w:val="28"/>
                <w:vertAlign w:val="superscript"/>
              </w:rPr>
              <w:t>-</w:t>
            </w:r>
            <w:r w:rsidRPr="004B0BBF">
              <w:rPr>
                <w:rFonts w:ascii="Times New Roman" w:hAnsi="Times New Roman" w:cs="Times New Roman"/>
                <w:sz w:val="28"/>
                <w:szCs w:val="28"/>
                <w:vertAlign w:val="superscript"/>
                <w:lang w:val="kk-KZ"/>
              </w:rPr>
              <w:t>1</w:t>
            </w:r>
          </w:p>
          <w:p w14:paraId="3B39603E" w14:textId="77777777" w:rsidR="00107134" w:rsidRPr="004B0BBF" w:rsidRDefault="00107134" w:rsidP="007D73E7">
            <w:pPr>
              <w:autoSpaceDE w:val="0"/>
              <w:autoSpaceDN w:val="0"/>
              <w:adjustRightInd w:val="0"/>
              <w:contextualSpacing/>
              <w:jc w:val="center"/>
              <w:rPr>
                <w:rFonts w:ascii="Times New Roman" w:hAnsi="Times New Roman" w:cs="Times New Roman"/>
                <w:sz w:val="28"/>
                <w:szCs w:val="28"/>
                <w:lang w:val="kk-KZ"/>
              </w:rPr>
            </w:pPr>
          </w:p>
          <w:p w14:paraId="3B39603F" w14:textId="77777777" w:rsidR="007D73E7" w:rsidRPr="004B0BBF" w:rsidRDefault="007D73E7" w:rsidP="00107134">
            <w:pPr>
              <w:autoSpaceDE w:val="0"/>
              <w:autoSpaceDN w:val="0"/>
              <w:adjustRightInd w:val="0"/>
              <w:contextualSpacing/>
              <w:jc w:val="center"/>
              <w:rPr>
                <w:rFonts w:ascii="Times New Roman" w:hAnsi="Times New Roman" w:cs="Times New Roman"/>
                <w:sz w:val="28"/>
                <w:szCs w:val="28"/>
                <w:lang w:val="kk-KZ"/>
              </w:rPr>
            </w:pPr>
            <w:r w:rsidRPr="004B0BBF">
              <w:rPr>
                <w:rFonts w:ascii="Times New Roman" w:hAnsi="Times New Roman" w:cs="Times New Roman"/>
                <w:sz w:val="28"/>
                <w:szCs w:val="28"/>
                <w:lang w:val="kk-KZ"/>
              </w:rPr>
              <w:t>Рисунок 3.1. Зависимость спектров КР от дозы облучения в Si</w:t>
            </w:r>
            <w:r w:rsidRPr="004B0BBF">
              <w:rPr>
                <w:rFonts w:ascii="Times New Roman" w:hAnsi="Times New Roman" w:cs="Times New Roman"/>
                <w:sz w:val="28"/>
                <w:szCs w:val="28"/>
                <w:vertAlign w:val="subscript"/>
                <w:lang w:val="kk-KZ"/>
              </w:rPr>
              <w:t>3</w:t>
            </w:r>
            <w:r w:rsidRPr="004B0BBF">
              <w:rPr>
                <w:rFonts w:ascii="Times New Roman" w:hAnsi="Times New Roman" w:cs="Times New Roman"/>
                <w:sz w:val="28"/>
                <w:szCs w:val="28"/>
                <w:lang w:val="kk-KZ"/>
              </w:rPr>
              <w:t>N</w:t>
            </w:r>
            <w:r w:rsidRPr="004B0BBF">
              <w:rPr>
                <w:rFonts w:ascii="Times New Roman" w:hAnsi="Times New Roman" w:cs="Times New Roman"/>
                <w:sz w:val="28"/>
                <w:szCs w:val="28"/>
                <w:vertAlign w:val="subscript"/>
                <w:lang w:val="kk-KZ"/>
              </w:rPr>
              <w:t>4</w:t>
            </w:r>
          </w:p>
        </w:tc>
      </w:tr>
    </w:tbl>
    <w:p w14:paraId="3B396041" w14:textId="77777777" w:rsidR="009A0F74" w:rsidRPr="004B0BBF" w:rsidRDefault="009A0F74" w:rsidP="009A0F74">
      <w:pPr>
        <w:autoSpaceDE w:val="0"/>
        <w:autoSpaceDN w:val="0"/>
        <w:adjustRightInd w:val="0"/>
        <w:spacing w:line="240" w:lineRule="auto"/>
        <w:contextualSpacing/>
        <w:jc w:val="both"/>
        <w:rPr>
          <w:noProof/>
          <w:lang w:val="ru-RU"/>
        </w:rPr>
      </w:pPr>
    </w:p>
    <w:p w14:paraId="3B396042" w14:textId="77777777" w:rsidR="0094472A" w:rsidRPr="004B0BBF" w:rsidRDefault="0094472A" w:rsidP="0094472A">
      <w:pPr>
        <w:spacing w:line="240" w:lineRule="auto"/>
        <w:contextualSpacing/>
        <w:jc w:val="both"/>
        <w:rPr>
          <w:rFonts w:ascii="Times New Roman" w:eastAsia="Times New Roman" w:hAnsi="Times New Roman" w:cs="Times New Roman"/>
          <w:sz w:val="24"/>
          <w:szCs w:val="28"/>
        </w:rPr>
      </w:pPr>
      <w:r w:rsidRPr="004B0BBF">
        <w:rPr>
          <w:rFonts w:ascii="Times New Roman" w:eastAsia="Times New Roman" w:hAnsi="Times New Roman" w:cs="Times New Roman"/>
          <w:sz w:val="24"/>
          <w:szCs w:val="28"/>
        </w:rPr>
        <w:t>Примечание</w:t>
      </w:r>
      <w:r w:rsidRPr="004B0BBF">
        <w:rPr>
          <w:rFonts w:ascii="Times New Roman" w:eastAsia="Times New Roman" w:hAnsi="Times New Roman" w:cs="Times New Roman"/>
          <w:sz w:val="24"/>
          <w:szCs w:val="28"/>
          <w:lang w:val="ru-RU"/>
        </w:rPr>
        <w:t xml:space="preserve"> – </w:t>
      </w:r>
      <w:r w:rsidRPr="004B0BBF">
        <w:rPr>
          <w:rFonts w:ascii="Times New Roman" w:eastAsia="Times New Roman" w:hAnsi="Times New Roman" w:cs="Times New Roman"/>
          <w:sz w:val="24"/>
          <w:szCs w:val="28"/>
        </w:rPr>
        <w:t>Составлено</w:t>
      </w:r>
      <w:r w:rsidRPr="004B0BBF">
        <w:rPr>
          <w:rFonts w:ascii="Times New Roman" w:eastAsia="Times New Roman" w:hAnsi="Times New Roman" w:cs="Times New Roman"/>
          <w:sz w:val="24"/>
          <w:szCs w:val="28"/>
          <w:lang w:val="ru-RU"/>
        </w:rPr>
        <w:t xml:space="preserve"> </w:t>
      </w:r>
      <w:r w:rsidRPr="004B0BBF">
        <w:rPr>
          <w:rFonts w:ascii="Times New Roman" w:eastAsia="Times New Roman" w:hAnsi="Times New Roman" w:cs="Times New Roman"/>
          <w:sz w:val="24"/>
          <w:szCs w:val="28"/>
        </w:rPr>
        <w:t>по</w:t>
      </w:r>
      <w:r w:rsidRPr="004B0BBF">
        <w:rPr>
          <w:rFonts w:ascii="Times New Roman" w:eastAsia="Times New Roman" w:hAnsi="Times New Roman" w:cs="Times New Roman"/>
          <w:sz w:val="24"/>
          <w:szCs w:val="28"/>
          <w:lang w:val="ru-RU"/>
        </w:rPr>
        <w:t xml:space="preserve"> </w:t>
      </w:r>
      <w:r w:rsidRPr="004B0BBF">
        <w:rPr>
          <w:rFonts w:ascii="Times New Roman" w:eastAsia="Times New Roman" w:hAnsi="Times New Roman" w:cs="Times New Roman"/>
          <w:sz w:val="24"/>
          <w:szCs w:val="28"/>
        </w:rPr>
        <w:t>источнику</w:t>
      </w:r>
      <w:r w:rsidR="002330C3" w:rsidRPr="004B0BBF">
        <w:rPr>
          <w:rFonts w:ascii="Times New Roman" w:eastAsia="Times New Roman" w:hAnsi="Times New Roman" w:cs="Times New Roman"/>
          <w:sz w:val="24"/>
          <w:szCs w:val="28"/>
        </w:rPr>
        <w:t xml:space="preserve"> [</w:t>
      </w:r>
      <w:r w:rsidR="002330C3" w:rsidRPr="004B0BBF">
        <w:rPr>
          <w:rFonts w:ascii="Times New Roman" w:eastAsia="Times New Roman" w:hAnsi="Times New Roman" w:cs="Times New Roman"/>
          <w:sz w:val="24"/>
          <w:szCs w:val="28"/>
          <w:lang w:val="ru-RU"/>
        </w:rPr>
        <w:t>199</w:t>
      </w:r>
      <w:r w:rsidRPr="004B0BBF">
        <w:rPr>
          <w:rFonts w:ascii="Times New Roman" w:eastAsia="Times New Roman" w:hAnsi="Times New Roman" w:cs="Times New Roman"/>
          <w:sz w:val="24"/>
          <w:szCs w:val="28"/>
        </w:rPr>
        <w:t>, p 1</w:t>
      </w:r>
      <w:r w:rsidR="002330C3" w:rsidRPr="004B0BBF">
        <w:rPr>
          <w:rFonts w:ascii="Times New Roman" w:eastAsia="Times New Roman" w:hAnsi="Times New Roman" w:cs="Times New Roman"/>
          <w:sz w:val="24"/>
          <w:szCs w:val="28"/>
          <w:lang w:val="ru-RU"/>
        </w:rPr>
        <w:t>313-4</w:t>
      </w:r>
      <w:r w:rsidRPr="004B0BBF">
        <w:rPr>
          <w:rFonts w:ascii="Times New Roman" w:eastAsia="Times New Roman" w:hAnsi="Times New Roman" w:cs="Times New Roman"/>
          <w:sz w:val="24"/>
          <w:szCs w:val="28"/>
        </w:rPr>
        <w:t>]</w:t>
      </w:r>
    </w:p>
    <w:p w14:paraId="3B396043" w14:textId="77777777" w:rsidR="0094472A" w:rsidRPr="004B0BBF" w:rsidRDefault="0094472A" w:rsidP="009A0F74">
      <w:pPr>
        <w:autoSpaceDE w:val="0"/>
        <w:autoSpaceDN w:val="0"/>
        <w:adjustRightInd w:val="0"/>
        <w:spacing w:line="240" w:lineRule="auto"/>
        <w:contextualSpacing/>
        <w:jc w:val="both"/>
        <w:rPr>
          <w:noProof/>
        </w:rPr>
      </w:pPr>
    </w:p>
    <w:p w14:paraId="3B396044" w14:textId="77777777" w:rsidR="007361CD" w:rsidRPr="004B0BBF" w:rsidRDefault="007361CD" w:rsidP="007361CD">
      <w:pPr>
        <w:spacing w:line="240" w:lineRule="auto"/>
        <w:ind w:firstLine="709"/>
        <w:contextualSpacing/>
        <w:jc w:val="both"/>
        <w:rPr>
          <w:rFonts w:ascii="Times New Roman" w:hAnsi="Times New Roman" w:cs="Times New Roman"/>
          <w:sz w:val="28"/>
          <w:szCs w:val="28"/>
          <w:lang w:val="kk-KZ"/>
        </w:rPr>
      </w:pPr>
      <w:r w:rsidRPr="004B0BBF">
        <w:rPr>
          <w:rFonts w:ascii="Times New Roman" w:hAnsi="Times New Roman" w:cs="Times New Roman"/>
          <w:sz w:val="28"/>
          <w:szCs w:val="28"/>
          <w:shd w:val="clear" w:color="auto" w:fill="FFFFFF"/>
        </w:rPr>
        <w:t>Поскольку интенсивность сигнала сильно зависит от рельефа, в качестве параметра для сравнения спектров</w:t>
      </w:r>
      <w:r w:rsidRPr="004B0BBF">
        <w:rPr>
          <w:rFonts w:ascii="Times New Roman" w:hAnsi="Times New Roman" w:cs="Times New Roman"/>
          <w:sz w:val="28"/>
          <w:szCs w:val="28"/>
        </w:rPr>
        <w:t xml:space="preserve"> </w:t>
      </w:r>
      <w:r w:rsidRPr="004B0BBF">
        <w:rPr>
          <w:rFonts w:ascii="Times New Roman" w:hAnsi="Times New Roman" w:cs="Times New Roman"/>
          <w:sz w:val="28"/>
          <w:szCs w:val="28"/>
          <w:shd w:val="clear" w:color="auto" w:fill="FFFFFF"/>
        </w:rPr>
        <w:t xml:space="preserve">была </w:t>
      </w:r>
      <w:r w:rsidRPr="004B0BBF">
        <w:rPr>
          <w:rFonts w:ascii="Times New Roman" w:hAnsi="Times New Roman" w:cs="Times New Roman"/>
          <w:sz w:val="28"/>
          <w:szCs w:val="28"/>
        </w:rPr>
        <w:t>выбрана полуширина доминирующей линии комбинационного рассеяния 204 см</w:t>
      </w:r>
      <w:r w:rsidRPr="004B0BBF">
        <w:rPr>
          <w:rFonts w:ascii="Times New Roman" w:hAnsi="Times New Roman" w:cs="Times New Roman"/>
          <w:sz w:val="28"/>
          <w:szCs w:val="28"/>
          <w:vertAlign w:val="superscript"/>
        </w:rPr>
        <w:t>-1</w:t>
      </w:r>
      <w:r w:rsidRPr="004B0BBF">
        <w:rPr>
          <w:rFonts w:ascii="Times New Roman" w:hAnsi="Times New Roman" w:cs="Times New Roman"/>
          <w:sz w:val="28"/>
          <w:szCs w:val="28"/>
        </w:rPr>
        <w:t>.</w:t>
      </w:r>
      <w:r w:rsidRPr="004B0BBF">
        <w:rPr>
          <w:rFonts w:ascii="Times New Roman" w:hAnsi="Times New Roman" w:cs="Times New Roman"/>
          <w:sz w:val="28"/>
          <w:szCs w:val="28"/>
          <w:lang w:val="kk-KZ"/>
        </w:rPr>
        <w:t xml:space="preserve"> </w:t>
      </w:r>
      <w:r w:rsidRPr="004B0BBF">
        <w:rPr>
          <w:rFonts w:ascii="Times New Roman" w:hAnsi="Times New Roman" w:cs="Times New Roman"/>
          <w:sz w:val="28"/>
          <w:szCs w:val="28"/>
        </w:rPr>
        <w:t>Как уже было сказано,</w:t>
      </w:r>
      <w:r w:rsidRPr="004B0BBF">
        <w:rPr>
          <w:rFonts w:ascii="Times New Roman" w:hAnsi="Times New Roman" w:cs="Times New Roman"/>
          <w:sz w:val="28"/>
          <w:szCs w:val="28"/>
          <w:lang w:val="kk-KZ"/>
        </w:rPr>
        <w:t xml:space="preserve"> увеличение</w:t>
      </w:r>
      <w:r w:rsidRPr="004B0BBF">
        <w:rPr>
          <w:rFonts w:ascii="Times New Roman" w:hAnsi="Times New Roman" w:cs="Times New Roman"/>
          <w:sz w:val="28"/>
          <w:szCs w:val="28"/>
        </w:rPr>
        <w:t xml:space="preserve"> </w:t>
      </w:r>
      <w:r w:rsidRPr="004B0BBF">
        <w:rPr>
          <w:rFonts w:ascii="Times New Roman" w:hAnsi="Times New Roman" w:cs="Times New Roman"/>
          <w:sz w:val="28"/>
          <w:szCs w:val="28"/>
          <w:lang w:val="kk-KZ"/>
        </w:rPr>
        <w:t>флюенса</w:t>
      </w:r>
      <w:r w:rsidRPr="004B0BBF">
        <w:rPr>
          <w:rFonts w:ascii="Times New Roman" w:hAnsi="Times New Roman" w:cs="Times New Roman"/>
          <w:sz w:val="28"/>
          <w:szCs w:val="28"/>
        </w:rPr>
        <w:t xml:space="preserve"> ионов приводит к уширению всех линий спектра, следовательно, и к росту значений FWHM</w:t>
      </w:r>
      <w:r w:rsidRPr="004B0BBF">
        <w:rPr>
          <w:rFonts w:ascii="Times New Roman" w:hAnsi="Times New Roman" w:cs="Times New Roman"/>
          <w:sz w:val="28"/>
          <w:szCs w:val="28"/>
          <w:lang w:val="kk-KZ"/>
        </w:rPr>
        <w:t xml:space="preserve">. </w:t>
      </w:r>
      <w:r w:rsidRPr="004B0BBF">
        <w:rPr>
          <w:rFonts w:ascii="Times New Roman" w:hAnsi="Times New Roman" w:cs="Times New Roman"/>
          <w:sz w:val="28"/>
          <w:szCs w:val="28"/>
        </w:rPr>
        <w:t xml:space="preserve">Следует отметить, что </w:t>
      </w:r>
      <w:r w:rsidRPr="004B0BBF">
        <w:rPr>
          <w:rFonts w:ascii="Times New Roman" w:hAnsi="Times New Roman" w:cs="Times New Roman"/>
          <w:sz w:val="28"/>
          <w:szCs w:val="28"/>
        </w:rPr>
        <w:lastRenderedPageBreak/>
        <w:t xml:space="preserve">полуширина не используется как количественная мера общего беспорядка решетки. На </w:t>
      </w:r>
      <w:r w:rsidRPr="004B0BBF">
        <w:rPr>
          <w:rFonts w:ascii="Times New Roman" w:hAnsi="Times New Roman" w:cs="Times New Roman"/>
          <w:sz w:val="28"/>
          <w:szCs w:val="28"/>
          <w:lang w:val="ru-RU"/>
        </w:rPr>
        <w:t xml:space="preserve">рисунке </w:t>
      </w:r>
      <w:r w:rsidRPr="004B0BBF">
        <w:rPr>
          <w:rFonts w:ascii="Times New Roman" w:hAnsi="Times New Roman" w:cs="Times New Roman"/>
          <w:sz w:val="28"/>
          <w:szCs w:val="28"/>
        </w:rPr>
        <w:t>3.</w:t>
      </w:r>
      <w:r w:rsidRPr="004B0BBF">
        <w:rPr>
          <w:rFonts w:ascii="Times New Roman" w:hAnsi="Times New Roman" w:cs="Times New Roman"/>
          <w:sz w:val="28"/>
          <w:szCs w:val="28"/>
          <w:lang w:val="ru-RU"/>
        </w:rPr>
        <w:t>2</w:t>
      </w:r>
      <w:r w:rsidRPr="004B0BBF">
        <w:rPr>
          <w:rFonts w:ascii="Times New Roman" w:hAnsi="Times New Roman" w:cs="Times New Roman"/>
          <w:sz w:val="28"/>
          <w:szCs w:val="28"/>
        </w:rPr>
        <w:t xml:space="preserve"> показано изменение FWHM главной линии комбинационного рассеяния 20</w:t>
      </w:r>
      <w:r w:rsidRPr="004B0BBF">
        <w:rPr>
          <w:rFonts w:ascii="Times New Roman" w:hAnsi="Times New Roman" w:cs="Times New Roman"/>
          <w:sz w:val="28"/>
          <w:szCs w:val="28"/>
          <w:lang w:val="kk-KZ"/>
        </w:rPr>
        <w:t>4</w:t>
      </w:r>
      <w:r w:rsidRPr="004B0BBF">
        <w:rPr>
          <w:rFonts w:ascii="Times New Roman" w:hAnsi="Times New Roman" w:cs="Times New Roman"/>
          <w:sz w:val="28"/>
          <w:szCs w:val="28"/>
        </w:rPr>
        <w:t xml:space="preserve"> см</w:t>
      </w:r>
      <w:r w:rsidRPr="004B0BBF">
        <w:rPr>
          <w:rFonts w:ascii="Times New Roman" w:hAnsi="Times New Roman" w:cs="Times New Roman"/>
          <w:sz w:val="28"/>
          <w:szCs w:val="28"/>
          <w:vertAlign w:val="superscript"/>
        </w:rPr>
        <w:t>-1</w:t>
      </w:r>
      <w:r w:rsidRPr="004B0BBF">
        <w:rPr>
          <w:rFonts w:ascii="Times New Roman" w:hAnsi="Times New Roman" w:cs="Times New Roman"/>
          <w:sz w:val="28"/>
          <w:szCs w:val="28"/>
        </w:rPr>
        <w:t xml:space="preserve"> по профилю облученного ионами ксенона и висмута слоя, причем </w:t>
      </w:r>
      <w:r w:rsidRPr="004B0BBF">
        <w:rPr>
          <w:rFonts w:ascii="Times New Roman" w:hAnsi="Times New Roman" w:cs="Times New Roman"/>
          <w:sz w:val="28"/>
          <w:szCs w:val="28"/>
          <w:lang w:val="en-US"/>
        </w:rPr>
        <w:t>FWHM</w:t>
      </w:r>
      <w:r w:rsidRPr="004B0BBF">
        <w:rPr>
          <w:rFonts w:ascii="Times New Roman" w:hAnsi="Times New Roman" w:cs="Times New Roman"/>
          <w:sz w:val="28"/>
          <w:szCs w:val="28"/>
        </w:rPr>
        <w:t xml:space="preserve"> </w:t>
      </w:r>
      <w:r w:rsidRPr="004B0BBF">
        <w:rPr>
          <w:rFonts w:ascii="Times New Roman" w:hAnsi="Times New Roman" w:cs="Times New Roman"/>
          <w:sz w:val="28"/>
          <w:szCs w:val="28"/>
          <w:lang w:val="kk-KZ"/>
        </w:rPr>
        <w:t xml:space="preserve">для ионов ксенона </w:t>
      </w:r>
      <w:r w:rsidRPr="004B0BBF">
        <w:rPr>
          <w:rFonts w:ascii="Times New Roman" w:hAnsi="Times New Roman" w:cs="Times New Roman"/>
          <w:sz w:val="28"/>
          <w:szCs w:val="28"/>
        </w:rPr>
        <w:t>наблюдались больше в п</w:t>
      </w:r>
      <w:r w:rsidRPr="004B0BBF">
        <w:rPr>
          <w:rFonts w:ascii="Times New Roman" w:hAnsi="Times New Roman" w:cs="Times New Roman"/>
          <w:sz w:val="28"/>
          <w:szCs w:val="28"/>
          <w:lang w:val="kk-KZ"/>
        </w:rPr>
        <w:t>ри</w:t>
      </w:r>
      <w:r w:rsidRPr="004B0BBF">
        <w:rPr>
          <w:rFonts w:ascii="Times New Roman" w:hAnsi="Times New Roman" w:cs="Times New Roman"/>
          <w:sz w:val="28"/>
          <w:szCs w:val="28"/>
        </w:rPr>
        <w:t>поверхностном слое</w:t>
      </w:r>
      <w:r w:rsidRPr="004B0BBF">
        <w:rPr>
          <w:rFonts w:ascii="Times New Roman" w:hAnsi="Times New Roman" w:cs="Times New Roman"/>
          <w:sz w:val="28"/>
          <w:szCs w:val="28"/>
          <w:lang w:val="kk-KZ"/>
        </w:rPr>
        <w:t xml:space="preserve"> и в </w:t>
      </w:r>
      <w:r w:rsidRPr="004B0BBF">
        <w:rPr>
          <w:rFonts w:ascii="Times New Roman" w:hAnsi="Times New Roman" w:cs="Times New Roman"/>
          <w:sz w:val="28"/>
          <w:szCs w:val="28"/>
        </w:rPr>
        <w:t xml:space="preserve">конце области </w:t>
      </w:r>
      <w:r w:rsidRPr="004B0BBF">
        <w:rPr>
          <w:rFonts w:ascii="Times New Roman" w:hAnsi="Times New Roman" w:cs="Times New Roman"/>
          <w:sz w:val="28"/>
          <w:szCs w:val="28"/>
          <w:lang w:val="kk-KZ"/>
        </w:rPr>
        <w:t xml:space="preserve">пробега ионов </w:t>
      </w:r>
      <w:r w:rsidRPr="004B0BBF">
        <w:rPr>
          <w:rFonts w:ascii="Times New Roman" w:hAnsi="Times New Roman" w:cs="Times New Roman"/>
          <w:sz w:val="28"/>
          <w:szCs w:val="28"/>
        </w:rPr>
        <w:t>(~8 мкм)</w:t>
      </w:r>
      <w:r w:rsidRPr="004B0BBF">
        <w:rPr>
          <w:rFonts w:ascii="Times New Roman" w:hAnsi="Times New Roman" w:cs="Times New Roman"/>
          <w:sz w:val="28"/>
          <w:szCs w:val="28"/>
          <w:lang w:val="kk-KZ"/>
        </w:rPr>
        <w:t>.</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1"/>
      </w:tblGrid>
      <w:tr w:rsidR="004B0BBF" w:rsidRPr="004B0BBF" w14:paraId="3B396046" w14:textId="77777777" w:rsidTr="008051ED">
        <w:tc>
          <w:tcPr>
            <w:tcW w:w="9571" w:type="dxa"/>
            <w:vAlign w:val="center"/>
          </w:tcPr>
          <w:p w14:paraId="3B396045" w14:textId="77777777" w:rsidR="007361CD" w:rsidRPr="004B0BBF" w:rsidRDefault="00B172B1" w:rsidP="007361CD">
            <w:pPr>
              <w:autoSpaceDE w:val="0"/>
              <w:autoSpaceDN w:val="0"/>
              <w:adjustRightInd w:val="0"/>
              <w:contextualSpacing/>
              <w:jc w:val="center"/>
              <w:rPr>
                <w:rFonts w:ascii="Times New Roman" w:hAnsi="Times New Roman" w:cs="Times New Roman"/>
                <w:sz w:val="28"/>
                <w:szCs w:val="28"/>
                <w:lang w:val="kk-KZ"/>
              </w:rPr>
            </w:pPr>
            <w:r w:rsidRPr="004B0BBF">
              <w:rPr>
                <w:rFonts w:asciiTheme="minorHAnsi" w:eastAsiaTheme="minorHAnsi" w:hAnsiTheme="minorHAnsi" w:cstheme="minorBidi"/>
                <w:lang w:val="ru-RU" w:eastAsia="en-US"/>
              </w:rPr>
              <w:object w:dxaOrig="6174" w:dyaOrig="4726" w14:anchorId="3B3962E3">
                <v:shape id="_x0000_i1058" type="#_x0000_t75" style="width:312.75pt;height:239.25pt" o:ole="">
                  <v:imagedata r:id="rId107" o:title=""/>
                </v:shape>
                <o:OLEObject Type="Embed" ProgID="Origin50.Graph" ShapeID="_x0000_i1058" DrawAspect="Content" ObjectID="_1747033041" r:id="rId108"/>
              </w:object>
            </w:r>
          </w:p>
        </w:tc>
      </w:tr>
      <w:tr w:rsidR="004B0BBF" w:rsidRPr="004B0BBF" w14:paraId="3B396048" w14:textId="77777777" w:rsidTr="008051ED">
        <w:tc>
          <w:tcPr>
            <w:tcW w:w="9571" w:type="dxa"/>
            <w:vAlign w:val="center"/>
          </w:tcPr>
          <w:p w14:paraId="3B396047" w14:textId="77777777" w:rsidR="00161C92" w:rsidRPr="004B0BBF" w:rsidRDefault="00161C92" w:rsidP="007361CD">
            <w:pPr>
              <w:autoSpaceDE w:val="0"/>
              <w:autoSpaceDN w:val="0"/>
              <w:adjustRightInd w:val="0"/>
              <w:contextualSpacing/>
              <w:jc w:val="center"/>
              <w:rPr>
                <w:rFonts w:ascii="Times New Roman" w:eastAsiaTheme="minorHAnsi" w:hAnsi="Times New Roman" w:cs="Times New Roman"/>
                <w:lang w:val="ru-RU" w:eastAsia="en-US"/>
              </w:rPr>
            </w:pPr>
            <w:r w:rsidRPr="004B0BBF">
              <w:rPr>
                <w:rFonts w:ascii="Times New Roman" w:eastAsiaTheme="minorHAnsi" w:hAnsi="Times New Roman" w:cs="Times New Roman"/>
                <w:sz w:val="28"/>
                <w:lang w:val="ru-RU" w:eastAsia="en-US"/>
              </w:rPr>
              <w:t>а)</w:t>
            </w:r>
          </w:p>
        </w:tc>
      </w:tr>
      <w:tr w:rsidR="004B0BBF" w:rsidRPr="004B0BBF" w14:paraId="3B39604A" w14:textId="77777777" w:rsidTr="008051ED">
        <w:tc>
          <w:tcPr>
            <w:tcW w:w="9571" w:type="dxa"/>
            <w:vAlign w:val="center"/>
          </w:tcPr>
          <w:p w14:paraId="3B396049" w14:textId="77777777" w:rsidR="007361CD" w:rsidRPr="004B0BBF" w:rsidRDefault="00B172B1" w:rsidP="007361CD">
            <w:pPr>
              <w:autoSpaceDE w:val="0"/>
              <w:autoSpaceDN w:val="0"/>
              <w:adjustRightInd w:val="0"/>
              <w:contextualSpacing/>
              <w:jc w:val="center"/>
              <w:rPr>
                <w:rFonts w:ascii="Times New Roman" w:hAnsi="Times New Roman" w:cs="Times New Roman"/>
                <w:sz w:val="28"/>
                <w:szCs w:val="28"/>
                <w:lang w:val="kk-KZ"/>
              </w:rPr>
            </w:pPr>
            <w:r w:rsidRPr="004B0BBF">
              <w:rPr>
                <w:rFonts w:asciiTheme="minorHAnsi" w:eastAsiaTheme="minorHAnsi" w:hAnsiTheme="minorHAnsi" w:cstheme="minorBidi"/>
                <w:lang w:val="ru-RU" w:eastAsia="en-US"/>
              </w:rPr>
              <w:object w:dxaOrig="6174" w:dyaOrig="4726" w14:anchorId="3B3962E4">
                <v:shape id="_x0000_i1059" type="#_x0000_t75" style="width:330pt;height:252pt" o:ole="">
                  <v:imagedata r:id="rId109" o:title=""/>
                </v:shape>
                <o:OLEObject Type="Embed" ProgID="Origin50.Graph" ShapeID="_x0000_i1059" DrawAspect="Content" ObjectID="_1747033042" r:id="rId110"/>
              </w:object>
            </w:r>
          </w:p>
        </w:tc>
      </w:tr>
      <w:tr w:rsidR="004B0BBF" w:rsidRPr="004B0BBF" w14:paraId="3B39604D" w14:textId="77777777" w:rsidTr="008051ED">
        <w:tc>
          <w:tcPr>
            <w:tcW w:w="9571" w:type="dxa"/>
            <w:vAlign w:val="center"/>
          </w:tcPr>
          <w:p w14:paraId="3B39604B" w14:textId="77777777" w:rsidR="00107134" w:rsidRPr="004B0BBF" w:rsidRDefault="00161C92" w:rsidP="007361CD">
            <w:pPr>
              <w:autoSpaceDE w:val="0"/>
              <w:autoSpaceDN w:val="0"/>
              <w:adjustRightInd w:val="0"/>
              <w:contextualSpacing/>
              <w:jc w:val="center"/>
              <w:rPr>
                <w:rFonts w:ascii="Times New Roman" w:eastAsiaTheme="minorHAnsi" w:hAnsi="Times New Roman" w:cs="Times New Roman"/>
                <w:sz w:val="28"/>
                <w:lang w:val="ru-RU" w:eastAsia="en-US"/>
              </w:rPr>
            </w:pPr>
            <w:r w:rsidRPr="004B0BBF">
              <w:rPr>
                <w:rFonts w:ascii="Times New Roman" w:eastAsiaTheme="minorHAnsi" w:hAnsi="Times New Roman" w:cs="Times New Roman"/>
                <w:sz w:val="28"/>
                <w:lang w:val="ru-RU" w:eastAsia="en-US"/>
              </w:rPr>
              <w:t>б)</w:t>
            </w:r>
          </w:p>
          <w:p w14:paraId="3B39604C" w14:textId="77777777" w:rsidR="00161C92" w:rsidRPr="004B0BBF" w:rsidRDefault="00107134" w:rsidP="002330C3">
            <w:pPr>
              <w:autoSpaceDE w:val="0"/>
              <w:autoSpaceDN w:val="0"/>
              <w:adjustRightInd w:val="0"/>
              <w:contextualSpacing/>
              <w:jc w:val="center"/>
              <w:rPr>
                <w:rFonts w:ascii="Times New Roman" w:eastAsiaTheme="minorHAnsi" w:hAnsi="Times New Roman" w:cs="Times New Roman"/>
                <w:lang w:val="ru-RU" w:eastAsia="en-US"/>
              </w:rPr>
            </w:pPr>
            <w:r w:rsidRPr="004B0BBF">
              <w:rPr>
                <w:rFonts w:ascii="Times New Roman" w:hAnsi="Times New Roman" w:cs="Times New Roman"/>
                <w:sz w:val="28"/>
                <w:szCs w:val="28"/>
                <w:lang w:val="ru-RU"/>
              </w:rPr>
              <w:t xml:space="preserve">а) </w:t>
            </w:r>
            <w:r w:rsidR="002330C3" w:rsidRPr="004B0BBF">
              <w:rPr>
                <w:rFonts w:ascii="Times New Roman" w:hAnsi="Times New Roman" w:cs="Times New Roman"/>
                <w:sz w:val="28"/>
                <w:szCs w:val="28"/>
              </w:rPr>
              <w:t>Xe</w:t>
            </w:r>
            <w:r w:rsidR="002330C3" w:rsidRPr="004B0BBF">
              <w:rPr>
                <w:rFonts w:ascii="Times New Roman" w:hAnsi="Times New Roman" w:cs="Times New Roman"/>
                <w:sz w:val="28"/>
                <w:szCs w:val="28"/>
                <w:lang w:val="en-US"/>
              </w:rPr>
              <w:t xml:space="preserve">; </w:t>
            </w:r>
            <w:r w:rsidRPr="004B0BBF">
              <w:rPr>
                <w:rFonts w:ascii="Times New Roman" w:hAnsi="Times New Roman" w:cs="Times New Roman"/>
                <w:sz w:val="28"/>
                <w:szCs w:val="28"/>
                <w:lang w:val="ru-RU"/>
              </w:rPr>
              <w:t xml:space="preserve">б) </w:t>
            </w:r>
            <w:r w:rsidRPr="004B0BBF">
              <w:rPr>
                <w:rFonts w:ascii="Times New Roman" w:hAnsi="Times New Roman" w:cs="Times New Roman"/>
                <w:sz w:val="28"/>
                <w:szCs w:val="28"/>
                <w:lang w:val="en-US"/>
              </w:rPr>
              <w:t>Bi</w:t>
            </w:r>
          </w:p>
        </w:tc>
      </w:tr>
      <w:tr w:rsidR="004B0BBF" w:rsidRPr="004B0BBF" w14:paraId="3B396053" w14:textId="77777777" w:rsidTr="008051ED">
        <w:tc>
          <w:tcPr>
            <w:tcW w:w="9571" w:type="dxa"/>
            <w:vAlign w:val="center"/>
          </w:tcPr>
          <w:p w14:paraId="3B39604E" w14:textId="77777777" w:rsidR="00446E59" w:rsidRPr="004B0BBF" w:rsidRDefault="00446E59" w:rsidP="00107134">
            <w:pPr>
              <w:autoSpaceDE w:val="0"/>
              <w:autoSpaceDN w:val="0"/>
              <w:adjustRightInd w:val="0"/>
              <w:contextualSpacing/>
              <w:jc w:val="center"/>
              <w:rPr>
                <w:rFonts w:ascii="Times New Roman" w:hAnsi="Times New Roman" w:cs="Times New Roman"/>
                <w:sz w:val="28"/>
                <w:szCs w:val="28"/>
                <w:lang w:val="ru-RU"/>
              </w:rPr>
            </w:pPr>
          </w:p>
          <w:p w14:paraId="3B39604F" w14:textId="77777777" w:rsidR="007361CD" w:rsidRPr="004B0BBF" w:rsidRDefault="007361CD" w:rsidP="00107134">
            <w:pPr>
              <w:autoSpaceDE w:val="0"/>
              <w:autoSpaceDN w:val="0"/>
              <w:adjustRightInd w:val="0"/>
              <w:contextualSpacing/>
              <w:jc w:val="center"/>
              <w:rPr>
                <w:rFonts w:ascii="Times New Roman" w:hAnsi="Times New Roman" w:cs="Times New Roman"/>
                <w:sz w:val="28"/>
                <w:szCs w:val="28"/>
                <w:lang w:val="ru-RU"/>
              </w:rPr>
            </w:pPr>
            <w:r w:rsidRPr="004B0BBF">
              <w:rPr>
                <w:rFonts w:ascii="Times New Roman" w:hAnsi="Times New Roman" w:cs="Times New Roman"/>
                <w:sz w:val="28"/>
                <w:szCs w:val="28"/>
              </w:rPr>
              <w:t>Рис</w:t>
            </w:r>
            <w:r w:rsidRPr="004B0BBF">
              <w:rPr>
                <w:rFonts w:ascii="Times New Roman" w:hAnsi="Times New Roman" w:cs="Times New Roman"/>
                <w:sz w:val="28"/>
                <w:szCs w:val="28"/>
                <w:lang w:val="ru-RU"/>
              </w:rPr>
              <w:t>унок 3</w:t>
            </w:r>
            <w:r w:rsidRPr="004B0BBF">
              <w:rPr>
                <w:rFonts w:ascii="Times New Roman" w:hAnsi="Times New Roman" w:cs="Times New Roman"/>
                <w:sz w:val="28"/>
                <w:szCs w:val="28"/>
              </w:rPr>
              <w:t>.2. Изменение FWHM главной линии комбинационного рассеяния 20</w:t>
            </w:r>
            <w:r w:rsidRPr="004B0BBF">
              <w:rPr>
                <w:rFonts w:ascii="Times New Roman" w:hAnsi="Times New Roman" w:cs="Times New Roman"/>
                <w:sz w:val="28"/>
                <w:szCs w:val="28"/>
                <w:lang w:val="kk-KZ"/>
              </w:rPr>
              <w:t>4</w:t>
            </w:r>
            <w:r w:rsidRPr="004B0BBF">
              <w:rPr>
                <w:rFonts w:ascii="Times New Roman" w:hAnsi="Times New Roman" w:cs="Times New Roman"/>
                <w:sz w:val="28"/>
                <w:szCs w:val="28"/>
              </w:rPr>
              <w:t xml:space="preserve"> см</w:t>
            </w:r>
            <w:r w:rsidRPr="004B0BBF">
              <w:rPr>
                <w:rFonts w:ascii="Times New Roman" w:hAnsi="Times New Roman" w:cs="Times New Roman"/>
                <w:sz w:val="28"/>
                <w:szCs w:val="28"/>
                <w:vertAlign w:val="superscript"/>
              </w:rPr>
              <w:t>-1</w:t>
            </w:r>
            <w:r w:rsidRPr="004B0BBF">
              <w:rPr>
                <w:rFonts w:ascii="Times New Roman" w:hAnsi="Times New Roman" w:cs="Times New Roman"/>
                <w:sz w:val="28"/>
                <w:szCs w:val="28"/>
              </w:rPr>
              <w:t xml:space="preserve"> с </w:t>
            </w:r>
            <w:r w:rsidRPr="004B0BBF">
              <w:rPr>
                <w:rFonts w:ascii="Times New Roman" w:hAnsi="Times New Roman" w:cs="Times New Roman"/>
                <w:sz w:val="28"/>
                <w:szCs w:val="28"/>
                <w:lang w:val="kk-KZ"/>
              </w:rPr>
              <w:t>ростом флюенса</w:t>
            </w:r>
            <w:r w:rsidRPr="004B0BBF">
              <w:rPr>
                <w:rFonts w:ascii="Times New Roman" w:hAnsi="Times New Roman" w:cs="Times New Roman"/>
                <w:sz w:val="28"/>
                <w:szCs w:val="28"/>
              </w:rPr>
              <w:t xml:space="preserve"> ионов </w:t>
            </w:r>
          </w:p>
          <w:p w14:paraId="3B396050" w14:textId="77777777" w:rsidR="002330C3" w:rsidRPr="004B0BBF" w:rsidRDefault="002330C3" w:rsidP="00107134">
            <w:pPr>
              <w:autoSpaceDE w:val="0"/>
              <w:autoSpaceDN w:val="0"/>
              <w:adjustRightInd w:val="0"/>
              <w:contextualSpacing/>
              <w:jc w:val="center"/>
              <w:rPr>
                <w:rFonts w:ascii="Times New Roman" w:hAnsi="Times New Roman" w:cs="Times New Roman"/>
                <w:sz w:val="28"/>
                <w:szCs w:val="28"/>
                <w:lang w:val="ru-RU"/>
              </w:rPr>
            </w:pPr>
          </w:p>
          <w:p w14:paraId="3B396051" w14:textId="77777777" w:rsidR="002330C3" w:rsidRPr="004B0BBF" w:rsidRDefault="002330C3" w:rsidP="002330C3">
            <w:pPr>
              <w:contextualSpacing/>
              <w:jc w:val="both"/>
              <w:rPr>
                <w:rFonts w:ascii="Times New Roman" w:eastAsia="Times New Roman" w:hAnsi="Times New Roman" w:cs="Times New Roman"/>
                <w:sz w:val="24"/>
                <w:szCs w:val="28"/>
              </w:rPr>
            </w:pPr>
            <w:r w:rsidRPr="004B0BBF">
              <w:rPr>
                <w:rFonts w:ascii="Times New Roman" w:eastAsia="Times New Roman" w:hAnsi="Times New Roman" w:cs="Times New Roman"/>
                <w:sz w:val="24"/>
                <w:szCs w:val="28"/>
              </w:rPr>
              <w:t>Примечание</w:t>
            </w:r>
            <w:r w:rsidRPr="004B0BBF">
              <w:rPr>
                <w:rFonts w:ascii="Times New Roman" w:eastAsia="Times New Roman" w:hAnsi="Times New Roman" w:cs="Times New Roman"/>
                <w:sz w:val="24"/>
                <w:szCs w:val="28"/>
                <w:lang w:val="ru-RU"/>
              </w:rPr>
              <w:t xml:space="preserve"> – </w:t>
            </w:r>
            <w:r w:rsidRPr="004B0BBF">
              <w:rPr>
                <w:rFonts w:ascii="Times New Roman" w:eastAsia="Times New Roman" w:hAnsi="Times New Roman" w:cs="Times New Roman"/>
                <w:sz w:val="24"/>
                <w:szCs w:val="28"/>
              </w:rPr>
              <w:t>Составлено</w:t>
            </w:r>
            <w:r w:rsidRPr="004B0BBF">
              <w:rPr>
                <w:rFonts w:ascii="Times New Roman" w:eastAsia="Times New Roman" w:hAnsi="Times New Roman" w:cs="Times New Roman"/>
                <w:sz w:val="24"/>
                <w:szCs w:val="28"/>
                <w:lang w:val="ru-RU"/>
              </w:rPr>
              <w:t xml:space="preserve"> </w:t>
            </w:r>
            <w:r w:rsidRPr="004B0BBF">
              <w:rPr>
                <w:rFonts w:ascii="Times New Roman" w:eastAsia="Times New Roman" w:hAnsi="Times New Roman" w:cs="Times New Roman"/>
                <w:sz w:val="24"/>
                <w:szCs w:val="28"/>
              </w:rPr>
              <w:t>по</w:t>
            </w:r>
            <w:r w:rsidRPr="004B0BBF">
              <w:rPr>
                <w:rFonts w:ascii="Times New Roman" w:eastAsia="Times New Roman" w:hAnsi="Times New Roman" w:cs="Times New Roman"/>
                <w:sz w:val="24"/>
                <w:szCs w:val="28"/>
                <w:lang w:val="ru-RU"/>
              </w:rPr>
              <w:t xml:space="preserve"> </w:t>
            </w:r>
            <w:r w:rsidRPr="004B0BBF">
              <w:rPr>
                <w:rFonts w:ascii="Times New Roman" w:eastAsia="Times New Roman" w:hAnsi="Times New Roman" w:cs="Times New Roman"/>
                <w:sz w:val="24"/>
                <w:szCs w:val="28"/>
              </w:rPr>
              <w:t>источнику [</w:t>
            </w:r>
            <w:r w:rsidRPr="004B0BBF">
              <w:rPr>
                <w:rFonts w:ascii="Times New Roman" w:eastAsia="Times New Roman" w:hAnsi="Times New Roman" w:cs="Times New Roman"/>
                <w:sz w:val="24"/>
                <w:szCs w:val="28"/>
                <w:lang w:val="ru-RU"/>
              </w:rPr>
              <w:t>199</w:t>
            </w:r>
            <w:r w:rsidRPr="004B0BBF">
              <w:rPr>
                <w:rFonts w:ascii="Times New Roman" w:eastAsia="Times New Roman" w:hAnsi="Times New Roman" w:cs="Times New Roman"/>
                <w:sz w:val="24"/>
                <w:szCs w:val="28"/>
              </w:rPr>
              <w:t>, p 1</w:t>
            </w:r>
            <w:r w:rsidRPr="004B0BBF">
              <w:rPr>
                <w:rFonts w:ascii="Times New Roman" w:eastAsia="Times New Roman" w:hAnsi="Times New Roman" w:cs="Times New Roman"/>
                <w:sz w:val="24"/>
                <w:szCs w:val="28"/>
                <w:lang w:val="ru-RU"/>
              </w:rPr>
              <w:t>313-5</w:t>
            </w:r>
            <w:r w:rsidRPr="004B0BBF">
              <w:rPr>
                <w:rFonts w:ascii="Times New Roman" w:eastAsia="Times New Roman" w:hAnsi="Times New Roman" w:cs="Times New Roman"/>
                <w:sz w:val="24"/>
                <w:szCs w:val="28"/>
              </w:rPr>
              <w:t>]</w:t>
            </w:r>
          </w:p>
          <w:p w14:paraId="3B396052" w14:textId="77777777" w:rsidR="002330C3" w:rsidRPr="004B0BBF" w:rsidRDefault="002330C3" w:rsidP="00107134">
            <w:pPr>
              <w:autoSpaceDE w:val="0"/>
              <w:autoSpaceDN w:val="0"/>
              <w:adjustRightInd w:val="0"/>
              <w:contextualSpacing/>
              <w:jc w:val="center"/>
              <w:rPr>
                <w:rFonts w:ascii="Times New Roman" w:hAnsi="Times New Roman" w:cs="Times New Roman"/>
                <w:sz w:val="28"/>
                <w:szCs w:val="28"/>
              </w:rPr>
            </w:pPr>
          </w:p>
        </w:tc>
      </w:tr>
    </w:tbl>
    <w:p w14:paraId="3B396054" w14:textId="77777777" w:rsidR="007361CD" w:rsidRPr="004B0BBF" w:rsidRDefault="007361CD" w:rsidP="007361CD">
      <w:pPr>
        <w:autoSpaceDE w:val="0"/>
        <w:autoSpaceDN w:val="0"/>
        <w:adjustRightInd w:val="0"/>
        <w:spacing w:line="240" w:lineRule="auto"/>
        <w:ind w:firstLine="708"/>
        <w:contextualSpacing/>
        <w:jc w:val="both"/>
        <w:rPr>
          <w:rFonts w:ascii="Times New Roman" w:hAnsi="Times New Roman" w:cs="Times New Roman"/>
          <w:sz w:val="28"/>
          <w:szCs w:val="28"/>
        </w:rPr>
      </w:pPr>
      <w:r w:rsidRPr="004B0BBF">
        <w:rPr>
          <w:rFonts w:ascii="Times New Roman" w:hAnsi="Times New Roman" w:cs="Times New Roman"/>
          <w:sz w:val="28"/>
          <w:szCs w:val="28"/>
        </w:rPr>
        <w:lastRenderedPageBreak/>
        <w:t>Как видно из рисунка</w:t>
      </w:r>
      <w:r w:rsidRPr="004B0BBF">
        <w:rPr>
          <w:rFonts w:ascii="Times New Roman" w:hAnsi="Times New Roman" w:cs="Times New Roman"/>
          <w:sz w:val="28"/>
          <w:szCs w:val="28"/>
          <w:lang w:val="ru-RU"/>
        </w:rPr>
        <w:t xml:space="preserve"> 3.2</w:t>
      </w:r>
      <w:r w:rsidRPr="004B0BBF">
        <w:rPr>
          <w:rFonts w:ascii="Times New Roman" w:hAnsi="Times New Roman" w:cs="Times New Roman"/>
          <w:sz w:val="28"/>
          <w:szCs w:val="28"/>
        </w:rPr>
        <w:t>, значения FWHM максимальны вблизи поверхности для обоих типов ионов, что также подтверждает связь между структурными изменениями и электронной тормозной способностью. Увеличение FWHM для ионов ксенона на глубинах более 9 мкм, скорее всего, связано с увеличением вклада дефектов, образующихся в результате упругих столкновений. Как известно, их концентрация имеет максимум в конце пробега ионов.</w:t>
      </w:r>
    </w:p>
    <w:p w14:paraId="3B396055" w14:textId="7C90785E" w:rsidR="0016664D" w:rsidRPr="004B0BBF" w:rsidRDefault="0016664D" w:rsidP="0016664D">
      <w:pPr>
        <w:autoSpaceDE w:val="0"/>
        <w:autoSpaceDN w:val="0"/>
        <w:adjustRightInd w:val="0"/>
        <w:spacing w:line="240" w:lineRule="auto"/>
        <w:ind w:firstLine="708"/>
        <w:contextualSpacing/>
        <w:jc w:val="both"/>
        <w:rPr>
          <w:rFonts w:ascii="Times New Roman" w:hAnsi="Times New Roman" w:cs="Times New Roman"/>
          <w:sz w:val="28"/>
          <w:szCs w:val="28"/>
        </w:rPr>
      </w:pPr>
      <w:r w:rsidRPr="00E47EAD">
        <w:rPr>
          <w:rFonts w:ascii="Times New Roman" w:hAnsi="Times New Roman" w:cs="Times New Roman"/>
          <w:sz w:val="28"/>
          <w:szCs w:val="28"/>
        </w:rPr>
        <w:t>Рассматривая данные, представленные на рис</w:t>
      </w:r>
      <w:r w:rsidRPr="00E47EAD">
        <w:rPr>
          <w:rFonts w:ascii="Times New Roman" w:hAnsi="Times New Roman" w:cs="Times New Roman"/>
          <w:sz w:val="28"/>
          <w:szCs w:val="28"/>
          <w:lang w:val="ru-RU"/>
        </w:rPr>
        <w:t>унке 3</w:t>
      </w:r>
      <w:r w:rsidRPr="00E47EAD">
        <w:rPr>
          <w:rFonts w:ascii="Times New Roman" w:hAnsi="Times New Roman" w:cs="Times New Roman"/>
          <w:sz w:val="28"/>
          <w:szCs w:val="28"/>
        </w:rPr>
        <w:t xml:space="preserve">.2, можно </w:t>
      </w:r>
      <w:r w:rsidR="00161C92" w:rsidRPr="00E47EAD">
        <w:rPr>
          <w:rFonts w:ascii="Times New Roman" w:hAnsi="Times New Roman" w:cs="Times New Roman"/>
          <w:sz w:val="28"/>
          <w:szCs w:val="28"/>
          <w:lang w:val="ru-RU"/>
        </w:rPr>
        <w:t>заметить</w:t>
      </w:r>
      <w:r w:rsidRPr="00E47EAD">
        <w:rPr>
          <w:rFonts w:ascii="Times New Roman" w:hAnsi="Times New Roman" w:cs="Times New Roman"/>
          <w:sz w:val="28"/>
          <w:szCs w:val="28"/>
        </w:rPr>
        <w:t>, что FWHM не определялась в слоях толщиной ~8 мкм для флюенсов ионов Xe выше 2</w:t>
      </w:r>
      <w:r w:rsidRPr="00E47EAD">
        <w:rPr>
          <w:rStyle w:val="afffe"/>
          <w:rFonts w:ascii="Times New Roman" w:hAnsi="Times New Roman" w:cs="Times New Roman"/>
          <w:sz w:val="28"/>
          <w:szCs w:val="28"/>
        </w:rPr>
        <w:t>×</w:t>
      </w:r>
      <w:r w:rsidRPr="00E47EAD">
        <w:rPr>
          <w:rFonts w:ascii="Times New Roman" w:hAnsi="Times New Roman" w:cs="Times New Roman"/>
          <w:sz w:val="28"/>
          <w:szCs w:val="28"/>
        </w:rPr>
        <w:t>10</w:t>
      </w:r>
      <w:r w:rsidRPr="00E47EAD">
        <w:rPr>
          <w:rFonts w:ascii="Times New Roman" w:hAnsi="Times New Roman" w:cs="Times New Roman"/>
          <w:sz w:val="28"/>
          <w:szCs w:val="28"/>
          <w:vertAlign w:val="superscript"/>
        </w:rPr>
        <w:t>13</w:t>
      </w:r>
      <w:r w:rsidRPr="00E47EAD">
        <w:rPr>
          <w:rFonts w:ascii="Times New Roman" w:hAnsi="Times New Roman" w:cs="Times New Roman"/>
          <w:sz w:val="28"/>
          <w:szCs w:val="28"/>
        </w:rPr>
        <w:t xml:space="preserve"> см</w:t>
      </w:r>
      <w:r w:rsidRPr="00E47EAD">
        <w:rPr>
          <w:rFonts w:ascii="Times New Roman" w:hAnsi="Times New Roman" w:cs="Times New Roman"/>
          <w:sz w:val="28"/>
          <w:szCs w:val="28"/>
          <w:vertAlign w:val="superscript"/>
        </w:rPr>
        <w:t>–2</w:t>
      </w:r>
      <w:r w:rsidRPr="00E47EAD">
        <w:rPr>
          <w:rFonts w:ascii="Times New Roman" w:hAnsi="Times New Roman" w:cs="Times New Roman"/>
          <w:sz w:val="28"/>
          <w:szCs w:val="28"/>
        </w:rPr>
        <w:t xml:space="preserve"> и ~21 мкм для флюенсов ионов Bi 10</w:t>
      </w:r>
      <w:r w:rsidRPr="00E47EAD">
        <w:rPr>
          <w:rFonts w:ascii="Times New Roman" w:hAnsi="Times New Roman" w:cs="Times New Roman"/>
          <w:sz w:val="28"/>
          <w:szCs w:val="28"/>
          <w:vertAlign w:val="superscript"/>
        </w:rPr>
        <w:t>13</w:t>
      </w:r>
      <w:r w:rsidRPr="00E47EAD">
        <w:rPr>
          <w:rFonts w:ascii="Times New Roman" w:hAnsi="Times New Roman" w:cs="Times New Roman"/>
          <w:sz w:val="28"/>
          <w:szCs w:val="28"/>
        </w:rPr>
        <w:t xml:space="preserve"> см</w:t>
      </w:r>
      <w:r w:rsidRPr="00E47EAD">
        <w:rPr>
          <w:rFonts w:ascii="Times New Roman" w:hAnsi="Times New Roman" w:cs="Times New Roman"/>
          <w:sz w:val="28"/>
          <w:szCs w:val="28"/>
          <w:vertAlign w:val="superscript"/>
        </w:rPr>
        <w:t>-2</w:t>
      </w:r>
      <w:r w:rsidRPr="00E47EAD">
        <w:rPr>
          <w:rFonts w:ascii="Times New Roman" w:hAnsi="Times New Roman" w:cs="Times New Roman"/>
          <w:sz w:val="28"/>
          <w:szCs w:val="28"/>
        </w:rPr>
        <w:t xml:space="preserve"> из-за низкого уровня сигнала КР. Ссылаясь на данные </w:t>
      </w:r>
      <w:r w:rsidR="00D2583A" w:rsidRPr="00E47EAD">
        <w:rPr>
          <w:rFonts w:ascii="Times New Roman" w:hAnsi="Times New Roman" w:cs="Times New Roman"/>
          <w:sz w:val="28"/>
          <w:szCs w:val="28"/>
          <w:lang w:val="ru-RU"/>
        </w:rPr>
        <w:t>просвечивающей электронной микроскопии (</w:t>
      </w:r>
      <w:r w:rsidRPr="00E47EAD">
        <w:rPr>
          <w:rFonts w:ascii="Times New Roman" w:hAnsi="Times New Roman" w:cs="Times New Roman"/>
          <w:sz w:val="28"/>
          <w:szCs w:val="28"/>
        </w:rPr>
        <w:t>ПЭМ</w:t>
      </w:r>
      <w:r w:rsidR="00D2583A" w:rsidRPr="00E47EAD">
        <w:rPr>
          <w:rFonts w:ascii="Times New Roman" w:hAnsi="Times New Roman" w:cs="Times New Roman"/>
          <w:sz w:val="28"/>
          <w:szCs w:val="28"/>
          <w:lang w:val="ru-RU"/>
        </w:rPr>
        <w:t>)</w:t>
      </w:r>
      <w:r w:rsidRPr="00E47EAD">
        <w:rPr>
          <w:rFonts w:ascii="Times New Roman" w:hAnsi="Times New Roman" w:cs="Times New Roman"/>
          <w:sz w:val="28"/>
          <w:szCs w:val="28"/>
        </w:rPr>
        <w:t xml:space="preserve"> [</w:t>
      </w:r>
      <w:r w:rsidR="00ED7EA7" w:rsidRPr="00E47EAD">
        <w:rPr>
          <w:rFonts w:ascii="Times New Roman" w:hAnsi="Times New Roman" w:cs="Times New Roman"/>
          <w:sz w:val="28"/>
          <w:szCs w:val="28"/>
          <w:lang w:val="ru-RU"/>
        </w:rPr>
        <w:t>3</w:t>
      </w:r>
      <w:r w:rsidRPr="00E47EAD">
        <w:rPr>
          <w:rFonts w:ascii="Times New Roman" w:hAnsi="Times New Roman" w:cs="Times New Roman"/>
          <w:sz w:val="28"/>
          <w:szCs w:val="28"/>
          <w:lang w:val="ru-RU"/>
        </w:rPr>
        <w:t>,</w:t>
      </w:r>
      <w:r w:rsidR="00161C92" w:rsidRPr="00E47EAD">
        <w:rPr>
          <w:rFonts w:ascii="Times New Roman" w:hAnsi="Times New Roman" w:cs="Times New Roman"/>
          <w:sz w:val="28"/>
          <w:szCs w:val="28"/>
          <w:lang w:val="ru-RU"/>
        </w:rPr>
        <w:t xml:space="preserve"> </w:t>
      </w:r>
      <w:r w:rsidR="00161C92" w:rsidRPr="00E47EAD">
        <w:rPr>
          <w:rFonts w:ascii="Times New Roman" w:hAnsi="Times New Roman" w:cs="Times New Roman"/>
          <w:sz w:val="28"/>
          <w:szCs w:val="28"/>
          <w:lang w:val="en-US"/>
        </w:rPr>
        <w:t>p</w:t>
      </w:r>
      <w:r w:rsidR="00161C92" w:rsidRPr="00E47EAD">
        <w:rPr>
          <w:rFonts w:ascii="Times New Roman" w:hAnsi="Times New Roman" w:cs="Times New Roman"/>
          <w:sz w:val="28"/>
          <w:szCs w:val="28"/>
          <w:lang w:val="ru-RU"/>
        </w:rPr>
        <w:t xml:space="preserve">. </w:t>
      </w:r>
      <w:r w:rsidR="007001C4" w:rsidRPr="00E47EAD">
        <w:rPr>
          <w:rFonts w:ascii="Times New Roman" w:hAnsi="Times New Roman" w:cs="Times New Roman"/>
          <w:sz w:val="28"/>
          <w:szCs w:val="28"/>
          <w:lang w:val="ru-RU"/>
        </w:rPr>
        <w:t>243;</w:t>
      </w:r>
      <w:r w:rsidRPr="00E47EAD">
        <w:rPr>
          <w:rFonts w:ascii="Times New Roman" w:hAnsi="Times New Roman" w:cs="Times New Roman"/>
          <w:sz w:val="28"/>
          <w:szCs w:val="28"/>
          <w:lang w:val="ru-RU"/>
        </w:rPr>
        <w:t xml:space="preserve"> </w:t>
      </w:r>
      <w:r w:rsidR="00ED7EA7" w:rsidRPr="00E47EAD">
        <w:rPr>
          <w:rFonts w:ascii="Times New Roman" w:hAnsi="Times New Roman" w:cs="Times New Roman"/>
          <w:sz w:val="28"/>
          <w:szCs w:val="28"/>
          <w:lang w:val="ru-RU"/>
        </w:rPr>
        <w:t>5</w:t>
      </w:r>
      <w:r w:rsidRPr="00E47EAD">
        <w:rPr>
          <w:rFonts w:ascii="Times New Roman" w:hAnsi="Times New Roman" w:cs="Times New Roman"/>
          <w:sz w:val="28"/>
          <w:szCs w:val="28"/>
          <w:lang w:val="ru-RU"/>
        </w:rPr>
        <w:t xml:space="preserve">, </w:t>
      </w:r>
      <w:r w:rsidR="007001C4" w:rsidRPr="00E47EAD">
        <w:rPr>
          <w:rFonts w:ascii="Times New Roman" w:hAnsi="Times New Roman" w:cs="Times New Roman"/>
          <w:sz w:val="28"/>
          <w:szCs w:val="28"/>
          <w:lang w:val="en-US"/>
        </w:rPr>
        <w:t>p</w:t>
      </w:r>
      <w:r w:rsidR="007001C4" w:rsidRPr="00E47EAD">
        <w:rPr>
          <w:rFonts w:ascii="Times New Roman" w:hAnsi="Times New Roman" w:cs="Times New Roman"/>
          <w:sz w:val="28"/>
          <w:szCs w:val="28"/>
          <w:lang w:val="ru-RU"/>
        </w:rPr>
        <w:t xml:space="preserve">. </w:t>
      </w:r>
      <w:r w:rsidR="007001C4" w:rsidRPr="00E47EAD">
        <w:rPr>
          <w:rFonts w:ascii="Times New Roman" w:hAnsi="Times New Roman" w:cs="Times New Roman"/>
          <w:sz w:val="28"/>
          <w:szCs w:val="28"/>
          <w:shd w:val="clear" w:color="auto" w:fill="FFFFFF"/>
          <w:lang w:val="ru-RU"/>
        </w:rPr>
        <w:t xml:space="preserve">025512-3; </w:t>
      </w:r>
      <w:r w:rsidR="00ED7EA7" w:rsidRPr="00E47EAD">
        <w:rPr>
          <w:rFonts w:ascii="Times New Roman" w:hAnsi="Times New Roman" w:cs="Times New Roman"/>
          <w:sz w:val="28"/>
          <w:szCs w:val="28"/>
          <w:lang w:val="ru-RU"/>
        </w:rPr>
        <w:t>6</w:t>
      </w:r>
      <w:r w:rsidR="007001C4" w:rsidRPr="00E47EAD">
        <w:rPr>
          <w:rFonts w:ascii="Times New Roman" w:hAnsi="Times New Roman" w:cs="Times New Roman"/>
          <w:sz w:val="28"/>
          <w:szCs w:val="28"/>
          <w:lang w:val="ru-RU"/>
        </w:rPr>
        <w:t xml:space="preserve">, </w:t>
      </w:r>
      <w:r w:rsidR="007001C4" w:rsidRPr="00E47EAD">
        <w:rPr>
          <w:rFonts w:ascii="Times New Roman" w:hAnsi="Times New Roman" w:cs="Times New Roman"/>
          <w:sz w:val="28"/>
          <w:szCs w:val="28"/>
          <w:lang w:val="en-US"/>
        </w:rPr>
        <w:t>p</w:t>
      </w:r>
      <w:r w:rsidR="007001C4" w:rsidRPr="00E47EAD">
        <w:rPr>
          <w:rFonts w:ascii="Times New Roman" w:hAnsi="Times New Roman" w:cs="Times New Roman"/>
          <w:sz w:val="28"/>
          <w:szCs w:val="28"/>
          <w:lang w:val="ru-RU"/>
        </w:rPr>
        <w:t>. 20</w:t>
      </w:r>
      <w:r w:rsidRPr="00E47EAD">
        <w:rPr>
          <w:rFonts w:ascii="Times New Roman" w:hAnsi="Times New Roman" w:cs="Times New Roman"/>
          <w:sz w:val="28"/>
          <w:szCs w:val="28"/>
        </w:rPr>
        <w:t xml:space="preserve">], </w:t>
      </w:r>
      <w:r w:rsidR="00161C92" w:rsidRPr="00E47EAD">
        <w:rPr>
          <w:rFonts w:ascii="Times New Roman" w:hAnsi="Times New Roman" w:cs="Times New Roman"/>
          <w:sz w:val="28"/>
          <w:szCs w:val="28"/>
          <w:lang w:val="ru-RU"/>
        </w:rPr>
        <w:t>следует</w:t>
      </w:r>
      <w:r w:rsidRPr="00E47EAD">
        <w:rPr>
          <w:rFonts w:ascii="Times New Roman" w:hAnsi="Times New Roman" w:cs="Times New Roman"/>
          <w:sz w:val="28"/>
          <w:szCs w:val="28"/>
        </w:rPr>
        <w:t xml:space="preserve"> предположить, что облученные образцы были аморфизованы на глубину, отмеченную красными пунктирными линиями на рис</w:t>
      </w:r>
      <w:r w:rsidRPr="00E47EAD">
        <w:rPr>
          <w:rFonts w:ascii="Times New Roman" w:hAnsi="Times New Roman" w:cs="Times New Roman"/>
          <w:sz w:val="28"/>
          <w:szCs w:val="28"/>
          <w:lang w:val="ru-RU"/>
        </w:rPr>
        <w:t>унке 3</w:t>
      </w:r>
      <w:r w:rsidRPr="00E47EAD">
        <w:rPr>
          <w:rFonts w:ascii="Times New Roman" w:hAnsi="Times New Roman" w:cs="Times New Roman"/>
          <w:sz w:val="28"/>
          <w:szCs w:val="28"/>
        </w:rPr>
        <w:t>.2. Глубина 8 и 21 мкм соответствует 10,6 кэВ/нм и 20 кэВ/нм в профилях потерь энергии для ионов Xe и Bi соответственно. Следует отметить, что электронные тормозные способности не могут быть приняты за пороговые значения, необходимые для аморфизации материала. Разумно предположить, что причиной таких различий является разный размер и морфология треков. Образование непрерывных аморфных треков ионами Bi, как упоминалось выше, позволяет сделать вывод о том, что процесс аморфизации подчиняется механизмам прямого удара и что толщина аморфизованного слоя определяется радиусом трека и плотностью энергии, когда одиночные треки начинают перекрываться. Поскольку размер треков зависит от S</w:t>
      </w:r>
      <w:r w:rsidRPr="00E47EAD">
        <w:rPr>
          <w:rFonts w:ascii="Times New Roman" w:hAnsi="Times New Roman" w:cs="Times New Roman"/>
          <w:sz w:val="28"/>
          <w:szCs w:val="28"/>
          <w:vertAlign w:val="subscript"/>
        </w:rPr>
        <w:t>e</w:t>
      </w:r>
      <w:r w:rsidRPr="00E47EAD">
        <w:rPr>
          <w:rFonts w:ascii="Times New Roman" w:hAnsi="Times New Roman" w:cs="Times New Roman"/>
          <w:sz w:val="28"/>
          <w:szCs w:val="28"/>
        </w:rPr>
        <w:t>, существует прямая связь между радиусом треков и толщиной аморфизованного слоя, в котором полная потеря кристалличности начинается с поверхности, где радиус треков максимален.</w:t>
      </w:r>
      <w:r w:rsidR="004A4D71" w:rsidRPr="00E47EAD">
        <w:rPr>
          <w:rFonts w:ascii="Times New Roman" w:hAnsi="Times New Roman" w:cs="Times New Roman"/>
          <w:sz w:val="28"/>
          <w:szCs w:val="28"/>
          <w:lang w:val="ru-RU"/>
        </w:rPr>
        <w:t xml:space="preserve"> </w:t>
      </w:r>
      <w:r w:rsidRPr="00E47EAD">
        <w:rPr>
          <w:rFonts w:ascii="Times New Roman" w:hAnsi="Times New Roman" w:cs="Times New Roman"/>
          <w:sz w:val="28"/>
          <w:szCs w:val="28"/>
        </w:rPr>
        <w:t>Для аморфизации ионами Xe необходимо многократное перекрытие трековых областей, т. е. прохождение по крайней мере нескольких ионов через одну и ту же площадь. Таким образом, общее энерговыделение на единицу длины суммируется из потерь энергии одиночных ионов</w:t>
      </w:r>
      <w:r w:rsidR="00F3292F" w:rsidRPr="00E47EAD">
        <w:rPr>
          <w:rFonts w:ascii="Times New Roman" w:hAnsi="Times New Roman" w:cs="Times New Roman"/>
          <w:sz w:val="28"/>
          <w:szCs w:val="28"/>
          <w:lang w:val="ru-RU"/>
        </w:rPr>
        <w:t xml:space="preserve"> [200]</w:t>
      </w:r>
      <w:r w:rsidRPr="00E47EAD">
        <w:rPr>
          <w:rFonts w:ascii="Times New Roman" w:hAnsi="Times New Roman" w:cs="Times New Roman"/>
          <w:sz w:val="28"/>
          <w:szCs w:val="28"/>
        </w:rPr>
        <w:t>. Это может объяснить, почему значение S</w:t>
      </w:r>
      <w:r w:rsidRPr="00E47EAD">
        <w:rPr>
          <w:rFonts w:ascii="Times New Roman" w:hAnsi="Times New Roman" w:cs="Times New Roman"/>
          <w:sz w:val="28"/>
          <w:szCs w:val="28"/>
          <w:vertAlign w:val="subscript"/>
        </w:rPr>
        <w:t>e</w:t>
      </w:r>
      <w:r w:rsidRPr="00E47EAD">
        <w:rPr>
          <w:rFonts w:ascii="Times New Roman" w:hAnsi="Times New Roman" w:cs="Times New Roman"/>
          <w:sz w:val="28"/>
          <w:szCs w:val="28"/>
        </w:rPr>
        <w:t>, обозначающее глубину аморфизации для ионов Xe, меньше, чем для ионов Bi.</w:t>
      </w:r>
    </w:p>
    <w:p w14:paraId="3B396056" w14:textId="77777777" w:rsidR="0016664D" w:rsidRPr="004B0BBF" w:rsidRDefault="0016664D" w:rsidP="0016664D">
      <w:pPr>
        <w:autoSpaceDE w:val="0"/>
        <w:autoSpaceDN w:val="0"/>
        <w:adjustRightInd w:val="0"/>
        <w:spacing w:line="240" w:lineRule="auto"/>
        <w:ind w:firstLine="709"/>
        <w:contextualSpacing/>
        <w:jc w:val="both"/>
        <w:rPr>
          <w:rFonts w:ascii="Times New Roman" w:hAnsi="Times New Roman" w:cs="Times New Roman"/>
          <w:sz w:val="28"/>
          <w:szCs w:val="28"/>
        </w:rPr>
      </w:pPr>
      <w:r w:rsidRPr="004B0BBF">
        <w:rPr>
          <w:rFonts w:ascii="Times New Roman" w:hAnsi="Times New Roman" w:cs="Times New Roman"/>
          <w:sz w:val="28"/>
          <w:szCs w:val="28"/>
        </w:rPr>
        <w:t>На рисунке 3.</w:t>
      </w:r>
      <w:r w:rsidR="004C6088" w:rsidRPr="004B0BBF">
        <w:rPr>
          <w:rFonts w:ascii="Times New Roman" w:hAnsi="Times New Roman" w:cs="Times New Roman"/>
          <w:sz w:val="28"/>
          <w:szCs w:val="28"/>
          <w:lang w:val="kk-KZ"/>
        </w:rPr>
        <w:t>3</w:t>
      </w:r>
      <w:r w:rsidRPr="004B0BBF">
        <w:rPr>
          <w:rFonts w:ascii="Times New Roman" w:hAnsi="Times New Roman" w:cs="Times New Roman"/>
          <w:sz w:val="28"/>
          <w:szCs w:val="28"/>
        </w:rPr>
        <w:t xml:space="preserve"> показан</w:t>
      </w:r>
      <w:r w:rsidRPr="004B0BBF">
        <w:rPr>
          <w:rFonts w:ascii="Times New Roman" w:hAnsi="Times New Roman" w:cs="Times New Roman"/>
          <w:sz w:val="28"/>
          <w:szCs w:val="28"/>
          <w:lang w:val="kk-KZ"/>
        </w:rPr>
        <w:t>ы</w:t>
      </w:r>
      <w:r w:rsidRPr="004B0BBF">
        <w:rPr>
          <w:rFonts w:ascii="Times New Roman" w:hAnsi="Times New Roman" w:cs="Times New Roman"/>
          <w:sz w:val="28"/>
          <w:szCs w:val="28"/>
        </w:rPr>
        <w:t xml:space="preserve"> </w:t>
      </w:r>
      <w:r w:rsidRPr="004B0BBF">
        <w:rPr>
          <w:rFonts w:ascii="Times New Roman" w:hAnsi="Times New Roman" w:cs="Times New Roman"/>
          <w:sz w:val="28"/>
          <w:szCs w:val="28"/>
          <w:lang w:val="kk-KZ"/>
        </w:rPr>
        <w:t xml:space="preserve">СЭМ снимки </w:t>
      </w:r>
      <w:r w:rsidRPr="004B0BBF">
        <w:rPr>
          <w:rFonts w:ascii="Times New Roman" w:hAnsi="Times New Roman" w:cs="Times New Roman"/>
          <w:sz w:val="28"/>
          <w:szCs w:val="28"/>
        </w:rPr>
        <w:t>поперечного скола</w:t>
      </w:r>
      <w:r w:rsidRPr="004B0BBF">
        <w:rPr>
          <w:rFonts w:ascii="Times New Roman" w:hAnsi="Times New Roman" w:cs="Times New Roman"/>
          <w:sz w:val="28"/>
          <w:szCs w:val="28"/>
          <w:lang w:val="kk-KZ"/>
        </w:rPr>
        <w:t xml:space="preserve"> нитрида кремния</w:t>
      </w:r>
      <w:r w:rsidRPr="004B0BBF">
        <w:rPr>
          <w:rFonts w:ascii="Times New Roman" w:hAnsi="Times New Roman" w:cs="Times New Roman"/>
          <w:sz w:val="28"/>
          <w:szCs w:val="28"/>
        </w:rPr>
        <w:t xml:space="preserve">, после обучения ионами </w:t>
      </w:r>
      <w:r w:rsidRPr="004B0BBF">
        <w:rPr>
          <w:rFonts w:ascii="Times New Roman" w:hAnsi="Times New Roman" w:cs="Times New Roman"/>
          <w:sz w:val="28"/>
          <w:szCs w:val="28"/>
          <w:lang w:val="kk-KZ"/>
        </w:rPr>
        <w:t>167</w:t>
      </w:r>
      <w:r w:rsidRPr="004B0BBF">
        <w:rPr>
          <w:rFonts w:ascii="Times New Roman" w:hAnsi="Times New Roman" w:cs="Times New Roman"/>
          <w:sz w:val="28"/>
          <w:szCs w:val="28"/>
        </w:rPr>
        <w:t xml:space="preserve"> МэВ </w:t>
      </w:r>
      <w:r w:rsidRPr="004B0BBF">
        <w:rPr>
          <w:rFonts w:ascii="Times New Roman" w:hAnsi="Times New Roman" w:cs="Times New Roman"/>
          <w:sz w:val="28"/>
          <w:szCs w:val="28"/>
          <w:lang w:val="en-US"/>
        </w:rPr>
        <w:t>Xe</w:t>
      </w:r>
      <w:r w:rsidRPr="004B0BBF">
        <w:rPr>
          <w:rFonts w:ascii="Times New Roman" w:hAnsi="Times New Roman" w:cs="Times New Roman"/>
          <w:sz w:val="28"/>
          <w:szCs w:val="28"/>
        </w:rPr>
        <w:t xml:space="preserve">. Длина аморфизованного слоя составляет </w:t>
      </w:r>
      <w:r w:rsidRPr="004B0BBF">
        <w:rPr>
          <w:rStyle w:val="Hyperlink0"/>
          <w:rFonts w:eastAsia="Arial Unicode MS"/>
        </w:rPr>
        <w:t xml:space="preserve">порядка 8 мкм при проективном пробеге ионов </w:t>
      </w:r>
      <w:r w:rsidRPr="004B0BBF">
        <w:rPr>
          <w:rStyle w:val="afffe"/>
          <w:rFonts w:ascii="Times New Roman" w:hAnsi="Times New Roman" w:cs="Times New Roman"/>
          <w:sz w:val="28"/>
          <w:szCs w:val="28"/>
        </w:rPr>
        <w:t>R</w:t>
      </w:r>
      <w:r w:rsidRPr="004B0BBF">
        <w:rPr>
          <w:rStyle w:val="afffe"/>
          <w:rFonts w:ascii="Times New Roman" w:hAnsi="Times New Roman" w:cs="Times New Roman"/>
          <w:sz w:val="28"/>
          <w:szCs w:val="28"/>
          <w:vertAlign w:val="subscript"/>
        </w:rPr>
        <w:t>p</w:t>
      </w:r>
      <w:r w:rsidRPr="004B0BBF">
        <w:rPr>
          <w:rStyle w:val="Hyperlink0"/>
          <w:rFonts w:eastAsia="Arial Unicode MS"/>
        </w:rPr>
        <w:t>=13,4 мкм</w:t>
      </w:r>
      <w:r w:rsidRPr="004B0BBF">
        <w:rPr>
          <w:rFonts w:ascii="Times New Roman" w:hAnsi="Times New Roman" w:cs="Times New Roman"/>
          <w:sz w:val="28"/>
          <w:szCs w:val="28"/>
        </w:rPr>
        <w:t>, что совпадает с изменениями FWHM линии 204 см</w:t>
      </w:r>
      <w:r w:rsidRPr="004B0BBF">
        <w:rPr>
          <w:rFonts w:ascii="Times New Roman" w:hAnsi="Times New Roman" w:cs="Times New Roman"/>
          <w:sz w:val="28"/>
          <w:szCs w:val="28"/>
          <w:vertAlign w:val="superscript"/>
        </w:rPr>
        <w:t>-1</w:t>
      </w:r>
      <w:r w:rsidRPr="004B0BBF">
        <w:rPr>
          <w:rStyle w:val="Hyperlink0"/>
          <w:rFonts w:eastAsia="Arial Unicode MS"/>
        </w:rPr>
        <w:t>.</w:t>
      </w:r>
    </w:p>
    <w:p w14:paraId="3B396057" w14:textId="77777777" w:rsidR="0016664D" w:rsidRPr="004B0BBF" w:rsidRDefault="0016664D" w:rsidP="0016664D">
      <w:pPr>
        <w:autoSpaceDE w:val="0"/>
        <w:autoSpaceDN w:val="0"/>
        <w:adjustRightInd w:val="0"/>
        <w:spacing w:line="240" w:lineRule="auto"/>
        <w:ind w:firstLine="709"/>
        <w:contextualSpacing/>
        <w:jc w:val="both"/>
        <w:rPr>
          <w:rStyle w:val="Hyperlink0"/>
          <w:rFonts w:eastAsia="Arial Unicode MS"/>
          <w:lang w:val="kk-KZ"/>
        </w:rPr>
      </w:pPr>
      <w:r w:rsidRPr="004B0BBF">
        <w:rPr>
          <w:rFonts w:ascii="Times New Roman" w:hAnsi="Times New Roman" w:cs="Times New Roman"/>
          <w:sz w:val="28"/>
          <w:szCs w:val="28"/>
        </w:rPr>
        <w:t xml:space="preserve">Исследование поверхности </w:t>
      </w:r>
      <w:r w:rsidRPr="004B0BBF">
        <w:rPr>
          <w:rFonts w:ascii="Times New Roman" w:hAnsi="Times New Roman" w:cs="Times New Roman"/>
          <w:sz w:val="28"/>
          <w:szCs w:val="28"/>
          <w:lang w:val="kk-KZ"/>
        </w:rPr>
        <w:t>скола</w:t>
      </w:r>
      <w:r w:rsidRPr="004B0BBF">
        <w:rPr>
          <w:rFonts w:ascii="Times New Roman" w:hAnsi="Times New Roman" w:cs="Times New Roman"/>
          <w:sz w:val="28"/>
          <w:szCs w:val="28"/>
        </w:rPr>
        <w:t xml:space="preserve"> проводилось с помощью сканирующего электронного микроскопа Hitachi S-3400N во вторичных электронах при ускоряющем напряжении 10кВ. Длина </w:t>
      </w:r>
      <w:r w:rsidRPr="004B0BBF">
        <w:rPr>
          <w:rFonts w:ascii="Times New Roman" w:hAnsi="Times New Roman" w:cs="Times New Roman"/>
          <w:sz w:val="28"/>
          <w:szCs w:val="28"/>
          <w:lang w:val="kk-KZ"/>
        </w:rPr>
        <w:t>аморфизованного слоя</w:t>
      </w:r>
      <w:r w:rsidRPr="004B0BBF">
        <w:rPr>
          <w:rFonts w:ascii="Times New Roman" w:hAnsi="Times New Roman" w:cs="Times New Roman"/>
          <w:sz w:val="28"/>
          <w:szCs w:val="28"/>
        </w:rPr>
        <w:t xml:space="preserve"> составляет </w:t>
      </w:r>
      <w:r w:rsidRPr="004B0BBF">
        <w:rPr>
          <w:rStyle w:val="Hyperlink0"/>
          <w:rFonts w:eastAsia="Arial Unicode MS"/>
          <w:lang w:val="kk-KZ"/>
        </w:rPr>
        <w:t xml:space="preserve">порядка </w:t>
      </w:r>
      <w:r w:rsidRPr="004B0BBF">
        <w:rPr>
          <w:rStyle w:val="Hyperlink0"/>
          <w:rFonts w:eastAsia="Arial Unicode MS"/>
        </w:rPr>
        <w:t xml:space="preserve">8 мкм при проективном пробеге ионов </w:t>
      </w:r>
      <w:r w:rsidRPr="004B0BBF">
        <w:rPr>
          <w:rStyle w:val="afffe"/>
          <w:rFonts w:ascii="Times New Roman" w:hAnsi="Times New Roman" w:cs="Times New Roman"/>
          <w:sz w:val="28"/>
          <w:szCs w:val="28"/>
        </w:rPr>
        <w:t>R</w:t>
      </w:r>
      <w:r w:rsidRPr="004B0BBF">
        <w:rPr>
          <w:rStyle w:val="afffe"/>
          <w:rFonts w:ascii="Times New Roman" w:hAnsi="Times New Roman" w:cs="Times New Roman"/>
          <w:sz w:val="28"/>
          <w:szCs w:val="28"/>
          <w:vertAlign w:val="subscript"/>
        </w:rPr>
        <w:t>p</w:t>
      </w:r>
      <w:r w:rsidR="004C6088" w:rsidRPr="004B0BBF">
        <w:rPr>
          <w:rStyle w:val="Hyperlink0"/>
          <w:rFonts w:eastAsia="Arial Unicode MS"/>
        </w:rPr>
        <w:t>=</w:t>
      </w:r>
      <w:r w:rsidRPr="004B0BBF">
        <w:rPr>
          <w:rStyle w:val="Hyperlink0"/>
          <w:rFonts w:eastAsia="Arial Unicode MS"/>
        </w:rPr>
        <w:t>13,4 мкм</w:t>
      </w:r>
      <w:r w:rsidRPr="004B0BBF">
        <w:rPr>
          <w:rFonts w:ascii="Times New Roman" w:hAnsi="Times New Roman" w:cs="Times New Roman"/>
          <w:sz w:val="28"/>
          <w:szCs w:val="28"/>
        </w:rPr>
        <w:t xml:space="preserve">, что совпадает с </w:t>
      </w:r>
      <w:r w:rsidRPr="004B0BBF">
        <w:rPr>
          <w:rFonts w:ascii="Times New Roman" w:hAnsi="Times New Roman" w:cs="Times New Roman"/>
          <w:sz w:val="28"/>
          <w:szCs w:val="28"/>
          <w:lang w:val="kk-KZ"/>
        </w:rPr>
        <w:t>изменениями</w:t>
      </w:r>
      <w:r w:rsidRPr="004B0BBF">
        <w:rPr>
          <w:rFonts w:ascii="Times New Roman" w:hAnsi="Times New Roman" w:cs="Times New Roman"/>
          <w:sz w:val="28"/>
          <w:szCs w:val="28"/>
        </w:rPr>
        <w:t xml:space="preserve"> FWHM</w:t>
      </w:r>
      <w:r w:rsidRPr="004B0BBF">
        <w:rPr>
          <w:rFonts w:ascii="Times New Roman" w:hAnsi="Times New Roman" w:cs="Times New Roman"/>
          <w:sz w:val="28"/>
          <w:szCs w:val="28"/>
          <w:lang w:val="kk-KZ"/>
        </w:rPr>
        <w:t xml:space="preserve"> линии </w:t>
      </w:r>
      <w:r w:rsidRPr="004B0BBF">
        <w:rPr>
          <w:rFonts w:ascii="Times New Roman" w:hAnsi="Times New Roman" w:cs="Times New Roman"/>
          <w:sz w:val="28"/>
          <w:szCs w:val="28"/>
        </w:rPr>
        <w:t>20</w:t>
      </w:r>
      <w:r w:rsidRPr="004B0BBF">
        <w:rPr>
          <w:rFonts w:ascii="Times New Roman" w:hAnsi="Times New Roman" w:cs="Times New Roman"/>
          <w:sz w:val="28"/>
          <w:szCs w:val="28"/>
          <w:lang w:val="kk-KZ"/>
        </w:rPr>
        <w:t>4</w:t>
      </w:r>
      <w:r w:rsidRPr="004B0BBF">
        <w:rPr>
          <w:rFonts w:ascii="Times New Roman" w:hAnsi="Times New Roman" w:cs="Times New Roman"/>
          <w:sz w:val="28"/>
          <w:szCs w:val="28"/>
        </w:rPr>
        <w:t xml:space="preserve"> см</w:t>
      </w:r>
      <w:r w:rsidRPr="004B0BBF">
        <w:rPr>
          <w:rFonts w:ascii="Times New Roman" w:hAnsi="Times New Roman" w:cs="Times New Roman"/>
          <w:sz w:val="28"/>
          <w:szCs w:val="28"/>
          <w:vertAlign w:val="superscript"/>
        </w:rPr>
        <w:t>-1</w:t>
      </w:r>
      <w:r w:rsidRPr="004B0BBF">
        <w:rPr>
          <w:rStyle w:val="Hyperlink0"/>
          <w:rFonts w:eastAsia="Arial Unicode MS"/>
        </w:rPr>
        <w:t xml:space="preserve">. Известно, что толщина слоя, </w:t>
      </w:r>
      <w:r w:rsidRPr="004B0BBF">
        <w:rPr>
          <w:rFonts w:ascii="Times New Roman" w:hAnsi="Times New Roman" w:cs="Times New Roman"/>
          <w:sz w:val="28"/>
          <w:szCs w:val="28"/>
        </w:rPr>
        <w:t>аморфизованного в результате многократного перекрытия трековых областей</w:t>
      </w:r>
      <w:r w:rsidRPr="004B0BBF">
        <w:rPr>
          <w:rStyle w:val="Hyperlink0"/>
          <w:rFonts w:eastAsia="Arial Unicode MS"/>
        </w:rPr>
        <w:t xml:space="preserve"> может быть использована для косвенного определения величины </w:t>
      </w:r>
      <w:r w:rsidRPr="004B0BBF">
        <w:rPr>
          <w:rStyle w:val="Hyperlink0"/>
          <w:rFonts w:eastAsia="Arial Unicode MS"/>
        </w:rPr>
        <w:lastRenderedPageBreak/>
        <w:t xml:space="preserve">удельных ионизационных потерь энергии быстрых тяжелых ионов для образования латентных треков </w:t>
      </w:r>
      <w:r w:rsidRPr="004B0BBF">
        <w:rPr>
          <w:rStyle w:val="afffe"/>
          <w:rFonts w:ascii="Times New Roman" w:hAnsi="Times New Roman" w:cs="Times New Roman"/>
          <w:i/>
          <w:iCs/>
          <w:sz w:val="28"/>
          <w:szCs w:val="28"/>
        </w:rPr>
        <w:t>S</w:t>
      </w:r>
      <w:r w:rsidRPr="004B0BBF">
        <w:rPr>
          <w:rStyle w:val="afffe"/>
          <w:rFonts w:ascii="Times New Roman" w:hAnsi="Times New Roman" w:cs="Times New Roman"/>
          <w:i/>
          <w:iCs/>
          <w:sz w:val="28"/>
          <w:szCs w:val="28"/>
          <w:vertAlign w:val="subscript"/>
        </w:rPr>
        <w:t>et</w:t>
      </w:r>
      <w:r w:rsidRPr="004B0BBF">
        <w:rPr>
          <w:rStyle w:val="Hyperlink0"/>
          <w:rFonts w:eastAsia="Arial Unicode MS"/>
        </w:rPr>
        <w:t xml:space="preserve">. Согласно нашим расчетам, глубине 8 мкм соответствует значение </w:t>
      </w:r>
      <w:r w:rsidRPr="004B0BBF">
        <w:rPr>
          <w:rStyle w:val="afffe"/>
          <w:rFonts w:ascii="Times New Roman" w:hAnsi="Times New Roman" w:cs="Times New Roman"/>
          <w:sz w:val="28"/>
          <w:szCs w:val="28"/>
        </w:rPr>
        <w:t>S</w:t>
      </w:r>
      <w:r w:rsidRPr="004B0BBF">
        <w:rPr>
          <w:rStyle w:val="afffe"/>
          <w:rFonts w:ascii="Times New Roman" w:hAnsi="Times New Roman" w:cs="Times New Roman"/>
          <w:i/>
          <w:sz w:val="28"/>
          <w:szCs w:val="28"/>
          <w:vertAlign w:val="subscript"/>
        </w:rPr>
        <w:t>et</w:t>
      </w:r>
      <w:r w:rsidRPr="004B0BBF">
        <w:rPr>
          <w:rStyle w:val="Hyperlink0"/>
          <w:rFonts w:eastAsia="Arial Unicode MS"/>
        </w:rPr>
        <w:t>=10,6 кэВ/нм</w:t>
      </w:r>
      <w:r w:rsidRPr="004B0BBF">
        <w:rPr>
          <w:rFonts w:ascii="Times New Roman" w:eastAsia="TimesNewRomanPSMT" w:hAnsi="Times New Roman" w:cs="Times New Roman"/>
          <w:sz w:val="28"/>
          <w:szCs w:val="28"/>
        </w:rPr>
        <w:t>.</w:t>
      </w:r>
      <w:r w:rsidRPr="004B0BBF">
        <w:rPr>
          <w:rStyle w:val="Hyperlink0"/>
          <w:rFonts w:eastAsia="Arial Unicode MS"/>
        </w:rPr>
        <w:t xml:space="preserve"> Толщина аморфного слоя для ионов висмута составляет порядка 20 мкм</w:t>
      </w:r>
      <w:r w:rsidRPr="004B0BBF">
        <w:rPr>
          <w:rStyle w:val="Hyperlink0"/>
          <w:rFonts w:eastAsia="Arial Unicode MS"/>
          <w:lang w:val="kk-KZ"/>
        </w:rPr>
        <w:t>.</w:t>
      </w:r>
    </w:p>
    <w:p w14:paraId="3B396058" w14:textId="77777777" w:rsidR="0016664D" w:rsidRPr="004B0BBF" w:rsidRDefault="008E53C4" w:rsidP="0016664D">
      <w:pPr>
        <w:autoSpaceDE w:val="0"/>
        <w:autoSpaceDN w:val="0"/>
        <w:adjustRightInd w:val="0"/>
        <w:spacing w:line="240" w:lineRule="auto"/>
        <w:ind w:firstLine="709"/>
        <w:contextualSpacing/>
        <w:jc w:val="both"/>
        <w:rPr>
          <w:rStyle w:val="Hyperlink0"/>
          <w:rFonts w:eastAsia="Arial Unicode MS"/>
          <w:lang w:val="kk-KZ"/>
        </w:rPr>
      </w:pPr>
      <w:r w:rsidRPr="004B0BBF">
        <w:rPr>
          <w:rFonts w:ascii="Times New Roman" w:eastAsia="TimesNewRomanPSMT" w:hAnsi="Times New Roman" w:cs="Times New Roman"/>
          <w:noProof/>
          <w:sz w:val="28"/>
          <w:szCs w:val="28"/>
          <w:lang w:val="ru-RU"/>
        </w:rPr>
        <mc:AlternateContent>
          <mc:Choice Requires="wpg">
            <w:drawing>
              <wp:anchor distT="0" distB="0" distL="114300" distR="114300" simplePos="0" relativeHeight="251655680" behindDoc="0" locked="0" layoutInCell="1" allowOverlap="1" wp14:anchorId="3B3962E5" wp14:editId="3B3962E6">
                <wp:simplePos x="0" y="0"/>
                <wp:positionH relativeFrom="column">
                  <wp:posOffset>3076229</wp:posOffset>
                </wp:positionH>
                <wp:positionV relativeFrom="paragraph">
                  <wp:posOffset>200775</wp:posOffset>
                </wp:positionV>
                <wp:extent cx="985232" cy="2050415"/>
                <wp:effectExtent l="0" t="0" r="24765" b="26035"/>
                <wp:wrapNone/>
                <wp:docPr id="24" name="Группа 24"/>
                <wp:cNvGraphicFramePr/>
                <a:graphic xmlns:a="http://schemas.openxmlformats.org/drawingml/2006/main">
                  <a:graphicData uri="http://schemas.microsoft.com/office/word/2010/wordprocessingGroup">
                    <wpg:wgp>
                      <wpg:cNvGrpSpPr/>
                      <wpg:grpSpPr>
                        <a:xfrm>
                          <a:off x="0" y="0"/>
                          <a:ext cx="985232" cy="2050415"/>
                          <a:chOff x="-1712" y="0"/>
                          <a:chExt cx="986009" cy="2050473"/>
                        </a:xfrm>
                      </wpg:grpSpPr>
                      <wps:wsp>
                        <wps:cNvPr id="22" name="Прямая соединительная линия 22"/>
                        <wps:cNvCnPr/>
                        <wps:spPr>
                          <a:xfrm flipH="1">
                            <a:off x="956588" y="0"/>
                            <a:ext cx="27709" cy="2050473"/>
                          </a:xfrm>
                          <a:prstGeom prst="line">
                            <a:avLst/>
                          </a:prstGeom>
                          <a:ln w="22225">
                            <a:solidFill>
                              <a:schemeClr val="bg1"/>
                            </a:solidFill>
                            <a:prstDash val="dash"/>
                          </a:ln>
                        </wps:spPr>
                        <wps:style>
                          <a:lnRef idx="1">
                            <a:schemeClr val="accent1"/>
                          </a:lnRef>
                          <a:fillRef idx="0">
                            <a:schemeClr val="accent1"/>
                          </a:fillRef>
                          <a:effectRef idx="0">
                            <a:schemeClr val="accent1"/>
                          </a:effectRef>
                          <a:fontRef idx="minor">
                            <a:schemeClr val="tx1"/>
                          </a:fontRef>
                        </wps:style>
                        <wps:bodyPr/>
                      </wps:wsp>
                      <wps:wsp>
                        <wps:cNvPr id="23" name="Стрелка вправо 23"/>
                        <wps:cNvSpPr/>
                        <wps:spPr>
                          <a:xfrm>
                            <a:off x="-1712" y="778453"/>
                            <a:ext cx="436300" cy="234950"/>
                          </a:xfrm>
                          <a:prstGeom prst="rightArrow">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5FB0F2B" id="Группа 24" o:spid="_x0000_s1026" style="position:absolute;margin-left:242.2pt;margin-top:15.8pt;width:77.6pt;height:161.45pt;z-index:251655680;mso-width-relative:margin;mso-height-relative:margin" coordorigin="-17" coordsize="9860,205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c/Dk1AMAAJUJAAAOAAAAZHJzL2Uyb0RvYy54bWy8VttuGzcQfS/QfyD4Hmu10lrWwutAsGu3&#10;gJEYcYo801zuBeCSLEl55T4l6WsBP/QDivyBUbRA0LTJL6z+qEPuRb4IaZoCkQAuLzPkzJkzQ+4/&#10;XlUcXTJtSikSPN4JMGKCyrQUeYK/f378aA8jY4lICZeCJfiKGfz44Ouv9msVs1AWkqdMI9hEmLhW&#10;CS6sVfFoZGjBKmJ2pGICFjOpK2JhqPNRqkkNu1d8FAbB7qiWOlVaUmYMzB61i/jA759ljNqnWWaY&#10;RTzBYJv1rfbthWtHB/skzjVRRUk7M8hnWFGRUsChw1ZHxBK01OWDraqSamlkZneorEYyy0rKvA/g&#10;zTi4582JlkvlfcnjOlcDTADtPZw+e1v65PJMozJNcDjFSJAKYtT8sn65/qn5AP8bBNOAUa3yGERP&#10;tDpXZ7qbyNuRc3uV6cp9wSG08uheDeiylUUUJud7UTgJMaKwFAZRMB1HLfy0gBg5tUfj2RgENqq0&#10;+GZQ3g2C+S3l2cQpj/qjR87CwaBaAZvMBjDz/wA7L4hiPg7GodADBqZ2gP0KgF03fzU362u0ftW8&#10;b/5ofm/eNn83b9evof9u/TP03WLzrpu+RmHYAuu3PBQdqiY2AHAPKcp4qb6FvPLc6sCdR7vRHqTV&#10;BqYe4XA2+xhGJFba2BMmK+Q6CealcG6RmFyeGtvC2Yu4aS5QDbGCX+TFjORlelxy7hZ9irJDrtEl&#10;geS6yMddQO5Iue2OiClaoRR6nRQXED0Xp9Zf37NXnLXnPmMZkBIo0Xp+7yxCKRO2P48LkHZqGVg2&#10;KAatxa6ObIy8q9jJO1XmS8V/UR40/MlS2EG5KoXU2063q97krJXvEWj9dhBcyPTKM8FDAxR2qfcl&#10;uDwZuPxm/Xr90pG2+RPSv/mt+QDDG/i+R6HPOWcQZMFQCPoQ9qk4VIFNOs9me9PIKwPUXUZPJ7uT&#10;AEqyLweT6TzyxXhI6Adk1WVe2IXWsv4YZe+Q7x5ttlL0EzgYbgtmTyUXflOQlLUMjwL49YnQk8/X&#10;qe00/QR+f2ma8iGz/oWmSMv2PjWKHpeQ6KfE2DOi4QKFuMKjwD6FJuMSiojsehgVUv+4bd7JQ5mG&#10;VYxquJATbH5YEs0w4t8JKODz8XTqbnA/mEazEAb69srF7RWxrA4llKUxPD8U9V0nb3nfzbSsXsDb&#10;YeFOhSUiKJydYGp1Pzi07UMBXh+ULRZeDG5tReypOFe0L06uxD1fvSBadWXVAsWfyP7SeFBdW1nH&#10;GyEXSyuz0pfeTfp3ZcFnv7/X4O73FOreKe5xcXvs5TevqYN/AAAA//8DAFBLAwQUAAYACAAAACEA&#10;+xJ4KuAAAAAKAQAADwAAAGRycy9kb3ducmV2LnhtbEyPTUvDQBCG74L/YRnBm93EfNDGbEop6qkI&#10;toL0tk2mSWh2NmS3SfrvHU96m4+Hd57J17PpxIiDay0pCBcBCKTSVi3VCr4Ob09LEM5rqnRnCRXc&#10;0MG6uL/LdVbZiT5x3PtacAi5TCtovO8zKV3ZoNFuYXsk3p3tYLTndqhlNeiJw00nn4MglUa3xBca&#10;3eO2wfKyvxoF75OeNlH4Ou4u5+3teEg+vnchKvX4MG9eQHic/R8Mv/qsDgU7neyVKic6BfEyjhlV&#10;EIUpCAbSaMXFiQdJnIAscvn/heIHAAD//wMAUEsBAi0AFAAGAAgAAAAhALaDOJL+AAAA4QEAABMA&#10;AAAAAAAAAAAAAAAAAAAAAFtDb250ZW50X1R5cGVzXS54bWxQSwECLQAUAAYACAAAACEAOP0h/9YA&#10;AACUAQAACwAAAAAAAAAAAAAAAAAvAQAAX3JlbHMvLnJlbHNQSwECLQAUAAYACAAAACEAQ3Pw5NQD&#10;AACVCQAADgAAAAAAAAAAAAAAAAAuAgAAZHJzL2Uyb0RvYy54bWxQSwECLQAUAAYACAAAACEA+xJ4&#10;KuAAAAAKAQAADwAAAAAAAAAAAAAAAAAuBgAAZHJzL2Rvd25yZXYueG1sUEsFBgAAAAAEAAQA8wAA&#10;ADsHAAAAAA==&#10;">
                <v:line id="Прямая соединительная линия 22" o:spid="_x0000_s1027" style="position:absolute;flip:x;visibility:visible;mso-wrap-style:square" from="9565,0" to="9842,205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jar8MAAADbAAAADwAAAGRycy9kb3ducmV2LnhtbESPQWvCQBSE74X+h+UVeil14yKlpq6i&#10;glC8Jbb31+xrNjT7NmbXGP+9Kwg9DjPzDbNYja4VA/Wh8axhOslAEFfeNFxr+DrsXt9BhIhssPVM&#10;Gi4UYLV8fFhgbvyZCxrKWIsE4ZCjBhtjl0sZKksOw8R3xMn79b3DmGRfS9PjOcFdK1WWvUmHDacF&#10;ix1tLVV/5clpOM7K+cYe3XxQ3Xdx2BcUf9SL1s9P4/oDRKQx/ofv7U+jQSm4fUk/QC6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vo2q/DAAAA2wAAAA8AAAAAAAAAAAAA&#10;AAAAoQIAAGRycy9kb3ducmV2LnhtbFBLBQYAAAAABAAEAPkAAACRAwAAAAA=&#10;" strokecolor="white [3212]" strokeweight="1.75pt">
                  <v:stroke dashstyle="dash"/>
                </v:line>
                <v:shape id="Стрелка вправо 23" o:spid="_x0000_s1028" type="#_x0000_t13" style="position:absolute;left:-17;top:7784;width:4362;height:235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2+SkMQA&#10;AADbAAAADwAAAGRycy9kb3ducmV2LnhtbESPQWvCQBSE7wX/w/KE3upGCzZGVwmCpReF2vTg7ZF9&#10;JsHdtyG7Jum/7wqFHoeZ+YbZ7EZrRE+dbxwrmM8SEMSl0w1XCoqvw0sKwgdkjcYxKfghD7vt5GmD&#10;mXYDf1J/DpWIEPYZKqhDaDMpfVmTRT9zLXH0rq6zGKLsKqk7HCLcGrlIkqW02HBcqLGlfU3l7Xy3&#10;Cu7LS/pt/IkT837I34rrMV+NR6Wep2O+BhFoDP/hv/aHVrB4hceX+APk9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9vkpDEAAAA2wAAAA8AAAAAAAAAAAAAAAAAmAIAAGRycy9k&#10;b3ducmV2LnhtbFBLBQYAAAAABAAEAPUAAACJAwAAAAA=&#10;" adj="15784" fillcolor="white [3212]" strokecolor="#243f60 [1604]" strokeweight="2pt"/>
              </v:group>
            </w:pict>
          </mc:Fallback>
        </mc:AlternateConten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4"/>
        <w:gridCol w:w="4787"/>
      </w:tblGrid>
      <w:tr w:rsidR="004B0BBF" w:rsidRPr="004B0BBF" w14:paraId="3B39605B" w14:textId="77777777" w:rsidTr="002330C3">
        <w:tc>
          <w:tcPr>
            <w:tcW w:w="4784" w:type="dxa"/>
          </w:tcPr>
          <w:p w14:paraId="3B396059" w14:textId="77777777" w:rsidR="0016664D" w:rsidRPr="004B0BBF" w:rsidRDefault="0016664D" w:rsidP="0016664D">
            <w:pPr>
              <w:autoSpaceDE w:val="0"/>
              <w:autoSpaceDN w:val="0"/>
              <w:adjustRightInd w:val="0"/>
              <w:contextualSpacing/>
              <w:jc w:val="right"/>
              <w:rPr>
                <w:rFonts w:ascii="Times New Roman" w:eastAsia="TimesNewRomanPSMT" w:hAnsi="Times New Roman" w:cs="Times New Roman"/>
                <w:sz w:val="28"/>
                <w:szCs w:val="28"/>
              </w:rPr>
            </w:pPr>
            <w:r w:rsidRPr="004B0BBF">
              <w:rPr>
                <w:rFonts w:ascii="Times New Roman" w:eastAsia="TimesNewRomanPSMT" w:hAnsi="Times New Roman" w:cs="Times New Roman"/>
                <w:noProof/>
                <w:sz w:val="28"/>
                <w:szCs w:val="28"/>
                <w:lang w:val="ru-RU"/>
              </w:rPr>
              <w:drawing>
                <wp:inline distT="0" distB="0" distL="0" distR="0" wp14:anchorId="3B3962E7" wp14:editId="3B3962E8">
                  <wp:extent cx="2485530" cy="1739900"/>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492414" cy="1744719"/>
                          </a:xfrm>
                          <a:prstGeom prst="rect">
                            <a:avLst/>
                          </a:prstGeom>
                          <a:noFill/>
                          <a:ln>
                            <a:noFill/>
                          </a:ln>
                        </pic:spPr>
                      </pic:pic>
                    </a:graphicData>
                  </a:graphic>
                </wp:inline>
              </w:drawing>
            </w:r>
          </w:p>
        </w:tc>
        <w:tc>
          <w:tcPr>
            <w:tcW w:w="4787" w:type="dxa"/>
            <w:vAlign w:val="center"/>
          </w:tcPr>
          <w:p w14:paraId="3B39605A" w14:textId="77777777" w:rsidR="0016664D" w:rsidRPr="004B0BBF" w:rsidRDefault="0016664D" w:rsidP="0016664D">
            <w:pPr>
              <w:autoSpaceDE w:val="0"/>
              <w:autoSpaceDN w:val="0"/>
              <w:adjustRightInd w:val="0"/>
              <w:contextualSpacing/>
              <w:rPr>
                <w:rFonts w:ascii="Times New Roman" w:eastAsia="TimesNewRomanPSMT" w:hAnsi="Times New Roman" w:cs="Times New Roman"/>
                <w:sz w:val="28"/>
                <w:szCs w:val="28"/>
              </w:rPr>
            </w:pPr>
            <w:r w:rsidRPr="004B0BBF">
              <w:rPr>
                <w:rFonts w:ascii="Times New Roman" w:eastAsia="TimesNewRomanPSMT" w:hAnsi="Times New Roman" w:cs="Times New Roman"/>
                <w:noProof/>
                <w:sz w:val="28"/>
                <w:szCs w:val="28"/>
                <w:lang w:val="ru-RU"/>
              </w:rPr>
              <w:drawing>
                <wp:inline distT="0" distB="0" distL="0" distR="0" wp14:anchorId="3B3962E9" wp14:editId="3B3962EA">
                  <wp:extent cx="2494147" cy="1743075"/>
                  <wp:effectExtent l="0" t="0" r="1905"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492972" cy="1742254"/>
                          </a:xfrm>
                          <a:prstGeom prst="rect">
                            <a:avLst/>
                          </a:prstGeom>
                          <a:noFill/>
                          <a:ln>
                            <a:noFill/>
                          </a:ln>
                        </pic:spPr>
                      </pic:pic>
                    </a:graphicData>
                  </a:graphic>
                </wp:inline>
              </w:drawing>
            </w:r>
          </w:p>
        </w:tc>
      </w:tr>
      <w:tr w:rsidR="004B0BBF" w:rsidRPr="004B0BBF" w14:paraId="3B39605E" w14:textId="77777777" w:rsidTr="002330C3">
        <w:tc>
          <w:tcPr>
            <w:tcW w:w="4784" w:type="dxa"/>
            <w:vAlign w:val="center"/>
          </w:tcPr>
          <w:p w14:paraId="3B39605C" w14:textId="77777777" w:rsidR="002330C3" w:rsidRPr="004B0BBF" w:rsidRDefault="002330C3" w:rsidP="002330C3">
            <w:pPr>
              <w:autoSpaceDE w:val="0"/>
              <w:autoSpaceDN w:val="0"/>
              <w:adjustRightInd w:val="0"/>
              <w:contextualSpacing/>
              <w:jc w:val="center"/>
              <w:rPr>
                <w:rFonts w:ascii="Times New Roman" w:eastAsia="TimesNewRomanPSMT" w:hAnsi="Times New Roman" w:cs="Times New Roman"/>
                <w:noProof/>
                <w:sz w:val="28"/>
                <w:szCs w:val="28"/>
                <w:lang w:val="ru-RU"/>
              </w:rPr>
            </w:pPr>
            <w:r w:rsidRPr="004B0BBF">
              <w:rPr>
                <w:rFonts w:ascii="Times New Roman" w:eastAsia="TimesNewRomanPSMT" w:hAnsi="Times New Roman" w:cs="Times New Roman"/>
                <w:noProof/>
                <w:sz w:val="28"/>
                <w:szCs w:val="28"/>
                <w:lang w:val="ru-RU"/>
              </w:rPr>
              <w:t>а)</w:t>
            </w:r>
          </w:p>
        </w:tc>
        <w:tc>
          <w:tcPr>
            <w:tcW w:w="4787" w:type="dxa"/>
            <w:vAlign w:val="center"/>
          </w:tcPr>
          <w:p w14:paraId="3B39605D" w14:textId="77777777" w:rsidR="002330C3" w:rsidRPr="004B0BBF" w:rsidRDefault="002330C3" w:rsidP="002330C3">
            <w:pPr>
              <w:autoSpaceDE w:val="0"/>
              <w:autoSpaceDN w:val="0"/>
              <w:adjustRightInd w:val="0"/>
              <w:contextualSpacing/>
              <w:jc w:val="center"/>
              <w:rPr>
                <w:rFonts w:ascii="Times New Roman" w:eastAsia="TimesNewRomanPSMT" w:hAnsi="Times New Roman" w:cs="Times New Roman"/>
                <w:noProof/>
                <w:sz w:val="28"/>
                <w:szCs w:val="28"/>
                <w:lang w:val="ru-RU"/>
              </w:rPr>
            </w:pPr>
            <w:r w:rsidRPr="004B0BBF">
              <w:rPr>
                <w:rFonts w:ascii="Times New Roman" w:eastAsia="TimesNewRomanPSMT" w:hAnsi="Times New Roman" w:cs="Times New Roman"/>
                <w:noProof/>
                <w:sz w:val="28"/>
                <w:szCs w:val="28"/>
                <w:lang w:val="ru-RU"/>
              </w:rPr>
              <w:t>б)</w:t>
            </w:r>
          </w:p>
        </w:tc>
      </w:tr>
      <w:tr w:rsidR="0016664D" w:rsidRPr="004B0BBF" w14:paraId="3B396062" w14:textId="77777777" w:rsidTr="002330C3">
        <w:tc>
          <w:tcPr>
            <w:tcW w:w="9571" w:type="dxa"/>
            <w:gridSpan w:val="2"/>
          </w:tcPr>
          <w:p w14:paraId="3B39605F" w14:textId="77777777" w:rsidR="0094472A" w:rsidRPr="004B0BBF" w:rsidRDefault="0094472A" w:rsidP="0094472A">
            <w:pPr>
              <w:autoSpaceDE w:val="0"/>
              <w:autoSpaceDN w:val="0"/>
              <w:adjustRightInd w:val="0"/>
              <w:ind w:firstLine="708"/>
              <w:contextualSpacing/>
              <w:jc w:val="both"/>
              <w:rPr>
                <w:rFonts w:ascii="Times New Roman" w:hAnsi="Times New Roman" w:cs="Times New Roman"/>
                <w:sz w:val="28"/>
                <w:szCs w:val="28"/>
                <w:lang w:val="ru-RU"/>
              </w:rPr>
            </w:pPr>
            <w:r w:rsidRPr="004B0BBF">
              <w:rPr>
                <w:rFonts w:ascii="Times New Roman" w:hAnsi="Times New Roman" w:cs="Times New Roman"/>
                <w:sz w:val="28"/>
                <w:szCs w:val="28"/>
              </w:rPr>
              <w:t>а) исходн</w:t>
            </w:r>
            <w:r w:rsidRPr="004B0BBF">
              <w:rPr>
                <w:rFonts w:ascii="Times New Roman" w:hAnsi="Times New Roman" w:cs="Times New Roman"/>
                <w:sz w:val="28"/>
                <w:szCs w:val="28"/>
                <w:lang w:val="ru-RU"/>
              </w:rPr>
              <w:t xml:space="preserve">ый </w:t>
            </w:r>
            <w:r w:rsidRPr="004B0BBF">
              <w:rPr>
                <w:rFonts w:ascii="Times New Roman" w:hAnsi="Times New Roman" w:cs="Times New Roman"/>
                <w:sz w:val="28"/>
                <w:szCs w:val="28"/>
              </w:rPr>
              <w:t>β-Si</w:t>
            </w:r>
            <w:r w:rsidRPr="004B0BBF">
              <w:rPr>
                <w:rFonts w:ascii="Times New Roman" w:hAnsi="Times New Roman" w:cs="Times New Roman"/>
                <w:sz w:val="28"/>
                <w:szCs w:val="28"/>
                <w:vertAlign w:val="subscript"/>
              </w:rPr>
              <w:t>3</w:t>
            </w:r>
            <w:r w:rsidRPr="004B0BBF">
              <w:rPr>
                <w:rFonts w:ascii="Times New Roman" w:hAnsi="Times New Roman" w:cs="Times New Roman"/>
                <w:sz w:val="28"/>
                <w:szCs w:val="28"/>
              </w:rPr>
              <w:t>N</w:t>
            </w:r>
            <w:r w:rsidRPr="004B0BBF">
              <w:rPr>
                <w:rFonts w:ascii="Times New Roman" w:hAnsi="Times New Roman" w:cs="Times New Roman"/>
                <w:sz w:val="28"/>
                <w:szCs w:val="28"/>
                <w:vertAlign w:val="subscript"/>
              </w:rPr>
              <w:t>4</w:t>
            </w:r>
            <w:r w:rsidRPr="004B0BBF">
              <w:rPr>
                <w:rFonts w:ascii="Times New Roman" w:hAnsi="Times New Roman" w:cs="Times New Roman"/>
                <w:sz w:val="28"/>
                <w:szCs w:val="28"/>
                <w:lang w:val="ru-RU"/>
              </w:rPr>
              <w:t xml:space="preserve">; </w:t>
            </w:r>
            <w:r w:rsidRPr="004B0BBF">
              <w:rPr>
                <w:rFonts w:ascii="Times New Roman" w:hAnsi="Times New Roman" w:cs="Times New Roman"/>
                <w:sz w:val="28"/>
                <w:szCs w:val="28"/>
              </w:rPr>
              <w:t>б) облученн</w:t>
            </w:r>
            <w:r w:rsidRPr="004B0BBF">
              <w:rPr>
                <w:rFonts w:ascii="Times New Roman" w:hAnsi="Times New Roman" w:cs="Times New Roman"/>
                <w:sz w:val="28"/>
                <w:szCs w:val="28"/>
                <w:lang w:val="ru-RU"/>
              </w:rPr>
              <w:t>ый</w:t>
            </w:r>
            <w:r w:rsidRPr="004B0BBF">
              <w:rPr>
                <w:rFonts w:ascii="Times New Roman" w:hAnsi="Times New Roman" w:cs="Times New Roman"/>
                <w:sz w:val="28"/>
                <w:szCs w:val="28"/>
              </w:rPr>
              <w:t xml:space="preserve"> ионами Xe с энергией 167 МэВ</w:t>
            </w:r>
            <w:r w:rsidRPr="004B0BBF">
              <w:rPr>
                <w:rFonts w:ascii="Times New Roman" w:hAnsi="Times New Roman" w:cs="Times New Roman"/>
                <w:sz w:val="28"/>
                <w:szCs w:val="28"/>
                <w:lang w:val="ru-RU"/>
              </w:rPr>
              <w:t xml:space="preserve"> с флюенсом </w:t>
            </w:r>
            <w:r w:rsidRPr="004B0BBF">
              <w:rPr>
                <w:rFonts w:ascii="Times New Roman" w:hAnsi="Times New Roman" w:cs="Times New Roman"/>
                <w:sz w:val="28"/>
                <w:szCs w:val="28"/>
              </w:rPr>
              <w:t>3,2</w:t>
            </w:r>
            <w:r w:rsidRPr="004B0BBF">
              <w:rPr>
                <w:rStyle w:val="afffe"/>
                <w:rFonts w:ascii="Times New Roman" w:hAnsi="Times New Roman" w:cs="Times New Roman"/>
                <w:sz w:val="28"/>
                <w:szCs w:val="28"/>
              </w:rPr>
              <w:t>×</w:t>
            </w:r>
            <w:r w:rsidRPr="004B0BBF">
              <w:rPr>
                <w:rFonts w:ascii="Times New Roman" w:hAnsi="Times New Roman" w:cs="Times New Roman"/>
                <w:sz w:val="28"/>
                <w:szCs w:val="28"/>
              </w:rPr>
              <w:t>10</w:t>
            </w:r>
            <w:r w:rsidRPr="004B0BBF">
              <w:rPr>
                <w:rFonts w:ascii="Times New Roman" w:hAnsi="Times New Roman" w:cs="Times New Roman"/>
                <w:sz w:val="28"/>
                <w:szCs w:val="28"/>
                <w:vertAlign w:val="superscript"/>
              </w:rPr>
              <w:t>13</w:t>
            </w:r>
            <w:r w:rsidRPr="004B0BBF">
              <w:rPr>
                <w:rFonts w:ascii="Times New Roman" w:hAnsi="Times New Roman" w:cs="Times New Roman"/>
                <w:sz w:val="28"/>
                <w:szCs w:val="28"/>
              </w:rPr>
              <w:t xml:space="preserve"> см</w:t>
            </w:r>
            <w:r w:rsidRPr="004B0BBF">
              <w:rPr>
                <w:rFonts w:ascii="Times New Roman" w:hAnsi="Times New Roman" w:cs="Times New Roman"/>
                <w:sz w:val="28"/>
                <w:szCs w:val="28"/>
                <w:vertAlign w:val="superscript"/>
                <w:lang w:val="ru-RU"/>
              </w:rPr>
              <w:t>-</w:t>
            </w:r>
            <w:r w:rsidRPr="004B0BBF">
              <w:rPr>
                <w:rFonts w:ascii="Times New Roman" w:hAnsi="Times New Roman" w:cs="Times New Roman"/>
                <w:sz w:val="28"/>
                <w:szCs w:val="28"/>
                <w:vertAlign w:val="superscript"/>
              </w:rPr>
              <w:t>2</w:t>
            </w:r>
            <w:r w:rsidRPr="004B0BBF">
              <w:rPr>
                <w:rFonts w:ascii="Times New Roman" w:hAnsi="Times New Roman" w:cs="Times New Roman"/>
                <w:sz w:val="28"/>
                <w:szCs w:val="28"/>
                <w:lang w:val="ru-RU"/>
              </w:rPr>
              <w:t>.</w:t>
            </w:r>
            <w:r w:rsidRPr="004B0BBF">
              <w:rPr>
                <w:rFonts w:ascii="Times New Roman" w:hAnsi="Times New Roman" w:cs="Times New Roman"/>
                <w:sz w:val="28"/>
                <w:szCs w:val="28"/>
              </w:rPr>
              <w:t xml:space="preserve"> </w:t>
            </w:r>
            <w:r w:rsidRPr="004B0BBF">
              <w:rPr>
                <w:rFonts w:ascii="Times New Roman" w:hAnsi="Times New Roman" w:cs="Times New Roman"/>
                <w:sz w:val="28"/>
                <w:szCs w:val="28"/>
                <w:lang w:val="ru-RU"/>
              </w:rPr>
              <w:t>(</w:t>
            </w:r>
            <w:r w:rsidRPr="004B0BBF">
              <w:rPr>
                <w:rFonts w:ascii="Times New Roman" w:hAnsi="Times New Roman" w:cs="Times New Roman"/>
                <w:sz w:val="28"/>
                <w:szCs w:val="28"/>
              </w:rPr>
              <w:t>Направление падения ионного пучка указано стрелкой. Граница аморфизованного слоя отмечена пунктирной линией</w:t>
            </w:r>
            <w:r w:rsidRPr="004B0BBF">
              <w:rPr>
                <w:rFonts w:ascii="Times New Roman" w:hAnsi="Times New Roman" w:cs="Times New Roman"/>
                <w:sz w:val="28"/>
                <w:szCs w:val="28"/>
                <w:lang w:val="ru-RU"/>
              </w:rPr>
              <w:t>)</w:t>
            </w:r>
          </w:p>
          <w:p w14:paraId="3B396060" w14:textId="77777777" w:rsidR="002330C3" w:rsidRPr="004B0BBF" w:rsidRDefault="002330C3" w:rsidP="0094472A">
            <w:pPr>
              <w:autoSpaceDE w:val="0"/>
              <w:autoSpaceDN w:val="0"/>
              <w:adjustRightInd w:val="0"/>
              <w:ind w:firstLine="708"/>
              <w:contextualSpacing/>
              <w:jc w:val="both"/>
              <w:rPr>
                <w:rFonts w:ascii="Times New Roman" w:hAnsi="Times New Roman" w:cs="Times New Roman"/>
                <w:sz w:val="28"/>
                <w:szCs w:val="28"/>
                <w:lang w:val="ru-RU"/>
              </w:rPr>
            </w:pPr>
          </w:p>
          <w:p w14:paraId="3B396061" w14:textId="77777777" w:rsidR="0094472A" w:rsidRPr="004B0BBF" w:rsidRDefault="0016664D" w:rsidP="002330C3">
            <w:pPr>
              <w:autoSpaceDE w:val="0"/>
              <w:autoSpaceDN w:val="0"/>
              <w:adjustRightInd w:val="0"/>
              <w:ind w:firstLine="708"/>
              <w:contextualSpacing/>
              <w:jc w:val="both"/>
              <w:rPr>
                <w:rFonts w:ascii="Times New Roman" w:hAnsi="Times New Roman" w:cs="Times New Roman"/>
                <w:sz w:val="28"/>
                <w:szCs w:val="28"/>
                <w:lang w:val="ru-RU"/>
              </w:rPr>
            </w:pPr>
            <w:r w:rsidRPr="004B0BBF">
              <w:rPr>
                <w:rFonts w:ascii="Times New Roman" w:hAnsi="Times New Roman" w:cs="Times New Roman"/>
                <w:sz w:val="28"/>
                <w:szCs w:val="28"/>
              </w:rPr>
              <w:t>Ри</w:t>
            </w:r>
            <w:r w:rsidRPr="004B0BBF">
              <w:rPr>
                <w:rFonts w:ascii="Times New Roman" w:hAnsi="Times New Roman" w:cs="Times New Roman"/>
                <w:sz w:val="28"/>
                <w:szCs w:val="28"/>
                <w:lang w:val="ru-RU"/>
              </w:rPr>
              <w:t>сунок</w:t>
            </w:r>
            <w:r w:rsidRPr="004B0BBF">
              <w:rPr>
                <w:rFonts w:ascii="Times New Roman" w:hAnsi="Times New Roman" w:cs="Times New Roman"/>
                <w:sz w:val="28"/>
                <w:szCs w:val="28"/>
              </w:rPr>
              <w:t xml:space="preserve"> 3.</w:t>
            </w:r>
            <w:r w:rsidRPr="004B0BBF">
              <w:rPr>
                <w:rFonts w:ascii="Times New Roman" w:hAnsi="Times New Roman" w:cs="Times New Roman"/>
                <w:sz w:val="28"/>
                <w:szCs w:val="28"/>
                <w:lang w:val="ru-RU"/>
              </w:rPr>
              <w:t>3.</w:t>
            </w:r>
            <w:r w:rsidRPr="004B0BBF">
              <w:rPr>
                <w:rFonts w:ascii="Times New Roman" w:hAnsi="Times New Roman" w:cs="Times New Roman"/>
                <w:sz w:val="28"/>
                <w:szCs w:val="28"/>
              </w:rPr>
              <w:t xml:space="preserve"> СЭМ-изображения поперечного скола </w:t>
            </w:r>
            <w:r w:rsidR="0094472A" w:rsidRPr="004B0BBF">
              <w:rPr>
                <w:rFonts w:ascii="Times New Roman" w:hAnsi="Times New Roman" w:cs="Times New Roman"/>
                <w:sz w:val="28"/>
                <w:szCs w:val="28"/>
              </w:rPr>
              <w:t>β-Si</w:t>
            </w:r>
            <w:r w:rsidR="0094472A" w:rsidRPr="004B0BBF">
              <w:rPr>
                <w:rFonts w:ascii="Times New Roman" w:hAnsi="Times New Roman" w:cs="Times New Roman"/>
                <w:sz w:val="28"/>
                <w:szCs w:val="28"/>
                <w:vertAlign w:val="subscript"/>
              </w:rPr>
              <w:t>3</w:t>
            </w:r>
            <w:r w:rsidR="0094472A" w:rsidRPr="004B0BBF">
              <w:rPr>
                <w:rFonts w:ascii="Times New Roman" w:hAnsi="Times New Roman" w:cs="Times New Roman"/>
                <w:sz w:val="28"/>
                <w:szCs w:val="28"/>
              </w:rPr>
              <w:t>N</w:t>
            </w:r>
            <w:r w:rsidR="0094472A" w:rsidRPr="004B0BBF">
              <w:rPr>
                <w:rFonts w:ascii="Times New Roman" w:hAnsi="Times New Roman" w:cs="Times New Roman"/>
                <w:sz w:val="28"/>
                <w:szCs w:val="28"/>
                <w:vertAlign w:val="subscript"/>
              </w:rPr>
              <w:t>4</w:t>
            </w:r>
          </w:p>
        </w:tc>
      </w:tr>
    </w:tbl>
    <w:p w14:paraId="3B396063" w14:textId="77777777" w:rsidR="002330C3" w:rsidRPr="004B0BBF" w:rsidRDefault="002330C3" w:rsidP="002330C3">
      <w:pPr>
        <w:spacing w:line="240" w:lineRule="auto"/>
        <w:contextualSpacing/>
        <w:jc w:val="both"/>
        <w:rPr>
          <w:rFonts w:ascii="Times New Roman" w:eastAsia="Times New Roman" w:hAnsi="Times New Roman" w:cs="Times New Roman"/>
          <w:sz w:val="24"/>
          <w:szCs w:val="28"/>
          <w:lang w:val="ru-RU"/>
        </w:rPr>
      </w:pPr>
    </w:p>
    <w:p w14:paraId="3B396064" w14:textId="77777777" w:rsidR="002330C3" w:rsidRPr="004B0BBF" w:rsidRDefault="002330C3" w:rsidP="002330C3">
      <w:pPr>
        <w:spacing w:line="240" w:lineRule="auto"/>
        <w:contextualSpacing/>
        <w:jc w:val="both"/>
        <w:rPr>
          <w:rFonts w:ascii="Times New Roman" w:eastAsia="Times New Roman" w:hAnsi="Times New Roman" w:cs="Times New Roman"/>
          <w:sz w:val="24"/>
          <w:szCs w:val="28"/>
        </w:rPr>
      </w:pPr>
      <w:r w:rsidRPr="004B0BBF">
        <w:rPr>
          <w:rFonts w:ascii="Times New Roman" w:eastAsia="Times New Roman" w:hAnsi="Times New Roman" w:cs="Times New Roman"/>
          <w:sz w:val="24"/>
          <w:szCs w:val="28"/>
        </w:rPr>
        <w:t>Примечание</w:t>
      </w:r>
      <w:r w:rsidRPr="004B0BBF">
        <w:rPr>
          <w:rFonts w:ascii="Times New Roman" w:eastAsia="Times New Roman" w:hAnsi="Times New Roman" w:cs="Times New Roman"/>
          <w:sz w:val="24"/>
          <w:szCs w:val="28"/>
          <w:lang w:val="ru-RU"/>
        </w:rPr>
        <w:t xml:space="preserve"> – </w:t>
      </w:r>
      <w:r w:rsidRPr="004B0BBF">
        <w:rPr>
          <w:rFonts w:ascii="Times New Roman" w:eastAsia="Times New Roman" w:hAnsi="Times New Roman" w:cs="Times New Roman"/>
          <w:sz w:val="24"/>
          <w:szCs w:val="28"/>
        </w:rPr>
        <w:t>Составлено</w:t>
      </w:r>
      <w:r w:rsidRPr="004B0BBF">
        <w:rPr>
          <w:rFonts w:ascii="Times New Roman" w:eastAsia="Times New Roman" w:hAnsi="Times New Roman" w:cs="Times New Roman"/>
          <w:sz w:val="24"/>
          <w:szCs w:val="28"/>
          <w:lang w:val="ru-RU"/>
        </w:rPr>
        <w:t xml:space="preserve"> </w:t>
      </w:r>
      <w:r w:rsidRPr="004B0BBF">
        <w:rPr>
          <w:rFonts w:ascii="Times New Roman" w:eastAsia="Times New Roman" w:hAnsi="Times New Roman" w:cs="Times New Roman"/>
          <w:sz w:val="24"/>
          <w:szCs w:val="28"/>
        </w:rPr>
        <w:t>по</w:t>
      </w:r>
      <w:r w:rsidRPr="004B0BBF">
        <w:rPr>
          <w:rFonts w:ascii="Times New Roman" w:eastAsia="Times New Roman" w:hAnsi="Times New Roman" w:cs="Times New Roman"/>
          <w:sz w:val="24"/>
          <w:szCs w:val="28"/>
          <w:lang w:val="ru-RU"/>
        </w:rPr>
        <w:t xml:space="preserve"> </w:t>
      </w:r>
      <w:r w:rsidRPr="004B0BBF">
        <w:rPr>
          <w:rFonts w:ascii="Times New Roman" w:eastAsia="Times New Roman" w:hAnsi="Times New Roman" w:cs="Times New Roman"/>
          <w:sz w:val="24"/>
          <w:szCs w:val="28"/>
        </w:rPr>
        <w:t>источнику [</w:t>
      </w:r>
      <w:r w:rsidRPr="004B0BBF">
        <w:rPr>
          <w:rFonts w:ascii="Times New Roman" w:eastAsia="Times New Roman" w:hAnsi="Times New Roman" w:cs="Times New Roman"/>
          <w:sz w:val="24"/>
          <w:szCs w:val="28"/>
          <w:lang w:val="ru-RU"/>
        </w:rPr>
        <w:t>199</w:t>
      </w:r>
      <w:r w:rsidRPr="004B0BBF">
        <w:rPr>
          <w:rFonts w:ascii="Times New Roman" w:eastAsia="Times New Roman" w:hAnsi="Times New Roman" w:cs="Times New Roman"/>
          <w:sz w:val="24"/>
          <w:szCs w:val="28"/>
        </w:rPr>
        <w:t>, p 1</w:t>
      </w:r>
      <w:r w:rsidRPr="004B0BBF">
        <w:rPr>
          <w:rFonts w:ascii="Times New Roman" w:eastAsia="Times New Roman" w:hAnsi="Times New Roman" w:cs="Times New Roman"/>
          <w:sz w:val="24"/>
          <w:szCs w:val="28"/>
          <w:lang w:val="ru-RU"/>
        </w:rPr>
        <w:t>313-6</w:t>
      </w:r>
      <w:r w:rsidRPr="004B0BBF">
        <w:rPr>
          <w:rFonts w:ascii="Times New Roman" w:eastAsia="Times New Roman" w:hAnsi="Times New Roman" w:cs="Times New Roman"/>
          <w:sz w:val="24"/>
          <w:szCs w:val="28"/>
        </w:rPr>
        <w:t>]</w:t>
      </w:r>
    </w:p>
    <w:p w14:paraId="3B396065" w14:textId="77777777" w:rsidR="0016664D" w:rsidRPr="004B0BBF" w:rsidRDefault="0016664D" w:rsidP="0016664D">
      <w:pPr>
        <w:autoSpaceDE w:val="0"/>
        <w:autoSpaceDN w:val="0"/>
        <w:adjustRightInd w:val="0"/>
        <w:spacing w:line="240" w:lineRule="auto"/>
        <w:ind w:firstLine="709"/>
        <w:contextualSpacing/>
        <w:jc w:val="both"/>
        <w:rPr>
          <w:rFonts w:ascii="Times New Roman" w:eastAsia="TimesNewRomanPSMT" w:hAnsi="Times New Roman" w:cs="Times New Roman"/>
          <w:sz w:val="28"/>
          <w:szCs w:val="28"/>
        </w:rPr>
      </w:pPr>
    </w:p>
    <w:p w14:paraId="3B396066" w14:textId="77777777" w:rsidR="008E53C4" w:rsidRPr="004B0BBF" w:rsidRDefault="008E53C4" w:rsidP="00DF7BDD">
      <w:pPr>
        <w:spacing w:line="240" w:lineRule="auto"/>
        <w:ind w:firstLine="708"/>
        <w:jc w:val="both"/>
        <w:rPr>
          <w:rStyle w:val="afffe"/>
          <w:rFonts w:ascii="Times New Roman" w:hAnsi="Times New Roman" w:cs="Times New Roman"/>
          <w:sz w:val="28"/>
          <w:szCs w:val="24"/>
          <w:lang w:val="ru-RU"/>
        </w:rPr>
      </w:pPr>
      <w:r w:rsidRPr="004B0BBF">
        <w:rPr>
          <w:rFonts w:ascii="Times New Roman" w:hAnsi="Times New Roman" w:cs="Times New Roman"/>
          <w:sz w:val="28"/>
          <w:szCs w:val="24"/>
          <w:lang w:val="ru-RU"/>
        </w:rPr>
        <w:t>Н</w:t>
      </w:r>
      <w:r w:rsidRPr="004B0BBF">
        <w:rPr>
          <w:rFonts w:ascii="Times New Roman" w:hAnsi="Times New Roman" w:cs="Times New Roman"/>
          <w:sz w:val="28"/>
          <w:szCs w:val="24"/>
        </w:rPr>
        <w:t xml:space="preserve">а </w:t>
      </w:r>
      <w:r w:rsidRPr="004B0BBF">
        <w:rPr>
          <w:rFonts w:ascii="Times New Roman" w:hAnsi="Times New Roman" w:cs="Times New Roman"/>
          <w:sz w:val="28"/>
          <w:szCs w:val="24"/>
          <w:lang w:val="ru-RU"/>
        </w:rPr>
        <w:t xml:space="preserve">рисунке 3.4 представлены </w:t>
      </w:r>
      <w:r w:rsidRPr="004B0BBF">
        <w:rPr>
          <w:rFonts w:ascii="Times New Roman" w:hAnsi="Times New Roman" w:cs="Times New Roman"/>
          <w:sz w:val="28"/>
          <w:szCs w:val="24"/>
        </w:rPr>
        <w:t>оптически</w:t>
      </w:r>
      <w:r w:rsidRPr="004B0BBF">
        <w:rPr>
          <w:rFonts w:ascii="Times New Roman" w:hAnsi="Times New Roman" w:cs="Times New Roman"/>
          <w:sz w:val="28"/>
          <w:szCs w:val="24"/>
          <w:lang w:val="ru-RU"/>
        </w:rPr>
        <w:t>е</w:t>
      </w:r>
      <w:r w:rsidRPr="004B0BBF">
        <w:rPr>
          <w:rFonts w:ascii="Times New Roman" w:hAnsi="Times New Roman" w:cs="Times New Roman"/>
          <w:sz w:val="28"/>
          <w:szCs w:val="24"/>
        </w:rPr>
        <w:t xml:space="preserve"> снимк</w:t>
      </w:r>
      <w:r w:rsidRPr="004B0BBF">
        <w:rPr>
          <w:rFonts w:ascii="Times New Roman" w:hAnsi="Times New Roman" w:cs="Times New Roman"/>
          <w:sz w:val="28"/>
          <w:szCs w:val="24"/>
          <w:lang w:val="ru-RU"/>
        </w:rPr>
        <w:t xml:space="preserve">и </w:t>
      </w:r>
      <w:r w:rsidRPr="004B0BBF">
        <w:rPr>
          <w:rFonts w:ascii="Times New Roman" w:hAnsi="Times New Roman" w:cs="Times New Roman"/>
          <w:sz w:val="28"/>
          <w:szCs w:val="24"/>
        </w:rPr>
        <w:t>поперечного сечения</w:t>
      </w:r>
      <w:r w:rsidRPr="004B0BBF">
        <w:rPr>
          <w:rFonts w:ascii="Times New Roman" w:hAnsi="Times New Roman" w:cs="Times New Roman"/>
          <w:sz w:val="28"/>
          <w:szCs w:val="24"/>
          <w:lang w:val="ru-RU"/>
        </w:rPr>
        <w:t xml:space="preserve"> </w:t>
      </w:r>
      <w:r w:rsidRPr="004B0BBF">
        <w:rPr>
          <w:rFonts w:ascii="Times New Roman" w:hAnsi="Times New Roman" w:cs="Times New Roman"/>
          <w:sz w:val="28"/>
          <w:szCs w:val="28"/>
        </w:rPr>
        <w:t>β-Si</w:t>
      </w:r>
      <w:r w:rsidRPr="004B0BBF">
        <w:rPr>
          <w:rFonts w:ascii="Times New Roman" w:hAnsi="Times New Roman" w:cs="Times New Roman"/>
          <w:sz w:val="28"/>
          <w:szCs w:val="28"/>
          <w:vertAlign w:val="subscript"/>
        </w:rPr>
        <w:t>3</w:t>
      </w:r>
      <w:r w:rsidRPr="004B0BBF">
        <w:rPr>
          <w:rFonts w:ascii="Times New Roman" w:hAnsi="Times New Roman" w:cs="Times New Roman"/>
          <w:sz w:val="28"/>
          <w:szCs w:val="28"/>
        </w:rPr>
        <w:t>N</w:t>
      </w:r>
      <w:r w:rsidRPr="004B0BBF">
        <w:rPr>
          <w:rFonts w:ascii="Times New Roman" w:hAnsi="Times New Roman" w:cs="Times New Roman"/>
          <w:sz w:val="28"/>
          <w:szCs w:val="28"/>
          <w:vertAlign w:val="subscript"/>
        </w:rPr>
        <w:t>4</w:t>
      </w:r>
      <w:r w:rsidRPr="004B0BBF">
        <w:rPr>
          <w:rFonts w:ascii="Times New Roman" w:hAnsi="Times New Roman" w:cs="Times New Roman"/>
          <w:sz w:val="28"/>
          <w:szCs w:val="28"/>
          <w:lang w:val="ru-RU"/>
        </w:rPr>
        <w:t xml:space="preserve">, облученные ионами </w:t>
      </w:r>
      <w:r w:rsidRPr="004B0BBF">
        <w:rPr>
          <w:rFonts w:ascii="Times New Roman" w:hAnsi="Times New Roman" w:cs="Times New Roman"/>
          <w:sz w:val="28"/>
          <w:szCs w:val="28"/>
          <w:lang w:val="en-US"/>
        </w:rPr>
        <w:t>Xe</w:t>
      </w:r>
      <w:r w:rsidRPr="004B0BBF">
        <w:rPr>
          <w:rFonts w:ascii="Times New Roman" w:hAnsi="Times New Roman" w:cs="Times New Roman"/>
          <w:sz w:val="28"/>
          <w:szCs w:val="28"/>
          <w:lang w:val="ru-RU"/>
        </w:rPr>
        <w:t xml:space="preserve"> с энергией 167 МэВ в диапазоне флюенсов от </w:t>
      </w:r>
      <w:r w:rsidRPr="004B0BBF">
        <w:rPr>
          <w:rStyle w:val="Hyperlink0"/>
          <w:rFonts w:eastAsia="Arial Unicode MS"/>
          <w:szCs w:val="24"/>
        </w:rPr>
        <w:t>2</w:t>
      </w:r>
      <w:r w:rsidRPr="004B0BBF">
        <w:rPr>
          <w:rFonts w:ascii="Times New Roman" w:hAnsi="Times New Roman" w:cs="Times New Roman"/>
          <w:sz w:val="28"/>
          <w:szCs w:val="24"/>
        </w:rPr>
        <w:t>×</w:t>
      </w:r>
      <w:r w:rsidRPr="004B0BBF">
        <w:rPr>
          <w:rStyle w:val="Hyperlink0"/>
          <w:rFonts w:eastAsia="Arial Unicode MS"/>
          <w:szCs w:val="24"/>
        </w:rPr>
        <w:t>10</w:t>
      </w:r>
      <w:r w:rsidRPr="004B0BBF">
        <w:rPr>
          <w:rStyle w:val="afffe"/>
          <w:rFonts w:ascii="Times New Roman" w:hAnsi="Times New Roman" w:cs="Times New Roman"/>
          <w:sz w:val="28"/>
          <w:szCs w:val="24"/>
          <w:vertAlign w:val="superscript"/>
        </w:rPr>
        <w:t>1</w:t>
      </w:r>
      <w:r w:rsidRPr="004B0BBF">
        <w:rPr>
          <w:rStyle w:val="afffe"/>
          <w:rFonts w:ascii="Times New Roman" w:hAnsi="Times New Roman" w:cs="Times New Roman"/>
          <w:sz w:val="28"/>
          <w:szCs w:val="24"/>
          <w:vertAlign w:val="superscript"/>
          <w:lang w:val="ru-RU"/>
        </w:rPr>
        <w:t>3</w:t>
      </w:r>
      <w:r w:rsidRPr="004B0BBF">
        <w:rPr>
          <w:rStyle w:val="afffe"/>
          <w:rFonts w:ascii="Times New Roman" w:hAnsi="Times New Roman" w:cs="Times New Roman"/>
          <w:sz w:val="28"/>
          <w:szCs w:val="24"/>
        </w:rPr>
        <w:t>÷</w:t>
      </w:r>
      <w:r w:rsidRPr="004B0BBF">
        <w:rPr>
          <w:rStyle w:val="Hyperlink0"/>
          <w:rFonts w:eastAsia="Arial Unicode MS"/>
          <w:szCs w:val="24"/>
        </w:rPr>
        <w:t>4</w:t>
      </w:r>
      <w:r w:rsidRPr="004B0BBF">
        <w:rPr>
          <w:rFonts w:ascii="Times New Roman" w:hAnsi="Times New Roman" w:cs="Times New Roman"/>
          <w:sz w:val="28"/>
          <w:szCs w:val="24"/>
        </w:rPr>
        <w:t>×</w:t>
      </w:r>
      <w:r w:rsidRPr="004B0BBF">
        <w:rPr>
          <w:rStyle w:val="Hyperlink0"/>
          <w:rFonts w:eastAsia="Arial Unicode MS"/>
          <w:szCs w:val="24"/>
        </w:rPr>
        <w:t>10</w:t>
      </w:r>
      <w:r w:rsidRPr="004B0BBF">
        <w:rPr>
          <w:rStyle w:val="afffe"/>
          <w:rFonts w:ascii="Times New Roman" w:hAnsi="Times New Roman" w:cs="Times New Roman"/>
          <w:sz w:val="28"/>
          <w:szCs w:val="24"/>
          <w:vertAlign w:val="superscript"/>
        </w:rPr>
        <w:t>13</w:t>
      </w:r>
      <w:r w:rsidRPr="004B0BBF">
        <w:rPr>
          <w:rStyle w:val="Hyperlink0"/>
          <w:rFonts w:eastAsia="Arial Unicode MS"/>
          <w:szCs w:val="24"/>
        </w:rPr>
        <w:t xml:space="preserve"> см</w:t>
      </w:r>
      <w:r w:rsidRPr="004B0BBF">
        <w:rPr>
          <w:rStyle w:val="afffe"/>
          <w:rFonts w:ascii="Times New Roman" w:hAnsi="Times New Roman" w:cs="Times New Roman"/>
          <w:sz w:val="28"/>
          <w:szCs w:val="24"/>
          <w:vertAlign w:val="superscript"/>
        </w:rPr>
        <w:t>-2</w:t>
      </w:r>
      <w:r w:rsidRPr="004B0BBF">
        <w:rPr>
          <w:rStyle w:val="afffe"/>
          <w:rFonts w:ascii="Times New Roman" w:hAnsi="Times New Roman" w:cs="Times New Roman"/>
          <w:sz w:val="28"/>
          <w:szCs w:val="24"/>
          <w:lang w:val="ru-RU"/>
        </w:rPr>
        <w:t>.</w:t>
      </w:r>
    </w:p>
    <w:p w14:paraId="3B396067" w14:textId="77777777" w:rsidR="008E53C4" w:rsidRPr="004B0BBF" w:rsidRDefault="008E53C4" w:rsidP="00DF7BDD">
      <w:pPr>
        <w:spacing w:line="240" w:lineRule="auto"/>
        <w:ind w:firstLine="708"/>
        <w:jc w:val="both"/>
        <w:rPr>
          <w:rFonts w:ascii="Times New Roman" w:hAnsi="Times New Roman" w:cs="Times New Roman"/>
          <w:sz w:val="28"/>
          <w:szCs w:val="24"/>
          <w:lang w:val="ru-RU"/>
        </w:rPr>
      </w:pP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93"/>
        <w:gridCol w:w="3143"/>
        <w:gridCol w:w="3113"/>
      </w:tblGrid>
      <w:tr w:rsidR="004B0BBF" w:rsidRPr="004B0BBF" w14:paraId="3B39606B" w14:textId="77777777" w:rsidTr="008E53C4">
        <w:tc>
          <w:tcPr>
            <w:tcW w:w="3093" w:type="dxa"/>
          </w:tcPr>
          <w:p w14:paraId="3B396068" w14:textId="77777777" w:rsidR="001B1AEF" w:rsidRPr="004B0BBF" w:rsidRDefault="001B1AEF" w:rsidP="00DF7BDD">
            <w:pPr>
              <w:jc w:val="both"/>
              <w:rPr>
                <w:rFonts w:ascii="Times New Roman" w:hAnsi="Times New Roman" w:cs="Times New Roman"/>
                <w:sz w:val="28"/>
                <w:szCs w:val="24"/>
                <w:lang w:val="ru-RU"/>
              </w:rPr>
            </w:pPr>
            <w:r w:rsidRPr="004B0BBF">
              <w:rPr>
                <w:rFonts w:ascii="Times New Roman" w:hAnsi="Times New Roman" w:cs="Times New Roman"/>
                <w:noProof/>
                <w:sz w:val="28"/>
                <w:szCs w:val="24"/>
                <w:lang w:val="ru-RU"/>
              </w:rPr>
              <w:drawing>
                <wp:inline distT="0" distB="0" distL="0" distR="0" wp14:anchorId="3B3962EB" wp14:editId="3B3962EC">
                  <wp:extent cx="1674661" cy="2119745"/>
                  <wp:effectExtent l="0" t="0" r="1905" b="0"/>
                  <wp:docPr id="1027" name="Picture 3" descr="E:\PhD\PhD подготовка\28,04,2023\графики origin\Si3N4_Xe_2e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descr="E:\PhD\PhD подготовка\28,04,2023\графики origin\Si3N4_Xe_2e13.PNG"/>
                          <pic:cNvPicPr>
                            <a:picLocks noChangeAspect="1" noChangeArrowheads="1"/>
                          </pic:cNvPicPr>
                        </pic:nvPicPr>
                        <pic:blipFill rotWithShape="1">
                          <a:blip r:embed="rId113" cstate="print">
                            <a:extLst>
                              <a:ext uri="{28A0092B-C50C-407E-A947-70E740481C1C}">
                                <a14:useLocalDpi xmlns:a14="http://schemas.microsoft.com/office/drawing/2010/main" val="0"/>
                              </a:ext>
                            </a:extLst>
                          </a:blip>
                          <a:srcRect l="38237"/>
                          <a:stretch/>
                        </pic:blipFill>
                        <pic:spPr bwMode="auto">
                          <a:xfrm>
                            <a:off x="0" y="0"/>
                            <a:ext cx="1679854" cy="212631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143" w:type="dxa"/>
          </w:tcPr>
          <w:p w14:paraId="3B396069" w14:textId="77777777" w:rsidR="001B1AEF" w:rsidRPr="004B0BBF" w:rsidRDefault="001B1AEF" w:rsidP="00DF7BDD">
            <w:pPr>
              <w:jc w:val="both"/>
              <w:rPr>
                <w:rFonts w:ascii="Times New Roman" w:hAnsi="Times New Roman" w:cs="Times New Roman"/>
                <w:sz w:val="28"/>
                <w:szCs w:val="24"/>
                <w:lang w:val="ru-RU"/>
              </w:rPr>
            </w:pPr>
            <w:r w:rsidRPr="004B0BBF">
              <w:rPr>
                <w:rFonts w:ascii="Times New Roman" w:hAnsi="Times New Roman" w:cs="Times New Roman"/>
                <w:noProof/>
                <w:sz w:val="28"/>
                <w:szCs w:val="24"/>
                <w:lang w:val="ru-RU"/>
              </w:rPr>
              <w:drawing>
                <wp:inline distT="0" distB="0" distL="0" distR="0" wp14:anchorId="3B3962ED" wp14:editId="3B3962EE">
                  <wp:extent cx="1703833" cy="2120400"/>
                  <wp:effectExtent l="0" t="0" r="0" b="0"/>
                  <wp:docPr id="1028" name="Picture 4" descr="E:\PhD\PhD подготовка\28,04,2023\графики origin\Si3N4_Xe_3.2e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Picture 4" descr="E:\PhD\PhD подготовка\28,04,2023\графики origin\Si3N4_Xe_3.2e13.PNG"/>
                          <pic:cNvPicPr>
                            <a:picLocks noChangeAspect="1" noChangeArrowheads="1"/>
                          </pic:cNvPicPr>
                        </pic:nvPicPr>
                        <pic:blipFill rotWithShape="1">
                          <a:blip r:embed="rId114" cstate="print">
                            <a:extLst>
                              <a:ext uri="{28A0092B-C50C-407E-A947-70E740481C1C}">
                                <a14:useLocalDpi xmlns:a14="http://schemas.microsoft.com/office/drawing/2010/main" val="0"/>
                              </a:ext>
                            </a:extLst>
                          </a:blip>
                          <a:srcRect l="37648"/>
                          <a:stretch/>
                        </pic:blipFill>
                        <pic:spPr bwMode="auto">
                          <a:xfrm>
                            <a:off x="0" y="0"/>
                            <a:ext cx="1703833" cy="21204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113" w:type="dxa"/>
          </w:tcPr>
          <w:p w14:paraId="3B39606A" w14:textId="77777777" w:rsidR="001B1AEF" w:rsidRPr="004B0BBF" w:rsidRDefault="001B1AEF" w:rsidP="00DF7BDD">
            <w:pPr>
              <w:jc w:val="both"/>
              <w:rPr>
                <w:rFonts w:ascii="Times New Roman" w:hAnsi="Times New Roman" w:cs="Times New Roman"/>
                <w:sz w:val="28"/>
                <w:szCs w:val="24"/>
                <w:lang w:val="ru-RU"/>
              </w:rPr>
            </w:pPr>
            <w:r w:rsidRPr="004B0BBF">
              <w:rPr>
                <w:rFonts w:ascii="Times New Roman" w:hAnsi="Times New Roman" w:cs="Times New Roman"/>
                <w:noProof/>
                <w:sz w:val="28"/>
                <w:szCs w:val="24"/>
                <w:lang w:val="ru-RU"/>
              </w:rPr>
              <w:drawing>
                <wp:inline distT="0" distB="0" distL="0" distR="0" wp14:anchorId="3B3962EF" wp14:editId="3B3962F0">
                  <wp:extent cx="1686640" cy="2120400"/>
                  <wp:effectExtent l="0" t="0" r="8890" b="0"/>
                  <wp:docPr id="1030" name="Picture 6" descr="E:\PhD\PhD подготовка\28,04,2023\графики origin\Si3N4_Xe_4e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E:\PhD\PhD подготовка\28,04,2023\графики origin\Si3N4_Xe_4e13.png"/>
                          <pic:cNvPicPr>
                            <a:picLocks noChangeAspect="1" noChangeArrowheads="1"/>
                          </pic:cNvPicPr>
                        </pic:nvPicPr>
                        <pic:blipFill rotWithShape="1">
                          <a:blip r:embed="rId115" cstate="print">
                            <a:extLst>
                              <a:ext uri="{28A0092B-C50C-407E-A947-70E740481C1C}">
                                <a14:useLocalDpi xmlns:a14="http://schemas.microsoft.com/office/drawing/2010/main" val="0"/>
                              </a:ext>
                            </a:extLst>
                          </a:blip>
                          <a:srcRect l="40303"/>
                          <a:stretch/>
                        </pic:blipFill>
                        <pic:spPr bwMode="auto">
                          <a:xfrm>
                            <a:off x="0" y="0"/>
                            <a:ext cx="1686640" cy="21204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1B1AEF" w:rsidRPr="004B0BBF" w14:paraId="3B39606F" w14:textId="77777777" w:rsidTr="008E53C4">
        <w:tc>
          <w:tcPr>
            <w:tcW w:w="3093" w:type="dxa"/>
          </w:tcPr>
          <w:p w14:paraId="3B39606C" w14:textId="77777777" w:rsidR="001B1AEF" w:rsidRPr="004B0BBF" w:rsidRDefault="008E53C4" w:rsidP="008E53C4">
            <w:pPr>
              <w:jc w:val="center"/>
              <w:rPr>
                <w:rFonts w:ascii="Times New Roman" w:hAnsi="Times New Roman" w:cs="Times New Roman"/>
                <w:sz w:val="28"/>
                <w:szCs w:val="24"/>
                <w:lang w:val="ru-RU"/>
              </w:rPr>
            </w:pPr>
            <w:r w:rsidRPr="004B0BBF">
              <w:rPr>
                <w:rFonts w:ascii="Times New Roman" w:hAnsi="Times New Roman" w:cs="Times New Roman"/>
                <w:sz w:val="28"/>
                <w:szCs w:val="24"/>
                <w:lang w:val="ru-RU"/>
              </w:rPr>
              <w:t>а)</w:t>
            </w:r>
          </w:p>
        </w:tc>
        <w:tc>
          <w:tcPr>
            <w:tcW w:w="3143" w:type="dxa"/>
          </w:tcPr>
          <w:p w14:paraId="3B39606D" w14:textId="77777777" w:rsidR="001B1AEF" w:rsidRPr="004B0BBF" w:rsidRDefault="008E53C4" w:rsidP="008E53C4">
            <w:pPr>
              <w:jc w:val="center"/>
              <w:rPr>
                <w:rFonts w:ascii="Times New Roman" w:hAnsi="Times New Roman" w:cs="Times New Roman"/>
                <w:sz w:val="28"/>
                <w:szCs w:val="24"/>
                <w:lang w:val="ru-RU"/>
              </w:rPr>
            </w:pPr>
            <w:r w:rsidRPr="004B0BBF">
              <w:rPr>
                <w:rFonts w:ascii="Times New Roman" w:hAnsi="Times New Roman" w:cs="Times New Roman"/>
                <w:sz w:val="28"/>
                <w:szCs w:val="24"/>
                <w:lang w:val="ru-RU"/>
              </w:rPr>
              <w:t>б)</w:t>
            </w:r>
          </w:p>
        </w:tc>
        <w:tc>
          <w:tcPr>
            <w:tcW w:w="3113" w:type="dxa"/>
          </w:tcPr>
          <w:p w14:paraId="3B39606E" w14:textId="77777777" w:rsidR="001B1AEF" w:rsidRPr="004B0BBF" w:rsidRDefault="008E53C4" w:rsidP="008E53C4">
            <w:pPr>
              <w:jc w:val="center"/>
              <w:rPr>
                <w:rFonts w:ascii="Times New Roman" w:hAnsi="Times New Roman" w:cs="Times New Roman"/>
                <w:sz w:val="28"/>
                <w:szCs w:val="24"/>
                <w:lang w:val="ru-RU"/>
              </w:rPr>
            </w:pPr>
            <w:r w:rsidRPr="004B0BBF">
              <w:rPr>
                <w:rFonts w:ascii="Times New Roman" w:hAnsi="Times New Roman" w:cs="Times New Roman"/>
                <w:sz w:val="28"/>
                <w:szCs w:val="24"/>
                <w:lang w:val="ru-RU"/>
              </w:rPr>
              <w:t>в)</w:t>
            </w:r>
          </w:p>
        </w:tc>
      </w:tr>
    </w:tbl>
    <w:p w14:paraId="3B396070" w14:textId="77777777" w:rsidR="00B61D22" w:rsidRPr="004B0BBF" w:rsidRDefault="00B61D22" w:rsidP="00B61D22">
      <w:pPr>
        <w:spacing w:line="240" w:lineRule="auto"/>
        <w:jc w:val="center"/>
        <w:rPr>
          <w:rFonts w:ascii="Times New Roman" w:hAnsi="Times New Roman" w:cs="Times New Roman"/>
          <w:sz w:val="28"/>
          <w:szCs w:val="24"/>
          <w:lang w:val="ru-RU"/>
        </w:rPr>
      </w:pPr>
    </w:p>
    <w:p w14:paraId="3B396071" w14:textId="77777777" w:rsidR="00B61D22" w:rsidRPr="004B0BBF" w:rsidRDefault="00B61D22" w:rsidP="00B61D22">
      <w:pPr>
        <w:spacing w:line="240" w:lineRule="auto"/>
        <w:jc w:val="center"/>
        <w:rPr>
          <w:rStyle w:val="afffe"/>
          <w:rFonts w:ascii="Times New Roman" w:hAnsi="Times New Roman" w:cs="Times New Roman"/>
          <w:sz w:val="28"/>
          <w:szCs w:val="24"/>
          <w:vertAlign w:val="superscript"/>
          <w:lang w:val="ru-RU"/>
        </w:rPr>
      </w:pPr>
      <w:r w:rsidRPr="004B0BBF">
        <w:rPr>
          <w:rFonts w:ascii="Times New Roman" w:hAnsi="Times New Roman" w:cs="Times New Roman"/>
          <w:sz w:val="28"/>
          <w:szCs w:val="24"/>
          <w:lang w:val="en-US"/>
        </w:rPr>
        <w:t>a</w:t>
      </w:r>
      <w:r w:rsidRPr="004B0BBF">
        <w:rPr>
          <w:rFonts w:ascii="Times New Roman" w:hAnsi="Times New Roman" w:cs="Times New Roman"/>
          <w:sz w:val="28"/>
          <w:szCs w:val="24"/>
        </w:rPr>
        <w:t xml:space="preserve">) </w:t>
      </w:r>
      <w:r w:rsidR="001B1AEF" w:rsidRPr="004B0BBF">
        <w:rPr>
          <w:rStyle w:val="Hyperlink0"/>
          <w:rFonts w:eastAsia="Arial Unicode MS"/>
          <w:szCs w:val="24"/>
        </w:rPr>
        <w:t>2</w:t>
      </w:r>
      <w:r w:rsidRPr="004B0BBF">
        <w:rPr>
          <w:rFonts w:ascii="Times New Roman" w:hAnsi="Times New Roman" w:cs="Times New Roman"/>
          <w:sz w:val="28"/>
          <w:szCs w:val="24"/>
        </w:rPr>
        <w:t>×</w:t>
      </w:r>
      <w:r w:rsidRPr="004B0BBF">
        <w:rPr>
          <w:rStyle w:val="Hyperlink0"/>
          <w:rFonts w:eastAsia="Arial Unicode MS"/>
          <w:szCs w:val="24"/>
        </w:rPr>
        <w:t>10</w:t>
      </w:r>
      <w:r w:rsidRPr="004B0BBF">
        <w:rPr>
          <w:rStyle w:val="afffe"/>
          <w:rFonts w:ascii="Times New Roman" w:hAnsi="Times New Roman" w:cs="Times New Roman"/>
          <w:sz w:val="28"/>
          <w:szCs w:val="24"/>
          <w:vertAlign w:val="superscript"/>
        </w:rPr>
        <w:t>1</w:t>
      </w:r>
      <w:r w:rsidR="001B1AEF" w:rsidRPr="004B0BBF">
        <w:rPr>
          <w:rStyle w:val="afffe"/>
          <w:rFonts w:ascii="Times New Roman" w:hAnsi="Times New Roman" w:cs="Times New Roman"/>
          <w:sz w:val="28"/>
          <w:szCs w:val="24"/>
          <w:vertAlign w:val="superscript"/>
          <w:lang w:val="ru-RU"/>
        </w:rPr>
        <w:t>3</w:t>
      </w:r>
      <w:r w:rsidRPr="004B0BBF">
        <w:rPr>
          <w:rStyle w:val="afffe"/>
          <w:rFonts w:ascii="Times New Roman" w:hAnsi="Times New Roman" w:cs="Times New Roman"/>
          <w:sz w:val="28"/>
          <w:szCs w:val="24"/>
          <w:vertAlign w:val="superscript"/>
        </w:rPr>
        <w:t xml:space="preserve"> </w:t>
      </w:r>
      <w:r w:rsidRPr="004B0BBF">
        <w:rPr>
          <w:rStyle w:val="Hyperlink0"/>
          <w:rFonts w:eastAsia="Arial Unicode MS"/>
          <w:szCs w:val="24"/>
        </w:rPr>
        <w:t>см</w:t>
      </w:r>
      <w:r w:rsidRPr="004B0BBF">
        <w:rPr>
          <w:rStyle w:val="afffe"/>
          <w:rFonts w:ascii="Times New Roman" w:hAnsi="Times New Roman" w:cs="Times New Roman"/>
          <w:sz w:val="28"/>
          <w:szCs w:val="24"/>
          <w:vertAlign w:val="superscript"/>
        </w:rPr>
        <w:t>-2</w:t>
      </w:r>
      <w:r w:rsidRPr="004B0BBF">
        <w:rPr>
          <w:rStyle w:val="afffe"/>
          <w:rFonts w:ascii="Times New Roman" w:hAnsi="Times New Roman" w:cs="Times New Roman"/>
          <w:sz w:val="28"/>
          <w:szCs w:val="24"/>
        </w:rPr>
        <w:t xml:space="preserve">; </w:t>
      </w:r>
      <w:r w:rsidR="001B1AEF" w:rsidRPr="004B0BBF">
        <w:rPr>
          <w:rFonts w:ascii="Times New Roman" w:hAnsi="Times New Roman" w:cs="Times New Roman"/>
          <w:sz w:val="28"/>
          <w:szCs w:val="24"/>
          <w:lang w:val="ru-RU"/>
        </w:rPr>
        <w:t>б)</w:t>
      </w:r>
      <w:r w:rsidRPr="004B0BBF">
        <w:rPr>
          <w:rFonts w:ascii="Times New Roman" w:hAnsi="Times New Roman" w:cs="Times New Roman"/>
          <w:sz w:val="28"/>
          <w:szCs w:val="24"/>
        </w:rPr>
        <w:t xml:space="preserve"> </w:t>
      </w:r>
      <w:r w:rsidRPr="004B0BBF">
        <w:rPr>
          <w:rStyle w:val="Hyperlink0"/>
          <w:rFonts w:eastAsia="Arial Unicode MS"/>
          <w:szCs w:val="24"/>
        </w:rPr>
        <w:t>3.2</w:t>
      </w:r>
      <w:r w:rsidRPr="004B0BBF">
        <w:rPr>
          <w:rFonts w:ascii="Times New Roman" w:hAnsi="Times New Roman" w:cs="Times New Roman"/>
          <w:sz w:val="28"/>
          <w:szCs w:val="24"/>
        </w:rPr>
        <w:t>×</w:t>
      </w:r>
      <w:r w:rsidRPr="004B0BBF">
        <w:rPr>
          <w:rStyle w:val="Hyperlink0"/>
          <w:rFonts w:eastAsia="Arial Unicode MS"/>
          <w:szCs w:val="24"/>
        </w:rPr>
        <w:t>10</w:t>
      </w:r>
      <w:r w:rsidRPr="004B0BBF">
        <w:rPr>
          <w:rStyle w:val="afffe"/>
          <w:rFonts w:ascii="Times New Roman" w:hAnsi="Times New Roman" w:cs="Times New Roman"/>
          <w:sz w:val="28"/>
          <w:szCs w:val="24"/>
          <w:vertAlign w:val="superscript"/>
        </w:rPr>
        <w:t xml:space="preserve">13 </w:t>
      </w:r>
      <w:r w:rsidRPr="004B0BBF">
        <w:rPr>
          <w:rStyle w:val="Hyperlink0"/>
          <w:rFonts w:eastAsia="Arial Unicode MS"/>
          <w:szCs w:val="24"/>
        </w:rPr>
        <w:t>см</w:t>
      </w:r>
      <w:r w:rsidRPr="004B0BBF">
        <w:rPr>
          <w:rStyle w:val="afffe"/>
          <w:rFonts w:ascii="Times New Roman" w:hAnsi="Times New Roman" w:cs="Times New Roman"/>
          <w:sz w:val="28"/>
          <w:szCs w:val="24"/>
          <w:vertAlign w:val="superscript"/>
        </w:rPr>
        <w:t>-2</w:t>
      </w:r>
      <w:r w:rsidRPr="004B0BBF">
        <w:rPr>
          <w:rFonts w:ascii="Times New Roman" w:hAnsi="Times New Roman" w:cs="Times New Roman"/>
          <w:sz w:val="28"/>
          <w:szCs w:val="24"/>
        </w:rPr>
        <w:t xml:space="preserve">; </w:t>
      </w:r>
      <w:r w:rsidR="001B1AEF" w:rsidRPr="004B0BBF">
        <w:rPr>
          <w:rFonts w:ascii="Times New Roman" w:hAnsi="Times New Roman" w:cs="Times New Roman"/>
          <w:sz w:val="28"/>
          <w:szCs w:val="24"/>
          <w:lang w:val="ru-RU"/>
        </w:rPr>
        <w:t>в</w:t>
      </w:r>
      <w:r w:rsidRPr="004B0BBF">
        <w:rPr>
          <w:rFonts w:ascii="Times New Roman" w:hAnsi="Times New Roman" w:cs="Times New Roman"/>
          <w:sz w:val="28"/>
          <w:szCs w:val="24"/>
        </w:rPr>
        <w:t xml:space="preserve">) </w:t>
      </w:r>
      <w:r w:rsidRPr="004B0BBF">
        <w:rPr>
          <w:rStyle w:val="Hyperlink0"/>
          <w:rFonts w:eastAsia="Arial Unicode MS"/>
          <w:szCs w:val="24"/>
        </w:rPr>
        <w:t>4</w:t>
      </w:r>
      <w:r w:rsidRPr="004B0BBF">
        <w:rPr>
          <w:rFonts w:ascii="Times New Roman" w:hAnsi="Times New Roman" w:cs="Times New Roman"/>
          <w:sz w:val="28"/>
          <w:szCs w:val="24"/>
        </w:rPr>
        <w:t>×</w:t>
      </w:r>
      <w:r w:rsidRPr="004B0BBF">
        <w:rPr>
          <w:rStyle w:val="Hyperlink0"/>
          <w:rFonts w:eastAsia="Arial Unicode MS"/>
          <w:szCs w:val="24"/>
        </w:rPr>
        <w:t>10</w:t>
      </w:r>
      <w:r w:rsidRPr="004B0BBF">
        <w:rPr>
          <w:rStyle w:val="afffe"/>
          <w:rFonts w:ascii="Times New Roman" w:hAnsi="Times New Roman" w:cs="Times New Roman"/>
          <w:sz w:val="28"/>
          <w:szCs w:val="24"/>
          <w:vertAlign w:val="superscript"/>
        </w:rPr>
        <w:t xml:space="preserve">13 </w:t>
      </w:r>
      <w:r w:rsidRPr="004B0BBF">
        <w:rPr>
          <w:rStyle w:val="Hyperlink0"/>
          <w:rFonts w:eastAsia="Arial Unicode MS"/>
          <w:szCs w:val="24"/>
        </w:rPr>
        <w:t>см</w:t>
      </w:r>
      <w:r w:rsidRPr="004B0BBF">
        <w:rPr>
          <w:rStyle w:val="afffe"/>
          <w:rFonts w:ascii="Times New Roman" w:hAnsi="Times New Roman" w:cs="Times New Roman"/>
          <w:sz w:val="28"/>
          <w:szCs w:val="24"/>
          <w:vertAlign w:val="superscript"/>
        </w:rPr>
        <w:t>-2</w:t>
      </w:r>
    </w:p>
    <w:p w14:paraId="3B396072" w14:textId="77777777" w:rsidR="00B61D22" w:rsidRPr="004B0BBF" w:rsidRDefault="00B61D22" w:rsidP="00B61D22">
      <w:pPr>
        <w:spacing w:line="240" w:lineRule="auto"/>
        <w:jc w:val="center"/>
        <w:rPr>
          <w:rFonts w:ascii="Times New Roman" w:hAnsi="Times New Roman" w:cs="Times New Roman"/>
          <w:sz w:val="28"/>
          <w:szCs w:val="24"/>
          <w:lang w:val="ru-RU"/>
        </w:rPr>
      </w:pPr>
    </w:p>
    <w:p w14:paraId="3B396073" w14:textId="77777777" w:rsidR="00B61D22" w:rsidRPr="004B0BBF" w:rsidRDefault="00DF7BDD" w:rsidP="00DF7BDD">
      <w:pPr>
        <w:spacing w:line="240" w:lineRule="auto"/>
        <w:jc w:val="center"/>
        <w:rPr>
          <w:rFonts w:ascii="Times New Roman" w:hAnsi="Times New Roman" w:cs="Times New Roman"/>
          <w:sz w:val="28"/>
          <w:szCs w:val="28"/>
          <w:lang w:val="ru-RU"/>
        </w:rPr>
      </w:pPr>
      <w:r w:rsidRPr="004B0BBF">
        <w:rPr>
          <w:rFonts w:ascii="Times New Roman" w:hAnsi="Times New Roman" w:cs="Times New Roman"/>
          <w:sz w:val="28"/>
          <w:szCs w:val="24"/>
          <w:lang w:val="ru-RU"/>
        </w:rPr>
        <w:t xml:space="preserve">Рисунок </w:t>
      </w:r>
      <w:r w:rsidR="00EF4C2C" w:rsidRPr="004B0BBF">
        <w:rPr>
          <w:rFonts w:ascii="Times New Roman" w:hAnsi="Times New Roman" w:cs="Times New Roman"/>
          <w:sz w:val="28"/>
          <w:szCs w:val="24"/>
          <w:lang w:val="ru-RU"/>
        </w:rPr>
        <w:t>3.4.</w:t>
      </w:r>
      <w:r w:rsidRPr="004B0BBF">
        <w:rPr>
          <w:rFonts w:ascii="Times New Roman" w:hAnsi="Times New Roman" w:cs="Times New Roman"/>
          <w:sz w:val="28"/>
          <w:szCs w:val="24"/>
          <w:lang w:val="ru-RU"/>
        </w:rPr>
        <w:t xml:space="preserve"> </w:t>
      </w:r>
      <w:r w:rsidRPr="004B0BBF">
        <w:rPr>
          <w:rFonts w:ascii="Times New Roman" w:hAnsi="Times New Roman" w:cs="Times New Roman"/>
          <w:sz w:val="28"/>
          <w:szCs w:val="24"/>
        </w:rPr>
        <w:t xml:space="preserve">Оптические снимки поперечного сечения образцов, облученных ионами </w:t>
      </w:r>
      <w:r w:rsidRPr="004B0BBF">
        <w:rPr>
          <w:rFonts w:ascii="Times New Roman" w:hAnsi="Times New Roman" w:cs="Times New Roman"/>
          <w:sz w:val="28"/>
          <w:szCs w:val="24"/>
          <w:lang w:val="en-US"/>
        </w:rPr>
        <w:t>Xe</w:t>
      </w:r>
      <w:r w:rsidRPr="004B0BBF">
        <w:rPr>
          <w:rFonts w:ascii="Times New Roman" w:hAnsi="Times New Roman" w:cs="Times New Roman"/>
          <w:sz w:val="28"/>
          <w:szCs w:val="24"/>
        </w:rPr>
        <w:t xml:space="preserve"> </w:t>
      </w:r>
      <w:r w:rsidR="0084645A" w:rsidRPr="004B0BBF">
        <w:rPr>
          <w:rFonts w:ascii="Times New Roman" w:hAnsi="Times New Roman" w:cs="Times New Roman"/>
          <w:sz w:val="28"/>
          <w:szCs w:val="28"/>
          <w:lang w:val="ru-RU"/>
        </w:rPr>
        <w:t>с энергией 167 МэВ</w:t>
      </w:r>
    </w:p>
    <w:p w14:paraId="3B396074" w14:textId="77777777" w:rsidR="008E53C4" w:rsidRPr="004B0BBF" w:rsidRDefault="008E53C4" w:rsidP="00DF7BDD">
      <w:pPr>
        <w:spacing w:line="240" w:lineRule="auto"/>
        <w:jc w:val="center"/>
        <w:rPr>
          <w:rFonts w:ascii="Times New Roman" w:hAnsi="Times New Roman" w:cs="Times New Roman"/>
          <w:sz w:val="28"/>
          <w:szCs w:val="24"/>
          <w:lang w:val="ru-RU"/>
        </w:rPr>
      </w:pPr>
    </w:p>
    <w:p w14:paraId="3B396075" w14:textId="77777777" w:rsidR="008E53C4" w:rsidRPr="004B0BBF" w:rsidRDefault="008E53C4" w:rsidP="008E53C4">
      <w:pPr>
        <w:spacing w:line="240" w:lineRule="auto"/>
        <w:ind w:firstLine="708"/>
        <w:jc w:val="both"/>
        <w:rPr>
          <w:rFonts w:ascii="Times New Roman" w:hAnsi="Times New Roman" w:cs="Times New Roman"/>
          <w:sz w:val="28"/>
          <w:szCs w:val="24"/>
          <w:lang w:val="ru-RU"/>
        </w:rPr>
      </w:pPr>
      <w:r w:rsidRPr="004B0BBF">
        <w:rPr>
          <w:rFonts w:ascii="Times New Roman" w:hAnsi="Times New Roman" w:cs="Times New Roman"/>
          <w:sz w:val="28"/>
          <w:szCs w:val="24"/>
        </w:rPr>
        <w:lastRenderedPageBreak/>
        <w:t xml:space="preserve">Результаты анализа снимков дают значение толщины аморфного слоя </w:t>
      </w:r>
      <w:r w:rsidRPr="004B0BBF">
        <w:rPr>
          <w:rFonts w:ascii="Times New Roman" w:hAnsi="Times New Roman" w:cs="Times New Roman"/>
          <w:sz w:val="28"/>
          <w:szCs w:val="24"/>
          <w:lang w:val="ru-RU"/>
        </w:rPr>
        <w:t xml:space="preserve">порядка </w:t>
      </w:r>
      <w:r w:rsidRPr="004B0BBF">
        <w:rPr>
          <w:rFonts w:ascii="Times New Roman" w:hAnsi="Times New Roman" w:cs="Times New Roman"/>
          <w:sz w:val="28"/>
          <w:szCs w:val="24"/>
        </w:rPr>
        <w:t>8-8.</w:t>
      </w:r>
      <w:r w:rsidRPr="004B0BBF">
        <w:rPr>
          <w:rFonts w:ascii="Times New Roman" w:hAnsi="Times New Roman" w:cs="Times New Roman"/>
          <w:sz w:val="28"/>
          <w:szCs w:val="24"/>
          <w:lang w:val="ru-RU"/>
        </w:rPr>
        <w:t>4</w:t>
      </w:r>
      <w:r w:rsidRPr="004B0BBF">
        <w:rPr>
          <w:rFonts w:ascii="Times New Roman" w:hAnsi="Times New Roman" w:cs="Times New Roman"/>
          <w:sz w:val="28"/>
          <w:szCs w:val="24"/>
        </w:rPr>
        <w:t xml:space="preserve"> микрон</w:t>
      </w:r>
      <w:r w:rsidRPr="004B0BBF">
        <w:rPr>
          <w:rFonts w:ascii="Times New Roman" w:hAnsi="Times New Roman" w:cs="Times New Roman"/>
          <w:sz w:val="28"/>
          <w:szCs w:val="24"/>
          <w:lang w:val="ru-RU"/>
        </w:rPr>
        <w:t>, что хорошо согласуется с результатами Раман</w:t>
      </w:r>
      <w:r w:rsidR="004A4D71" w:rsidRPr="004B0BBF">
        <w:rPr>
          <w:rFonts w:ascii="Times New Roman" w:hAnsi="Times New Roman" w:cs="Times New Roman"/>
          <w:sz w:val="28"/>
          <w:szCs w:val="24"/>
          <w:lang w:val="ru-RU"/>
        </w:rPr>
        <w:t>о</w:t>
      </w:r>
      <w:r w:rsidRPr="004B0BBF">
        <w:rPr>
          <w:rFonts w:ascii="Times New Roman" w:hAnsi="Times New Roman" w:cs="Times New Roman"/>
          <w:sz w:val="28"/>
          <w:szCs w:val="24"/>
          <w:lang w:val="ru-RU"/>
        </w:rPr>
        <w:t>вской пьезоспектроскопии и сканирующей электронной микроскопии</w:t>
      </w:r>
      <w:r w:rsidRPr="004B0BBF">
        <w:rPr>
          <w:rFonts w:ascii="Times New Roman" w:hAnsi="Times New Roman" w:cs="Times New Roman"/>
          <w:sz w:val="28"/>
          <w:szCs w:val="24"/>
        </w:rPr>
        <w:t>.</w:t>
      </w:r>
    </w:p>
    <w:p w14:paraId="3B396076" w14:textId="77777777" w:rsidR="008E53C4" w:rsidRPr="004B0BBF" w:rsidRDefault="008E53C4" w:rsidP="00DF7BDD">
      <w:pPr>
        <w:spacing w:line="240" w:lineRule="auto"/>
        <w:jc w:val="center"/>
        <w:rPr>
          <w:rFonts w:ascii="Times New Roman" w:hAnsi="Times New Roman" w:cs="Times New Roman"/>
          <w:sz w:val="28"/>
          <w:szCs w:val="24"/>
          <w:lang w:val="ru-RU"/>
        </w:rPr>
      </w:pPr>
    </w:p>
    <w:p w14:paraId="3B396077" w14:textId="77777777" w:rsidR="007001C4" w:rsidRPr="004B0BBF" w:rsidRDefault="007001C4" w:rsidP="000F6587">
      <w:pPr>
        <w:pStyle w:val="aa"/>
        <w:numPr>
          <w:ilvl w:val="1"/>
          <w:numId w:val="2"/>
        </w:numPr>
        <w:spacing w:after="0" w:line="240" w:lineRule="auto"/>
        <w:ind w:left="0" w:firstLine="709"/>
        <w:jc w:val="both"/>
        <w:rPr>
          <w:rFonts w:ascii="Times New Roman" w:eastAsia="TimesNewRomanPSMT" w:hAnsi="Times New Roman" w:cs="Times New Roman"/>
          <w:b/>
          <w:bCs/>
          <w:sz w:val="28"/>
          <w:szCs w:val="28"/>
        </w:rPr>
      </w:pPr>
      <w:r w:rsidRPr="004B0BBF">
        <w:rPr>
          <w:rFonts w:ascii="Times New Roman" w:eastAsia="TimesNewRomanPSMT" w:hAnsi="Times New Roman" w:cs="Times New Roman"/>
          <w:b/>
          <w:bCs/>
          <w:sz w:val="28"/>
          <w:szCs w:val="28"/>
        </w:rPr>
        <w:t>Механические напряжения</w:t>
      </w:r>
      <w:r w:rsidR="000E5A2A" w:rsidRPr="004B0BBF">
        <w:rPr>
          <w:rFonts w:ascii="Times New Roman" w:eastAsia="TimesNewRomanPSMT" w:hAnsi="Times New Roman" w:cs="Times New Roman"/>
          <w:b/>
          <w:bCs/>
          <w:sz w:val="28"/>
          <w:szCs w:val="28"/>
        </w:rPr>
        <w:t xml:space="preserve"> в </w:t>
      </w:r>
      <w:r w:rsidR="000E5A2A" w:rsidRPr="004B0BBF">
        <w:rPr>
          <w:rFonts w:ascii="Times New Roman" w:hAnsi="Times New Roman" w:cs="Times New Roman"/>
          <w:b/>
          <w:sz w:val="28"/>
          <w:szCs w:val="28"/>
        </w:rPr>
        <w:t>нитриде</w:t>
      </w:r>
      <w:r w:rsidR="00DF7BDD" w:rsidRPr="004B0BBF">
        <w:rPr>
          <w:rFonts w:ascii="Times New Roman" w:hAnsi="Times New Roman" w:cs="Times New Roman"/>
          <w:b/>
          <w:sz w:val="28"/>
          <w:szCs w:val="28"/>
        </w:rPr>
        <w:t xml:space="preserve"> кремния β-</w:t>
      </w:r>
      <w:r w:rsidR="000E5A2A" w:rsidRPr="004B0BBF">
        <w:rPr>
          <w:rFonts w:ascii="Times New Roman" w:hAnsi="Times New Roman" w:cs="Times New Roman"/>
          <w:b/>
          <w:sz w:val="28"/>
          <w:szCs w:val="28"/>
        </w:rPr>
        <w:t>Si</w:t>
      </w:r>
      <w:r w:rsidR="000E5A2A" w:rsidRPr="004B0BBF">
        <w:rPr>
          <w:rFonts w:ascii="Times New Roman" w:hAnsi="Times New Roman" w:cs="Times New Roman"/>
          <w:b/>
          <w:sz w:val="28"/>
          <w:szCs w:val="28"/>
          <w:vertAlign w:val="subscript"/>
        </w:rPr>
        <w:t>3</w:t>
      </w:r>
      <w:r w:rsidR="000E5A2A" w:rsidRPr="004B0BBF">
        <w:rPr>
          <w:rFonts w:ascii="Times New Roman" w:hAnsi="Times New Roman" w:cs="Times New Roman"/>
          <w:b/>
          <w:sz w:val="28"/>
          <w:szCs w:val="28"/>
        </w:rPr>
        <w:t>N</w:t>
      </w:r>
      <w:r w:rsidR="000E5A2A" w:rsidRPr="004B0BBF">
        <w:rPr>
          <w:rFonts w:ascii="Times New Roman" w:hAnsi="Times New Roman" w:cs="Times New Roman"/>
          <w:b/>
          <w:sz w:val="28"/>
          <w:szCs w:val="28"/>
          <w:vertAlign w:val="subscript"/>
        </w:rPr>
        <w:t xml:space="preserve">4 </w:t>
      </w:r>
      <w:r w:rsidR="00C770C7" w:rsidRPr="004B0BBF">
        <w:rPr>
          <w:rFonts w:ascii="Times New Roman" w:hAnsi="Times New Roman" w:cs="Times New Roman"/>
          <w:b/>
          <w:sz w:val="28"/>
          <w:szCs w:val="28"/>
        </w:rPr>
        <w:t xml:space="preserve">облученном </w:t>
      </w:r>
      <w:r w:rsidR="00155FC9" w:rsidRPr="004B0BBF">
        <w:rPr>
          <w:rFonts w:ascii="Times New Roman" w:hAnsi="Times New Roman" w:cs="Times New Roman"/>
          <w:b/>
          <w:sz w:val="28"/>
          <w:szCs w:val="28"/>
        </w:rPr>
        <w:t>ионами Xe и Bi</w:t>
      </w:r>
    </w:p>
    <w:p w14:paraId="3B396078" w14:textId="77777777" w:rsidR="007001C4" w:rsidRPr="004B0BBF" w:rsidRDefault="007001C4" w:rsidP="00EC799D">
      <w:pPr>
        <w:spacing w:line="240" w:lineRule="auto"/>
        <w:ind w:firstLine="709"/>
        <w:contextualSpacing/>
        <w:jc w:val="both"/>
        <w:rPr>
          <w:rFonts w:ascii="Times New Roman" w:hAnsi="Times New Roman" w:cs="Times New Roman"/>
          <w:sz w:val="28"/>
          <w:szCs w:val="28"/>
          <w:lang w:val="kk-KZ"/>
        </w:rPr>
      </w:pPr>
      <w:r w:rsidRPr="004B0BBF">
        <w:rPr>
          <w:rFonts w:ascii="Times New Roman" w:hAnsi="Times New Roman" w:cs="Times New Roman"/>
          <w:sz w:val="28"/>
          <w:szCs w:val="28"/>
          <w:lang w:val="kk-KZ"/>
        </w:rPr>
        <w:t>Были</w:t>
      </w:r>
      <w:r w:rsidRPr="004B0BBF">
        <w:rPr>
          <w:rFonts w:ascii="Times New Roman" w:hAnsi="Times New Roman" w:cs="Times New Roman"/>
          <w:sz w:val="28"/>
          <w:szCs w:val="28"/>
        </w:rPr>
        <w:t xml:space="preserve"> зарегистрированы сдвиги положения пиков </w:t>
      </w:r>
      <w:r w:rsidRPr="004B0BBF">
        <w:rPr>
          <w:rFonts w:ascii="Times New Roman" w:hAnsi="Times New Roman" w:cs="Times New Roman"/>
          <w:sz w:val="28"/>
          <w:szCs w:val="28"/>
          <w:lang w:val="kk-KZ"/>
        </w:rPr>
        <w:t>в рамановских спектрах в зависимости от глубины проникновения ионов, что указывает на появление внутренних механических напряжений в кристаллах после облучения. Для нитридов имеются</w:t>
      </w:r>
      <w:r w:rsidRPr="004B0BBF">
        <w:rPr>
          <w:rFonts w:ascii="Times New Roman" w:hAnsi="Times New Roman" w:cs="Times New Roman"/>
          <w:sz w:val="28"/>
          <w:szCs w:val="28"/>
        </w:rPr>
        <w:t xml:space="preserve"> экспериментально установленные соотношения между сдвигами частот в спектрах комбинационного рассеяния и уровнем приложенных или остаточных механических напряжений [</w:t>
      </w:r>
      <w:r w:rsidR="004C6088" w:rsidRPr="004B0BBF">
        <w:rPr>
          <w:rFonts w:ascii="Times New Roman" w:hAnsi="Times New Roman" w:cs="Times New Roman"/>
          <w:sz w:val="28"/>
          <w:szCs w:val="28"/>
          <w:lang w:val="ru-RU"/>
        </w:rPr>
        <w:t>11</w:t>
      </w:r>
      <w:r w:rsidRPr="004B0BBF">
        <w:rPr>
          <w:rFonts w:ascii="Times New Roman" w:hAnsi="Times New Roman" w:cs="Times New Roman"/>
          <w:sz w:val="28"/>
          <w:szCs w:val="28"/>
          <w:lang w:val="kk-KZ"/>
        </w:rPr>
        <w:t>,</w:t>
      </w:r>
      <w:r w:rsidR="00672FBD" w:rsidRPr="004B0BBF">
        <w:rPr>
          <w:rFonts w:ascii="Times New Roman" w:hAnsi="Times New Roman" w:cs="Times New Roman"/>
          <w:sz w:val="28"/>
          <w:szCs w:val="28"/>
          <w:lang w:val="ru-RU"/>
        </w:rPr>
        <w:t xml:space="preserve"> </w:t>
      </w:r>
      <w:r w:rsidR="00672FBD" w:rsidRPr="004B0BBF">
        <w:rPr>
          <w:rFonts w:ascii="Times New Roman" w:hAnsi="Times New Roman" w:cs="Times New Roman"/>
          <w:sz w:val="28"/>
          <w:szCs w:val="28"/>
          <w:lang w:val="en-US"/>
        </w:rPr>
        <w:t>p</w:t>
      </w:r>
      <w:r w:rsidR="00672FBD" w:rsidRPr="004B0BBF">
        <w:rPr>
          <w:rFonts w:ascii="Times New Roman" w:hAnsi="Times New Roman" w:cs="Times New Roman"/>
          <w:sz w:val="28"/>
          <w:szCs w:val="28"/>
          <w:lang w:val="ru-RU"/>
        </w:rPr>
        <w:t>. 1761;</w:t>
      </w:r>
      <w:r w:rsidRPr="004B0BBF">
        <w:rPr>
          <w:rFonts w:ascii="Times New Roman" w:hAnsi="Times New Roman" w:cs="Times New Roman"/>
          <w:sz w:val="28"/>
          <w:szCs w:val="28"/>
          <w:lang w:val="kk-KZ"/>
        </w:rPr>
        <w:t xml:space="preserve"> </w:t>
      </w:r>
      <w:r w:rsidR="004C6088" w:rsidRPr="004B0BBF">
        <w:rPr>
          <w:rFonts w:ascii="Times New Roman" w:hAnsi="Times New Roman" w:cs="Times New Roman"/>
          <w:sz w:val="28"/>
          <w:szCs w:val="28"/>
          <w:lang w:val="ru-RU"/>
        </w:rPr>
        <w:t>157</w:t>
      </w:r>
      <w:r w:rsidR="00672FBD" w:rsidRPr="004B0BBF">
        <w:rPr>
          <w:rFonts w:ascii="Times New Roman" w:hAnsi="Times New Roman" w:cs="Times New Roman"/>
          <w:sz w:val="28"/>
          <w:szCs w:val="28"/>
          <w:lang w:val="ru-RU"/>
        </w:rPr>
        <w:t xml:space="preserve">, </w:t>
      </w:r>
      <w:r w:rsidR="00672FBD" w:rsidRPr="004B0BBF">
        <w:rPr>
          <w:rFonts w:ascii="Times New Roman" w:hAnsi="Times New Roman" w:cs="Times New Roman"/>
          <w:sz w:val="28"/>
          <w:szCs w:val="28"/>
          <w:lang w:val="en-US"/>
        </w:rPr>
        <w:t>p</w:t>
      </w:r>
      <w:r w:rsidR="00672FBD" w:rsidRPr="004B0BBF">
        <w:rPr>
          <w:rFonts w:ascii="Times New Roman" w:hAnsi="Times New Roman" w:cs="Times New Roman"/>
          <w:sz w:val="28"/>
          <w:szCs w:val="28"/>
          <w:lang w:val="ru-RU"/>
        </w:rPr>
        <w:t>. 5419</w:t>
      </w:r>
      <w:r w:rsidRPr="004B0BBF">
        <w:rPr>
          <w:rFonts w:ascii="Times New Roman" w:hAnsi="Times New Roman" w:cs="Times New Roman"/>
          <w:sz w:val="28"/>
          <w:szCs w:val="28"/>
        </w:rPr>
        <w:t>].</w:t>
      </w:r>
      <w:r w:rsidR="00672FBD" w:rsidRPr="004B0BBF">
        <w:rPr>
          <w:rFonts w:ascii="Times New Roman" w:hAnsi="Times New Roman" w:cs="Times New Roman"/>
          <w:sz w:val="28"/>
          <w:szCs w:val="28"/>
          <w:lang w:val="ru-RU"/>
        </w:rPr>
        <w:t xml:space="preserve"> </w:t>
      </w:r>
      <w:r w:rsidRPr="004B0BBF">
        <w:rPr>
          <w:rFonts w:ascii="Times New Roman" w:hAnsi="Times New Roman" w:cs="Times New Roman"/>
          <w:sz w:val="28"/>
          <w:szCs w:val="28"/>
          <w:lang w:val="kk-KZ"/>
        </w:rPr>
        <w:t>Стоит отметить, что детальные</w:t>
      </w:r>
      <w:r w:rsidRPr="004B0BBF">
        <w:rPr>
          <w:rFonts w:ascii="Times New Roman" w:hAnsi="Times New Roman" w:cs="Times New Roman"/>
          <w:sz w:val="28"/>
          <w:szCs w:val="28"/>
        </w:rPr>
        <w:t xml:space="preserve"> исследования характеристик полей напряжений в </w:t>
      </w:r>
      <w:r w:rsidRPr="004B0BBF">
        <w:rPr>
          <w:rFonts w:ascii="Times New Roman" w:hAnsi="Times New Roman" w:cs="Times New Roman"/>
          <w:sz w:val="28"/>
          <w:szCs w:val="28"/>
          <w:lang w:val="kk-KZ"/>
        </w:rPr>
        <w:t>нитриде кремния</w:t>
      </w:r>
      <w:r w:rsidRPr="004B0BBF">
        <w:rPr>
          <w:rFonts w:ascii="Times New Roman" w:hAnsi="Times New Roman" w:cs="Times New Roman"/>
          <w:sz w:val="28"/>
          <w:szCs w:val="28"/>
        </w:rPr>
        <w:t>, облученных тяжелыми ионами с энергиями осколков деления, особенного по глубине облученного слоя кристаллов ранее не проводились</w:t>
      </w:r>
      <w:r w:rsidRPr="004B0BBF">
        <w:rPr>
          <w:rFonts w:ascii="Times New Roman" w:hAnsi="Times New Roman" w:cs="Times New Roman"/>
          <w:sz w:val="28"/>
          <w:szCs w:val="28"/>
          <w:lang w:val="kk-KZ"/>
        </w:rPr>
        <w:t>.</w:t>
      </w:r>
    </w:p>
    <w:p w14:paraId="3B396079" w14:textId="77777777" w:rsidR="007001C4" w:rsidRPr="004B0BBF" w:rsidRDefault="007001C4" w:rsidP="00DE6E9A">
      <w:pPr>
        <w:spacing w:line="240" w:lineRule="auto"/>
        <w:ind w:firstLine="709"/>
        <w:contextualSpacing/>
        <w:jc w:val="both"/>
        <w:rPr>
          <w:rFonts w:ascii="Times New Roman" w:hAnsi="Times New Roman" w:cs="Times New Roman"/>
          <w:sz w:val="28"/>
          <w:szCs w:val="28"/>
          <w:lang w:val="kk-KZ"/>
        </w:rPr>
      </w:pPr>
      <w:r w:rsidRPr="004B0BBF">
        <w:rPr>
          <w:rFonts w:ascii="Times New Roman" w:hAnsi="Times New Roman" w:cs="Times New Roman"/>
          <w:sz w:val="28"/>
          <w:szCs w:val="28"/>
          <w:lang w:val="kk-KZ"/>
        </w:rPr>
        <w:t>На рисунке 3.</w:t>
      </w:r>
      <w:r w:rsidR="00EF4C2C" w:rsidRPr="004B0BBF">
        <w:rPr>
          <w:rFonts w:ascii="Times New Roman" w:hAnsi="Times New Roman" w:cs="Times New Roman"/>
          <w:sz w:val="28"/>
          <w:szCs w:val="28"/>
          <w:lang w:val="ru-RU"/>
        </w:rPr>
        <w:t>5</w:t>
      </w:r>
      <w:r w:rsidRPr="004B0BBF">
        <w:rPr>
          <w:rFonts w:ascii="Times New Roman" w:hAnsi="Times New Roman" w:cs="Times New Roman"/>
          <w:sz w:val="28"/>
          <w:szCs w:val="28"/>
          <w:lang w:val="kk-KZ"/>
        </w:rPr>
        <w:t xml:space="preserve"> показаны изменения спектрального положения линии </w:t>
      </w:r>
      <w:r w:rsidRPr="004B0BBF">
        <w:rPr>
          <w:rFonts w:ascii="Times New Roman" w:hAnsi="Times New Roman" w:cs="Times New Roman"/>
          <w:sz w:val="28"/>
          <w:szCs w:val="28"/>
        </w:rPr>
        <w:t>862 см</w:t>
      </w:r>
      <w:r w:rsidRPr="004B0BBF">
        <w:rPr>
          <w:rFonts w:ascii="Times New Roman" w:hAnsi="Times New Roman" w:cs="Times New Roman"/>
          <w:sz w:val="28"/>
          <w:szCs w:val="28"/>
          <w:vertAlign w:val="superscript"/>
        </w:rPr>
        <w:t>-1</w:t>
      </w:r>
      <w:r w:rsidRPr="004B0BBF">
        <w:rPr>
          <w:rFonts w:ascii="Times New Roman" w:hAnsi="Times New Roman" w:cs="Times New Roman"/>
          <w:sz w:val="28"/>
          <w:szCs w:val="28"/>
          <w:lang w:val="kk-KZ"/>
        </w:rPr>
        <w:t>.</w:t>
      </w:r>
      <w:r w:rsidRPr="004B0BBF">
        <w:rPr>
          <w:rFonts w:ascii="Times New Roman" w:hAnsi="Times New Roman" w:cs="Times New Roman"/>
          <w:sz w:val="28"/>
          <w:szCs w:val="28"/>
        </w:rPr>
        <w:t xml:space="preserve"> </w:t>
      </w:r>
      <w:r w:rsidRPr="004B0BBF">
        <w:rPr>
          <w:rFonts w:ascii="Times New Roman" w:hAnsi="Times New Roman" w:cs="Times New Roman"/>
          <w:sz w:val="28"/>
          <w:szCs w:val="28"/>
          <w:lang w:val="kk-KZ"/>
        </w:rPr>
        <w:t>Значения положения 862 см</w:t>
      </w:r>
      <w:r w:rsidRPr="004B0BBF">
        <w:rPr>
          <w:rFonts w:ascii="Times New Roman" w:hAnsi="Times New Roman" w:cs="Times New Roman"/>
          <w:sz w:val="28"/>
          <w:szCs w:val="28"/>
          <w:vertAlign w:val="superscript"/>
          <w:lang w:val="kk-KZ"/>
        </w:rPr>
        <w:t>-1</w:t>
      </w:r>
      <w:r w:rsidRPr="004B0BBF">
        <w:rPr>
          <w:rFonts w:ascii="Times New Roman" w:hAnsi="Times New Roman" w:cs="Times New Roman"/>
          <w:sz w:val="28"/>
          <w:szCs w:val="28"/>
          <w:lang w:val="kk-KZ"/>
        </w:rPr>
        <w:t xml:space="preserve"> до облучения показаны пунктиром. Данная линия</w:t>
      </w:r>
      <w:r w:rsidRPr="004B0BBF">
        <w:rPr>
          <w:rFonts w:ascii="Times New Roman" w:hAnsi="Times New Roman" w:cs="Times New Roman"/>
          <w:sz w:val="28"/>
          <w:szCs w:val="28"/>
        </w:rPr>
        <w:t xml:space="preserve"> является более значимой, так как это полоса с самым высоким</w:t>
      </w:r>
      <w:r w:rsidRPr="004B0BBF">
        <w:rPr>
          <w:rFonts w:ascii="Times New Roman" w:hAnsi="Times New Roman" w:cs="Times New Roman"/>
          <w:sz w:val="28"/>
          <w:szCs w:val="28"/>
          <w:lang w:val="kk-KZ"/>
        </w:rPr>
        <w:t xml:space="preserve"> </w:t>
      </w:r>
      <w:r w:rsidRPr="004B0BBF">
        <w:rPr>
          <w:rFonts w:ascii="Times New Roman" w:hAnsi="Times New Roman" w:cs="Times New Roman"/>
          <w:sz w:val="28"/>
          <w:szCs w:val="28"/>
        </w:rPr>
        <w:t>пьезоспектроскопическим коэффициентом</w:t>
      </w:r>
      <w:r w:rsidRPr="004B0BBF">
        <w:rPr>
          <w:rFonts w:ascii="Times New Roman" w:hAnsi="Times New Roman" w:cs="Times New Roman"/>
          <w:sz w:val="28"/>
          <w:szCs w:val="28"/>
          <w:lang w:val="kk-KZ"/>
        </w:rPr>
        <w:t>, 2,22 ГПа/см</w:t>
      </w:r>
      <w:r w:rsidRPr="004B0BBF">
        <w:rPr>
          <w:rFonts w:ascii="Times New Roman" w:hAnsi="Times New Roman" w:cs="Times New Roman"/>
          <w:sz w:val="28"/>
          <w:szCs w:val="28"/>
          <w:vertAlign w:val="superscript"/>
          <w:lang w:val="kk-KZ"/>
        </w:rPr>
        <w:t>−1</w:t>
      </w:r>
      <w:r w:rsidRPr="004B0BBF">
        <w:rPr>
          <w:rFonts w:ascii="Times New Roman" w:hAnsi="Times New Roman" w:cs="Times New Roman"/>
          <w:sz w:val="28"/>
          <w:szCs w:val="28"/>
          <w:vertAlign w:val="superscript"/>
        </w:rPr>
        <w:t xml:space="preserve"> </w:t>
      </w:r>
      <w:r w:rsidRPr="004B0BBF">
        <w:rPr>
          <w:rFonts w:ascii="Times New Roman" w:hAnsi="Times New Roman" w:cs="Times New Roman"/>
          <w:sz w:val="28"/>
          <w:szCs w:val="28"/>
        </w:rPr>
        <w:t>[</w:t>
      </w:r>
      <w:r w:rsidR="004C6088" w:rsidRPr="004B0BBF">
        <w:rPr>
          <w:rFonts w:ascii="Times New Roman" w:hAnsi="Times New Roman" w:cs="Times New Roman"/>
          <w:sz w:val="28"/>
          <w:szCs w:val="28"/>
          <w:lang w:val="ru-RU"/>
        </w:rPr>
        <w:t>157</w:t>
      </w:r>
      <w:r w:rsidR="00672FBD" w:rsidRPr="004B0BBF">
        <w:rPr>
          <w:rFonts w:ascii="Times New Roman" w:hAnsi="Times New Roman" w:cs="Times New Roman"/>
          <w:sz w:val="28"/>
          <w:szCs w:val="28"/>
          <w:lang w:val="ru-RU"/>
        </w:rPr>
        <w:t xml:space="preserve">, </w:t>
      </w:r>
      <w:r w:rsidR="00672FBD" w:rsidRPr="004B0BBF">
        <w:rPr>
          <w:rFonts w:ascii="Times New Roman" w:hAnsi="Times New Roman" w:cs="Times New Roman"/>
          <w:sz w:val="28"/>
          <w:szCs w:val="28"/>
          <w:lang w:val="en-US"/>
        </w:rPr>
        <w:t>p</w:t>
      </w:r>
      <w:r w:rsidR="00672FBD" w:rsidRPr="004B0BBF">
        <w:rPr>
          <w:rFonts w:ascii="Times New Roman" w:hAnsi="Times New Roman" w:cs="Times New Roman"/>
          <w:sz w:val="28"/>
          <w:szCs w:val="28"/>
          <w:lang w:val="ru-RU"/>
        </w:rPr>
        <w:t>. 5421</w:t>
      </w:r>
      <w:r w:rsidRPr="004B0BBF">
        <w:rPr>
          <w:rFonts w:ascii="Times New Roman" w:hAnsi="Times New Roman" w:cs="Times New Roman"/>
          <w:sz w:val="28"/>
          <w:szCs w:val="28"/>
        </w:rPr>
        <w:t>]</w:t>
      </w:r>
      <w:r w:rsidRPr="004B0BBF">
        <w:rPr>
          <w:rFonts w:ascii="Times New Roman" w:hAnsi="Times New Roman" w:cs="Times New Roman"/>
          <w:sz w:val="28"/>
          <w:szCs w:val="28"/>
          <w:lang w:val="kk-KZ"/>
        </w:rPr>
        <w:t>. Другим преимуществом использования данной полосы для измерения напряжения является его высокая чувствительность к напряжению и хорошо отделен от других линий, поэтому процедура фитирования для получения положения пика является более точной. Honda et al. [</w:t>
      </w:r>
      <w:r w:rsidR="004C6088" w:rsidRPr="004B0BBF">
        <w:rPr>
          <w:rFonts w:ascii="Times New Roman" w:hAnsi="Times New Roman" w:cs="Times New Roman"/>
          <w:sz w:val="28"/>
          <w:szCs w:val="28"/>
          <w:lang w:val="ru-RU"/>
        </w:rPr>
        <w:t>193</w:t>
      </w:r>
      <w:r w:rsidR="00672FBD" w:rsidRPr="004B0BBF">
        <w:rPr>
          <w:rFonts w:ascii="Times New Roman" w:hAnsi="Times New Roman" w:cs="Times New Roman"/>
          <w:sz w:val="28"/>
          <w:szCs w:val="28"/>
          <w:lang w:val="ru-RU"/>
        </w:rPr>
        <w:t xml:space="preserve">, </w:t>
      </w:r>
      <w:r w:rsidR="00672FBD" w:rsidRPr="004B0BBF">
        <w:rPr>
          <w:rFonts w:ascii="Times New Roman" w:hAnsi="Times New Roman" w:cs="Times New Roman"/>
          <w:sz w:val="28"/>
          <w:szCs w:val="28"/>
          <w:lang w:val="en-US"/>
        </w:rPr>
        <w:t>p</w:t>
      </w:r>
      <w:r w:rsidR="00672FBD" w:rsidRPr="004B0BBF">
        <w:rPr>
          <w:rFonts w:ascii="Times New Roman" w:hAnsi="Times New Roman" w:cs="Times New Roman"/>
          <w:sz w:val="28"/>
          <w:szCs w:val="28"/>
          <w:lang w:val="ru-RU"/>
        </w:rPr>
        <w:t>. 7384</w:t>
      </w:r>
      <w:r w:rsidRPr="004B0BBF">
        <w:rPr>
          <w:rFonts w:ascii="Times New Roman" w:hAnsi="Times New Roman" w:cs="Times New Roman"/>
          <w:sz w:val="28"/>
          <w:szCs w:val="28"/>
          <w:lang w:val="kk-KZ"/>
        </w:rPr>
        <w:t xml:space="preserve">] в своем исследовании </w:t>
      </w:r>
      <w:r w:rsidRPr="004B0BBF">
        <w:rPr>
          <w:rFonts w:ascii="Times New Roman" w:hAnsi="Times New Roman" w:cs="Times New Roman"/>
          <w:sz w:val="28"/>
          <w:szCs w:val="28"/>
        </w:rPr>
        <w:t>обнаружили</w:t>
      </w:r>
      <w:r w:rsidRPr="004B0BBF">
        <w:rPr>
          <w:rFonts w:ascii="Times New Roman" w:hAnsi="Times New Roman" w:cs="Times New Roman"/>
          <w:sz w:val="28"/>
          <w:szCs w:val="28"/>
          <w:lang w:val="kk-KZ"/>
        </w:rPr>
        <w:t>, что мода E</w:t>
      </w:r>
      <w:r w:rsidRPr="004B0BBF">
        <w:rPr>
          <w:rFonts w:ascii="Times New Roman" w:hAnsi="Times New Roman" w:cs="Times New Roman"/>
          <w:sz w:val="28"/>
          <w:szCs w:val="28"/>
          <w:vertAlign w:val="subscript"/>
          <w:lang w:val="kk-KZ"/>
        </w:rPr>
        <w:t>1g</w:t>
      </w:r>
      <w:r w:rsidRPr="004B0BBF">
        <w:rPr>
          <w:rFonts w:ascii="Times New Roman" w:hAnsi="Times New Roman" w:cs="Times New Roman"/>
          <w:sz w:val="28"/>
          <w:szCs w:val="28"/>
          <w:lang w:val="kk-KZ"/>
        </w:rPr>
        <w:t>, соответствующая полосе комбинационного рассеяния около 866 см</w:t>
      </w:r>
      <w:r w:rsidRPr="004B0BBF">
        <w:rPr>
          <w:rFonts w:ascii="Times New Roman" w:hAnsi="Times New Roman" w:cs="Times New Roman"/>
          <w:sz w:val="28"/>
          <w:szCs w:val="28"/>
          <w:vertAlign w:val="superscript"/>
          <w:lang w:val="kk-KZ"/>
        </w:rPr>
        <w:t>-1</w:t>
      </w:r>
      <w:r w:rsidRPr="004B0BBF">
        <w:rPr>
          <w:rFonts w:ascii="Times New Roman" w:hAnsi="Times New Roman" w:cs="Times New Roman"/>
          <w:sz w:val="28"/>
          <w:szCs w:val="28"/>
          <w:lang w:val="kk-KZ"/>
        </w:rPr>
        <w:t xml:space="preserve">, относительно чувствительна к напряжению, </w:t>
      </w:r>
      <w:r w:rsidRPr="004B0BBF">
        <w:rPr>
          <w:rFonts w:ascii="Times New Roman" w:hAnsi="Times New Roman" w:cs="Times New Roman"/>
          <w:sz w:val="28"/>
          <w:szCs w:val="28"/>
        </w:rPr>
        <w:t>что дает основание</w:t>
      </w:r>
      <w:r w:rsidRPr="004B0BBF">
        <w:rPr>
          <w:rFonts w:ascii="Times New Roman" w:hAnsi="Times New Roman" w:cs="Times New Roman"/>
          <w:sz w:val="28"/>
          <w:szCs w:val="28"/>
          <w:lang w:val="kk-KZ"/>
        </w:rPr>
        <w:t xml:space="preserve"> использовать ее в оценке напряжений. В работе </w:t>
      </w:r>
      <w:r w:rsidRPr="004B0BBF">
        <w:rPr>
          <w:rFonts w:ascii="Times New Roman" w:hAnsi="Times New Roman" w:cs="Times New Roman"/>
          <w:sz w:val="28"/>
          <w:szCs w:val="28"/>
        </w:rPr>
        <w:t>[</w:t>
      </w:r>
      <w:r w:rsidR="003737DC" w:rsidRPr="004B0BBF">
        <w:rPr>
          <w:rFonts w:ascii="Times New Roman" w:hAnsi="Times New Roman" w:cs="Times New Roman"/>
          <w:sz w:val="28"/>
          <w:szCs w:val="28"/>
          <w:lang w:val="ru-RU"/>
        </w:rPr>
        <w:t>159</w:t>
      </w:r>
      <w:r w:rsidR="00672FBD" w:rsidRPr="004B0BBF">
        <w:rPr>
          <w:rFonts w:ascii="Times New Roman" w:hAnsi="Times New Roman" w:cs="Times New Roman"/>
          <w:sz w:val="28"/>
          <w:szCs w:val="28"/>
          <w:lang w:val="ru-RU"/>
        </w:rPr>
        <w:t xml:space="preserve">, </w:t>
      </w:r>
      <w:r w:rsidR="00672FBD" w:rsidRPr="004B0BBF">
        <w:rPr>
          <w:rFonts w:ascii="Times New Roman" w:hAnsi="Times New Roman" w:cs="Times New Roman"/>
          <w:sz w:val="28"/>
          <w:szCs w:val="28"/>
          <w:lang w:val="en-US"/>
        </w:rPr>
        <w:t>p</w:t>
      </w:r>
      <w:r w:rsidR="00672FBD" w:rsidRPr="004B0BBF">
        <w:rPr>
          <w:rFonts w:ascii="Times New Roman" w:hAnsi="Times New Roman" w:cs="Times New Roman"/>
          <w:sz w:val="28"/>
          <w:szCs w:val="28"/>
          <w:lang w:val="ru-RU"/>
        </w:rPr>
        <w:t>. 783</w:t>
      </w:r>
      <w:r w:rsidRPr="004B0BBF">
        <w:rPr>
          <w:rFonts w:ascii="Times New Roman" w:hAnsi="Times New Roman" w:cs="Times New Roman"/>
          <w:sz w:val="28"/>
          <w:szCs w:val="28"/>
        </w:rPr>
        <w:t>] отслеживались сдвиги полос на 183, 205, 226, 862, 925 и 937 см</w:t>
      </w:r>
      <w:r w:rsidRPr="004B0BBF">
        <w:rPr>
          <w:rFonts w:ascii="Times New Roman" w:hAnsi="Times New Roman" w:cs="Times New Roman"/>
          <w:sz w:val="28"/>
          <w:szCs w:val="28"/>
          <w:vertAlign w:val="superscript"/>
        </w:rPr>
        <w:t>-1</w:t>
      </w:r>
      <w:r w:rsidRPr="004B0BBF">
        <w:rPr>
          <w:rFonts w:ascii="Times New Roman" w:hAnsi="Times New Roman" w:cs="Times New Roman"/>
          <w:sz w:val="28"/>
          <w:szCs w:val="28"/>
        </w:rPr>
        <w:t xml:space="preserve">. </w:t>
      </w:r>
      <w:r w:rsidRPr="004B0BBF">
        <w:rPr>
          <w:rFonts w:ascii="Times New Roman" w:hAnsi="Times New Roman" w:cs="Times New Roman"/>
          <w:sz w:val="28"/>
          <w:szCs w:val="28"/>
          <w:lang w:val="kk-KZ"/>
        </w:rPr>
        <w:t xml:space="preserve">PS коэффициенты </w:t>
      </w:r>
      <w:r w:rsidRPr="004B0BBF">
        <w:rPr>
          <w:rFonts w:ascii="Times New Roman" w:hAnsi="Times New Roman" w:cs="Times New Roman"/>
          <w:noProof/>
          <w:sz w:val="28"/>
          <w:szCs w:val="28"/>
          <w:lang w:val="kk-KZ"/>
        </w:rPr>
        <w:t>β</w:t>
      </w:r>
      <w:r w:rsidRPr="004B0BBF">
        <w:rPr>
          <w:rStyle w:val="Hyperlink0"/>
          <w:rFonts w:eastAsia="Arial Unicode MS"/>
        </w:rPr>
        <w:t>-</w:t>
      </w:r>
      <w:r w:rsidRPr="004B0BBF">
        <w:rPr>
          <w:rStyle w:val="afffe"/>
          <w:rFonts w:ascii="Times New Roman" w:hAnsi="Times New Roman" w:cs="Times New Roman"/>
          <w:sz w:val="28"/>
          <w:szCs w:val="28"/>
        </w:rPr>
        <w:t>Si</w:t>
      </w:r>
      <w:r w:rsidRPr="004B0BBF">
        <w:rPr>
          <w:rStyle w:val="afffe"/>
          <w:rFonts w:ascii="Times New Roman" w:hAnsi="Times New Roman" w:cs="Times New Roman"/>
          <w:sz w:val="28"/>
          <w:szCs w:val="28"/>
          <w:vertAlign w:val="subscript"/>
        </w:rPr>
        <w:t>3</w:t>
      </w:r>
      <w:r w:rsidRPr="004B0BBF">
        <w:rPr>
          <w:rStyle w:val="afffe"/>
          <w:rFonts w:ascii="Times New Roman" w:hAnsi="Times New Roman" w:cs="Times New Roman"/>
          <w:sz w:val="28"/>
          <w:szCs w:val="28"/>
        </w:rPr>
        <w:t>N</w:t>
      </w:r>
      <w:r w:rsidRPr="004B0BBF">
        <w:rPr>
          <w:rStyle w:val="afffe"/>
          <w:rFonts w:ascii="Times New Roman" w:hAnsi="Times New Roman" w:cs="Times New Roman"/>
          <w:sz w:val="28"/>
          <w:szCs w:val="28"/>
          <w:vertAlign w:val="subscript"/>
        </w:rPr>
        <w:t>4</w:t>
      </w:r>
      <w:r w:rsidRPr="004B0BBF">
        <w:rPr>
          <w:rFonts w:ascii="Times New Roman" w:hAnsi="Times New Roman" w:cs="Times New Roman"/>
          <w:sz w:val="28"/>
          <w:szCs w:val="28"/>
          <w:lang w:val="kk-KZ"/>
        </w:rPr>
        <w:t xml:space="preserve"> положительны для триплетной моды около 200 </w:t>
      </w:r>
      <w:r w:rsidRPr="004B0BBF">
        <w:rPr>
          <w:rFonts w:ascii="Times New Roman" w:hAnsi="Times New Roman" w:cs="Times New Roman"/>
          <w:sz w:val="28"/>
          <w:szCs w:val="28"/>
        </w:rPr>
        <w:t>см</w:t>
      </w:r>
      <w:r w:rsidRPr="004B0BBF">
        <w:rPr>
          <w:rFonts w:ascii="Times New Roman" w:hAnsi="Times New Roman" w:cs="Times New Roman"/>
          <w:sz w:val="28"/>
          <w:szCs w:val="28"/>
          <w:vertAlign w:val="superscript"/>
        </w:rPr>
        <w:t>-1</w:t>
      </w:r>
      <w:r w:rsidRPr="004B0BBF">
        <w:rPr>
          <w:rFonts w:ascii="Times New Roman" w:hAnsi="Times New Roman" w:cs="Times New Roman"/>
          <w:sz w:val="28"/>
          <w:szCs w:val="28"/>
          <w:lang w:val="kk-KZ"/>
        </w:rPr>
        <w:t>, что дополнительно подтверждает гипотезу о том, что эти полосы обусловлены внешними колебательными модами [</w:t>
      </w:r>
      <w:r w:rsidR="003737DC" w:rsidRPr="004B0BBF">
        <w:rPr>
          <w:rFonts w:ascii="Times New Roman" w:hAnsi="Times New Roman" w:cs="Times New Roman"/>
          <w:sz w:val="28"/>
          <w:szCs w:val="28"/>
          <w:lang w:val="ru-RU"/>
        </w:rPr>
        <w:t>158</w:t>
      </w:r>
      <w:r w:rsidR="00F472EF" w:rsidRPr="004B0BBF">
        <w:rPr>
          <w:rFonts w:ascii="Times New Roman" w:hAnsi="Times New Roman" w:cs="Times New Roman"/>
          <w:sz w:val="28"/>
          <w:szCs w:val="28"/>
          <w:lang w:val="kk-KZ"/>
        </w:rPr>
        <w:t>,</w:t>
      </w:r>
      <w:r w:rsidR="00F472EF" w:rsidRPr="004B0BBF">
        <w:rPr>
          <w:rFonts w:ascii="Times New Roman" w:hAnsi="Times New Roman" w:cs="Times New Roman"/>
          <w:sz w:val="28"/>
          <w:szCs w:val="28"/>
          <w:lang w:val="ru-RU"/>
        </w:rPr>
        <w:t xml:space="preserve"> </w:t>
      </w:r>
      <w:r w:rsidR="00F472EF" w:rsidRPr="004B0BBF">
        <w:rPr>
          <w:rFonts w:ascii="Times New Roman" w:hAnsi="Times New Roman" w:cs="Times New Roman"/>
          <w:sz w:val="28"/>
          <w:szCs w:val="28"/>
          <w:lang w:val="en-US"/>
        </w:rPr>
        <w:t>p</w:t>
      </w:r>
      <w:r w:rsidR="00F472EF" w:rsidRPr="004B0BBF">
        <w:rPr>
          <w:rFonts w:ascii="Times New Roman" w:hAnsi="Times New Roman" w:cs="Times New Roman"/>
          <w:sz w:val="28"/>
          <w:szCs w:val="28"/>
          <w:lang w:val="ru-RU"/>
        </w:rPr>
        <w:t>. 12;</w:t>
      </w:r>
      <w:r w:rsidR="00F472EF" w:rsidRPr="004B0BBF">
        <w:rPr>
          <w:rFonts w:ascii="Times New Roman" w:hAnsi="Times New Roman" w:cs="Times New Roman"/>
          <w:sz w:val="28"/>
          <w:szCs w:val="28"/>
          <w:lang w:val="kk-KZ"/>
        </w:rPr>
        <w:t xml:space="preserve"> </w:t>
      </w:r>
      <w:r w:rsidR="003737DC" w:rsidRPr="004B0BBF">
        <w:rPr>
          <w:rFonts w:ascii="Times New Roman" w:hAnsi="Times New Roman" w:cs="Times New Roman"/>
          <w:sz w:val="28"/>
          <w:szCs w:val="28"/>
          <w:lang w:val="ru-RU"/>
        </w:rPr>
        <w:t>194</w:t>
      </w:r>
      <w:r w:rsidR="00F472EF" w:rsidRPr="004B0BBF">
        <w:rPr>
          <w:rFonts w:ascii="Times New Roman" w:hAnsi="Times New Roman" w:cs="Times New Roman"/>
          <w:sz w:val="28"/>
          <w:szCs w:val="28"/>
          <w:lang w:val="ru-RU"/>
        </w:rPr>
        <w:t xml:space="preserve">, </w:t>
      </w:r>
      <w:r w:rsidR="00F472EF" w:rsidRPr="004B0BBF">
        <w:rPr>
          <w:rFonts w:ascii="Times New Roman" w:hAnsi="Times New Roman" w:cs="Times New Roman"/>
          <w:sz w:val="28"/>
          <w:szCs w:val="28"/>
          <w:lang w:val="en-US"/>
        </w:rPr>
        <w:t>p</w:t>
      </w:r>
      <w:r w:rsidR="00F472EF" w:rsidRPr="004B0BBF">
        <w:rPr>
          <w:rFonts w:ascii="Times New Roman" w:hAnsi="Times New Roman" w:cs="Times New Roman"/>
          <w:sz w:val="28"/>
          <w:szCs w:val="28"/>
          <w:lang w:val="ru-RU"/>
        </w:rPr>
        <w:t>.</w:t>
      </w:r>
      <w:r w:rsidR="003737DC" w:rsidRPr="004B0BBF">
        <w:rPr>
          <w:rFonts w:ascii="Times New Roman" w:hAnsi="Times New Roman" w:cs="Times New Roman"/>
          <w:sz w:val="28"/>
          <w:szCs w:val="28"/>
          <w:lang w:val="en-US"/>
        </w:rPr>
        <w:t> </w:t>
      </w:r>
      <w:r w:rsidR="00F472EF" w:rsidRPr="004B0BBF">
        <w:rPr>
          <w:rFonts w:ascii="Times New Roman" w:hAnsi="Times New Roman" w:cs="Times New Roman"/>
          <w:sz w:val="28"/>
          <w:szCs w:val="28"/>
          <w:lang w:val="ru-RU"/>
        </w:rPr>
        <w:t>607</w:t>
      </w:r>
      <w:r w:rsidR="003737DC" w:rsidRPr="004B0BBF">
        <w:rPr>
          <w:rFonts w:ascii="Times New Roman" w:hAnsi="Times New Roman" w:cs="Times New Roman"/>
          <w:sz w:val="28"/>
          <w:szCs w:val="28"/>
          <w:lang w:val="ru-RU"/>
        </w:rPr>
        <w:t xml:space="preserve">]. </w:t>
      </w:r>
      <w:r w:rsidRPr="004B0BBF">
        <w:rPr>
          <w:rFonts w:ascii="Times New Roman" w:hAnsi="Times New Roman" w:cs="Times New Roman"/>
          <w:sz w:val="28"/>
          <w:szCs w:val="28"/>
          <w:lang w:val="kk-KZ"/>
        </w:rPr>
        <w:t>К сожалению, несмотря на высокое отношение сигнал/шум, эти три пика показывают довольно слабую зависимость от напряжения [</w:t>
      </w:r>
      <w:r w:rsidR="003737DC" w:rsidRPr="004B0BBF">
        <w:rPr>
          <w:rFonts w:ascii="Times New Roman" w:hAnsi="Times New Roman" w:cs="Times New Roman"/>
          <w:sz w:val="28"/>
          <w:szCs w:val="28"/>
          <w:lang w:val="ru-RU"/>
        </w:rPr>
        <w:t xml:space="preserve">157, </w:t>
      </w:r>
      <w:r w:rsidR="003737DC" w:rsidRPr="004B0BBF">
        <w:rPr>
          <w:rFonts w:ascii="Times New Roman" w:hAnsi="Times New Roman" w:cs="Times New Roman"/>
          <w:sz w:val="28"/>
          <w:szCs w:val="28"/>
          <w:lang w:val="en-US"/>
        </w:rPr>
        <w:t>p</w:t>
      </w:r>
      <w:r w:rsidR="003737DC" w:rsidRPr="004B0BBF">
        <w:rPr>
          <w:rFonts w:ascii="Times New Roman" w:hAnsi="Times New Roman" w:cs="Times New Roman"/>
          <w:sz w:val="28"/>
          <w:szCs w:val="28"/>
          <w:lang w:val="ru-RU"/>
        </w:rPr>
        <w:t xml:space="preserve">. 5421; 159, </w:t>
      </w:r>
      <w:r w:rsidR="003737DC" w:rsidRPr="004B0BBF">
        <w:rPr>
          <w:rFonts w:ascii="Times New Roman" w:hAnsi="Times New Roman" w:cs="Times New Roman"/>
          <w:sz w:val="28"/>
          <w:szCs w:val="28"/>
          <w:lang w:val="en-US"/>
        </w:rPr>
        <w:t>p</w:t>
      </w:r>
      <w:r w:rsidR="003737DC" w:rsidRPr="004B0BBF">
        <w:rPr>
          <w:rFonts w:ascii="Times New Roman" w:hAnsi="Times New Roman" w:cs="Times New Roman"/>
          <w:sz w:val="28"/>
          <w:szCs w:val="28"/>
          <w:lang w:val="ru-RU"/>
        </w:rPr>
        <w:t>. 783</w:t>
      </w:r>
      <w:r w:rsidRPr="004B0BBF">
        <w:rPr>
          <w:rFonts w:ascii="Times New Roman" w:hAnsi="Times New Roman" w:cs="Times New Roman"/>
          <w:sz w:val="28"/>
          <w:szCs w:val="28"/>
          <w:lang w:val="kk-KZ"/>
        </w:rPr>
        <w:t>].</w:t>
      </w:r>
    </w:p>
    <w:p w14:paraId="3B39607A" w14:textId="77777777" w:rsidR="003737DC" w:rsidRPr="004B0BBF" w:rsidRDefault="003737DC" w:rsidP="003737DC">
      <w:pPr>
        <w:autoSpaceDE w:val="0"/>
        <w:autoSpaceDN w:val="0"/>
        <w:adjustRightInd w:val="0"/>
        <w:spacing w:line="240" w:lineRule="auto"/>
        <w:ind w:firstLine="708"/>
        <w:contextualSpacing/>
        <w:jc w:val="both"/>
        <w:rPr>
          <w:rFonts w:ascii="Times New Roman" w:hAnsi="Times New Roman" w:cs="Times New Roman"/>
          <w:sz w:val="28"/>
          <w:szCs w:val="28"/>
          <w:lang w:val="ru-RU"/>
        </w:rPr>
      </w:pPr>
      <w:r w:rsidRPr="004B0BBF">
        <w:rPr>
          <w:rFonts w:ascii="Times New Roman" w:hAnsi="Times New Roman" w:cs="Times New Roman"/>
          <w:sz w:val="28"/>
          <w:szCs w:val="28"/>
        </w:rPr>
        <w:t xml:space="preserve">Данные, представленные на рисунке </w:t>
      </w:r>
      <w:r w:rsidRPr="004B0BBF">
        <w:rPr>
          <w:rFonts w:ascii="Times New Roman" w:hAnsi="Times New Roman" w:cs="Times New Roman"/>
          <w:sz w:val="28"/>
          <w:szCs w:val="28"/>
          <w:lang w:val="ru-RU"/>
        </w:rPr>
        <w:t>3.5</w:t>
      </w:r>
      <w:r w:rsidRPr="004B0BBF">
        <w:rPr>
          <w:rFonts w:ascii="Times New Roman" w:hAnsi="Times New Roman" w:cs="Times New Roman"/>
          <w:sz w:val="28"/>
          <w:szCs w:val="28"/>
        </w:rPr>
        <w:t xml:space="preserve">, демонстрируют профили механических напряжений в облученных образцах нитрида кремния. Схема, иллюстрирующая структуру слоя, подвергающегося воздействию БТИ, представлена на рисунке </w:t>
      </w:r>
      <w:r w:rsidRPr="004B0BBF">
        <w:rPr>
          <w:rFonts w:ascii="Times New Roman" w:hAnsi="Times New Roman" w:cs="Times New Roman"/>
          <w:sz w:val="28"/>
          <w:szCs w:val="28"/>
          <w:lang w:val="ru-RU"/>
        </w:rPr>
        <w:t>3.6</w:t>
      </w:r>
      <w:r w:rsidRPr="004B0BBF">
        <w:rPr>
          <w:rFonts w:ascii="Times New Roman" w:hAnsi="Times New Roman" w:cs="Times New Roman"/>
          <w:sz w:val="28"/>
          <w:szCs w:val="28"/>
        </w:rPr>
        <w:t xml:space="preserve"> вместе с профилями потерь энергии.</w:t>
      </w:r>
    </w:p>
    <w:p w14:paraId="3B39607B" w14:textId="77777777" w:rsidR="003737DC" w:rsidRPr="004B0BBF" w:rsidRDefault="003737DC" w:rsidP="003737DC">
      <w:pPr>
        <w:autoSpaceDE w:val="0"/>
        <w:autoSpaceDN w:val="0"/>
        <w:adjustRightInd w:val="0"/>
        <w:spacing w:line="240" w:lineRule="auto"/>
        <w:ind w:firstLine="708"/>
        <w:contextualSpacing/>
        <w:jc w:val="both"/>
        <w:rPr>
          <w:rFonts w:ascii="Times New Roman" w:hAnsi="Times New Roman" w:cs="Times New Roman"/>
          <w:sz w:val="28"/>
          <w:szCs w:val="28"/>
          <w:lang w:val="ru-RU"/>
        </w:rPr>
      </w:pPr>
      <w:r w:rsidRPr="004B0BBF">
        <w:rPr>
          <w:rFonts w:ascii="Times New Roman" w:hAnsi="Times New Roman" w:cs="Times New Roman"/>
          <w:sz w:val="28"/>
          <w:szCs w:val="28"/>
        </w:rPr>
        <w:t xml:space="preserve">В связи с тем, что плотность аморфной фазы меньше плотности кристаллической фазы, образование аморфных треков приводит к объемному расширению (распухание), вызванное гидростатическими напряжениями сжатия. Об этом свидетельствовал сдвиг в сторону более низких частот, начиная с поверхности и заканчивая глубиной, определяющей размер аморфизованного слоя, при больших флюенсах. На больших глубинах знак </w:t>
      </w:r>
      <w:r w:rsidRPr="004B0BBF">
        <w:rPr>
          <w:rFonts w:ascii="Times New Roman" w:hAnsi="Times New Roman" w:cs="Times New Roman"/>
          <w:sz w:val="28"/>
          <w:szCs w:val="28"/>
        </w:rPr>
        <w:lastRenderedPageBreak/>
        <w:t>напряжений меняется на противоположный (растягивающий), чтобы компенсировать сжимающие напряжения. Уровень напряжения постепенно снижается до исходного уровня, на глубине, значительно превышающей проективный пробег иона R</w:t>
      </w:r>
      <w:r w:rsidRPr="004B0BBF">
        <w:rPr>
          <w:rFonts w:ascii="Times New Roman" w:hAnsi="Times New Roman" w:cs="Times New Roman"/>
          <w:sz w:val="28"/>
          <w:szCs w:val="28"/>
          <w:vertAlign w:val="subscript"/>
        </w:rPr>
        <w:t>p</w:t>
      </w:r>
      <w:r w:rsidRPr="004B0BBF">
        <w:rPr>
          <w:rFonts w:ascii="Times New Roman" w:hAnsi="Times New Roman" w:cs="Times New Roman"/>
          <w:sz w:val="28"/>
          <w:szCs w:val="28"/>
        </w:rPr>
        <w:t>. Поскольку рамановский тензорный формализм анализа напряжения не имеет отношения к поликристаллическим или аморфным материалам, невозможно получить информацию об анизотропии деформации, и мы обнаруживаем деформацию, которая была усреднена для направлений x, y и z.</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49"/>
      </w:tblGrid>
      <w:tr w:rsidR="004B0BBF" w:rsidRPr="004B0BBF" w14:paraId="3B39607D" w14:textId="77777777" w:rsidTr="004A4D71">
        <w:tc>
          <w:tcPr>
            <w:tcW w:w="9349" w:type="dxa"/>
          </w:tcPr>
          <w:p w14:paraId="3B39607C" w14:textId="77777777" w:rsidR="004A4D71" w:rsidRPr="004B0BBF" w:rsidRDefault="004A4D71" w:rsidP="00DE6E9A">
            <w:pPr>
              <w:contextualSpacing/>
              <w:jc w:val="center"/>
              <w:rPr>
                <w:rFonts w:ascii="Times New Roman" w:hAnsi="Times New Roman" w:cs="Times New Roman"/>
                <w:sz w:val="28"/>
                <w:szCs w:val="28"/>
                <w:lang w:val="kk-KZ"/>
              </w:rPr>
            </w:pPr>
            <w:r w:rsidRPr="004B0BBF">
              <w:rPr>
                <w:rFonts w:asciiTheme="minorHAnsi" w:eastAsiaTheme="minorHAnsi" w:hAnsiTheme="minorHAnsi" w:cstheme="minorBidi"/>
                <w:lang w:val="ru-RU" w:eastAsia="en-US"/>
              </w:rPr>
              <w:object w:dxaOrig="6180" w:dyaOrig="4728" w14:anchorId="3B3962F1">
                <v:shape id="_x0000_i1060" type="#_x0000_t75" style="width:291.75pt;height:222pt" o:ole="">
                  <v:imagedata r:id="rId116" o:title=""/>
                </v:shape>
                <o:OLEObject Type="Embed" ProgID="Origin50.Graph" ShapeID="_x0000_i1060" DrawAspect="Content" ObjectID="_1747033043" r:id="rId117"/>
              </w:object>
            </w:r>
          </w:p>
        </w:tc>
      </w:tr>
      <w:tr w:rsidR="004B0BBF" w:rsidRPr="004B0BBF" w14:paraId="3B39607F" w14:textId="77777777" w:rsidTr="004A4D71">
        <w:tc>
          <w:tcPr>
            <w:tcW w:w="9349" w:type="dxa"/>
          </w:tcPr>
          <w:p w14:paraId="3B39607E" w14:textId="77777777" w:rsidR="004A4D71" w:rsidRPr="004B0BBF" w:rsidRDefault="004A4D71" w:rsidP="00DE6E9A">
            <w:pPr>
              <w:contextualSpacing/>
              <w:jc w:val="center"/>
              <w:rPr>
                <w:rFonts w:ascii="Times New Roman" w:hAnsi="Times New Roman" w:cs="Times New Roman"/>
                <w:sz w:val="28"/>
                <w:szCs w:val="28"/>
                <w:lang w:val="kk-KZ"/>
              </w:rPr>
            </w:pPr>
            <w:r w:rsidRPr="004B0BBF">
              <w:rPr>
                <w:rFonts w:ascii="Times New Roman" w:hAnsi="Times New Roman" w:cs="Times New Roman"/>
                <w:sz w:val="28"/>
                <w:szCs w:val="28"/>
                <w:lang w:val="kk-KZ"/>
              </w:rPr>
              <w:t>а)</w:t>
            </w:r>
          </w:p>
        </w:tc>
      </w:tr>
      <w:tr w:rsidR="004B0BBF" w:rsidRPr="004B0BBF" w14:paraId="3B396081" w14:textId="77777777" w:rsidTr="004A4D71">
        <w:tc>
          <w:tcPr>
            <w:tcW w:w="9349" w:type="dxa"/>
          </w:tcPr>
          <w:p w14:paraId="3B396080" w14:textId="77777777" w:rsidR="004A4D71" w:rsidRPr="004B0BBF" w:rsidRDefault="004A4D71" w:rsidP="00DE6E9A">
            <w:pPr>
              <w:contextualSpacing/>
              <w:jc w:val="center"/>
              <w:rPr>
                <w:rFonts w:ascii="Times New Roman" w:hAnsi="Times New Roman" w:cs="Times New Roman"/>
                <w:sz w:val="28"/>
                <w:szCs w:val="28"/>
                <w:lang w:val="kk-KZ"/>
              </w:rPr>
            </w:pPr>
            <w:r w:rsidRPr="004B0BBF">
              <w:rPr>
                <w:rFonts w:asciiTheme="minorHAnsi" w:eastAsiaTheme="minorHAnsi" w:hAnsiTheme="minorHAnsi" w:cstheme="minorBidi"/>
                <w:lang w:val="ru-RU" w:eastAsia="en-US"/>
              </w:rPr>
              <w:object w:dxaOrig="6180" w:dyaOrig="4728" w14:anchorId="3B3962F2">
                <v:shape id="_x0000_i1061" type="#_x0000_t75" style="width:4in;height:219.75pt" o:ole="">
                  <v:imagedata r:id="rId118" o:title=""/>
                </v:shape>
                <o:OLEObject Type="Embed" ProgID="Origin50.Graph" ShapeID="_x0000_i1061" DrawAspect="Content" ObjectID="_1747033044" r:id="rId119"/>
              </w:object>
            </w:r>
          </w:p>
        </w:tc>
      </w:tr>
      <w:tr w:rsidR="004B0BBF" w:rsidRPr="004B0BBF" w14:paraId="3B396083" w14:textId="77777777" w:rsidTr="004A4D71">
        <w:tc>
          <w:tcPr>
            <w:tcW w:w="9349" w:type="dxa"/>
          </w:tcPr>
          <w:p w14:paraId="3B396082" w14:textId="77777777" w:rsidR="004A4D71" w:rsidRPr="004B0BBF" w:rsidRDefault="004A4D71" w:rsidP="00DE6E9A">
            <w:pPr>
              <w:contextualSpacing/>
              <w:jc w:val="center"/>
              <w:rPr>
                <w:rFonts w:ascii="Times New Roman" w:hAnsi="Times New Roman" w:cs="Times New Roman"/>
                <w:sz w:val="28"/>
                <w:szCs w:val="28"/>
                <w:lang w:val="kk-KZ"/>
              </w:rPr>
            </w:pPr>
            <w:r w:rsidRPr="004B0BBF">
              <w:rPr>
                <w:rFonts w:ascii="Times New Roman" w:hAnsi="Times New Roman" w:cs="Times New Roman"/>
                <w:sz w:val="28"/>
                <w:szCs w:val="28"/>
                <w:lang w:val="kk-KZ"/>
              </w:rPr>
              <w:t>б)</w:t>
            </w:r>
          </w:p>
        </w:tc>
      </w:tr>
      <w:tr w:rsidR="004B0BBF" w:rsidRPr="004B0BBF" w14:paraId="3B396088" w14:textId="77777777" w:rsidTr="004A4D71">
        <w:tc>
          <w:tcPr>
            <w:tcW w:w="9349" w:type="dxa"/>
          </w:tcPr>
          <w:p w14:paraId="3B396084" w14:textId="77777777" w:rsidR="004A4D71" w:rsidRPr="004B0BBF" w:rsidRDefault="004A4D71" w:rsidP="00B61D22">
            <w:pPr>
              <w:contextualSpacing/>
              <w:jc w:val="center"/>
              <w:rPr>
                <w:rFonts w:ascii="Times New Roman" w:hAnsi="Times New Roman" w:cs="Times New Roman"/>
                <w:sz w:val="28"/>
                <w:szCs w:val="28"/>
                <w:lang w:val="ru-RU"/>
              </w:rPr>
            </w:pPr>
            <w:r w:rsidRPr="004B0BBF">
              <w:rPr>
                <w:rFonts w:ascii="Times New Roman" w:hAnsi="Times New Roman" w:cs="Times New Roman"/>
                <w:sz w:val="28"/>
                <w:szCs w:val="28"/>
              </w:rPr>
              <w:t>а</w:t>
            </w:r>
            <w:r w:rsidRPr="004B0BBF">
              <w:rPr>
                <w:rFonts w:ascii="Times New Roman" w:hAnsi="Times New Roman" w:cs="Times New Roman"/>
                <w:sz w:val="28"/>
                <w:szCs w:val="28"/>
                <w:lang w:val="ru-RU"/>
              </w:rPr>
              <w:t>)</w:t>
            </w:r>
            <w:r w:rsidRPr="004B0BBF">
              <w:rPr>
                <w:rFonts w:ascii="Times New Roman" w:hAnsi="Times New Roman" w:cs="Times New Roman"/>
                <w:sz w:val="28"/>
                <w:szCs w:val="28"/>
              </w:rPr>
              <w:t xml:space="preserve"> Xe</w:t>
            </w:r>
            <w:r w:rsidRPr="004B0BBF">
              <w:rPr>
                <w:rFonts w:ascii="Times New Roman" w:hAnsi="Times New Roman" w:cs="Times New Roman"/>
                <w:sz w:val="28"/>
                <w:szCs w:val="28"/>
                <w:lang w:val="ru-RU"/>
              </w:rPr>
              <w:t>;</w:t>
            </w:r>
            <w:r w:rsidRPr="004B0BBF">
              <w:rPr>
                <w:rFonts w:ascii="Times New Roman" w:hAnsi="Times New Roman" w:cs="Times New Roman"/>
                <w:sz w:val="28"/>
                <w:szCs w:val="28"/>
              </w:rPr>
              <w:t xml:space="preserve"> б) Bi</w:t>
            </w:r>
          </w:p>
          <w:p w14:paraId="3B396085" w14:textId="77777777" w:rsidR="004A4D71" w:rsidRPr="004B0BBF" w:rsidRDefault="004A4D71" w:rsidP="00B61D22">
            <w:pPr>
              <w:contextualSpacing/>
              <w:jc w:val="center"/>
              <w:rPr>
                <w:rFonts w:ascii="Times New Roman" w:hAnsi="Times New Roman" w:cs="Times New Roman"/>
                <w:sz w:val="28"/>
                <w:szCs w:val="28"/>
                <w:lang w:val="kk-KZ"/>
              </w:rPr>
            </w:pPr>
          </w:p>
          <w:p w14:paraId="3B396086" w14:textId="77777777" w:rsidR="004A4D71" w:rsidRPr="004B0BBF" w:rsidRDefault="004A4D71" w:rsidP="00B61D22">
            <w:pPr>
              <w:contextualSpacing/>
              <w:jc w:val="center"/>
              <w:rPr>
                <w:rFonts w:ascii="Times New Roman" w:hAnsi="Times New Roman" w:cs="Times New Roman"/>
                <w:sz w:val="28"/>
                <w:szCs w:val="28"/>
                <w:lang w:val="ru-RU"/>
              </w:rPr>
            </w:pPr>
            <w:r w:rsidRPr="004B0BBF">
              <w:rPr>
                <w:rFonts w:ascii="Times New Roman" w:hAnsi="Times New Roman" w:cs="Times New Roman"/>
                <w:sz w:val="28"/>
                <w:szCs w:val="28"/>
                <w:lang w:val="kk-KZ"/>
              </w:rPr>
              <w:t>Рисунок 3.5</w:t>
            </w:r>
            <w:r w:rsidRPr="004B0BBF">
              <w:rPr>
                <w:rFonts w:ascii="Times New Roman" w:hAnsi="Times New Roman" w:cs="Times New Roman"/>
                <w:sz w:val="28"/>
                <w:szCs w:val="28"/>
              </w:rPr>
              <w:t>. Изменение спектрального положения линии 862 см</w:t>
            </w:r>
            <w:r w:rsidRPr="004B0BBF">
              <w:rPr>
                <w:rFonts w:ascii="Times New Roman" w:hAnsi="Times New Roman" w:cs="Times New Roman"/>
                <w:sz w:val="28"/>
                <w:szCs w:val="28"/>
                <w:vertAlign w:val="superscript"/>
                <w:lang w:val="ru-RU"/>
              </w:rPr>
              <w:t>-</w:t>
            </w:r>
            <w:r w:rsidRPr="004B0BBF">
              <w:rPr>
                <w:rFonts w:ascii="Times New Roman" w:hAnsi="Times New Roman" w:cs="Times New Roman"/>
                <w:sz w:val="28"/>
                <w:szCs w:val="28"/>
                <w:vertAlign w:val="superscript"/>
              </w:rPr>
              <w:t>1</w:t>
            </w:r>
            <w:r w:rsidRPr="004B0BBF">
              <w:rPr>
                <w:rFonts w:ascii="Times New Roman" w:hAnsi="Times New Roman" w:cs="Times New Roman"/>
                <w:sz w:val="28"/>
                <w:szCs w:val="28"/>
              </w:rPr>
              <w:t xml:space="preserve"> по глубине облучаемого слоя</w:t>
            </w:r>
          </w:p>
          <w:p w14:paraId="3B396087" w14:textId="77777777" w:rsidR="004A4D71" w:rsidRPr="004B0BBF" w:rsidRDefault="004A4D71" w:rsidP="00B61D22">
            <w:pPr>
              <w:contextualSpacing/>
              <w:jc w:val="center"/>
              <w:rPr>
                <w:rFonts w:ascii="Times New Roman" w:hAnsi="Times New Roman" w:cs="Times New Roman"/>
                <w:sz w:val="28"/>
                <w:szCs w:val="28"/>
                <w:lang w:val="ru-RU"/>
              </w:rPr>
            </w:pPr>
          </w:p>
        </w:tc>
      </w:tr>
    </w:tbl>
    <w:p w14:paraId="3B396089" w14:textId="77777777" w:rsidR="00B61D22" w:rsidRPr="004B0BBF" w:rsidRDefault="00B61D22" w:rsidP="00B61D22">
      <w:pPr>
        <w:spacing w:line="240" w:lineRule="auto"/>
        <w:contextualSpacing/>
        <w:jc w:val="both"/>
        <w:rPr>
          <w:rFonts w:ascii="Times New Roman" w:eastAsia="Times New Roman" w:hAnsi="Times New Roman" w:cs="Times New Roman"/>
          <w:sz w:val="24"/>
          <w:szCs w:val="28"/>
        </w:rPr>
      </w:pPr>
      <w:r w:rsidRPr="004B0BBF">
        <w:rPr>
          <w:rFonts w:ascii="Times New Roman" w:eastAsia="Times New Roman" w:hAnsi="Times New Roman" w:cs="Times New Roman"/>
          <w:sz w:val="24"/>
          <w:szCs w:val="28"/>
        </w:rPr>
        <w:t>Примечание</w:t>
      </w:r>
      <w:r w:rsidRPr="004B0BBF">
        <w:rPr>
          <w:rFonts w:ascii="Times New Roman" w:eastAsia="Times New Roman" w:hAnsi="Times New Roman" w:cs="Times New Roman"/>
          <w:sz w:val="24"/>
          <w:szCs w:val="28"/>
          <w:lang w:val="ru-RU"/>
        </w:rPr>
        <w:t xml:space="preserve"> – </w:t>
      </w:r>
      <w:r w:rsidRPr="004B0BBF">
        <w:rPr>
          <w:rFonts w:ascii="Times New Roman" w:eastAsia="Times New Roman" w:hAnsi="Times New Roman" w:cs="Times New Roman"/>
          <w:sz w:val="24"/>
          <w:szCs w:val="28"/>
        </w:rPr>
        <w:t>Составлено</w:t>
      </w:r>
      <w:r w:rsidRPr="004B0BBF">
        <w:rPr>
          <w:rFonts w:ascii="Times New Roman" w:eastAsia="Times New Roman" w:hAnsi="Times New Roman" w:cs="Times New Roman"/>
          <w:sz w:val="24"/>
          <w:szCs w:val="28"/>
          <w:lang w:val="ru-RU"/>
        </w:rPr>
        <w:t xml:space="preserve"> </w:t>
      </w:r>
      <w:r w:rsidRPr="004B0BBF">
        <w:rPr>
          <w:rFonts w:ascii="Times New Roman" w:eastAsia="Times New Roman" w:hAnsi="Times New Roman" w:cs="Times New Roman"/>
          <w:sz w:val="24"/>
          <w:szCs w:val="28"/>
        </w:rPr>
        <w:t>по</w:t>
      </w:r>
      <w:r w:rsidRPr="004B0BBF">
        <w:rPr>
          <w:rFonts w:ascii="Times New Roman" w:eastAsia="Times New Roman" w:hAnsi="Times New Roman" w:cs="Times New Roman"/>
          <w:sz w:val="24"/>
          <w:szCs w:val="28"/>
          <w:lang w:val="ru-RU"/>
        </w:rPr>
        <w:t xml:space="preserve"> </w:t>
      </w:r>
      <w:r w:rsidRPr="004B0BBF">
        <w:rPr>
          <w:rFonts w:ascii="Times New Roman" w:eastAsia="Times New Roman" w:hAnsi="Times New Roman" w:cs="Times New Roman"/>
          <w:sz w:val="24"/>
          <w:szCs w:val="28"/>
        </w:rPr>
        <w:t>источнику [</w:t>
      </w:r>
      <w:r w:rsidRPr="004B0BBF">
        <w:rPr>
          <w:rFonts w:ascii="Times New Roman" w:eastAsia="Times New Roman" w:hAnsi="Times New Roman" w:cs="Times New Roman"/>
          <w:sz w:val="24"/>
          <w:szCs w:val="28"/>
          <w:lang w:val="ru-RU"/>
        </w:rPr>
        <w:t>199</w:t>
      </w:r>
      <w:r w:rsidRPr="004B0BBF">
        <w:rPr>
          <w:rFonts w:ascii="Times New Roman" w:eastAsia="Times New Roman" w:hAnsi="Times New Roman" w:cs="Times New Roman"/>
          <w:sz w:val="24"/>
          <w:szCs w:val="28"/>
        </w:rPr>
        <w:t>, p 1</w:t>
      </w:r>
      <w:r w:rsidRPr="004B0BBF">
        <w:rPr>
          <w:rFonts w:ascii="Times New Roman" w:eastAsia="Times New Roman" w:hAnsi="Times New Roman" w:cs="Times New Roman"/>
          <w:sz w:val="24"/>
          <w:szCs w:val="28"/>
          <w:lang w:val="ru-RU"/>
        </w:rPr>
        <w:t>313-7</w:t>
      </w:r>
      <w:r w:rsidRPr="004B0BBF">
        <w:rPr>
          <w:rFonts w:ascii="Times New Roman" w:eastAsia="Times New Roman" w:hAnsi="Times New Roman" w:cs="Times New Roman"/>
          <w:sz w:val="24"/>
          <w:szCs w:val="28"/>
        </w:rPr>
        <w:t>]</w:t>
      </w:r>
    </w:p>
    <w:p w14:paraId="3B39608A" w14:textId="77777777" w:rsidR="003737DC" w:rsidRPr="004B0BBF" w:rsidRDefault="003737DC" w:rsidP="00DE6E9A">
      <w:pPr>
        <w:autoSpaceDE w:val="0"/>
        <w:autoSpaceDN w:val="0"/>
        <w:adjustRightInd w:val="0"/>
        <w:spacing w:line="240" w:lineRule="auto"/>
        <w:ind w:firstLine="708"/>
        <w:contextualSpacing/>
        <w:jc w:val="both"/>
        <w:rPr>
          <w:rFonts w:ascii="Times New Roman" w:hAnsi="Times New Roman" w:cs="Times New Roman"/>
          <w:sz w:val="28"/>
          <w:szCs w:val="28"/>
        </w:rPr>
      </w:pPr>
    </w:p>
    <w:p w14:paraId="3B39608B" w14:textId="77777777" w:rsidR="007361CD" w:rsidRPr="004B0BBF" w:rsidRDefault="00B61D22" w:rsidP="00B61D22">
      <w:pPr>
        <w:autoSpaceDE w:val="0"/>
        <w:autoSpaceDN w:val="0"/>
        <w:adjustRightInd w:val="0"/>
        <w:spacing w:line="240" w:lineRule="auto"/>
        <w:contextualSpacing/>
        <w:jc w:val="center"/>
        <w:rPr>
          <w:rFonts w:ascii="Times New Roman" w:hAnsi="Times New Roman" w:cs="Times New Roman"/>
          <w:sz w:val="28"/>
          <w:szCs w:val="28"/>
        </w:rPr>
      </w:pPr>
      <w:r w:rsidRPr="004B0BBF">
        <w:rPr>
          <w:rFonts w:ascii="Times New Roman" w:hAnsi="Times New Roman" w:cs="Times New Roman"/>
          <w:noProof/>
          <w:sz w:val="28"/>
          <w:szCs w:val="28"/>
          <w:lang w:val="ru-RU"/>
        </w:rPr>
        <w:lastRenderedPageBreak/>
        <w:drawing>
          <wp:inline distT="0" distB="0" distL="0" distR="0" wp14:anchorId="3B3962F3" wp14:editId="3B3962F4">
            <wp:extent cx="5201369" cy="2762250"/>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201369" cy="2762250"/>
                    </a:xfrm>
                    <a:prstGeom prst="rect">
                      <a:avLst/>
                    </a:prstGeom>
                    <a:noFill/>
                    <a:ln>
                      <a:noFill/>
                    </a:ln>
                  </pic:spPr>
                </pic:pic>
              </a:graphicData>
            </a:graphic>
          </wp:inline>
        </w:drawing>
      </w:r>
    </w:p>
    <w:p w14:paraId="3B39608C" w14:textId="77777777" w:rsidR="00B61D22" w:rsidRPr="004B0BBF" w:rsidRDefault="000D26DC" w:rsidP="00B61D22">
      <w:pPr>
        <w:autoSpaceDE w:val="0"/>
        <w:autoSpaceDN w:val="0"/>
        <w:adjustRightInd w:val="0"/>
        <w:spacing w:line="240" w:lineRule="auto"/>
        <w:contextualSpacing/>
        <w:jc w:val="center"/>
        <w:rPr>
          <w:rFonts w:ascii="Times New Roman" w:hAnsi="Times New Roman" w:cs="Times New Roman"/>
          <w:sz w:val="28"/>
          <w:szCs w:val="28"/>
          <w:lang w:val="ru-RU"/>
        </w:rPr>
      </w:pPr>
      <w:r w:rsidRPr="004B0BBF">
        <w:rPr>
          <w:rFonts w:ascii="Times New Roman" w:hAnsi="Times New Roman" w:cs="Times New Roman"/>
          <w:sz w:val="28"/>
          <w:szCs w:val="28"/>
          <w:lang w:val="ru-RU"/>
        </w:rPr>
        <w:t>Рисунок</w:t>
      </w:r>
      <w:r w:rsidRPr="004B0BBF">
        <w:rPr>
          <w:rFonts w:ascii="Times New Roman" w:hAnsi="Times New Roman" w:cs="Times New Roman"/>
          <w:sz w:val="28"/>
          <w:szCs w:val="28"/>
        </w:rPr>
        <w:t xml:space="preserve"> </w:t>
      </w:r>
      <w:r w:rsidRPr="004B0BBF">
        <w:rPr>
          <w:rFonts w:ascii="Times New Roman" w:hAnsi="Times New Roman" w:cs="Times New Roman"/>
          <w:sz w:val="28"/>
          <w:szCs w:val="28"/>
          <w:lang w:val="ru-RU"/>
        </w:rPr>
        <w:t>3.6</w:t>
      </w:r>
      <w:r w:rsidRPr="004B0BBF">
        <w:rPr>
          <w:rFonts w:ascii="Times New Roman" w:hAnsi="Times New Roman" w:cs="Times New Roman"/>
          <w:sz w:val="28"/>
          <w:szCs w:val="28"/>
        </w:rPr>
        <w:t xml:space="preserve">. Схематическое изображение облучаемой мишени и </w:t>
      </w:r>
    </w:p>
    <w:p w14:paraId="3B39608D" w14:textId="77777777" w:rsidR="000D26DC" w:rsidRPr="004B0BBF" w:rsidRDefault="00B61D22" w:rsidP="00B61D22">
      <w:pPr>
        <w:autoSpaceDE w:val="0"/>
        <w:autoSpaceDN w:val="0"/>
        <w:adjustRightInd w:val="0"/>
        <w:spacing w:line="240" w:lineRule="auto"/>
        <w:contextualSpacing/>
        <w:jc w:val="center"/>
        <w:rPr>
          <w:rFonts w:ascii="Times New Roman" w:hAnsi="Times New Roman" w:cs="Times New Roman"/>
          <w:sz w:val="28"/>
          <w:szCs w:val="28"/>
          <w:lang w:val="ru-RU"/>
        </w:rPr>
      </w:pPr>
      <w:r w:rsidRPr="004B0BBF">
        <w:rPr>
          <w:rFonts w:ascii="Times New Roman" w:hAnsi="Times New Roman" w:cs="Times New Roman"/>
          <w:sz w:val="28"/>
          <w:szCs w:val="28"/>
        </w:rPr>
        <w:t>профил</w:t>
      </w:r>
      <w:r w:rsidRPr="004B0BBF">
        <w:rPr>
          <w:rFonts w:ascii="Times New Roman" w:hAnsi="Times New Roman" w:cs="Times New Roman"/>
          <w:sz w:val="28"/>
          <w:szCs w:val="28"/>
          <w:lang w:val="ru-RU"/>
        </w:rPr>
        <w:t>ь</w:t>
      </w:r>
      <w:r w:rsidRPr="004B0BBF">
        <w:rPr>
          <w:rFonts w:ascii="Times New Roman" w:hAnsi="Times New Roman" w:cs="Times New Roman"/>
          <w:sz w:val="28"/>
          <w:szCs w:val="28"/>
        </w:rPr>
        <w:t xml:space="preserve"> потерь энергии</w:t>
      </w:r>
    </w:p>
    <w:p w14:paraId="3B39608E" w14:textId="77777777" w:rsidR="00B61D22" w:rsidRPr="004B0BBF" w:rsidRDefault="00B61D22" w:rsidP="00B61D22">
      <w:pPr>
        <w:spacing w:line="240" w:lineRule="auto"/>
        <w:contextualSpacing/>
        <w:jc w:val="both"/>
        <w:rPr>
          <w:rFonts w:ascii="Times New Roman" w:eastAsia="Times New Roman" w:hAnsi="Times New Roman" w:cs="Times New Roman"/>
          <w:sz w:val="24"/>
          <w:szCs w:val="28"/>
          <w:lang w:val="ru-RU"/>
        </w:rPr>
      </w:pPr>
    </w:p>
    <w:p w14:paraId="3B39608F" w14:textId="77777777" w:rsidR="00B61D22" w:rsidRPr="004B0BBF" w:rsidRDefault="00B61D22" w:rsidP="00B61D22">
      <w:pPr>
        <w:spacing w:line="240" w:lineRule="auto"/>
        <w:contextualSpacing/>
        <w:jc w:val="both"/>
        <w:rPr>
          <w:rFonts w:ascii="Times New Roman" w:eastAsia="Times New Roman" w:hAnsi="Times New Roman" w:cs="Times New Roman"/>
          <w:sz w:val="24"/>
          <w:szCs w:val="28"/>
        </w:rPr>
      </w:pPr>
      <w:r w:rsidRPr="004B0BBF">
        <w:rPr>
          <w:rFonts w:ascii="Times New Roman" w:eastAsia="Times New Roman" w:hAnsi="Times New Roman" w:cs="Times New Roman"/>
          <w:sz w:val="24"/>
          <w:szCs w:val="28"/>
        </w:rPr>
        <w:t>Примечание</w:t>
      </w:r>
      <w:r w:rsidRPr="004B0BBF">
        <w:rPr>
          <w:rFonts w:ascii="Times New Roman" w:eastAsia="Times New Roman" w:hAnsi="Times New Roman" w:cs="Times New Roman"/>
          <w:sz w:val="24"/>
          <w:szCs w:val="28"/>
          <w:lang w:val="ru-RU"/>
        </w:rPr>
        <w:t xml:space="preserve"> – </w:t>
      </w:r>
      <w:r w:rsidRPr="004B0BBF">
        <w:rPr>
          <w:rFonts w:ascii="Times New Roman" w:eastAsia="Times New Roman" w:hAnsi="Times New Roman" w:cs="Times New Roman"/>
          <w:sz w:val="24"/>
          <w:szCs w:val="28"/>
        </w:rPr>
        <w:t>Составлено</w:t>
      </w:r>
      <w:r w:rsidRPr="004B0BBF">
        <w:rPr>
          <w:rFonts w:ascii="Times New Roman" w:eastAsia="Times New Roman" w:hAnsi="Times New Roman" w:cs="Times New Roman"/>
          <w:sz w:val="24"/>
          <w:szCs w:val="28"/>
          <w:lang w:val="ru-RU"/>
        </w:rPr>
        <w:t xml:space="preserve"> </w:t>
      </w:r>
      <w:r w:rsidRPr="004B0BBF">
        <w:rPr>
          <w:rFonts w:ascii="Times New Roman" w:eastAsia="Times New Roman" w:hAnsi="Times New Roman" w:cs="Times New Roman"/>
          <w:sz w:val="24"/>
          <w:szCs w:val="28"/>
        </w:rPr>
        <w:t>по</w:t>
      </w:r>
      <w:r w:rsidRPr="004B0BBF">
        <w:rPr>
          <w:rFonts w:ascii="Times New Roman" w:eastAsia="Times New Roman" w:hAnsi="Times New Roman" w:cs="Times New Roman"/>
          <w:sz w:val="24"/>
          <w:szCs w:val="28"/>
          <w:lang w:val="ru-RU"/>
        </w:rPr>
        <w:t xml:space="preserve"> </w:t>
      </w:r>
      <w:r w:rsidRPr="004B0BBF">
        <w:rPr>
          <w:rFonts w:ascii="Times New Roman" w:eastAsia="Times New Roman" w:hAnsi="Times New Roman" w:cs="Times New Roman"/>
          <w:sz w:val="24"/>
          <w:szCs w:val="28"/>
        </w:rPr>
        <w:t>источнику [</w:t>
      </w:r>
      <w:r w:rsidRPr="004B0BBF">
        <w:rPr>
          <w:rFonts w:ascii="Times New Roman" w:eastAsia="Times New Roman" w:hAnsi="Times New Roman" w:cs="Times New Roman"/>
          <w:sz w:val="24"/>
          <w:szCs w:val="28"/>
          <w:lang w:val="ru-RU"/>
        </w:rPr>
        <w:t>199</w:t>
      </w:r>
      <w:r w:rsidRPr="004B0BBF">
        <w:rPr>
          <w:rFonts w:ascii="Times New Roman" w:eastAsia="Times New Roman" w:hAnsi="Times New Roman" w:cs="Times New Roman"/>
          <w:sz w:val="24"/>
          <w:szCs w:val="28"/>
        </w:rPr>
        <w:t>, p 1</w:t>
      </w:r>
      <w:r w:rsidRPr="004B0BBF">
        <w:rPr>
          <w:rFonts w:ascii="Times New Roman" w:eastAsia="Times New Roman" w:hAnsi="Times New Roman" w:cs="Times New Roman"/>
          <w:sz w:val="24"/>
          <w:szCs w:val="28"/>
          <w:lang w:val="ru-RU"/>
        </w:rPr>
        <w:t>313-8</w:t>
      </w:r>
      <w:r w:rsidRPr="004B0BBF">
        <w:rPr>
          <w:rFonts w:ascii="Times New Roman" w:eastAsia="Times New Roman" w:hAnsi="Times New Roman" w:cs="Times New Roman"/>
          <w:sz w:val="24"/>
          <w:szCs w:val="28"/>
        </w:rPr>
        <w:t>]</w:t>
      </w:r>
    </w:p>
    <w:p w14:paraId="3B396090" w14:textId="77777777" w:rsidR="00DE6E9A" w:rsidRPr="004B0BBF" w:rsidRDefault="00DE6E9A" w:rsidP="00DE6E9A">
      <w:pPr>
        <w:spacing w:line="240" w:lineRule="auto"/>
        <w:ind w:firstLine="709"/>
        <w:contextualSpacing/>
        <w:jc w:val="center"/>
        <w:rPr>
          <w:rFonts w:ascii="Times New Roman" w:hAnsi="Times New Roman" w:cs="Times New Roman"/>
          <w:sz w:val="28"/>
          <w:szCs w:val="28"/>
        </w:rPr>
      </w:pPr>
    </w:p>
    <w:p w14:paraId="3B396091" w14:textId="77777777" w:rsidR="000D26DC" w:rsidRPr="004B0BBF" w:rsidRDefault="000D26DC" w:rsidP="000D26DC">
      <w:pPr>
        <w:tabs>
          <w:tab w:val="left" w:pos="851"/>
        </w:tabs>
        <w:autoSpaceDE w:val="0"/>
        <w:autoSpaceDN w:val="0"/>
        <w:adjustRightInd w:val="0"/>
        <w:spacing w:line="240" w:lineRule="auto"/>
        <w:ind w:firstLine="708"/>
        <w:contextualSpacing/>
        <w:jc w:val="both"/>
        <w:rPr>
          <w:rFonts w:ascii="Times New Roman" w:hAnsi="Times New Roman" w:cs="Times New Roman"/>
          <w:sz w:val="28"/>
          <w:szCs w:val="28"/>
        </w:rPr>
      </w:pPr>
      <w:r w:rsidRPr="004B0BBF">
        <w:rPr>
          <w:rFonts w:ascii="Times New Roman" w:hAnsi="Times New Roman" w:cs="Times New Roman"/>
          <w:sz w:val="28"/>
          <w:szCs w:val="28"/>
          <w:lang w:val="kk-KZ"/>
        </w:rPr>
        <w:t>Максимальные сдвиги линии 862 см</w:t>
      </w:r>
      <w:r w:rsidRPr="004B0BBF">
        <w:rPr>
          <w:rFonts w:ascii="Times New Roman" w:hAnsi="Times New Roman" w:cs="Times New Roman"/>
          <w:sz w:val="28"/>
          <w:szCs w:val="28"/>
          <w:vertAlign w:val="superscript"/>
          <w:lang w:val="kk-KZ"/>
        </w:rPr>
        <w:t>-1</w:t>
      </w:r>
      <w:r w:rsidRPr="004B0BBF">
        <w:rPr>
          <w:rFonts w:ascii="Times New Roman" w:hAnsi="Times New Roman" w:cs="Times New Roman"/>
          <w:sz w:val="28"/>
          <w:szCs w:val="28"/>
          <w:lang w:val="kk-KZ"/>
        </w:rPr>
        <w:t xml:space="preserve"> составили около 6 см</w:t>
      </w:r>
      <w:r w:rsidRPr="004B0BBF">
        <w:rPr>
          <w:rFonts w:ascii="Times New Roman" w:hAnsi="Times New Roman" w:cs="Times New Roman"/>
          <w:sz w:val="28"/>
          <w:szCs w:val="28"/>
          <w:vertAlign w:val="superscript"/>
          <w:lang w:val="kk-KZ"/>
        </w:rPr>
        <w:t>-1</w:t>
      </w:r>
      <w:r w:rsidRPr="004B0BBF">
        <w:rPr>
          <w:rFonts w:ascii="Times New Roman" w:hAnsi="Times New Roman" w:cs="Times New Roman"/>
          <w:sz w:val="28"/>
          <w:szCs w:val="28"/>
          <w:lang w:val="kk-KZ"/>
        </w:rPr>
        <w:t xml:space="preserve"> для ионов ксенона и 4 см</w:t>
      </w:r>
      <w:r w:rsidRPr="004B0BBF">
        <w:rPr>
          <w:rFonts w:ascii="Times New Roman" w:hAnsi="Times New Roman" w:cs="Times New Roman"/>
          <w:sz w:val="28"/>
          <w:szCs w:val="28"/>
          <w:vertAlign w:val="superscript"/>
          <w:lang w:val="kk-KZ"/>
        </w:rPr>
        <w:t>-1</w:t>
      </w:r>
      <w:r w:rsidRPr="004B0BBF">
        <w:rPr>
          <w:rFonts w:ascii="Times New Roman" w:hAnsi="Times New Roman" w:cs="Times New Roman"/>
          <w:sz w:val="28"/>
          <w:szCs w:val="28"/>
          <w:lang w:val="kk-KZ"/>
        </w:rPr>
        <w:t xml:space="preserve"> для ионов висмута, </w:t>
      </w:r>
      <w:r w:rsidRPr="004B0BBF">
        <w:rPr>
          <w:rFonts w:ascii="Times New Roman" w:hAnsi="Times New Roman" w:cs="Times New Roman"/>
          <w:sz w:val="28"/>
          <w:szCs w:val="28"/>
        </w:rPr>
        <w:t>что с учетом вышеуказанного коэффициента PS соответствует 13,2 ГПа и 8,8 ГПа соответственно. Это значительно превышает известные из литературы пьезоспектроскопические коэффициенты (2,5 ГПа). Мы отметили, что максимальные растягивающие напряжения регистрируются на глубине меньше, чем максимальная тормозная способность ядер. Уровень напряжения постепенно снижается до исходного уровня, на глубине, значительно превышающей проективный пробег иона R</w:t>
      </w:r>
      <w:r w:rsidRPr="004B0BBF">
        <w:rPr>
          <w:rFonts w:ascii="Times New Roman" w:hAnsi="Times New Roman" w:cs="Times New Roman"/>
          <w:sz w:val="28"/>
          <w:szCs w:val="28"/>
          <w:vertAlign w:val="subscript"/>
        </w:rPr>
        <w:t>p</w:t>
      </w:r>
      <w:r w:rsidRPr="004B0BBF">
        <w:rPr>
          <w:rFonts w:ascii="Times New Roman" w:hAnsi="Times New Roman" w:cs="Times New Roman"/>
          <w:sz w:val="28"/>
          <w:szCs w:val="28"/>
        </w:rPr>
        <w:t>.</w:t>
      </w:r>
    </w:p>
    <w:p w14:paraId="3B396092" w14:textId="77777777" w:rsidR="000D26DC" w:rsidRPr="004B0BBF" w:rsidRDefault="000D26DC" w:rsidP="000D26DC">
      <w:pPr>
        <w:tabs>
          <w:tab w:val="left" w:pos="851"/>
        </w:tabs>
        <w:autoSpaceDE w:val="0"/>
        <w:autoSpaceDN w:val="0"/>
        <w:adjustRightInd w:val="0"/>
        <w:spacing w:line="240" w:lineRule="auto"/>
        <w:ind w:firstLine="708"/>
        <w:contextualSpacing/>
        <w:jc w:val="both"/>
        <w:rPr>
          <w:rFonts w:ascii="Times New Roman" w:hAnsi="Times New Roman" w:cs="Times New Roman"/>
          <w:sz w:val="28"/>
          <w:szCs w:val="28"/>
          <w:lang w:val="ru-RU"/>
        </w:rPr>
      </w:pPr>
      <w:r w:rsidRPr="004B0BBF">
        <w:rPr>
          <w:rFonts w:ascii="Times New Roman" w:hAnsi="Times New Roman" w:cs="Times New Roman"/>
          <w:sz w:val="28"/>
          <w:szCs w:val="28"/>
        </w:rPr>
        <w:t>Накопление сжимающих механических напряжений, обусловленное образованием латентных треков, наблюдалось в ряде керамик, облученных быстрыми тяжелыми ионами, в частности в Al</w:t>
      </w:r>
      <w:r w:rsidRPr="004B0BBF">
        <w:rPr>
          <w:rFonts w:ascii="Times New Roman" w:hAnsi="Times New Roman" w:cs="Times New Roman"/>
          <w:sz w:val="28"/>
          <w:szCs w:val="28"/>
          <w:vertAlign w:val="subscript"/>
        </w:rPr>
        <w:t>2</w:t>
      </w:r>
      <w:r w:rsidRPr="004B0BBF">
        <w:rPr>
          <w:rFonts w:ascii="Times New Roman" w:hAnsi="Times New Roman" w:cs="Times New Roman"/>
          <w:sz w:val="28"/>
          <w:szCs w:val="28"/>
        </w:rPr>
        <w:t>O</w:t>
      </w:r>
      <w:r w:rsidRPr="004B0BBF">
        <w:rPr>
          <w:rFonts w:ascii="Times New Roman" w:hAnsi="Times New Roman" w:cs="Times New Roman"/>
          <w:sz w:val="28"/>
          <w:szCs w:val="28"/>
          <w:vertAlign w:val="subscript"/>
        </w:rPr>
        <w:t>3</w:t>
      </w:r>
      <w:r w:rsidRPr="004B0BBF">
        <w:rPr>
          <w:rFonts w:ascii="Times New Roman" w:hAnsi="Times New Roman" w:cs="Times New Roman"/>
          <w:sz w:val="28"/>
          <w:szCs w:val="28"/>
        </w:rPr>
        <w:t xml:space="preserve"> [</w:t>
      </w:r>
      <w:r w:rsidRPr="004B0BBF">
        <w:rPr>
          <w:rFonts w:ascii="Times New Roman" w:hAnsi="Times New Roman" w:cs="Times New Roman"/>
          <w:sz w:val="28"/>
          <w:szCs w:val="28"/>
          <w:lang w:val="ru-RU"/>
        </w:rPr>
        <w:t>14</w:t>
      </w:r>
      <w:r w:rsidR="00946CB3" w:rsidRPr="004B0BBF">
        <w:rPr>
          <w:rFonts w:ascii="Times New Roman" w:hAnsi="Times New Roman" w:cs="Times New Roman"/>
          <w:sz w:val="28"/>
          <w:szCs w:val="28"/>
          <w:lang w:val="ru-RU"/>
        </w:rPr>
        <w:t xml:space="preserve">1, </w:t>
      </w:r>
      <w:r w:rsidR="00946CB3" w:rsidRPr="004B0BBF">
        <w:rPr>
          <w:rFonts w:ascii="Times New Roman" w:hAnsi="Times New Roman" w:cs="Times New Roman"/>
          <w:sz w:val="28"/>
          <w:szCs w:val="28"/>
          <w:lang w:val="en-US"/>
        </w:rPr>
        <w:t>p</w:t>
      </w:r>
      <w:r w:rsidR="00946CB3" w:rsidRPr="004B0BBF">
        <w:rPr>
          <w:rFonts w:ascii="Times New Roman" w:hAnsi="Times New Roman" w:cs="Times New Roman"/>
          <w:sz w:val="28"/>
          <w:szCs w:val="28"/>
          <w:lang w:val="ru-RU"/>
        </w:rPr>
        <w:t>. 65</w:t>
      </w:r>
      <w:r w:rsidRPr="004B0BBF">
        <w:rPr>
          <w:rFonts w:ascii="Times New Roman" w:hAnsi="Times New Roman" w:cs="Times New Roman"/>
          <w:sz w:val="28"/>
          <w:szCs w:val="28"/>
        </w:rPr>
        <w:t>] и ZrO</w:t>
      </w:r>
      <w:r w:rsidRPr="004B0BBF">
        <w:rPr>
          <w:rFonts w:ascii="Times New Roman" w:hAnsi="Times New Roman" w:cs="Times New Roman"/>
          <w:sz w:val="28"/>
          <w:szCs w:val="28"/>
          <w:vertAlign w:val="subscript"/>
        </w:rPr>
        <w:t>2</w:t>
      </w:r>
      <w:r w:rsidRPr="004B0BBF">
        <w:rPr>
          <w:rFonts w:ascii="Times New Roman" w:hAnsi="Times New Roman" w:cs="Times New Roman"/>
          <w:sz w:val="28"/>
          <w:szCs w:val="28"/>
        </w:rPr>
        <w:t>:Y</w:t>
      </w:r>
      <w:r w:rsidRPr="004B0BBF">
        <w:rPr>
          <w:rFonts w:ascii="Times New Roman" w:hAnsi="Times New Roman" w:cs="Times New Roman"/>
          <w:sz w:val="28"/>
          <w:szCs w:val="28"/>
          <w:vertAlign w:val="subscript"/>
        </w:rPr>
        <w:t>2</w:t>
      </w:r>
      <w:r w:rsidRPr="004B0BBF">
        <w:rPr>
          <w:rFonts w:ascii="Times New Roman" w:hAnsi="Times New Roman" w:cs="Times New Roman"/>
          <w:sz w:val="28"/>
          <w:szCs w:val="28"/>
        </w:rPr>
        <w:t>O</w:t>
      </w:r>
      <w:r w:rsidRPr="004B0BBF">
        <w:rPr>
          <w:rFonts w:ascii="Times New Roman" w:hAnsi="Times New Roman" w:cs="Times New Roman"/>
          <w:sz w:val="28"/>
          <w:szCs w:val="28"/>
          <w:vertAlign w:val="subscript"/>
        </w:rPr>
        <w:t>3</w:t>
      </w:r>
      <w:r w:rsidRPr="004B0BBF">
        <w:rPr>
          <w:rFonts w:ascii="Times New Roman" w:hAnsi="Times New Roman" w:cs="Times New Roman"/>
          <w:sz w:val="28"/>
          <w:szCs w:val="28"/>
        </w:rPr>
        <w:t xml:space="preserve"> [</w:t>
      </w:r>
      <w:r w:rsidR="00946CB3" w:rsidRPr="004B0BBF">
        <w:rPr>
          <w:rFonts w:ascii="Times New Roman" w:hAnsi="Times New Roman" w:cs="Times New Roman"/>
          <w:sz w:val="28"/>
          <w:szCs w:val="28"/>
          <w:lang w:val="ru-RU"/>
        </w:rPr>
        <w:t xml:space="preserve">112, </w:t>
      </w:r>
      <w:r w:rsidR="00946CB3" w:rsidRPr="004B0BBF">
        <w:rPr>
          <w:rFonts w:ascii="Times New Roman" w:hAnsi="Times New Roman" w:cs="Times New Roman"/>
          <w:sz w:val="28"/>
          <w:szCs w:val="28"/>
          <w:lang w:val="en-US"/>
        </w:rPr>
        <w:t>p</w:t>
      </w:r>
      <w:r w:rsidR="00946CB3" w:rsidRPr="004B0BBF">
        <w:rPr>
          <w:rFonts w:ascii="Times New Roman" w:hAnsi="Times New Roman" w:cs="Times New Roman"/>
          <w:sz w:val="28"/>
          <w:szCs w:val="28"/>
          <w:lang w:val="ru-RU"/>
        </w:rPr>
        <w:t xml:space="preserve">. 3055; 139, </w:t>
      </w:r>
      <w:r w:rsidR="00946CB3" w:rsidRPr="004B0BBF">
        <w:rPr>
          <w:rFonts w:ascii="Times New Roman" w:hAnsi="Times New Roman" w:cs="Times New Roman"/>
          <w:sz w:val="28"/>
          <w:szCs w:val="28"/>
          <w:lang w:val="en-US"/>
        </w:rPr>
        <w:t>p</w:t>
      </w:r>
      <w:r w:rsidR="00946CB3" w:rsidRPr="004B0BBF">
        <w:rPr>
          <w:rFonts w:ascii="Times New Roman" w:hAnsi="Times New Roman" w:cs="Times New Roman"/>
          <w:sz w:val="28"/>
          <w:szCs w:val="28"/>
          <w:lang w:val="ru-RU"/>
        </w:rPr>
        <w:t xml:space="preserve">. 478; 140, </w:t>
      </w:r>
      <w:r w:rsidR="00946CB3" w:rsidRPr="004B0BBF">
        <w:rPr>
          <w:rFonts w:ascii="Times New Roman" w:hAnsi="Times New Roman" w:cs="Times New Roman"/>
          <w:sz w:val="28"/>
          <w:szCs w:val="28"/>
          <w:lang w:val="en-US"/>
        </w:rPr>
        <w:t>p</w:t>
      </w:r>
      <w:r w:rsidR="00946CB3" w:rsidRPr="004B0BBF">
        <w:rPr>
          <w:rFonts w:ascii="Times New Roman" w:hAnsi="Times New Roman" w:cs="Times New Roman"/>
          <w:sz w:val="28"/>
          <w:szCs w:val="28"/>
          <w:lang w:val="ru-RU"/>
        </w:rPr>
        <w:t xml:space="preserve">. </w:t>
      </w:r>
      <w:r w:rsidR="00946CB3" w:rsidRPr="004B0BBF">
        <w:rPr>
          <w:rFonts w:ascii="Times New Roman" w:hAnsi="Times New Roman" w:cs="Times New Roman"/>
          <w:sz w:val="28"/>
          <w:szCs w:val="28"/>
        </w:rPr>
        <w:t>103516-4</w:t>
      </w:r>
      <w:r w:rsidRPr="004B0BBF">
        <w:rPr>
          <w:rFonts w:ascii="Times New Roman" w:hAnsi="Times New Roman" w:cs="Times New Roman"/>
          <w:sz w:val="28"/>
          <w:szCs w:val="28"/>
        </w:rPr>
        <w:t>]. Поэтому сжимающие напряжения, обнаруженные в нитриде кремния, можно рассматривать как универсальное явление, характерное для твердых тел, аморфизуемых быстрыми тяжелыми ионами. В нашем случае можно утверждать, что сжимающие механические напряжения аккумулируются в зоне образования латентных треков, независимо от их морфологии, будь то аморфные непрерывные треки (Bi) или аморфные прерывистые треки (Xe). При этом амплитуда растягивающих напряжений, оказавшихся за границей этой области, может превышать амплитуду сжимающих напряжений в приповерхностной области (рис</w:t>
      </w:r>
      <w:r w:rsidRPr="004B0BBF">
        <w:rPr>
          <w:rFonts w:ascii="Times New Roman" w:hAnsi="Times New Roman" w:cs="Times New Roman"/>
          <w:sz w:val="28"/>
          <w:szCs w:val="28"/>
          <w:lang w:val="ru-RU"/>
        </w:rPr>
        <w:t>унок</w:t>
      </w:r>
      <w:r w:rsidRPr="004B0BBF">
        <w:rPr>
          <w:rFonts w:ascii="Times New Roman" w:hAnsi="Times New Roman" w:cs="Times New Roman"/>
          <w:sz w:val="28"/>
          <w:szCs w:val="28"/>
        </w:rPr>
        <w:t xml:space="preserve"> </w:t>
      </w:r>
      <w:r w:rsidRPr="004B0BBF">
        <w:rPr>
          <w:rFonts w:ascii="Times New Roman" w:hAnsi="Times New Roman" w:cs="Times New Roman"/>
          <w:sz w:val="28"/>
          <w:szCs w:val="28"/>
          <w:lang w:val="ru-RU"/>
        </w:rPr>
        <w:t>3.</w:t>
      </w:r>
      <w:r w:rsidR="000E6FCF" w:rsidRPr="004B0BBF">
        <w:rPr>
          <w:rFonts w:ascii="Times New Roman" w:hAnsi="Times New Roman" w:cs="Times New Roman"/>
          <w:sz w:val="28"/>
          <w:szCs w:val="28"/>
          <w:lang w:val="ru-RU"/>
        </w:rPr>
        <w:t>5</w:t>
      </w:r>
      <w:r w:rsidRPr="004B0BBF">
        <w:rPr>
          <w:rFonts w:ascii="Times New Roman" w:hAnsi="Times New Roman" w:cs="Times New Roman"/>
          <w:sz w:val="28"/>
          <w:szCs w:val="28"/>
        </w:rPr>
        <w:t>), что является особенностью, обнаруживаемой пока только для нитрида кремния. Например, измерения профилей напряжений в монокристаллах Al</w:t>
      </w:r>
      <w:r w:rsidRPr="004B0BBF">
        <w:rPr>
          <w:rFonts w:ascii="Times New Roman" w:hAnsi="Times New Roman" w:cs="Times New Roman"/>
          <w:sz w:val="28"/>
          <w:szCs w:val="28"/>
          <w:vertAlign w:val="subscript"/>
        </w:rPr>
        <w:t>2</w:t>
      </w:r>
      <w:r w:rsidRPr="004B0BBF">
        <w:rPr>
          <w:rFonts w:ascii="Times New Roman" w:hAnsi="Times New Roman" w:cs="Times New Roman"/>
          <w:sz w:val="28"/>
          <w:szCs w:val="28"/>
        </w:rPr>
        <w:t>O</w:t>
      </w:r>
      <w:r w:rsidRPr="004B0BBF">
        <w:rPr>
          <w:rFonts w:ascii="Times New Roman" w:hAnsi="Times New Roman" w:cs="Times New Roman"/>
          <w:sz w:val="28"/>
          <w:szCs w:val="28"/>
          <w:vertAlign w:val="subscript"/>
        </w:rPr>
        <w:t>3</w:t>
      </w:r>
      <w:r w:rsidRPr="004B0BBF">
        <w:rPr>
          <w:rFonts w:ascii="Times New Roman" w:hAnsi="Times New Roman" w:cs="Times New Roman"/>
          <w:sz w:val="28"/>
          <w:szCs w:val="28"/>
        </w:rPr>
        <w:t xml:space="preserve">, облученных ионами Xe и Bi с теми же энергиями, что и в настоящей работе, также показали корреляцию между электронной тормозной способностью и уровнем напряжений в области латентного </w:t>
      </w:r>
      <w:r w:rsidRPr="004B0BBF">
        <w:rPr>
          <w:rFonts w:ascii="Times New Roman" w:hAnsi="Times New Roman" w:cs="Times New Roman"/>
          <w:sz w:val="28"/>
          <w:szCs w:val="28"/>
        </w:rPr>
        <w:lastRenderedPageBreak/>
        <w:t>трекообразования. [</w:t>
      </w:r>
      <w:r w:rsidRPr="004B0BBF">
        <w:rPr>
          <w:rFonts w:ascii="Times New Roman" w:hAnsi="Times New Roman" w:cs="Times New Roman"/>
          <w:sz w:val="28"/>
          <w:szCs w:val="28"/>
          <w:lang w:val="ru-RU"/>
        </w:rPr>
        <w:t>1</w:t>
      </w:r>
      <w:r w:rsidR="000E6FCF" w:rsidRPr="004B0BBF">
        <w:rPr>
          <w:rFonts w:ascii="Times New Roman" w:hAnsi="Times New Roman" w:cs="Times New Roman"/>
          <w:sz w:val="28"/>
          <w:szCs w:val="28"/>
          <w:lang w:val="ru-RU"/>
        </w:rPr>
        <w:t>4</w:t>
      </w:r>
      <w:r w:rsidR="0083486B" w:rsidRPr="004B0BBF">
        <w:rPr>
          <w:rFonts w:ascii="Times New Roman" w:hAnsi="Times New Roman" w:cs="Times New Roman"/>
          <w:sz w:val="28"/>
          <w:szCs w:val="28"/>
          <w:lang w:val="ru-RU"/>
        </w:rPr>
        <w:t>1</w:t>
      </w:r>
      <w:r w:rsidRPr="004B0BBF">
        <w:rPr>
          <w:rFonts w:ascii="Times New Roman" w:hAnsi="Times New Roman" w:cs="Times New Roman"/>
          <w:sz w:val="28"/>
          <w:szCs w:val="28"/>
          <w:lang w:val="ru-RU"/>
        </w:rPr>
        <w:t xml:space="preserve">, </w:t>
      </w:r>
      <w:r w:rsidRPr="004B0BBF">
        <w:rPr>
          <w:rFonts w:ascii="Times New Roman" w:hAnsi="Times New Roman" w:cs="Times New Roman"/>
          <w:sz w:val="28"/>
          <w:szCs w:val="28"/>
          <w:lang w:val="en-US"/>
        </w:rPr>
        <w:t>p</w:t>
      </w:r>
      <w:r w:rsidRPr="004B0BBF">
        <w:rPr>
          <w:rFonts w:ascii="Times New Roman" w:hAnsi="Times New Roman" w:cs="Times New Roman"/>
          <w:sz w:val="28"/>
          <w:szCs w:val="28"/>
          <w:lang w:val="ru-RU"/>
        </w:rPr>
        <w:t>. 64</w:t>
      </w:r>
      <w:r w:rsidRPr="004B0BBF">
        <w:rPr>
          <w:rFonts w:ascii="Times New Roman" w:hAnsi="Times New Roman" w:cs="Times New Roman"/>
          <w:sz w:val="28"/>
          <w:szCs w:val="28"/>
        </w:rPr>
        <w:t>]. Однако в отличие от Si</w:t>
      </w:r>
      <w:r w:rsidRPr="004B0BBF">
        <w:rPr>
          <w:rFonts w:ascii="Times New Roman" w:hAnsi="Times New Roman" w:cs="Times New Roman"/>
          <w:sz w:val="28"/>
          <w:szCs w:val="28"/>
          <w:vertAlign w:val="subscript"/>
        </w:rPr>
        <w:t>3</w:t>
      </w:r>
      <w:r w:rsidRPr="004B0BBF">
        <w:rPr>
          <w:rFonts w:ascii="Times New Roman" w:hAnsi="Times New Roman" w:cs="Times New Roman"/>
          <w:sz w:val="28"/>
          <w:szCs w:val="28"/>
        </w:rPr>
        <w:t>N</w:t>
      </w:r>
      <w:r w:rsidRPr="004B0BBF">
        <w:rPr>
          <w:rFonts w:ascii="Times New Roman" w:hAnsi="Times New Roman" w:cs="Times New Roman"/>
          <w:sz w:val="28"/>
          <w:szCs w:val="28"/>
          <w:vertAlign w:val="subscript"/>
        </w:rPr>
        <w:t>4</w:t>
      </w:r>
      <w:r w:rsidRPr="004B0BBF">
        <w:rPr>
          <w:rFonts w:ascii="Times New Roman" w:hAnsi="Times New Roman" w:cs="Times New Roman"/>
          <w:sz w:val="28"/>
          <w:szCs w:val="28"/>
        </w:rPr>
        <w:t xml:space="preserve"> амплитуда сжимающих напряжений на большей глубине находилась в пределах точности измерений. Причиной наблюдаемых различий может быть как различная морфология треков (области ионных треков в Al</w:t>
      </w:r>
      <w:r w:rsidRPr="004B0BBF">
        <w:rPr>
          <w:rFonts w:ascii="Times New Roman" w:hAnsi="Times New Roman" w:cs="Times New Roman"/>
          <w:sz w:val="28"/>
          <w:szCs w:val="28"/>
          <w:vertAlign w:val="subscript"/>
        </w:rPr>
        <w:t>2</w:t>
      </w:r>
      <w:r w:rsidRPr="004B0BBF">
        <w:rPr>
          <w:rFonts w:ascii="Times New Roman" w:hAnsi="Times New Roman" w:cs="Times New Roman"/>
          <w:sz w:val="28"/>
          <w:szCs w:val="28"/>
        </w:rPr>
        <w:t>O</w:t>
      </w:r>
      <w:r w:rsidRPr="004B0BBF">
        <w:rPr>
          <w:rFonts w:ascii="Times New Roman" w:hAnsi="Times New Roman" w:cs="Times New Roman"/>
          <w:sz w:val="28"/>
          <w:szCs w:val="28"/>
          <w:vertAlign w:val="subscript"/>
        </w:rPr>
        <w:t>3</w:t>
      </w:r>
      <w:r w:rsidRPr="004B0BBF">
        <w:rPr>
          <w:rFonts w:ascii="Times New Roman" w:hAnsi="Times New Roman" w:cs="Times New Roman"/>
          <w:sz w:val="28"/>
          <w:szCs w:val="28"/>
        </w:rPr>
        <w:t xml:space="preserve"> остаются кристаллическими), так и свойства самих материалов, что требует дальнейших исследований.</w:t>
      </w:r>
    </w:p>
    <w:p w14:paraId="3B396093" w14:textId="77777777" w:rsidR="007D5703" w:rsidRPr="004B0BBF" w:rsidRDefault="007D5703" w:rsidP="000D26DC">
      <w:pPr>
        <w:tabs>
          <w:tab w:val="left" w:pos="851"/>
        </w:tabs>
        <w:autoSpaceDE w:val="0"/>
        <w:autoSpaceDN w:val="0"/>
        <w:adjustRightInd w:val="0"/>
        <w:spacing w:line="240" w:lineRule="auto"/>
        <w:ind w:firstLine="708"/>
        <w:contextualSpacing/>
        <w:jc w:val="both"/>
        <w:rPr>
          <w:rFonts w:ascii="Times New Roman" w:hAnsi="Times New Roman" w:cs="Times New Roman"/>
          <w:sz w:val="28"/>
          <w:szCs w:val="28"/>
          <w:lang w:val="ru-RU"/>
        </w:rPr>
      </w:pPr>
    </w:p>
    <w:p w14:paraId="3B396094" w14:textId="77777777" w:rsidR="00155FC9" w:rsidRPr="004B0BBF" w:rsidRDefault="00155FC9" w:rsidP="00155FC9">
      <w:pPr>
        <w:pStyle w:val="affff"/>
        <w:ind w:firstLine="706"/>
        <w:contextualSpacing/>
        <w:jc w:val="both"/>
        <w:rPr>
          <w:rFonts w:ascii="Times New Roman" w:hAnsi="Times New Roman"/>
          <w:b/>
          <w:sz w:val="28"/>
          <w:szCs w:val="28"/>
        </w:rPr>
      </w:pPr>
      <w:r w:rsidRPr="004B0BBF">
        <w:rPr>
          <w:rFonts w:ascii="Times New Roman" w:hAnsi="Times New Roman"/>
          <w:b/>
          <w:sz w:val="28"/>
          <w:szCs w:val="28"/>
        </w:rPr>
        <w:t>3.4 Сравнительный анализ профилей остаточных механических напряжений в Si</w:t>
      </w:r>
      <w:r w:rsidRPr="004B0BBF">
        <w:rPr>
          <w:rFonts w:ascii="Times New Roman" w:hAnsi="Times New Roman"/>
          <w:b/>
          <w:sz w:val="28"/>
          <w:szCs w:val="28"/>
          <w:vertAlign w:val="subscript"/>
        </w:rPr>
        <w:t>3</w:t>
      </w:r>
      <w:r w:rsidRPr="004B0BBF">
        <w:rPr>
          <w:rFonts w:ascii="Times New Roman" w:hAnsi="Times New Roman"/>
          <w:b/>
          <w:sz w:val="28"/>
          <w:szCs w:val="28"/>
        </w:rPr>
        <w:t>N</w:t>
      </w:r>
      <w:r w:rsidRPr="004B0BBF">
        <w:rPr>
          <w:rFonts w:ascii="Times New Roman" w:hAnsi="Times New Roman"/>
          <w:b/>
          <w:sz w:val="28"/>
          <w:szCs w:val="28"/>
          <w:vertAlign w:val="subscript"/>
        </w:rPr>
        <w:t>4</w:t>
      </w:r>
      <w:r w:rsidRPr="004B0BBF">
        <w:rPr>
          <w:rFonts w:ascii="Times New Roman" w:hAnsi="Times New Roman"/>
          <w:b/>
          <w:sz w:val="28"/>
          <w:szCs w:val="28"/>
        </w:rPr>
        <w:t xml:space="preserve">, </w:t>
      </w:r>
      <w:r w:rsidRPr="004B0BBF">
        <w:rPr>
          <w:rFonts w:ascii="Times New Roman" w:hAnsi="Times New Roman"/>
          <w:b/>
          <w:sz w:val="28"/>
          <w:szCs w:val="28"/>
          <w:lang w:val="en-US"/>
        </w:rPr>
        <w:t>AlN</w:t>
      </w:r>
      <w:r w:rsidRPr="004B0BBF">
        <w:rPr>
          <w:rFonts w:ascii="Times New Roman" w:hAnsi="Times New Roman"/>
          <w:b/>
          <w:sz w:val="28"/>
          <w:szCs w:val="28"/>
        </w:rPr>
        <w:t>,</w:t>
      </w:r>
      <w:r w:rsidR="000B6445" w:rsidRPr="004B0BBF">
        <w:rPr>
          <w:rFonts w:ascii="Times New Roman" w:hAnsi="Times New Roman"/>
          <w:b/>
          <w:sz w:val="28"/>
          <w:szCs w:val="28"/>
        </w:rPr>
        <w:t xml:space="preserve"> </w:t>
      </w:r>
      <w:r w:rsidR="000B6445" w:rsidRPr="004B0BBF">
        <w:rPr>
          <w:rFonts w:ascii="Times New Roman" w:hAnsi="Times New Roman"/>
          <w:b/>
          <w:sz w:val="28"/>
          <w:szCs w:val="28"/>
          <w:lang w:val="en-US"/>
        </w:rPr>
        <w:t>SiC</w:t>
      </w:r>
    </w:p>
    <w:p w14:paraId="3B396095" w14:textId="77777777" w:rsidR="00C770C7" w:rsidRPr="004B0BBF" w:rsidRDefault="00C770C7" w:rsidP="00C770C7">
      <w:pPr>
        <w:pBdr>
          <w:top w:val="nil"/>
          <w:left w:val="nil"/>
          <w:bottom w:val="nil"/>
          <w:right w:val="nil"/>
          <w:between w:val="nil"/>
        </w:pBdr>
        <w:spacing w:line="240" w:lineRule="auto"/>
        <w:ind w:firstLine="706"/>
        <w:contextualSpacing/>
        <w:jc w:val="both"/>
        <w:rPr>
          <w:rFonts w:ascii="Times New Roman" w:eastAsia="Times New Roman" w:hAnsi="Times New Roman" w:cs="Times New Roman"/>
          <w:sz w:val="28"/>
          <w:szCs w:val="28"/>
          <w:lang w:val="ru-RU"/>
        </w:rPr>
      </w:pPr>
      <w:r w:rsidRPr="004B0BBF">
        <w:rPr>
          <w:rFonts w:ascii="Times New Roman" w:eastAsia="Times New Roman" w:hAnsi="Times New Roman" w:cs="Times New Roman"/>
          <w:sz w:val="28"/>
          <w:szCs w:val="28"/>
          <w:lang w:val="ru-RU"/>
        </w:rPr>
        <w:t>В данном подпункте представлены результаты сравнительного анализа воздействия тяжелых ионов на свойства нитридных и карбидных керамик.</w:t>
      </w:r>
    </w:p>
    <w:p w14:paraId="3B396096" w14:textId="77777777" w:rsidR="00C770C7" w:rsidRPr="004B0BBF" w:rsidRDefault="00C770C7" w:rsidP="00C770C7">
      <w:pPr>
        <w:spacing w:line="240" w:lineRule="auto"/>
        <w:ind w:firstLine="706"/>
        <w:contextualSpacing/>
        <w:jc w:val="both"/>
        <w:rPr>
          <w:rFonts w:ascii="Times New Roman" w:eastAsia="Times New Roman" w:hAnsi="Times New Roman" w:cs="Times New Roman"/>
          <w:sz w:val="28"/>
          <w:szCs w:val="28"/>
        </w:rPr>
      </w:pPr>
      <w:r w:rsidRPr="004B0BBF">
        <w:rPr>
          <w:rFonts w:ascii="Times New Roman" w:eastAsia="Times New Roman" w:hAnsi="Times New Roman" w:cs="Times New Roman"/>
          <w:sz w:val="28"/>
          <w:szCs w:val="28"/>
        </w:rPr>
        <w:t xml:space="preserve">Рамановские спектры поликристаллов нитридов кремния и алюминия, </w:t>
      </w:r>
      <w:r w:rsidRPr="004B0BBF">
        <w:rPr>
          <w:rStyle w:val="afffe"/>
          <w:rFonts w:ascii="Times New Roman" w:hAnsi="Times New Roman" w:cs="Times New Roman"/>
          <w:sz w:val="28"/>
          <w:szCs w:val="28"/>
        </w:rPr>
        <w:t>возбуждаемые на длине волны 473 нм,</w:t>
      </w:r>
      <w:r w:rsidRPr="004B0BBF">
        <w:rPr>
          <w:rFonts w:ascii="Times New Roman" w:eastAsia="Times New Roman" w:hAnsi="Times New Roman" w:cs="Times New Roman"/>
          <w:sz w:val="28"/>
          <w:szCs w:val="28"/>
        </w:rPr>
        <w:t xml:space="preserve"> представлены на рисунке </w:t>
      </w:r>
      <w:r w:rsidR="00383DE9" w:rsidRPr="004B0BBF">
        <w:rPr>
          <w:rFonts w:ascii="Times New Roman" w:eastAsia="Times New Roman" w:hAnsi="Times New Roman" w:cs="Times New Roman"/>
          <w:sz w:val="28"/>
          <w:szCs w:val="28"/>
          <w:lang w:val="ru-RU"/>
        </w:rPr>
        <w:t>3.7</w:t>
      </w:r>
      <w:r w:rsidRPr="004B0BBF">
        <w:rPr>
          <w:rFonts w:ascii="Times New Roman" w:eastAsia="Times New Roman" w:hAnsi="Times New Roman" w:cs="Times New Roman"/>
          <w:sz w:val="28"/>
          <w:szCs w:val="28"/>
        </w:rPr>
        <w:t>.</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785"/>
        <w:gridCol w:w="4786"/>
      </w:tblGrid>
      <w:tr w:rsidR="004B0BBF" w:rsidRPr="004B0BBF" w14:paraId="3B396099" w14:textId="77777777" w:rsidTr="00714462">
        <w:trPr>
          <w:trHeight w:val="3370"/>
        </w:trPr>
        <w:tc>
          <w:tcPr>
            <w:tcW w:w="4785" w:type="dxa"/>
          </w:tcPr>
          <w:p w14:paraId="3B396097" w14:textId="77777777" w:rsidR="00C770C7" w:rsidRPr="004B0BBF" w:rsidRDefault="009026D8" w:rsidP="00D15795">
            <w:pPr>
              <w:contextualSpacing/>
              <w:rPr>
                <w:rFonts w:ascii="Times New Roman" w:hAnsi="Times New Roman" w:cs="Times New Roman"/>
                <w:sz w:val="28"/>
                <w:szCs w:val="28"/>
                <w:lang w:val="ru-RU"/>
              </w:rPr>
            </w:pPr>
            <w:r>
              <w:rPr>
                <w:rFonts w:ascii="Times New Roman" w:eastAsia="Calibri" w:hAnsi="Times New Roman" w:cs="Times New Roman"/>
                <w:noProof/>
                <w:sz w:val="28"/>
                <w:szCs w:val="28"/>
                <w:lang w:eastAsia="en-US"/>
              </w:rPr>
              <w:object w:dxaOrig="1440" w:dyaOrig="1440" w14:anchorId="3B3962F5">
                <v:shape id="_x0000_s1095" type="#_x0000_t75" style="position:absolute;margin-left:0;margin-top:0;width:268.3pt;height:171.6pt;z-index:251656704;mso-position-horizontal:center;mso-position-horizontal-relative:margin;mso-position-vertical:center;mso-position-vertical-relative:margin">
                  <v:imagedata r:id="rId121" o:title=""/>
                  <w10:wrap type="square" anchorx="margin" anchory="margin"/>
                </v:shape>
                <o:OLEObject Type="Embed" ProgID="Origin50.Graph" ShapeID="_x0000_s1095" DrawAspect="Content" ObjectID="_1747033051" r:id="rId122"/>
              </w:object>
            </w:r>
          </w:p>
        </w:tc>
        <w:tc>
          <w:tcPr>
            <w:tcW w:w="4786" w:type="dxa"/>
          </w:tcPr>
          <w:p w14:paraId="3B396098" w14:textId="77777777" w:rsidR="00C770C7" w:rsidRPr="004B0BBF" w:rsidRDefault="009026D8" w:rsidP="00D15795">
            <w:pPr>
              <w:contextualSpacing/>
              <w:jc w:val="center"/>
              <w:rPr>
                <w:rFonts w:ascii="Times New Roman" w:hAnsi="Times New Roman" w:cs="Times New Roman"/>
                <w:sz w:val="28"/>
                <w:szCs w:val="28"/>
                <w:lang w:val="kk-KZ"/>
              </w:rPr>
            </w:pPr>
            <w:r>
              <w:rPr>
                <w:rFonts w:ascii="Times New Roman" w:eastAsia="Calibri" w:hAnsi="Times New Roman" w:cs="Times New Roman"/>
                <w:noProof/>
                <w:sz w:val="28"/>
                <w:szCs w:val="28"/>
                <w:lang w:eastAsia="en-US"/>
              </w:rPr>
              <w:object w:dxaOrig="1440" w:dyaOrig="1440" w14:anchorId="3B3962F6">
                <v:shape id="_x0000_s1096" type="#_x0000_t75" style="position:absolute;left:0;text-align:left;margin-left:-4.95pt;margin-top:.75pt;width:248.5pt;height:161.15pt;z-index:251657728;mso-position-horizontal-relative:margin;mso-position-vertical-relative:margin">
                  <v:imagedata r:id="rId123" o:title=""/>
                  <w10:wrap type="square" anchorx="margin" anchory="margin"/>
                </v:shape>
                <o:OLEObject Type="Embed" ProgID="Origin50.Graph" ShapeID="_x0000_s1096" DrawAspect="Content" ObjectID="_1747033052" r:id="rId124"/>
              </w:object>
            </w:r>
          </w:p>
        </w:tc>
      </w:tr>
      <w:tr w:rsidR="004B0BBF" w:rsidRPr="004B0BBF" w14:paraId="3B39609C" w14:textId="77777777" w:rsidTr="00714462">
        <w:trPr>
          <w:trHeight w:val="281"/>
        </w:trPr>
        <w:tc>
          <w:tcPr>
            <w:tcW w:w="4785" w:type="dxa"/>
          </w:tcPr>
          <w:p w14:paraId="3B39609A" w14:textId="77777777" w:rsidR="00C770C7" w:rsidRPr="004B0BBF" w:rsidRDefault="00C770C7" w:rsidP="00D15795">
            <w:pPr>
              <w:contextualSpacing/>
              <w:jc w:val="center"/>
              <w:rPr>
                <w:rFonts w:ascii="Times New Roman" w:eastAsia="Calibri" w:hAnsi="Times New Roman" w:cs="Times New Roman"/>
                <w:noProof/>
                <w:sz w:val="28"/>
                <w:szCs w:val="28"/>
                <w:lang w:val="ru-RU" w:eastAsia="en-US"/>
              </w:rPr>
            </w:pPr>
            <w:r w:rsidRPr="004B0BBF">
              <w:rPr>
                <w:rFonts w:ascii="Times New Roman" w:eastAsia="Calibri" w:hAnsi="Times New Roman" w:cs="Times New Roman"/>
                <w:noProof/>
                <w:sz w:val="28"/>
                <w:szCs w:val="28"/>
                <w:lang w:val="ru-RU" w:eastAsia="en-US"/>
              </w:rPr>
              <w:t>а)</w:t>
            </w:r>
          </w:p>
        </w:tc>
        <w:tc>
          <w:tcPr>
            <w:tcW w:w="4786" w:type="dxa"/>
          </w:tcPr>
          <w:p w14:paraId="3B39609B" w14:textId="77777777" w:rsidR="00C770C7" w:rsidRPr="004B0BBF" w:rsidRDefault="00C770C7" w:rsidP="00B61D22">
            <w:pPr>
              <w:contextualSpacing/>
              <w:jc w:val="center"/>
              <w:rPr>
                <w:rFonts w:ascii="Times New Roman" w:hAnsi="Times New Roman" w:cs="Times New Roman"/>
                <w:sz w:val="28"/>
                <w:szCs w:val="28"/>
                <w:lang w:val="kk-KZ"/>
              </w:rPr>
            </w:pPr>
            <w:r w:rsidRPr="004B0BBF">
              <w:rPr>
                <w:rFonts w:ascii="Times New Roman" w:eastAsia="Calibri" w:hAnsi="Times New Roman" w:cs="Times New Roman"/>
                <w:noProof/>
                <w:sz w:val="28"/>
                <w:szCs w:val="28"/>
                <w:lang w:val="ru-RU" w:eastAsia="en-US"/>
              </w:rPr>
              <w:t>б)</w:t>
            </w:r>
          </w:p>
        </w:tc>
      </w:tr>
      <w:tr w:rsidR="00B61D22" w:rsidRPr="004B0BBF" w14:paraId="3B39609E" w14:textId="77777777" w:rsidTr="00714462">
        <w:trPr>
          <w:trHeight w:val="281"/>
        </w:trPr>
        <w:tc>
          <w:tcPr>
            <w:tcW w:w="9571" w:type="dxa"/>
            <w:gridSpan w:val="2"/>
          </w:tcPr>
          <w:p w14:paraId="3B39609D" w14:textId="77777777" w:rsidR="00B61D22" w:rsidRPr="004B0BBF" w:rsidRDefault="00B61D22" w:rsidP="00B61D22">
            <w:pPr>
              <w:contextualSpacing/>
              <w:jc w:val="center"/>
              <w:rPr>
                <w:rFonts w:ascii="Times New Roman" w:eastAsia="Calibri" w:hAnsi="Times New Roman" w:cs="Times New Roman"/>
                <w:noProof/>
                <w:sz w:val="28"/>
                <w:szCs w:val="28"/>
                <w:lang w:val="ru-RU" w:eastAsia="en-US"/>
              </w:rPr>
            </w:pPr>
            <w:r w:rsidRPr="004B0BBF">
              <w:rPr>
                <w:rFonts w:ascii="Times New Roman" w:hAnsi="Times New Roman" w:cs="Times New Roman"/>
                <w:sz w:val="28"/>
                <w:szCs w:val="28"/>
                <w:lang w:val="kk-KZ"/>
              </w:rPr>
              <w:t>а)</w:t>
            </w:r>
            <w:r w:rsidRPr="004B0BBF">
              <w:rPr>
                <w:rFonts w:ascii="Times New Roman" w:hAnsi="Times New Roman" w:cs="Times New Roman"/>
                <w:sz w:val="28"/>
                <w:szCs w:val="28"/>
              </w:rPr>
              <w:t xml:space="preserve"> </w:t>
            </w:r>
            <w:r w:rsidRPr="004B0BBF">
              <w:rPr>
                <w:rFonts w:ascii="Times New Roman" w:hAnsi="Times New Roman" w:cs="Times New Roman"/>
                <w:sz w:val="28"/>
                <w:szCs w:val="28"/>
                <w:lang w:val="en-US"/>
              </w:rPr>
              <w:t>Si</w:t>
            </w:r>
            <w:r w:rsidRPr="004B0BBF">
              <w:rPr>
                <w:rFonts w:ascii="Times New Roman" w:hAnsi="Times New Roman" w:cs="Times New Roman"/>
                <w:sz w:val="28"/>
                <w:szCs w:val="28"/>
                <w:vertAlign w:val="subscript"/>
                <w:lang w:val="kk-KZ"/>
              </w:rPr>
              <w:t>3</w:t>
            </w:r>
            <w:r w:rsidRPr="004B0BBF">
              <w:rPr>
                <w:rFonts w:ascii="Times New Roman" w:hAnsi="Times New Roman" w:cs="Times New Roman"/>
                <w:sz w:val="28"/>
                <w:szCs w:val="28"/>
                <w:lang w:val="en-US"/>
              </w:rPr>
              <w:t>N</w:t>
            </w:r>
            <w:r w:rsidRPr="004B0BBF">
              <w:rPr>
                <w:rFonts w:ascii="Times New Roman" w:hAnsi="Times New Roman" w:cs="Times New Roman"/>
                <w:sz w:val="28"/>
                <w:szCs w:val="28"/>
                <w:vertAlign w:val="subscript"/>
              </w:rPr>
              <w:t>4</w:t>
            </w:r>
            <w:r w:rsidRPr="004B0BBF">
              <w:rPr>
                <w:rFonts w:ascii="Times New Roman" w:hAnsi="Times New Roman" w:cs="Times New Roman"/>
                <w:sz w:val="28"/>
                <w:szCs w:val="28"/>
                <w:lang w:val="ru-RU"/>
              </w:rPr>
              <w:t xml:space="preserve">; </w:t>
            </w:r>
            <w:r w:rsidRPr="004B0BBF">
              <w:rPr>
                <w:rFonts w:ascii="Times New Roman" w:hAnsi="Times New Roman" w:cs="Times New Roman"/>
                <w:sz w:val="28"/>
                <w:szCs w:val="28"/>
                <w:lang w:val="kk-KZ"/>
              </w:rPr>
              <w:t xml:space="preserve">б) </w:t>
            </w:r>
            <w:r w:rsidRPr="004B0BBF">
              <w:rPr>
                <w:rStyle w:val="afffe"/>
                <w:rFonts w:ascii="Times New Roman" w:hAnsi="Times New Roman" w:cs="Times New Roman"/>
                <w:sz w:val="28"/>
                <w:szCs w:val="28"/>
                <w:lang w:val="en-US"/>
              </w:rPr>
              <w:t>AlN</w:t>
            </w:r>
          </w:p>
        </w:tc>
      </w:tr>
    </w:tbl>
    <w:p w14:paraId="3B39609F" w14:textId="77777777" w:rsidR="000C1AEC" w:rsidRPr="004B0BBF" w:rsidRDefault="000C1AEC" w:rsidP="00C770C7">
      <w:pPr>
        <w:spacing w:line="240" w:lineRule="auto"/>
        <w:ind w:firstLine="706"/>
        <w:contextualSpacing/>
        <w:jc w:val="center"/>
        <w:rPr>
          <w:rFonts w:ascii="Times New Roman" w:hAnsi="Times New Roman" w:cs="Times New Roman"/>
          <w:sz w:val="28"/>
          <w:szCs w:val="28"/>
          <w:lang w:val="ru-RU"/>
        </w:rPr>
      </w:pPr>
    </w:p>
    <w:p w14:paraId="3B3960A0" w14:textId="77777777" w:rsidR="00C770C7" w:rsidRPr="004B0BBF" w:rsidRDefault="00EF4C2C" w:rsidP="00446E59">
      <w:pPr>
        <w:spacing w:line="240" w:lineRule="auto"/>
        <w:contextualSpacing/>
        <w:jc w:val="center"/>
        <w:rPr>
          <w:rStyle w:val="afffe"/>
          <w:rFonts w:ascii="Times New Roman" w:hAnsi="Times New Roman" w:cs="Times New Roman"/>
          <w:sz w:val="28"/>
          <w:szCs w:val="28"/>
        </w:rPr>
      </w:pPr>
      <w:r w:rsidRPr="004B0BBF">
        <w:rPr>
          <w:rFonts w:ascii="Times New Roman" w:hAnsi="Times New Roman" w:cs="Times New Roman"/>
          <w:sz w:val="28"/>
          <w:szCs w:val="28"/>
          <w:lang w:val="ru-RU"/>
        </w:rPr>
        <w:t>Рисунок 3.7</w:t>
      </w:r>
      <w:r w:rsidR="00C770C7" w:rsidRPr="004B0BBF">
        <w:rPr>
          <w:rFonts w:ascii="Times New Roman" w:hAnsi="Times New Roman" w:cs="Times New Roman"/>
          <w:sz w:val="28"/>
          <w:szCs w:val="28"/>
        </w:rPr>
        <w:t xml:space="preserve">. Спектры комбинационного рассеяния </w:t>
      </w:r>
      <w:r w:rsidR="00B61D22" w:rsidRPr="004B0BBF">
        <w:rPr>
          <w:rFonts w:ascii="Times New Roman" w:hAnsi="Times New Roman" w:cs="Times New Roman"/>
          <w:sz w:val="28"/>
          <w:szCs w:val="28"/>
          <w:lang w:val="kk-KZ"/>
        </w:rPr>
        <w:t>исходных поликристаллов</w:t>
      </w:r>
    </w:p>
    <w:p w14:paraId="3B3960A1" w14:textId="77777777" w:rsidR="00714462" w:rsidRPr="004B0BBF" w:rsidRDefault="00714462" w:rsidP="00714462">
      <w:pPr>
        <w:spacing w:line="240" w:lineRule="auto"/>
        <w:contextualSpacing/>
        <w:jc w:val="both"/>
        <w:rPr>
          <w:rFonts w:ascii="Times New Roman" w:eastAsia="Times New Roman" w:hAnsi="Times New Roman" w:cs="Times New Roman"/>
          <w:sz w:val="24"/>
          <w:szCs w:val="28"/>
          <w:lang w:val="ru-RU"/>
        </w:rPr>
      </w:pPr>
    </w:p>
    <w:p w14:paraId="3B3960A2" w14:textId="2886DB42" w:rsidR="00714462" w:rsidRPr="004B0BBF" w:rsidRDefault="00714462" w:rsidP="00714462">
      <w:pPr>
        <w:spacing w:line="240" w:lineRule="auto"/>
        <w:contextualSpacing/>
        <w:jc w:val="both"/>
        <w:rPr>
          <w:rFonts w:ascii="Times New Roman" w:eastAsia="Times New Roman" w:hAnsi="Times New Roman" w:cs="Times New Roman"/>
          <w:sz w:val="24"/>
          <w:szCs w:val="28"/>
        </w:rPr>
      </w:pPr>
      <w:r w:rsidRPr="004B0BBF">
        <w:rPr>
          <w:rFonts w:ascii="Times New Roman" w:eastAsia="Times New Roman" w:hAnsi="Times New Roman" w:cs="Times New Roman"/>
          <w:sz w:val="24"/>
          <w:szCs w:val="28"/>
        </w:rPr>
        <w:t>Примечание</w:t>
      </w:r>
      <w:r w:rsidRPr="004B0BBF">
        <w:rPr>
          <w:rFonts w:ascii="Times New Roman" w:eastAsia="Times New Roman" w:hAnsi="Times New Roman" w:cs="Times New Roman"/>
          <w:sz w:val="24"/>
          <w:szCs w:val="28"/>
          <w:lang w:val="ru-RU"/>
        </w:rPr>
        <w:t xml:space="preserve"> – </w:t>
      </w:r>
      <w:r w:rsidRPr="004B0BBF">
        <w:rPr>
          <w:rFonts w:ascii="Times New Roman" w:eastAsia="Times New Roman" w:hAnsi="Times New Roman" w:cs="Times New Roman"/>
          <w:sz w:val="24"/>
          <w:szCs w:val="28"/>
        </w:rPr>
        <w:t>Составлено</w:t>
      </w:r>
      <w:r w:rsidRPr="004B0BBF">
        <w:rPr>
          <w:rFonts w:ascii="Times New Roman" w:eastAsia="Times New Roman" w:hAnsi="Times New Roman" w:cs="Times New Roman"/>
          <w:sz w:val="24"/>
          <w:szCs w:val="28"/>
          <w:lang w:val="ru-RU"/>
        </w:rPr>
        <w:t xml:space="preserve"> </w:t>
      </w:r>
      <w:r w:rsidRPr="004B0BBF">
        <w:rPr>
          <w:rFonts w:ascii="Times New Roman" w:eastAsia="Times New Roman" w:hAnsi="Times New Roman" w:cs="Times New Roman"/>
          <w:sz w:val="24"/>
          <w:szCs w:val="28"/>
        </w:rPr>
        <w:t>по</w:t>
      </w:r>
      <w:r w:rsidRPr="004B0BBF">
        <w:rPr>
          <w:rFonts w:ascii="Times New Roman" w:eastAsia="Times New Roman" w:hAnsi="Times New Roman" w:cs="Times New Roman"/>
          <w:sz w:val="24"/>
          <w:szCs w:val="28"/>
          <w:lang w:val="ru-RU"/>
        </w:rPr>
        <w:t xml:space="preserve"> </w:t>
      </w:r>
      <w:r w:rsidRPr="004B0BBF">
        <w:rPr>
          <w:rFonts w:ascii="Times New Roman" w:eastAsia="Times New Roman" w:hAnsi="Times New Roman" w:cs="Times New Roman"/>
          <w:sz w:val="24"/>
          <w:szCs w:val="28"/>
        </w:rPr>
        <w:t>источнику [</w:t>
      </w:r>
      <w:r w:rsidRPr="004B0BBF">
        <w:rPr>
          <w:rFonts w:ascii="Times New Roman" w:eastAsia="Times New Roman" w:hAnsi="Times New Roman" w:cs="Times New Roman"/>
          <w:sz w:val="24"/>
          <w:szCs w:val="28"/>
          <w:lang w:val="ru-RU"/>
        </w:rPr>
        <w:t>20</w:t>
      </w:r>
      <w:r w:rsidR="00236128" w:rsidRPr="00236128">
        <w:rPr>
          <w:rFonts w:ascii="Times New Roman" w:eastAsia="Times New Roman" w:hAnsi="Times New Roman" w:cs="Times New Roman"/>
          <w:sz w:val="24"/>
          <w:szCs w:val="28"/>
          <w:lang w:val="ru-RU"/>
        </w:rPr>
        <w:t>1</w:t>
      </w:r>
      <w:r w:rsidRPr="004B0BBF">
        <w:rPr>
          <w:rFonts w:ascii="Times New Roman" w:eastAsia="Times New Roman" w:hAnsi="Times New Roman" w:cs="Times New Roman"/>
          <w:sz w:val="24"/>
          <w:szCs w:val="28"/>
        </w:rPr>
        <w:t xml:space="preserve">, p </w:t>
      </w:r>
      <w:r w:rsidRPr="004B0BBF">
        <w:rPr>
          <w:rFonts w:ascii="Times New Roman" w:eastAsia="Times New Roman" w:hAnsi="Times New Roman" w:cs="Times New Roman"/>
          <w:sz w:val="24"/>
          <w:szCs w:val="28"/>
          <w:lang w:val="ru-RU"/>
        </w:rPr>
        <w:t>55</w:t>
      </w:r>
      <w:r w:rsidRPr="004B0BBF">
        <w:rPr>
          <w:rFonts w:ascii="Times New Roman" w:eastAsia="Times New Roman" w:hAnsi="Times New Roman" w:cs="Times New Roman"/>
          <w:sz w:val="24"/>
          <w:szCs w:val="28"/>
        </w:rPr>
        <w:t>]</w:t>
      </w:r>
    </w:p>
    <w:p w14:paraId="3B3960A3" w14:textId="77777777" w:rsidR="00C770C7" w:rsidRPr="004B0BBF" w:rsidRDefault="00C770C7" w:rsidP="00C770C7">
      <w:pPr>
        <w:spacing w:line="240" w:lineRule="auto"/>
        <w:ind w:firstLine="706"/>
        <w:contextualSpacing/>
        <w:jc w:val="center"/>
        <w:rPr>
          <w:rStyle w:val="afffe"/>
          <w:rFonts w:ascii="Times New Roman" w:hAnsi="Times New Roman" w:cs="Times New Roman"/>
          <w:sz w:val="28"/>
          <w:szCs w:val="28"/>
        </w:rPr>
      </w:pPr>
    </w:p>
    <w:p w14:paraId="3B3960A4" w14:textId="13D23BDE" w:rsidR="00C770C7" w:rsidRPr="004B0BBF" w:rsidRDefault="00C770C7" w:rsidP="00C770C7">
      <w:pPr>
        <w:spacing w:line="240" w:lineRule="auto"/>
        <w:ind w:firstLine="706"/>
        <w:contextualSpacing/>
        <w:jc w:val="both"/>
        <w:rPr>
          <w:rFonts w:ascii="Times New Roman" w:eastAsia="Times New Roman" w:hAnsi="Times New Roman" w:cs="Times New Roman"/>
          <w:sz w:val="28"/>
          <w:szCs w:val="28"/>
        </w:rPr>
      </w:pPr>
      <w:r w:rsidRPr="004B0BBF">
        <w:rPr>
          <w:rFonts w:ascii="Times New Roman" w:hAnsi="Times New Roman" w:cs="Times New Roman"/>
          <w:sz w:val="28"/>
          <w:szCs w:val="28"/>
          <w:lang w:val="ru-RU"/>
        </w:rPr>
        <w:t>К</w:t>
      </w:r>
      <w:r w:rsidRPr="004B0BBF">
        <w:rPr>
          <w:rFonts w:ascii="Times New Roman" w:hAnsi="Times New Roman" w:cs="Times New Roman"/>
          <w:sz w:val="28"/>
          <w:szCs w:val="28"/>
        </w:rPr>
        <w:t>олебательны</w:t>
      </w:r>
      <w:r w:rsidRPr="004B0BBF">
        <w:rPr>
          <w:rFonts w:ascii="Times New Roman" w:hAnsi="Times New Roman" w:cs="Times New Roman"/>
          <w:sz w:val="28"/>
          <w:szCs w:val="28"/>
          <w:lang w:val="ru-RU"/>
        </w:rPr>
        <w:t>е</w:t>
      </w:r>
      <w:r w:rsidRPr="004B0BBF">
        <w:rPr>
          <w:rFonts w:ascii="Times New Roman" w:hAnsi="Times New Roman" w:cs="Times New Roman"/>
          <w:sz w:val="28"/>
          <w:szCs w:val="28"/>
        </w:rPr>
        <w:t xml:space="preserve"> мод</w:t>
      </w:r>
      <w:r w:rsidRPr="004B0BBF">
        <w:rPr>
          <w:rFonts w:ascii="Times New Roman" w:hAnsi="Times New Roman" w:cs="Times New Roman"/>
          <w:sz w:val="28"/>
          <w:szCs w:val="28"/>
          <w:lang w:val="ru-RU"/>
        </w:rPr>
        <w:t>ы Рамановских спектров, детально изучены в [</w:t>
      </w:r>
      <w:r w:rsidR="007146E2" w:rsidRPr="004B0BBF">
        <w:rPr>
          <w:rFonts w:ascii="Times New Roman" w:hAnsi="Times New Roman" w:cs="Times New Roman"/>
          <w:sz w:val="28"/>
          <w:szCs w:val="28"/>
          <w:lang w:val="ru-RU"/>
        </w:rPr>
        <w:t>158, p. 12; 159, p. 783; 19</w:t>
      </w:r>
      <w:r w:rsidRPr="004B0BBF">
        <w:rPr>
          <w:rFonts w:ascii="Times New Roman" w:hAnsi="Times New Roman" w:cs="Times New Roman"/>
          <w:sz w:val="28"/>
          <w:szCs w:val="28"/>
          <w:lang w:val="ru-RU"/>
        </w:rPr>
        <w:t xml:space="preserve">1, p. 3106; </w:t>
      </w:r>
      <w:r w:rsidR="007146E2" w:rsidRPr="004B0BBF">
        <w:rPr>
          <w:rFonts w:ascii="Times New Roman" w:hAnsi="Times New Roman" w:cs="Times New Roman"/>
          <w:sz w:val="28"/>
          <w:szCs w:val="28"/>
          <w:lang w:val="ru-RU"/>
        </w:rPr>
        <w:t>192</w:t>
      </w:r>
      <w:r w:rsidRPr="004B0BBF">
        <w:rPr>
          <w:rFonts w:ascii="Times New Roman" w:hAnsi="Times New Roman" w:cs="Times New Roman"/>
          <w:sz w:val="28"/>
          <w:szCs w:val="28"/>
          <w:lang w:val="ru-RU"/>
        </w:rPr>
        <w:t xml:space="preserve">, p. 959; </w:t>
      </w:r>
      <w:r w:rsidR="007146E2" w:rsidRPr="004B0BBF">
        <w:rPr>
          <w:rFonts w:ascii="Times New Roman" w:hAnsi="Times New Roman" w:cs="Times New Roman"/>
          <w:sz w:val="28"/>
          <w:szCs w:val="28"/>
          <w:lang w:val="ru-RU"/>
        </w:rPr>
        <w:t>193</w:t>
      </w:r>
      <w:r w:rsidRPr="004B0BBF">
        <w:rPr>
          <w:rFonts w:ascii="Times New Roman" w:hAnsi="Times New Roman" w:cs="Times New Roman"/>
          <w:sz w:val="28"/>
          <w:szCs w:val="28"/>
          <w:lang w:val="ru-RU"/>
        </w:rPr>
        <w:t xml:space="preserve">, p. 7383; </w:t>
      </w:r>
      <w:r w:rsidR="007146E2" w:rsidRPr="004B0BBF">
        <w:rPr>
          <w:rFonts w:ascii="Times New Roman" w:hAnsi="Times New Roman" w:cs="Times New Roman"/>
          <w:sz w:val="28"/>
          <w:szCs w:val="28"/>
          <w:lang w:val="ru-RU"/>
        </w:rPr>
        <w:t>195</w:t>
      </w:r>
      <w:r w:rsidRPr="004B0BBF">
        <w:rPr>
          <w:rFonts w:ascii="Times New Roman" w:hAnsi="Times New Roman" w:cs="Times New Roman"/>
          <w:sz w:val="28"/>
          <w:szCs w:val="28"/>
          <w:lang w:val="ru-RU"/>
        </w:rPr>
        <w:t>, p. 174301-2], отметим</w:t>
      </w:r>
      <w:r w:rsidRPr="004B0BBF">
        <w:rPr>
          <w:rFonts w:ascii="Times New Roman" w:hAnsi="Times New Roman" w:cs="Times New Roman"/>
          <w:sz w:val="28"/>
          <w:szCs w:val="28"/>
        </w:rPr>
        <w:t>, что в пьезоспектроскопических исследованиях наиболее часто используется измерение положения пиков 862 см</w:t>
      </w:r>
      <w:r w:rsidRPr="004B0BBF">
        <w:rPr>
          <w:rFonts w:ascii="Times New Roman" w:hAnsi="Times New Roman" w:cs="Times New Roman"/>
          <w:sz w:val="28"/>
          <w:szCs w:val="28"/>
          <w:vertAlign w:val="superscript"/>
        </w:rPr>
        <w:t>-1</w:t>
      </w:r>
      <w:r w:rsidRPr="004B0BBF">
        <w:rPr>
          <w:rFonts w:ascii="Times New Roman" w:hAnsi="Times New Roman" w:cs="Times New Roman"/>
          <w:sz w:val="28"/>
          <w:szCs w:val="28"/>
        </w:rPr>
        <w:t xml:space="preserve"> (</w:t>
      </w:r>
      <w:r w:rsidRPr="004B0BBF">
        <w:rPr>
          <w:rFonts w:ascii="Times New Roman" w:hAnsi="Times New Roman" w:cs="Times New Roman"/>
          <w:sz w:val="28"/>
          <w:szCs w:val="28"/>
          <w:lang w:val="en-US"/>
        </w:rPr>
        <w:t>Si</w:t>
      </w:r>
      <w:r w:rsidRPr="004B0BBF">
        <w:rPr>
          <w:rFonts w:ascii="Times New Roman" w:hAnsi="Times New Roman" w:cs="Times New Roman"/>
          <w:sz w:val="28"/>
          <w:szCs w:val="28"/>
          <w:vertAlign w:val="subscript"/>
          <w:lang w:val="kk-KZ"/>
        </w:rPr>
        <w:t>3</w:t>
      </w:r>
      <w:r w:rsidRPr="004B0BBF">
        <w:rPr>
          <w:rFonts w:ascii="Times New Roman" w:hAnsi="Times New Roman" w:cs="Times New Roman"/>
          <w:sz w:val="28"/>
          <w:szCs w:val="28"/>
          <w:lang w:val="en-US"/>
        </w:rPr>
        <w:t>N</w:t>
      </w:r>
      <w:r w:rsidRPr="004B0BBF">
        <w:rPr>
          <w:rFonts w:ascii="Times New Roman" w:hAnsi="Times New Roman" w:cs="Times New Roman"/>
          <w:sz w:val="28"/>
          <w:szCs w:val="28"/>
          <w:vertAlign w:val="subscript"/>
        </w:rPr>
        <w:t>4</w:t>
      </w:r>
      <w:r w:rsidRPr="004B0BBF">
        <w:rPr>
          <w:rFonts w:ascii="Times New Roman" w:hAnsi="Times New Roman" w:cs="Times New Roman"/>
          <w:sz w:val="28"/>
          <w:szCs w:val="28"/>
        </w:rPr>
        <w:t>) [</w:t>
      </w:r>
      <w:r w:rsidRPr="004B0BBF">
        <w:rPr>
          <w:rFonts w:ascii="Times New Roman" w:hAnsi="Times New Roman" w:cs="Times New Roman"/>
          <w:sz w:val="28"/>
          <w:szCs w:val="28"/>
          <w:lang w:val="ru-RU"/>
        </w:rPr>
        <w:t xml:space="preserve">76, </w:t>
      </w:r>
      <w:r w:rsidRPr="004B0BBF">
        <w:rPr>
          <w:rFonts w:ascii="Times New Roman" w:hAnsi="Times New Roman" w:cs="Times New Roman"/>
          <w:sz w:val="28"/>
          <w:szCs w:val="28"/>
          <w:lang w:val="en-US"/>
        </w:rPr>
        <w:t>p</w:t>
      </w:r>
      <w:r w:rsidRPr="004B0BBF">
        <w:rPr>
          <w:rFonts w:ascii="Times New Roman" w:hAnsi="Times New Roman" w:cs="Times New Roman"/>
          <w:sz w:val="28"/>
          <w:szCs w:val="28"/>
          <w:lang w:val="ru-RU"/>
        </w:rPr>
        <w:t>. 5421</w:t>
      </w:r>
      <w:r w:rsidRPr="004B0BBF">
        <w:rPr>
          <w:rFonts w:ascii="Times New Roman" w:hAnsi="Times New Roman" w:cs="Times New Roman"/>
          <w:sz w:val="28"/>
          <w:szCs w:val="28"/>
        </w:rPr>
        <w:t>] и 658 см</w:t>
      </w:r>
      <w:r w:rsidRPr="004B0BBF">
        <w:rPr>
          <w:rFonts w:ascii="Times New Roman" w:hAnsi="Times New Roman" w:cs="Times New Roman"/>
          <w:sz w:val="28"/>
          <w:szCs w:val="28"/>
          <w:vertAlign w:val="superscript"/>
        </w:rPr>
        <w:t>-1</w:t>
      </w:r>
      <w:r w:rsidRPr="004B0BBF">
        <w:rPr>
          <w:rFonts w:ascii="Times New Roman" w:hAnsi="Times New Roman" w:cs="Times New Roman"/>
          <w:sz w:val="28"/>
          <w:szCs w:val="28"/>
        </w:rPr>
        <w:t xml:space="preserve"> (</w:t>
      </w:r>
      <w:r w:rsidRPr="004B0BBF">
        <w:rPr>
          <w:rFonts w:ascii="Times New Roman" w:hAnsi="Times New Roman" w:cs="Times New Roman"/>
          <w:sz w:val="28"/>
          <w:szCs w:val="28"/>
          <w:lang w:val="en-US"/>
        </w:rPr>
        <w:t>AlN</w:t>
      </w:r>
      <w:r w:rsidR="00714462" w:rsidRPr="004B0BBF">
        <w:rPr>
          <w:rFonts w:ascii="Times New Roman" w:hAnsi="Times New Roman" w:cs="Times New Roman"/>
          <w:sz w:val="28"/>
          <w:szCs w:val="28"/>
        </w:rPr>
        <w:t>) [</w:t>
      </w:r>
      <w:r w:rsidR="00714462" w:rsidRPr="004B0BBF">
        <w:rPr>
          <w:rFonts w:ascii="Times New Roman" w:hAnsi="Times New Roman" w:cs="Times New Roman"/>
          <w:sz w:val="28"/>
          <w:szCs w:val="28"/>
          <w:lang w:val="ru-RU"/>
        </w:rPr>
        <w:t>20</w:t>
      </w:r>
      <w:r w:rsidR="00236128" w:rsidRPr="00236128">
        <w:rPr>
          <w:rFonts w:ascii="Times New Roman" w:hAnsi="Times New Roman" w:cs="Times New Roman"/>
          <w:sz w:val="28"/>
          <w:szCs w:val="28"/>
          <w:lang w:val="ru-RU"/>
        </w:rPr>
        <w:t>2</w:t>
      </w:r>
      <w:r w:rsidRPr="004B0BBF">
        <w:rPr>
          <w:rFonts w:ascii="Times New Roman" w:hAnsi="Times New Roman" w:cs="Times New Roman"/>
          <w:sz w:val="28"/>
          <w:szCs w:val="28"/>
        </w:rPr>
        <w:t>]. Пьезоспектроскопические коэффициенты для этих пиков равны 2,22 ГПа/см</w:t>
      </w:r>
      <w:sdt>
        <w:sdtPr>
          <w:rPr>
            <w:rFonts w:ascii="Times New Roman" w:hAnsi="Times New Roman" w:cs="Times New Roman"/>
            <w:sz w:val="28"/>
            <w:szCs w:val="28"/>
          </w:rPr>
          <w:tag w:val="goog_rdk_1"/>
          <w:id w:val="1276290270"/>
        </w:sdtPr>
        <w:sdtEndPr/>
        <w:sdtContent>
          <w:r w:rsidRPr="004B0BBF">
            <w:rPr>
              <w:rFonts w:ascii="Times New Roman" w:eastAsia="Gungsuh" w:hAnsi="Times New Roman" w:cs="Times New Roman"/>
              <w:sz w:val="28"/>
              <w:szCs w:val="28"/>
              <w:vertAlign w:val="superscript"/>
            </w:rPr>
            <w:t xml:space="preserve">−1 </w:t>
          </w:r>
        </w:sdtContent>
      </w:sdt>
      <w:r w:rsidRPr="004B0BBF">
        <w:rPr>
          <w:rFonts w:ascii="Times New Roman" w:hAnsi="Times New Roman" w:cs="Times New Roman"/>
          <w:sz w:val="28"/>
          <w:szCs w:val="28"/>
        </w:rPr>
        <w:t xml:space="preserve"> и 2 ГПа/см</w:t>
      </w:r>
      <w:sdt>
        <w:sdtPr>
          <w:rPr>
            <w:rFonts w:ascii="Times New Roman" w:hAnsi="Times New Roman" w:cs="Times New Roman"/>
            <w:sz w:val="28"/>
            <w:szCs w:val="28"/>
          </w:rPr>
          <w:tag w:val="goog_rdk_1"/>
          <w:id w:val="1367251213"/>
        </w:sdtPr>
        <w:sdtEndPr/>
        <w:sdtContent>
          <w:r w:rsidRPr="004B0BBF">
            <w:rPr>
              <w:rFonts w:ascii="Times New Roman" w:eastAsia="Gungsuh" w:hAnsi="Times New Roman" w:cs="Times New Roman"/>
              <w:sz w:val="28"/>
              <w:szCs w:val="28"/>
              <w:vertAlign w:val="superscript"/>
            </w:rPr>
            <w:t>−1</w:t>
          </w:r>
        </w:sdtContent>
      </w:sdt>
      <w:r w:rsidRPr="004B0BBF">
        <w:rPr>
          <w:rFonts w:ascii="Times New Roman" w:hAnsi="Times New Roman" w:cs="Times New Roman"/>
          <w:sz w:val="28"/>
          <w:szCs w:val="28"/>
        </w:rPr>
        <w:t>, соответственно [</w:t>
      </w:r>
      <w:r w:rsidR="002D4317" w:rsidRPr="004B0BBF">
        <w:rPr>
          <w:rFonts w:ascii="Times New Roman" w:hAnsi="Times New Roman" w:cs="Times New Roman"/>
          <w:sz w:val="28"/>
          <w:szCs w:val="28"/>
          <w:lang w:val="ru-RU"/>
        </w:rPr>
        <w:t>157</w:t>
      </w:r>
      <w:r w:rsidRPr="004B0BBF">
        <w:rPr>
          <w:rFonts w:ascii="Times New Roman" w:hAnsi="Times New Roman" w:cs="Times New Roman"/>
          <w:sz w:val="28"/>
          <w:szCs w:val="28"/>
          <w:lang w:val="ru-RU"/>
        </w:rPr>
        <w:t xml:space="preserve">, </w:t>
      </w:r>
      <w:r w:rsidRPr="004B0BBF">
        <w:rPr>
          <w:rFonts w:ascii="Times New Roman" w:hAnsi="Times New Roman" w:cs="Times New Roman"/>
          <w:sz w:val="28"/>
          <w:szCs w:val="28"/>
          <w:lang w:val="en-US"/>
        </w:rPr>
        <w:t>p</w:t>
      </w:r>
      <w:r w:rsidRPr="004B0BBF">
        <w:rPr>
          <w:rFonts w:ascii="Times New Roman" w:hAnsi="Times New Roman" w:cs="Times New Roman"/>
          <w:sz w:val="28"/>
          <w:szCs w:val="28"/>
          <w:lang w:val="ru-RU"/>
        </w:rPr>
        <w:t>. 5421;</w:t>
      </w:r>
      <w:r w:rsidRPr="004B0BBF">
        <w:rPr>
          <w:rFonts w:ascii="Times New Roman" w:hAnsi="Times New Roman" w:cs="Times New Roman"/>
          <w:sz w:val="28"/>
          <w:szCs w:val="28"/>
        </w:rPr>
        <w:t xml:space="preserve"> </w:t>
      </w:r>
      <w:r w:rsidR="002D4317" w:rsidRPr="004B0BBF">
        <w:rPr>
          <w:rFonts w:ascii="Times New Roman" w:hAnsi="Times New Roman" w:cs="Times New Roman"/>
          <w:sz w:val="28"/>
          <w:szCs w:val="28"/>
          <w:lang w:val="ru-RU"/>
        </w:rPr>
        <w:t>11</w:t>
      </w:r>
      <w:r w:rsidRPr="004B0BBF">
        <w:rPr>
          <w:rFonts w:ascii="Times New Roman" w:hAnsi="Times New Roman" w:cs="Times New Roman"/>
          <w:sz w:val="28"/>
          <w:szCs w:val="28"/>
          <w:lang w:val="ru-RU"/>
        </w:rPr>
        <w:t xml:space="preserve">, </w:t>
      </w:r>
      <w:r w:rsidRPr="004B0BBF">
        <w:rPr>
          <w:rFonts w:ascii="Times New Roman" w:hAnsi="Times New Roman" w:cs="Times New Roman"/>
          <w:sz w:val="28"/>
          <w:szCs w:val="28"/>
          <w:lang w:val="en-US"/>
        </w:rPr>
        <w:t>p</w:t>
      </w:r>
      <w:r w:rsidRPr="004B0BBF">
        <w:rPr>
          <w:rFonts w:ascii="Times New Roman" w:hAnsi="Times New Roman" w:cs="Times New Roman"/>
          <w:sz w:val="28"/>
          <w:szCs w:val="28"/>
          <w:lang w:val="ru-RU"/>
        </w:rPr>
        <w:t>. 1764</w:t>
      </w:r>
      <w:r w:rsidRPr="004B0BBF">
        <w:rPr>
          <w:rFonts w:ascii="Times New Roman" w:hAnsi="Times New Roman" w:cs="Times New Roman"/>
          <w:sz w:val="28"/>
          <w:szCs w:val="28"/>
        </w:rPr>
        <w:t xml:space="preserve">]. </w:t>
      </w:r>
      <w:r w:rsidRPr="004B0BBF">
        <w:rPr>
          <w:rFonts w:ascii="Times New Roman" w:hAnsi="Times New Roman" w:cs="Times New Roman"/>
          <w:sz w:val="28"/>
          <w:szCs w:val="28"/>
          <w:lang w:val="kk-KZ"/>
        </w:rPr>
        <w:t>Данная линия</w:t>
      </w:r>
      <w:r w:rsidRPr="004B0BBF">
        <w:rPr>
          <w:rFonts w:ascii="Times New Roman" w:hAnsi="Times New Roman" w:cs="Times New Roman"/>
          <w:sz w:val="28"/>
          <w:szCs w:val="28"/>
        </w:rPr>
        <w:t xml:space="preserve"> </w:t>
      </w:r>
      <w:r w:rsidRPr="004B0BBF">
        <w:rPr>
          <w:rFonts w:ascii="Times New Roman" w:hAnsi="Times New Roman" w:cs="Times New Roman"/>
          <w:sz w:val="28"/>
          <w:szCs w:val="28"/>
          <w:lang w:val="kk-KZ"/>
        </w:rPr>
        <w:t xml:space="preserve">при </w:t>
      </w:r>
      <w:r w:rsidRPr="004B0BBF">
        <w:rPr>
          <w:rFonts w:ascii="Times New Roman" w:hAnsi="Times New Roman" w:cs="Times New Roman"/>
          <w:sz w:val="28"/>
          <w:szCs w:val="28"/>
        </w:rPr>
        <w:t>658 см</w:t>
      </w:r>
      <w:r w:rsidRPr="004B0BBF">
        <w:rPr>
          <w:rFonts w:ascii="Times New Roman" w:hAnsi="Times New Roman" w:cs="Times New Roman"/>
          <w:sz w:val="28"/>
          <w:szCs w:val="28"/>
          <w:vertAlign w:val="superscript"/>
        </w:rPr>
        <w:t>-1</w:t>
      </w:r>
      <w:r w:rsidRPr="004B0BBF">
        <w:rPr>
          <w:rFonts w:ascii="Times New Roman" w:hAnsi="Times New Roman" w:cs="Times New Roman"/>
          <w:sz w:val="28"/>
          <w:szCs w:val="28"/>
          <w:lang w:val="kk-KZ"/>
        </w:rPr>
        <w:t xml:space="preserve"> </w:t>
      </w:r>
      <m:oMath>
        <m:sSubSup>
          <m:sSubSupPr>
            <m:ctrlPr>
              <w:rPr>
                <w:rFonts w:ascii="Cambria Math" w:hAnsi="Cambria Math" w:cs="Times New Roman"/>
                <w:i/>
                <w:sz w:val="28"/>
                <w:szCs w:val="28"/>
                <w:vertAlign w:val="superscript"/>
                <w:lang w:val="kk-KZ"/>
              </w:rPr>
            </m:ctrlPr>
          </m:sSubSupPr>
          <m:e>
            <m:r>
              <w:rPr>
                <w:rFonts w:ascii="Cambria Math" w:hAnsi="Cambria Math" w:cs="Times New Roman"/>
                <w:sz w:val="28"/>
                <w:szCs w:val="28"/>
                <w:vertAlign w:val="superscript"/>
                <w:lang w:val="en-US"/>
              </w:rPr>
              <m:t>E</m:t>
            </m:r>
          </m:e>
          <m:sub>
            <m:r>
              <w:rPr>
                <w:rFonts w:ascii="Cambria Math" w:hAnsi="Cambria Math" w:cs="Times New Roman"/>
                <w:sz w:val="28"/>
                <w:szCs w:val="28"/>
                <w:vertAlign w:val="superscript"/>
                <w:lang w:val="kk-KZ"/>
              </w:rPr>
              <m:t>2</m:t>
            </m:r>
          </m:sub>
          <m:sup>
            <m:r>
              <w:rPr>
                <w:rFonts w:ascii="Cambria Math" w:hAnsi="Cambria Math" w:cs="Times New Roman"/>
                <w:sz w:val="28"/>
                <w:szCs w:val="28"/>
                <w:vertAlign w:val="superscript"/>
                <w:lang w:val="kk-KZ"/>
              </w:rPr>
              <m:t>high</m:t>
            </m:r>
          </m:sup>
        </m:sSubSup>
      </m:oMath>
      <w:r w:rsidRPr="004B0BBF">
        <w:rPr>
          <w:rFonts w:ascii="Times New Roman" w:eastAsia="Times New Roman" w:hAnsi="Times New Roman" w:cs="Times New Roman"/>
          <w:sz w:val="28"/>
          <w:szCs w:val="28"/>
          <w:lang w:val="kk-KZ"/>
        </w:rPr>
        <w:t xml:space="preserve"> </w:t>
      </w:r>
      <w:r w:rsidRPr="004B0BBF">
        <w:rPr>
          <w:rFonts w:ascii="Times New Roman" w:hAnsi="Times New Roman" w:cs="Times New Roman"/>
          <w:sz w:val="28"/>
          <w:szCs w:val="28"/>
        </w:rPr>
        <w:t>является более значимой, так как это полоса</w:t>
      </w:r>
      <w:r w:rsidRPr="004B0BBF">
        <w:rPr>
          <w:rFonts w:ascii="Times New Roman" w:eastAsia="Times New Roman" w:hAnsi="Times New Roman" w:cs="Times New Roman"/>
          <w:sz w:val="28"/>
          <w:szCs w:val="28"/>
          <w:lang w:val="kk-KZ"/>
        </w:rPr>
        <w:t xml:space="preserve"> </w:t>
      </w:r>
      <w:r w:rsidRPr="004B0BBF">
        <w:rPr>
          <w:rFonts w:ascii="Times New Roman" w:hAnsi="Times New Roman" w:cs="Times New Roman"/>
          <w:sz w:val="28"/>
          <w:szCs w:val="28"/>
          <w:lang w:val="kk-KZ"/>
        </w:rPr>
        <w:t>для измерения</w:t>
      </w:r>
      <w:r w:rsidRPr="004B0BBF">
        <w:rPr>
          <w:rFonts w:ascii="Times New Roman" w:eastAsia="Times New Roman" w:hAnsi="Times New Roman" w:cs="Times New Roman"/>
          <w:sz w:val="28"/>
          <w:szCs w:val="28"/>
        </w:rPr>
        <w:t xml:space="preserve"> остаточных </w:t>
      </w:r>
      <w:r w:rsidRPr="004B0BBF">
        <w:rPr>
          <w:rFonts w:ascii="Times New Roman" w:hAnsi="Times New Roman" w:cs="Times New Roman"/>
          <w:sz w:val="28"/>
          <w:szCs w:val="28"/>
          <w:lang w:val="kk-KZ"/>
        </w:rPr>
        <w:t xml:space="preserve">напряжений </w:t>
      </w:r>
      <w:r w:rsidRPr="004B0BBF">
        <w:rPr>
          <w:rFonts w:ascii="Times New Roman" w:eastAsia="Times New Roman" w:hAnsi="Times New Roman" w:cs="Times New Roman"/>
          <w:sz w:val="28"/>
          <w:szCs w:val="28"/>
        </w:rPr>
        <w:t xml:space="preserve">демонстрирует наибольшую чувствительность к </w:t>
      </w:r>
      <w:r w:rsidRPr="004B0BBF">
        <w:rPr>
          <w:rFonts w:ascii="Times New Roman" w:eastAsia="Times New Roman" w:hAnsi="Times New Roman" w:cs="Times New Roman"/>
          <w:sz w:val="28"/>
          <w:szCs w:val="28"/>
          <w:lang w:val="kk-KZ"/>
        </w:rPr>
        <w:t xml:space="preserve">напряжениям, </w:t>
      </w:r>
      <w:r w:rsidRPr="004B0BBF">
        <w:rPr>
          <w:rFonts w:ascii="Times New Roman" w:eastAsia="Times New Roman" w:hAnsi="Times New Roman" w:cs="Times New Roman"/>
          <w:sz w:val="28"/>
          <w:szCs w:val="28"/>
        </w:rPr>
        <w:t>что приводит к наименьшему времени сбора данных для рамановских измерений и наибольшему отношению сигнал/шум</w:t>
      </w:r>
      <w:r w:rsidRPr="004B0BBF">
        <w:rPr>
          <w:rFonts w:ascii="Times New Roman" w:eastAsia="Times New Roman" w:hAnsi="Times New Roman" w:cs="Times New Roman"/>
          <w:sz w:val="28"/>
          <w:szCs w:val="28"/>
          <w:lang w:val="kk-KZ"/>
        </w:rPr>
        <w:t xml:space="preserve">. </w:t>
      </w:r>
      <w:r w:rsidRPr="004B0BBF">
        <w:rPr>
          <w:rFonts w:ascii="Times New Roman" w:hAnsi="Times New Roman" w:cs="Times New Roman"/>
          <w:sz w:val="28"/>
          <w:szCs w:val="28"/>
          <w:lang w:val="kk-KZ"/>
        </w:rPr>
        <w:t xml:space="preserve">Другим преимуществом использования данной полосы частота моды </w:t>
      </w:r>
      <m:oMath>
        <m:sSubSup>
          <m:sSubSupPr>
            <m:ctrlPr>
              <w:rPr>
                <w:rFonts w:ascii="Cambria Math" w:hAnsi="Cambria Math" w:cs="Times New Roman"/>
                <w:i/>
                <w:sz w:val="28"/>
                <w:szCs w:val="28"/>
                <w:vertAlign w:val="superscript"/>
                <w:lang w:val="kk-KZ"/>
              </w:rPr>
            </m:ctrlPr>
          </m:sSubSupPr>
          <m:e>
            <m:r>
              <w:rPr>
                <w:rFonts w:ascii="Cambria Math" w:hAnsi="Cambria Math" w:cs="Times New Roman"/>
                <w:sz w:val="28"/>
                <w:szCs w:val="28"/>
                <w:vertAlign w:val="superscript"/>
                <w:lang w:val="en-US"/>
              </w:rPr>
              <m:t>E</m:t>
            </m:r>
          </m:e>
          <m:sub>
            <m:r>
              <w:rPr>
                <w:rFonts w:ascii="Cambria Math" w:hAnsi="Cambria Math" w:cs="Times New Roman"/>
                <w:sz w:val="28"/>
                <w:szCs w:val="28"/>
                <w:vertAlign w:val="superscript"/>
                <w:lang w:val="kk-KZ"/>
              </w:rPr>
              <m:t>2</m:t>
            </m:r>
          </m:sub>
          <m:sup>
            <m:r>
              <w:rPr>
                <w:rFonts w:ascii="Cambria Math" w:hAnsi="Cambria Math" w:cs="Times New Roman"/>
                <w:sz w:val="28"/>
                <w:szCs w:val="28"/>
                <w:vertAlign w:val="superscript"/>
                <w:lang w:val="kk-KZ"/>
              </w:rPr>
              <m:t>high</m:t>
            </m:r>
          </m:sup>
        </m:sSubSup>
      </m:oMath>
      <w:r w:rsidRPr="004B0BBF">
        <w:rPr>
          <w:rFonts w:ascii="Times New Roman" w:eastAsia="Times New Roman" w:hAnsi="Times New Roman" w:cs="Times New Roman"/>
          <w:sz w:val="28"/>
          <w:szCs w:val="28"/>
        </w:rPr>
        <w:t xml:space="preserve"> в отличие от A</w:t>
      </w:r>
      <w:r w:rsidRPr="004B0BBF">
        <w:rPr>
          <w:rFonts w:ascii="Times New Roman" w:eastAsia="Times New Roman" w:hAnsi="Times New Roman" w:cs="Times New Roman"/>
          <w:sz w:val="28"/>
          <w:szCs w:val="28"/>
          <w:vertAlign w:val="subscript"/>
        </w:rPr>
        <w:t>1</w:t>
      </w:r>
      <w:r w:rsidRPr="004B0BBF">
        <w:rPr>
          <w:rFonts w:ascii="Times New Roman" w:eastAsia="Times New Roman" w:hAnsi="Times New Roman" w:cs="Times New Roman"/>
          <w:sz w:val="28"/>
          <w:szCs w:val="28"/>
        </w:rPr>
        <w:t>(LO)</w:t>
      </w:r>
      <w:r w:rsidRPr="004B0BBF">
        <w:rPr>
          <w:rFonts w:ascii="Times New Roman" w:eastAsia="Times New Roman" w:hAnsi="Times New Roman" w:cs="Times New Roman"/>
          <w:sz w:val="28"/>
          <w:szCs w:val="28"/>
          <w:lang w:val="kk-KZ"/>
        </w:rPr>
        <w:t xml:space="preserve"> фононной моды</w:t>
      </w:r>
      <w:r w:rsidRPr="004B0BBF">
        <w:rPr>
          <w:rFonts w:ascii="Times New Roman" w:eastAsia="Times New Roman" w:hAnsi="Times New Roman" w:cs="Times New Roman"/>
          <w:sz w:val="28"/>
          <w:szCs w:val="28"/>
        </w:rPr>
        <w:t>,</w:t>
      </w:r>
      <w:r w:rsidRPr="004B0BBF">
        <w:rPr>
          <w:rFonts w:ascii="Times New Roman" w:eastAsia="Times New Roman" w:hAnsi="Times New Roman" w:cs="Times New Roman"/>
          <w:sz w:val="28"/>
          <w:szCs w:val="28"/>
          <w:lang w:val="kk-KZ"/>
        </w:rPr>
        <w:t xml:space="preserve"> </w:t>
      </w:r>
      <w:r w:rsidRPr="004B0BBF">
        <w:rPr>
          <w:rFonts w:ascii="Times New Roman" w:eastAsia="Times New Roman" w:hAnsi="Times New Roman" w:cs="Times New Roman"/>
          <w:sz w:val="28"/>
          <w:szCs w:val="28"/>
        </w:rPr>
        <w:t xml:space="preserve">не зависит от концентрации </w:t>
      </w:r>
      <w:r w:rsidRPr="004B0BBF">
        <w:rPr>
          <w:rFonts w:ascii="Times New Roman" w:eastAsia="Times New Roman" w:hAnsi="Times New Roman" w:cs="Times New Roman"/>
          <w:sz w:val="28"/>
          <w:szCs w:val="28"/>
        </w:rPr>
        <w:lastRenderedPageBreak/>
        <w:t>свободных носителей</w:t>
      </w:r>
      <w:r w:rsidRPr="004B0BBF">
        <w:rPr>
          <w:rFonts w:ascii="Times New Roman" w:eastAsia="Times New Roman" w:hAnsi="Times New Roman" w:cs="Times New Roman"/>
          <w:sz w:val="28"/>
          <w:szCs w:val="28"/>
          <w:lang w:val="kk-KZ"/>
        </w:rPr>
        <w:t xml:space="preserve">, </w:t>
      </w:r>
      <w:r w:rsidRPr="004B0BBF">
        <w:rPr>
          <w:rFonts w:ascii="Times New Roman" w:eastAsia="Times New Roman" w:hAnsi="Times New Roman" w:cs="Times New Roman"/>
          <w:sz w:val="28"/>
          <w:szCs w:val="28"/>
        </w:rPr>
        <w:t>следовательно, только напряжение будет влиять на эту фононную частоту для измерений остаточного напряжения.</w:t>
      </w:r>
      <w:r w:rsidRPr="004B0BBF">
        <w:rPr>
          <w:rFonts w:ascii="Times New Roman" w:eastAsia="Times New Roman" w:hAnsi="Times New Roman" w:cs="Times New Roman"/>
          <w:sz w:val="28"/>
          <w:szCs w:val="28"/>
          <w:lang w:val="kk-KZ"/>
        </w:rPr>
        <w:t xml:space="preserve"> </w:t>
      </w:r>
      <w:r w:rsidRPr="004B0BBF">
        <w:rPr>
          <w:rFonts w:ascii="Times New Roman" w:hAnsi="Times New Roman" w:cs="Times New Roman"/>
          <w:sz w:val="28"/>
          <w:szCs w:val="28"/>
          <w:lang w:val="kk-KZ"/>
        </w:rPr>
        <w:t>Все известные из литературных данных значения частот пиков в спектрах комбинационного рассеяния света в нитриде алюминия</w:t>
      </w:r>
      <w:r w:rsidRPr="004B0BBF">
        <w:rPr>
          <w:rFonts w:ascii="Times New Roman" w:hAnsi="Times New Roman" w:cs="Times New Roman"/>
          <w:sz w:val="28"/>
          <w:szCs w:val="28"/>
        </w:rPr>
        <w:t xml:space="preserve"> </w:t>
      </w:r>
      <w:r w:rsidR="00383DE9" w:rsidRPr="004B0BBF">
        <w:rPr>
          <w:rFonts w:ascii="Times New Roman" w:hAnsi="Times New Roman" w:cs="Times New Roman"/>
          <w:sz w:val="28"/>
          <w:szCs w:val="28"/>
          <w:lang w:val="kk-KZ"/>
        </w:rPr>
        <w:t>представлены в таблице 3</w:t>
      </w:r>
      <w:r w:rsidRPr="004B0BBF">
        <w:rPr>
          <w:rFonts w:ascii="Times New Roman" w:hAnsi="Times New Roman" w:cs="Times New Roman"/>
          <w:sz w:val="28"/>
          <w:szCs w:val="28"/>
          <w:lang w:val="kk-KZ"/>
        </w:rPr>
        <w:t>.</w:t>
      </w:r>
      <w:r w:rsidR="00383DE9" w:rsidRPr="004B0BBF">
        <w:rPr>
          <w:rFonts w:ascii="Times New Roman" w:hAnsi="Times New Roman" w:cs="Times New Roman"/>
          <w:sz w:val="28"/>
          <w:szCs w:val="28"/>
          <w:lang w:val="kk-KZ"/>
        </w:rPr>
        <w:t>5</w:t>
      </w:r>
      <w:r w:rsidRPr="004B0BBF">
        <w:rPr>
          <w:rFonts w:ascii="Times New Roman" w:hAnsi="Times New Roman" w:cs="Times New Roman"/>
          <w:sz w:val="28"/>
          <w:szCs w:val="28"/>
          <w:lang w:val="kk-KZ"/>
        </w:rPr>
        <w:t>.</w:t>
      </w:r>
    </w:p>
    <w:p w14:paraId="3B3960A5" w14:textId="77777777" w:rsidR="00C770C7" w:rsidRPr="004B0BBF" w:rsidRDefault="00C770C7" w:rsidP="00C770C7">
      <w:pPr>
        <w:spacing w:line="240" w:lineRule="auto"/>
        <w:ind w:firstLine="706"/>
        <w:contextualSpacing/>
        <w:rPr>
          <w:rFonts w:ascii="Times New Roman" w:hAnsi="Times New Roman" w:cs="Times New Roman"/>
          <w:sz w:val="28"/>
          <w:szCs w:val="28"/>
          <w:lang w:val="kk-KZ"/>
        </w:rPr>
      </w:pPr>
    </w:p>
    <w:p w14:paraId="3B3960A6" w14:textId="18790532" w:rsidR="00C770C7" w:rsidRPr="004B0BBF" w:rsidRDefault="00C770C7" w:rsidP="00C770C7">
      <w:pPr>
        <w:spacing w:line="240" w:lineRule="auto"/>
        <w:ind w:firstLine="706"/>
        <w:contextualSpacing/>
        <w:rPr>
          <w:rFonts w:ascii="Times New Roman" w:hAnsi="Times New Roman" w:cs="Times New Roman"/>
          <w:noProof/>
          <w:sz w:val="28"/>
          <w:szCs w:val="28"/>
          <w:lang w:val="ru-RU"/>
        </w:rPr>
      </w:pPr>
      <w:r w:rsidRPr="004B0BBF">
        <w:rPr>
          <w:rFonts w:ascii="Times New Roman" w:hAnsi="Times New Roman" w:cs="Times New Roman"/>
          <w:sz w:val="28"/>
          <w:szCs w:val="28"/>
          <w:lang w:val="kk-KZ"/>
        </w:rPr>
        <w:t xml:space="preserve">Таблица </w:t>
      </w:r>
      <w:r w:rsidR="00383DE9" w:rsidRPr="004B0BBF">
        <w:rPr>
          <w:rFonts w:ascii="Times New Roman" w:hAnsi="Times New Roman" w:cs="Times New Roman"/>
          <w:sz w:val="28"/>
          <w:szCs w:val="28"/>
          <w:lang w:val="kk-KZ"/>
        </w:rPr>
        <w:t>3</w:t>
      </w:r>
      <w:r w:rsidRPr="004B0BBF">
        <w:rPr>
          <w:rFonts w:ascii="Times New Roman" w:hAnsi="Times New Roman" w:cs="Times New Roman"/>
          <w:sz w:val="28"/>
          <w:szCs w:val="28"/>
          <w:lang w:val="kk-KZ"/>
        </w:rPr>
        <w:t>.</w:t>
      </w:r>
      <w:r w:rsidR="00383DE9" w:rsidRPr="004B0BBF">
        <w:rPr>
          <w:rFonts w:ascii="Times New Roman" w:hAnsi="Times New Roman" w:cs="Times New Roman"/>
          <w:sz w:val="28"/>
          <w:szCs w:val="28"/>
          <w:lang w:val="kk-KZ"/>
        </w:rPr>
        <w:t>5</w:t>
      </w:r>
      <w:r w:rsidRPr="004B0BBF">
        <w:rPr>
          <w:rFonts w:ascii="Times New Roman" w:hAnsi="Times New Roman" w:cs="Times New Roman"/>
          <w:sz w:val="28"/>
          <w:szCs w:val="28"/>
          <w:lang w:val="kk-KZ"/>
        </w:rPr>
        <w:t xml:space="preserve">. Экспериментальные данные спектров КР в </w:t>
      </w:r>
      <w:r w:rsidRPr="004B0BBF">
        <w:rPr>
          <w:rFonts w:ascii="Times New Roman" w:hAnsi="Times New Roman" w:cs="Times New Roman"/>
          <w:noProof/>
          <w:sz w:val="28"/>
          <w:szCs w:val="28"/>
          <w:lang w:val="en-US"/>
        </w:rPr>
        <w:t>AlN</w:t>
      </w:r>
      <w:r w:rsidR="00714462" w:rsidRPr="004B0BBF">
        <w:rPr>
          <w:rFonts w:ascii="Times New Roman" w:hAnsi="Times New Roman" w:cs="Times New Roman"/>
          <w:noProof/>
          <w:sz w:val="28"/>
          <w:szCs w:val="28"/>
          <w:lang w:val="ru-RU"/>
        </w:rPr>
        <w:t xml:space="preserve"> </w:t>
      </w:r>
      <w:r w:rsidR="00714462" w:rsidRPr="004B0BBF">
        <w:rPr>
          <w:rFonts w:ascii="Times New Roman" w:eastAsia="Times New Roman" w:hAnsi="Times New Roman" w:cs="Times New Roman"/>
          <w:sz w:val="28"/>
          <w:szCs w:val="28"/>
        </w:rPr>
        <w:t>[</w:t>
      </w:r>
      <w:r w:rsidR="00714462" w:rsidRPr="004B0BBF">
        <w:rPr>
          <w:rFonts w:ascii="Times New Roman" w:eastAsia="Times New Roman" w:hAnsi="Times New Roman" w:cs="Times New Roman"/>
          <w:sz w:val="28"/>
          <w:szCs w:val="28"/>
          <w:lang w:val="ru-RU"/>
        </w:rPr>
        <w:t>20</w:t>
      </w:r>
      <w:r w:rsidR="00236128" w:rsidRPr="00236128">
        <w:rPr>
          <w:rFonts w:ascii="Times New Roman" w:eastAsia="Times New Roman" w:hAnsi="Times New Roman" w:cs="Times New Roman"/>
          <w:sz w:val="28"/>
          <w:szCs w:val="28"/>
          <w:lang w:val="ru-RU"/>
        </w:rPr>
        <w:t>1</w:t>
      </w:r>
      <w:r w:rsidR="00714462" w:rsidRPr="004B0BBF">
        <w:rPr>
          <w:rFonts w:ascii="Times New Roman" w:eastAsia="Times New Roman" w:hAnsi="Times New Roman" w:cs="Times New Roman"/>
          <w:sz w:val="28"/>
          <w:szCs w:val="28"/>
        </w:rPr>
        <w:t xml:space="preserve">, p </w:t>
      </w:r>
      <w:r w:rsidR="00714462" w:rsidRPr="004B0BBF">
        <w:rPr>
          <w:rFonts w:ascii="Times New Roman" w:eastAsia="Times New Roman" w:hAnsi="Times New Roman" w:cs="Times New Roman"/>
          <w:sz w:val="28"/>
          <w:szCs w:val="28"/>
          <w:lang w:val="ru-RU"/>
        </w:rPr>
        <w:t>56</w:t>
      </w:r>
      <w:r w:rsidR="00714462" w:rsidRPr="004B0BBF">
        <w:rPr>
          <w:rFonts w:ascii="Times New Roman" w:eastAsia="Times New Roman" w:hAnsi="Times New Roman" w:cs="Times New Roman"/>
          <w:sz w:val="28"/>
          <w:szCs w:val="28"/>
        </w:rPr>
        <w:t>]</w:t>
      </w:r>
    </w:p>
    <w:tbl>
      <w:tblPr>
        <w:tblStyle w:val="ac"/>
        <w:tblW w:w="9497" w:type="dxa"/>
        <w:jc w:val="center"/>
        <w:tblLook w:val="04A0" w:firstRow="1" w:lastRow="0" w:firstColumn="1" w:lastColumn="0" w:noHBand="0" w:noVBand="1"/>
      </w:tblPr>
      <w:tblGrid>
        <w:gridCol w:w="2928"/>
        <w:gridCol w:w="1062"/>
        <w:gridCol w:w="1129"/>
        <w:gridCol w:w="1063"/>
        <w:gridCol w:w="1120"/>
        <w:gridCol w:w="1120"/>
        <w:gridCol w:w="1075"/>
      </w:tblGrid>
      <w:tr w:rsidR="004B0BBF" w:rsidRPr="004B0BBF" w14:paraId="3B3960AE" w14:textId="77777777" w:rsidTr="00D15795">
        <w:trPr>
          <w:trHeight w:val="360"/>
          <w:jc w:val="center"/>
        </w:trPr>
        <w:tc>
          <w:tcPr>
            <w:tcW w:w="2928" w:type="dxa"/>
            <w:vAlign w:val="center"/>
          </w:tcPr>
          <w:p w14:paraId="3B3960A7" w14:textId="77777777" w:rsidR="00C770C7" w:rsidRPr="004B0BBF" w:rsidRDefault="00C770C7" w:rsidP="00D15795">
            <w:pPr>
              <w:pStyle w:val="10"/>
              <w:shd w:val="clear" w:color="auto" w:fill="FFFFFF"/>
              <w:contextualSpacing/>
              <w:jc w:val="center"/>
              <w:outlineLvl w:val="0"/>
              <w:rPr>
                <w:rFonts w:ascii="Times New Roman" w:hAnsi="Times New Roman"/>
                <w:b w:val="0"/>
                <w:bCs/>
                <w:sz w:val="28"/>
                <w:szCs w:val="28"/>
              </w:rPr>
            </w:pPr>
            <w:r w:rsidRPr="004B0BBF">
              <w:rPr>
                <w:rFonts w:ascii="Times New Roman" w:hAnsi="Times New Roman"/>
                <w:b w:val="0"/>
                <w:bCs/>
                <w:sz w:val="28"/>
                <w:szCs w:val="28"/>
              </w:rPr>
              <w:t>Фононная мода</w:t>
            </w:r>
          </w:p>
        </w:tc>
        <w:tc>
          <w:tcPr>
            <w:tcW w:w="1062" w:type="dxa"/>
            <w:vAlign w:val="center"/>
          </w:tcPr>
          <w:p w14:paraId="3B3960A8" w14:textId="77777777" w:rsidR="00C770C7" w:rsidRPr="004B0BBF" w:rsidRDefault="009026D8" w:rsidP="00D15795">
            <w:pPr>
              <w:contextualSpacing/>
              <w:jc w:val="center"/>
              <w:rPr>
                <w:rFonts w:ascii="Times New Roman" w:hAnsi="Times New Roman" w:cs="Times New Roman"/>
                <w:sz w:val="28"/>
                <w:szCs w:val="28"/>
              </w:rPr>
            </w:pPr>
            <m:oMathPara>
              <m:oMath>
                <m:sSubSup>
                  <m:sSubSupPr>
                    <m:ctrlPr>
                      <w:rPr>
                        <w:rFonts w:ascii="Cambria Math" w:hAnsi="Cambria Math" w:cs="Times New Roman"/>
                        <w:i/>
                        <w:sz w:val="28"/>
                        <w:szCs w:val="28"/>
                        <w:lang w:val="en-US"/>
                      </w:rPr>
                    </m:ctrlPr>
                  </m:sSubSupPr>
                  <m:e>
                    <m:r>
                      <w:rPr>
                        <w:rFonts w:ascii="Cambria Math" w:hAnsi="Cambria Math" w:cs="Times New Roman"/>
                        <w:sz w:val="28"/>
                        <w:szCs w:val="28"/>
                        <w:lang w:val="en-US"/>
                      </w:rPr>
                      <m:t>E</m:t>
                    </m:r>
                  </m:e>
                  <m:sub>
                    <m:r>
                      <w:rPr>
                        <w:rFonts w:ascii="Cambria Math" w:hAnsi="Cambria Math" w:cs="Times New Roman"/>
                        <w:sz w:val="28"/>
                        <w:szCs w:val="28"/>
                        <w:lang w:val="en-US"/>
                      </w:rPr>
                      <m:t>2</m:t>
                    </m:r>
                  </m:sub>
                  <m:sup>
                    <m:r>
                      <w:rPr>
                        <w:rFonts w:ascii="Cambria Math" w:hAnsi="Cambria Math" w:cs="Times New Roman"/>
                        <w:sz w:val="28"/>
                        <w:szCs w:val="28"/>
                        <w:lang w:val="en-US"/>
                      </w:rPr>
                      <m:t>1</m:t>
                    </m:r>
                  </m:sup>
                </m:sSubSup>
              </m:oMath>
            </m:oMathPara>
          </w:p>
        </w:tc>
        <w:tc>
          <w:tcPr>
            <w:tcW w:w="1129" w:type="dxa"/>
            <w:vAlign w:val="center"/>
          </w:tcPr>
          <w:p w14:paraId="3B3960A9" w14:textId="77777777" w:rsidR="00C770C7" w:rsidRPr="004B0BBF" w:rsidRDefault="009026D8" w:rsidP="00D15795">
            <w:pPr>
              <w:contextualSpacing/>
              <w:jc w:val="center"/>
              <w:rPr>
                <w:rFonts w:ascii="Times New Roman" w:hAnsi="Times New Roman" w:cs="Times New Roman"/>
                <w:sz w:val="28"/>
                <w:szCs w:val="28"/>
              </w:rPr>
            </w:pPr>
            <m:oMathPara>
              <m:oMath>
                <m:sSub>
                  <m:sSubPr>
                    <m:ctrlPr>
                      <w:rPr>
                        <w:rFonts w:ascii="Cambria Math" w:hAnsi="Cambria Math" w:cs="Times New Roman"/>
                        <w:i/>
                        <w:sz w:val="28"/>
                        <w:szCs w:val="28"/>
                        <w:lang w:val="en-US"/>
                      </w:rPr>
                    </m:ctrlPr>
                  </m:sSubPr>
                  <m:e>
                    <m:r>
                      <w:rPr>
                        <w:rFonts w:ascii="Cambria Math" w:hAnsi="Cambria Math" w:cs="Times New Roman"/>
                        <w:sz w:val="28"/>
                        <w:szCs w:val="28"/>
                        <w:lang w:val="en-US"/>
                      </w:rPr>
                      <m:t>A</m:t>
                    </m:r>
                  </m:e>
                  <m:sub>
                    <m:r>
                      <w:rPr>
                        <w:rFonts w:ascii="Cambria Math" w:hAnsi="Cambria Math" w:cs="Times New Roman"/>
                        <w:sz w:val="28"/>
                        <w:szCs w:val="28"/>
                        <w:lang w:val="en-US"/>
                      </w:rPr>
                      <m:t>1</m:t>
                    </m:r>
                  </m:sub>
                </m:sSub>
                <m:d>
                  <m:dPr>
                    <m:ctrlPr>
                      <w:rPr>
                        <w:rFonts w:ascii="Cambria Math" w:hAnsi="Cambria Math" w:cs="Times New Roman"/>
                        <w:i/>
                        <w:sz w:val="28"/>
                        <w:szCs w:val="28"/>
                        <w:lang w:val="en-US"/>
                      </w:rPr>
                    </m:ctrlPr>
                  </m:dPr>
                  <m:e>
                    <m:r>
                      <w:rPr>
                        <w:rFonts w:ascii="Cambria Math" w:hAnsi="Cambria Math" w:cs="Times New Roman"/>
                        <w:sz w:val="28"/>
                        <w:szCs w:val="28"/>
                        <w:lang w:val="en-US"/>
                      </w:rPr>
                      <m:t>TO</m:t>
                    </m:r>
                  </m:e>
                </m:d>
              </m:oMath>
            </m:oMathPara>
          </w:p>
        </w:tc>
        <w:tc>
          <w:tcPr>
            <w:tcW w:w="1063" w:type="dxa"/>
            <w:vAlign w:val="center"/>
          </w:tcPr>
          <w:p w14:paraId="3B3960AA" w14:textId="77777777" w:rsidR="00C770C7" w:rsidRPr="004B0BBF" w:rsidRDefault="009026D8" w:rsidP="00D15795">
            <w:pPr>
              <w:contextualSpacing/>
              <w:jc w:val="center"/>
              <w:rPr>
                <w:rFonts w:ascii="Times New Roman" w:hAnsi="Times New Roman" w:cs="Times New Roman"/>
                <w:sz w:val="28"/>
                <w:szCs w:val="28"/>
              </w:rPr>
            </w:pPr>
            <m:oMathPara>
              <m:oMath>
                <m:sSubSup>
                  <m:sSubSupPr>
                    <m:ctrlPr>
                      <w:rPr>
                        <w:rFonts w:ascii="Cambria Math" w:hAnsi="Cambria Math" w:cs="Times New Roman"/>
                        <w:i/>
                        <w:sz w:val="28"/>
                        <w:szCs w:val="28"/>
                        <w:lang w:val="en-US"/>
                      </w:rPr>
                    </m:ctrlPr>
                  </m:sSubSupPr>
                  <m:e>
                    <m:r>
                      <w:rPr>
                        <w:rFonts w:ascii="Cambria Math" w:hAnsi="Cambria Math" w:cs="Times New Roman"/>
                        <w:sz w:val="28"/>
                        <w:szCs w:val="28"/>
                        <w:lang w:val="en-US"/>
                      </w:rPr>
                      <m:t>E</m:t>
                    </m:r>
                  </m:e>
                  <m:sub>
                    <m:r>
                      <w:rPr>
                        <w:rFonts w:ascii="Cambria Math" w:hAnsi="Cambria Math" w:cs="Times New Roman"/>
                        <w:sz w:val="28"/>
                        <w:szCs w:val="28"/>
                        <w:lang w:val="en-US"/>
                      </w:rPr>
                      <m:t>2</m:t>
                    </m:r>
                  </m:sub>
                  <m:sup>
                    <m:r>
                      <w:rPr>
                        <w:rFonts w:ascii="Cambria Math" w:hAnsi="Cambria Math" w:cs="Times New Roman"/>
                        <w:sz w:val="28"/>
                        <w:szCs w:val="28"/>
                        <w:lang w:val="en-US"/>
                      </w:rPr>
                      <m:t>2</m:t>
                    </m:r>
                  </m:sup>
                </m:sSubSup>
              </m:oMath>
            </m:oMathPara>
          </w:p>
        </w:tc>
        <w:tc>
          <w:tcPr>
            <w:tcW w:w="1120" w:type="dxa"/>
            <w:vAlign w:val="center"/>
          </w:tcPr>
          <w:p w14:paraId="3B3960AB" w14:textId="77777777" w:rsidR="00C770C7" w:rsidRPr="004B0BBF" w:rsidRDefault="009026D8" w:rsidP="00D15795">
            <w:pPr>
              <w:contextualSpacing/>
              <w:jc w:val="center"/>
              <w:rPr>
                <w:rFonts w:ascii="Times New Roman" w:hAnsi="Times New Roman" w:cs="Times New Roman"/>
                <w:sz w:val="28"/>
                <w:szCs w:val="28"/>
              </w:rPr>
            </w:pPr>
            <m:oMathPara>
              <m:oMath>
                <m:sSub>
                  <m:sSubPr>
                    <m:ctrlPr>
                      <w:rPr>
                        <w:rFonts w:ascii="Cambria Math" w:hAnsi="Cambria Math" w:cs="Times New Roman"/>
                        <w:i/>
                        <w:sz w:val="28"/>
                        <w:szCs w:val="28"/>
                        <w:lang w:val="en-US"/>
                      </w:rPr>
                    </m:ctrlPr>
                  </m:sSubPr>
                  <m:e>
                    <m:r>
                      <w:rPr>
                        <w:rFonts w:ascii="Cambria Math" w:hAnsi="Cambria Math" w:cs="Times New Roman"/>
                        <w:sz w:val="28"/>
                        <w:szCs w:val="28"/>
                        <w:lang w:val="en-US"/>
                      </w:rPr>
                      <m:t>E</m:t>
                    </m:r>
                  </m:e>
                  <m:sub>
                    <m:r>
                      <w:rPr>
                        <w:rFonts w:ascii="Cambria Math" w:hAnsi="Cambria Math" w:cs="Times New Roman"/>
                        <w:sz w:val="28"/>
                        <w:szCs w:val="28"/>
                        <w:lang w:val="en-US"/>
                      </w:rPr>
                      <m:t>1</m:t>
                    </m:r>
                  </m:sub>
                </m:sSub>
                <m:d>
                  <m:dPr>
                    <m:ctrlPr>
                      <w:rPr>
                        <w:rFonts w:ascii="Cambria Math" w:hAnsi="Cambria Math" w:cs="Times New Roman"/>
                        <w:i/>
                        <w:sz w:val="28"/>
                        <w:szCs w:val="28"/>
                        <w:lang w:val="en-US"/>
                      </w:rPr>
                    </m:ctrlPr>
                  </m:dPr>
                  <m:e>
                    <m:r>
                      <w:rPr>
                        <w:rFonts w:ascii="Cambria Math" w:hAnsi="Cambria Math" w:cs="Times New Roman"/>
                        <w:sz w:val="28"/>
                        <w:szCs w:val="28"/>
                        <w:lang w:val="en-US"/>
                      </w:rPr>
                      <m:t>TO</m:t>
                    </m:r>
                  </m:e>
                </m:d>
              </m:oMath>
            </m:oMathPara>
          </w:p>
        </w:tc>
        <w:tc>
          <w:tcPr>
            <w:tcW w:w="1120" w:type="dxa"/>
            <w:vAlign w:val="center"/>
          </w:tcPr>
          <w:p w14:paraId="3B3960AC" w14:textId="77777777" w:rsidR="00C770C7" w:rsidRPr="004B0BBF" w:rsidRDefault="009026D8" w:rsidP="00D15795">
            <w:pPr>
              <w:contextualSpacing/>
              <w:jc w:val="center"/>
              <w:rPr>
                <w:rFonts w:ascii="Times New Roman" w:hAnsi="Times New Roman" w:cs="Times New Roman"/>
                <w:sz w:val="28"/>
                <w:szCs w:val="28"/>
              </w:rPr>
            </w:pPr>
            <m:oMathPara>
              <m:oMath>
                <m:sSub>
                  <m:sSubPr>
                    <m:ctrlPr>
                      <w:rPr>
                        <w:rFonts w:ascii="Cambria Math" w:hAnsi="Cambria Math" w:cs="Times New Roman"/>
                        <w:i/>
                        <w:sz w:val="28"/>
                        <w:szCs w:val="28"/>
                        <w:lang w:val="en-US"/>
                      </w:rPr>
                    </m:ctrlPr>
                  </m:sSubPr>
                  <m:e>
                    <m:r>
                      <w:rPr>
                        <w:rFonts w:ascii="Cambria Math" w:hAnsi="Cambria Math" w:cs="Times New Roman"/>
                        <w:sz w:val="28"/>
                        <w:szCs w:val="28"/>
                        <w:lang w:val="en-US"/>
                      </w:rPr>
                      <m:t>A</m:t>
                    </m:r>
                  </m:e>
                  <m:sub>
                    <m:r>
                      <w:rPr>
                        <w:rFonts w:ascii="Cambria Math" w:hAnsi="Cambria Math" w:cs="Times New Roman"/>
                        <w:sz w:val="28"/>
                        <w:szCs w:val="28"/>
                        <w:lang w:val="en-US"/>
                      </w:rPr>
                      <m:t>1</m:t>
                    </m:r>
                  </m:sub>
                </m:sSub>
                <m:d>
                  <m:dPr>
                    <m:ctrlPr>
                      <w:rPr>
                        <w:rFonts w:ascii="Cambria Math" w:hAnsi="Cambria Math" w:cs="Times New Roman"/>
                        <w:i/>
                        <w:sz w:val="28"/>
                        <w:szCs w:val="28"/>
                        <w:lang w:val="en-US"/>
                      </w:rPr>
                    </m:ctrlPr>
                  </m:dPr>
                  <m:e>
                    <m:r>
                      <w:rPr>
                        <w:rFonts w:ascii="Cambria Math" w:hAnsi="Cambria Math" w:cs="Times New Roman"/>
                        <w:sz w:val="28"/>
                        <w:szCs w:val="28"/>
                        <w:lang w:val="en-US"/>
                      </w:rPr>
                      <m:t>LO</m:t>
                    </m:r>
                  </m:e>
                </m:d>
              </m:oMath>
            </m:oMathPara>
          </w:p>
        </w:tc>
        <w:tc>
          <w:tcPr>
            <w:tcW w:w="1075" w:type="dxa"/>
            <w:vAlign w:val="center"/>
          </w:tcPr>
          <w:p w14:paraId="3B3960AD" w14:textId="77777777" w:rsidR="00C770C7" w:rsidRPr="004B0BBF" w:rsidRDefault="009026D8" w:rsidP="00D15795">
            <w:pPr>
              <w:contextualSpacing/>
              <w:jc w:val="center"/>
              <w:rPr>
                <w:rFonts w:ascii="Times New Roman" w:hAnsi="Times New Roman" w:cs="Times New Roman"/>
                <w:sz w:val="28"/>
                <w:szCs w:val="28"/>
              </w:rPr>
            </w:pPr>
            <m:oMathPara>
              <m:oMath>
                <m:sSub>
                  <m:sSubPr>
                    <m:ctrlPr>
                      <w:rPr>
                        <w:rFonts w:ascii="Cambria Math" w:hAnsi="Cambria Math" w:cs="Times New Roman"/>
                        <w:i/>
                        <w:sz w:val="28"/>
                        <w:szCs w:val="28"/>
                        <w:lang w:val="en-US"/>
                      </w:rPr>
                    </m:ctrlPr>
                  </m:sSubPr>
                  <m:e>
                    <m:r>
                      <w:rPr>
                        <w:rFonts w:ascii="Cambria Math" w:hAnsi="Cambria Math" w:cs="Times New Roman"/>
                        <w:sz w:val="28"/>
                        <w:szCs w:val="28"/>
                        <w:lang w:val="en-US"/>
                      </w:rPr>
                      <m:t>E</m:t>
                    </m:r>
                  </m:e>
                  <m:sub>
                    <m:r>
                      <w:rPr>
                        <w:rFonts w:ascii="Cambria Math" w:hAnsi="Cambria Math" w:cs="Times New Roman"/>
                        <w:sz w:val="28"/>
                        <w:szCs w:val="28"/>
                        <w:lang w:val="en-US"/>
                      </w:rPr>
                      <m:t>1</m:t>
                    </m:r>
                  </m:sub>
                </m:sSub>
                <m:d>
                  <m:dPr>
                    <m:ctrlPr>
                      <w:rPr>
                        <w:rFonts w:ascii="Cambria Math" w:hAnsi="Cambria Math" w:cs="Times New Roman"/>
                        <w:i/>
                        <w:sz w:val="28"/>
                        <w:szCs w:val="28"/>
                        <w:lang w:val="en-US"/>
                      </w:rPr>
                    </m:ctrlPr>
                  </m:dPr>
                  <m:e>
                    <m:r>
                      <w:rPr>
                        <w:rFonts w:ascii="Cambria Math" w:hAnsi="Cambria Math" w:cs="Times New Roman"/>
                        <w:sz w:val="28"/>
                        <w:szCs w:val="28"/>
                        <w:lang w:val="en-US"/>
                      </w:rPr>
                      <m:t>LO</m:t>
                    </m:r>
                  </m:e>
                </m:d>
              </m:oMath>
            </m:oMathPara>
          </w:p>
        </w:tc>
      </w:tr>
      <w:tr w:rsidR="00C770C7" w:rsidRPr="004B0BBF" w14:paraId="3B3960B6" w14:textId="77777777" w:rsidTr="00D15795">
        <w:trPr>
          <w:trHeight w:val="360"/>
          <w:jc w:val="center"/>
        </w:trPr>
        <w:tc>
          <w:tcPr>
            <w:tcW w:w="2928" w:type="dxa"/>
            <w:vAlign w:val="center"/>
          </w:tcPr>
          <w:p w14:paraId="3B3960AF" w14:textId="77777777" w:rsidR="00C770C7" w:rsidRPr="004B0BBF" w:rsidRDefault="00C770C7" w:rsidP="00D15795">
            <w:pPr>
              <w:contextualSpacing/>
              <w:jc w:val="center"/>
              <w:rPr>
                <w:rFonts w:ascii="Times New Roman" w:hAnsi="Times New Roman" w:cs="Times New Roman"/>
                <w:sz w:val="28"/>
                <w:szCs w:val="28"/>
                <w:lang w:val="ru-RU"/>
              </w:rPr>
            </w:pPr>
            <w:r w:rsidRPr="004B0BBF">
              <w:rPr>
                <w:rFonts w:ascii="Times New Roman" w:hAnsi="Times New Roman" w:cs="Times New Roman"/>
                <w:sz w:val="28"/>
                <w:szCs w:val="28"/>
                <w:lang w:val="ru-RU"/>
              </w:rPr>
              <w:t xml:space="preserve">Положение максимуму пика, </w:t>
            </w:r>
            <w:r w:rsidRPr="004B0BBF">
              <w:rPr>
                <w:rFonts w:ascii="Times New Roman" w:hAnsi="Times New Roman" w:cs="Times New Roman"/>
                <w:sz w:val="28"/>
                <w:szCs w:val="28"/>
              </w:rPr>
              <w:t>см</w:t>
            </w:r>
            <w:r w:rsidRPr="004B0BBF">
              <w:rPr>
                <w:rFonts w:ascii="Times New Roman" w:hAnsi="Times New Roman" w:cs="Times New Roman"/>
                <w:sz w:val="28"/>
                <w:szCs w:val="28"/>
                <w:vertAlign w:val="superscript"/>
              </w:rPr>
              <w:t>-1</w:t>
            </w:r>
          </w:p>
        </w:tc>
        <w:tc>
          <w:tcPr>
            <w:tcW w:w="1062" w:type="dxa"/>
            <w:vAlign w:val="center"/>
          </w:tcPr>
          <w:p w14:paraId="3B3960B0" w14:textId="77777777" w:rsidR="00C770C7" w:rsidRPr="004B0BBF" w:rsidRDefault="00C770C7" w:rsidP="00D15795">
            <w:pPr>
              <w:contextualSpacing/>
              <w:jc w:val="center"/>
              <w:rPr>
                <w:rFonts w:ascii="Times New Roman" w:hAnsi="Times New Roman" w:cs="Times New Roman"/>
                <w:sz w:val="28"/>
                <w:szCs w:val="28"/>
              </w:rPr>
            </w:pPr>
            <w:r w:rsidRPr="004B0BBF">
              <w:rPr>
                <w:rFonts w:ascii="Times New Roman" w:hAnsi="Times New Roman" w:cs="Times New Roman"/>
                <w:sz w:val="28"/>
                <w:szCs w:val="28"/>
                <w:lang w:val="en-US"/>
              </w:rPr>
              <w:t>248.69</w:t>
            </w:r>
          </w:p>
        </w:tc>
        <w:tc>
          <w:tcPr>
            <w:tcW w:w="1129" w:type="dxa"/>
            <w:vAlign w:val="center"/>
          </w:tcPr>
          <w:p w14:paraId="3B3960B1" w14:textId="77777777" w:rsidR="00C770C7" w:rsidRPr="004B0BBF" w:rsidRDefault="00C770C7" w:rsidP="00D15795">
            <w:pPr>
              <w:contextualSpacing/>
              <w:jc w:val="center"/>
              <w:rPr>
                <w:rFonts w:ascii="Times New Roman" w:hAnsi="Times New Roman" w:cs="Times New Roman"/>
                <w:sz w:val="28"/>
                <w:szCs w:val="28"/>
              </w:rPr>
            </w:pPr>
            <w:r w:rsidRPr="004B0BBF">
              <w:rPr>
                <w:rFonts w:ascii="Times New Roman" w:hAnsi="Times New Roman" w:cs="Times New Roman"/>
                <w:sz w:val="28"/>
                <w:szCs w:val="28"/>
                <w:lang w:val="en-US"/>
              </w:rPr>
              <w:t>612.87</w:t>
            </w:r>
          </w:p>
        </w:tc>
        <w:tc>
          <w:tcPr>
            <w:tcW w:w="1063" w:type="dxa"/>
            <w:vAlign w:val="center"/>
          </w:tcPr>
          <w:p w14:paraId="3B3960B2" w14:textId="77777777" w:rsidR="00C770C7" w:rsidRPr="004B0BBF" w:rsidRDefault="00C770C7" w:rsidP="00D15795">
            <w:pPr>
              <w:contextualSpacing/>
              <w:jc w:val="center"/>
              <w:rPr>
                <w:rFonts w:ascii="Times New Roman" w:hAnsi="Times New Roman" w:cs="Times New Roman"/>
                <w:sz w:val="28"/>
                <w:szCs w:val="28"/>
              </w:rPr>
            </w:pPr>
            <w:r w:rsidRPr="004B0BBF">
              <w:rPr>
                <w:rFonts w:ascii="Times New Roman" w:hAnsi="Times New Roman" w:cs="Times New Roman"/>
                <w:sz w:val="28"/>
                <w:szCs w:val="28"/>
                <w:lang w:val="en-US"/>
              </w:rPr>
              <w:t>658.26</w:t>
            </w:r>
          </w:p>
        </w:tc>
        <w:tc>
          <w:tcPr>
            <w:tcW w:w="1120" w:type="dxa"/>
            <w:vAlign w:val="center"/>
          </w:tcPr>
          <w:p w14:paraId="3B3960B3" w14:textId="77777777" w:rsidR="00C770C7" w:rsidRPr="004B0BBF" w:rsidRDefault="00C770C7" w:rsidP="00D15795">
            <w:pPr>
              <w:contextualSpacing/>
              <w:jc w:val="center"/>
              <w:rPr>
                <w:rFonts w:ascii="Times New Roman" w:hAnsi="Times New Roman" w:cs="Times New Roman"/>
                <w:sz w:val="28"/>
                <w:szCs w:val="28"/>
              </w:rPr>
            </w:pPr>
            <w:r w:rsidRPr="004B0BBF">
              <w:rPr>
                <w:rFonts w:ascii="Times New Roman" w:hAnsi="Times New Roman" w:cs="Times New Roman"/>
                <w:sz w:val="28"/>
                <w:szCs w:val="28"/>
                <w:lang w:val="en-US"/>
              </w:rPr>
              <w:t>671.12</w:t>
            </w:r>
          </w:p>
        </w:tc>
        <w:tc>
          <w:tcPr>
            <w:tcW w:w="1120" w:type="dxa"/>
            <w:vAlign w:val="center"/>
          </w:tcPr>
          <w:p w14:paraId="3B3960B4" w14:textId="77777777" w:rsidR="00C770C7" w:rsidRPr="004B0BBF" w:rsidRDefault="00C770C7" w:rsidP="00D15795">
            <w:pPr>
              <w:contextualSpacing/>
              <w:jc w:val="center"/>
              <w:rPr>
                <w:rFonts w:ascii="Times New Roman" w:hAnsi="Times New Roman" w:cs="Times New Roman"/>
                <w:sz w:val="28"/>
                <w:szCs w:val="28"/>
              </w:rPr>
            </w:pPr>
            <w:r w:rsidRPr="004B0BBF">
              <w:rPr>
                <w:rFonts w:ascii="Times New Roman" w:hAnsi="Times New Roman" w:cs="Times New Roman"/>
                <w:sz w:val="28"/>
                <w:szCs w:val="28"/>
                <w:lang w:val="en-US"/>
              </w:rPr>
              <w:t>892.52</w:t>
            </w:r>
          </w:p>
        </w:tc>
        <w:tc>
          <w:tcPr>
            <w:tcW w:w="1075" w:type="dxa"/>
            <w:vAlign w:val="center"/>
          </w:tcPr>
          <w:p w14:paraId="3B3960B5" w14:textId="77777777" w:rsidR="00C770C7" w:rsidRPr="004B0BBF" w:rsidRDefault="00C770C7" w:rsidP="00D15795">
            <w:pPr>
              <w:contextualSpacing/>
              <w:jc w:val="center"/>
              <w:rPr>
                <w:rFonts w:ascii="Times New Roman" w:hAnsi="Times New Roman" w:cs="Times New Roman"/>
                <w:sz w:val="28"/>
                <w:szCs w:val="28"/>
              </w:rPr>
            </w:pPr>
            <w:r w:rsidRPr="004B0BBF">
              <w:rPr>
                <w:rFonts w:ascii="Times New Roman" w:hAnsi="Times New Roman" w:cs="Times New Roman"/>
                <w:sz w:val="28"/>
                <w:szCs w:val="28"/>
                <w:lang w:val="en-US"/>
              </w:rPr>
              <w:t>910.81</w:t>
            </w:r>
          </w:p>
        </w:tc>
      </w:tr>
    </w:tbl>
    <w:p w14:paraId="3B3960B7" w14:textId="77777777" w:rsidR="00383DE9" w:rsidRPr="004B0BBF" w:rsidRDefault="00383DE9" w:rsidP="00383DE9">
      <w:pPr>
        <w:pStyle w:val="affff"/>
        <w:ind w:firstLine="706"/>
        <w:contextualSpacing/>
        <w:jc w:val="both"/>
        <w:rPr>
          <w:rFonts w:ascii="Times New Roman" w:hAnsi="Times New Roman"/>
          <w:sz w:val="28"/>
          <w:szCs w:val="28"/>
          <w:lang w:val="kk-KZ"/>
        </w:rPr>
      </w:pPr>
    </w:p>
    <w:p w14:paraId="3B3960B8" w14:textId="77777777" w:rsidR="00383DE9" w:rsidRPr="004B0BBF" w:rsidRDefault="00383DE9" w:rsidP="00383DE9">
      <w:pPr>
        <w:pStyle w:val="affff"/>
        <w:ind w:firstLine="706"/>
        <w:contextualSpacing/>
        <w:jc w:val="both"/>
        <w:rPr>
          <w:rFonts w:ascii="Times New Roman" w:hAnsi="Times New Roman"/>
          <w:sz w:val="28"/>
          <w:szCs w:val="28"/>
        </w:rPr>
      </w:pPr>
      <w:r w:rsidRPr="004B0BBF">
        <w:rPr>
          <w:rFonts w:ascii="Times New Roman" w:hAnsi="Times New Roman"/>
          <w:sz w:val="28"/>
          <w:szCs w:val="28"/>
          <w:lang w:val="kk-KZ"/>
        </w:rPr>
        <w:t xml:space="preserve">На рисунке 3.8 показаны изменения положения пика </w:t>
      </w:r>
      <w:r w:rsidRPr="004B0BBF">
        <w:rPr>
          <w:rFonts w:ascii="Times New Roman" w:hAnsi="Times New Roman"/>
          <w:sz w:val="28"/>
          <w:szCs w:val="28"/>
        </w:rPr>
        <w:t>658 см</w:t>
      </w:r>
      <w:r w:rsidRPr="004B0BBF">
        <w:rPr>
          <w:rFonts w:ascii="Times New Roman" w:hAnsi="Times New Roman"/>
          <w:sz w:val="28"/>
          <w:szCs w:val="28"/>
          <w:vertAlign w:val="superscript"/>
        </w:rPr>
        <w:t>-1</w:t>
      </w:r>
      <w:r w:rsidRPr="004B0BBF">
        <w:rPr>
          <w:rFonts w:ascii="Times New Roman" w:hAnsi="Times New Roman"/>
          <w:sz w:val="28"/>
          <w:szCs w:val="28"/>
          <w:lang w:val="kk-KZ"/>
        </w:rPr>
        <w:t xml:space="preserve"> </w:t>
      </w:r>
      <w:r w:rsidRPr="004B0BBF">
        <w:rPr>
          <w:rFonts w:ascii="Times New Roman" w:hAnsi="Times New Roman"/>
          <w:sz w:val="28"/>
          <w:szCs w:val="28"/>
        </w:rPr>
        <w:t>(AlN)</w:t>
      </w:r>
      <w:r w:rsidRPr="004B0BBF">
        <w:rPr>
          <w:rFonts w:ascii="Times New Roman" w:hAnsi="Times New Roman"/>
          <w:sz w:val="28"/>
          <w:szCs w:val="28"/>
          <w:lang w:val="kk-KZ"/>
        </w:rPr>
        <w:t>, которые были измерены на глубине 5 мкм. Прежде всего необходимо отметить, что механическая полировка</w:t>
      </w:r>
      <w:r w:rsidRPr="004B0BBF">
        <w:rPr>
          <w:rFonts w:ascii="Times New Roman" w:eastAsia="Times New Roman" w:hAnsi="Times New Roman"/>
          <w:sz w:val="28"/>
          <w:szCs w:val="28"/>
        </w:rPr>
        <w:t xml:space="preserve"> </w:t>
      </w:r>
      <w:r w:rsidRPr="004B0BBF">
        <w:rPr>
          <w:rFonts w:ascii="Times New Roman" w:hAnsi="Times New Roman"/>
          <w:sz w:val="28"/>
          <w:szCs w:val="28"/>
        </w:rPr>
        <w:t>AlN</w:t>
      </w:r>
      <w:r w:rsidRPr="004B0BBF">
        <w:rPr>
          <w:rFonts w:ascii="Times New Roman" w:hAnsi="Times New Roman"/>
          <w:sz w:val="28"/>
          <w:szCs w:val="28"/>
          <w:lang w:val="kk-KZ"/>
        </w:rPr>
        <w:t xml:space="preserve"> вносит дефекты, что приводит как к уширению, так и смещению основного пика относительно исходного положения с 658.26</w:t>
      </w:r>
      <w:r w:rsidRPr="004B0BBF">
        <w:rPr>
          <w:rFonts w:ascii="Times New Roman" w:hAnsi="Times New Roman"/>
          <w:sz w:val="28"/>
          <w:szCs w:val="28"/>
        </w:rPr>
        <w:t xml:space="preserve"> см</w:t>
      </w:r>
      <w:r w:rsidRPr="004B0BBF">
        <w:rPr>
          <w:rFonts w:ascii="Times New Roman" w:hAnsi="Times New Roman"/>
          <w:sz w:val="28"/>
          <w:szCs w:val="28"/>
          <w:vertAlign w:val="superscript"/>
        </w:rPr>
        <w:t>-1</w:t>
      </w:r>
      <w:r w:rsidRPr="004B0BBF">
        <w:rPr>
          <w:rFonts w:ascii="Times New Roman" w:hAnsi="Times New Roman"/>
          <w:sz w:val="28"/>
          <w:szCs w:val="28"/>
          <w:lang w:val="kk-KZ"/>
        </w:rPr>
        <w:t xml:space="preserve"> на 657.78</w:t>
      </w:r>
      <w:r w:rsidRPr="004B0BBF">
        <w:rPr>
          <w:rFonts w:ascii="Times New Roman" w:hAnsi="Times New Roman"/>
          <w:sz w:val="28"/>
          <w:szCs w:val="28"/>
        </w:rPr>
        <w:t xml:space="preserve"> см</w:t>
      </w:r>
      <w:r w:rsidRPr="004B0BBF">
        <w:rPr>
          <w:rFonts w:ascii="Times New Roman" w:hAnsi="Times New Roman"/>
          <w:sz w:val="28"/>
          <w:szCs w:val="28"/>
          <w:vertAlign w:val="superscript"/>
        </w:rPr>
        <w:t>-1</w:t>
      </w:r>
      <w:r w:rsidRPr="004B0BBF">
        <w:rPr>
          <w:rFonts w:ascii="Times New Roman" w:hAnsi="Times New Roman"/>
          <w:sz w:val="28"/>
          <w:szCs w:val="28"/>
          <w:lang w:val="kk-KZ"/>
        </w:rPr>
        <w:t>. Для учета этого обстоятельства, за исходное положение пика принималось значение частоты,</w:t>
      </w:r>
      <w:r w:rsidR="005B4E6D" w:rsidRPr="004B0BBF">
        <w:rPr>
          <w:rFonts w:ascii="Times New Roman" w:hAnsi="Times New Roman"/>
          <w:sz w:val="28"/>
          <w:szCs w:val="28"/>
          <w:lang w:val="kk-KZ"/>
        </w:rPr>
        <w:t xml:space="preserve"> измеренное на расстоянии ~ 100</w:t>
      </w:r>
      <w:r w:rsidR="005B4E6D" w:rsidRPr="004B0BBF">
        <w:rPr>
          <w:rFonts w:ascii="Times New Roman" w:hAnsi="Times New Roman"/>
          <w:sz w:val="28"/>
          <w:szCs w:val="28"/>
        </w:rPr>
        <w:t xml:space="preserve"> </w:t>
      </w:r>
      <w:r w:rsidRPr="004B0BBF">
        <w:rPr>
          <w:rFonts w:ascii="Times New Roman" w:hAnsi="Times New Roman"/>
          <w:sz w:val="28"/>
          <w:szCs w:val="28"/>
          <w:lang w:val="kk-KZ"/>
        </w:rPr>
        <w:t xml:space="preserve">микрон от поверхности, что значительно превышает глубину облученного слоя. </w:t>
      </w:r>
    </w:p>
    <w:p w14:paraId="3B3960B9" w14:textId="77777777" w:rsidR="00C770C7" w:rsidRPr="004B0BBF" w:rsidRDefault="0016045A" w:rsidP="00C770C7">
      <w:pPr>
        <w:pBdr>
          <w:top w:val="nil"/>
          <w:left w:val="nil"/>
          <w:bottom w:val="nil"/>
          <w:right w:val="nil"/>
          <w:between w:val="nil"/>
        </w:pBdr>
        <w:spacing w:line="240" w:lineRule="auto"/>
        <w:contextualSpacing/>
        <w:jc w:val="center"/>
        <w:rPr>
          <w:rFonts w:ascii="Times New Roman" w:hAnsi="Times New Roman"/>
          <w:sz w:val="28"/>
          <w:szCs w:val="28"/>
          <w:lang w:val="ru-RU"/>
        </w:rPr>
      </w:pPr>
      <w:r w:rsidRPr="004B0BBF">
        <w:object w:dxaOrig="6174" w:dyaOrig="4726" w14:anchorId="3B3962F7">
          <v:shape id="_x0000_i1062" type="#_x0000_t75" style="width:399.75pt;height:288.75pt" o:ole="">
            <v:imagedata r:id="rId125" o:title=""/>
          </v:shape>
          <o:OLEObject Type="Embed" ProgID="Origin50.Graph" ShapeID="_x0000_i1062" DrawAspect="Content" ObjectID="_1747033045" r:id="rId126"/>
        </w:object>
      </w:r>
    </w:p>
    <w:p w14:paraId="3B3960BA" w14:textId="77777777" w:rsidR="004A4D71" w:rsidRPr="004B0BBF" w:rsidRDefault="00C770C7" w:rsidP="00C770C7">
      <w:pPr>
        <w:pStyle w:val="affff"/>
        <w:ind w:firstLine="706"/>
        <w:contextualSpacing/>
        <w:jc w:val="center"/>
        <w:rPr>
          <w:rFonts w:ascii="Times New Roman" w:hAnsi="Times New Roman"/>
          <w:sz w:val="28"/>
          <w:szCs w:val="28"/>
        </w:rPr>
      </w:pPr>
      <w:r w:rsidRPr="004B0BBF">
        <w:rPr>
          <w:rFonts w:ascii="Times New Roman" w:hAnsi="Times New Roman"/>
          <w:sz w:val="28"/>
          <w:szCs w:val="28"/>
        </w:rPr>
        <w:t xml:space="preserve">Рисунок </w:t>
      </w:r>
      <w:r w:rsidR="00383DE9" w:rsidRPr="004B0BBF">
        <w:rPr>
          <w:rFonts w:ascii="Times New Roman" w:hAnsi="Times New Roman"/>
          <w:sz w:val="28"/>
          <w:szCs w:val="28"/>
        </w:rPr>
        <w:t>3.8</w:t>
      </w:r>
      <w:r w:rsidRPr="004B0BBF">
        <w:rPr>
          <w:rFonts w:ascii="Times New Roman" w:hAnsi="Times New Roman"/>
          <w:sz w:val="28"/>
          <w:szCs w:val="28"/>
        </w:rPr>
        <w:t xml:space="preserve">. Спектры КР, </w:t>
      </w:r>
      <w:r w:rsidRPr="004B0BBF">
        <w:rPr>
          <w:rFonts w:ascii="Times New Roman" w:hAnsi="Times New Roman"/>
          <w:sz w:val="28"/>
          <w:szCs w:val="28"/>
          <w:lang w:val="kk-KZ"/>
        </w:rPr>
        <w:t xml:space="preserve">измеренные на глубине 5 мкм от поверхности </w:t>
      </w:r>
      <w:r w:rsidRPr="004B0BBF">
        <w:rPr>
          <w:rFonts w:ascii="Times New Roman" w:hAnsi="Times New Roman"/>
          <w:sz w:val="28"/>
          <w:szCs w:val="28"/>
        </w:rPr>
        <w:t xml:space="preserve">AlN, облученного ионами </w:t>
      </w:r>
      <w:r w:rsidR="002D4317" w:rsidRPr="004B0BBF">
        <w:rPr>
          <w:rFonts w:ascii="Times New Roman" w:hAnsi="Times New Roman"/>
          <w:sz w:val="28"/>
          <w:szCs w:val="28"/>
          <w:lang w:val="en-US"/>
        </w:rPr>
        <w:t>Bi</w:t>
      </w:r>
      <w:r w:rsidR="004A4D71" w:rsidRPr="004B0BBF">
        <w:rPr>
          <w:rFonts w:ascii="Times New Roman" w:hAnsi="Times New Roman"/>
          <w:sz w:val="28"/>
          <w:szCs w:val="28"/>
        </w:rPr>
        <w:t xml:space="preserve"> до различных флюенсов.</w:t>
      </w:r>
    </w:p>
    <w:p w14:paraId="3B3960BB" w14:textId="77777777" w:rsidR="00C770C7" w:rsidRPr="004B0BBF" w:rsidRDefault="00C770C7" w:rsidP="00C770C7">
      <w:pPr>
        <w:pStyle w:val="affff"/>
        <w:ind w:firstLine="706"/>
        <w:contextualSpacing/>
        <w:jc w:val="center"/>
        <w:rPr>
          <w:rFonts w:ascii="Times New Roman" w:hAnsi="Times New Roman"/>
          <w:sz w:val="28"/>
          <w:szCs w:val="28"/>
        </w:rPr>
      </w:pPr>
      <w:r w:rsidRPr="004B0BBF">
        <w:rPr>
          <w:rFonts w:ascii="Times New Roman" w:hAnsi="Times New Roman"/>
          <w:sz w:val="28"/>
          <w:szCs w:val="28"/>
        </w:rPr>
        <w:t>На вставке выделена спектральная область вблизи линии 658 см</w:t>
      </w:r>
      <w:r w:rsidRPr="004B0BBF">
        <w:rPr>
          <w:rFonts w:ascii="Times New Roman" w:hAnsi="Times New Roman"/>
          <w:sz w:val="28"/>
          <w:szCs w:val="28"/>
          <w:vertAlign w:val="superscript"/>
        </w:rPr>
        <w:t>-1</w:t>
      </w:r>
    </w:p>
    <w:p w14:paraId="3B3960BC" w14:textId="77777777" w:rsidR="00714462" w:rsidRPr="004B0BBF" w:rsidRDefault="00714462" w:rsidP="00714462">
      <w:pPr>
        <w:spacing w:line="240" w:lineRule="auto"/>
        <w:contextualSpacing/>
        <w:jc w:val="both"/>
        <w:rPr>
          <w:rFonts w:ascii="Times New Roman" w:eastAsia="Times New Roman" w:hAnsi="Times New Roman" w:cs="Times New Roman"/>
          <w:sz w:val="24"/>
          <w:szCs w:val="28"/>
          <w:lang w:val="ru-RU"/>
        </w:rPr>
      </w:pPr>
    </w:p>
    <w:p w14:paraId="3B3960BD" w14:textId="3DD2DB18" w:rsidR="00714462" w:rsidRPr="004B0BBF" w:rsidRDefault="00714462" w:rsidP="00714462">
      <w:pPr>
        <w:spacing w:line="240" w:lineRule="auto"/>
        <w:contextualSpacing/>
        <w:jc w:val="both"/>
        <w:rPr>
          <w:rFonts w:ascii="Times New Roman" w:eastAsia="Times New Roman" w:hAnsi="Times New Roman" w:cs="Times New Roman"/>
          <w:sz w:val="24"/>
          <w:szCs w:val="28"/>
        </w:rPr>
      </w:pPr>
      <w:r w:rsidRPr="004B0BBF">
        <w:rPr>
          <w:rFonts w:ascii="Times New Roman" w:eastAsia="Times New Roman" w:hAnsi="Times New Roman" w:cs="Times New Roman"/>
          <w:sz w:val="24"/>
          <w:szCs w:val="28"/>
        </w:rPr>
        <w:t>Примечание</w:t>
      </w:r>
      <w:r w:rsidRPr="004B0BBF">
        <w:rPr>
          <w:rFonts w:ascii="Times New Roman" w:eastAsia="Times New Roman" w:hAnsi="Times New Roman" w:cs="Times New Roman"/>
          <w:sz w:val="24"/>
          <w:szCs w:val="28"/>
          <w:lang w:val="ru-RU"/>
        </w:rPr>
        <w:t xml:space="preserve"> – </w:t>
      </w:r>
      <w:r w:rsidRPr="004B0BBF">
        <w:rPr>
          <w:rFonts w:ascii="Times New Roman" w:eastAsia="Times New Roman" w:hAnsi="Times New Roman" w:cs="Times New Roman"/>
          <w:sz w:val="24"/>
          <w:szCs w:val="28"/>
        </w:rPr>
        <w:t>Составлено</w:t>
      </w:r>
      <w:r w:rsidRPr="004B0BBF">
        <w:rPr>
          <w:rFonts w:ascii="Times New Roman" w:eastAsia="Times New Roman" w:hAnsi="Times New Roman" w:cs="Times New Roman"/>
          <w:sz w:val="24"/>
          <w:szCs w:val="28"/>
          <w:lang w:val="ru-RU"/>
        </w:rPr>
        <w:t xml:space="preserve"> </w:t>
      </w:r>
      <w:r w:rsidRPr="004B0BBF">
        <w:rPr>
          <w:rFonts w:ascii="Times New Roman" w:eastAsia="Times New Roman" w:hAnsi="Times New Roman" w:cs="Times New Roman"/>
          <w:sz w:val="24"/>
          <w:szCs w:val="28"/>
        </w:rPr>
        <w:t>по</w:t>
      </w:r>
      <w:r w:rsidRPr="004B0BBF">
        <w:rPr>
          <w:rFonts w:ascii="Times New Roman" w:eastAsia="Times New Roman" w:hAnsi="Times New Roman" w:cs="Times New Roman"/>
          <w:sz w:val="24"/>
          <w:szCs w:val="28"/>
          <w:lang w:val="ru-RU"/>
        </w:rPr>
        <w:t xml:space="preserve"> </w:t>
      </w:r>
      <w:r w:rsidRPr="004B0BBF">
        <w:rPr>
          <w:rFonts w:ascii="Times New Roman" w:eastAsia="Times New Roman" w:hAnsi="Times New Roman" w:cs="Times New Roman"/>
          <w:sz w:val="24"/>
          <w:szCs w:val="28"/>
        </w:rPr>
        <w:t>источнику [</w:t>
      </w:r>
      <w:r w:rsidRPr="004B0BBF">
        <w:rPr>
          <w:rFonts w:ascii="Times New Roman" w:eastAsia="Times New Roman" w:hAnsi="Times New Roman" w:cs="Times New Roman"/>
          <w:sz w:val="24"/>
          <w:szCs w:val="28"/>
          <w:lang w:val="ru-RU"/>
        </w:rPr>
        <w:t>20</w:t>
      </w:r>
      <w:r w:rsidR="00236128" w:rsidRPr="00236128">
        <w:rPr>
          <w:rFonts w:ascii="Times New Roman" w:eastAsia="Times New Roman" w:hAnsi="Times New Roman" w:cs="Times New Roman"/>
          <w:sz w:val="24"/>
          <w:szCs w:val="28"/>
          <w:lang w:val="ru-RU"/>
        </w:rPr>
        <w:t>1</w:t>
      </w:r>
      <w:r w:rsidRPr="004B0BBF">
        <w:rPr>
          <w:rFonts w:ascii="Times New Roman" w:eastAsia="Times New Roman" w:hAnsi="Times New Roman" w:cs="Times New Roman"/>
          <w:sz w:val="24"/>
          <w:szCs w:val="28"/>
        </w:rPr>
        <w:t xml:space="preserve">, p </w:t>
      </w:r>
      <w:r w:rsidRPr="004B0BBF">
        <w:rPr>
          <w:rFonts w:ascii="Times New Roman" w:eastAsia="Times New Roman" w:hAnsi="Times New Roman" w:cs="Times New Roman"/>
          <w:sz w:val="24"/>
          <w:szCs w:val="28"/>
          <w:lang w:val="ru-RU"/>
        </w:rPr>
        <w:t>56</w:t>
      </w:r>
      <w:r w:rsidRPr="004B0BBF">
        <w:rPr>
          <w:rFonts w:ascii="Times New Roman" w:eastAsia="Times New Roman" w:hAnsi="Times New Roman" w:cs="Times New Roman"/>
          <w:sz w:val="24"/>
          <w:szCs w:val="28"/>
        </w:rPr>
        <w:t>]</w:t>
      </w:r>
    </w:p>
    <w:p w14:paraId="3B3960BE" w14:textId="77777777" w:rsidR="00714462" w:rsidRPr="004B0BBF" w:rsidRDefault="00714462" w:rsidP="00C770C7">
      <w:pPr>
        <w:pStyle w:val="affff"/>
        <w:ind w:firstLine="706"/>
        <w:contextualSpacing/>
        <w:jc w:val="both"/>
        <w:rPr>
          <w:rFonts w:ascii="Times New Roman" w:hAnsi="Times New Roman"/>
          <w:sz w:val="28"/>
          <w:szCs w:val="28"/>
        </w:rPr>
      </w:pPr>
    </w:p>
    <w:p w14:paraId="3B3960BF" w14:textId="77777777" w:rsidR="00714462" w:rsidRPr="004B0BBF" w:rsidRDefault="00714462" w:rsidP="00714462">
      <w:pPr>
        <w:pStyle w:val="affff"/>
        <w:ind w:firstLine="706"/>
        <w:contextualSpacing/>
        <w:jc w:val="both"/>
        <w:rPr>
          <w:rFonts w:ascii="Times New Roman" w:hAnsi="Times New Roman"/>
          <w:sz w:val="28"/>
          <w:szCs w:val="28"/>
        </w:rPr>
      </w:pPr>
      <w:r w:rsidRPr="004B0BBF">
        <w:rPr>
          <w:rFonts w:ascii="Times New Roman" w:hAnsi="Times New Roman"/>
          <w:sz w:val="28"/>
          <w:szCs w:val="28"/>
          <w:lang w:val="kk-KZ"/>
        </w:rPr>
        <w:t xml:space="preserve">Как видно из части спектра, представленного на вставке, облучение ионами висмута приводит к снижению интенсивности сигнала и уширению </w:t>
      </w:r>
      <w:r w:rsidRPr="004B0BBF">
        <w:rPr>
          <w:rFonts w:ascii="Times New Roman" w:hAnsi="Times New Roman"/>
          <w:sz w:val="28"/>
          <w:szCs w:val="28"/>
          <w:lang w:val="kk-KZ"/>
        </w:rPr>
        <w:lastRenderedPageBreak/>
        <w:t>пика, что связано с общим разупорядочением кристаллической решетки. Кроме этого наблюдается также и смещение пика в сторону меньших частот. Отрицательное значение ∆</w:t>
      </w:r>
      <w:r w:rsidRPr="004B0BBF">
        <w:rPr>
          <w:rFonts w:ascii="Times New Roman" w:hAnsi="Times New Roman"/>
          <w:sz w:val="28"/>
          <w:szCs w:val="28"/>
        </w:rPr>
        <w:t>ν</w:t>
      </w:r>
      <w:r w:rsidRPr="004B0BBF">
        <w:rPr>
          <w:rFonts w:ascii="Times New Roman" w:hAnsi="Times New Roman"/>
          <w:sz w:val="28"/>
          <w:szCs w:val="28"/>
          <w:lang w:val="kk-KZ"/>
        </w:rPr>
        <w:t xml:space="preserve"> свидельствует </w:t>
      </w:r>
      <w:r w:rsidRPr="004B0BBF">
        <w:rPr>
          <w:rFonts w:ascii="Times New Roman" w:hAnsi="Times New Roman"/>
          <w:sz w:val="28"/>
          <w:szCs w:val="28"/>
        </w:rPr>
        <w:t xml:space="preserve">о том, </w:t>
      </w:r>
      <w:r w:rsidRPr="004B0BBF">
        <w:rPr>
          <w:rFonts w:ascii="Times New Roman" w:hAnsi="Times New Roman"/>
          <w:sz w:val="28"/>
          <w:szCs w:val="28"/>
          <w:lang w:val="kk-KZ"/>
        </w:rPr>
        <w:t>что на данной глубине облученного слоя образца нитрида алюминия регистрируются сжимающие механические напряжения.</w:t>
      </w:r>
    </w:p>
    <w:p w14:paraId="3B3960C0" w14:textId="77777777" w:rsidR="00C770C7" w:rsidRPr="004B0BBF" w:rsidRDefault="00C770C7" w:rsidP="00C770C7">
      <w:pPr>
        <w:pStyle w:val="affff"/>
        <w:ind w:firstLine="706"/>
        <w:contextualSpacing/>
        <w:jc w:val="both"/>
        <w:rPr>
          <w:rFonts w:ascii="Times New Roman" w:hAnsi="Times New Roman"/>
          <w:sz w:val="28"/>
          <w:szCs w:val="28"/>
        </w:rPr>
      </w:pPr>
      <w:r w:rsidRPr="004B0BBF">
        <w:rPr>
          <w:rFonts w:ascii="Times New Roman" w:hAnsi="Times New Roman"/>
          <w:sz w:val="28"/>
          <w:szCs w:val="28"/>
        </w:rPr>
        <w:t>Генерация сжимающих напряжений в керамиках, облучаемых ионами высоких энергий, регистрировалась ранее не только в Si</w:t>
      </w:r>
      <w:r w:rsidRPr="004B0BBF">
        <w:rPr>
          <w:rFonts w:ascii="Times New Roman" w:hAnsi="Times New Roman"/>
          <w:sz w:val="28"/>
          <w:szCs w:val="28"/>
          <w:vertAlign w:val="subscript"/>
        </w:rPr>
        <w:t>3</w:t>
      </w:r>
      <w:r w:rsidRPr="004B0BBF">
        <w:rPr>
          <w:rFonts w:ascii="Times New Roman" w:hAnsi="Times New Roman"/>
          <w:sz w:val="28"/>
          <w:szCs w:val="28"/>
        </w:rPr>
        <w:t>N</w:t>
      </w:r>
      <w:r w:rsidRPr="004B0BBF">
        <w:rPr>
          <w:rFonts w:ascii="Times New Roman" w:hAnsi="Times New Roman"/>
          <w:sz w:val="28"/>
          <w:szCs w:val="28"/>
          <w:vertAlign w:val="subscript"/>
        </w:rPr>
        <w:t>4</w:t>
      </w:r>
      <w:r w:rsidRPr="004B0BBF">
        <w:rPr>
          <w:rFonts w:ascii="Times New Roman" w:hAnsi="Times New Roman"/>
          <w:sz w:val="28"/>
          <w:szCs w:val="28"/>
        </w:rPr>
        <w:t xml:space="preserve"> [</w:t>
      </w:r>
      <w:r w:rsidR="00714462" w:rsidRPr="004B0BBF">
        <w:rPr>
          <w:rFonts w:ascii="Times New Roman" w:hAnsi="Times New Roman"/>
          <w:sz w:val="28"/>
          <w:szCs w:val="28"/>
        </w:rPr>
        <w:t xml:space="preserve">199, </w:t>
      </w:r>
      <w:r w:rsidR="00714462" w:rsidRPr="004B0BBF">
        <w:rPr>
          <w:rFonts w:ascii="Times New Roman" w:hAnsi="Times New Roman"/>
          <w:sz w:val="28"/>
          <w:szCs w:val="28"/>
          <w:lang w:val="en-US"/>
        </w:rPr>
        <w:t>p</w:t>
      </w:r>
      <w:r w:rsidR="00714462" w:rsidRPr="004B0BBF">
        <w:rPr>
          <w:rFonts w:ascii="Times New Roman" w:hAnsi="Times New Roman"/>
          <w:sz w:val="28"/>
          <w:szCs w:val="28"/>
        </w:rPr>
        <w:t>. 1313-7</w:t>
      </w:r>
      <w:r w:rsidRPr="004B0BBF">
        <w:rPr>
          <w:rFonts w:ascii="Times New Roman" w:hAnsi="Times New Roman"/>
          <w:sz w:val="28"/>
          <w:szCs w:val="28"/>
        </w:rPr>
        <w:t>], но и оксидах Al</w:t>
      </w:r>
      <w:r w:rsidRPr="004B0BBF">
        <w:rPr>
          <w:rFonts w:ascii="Times New Roman" w:hAnsi="Times New Roman"/>
          <w:sz w:val="28"/>
          <w:szCs w:val="28"/>
          <w:vertAlign w:val="subscript"/>
        </w:rPr>
        <w:t>2</w:t>
      </w:r>
      <w:r w:rsidRPr="004B0BBF">
        <w:rPr>
          <w:rFonts w:ascii="Times New Roman" w:hAnsi="Times New Roman"/>
          <w:sz w:val="28"/>
          <w:szCs w:val="28"/>
        </w:rPr>
        <w:t>O</w:t>
      </w:r>
      <w:r w:rsidRPr="004B0BBF">
        <w:rPr>
          <w:rFonts w:ascii="Times New Roman" w:hAnsi="Times New Roman"/>
          <w:sz w:val="28"/>
          <w:szCs w:val="28"/>
          <w:vertAlign w:val="subscript"/>
        </w:rPr>
        <w:t>3</w:t>
      </w:r>
      <w:r w:rsidRPr="004B0BBF">
        <w:rPr>
          <w:rFonts w:ascii="Times New Roman" w:hAnsi="Times New Roman"/>
          <w:sz w:val="28"/>
          <w:szCs w:val="28"/>
        </w:rPr>
        <w:t xml:space="preserve"> и ZrO</w:t>
      </w:r>
      <w:r w:rsidRPr="004B0BBF">
        <w:rPr>
          <w:rFonts w:ascii="Times New Roman" w:hAnsi="Times New Roman"/>
          <w:sz w:val="28"/>
          <w:szCs w:val="28"/>
          <w:vertAlign w:val="subscript"/>
        </w:rPr>
        <w:t>2</w:t>
      </w:r>
      <w:r w:rsidRPr="004B0BBF">
        <w:rPr>
          <w:rFonts w:ascii="Times New Roman" w:hAnsi="Times New Roman"/>
          <w:sz w:val="28"/>
          <w:szCs w:val="28"/>
        </w:rPr>
        <w:t>:Y [</w:t>
      </w:r>
      <w:r w:rsidR="00E73911" w:rsidRPr="004B0BBF">
        <w:rPr>
          <w:rFonts w:ascii="Times New Roman" w:hAnsi="Times New Roman"/>
          <w:sz w:val="28"/>
          <w:szCs w:val="28"/>
        </w:rPr>
        <w:t xml:space="preserve">112, </w:t>
      </w:r>
      <w:r w:rsidR="00E73911" w:rsidRPr="004B0BBF">
        <w:rPr>
          <w:rFonts w:ascii="Times New Roman" w:hAnsi="Times New Roman"/>
          <w:sz w:val="28"/>
          <w:szCs w:val="28"/>
          <w:lang w:val="en-US"/>
        </w:rPr>
        <w:t>p</w:t>
      </w:r>
      <w:r w:rsidR="00E73911" w:rsidRPr="004B0BBF">
        <w:rPr>
          <w:rFonts w:ascii="Times New Roman" w:hAnsi="Times New Roman"/>
          <w:sz w:val="28"/>
          <w:szCs w:val="28"/>
        </w:rPr>
        <w:t>. 3055; 140, p. 103516-5; 141</w:t>
      </w:r>
      <w:r w:rsidRPr="004B0BBF">
        <w:rPr>
          <w:rFonts w:ascii="Times New Roman" w:hAnsi="Times New Roman"/>
          <w:sz w:val="28"/>
          <w:szCs w:val="28"/>
        </w:rPr>
        <w:t>, p. 64]. Все эти материалы объединяет то, что в них образуются латентные треки, представляющие собой разупорядоченные области вокруг ионных траекторий, как аморфизованные (полностью, или частично), так и сохраняющие кристаллическую структуру. Во всех случаях особенностью треков является их пониженная плотность по сравнению с плотностью окружающей матрицы. Их аккумуляция с увеличением флюенса ионов приводит к снижению плотности и, как следствие, к увеличению объема слоя образца, в котором формируются треки, что и является источником сжимающих напряжений за счет разности объемов, облученной и необлученной частей материала. Появление напряжений в AlN, в котором треки не детектируются методами просвечивающей электронной микроскопии, свидетельствует о том, что дефекты, образуемые по каналу упругих столкновений, также приво</w:t>
      </w:r>
      <w:r w:rsidR="00383DE9" w:rsidRPr="004B0BBF">
        <w:rPr>
          <w:rFonts w:ascii="Times New Roman" w:hAnsi="Times New Roman"/>
          <w:sz w:val="28"/>
          <w:szCs w:val="28"/>
        </w:rPr>
        <w:t>дят к механическим напряжениям.</w:t>
      </w:r>
    </w:p>
    <w:p w14:paraId="3B3960C1" w14:textId="77777777" w:rsidR="00383DE9" w:rsidRPr="004B0BBF" w:rsidRDefault="00383DE9" w:rsidP="00C770C7">
      <w:pPr>
        <w:pStyle w:val="affff"/>
        <w:ind w:firstLine="706"/>
        <w:contextualSpacing/>
        <w:jc w:val="both"/>
        <w:rPr>
          <w:rFonts w:ascii="Times New Roman" w:hAnsi="Times New Roman"/>
          <w:sz w:val="28"/>
          <w:szCs w:val="28"/>
        </w:rPr>
      </w:pPr>
      <w:r w:rsidRPr="004B0BBF">
        <w:rPr>
          <w:rFonts w:ascii="Times New Roman" w:eastAsia="Times New Roman" w:hAnsi="Times New Roman"/>
          <w:sz w:val="28"/>
          <w:szCs w:val="28"/>
        </w:rPr>
        <w:t>На рисунк</w:t>
      </w:r>
      <w:r w:rsidRPr="004B0BBF">
        <w:rPr>
          <w:rFonts w:ascii="Times New Roman" w:eastAsia="Times New Roman" w:hAnsi="Times New Roman"/>
          <w:sz w:val="28"/>
          <w:szCs w:val="28"/>
          <w:lang w:val="kk-KZ"/>
        </w:rPr>
        <w:t>ах</w:t>
      </w:r>
      <w:r w:rsidRPr="004B0BBF">
        <w:rPr>
          <w:rFonts w:ascii="Times New Roman" w:eastAsia="Times New Roman" w:hAnsi="Times New Roman"/>
          <w:sz w:val="28"/>
          <w:szCs w:val="28"/>
        </w:rPr>
        <w:t xml:space="preserve"> 3.9</w:t>
      </w:r>
      <w:r w:rsidR="00AA6DD5" w:rsidRPr="004B0BBF">
        <w:rPr>
          <w:rFonts w:ascii="Times New Roman" w:eastAsia="Times New Roman" w:hAnsi="Times New Roman"/>
          <w:sz w:val="28"/>
          <w:szCs w:val="28"/>
        </w:rPr>
        <w:t xml:space="preserve"> </w:t>
      </w:r>
      <w:r w:rsidRPr="004B0BBF">
        <w:rPr>
          <w:rFonts w:ascii="Times New Roman" w:eastAsia="Times New Roman" w:hAnsi="Times New Roman"/>
          <w:sz w:val="28"/>
          <w:szCs w:val="28"/>
          <w:lang w:val="kk-KZ"/>
        </w:rPr>
        <w:t>а и 3.9</w:t>
      </w:r>
      <w:r w:rsidR="00AA6DD5" w:rsidRPr="004B0BBF">
        <w:rPr>
          <w:rFonts w:ascii="Times New Roman" w:eastAsia="Times New Roman" w:hAnsi="Times New Roman"/>
          <w:sz w:val="28"/>
          <w:szCs w:val="28"/>
        </w:rPr>
        <w:t xml:space="preserve"> </w:t>
      </w:r>
      <w:r w:rsidRPr="004B0BBF">
        <w:rPr>
          <w:rFonts w:ascii="Times New Roman" w:eastAsia="Times New Roman" w:hAnsi="Times New Roman"/>
          <w:sz w:val="28"/>
          <w:szCs w:val="28"/>
          <w:lang w:val="kk-KZ"/>
        </w:rPr>
        <w:t xml:space="preserve">б </w:t>
      </w:r>
      <w:r w:rsidRPr="004B0BBF">
        <w:rPr>
          <w:rFonts w:ascii="Times New Roman" w:eastAsia="Times New Roman" w:hAnsi="Times New Roman"/>
          <w:sz w:val="28"/>
          <w:szCs w:val="28"/>
        </w:rPr>
        <w:t>показано, как и</w:t>
      </w:r>
      <w:r w:rsidRPr="004B0BBF">
        <w:rPr>
          <w:rFonts w:ascii="Times New Roman" w:eastAsia="Times New Roman" w:hAnsi="Times New Roman"/>
          <w:sz w:val="28"/>
          <w:szCs w:val="28"/>
          <w:lang w:val="kk-KZ"/>
        </w:rPr>
        <w:t xml:space="preserve">змененяется спектральное положение линий, которые использовались для определения уровня напряжений в нитридах кремния (а) и алюминия (б), </w:t>
      </w:r>
      <w:r w:rsidRPr="004B0BBF">
        <w:rPr>
          <w:rFonts w:ascii="Times New Roman" w:hAnsi="Times New Roman"/>
          <w:sz w:val="28"/>
          <w:szCs w:val="28"/>
        </w:rPr>
        <w:t>облученных ионами висмута, по отношению к значениям для необлученного материала.</w:t>
      </w:r>
    </w:p>
    <w:p w14:paraId="3B3960C2" w14:textId="77777777" w:rsidR="00AA6DD5" w:rsidRPr="004B0BBF" w:rsidRDefault="00AA6DD5" w:rsidP="00AA6DD5">
      <w:pPr>
        <w:pStyle w:val="affff"/>
        <w:ind w:firstLine="706"/>
        <w:contextualSpacing/>
        <w:jc w:val="both"/>
        <w:rPr>
          <w:rFonts w:ascii="Times New Roman" w:eastAsia="Times New Roman" w:hAnsi="Times New Roman"/>
          <w:sz w:val="28"/>
          <w:szCs w:val="28"/>
        </w:rPr>
      </w:pPr>
      <w:r w:rsidRPr="004B0BBF">
        <w:rPr>
          <w:rFonts w:ascii="Times New Roman" w:eastAsia="Times New Roman" w:hAnsi="Times New Roman"/>
          <w:sz w:val="28"/>
          <w:szCs w:val="28"/>
          <w:lang w:val="kk-KZ"/>
        </w:rPr>
        <w:t xml:space="preserve">Соответствующие пьезоспектроскопические коэффициенты для частот </w:t>
      </w:r>
      <w:r w:rsidRPr="004B0BBF">
        <w:rPr>
          <w:rFonts w:ascii="Times New Roman" w:hAnsi="Times New Roman"/>
          <w:sz w:val="28"/>
          <w:szCs w:val="28"/>
        </w:rPr>
        <w:t>862 см</w:t>
      </w:r>
      <w:r w:rsidRPr="004B0BBF">
        <w:rPr>
          <w:rFonts w:ascii="Times New Roman" w:hAnsi="Times New Roman"/>
          <w:sz w:val="28"/>
          <w:szCs w:val="28"/>
          <w:vertAlign w:val="superscript"/>
        </w:rPr>
        <w:t>-1</w:t>
      </w:r>
      <w:r w:rsidRPr="004B0BBF">
        <w:rPr>
          <w:rFonts w:ascii="Times New Roman" w:hAnsi="Times New Roman"/>
          <w:sz w:val="28"/>
          <w:szCs w:val="28"/>
          <w:vertAlign w:val="superscript"/>
          <w:lang w:val="kk-KZ"/>
        </w:rPr>
        <w:t xml:space="preserve"> </w:t>
      </w:r>
      <w:r w:rsidRPr="004B0BBF">
        <w:rPr>
          <w:rFonts w:ascii="Times New Roman" w:hAnsi="Times New Roman"/>
          <w:sz w:val="28"/>
          <w:szCs w:val="28"/>
        </w:rPr>
        <w:t>(Si</w:t>
      </w:r>
      <w:r w:rsidRPr="004B0BBF">
        <w:rPr>
          <w:rFonts w:ascii="Times New Roman" w:hAnsi="Times New Roman"/>
          <w:sz w:val="28"/>
          <w:szCs w:val="28"/>
          <w:vertAlign w:val="subscript"/>
          <w:lang w:val="kk-KZ"/>
        </w:rPr>
        <w:t>3</w:t>
      </w:r>
      <w:r w:rsidRPr="004B0BBF">
        <w:rPr>
          <w:rFonts w:ascii="Times New Roman" w:hAnsi="Times New Roman"/>
          <w:sz w:val="28"/>
          <w:szCs w:val="28"/>
        </w:rPr>
        <w:t>N</w:t>
      </w:r>
      <w:r w:rsidRPr="004B0BBF">
        <w:rPr>
          <w:rFonts w:ascii="Times New Roman" w:hAnsi="Times New Roman"/>
          <w:sz w:val="28"/>
          <w:szCs w:val="28"/>
          <w:vertAlign w:val="subscript"/>
        </w:rPr>
        <w:t>4</w:t>
      </w:r>
      <w:r w:rsidRPr="004B0BBF">
        <w:rPr>
          <w:rFonts w:ascii="Times New Roman" w:hAnsi="Times New Roman"/>
          <w:sz w:val="28"/>
          <w:szCs w:val="28"/>
        </w:rPr>
        <w:t xml:space="preserve">) </w:t>
      </w:r>
      <w:r w:rsidRPr="004B0BBF">
        <w:rPr>
          <w:rFonts w:ascii="Times New Roman" w:hAnsi="Times New Roman"/>
          <w:sz w:val="28"/>
          <w:szCs w:val="28"/>
          <w:lang w:val="kk-KZ"/>
        </w:rPr>
        <w:t xml:space="preserve">и </w:t>
      </w:r>
      <w:r w:rsidRPr="004B0BBF">
        <w:rPr>
          <w:rFonts w:ascii="Times New Roman" w:hAnsi="Times New Roman"/>
          <w:sz w:val="28"/>
          <w:szCs w:val="28"/>
        </w:rPr>
        <w:t>658 см</w:t>
      </w:r>
      <w:r w:rsidRPr="004B0BBF">
        <w:rPr>
          <w:rFonts w:ascii="Times New Roman" w:hAnsi="Times New Roman"/>
          <w:sz w:val="28"/>
          <w:szCs w:val="28"/>
          <w:vertAlign w:val="superscript"/>
        </w:rPr>
        <w:t>-1</w:t>
      </w:r>
      <w:r w:rsidRPr="004B0BBF">
        <w:rPr>
          <w:rFonts w:ascii="Times New Roman" w:hAnsi="Times New Roman"/>
          <w:sz w:val="28"/>
          <w:szCs w:val="28"/>
          <w:lang w:val="kk-KZ"/>
        </w:rPr>
        <w:t xml:space="preserve"> </w:t>
      </w:r>
      <w:r w:rsidRPr="004B0BBF">
        <w:rPr>
          <w:rFonts w:ascii="Times New Roman" w:hAnsi="Times New Roman"/>
          <w:sz w:val="28"/>
          <w:szCs w:val="28"/>
        </w:rPr>
        <w:t>(AlN)</w:t>
      </w:r>
      <w:r w:rsidRPr="004B0BBF">
        <w:rPr>
          <w:rFonts w:ascii="Times New Roman" w:hAnsi="Times New Roman"/>
          <w:sz w:val="28"/>
          <w:szCs w:val="28"/>
          <w:lang w:val="kk-KZ"/>
        </w:rPr>
        <w:t xml:space="preserve">, согласно </w:t>
      </w:r>
      <w:r w:rsidRPr="004B0BBF">
        <w:rPr>
          <w:rFonts w:ascii="Times New Roman" w:hAnsi="Times New Roman"/>
          <w:sz w:val="28"/>
          <w:szCs w:val="28"/>
        </w:rPr>
        <w:t>[</w:t>
      </w:r>
      <w:r w:rsidR="00B510A6" w:rsidRPr="004B0BBF">
        <w:rPr>
          <w:rFonts w:ascii="Times New Roman" w:hAnsi="Times New Roman"/>
          <w:sz w:val="28"/>
          <w:szCs w:val="28"/>
        </w:rPr>
        <w:t>157</w:t>
      </w:r>
      <w:r w:rsidRPr="004B0BBF">
        <w:rPr>
          <w:rFonts w:ascii="Times New Roman" w:hAnsi="Times New Roman"/>
          <w:sz w:val="28"/>
          <w:szCs w:val="28"/>
        </w:rPr>
        <w:t xml:space="preserve">, p. 5421; </w:t>
      </w:r>
      <w:r w:rsidR="00B510A6" w:rsidRPr="004B0BBF">
        <w:rPr>
          <w:rFonts w:ascii="Times New Roman" w:hAnsi="Times New Roman"/>
          <w:sz w:val="28"/>
          <w:szCs w:val="28"/>
        </w:rPr>
        <w:t>11</w:t>
      </w:r>
      <w:r w:rsidRPr="004B0BBF">
        <w:rPr>
          <w:rFonts w:ascii="Times New Roman" w:hAnsi="Times New Roman"/>
          <w:sz w:val="28"/>
          <w:szCs w:val="28"/>
        </w:rPr>
        <w:t xml:space="preserve">, p. 1764], равняются 2,22 и 2,0 ГПа. Как видно, напряжения в AlN детектируются только при самом высоком флюенсе ионов висмута - </w:t>
      </w:r>
      <w:r w:rsidRPr="004B0BBF">
        <w:rPr>
          <w:rFonts w:ascii="Times New Roman" w:eastAsia="Times New Roman" w:hAnsi="Times New Roman"/>
          <w:sz w:val="28"/>
          <w:szCs w:val="28"/>
        </w:rPr>
        <w:t>1</w:t>
      </w:r>
      <w:r w:rsidRPr="004B0BBF">
        <w:rPr>
          <w:rFonts w:ascii="Times New Roman" w:eastAsia="Noto Sans Symbols" w:hAnsi="Times New Roman"/>
          <w:sz w:val="28"/>
          <w:szCs w:val="28"/>
        </w:rPr>
        <w:t>×</w:t>
      </w:r>
      <w:r w:rsidRPr="004B0BBF">
        <w:rPr>
          <w:rFonts w:ascii="Times New Roman" w:eastAsia="Times New Roman" w:hAnsi="Times New Roman"/>
          <w:sz w:val="28"/>
          <w:szCs w:val="28"/>
        </w:rPr>
        <w:t>10</w:t>
      </w:r>
      <w:r w:rsidRPr="004B0BBF">
        <w:rPr>
          <w:rFonts w:ascii="Times New Roman" w:eastAsia="Times New Roman" w:hAnsi="Times New Roman"/>
          <w:sz w:val="28"/>
          <w:szCs w:val="28"/>
          <w:vertAlign w:val="superscript"/>
        </w:rPr>
        <w:t>13</w:t>
      </w:r>
      <w:r w:rsidRPr="004B0BBF">
        <w:rPr>
          <w:rFonts w:ascii="Times New Roman" w:eastAsia="Times New Roman" w:hAnsi="Times New Roman"/>
          <w:sz w:val="28"/>
          <w:szCs w:val="28"/>
        </w:rPr>
        <w:t xml:space="preserve"> см</w:t>
      </w:r>
      <w:r w:rsidRPr="004B0BBF">
        <w:rPr>
          <w:rFonts w:ascii="Times New Roman" w:eastAsia="Times New Roman" w:hAnsi="Times New Roman"/>
          <w:sz w:val="28"/>
          <w:szCs w:val="28"/>
          <w:vertAlign w:val="superscript"/>
        </w:rPr>
        <w:t>-2</w:t>
      </w:r>
      <w:r w:rsidRPr="004B0BBF">
        <w:rPr>
          <w:rFonts w:ascii="Times New Roman" w:eastAsia="Times New Roman" w:hAnsi="Times New Roman"/>
          <w:sz w:val="28"/>
          <w:szCs w:val="28"/>
        </w:rPr>
        <w:t xml:space="preserve">, что наглядно свидетельствует о различиях в формировании структурных нарушений в этих керамиках. Данные, приведенные на рисунках 3.9 б, не позволяют также сделать вывод о корреляции профиля напряжений в </w:t>
      </w:r>
      <w:r w:rsidRPr="004B0BBF">
        <w:rPr>
          <w:rFonts w:ascii="Times New Roman" w:hAnsi="Times New Roman"/>
          <w:sz w:val="28"/>
          <w:szCs w:val="28"/>
        </w:rPr>
        <w:t xml:space="preserve">AlN, полученного для флюенса </w:t>
      </w:r>
      <w:r w:rsidRPr="004B0BBF">
        <w:rPr>
          <w:rFonts w:ascii="Times New Roman" w:eastAsia="Times New Roman" w:hAnsi="Times New Roman"/>
          <w:sz w:val="28"/>
          <w:szCs w:val="28"/>
        </w:rPr>
        <w:t>1</w:t>
      </w:r>
      <w:r w:rsidRPr="004B0BBF">
        <w:rPr>
          <w:rFonts w:ascii="Times New Roman" w:eastAsia="Noto Sans Symbols" w:hAnsi="Times New Roman"/>
          <w:sz w:val="28"/>
          <w:szCs w:val="28"/>
        </w:rPr>
        <w:t>×</w:t>
      </w:r>
      <w:r w:rsidRPr="004B0BBF">
        <w:rPr>
          <w:rFonts w:ascii="Times New Roman" w:eastAsia="Times New Roman" w:hAnsi="Times New Roman"/>
          <w:sz w:val="28"/>
          <w:szCs w:val="28"/>
        </w:rPr>
        <w:t>10</w:t>
      </w:r>
      <w:r w:rsidRPr="004B0BBF">
        <w:rPr>
          <w:rFonts w:ascii="Times New Roman" w:eastAsia="Times New Roman" w:hAnsi="Times New Roman"/>
          <w:sz w:val="28"/>
          <w:szCs w:val="28"/>
          <w:vertAlign w:val="superscript"/>
        </w:rPr>
        <w:t>13</w:t>
      </w:r>
      <w:r w:rsidRPr="004B0BBF">
        <w:rPr>
          <w:rFonts w:ascii="Times New Roman" w:eastAsia="Times New Roman" w:hAnsi="Times New Roman"/>
          <w:sz w:val="28"/>
          <w:szCs w:val="28"/>
        </w:rPr>
        <w:t xml:space="preserve"> см</w:t>
      </w:r>
      <w:r w:rsidRPr="004B0BBF">
        <w:rPr>
          <w:rFonts w:ascii="Times New Roman" w:eastAsia="Times New Roman" w:hAnsi="Times New Roman"/>
          <w:sz w:val="28"/>
          <w:szCs w:val="28"/>
          <w:vertAlign w:val="superscript"/>
        </w:rPr>
        <w:t>-2</w:t>
      </w:r>
      <w:r w:rsidRPr="004B0BBF">
        <w:rPr>
          <w:rFonts w:ascii="Times New Roman" w:eastAsia="Times New Roman" w:hAnsi="Times New Roman"/>
          <w:sz w:val="28"/>
          <w:szCs w:val="28"/>
        </w:rPr>
        <w:t>,</w:t>
      </w:r>
      <w:r w:rsidRPr="004B0BBF">
        <w:rPr>
          <w:rFonts w:ascii="Times New Roman" w:hAnsi="Times New Roman"/>
          <w:sz w:val="28"/>
          <w:szCs w:val="28"/>
        </w:rPr>
        <w:t xml:space="preserve"> с профилями ионизационных и ядерных потерь энергии. Несмотря на то, что треки в нитриде алюминия не регистрируются, нельзя исключать, что высокий уровень удельных ионизационных потерь энергии может влиять на эволюцию </w:t>
      </w:r>
      <w:r w:rsidRPr="004B0BBF">
        <w:rPr>
          <w:rFonts w:ascii="Times New Roman" w:eastAsia="Times New Roman" w:hAnsi="Times New Roman"/>
          <w:sz w:val="28"/>
          <w:szCs w:val="28"/>
        </w:rPr>
        <w:t>дефектной структуры, что требует дальнейших детальных исследований.</w:t>
      </w:r>
    </w:p>
    <w:tbl>
      <w:tblPr>
        <w:tblStyle w:val="ac"/>
        <w:tblW w:w="9571" w:type="dxa"/>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785"/>
        <w:gridCol w:w="4786"/>
      </w:tblGrid>
      <w:tr w:rsidR="004B0BBF" w:rsidRPr="004B0BBF" w14:paraId="3B3960C6" w14:textId="77777777" w:rsidTr="009C53A4">
        <w:trPr>
          <w:jc w:val="right"/>
        </w:trPr>
        <w:tc>
          <w:tcPr>
            <w:tcW w:w="4785" w:type="dxa"/>
            <w:vAlign w:val="center"/>
          </w:tcPr>
          <w:p w14:paraId="3B3960C4" w14:textId="77777777" w:rsidR="00C770C7" w:rsidRPr="004B0BBF" w:rsidRDefault="009026D8" w:rsidP="0016045A">
            <w:pPr>
              <w:contextualSpacing/>
              <w:rPr>
                <w:rFonts w:ascii="Times New Roman" w:hAnsi="Times New Roman" w:cs="Times New Roman"/>
                <w:sz w:val="28"/>
                <w:szCs w:val="28"/>
                <w:lang w:val="ru-RU"/>
              </w:rPr>
            </w:pPr>
            <w:r>
              <w:rPr>
                <w:rFonts w:ascii="Times New Roman" w:hAnsi="Times New Roman" w:cs="Times New Roman"/>
                <w:noProof/>
                <w:sz w:val="28"/>
                <w:szCs w:val="28"/>
                <w:lang w:eastAsia="en-US"/>
              </w:rPr>
              <w:lastRenderedPageBreak/>
              <w:object w:dxaOrig="1440" w:dyaOrig="1440" w14:anchorId="3B3962F8">
                <v:shape id="_x0000_s1099" type="#_x0000_t75" style="position:absolute;margin-left:-4pt;margin-top:-3.55pt;width:240.8pt;height:184.35pt;z-index:251660800;mso-position-horizontal-relative:margin;mso-position-vertical-relative:margin">
                  <v:imagedata r:id="rId127" o:title=""/>
                  <w10:wrap anchorx="margin" anchory="margin"/>
                </v:shape>
                <o:OLEObject Type="Embed" ProgID="Origin50.Graph" ShapeID="_x0000_s1099" DrawAspect="Content" ObjectID="_1747033053" r:id="rId128"/>
              </w:object>
            </w:r>
          </w:p>
        </w:tc>
        <w:tc>
          <w:tcPr>
            <w:tcW w:w="4786" w:type="dxa"/>
            <w:vAlign w:val="center"/>
          </w:tcPr>
          <w:p w14:paraId="3B3960C5" w14:textId="77777777" w:rsidR="00C770C7" w:rsidRPr="004B0BBF" w:rsidRDefault="009026D8" w:rsidP="0016045A">
            <w:pPr>
              <w:ind w:firstLine="706"/>
              <w:contextualSpacing/>
              <w:jc w:val="center"/>
              <w:rPr>
                <w:rFonts w:ascii="Times New Roman" w:hAnsi="Times New Roman" w:cs="Times New Roman"/>
                <w:sz w:val="28"/>
                <w:szCs w:val="28"/>
              </w:rPr>
            </w:pPr>
            <w:r>
              <w:rPr>
                <w:rFonts w:ascii="Times New Roman" w:hAnsi="Times New Roman" w:cs="Times New Roman"/>
                <w:noProof/>
                <w:sz w:val="28"/>
                <w:szCs w:val="28"/>
                <w:lang w:eastAsia="en-US"/>
              </w:rPr>
              <w:object w:dxaOrig="1440" w:dyaOrig="1440" w14:anchorId="3B3962F9">
                <v:shape id="_x0000_s1100" type="#_x0000_t75" style="position:absolute;left:0;text-align:left;margin-left:0;margin-top:0;width:235pt;height:179.9pt;z-index:251661824;mso-position-horizontal:center;mso-position-horizontal-relative:margin;mso-position-vertical:center;mso-position-vertical-relative:margin">
                  <v:imagedata r:id="rId129" o:title=""/>
                  <w10:wrap type="square" anchorx="margin" anchory="margin"/>
                </v:shape>
                <o:OLEObject Type="Embed" ProgID="Origin50.Graph" ShapeID="_x0000_s1100" DrawAspect="Content" ObjectID="_1747033054" r:id="rId130"/>
              </w:object>
            </w:r>
          </w:p>
        </w:tc>
      </w:tr>
      <w:tr w:rsidR="004B0BBF" w:rsidRPr="004B0BBF" w14:paraId="3B3960C9" w14:textId="77777777" w:rsidTr="009C53A4">
        <w:trPr>
          <w:jc w:val="right"/>
        </w:trPr>
        <w:tc>
          <w:tcPr>
            <w:tcW w:w="4785" w:type="dxa"/>
          </w:tcPr>
          <w:p w14:paraId="3B3960C7" w14:textId="77777777" w:rsidR="00B510A6" w:rsidRPr="004B0BBF" w:rsidRDefault="00B510A6" w:rsidP="00B510A6">
            <w:pPr>
              <w:contextualSpacing/>
              <w:jc w:val="center"/>
              <w:rPr>
                <w:rFonts w:ascii="Times New Roman" w:hAnsi="Times New Roman" w:cs="Times New Roman"/>
                <w:noProof/>
                <w:sz w:val="28"/>
                <w:szCs w:val="28"/>
                <w:lang w:val="ru-RU" w:eastAsia="en-US"/>
              </w:rPr>
            </w:pPr>
            <w:r w:rsidRPr="004B0BBF">
              <w:rPr>
                <w:rFonts w:ascii="Times New Roman" w:hAnsi="Times New Roman" w:cs="Times New Roman"/>
                <w:noProof/>
                <w:sz w:val="28"/>
                <w:szCs w:val="28"/>
                <w:lang w:val="ru-RU" w:eastAsia="en-US"/>
              </w:rPr>
              <w:t>а)</w:t>
            </w:r>
          </w:p>
        </w:tc>
        <w:tc>
          <w:tcPr>
            <w:tcW w:w="4786" w:type="dxa"/>
          </w:tcPr>
          <w:p w14:paraId="3B3960C8" w14:textId="77777777" w:rsidR="00B510A6" w:rsidRPr="004B0BBF" w:rsidRDefault="00B510A6" w:rsidP="00B510A6">
            <w:pPr>
              <w:contextualSpacing/>
              <w:jc w:val="center"/>
              <w:rPr>
                <w:rFonts w:ascii="Times New Roman" w:hAnsi="Times New Roman" w:cs="Times New Roman"/>
                <w:noProof/>
                <w:sz w:val="28"/>
                <w:szCs w:val="28"/>
                <w:lang w:val="ru-RU" w:eastAsia="en-US"/>
              </w:rPr>
            </w:pPr>
            <w:r w:rsidRPr="004B0BBF">
              <w:rPr>
                <w:rFonts w:ascii="Times New Roman" w:hAnsi="Times New Roman" w:cs="Times New Roman"/>
                <w:noProof/>
                <w:sz w:val="28"/>
                <w:szCs w:val="28"/>
                <w:lang w:val="ru-RU" w:eastAsia="en-US"/>
              </w:rPr>
              <w:t>б)</w:t>
            </w:r>
          </w:p>
        </w:tc>
      </w:tr>
      <w:tr w:rsidR="004B0BBF" w:rsidRPr="004B0BBF" w14:paraId="3B3960CC" w14:textId="77777777" w:rsidTr="009C53A4">
        <w:trPr>
          <w:jc w:val="right"/>
        </w:trPr>
        <w:tc>
          <w:tcPr>
            <w:tcW w:w="4785" w:type="dxa"/>
            <w:vAlign w:val="center"/>
          </w:tcPr>
          <w:p w14:paraId="3B3960CA" w14:textId="77777777" w:rsidR="00C770C7" w:rsidRPr="004B0BBF" w:rsidRDefault="009026D8" w:rsidP="009C53A4">
            <w:pPr>
              <w:contextualSpacing/>
              <w:rPr>
                <w:rFonts w:ascii="Times New Roman" w:hAnsi="Times New Roman" w:cs="Times New Roman"/>
                <w:sz w:val="28"/>
                <w:szCs w:val="28"/>
                <w:lang w:val="en-US"/>
              </w:rPr>
            </w:pPr>
            <w:r>
              <w:rPr>
                <w:rFonts w:ascii="Times New Roman" w:hAnsi="Times New Roman" w:cs="Times New Roman"/>
                <w:noProof/>
                <w:sz w:val="28"/>
                <w:szCs w:val="28"/>
                <w:lang w:eastAsia="en-US"/>
              </w:rPr>
              <w:object w:dxaOrig="1440" w:dyaOrig="1440" w14:anchorId="3B3962FA">
                <v:shape id="_x0000_s1098" type="#_x0000_t75" style="position:absolute;margin-left:-3.5pt;margin-top:.15pt;width:233.05pt;height:178.4pt;z-index:251659776;mso-position-horizontal-relative:margin;mso-position-vertical-relative:margin">
                  <v:imagedata r:id="rId131" o:title=""/>
                  <w10:wrap type="square" anchorx="margin" anchory="margin"/>
                </v:shape>
                <o:OLEObject Type="Embed" ProgID="Origin50.Graph" ShapeID="_x0000_s1098" DrawAspect="Content" ObjectID="_1747033055" r:id="rId132"/>
              </w:object>
            </w:r>
          </w:p>
        </w:tc>
        <w:tc>
          <w:tcPr>
            <w:tcW w:w="4786" w:type="dxa"/>
            <w:vAlign w:val="center"/>
          </w:tcPr>
          <w:p w14:paraId="3B3960CB" w14:textId="77777777" w:rsidR="00C770C7" w:rsidRPr="004B0BBF" w:rsidRDefault="009026D8" w:rsidP="009C53A4">
            <w:pPr>
              <w:ind w:firstLine="706"/>
              <w:contextualSpacing/>
              <w:jc w:val="center"/>
              <w:rPr>
                <w:rFonts w:ascii="Times New Roman" w:hAnsi="Times New Roman" w:cs="Times New Roman"/>
                <w:sz w:val="28"/>
                <w:szCs w:val="28"/>
              </w:rPr>
            </w:pPr>
            <w:r>
              <w:rPr>
                <w:rFonts w:ascii="Times New Roman" w:hAnsi="Times New Roman" w:cs="Times New Roman"/>
                <w:noProof/>
                <w:sz w:val="28"/>
                <w:szCs w:val="28"/>
                <w:lang w:eastAsia="en-US"/>
              </w:rPr>
              <w:object w:dxaOrig="1440" w:dyaOrig="1440" w14:anchorId="3B3962FB">
                <v:shape id="_x0000_s1097" type="#_x0000_t75" style="position:absolute;left:0;text-align:left;margin-left:0;margin-top:0;width:247.9pt;height:190pt;z-index:251658752;mso-position-horizontal:center;mso-position-horizontal-relative:margin;mso-position-vertical:center;mso-position-vertical-relative:margin" wrapcoords="3076 2134 3076 2561 3535 3500 3076 3671 3076 4013 3731 4866 1833 5806 2029 7172 2553 7598 2095 7684 1964 10160 1898 14599 3535 15794 2880 16051 3731 17160 2945 17587 2945 17843 3535 18526 3535 19039 7527 19892 9687 19892 9687 20405 9884 20575 10407 20575 11913 20575 12633 20405 12502 19978 13418 19892 18916 18953 18851 18526 19702 18014 19702 17417 18655 17160 19375 16392 19375 15965 18851 15794 19440 14685 19440 13062 19767 13062 20618 12038 20487 8025 19244 7257 19244 6830 18655 6232 19178 5635 19178 5208 18655 4866 19178 4098 19178 3586 18916 3500 19571 2476 19505 2134 3076 2134">
                  <v:imagedata r:id="rId133" o:title=""/>
                  <w10:wrap type="square" anchorx="margin" anchory="margin"/>
                </v:shape>
                <o:OLEObject Type="Embed" ProgID="Origin50.Graph" ShapeID="_x0000_s1097" DrawAspect="Content" ObjectID="_1747033056" r:id="rId134"/>
              </w:object>
            </w:r>
          </w:p>
        </w:tc>
      </w:tr>
      <w:tr w:rsidR="00714462" w:rsidRPr="004B0BBF" w14:paraId="3B3960CE" w14:textId="77777777" w:rsidTr="009C53A4">
        <w:trPr>
          <w:jc w:val="right"/>
        </w:trPr>
        <w:tc>
          <w:tcPr>
            <w:tcW w:w="9571" w:type="dxa"/>
            <w:gridSpan w:val="2"/>
          </w:tcPr>
          <w:p w14:paraId="3B3960CD" w14:textId="77777777" w:rsidR="00714462" w:rsidRPr="004B0BBF" w:rsidRDefault="00714462" w:rsidP="00D0290C">
            <w:pPr>
              <w:contextualSpacing/>
              <w:jc w:val="center"/>
              <w:rPr>
                <w:rFonts w:ascii="Times New Roman" w:hAnsi="Times New Roman" w:cs="Times New Roman"/>
                <w:noProof/>
                <w:sz w:val="28"/>
                <w:szCs w:val="28"/>
                <w:lang w:eastAsia="en-US"/>
              </w:rPr>
            </w:pPr>
            <w:r w:rsidRPr="004B0BBF">
              <w:rPr>
                <w:rFonts w:ascii="Times New Roman" w:hAnsi="Times New Roman" w:cs="Times New Roman"/>
                <w:sz w:val="28"/>
                <w:szCs w:val="28"/>
                <w:lang w:val="ru-RU"/>
              </w:rPr>
              <w:t xml:space="preserve">а) </w:t>
            </w:r>
            <w:r w:rsidRPr="004B0BBF">
              <w:rPr>
                <w:rFonts w:ascii="Times New Roman" w:hAnsi="Times New Roman" w:cs="Times New Roman"/>
                <w:sz w:val="28"/>
                <w:szCs w:val="28"/>
                <w:lang w:val="en-US"/>
              </w:rPr>
              <w:t>Si</w:t>
            </w:r>
            <w:r w:rsidRPr="004B0BBF">
              <w:rPr>
                <w:rFonts w:ascii="Times New Roman" w:hAnsi="Times New Roman" w:cs="Times New Roman"/>
                <w:sz w:val="28"/>
                <w:szCs w:val="28"/>
                <w:vertAlign w:val="subscript"/>
                <w:lang w:val="kk-KZ"/>
              </w:rPr>
              <w:t>3</w:t>
            </w:r>
            <w:r w:rsidRPr="004B0BBF">
              <w:rPr>
                <w:rFonts w:ascii="Times New Roman" w:hAnsi="Times New Roman" w:cs="Times New Roman"/>
                <w:sz w:val="28"/>
                <w:szCs w:val="28"/>
                <w:lang w:val="en-US"/>
              </w:rPr>
              <w:t>N</w:t>
            </w:r>
            <w:r w:rsidRPr="004B0BBF">
              <w:rPr>
                <w:rFonts w:ascii="Times New Roman" w:hAnsi="Times New Roman" w:cs="Times New Roman"/>
                <w:sz w:val="28"/>
                <w:szCs w:val="28"/>
                <w:vertAlign w:val="subscript"/>
              </w:rPr>
              <w:t>4</w:t>
            </w:r>
            <w:r w:rsidR="00D0290C" w:rsidRPr="004B0BBF">
              <w:rPr>
                <w:rFonts w:ascii="Times New Roman" w:hAnsi="Times New Roman" w:cs="Times New Roman"/>
                <w:sz w:val="28"/>
                <w:szCs w:val="28"/>
                <w:lang w:val="ru-RU"/>
              </w:rPr>
              <w:t xml:space="preserve"> - </w:t>
            </w:r>
            <w:r w:rsidR="00D0290C" w:rsidRPr="004B0BBF">
              <w:rPr>
                <w:rFonts w:ascii="Times New Roman" w:hAnsi="Times New Roman" w:cs="Times New Roman"/>
                <w:sz w:val="28"/>
                <w:szCs w:val="28"/>
                <w:lang w:val="kk-KZ"/>
              </w:rPr>
              <w:t>862</w:t>
            </w:r>
            <w:r w:rsidR="00D0290C" w:rsidRPr="004B0BBF">
              <w:rPr>
                <w:rFonts w:ascii="Times New Roman" w:hAnsi="Times New Roman" w:cs="Times New Roman"/>
                <w:sz w:val="28"/>
                <w:szCs w:val="28"/>
              </w:rPr>
              <w:t xml:space="preserve"> см</w:t>
            </w:r>
            <w:r w:rsidR="00D0290C" w:rsidRPr="004B0BBF">
              <w:rPr>
                <w:rFonts w:ascii="Times New Roman" w:hAnsi="Times New Roman" w:cs="Times New Roman"/>
                <w:sz w:val="28"/>
                <w:szCs w:val="28"/>
                <w:vertAlign w:val="superscript"/>
              </w:rPr>
              <w:t>-1</w:t>
            </w:r>
            <w:r w:rsidRPr="004B0BBF">
              <w:rPr>
                <w:rFonts w:ascii="Times New Roman" w:hAnsi="Times New Roman" w:cs="Times New Roman"/>
                <w:sz w:val="28"/>
                <w:szCs w:val="28"/>
                <w:lang w:val="ru-RU"/>
              </w:rPr>
              <w:t>; б)</w:t>
            </w:r>
            <w:r w:rsidRPr="004B0BBF">
              <w:rPr>
                <w:rFonts w:ascii="Times New Roman" w:hAnsi="Times New Roman" w:cs="Times New Roman"/>
                <w:sz w:val="28"/>
                <w:szCs w:val="28"/>
                <w:lang w:val="kk-KZ"/>
              </w:rPr>
              <w:t xml:space="preserve"> </w:t>
            </w:r>
            <w:r w:rsidRPr="004B0BBF">
              <w:rPr>
                <w:rFonts w:ascii="Times New Roman" w:hAnsi="Times New Roman" w:cs="Times New Roman"/>
                <w:sz w:val="28"/>
                <w:szCs w:val="28"/>
                <w:lang w:val="en-US"/>
              </w:rPr>
              <w:t>AlN</w:t>
            </w:r>
            <w:r w:rsidR="00D0290C" w:rsidRPr="004B0BBF">
              <w:rPr>
                <w:rFonts w:ascii="Times New Roman" w:hAnsi="Times New Roman" w:cs="Times New Roman"/>
                <w:sz w:val="28"/>
                <w:szCs w:val="28"/>
                <w:lang w:val="ru-RU"/>
              </w:rPr>
              <w:t xml:space="preserve"> - </w:t>
            </w:r>
            <w:r w:rsidR="00D0290C" w:rsidRPr="004B0BBF">
              <w:rPr>
                <w:rFonts w:ascii="Times New Roman" w:hAnsi="Times New Roman" w:cs="Times New Roman"/>
                <w:sz w:val="28"/>
                <w:szCs w:val="28"/>
              </w:rPr>
              <w:t>658 см</w:t>
            </w:r>
            <w:r w:rsidR="00D0290C" w:rsidRPr="004B0BBF">
              <w:rPr>
                <w:rFonts w:ascii="Times New Roman" w:hAnsi="Times New Roman" w:cs="Times New Roman"/>
                <w:sz w:val="28"/>
                <w:szCs w:val="28"/>
                <w:vertAlign w:val="superscript"/>
              </w:rPr>
              <w:t>-1</w:t>
            </w:r>
          </w:p>
        </w:tc>
      </w:tr>
    </w:tbl>
    <w:p w14:paraId="3B3960CF" w14:textId="77777777" w:rsidR="00D0290C" w:rsidRPr="004B0BBF" w:rsidRDefault="00D0290C" w:rsidP="00C770C7">
      <w:pPr>
        <w:spacing w:line="240" w:lineRule="auto"/>
        <w:ind w:firstLine="706"/>
        <w:contextualSpacing/>
        <w:jc w:val="center"/>
        <w:rPr>
          <w:rFonts w:ascii="Times New Roman" w:hAnsi="Times New Roman" w:cs="Times New Roman"/>
          <w:sz w:val="28"/>
          <w:szCs w:val="28"/>
          <w:lang w:val="ru-RU"/>
        </w:rPr>
      </w:pPr>
    </w:p>
    <w:p w14:paraId="3B3960D0" w14:textId="77777777" w:rsidR="00C770C7" w:rsidRPr="004B0BBF" w:rsidRDefault="00C770C7" w:rsidP="00C770C7">
      <w:pPr>
        <w:spacing w:line="240" w:lineRule="auto"/>
        <w:ind w:firstLine="706"/>
        <w:contextualSpacing/>
        <w:jc w:val="center"/>
        <w:rPr>
          <w:rFonts w:ascii="Times New Roman" w:hAnsi="Times New Roman" w:cs="Times New Roman"/>
          <w:sz w:val="28"/>
          <w:szCs w:val="28"/>
          <w:lang w:val="ru-RU"/>
        </w:rPr>
      </w:pPr>
      <w:r w:rsidRPr="004B0BBF">
        <w:rPr>
          <w:rFonts w:ascii="Times New Roman" w:hAnsi="Times New Roman" w:cs="Times New Roman"/>
          <w:sz w:val="28"/>
          <w:szCs w:val="28"/>
        </w:rPr>
        <w:t>Рис</w:t>
      </w:r>
      <w:r w:rsidRPr="004B0BBF">
        <w:rPr>
          <w:rFonts w:ascii="Times New Roman" w:hAnsi="Times New Roman" w:cs="Times New Roman"/>
          <w:sz w:val="28"/>
          <w:szCs w:val="28"/>
          <w:lang w:val="ru-RU"/>
        </w:rPr>
        <w:t>унок</w:t>
      </w:r>
      <w:r w:rsidRPr="004B0BBF">
        <w:rPr>
          <w:rFonts w:ascii="Times New Roman" w:hAnsi="Times New Roman" w:cs="Times New Roman"/>
          <w:sz w:val="28"/>
          <w:szCs w:val="28"/>
        </w:rPr>
        <w:t xml:space="preserve"> </w:t>
      </w:r>
      <w:r w:rsidR="00383DE9" w:rsidRPr="004B0BBF">
        <w:rPr>
          <w:rFonts w:ascii="Times New Roman" w:hAnsi="Times New Roman" w:cs="Times New Roman"/>
          <w:sz w:val="28"/>
          <w:szCs w:val="28"/>
          <w:lang w:val="ru-RU"/>
        </w:rPr>
        <w:t>3</w:t>
      </w:r>
      <w:r w:rsidRPr="004B0BBF">
        <w:rPr>
          <w:rFonts w:ascii="Times New Roman" w:hAnsi="Times New Roman" w:cs="Times New Roman"/>
          <w:sz w:val="28"/>
          <w:szCs w:val="28"/>
        </w:rPr>
        <w:t>.</w:t>
      </w:r>
      <w:r w:rsidR="00383DE9" w:rsidRPr="004B0BBF">
        <w:rPr>
          <w:rFonts w:ascii="Times New Roman" w:hAnsi="Times New Roman" w:cs="Times New Roman"/>
          <w:sz w:val="28"/>
          <w:szCs w:val="28"/>
          <w:lang w:val="ru-RU"/>
        </w:rPr>
        <w:t>9</w:t>
      </w:r>
      <w:r w:rsidRPr="004B0BBF">
        <w:rPr>
          <w:rFonts w:ascii="Times New Roman" w:hAnsi="Times New Roman" w:cs="Times New Roman"/>
          <w:sz w:val="28"/>
          <w:szCs w:val="28"/>
        </w:rPr>
        <w:t xml:space="preserve">. Вариация </w:t>
      </w:r>
      <w:r w:rsidRPr="004B0BBF">
        <w:rPr>
          <w:rFonts w:ascii="Times New Roman" w:hAnsi="Times New Roman" w:cs="Times New Roman"/>
          <w:sz w:val="28"/>
          <w:szCs w:val="28"/>
          <w:lang w:val="kk-KZ"/>
        </w:rPr>
        <w:t>спектрального положения</w:t>
      </w:r>
      <w:r w:rsidRPr="004B0BBF">
        <w:rPr>
          <w:rFonts w:ascii="Times New Roman" w:hAnsi="Times New Roman" w:cs="Times New Roman"/>
          <w:sz w:val="28"/>
          <w:szCs w:val="28"/>
        </w:rPr>
        <w:t xml:space="preserve"> линий по глубине облученного слоя</w:t>
      </w:r>
      <w:r w:rsidR="00D0290C" w:rsidRPr="004B0BBF">
        <w:rPr>
          <w:rFonts w:ascii="Times New Roman" w:hAnsi="Times New Roman" w:cs="Times New Roman"/>
          <w:sz w:val="28"/>
          <w:szCs w:val="28"/>
          <w:lang w:val="ru-RU"/>
        </w:rPr>
        <w:t xml:space="preserve"> ионами </w:t>
      </w:r>
      <w:r w:rsidR="00D0290C" w:rsidRPr="004B0BBF">
        <w:rPr>
          <w:rFonts w:ascii="Times New Roman" w:hAnsi="Times New Roman" w:cs="Times New Roman"/>
          <w:sz w:val="28"/>
          <w:szCs w:val="28"/>
          <w:lang w:val="en-US"/>
        </w:rPr>
        <w:t>Bi</w:t>
      </w:r>
      <w:r w:rsidR="00D0290C" w:rsidRPr="004B0BBF">
        <w:rPr>
          <w:rFonts w:ascii="Times New Roman" w:hAnsi="Times New Roman" w:cs="Times New Roman"/>
          <w:sz w:val="28"/>
          <w:szCs w:val="28"/>
          <w:lang w:val="ru-RU"/>
        </w:rPr>
        <w:t xml:space="preserve"> </w:t>
      </w:r>
    </w:p>
    <w:p w14:paraId="3B3960D1" w14:textId="77777777" w:rsidR="00714462" w:rsidRPr="004B0BBF" w:rsidRDefault="00714462" w:rsidP="00714462">
      <w:pPr>
        <w:spacing w:line="240" w:lineRule="auto"/>
        <w:contextualSpacing/>
        <w:jc w:val="both"/>
        <w:rPr>
          <w:rFonts w:ascii="Times New Roman" w:eastAsia="Times New Roman" w:hAnsi="Times New Roman" w:cs="Times New Roman"/>
          <w:sz w:val="24"/>
          <w:szCs w:val="28"/>
          <w:lang w:val="ru-RU"/>
        </w:rPr>
      </w:pPr>
    </w:p>
    <w:p w14:paraId="3B3960D2" w14:textId="7D640FAF" w:rsidR="00714462" w:rsidRPr="004B0BBF" w:rsidRDefault="00714462" w:rsidP="00714462">
      <w:pPr>
        <w:spacing w:line="240" w:lineRule="auto"/>
        <w:contextualSpacing/>
        <w:jc w:val="both"/>
        <w:rPr>
          <w:rFonts w:ascii="Times New Roman" w:eastAsia="Times New Roman" w:hAnsi="Times New Roman" w:cs="Times New Roman"/>
          <w:sz w:val="24"/>
          <w:szCs w:val="28"/>
        </w:rPr>
      </w:pPr>
      <w:r w:rsidRPr="004B0BBF">
        <w:rPr>
          <w:rFonts w:ascii="Times New Roman" w:eastAsia="Times New Roman" w:hAnsi="Times New Roman" w:cs="Times New Roman"/>
          <w:sz w:val="24"/>
          <w:szCs w:val="28"/>
        </w:rPr>
        <w:t>Примечание</w:t>
      </w:r>
      <w:r w:rsidRPr="004B0BBF">
        <w:rPr>
          <w:rFonts w:ascii="Times New Roman" w:eastAsia="Times New Roman" w:hAnsi="Times New Roman" w:cs="Times New Roman"/>
          <w:sz w:val="24"/>
          <w:szCs w:val="28"/>
          <w:lang w:val="ru-RU"/>
        </w:rPr>
        <w:t xml:space="preserve"> – </w:t>
      </w:r>
      <w:r w:rsidRPr="004B0BBF">
        <w:rPr>
          <w:rFonts w:ascii="Times New Roman" w:eastAsia="Times New Roman" w:hAnsi="Times New Roman" w:cs="Times New Roman"/>
          <w:sz w:val="24"/>
          <w:szCs w:val="28"/>
        </w:rPr>
        <w:t>Составлено</w:t>
      </w:r>
      <w:r w:rsidRPr="004B0BBF">
        <w:rPr>
          <w:rFonts w:ascii="Times New Roman" w:eastAsia="Times New Roman" w:hAnsi="Times New Roman" w:cs="Times New Roman"/>
          <w:sz w:val="24"/>
          <w:szCs w:val="28"/>
          <w:lang w:val="ru-RU"/>
        </w:rPr>
        <w:t xml:space="preserve"> </w:t>
      </w:r>
      <w:r w:rsidRPr="004B0BBF">
        <w:rPr>
          <w:rFonts w:ascii="Times New Roman" w:eastAsia="Times New Roman" w:hAnsi="Times New Roman" w:cs="Times New Roman"/>
          <w:sz w:val="24"/>
          <w:szCs w:val="28"/>
        </w:rPr>
        <w:t>по</w:t>
      </w:r>
      <w:r w:rsidRPr="004B0BBF">
        <w:rPr>
          <w:rFonts w:ascii="Times New Roman" w:eastAsia="Times New Roman" w:hAnsi="Times New Roman" w:cs="Times New Roman"/>
          <w:sz w:val="24"/>
          <w:szCs w:val="28"/>
          <w:lang w:val="ru-RU"/>
        </w:rPr>
        <w:t xml:space="preserve"> </w:t>
      </w:r>
      <w:r w:rsidRPr="004B0BBF">
        <w:rPr>
          <w:rFonts w:ascii="Times New Roman" w:eastAsia="Times New Roman" w:hAnsi="Times New Roman" w:cs="Times New Roman"/>
          <w:sz w:val="24"/>
          <w:szCs w:val="28"/>
        </w:rPr>
        <w:t>источнику [</w:t>
      </w:r>
      <w:r w:rsidRPr="004B0BBF">
        <w:rPr>
          <w:rFonts w:ascii="Times New Roman" w:eastAsia="Times New Roman" w:hAnsi="Times New Roman" w:cs="Times New Roman"/>
          <w:sz w:val="24"/>
          <w:szCs w:val="28"/>
          <w:lang w:val="ru-RU"/>
        </w:rPr>
        <w:t>20</w:t>
      </w:r>
      <w:r w:rsidR="00236128" w:rsidRPr="00236128">
        <w:rPr>
          <w:rFonts w:ascii="Times New Roman" w:eastAsia="Times New Roman" w:hAnsi="Times New Roman" w:cs="Times New Roman"/>
          <w:sz w:val="24"/>
          <w:szCs w:val="28"/>
          <w:lang w:val="ru-RU"/>
        </w:rPr>
        <w:t>1</w:t>
      </w:r>
      <w:r w:rsidRPr="004B0BBF">
        <w:rPr>
          <w:rFonts w:ascii="Times New Roman" w:eastAsia="Times New Roman" w:hAnsi="Times New Roman" w:cs="Times New Roman"/>
          <w:sz w:val="24"/>
          <w:szCs w:val="28"/>
        </w:rPr>
        <w:t xml:space="preserve">, p </w:t>
      </w:r>
      <w:r w:rsidRPr="004B0BBF">
        <w:rPr>
          <w:rFonts w:ascii="Times New Roman" w:eastAsia="Times New Roman" w:hAnsi="Times New Roman" w:cs="Times New Roman"/>
          <w:sz w:val="24"/>
          <w:szCs w:val="28"/>
          <w:lang w:val="ru-RU"/>
        </w:rPr>
        <w:t>5</w:t>
      </w:r>
      <w:r w:rsidR="00D0290C" w:rsidRPr="004B0BBF">
        <w:rPr>
          <w:rFonts w:ascii="Times New Roman" w:eastAsia="Times New Roman" w:hAnsi="Times New Roman" w:cs="Times New Roman"/>
          <w:sz w:val="24"/>
          <w:szCs w:val="28"/>
          <w:lang w:val="ru-RU"/>
        </w:rPr>
        <w:t>7</w:t>
      </w:r>
      <w:r w:rsidRPr="004B0BBF">
        <w:rPr>
          <w:rFonts w:ascii="Times New Roman" w:eastAsia="Times New Roman" w:hAnsi="Times New Roman" w:cs="Times New Roman"/>
          <w:sz w:val="24"/>
          <w:szCs w:val="28"/>
        </w:rPr>
        <w:t>]</w:t>
      </w:r>
    </w:p>
    <w:p w14:paraId="3B3960D3" w14:textId="77777777" w:rsidR="00C770C7" w:rsidRPr="004B0BBF" w:rsidRDefault="00C770C7" w:rsidP="00C770C7">
      <w:pPr>
        <w:spacing w:line="240" w:lineRule="auto"/>
        <w:ind w:firstLine="706"/>
        <w:contextualSpacing/>
        <w:jc w:val="center"/>
        <w:rPr>
          <w:rFonts w:ascii="Times New Roman" w:hAnsi="Times New Roman" w:cs="Times New Roman"/>
          <w:sz w:val="28"/>
          <w:szCs w:val="28"/>
        </w:rPr>
      </w:pPr>
    </w:p>
    <w:p w14:paraId="3B3960D4" w14:textId="04A90DEF" w:rsidR="00383DE9" w:rsidRPr="004B0BBF" w:rsidRDefault="00383DE9" w:rsidP="00383DE9">
      <w:pPr>
        <w:autoSpaceDE w:val="0"/>
        <w:autoSpaceDN w:val="0"/>
        <w:adjustRightInd w:val="0"/>
        <w:spacing w:line="240" w:lineRule="auto"/>
        <w:ind w:firstLine="720"/>
        <w:contextualSpacing/>
        <w:jc w:val="both"/>
        <w:rPr>
          <w:rFonts w:ascii="Times New Roman" w:eastAsiaTheme="minorHAnsi" w:hAnsi="Times New Roman" w:cs="Times New Roman"/>
          <w:noProof/>
          <w:sz w:val="28"/>
          <w:szCs w:val="28"/>
          <w:lang w:val="ru-RU"/>
        </w:rPr>
      </w:pPr>
      <w:r w:rsidRPr="004B0BBF">
        <w:rPr>
          <w:rFonts w:ascii="Times New Roman" w:hAnsi="Times New Roman" w:cs="Times New Roman"/>
          <w:noProof/>
          <w:sz w:val="28"/>
          <w:szCs w:val="28"/>
          <w:lang w:val="ru-RU"/>
        </w:rPr>
        <w:t>С</w:t>
      </w:r>
      <w:r w:rsidRPr="004B0BBF">
        <w:rPr>
          <w:rFonts w:ascii="Times New Roman" w:hAnsi="Times New Roman" w:cs="Times New Roman"/>
          <w:noProof/>
          <w:sz w:val="28"/>
          <w:szCs w:val="28"/>
        </w:rPr>
        <w:t xml:space="preserve">пектры комбинационного рассеяния исходного образца карбида кремния имеют 8 пиков, как видно из таблицы </w:t>
      </w:r>
      <w:r w:rsidRPr="004B0BBF">
        <w:rPr>
          <w:rFonts w:ascii="Times New Roman" w:hAnsi="Times New Roman" w:cs="Times New Roman"/>
          <w:noProof/>
          <w:sz w:val="28"/>
          <w:szCs w:val="28"/>
          <w:lang w:val="ru-RU"/>
        </w:rPr>
        <w:t>3.6</w:t>
      </w:r>
      <w:r w:rsidRPr="004B0BBF">
        <w:rPr>
          <w:rFonts w:ascii="Times New Roman" w:hAnsi="Times New Roman" w:cs="Times New Roman"/>
          <w:noProof/>
          <w:sz w:val="28"/>
          <w:szCs w:val="28"/>
        </w:rPr>
        <w:t>, где также представлены литературные данные [</w:t>
      </w:r>
      <w:r w:rsidR="00B510A6" w:rsidRPr="004B0BBF">
        <w:rPr>
          <w:rFonts w:ascii="Times New Roman" w:hAnsi="Times New Roman" w:cs="Times New Roman"/>
          <w:noProof/>
          <w:sz w:val="28"/>
          <w:szCs w:val="28"/>
          <w:lang w:val="ru-RU"/>
        </w:rPr>
        <w:t>20</w:t>
      </w:r>
      <w:r w:rsidR="00236128" w:rsidRPr="00236128">
        <w:rPr>
          <w:rFonts w:ascii="Times New Roman" w:hAnsi="Times New Roman" w:cs="Times New Roman"/>
          <w:noProof/>
          <w:sz w:val="28"/>
          <w:szCs w:val="28"/>
          <w:lang w:val="ru-RU"/>
        </w:rPr>
        <w:t>3</w:t>
      </w:r>
      <w:r w:rsidR="00B510A6" w:rsidRPr="004B0BBF">
        <w:rPr>
          <w:rFonts w:ascii="Times New Roman" w:hAnsi="Times New Roman" w:cs="Times New Roman"/>
          <w:noProof/>
          <w:sz w:val="28"/>
          <w:szCs w:val="28"/>
          <w:lang w:val="ru-RU"/>
        </w:rPr>
        <w:t>-20</w:t>
      </w:r>
      <w:r w:rsidR="00236128" w:rsidRPr="00236128">
        <w:rPr>
          <w:rFonts w:ascii="Times New Roman" w:hAnsi="Times New Roman" w:cs="Times New Roman"/>
          <w:noProof/>
          <w:sz w:val="28"/>
          <w:szCs w:val="28"/>
          <w:lang w:val="ru-RU"/>
        </w:rPr>
        <w:t>5</w:t>
      </w:r>
      <w:r w:rsidRPr="004B0BBF">
        <w:rPr>
          <w:rFonts w:ascii="Times New Roman" w:hAnsi="Times New Roman" w:cs="Times New Roman"/>
          <w:noProof/>
          <w:sz w:val="28"/>
          <w:szCs w:val="28"/>
        </w:rPr>
        <w:t>].</w:t>
      </w:r>
    </w:p>
    <w:p w14:paraId="3B3960D5" w14:textId="77777777" w:rsidR="00383DE9" w:rsidRPr="004B0BBF" w:rsidRDefault="00383DE9" w:rsidP="00383DE9">
      <w:pPr>
        <w:autoSpaceDE w:val="0"/>
        <w:autoSpaceDN w:val="0"/>
        <w:adjustRightInd w:val="0"/>
        <w:spacing w:line="240" w:lineRule="auto"/>
        <w:ind w:firstLine="720"/>
        <w:contextualSpacing/>
        <w:jc w:val="both"/>
        <w:rPr>
          <w:rFonts w:ascii="Times New Roman" w:hAnsi="Times New Roman" w:cs="Times New Roman"/>
          <w:sz w:val="28"/>
          <w:szCs w:val="28"/>
          <w:lang w:eastAsia="en-US"/>
        </w:rPr>
      </w:pPr>
    </w:p>
    <w:p w14:paraId="3B3960D6" w14:textId="77777777" w:rsidR="00383DE9" w:rsidRPr="004B0BBF" w:rsidRDefault="00383DE9" w:rsidP="00383DE9">
      <w:pPr>
        <w:spacing w:line="240" w:lineRule="auto"/>
        <w:ind w:firstLine="360"/>
        <w:contextualSpacing/>
        <w:rPr>
          <w:rFonts w:ascii="Times New Roman" w:hAnsi="Times New Roman" w:cs="Times New Roman"/>
          <w:noProof/>
          <w:sz w:val="28"/>
          <w:szCs w:val="28"/>
        </w:rPr>
      </w:pPr>
      <w:r w:rsidRPr="004B0BBF">
        <w:rPr>
          <w:rFonts w:ascii="Times New Roman" w:hAnsi="Times New Roman" w:cs="Times New Roman"/>
          <w:sz w:val="28"/>
          <w:szCs w:val="28"/>
        </w:rPr>
        <w:t>Таблица</w:t>
      </w:r>
      <w:r w:rsidRPr="004B0BBF">
        <w:rPr>
          <w:rFonts w:ascii="Times New Roman" w:hAnsi="Times New Roman" w:cs="Times New Roman"/>
          <w:sz w:val="28"/>
          <w:szCs w:val="28"/>
          <w:lang w:val="kk-KZ"/>
        </w:rPr>
        <w:t xml:space="preserve"> 3.6. Экспериментальные данные по спектрам КР в 4H-SiC</w:t>
      </w:r>
    </w:p>
    <w:tbl>
      <w:tblPr>
        <w:tblStyle w:val="ac"/>
        <w:tblW w:w="9871" w:type="dxa"/>
        <w:jc w:val="center"/>
        <w:tblLook w:val="04A0" w:firstRow="1" w:lastRow="0" w:firstColumn="1" w:lastColumn="0" w:noHBand="0" w:noVBand="1"/>
      </w:tblPr>
      <w:tblGrid>
        <w:gridCol w:w="2759"/>
        <w:gridCol w:w="889"/>
        <w:gridCol w:w="889"/>
        <w:gridCol w:w="886"/>
        <w:gridCol w:w="874"/>
        <w:gridCol w:w="905"/>
        <w:gridCol w:w="903"/>
        <w:gridCol w:w="816"/>
        <w:gridCol w:w="950"/>
      </w:tblGrid>
      <w:tr w:rsidR="004B0BBF" w:rsidRPr="004B0BBF" w14:paraId="3B3960E8" w14:textId="77777777" w:rsidTr="006B4169">
        <w:trPr>
          <w:trHeight w:val="360"/>
          <w:jc w:val="center"/>
        </w:trPr>
        <w:tc>
          <w:tcPr>
            <w:tcW w:w="2759" w:type="dxa"/>
            <w:tcBorders>
              <w:top w:val="single" w:sz="4" w:space="0" w:color="auto"/>
              <w:left w:val="single" w:sz="4" w:space="0" w:color="auto"/>
              <w:bottom w:val="single" w:sz="4" w:space="0" w:color="auto"/>
              <w:right w:val="single" w:sz="4" w:space="0" w:color="auto"/>
            </w:tcBorders>
            <w:vAlign w:val="center"/>
            <w:hideMark/>
          </w:tcPr>
          <w:p w14:paraId="3B3960D7" w14:textId="77777777" w:rsidR="00383DE9" w:rsidRPr="004B0BBF" w:rsidRDefault="00383DE9" w:rsidP="006B4169">
            <w:pPr>
              <w:contextualSpacing/>
              <w:jc w:val="center"/>
              <w:rPr>
                <w:rFonts w:ascii="Times New Roman" w:hAnsi="Times New Roman" w:cs="Times New Roman"/>
                <w:sz w:val="28"/>
                <w:szCs w:val="28"/>
              </w:rPr>
            </w:pPr>
            <w:r w:rsidRPr="004B0BBF">
              <w:rPr>
                <w:rFonts w:ascii="Times New Roman" w:hAnsi="Times New Roman" w:cs="Times New Roman"/>
                <w:bCs/>
                <w:sz w:val="28"/>
                <w:szCs w:val="28"/>
                <w:lang w:val="en-US"/>
              </w:rPr>
              <w:t>Фононная мод</w:t>
            </w:r>
            <w:r w:rsidRPr="004B0BBF">
              <w:rPr>
                <w:rFonts w:ascii="Times New Roman" w:hAnsi="Times New Roman" w:cs="Times New Roman"/>
                <w:bCs/>
                <w:sz w:val="28"/>
                <w:szCs w:val="28"/>
              </w:rPr>
              <w:t>а</w:t>
            </w:r>
          </w:p>
        </w:tc>
        <w:tc>
          <w:tcPr>
            <w:tcW w:w="889" w:type="dxa"/>
            <w:tcBorders>
              <w:top w:val="single" w:sz="4" w:space="0" w:color="auto"/>
              <w:left w:val="single" w:sz="4" w:space="0" w:color="auto"/>
              <w:bottom w:val="single" w:sz="4" w:space="0" w:color="auto"/>
              <w:right w:val="single" w:sz="4" w:space="0" w:color="auto"/>
            </w:tcBorders>
            <w:vAlign w:val="center"/>
            <w:hideMark/>
          </w:tcPr>
          <w:p w14:paraId="3B3960D8" w14:textId="77777777" w:rsidR="00383DE9" w:rsidRPr="004B0BBF" w:rsidRDefault="009026D8" w:rsidP="006B4169">
            <w:pPr>
              <w:contextualSpacing/>
              <w:jc w:val="center"/>
              <w:rPr>
                <w:rFonts w:ascii="Times New Roman" w:hAnsi="Times New Roman" w:cs="Times New Roman"/>
                <w:sz w:val="28"/>
                <w:szCs w:val="28"/>
                <w:lang w:val="ru-RU" w:eastAsia="en-US"/>
              </w:rPr>
            </w:pPr>
            <m:oMathPara>
              <m:oMath>
                <m:sSub>
                  <m:sSubPr>
                    <m:ctrlPr>
                      <w:rPr>
                        <w:rFonts w:ascii="Cambria Math" w:hAnsi="Cambria Math" w:cs="Times New Roman"/>
                        <w:i/>
                        <w:sz w:val="28"/>
                        <w:szCs w:val="28"/>
                        <w:lang w:val="en-US" w:eastAsia="en-US"/>
                      </w:rPr>
                    </m:ctrlPr>
                  </m:sSubPr>
                  <m:e>
                    <m:r>
                      <w:rPr>
                        <w:rFonts w:ascii="Cambria Math" w:hAnsi="Cambria Math" w:cs="Times New Roman"/>
                        <w:sz w:val="28"/>
                        <w:szCs w:val="28"/>
                        <w:lang w:val="en-US"/>
                      </w:rPr>
                      <m:t>E</m:t>
                    </m:r>
                  </m:e>
                  <m:sub>
                    <m:r>
                      <w:rPr>
                        <w:rFonts w:ascii="Cambria Math" w:hAnsi="Cambria Math" w:cs="Times New Roman"/>
                        <w:sz w:val="28"/>
                        <w:szCs w:val="28"/>
                        <w:lang w:val="en-US"/>
                      </w:rPr>
                      <m:t>2</m:t>
                    </m:r>
                  </m:sub>
                </m:sSub>
              </m:oMath>
            </m:oMathPara>
          </w:p>
          <w:p w14:paraId="3B3960D9" w14:textId="77777777" w:rsidR="00383DE9" w:rsidRPr="004B0BBF" w:rsidRDefault="009026D8" w:rsidP="006B4169">
            <w:pPr>
              <w:contextualSpacing/>
              <w:jc w:val="center"/>
              <w:rPr>
                <w:rFonts w:ascii="Times New Roman" w:hAnsi="Times New Roman" w:cs="Times New Roman"/>
                <w:sz w:val="28"/>
                <w:szCs w:val="28"/>
              </w:rPr>
            </w:pPr>
            <m:oMathPara>
              <m:oMath>
                <m:d>
                  <m:dPr>
                    <m:ctrlPr>
                      <w:rPr>
                        <w:rFonts w:ascii="Cambria Math" w:hAnsi="Cambria Math" w:cs="Times New Roman"/>
                        <w:i/>
                        <w:sz w:val="28"/>
                        <w:szCs w:val="28"/>
                        <w:lang w:val="en-US" w:eastAsia="en-US"/>
                      </w:rPr>
                    </m:ctrlPr>
                  </m:dPr>
                  <m:e>
                    <m:r>
                      <w:rPr>
                        <w:rFonts w:ascii="Cambria Math" w:hAnsi="Cambria Math" w:cs="Times New Roman"/>
                        <w:sz w:val="28"/>
                        <w:szCs w:val="28"/>
                        <w:lang w:val="en-US"/>
                      </w:rPr>
                      <m:t>TA</m:t>
                    </m:r>
                  </m:e>
                </m:d>
              </m:oMath>
            </m:oMathPara>
          </w:p>
        </w:tc>
        <w:tc>
          <w:tcPr>
            <w:tcW w:w="889" w:type="dxa"/>
            <w:tcBorders>
              <w:top w:val="single" w:sz="4" w:space="0" w:color="auto"/>
              <w:left w:val="single" w:sz="4" w:space="0" w:color="auto"/>
              <w:bottom w:val="single" w:sz="4" w:space="0" w:color="auto"/>
              <w:right w:val="single" w:sz="4" w:space="0" w:color="auto"/>
            </w:tcBorders>
            <w:vAlign w:val="center"/>
            <w:hideMark/>
          </w:tcPr>
          <w:p w14:paraId="3B3960DA" w14:textId="77777777" w:rsidR="00383DE9" w:rsidRPr="004B0BBF" w:rsidRDefault="009026D8" w:rsidP="006B4169">
            <w:pPr>
              <w:contextualSpacing/>
              <w:jc w:val="center"/>
              <w:rPr>
                <w:rFonts w:ascii="Times New Roman" w:hAnsi="Times New Roman" w:cs="Times New Roman"/>
                <w:sz w:val="28"/>
                <w:szCs w:val="28"/>
                <w:lang w:val="ru-RU" w:eastAsia="en-US"/>
              </w:rPr>
            </w:pPr>
            <m:oMathPara>
              <m:oMath>
                <m:sSub>
                  <m:sSubPr>
                    <m:ctrlPr>
                      <w:rPr>
                        <w:rFonts w:ascii="Cambria Math" w:hAnsi="Cambria Math" w:cs="Times New Roman"/>
                        <w:i/>
                        <w:sz w:val="28"/>
                        <w:szCs w:val="28"/>
                        <w:lang w:val="en-US" w:eastAsia="en-US"/>
                      </w:rPr>
                    </m:ctrlPr>
                  </m:sSubPr>
                  <m:e>
                    <m:r>
                      <w:rPr>
                        <w:rFonts w:ascii="Cambria Math" w:hAnsi="Cambria Math" w:cs="Times New Roman"/>
                        <w:sz w:val="28"/>
                        <w:szCs w:val="28"/>
                        <w:lang w:val="en-US"/>
                      </w:rPr>
                      <m:t>E</m:t>
                    </m:r>
                  </m:e>
                  <m:sub>
                    <m:r>
                      <w:rPr>
                        <w:rFonts w:ascii="Cambria Math" w:hAnsi="Cambria Math" w:cs="Times New Roman"/>
                        <w:sz w:val="28"/>
                        <w:szCs w:val="28"/>
                        <w:lang w:val="en-US"/>
                      </w:rPr>
                      <m:t>2</m:t>
                    </m:r>
                  </m:sub>
                </m:sSub>
              </m:oMath>
            </m:oMathPara>
          </w:p>
          <w:p w14:paraId="3B3960DB" w14:textId="77777777" w:rsidR="00383DE9" w:rsidRPr="004B0BBF" w:rsidRDefault="009026D8" w:rsidP="006B4169">
            <w:pPr>
              <w:contextualSpacing/>
              <w:jc w:val="center"/>
              <w:rPr>
                <w:rFonts w:ascii="Times New Roman" w:hAnsi="Times New Roman" w:cs="Times New Roman"/>
                <w:sz w:val="28"/>
                <w:szCs w:val="28"/>
              </w:rPr>
            </w:pPr>
            <m:oMathPara>
              <m:oMath>
                <m:d>
                  <m:dPr>
                    <m:ctrlPr>
                      <w:rPr>
                        <w:rFonts w:ascii="Cambria Math" w:hAnsi="Cambria Math" w:cs="Times New Roman"/>
                        <w:i/>
                        <w:sz w:val="28"/>
                        <w:szCs w:val="28"/>
                        <w:lang w:val="en-US" w:eastAsia="en-US"/>
                      </w:rPr>
                    </m:ctrlPr>
                  </m:dPr>
                  <m:e>
                    <m:r>
                      <w:rPr>
                        <w:rFonts w:ascii="Cambria Math" w:hAnsi="Cambria Math" w:cs="Times New Roman"/>
                        <w:sz w:val="28"/>
                        <w:szCs w:val="28"/>
                        <w:lang w:val="en-US"/>
                      </w:rPr>
                      <m:t>TA</m:t>
                    </m:r>
                  </m:e>
                </m:d>
              </m:oMath>
            </m:oMathPara>
          </w:p>
        </w:tc>
        <w:tc>
          <w:tcPr>
            <w:tcW w:w="886" w:type="dxa"/>
            <w:tcBorders>
              <w:top w:val="single" w:sz="4" w:space="0" w:color="auto"/>
              <w:left w:val="single" w:sz="4" w:space="0" w:color="auto"/>
              <w:bottom w:val="single" w:sz="4" w:space="0" w:color="auto"/>
              <w:right w:val="single" w:sz="4" w:space="0" w:color="auto"/>
            </w:tcBorders>
            <w:vAlign w:val="center"/>
            <w:hideMark/>
          </w:tcPr>
          <w:p w14:paraId="3B3960DC" w14:textId="77777777" w:rsidR="00383DE9" w:rsidRPr="004B0BBF" w:rsidRDefault="009026D8" w:rsidP="006B4169">
            <w:pPr>
              <w:contextualSpacing/>
              <w:jc w:val="center"/>
              <w:rPr>
                <w:rFonts w:ascii="Times New Roman" w:hAnsi="Times New Roman" w:cs="Times New Roman"/>
                <w:sz w:val="28"/>
                <w:szCs w:val="28"/>
                <w:lang w:val="ru-RU"/>
              </w:rPr>
            </w:pPr>
            <m:oMathPara>
              <m:oMath>
                <m:sSub>
                  <m:sSubPr>
                    <m:ctrlPr>
                      <w:rPr>
                        <w:rFonts w:ascii="Cambria Math" w:hAnsi="Cambria Math" w:cs="Times New Roman"/>
                        <w:i/>
                        <w:sz w:val="28"/>
                        <w:szCs w:val="28"/>
                        <w:lang w:val="en-US" w:eastAsia="en-US"/>
                      </w:rPr>
                    </m:ctrlPr>
                  </m:sSubPr>
                  <m:e>
                    <m:r>
                      <w:rPr>
                        <w:rFonts w:ascii="Cambria Math" w:hAnsi="Cambria Math" w:cs="Times New Roman"/>
                        <w:sz w:val="28"/>
                        <w:szCs w:val="28"/>
                        <w:lang w:val="en-US"/>
                      </w:rPr>
                      <m:t>E</m:t>
                    </m:r>
                  </m:e>
                  <m:sub>
                    <m:r>
                      <w:rPr>
                        <w:rFonts w:ascii="Cambria Math" w:hAnsi="Cambria Math" w:cs="Times New Roman"/>
                        <w:sz w:val="28"/>
                        <w:szCs w:val="28"/>
                        <w:lang w:val="en-US"/>
                      </w:rPr>
                      <m:t>1</m:t>
                    </m:r>
                  </m:sub>
                </m:sSub>
              </m:oMath>
            </m:oMathPara>
          </w:p>
          <w:p w14:paraId="3B3960DD" w14:textId="77777777" w:rsidR="00383DE9" w:rsidRPr="004B0BBF" w:rsidRDefault="00383DE9" w:rsidP="006B4169">
            <w:pPr>
              <w:contextualSpacing/>
              <w:jc w:val="center"/>
              <w:rPr>
                <w:rFonts w:ascii="Times New Roman" w:hAnsi="Times New Roman" w:cs="Times New Roman"/>
                <w:sz w:val="28"/>
                <w:szCs w:val="28"/>
              </w:rPr>
            </w:pPr>
            <m:oMathPara>
              <m:oMath>
                <m:r>
                  <w:rPr>
                    <w:rFonts w:ascii="Cambria Math" w:hAnsi="Cambria Math" w:cs="Times New Roman"/>
                    <w:sz w:val="28"/>
                    <w:szCs w:val="28"/>
                    <w:lang w:val="en-US"/>
                  </w:rPr>
                  <m:t>(TA)</m:t>
                </m:r>
              </m:oMath>
            </m:oMathPara>
          </w:p>
        </w:tc>
        <w:tc>
          <w:tcPr>
            <w:tcW w:w="874" w:type="dxa"/>
            <w:tcBorders>
              <w:top w:val="single" w:sz="4" w:space="0" w:color="auto"/>
              <w:left w:val="single" w:sz="4" w:space="0" w:color="auto"/>
              <w:bottom w:val="single" w:sz="4" w:space="0" w:color="auto"/>
              <w:right w:val="single" w:sz="4" w:space="0" w:color="auto"/>
            </w:tcBorders>
            <w:vAlign w:val="center"/>
            <w:hideMark/>
          </w:tcPr>
          <w:p w14:paraId="3B3960DE" w14:textId="77777777" w:rsidR="00383DE9" w:rsidRPr="004B0BBF" w:rsidRDefault="009026D8" w:rsidP="006B4169">
            <w:pPr>
              <w:contextualSpacing/>
              <w:jc w:val="center"/>
              <w:rPr>
                <w:rFonts w:ascii="Times New Roman" w:hAnsi="Times New Roman" w:cs="Times New Roman"/>
                <w:sz w:val="28"/>
                <w:szCs w:val="28"/>
                <w:lang w:val="ru-RU" w:eastAsia="en-US"/>
              </w:rPr>
            </w:pPr>
            <m:oMathPara>
              <m:oMath>
                <m:sSub>
                  <m:sSubPr>
                    <m:ctrlPr>
                      <w:rPr>
                        <w:rFonts w:ascii="Cambria Math" w:hAnsi="Cambria Math" w:cs="Times New Roman"/>
                        <w:i/>
                        <w:sz w:val="28"/>
                        <w:szCs w:val="28"/>
                        <w:lang w:val="en-US" w:eastAsia="en-US"/>
                      </w:rPr>
                    </m:ctrlPr>
                  </m:sSubPr>
                  <m:e>
                    <m:r>
                      <w:rPr>
                        <w:rFonts w:ascii="Cambria Math" w:hAnsi="Cambria Math" w:cs="Times New Roman"/>
                        <w:sz w:val="28"/>
                        <w:szCs w:val="28"/>
                        <w:lang w:val="en-US"/>
                      </w:rPr>
                      <m:t>A</m:t>
                    </m:r>
                  </m:e>
                  <m:sub>
                    <m:r>
                      <w:rPr>
                        <w:rFonts w:ascii="Cambria Math" w:hAnsi="Cambria Math" w:cs="Times New Roman"/>
                        <w:sz w:val="28"/>
                        <w:szCs w:val="28"/>
                        <w:lang w:val="en-US"/>
                      </w:rPr>
                      <m:t>1</m:t>
                    </m:r>
                  </m:sub>
                </m:sSub>
              </m:oMath>
            </m:oMathPara>
          </w:p>
          <w:p w14:paraId="3B3960DF" w14:textId="77777777" w:rsidR="00383DE9" w:rsidRPr="004B0BBF" w:rsidRDefault="009026D8" w:rsidP="006B4169">
            <w:pPr>
              <w:contextualSpacing/>
              <w:jc w:val="center"/>
              <w:rPr>
                <w:rFonts w:ascii="Times New Roman" w:hAnsi="Times New Roman" w:cs="Times New Roman"/>
                <w:sz w:val="28"/>
                <w:szCs w:val="28"/>
                <w:lang w:val="en-US"/>
              </w:rPr>
            </w:pPr>
            <m:oMathPara>
              <m:oMath>
                <m:d>
                  <m:dPr>
                    <m:ctrlPr>
                      <w:rPr>
                        <w:rFonts w:ascii="Cambria Math" w:hAnsi="Cambria Math" w:cs="Times New Roman"/>
                        <w:i/>
                        <w:sz w:val="28"/>
                        <w:szCs w:val="28"/>
                        <w:lang w:val="en-US" w:eastAsia="en-US"/>
                      </w:rPr>
                    </m:ctrlPr>
                  </m:dPr>
                  <m:e>
                    <m:r>
                      <w:rPr>
                        <w:rFonts w:ascii="Cambria Math" w:hAnsi="Cambria Math" w:cs="Times New Roman"/>
                        <w:sz w:val="28"/>
                        <w:szCs w:val="28"/>
                        <w:lang w:val="en-US"/>
                      </w:rPr>
                      <m:t>LA</m:t>
                    </m:r>
                  </m:e>
                </m:d>
              </m:oMath>
            </m:oMathPara>
          </w:p>
        </w:tc>
        <w:tc>
          <w:tcPr>
            <w:tcW w:w="905" w:type="dxa"/>
            <w:tcBorders>
              <w:top w:val="single" w:sz="4" w:space="0" w:color="auto"/>
              <w:left w:val="single" w:sz="4" w:space="0" w:color="auto"/>
              <w:bottom w:val="single" w:sz="4" w:space="0" w:color="auto"/>
              <w:right w:val="single" w:sz="4" w:space="0" w:color="auto"/>
            </w:tcBorders>
            <w:vAlign w:val="center"/>
            <w:hideMark/>
          </w:tcPr>
          <w:p w14:paraId="3B3960E0" w14:textId="77777777" w:rsidR="00383DE9" w:rsidRPr="004B0BBF" w:rsidRDefault="009026D8" w:rsidP="006B4169">
            <w:pPr>
              <w:contextualSpacing/>
              <w:jc w:val="center"/>
              <w:rPr>
                <w:rFonts w:ascii="Times New Roman" w:hAnsi="Times New Roman" w:cs="Times New Roman"/>
                <w:sz w:val="28"/>
                <w:szCs w:val="28"/>
                <w:lang w:val="ru-RU" w:eastAsia="en-US"/>
              </w:rPr>
            </w:pPr>
            <m:oMathPara>
              <m:oMath>
                <m:sSub>
                  <m:sSubPr>
                    <m:ctrlPr>
                      <w:rPr>
                        <w:rFonts w:ascii="Cambria Math" w:hAnsi="Cambria Math" w:cs="Times New Roman"/>
                        <w:i/>
                        <w:sz w:val="28"/>
                        <w:szCs w:val="28"/>
                        <w:lang w:val="en-US" w:eastAsia="en-US"/>
                      </w:rPr>
                    </m:ctrlPr>
                  </m:sSubPr>
                  <m:e>
                    <m:r>
                      <w:rPr>
                        <w:rFonts w:ascii="Cambria Math" w:hAnsi="Cambria Math" w:cs="Times New Roman"/>
                        <w:sz w:val="28"/>
                        <w:szCs w:val="28"/>
                        <w:lang w:val="en-US"/>
                      </w:rPr>
                      <m:t>E</m:t>
                    </m:r>
                  </m:e>
                  <m:sub>
                    <m:r>
                      <w:rPr>
                        <w:rFonts w:ascii="Cambria Math" w:hAnsi="Cambria Math" w:cs="Times New Roman"/>
                        <w:sz w:val="28"/>
                        <w:szCs w:val="28"/>
                        <w:lang w:val="en-US"/>
                      </w:rPr>
                      <m:t>2</m:t>
                    </m:r>
                  </m:sub>
                </m:sSub>
              </m:oMath>
            </m:oMathPara>
          </w:p>
          <w:p w14:paraId="3B3960E1" w14:textId="77777777" w:rsidR="00383DE9" w:rsidRPr="004B0BBF" w:rsidRDefault="009026D8" w:rsidP="006B4169">
            <w:pPr>
              <w:contextualSpacing/>
              <w:jc w:val="center"/>
              <w:rPr>
                <w:rFonts w:ascii="Times New Roman" w:hAnsi="Times New Roman" w:cs="Times New Roman"/>
                <w:sz w:val="28"/>
                <w:szCs w:val="28"/>
                <w:lang w:val="ru-RU"/>
              </w:rPr>
            </w:pPr>
            <m:oMathPara>
              <m:oMath>
                <m:d>
                  <m:dPr>
                    <m:ctrlPr>
                      <w:rPr>
                        <w:rFonts w:ascii="Cambria Math" w:hAnsi="Cambria Math" w:cs="Times New Roman"/>
                        <w:i/>
                        <w:sz w:val="28"/>
                        <w:szCs w:val="28"/>
                        <w:lang w:val="en-US" w:eastAsia="en-US"/>
                      </w:rPr>
                    </m:ctrlPr>
                  </m:dPr>
                  <m:e>
                    <m:r>
                      <w:rPr>
                        <w:rFonts w:ascii="Cambria Math" w:hAnsi="Cambria Math" w:cs="Times New Roman"/>
                        <w:sz w:val="28"/>
                        <w:szCs w:val="28"/>
                        <w:lang w:val="en-US"/>
                      </w:rPr>
                      <m:t>TO</m:t>
                    </m:r>
                  </m:e>
                </m:d>
              </m:oMath>
            </m:oMathPara>
          </w:p>
        </w:tc>
        <w:tc>
          <w:tcPr>
            <w:tcW w:w="903" w:type="dxa"/>
            <w:tcBorders>
              <w:top w:val="single" w:sz="4" w:space="0" w:color="auto"/>
              <w:left w:val="single" w:sz="4" w:space="0" w:color="auto"/>
              <w:bottom w:val="single" w:sz="4" w:space="0" w:color="auto"/>
              <w:right w:val="single" w:sz="4" w:space="0" w:color="auto"/>
            </w:tcBorders>
            <w:vAlign w:val="center"/>
            <w:hideMark/>
          </w:tcPr>
          <w:p w14:paraId="3B3960E2" w14:textId="77777777" w:rsidR="00383DE9" w:rsidRPr="004B0BBF" w:rsidRDefault="009026D8" w:rsidP="006B4169">
            <w:pPr>
              <w:contextualSpacing/>
              <w:jc w:val="center"/>
              <w:rPr>
                <w:rFonts w:ascii="Times New Roman" w:hAnsi="Times New Roman" w:cs="Times New Roman"/>
                <w:sz w:val="28"/>
                <w:szCs w:val="28"/>
                <w:lang w:val="ru-RU" w:eastAsia="en-US"/>
              </w:rPr>
            </w:pPr>
            <m:oMathPara>
              <m:oMath>
                <m:sSub>
                  <m:sSubPr>
                    <m:ctrlPr>
                      <w:rPr>
                        <w:rFonts w:ascii="Cambria Math" w:hAnsi="Cambria Math" w:cs="Times New Roman"/>
                        <w:i/>
                        <w:sz w:val="28"/>
                        <w:szCs w:val="28"/>
                        <w:lang w:val="en-US" w:eastAsia="en-US"/>
                      </w:rPr>
                    </m:ctrlPr>
                  </m:sSubPr>
                  <m:e>
                    <m:r>
                      <w:rPr>
                        <w:rFonts w:ascii="Cambria Math" w:hAnsi="Cambria Math" w:cs="Times New Roman"/>
                        <w:sz w:val="28"/>
                        <w:szCs w:val="28"/>
                        <w:lang w:val="en-US"/>
                      </w:rPr>
                      <m:t>E</m:t>
                    </m:r>
                  </m:e>
                  <m:sub>
                    <m:r>
                      <w:rPr>
                        <w:rFonts w:ascii="Cambria Math" w:hAnsi="Cambria Math" w:cs="Times New Roman"/>
                        <w:sz w:val="28"/>
                        <w:szCs w:val="28"/>
                        <w:lang w:val="en-US"/>
                      </w:rPr>
                      <m:t>1</m:t>
                    </m:r>
                  </m:sub>
                </m:sSub>
              </m:oMath>
            </m:oMathPara>
          </w:p>
          <w:p w14:paraId="3B3960E3" w14:textId="77777777" w:rsidR="00383DE9" w:rsidRPr="004B0BBF" w:rsidRDefault="009026D8" w:rsidP="006B4169">
            <w:pPr>
              <w:contextualSpacing/>
              <w:jc w:val="center"/>
              <w:rPr>
                <w:rFonts w:ascii="Times New Roman" w:hAnsi="Times New Roman" w:cs="Times New Roman"/>
                <w:sz w:val="28"/>
                <w:szCs w:val="28"/>
              </w:rPr>
            </w:pPr>
            <m:oMathPara>
              <m:oMath>
                <m:d>
                  <m:dPr>
                    <m:ctrlPr>
                      <w:rPr>
                        <w:rFonts w:ascii="Cambria Math" w:hAnsi="Cambria Math" w:cs="Times New Roman"/>
                        <w:i/>
                        <w:sz w:val="28"/>
                        <w:szCs w:val="28"/>
                        <w:lang w:val="en-US" w:eastAsia="en-US"/>
                      </w:rPr>
                    </m:ctrlPr>
                  </m:dPr>
                  <m:e>
                    <m:r>
                      <w:rPr>
                        <w:rFonts w:ascii="Cambria Math" w:hAnsi="Cambria Math" w:cs="Times New Roman"/>
                        <w:sz w:val="28"/>
                        <w:szCs w:val="28"/>
                        <w:lang w:val="en-US"/>
                      </w:rPr>
                      <m:t>TO</m:t>
                    </m:r>
                  </m:e>
                </m:d>
              </m:oMath>
            </m:oMathPara>
          </w:p>
        </w:tc>
        <w:tc>
          <w:tcPr>
            <w:tcW w:w="816" w:type="dxa"/>
            <w:tcBorders>
              <w:top w:val="single" w:sz="4" w:space="0" w:color="auto"/>
              <w:left w:val="single" w:sz="4" w:space="0" w:color="auto"/>
              <w:bottom w:val="single" w:sz="4" w:space="0" w:color="auto"/>
              <w:right w:val="single" w:sz="4" w:space="0" w:color="auto"/>
            </w:tcBorders>
            <w:vAlign w:val="center"/>
            <w:hideMark/>
          </w:tcPr>
          <w:p w14:paraId="3B3960E4" w14:textId="77777777" w:rsidR="00383DE9" w:rsidRPr="004B0BBF" w:rsidRDefault="009026D8" w:rsidP="006B4169">
            <w:pPr>
              <w:contextualSpacing/>
              <w:jc w:val="center"/>
              <w:rPr>
                <w:rFonts w:ascii="Times New Roman" w:hAnsi="Times New Roman" w:cs="Times New Roman"/>
                <w:sz w:val="28"/>
                <w:szCs w:val="28"/>
                <w:lang w:val="ru-RU" w:eastAsia="en-US"/>
              </w:rPr>
            </w:pPr>
            <m:oMathPara>
              <m:oMath>
                <m:sSub>
                  <m:sSubPr>
                    <m:ctrlPr>
                      <w:rPr>
                        <w:rFonts w:ascii="Cambria Math" w:hAnsi="Cambria Math" w:cs="Times New Roman"/>
                        <w:i/>
                        <w:sz w:val="28"/>
                        <w:szCs w:val="28"/>
                        <w:lang w:val="en-US" w:eastAsia="en-US"/>
                      </w:rPr>
                    </m:ctrlPr>
                  </m:sSubPr>
                  <m:e>
                    <m:r>
                      <w:rPr>
                        <w:rFonts w:ascii="Cambria Math" w:hAnsi="Cambria Math" w:cs="Times New Roman"/>
                        <w:sz w:val="28"/>
                        <w:szCs w:val="28"/>
                        <w:lang w:val="en-US"/>
                      </w:rPr>
                      <m:t>A</m:t>
                    </m:r>
                  </m:e>
                  <m:sub>
                    <m:r>
                      <w:rPr>
                        <w:rFonts w:ascii="Cambria Math" w:hAnsi="Cambria Math" w:cs="Times New Roman"/>
                        <w:sz w:val="28"/>
                        <w:szCs w:val="28"/>
                        <w:lang w:val="en-US"/>
                      </w:rPr>
                      <m:t>1</m:t>
                    </m:r>
                  </m:sub>
                </m:sSub>
              </m:oMath>
            </m:oMathPara>
          </w:p>
          <w:p w14:paraId="3B3960E5" w14:textId="77777777" w:rsidR="00383DE9" w:rsidRPr="004B0BBF" w:rsidRDefault="009026D8" w:rsidP="006B4169">
            <w:pPr>
              <w:contextualSpacing/>
              <w:jc w:val="center"/>
              <w:rPr>
                <w:rFonts w:ascii="Times New Roman" w:hAnsi="Times New Roman" w:cs="Times New Roman"/>
                <w:sz w:val="28"/>
                <w:szCs w:val="28"/>
                <w:lang w:val="en-US"/>
              </w:rPr>
            </w:pPr>
            <m:oMathPara>
              <m:oMath>
                <m:d>
                  <m:dPr>
                    <m:ctrlPr>
                      <w:rPr>
                        <w:rFonts w:ascii="Cambria Math" w:hAnsi="Cambria Math" w:cs="Times New Roman"/>
                        <w:i/>
                        <w:sz w:val="28"/>
                        <w:szCs w:val="28"/>
                        <w:lang w:val="en-US" w:eastAsia="en-US"/>
                      </w:rPr>
                    </m:ctrlPr>
                  </m:dPr>
                  <m:e>
                    <m:r>
                      <w:rPr>
                        <w:rFonts w:ascii="Cambria Math" w:hAnsi="Cambria Math" w:cs="Times New Roman"/>
                        <w:sz w:val="28"/>
                        <w:szCs w:val="28"/>
                        <w:lang w:val="en-US"/>
                      </w:rPr>
                      <m:t>LO</m:t>
                    </m:r>
                  </m:e>
                </m:d>
              </m:oMath>
            </m:oMathPara>
          </w:p>
        </w:tc>
        <w:tc>
          <w:tcPr>
            <w:tcW w:w="950" w:type="dxa"/>
            <w:tcBorders>
              <w:top w:val="single" w:sz="4" w:space="0" w:color="auto"/>
              <w:left w:val="single" w:sz="4" w:space="0" w:color="auto"/>
              <w:bottom w:val="single" w:sz="4" w:space="0" w:color="auto"/>
              <w:right w:val="single" w:sz="4" w:space="0" w:color="auto"/>
            </w:tcBorders>
            <w:vAlign w:val="center"/>
            <w:hideMark/>
          </w:tcPr>
          <w:p w14:paraId="3B3960E6" w14:textId="77777777" w:rsidR="00383DE9" w:rsidRPr="004B0BBF" w:rsidRDefault="009026D8" w:rsidP="006B4169">
            <w:pPr>
              <w:contextualSpacing/>
              <w:jc w:val="center"/>
              <w:rPr>
                <w:rFonts w:ascii="Times New Roman" w:hAnsi="Times New Roman" w:cs="Times New Roman"/>
                <w:sz w:val="28"/>
                <w:szCs w:val="28"/>
                <w:lang w:val="ru-RU" w:eastAsia="en-US"/>
              </w:rPr>
            </w:pPr>
            <m:oMathPara>
              <m:oMath>
                <m:sSub>
                  <m:sSubPr>
                    <m:ctrlPr>
                      <w:rPr>
                        <w:rFonts w:ascii="Cambria Math" w:hAnsi="Cambria Math" w:cs="Times New Roman"/>
                        <w:i/>
                        <w:sz w:val="28"/>
                        <w:szCs w:val="28"/>
                        <w:lang w:val="en-US" w:eastAsia="en-US"/>
                      </w:rPr>
                    </m:ctrlPr>
                  </m:sSubPr>
                  <m:e>
                    <m:r>
                      <w:rPr>
                        <w:rFonts w:ascii="Cambria Math" w:hAnsi="Cambria Math" w:cs="Times New Roman"/>
                        <w:sz w:val="28"/>
                        <w:szCs w:val="28"/>
                        <w:lang w:val="en-US"/>
                      </w:rPr>
                      <m:t>A</m:t>
                    </m:r>
                  </m:e>
                  <m:sub>
                    <m:r>
                      <w:rPr>
                        <w:rFonts w:ascii="Cambria Math" w:hAnsi="Cambria Math" w:cs="Times New Roman"/>
                        <w:sz w:val="28"/>
                        <w:szCs w:val="28"/>
                        <w:lang w:val="en-US"/>
                      </w:rPr>
                      <m:t>1</m:t>
                    </m:r>
                  </m:sub>
                </m:sSub>
              </m:oMath>
            </m:oMathPara>
          </w:p>
          <w:p w14:paraId="3B3960E7" w14:textId="77777777" w:rsidR="00383DE9" w:rsidRPr="004B0BBF" w:rsidRDefault="009026D8" w:rsidP="006B4169">
            <w:pPr>
              <w:contextualSpacing/>
              <w:jc w:val="center"/>
              <w:rPr>
                <w:rFonts w:ascii="Times New Roman" w:hAnsi="Times New Roman" w:cs="Times New Roman"/>
                <w:sz w:val="28"/>
                <w:szCs w:val="28"/>
                <w:lang w:val="ru-RU"/>
              </w:rPr>
            </w:pPr>
            <m:oMathPara>
              <m:oMath>
                <m:d>
                  <m:dPr>
                    <m:ctrlPr>
                      <w:rPr>
                        <w:rFonts w:ascii="Cambria Math" w:hAnsi="Cambria Math" w:cs="Times New Roman"/>
                        <w:i/>
                        <w:sz w:val="28"/>
                        <w:szCs w:val="28"/>
                        <w:lang w:val="en-US" w:eastAsia="en-US"/>
                      </w:rPr>
                    </m:ctrlPr>
                  </m:dPr>
                  <m:e>
                    <m:r>
                      <w:rPr>
                        <w:rFonts w:ascii="Cambria Math" w:hAnsi="Cambria Math" w:cs="Times New Roman"/>
                        <w:sz w:val="28"/>
                        <w:szCs w:val="28"/>
                        <w:lang w:val="en-US"/>
                      </w:rPr>
                      <m:t>LO</m:t>
                    </m:r>
                  </m:e>
                </m:d>
              </m:oMath>
            </m:oMathPara>
          </w:p>
        </w:tc>
      </w:tr>
      <w:tr w:rsidR="004B0BBF" w:rsidRPr="004B0BBF" w14:paraId="3B3960F2" w14:textId="77777777" w:rsidTr="006B4169">
        <w:trPr>
          <w:trHeight w:val="360"/>
          <w:jc w:val="center"/>
        </w:trPr>
        <w:tc>
          <w:tcPr>
            <w:tcW w:w="2759" w:type="dxa"/>
            <w:tcBorders>
              <w:top w:val="single" w:sz="4" w:space="0" w:color="auto"/>
              <w:left w:val="single" w:sz="4" w:space="0" w:color="auto"/>
              <w:bottom w:val="single" w:sz="4" w:space="0" w:color="auto"/>
              <w:right w:val="single" w:sz="4" w:space="0" w:color="auto"/>
            </w:tcBorders>
            <w:vAlign w:val="center"/>
            <w:hideMark/>
          </w:tcPr>
          <w:p w14:paraId="3B3960E9" w14:textId="77777777" w:rsidR="00383DE9" w:rsidRPr="004B0BBF" w:rsidRDefault="00383DE9" w:rsidP="00B510A6">
            <w:pPr>
              <w:contextualSpacing/>
              <w:jc w:val="center"/>
              <w:rPr>
                <w:rFonts w:ascii="Times New Roman" w:hAnsi="Times New Roman" w:cs="Times New Roman"/>
                <w:sz w:val="28"/>
                <w:szCs w:val="28"/>
              </w:rPr>
            </w:pPr>
            <w:r w:rsidRPr="004B0BBF">
              <w:rPr>
                <w:rFonts w:ascii="Times New Roman" w:hAnsi="Times New Roman" w:cs="Times New Roman"/>
                <w:sz w:val="28"/>
                <w:szCs w:val="28"/>
              </w:rPr>
              <w:t>Работа [</w:t>
            </w:r>
            <w:r w:rsidR="00B510A6" w:rsidRPr="004B0BBF">
              <w:rPr>
                <w:rFonts w:ascii="Times New Roman" w:hAnsi="Times New Roman" w:cs="Times New Roman"/>
                <w:sz w:val="28"/>
                <w:szCs w:val="28"/>
                <w:lang w:val="ru-RU"/>
              </w:rPr>
              <w:t>201</w:t>
            </w:r>
            <w:r w:rsidRPr="004B0BBF">
              <w:rPr>
                <w:rFonts w:ascii="Times New Roman" w:hAnsi="Times New Roman" w:cs="Times New Roman"/>
                <w:sz w:val="28"/>
                <w:szCs w:val="28"/>
                <w:lang w:val="en-US"/>
              </w:rPr>
              <w:t xml:space="preserve">, p. </w:t>
            </w:r>
            <w:r w:rsidRPr="004B0BBF">
              <w:rPr>
                <w:rFonts w:ascii="Times New Roman" w:hAnsi="Times New Roman" w:cs="Times New Roman"/>
                <w:sz w:val="28"/>
                <w:szCs w:val="28"/>
                <w:lang w:val="ru-RU"/>
              </w:rPr>
              <w:t>1726</w:t>
            </w:r>
            <w:r w:rsidRPr="004B0BBF">
              <w:rPr>
                <w:rFonts w:ascii="Times New Roman" w:hAnsi="Times New Roman" w:cs="Times New Roman"/>
                <w:sz w:val="28"/>
                <w:szCs w:val="28"/>
              </w:rPr>
              <w:t>]</w:t>
            </w:r>
          </w:p>
        </w:tc>
        <w:tc>
          <w:tcPr>
            <w:tcW w:w="889" w:type="dxa"/>
            <w:tcBorders>
              <w:top w:val="single" w:sz="4" w:space="0" w:color="auto"/>
              <w:left w:val="single" w:sz="4" w:space="0" w:color="auto"/>
              <w:bottom w:val="single" w:sz="4" w:space="0" w:color="auto"/>
              <w:right w:val="single" w:sz="4" w:space="0" w:color="auto"/>
            </w:tcBorders>
            <w:vAlign w:val="center"/>
            <w:hideMark/>
          </w:tcPr>
          <w:p w14:paraId="3B3960EA" w14:textId="77777777" w:rsidR="00383DE9" w:rsidRPr="004B0BBF" w:rsidRDefault="00383DE9" w:rsidP="006B4169">
            <w:pPr>
              <w:contextualSpacing/>
              <w:jc w:val="center"/>
              <w:rPr>
                <w:rFonts w:ascii="Times New Roman" w:hAnsi="Times New Roman" w:cs="Times New Roman"/>
                <w:sz w:val="28"/>
                <w:szCs w:val="28"/>
              </w:rPr>
            </w:pPr>
            <w:r w:rsidRPr="004B0BBF">
              <w:rPr>
                <w:rFonts w:ascii="Times New Roman" w:hAnsi="Times New Roman" w:cs="Times New Roman"/>
                <w:sz w:val="28"/>
                <w:szCs w:val="28"/>
              </w:rPr>
              <w:t>196</w:t>
            </w:r>
          </w:p>
        </w:tc>
        <w:tc>
          <w:tcPr>
            <w:tcW w:w="889" w:type="dxa"/>
            <w:tcBorders>
              <w:top w:val="single" w:sz="4" w:space="0" w:color="auto"/>
              <w:left w:val="single" w:sz="4" w:space="0" w:color="auto"/>
              <w:bottom w:val="single" w:sz="4" w:space="0" w:color="auto"/>
              <w:right w:val="single" w:sz="4" w:space="0" w:color="auto"/>
            </w:tcBorders>
            <w:vAlign w:val="center"/>
            <w:hideMark/>
          </w:tcPr>
          <w:p w14:paraId="3B3960EB" w14:textId="77777777" w:rsidR="00383DE9" w:rsidRPr="004B0BBF" w:rsidRDefault="00383DE9" w:rsidP="006B4169">
            <w:pPr>
              <w:contextualSpacing/>
              <w:jc w:val="center"/>
              <w:rPr>
                <w:rFonts w:ascii="Times New Roman" w:hAnsi="Times New Roman" w:cs="Times New Roman"/>
                <w:sz w:val="28"/>
                <w:szCs w:val="28"/>
              </w:rPr>
            </w:pPr>
            <w:r w:rsidRPr="004B0BBF">
              <w:rPr>
                <w:rFonts w:ascii="Times New Roman" w:hAnsi="Times New Roman" w:cs="Times New Roman"/>
                <w:sz w:val="28"/>
                <w:szCs w:val="28"/>
              </w:rPr>
              <w:t>204</w:t>
            </w:r>
          </w:p>
        </w:tc>
        <w:tc>
          <w:tcPr>
            <w:tcW w:w="886" w:type="dxa"/>
            <w:tcBorders>
              <w:top w:val="single" w:sz="4" w:space="0" w:color="auto"/>
              <w:left w:val="single" w:sz="4" w:space="0" w:color="auto"/>
              <w:bottom w:val="single" w:sz="4" w:space="0" w:color="auto"/>
              <w:right w:val="single" w:sz="4" w:space="0" w:color="auto"/>
            </w:tcBorders>
            <w:vAlign w:val="center"/>
            <w:hideMark/>
          </w:tcPr>
          <w:p w14:paraId="3B3960EC" w14:textId="77777777" w:rsidR="00383DE9" w:rsidRPr="004B0BBF" w:rsidRDefault="00383DE9" w:rsidP="006B4169">
            <w:pPr>
              <w:contextualSpacing/>
              <w:jc w:val="center"/>
              <w:rPr>
                <w:rFonts w:ascii="Times New Roman" w:hAnsi="Times New Roman" w:cs="Times New Roman"/>
                <w:sz w:val="28"/>
                <w:szCs w:val="28"/>
              </w:rPr>
            </w:pPr>
            <w:r w:rsidRPr="004B0BBF">
              <w:rPr>
                <w:rFonts w:ascii="Times New Roman" w:hAnsi="Times New Roman" w:cs="Times New Roman"/>
                <w:sz w:val="28"/>
                <w:szCs w:val="28"/>
              </w:rPr>
              <w:t>266</w:t>
            </w:r>
          </w:p>
        </w:tc>
        <w:tc>
          <w:tcPr>
            <w:tcW w:w="874" w:type="dxa"/>
            <w:tcBorders>
              <w:top w:val="single" w:sz="4" w:space="0" w:color="auto"/>
              <w:left w:val="single" w:sz="4" w:space="0" w:color="auto"/>
              <w:bottom w:val="single" w:sz="4" w:space="0" w:color="auto"/>
              <w:right w:val="single" w:sz="4" w:space="0" w:color="auto"/>
            </w:tcBorders>
            <w:vAlign w:val="center"/>
            <w:hideMark/>
          </w:tcPr>
          <w:p w14:paraId="3B3960ED" w14:textId="77777777" w:rsidR="00383DE9" w:rsidRPr="004B0BBF" w:rsidRDefault="00383DE9" w:rsidP="006B4169">
            <w:pPr>
              <w:contextualSpacing/>
              <w:jc w:val="center"/>
              <w:rPr>
                <w:rFonts w:ascii="Times New Roman" w:hAnsi="Times New Roman" w:cs="Times New Roman"/>
                <w:sz w:val="28"/>
                <w:szCs w:val="28"/>
              </w:rPr>
            </w:pPr>
            <w:r w:rsidRPr="004B0BBF">
              <w:rPr>
                <w:rFonts w:ascii="Times New Roman" w:hAnsi="Times New Roman" w:cs="Times New Roman"/>
                <w:sz w:val="28"/>
                <w:szCs w:val="28"/>
                <w:lang w:val="en-US"/>
              </w:rPr>
              <w:t>6</w:t>
            </w:r>
            <w:r w:rsidRPr="004B0BBF">
              <w:rPr>
                <w:rFonts w:ascii="Times New Roman" w:hAnsi="Times New Roman" w:cs="Times New Roman"/>
                <w:sz w:val="28"/>
                <w:szCs w:val="28"/>
              </w:rPr>
              <w:t>10</w:t>
            </w:r>
          </w:p>
        </w:tc>
        <w:tc>
          <w:tcPr>
            <w:tcW w:w="905" w:type="dxa"/>
            <w:tcBorders>
              <w:top w:val="single" w:sz="4" w:space="0" w:color="auto"/>
              <w:left w:val="single" w:sz="4" w:space="0" w:color="auto"/>
              <w:bottom w:val="single" w:sz="4" w:space="0" w:color="auto"/>
              <w:right w:val="single" w:sz="4" w:space="0" w:color="auto"/>
            </w:tcBorders>
            <w:vAlign w:val="center"/>
            <w:hideMark/>
          </w:tcPr>
          <w:p w14:paraId="3B3960EE" w14:textId="77777777" w:rsidR="00383DE9" w:rsidRPr="004B0BBF" w:rsidRDefault="00383DE9" w:rsidP="006B4169">
            <w:pPr>
              <w:contextualSpacing/>
              <w:jc w:val="center"/>
              <w:rPr>
                <w:rFonts w:ascii="Times New Roman" w:hAnsi="Times New Roman" w:cs="Times New Roman"/>
                <w:sz w:val="28"/>
                <w:szCs w:val="28"/>
              </w:rPr>
            </w:pPr>
            <w:r w:rsidRPr="004B0BBF">
              <w:rPr>
                <w:rFonts w:ascii="Times New Roman" w:hAnsi="Times New Roman" w:cs="Times New Roman"/>
                <w:sz w:val="28"/>
                <w:szCs w:val="28"/>
              </w:rPr>
              <w:t>776</w:t>
            </w:r>
          </w:p>
        </w:tc>
        <w:tc>
          <w:tcPr>
            <w:tcW w:w="903" w:type="dxa"/>
            <w:tcBorders>
              <w:top w:val="single" w:sz="4" w:space="0" w:color="auto"/>
              <w:left w:val="single" w:sz="4" w:space="0" w:color="auto"/>
              <w:bottom w:val="single" w:sz="4" w:space="0" w:color="auto"/>
              <w:right w:val="single" w:sz="4" w:space="0" w:color="auto"/>
            </w:tcBorders>
            <w:vAlign w:val="center"/>
            <w:hideMark/>
          </w:tcPr>
          <w:p w14:paraId="3B3960EF" w14:textId="77777777" w:rsidR="00383DE9" w:rsidRPr="004B0BBF" w:rsidRDefault="00383DE9" w:rsidP="006B4169">
            <w:pPr>
              <w:contextualSpacing/>
              <w:jc w:val="center"/>
              <w:rPr>
                <w:rFonts w:ascii="Times New Roman" w:hAnsi="Times New Roman" w:cs="Times New Roman"/>
                <w:sz w:val="28"/>
                <w:szCs w:val="28"/>
              </w:rPr>
            </w:pPr>
            <w:r w:rsidRPr="004B0BBF">
              <w:rPr>
                <w:rFonts w:ascii="Times New Roman" w:hAnsi="Times New Roman" w:cs="Times New Roman"/>
                <w:sz w:val="28"/>
                <w:szCs w:val="28"/>
              </w:rPr>
              <w:t>796</w:t>
            </w:r>
          </w:p>
        </w:tc>
        <w:tc>
          <w:tcPr>
            <w:tcW w:w="816" w:type="dxa"/>
            <w:tcBorders>
              <w:top w:val="single" w:sz="4" w:space="0" w:color="auto"/>
              <w:left w:val="single" w:sz="4" w:space="0" w:color="auto"/>
              <w:bottom w:val="single" w:sz="4" w:space="0" w:color="auto"/>
              <w:right w:val="single" w:sz="4" w:space="0" w:color="auto"/>
            </w:tcBorders>
            <w:vAlign w:val="center"/>
            <w:hideMark/>
          </w:tcPr>
          <w:p w14:paraId="3B3960F0" w14:textId="77777777" w:rsidR="00383DE9" w:rsidRPr="004B0BBF" w:rsidRDefault="00383DE9" w:rsidP="006B4169">
            <w:pPr>
              <w:contextualSpacing/>
              <w:jc w:val="center"/>
              <w:rPr>
                <w:rFonts w:ascii="Times New Roman" w:hAnsi="Times New Roman" w:cs="Times New Roman"/>
                <w:sz w:val="28"/>
                <w:szCs w:val="28"/>
              </w:rPr>
            </w:pPr>
            <w:r w:rsidRPr="004B0BBF">
              <w:rPr>
                <w:rFonts w:ascii="Times New Roman" w:hAnsi="Times New Roman" w:cs="Times New Roman"/>
                <w:sz w:val="28"/>
                <w:szCs w:val="28"/>
              </w:rPr>
              <w:t>838</w:t>
            </w:r>
          </w:p>
        </w:tc>
        <w:tc>
          <w:tcPr>
            <w:tcW w:w="950" w:type="dxa"/>
            <w:tcBorders>
              <w:top w:val="single" w:sz="4" w:space="0" w:color="auto"/>
              <w:left w:val="single" w:sz="4" w:space="0" w:color="auto"/>
              <w:bottom w:val="single" w:sz="4" w:space="0" w:color="auto"/>
              <w:right w:val="single" w:sz="4" w:space="0" w:color="auto"/>
            </w:tcBorders>
            <w:vAlign w:val="center"/>
            <w:hideMark/>
          </w:tcPr>
          <w:p w14:paraId="3B3960F1" w14:textId="77777777" w:rsidR="00383DE9" w:rsidRPr="004B0BBF" w:rsidRDefault="00383DE9" w:rsidP="006B4169">
            <w:pPr>
              <w:contextualSpacing/>
              <w:jc w:val="center"/>
              <w:rPr>
                <w:rFonts w:ascii="Times New Roman" w:hAnsi="Times New Roman" w:cs="Times New Roman"/>
                <w:sz w:val="28"/>
                <w:szCs w:val="28"/>
              </w:rPr>
            </w:pPr>
            <w:r w:rsidRPr="004B0BBF">
              <w:rPr>
                <w:rFonts w:ascii="Times New Roman" w:hAnsi="Times New Roman" w:cs="Times New Roman"/>
                <w:sz w:val="28"/>
                <w:szCs w:val="28"/>
              </w:rPr>
              <w:t>964</w:t>
            </w:r>
          </w:p>
        </w:tc>
      </w:tr>
      <w:tr w:rsidR="004B0BBF" w:rsidRPr="004B0BBF" w14:paraId="3B3960FC" w14:textId="77777777" w:rsidTr="006B4169">
        <w:trPr>
          <w:trHeight w:val="360"/>
          <w:jc w:val="center"/>
        </w:trPr>
        <w:tc>
          <w:tcPr>
            <w:tcW w:w="2759" w:type="dxa"/>
            <w:tcBorders>
              <w:top w:val="single" w:sz="4" w:space="0" w:color="auto"/>
              <w:left w:val="single" w:sz="4" w:space="0" w:color="auto"/>
              <w:bottom w:val="single" w:sz="4" w:space="0" w:color="auto"/>
              <w:right w:val="single" w:sz="4" w:space="0" w:color="auto"/>
            </w:tcBorders>
            <w:vAlign w:val="center"/>
            <w:hideMark/>
          </w:tcPr>
          <w:p w14:paraId="3B3960F3" w14:textId="77777777" w:rsidR="00383DE9" w:rsidRPr="004B0BBF" w:rsidRDefault="00383DE9" w:rsidP="00B510A6">
            <w:pPr>
              <w:pStyle w:val="10"/>
              <w:shd w:val="clear" w:color="auto" w:fill="FFFFFF"/>
              <w:spacing w:before="0"/>
              <w:contextualSpacing/>
              <w:jc w:val="center"/>
              <w:outlineLvl w:val="0"/>
              <w:rPr>
                <w:rFonts w:ascii="Times New Roman" w:hAnsi="Times New Roman"/>
                <w:b w:val="0"/>
                <w:sz w:val="28"/>
                <w:szCs w:val="28"/>
                <w:lang w:eastAsia="zh-TW"/>
              </w:rPr>
            </w:pPr>
            <w:r w:rsidRPr="004B0BBF">
              <w:rPr>
                <w:rFonts w:ascii="Times New Roman" w:hAnsi="Times New Roman"/>
                <w:b w:val="0"/>
                <w:sz w:val="28"/>
                <w:szCs w:val="28"/>
                <w:lang w:eastAsia="zh-TW"/>
              </w:rPr>
              <w:t>Работа [</w:t>
            </w:r>
            <w:r w:rsidR="00B510A6" w:rsidRPr="004B0BBF">
              <w:rPr>
                <w:rFonts w:ascii="Times New Roman" w:hAnsi="Times New Roman"/>
                <w:b w:val="0"/>
                <w:sz w:val="28"/>
                <w:szCs w:val="28"/>
                <w:lang w:eastAsia="zh-TW"/>
              </w:rPr>
              <w:t>202</w:t>
            </w:r>
            <w:r w:rsidRPr="004B0BBF">
              <w:rPr>
                <w:rFonts w:ascii="Times New Roman" w:hAnsi="Times New Roman"/>
                <w:b w:val="0"/>
                <w:sz w:val="28"/>
                <w:szCs w:val="28"/>
                <w:lang w:eastAsia="zh-TW"/>
              </w:rPr>
              <w:t xml:space="preserve">, </w:t>
            </w:r>
            <w:r w:rsidRPr="004B0BBF">
              <w:rPr>
                <w:rFonts w:ascii="Times New Roman" w:hAnsi="Times New Roman"/>
                <w:b w:val="0"/>
                <w:sz w:val="28"/>
                <w:szCs w:val="28"/>
                <w:lang w:val="en-US" w:eastAsia="zh-TW"/>
              </w:rPr>
              <w:t>p</w:t>
            </w:r>
            <w:r w:rsidRPr="004B0BBF">
              <w:rPr>
                <w:rFonts w:ascii="Times New Roman" w:hAnsi="Times New Roman"/>
                <w:b w:val="0"/>
                <w:sz w:val="28"/>
                <w:szCs w:val="28"/>
                <w:lang w:eastAsia="zh-TW"/>
              </w:rPr>
              <w:t xml:space="preserve">. </w:t>
            </w:r>
            <w:r w:rsidRPr="004B0BBF">
              <w:rPr>
                <w:rFonts w:ascii="Times New Roman" w:hAnsi="Times New Roman"/>
                <w:b w:val="0"/>
                <w:sz w:val="28"/>
                <w:szCs w:val="28"/>
                <w:lang w:val="en-US" w:eastAsia="zh-TW"/>
              </w:rPr>
              <w:t>46</w:t>
            </w:r>
            <w:r w:rsidRPr="004B0BBF">
              <w:rPr>
                <w:rFonts w:ascii="Times New Roman" w:hAnsi="Times New Roman"/>
                <w:b w:val="0"/>
                <w:sz w:val="28"/>
                <w:szCs w:val="28"/>
                <w:lang w:eastAsia="zh-TW"/>
              </w:rPr>
              <w:t>]</w:t>
            </w:r>
          </w:p>
        </w:tc>
        <w:tc>
          <w:tcPr>
            <w:tcW w:w="889" w:type="dxa"/>
            <w:tcBorders>
              <w:top w:val="single" w:sz="4" w:space="0" w:color="auto"/>
              <w:left w:val="single" w:sz="4" w:space="0" w:color="auto"/>
              <w:bottom w:val="single" w:sz="4" w:space="0" w:color="auto"/>
              <w:right w:val="single" w:sz="4" w:space="0" w:color="auto"/>
            </w:tcBorders>
            <w:vAlign w:val="center"/>
            <w:hideMark/>
          </w:tcPr>
          <w:p w14:paraId="3B3960F4" w14:textId="77777777" w:rsidR="00383DE9" w:rsidRPr="004B0BBF" w:rsidRDefault="00383DE9" w:rsidP="006B4169">
            <w:pPr>
              <w:contextualSpacing/>
              <w:jc w:val="center"/>
              <w:rPr>
                <w:rFonts w:ascii="Times New Roman" w:hAnsi="Times New Roman" w:cs="Times New Roman"/>
                <w:sz w:val="28"/>
                <w:szCs w:val="28"/>
                <w:lang w:val="ru-RU" w:eastAsia="zh-TW"/>
              </w:rPr>
            </w:pPr>
            <w:r w:rsidRPr="004B0BBF">
              <w:rPr>
                <w:rFonts w:ascii="Times New Roman" w:hAnsi="Times New Roman" w:cs="Times New Roman"/>
                <w:sz w:val="28"/>
                <w:szCs w:val="28"/>
                <w:lang w:val="ru-RU"/>
              </w:rPr>
              <w:t>196</w:t>
            </w:r>
          </w:p>
        </w:tc>
        <w:tc>
          <w:tcPr>
            <w:tcW w:w="889" w:type="dxa"/>
            <w:tcBorders>
              <w:top w:val="single" w:sz="4" w:space="0" w:color="auto"/>
              <w:left w:val="single" w:sz="4" w:space="0" w:color="auto"/>
              <w:bottom w:val="single" w:sz="4" w:space="0" w:color="auto"/>
              <w:right w:val="single" w:sz="4" w:space="0" w:color="auto"/>
            </w:tcBorders>
            <w:vAlign w:val="center"/>
            <w:hideMark/>
          </w:tcPr>
          <w:p w14:paraId="3B3960F5" w14:textId="77777777" w:rsidR="00383DE9" w:rsidRPr="004B0BBF" w:rsidRDefault="00383DE9" w:rsidP="006B4169">
            <w:pPr>
              <w:contextualSpacing/>
              <w:jc w:val="center"/>
              <w:rPr>
                <w:rFonts w:ascii="Times New Roman" w:hAnsi="Times New Roman" w:cs="Times New Roman"/>
                <w:sz w:val="28"/>
                <w:szCs w:val="28"/>
                <w:lang w:val="ru-RU"/>
              </w:rPr>
            </w:pPr>
            <w:r w:rsidRPr="004B0BBF">
              <w:rPr>
                <w:rFonts w:ascii="Times New Roman" w:hAnsi="Times New Roman" w:cs="Times New Roman"/>
                <w:sz w:val="28"/>
                <w:szCs w:val="28"/>
                <w:lang w:val="ru-RU"/>
              </w:rPr>
              <w:t>204</w:t>
            </w:r>
          </w:p>
        </w:tc>
        <w:tc>
          <w:tcPr>
            <w:tcW w:w="886" w:type="dxa"/>
            <w:tcBorders>
              <w:top w:val="single" w:sz="4" w:space="0" w:color="auto"/>
              <w:left w:val="single" w:sz="4" w:space="0" w:color="auto"/>
              <w:bottom w:val="single" w:sz="4" w:space="0" w:color="auto"/>
              <w:right w:val="single" w:sz="4" w:space="0" w:color="auto"/>
            </w:tcBorders>
            <w:vAlign w:val="center"/>
            <w:hideMark/>
          </w:tcPr>
          <w:p w14:paraId="3B3960F6" w14:textId="77777777" w:rsidR="00383DE9" w:rsidRPr="004B0BBF" w:rsidRDefault="00383DE9" w:rsidP="006B4169">
            <w:pPr>
              <w:contextualSpacing/>
              <w:jc w:val="center"/>
              <w:rPr>
                <w:rFonts w:ascii="Times New Roman" w:hAnsi="Times New Roman" w:cs="Times New Roman"/>
                <w:sz w:val="28"/>
                <w:szCs w:val="28"/>
                <w:lang w:val="ru-RU"/>
              </w:rPr>
            </w:pPr>
            <w:r w:rsidRPr="004B0BBF">
              <w:rPr>
                <w:rFonts w:ascii="Times New Roman" w:hAnsi="Times New Roman" w:cs="Times New Roman"/>
                <w:sz w:val="28"/>
                <w:szCs w:val="28"/>
                <w:lang w:val="ru-RU"/>
              </w:rPr>
              <w:t>266</w:t>
            </w:r>
          </w:p>
        </w:tc>
        <w:tc>
          <w:tcPr>
            <w:tcW w:w="874" w:type="dxa"/>
            <w:tcBorders>
              <w:top w:val="single" w:sz="4" w:space="0" w:color="auto"/>
              <w:left w:val="single" w:sz="4" w:space="0" w:color="auto"/>
              <w:bottom w:val="single" w:sz="4" w:space="0" w:color="auto"/>
              <w:right w:val="single" w:sz="4" w:space="0" w:color="auto"/>
            </w:tcBorders>
            <w:vAlign w:val="center"/>
            <w:hideMark/>
          </w:tcPr>
          <w:p w14:paraId="3B3960F7" w14:textId="77777777" w:rsidR="00383DE9" w:rsidRPr="004B0BBF" w:rsidRDefault="00383DE9" w:rsidP="006B4169">
            <w:pPr>
              <w:contextualSpacing/>
              <w:jc w:val="center"/>
              <w:rPr>
                <w:rFonts w:ascii="Times New Roman" w:hAnsi="Times New Roman" w:cs="Times New Roman"/>
                <w:sz w:val="28"/>
                <w:szCs w:val="28"/>
                <w:lang w:val="ru-RU"/>
              </w:rPr>
            </w:pPr>
            <w:r w:rsidRPr="004B0BBF">
              <w:rPr>
                <w:rFonts w:ascii="Times New Roman" w:hAnsi="Times New Roman" w:cs="Times New Roman"/>
                <w:sz w:val="28"/>
                <w:szCs w:val="28"/>
                <w:lang w:val="ru-RU"/>
              </w:rPr>
              <w:t>610</w:t>
            </w:r>
          </w:p>
        </w:tc>
        <w:tc>
          <w:tcPr>
            <w:tcW w:w="905" w:type="dxa"/>
            <w:tcBorders>
              <w:top w:val="single" w:sz="4" w:space="0" w:color="auto"/>
              <w:left w:val="single" w:sz="4" w:space="0" w:color="auto"/>
              <w:bottom w:val="single" w:sz="4" w:space="0" w:color="auto"/>
              <w:right w:val="single" w:sz="4" w:space="0" w:color="auto"/>
            </w:tcBorders>
            <w:vAlign w:val="center"/>
            <w:hideMark/>
          </w:tcPr>
          <w:p w14:paraId="3B3960F8" w14:textId="77777777" w:rsidR="00383DE9" w:rsidRPr="004B0BBF" w:rsidRDefault="00383DE9" w:rsidP="006B4169">
            <w:pPr>
              <w:contextualSpacing/>
              <w:jc w:val="center"/>
              <w:rPr>
                <w:rFonts w:ascii="Times New Roman" w:hAnsi="Times New Roman" w:cs="Times New Roman"/>
                <w:sz w:val="28"/>
                <w:szCs w:val="28"/>
                <w:lang w:val="ru-RU"/>
              </w:rPr>
            </w:pPr>
            <w:r w:rsidRPr="004B0BBF">
              <w:rPr>
                <w:rFonts w:ascii="Times New Roman" w:hAnsi="Times New Roman" w:cs="Times New Roman"/>
                <w:sz w:val="28"/>
                <w:szCs w:val="28"/>
                <w:lang w:val="ru-RU"/>
              </w:rPr>
              <w:t>764</w:t>
            </w:r>
          </w:p>
        </w:tc>
        <w:tc>
          <w:tcPr>
            <w:tcW w:w="903" w:type="dxa"/>
            <w:tcBorders>
              <w:top w:val="single" w:sz="4" w:space="0" w:color="auto"/>
              <w:left w:val="single" w:sz="4" w:space="0" w:color="auto"/>
              <w:bottom w:val="single" w:sz="4" w:space="0" w:color="auto"/>
              <w:right w:val="single" w:sz="4" w:space="0" w:color="auto"/>
            </w:tcBorders>
            <w:vAlign w:val="center"/>
            <w:hideMark/>
          </w:tcPr>
          <w:p w14:paraId="3B3960F9" w14:textId="77777777" w:rsidR="00383DE9" w:rsidRPr="004B0BBF" w:rsidRDefault="00383DE9" w:rsidP="006B4169">
            <w:pPr>
              <w:contextualSpacing/>
              <w:jc w:val="center"/>
              <w:rPr>
                <w:rFonts w:ascii="Times New Roman" w:hAnsi="Times New Roman" w:cs="Times New Roman"/>
                <w:sz w:val="28"/>
                <w:szCs w:val="28"/>
                <w:lang w:val="ru-RU"/>
              </w:rPr>
            </w:pPr>
            <w:r w:rsidRPr="004B0BBF">
              <w:rPr>
                <w:rFonts w:ascii="Times New Roman" w:hAnsi="Times New Roman" w:cs="Times New Roman"/>
                <w:sz w:val="28"/>
                <w:szCs w:val="28"/>
                <w:lang w:val="ru-RU"/>
              </w:rPr>
              <w:t>796</w:t>
            </w:r>
          </w:p>
        </w:tc>
        <w:tc>
          <w:tcPr>
            <w:tcW w:w="816" w:type="dxa"/>
            <w:tcBorders>
              <w:top w:val="single" w:sz="4" w:space="0" w:color="auto"/>
              <w:left w:val="single" w:sz="4" w:space="0" w:color="auto"/>
              <w:bottom w:val="single" w:sz="4" w:space="0" w:color="auto"/>
              <w:right w:val="single" w:sz="4" w:space="0" w:color="auto"/>
            </w:tcBorders>
            <w:vAlign w:val="center"/>
            <w:hideMark/>
          </w:tcPr>
          <w:p w14:paraId="3B3960FA" w14:textId="77777777" w:rsidR="00383DE9" w:rsidRPr="004B0BBF" w:rsidRDefault="00383DE9" w:rsidP="006B4169">
            <w:pPr>
              <w:contextualSpacing/>
              <w:jc w:val="center"/>
              <w:rPr>
                <w:rFonts w:ascii="Times New Roman" w:eastAsia="Times New Roman" w:hAnsi="Times New Roman" w:cs="Times New Roman"/>
                <w:sz w:val="28"/>
                <w:szCs w:val="28"/>
                <w:lang w:val="ru-RU"/>
              </w:rPr>
            </w:pPr>
            <w:r w:rsidRPr="004B0BBF">
              <w:rPr>
                <w:rFonts w:ascii="Times New Roman" w:eastAsia="Times New Roman" w:hAnsi="Times New Roman" w:cs="Times New Roman"/>
                <w:sz w:val="28"/>
                <w:szCs w:val="28"/>
                <w:lang w:val="ru-RU"/>
              </w:rPr>
              <w:t>838</w:t>
            </w:r>
          </w:p>
        </w:tc>
        <w:tc>
          <w:tcPr>
            <w:tcW w:w="950" w:type="dxa"/>
            <w:tcBorders>
              <w:top w:val="single" w:sz="4" w:space="0" w:color="auto"/>
              <w:left w:val="single" w:sz="4" w:space="0" w:color="auto"/>
              <w:bottom w:val="single" w:sz="4" w:space="0" w:color="auto"/>
              <w:right w:val="single" w:sz="4" w:space="0" w:color="auto"/>
            </w:tcBorders>
            <w:vAlign w:val="center"/>
            <w:hideMark/>
          </w:tcPr>
          <w:p w14:paraId="3B3960FB" w14:textId="77777777" w:rsidR="00383DE9" w:rsidRPr="004B0BBF" w:rsidRDefault="00383DE9" w:rsidP="006B4169">
            <w:pPr>
              <w:contextualSpacing/>
              <w:jc w:val="center"/>
              <w:rPr>
                <w:rFonts w:ascii="Times New Roman" w:eastAsia="Times New Roman" w:hAnsi="Times New Roman" w:cs="Times New Roman"/>
                <w:sz w:val="28"/>
                <w:szCs w:val="28"/>
                <w:lang w:val="ru-RU"/>
              </w:rPr>
            </w:pPr>
            <w:r w:rsidRPr="004B0BBF">
              <w:rPr>
                <w:rFonts w:ascii="Times New Roman" w:eastAsia="Times New Roman" w:hAnsi="Times New Roman" w:cs="Times New Roman"/>
                <w:sz w:val="28"/>
                <w:szCs w:val="28"/>
                <w:lang w:val="ru-RU"/>
              </w:rPr>
              <w:t>964</w:t>
            </w:r>
          </w:p>
        </w:tc>
      </w:tr>
      <w:tr w:rsidR="004B0BBF" w:rsidRPr="004B0BBF" w14:paraId="3B396106" w14:textId="77777777" w:rsidTr="006B4169">
        <w:trPr>
          <w:trHeight w:val="360"/>
          <w:jc w:val="center"/>
        </w:trPr>
        <w:tc>
          <w:tcPr>
            <w:tcW w:w="2759" w:type="dxa"/>
            <w:tcBorders>
              <w:top w:val="single" w:sz="4" w:space="0" w:color="auto"/>
              <w:left w:val="single" w:sz="4" w:space="0" w:color="auto"/>
              <w:bottom w:val="single" w:sz="4" w:space="0" w:color="auto"/>
              <w:right w:val="single" w:sz="4" w:space="0" w:color="auto"/>
            </w:tcBorders>
            <w:vAlign w:val="center"/>
            <w:hideMark/>
          </w:tcPr>
          <w:p w14:paraId="3B3960FD" w14:textId="77777777" w:rsidR="00383DE9" w:rsidRPr="004B0BBF" w:rsidRDefault="00383DE9" w:rsidP="00B510A6">
            <w:pPr>
              <w:pStyle w:val="MDPI52figure"/>
              <w:spacing w:before="0" w:after="0"/>
              <w:contextualSpacing/>
              <w:rPr>
                <w:rFonts w:ascii="Times New Roman" w:eastAsia="Calibri" w:hAnsi="Times New Roman"/>
                <w:color w:val="auto"/>
                <w:sz w:val="28"/>
              </w:rPr>
            </w:pPr>
            <w:r w:rsidRPr="004B0BBF">
              <w:rPr>
                <w:rFonts w:ascii="Times New Roman" w:hAnsi="Times New Roman"/>
                <w:color w:val="auto"/>
                <w:sz w:val="28"/>
              </w:rPr>
              <w:t>Работа [</w:t>
            </w:r>
            <w:r w:rsidR="00B510A6" w:rsidRPr="004B0BBF">
              <w:rPr>
                <w:rFonts w:ascii="Times New Roman" w:hAnsi="Times New Roman"/>
                <w:color w:val="auto"/>
                <w:sz w:val="28"/>
                <w:lang w:val="ru-RU"/>
              </w:rPr>
              <w:t>203</w:t>
            </w:r>
            <w:r w:rsidRPr="004B0BBF">
              <w:rPr>
                <w:rFonts w:ascii="Times New Roman" w:hAnsi="Times New Roman"/>
                <w:color w:val="auto"/>
                <w:sz w:val="28"/>
              </w:rPr>
              <w:t>, p. 2074]</w:t>
            </w:r>
          </w:p>
        </w:tc>
        <w:tc>
          <w:tcPr>
            <w:tcW w:w="889" w:type="dxa"/>
            <w:tcBorders>
              <w:top w:val="single" w:sz="4" w:space="0" w:color="auto"/>
              <w:left w:val="single" w:sz="4" w:space="0" w:color="auto"/>
              <w:bottom w:val="single" w:sz="4" w:space="0" w:color="auto"/>
              <w:right w:val="single" w:sz="4" w:space="0" w:color="auto"/>
            </w:tcBorders>
            <w:vAlign w:val="center"/>
            <w:hideMark/>
          </w:tcPr>
          <w:p w14:paraId="3B3960FE" w14:textId="77777777" w:rsidR="00383DE9" w:rsidRPr="004B0BBF" w:rsidRDefault="00383DE9" w:rsidP="006B4169">
            <w:pPr>
              <w:contextualSpacing/>
              <w:jc w:val="center"/>
              <w:rPr>
                <w:rFonts w:ascii="Times New Roman" w:hAnsi="Times New Roman" w:cs="Times New Roman"/>
                <w:sz w:val="28"/>
                <w:szCs w:val="28"/>
                <w:lang w:val="ru-RU" w:eastAsia="zh-TW"/>
              </w:rPr>
            </w:pPr>
            <w:r w:rsidRPr="004B0BBF">
              <w:rPr>
                <w:rFonts w:ascii="Times New Roman" w:hAnsi="Times New Roman" w:cs="Times New Roman"/>
                <w:sz w:val="28"/>
                <w:szCs w:val="28"/>
                <w:lang w:val="ru-RU"/>
              </w:rPr>
              <w:t>-</w:t>
            </w:r>
          </w:p>
        </w:tc>
        <w:tc>
          <w:tcPr>
            <w:tcW w:w="889" w:type="dxa"/>
            <w:tcBorders>
              <w:top w:val="single" w:sz="4" w:space="0" w:color="auto"/>
              <w:left w:val="single" w:sz="4" w:space="0" w:color="auto"/>
              <w:bottom w:val="single" w:sz="4" w:space="0" w:color="auto"/>
              <w:right w:val="single" w:sz="4" w:space="0" w:color="auto"/>
            </w:tcBorders>
            <w:vAlign w:val="center"/>
            <w:hideMark/>
          </w:tcPr>
          <w:p w14:paraId="3B3960FF" w14:textId="77777777" w:rsidR="00383DE9" w:rsidRPr="004B0BBF" w:rsidRDefault="00383DE9" w:rsidP="006B4169">
            <w:pPr>
              <w:contextualSpacing/>
              <w:jc w:val="center"/>
              <w:rPr>
                <w:rFonts w:ascii="Times New Roman" w:hAnsi="Times New Roman" w:cs="Times New Roman"/>
                <w:sz w:val="28"/>
                <w:szCs w:val="28"/>
                <w:lang w:val="ru-RU"/>
              </w:rPr>
            </w:pPr>
            <w:r w:rsidRPr="004B0BBF">
              <w:rPr>
                <w:rFonts w:ascii="Times New Roman" w:hAnsi="Times New Roman" w:cs="Times New Roman"/>
                <w:sz w:val="28"/>
                <w:szCs w:val="28"/>
                <w:lang w:val="ru-RU"/>
              </w:rPr>
              <w:t>204</w:t>
            </w:r>
          </w:p>
        </w:tc>
        <w:tc>
          <w:tcPr>
            <w:tcW w:w="886" w:type="dxa"/>
            <w:tcBorders>
              <w:top w:val="single" w:sz="4" w:space="0" w:color="auto"/>
              <w:left w:val="single" w:sz="4" w:space="0" w:color="auto"/>
              <w:bottom w:val="single" w:sz="4" w:space="0" w:color="auto"/>
              <w:right w:val="single" w:sz="4" w:space="0" w:color="auto"/>
            </w:tcBorders>
            <w:vAlign w:val="center"/>
            <w:hideMark/>
          </w:tcPr>
          <w:p w14:paraId="3B396100" w14:textId="77777777" w:rsidR="00383DE9" w:rsidRPr="004B0BBF" w:rsidRDefault="00383DE9" w:rsidP="006B4169">
            <w:pPr>
              <w:contextualSpacing/>
              <w:jc w:val="center"/>
              <w:rPr>
                <w:rFonts w:ascii="Times New Roman" w:hAnsi="Times New Roman" w:cs="Times New Roman"/>
                <w:sz w:val="28"/>
                <w:szCs w:val="28"/>
                <w:lang w:val="ru-RU"/>
              </w:rPr>
            </w:pPr>
            <w:r w:rsidRPr="004B0BBF">
              <w:rPr>
                <w:rFonts w:ascii="Times New Roman" w:hAnsi="Times New Roman" w:cs="Times New Roman"/>
                <w:sz w:val="28"/>
                <w:szCs w:val="28"/>
                <w:lang w:val="ru-RU"/>
              </w:rPr>
              <w:t>-</w:t>
            </w:r>
          </w:p>
        </w:tc>
        <w:tc>
          <w:tcPr>
            <w:tcW w:w="874" w:type="dxa"/>
            <w:tcBorders>
              <w:top w:val="single" w:sz="4" w:space="0" w:color="auto"/>
              <w:left w:val="single" w:sz="4" w:space="0" w:color="auto"/>
              <w:bottom w:val="single" w:sz="4" w:space="0" w:color="auto"/>
              <w:right w:val="single" w:sz="4" w:space="0" w:color="auto"/>
            </w:tcBorders>
            <w:vAlign w:val="center"/>
            <w:hideMark/>
          </w:tcPr>
          <w:p w14:paraId="3B396101" w14:textId="77777777" w:rsidR="00383DE9" w:rsidRPr="004B0BBF" w:rsidRDefault="00383DE9" w:rsidP="006B4169">
            <w:pPr>
              <w:contextualSpacing/>
              <w:jc w:val="center"/>
              <w:rPr>
                <w:rFonts w:ascii="Times New Roman" w:hAnsi="Times New Roman" w:cs="Times New Roman"/>
                <w:sz w:val="28"/>
                <w:szCs w:val="28"/>
                <w:lang w:val="ru-RU"/>
              </w:rPr>
            </w:pPr>
            <w:r w:rsidRPr="004B0BBF">
              <w:rPr>
                <w:rFonts w:ascii="Times New Roman" w:hAnsi="Times New Roman" w:cs="Times New Roman"/>
                <w:sz w:val="28"/>
                <w:szCs w:val="28"/>
                <w:lang w:val="ru-RU"/>
              </w:rPr>
              <w:t>610</w:t>
            </w:r>
          </w:p>
        </w:tc>
        <w:tc>
          <w:tcPr>
            <w:tcW w:w="905" w:type="dxa"/>
            <w:tcBorders>
              <w:top w:val="single" w:sz="4" w:space="0" w:color="auto"/>
              <w:left w:val="single" w:sz="4" w:space="0" w:color="auto"/>
              <w:bottom w:val="single" w:sz="4" w:space="0" w:color="auto"/>
              <w:right w:val="single" w:sz="4" w:space="0" w:color="auto"/>
            </w:tcBorders>
            <w:vAlign w:val="center"/>
            <w:hideMark/>
          </w:tcPr>
          <w:p w14:paraId="3B396102" w14:textId="77777777" w:rsidR="00383DE9" w:rsidRPr="004B0BBF" w:rsidRDefault="00383DE9" w:rsidP="006B4169">
            <w:pPr>
              <w:contextualSpacing/>
              <w:jc w:val="center"/>
              <w:rPr>
                <w:rFonts w:ascii="Times New Roman" w:hAnsi="Times New Roman" w:cs="Times New Roman"/>
                <w:sz w:val="28"/>
                <w:szCs w:val="28"/>
                <w:lang w:val="ru-RU"/>
              </w:rPr>
            </w:pPr>
            <w:r w:rsidRPr="004B0BBF">
              <w:rPr>
                <w:rFonts w:ascii="Times New Roman" w:hAnsi="Times New Roman" w:cs="Times New Roman"/>
                <w:sz w:val="28"/>
                <w:szCs w:val="28"/>
                <w:lang w:val="ru-RU"/>
              </w:rPr>
              <w:t>777</w:t>
            </w:r>
          </w:p>
        </w:tc>
        <w:tc>
          <w:tcPr>
            <w:tcW w:w="903" w:type="dxa"/>
            <w:tcBorders>
              <w:top w:val="single" w:sz="4" w:space="0" w:color="auto"/>
              <w:left w:val="single" w:sz="4" w:space="0" w:color="auto"/>
              <w:bottom w:val="single" w:sz="4" w:space="0" w:color="auto"/>
              <w:right w:val="single" w:sz="4" w:space="0" w:color="auto"/>
            </w:tcBorders>
            <w:vAlign w:val="center"/>
            <w:hideMark/>
          </w:tcPr>
          <w:p w14:paraId="3B396103" w14:textId="77777777" w:rsidR="00383DE9" w:rsidRPr="004B0BBF" w:rsidRDefault="00383DE9" w:rsidP="006B4169">
            <w:pPr>
              <w:contextualSpacing/>
              <w:jc w:val="center"/>
              <w:rPr>
                <w:rFonts w:ascii="Times New Roman" w:hAnsi="Times New Roman" w:cs="Times New Roman"/>
                <w:sz w:val="28"/>
                <w:szCs w:val="28"/>
                <w:lang w:val="ru-RU"/>
              </w:rPr>
            </w:pPr>
            <w:r w:rsidRPr="004B0BBF">
              <w:rPr>
                <w:rFonts w:ascii="Times New Roman" w:hAnsi="Times New Roman" w:cs="Times New Roman"/>
                <w:sz w:val="28"/>
                <w:szCs w:val="28"/>
                <w:lang w:val="ru-RU"/>
              </w:rPr>
              <w:t>797</w:t>
            </w:r>
          </w:p>
        </w:tc>
        <w:tc>
          <w:tcPr>
            <w:tcW w:w="816" w:type="dxa"/>
            <w:tcBorders>
              <w:top w:val="single" w:sz="4" w:space="0" w:color="auto"/>
              <w:left w:val="single" w:sz="4" w:space="0" w:color="auto"/>
              <w:bottom w:val="single" w:sz="4" w:space="0" w:color="auto"/>
              <w:right w:val="single" w:sz="4" w:space="0" w:color="auto"/>
            </w:tcBorders>
            <w:vAlign w:val="center"/>
            <w:hideMark/>
          </w:tcPr>
          <w:p w14:paraId="3B396104" w14:textId="77777777" w:rsidR="00383DE9" w:rsidRPr="004B0BBF" w:rsidRDefault="00383DE9" w:rsidP="006B4169">
            <w:pPr>
              <w:contextualSpacing/>
              <w:jc w:val="center"/>
              <w:rPr>
                <w:rFonts w:ascii="Times New Roman" w:eastAsia="Times New Roman" w:hAnsi="Times New Roman" w:cs="Times New Roman"/>
                <w:sz w:val="28"/>
                <w:szCs w:val="28"/>
                <w:lang w:val="ru-RU"/>
              </w:rPr>
            </w:pPr>
            <w:r w:rsidRPr="004B0BBF">
              <w:rPr>
                <w:rFonts w:ascii="Times New Roman" w:eastAsia="Times New Roman" w:hAnsi="Times New Roman" w:cs="Times New Roman"/>
                <w:sz w:val="28"/>
                <w:szCs w:val="28"/>
                <w:lang w:val="ru-RU"/>
              </w:rPr>
              <w:t>-</w:t>
            </w:r>
          </w:p>
        </w:tc>
        <w:tc>
          <w:tcPr>
            <w:tcW w:w="950" w:type="dxa"/>
            <w:tcBorders>
              <w:top w:val="single" w:sz="4" w:space="0" w:color="auto"/>
              <w:left w:val="single" w:sz="4" w:space="0" w:color="auto"/>
              <w:bottom w:val="single" w:sz="4" w:space="0" w:color="auto"/>
              <w:right w:val="single" w:sz="4" w:space="0" w:color="auto"/>
            </w:tcBorders>
            <w:vAlign w:val="center"/>
            <w:hideMark/>
          </w:tcPr>
          <w:p w14:paraId="3B396105" w14:textId="77777777" w:rsidR="00383DE9" w:rsidRPr="004B0BBF" w:rsidRDefault="00383DE9" w:rsidP="006B4169">
            <w:pPr>
              <w:contextualSpacing/>
              <w:jc w:val="center"/>
              <w:rPr>
                <w:rFonts w:ascii="Times New Roman" w:eastAsia="Times New Roman" w:hAnsi="Times New Roman" w:cs="Times New Roman"/>
                <w:sz w:val="28"/>
                <w:szCs w:val="28"/>
                <w:lang w:val="ru-RU"/>
              </w:rPr>
            </w:pPr>
            <w:r w:rsidRPr="004B0BBF">
              <w:rPr>
                <w:rFonts w:ascii="Times New Roman" w:eastAsia="Times New Roman" w:hAnsi="Times New Roman" w:cs="Times New Roman"/>
                <w:sz w:val="28"/>
                <w:szCs w:val="28"/>
                <w:lang w:val="ru-RU"/>
              </w:rPr>
              <w:t>967</w:t>
            </w:r>
          </w:p>
        </w:tc>
      </w:tr>
    </w:tbl>
    <w:p w14:paraId="3B396107" w14:textId="77777777" w:rsidR="008B52DE" w:rsidRPr="004B0BBF" w:rsidRDefault="008B52DE" w:rsidP="008B52DE">
      <w:pPr>
        <w:pStyle w:val="affff"/>
        <w:ind w:firstLine="706"/>
        <w:contextualSpacing/>
        <w:jc w:val="both"/>
        <w:rPr>
          <w:rFonts w:ascii="Times New Roman" w:eastAsia="Times New Roman" w:hAnsi="Times New Roman"/>
          <w:sz w:val="28"/>
          <w:szCs w:val="28"/>
        </w:rPr>
      </w:pPr>
      <w:r w:rsidRPr="004B0BBF">
        <w:rPr>
          <w:rFonts w:ascii="Times New Roman" w:hAnsi="Times New Roman"/>
          <w:sz w:val="28"/>
          <w:szCs w:val="28"/>
        </w:rPr>
        <w:lastRenderedPageBreak/>
        <w:t xml:space="preserve">Методами ПЭМ высокого разрешения проведены структурные исследования </w:t>
      </w:r>
      <w:r w:rsidRPr="004B0BBF">
        <w:rPr>
          <w:rFonts w:ascii="Times New Roman" w:eastAsia="Times New Roman" w:hAnsi="Times New Roman"/>
          <w:sz w:val="28"/>
          <w:szCs w:val="28"/>
        </w:rPr>
        <w:t xml:space="preserve">образцов нитрида кремния. </w:t>
      </w:r>
      <w:r w:rsidRPr="004B0BBF">
        <w:rPr>
          <w:rFonts w:ascii="Times New Roman" w:eastAsia="Times New Roman" w:hAnsi="Times New Roman"/>
          <w:sz w:val="28"/>
          <w:szCs w:val="28"/>
          <w:lang w:val="en-US"/>
        </w:rPr>
        <w:t>AlN</w:t>
      </w:r>
      <w:r w:rsidRPr="004B0BBF">
        <w:rPr>
          <w:rFonts w:ascii="Times New Roman" w:eastAsia="Times New Roman" w:hAnsi="Times New Roman"/>
          <w:sz w:val="28"/>
          <w:szCs w:val="28"/>
        </w:rPr>
        <w:t xml:space="preserve"> подвергался последовательному облучению </w:t>
      </w:r>
      <w:r w:rsidRPr="004B0BBF">
        <w:rPr>
          <w:rFonts w:ascii="Times New Roman" w:hAnsi="Times New Roman"/>
          <w:sz w:val="28"/>
          <w:szCs w:val="28"/>
          <w:shd w:val="clear" w:color="auto" w:fill="FFFFFF"/>
        </w:rPr>
        <w:t xml:space="preserve">ионами </w:t>
      </w:r>
      <w:r w:rsidRPr="004B0BBF">
        <w:rPr>
          <w:rFonts w:ascii="Times New Roman" w:hAnsi="Times New Roman"/>
          <w:sz w:val="28"/>
          <w:szCs w:val="28"/>
          <w:shd w:val="clear" w:color="auto" w:fill="FFFFFF"/>
          <w:lang w:val="en-US"/>
        </w:rPr>
        <w:t>Xe</w:t>
      </w:r>
      <w:r w:rsidRPr="004B0BBF">
        <w:rPr>
          <w:rFonts w:ascii="Times New Roman" w:hAnsi="Times New Roman"/>
          <w:sz w:val="28"/>
          <w:szCs w:val="28"/>
          <w:shd w:val="clear" w:color="auto" w:fill="FFFFFF"/>
        </w:rPr>
        <w:t xml:space="preserve"> (1,23×10</w:t>
      </w:r>
      <w:r w:rsidRPr="004B0BBF">
        <w:rPr>
          <w:rFonts w:ascii="Times New Roman" w:hAnsi="Times New Roman"/>
          <w:sz w:val="28"/>
          <w:szCs w:val="28"/>
          <w:shd w:val="clear" w:color="auto" w:fill="FFFFFF"/>
          <w:vertAlign w:val="superscript"/>
        </w:rPr>
        <w:t>15</w:t>
      </w:r>
      <w:r w:rsidRPr="004B0BBF">
        <w:rPr>
          <w:rFonts w:ascii="Times New Roman" w:hAnsi="Times New Roman"/>
          <w:sz w:val="28"/>
          <w:szCs w:val="28"/>
          <w:shd w:val="clear" w:color="auto" w:fill="FFFFFF"/>
        </w:rPr>
        <w:t xml:space="preserve"> см</w:t>
      </w:r>
      <w:r w:rsidRPr="004B0BBF">
        <w:rPr>
          <w:rFonts w:ascii="Times New Roman" w:hAnsi="Times New Roman"/>
          <w:sz w:val="28"/>
          <w:szCs w:val="28"/>
          <w:shd w:val="clear" w:color="auto" w:fill="FFFFFF"/>
          <w:vertAlign w:val="superscript"/>
        </w:rPr>
        <w:t>-2</w:t>
      </w:r>
      <w:r w:rsidRPr="004B0BBF">
        <w:rPr>
          <w:rFonts w:ascii="Times New Roman" w:hAnsi="Times New Roman"/>
          <w:sz w:val="28"/>
          <w:szCs w:val="28"/>
          <w:shd w:val="clear" w:color="auto" w:fill="FFFFFF"/>
        </w:rPr>
        <w:t xml:space="preserve">) и </w:t>
      </w:r>
      <w:r w:rsidRPr="004B0BBF">
        <w:rPr>
          <w:rFonts w:ascii="Times New Roman" w:hAnsi="Times New Roman"/>
          <w:sz w:val="28"/>
          <w:szCs w:val="28"/>
          <w:shd w:val="clear" w:color="auto" w:fill="FFFFFF"/>
          <w:lang w:val="en-US"/>
        </w:rPr>
        <w:t>Bi</w:t>
      </w:r>
      <w:r w:rsidRPr="004B0BBF">
        <w:rPr>
          <w:rFonts w:ascii="Times New Roman" w:hAnsi="Times New Roman"/>
          <w:sz w:val="28"/>
          <w:szCs w:val="28"/>
          <w:shd w:val="clear" w:color="auto" w:fill="FFFFFF"/>
        </w:rPr>
        <w:t xml:space="preserve"> (5×10</w:t>
      </w:r>
      <w:r w:rsidRPr="004B0BBF">
        <w:rPr>
          <w:rFonts w:ascii="Times New Roman" w:hAnsi="Times New Roman"/>
          <w:sz w:val="28"/>
          <w:szCs w:val="28"/>
          <w:shd w:val="clear" w:color="auto" w:fill="FFFFFF"/>
          <w:vertAlign w:val="superscript"/>
        </w:rPr>
        <w:t>11</w:t>
      </w:r>
      <w:r w:rsidRPr="004B0BBF">
        <w:rPr>
          <w:rFonts w:ascii="Times New Roman" w:hAnsi="Times New Roman"/>
          <w:sz w:val="28"/>
          <w:szCs w:val="28"/>
          <w:shd w:val="clear" w:color="auto" w:fill="FFFFFF"/>
        </w:rPr>
        <w:t>, 2×10</w:t>
      </w:r>
      <w:r w:rsidRPr="004B0BBF">
        <w:rPr>
          <w:rFonts w:ascii="Times New Roman" w:hAnsi="Times New Roman"/>
          <w:sz w:val="28"/>
          <w:szCs w:val="28"/>
          <w:shd w:val="clear" w:color="auto" w:fill="FFFFFF"/>
          <w:vertAlign w:val="superscript"/>
        </w:rPr>
        <w:t>13</w:t>
      </w:r>
      <w:r w:rsidRPr="004B0BBF">
        <w:rPr>
          <w:rFonts w:ascii="Times New Roman" w:hAnsi="Times New Roman"/>
          <w:sz w:val="28"/>
          <w:szCs w:val="28"/>
          <w:shd w:val="clear" w:color="auto" w:fill="FFFFFF"/>
        </w:rPr>
        <w:t>, 2×10</w:t>
      </w:r>
      <w:r w:rsidRPr="004B0BBF">
        <w:rPr>
          <w:rFonts w:ascii="Times New Roman" w:hAnsi="Times New Roman"/>
          <w:sz w:val="28"/>
          <w:szCs w:val="28"/>
          <w:shd w:val="clear" w:color="auto" w:fill="FFFFFF"/>
          <w:vertAlign w:val="superscript"/>
        </w:rPr>
        <w:t>13</w:t>
      </w:r>
      <w:r w:rsidRPr="004B0BBF">
        <w:rPr>
          <w:rFonts w:ascii="Times New Roman" w:hAnsi="Times New Roman"/>
          <w:sz w:val="28"/>
          <w:szCs w:val="28"/>
          <w:shd w:val="clear" w:color="auto" w:fill="FFFFFF"/>
        </w:rPr>
        <w:t>+5×10</w:t>
      </w:r>
      <w:r w:rsidRPr="004B0BBF">
        <w:rPr>
          <w:rFonts w:ascii="Times New Roman" w:hAnsi="Times New Roman"/>
          <w:sz w:val="28"/>
          <w:szCs w:val="28"/>
          <w:shd w:val="clear" w:color="auto" w:fill="FFFFFF"/>
          <w:vertAlign w:val="superscript"/>
        </w:rPr>
        <w:t>11</w:t>
      </w:r>
      <w:r w:rsidRPr="004B0BBF">
        <w:rPr>
          <w:rFonts w:ascii="Times New Roman" w:hAnsi="Times New Roman"/>
          <w:sz w:val="28"/>
          <w:szCs w:val="28"/>
          <w:shd w:val="clear" w:color="auto" w:fill="FFFFFF"/>
        </w:rPr>
        <w:t>). Как видно из рисунка 3.10</w:t>
      </w:r>
      <w:r w:rsidRPr="004B0BBF">
        <w:rPr>
          <w:rFonts w:ascii="Times New Roman" w:hAnsi="Times New Roman"/>
          <w:sz w:val="28"/>
          <w:szCs w:val="28"/>
          <w:shd w:val="clear" w:color="auto" w:fill="FFFFFF"/>
          <w:lang w:val="kk-KZ"/>
        </w:rPr>
        <w:t xml:space="preserve"> </w:t>
      </w:r>
      <w:r w:rsidRPr="004B0BBF">
        <w:rPr>
          <w:rFonts w:ascii="Times New Roman" w:hAnsi="Times New Roman"/>
          <w:sz w:val="28"/>
          <w:szCs w:val="28"/>
          <w:shd w:val="clear" w:color="auto" w:fill="FFFFFF"/>
        </w:rPr>
        <w:t>все образцы остаются кристаллическими. Даже при самой высокой плотности энергии образцы трескаются только из-за высокого напряжения. Контраст на всех этих изображениях (BF-TEM) обусловлен напряжением и изгиб снова связан с напряжением. Дифракция не показала никаких признаков аморфизации.</w:t>
      </w:r>
    </w:p>
    <w:p w14:paraId="3B396108" w14:textId="77777777" w:rsidR="005B7B6F" w:rsidRPr="004B0BBF" w:rsidRDefault="005B7B6F" w:rsidP="00383DE9">
      <w:pPr>
        <w:spacing w:line="240" w:lineRule="auto"/>
        <w:ind w:firstLine="709"/>
        <w:contextualSpacing/>
        <w:jc w:val="both"/>
        <w:rPr>
          <w:rFonts w:ascii="Times New Roman" w:hAnsi="Times New Roman" w:cs="Times New Roman"/>
          <w:sz w:val="28"/>
          <w:szCs w:val="28"/>
          <w:lang w:val="ru-RU"/>
        </w:rPr>
      </w:pP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4B0BBF" w:rsidRPr="004B0BBF" w14:paraId="3B39610B" w14:textId="77777777" w:rsidTr="005B7B6F">
        <w:tc>
          <w:tcPr>
            <w:tcW w:w="4785" w:type="dxa"/>
          </w:tcPr>
          <w:p w14:paraId="3B396109" w14:textId="77777777" w:rsidR="00D0290C" w:rsidRPr="004B0BBF" w:rsidRDefault="00D0290C" w:rsidP="00D0290C">
            <w:pPr>
              <w:contextualSpacing/>
              <w:jc w:val="center"/>
              <w:rPr>
                <w:rFonts w:ascii="Times New Roman" w:hAnsi="Times New Roman" w:cs="Times New Roman"/>
                <w:bCs/>
                <w:sz w:val="28"/>
                <w:szCs w:val="28"/>
                <w:lang w:val="en-US"/>
              </w:rPr>
            </w:pPr>
            <w:r w:rsidRPr="004B0BBF">
              <w:rPr>
                <w:rFonts w:ascii="Times New Roman" w:hAnsi="Times New Roman" w:cs="Times New Roman"/>
                <w:noProof/>
                <w:sz w:val="28"/>
                <w:szCs w:val="28"/>
                <w:lang w:val="ru-RU"/>
              </w:rPr>
              <w:drawing>
                <wp:inline distT="0" distB="0" distL="0" distR="0" wp14:anchorId="3B3962FC" wp14:editId="3B3962FD">
                  <wp:extent cx="2880000" cy="2880000"/>
                  <wp:effectExtent l="0" t="0" r="0" b="0"/>
                  <wp:docPr id="44" name="Picture 4" descr="A close up of smoke&#10;&#10;Description automatically generated">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64A64122-0512-4991-98CC-B73AA8DF871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 descr="A close up of smoke&#10;&#10;Description automatically generated">
                            <a:extLst>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64A64122-0512-4991-98CC-B73AA8DF871D}"/>
                              </a:ext>
                            </a:extLst>
                          </pic:cNvPr>
                          <pic:cNvPicPr>
                            <a:picLocks noChangeAspect="1"/>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2880000" cy="2880000"/>
                          </a:xfrm>
                          <a:prstGeom prst="rect">
                            <a:avLst/>
                          </a:prstGeom>
                        </pic:spPr>
                      </pic:pic>
                    </a:graphicData>
                  </a:graphic>
                </wp:inline>
              </w:drawing>
            </w:r>
          </w:p>
        </w:tc>
        <w:tc>
          <w:tcPr>
            <w:tcW w:w="4786" w:type="dxa"/>
          </w:tcPr>
          <w:p w14:paraId="3B39610A" w14:textId="77777777" w:rsidR="00D0290C" w:rsidRPr="004B0BBF" w:rsidRDefault="00D0290C" w:rsidP="00D0290C">
            <w:pPr>
              <w:contextualSpacing/>
              <w:jc w:val="center"/>
              <w:rPr>
                <w:rFonts w:ascii="Times New Roman" w:hAnsi="Times New Roman" w:cs="Times New Roman"/>
                <w:bCs/>
                <w:sz w:val="28"/>
                <w:szCs w:val="28"/>
                <w:lang w:val="en-US"/>
              </w:rPr>
            </w:pPr>
            <w:r w:rsidRPr="004B0BBF">
              <w:rPr>
                <w:rFonts w:ascii="Times New Roman" w:hAnsi="Times New Roman" w:cs="Times New Roman"/>
                <w:noProof/>
                <w:sz w:val="28"/>
                <w:szCs w:val="28"/>
                <w:lang w:val="ru-RU"/>
              </w:rPr>
              <w:drawing>
                <wp:inline distT="0" distB="0" distL="0" distR="0" wp14:anchorId="3B3962FE" wp14:editId="3B3962FF">
                  <wp:extent cx="2880000" cy="2880000"/>
                  <wp:effectExtent l="0" t="0" r="0" b="0"/>
                  <wp:docPr id="51" name="Picture 17" descr="A close up of a tree&#10;&#10;Description automatically generated">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64D3144C-44BA-4346-9455-1F8CCB6184C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17" descr="A close up of a tree&#10;&#10;Description automatically generated">
                            <a:extLst>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64D3144C-44BA-4346-9455-1F8CCB6184C0}"/>
                              </a:ext>
                            </a:extLst>
                          </pic:cNvPr>
                          <pic:cNvPicPr>
                            <a:picLocks noChangeAspect="1"/>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2880000" cy="2880000"/>
                          </a:xfrm>
                          <a:prstGeom prst="rect">
                            <a:avLst/>
                          </a:prstGeom>
                        </pic:spPr>
                      </pic:pic>
                    </a:graphicData>
                  </a:graphic>
                </wp:inline>
              </w:drawing>
            </w:r>
          </w:p>
        </w:tc>
      </w:tr>
      <w:tr w:rsidR="004B0BBF" w:rsidRPr="004B0BBF" w14:paraId="3B39610E" w14:textId="77777777" w:rsidTr="005B7B6F">
        <w:tc>
          <w:tcPr>
            <w:tcW w:w="4785" w:type="dxa"/>
          </w:tcPr>
          <w:p w14:paraId="3B39610C" w14:textId="77777777" w:rsidR="00D0290C" w:rsidRPr="004B0BBF" w:rsidRDefault="00D0290C" w:rsidP="00D5012C">
            <w:pPr>
              <w:pStyle w:val="ad"/>
              <w:spacing w:before="0" w:beforeAutospacing="0" w:after="0" w:afterAutospacing="0"/>
              <w:jc w:val="center"/>
              <w:rPr>
                <w:sz w:val="28"/>
                <w:szCs w:val="28"/>
              </w:rPr>
            </w:pPr>
            <w:r w:rsidRPr="004B0BBF">
              <w:rPr>
                <w:bCs/>
                <w:kern w:val="24"/>
                <w:sz w:val="28"/>
                <w:szCs w:val="28"/>
                <w:lang w:val="en-US"/>
              </w:rPr>
              <w:t>Xe 1.23</w:t>
            </w:r>
            <w:r w:rsidR="00D5012C" w:rsidRPr="004B0BBF">
              <w:rPr>
                <w:bCs/>
                <w:kern w:val="24"/>
                <w:sz w:val="28"/>
                <w:szCs w:val="28"/>
                <w:lang w:val="en-US"/>
              </w:rPr>
              <w:t>×</w:t>
            </w:r>
            <w:r w:rsidRPr="004B0BBF">
              <w:rPr>
                <w:bCs/>
                <w:kern w:val="24"/>
                <w:sz w:val="28"/>
                <w:szCs w:val="28"/>
                <w:lang w:val="en-US"/>
              </w:rPr>
              <w:t>10</w:t>
            </w:r>
            <w:r w:rsidRPr="004B0BBF">
              <w:rPr>
                <w:bCs/>
                <w:kern w:val="24"/>
                <w:position w:val="11"/>
                <w:sz w:val="28"/>
                <w:szCs w:val="28"/>
                <w:vertAlign w:val="superscript"/>
                <w:lang w:val="en-US"/>
              </w:rPr>
              <w:t>15</w:t>
            </w:r>
          </w:p>
        </w:tc>
        <w:tc>
          <w:tcPr>
            <w:tcW w:w="4786" w:type="dxa"/>
          </w:tcPr>
          <w:p w14:paraId="3B39610D" w14:textId="77777777" w:rsidR="00D0290C" w:rsidRPr="004B0BBF" w:rsidRDefault="00D0290C" w:rsidP="00D0290C">
            <w:pPr>
              <w:pStyle w:val="ad"/>
              <w:spacing w:before="0" w:beforeAutospacing="0" w:after="0" w:afterAutospacing="0"/>
              <w:jc w:val="center"/>
              <w:rPr>
                <w:sz w:val="28"/>
                <w:szCs w:val="28"/>
              </w:rPr>
            </w:pPr>
            <w:r w:rsidRPr="004B0BBF">
              <w:rPr>
                <w:bCs/>
                <w:kern w:val="24"/>
                <w:sz w:val="28"/>
                <w:szCs w:val="28"/>
                <w:lang w:val="en-US"/>
              </w:rPr>
              <w:t>Xe 1.23</w:t>
            </w:r>
            <w:r w:rsidR="00D5012C" w:rsidRPr="004B0BBF">
              <w:rPr>
                <w:bCs/>
                <w:kern w:val="24"/>
                <w:sz w:val="28"/>
                <w:szCs w:val="28"/>
                <w:lang w:val="en-US"/>
              </w:rPr>
              <w:t>×</w:t>
            </w:r>
            <w:r w:rsidRPr="004B0BBF">
              <w:rPr>
                <w:bCs/>
                <w:kern w:val="24"/>
                <w:sz w:val="28"/>
                <w:szCs w:val="28"/>
                <w:lang w:val="en-US"/>
              </w:rPr>
              <w:t>10</w:t>
            </w:r>
            <w:r w:rsidRPr="004B0BBF">
              <w:rPr>
                <w:bCs/>
                <w:kern w:val="24"/>
                <w:position w:val="11"/>
                <w:sz w:val="28"/>
                <w:szCs w:val="28"/>
                <w:vertAlign w:val="superscript"/>
                <w:lang w:val="en-US"/>
              </w:rPr>
              <w:t>15</w:t>
            </w:r>
            <w:r w:rsidRPr="004B0BBF">
              <w:rPr>
                <w:bCs/>
                <w:sz w:val="28"/>
                <w:szCs w:val="28"/>
                <w:lang w:val="en-US"/>
              </w:rPr>
              <w:t xml:space="preserve">+ </w:t>
            </w:r>
            <w:r w:rsidRPr="004B0BBF">
              <w:rPr>
                <w:bCs/>
                <w:kern w:val="24"/>
                <w:sz w:val="28"/>
                <w:szCs w:val="28"/>
                <w:lang w:val="en-US"/>
              </w:rPr>
              <w:t>Bi 5</w:t>
            </w:r>
            <w:r w:rsidR="00D5012C" w:rsidRPr="004B0BBF">
              <w:rPr>
                <w:bCs/>
                <w:kern w:val="24"/>
                <w:sz w:val="28"/>
                <w:szCs w:val="28"/>
                <w:lang w:val="en-US"/>
              </w:rPr>
              <w:t>×</w:t>
            </w:r>
            <w:r w:rsidRPr="004B0BBF">
              <w:rPr>
                <w:bCs/>
                <w:kern w:val="24"/>
                <w:sz w:val="28"/>
                <w:szCs w:val="28"/>
                <w:lang w:val="en-US"/>
              </w:rPr>
              <w:t>10</w:t>
            </w:r>
            <w:r w:rsidRPr="004B0BBF">
              <w:rPr>
                <w:bCs/>
                <w:kern w:val="24"/>
                <w:position w:val="11"/>
                <w:sz w:val="28"/>
                <w:szCs w:val="28"/>
                <w:vertAlign w:val="superscript"/>
                <w:lang w:val="en-US"/>
              </w:rPr>
              <w:t>11</w:t>
            </w:r>
          </w:p>
        </w:tc>
      </w:tr>
      <w:tr w:rsidR="004B0BBF" w:rsidRPr="004B0BBF" w14:paraId="3B396111" w14:textId="77777777" w:rsidTr="005B7B6F">
        <w:tc>
          <w:tcPr>
            <w:tcW w:w="4785" w:type="dxa"/>
          </w:tcPr>
          <w:p w14:paraId="3B39610F" w14:textId="77777777" w:rsidR="00D0290C" w:rsidRPr="004B0BBF" w:rsidRDefault="00D0290C" w:rsidP="00D0290C">
            <w:pPr>
              <w:contextualSpacing/>
              <w:jc w:val="center"/>
              <w:rPr>
                <w:rFonts w:ascii="Times New Roman" w:hAnsi="Times New Roman" w:cs="Times New Roman"/>
                <w:bCs/>
                <w:sz w:val="28"/>
                <w:szCs w:val="28"/>
                <w:lang w:val="en-US"/>
              </w:rPr>
            </w:pPr>
            <w:r w:rsidRPr="004B0BBF">
              <w:rPr>
                <w:rFonts w:ascii="Times New Roman" w:hAnsi="Times New Roman" w:cs="Times New Roman"/>
                <w:noProof/>
                <w:sz w:val="28"/>
                <w:szCs w:val="28"/>
                <w:lang w:val="ru-RU"/>
              </w:rPr>
              <w:drawing>
                <wp:inline distT="0" distB="0" distL="0" distR="0" wp14:anchorId="3B396300" wp14:editId="3B396301">
                  <wp:extent cx="2880000" cy="2880000"/>
                  <wp:effectExtent l="0" t="0" r="0" b="0"/>
                  <wp:docPr id="47" name="Picture 10" descr="A close up of a tree&#10;&#10;Description automatically generated">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ECCF519F-76F5-4D33-A7D0-9EAE09CC2A1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10" descr="A close up of a tree&#10;&#10;Description automatically generated">
                            <a:extLst>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ECCF519F-76F5-4D33-A7D0-9EAE09CC2A1E}"/>
                              </a:ext>
                            </a:extLst>
                          </pic:cNvPr>
                          <pic:cNvPicPr>
                            <a:picLocks noChangeAspect="1"/>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2880000" cy="2880000"/>
                          </a:xfrm>
                          <a:prstGeom prst="rect">
                            <a:avLst/>
                          </a:prstGeom>
                        </pic:spPr>
                      </pic:pic>
                    </a:graphicData>
                  </a:graphic>
                </wp:inline>
              </w:drawing>
            </w:r>
          </w:p>
        </w:tc>
        <w:tc>
          <w:tcPr>
            <w:tcW w:w="4786" w:type="dxa"/>
          </w:tcPr>
          <w:p w14:paraId="3B396110" w14:textId="77777777" w:rsidR="00D0290C" w:rsidRPr="004B0BBF" w:rsidRDefault="00D0290C" w:rsidP="00D0290C">
            <w:pPr>
              <w:contextualSpacing/>
              <w:jc w:val="center"/>
              <w:rPr>
                <w:rFonts w:ascii="Times New Roman" w:hAnsi="Times New Roman" w:cs="Times New Roman"/>
                <w:bCs/>
                <w:sz w:val="28"/>
                <w:szCs w:val="28"/>
                <w:lang w:val="en-US"/>
              </w:rPr>
            </w:pPr>
            <w:r w:rsidRPr="004B0BBF">
              <w:rPr>
                <w:rFonts w:ascii="Times New Roman" w:hAnsi="Times New Roman" w:cs="Times New Roman"/>
                <w:noProof/>
                <w:sz w:val="28"/>
                <w:szCs w:val="28"/>
                <w:lang w:val="ru-RU"/>
              </w:rPr>
              <w:drawing>
                <wp:inline distT="0" distB="0" distL="0" distR="0" wp14:anchorId="3B396302" wp14:editId="3B396303">
                  <wp:extent cx="2880000" cy="2880000"/>
                  <wp:effectExtent l="0" t="0" r="0" b="0"/>
                  <wp:docPr id="64" name="Picture 24" descr="A picture containing sitting, old, table, smoke&#10;&#10;Description automatically generated">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7541A9D9-6716-4154-81B9-76E6B19F659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24" descr="A picture containing sitting, old, table, smoke&#10;&#10;Description automatically generated">
                            <a:extLst>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7541A9D9-6716-4154-81B9-76E6B19F659C}"/>
                              </a:ext>
                            </a:extLst>
                          </pic:cNvPr>
                          <pic:cNvPicPr>
                            <a:picLocks noChangeAspect="1"/>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2880000" cy="2880000"/>
                          </a:xfrm>
                          <a:prstGeom prst="rect">
                            <a:avLst/>
                          </a:prstGeom>
                        </pic:spPr>
                      </pic:pic>
                    </a:graphicData>
                  </a:graphic>
                </wp:inline>
              </w:drawing>
            </w:r>
          </w:p>
        </w:tc>
      </w:tr>
      <w:tr w:rsidR="004B0BBF" w:rsidRPr="004B0BBF" w14:paraId="3B396114" w14:textId="77777777" w:rsidTr="005B7B6F">
        <w:tc>
          <w:tcPr>
            <w:tcW w:w="4785" w:type="dxa"/>
          </w:tcPr>
          <w:p w14:paraId="3B396112" w14:textId="77777777" w:rsidR="00D0290C" w:rsidRPr="004B0BBF" w:rsidRDefault="00D0290C" w:rsidP="00D0290C">
            <w:pPr>
              <w:pStyle w:val="ad"/>
              <w:spacing w:before="0" w:beforeAutospacing="0" w:after="0" w:afterAutospacing="0"/>
              <w:jc w:val="center"/>
              <w:rPr>
                <w:sz w:val="28"/>
                <w:szCs w:val="28"/>
                <w:lang w:val="en-US"/>
              </w:rPr>
            </w:pPr>
            <w:r w:rsidRPr="004B0BBF">
              <w:rPr>
                <w:bCs/>
                <w:kern w:val="24"/>
                <w:sz w:val="28"/>
                <w:szCs w:val="28"/>
                <w:lang w:val="en-US"/>
              </w:rPr>
              <w:t>Xe 1.23</w:t>
            </w:r>
            <w:r w:rsidR="00D5012C" w:rsidRPr="004B0BBF">
              <w:rPr>
                <w:bCs/>
                <w:kern w:val="24"/>
                <w:sz w:val="28"/>
                <w:szCs w:val="28"/>
                <w:lang w:val="en-US"/>
              </w:rPr>
              <w:t>×</w:t>
            </w:r>
            <w:r w:rsidRPr="004B0BBF">
              <w:rPr>
                <w:bCs/>
                <w:kern w:val="24"/>
                <w:sz w:val="28"/>
                <w:szCs w:val="28"/>
                <w:lang w:val="en-US"/>
              </w:rPr>
              <w:t>10</w:t>
            </w:r>
            <w:r w:rsidRPr="004B0BBF">
              <w:rPr>
                <w:bCs/>
                <w:kern w:val="24"/>
                <w:position w:val="11"/>
                <w:sz w:val="28"/>
                <w:szCs w:val="28"/>
                <w:vertAlign w:val="superscript"/>
                <w:lang w:val="en-US"/>
              </w:rPr>
              <w:t>15</w:t>
            </w:r>
            <w:r w:rsidRPr="004B0BBF">
              <w:rPr>
                <w:bCs/>
                <w:kern w:val="24"/>
                <w:position w:val="11"/>
                <w:sz w:val="28"/>
                <w:szCs w:val="28"/>
                <w:lang w:val="en-US"/>
              </w:rPr>
              <w:t>+</w:t>
            </w:r>
            <w:r w:rsidRPr="004B0BBF">
              <w:rPr>
                <w:bCs/>
                <w:kern w:val="24"/>
                <w:sz w:val="28"/>
                <w:szCs w:val="28"/>
                <w:lang w:val="en-US"/>
              </w:rPr>
              <w:t xml:space="preserve"> Bi 2</w:t>
            </w:r>
            <w:r w:rsidR="00D5012C" w:rsidRPr="004B0BBF">
              <w:rPr>
                <w:bCs/>
                <w:kern w:val="24"/>
                <w:sz w:val="28"/>
                <w:szCs w:val="28"/>
                <w:lang w:val="en-US"/>
              </w:rPr>
              <w:t>×</w:t>
            </w:r>
            <w:r w:rsidRPr="004B0BBF">
              <w:rPr>
                <w:bCs/>
                <w:kern w:val="24"/>
                <w:sz w:val="28"/>
                <w:szCs w:val="28"/>
                <w:lang w:val="en-US"/>
              </w:rPr>
              <w:t>10</w:t>
            </w:r>
            <w:r w:rsidRPr="004B0BBF">
              <w:rPr>
                <w:bCs/>
                <w:kern w:val="24"/>
                <w:position w:val="11"/>
                <w:sz w:val="28"/>
                <w:szCs w:val="28"/>
                <w:vertAlign w:val="superscript"/>
                <w:lang w:val="en-US"/>
              </w:rPr>
              <w:t>13</w:t>
            </w:r>
          </w:p>
        </w:tc>
        <w:tc>
          <w:tcPr>
            <w:tcW w:w="4786" w:type="dxa"/>
          </w:tcPr>
          <w:p w14:paraId="3B396113" w14:textId="77777777" w:rsidR="00D0290C" w:rsidRPr="004B0BBF" w:rsidRDefault="00D0290C" w:rsidP="00D0290C">
            <w:pPr>
              <w:pStyle w:val="ad"/>
              <w:spacing w:before="0" w:beforeAutospacing="0" w:after="0" w:afterAutospacing="0"/>
              <w:jc w:val="center"/>
              <w:rPr>
                <w:sz w:val="28"/>
                <w:szCs w:val="28"/>
              </w:rPr>
            </w:pPr>
            <w:r w:rsidRPr="004B0BBF">
              <w:rPr>
                <w:bCs/>
                <w:kern w:val="24"/>
                <w:sz w:val="28"/>
                <w:szCs w:val="28"/>
                <w:lang w:val="en-US"/>
              </w:rPr>
              <w:t>Xe 1.23</w:t>
            </w:r>
            <w:r w:rsidR="00D5012C" w:rsidRPr="004B0BBF">
              <w:rPr>
                <w:bCs/>
                <w:kern w:val="24"/>
                <w:sz w:val="28"/>
                <w:szCs w:val="28"/>
                <w:lang w:val="en-US"/>
              </w:rPr>
              <w:t>×</w:t>
            </w:r>
            <w:r w:rsidRPr="004B0BBF">
              <w:rPr>
                <w:bCs/>
                <w:kern w:val="24"/>
                <w:sz w:val="28"/>
                <w:szCs w:val="28"/>
                <w:lang w:val="en-US"/>
              </w:rPr>
              <w:t>10</w:t>
            </w:r>
            <w:r w:rsidRPr="004B0BBF">
              <w:rPr>
                <w:bCs/>
                <w:kern w:val="24"/>
                <w:position w:val="11"/>
                <w:sz w:val="28"/>
                <w:szCs w:val="28"/>
                <w:vertAlign w:val="superscript"/>
                <w:lang w:val="en-US"/>
              </w:rPr>
              <w:t>15</w:t>
            </w:r>
            <w:r w:rsidRPr="004B0BBF">
              <w:rPr>
                <w:bCs/>
                <w:sz w:val="28"/>
                <w:szCs w:val="28"/>
                <w:lang w:val="en-US"/>
              </w:rPr>
              <w:t xml:space="preserve">+ </w:t>
            </w:r>
            <w:r w:rsidRPr="004B0BBF">
              <w:rPr>
                <w:bCs/>
                <w:kern w:val="24"/>
                <w:sz w:val="28"/>
                <w:szCs w:val="28"/>
                <w:lang w:val="en-US"/>
              </w:rPr>
              <w:t>Bi 2</w:t>
            </w:r>
            <w:r w:rsidR="00D5012C" w:rsidRPr="004B0BBF">
              <w:rPr>
                <w:bCs/>
                <w:kern w:val="24"/>
                <w:sz w:val="28"/>
                <w:szCs w:val="28"/>
                <w:lang w:val="en-US"/>
              </w:rPr>
              <w:t>×</w:t>
            </w:r>
            <w:r w:rsidRPr="004B0BBF">
              <w:rPr>
                <w:bCs/>
                <w:kern w:val="24"/>
                <w:sz w:val="28"/>
                <w:szCs w:val="28"/>
                <w:lang w:val="en-US"/>
              </w:rPr>
              <w:t>10</w:t>
            </w:r>
            <w:r w:rsidRPr="004B0BBF">
              <w:rPr>
                <w:bCs/>
                <w:kern w:val="24"/>
                <w:position w:val="11"/>
                <w:sz w:val="28"/>
                <w:szCs w:val="28"/>
                <w:vertAlign w:val="superscript"/>
                <w:lang w:val="en-US"/>
              </w:rPr>
              <w:t>13</w:t>
            </w:r>
            <w:r w:rsidRPr="004B0BBF">
              <w:rPr>
                <w:bCs/>
                <w:kern w:val="24"/>
                <w:sz w:val="28"/>
                <w:szCs w:val="28"/>
                <w:lang w:val="en-US"/>
              </w:rPr>
              <w:t>+ Bi 5</w:t>
            </w:r>
            <w:r w:rsidR="00D5012C" w:rsidRPr="004B0BBF">
              <w:rPr>
                <w:bCs/>
                <w:kern w:val="24"/>
                <w:sz w:val="28"/>
                <w:szCs w:val="28"/>
                <w:lang w:val="en-US"/>
              </w:rPr>
              <w:t>×</w:t>
            </w:r>
            <w:r w:rsidRPr="004B0BBF">
              <w:rPr>
                <w:bCs/>
                <w:kern w:val="24"/>
                <w:sz w:val="28"/>
                <w:szCs w:val="28"/>
                <w:lang w:val="en-US"/>
              </w:rPr>
              <w:t>10</w:t>
            </w:r>
            <w:r w:rsidRPr="004B0BBF">
              <w:rPr>
                <w:bCs/>
                <w:kern w:val="24"/>
                <w:position w:val="11"/>
                <w:sz w:val="28"/>
                <w:szCs w:val="28"/>
                <w:vertAlign w:val="superscript"/>
                <w:lang w:val="en-US"/>
              </w:rPr>
              <w:t>11</w:t>
            </w:r>
          </w:p>
        </w:tc>
      </w:tr>
      <w:tr w:rsidR="00D0290C" w:rsidRPr="004B0BBF" w14:paraId="3B396117" w14:textId="77777777" w:rsidTr="005B7B6F">
        <w:tc>
          <w:tcPr>
            <w:tcW w:w="9571" w:type="dxa"/>
            <w:gridSpan w:val="2"/>
          </w:tcPr>
          <w:p w14:paraId="3B396115" w14:textId="77777777" w:rsidR="008B52DE" w:rsidRPr="004B0BBF" w:rsidRDefault="008B52DE" w:rsidP="005B7B6F">
            <w:pPr>
              <w:ind w:firstLine="706"/>
              <w:contextualSpacing/>
              <w:jc w:val="center"/>
              <w:rPr>
                <w:rFonts w:ascii="Times New Roman" w:hAnsi="Times New Roman" w:cs="Times New Roman"/>
                <w:sz w:val="28"/>
                <w:szCs w:val="28"/>
                <w:lang w:val="ru-RU"/>
              </w:rPr>
            </w:pPr>
          </w:p>
          <w:p w14:paraId="3B396116" w14:textId="311F5131" w:rsidR="00D0290C" w:rsidRPr="004B0BBF" w:rsidRDefault="00D0290C" w:rsidP="00017185">
            <w:pPr>
              <w:ind w:firstLine="706"/>
              <w:contextualSpacing/>
              <w:jc w:val="center"/>
              <w:rPr>
                <w:rFonts w:ascii="Times New Roman" w:hAnsi="Times New Roman" w:cs="Times New Roman"/>
                <w:sz w:val="28"/>
                <w:szCs w:val="28"/>
                <w:lang w:val="ru-RU"/>
              </w:rPr>
            </w:pPr>
            <w:r w:rsidRPr="004B0BBF">
              <w:rPr>
                <w:rFonts w:ascii="Times New Roman" w:hAnsi="Times New Roman" w:cs="Times New Roman"/>
                <w:sz w:val="28"/>
                <w:szCs w:val="28"/>
                <w:lang w:val="ru-RU"/>
              </w:rPr>
              <w:t xml:space="preserve">Рисунок 3.10. Светлопольные ПЭМ снимки </w:t>
            </w:r>
            <w:r w:rsidR="00017185" w:rsidRPr="004B0BBF">
              <w:rPr>
                <w:rFonts w:ascii="Times New Roman" w:hAnsi="Times New Roman" w:cs="Times New Roman"/>
                <w:sz w:val="28"/>
                <w:szCs w:val="28"/>
                <w:lang w:val="ru-RU"/>
              </w:rPr>
              <w:t xml:space="preserve">однократно и последовательно облученных </w:t>
            </w:r>
            <w:r w:rsidR="00017185" w:rsidRPr="004B0BBF">
              <w:rPr>
                <w:rFonts w:ascii="Times New Roman" w:hAnsi="Times New Roman" w:cs="Times New Roman"/>
                <w:bCs/>
                <w:sz w:val="28"/>
                <w:szCs w:val="28"/>
                <w:lang w:val="ru-RU"/>
              </w:rPr>
              <w:t>кристаллов</w:t>
            </w:r>
            <w:r w:rsidR="00017185" w:rsidRPr="004B0BBF">
              <w:rPr>
                <w:rFonts w:ascii="Times New Roman" w:hAnsi="Times New Roman" w:cs="Times New Roman"/>
                <w:sz w:val="28"/>
                <w:szCs w:val="28"/>
                <w:lang w:val="ru-RU"/>
              </w:rPr>
              <w:t xml:space="preserve"> </w:t>
            </w:r>
            <w:r w:rsidR="00017185" w:rsidRPr="004B0BBF">
              <w:rPr>
                <w:rFonts w:ascii="Times New Roman" w:hAnsi="Times New Roman" w:cs="Times New Roman"/>
                <w:sz w:val="28"/>
                <w:szCs w:val="28"/>
                <w:lang w:val="en-US"/>
              </w:rPr>
              <w:t>AlN</w:t>
            </w:r>
            <w:r w:rsidR="00017185" w:rsidRPr="004B0BBF">
              <w:rPr>
                <w:rFonts w:ascii="Times New Roman" w:hAnsi="Times New Roman" w:cs="Times New Roman"/>
                <w:sz w:val="28"/>
                <w:szCs w:val="28"/>
                <w:lang w:val="ru-RU"/>
              </w:rPr>
              <w:t xml:space="preserve"> </w:t>
            </w:r>
            <w:r w:rsidRPr="004B0BBF">
              <w:rPr>
                <w:rFonts w:ascii="Times New Roman" w:hAnsi="Times New Roman" w:cs="Times New Roman"/>
                <w:bCs/>
                <w:sz w:val="28"/>
                <w:szCs w:val="28"/>
                <w:lang w:val="ru-RU"/>
              </w:rPr>
              <w:t xml:space="preserve">в </w:t>
            </w:r>
            <w:r w:rsidR="00017185" w:rsidRPr="004B0BBF">
              <w:rPr>
                <w:rFonts w:ascii="Times New Roman" w:hAnsi="Times New Roman" w:cs="Times New Roman"/>
                <w:bCs/>
                <w:sz w:val="28"/>
                <w:szCs w:val="28"/>
                <w:lang w:val="ru-RU"/>
              </w:rPr>
              <w:t xml:space="preserve">геометрии поперечного сечения </w:t>
            </w:r>
          </w:p>
        </w:tc>
      </w:tr>
    </w:tbl>
    <w:p w14:paraId="3B396118" w14:textId="77777777" w:rsidR="00D0290C" w:rsidRPr="004B0BBF" w:rsidRDefault="00D0290C" w:rsidP="00383DE9">
      <w:pPr>
        <w:spacing w:line="240" w:lineRule="auto"/>
        <w:ind w:firstLine="709"/>
        <w:contextualSpacing/>
        <w:jc w:val="both"/>
        <w:rPr>
          <w:rFonts w:ascii="Times New Roman" w:hAnsi="Times New Roman" w:cs="Times New Roman"/>
          <w:b/>
          <w:bCs/>
          <w:sz w:val="28"/>
          <w:szCs w:val="28"/>
          <w:lang w:val="ru-RU"/>
        </w:rPr>
      </w:pPr>
    </w:p>
    <w:p w14:paraId="7205E540" w14:textId="0FF4E758" w:rsidR="00E508A7" w:rsidRPr="004B0BBF" w:rsidRDefault="00E508A7" w:rsidP="00E508A7">
      <w:pPr>
        <w:spacing w:line="240" w:lineRule="auto"/>
        <w:ind w:firstLine="706"/>
        <w:contextualSpacing/>
        <w:jc w:val="both"/>
        <w:rPr>
          <w:rFonts w:ascii="Times New Roman" w:hAnsi="Times New Roman" w:cs="Times New Roman"/>
          <w:sz w:val="28"/>
          <w:szCs w:val="28"/>
          <w:lang w:val="ru-RU"/>
        </w:rPr>
      </w:pPr>
      <w:r w:rsidRPr="004D4D86">
        <w:rPr>
          <w:rFonts w:ascii="Times New Roman" w:hAnsi="Times New Roman" w:cs="Times New Roman"/>
          <w:sz w:val="28"/>
          <w:szCs w:val="28"/>
          <w:lang w:val="ru-RU"/>
        </w:rPr>
        <w:t>М</w:t>
      </w:r>
      <w:r w:rsidRPr="004D4D86">
        <w:rPr>
          <w:rFonts w:ascii="Times New Roman" w:hAnsi="Times New Roman" w:cs="Times New Roman"/>
          <w:sz w:val="28"/>
          <w:szCs w:val="28"/>
        </w:rPr>
        <w:t>етод Рамановской спектроскопии был использован для изучения радиационных повреждений и связанных с ними внутренних остаточных механических напряжений в монокристаллах 4</w:t>
      </w:r>
      <w:r w:rsidRPr="004D4D86">
        <w:rPr>
          <w:rFonts w:ascii="Times New Roman" w:hAnsi="Times New Roman" w:cs="Times New Roman"/>
          <w:sz w:val="28"/>
          <w:szCs w:val="28"/>
          <w:lang w:val="en-US"/>
        </w:rPr>
        <w:t>H</w:t>
      </w:r>
      <w:r w:rsidRPr="004D4D86">
        <w:rPr>
          <w:rFonts w:ascii="Times New Roman" w:hAnsi="Times New Roman" w:cs="Times New Roman"/>
          <w:sz w:val="28"/>
          <w:szCs w:val="28"/>
        </w:rPr>
        <w:t>-</w:t>
      </w:r>
      <w:r w:rsidRPr="004D4D86">
        <w:rPr>
          <w:rFonts w:ascii="Times New Roman" w:hAnsi="Times New Roman" w:cs="Times New Roman"/>
          <w:sz w:val="28"/>
          <w:szCs w:val="28"/>
          <w:lang w:val="en-US"/>
        </w:rPr>
        <w:t>SiC</w:t>
      </w:r>
      <w:r w:rsidRPr="004D4D86">
        <w:rPr>
          <w:rFonts w:ascii="Times New Roman" w:hAnsi="Times New Roman" w:cs="Times New Roman"/>
          <w:sz w:val="28"/>
          <w:szCs w:val="28"/>
        </w:rPr>
        <w:t>, вызванных ионами висмута (670 МэВ) в интервале флюенсов до</w:t>
      </w:r>
      <w:r w:rsidRPr="004D4D86">
        <w:rPr>
          <w:rFonts w:ascii="Times New Roman" w:hAnsi="Times New Roman" w:cs="Times New Roman"/>
          <w:sz w:val="28"/>
          <w:szCs w:val="28"/>
          <w:lang w:val="ru-RU"/>
        </w:rPr>
        <w:t xml:space="preserve"> </w:t>
      </w:r>
      <w:r w:rsidRPr="004D4D86">
        <w:rPr>
          <w:rFonts w:ascii="Times New Roman" w:hAnsi="Times New Roman" w:cs="Times New Roman"/>
          <w:sz w:val="28"/>
          <w:szCs w:val="28"/>
        </w:rPr>
        <w:t>1,17×10</w:t>
      </w:r>
      <w:r w:rsidRPr="004D4D86">
        <w:rPr>
          <w:rFonts w:ascii="Times New Roman" w:hAnsi="Times New Roman" w:cs="Times New Roman"/>
          <w:sz w:val="28"/>
          <w:szCs w:val="28"/>
          <w:vertAlign w:val="superscript"/>
        </w:rPr>
        <w:t>12</w:t>
      </w:r>
      <w:r w:rsidRPr="004D4D86">
        <w:rPr>
          <w:rFonts w:ascii="Times New Roman" w:hAnsi="Times New Roman" w:cs="Times New Roman"/>
          <w:sz w:val="28"/>
          <w:szCs w:val="28"/>
        </w:rPr>
        <w:t xml:space="preserve"> см</w:t>
      </w:r>
      <w:r w:rsidRPr="004D4D86">
        <w:rPr>
          <w:rFonts w:ascii="Times New Roman" w:hAnsi="Times New Roman" w:cs="Times New Roman"/>
          <w:sz w:val="28"/>
          <w:szCs w:val="28"/>
          <w:vertAlign w:val="superscript"/>
        </w:rPr>
        <w:t>-2</w:t>
      </w:r>
      <w:r w:rsidR="00F3292F" w:rsidRPr="004D4D86">
        <w:rPr>
          <w:rFonts w:ascii="Times New Roman" w:hAnsi="Times New Roman" w:cs="Times New Roman"/>
          <w:sz w:val="28"/>
          <w:szCs w:val="28"/>
          <w:vertAlign w:val="superscript"/>
          <w:lang w:val="ru-RU"/>
        </w:rPr>
        <w:t xml:space="preserve"> </w:t>
      </w:r>
      <w:r w:rsidR="00F3292F" w:rsidRPr="004D4D86">
        <w:rPr>
          <w:rFonts w:ascii="Times New Roman" w:hAnsi="Times New Roman" w:cs="Times New Roman"/>
          <w:sz w:val="28"/>
          <w:szCs w:val="28"/>
          <w:lang w:val="ru-RU"/>
        </w:rPr>
        <w:t>[</w:t>
      </w:r>
      <w:r w:rsidR="004D4D86" w:rsidRPr="004D4D86">
        <w:rPr>
          <w:rFonts w:ascii="Times New Roman" w:hAnsi="Times New Roman" w:cs="Times New Roman"/>
          <w:sz w:val="28"/>
          <w:szCs w:val="28"/>
          <w:lang w:val="ru-RU"/>
        </w:rPr>
        <w:t>206].</w:t>
      </w:r>
    </w:p>
    <w:p w14:paraId="3B396119" w14:textId="77777777" w:rsidR="005B7B6F" w:rsidRPr="004B0BBF" w:rsidRDefault="008B52DE" w:rsidP="005B7B6F">
      <w:pPr>
        <w:spacing w:line="240" w:lineRule="auto"/>
        <w:ind w:firstLine="709"/>
        <w:contextualSpacing/>
        <w:jc w:val="both"/>
        <w:rPr>
          <w:rFonts w:ascii="Times New Roman" w:hAnsi="Times New Roman" w:cs="Times New Roman"/>
          <w:sz w:val="28"/>
          <w:szCs w:val="28"/>
          <w:lang w:val="ru-RU"/>
        </w:rPr>
      </w:pPr>
      <w:r w:rsidRPr="004B0BBF">
        <w:rPr>
          <w:rFonts w:ascii="Times New Roman" w:hAnsi="Times New Roman" w:cs="Times New Roman"/>
          <w:sz w:val="28"/>
          <w:szCs w:val="28"/>
        </w:rPr>
        <w:t>На рис</w:t>
      </w:r>
      <w:r w:rsidRPr="004B0BBF">
        <w:rPr>
          <w:rFonts w:ascii="Times New Roman" w:hAnsi="Times New Roman" w:cs="Times New Roman"/>
          <w:sz w:val="28"/>
          <w:szCs w:val="28"/>
          <w:lang w:val="ru-RU"/>
        </w:rPr>
        <w:t>унке</w:t>
      </w:r>
      <w:r w:rsidRPr="004B0BBF">
        <w:rPr>
          <w:rFonts w:ascii="Times New Roman" w:hAnsi="Times New Roman" w:cs="Times New Roman"/>
          <w:sz w:val="28"/>
          <w:szCs w:val="28"/>
        </w:rPr>
        <w:t xml:space="preserve"> </w:t>
      </w:r>
      <w:r w:rsidRPr="004B0BBF">
        <w:rPr>
          <w:rFonts w:ascii="Times New Roman" w:hAnsi="Times New Roman" w:cs="Times New Roman"/>
          <w:sz w:val="28"/>
          <w:szCs w:val="28"/>
          <w:lang w:val="ru-RU"/>
        </w:rPr>
        <w:t>3</w:t>
      </w:r>
      <w:r w:rsidRPr="004B0BBF">
        <w:rPr>
          <w:rFonts w:ascii="Times New Roman" w:hAnsi="Times New Roman" w:cs="Times New Roman"/>
          <w:sz w:val="28"/>
          <w:szCs w:val="28"/>
        </w:rPr>
        <w:t>.</w:t>
      </w:r>
      <w:r w:rsidRPr="004B0BBF">
        <w:rPr>
          <w:rFonts w:ascii="Times New Roman" w:hAnsi="Times New Roman" w:cs="Times New Roman"/>
          <w:sz w:val="28"/>
          <w:szCs w:val="28"/>
          <w:lang w:val="ru-RU"/>
        </w:rPr>
        <w:t xml:space="preserve">11 </w:t>
      </w:r>
      <w:r w:rsidRPr="004B0BBF">
        <w:rPr>
          <w:rFonts w:ascii="Times New Roman" w:hAnsi="Times New Roman" w:cs="Times New Roman"/>
          <w:sz w:val="28"/>
          <w:szCs w:val="28"/>
        </w:rPr>
        <w:t>а представлены спектры комбинационного рассеяния, измеренные при возбуждении на длине волны 47</w:t>
      </w:r>
      <w:r w:rsidRPr="004B0BBF">
        <w:rPr>
          <w:rFonts w:ascii="Times New Roman" w:hAnsi="Times New Roman" w:cs="Times New Roman"/>
          <w:sz w:val="28"/>
          <w:szCs w:val="28"/>
          <w:lang w:val="ru-RU"/>
        </w:rPr>
        <w:t>3</w:t>
      </w:r>
      <w:r w:rsidRPr="004B0BBF">
        <w:rPr>
          <w:rFonts w:ascii="Times New Roman" w:hAnsi="Times New Roman" w:cs="Times New Roman"/>
          <w:sz w:val="28"/>
          <w:szCs w:val="28"/>
        </w:rPr>
        <w:t xml:space="preserve"> нм.</w:t>
      </w:r>
      <w:r w:rsidRPr="004B0BBF">
        <w:rPr>
          <w:rFonts w:ascii="Times New Roman" w:hAnsi="Times New Roman" w:cs="Times New Roman"/>
          <w:sz w:val="28"/>
          <w:szCs w:val="28"/>
          <w:lang w:val="ru-RU"/>
        </w:rPr>
        <w:t xml:space="preserve"> </w:t>
      </w:r>
      <w:r w:rsidR="005B7B6F" w:rsidRPr="004B0BBF">
        <w:rPr>
          <w:rFonts w:ascii="Times New Roman" w:hAnsi="Times New Roman" w:cs="Times New Roman"/>
          <w:sz w:val="28"/>
          <w:szCs w:val="28"/>
        </w:rPr>
        <w:t xml:space="preserve">В указанном интервале ионных флюенсов сдвиг спектрального положения полосы с максимумом </w:t>
      </w:r>
      <w:r w:rsidR="005B7B6F" w:rsidRPr="004B0BBF">
        <w:rPr>
          <w:rFonts w:ascii="Times New Roman" w:hAnsi="Times New Roman" w:cs="Times New Roman"/>
          <w:sz w:val="28"/>
          <w:szCs w:val="28"/>
        </w:rPr>
        <w:sym w:font="Symbol" w:char="F07E"/>
      </w:r>
      <w:r w:rsidR="005B7B6F" w:rsidRPr="004B0BBF">
        <w:rPr>
          <w:rFonts w:ascii="Times New Roman" w:hAnsi="Times New Roman" w:cs="Times New Roman"/>
          <w:sz w:val="28"/>
          <w:szCs w:val="28"/>
        </w:rPr>
        <w:t>969 см</w:t>
      </w:r>
      <w:r w:rsidR="005B7B6F" w:rsidRPr="004B0BBF">
        <w:rPr>
          <w:rFonts w:ascii="Times New Roman" w:hAnsi="Times New Roman" w:cs="Times New Roman"/>
          <w:sz w:val="28"/>
          <w:szCs w:val="28"/>
          <w:vertAlign w:val="superscript"/>
        </w:rPr>
        <w:t>-1</w:t>
      </w:r>
      <w:r w:rsidR="005B7B6F" w:rsidRPr="004B0BBF">
        <w:rPr>
          <w:rFonts w:ascii="Times New Roman" w:hAnsi="Times New Roman" w:cs="Times New Roman"/>
          <w:sz w:val="28"/>
          <w:szCs w:val="28"/>
        </w:rPr>
        <w:t xml:space="preserve">, соответствующей </w:t>
      </w:r>
      <w:r w:rsidR="005B7B6F" w:rsidRPr="004B0BBF">
        <w:rPr>
          <w:rFonts w:ascii="Times New Roman" w:hAnsi="Times New Roman" w:cs="Times New Roman"/>
          <w:sz w:val="28"/>
          <w:szCs w:val="28"/>
          <w:lang w:val="en-US"/>
        </w:rPr>
        <w:t>A</w:t>
      </w:r>
      <w:r w:rsidR="005B7B6F" w:rsidRPr="004B0BBF">
        <w:rPr>
          <w:rFonts w:ascii="Times New Roman" w:hAnsi="Times New Roman" w:cs="Times New Roman"/>
          <w:sz w:val="28"/>
          <w:szCs w:val="28"/>
          <w:vertAlign w:val="subscript"/>
        </w:rPr>
        <w:t>1</w:t>
      </w:r>
      <w:r w:rsidR="005B7B6F" w:rsidRPr="004B0BBF">
        <w:rPr>
          <w:rFonts w:ascii="Times New Roman" w:hAnsi="Times New Roman" w:cs="Times New Roman"/>
          <w:sz w:val="28"/>
          <w:szCs w:val="28"/>
        </w:rPr>
        <w:t>(</w:t>
      </w:r>
      <w:r w:rsidR="005B7B6F" w:rsidRPr="004B0BBF">
        <w:rPr>
          <w:rFonts w:ascii="Times New Roman" w:hAnsi="Times New Roman" w:cs="Times New Roman"/>
          <w:sz w:val="28"/>
          <w:szCs w:val="28"/>
          <w:lang w:val="en-US"/>
        </w:rPr>
        <w:t>AO</w:t>
      </w:r>
      <w:r w:rsidR="005B7B6F" w:rsidRPr="004B0BBF">
        <w:rPr>
          <w:rFonts w:ascii="Times New Roman" w:hAnsi="Times New Roman" w:cs="Times New Roman"/>
          <w:sz w:val="28"/>
          <w:szCs w:val="28"/>
        </w:rPr>
        <w:t>) колебательной моде, не превышает 1 см</w:t>
      </w:r>
      <w:r w:rsidR="005B7B6F" w:rsidRPr="004B0BBF">
        <w:rPr>
          <w:rFonts w:ascii="Times New Roman" w:hAnsi="Times New Roman" w:cs="Times New Roman"/>
          <w:sz w:val="28"/>
          <w:szCs w:val="28"/>
          <w:vertAlign w:val="superscript"/>
        </w:rPr>
        <w:t>-1</w:t>
      </w:r>
      <w:r w:rsidR="005B7B6F" w:rsidRPr="004B0BBF">
        <w:rPr>
          <w:rFonts w:ascii="Times New Roman" w:hAnsi="Times New Roman" w:cs="Times New Roman"/>
          <w:sz w:val="28"/>
          <w:szCs w:val="28"/>
        </w:rPr>
        <w:t xml:space="preserve"> (рис</w:t>
      </w:r>
      <w:r w:rsidR="005B7B6F" w:rsidRPr="004B0BBF">
        <w:rPr>
          <w:rFonts w:ascii="Times New Roman" w:hAnsi="Times New Roman" w:cs="Times New Roman"/>
          <w:sz w:val="28"/>
          <w:szCs w:val="28"/>
          <w:lang w:val="ru-RU"/>
        </w:rPr>
        <w:t>унок</w:t>
      </w:r>
      <w:r w:rsidR="005B7B6F" w:rsidRPr="004B0BBF">
        <w:rPr>
          <w:rFonts w:ascii="Times New Roman" w:hAnsi="Times New Roman" w:cs="Times New Roman"/>
          <w:sz w:val="28"/>
          <w:szCs w:val="28"/>
        </w:rPr>
        <w:t xml:space="preserve"> </w:t>
      </w:r>
      <w:r w:rsidR="005B7B6F" w:rsidRPr="004B0BBF">
        <w:rPr>
          <w:rFonts w:ascii="Times New Roman" w:hAnsi="Times New Roman" w:cs="Times New Roman"/>
          <w:sz w:val="28"/>
          <w:szCs w:val="28"/>
          <w:lang w:val="ru-RU"/>
        </w:rPr>
        <w:t xml:space="preserve">3.11 </w:t>
      </w:r>
      <w:r w:rsidR="005B7B6F" w:rsidRPr="004B0BBF">
        <w:rPr>
          <w:rFonts w:ascii="Times New Roman" w:hAnsi="Times New Roman" w:cs="Times New Roman"/>
          <w:sz w:val="28"/>
          <w:szCs w:val="28"/>
        </w:rPr>
        <w:t>б). Данный результат говорит о низком уровне остаточных механических напряжений в приповерхностном слое образца. Таким образом, данные Рамановской спектроскопии также подтверждают выводы структурного анализа о высокой радиационной стойкости монокристаллов карбида кремния.</w:t>
      </w:r>
    </w:p>
    <w:p w14:paraId="3B39611A" w14:textId="77777777" w:rsidR="002A7C36" w:rsidRPr="004B0BBF" w:rsidRDefault="002A7C36" w:rsidP="00D61257">
      <w:pPr>
        <w:pStyle w:val="affff"/>
        <w:contextualSpacing/>
        <w:jc w:val="both"/>
        <w:rPr>
          <w:rFonts w:ascii="Times New Roman" w:eastAsia="Times New Roman" w:hAnsi="Times New Roman"/>
          <w:sz w:val="28"/>
          <w:szCs w:val="28"/>
        </w:rPr>
      </w:pPr>
    </w:p>
    <w:tbl>
      <w:tblPr>
        <w:tblStyle w:val="ac"/>
        <w:tblW w:w="10031"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84"/>
        <w:gridCol w:w="5088"/>
      </w:tblGrid>
      <w:tr w:rsidR="004B0BBF" w:rsidRPr="004B0BBF" w14:paraId="3B39611D" w14:textId="77777777" w:rsidTr="0077555A">
        <w:trPr>
          <w:trHeight w:val="3532"/>
          <w:jc w:val="center"/>
        </w:trPr>
        <w:tc>
          <w:tcPr>
            <w:tcW w:w="4835" w:type="dxa"/>
          </w:tcPr>
          <w:p w14:paraId="3B39611B" w14:textId="77777777" w:rsidR="00251F74" w:rsidRPr="004B0BBF" w:rsidRDefault="002D6176" w:rsidP="00251F74">
            <w:pPr>
              <w:autoSpaceDE w:val="0"/>
              <w:autoSpaceDN w:val="0"/>
              <w:adjustRightInd w:val="0"/>
              <w:contextualSpacing/>
              <w:jc w:val="center"/>
              <w:rPr>
                <w:rFonts w:ascii="Times New Roman" w:hAnsi="Times New Roman" w:cs="Times New Roman"/>
                <w:sz w:val="28"/>
                <w:szCs w:val="28"/>
                <w:lang w:val="ru-RU"/>
              </w:rPr>
            </w:pPr>
            <w:r w:rsidRPr="004B0BBF">
              <w:object w:dxaOrig="4968" w:dyaOrig="4092" w14:anchorId="3B396304">
                <v:shape id="_x0000_i1063" type="#_x0000_t75" style="width:248.25pt;height:204.75pt" o:ole="">
                  <v:imagedata r:id="rId139" o:title=""/>
                </v:shape>
                <o:OLEObject Type="Embed" ProgID="PBrush" ShapeID="_x0000_i1063" DrawAspect="Content" ObjectID="_1747033046" r:id="rId140"/>
              </w:object>
            </w:r>
          </w:p>
        </w:tc>
        <w:tc>
          <w:tcPr>
            <w:tcW w:w="5196" w:type="dxa"/>
          </w:tcPr>
          <w:p w14:paraId="3B39611C" w14:textId="77777777" w:rsidR="00251F74" w:rsidRPr="004B0BBF" w:rsidRDefault="009C53A4" w:rsidP="00251F74">
            <w:pPr>
              <w:autoSpaceDE w:val="0"/>
              <w:autoSpaceDN w:val="0"/>
              <w:adjustRightInd w:val="0"/>
              <w:contextualSpacing/>
              <w:jc w:val="center"/>
              <w:rPr>
                <w:lang w:val="ru-RU"/>
              </w:rPr>
            </w:pPr>
            <w:r w:rsidRPr="004B0BBF">
              <w:object w:dxaOrig="6174" w:dyaOrig="4726" w14:anchorId="3B396305">
                <v:shape id="_x0000_i1064" type="#_x0000_t75" style="width:243.75pt;height:183.75pt" o:ole="">
                  <v:imagedata r:id="rId141" o:title=""/>
                </v:shape>
                <o:OLEObject Type="Embed" ProgID="Origin50.Graph" ShapeID="_x0000_i1064" DrawAspect="Content" ObjectID="_1747033047" r:id="rId142"/>
              </w:object>
            </w:r>
          </w:p>
        </w:tc>
      </w:tr>
      <w:tr w:rsidR="004B0BBF" w:rsidRPr="004B0BBF" w14:paraId="3B396120" w14:textId="77777777" w:rsidTr="0077555A">
        <w:trPr>
          <w:jc w:val="center"/>
        </w:trPr>
        <w:tc>
          <w:tcPr>
            <w:tcW w:w="4835" w:type="dxa"/>
          </w:tcPr>
          <w:p w14:paraId="3B39611E" w14:textId="77777777" w:rsidR="00251F74" w:rsidRPr="004B0BBF" w:rsidRDefault="00251F74" w:rsidP="00251F74">
            <w:pPr>
              <w:autoSpaceDE w:val="0"/>
              <w:autoSpaceDN w:val="0"/>
              <w:adjustRightInd w:val="0"/>
              <w:contextualSpacing/>
              <w:jc w:val="center"/>
              <w:rPr>
                <w:rFonts w:ascii="Times New Roman" w:hAnsi="Times New Roman" w:cs="Times New Roman"/>
                <w:sz w:val="28"/>
                <w:szCs w:val="28"/>
                <w:lang w:val="ru-RU"/>
              </w:rPr>
            </w:pPr>
            <w:r w:rsidRPr="004B0BBF">
              <w:rPr>
                <w:rFonts w:ascii="Times New Roman" w:hAnsi="Times New Roman" w:cs="Times New Roman"/>
                <w:sz w:val="28"/>
                <w:szCs w:val="28"/>
                <w:lang w:val="ru-RU"/>
              </w:rPr>
              <w:t>а)</w:t>
            </w:r>
          </w:p>
        </w:tc>
        <w:tc>
          <w:tcPr>
            <w:tcW w:w="5196" w:type="dxa"/>
          </w:tcPr>
          <w:p w14:paraId="3B39611F" w14:textId="77777777" w:rsidR="008B52DE" w:rsidRPr="004B0BBF" w:rsidRDefault="00251F74" w:rsidP="008B52DE">
            <w:pPr>
              <w:autoSpaceDE w:val="0"/>
              <w:autoSpaceDN w:val="0"/>
              <w:adjustRightInd w:val="0"/>
              <w:contextualSpacing/>
              <w:jc w:val="center"/>
              <w:rPr>
                <w:rFonts w:ascii="Times New Roman" w:hAnsi="Times New Roman" w:cs="Times New Roman"/>
                <w:sz w:val="28"/>
                <w:szCs w:val="28"/>
                <w:lang w:val="ru-RU"/>
              </w:rPr>
            </w:pPr>
            <w:r w:rsidRPr="004B0BBF">
              <w:rPr>
                <w:rFonts w:ascii="Times New Roman" w:hAnsi="Times New Roman" w:cs="Times New Roman"/>
                <w:sz w:val="28"/>
                <w:szCs w:val="28"/>
                <w:lang w:val="ru-RU"/>
              </w:rPr>
              <w:t>б)</w:t>
            </w:r>
          </w:p>
        </w:tc>
      </w:tr>
      <w:tr w:rsidR="008B52DE" w:rsidRPr="004B0BBF" w14:paraId="3B396122" w14:textId="77777777" w:rsidTr="0077555A">
        <w:trPr>
          <w:jc w:val="center"/>
        </w:trPr>
        <w:tc>
          <w:tcPr>
            <w:tcW w:w="10031" w:type="dxa"/>
            <w:gridSpan w:val="2"/>
          </w:tcPr>
          <w:p w14:paraId="3B396121" w14:textId="77777777" w:rsidR="008B52DE" w:rsidRPr="004B0BBF" w:rsidRDefault="008B52DE" w:rsidP="008B52DE">
            <w:pPr>
              <w:autoSpaceDE w:val="0"/>
              <w:autoSpaceDN w:val="0"/>
              <w:adjustRightInd w:val="0"/>
              <w:contextualSpacing/>
              <w:jc w:val="center"/>
              <w:rPr>
                <w:rFonts w:ascii="Times New Roman" w:hAnsi="Times New Roman" w:cs="Times New Roman"/>
                <w:sz w:val="28"/>
                <w:szCs w:val="28"/>
                <w:lang w:val="ru-RU"/>
              </w:rPr>
            </w:pPr>
            <w:r w:rsidRPr="004B0BBF">
              <w:rPr>
                <w:rFonts w:ascii="Times New Roman" w:hAnsi="Times New Roman"/>
                <w:sz w:val="28"/>
                <w:szCs w:val="28"/>
                <w:lang w:val="ru-RU"/>
              </w:rPr>
              <w:t>а)</w:t>
            </w:r>
            <w:r w:rsidRPr="004B0BBF">
              <w:rPr>
                <w:rFonts w:ascii="Times New Roman" w:hAnsi="Times New Roman"/>
                <w:sz w:val="28"/>
                <w:szCs w:val="28"/>
              </w:rPr>
              <w:t xml:space="preserve"> </w:t>
            </w:r>
            <w:r w:rsidRPr="004B0BBF">
              <w:rPr>
                <w:rFonts w:ascii="Times New Roman" w:hAnsi="Times New Roman"/>
                <w:sz w:val="28"/>
                <w:szCs w:val="28"/>
                <w:lang w:val="en-US"/>
              </w:rPr>
              <w:t>Bi</w:t>
            </w:r>
            <w:r w:rsidRPr="004B0BBF">
              <w:rPr>
                <w:rFonts w:ascii="Times New Roman" w:hAnsi="Times New Roman"/>
                <w:sz w:val="28"/>
                <w:szCs w:val="28"/>
                <w:lang w:val="ru-RU"/>
              </w:rPr>
              <w:t xml:space="preserve"> </w:t>
            </w:r>
            <w:r w:rsidRPr="004B0BBF">
              <w:rPr>
                <w:rFonts w:ascii="Times New Roman" w:hAnsi="Times New Roman"/>
                <w:sz w:val="28"/>
                <w:szCs w:val="28"/>
              </w:rPr>
              <w:t>670 МэВ</w:t>
            </w:r>
            <w:r w:rsidRPr="004B0BBF">
              <w:rPr>
                <w:rFonts w:ascii="Times New Roman" w:hAnsi="Times New Roman"/>
                <w:sz w:val="28"/>
                <w:szCs w:val="28"/>
                <w:lang w:val="ru-RU"/>
              </w:rPr>
              <w:t xml:space="preserve">; </w:t>
            </w:r>
            <w:r w:rsidRPr="004B0BBF">
              <w:rPr>
                <w:rFonts w:ascii="Times New Roman" w:hAnsi="Times New Roman"/>
                <w:sz w:val="28"/>
                <w:szCs w:val="28"/>
              </w:rPr>
              <w:t>б) лини</w:t>
            </w:r>
            <w:r w:rsidRPr="004B0BBF">
              <w:rPr>
                <w:rFonts w:ascii="Times New Roman" w:hAnsi="Times New Roman"/>
                <w:sz w:val="28"/>
                <w:szCs w:val="28"/>
                <w:lang w:val="ru-RU"/>
              </w:rPr>
              <w:t>я</w:t>
            </w:r>
            <w:r w:rsidRPr="004B0BBF">
              <w:rPr>
                <w:rFonts w:ascii="Times New Roman" w:hAnsi="Times New Roman"/>
                <w:sz w:val="28"/>
                <w:szCs w:val="28"/>
              </w:rPr>
              <w:t xml:space="preserve"> 969 см</w:t>
            </w:r>
            <w:r w:rsidRPr="004B0BBF">
              <w:rPr>
                <w:rFonts w:ascii="Times New Roman" w:hAnsi="Times New Roman"/>
                <w:sz w:val="28"/>
                <w:szCs w:val="28"/>
                <w:vertAlign w:val="superscript"/>
              </w:rPr>
              <w:t>-1</w:t>
            </w:r>
            <w:r w:rsidRPr="004B0BBF">
              <w:rPr>
                <w:rFonts w:ascii="Times New Roman" w:hAnsi="Times New Roman"/>
                <w:sz w:val="28"/>
                <w:szCs w:val="28"/>
              </w:rPr>
              <w:t>.</w:t>
            </w:r>
          </w:p>
        </w:tc>
      </w:tr>
    </w:tbl>
    <w:p w14:paraId="3B396123" w14:textId="77777777" w:rsidR="00634ED8" w:rsidRPr="004B0BBF" w:rsidRDefault="00634ED8" w:rsidP="008B52DE">
      <w:pPr>
        <w:pStyle w:val="affff"/>
        <w:contextualSpacing/>
        <w:jc w:val="center"/>
        <w:rPr>
          <w:rFonts w:ascii="Times New Roman" w:hAnsi="Times New Roman"/>
          <w:sz w:val="28"/>
          <w:szCs w:val="28"/>
        </w:rPr>
      </w:pPr>
    </w:p>
    <w:p w14:paraId="3B396124" w14:textId="77777777" w:rsidR="00251F74" w:rsidRPr="004B0BBF" w:rsidRDefault="00B510A6" w:rsidP="008B52DE">
      <w:pPr>
        <w:pStyle w:val="affff"/>
        <w:contextualSpacing/>
        <w:jc w:val="center"/>
        <w:rPr>
          <w:rFonts w:ascii="Times New Roman" w:hAnsi="Times New Roman"/>
          <w:sz w:val="28"/>
          <w:szCs w:val="28"/>
        </w:rPr>
      </w:pPr>
      <w:r w:rsidRPr="004B0BBF">
        <w:rPr>
          <w:rFonts w:ascii="Times New Roman" w:hAnsi="Times New Roman"/>
          <w:sz w:val="28"/>
          <w:szCs w:val="28"/>
        </w:rPr>
        <w:t>Рисунок 3</w:t>
      </w:r>
      <w:r w:rsidR="00251F74" w:rsidRPr="004B0BBF">
        <w:rPr>
          <w:rFonts w:ascii="Times New Roman" w:hAnsi="Times New Roman"/>
          <w:sz w:val="28"/>
          <w:szCs w:val="28"/>
        </w:rPr>
        <w:t>.</w:t>
      </w:r>
      <w:r w:rsidRPr="004B0BBF">
        <w:rPr>
          <w:rFonts w:ascii="Times New Roman" w:hAnsi="Times New Roman"/>
          <w:sz w:val="28"/>
          <w:szCs w:val="28"/>
        </w:rPr>
        <w:t>11</w:t>
      </w:r>
      <w:r w:rsidR="008B52DE" w:rsidRPr="004B0BBF">
        <w:rPr>
          <w:rFonts w:ascii="Times New Roman" w:hAnsi="Times New Roman"/>
          <w:sz w:val="28"/>
          <w:szCs w:val="28"/>
        </w:rPr>
        <w:t xml:space="preserve">. </w:t>
      </w:r>
      <w:r w:rsidR="00251F74" w:rsidRPr="004B0BBF">
        <w:rPr>
          <w:rFonts w:ascii="Times New Roman" w:hAnsi="Times New Roman"/>
          <w:sz w:val="28"/>
          <w:szCs w:val="28"/>
        </w:rPr>
        <w:t>Спектры комбинационного рассеяния образцов 4</w:t>
      </w:r>
      <w:r w:rsidR="00251F74" w:rsidRPr="004B0BBF">
        <w:rPr>
          <w:rFonts w:ascii="Times New Roman" w:hAnsi="Times New Roman"/>
          <w:sz w:val="28"/>
          <w:szCs w:val="28"/>
          <w:lang w:val="en-US"/>
        </w:rPr>
        <w:t>H</w:t>
      </w:r>
      <w:r w:rsidR="00251F74" w:rsidRPr="004B0BBF">
        <w:rPr>
          <w:rFonts w:ascii="Times New Roman" w:hAnsi="Times New Roman"/>
          <w:sz w:val="28"/>
          <w:szCs w:val="28"/>
        </w:rPr>
        <w:t>-</w:t>
      </w:r>
      <w:r w:rsidR="00251F74" w:rsidRPr="004B0BBF">
        <w:rPr>
          <w:rFonts w:ascii="Times New Roman" w:hAnsi="Times New Roman"/>
          <w:sz w:val="28"/>
          <w:szCs w:val="28"/>
          <w:lang w:val="en-US"/>
        </w:rPr>
        <w:t>SiC</w:t>
      </w:r>
      <w:r w:rsidR="00251F74" w:rsidRPr="004B0BBF">
        <w:rPr>
          <w:rFonts w:ascii="Times New Roman" w:hAnsi="Times New Roman"/>
          <w:sz w:val="28"/>
          <w:szCs w:val="28"/>
        </w:rPr>
        <w:t xml:space="preserve"> в зависимости от флюенса ионов </w:t>
      </w:r>
      <w:r w:rsidR="008B52DE" w:rsidRPr="004B0BBF">
        <w:rPr>
          <w:rFonts w:ascii="Times New Roman" w:hAnsi="Times New Roman"/>
          <w:sz w:val="28"/>
          <w:szCs w:val="28"/>
          <w:lang w:val="en-US"/>
        </w:rPr>
        <w:t>Bi</w:t>
      </w:r>
    </w:p>
    <w:p w14:paraId="25F7807C" w14:textId="77777777" w:rsidR="00F3292F" w:rsidRDefault="00F3292F" w:rsidP="00F3292F">
      <w:pPr>
        <w:pStyle w:val="affff"/>
        <w:contextualSpacing/>
        <w:jc w:val="both"/>
        <w:rPr>
          <w:rFonts w:ascii="Times New Roman" w:hAnsi="Times New Roman"/>
          <w:sz w:val="28"/>
          <w:szCs w:val="28"/>
        </w:rPr>
      </w:pPr>
    </w:p>
    <w:p w14:paraId="28375259" w14:textId="685C8FC8" w:rsidR="00F3292F" w:rsidRPr="004B0BBF" w:rsidRDefault="00F3292F" w:rsidP="00F3292F">
      <w:pPr>
        <w:spacing w:line="240" w:lineRule="auto"/>
        <w:contextualSpacing/>
        <w:jc w:val="both"/>
        <w:rPr>
          <w:rFonts w:ascii="Times New Roman" w:eastAsia="Times New Roman" w:hAnsi="Times New Roman" w:cs="Times New Roman"/>
          <w:sz w:val="24"/>
          <w:szCs w:val="28"/>
        </w:rPr>
      </w:pPr>
      <w:r w:rsidRPr="004D4D86">
        <w:rPr>
          <w:rFonts w:ascii="Times New Roman" w:eastAsia="Times New Roman" w:hAnsi="Times New Roman" w:cs="Times New Roman"/>
          <w:sz w:val="24"/>
          <w:szCs w:val="28"/>
        </w:rPr>
        <w:t>Примечание</w:t>
      </w:r>
      <w:r w:rsidRPr="004D4D86">
        <w:rPr>
          <w:rFonts w:ascii="Times New Roman" w:eastAsia="Times New Roman" w:hAnsi="Times New Roman" w:cs="Times New Roman"/>
          <w:sz w:val="24"/>
          <w:szCs w:val="28"/>
          <w:lang w:val="ru-RU"/>
        </w:rPr>
        <w:t xml:space="preserve"> – </w:t>
      </w:r>
      <w:r w:rsidRPr="004D4D86">
        <w:rPr>
          <w:rFonts w:ascii="Times New Roman" w:eastAsia="Times New Roman" w:hAnsi="Times New Roman" w:cs="Times New Roman"/>
          <w:sz w:val="24"/>
          <w:szCs w:val="28"/>
        </w:rPr>
        <w:t>Составлено</w:t>
      </w:r>
      <w:r w:rsidRPr="004D4D86">
        <w:rPr>
          <w:rFonts w:ascii="Times New Roman" w:eastAsia="Times New Roman" w:hAnsi="Times New Roman" w:cs="Times New Roman"/>
          <w:sz w:val="24"/>
          <w:szCs w:val="28"/>
          <w:lang w:val="ru-RU"/>
        </w:rPr>
        <w:t xml:space="preserve"> </w:t>
      </w:r>
      <w:r w:rsidRPr="004D4D86">
        <w:rPr>
          <w:rFonts w:ascii="Times New Roman" w:eastAsia="Times New Roman" w:hAnsi="Times New Roman" w:cs="Times New Roman"/>
          <w:sz w:val="24"/>
          <w:szCs w:val="28"/>
        </w:rPr>
        <w:t>по</w:t>
      </w:r>
      <w:r w:rsidRPr="004D4D86">
        <w:rPr>
          <w:rFonts w:ascii="Times New Roman" w:eastAsia="Times New Roman" w:hAnsi="Times New Roman" w:cs="Times New Roman"/>
          <w:sz w:val="24"/>
          <w:szCs w:val="28"/>
          <w:lang w:val="ru-RU"/>
        </w:rPr>
        <w:t xml:space="preserve"> </w:t>
      </w:r>
      <w:r w:rsidRPr="004D4D86">
        <w:rPr>
          <w:rFonts w:ascii="Times New Roman" w:eastAsia="Times New Roman" w:hAnsi="Times New Roman" w:cs="Times New Roman"/>
          <w:sz w:val="24"/>
          <w:szCs w:val="28"/>
        </w:rPr>
        <w:t>источнику [</w:t>
      </w:r>
      <w:r w:rsidRPr="004D4D86">
        <w:rPr>
          <w:rFonts w:ascii="Times New Roman" w:eastAsia="Times New Roman" w:hAnsi="Times New Roman" w:cs="Times New Roman"/>
          <w:sz w:val="24"/>
          <w:szCs w:val="28"/>
          <w:lang w:val="ru-RU"/>
        </w:rPr>
        <w:t>20</w:t>
      </w:r>
      <w:r w:rsidR="00236128" w:rsidRPr="004D4D86">
        <w:rPr>
          <w:rFonts w:ascii="Times New Roman" w:eastAsia="Times New Roman" w:hAnsi="Times New Roman" w:cs="Times New Roman"/>
          <w:sz w:val="24"/>
          <w:szCs w:val="28"/>
          <w:lang w:val="ru-RU"/>
        </w:rPr>
        <w:t>6</w:t>
      </w:r>
      <w:r w:rsidRPr="004D4D86">
        <w:rPr>
          <w:rFonts w:ascii="Times New Roman" w:eastAsia="Times New Roman" w:hAnsi="Times New Roman" w:cs="Times New Roman"/>
          <w:sz w:val="24"/>
          <w:szCs w:val="28"/>
        </w:rPr>
        <w:t xml:space="preserve">, p </w:t>
      </w:r>
      <w:r w:rsidR="00236128" w:rsidRPr="004D4D86">
        <w:rPr>
          <w:rFonts w:ascii="Times New Roman" w:eastAsia="Times New Roman" w:hAnsi="Times New Roman" w:cs="Times New Roman"/>
          <w:sz w:val="24"/>
          <w:szCs w:val="28"/>
          <w:lang w:val="ru-RU"/>
        </w:rPr>
        <w:t>14</w:t>
      </w:r>
      <w:r w:rsidR="004D4D86" w:rsidRPr="004D4D86">
        <w:rPr>
          <w:rFonts w:ascii="Times New Roman" w:eastAsia="Times New Roman" w:hAnsi="Times New Roman" w:cs="Times New Roman"/>
          <w:sz w:val="24"/>
          <w:szCs w:val="28"/>
          <w:lang w:val="ru-RU"/>
        </w:rPr>
        <w:t>4</w:t>
      </w:r>
      <w:r w:rsidRPr="004D4D86">
        <w:rPr>
          <w:rFonts w:ascii="Times New Roman" w:eastAsia="Times New Roman" w:hAnsi="Times New Roman" w:cs="Times New Roman"/>
          <w:sz w:val="24"/>
          <w:szCs w:val="28"/>
        </w:rPr>
        <w:t>]</w:t>
      </w:r>
    </w:p>
    <w:p w14:paraId="2308EB4B" w14:textId="77777777" w:rsidR="00F3292F" w:rsidRPr="00F3292F" w:rsidRDefault="00F3292F" w:rsidP="00F3292F">
      <w:pPr>
        <w:pStyle w:val="affff"/>
        <w:contextualSpacing/>
        <w:jc w:val="both"/>
        <w:rPr>
          <w:rFonts w:ascii="Times New Roman" w:hAnsi="Times New Roman"/>
          <w:sz w:val="28"/>
          <w:szCs w:val="28"/>
          <w:lang w:val="ru"/>
        </w:rPr>
      </w:pPr>
    </w:p>
    <w:p w14:paraId="3B396126" w14:textId="77777777" w:rsidR="00F702CB" w:rsidRPr="004B0BBF" w:rsidRDefault="00F702CB" w:rsidP="00F702CB">
      <w:pPr>
        <w:pStyle w:val="affff"/>
        <w:ind w:firstLine="709"/>
        <w:contextualSpacing/>
        <w:jc w:val="both"/>
        <w:rPr>
          <w:rFonts w:ascii="Times New Roman" w:hAnsi="Times New Roman"/>
          <w:sz w:val="28"/>
          <w:szCs w:val="28"/>
        </w:rPr>
      </w:pPr>
      <w:r w:rsidRPr="004B0BBF">
        <w:rPr>
          <w:rFonts w:ascii="Times New Roman" w:hAnsi="Times New Roman"/>
          <w:sz w:val="28"/>
          <w:szCs w:val="28"/>
        </w:rPr>
        <w:t>Методами ПЭМ высокого разрешения проведены структурные исследования монокристаллов карбида кремния (4</w:t>
      </w:r>
      <w:r w:rsidRPr="004B0BBF">
        <w:rPr>
          <w:rFonts w:ascii="Times New Roman" w:hAnsi="Times New Roman"/>
          <w:sz w:val="28"/>
          <w:szCs w:val="28"/>
          <w:lang w:val="en-US"/>
        </w:rPr>
        <w:t>H</w:t>
      </w:r>
      <w:r w:rsidRPr="004B0BBF">
        <w:rPr>
          <w:rFonts w:ascii="Times New Roman" w:hAnsi="Times New Roman"/>
          <w:sz w:val="28"/>
          <w:szCs w:val="28"/>
        </w:rPr>
        <w:t>-</w:t>
      </w:r>
      <w:r w:rsidRPr="004B0BBF">
        <w:rPr>
          <w:rFonts w:ascii="Times New Roman" w:hAnsi="Times New Roman"/>
          <w:sz w:val="28"/>
          <w:szCs w:val="28"/>
          <w:lang w:val="en-US"/>
        </w:rPr>
        <w:t>SiC</w:t>
      </w:r>
      <w:r w:rsidRPr="004B0BBF">
        <w:rPr>
          <w:rFonts w:ascii="Times New Roman" w:hAnsi="Times New Roman"/>
          <w:sz w:val="28"/>
          <w:szCs w:val="28"/>
        </w:rPr>
        <w:t>), облученного ионами висмута с энергией 710 МэВ до флюенса 5,0×10</w:t>
      </w:r>
      <w:r w:rsidRPr="004B0BBF">
        <w:rPr>
          <w:rFonts w:ascii="Times New Roman" w:hAnsi="Times New Roman"/>
          <w:sz w:val="28"/>
          <w:szCs w:val="28"/>
          <w:vertAlign w:val="superscript"/>
        </w:rPr>
        <w:t>11</w:t>
      </w:r>
      <w:r w:rsidRPr="004B0BBF">
        <w:rPr>
          <w:rFonts w:ascii="Times New Roman" w:hAnsi="Times New Roman"/>
          <w:sz w:val="28"/>
          <w:szCs w:val="28"/>
        </w:rPr>
        <w:t xml:space="preserve"> см</w:t>
      </w:r>
      <w:r w:rsidRPr="004B0BBF">
        <w:rPr>
          <w:rFonts w:ascii="Times New Roman" w:hAnsi="Times New Roman"/>
          <w:sz w:val="28"/>
          <w:szCs w:val="28"/>
          <w:vertAlign w:val="superscript"/>
        </w:rPr>
        <w:t>-2</w:t>
      </w:r>
      <w:r w:rsidRPr="004B0BBF">
        <w:rPr>
          <w:rFonts w:ascii="Times New Roman" w:hAnsi="Times New Roman"/>
          <w:sz w:val="28"/>
          <w:szCs w:val="28"/>
        </w:rPr>
        <w:t xml:space="preserve"> (режим не перекрывающихся трековых областей). Установлено, что при данных экспериментальных условиях - уровне удельных ионизационных потерь энергии 34 кэВ/нм, латентные треки не образуются, как следует из снимка припове</w:t>
      </w:r>
      <w:r w:rsidR="00B510A6" w:rsidRPr="004B0BBF">
        <w:rPr>
          <w:rFonts w:ascii="Times New Roman" w:hAnsi="Times New Roman"/>
          <w:sz w:val="28"/>
          <w:szCs w:val="28"/>
        </w:rPr>
        <w:t xml:space="preserve">рхностной области образца (рисунок 3.12 </w:t>
      </w:r>
      <w:r w:rsidRPr="004B0BBF">
        <w:rPr>
          <w:rFonts w:ascii="Times New Roman" w:hAnsi="Times New Roman"/>
          <w:sz w:val="28"/>
          <w:szCs w:val="28"/>
        </w:rPr>
        <w:t>а) и соответствующей картины дифракции выделенной области (</w:t>
      </w:r>
      <w:r w:rsidR="00B510A6" w:rsidRPr="004B0BBF">
        <w:rPr>
          <w:rFonts w:ascii="Times New Roman" w:hAnsi="Times New Roman"/>
          <w:sz w:val="28"/>
          <w:szCs w:val="28"/>
        </w:rPr>
        <w:t>рисунок 3.12 б</w:t>
      </w:r>
      <w:r w:rsidRPr="004B0BBF">
        <w:rPr>
          <w:rFonts w:ascii="Times New Roman" w:hAnsi="Times New Roman"/>
          <w:sz w:val="28"/>
          <w:szCs w:val="28"/>
        </w:rPr>
        <w:t xml:space="preserve">). Это свидетельствует о высокой радиационной стойкости карбида кремния к </w:t>
      </w:r>
      <w:r w:rsidRPr="004B0BBF">
        <w:rPr>
          <w:rFonts w:ascii="Times New Roman" w:hAnsi="Times New Roman"/>
          <w:sz w:val="28"/>
          <w:szCs w:val="28"/>
        </w:rPr>
        <w:lastRenderedPageBreak/>
        <w:t>воздействию тяжелых ионов с энергиями осколков деления. Данные ПЭМ хорошо согласуются с результатами Рамановской пьезоспектроскопии.</w:t>
      </w:r>
    </w:p>
    <w:p w14:paraId="3B396127" w14:textId="77777777" w:rsidR="008B52DE" w:rsidRPr="004B0BBF" w:rsidRDefault="008B52DE" w:rsidP="008B52DE">
      <w:pPr>
        <w:pStyle w:val="affff"/>
        <w:ind w:firstLine="720"/>
        <w:contextualSpacing/>
        <w:jc w:val="both"/>
        <w:rPr>
          <w:rFonts w:ascii="Times New Roman" w:hAnsi="Times New Roman"/>
          <w:sz w:val="28"/>
          <w:szCs w:val="28"/>
        </w:rPr>
      </w:pPr>
      <w:r w:rsidRPr="004B0BBF">
        <w:rPr>
          <w:rFonts w:ascii="Times New Roman" w:hAnsi="Times New Roman"/>
          <w:sz w:val="28"/>
          <w:szCs w:val="28"/>
        </w:rPr>
        <w:t>Анализируя полученные результаты, наиболее выраженные изменения спектров, а также накапливание напряжений наблюдаются в нитриде кремния, связано это с механизмами трекообразования и аморфизацией поврежденного слоя, которые подтверждены результатами рамановских спектров по глубине пробега иона [199, p. 1313-7].</w:t>
      </w:r>
    </w:p>
    <w:p w14:paraId="3B396128" w14:textId="77777777" w:rsidR="00F702CB" w:rsidRPr="004B0BBF" w:rsidRDefault="00F702CB" w:rsidP="00F702CB">
      <w:pPr>
        <w:pStyle w:val="affff"/>
        <w:ind w:firstLine="709"/>
        <w:contextualSpacing/>
        <w:jc w:val="both"/>
        <w:rPr>
          <w:rFonts w:ascii="Times New Roman" w:hAnsi="Times New Roman"/>
          <w:sz w:val="28"/>
          <w:szCs w:val="28"/>
        </w:rPr>
      </w:pP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7"/>
        <w:gridCol w:w="5474"/>
      </w:tblGrid>
      <w:tr w:rsidR="004B0BBF" w:rsidRPr="004B0BBF" w14:paraId="3B39612B" w14:textId="77777777" w:rsidTr="0077555A">
        <w:tc>
          <w:tcPr>
            <w:tcW w:w="4097" w:type="dxa"/>
            <w:vAlign w:val="bottom"/>
          </w:tcPr>
          <w:p w14:paraId="3B396129" w14:textId="77777777" w:rsidR="00F702CB" w:rsidRPr="004B0BBF" w:rsidRDefault="00F702CB" w:rsidP="00F854B6">
            <w:pPr>
              <w:pStyle w:val="affff"/>
              <w:contextualSpacing/>
              <w:jc w:val="center"/>
              <w:rPr>
                <w:sz w:val="28"/>
                <w:szCs w:val="28"/>
              </w:rPr>
            </w:pPr>
            <w:r w:rsidRPr="004B0BBF">
              <w:rPr>
                <w:rFonts w:ascii="Times New Roman" w:hAnsi="Times New Roman"/>
                <w:noProof/>
                <w:sz w:val="28"/>
                <w:szCs w:val="28"/>
              </w:rPr>
              <w:drawing>
                <wp:inline distT="0" distB="0" distL="0" distR="0" wp14:anchorId="3B396306" wp14:editId="3B396307">
                  <wp:extent cx="2489200" cy="2245181"/>
                  <wp:effectExtent l="0" t="0" r="6350" b="3175"/>
                  <wp:docPr id="40" name="Рисунок 40" descr="E:\4SiC\SiC He 1e16 Xe 1e14\H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4SiC\SiC He 1e16 Xe 1e14\HR2.jpg"/>
                          <pic:cNvPicPr>
                            <a:picLocks noChangeAspect="1" noChangeArrowheads="1"/>
                          </pic:cNvPicPr>
                        </pic:nvPicPr>
                        <pic:blipFill rotWithShape="1">
                          <a:blip r:embed="rId143" cstate="print">
                            <a:extLst>
                              <a:ext uri="{28A0092B-C50C-407E-A947-70E740481C1C}">
                                <a14:useLocalDpi xmlns:a14="http://schemas.microsoft.com/office/drawing/2010/main" val="0"/>
                              </a:ext>
                            </a:extLst>
                          </a:blip>
                          <a:srcRect t="9803"/>
                          <a:stretch/>
                        </pic:blipFill>
                        <pic:spPr bwMode="auto">
                          <a:xfrm>
                            <a:off x="0" y="0"/>
                            <a:ext cx="2488173" cy="224425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474" w:type="dxa"/>
            <w:vAlign w:val="bottom"/>
          </w:tcPr>
          <w:p w14:paraId="3B39612A" w14:textId="77777777" w:rsidR="00F702CB" w:rsidRPr="004B0BBF" w:rsidRDefault="00F702CB" w:rsidP="00F854B6">
            <w:pPr>
              <w:pStyle w:val="affff"/>
              <w:contextualSpacing/>
              <w:jc w:val="center"/>
              <w:rPr>
                <w:sz w:val="28"/>
                <w:szCs w:val="28"/>
              </w:rPr>
            </w:pPr>
            <w:r w:rsidRPr="004B0BBF">
              <w:rPr>
                <w:rFonts w:ascii="Times New Roman" w:hAnsi="Times New Roman"/>
                <w:noProof/>
                <w:sz w:val="28"/>
                <w:szCs w:val="28"/>
              </w:rPr>
              <w:drawing>
                <wp:inline distT="0" distB="0" distL="0" distR="0" wp14:anchorId="3B396308" wp14:editId="3B396309">
                  <wp:extent cx="3380740" cy="2252980"/>
                  <wp:effectExtent l="0" t="0" r="0" b="0"/>
                  <wp:docPr id="4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pic:cNvPicPr>
                            <a:picLocks noChangeAspect="1"/>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3380740" cy="2252980"/>
                          </a:xfrm>
                          <a:prstGeom prst="rect">
                            <a:avLst/>
                          </a:prstGeom>
                        </pic:spPr>
                      </pic:pic>
                    </a:graphicData>
                  </a:graphic>
                </wp:inline>
              </w:drawing>
            </w:r>
          </w:p>
        </w:tc>
      </w:tr>
      <w:tr w:rsidR="004B0BBF" w:rsidRPr="004B0BBF" w14:paraId="3B39612E" w14:textId="77777777" w:rsidTr="0077555A">
        <w:tc>
          <w:tcPr>
            <w:tcW w:w="4097" w:type="dxa"/>
          </w:tcPr>
          <w:p w14:paraId="3B39612C" w14:textId="77777777" w:rsidR="008B52DE" w:rsidRPr="004B0BBF" w:rsidRDefault="00F702CB" w:rsidP="0077555A">
            <w:pPr>
              <w:pStyle w:val="affff"/>
              <w:contextualSpacing/>
              <w:jc w:val="center"/>
              <w:rPr>
                <w:rFonts w:ascii="Times New Roman" w:hAnsi="Times New Roman"/>
                <w:sz w:val="28"/>
                <w:szCs w:val="28"/>
              </w:rPr>
            </w:pPr>
            <w:r w:rsidRPr="004B0BBF">
              <w:rPr>
                <w:rFonts w:ascii="Times New Roman" w:hAnsi="Times New Roman"/>
                <w:sz w:val="28"/>
                <w:szCs w:val="28"/>
              </w:rPr>
              <w:t>а)</w:t>
            </w:r>
          </w:p>
        </w:tc>
        <w:tc>
          <w:tcPr>
            <w:tcW w:w="5474" w:type="dxa"/>
          </w:tcPr>
          <w:p w14:paraId="3B39612D" w14:textId="77777777" w:rsidR="00F702CB" w:rsidRPr="004B0BBF" w:rsidRDefault="00F702CB" w:rsidP="00F854B6">
            <w:pPr>
              <w:pStyle w:val="affff"/>
              <w:contextualSpacing/>
              <w:jc w:val="center"/>
              <w:rPr>
                <w:rFonts w:ascii="Times New Roman" w:hAnsi="Times New Roman"/>
                <w:sz w:val="28"/>
                <w:szCs w:val="28"/>
              </w:rPr>
            </w:pPr>
            <w:r w:rsidRPr="004B0BBF">
              <w:rPr>
                <w:rFonts w:ascii="Times New Roman" w:hAnsi="Times New Roman"/>
                <w:sz w:val="28"/>
                <w:szCs w:val="28"/>
              </w:rPr>
              <w:t>б)</w:t>
            </w:r>
          </w:p>
        </w:tc>
      </w:tr>
      <w:tr w:rsidR="004B0BBF" w:rsidRPr="004B0BBF" w14:paraId="3B396130" w14:textId="77777777" w:rsidTr="0077555A">
        <w:trPr>
          <w:trHeight w:val="84"/>
        </w:trPr>
        <w:tc>
          <w:tcPr>
            <w:tcW w:w="9571" w:type="dxa"/>
            <w:gridSpan w:val="2"/>
          </w:tcPr>
          <w:p w14:paraId="3B39612F" w14:textId="77777777" w:rsidR="008B52DE" w:rsidRPr="004B0BBF" w:rsidRDefault="008B52DE" w:rsidP="008B52DE">
            <w:pPr>
              <w:pStyle w:val="affff"/>
              <w:contextualSpacing/>
              <w:jc w:val="center"/>
              <w:rPr>
                <w:rFonts w:ascii="Times New Roman" w:hAnsi="Times New Roman"/>
                <w:sz w:val="28"/>
                <w:szCs w:val="28"/>
              </w:rPr>
            </w:pPr>
            <w:r w:rsidRPr="004B0BBF">
              <w:rPr>
                <w:rFonts w:ascii="Times New Roman" w:hAnsi="Times New Roman"/>
                <w:sz w:val="28"/>
                <w:szCs w:val="28"/>
              </w:rPr>
              <w:t>а) ПЭМ снимок</w:t>
            </w:r>
            <w:r w:rsidRPr="004B0BBF">
              <w:rPr>
                <w:rFonts w:ascii="Times New Roman" w:hAnsi="Times New Roman"/>
                <w:bCs/>
                <w:sz w:val="28"/>
                <w:szCs w:val="28"/>
              </w:rPr>
              <w:t xml:space="preserve">; б) дифракционная картина </w:t>
            </w:r>
          </w:p>
        </w:tc>
      </w:tr>
      <w:tr w:rsidR="00F702CB" w:rsidRPr="004B0BBF" w14:paraId="3B396133" w14:textId="77777777" w:rsidTr="0077555A">
        <w:tc>
          <w:tcPr>
            <w:tcW w:w="9571" w:type="dxa"/>
            <w:gridSpan w:val="2"/>
          </w:tcPr>
          <w:p w14:paraId="3B396131" w14:textId="77777777" w:rsidR="0077555A" w:rsidRPr="004B0BBF" w:rsidRDefault="00F702CB" w:rsidP="0077555A">
            <w:pPr>
              <w:shd w:val="clear" w:color="auto" w:fill="FFFFFF"/>
              <w:contextualSpacing/>
              <w:jc w:val="center"/>
              <w:rPr>
                <w:rFonts w:ascii="Times New Roman" w:hAnsi="Times New Roman" w:cs="Times New Roman"/>
                <w:bCs/>
                <w:sz w:val="28"/>
                <w:szCs w:val="28"/>
                <w:lang w:val="ru-RU"/>
              </w:rPr>
            </w:pPr>
            <w:r w:rsidRPr="004B0BBF">
              <w:rPr>
                <w:rFonts w:ascii="Times New Roman" w:hAnsi="Times New Roman" w:cs="Times New Roman"/>
                <w:sz w:val="28"/>
                <w:szCs w:val="28"/>
                <w:lang w:val="ru-RU"/>
              </w:rPr>
              <w:t xml:space="preserve">Рисунок </w:t>
            </w:r>
            <w:r w:rsidR="00B510A6" w:rsidRPr="004B0BBF">
              <w:rPr>
                <w:rFonts w:ascii="Times New Roman" w:hAnsi="Times New Roman" w:cs="Times New Roman"/>
                <w:sz w:val="28"/>
                <w:szCs w:val="28"/>
                <w:lang w:val="ru-RU"/>
              </w:rPr>
              <w:t>3.</w:t>
            </w:r>
            <w:r w:rsidRPr="004B0BBF">
              <w:rPr>
                <w:rFonts w:ascii="Times New Roman" w:hAnsi="Times New Roman" w:cs="Times New Roman"/>
                <w:sz w:val="28"/>
                <w:szCs w:val="28"/>
                <w:lang w:val="ru-RU"/>
              </w:rPr>
              <w:t>1</w:t>
            </w:r>
            <w:r w:rsidR="00B510A6" w:rsidRPr="004B0BBF">
              <w:rPr>
                <w:rFonts w:ascii="Times New Roman" w:hAnsi="Times New Roman" w:cs="Times New Roman"/>
                <w:sz w:val="28"/>
                <w:szCs w:val="28"/>
                <w:lang w:val="ru-RU"/>
              </w:rPr>
              <w:t>2</w:t>
            </w:r>
            <w:r w:rsidRPr="004B0BBF">
              <w:rPr>
                <w:rFonts w:ascii="Times New Roman" w:hAnsi="Times New Roman" w:cs="Times New Roman"/>
                <w:sz w:val="28"/>
                <w:szCs w:val="28"/>
                <w:lang w:val="ru-RU"/>
              </w:rPr>
              <w:t>.</w:t>
            </w:r>
            <w:r w:rsidRPr="004B0BBF">
              <w:rPr>
                <w:rFonts w:ascii="Times New Roman" w:hAnsi="Times New Roman" w:cs="Times New Roman"/>
                <w:bCs/>
                <w:sz w:val="28"/>
                <w:szCs w:val="28"/>
                <w:lang w:val="ru-RU"/>
              </w:rPr>
              <w:t xml:space="preserve"> </w:t>
            </w:r>
            <w:r w:rsidR="0077555A" w:rsidRPr="004B0BBF">
              <w:rPr>
                <w:rFonts w:ascii="Times New Roman" w:hAnsi="Times New Roman" w:cs="Times New Roman"/>
                <w:bCs/>
                <w:sz w:val="28"/>
                <w:szCs w:val="28"/>
                <w:lang w:val="ru-RU"/>
              </w:rPr>
              <w:t>М</w:t>
            </w:r>
            <w:r w:rsidRPr="004B0BBF">
              <w:rPr>
                <w:rFonts w:ascii="Times New Roman" w:hAnsi="Times New Roman" w:cs="Times New Roman"/>
                <w:bCs/>
                <w:sz w:val="28"/>
                <w:szCs w:val="28"/>
                <w:lang w:val="ru-RU"/>
              </w:rPr>
              <w:t>онокристалл 4</w:t>
            </w:r>
            <w:r w:rsidRPr="004B0BBF">
              <w:rPr>
                <w:rFonts w:ascii="Times New Roman" w:hAnsi="Times New Roman" w:cs="Times New Roman"/>
                <w:bCs/>
                <w:sz w:val="28"/>
                <w:szCs w:val="28"/>
                <w:lang w:val="en-US"/>
              </w:rPr>
              <w:t>H</w:t>
            </w:r>
            <w:r w:rsidRPr="004B0BBF">
              <w:rPr>
                <w:rFonts w:ascii="Times New Roman" w:hAnsi="Times New Roman" w:cs="Times New Roman"/>
                <w:bCs/>
                <w:sz w:val="28"/>
                <w:szCs w:val="28"/>
                <w:lang w:val="ru-RU"/>
              </w:rPr>
              <w:t>-</w:t>
            </w:r>
            <w:r w:rsidRPr="004B0BBF">
              <w:rPr>
                <w:rFonts w:ascii="Times New Roman" w:hAnsi="Times New Roman" w:cs="Times New Roman"/>
                <w:bCs/>
                <w:sz w:val="28"/>
                <w:szCs w:val="28"/>
                <w:lang w:val="en-US"/>
              </w:rPr>
              <w:t>SiC</w:t>
            </w:r>
            <w:r w:rsidRPr="004B0BBF">
              <w:rPr>
                <w:rFonts w:ascii="Times New Roman" w:hAnsi="Times New Roman" w:cs="Times New Roman"/>
                <w:bCs/>
                <w:sz w:val="28"/>
                <w:szCs w:val="28"/>
                <w:lang w:val="ru-RU"/>
              </w:rPr>
              <w:t xml:space="preserve"> облученн</w:t>
            </w:r>
            <w:r w:rsidR="0077555A" w:rsidRPr="004B0BBF">
              <w:rPr>
                <w:rFonts w:ascii="Times New Roman" w:hAnsi="Times New Roman" w:cs="Times New Roman"/>
                <w:bCs/>
                <w:sz w:val="28"/>
                <w:szCs w:val="28"/>
                <w:lang w:val="ru-RU"/>
              </w:rPr>
              <w:t>ый</w:t>
            </w:r>
            <w:r w:rsidRPr="004B0BBF">
              <w:rPr>
                <w:rFonts w:ascii="Times New Roman" w:hAnsi="Times New Roman" w:cs="Times New Roman"/>
                <w:bCs/>
                <w:sz w:val="28"/>
                <w:szCs w:val="28"/>
                <w:lang w:val="ru-RU"/>
              </w:rPr>
              <w:t xml:space="preserve"> ионами </w:t>
            </w:r>
            <w:r w:rsidRPr="004B0BBF">
              <w:rPr>
                <w:rFonts w:ascii="Times New Roman" w:hAnsi="Times New Roman" w:cs="Times New Roman"/>
                <w:bCs/>
                <w:sz w:val="28"/>
                <w:szCs w:val="28"/>
                <w:lang w:val="en-US"/>
              </w:rPr>
              <w:t>Bi</w:t>
            </w:r>
            <w:r w:rsidRPr="004B0BBF">
              <w:rPr>
                <w:rFonts w:ascii="Times New Roman" w:hAnsi="Times New Roman" w:cs="Times New Roman"/>
                <w:bCs/>
                <w:sz w:val="28"/>
                <w:szCs w:val="28"/>
                <w:lang w:val="ru-RU"/>
              </w:rPr>
              <w:t xml:space="preserve"> </w:t>
            </w:r>
          </w:p>
          <w:p w14:paraId="3B396132" w14:textId="77777777" w:rsidR="00F702CB" w:rsidRPr="004B0BBF" w:rsidRDefault="00F702CB" w:rsidP="0077555A">
            <w:pPr>
              <w:shd w:val="clear" w:color="auto" w:fill="FFFFFF"/>
              <w:contextualSpacing/>
              <w:jc w:val="center"/>
              <w:rPr>
                <w:rFonts w:ascii="Times New Roman" w:hAnsi="Times New Roman" w:cs="Times New Roman"/>
                <w:sz w:val="28"/>
                <w:szCs w:val="28"/>
                <w:lang w:val="ru-RU"/>
              </w:rPr>
            </w:pPr>
            <w:r w:rsidRPr="004B0BBF">
              <w:rPr>
                <w:rFonts w:ascii="Times New Roman" w:hAnsi="Times New Roman" w:cs="Times New Roman"/>
                <w:bCs/>
                <w:sz w:val="28"/>
                <w:szCs w:val="28"/>
                <w:lang w:val="ru-RU"/>
              </w:rPr>
              <w:t>с энергий 710 МэВ</w:t>
            </w:r>
            <w:r w:rsidR="008B52DE" w:rsidRPr="004B0BBF">
              <w:rPr>
                <w:rFonts w:ascii="Times New Roman" w:hAnsi="Times New Roman" w:cs="Times New Roman"/>
                <w:bCs/>
                <w:sz w:val="28"/>
                <w:szCs w:val="28"/>
                <w:lang w:val="ru-RU"/>
              </w:rPr>
              <w:t xml:space="preserve"> с ф</w:t>
            </w:r>
            <w:r w:rsidRPr="004B0BBF">
              <w:rPr>
                <w:rFonts w:ascii="Times New Roman" w:hAnsi="Times New Roman" w:cs="Times New Roman"/>
                <w:bCs/>
                <w:sz w:val="28"/>
                <w:szCs w:val="28"/>
                <w:lang w:val="ru-RU"/>
              </w:rPr>
              <w:t>люенс</w:t>
            </w:r>
            <w:r w:rsidR="008B52DE" w:rsidRPr="004B0BBF">
              <w:rPr>
                <w:rFonts w:ascii="Times New Roman" w:hAnsi="Times New Roman" w:cs="Times New Roman"/>
                <w:bCs/>
                <w:sz w:val="28"/>
                <w:szCs w:val="28"/>
                <w:lang w:val="ru-RU"/>
              </w:rPr>
              <w:t>ом</w:t>
            </w:r>
            <w:r w:rsidRPr="004B0BBF">
              <w:rPr>
                <w:rFonts w:ascii="Times New Roman" w:hAnsi="Times New Roman" w:cs="Times New Roman"/>
                <w:bCs/>
                <w:sz w:val="28"/>
                <w:szCs w:val="28"/>
                <w:lang w:val="ru-RU"/>
              </w:rPr>
              <w:t xml:space="preserve"> </w:t>
            </w:r>
            <w:r w:rsidRPr="004B0BBF">
              <w:rPr>
                <w:rStyle w:val="afffe"/>
                <w:rFonts w:ascii="Times New Roman" w:hAnsi="Times New Roman" w:cs="Times New Roman"/>
                <w:sz w:val="28"/>
                <w:szCs w:val="28"/>
                <w:lang w:val="ru-RU"/>
              </w:rPr>
              <w:t>5×10</w:t>
            </w:r>
            <w:r w:rsidRPr="004B0BBF">
              <w:rPr>
                <w:rStyle w:val="afffe"/>
                <w:rFonts w:ascii="Times New Roman" w:hAnsi="Times New Roman" w:cs="Times New Roman"/>
                <w:sz w:val="28"/>
                <w:szCs w:val="28"/>
                <w:vertAlign w:val="superscript"/>
                <w:lang w:val="ru-RU"/>
              </w:rPr>
              <w:t>11</w:t>
            </w:r>
            <w:r w:rsidRPr="004B0BBF">
              <w:rPr>
                <w:rStyle w:val="afffe"/>
                <w:rFonts w:ascii="Times New Roman" w:hAnsi="Times New Roman" w:cs="Times New Roman"/>
                <w:sz w:val="28"/>
                <w:szCs w:val="28"/>
                <w:lang w:val="ru-RU"/>
              </w:rPr>
              <w:t xml:space="preserve"> см</w:t>
            </w:r>
            <w:r w:rsidRPr="004B0BBF">
              <w:rPr>
                <w:rStyle w:val="afffe"/>
                <w:rFonts w:ascii="Times New Roman" w:hAnsi="Times New Roman" w:cs="Times New Roman"/>
                <w:sz w:val="28"/>
                <w:szCs w:val="28"/>
                <w:vertAlign w:val="superscript"/>
                <w:lang w:val="ru-RU"/>
              </w:rPr>
              <w:t>-2</w:t>
            </w:r>
          </w:p>
        </w:tc>
      </w:tr>
    </w:tbl>
    <w:p w14:paraId="3B396134" w14:textId="77777777" w:rsidR="00F702CB" w:rsidRPr="004B0BBF" w:rsidRDefault="00F702CB" w:rsidP="00F702CB">
      <w:pPr>
        <w:pStyle w:val="affff"/>
        <w:ind w:firstLine="709"/>
        <w:contextualSpacing/>
        <w:jc w:val="both"/>
        <w:rPr>
          <w:rFonts w:ascii="Times New Roman" w:hAnsi="Times New Roman"/>
          <w:sz w:val="28"/>
          <w:szCs w:val="28"/>
        </w:rPr>
      </w:pPr>
    </w:p>
    <w:p w14:paraId="3B396135" w14:textId="77777777" w:rsidR="00251F74" w:rsidRPr="004B0BBF" w:rsidRDefault="000B6445" w:rsidP="00251F74">
      <w:pPr>
        <w:spacing w:line="240" w:lineRule="auto"/>
        <w:ind w:firstLine="709"/>
        <w:contextualSpacing/>
        <w:rPr>
          <w:rFonts w:ascii="Times New Roman" w:hAnsi="Times New Roman" w:cs="Times New Roman"/>
          <w:b/>
          <w:bCs/>
          <w:sz w:val="28"/>
          <w:szCs w:val="28"/>
          <w:lang w:val="kk-KZ"/>
        </w:rPr>
      </w:pPr>
      <w:r w:rsidRPr="004B0BBF">
        <w:rPr>
          <w:rFonts w:ascii="Times New Roman" w:hAnsi="Times New Roman" w:cs="Times New Roman"/>
          <w:b/>
          <w:bCs/>
          <w:sz w:val="28"/>
          <w:szCs w:val="28"/>
          <w:lang w:val="kk-KZ"/>
        </w:rPr>
        <w:t>3.5</w:t>
      </w:r>
      <w:r w:rsidR="006F19D3" w:rsidRPr="004B0BBF">
        <w:rPr>
          <w:rFonts w:ascii="Times New Roman" w:hAnsi="Times New Roman" w:cs="Times New Roman"/>
          <w:b/>
          <w:bCs/>
          <w:sz w:val="28"/>
          <w:szCs w:val="28"/>
          <w:lang w:val="kk-KZ"/>
        </w:rPr>
        <w:t xml:space="preserve"> </w:t>
      </w:r>
      <w:r w:rsidR="00251F74" w:rsidRPr="004B0BBF">
        <w:rPr>
          <w:rFonts w:ascii="Times New Roman" w:hAnsi="Times New Roman" w:cs="Times New Roman"/>
          <w:b/>
          <w:bCs/>
          <w:sz w:val="28"/>
          <w:szCs w:val="28"/>
          <w:lang w:val="kk-KZ"/>
        </w:rPr>
        <w:t>Вывод</w:t>
      </w:r>
      <w:r w:rsidR="00EC799D" w:rsidRPr="004B0BBF">
        <w:rPr>
          <w:rFonts w:ascii="Times New Roman" w:hAnsi="Times New Roman" w:cs="Times New Roman"/>
          <w:b/>
          <w:bCs/>
          <w:sz w:val="28"/>
          <w:szCs w:val="28"/>
          <w:lang w:val="kk-KZ"/>
        </w:rPr>
        <w:t>ы</w:t>
      </w:r>
      <w:r w:rsidR="00251F74" w:rsidRPr="004B0BBF">
        <w:rPr>
          <w:rFonts w:ascii="Times New Roman" w:hAnsi="Times New Roman" w:cs="Times New Roman"/>
          <w:b/>
          <w:bCs/>
          <w:sz w:val="28"/>
          <w:szCs w:val="28"/>
          <w:lang w:val="kk-KZ"/>
        </w:rPr>
        <w:t xml:space="preserve"> </w:t>
      </w:r>
      <w:r w:rsidRPr="004B0BBF">
        <w:rPr>
          <w:rFonts w:ascii="Times New Roman" w:hAnsi="Times New Roman" w:cs="Times New Roman"/>
          <w:b/>
          <w:bCs/>
          <w:sz w:val="28"/>
          <w:szCs w:val="28"/>
          <w:lang w:val="kk-KZ"/>
        </w:rPr>
        <w:t>к Гл</w:t>
      </w:r>
      <w:r w:rsidR="00251F74" w:rsidRPr="004B0BBF">
        <w:rPr>
          <w:rFonts w:ascii="Times New Roman" w:hAnsi="Times New Roman" w:cs="Times New Roman"/>
          <w:b/>
          <w:bCs/>
          <w:sz w:val="28"/>
          <w:szCs w:val="28"/>
          <w:lang w:val="kk-KZ"/>
        </w:rPr>
        <w:t xml:space="preserve">аве </w:t>
      </w:r>
      <w:r w:rsidR="006F19D3" w:rsidRPr="004B0BBF">
        <w:rPr>
          <w:rFonts w:ascii="Times New Roman" w:hAnsi="Times New Roman" w:cs="Times New Roman"/>
          <w:b/>
          <w:bCs/>
          <w:sz w:val="28"/>
          <w:szCs w:val="28"/>
          <w:lang w:val="kk-KZ"/>
        </w:rPr>
        <w:t>3</w:t>
      </w:r>
    </w:p>
    <w:p w14:paraId="3B396136" w14:textId="77777777" w:rsidR="006F19D3" w:rsidRPr="004B0BBF" w:rsidRDefault="006F19D3" w:rsidP="006F19D3">
      <w:pPr>
        <w:spacing w:line="240" w:lineRule="auto"/>
        <w:ind w:firstLine="709"/>
        <w:contextualSpacing/>
        <w:jc w:val="both"/>
        <w:rPr>
          <w:rFonts w:ascii="Times New Roman" w:hAnsi="Times New Roman" w:cs="Times New Roman"/>
          <w:sz w:val="28"/>
          <w:szCs w:val="28"/>
          <w:lang w:val="kk-KZ"/>
        </w:rPr>
      </w:pPr>
      <w:bookmarkStart w:id="19" w:name="_Hlk67829366"/>
      <w:r w:rsidRPr="004B0BBF">
        <w:rPr>
          <w:rFonts w:ascii="Times New Roman" w:hAnsi="Times New Roman" w:cs="Times New Roman"/>
          <w:sz w:val="28"/>
          <w:szCs w:val="28"/>
          <w:lang w:val="kk-KZ"/>
        </w:rPr>
        <w:t>Внутренние остаточные механические напряжения</w:t>
      </w:r>
      <w:r w:rsidRPr="004B0BBF">
        <w:rPr>
          <w:rFonts w:ascii="Times New Roman" w:hAnsi="Times New Roman" w:cs="Times New Roman"/>
          <w:sz w:val="28"/>
          <w:szCs w:val="28"/>
        </w:rPr>
        <w:t xml:space="preserve"> по глубине облученного слоя </w:t>
      </w:r>
      <w:r w:rsidRPr="004B0BBF">
        <w:rPr>
          <w:rFonts w:ascii="Times New Roman" w:hAnsi="Times New Roman" w:cs="Times New Roman"/>
          <w:sz w:val="28"/>
          <w:szCs w:val="28"/>
          <w:lang w:val="kk-KZ"/>
        </w:rPr>
        <w:t xml:space="preserve">поликристаллического нитрида кремния были экспериментально определены методом рамановской спектроскопии </w:t>
      </w:r>
      <w:r w:rsidRPr="004B0BBF">
        <w:rPr>
          <w:rFonts w:ascii="Times New Roman" w:hAnsi="Times New Roman" w:cs="Times New Roman"/>
          <w:sz w:val="28"/>
          <w:szCs w:val="28"/>
        </w:rPr>
        <w:t xml:space="preserve">(на основе </w:t>
      </w:r>
      <w:r w:rsidRPr="004B0BBF">
        <w:rPr>
          <w:rFonts w:ascii="Times New Roman" w:hAnsi="Times New Roman" w:cs="Times New Roman"/>
          <w:sz w:val="28"/>
          <w:szCs w:val="28"/>
          <w:lang w:val="en-US"/>
        </w:rPr>
        <w:t>PS</w:t>
      </w:r>
      <w:r w:rsidRPr="004B0BBF">
        <w:rPr>
          <w:rFonts w:ascii="Times New Roman" w:hAnsi="Times New Roman" w:cs="Times New Roman"/>
          <w:sz w:val="28"/>
          <w:szCs w:val="28"/>
        </w:rPr>
        <w:t xml:space="preserve"> эффекта).</w:t>
      </w:r>
      <w:r w:rsidRPr="004B0BBF">
        <w:rPr>
          <w:rFonts w:ascii="Times New Roman" w:hAnsi="Times New Roman" w:cs="Times New Roman"/>
          <w:sz w:val="28"/>
          <w:szCs w:val="28"/>
          <w:lang w:val="kk-KZ"/>
        </w:rPr>
        <w:t xml:space="preserve"> </w:t>
      </w:r>
      <w:r w:rsidRPr="004B0BBF">
        <w:rPr>
          <w:rFonts w:ascii="Times New Roman" w:hAnsi="Times New Roman" w:cs="Times New Roman"/>
          <w:sz w:val="28"/>
          <w:szCs w:val="28"/>
        </w:rPr>
        <w:t xml:space="preserve">Для точного получения значения </w:t>
      </w:r>
      <w:r w:rsidR="00000468" w:rsidRPr="004B0BBF">
        <w:rPr>
          <w:rFonts w:ascii="Times New Roman" w:hAnsi="Times New Roman" w:cs="Times New Roman"/>
          <w:sz w:val="28"/>
          <w:szCs w:val="28"/>
          <w:lang w:val="ru-RU"/>
        </w:rPr>
        <w:t xml:space="preserve">величины </w:t>
      </w:r>
      <w:r w:rsidRPr="004B0BBF">
        <w:rPr>
          <w:rFonts w:ascii="Times New Roman" w:hAnsi="Times New Roman" w:cs="Times New Roman"/>
          <w:sz w:val="28"/>
          <w:szCs w:val="28"/>
        </w:rPr>
        <w:t xml:space="preserve">напряжения были определены </w:t>
      </w:r>
      <w:r w:rsidRPr="004B0BBF">
        <w:rPr>
          <w:rFonts w:ascii="Times New Roman" w:hAnsi="Times New Roman" w:cs="Times New Roman"/>
          <w:sz w:val="28"/>
          <w:szCs w:val="28"/>
          <w:lang w:val="kk-KZ"/>
        </w:rPr>
        <w:t>изменения спектрального положения линии 862 см</w:t>
      </w:r>
      <w:r w:rsidRPr="004B0BBF">
        <w:rPr>
          <w:rFonts w:ascii="Times New Roman" w:hAnsi="Times New Roman" w:cs="Times New Roman"/>
          <w:sz w:val="28"/>
          <w:szCs w:val="28"/>
          <w:vertAlign w:val="superscript"/>
          <w:lang w:val="kk-KZ"/>
        </w:rPr>
        <w:t>-1</w:t>
      </w:r>
      <w:r w:rsidRPr="004B0BBF">
        <w:rPr>
          <w:rFonts w:ascii="Times New Roman" w:hAnsi="Times New Roman" w:cs="Times New Roman"/>
          <w:sz w:val="28"/>
          <w:szCs w:val="28"/>
        </w:rPr>
        <w:t xml:space="preserve"> комбинационного рассеяния</w:t>
      </w:r>
      <w:r w:rsidR="00000468" w:rsidRPr="004B0BBF">
        <w:rPr>
          <w:rFonts w:ascii="Times New Roman" w:hAnsi="Times New Roman" w:cs="Times New Roman"/>
          <w:sz w:val="28"/>
          <w:szCs w:val="28"/>
          <w:lang w:val="kk-KZ"/>
        </w:rPr>
        <w:t>. Величина</w:t>
      </w:r>
      <w:r w:rsidRPr="004B0BBF">
        <w:rPr>
          <w:rFonts w:ascii="Times New Roman" w:hAnsi="Times New Roman" w:cs="Times New Roman"/>
          <w:sz w:val="28"/>
          <w:szCs w:val="28"/>
          <w:lang w:val="kk-KZ"/>
        </w:rPr>
        <w:t xml:space="preserve"> напряжения регистрирует</w:t>
      </w:r>
      <w:r w:rsidR="00000468" w:rsidRPr="004B0BBF">
        <w:rPr>
          <w:rFonts w:ascii="Times New Roman" w:hAnsi="Times New Roman" w:cs="Times New Roman"/>
          <w:sz w:val="28"/>
          <w:szCs w:val="28"/>
          <w:lang w:val="kk-KZ"/>
        </w:rPr>
        <w:t>ся и на необлученной части в результате наличия высоких напряжений, что приводит</w:t>
      </w:r>
      <w:r w:rsidRPr="004B0BBF">
        <w:rPr>
          <w:rFonts w:ascii="Times New Roman" w:hAnsi="Times New Roman" w:cs="Times New Roman"/>
          <w:sz w:val="28"/>
          <w:szCs w:val="28"/>
          <w:lang w:val="kk-KZ"/>
        </w:rPr>
        <w:t xml:space="preserve"> </w:t>
      </w:r>
      <w:r w:rsidR="00000468" w:rsidRPr="004B0BBF">
        <w:rPr>
          <w:rFonts w:ascii="Times New Roman" w:hAnsi="Times New Roman" w:cs="Times New Roman"/>
          <w:sz w:val="28"/>
          <w:szCs w:val="28"/>
          <w:lang w:val="kk-KZ"/>
        </w:rPr>
        <w:t xml:space="preserve">к тому, что кристаллическая </w:t>
      </w:r>
      <w:r w:rsidRPr="004B0BBF">
        <w:rPr>
          <w:rFonts w:ascii="Times New Roman" w:hAnsi="Times New Roman" w:cs="Times New Roman"/>
          <w:sz w:val="28"/>
          <w:szCs w:val="28"/>
          <w:lang w:val="kk-KZ"/>
        </w:rPr>
        <w:t>решетка находится под действием чередующихся растягивающих и сжимающих напряжений</w:t>
      </w:r>
      <w:r w:rsidRPr="004B0BBF">
        <w:rPr>
          <w:rFonts w:ascii="Times New Roman" w:hAnsi="Times New Roman" w:cs="Times New Roman"/>
          <w:sz w:val="28"/>
          <w:szCs w:val="28"/>
          <w:shd w:val="clear" w:color="auto" w:fill="FFFFFF"/>
          <w:lang w:val="kk-KZ"/>
        </w:rPr>
        <w:t>, которые вызывают деформацию (изгиб) образца.</w:t>
      </w:r>
    </w:p>
    <w:p w14:paraId="3B396137" w14:textId="77777777" w:rsidR="006F19D3" w:rsidRPr="004B0BBF" w:rsidRDefault="006F19D3" w:rsidP="006F19D3">
      <w:pPr>
        <w:spacing w:line="240" w:lineRule="auto"/>
        <w:ind w:firstLine="709"/>
        <w:contextualSpacing/>
        <w:jc w:val="both"/>
        <w:rPr>
          <w:rFonts w:ascii="Times New Roman" w:hAnsi="Times New Roman" w:cs="Times New Roman"/>
          <w:sz w:val="28"/>
          <w:szCs w:val="28"/>
        </w:rPr>
      </w:pPr>
      <w:r w:rsidRPr="004B0BBF">
        <w:rPr>
          <w:rFonts w:ascii="Times New Roman" w:hAnsi="Times New Roman" w:cs="Times New Roman"/>
          <w:sz w:val="28"/>
          <w:szCs w:val="28"/>
          <w:lang w:val="kk-KZ"/>
        </w:rPr>
        <w:t xml:space="preserve">Изменения </w:t>
      </w:r>
      <w:r w:rsidRPr="004B0BBF">
        <w:rPr>
          <w:rFonts w:ascii="Times New Roman" w:hAnsi="Times New Roman" w:cs="Times New Roman"/>
          <w:sz w:val="28"/>
          <w:szCs w:val="28"/>
        </w:rPr>
        <w:t>FWHM главной линии 204 см</w:t>
      </w:r>
      <w:r w:rsidRPr="004B0BBF">
        <w:rPr>
          <w:rFonts w:ascii="Times New Roman" w:hAnsi="Times New Roman" w:cs="Times New Roman"/>
          <w:sz w:val="28"/>
          <w:szCs w:val="28"/>
          <w:vertAlign w:val="superscript"/>
        </w:rPr>
        <w:t>-1</w:t>
      </w:r>
      <w:r w:rsidRPr="004B0BBF">
        <w:rPr>
          <w:rFonts w:ascii="Times New Roman" w:hAnsi="Times New Roman" w:cs="Times New Roman"/>
          <w:sz w:val="28"/>
          <w:szCs w:val="28"/>
        </w:rPr>
        <w:t xml:space="preserve"> </w:t>
      </w:r>
      <w:r w:rsidR="00000468" w:rsidRPr="004B0BBF">
        <w:rPr>
          <w:rFonts w:ascii="Times New Roman" w:hAnsi="Times New Roman" w:cs="Times New Roman"/>
          <w:sz w:val="28"/>
          <w:szCs w:val="28"/>
          <w:lang w:val="kk-KZ"/>
        </w:rPr>
        <w:t>имеет хорошее согласие с</w:t>
      </w:r>
      <w:r w:rsidRPr="004B0BBF">
        <w:rPr>
          <w:rFonts w:ascii="Times New Roman" w:hAnsi="Times New Roman" w:cs="Times New Roman"/>
          <w:sz w:val="28"/>
          <w:szCs w:val="28"/>
          <w:lang w:val="kk-KZ"/>
        </w:rPr>
        <w:t xml:space="preserve"> результ</w:t>
      </w:r>
      <w:r w:rsidR="00000468" w:rsidRPr="004B0BBF">
        <w:rPr>
          <w:rFonts w:ascii="Times New Roman" w:hAnsi="Times New Roman" w:cs="Times New Roman"/>
          <w:sz w:val="28"/>
          <w:szCs w:val="28"/>
          <w:lang w:val="kk-KZ"/>
        </w:rPr>
        <w:t>атами</w:t>
      </w:r>
      <w:r w:rsidRPr="004B0BBF">
        <w:rPr>
          <w:rFonts w:ascii="Times New Roman" w:hAnsi="Times New Roman" w:cs="Times New Roman"/>
          <w:sz w:val="28"/>
          <w:szCs w:val="28"/>
          <w:lang w:val="kk-KZ"/>
        </w:rPr>
        <w:t xml:space="preserve"> </w:t>
      </w:r>
      <w:r w:rsidR="00D2583A" w:rsidRPr="004B0BBF">
        <w:rPr>
          <w:rFonts w:ascii="Times New Roman" w:hAnsi="Times New Roman" w:cs="Times New Roman"/>
          <w:sz w:val="28"/>
          <w:szCs w:val="28"/>
          <w:lang w:val="kk-KZ"/>
        </w:rPr>
        <w:t>СЭМ</w:t>
      </w:r>
      <w:r w:rsidRPr="004B0BBF">
        <w:rPr>
          <w:rFonts w:ascii="Times New Roman" w:hAnsi="Times New Roman" w:cs="Times New Roman"/>
          <w:sz w:val="28"/>
          <w:szCs w:val="28"/>
          <w:lang w:val="kk-KZ"/>
        </w:rPr>
        <w:t xml:space="preserve">-наблюдения аморфизации в </w:t>
      </w:r>
      <w:r w:rsidRPr="004B0BBF">
        <w:rPr>
          <w:rFonts w:ascii="Times New Roman" w:hAnsi="Times New Roman" w:cs="Times New Roman"/>
          <w:noProof/>
          <w:sz w:val="28"/>
          <w:szCs w:val="28"/>
          <w:lang w:val="kk-KZ"/>
        </w:rPr>
        <w:t>β-</w:t>
      </w:r>
      <w:r w:rsidRPr="004B0BBF">
        <w:rPr>
          <w:rStyle w:val="afffe"/>
          <w:rFonts w:ascii="Times New Roman" w:hAnsi="Times New Roman" w:cs="Times New Roman"/>
          <w:sz w:val="28"/>
          <w:szCs w:val="28"/>
        </w:rPr>
        <w:t>Si</w:t>
      </w:r>
      <w:r w:rsidRPr="004B0BBF">
        <w:rPr>
          <w:rStyle w:val="afffe"/>
          <w:rFonts w:ascii="Times New Roman" w:hAnsi="Times New Roman" w:cs="Times New Roman"/>
          <w:sz w:val="28"/>
          <w:szCs w:val="28"/>
          <w:vertAlign w:val="subscript"/>
        </w:rPr>
        <w:t>3</w:t>
      </w:r>
      <w:r w:rsidRPr="004B0BBF">
        <w:rPr>
          <w:rStyle w:val="afffe"/>
          <w:rFonts w:ascii="Times New Roman" w:hAnsi="Times New Roman" w:cs="Times New Roman"/>
          <w:sz w:val="28"/>
          <w:szCs w:val="28"/>
        </w:rPr>
        <w:t>N</w:t>
      </w:r>
      <w:r w:rsidRPr="004B0BBF">
        <w:rPr>
          <w:rStyle w:val="afffe"/>
          <w:rFonts w:ascii="Times New Roman" w:hAnsi="Times New Roman" w:cs="Times New Roman"/>
          <w:sz w:val="28"/>
          <w:szCs w:val="28"/>
          <w:vertAlign w:val="subscript"/>
        </w:rPr>
        <w:t>4</w:t>
      </w:r>
      <w:r w:rsidRPr="004B0BBF">
        <w:rPr>
          <w:rFonts w:ascii="Times New Roman" w:hAnsi="Times New Roman" w:cs="Times New Roman"/>
          <w:sz w:val="28"/>
          <w:szCs w:val="28"/>
          <w:lang w:val="kk-KZ"/>
        </w:rPr>
        <w:t xml:space="preserve"> на поверхностях излома, которые выполнялись на материале до и после облучения. </w:t>
      </w:r>
      <w:bookmarkEnd w:id="19"/>
      <w:r w:rsidRPr="004B0BBF">
        <w:rPr>
          <w:rFonts w:ascii="Times New Roman" w:hAnsi="Times New Roman" w:cs="Times New Roman"/>
          <w:sz w:val="28"/>
          <w:szCs w:val="28"/>
          <w:lang w:val="kk-KZ"/>
        </w:rPr>
        <w:t>Показано, что аморфизация</w:t>
      </w:r>
      <w:r w:rsidRPr="004B0BBF">
        <w:rPr>
          <w:rFonts w:ascii="Times New Roman" w:hAnsi="Times New Roman" w:cs="Times New Roman"/>
          <w:sz w:val="28"/>
          <w:szCs w:val="28"/>
        </w:rPr>
        <w:t xml:space="preserve"> начинается с приповерхностного слоя с постепенным распространением в глубину по мере увеличения </w:t>
      </w:r>
      <w:r w:rsidRPr="004B0BBF">
        <w:rPr>
          <w:rFonts w:ascii="Times New Roman" w:hAnsi="Times New Roman" w:cs="Times New Roman"/>
          <w:sz w:val="28"/>
          <w:szCs w:val="28"/>
          <w:lang w:val="kk-KZ"/>
        </w:rPr>
        <w:t>флюенса</w:t>
      </w:r>
      <w:r w:rsidRPr="004B0BBF">
        <w:rPr>
          <w:rFonts w:ascii="Times New Roman" w:hAnsi="Times New Roman" w:cs="Times New Roman"/>
          <w:sz w:val="28"/>
          <w:szCs w:val="28"/>
        </w:rPr>
        <w:t xml:space="preserve"> высокоэнергетических ионов.</w:t>
      </w:r>
    </w:p>
    <w:p w14:paraId="3B396138" w14:textId="77777777" w:rsidR="00251F74" w:rsidRPr="004B0BBF" w:rsidRDefault="00251F74" w:rsidP="00251F74">
      <w:pPr>
        <w:spacing w:line="240" w:lineRule="auto"/>
        <w:ind w:firstLine="709"/>
        <w:contextualSpacing/>
        <w:jc w:val="both"/>
        <w:rPr>
          <w:rFonts w:ascii="Times New Roman" w:hAnsi="Times New Roman" w:cs="Times New Roman"/>
          <w:sz w:val="28"/>
          <w:szCs w:val="28"/>
          <w:lang w:val="ru-RU"/>
        </w:rPr>
      </w:pPr>
      <w:r w:rsidRPr="004B0BBF">
        <w:rPr>
          <w:rFonts w:ascii="Times New Roman" w:eastAsia="Times New Roman" w:hAnsi="Times New Roman" w:cs="Times New Roman"/>
          <w:sz w:val="28"/>
          <w:szCs w:val="28"/>
        </w:rPr>
        <w:t xml:space="preserve">Поликристаллические </w:t>
      </w:r>
      <w:r w:rsidRPr="004B0BBF">
        <w:rPr>
          <w:rFonts w:ascii="Times New Roman" w:eastAsia="Times New Roman" w:hAnsi="Times New Roman" w:cs="Times New Roman"/>
          <w:sz w:val="28"/>
          <w:szCs w:val="28"/>
          <w:lang w:val="en-US"/>
        </w:rPr>
        <w:t>Si</w:t>
      </w:r>
      <w:r w:rsidRPr="004B0BBF">
        <w:rPr>
          <w:rFonts w:ascii="Times New Roman" w:eastAsia="Times New Roman" w:hAnsi="Times New Roman" w:cs="Times New Roman"/>
          <w:sz w:val="28"/>
          <w:szCs w:val="28"/>
          <w:vertAlign w:val="subscript"/>
        </w:rPr>
        <w:t>3</w:t>
      </w:r>
      <w:r w:rsidRPr="004B0BBF">
        <w:rPr>
          <w:rFonts w:ascii="Times New Roman" w:eastAsia="Times New Roman" w:hAnsi="Times New Roman" w:cs="Times New Roman"/>
          <w:sz w:val="28"/>
          <w:szCs w:val="28"/>
          <w:lang w:val="en-US"/>
        </w:rPr>
        <w:t>N</w:t>
      </w:r>
      <w:r w:rsidRPr="004B0BBF">
        <w:rPr>
          <w:rFonts w:ascii="Times New Roman" w:eastAsia="Times New Roman" w:hAnsi="Times New Roman" w:cs="Times New Roman"/>
          <w:sz w:val="28"/>
          <w:szCs w:val="28"/>
          <w:vertAlign w:val="subscript"/>
        </w:rPr>
        <w:t>4</w:t>
      </w:r>
      <w:r w:rsidRPr="004B0BBF">
        <w:rPr>
          <w:rFonts w:ascii="Times New Roman" w:eastAsia="Times New Roman" w:hAnsi="Times New Roman" w:cs="Times New Roman"/>
          <w:sz w:val="28"/>
          <w:szCs w:val="28"/>
        </w:rPr>
        <w:t xml:space="preserve"> и </w:t>
      </w:r>
      <w:r w:rsidRPr="004B0BBF">
        <w:rPr>
          <w:rFonts w:ascii="Times New Roman" w:eastAsia="Times New Roman" w:hAnsi="Times New Roman" w:cs="Times New Roman"/>
          <w:sz w:val="28"/>
          <w:szCs w:val="28"/>
          <w:lang w:val="en-US"/>
        </w:rPr>
        <w:t>AlN</w:t>
      </w:r>
      <w:r w:rsidRPr="004B0BBF">
        <w:rPr>
          <w:rFonts w:ascii="Times New Roman" w:eastAsia="Times New Roman" w:hAnsi="Times New Roman" w:cs="Times New Roman"/>
          <w:sz w:val="28"/>
          <w:szCs w:val="28"/>
        </w:rPr>
        <w:t xml:space="preserve"> облученные высокоэнергетическими ионами висмута </w:t>
      </w:r>
      <w:r w:rsidRPr="004B0BBF">
        <w:rPr>
          <w:rFonts w:ascii="Times New Roman" w:eastAsia="Times New Roman" w:hAnsi="Times New Roman" w:cs="Times New Roman"/>
          <w:sz w:val="28"/>
          <w:szCs w:val="28"/>
          <w:lang w:val="en-US"/>
        </w:rPr>
        <w:t>c</w:t>
      </w:r>
      <w:r w:rsidRPr="004B0BBF">
        <w:rPr>
          <w:rFonts w:ascii="Times New Roman" w:eastAsia="Times New Roman" w:hAnsi="Times New Roman" w:cs="Times New Roman"/>
          <w:sz w:val="28"/>
          <w:szCs w:val="28"/>
        </w:rPr>
        <w:t xml:space="preserve"> энергией 710 МэВ до флюенсов 1</w:t>
      </w:r>
      <w:r w:rsidRPr="004B0BBF">
        <w:rPr>
          <w:rFonts w:ascii="Times New Roman" w:eastAsia="Noto Sans Symbols" w:hAnsi="Times New Roman" w:cs="Times New Roman"/>
          <w:sz w:val="28"/>
          <w:szCs w:val="28"/>
        </w:rPr>
        <w:t>×</w:t>
      </w:r>
      <w:r w:rsidRPr="004B0BBF">
        <w:rPr>
          <w:rFonts w:ascii="Times New Roman" w:eastAsia="Times New Roman" w:hAnsi="Times New Roman" w:cs="Times New Roman"/>
          <w:sz w:val="28"/>
          <w:szCs w:val="28"/>
        </w:rPr>
        <w:t>10</w:t>
      </w:r>
      <w:r w:rsidRPr="004B0BBF">
        <w:rPr>
          <w:rFonts w:ascii="Times New Roman" w:eastAsia="Times New Roman" w:hAnsi="Times New Roman" w:cs="Times New Roman"/>
          <w:sz w:val="28"/>
          <w:szCs w:val="28"/>
          <w:vertAlign w:val="superscript"/>
        </w:rPr>
        <w:t>12</w:t>
      </w:r>
      <w:r w:rsidRPr="004B0BBF">
        <w:rPr>
          <w:rFonts w:ascii="Times New Roman" w:eastAsia="Times New Roman" w:hAnsi="Times New Roman" w:cs="Times New Roman"/>
          <w:sz w:val="28"/>
          <w:szCs w:val="28"/>
        </w:rPr>
        <w:t>, 2</w:t>
      </w:r>
      <w:r w:rsidRPr="004B0BBF">
        <w:rPr>
          <w:rFonts w:ascii="Times New Roman" w:eastAsia="Noto Sans Symbols" w:hAnsi="Times New Roman" w:cs="Times New Roman"/>
          <w:sz w:val="28"/>
          <w:szCs w:val="28"/>
        </w:rPr>
        <w:t>×</w:t>
      </w:r>
      <w:r w:rsidRPr="004B0BBF">
        <w:rPr>
          <w:rFonts w:ascii="Times New Roman" w:eastAsia="Times New Roman" w:hAnsi="Times New Roman" w:cs="Times New Roman"/>
          <w:sz w:val="28"/>
          <w:szCs w:val="28"/>
        </w:rPr>
        <w:t>10</w:t>
      </w:r>
      <w:r w:rsidRPr="004B0BBF">
        <w:rPr>
          <w:rFonts w:ascii="Times New Roman" w:eastAsia="Times New Roman" w:hAnsi="Times New Roman" w:cs="Times New Roman"/>
          <w:sz w:val="28"/>
          <w:szCs w:val="28"/>
          <w:vertAlign w:val="superscript"/>
        </w:rPr>
        <w:t>12</w:t>
      </w:r>
      <w:r w:rsidRPr="004B0BBF">
        <w:rPr>
          <w:rFonts w:ascii="Times New Roman" w:eastAsia="Times New Roman" w:hAnsi="Times New Roman" w:cs="Times New Roman"/>
          <w:sz w:val="28"/>
          <w:szCs w:val="28"/>
        </w:rPr>
        <w:t xml:space="preserve"> и 1</w:t>
      </w:r>
      <w:r w:rsidRPr="004B0BBF">
        <w:rPr>
          <w:rFonts w:ascii="Times New Roman" w:eastAsia="Noto Sans Symbols" w:hAnsi="Times New Roman" w:cs="Times New Roman"/>
          <w:sz w:val="28"/>
          <w:szCs w:val="28"/>
        </w:rPr>
        <w:t>×</w:t>
      </w:r>
      <w:r w:rsidRPr="004B0BBF">
        <w:rPr>
          <w:rFonts w:ascii="Times New Roman" w:eastAsia="Times New Roman" w:hAnsi="Times New Roman" w:cs="Times New Roman"/>
          <w:sz w:val="28"/>
          <w:szCs w:val="28"/>
        </w:rPr>
        <w:t>10</w:t>
      </w:r>
      <w:r w:rsidRPr="004B0BBF">
        <w:rPr>
          <w:rFonts w:ascii="Times New Roman" w:eastAsia="Times New Roman" w:hAnsi="Times New Roman" w:cs="Times New Roman"/>
          <w:sz w:val="28"/>
          <w:szCs w:val="28"/>
          <w:vertAlign w:val="superscript"/>
        </w:rPr>
        <w:t>13</w:t>
      </w:r>
      <w:r w:rsidRPr="004B0BBF">
        <w:rPr>
          <w:rFonts w:ascii="Times New Roman" w:eastAsia="Times New Roman" w:hAnsi="Times New Roman" w:cs="Times New Roman"/>
          <w:sz w:val="28"/>
          <w:szCs w:val="28"/>
        </w:rPr>
        <w:t xml:space="preserve"> см</w:t>
      </w:r>
      <w:r w:rsidRPr="004B0BBF">
        <w:rPr>
          <w:rFonts w:ascii="Times New Roman" w:eastAsia="Times New Roman" w:hAnsi="Times New Roman" w:cs="Times New Roman"/>
          <w:sz w:val="28"/>
          <w:szCs w:val="28"/>
          <w:vertAlign w:val="superscript"/>
        </w:rPr>
        <w:t>-1</w:t>
      </w:r>
      <w:r w:rsidRPr="004B0BBF">
        <w:rPr>
          <w:rFonts w:ascii="Times New Roman" w:eastAsia="Times New Roman" w:hAnsi="Times New Roman" w:cs="Times New Roman"/>
          <w:sz w:val="28"/>
          <w:szCs w:val="28"/>
        </w:rPr>
        <w:t xml:space="preserve"> были изучены методом рамановской пьезо</w:t>
      </w:r>
      <w:r w:rsidRPr="004B0BBF">
        <w:rPr>
          <w:rFonts w:ascii="Times New Roman" w:hAnsi="Times New Roman" w:cs="Times New Roman"/>
          <w:sz w:val="28"/>
          <w:szCs w:val="28"/>
        </w:rPr>
        <w:t xml:space="preserve">спектроскопии с </w:t>
      </w:r>
      <w:r w:rsidRPr="004B0BBF">
        <w:rPr>
          <w:rFonts w:ascii="Times New Roman" w:hAnsi="Times New Roman" w:cs="Times New Roman"/>
          <w:sz w:val="28"/>
          <w:szCs w:val="28"/>
        </w:rPr>
        <w:lastRenderedPageBreak/>
        <w:t xml:space="preserve">пространственным разрешением. </w:t>
      </w:r>
      <w:r w:rsidRPr="004B0BBF">
        <w:rPr>
          <w:rFonts w:ascii="Times New Roman" w:eastAsia="Times New Roman" w:hAnsi="Times New Roman" w:cs="Times New Roman"/>
          <w:sz w:val="28"/>
          <w:szCs w:val="28"/>
        </w:rPr>
        <w:t xml:space="preserve">В облученном слое нитрида кремния формируются поля напряжений различного знака, разделенные буферной зоной, находящейся на глубине, совпадающей с толщиной слоя образца, аморфизованного при высоких флюенсах ионов за счет многократного перекрытия трековых областей. На больших глубинах регистрируются растягивающие напряжения, уровень которых достигает максимального значения в области конца пробега ионов. По сравнению с </w:t>
      </w:r>
      <w:r w:rsidRPr="004B0BBF">
        <w:rPr>
          <w:rFonts w:ascii="Times New Roman" w:eastAsia="Times New Roman" w:hAnsi="Times New Roman" w:cs="Times New Roman"/>
          <w:sz w:val="28"/>
          <w:szCs w:val="28"/>
          <w:lang w:val="en-US"/>
        </w:rPr>
        <w:t>Si</w:t>
      </w:r>
      <w:r w:rsidRPr="004B0BBF">
        <w:rPr>
          <w:rFonts w:ascii="Times New Roman" w:eastAsia="Times New Roman" w:hAnsi="Times New Roman" w:cs="Times New Roman"/>
          <w:sz w:val="28"/>
          <w:szCs w:val="28"/>
          <w:vertAlign w:val="subscript"/>
        </w:rPr>
        <w:t>3</w:t>
      </w:r>
      <w:r w:rsidRPr="004B0BBF">
        <w:rPr>
          <w:rFonts w:ascii="Times New Roman" w:eastAsia="Times New Roman" w:hAnsi="Times New Roman" w:cs="Times New Roman"/>
          <w:sz w:val="28"/>
          <w:szCs w:val="28"/>
          <w:lang w:val="en-US"/>
        </w:rPr>
        <w:t>N</w:t>
      </w:r>
      <w:r w:rsidRPr="004B0BBF">
        <w:rPr>
          <w:rFonts w:ascii="Times New Roman" w:eastAsia="Times New Roman" w:hAnsi="Times New Roman" w:cs="Times New Roman"/>
          <w:sz w:val="28"/>
          <w:szCs w:val="28"/>
          <w:vertAlign w:val="subscript"/>
        </w:rPr>
        <w:t>4</w:t>
      </w:r>
      <w:r w:rsidRPr="004B0BBF">
        <w:rPr>
          <w:rFonts w:ascii="Times New Roman" w:eastAsia="Times New Roman" w:hAnsi="Times New Roman" w:cs="Times New Roman"/>
          <w:sz w:val="28"/>
          <w:szCs w:val="28"/>
        </w:rPr>
        <w:t xml:space="preserve">, механических напряжения в </w:t>
      </w:r>
      <w:r w:rsidRPr="004B0BBF">
        <w:rPr>
          <w:rFonts w:ascii="Times New Roman" w:eastAsia="Times New Roman" w:hAnsi="Times New Roman" w:cs="Times New Roman"/>
          <w:sz w:val="28"/>
          <w:szCs w:val="28"/>
          <w:lang w:val="en-US"/>
        </w:rPr>
        <w:t>AlN</w:t>
      </w:r>
      <w:r w:rsidRPr="004B0BBF">
        <w:rPr>
          <w:rFonts w:ascii="Times New Roman" w:eastAsia="Times New Roman" w:hAnsi="Times New Roman" w:cs="Times New Roman"/>
          <w:sz w:val="28"/>
          <w:szCs w:val="28"/>
        </w:rPr>
        <w:t xml:space="preserve"> регистрируются только при флюенсе ионов висмута 1</w:t>
      </w:r>
      <w:r w:rsidRPr="004B0BBF">
        <w:rPr>
          <w:rFonts w:ascii="Times New Roman" w:eastAsia="Noto Sans Symbols" w:hAnsi="Times New Roman" w:cs="Times New Roman"/>
          <w:sz w:val="28"/>
          <w:szCs w:val="28"/>
        </w:rPr>
        <w:t>×</w:t>
      </w:r>
      <w:r w:rsidRPr="004B0BBF">
        <w:rPr>
          <w:rFonts w:ascii="Times New Roman" w:eastAsia="Times New Roman" w:hAnsi="Times New Roman" w:cs="Times New Roman"/>
          <w:sz w:val="28"/>
          <w:szCs w:val="28"/>
        </w:rPr>
        <w:t>10</w:t>
      </w:r>
      <w:r w:rsidRPr="004B0BBF">
        <w:rPr>
          <w:rFonts w:ascii="Times New Roman" w:eastAsia="Times New Roman" w:hAnsi="Times New Roman" w:cs="Times New Roman"/>
          <w:sz w:val="28"/>
          <w:szCs w:val="28"/>
          <w:vertAlign w:val="superscript"/>
        </w:rPr>
        <w:t>13</w:t>
      </w:r>
      <w:r w:rsidRPr="004B0BBF">
        <w:rPr>
          <w:rFonts w:ascii="Times New Roman" w:eastAsia="Times New Roman" w:hAnsi="Times New Roman" w:cs="Times New Roman"/>
          <w:sz w:val="28"/>
          <w:szCs w:val="28"/>
        </w:rPr>
        <w:t xml:space="preserve"> см</w:t>
      </w:r>
      <w:r w:rsidRPr="004B0BBF">
        <w:rPr>
          <w:rFonts w:ascii="Times New Roman" w:eastAsia="Times New Roman" w:hAnsi="Times New Roman" w:cs="Times New Roman"/>
          <w:sz w:val="28"/>
          <w:szCs w:val="28"/>
          <w:vertAlign w:val="superscript"/>
        </w:rPr>
        <w:t>-2</w:t>
      </w:r>
      <w:r w:rsidRPr="004B0BBF">
        <w:rPr>
          <w:rFonts w:ascii="Times New Roman" w:eastAsia="Times New Roman" w:hAnsi="Times New Roman" w:cs="Times New Roman"/>
          <w:sz w:val="28"/>
          <w:szCs w:val="28"/>
        </w:rPr>
        <w:t xml:space="preserve">. </w:t>
      </w:r>
      <w:r w:rsidRPr="004B0BBF">
        <w:rPr>
          <w:rFonts w:ascii="Times New Roman" w:hAnsi="Times New Roman" w:cs="Times New Roman"/>
          <w:sz w:val="28"/>
          <w:szCs w:val="28"/>
        </w:rPr>
        <w:t>Данные Рамановской спектроскопии также подтверждают выводы структурного анализа о высокой радиационной стойкости монокристаллов карбида кремния.</w:t>
      </w:r>
    </w:p>
    <w:p w14:paraId="3B396139" w14:textId="77777777" w:rsidR="002C3419" w:rsidRPr="004B0BBF" w:rsidRDefault="002C3419" w:rsidP="00251F74">
      <w:pPr>
        <w:spacing w:line="240" w:lineRule="auto"/>
        <w:ind w:firstLine="709"/>
        <w:contextualSpacing/>
        <w:jc w:val="both"/>
        <w:rPr>
          <w:rFonts w:ascii="Times New Roman" w:hAnsi="Times New Roman" w:cs="Times New Roman"/>
          <w:sz w:val="28"/>
          <w:szCs w:val="28"/>
          <w:lang w:val="ru-RU"/>
        </w:rPr>
      </w:pPr>
      <w:r w:rsidRPr="004B0BBF">
        <w:rPr>
          <w:rFonts w:ascii="Times New Roman" w:hAnsi="Times New Roman" w:cs="Times New Roman"/>
          <w:sz w:val="28"/>
          <w:szCs w:val="28"/>
          <w:lang w:val="ru-RU"/>
        </w:rPr>
        <w:t>Результаты Рамановской пьезоспектроскопии были подтверждены результатами оптической, сканирующей и просвечивающей микроскопии для β-</w:t>
      </w:r>
      <w:r w:rsidRPr="004B0BBF">
        <w:rPr>
          <w:rFonts w:ascii="Times New Roman" w:eastAsia="Times New Roman" w:hAnsi="Times New Roman" w:cs="Times New Roman"/>
          <w:sz w:val="28"/>
          <w:szCs w:val="28"/>
          <w:lang w:val="en-US"/>
        </w:rPr>
        <w:t>Si</w:t>
      </w:r>
      <w:r w:rsidRPr="004B0BBF">
        <w:rPr>
          <w:rFonts w:ascii="Times New Roman" w:eastAsia="Times New Roman" w:hAnsi="Times New Roman" w:cs="Times New Roman"/>
          <w:sz w:val="28"/>
          <w:szCs w:val="28"/>
          <w:vertAlign w:val="subscript"/>
        </w:rPr>
        <w:t>3</w:t>
      </w:r>
      <w:r w:rsidRPr="004B0BBF">
        <w:rPr>
          <w:rFonts w:ascii="Times New Roman" w:eastAsia="Times New Roman" w:hAnsi="Times New Roman" w:cs="Times New Roman"/>
          <w:sz w:val="28"/>
          <w:szCs w:val="28"/>
          <w:lang w:val="en-US"/>
        </w:rPr>
        <w:t>N</w:t>
      </w:r>
      <w:r w:rsidRPr="004B0BBF">
        <w:rPr>
          <w:rFonts w:ascii="Times New Roman" w:eastAsia="Times New Roman" w:hAnsi="Times New Roman" w:cs="Times New Roman"/>
          <w:sz w:val="28"/>
          <w:szCs w:val="28"/>
          <w:vertAlign w:val="subscript"/>
        </w:rPr>
        <w:t>4</w:t>
      </w:r>
      <w:r w:rsidRPr="004B0BBF">
        <w:rPr>
          <w:rFonts w:ascii="Times New Roman" w:eastAsia="Times New Roman" w:hAnsi="Times New Roman" w:cs="Times New Roman"/>
          <w:sz w:val="28"/>
          <w:szCs w:val="28"/>
          <w:lang w:val="ru-RU"/>
        </w:rPr>
        <w:t>, где отчетливо видно</w:t>
      </w:r>
      <w:r w:rsidR="00000468" w:rsidRPr="004B0BBF">
        <w:rPr>
          <w:rFonts w:ascii="Times New Roman" w:eastAsia="Times New Roman" w:hAnsi="Times New Roman" w:cs="Times New Roman"/>
          <w:sz w:val="28"/>
          <w:szCs w:val="28"/>
          <w:lang w:val="ru-RU"/>
        </w:rPr>
        <w:t>,</w:t>
      </w:r>
      <w:r w:rsidRPr="004B0BBF">
        <w:rPr>
          <w:rFonts w:ascii="Times New Roman" w:eastAsia="Times New Roman" w:hAnsi="Times New Roman" w:cs="Times New Roman"/>
          <w:sz w:val="28"/>
          <w:szCs w:val="28"/>
          <w:lang w:val="ru-RU"/>
        </w:rPr>
        <w:t xml:space="preserve"> что поликристаллический </w:t>
      </w:r>
      <w:r w:rsidRPr="004B0BBF">
        <w:rPr>
          <w:rFonts w:ascii="Times New Roman" w:eastAsia="Times New Roman" w:hAnsi="Times New Roman" w:cs="Times New Roman"/>
          <w:sz w:val="28"/>
          <w:szCs w:val="28"/>
          <w:lang w:val="en-US"/>
        </w:rPr>
        <w:t>Si</w:t>
      </w:r>
      <w:r w:rsidRPr="004B0BBF">
        <w:rPr>
          <w:rFonts w:ascii="Times New Roman" w:eastAsia="Times New Roman" w:hAnsi="Times New Roman" w:cs="Times New Roman"/>
          <w:sz w:val="28"/>
          <w:szCs w:val="28"/>
          <w:vertAlign w:val="subscript"/>
        </w:rPr>
        <w:t>3</w:t>
      </w:r>
      <w:r w:rsidRPr="004B0BBF">
        <w:rPr>
          <w:rFonts w:ascii="Times New Roman" w:eastAsia="Times New Roman" w:hAnsi="Times New Roman" w:cs="Times New Roman"/>
          <w:sz w:val="28"/>
          <w:szCs w:val="28"/>
          <w:lang w:val="en-US"/>
        </w:rPr>
        <w:t>N</w:t>
      </w:r>
      <w:r w:rsidRPr="004B0BBF">
        <w:rPr>
          <w:rFonts w:ascii="Times New Roman" w:eastAsia="Times New Roman" w:hAnsi="Times New Roman" w:cs="Times New Roman"/>
          <w:sz w:val="28"/>
          <w:szCs w:val="28"/>
          <w:vertAlign w:val="subscript"/>
        </w:rPr>
        <w:t>4</w:t>
      </w:r>
      <w:r w:rsidRPr="004B0BBF">
        <w:rPr>
          <w:rFonts w:ascii="Times New Roman" w:eastAsia="Times New Roman" w:hAnsi="Times New Roman" w:cs="Times New Roman"/>
          <w:sz w:val="28"/>
          <w:szCs w:val="28"/>
          <w:vertAlign w:val="subscript"/>
          <w:lang w:val="ru-RU"/>
        </w:rPr>
        <w:t xml:space="preserve"> </w:t>
      </w:r>
      <w:r w:rsidRPr="004B0BBF">
        <w:rPr>
          <w:rFonts w:ascii="Times New Roman" w:eastAsia="Times New Roman" w:hAnsi="Times New Roman" w:cs="Times New Roman"/>
          <w:sz w:val="28"/>
          <w:szCs w:val="28"/>
          <w:lang w:val="ru-RU"/>
        </w:rPr>
        <w:t xml:space="preserve">частично аморфизовался, чего не наблюдалось в двух других керамиках, в </w:t>
      </w:r>
      <w:r w:rsidRPr="004B0BBF">
        <w:rPr>
          <w:rFonts w:ascii="Times New Roman" w:eastAsia="Times New Roman" w:hAnsi="Times New Roman" w:cs="Times New Roman"/>
          <w:sz w:val="28"/>
          <w:szCs w:val="28"/>
        </w:rPr>
        <w:t>AlN и 4H-SiC</w:t>
      </w:r>
      <w:r w:rsidRPr="004B0BBF">
        <w:rPr>
          <w:rFonts w:ascii="Times New Roman" w:eastAsia="Times New Roman" w:hAnsi="Times New Roman" w:cs="Times New Roman"/>
          <w:sz w:val="28"/>
          <w:szCs w:val="28"/>
          <w:lang w:val="ru-RU"/>
        </w:rPr>
        <w:t>.</w:t>
      </w:r>
    </w:p>
    <w:p w14:paraId="3B39613A" w14:textId="77777777" w:rsidR="006F19D3" w:rsidRPr="004B0BBF" w:rsidRDefault="006F19D3" w:rsidP="006F19D3">
      <w:pPr>
        <w:spacing w:line="240" w:lineRule="auto"/>
        <w:ind w:firstLine="720"/>
        <w:contextualSpacing/>
        <w:jc w:val="both"/>
        <w:rPr>
          <w:rFonts w:ascii="Times New Roman" w:eastAsia="Times New Roman" w:hAnsi="Times New Roman" w:cs="Times New Roman"/>
          <w:sz w:val="28"/>
          <w:szCs w:val="28"/>
        </w:rPr>
      </w:pPr>
      <w:r w:rsidRPr="004B0BBF">
        <w:rPr>
          <w:rFonts w:ascii="Times New Roman" w:eastAsia="Times New Roman" w:hAnsi="Times New Roman" w:cs="Times New Roman"/>
          <w:sz w:val="28"/>
          <w:szCs w:val="28"/>
        </w:rPr>
        <w:t xml:space="preserve">В ходе проведенных исследований было установлено, что наименее устойчивым к высокоэнергетическому облучению тяжелыми ионами являются керамики </w:t>
      </w:r>
      <w:r w:rsidR="002C3419" w:rsidRPr="004B0BBF">
        <w:rPr>
          <w:rFonts w:ascii="Times New Roman" w:eastAsia="Times New Roman" w:hAnsi="Times New Roman" w:cs="Times New Roman"/>
          <w:sz w:val="28"/>
          <w:szCs w:val="28"/>
          <w:lang w:val="en-US"/>
        </w:rPr>
        <w:t>Si</w:t>
      </w:r>
      <w:r w:rsidR="002C3419" w:rsidRPr="004B0BBF">
        <w:rPr>
          <w:rFonts w:ascii="Times New Roman" w:eastAsia="Times New Roman" w:hAnsi="Times New Roman" w:cs="Times New Roman"/>
          <w:sz w:val="28"/>
          <w:szCs w:val="28"/>
          <w:vertAlign w:val="subscript"/>
        </w:rPr>
        <w:t>3</w:t>
      </w:r>
      <w:r w:rsidR="002C3419" w:rsidRPr="004B0BBF">
        <w:rPr>
          <w:rFonts w:ascii="Times New Roman" w:eastAsia="Times New Roman" w:hAnsi="Times New Roman" w:cs="Times New Roman"/>
          <w:sz w:val="28"/>
          <w:szCs w:val="28"/>
          <w:lang w:val="en-US"/>
        </w:rPr>
        <w:t>N</w:t>
      </w:r>
      <w:r w:rsidR="002C3419" w:rsidRPr="004B0BBF">
        <w:rPr>
          <w:rFonts w:ascii="Times New Roman" w:eastAsia="Times New Roman" w:hAnsi="Times New Roman" w:cs="Times New Roman"/>
          <w:sz w:val="28"/>
          <w:szCs w:val="28"/>
          <w:vertAlign w:val="subscript"/>
        </w:rPr>
        <w:t>4</w:t>
      </w:r>
      <w:r w:rsidRPr="004B0BBF">
        <w:rPr>
          <w:rFonts w:ascii="Times New Roman" w:eastAsia="Times New Roman" w:hAnsi="Times New Roman" w:cs="Times New Roman"/>
          <w:sz w:val="28"/>
          <w:szCs w:val="28"/>
        </w:rPr>
        <w:t>, для которых изменения рамановских спектров выражаются в снижении интенсивности спектральных линий, характерных для аморфизации поврежденного слоя. В случае AlN и 4H-SiC керамик высокоэнергетическое облучение тяжелыми ионами не приводит к явно выраженным процессам аморфизации, что свидетельствует о высокой устойчивости данных типов керамик к радиационным повреждениям и их накоплению при высокодозном облучении</w:t>
      </w:r>
      <w:r w:rsidR="002C3419" w:rsidRPr="004B0BBF">
        <w:rPr>
          <w:rFonts w:ascii="Times New Roman" w:eastAsia="Times New Roman" w:hAnsi="Times New Roman" w:cs="Times New Roman"/>
          <w:sz w:val="28"/>
          <w:szCs w:val="28"/>
          <w:lang w:val="ru-RU"/>
        </w:rPr>
        <w:t>, включая последовательное облучение</w:t>
      </w:r>
      <w:r w:rsidRPr="004B0BBF">
        <w:rPr>
          <w:rFonts w:ascii="Times New Roman" w:eastAsia="Times New Roman" w:hAnsi="Times New Roman" w:cs="Times New Roman"/>
          <w:sz w:val="28"/>
          <w:szCs w:val="28"/>
        </w:rPr>
        <w:t>.</w:t>
      </w:r>
    </w:p>
    <w:p w14:paraId="3B39613B" w14:textId="77777777" w:rsidR="00251F74" w:rsidRPr="004B0BBF" w:rsidRDefault="00251F74" w:rsidP="00251F74">
      <w:pPr>
        <w:spacing w:line="240" w:lineRule="auto"/>
        <w:ind w:firstLine="709"/>
        <w:contextualSpacing/>
        <w:rPr>
          <w:rFonts w:ascii="Times New Roman" w:eastAsia="Times New Roman" w:hAnsi="Times New Roman" w:cs="Times New Roman"/>
          <w:sz w:val="28"/>
          <w:szCs w:val="28"/>
        </w:rPr>
      </w:pPr>
      <w:r w:rsidRPr="004B0BBF">
        <w:rPr>
          <w:rFonts w:ascii="Times New Roman" w:eastAsia="Times New Roman" w:hAnsi="Times New Roman" w:cs="Times New Roman"/>
          <w:sz w:val="28"/>
          <w:szCs w:val="28"/>
        </w:rPr>
        <w:br w:type="page"/>
      </w:r>
    </w:p>
    <w:p w14:paraId="3B39613C" w14:textId="77777777" w:rsidR="00A80BDA" w:rsidRPr="004B0BBF" w:rsidRDefault="00A80BDA" w:rsidP="000F6587">
      <w:pPr>
        <w:pStyle w:val="aa"/>
        <w:numPr>
          <w:ilvl w:val="0"/>
          <w:numId w:val="2"/>
        </w:numPr>
        <w:spacing w:after="0" w:line="240" w:lineRule="auto"/>
        <w:ind w:left="0" w:firstLine="709"/>
        <w:jc w:val="both"/>
        <w:rPr>
          <w:rFonts w:ascii="Times New Roman" w:eastAsia="Times New Roman" w:hAnsi="Times New Roman" w:cs="Times New Roman"/>
          <w:b/>
          <w:sz w:val="28"/>
          <w:szCs w:val="28"/>
        </w:rPr>
      </w:pPr>
      <w:bookmarkStart w:id="20" w:name="_Hlk133162180"/>
      <w:r w:rsidRPr="004B0BBF">
        <w:rPr>
          <w:rFonts w:ascii="Times New Roman" w:eastAsia="Times New Roman" w:hAnsi="Times New Roman" w:cs="Times New Roman"/>
          <w:b/>
          <w:sz w:val="28"/>
          <w:szCs w:val="28"/>
        </w:rPr>
        <w:lastRenderedPageBreak/>
        <w:t>МОДЕЛИРОВАНИЕ ТРЕКООБРАЗОВАНИЯ В</w:t>
      </w:r>
      <w:r w:rsidRPr="004B0BBF">
        <w:rPr>
          <w:rFonts w:ascii="Times New Roman" w:eastAsia="Times New Roman" w:hAnsi="Times New Roman" w:cs="Times New Roman"/>
          <w:b/>
          <w:sz w:val="28"/>
          <w:szCs w:val="28"/>
          <w:lang w:val="kk-KZ"/>
        </w:rPr>
        <w:t xml:space="preserve"> </w:t>
      </w:r>
      <w:r w:rsidRPr="004B0BBF">
        <w:rPr>
          <w:rFonts w:ascii="Times New Roman" w:eastAsia="Times New Roman" w:hAnsi="Times New Roman" w:cs="Times New Roman"/>
          <w:b/>
          <w:sz w:val="28"/>
          <w:szCs w:val="28"/>
        </w:rPr>
        <w:t xml:space="preserve">АМОРФНОМ И ПОЛИКРИСТАЛЛИЧЕСКОМ </w:t>
      </w:r>
      <w:r w:rsidRPr="004B0BBF">
        <w:rPr>
          <w:rFonts w:ascii="Times New Roman" w:hAnsi="Times New Roman" w:cs="Times New Roman"/>
          <w:b/>
          <w:sz w:val="28"/>
          <w:szCs w:val="28"/>
        </w:rPr>
        <w:t>Si</w:t>
      </w:r>
      <w:r w:rsidRPr="004B0BBF">
        <w:rPr>
          <w:rFonts w:ascii="Times New Roman" w:hAnsi="Times New Roman" w:cs="Times New Roman"/>
          <w:b/>
          <w:sz w:val="28"/>
          <w:szCs w:val="28"/>
          <w:vertAlign w:val="subscript"/>
        </w:rPr>
        <w:t>3</w:t>
      </w:r>
      <w:r w:rsidRPr="004B0BBF">
        <w:rPr>
          <w:rFonts w:ascii="Times New Roman" w:hAnsi="Times New Roman" w:cs="Times New Roman"/>
          <w:b/>
          <w:sz w:val="28"/>
          <w:szCs w:val="28"/>
        </w:rPr>
        <w:t>N</w:t>
      </w:r>
      <w:r w:rsidRPr="004B0BBF">
        <w:rPr>
          <w:rFonts w:ascii="Times New Roman" w:hAnsi="Times New Roman" w:cs="Times New Roman"/>
          <w:b/>
          <w:sz w:val="28"/>
          <w:szCs w:val="28"/>
          <w:vertAlign w:val="subscript"/>
        </w:rPr>
        <w:t>4</w:t>
      </w:r>
    </w:p>
    <w:p w14:paraId="3B39613D" w14:textId="77777777" w:rsidR="00A80BDA" w:rsidRPr="004B0BBF" w:rsidRDefault="00A80BDA" w:rsidP="00A80BDA">
      <w:pPr>
        <w:pStyle w:val="aa"/>
        <w:spacing w:after="0" w:line="240" w:lineRule="auto"/>
        <w:ind w:left="0" w:firstLine="709"/>
        <w:jc w:val="both"/>
        <w:rPr>
          <w:rFonts w:ascii="Times New Roman" w:eastAsia="Times New Roman" w:hAnsi="Times New Roman" w:cs="Times New Roman"/>
          <w:b/>
          <w:sz w:val="28"/>
          <w:szCs w:val="28"/>
        </w:rPr>
      </w:pPr>
    </w:p>
    <w:p w14:paraId="3B39613E" w14:textId="0255E515" w:rsidR="000B6445" w:rsidRPr="004B0BBF" w:rsidRDefault="000B6445" w:rsidP="000B6445">
      <w:pPr>
        <w:shd w:val="clear" w:color="auto" w:fill="FFFFFF" w:themeFill="background1"/>
        <w:spacing w:line="240" w:lineRule="auto"/>
        <w:ind w:firstLine="709"/>
        <w:contextualSpacing/>
        <w:jc w:val="both"/>
        <w:rPr>
          <w:rFonts w:ascii="Times New Roman" w:hAnsi="Times New Roman" w:cs="Times New Roman"/>
          <w:sz w:val="28"/>
          <w:szCs w:val="28"/>
        </w:rPr>
      </w:pPr>
      <w:bookmarkStart w:id="21" w:name="_Hlk113091058"/>
      <w:r w:rsidRPr="004B0BBF">
        <w:rPr>
          <w:rFonts w:ascii="Times New Roman" w:hAnsi="Times New Roman" w:cs="Times New Roman"/>
          <w:sz w:val="28"/>
          <w:szCs w:val="28"/>
        </w:rPr>
        <w:t>Торможение БТИ в твердых телах часто приводит к формированию треков. Эти структуры могут существенно изменить физико-химические и механические свойства материала, а также его радиационную стойкость [4</w:t>
      </w:r>
      <w:r w:rsidR="00AC16C7" w:rsidRPr="004B0BBF">
        <w:rPr>
          <w:rFonts w:ascii="Times New Roman" w:hAnsi="Times New Roman" w:cs="Times New Roman"/>
          <w:sz w:val="28"/>
          <w:szCs w:val="28"/>
          <w:lang w:val="ru-RU"/>
        </w:rPr>
        <w:t>3</w:t>
      </w:r>
      <w:r w:rsidRPr="004B0BBF">
        <w:rPr>
          <w:rFonts w:ascii="Times New Roman" w:hAnsi="Times New Roman" w:cs="Times New Roman"/>
          <w:sz w:val="28"/>
          <w:szCs w:val="28"/>
        </w:rPr>
        <w:t xml:space="preserve">, </w:t>
      </w:r>
      <w:r w:rsidRPr="004B0BBF">
        <w:rPr>
          <w:rFonts w:ascii="Times New Roman" w:hAnsi="Times New Roman" w:cs="Times New Roman"/>
          <w:sz w:val="28"/>
          <w:szCs w:val="28"/>
          <w:lang w:val="en-US"/>
        </w:rPr>
        <w:t>p</w:t>
      </w:r>
      <w:r w:rsidRPr="004B0BBF">
        <w:rPr>
          <w:rFonts w:ascii="Times New Roman" w:hAnsi="Times New Roman" w:cs="Times New Roman"/>
          <w:sz w:val="28"/>
          <w:szCs w:val="28"/>
        </w:rPr>
        <w:t xml:space="preserve">. 1277; </w:t>
      </w:r>
      <w:r w:rsidR="00AC16C7" w:rsidRPr="004B0BBF">
        <w:rPr>
          <w:rFonts w:ascii="Times New Roman" w:hAnsi="Times New Roman" w:cs="Times New Roman"/>
          <w:sz w:val="28"/>
          <w:szCs w:val="28"/>
          <w:lang w:val="ru-RU"/>
        </w:rPr>
        <w:t>20</w:t>
      </w:r>
      <w:r w:rsidR="00E47EAD" w:rsidRPr="00E47EAD">
        <w:rPr>
          <w:rFonts w:ascii="Times New Roman" w:hAnsi="Times New Roman" w:cs="Times New Roman"/>
          <w:sz w:val="28"/>
          <w:szCs w:val="28"/>
          <w:lang w:val="ru-RU"/>
        </w:rPr>
        <w:t>7</w:t>
      </w:r>
      <w:r w:rsidRPr="004B0BBF">
        <w:rPr>
          <w:rFonts w:ascii="Times New Roman" w:hAnsi="Times New Roman" w:cs="Times New Roman"/>
          <w:sz w:val="28"/>
          <w:szCs w:val="28"/>
        </w:rPr>
        <w:t>]. Это также делает облучение БТИ уникальным инструментом наноструктурирования, который уже реализован в различных практических приложениях [</w:t>
      </w:r>
      <w:r w:rsidR="00C25C68" w:rsidRPr="004B0BBF">
        <w:rPr>
          <w:rFonts w:ascii="Times New Roman" w:hAnsi="Times New Roman" w:cs="Times New Roman"/>
          <w:sz w:val="28"/>
          <w:szCs w:val="28"/>
          <w:lang w:val="ru-RU"/>
        </w:rPr>
        <w:t>20</w:t>
      </w:r>
      <w:r w:rsidR="00236128">
        <w:rPr>
          <w:rFonts w:ascii="Times New Roman" w:hAnsi="Times New Roman" w:cs="Times New Roman"/>
          <w:sz w:val="28"/>
          <w:szCs w:val="28"/>
          <w:lang w:val="ru-RU"/>
        </w:rPr>
        <w:t>8</w:t>
      </w:r>
      <w:r w:rsidRPr="004B0BBF">
        <w:rPr>
          <w:rFonts w:ascii="Times New Roman" w:hAnsi="Times New Roman" w:cs="Times New Roman"/>
          <w:sz w:val="28"/>
          <w:szCs w:val="28"/>
        </w:rPr>
        <w:t>-</w:t>
      </w:r>
      <w:r w:rsidR="00C25C68" w:rsidRPr="004B0BBF">
        <w:rPr>
          <w:rFonts w:ascii="Times New Roman" w:hAnsi="Times New Roman" w:cs="Times New Roman"/>
          <w:sz w:val="28"/>
          <w:szCs w:val="28"/>
          <w:lang w:val="ru-RU"/>
        </w:rPr>
        <w:t>2</w:t>
      </w:r>
      <w:r w:rsidR="00236128">
        <w:rPr>
          <w:rFonts w:ascii="Times New Roman" w:hAnsi="Times New Roman" w:cs="Times New Roman"/>
          <w:sz w:val="28"/>
          <w:szCs w:val="28"/>
          <w:lang w:val="ru-RU"/>
        </w:rPr>
        <w:t>1</w:t>
      </w:r>
      <w:r w:rsidR="00C25C68" w:rsidRPr="004B0BBF">
        <w:rPr>
          <w:rFonts w:ascii="Times New Roman" w:hAnsi="Times New Roman" w:cs="Times New Roman"/>
          <w:sz w:val="28"/>
          <w:szCs w:val="28"/>
          <w:lang w:val="ru-RU"/>
        </w:rPr>
        <w:t>0</w:t>
      </w:r>
      <w:r w:rsidRPr="004B0BBF">
        <w:rPr>
          <w:rFonts w:ascii="Times New Roman" w:hAnsi="Times New Roman" w:cs="Times New Roman"/>
          <w:sz w:val="28"/>
          <w:szCs w:val="28"/>
        </w:rPr>
        <w:t>]. Фундаментальный интерес к проблеме связан с чрезвычайно высокими уровнями возбуждения вещества и сверхкороткими пространственными и временными масштабами кинетики ионного трека.</w:t>
      </w:r>
    </w:p>
    <w:p w14:paraId="3B39613F" w14:textId="2AFDDFD6" w:rsidR="000B6445" w:rsidRPr="004B0BBF" w:rsidRDefault="000B6445" w:rsidP="000B6445">
      <w:pPr>
        <w:shd w:val="clear" w:color="auto" w:fill="FFFFFF" w:themeFill="background1"/>
        <w:spacing w:line="240" w:lineRule="auto"/>
        <w:ind w:firstLine="709"/>
        <w:contextualSpacing/>
        <w:jc w:val="both"/>
        <w:rPr>
          <w:rFonts w:ascii="Times New Roman" w:hAnsi="Times New Roman" w:cs="Times New Roman"/>
          <w:sz w:val="28"/>
          <w:szCs w:val="28"/>
        </w:rPr>
      </w:pPr>
      <w:r w:rsidRPr="004B0BBF">
        <w:rPr>
          <w:rFonts w:ascii="Times New Roman" w:hAnsi="Times New Roman" w:cs="Times New Roman"/>
          <w:sz w:val="28"/>
          <w:szCs w:val="28"/>
        </w:rPr>
        <w:t>В отличие от объемных мишеней и микроструктур, наноразмерные объекты могут демонстрировать исключительную реакцию на высокую плотность ионизации, связанную с БТИ. Эффекты размерности в таких структурах (нанокластеры, нанопроволоки, тонкие пленки и т. д.) при облучении БТИ широко изучались в последнее время [</w:t>
      </w:r>
      <w:r w:rsidR="0077555A" w:rsidRPr="004B0BBF">
        <w:rPr>
          <w:rFonts w:ascii="Times New Roman" w:hAnsi="Times New Roman" w:cs="Times New Roman"/>
          <w:sz w:val="28"/>
          <w:szCs w:val="28"/>
          <w:lang w:val="ru-RU"/>
        </w:rPr>
        <w:t>2</w:t>
      </w:r>
      <w:r w:rsidR="00236128">
        <w:rPr>
          <w:rFonts w:ascii="Times New Roman" w:hAnsi="Times New Roman" w:cs="Times New Roman"/>
          <w:sz w:val="28"/>
          <w:szCs w:val="28"/>
          <w:lang w:val="ru-RU"/>
        </w:rPr>
        <w:t>11</w:t>
      </w:r>
      <w:r w:rsidR="0077555A" w:rsidRPr="004B0BBF">
        <w:rPr>
          <w:rFonts w:ascii="Times New Roman" w:hAnsi="Times New Roman" w:cs="Times New Roman"/>
          <w:sz w:val="28"/>
          <w:szCs w:val="28"/>
          <w:lang w:val="ru-RU"/>
        </w:rPr>
        <w:t>-21</w:t>
      </w:r>
      <w:r w:rsidR="00236128">
        <w:rPr>
          <w:rFonts w:ascii="Times New Roman" w:hAnsi="Times New Roman" w:cs="Times New Roman"/>
          <w:sz w:val="28"/>
          <w:szCs w:val="28"/>
          <w:lang w:val="ru-RU"/>
        </w:rPr>
        <w:t>8</w:t>
      </w:r>
      <w:r w:rsidRPr="004B0BBF">
        <w:rPr>
          <w:rFonts w:ascii="Times New Roman" w:hAnsi="Times New Roman" w:cs="Times New Roman"/>
          <w:sz w:val="28"/>
          <w:szCs w:val="28"/>
        </w:rPr>
        <w:t xml:space="preserve">]. Однако понимание фундаментальных аспектов </w:t>
      </w:r>
      <w:r w:rsidR="000405D2" w:rsidRPr="004B0BBF">
        <w:rPr>
          <w:rFonts w:ascii="Times New Roman" w:hAnsi="Times New Roman" w:cs="Times New Roman"/>
          <w:sz w:val="28"/>
          <w:szCs w:val="28"/>
          <w:lang w:val="ru-RU"/>
        </w:rPr>
        <w:t>наноразмерных</w:t>
      </w:r>
      <w:r w:rsidRPr="004B0BBF">
        <w:rPr>
          <w:rFonts w:ascii="Times New Roman" w:hAnsi="Times New Roman" w:cs="Times New Roman"/>
          <w:sz w:val="28"/>
          <w:szCs w:val="28"/>
        </w:rPr>
        <w:t xml:space="preserve"> эффектов требует разработки новых моделей, способных иметь дело с наноструктурами.</w:t>
      </w:r>
    </w:p>
    <w:p w14:paraId="3B396140" w14:textId="6EC0211C" w:rsidR="000B6445" w:rsidRPr="004B0BBF" w:rsidRDefault="000B6445" w:rsidP="000B6445">
      <w:pPr>
        <w:shd w:val="clear" w:color="auto" w:fill="FFFFFF" w:themeFill="background1"/>
        <w:spacing w:line="240" w:lineRule="auto"/>
        <w:ind w:firstLine="709"/>
        <w:contextualSpacing/>
        <w:jc w:val="both"/>
        <w:rPr>
          <w:rFonts w:ascii="Times New Roman" w:hAnsi="Times New Roman" w:cs="Times New Roman"/>
          <w:sz w:val="28"/>
          <w:szCs w:val="28"/>
        </w:rPr>
      </w:pPr>
      <w:r w:rsidRPr="004B0BBF">
        <w:rPr>
          <w:rFonts w:ascii="Times New Roman" w:hAnsi="Times New Roman" w:cs="Times New Roman"/>
          <w:sz w:val="28"/>
          <w:szCs w:val="28"/>
        </w:rPr>
        <w:t>Нитрид кремния используется в атомной промышленности, например, в качестве инертной матрицы ядерного топлива для долгоживущих радионуклидов [</w:t>
      </w:r>
      <w:r w:rsidR="00C25C68" w:rsidRPr="004B0BBF">
        <w:rPr>
          <w:rFonts w:ascii="Times New Roman" w:hAnsi="Times New Roman" w:cs="Times New Roman"/>
          <w:sz w:val="28"/>
          <w:szCs w:val="28"/>
          <w:lang w:val="ru-RU"/>
        </w:rPr>
        <w:t>21</w:t>
      </w:r>
      <w:r w:rsidR="00236128">
        <w:rPr>
          <w:rFonts w:ascii="Times New Roman" w:hAnsi="Times New Roman" w:cs="Times New Roman"/>
          <w:sz w:val="28"/>
          <w:szCs w:val="28"/>
          <w:lang w:val="ru-RU"/>
        </w:rPr>
        <w:t>9</w:t>
      </w:r>
      <w:r w:rsidRPr="004B0BBF">
        <w:rPr>
          <w:rFonts w:ascii="Times New Roman" w:hAnsi="Times New Roman" w:cs="Times New Roman"/>
          <w:sz w:val="28"/>
          <w:szCs w:val="28"/>
        </w:rPr>
        <w:t>,</w:t>
      </w:r>
      <w:r w:rsidR="005B4E6D" w:rsidRPr="004B0BBF">
        <w:rPr>
          <w:rFonts w:ascii="Times New Roman" w:hAnsi="Times New Roman" w:cs="Times New Roman"/>
          <w:sz w:val="28"/>
          <w:szCs w:val="28"/>
          <w:lang w:val="ru-RU"/>
        </w:rPr>
        <w:t>2</w:t>
      </w:r>
      <w:r w:rsidR="00236128">
        <w:rPr>
          <w:rFonts w:ascii="Times New Roman" w:hAnsi="Times New Roman" w:cs="Times New Roman"/>
          <w:sz w:val="28"/>
          <w:szCs w:val="28"/>
          <w:lang w:val="ru-RU"/>
        </w:rPr>
        <w:t>20</w:t>
      </w:r>
      <w:r w:rsidRPr="004B0BBF">
        <w:rPr>
          <w:rFonts w:ascii="Times New Roman" w:hAnsi="Times New Roman" w:cs="Times New Roman"/>
          <w:sz w:val="28"/>
          <w:szCs w:val="28"/>
        </w:rPr>
        <w:t xml:space="preserve">]. Было обнаружено, что </w:t>
      </w:r>
      <w:r w:rsidRPr="004B0BBF">
        <w:rPr>
          <w:rFonts w:ascii="Times New Roman" w:hAnsi="Times New Roman" w:cs="Times New Roman"/>
          <w:sz w:val="28"/>
          <w:szCs w:val="28"/>
          <w:lang w:val="en-US"/>
        </w:rPr>
        <w:t>Si</w:t>
      </w:r>
      <w:r w:rsidRPr="004B0BBF">
        <w:rPr>
          <w:rFonts w:ascii="Times New Roman" w:hAnsi="Times New Roman" w:cs="Times New Roman"/>
          <w:sz w:val="28"/>
          <w:szCs w:val="28"/>
          <w:vertAlign w:val="subscript"/>
        </w:rPr>
        <w:t>3</w:t>
      </w:r>
      <w:r w:rsidRPr="004B0BBF">
        <w:rPr>
          <w:rFonts w:ascii="Times New Roman" w:hAnsi="Times New Roman" w:cs="Times New Roman"/>
          <w:sz w:val="28"/>
          <w:szCs w:val="28"/>
          <w:lang w:val="en-US"/>
        </w:rPr>
        <w:t>N</w:t>
      </w:r>
      <w:r w:rsidRPr="004B0BBF">
        <w:rPr>
          <w:rFonts w:ascii="Times New Roman" w:hAnsi="Times New Roman" w:cs="Times New Roman"/>
          <w:sz w:val="28"/>
          <w:szCs w:val="28"/>
          <w:vertAlign w:val="subscript"/>
        </w:rPr>
        <w:t>4</w:t>
      </w:r>
      <w:r w:rsidRPr="004B0BBF">
        <w:rPr>
          <w:rFonts w:ascii="Times New Roman" w:hAnsi="Times New Roman" w:cs="Times New Roman"/>
          <w:sz w:val="28"/>
          <w:szCs w:val="28"/>
        </w:rPr>
        <w:t xml:space="preserve"> и любая другая керамика на основе нитрида стабил</w:t>
      </w:r>
      <w:r w:rsidR="00C25C68" w:rsidRPr="004B0BBF">
        <w:rPr>
          <w:rFonts w:ascii="Times New Roman" w:hAnsi="Times New Roman" w:cs="Times New Roman"/>
          <w:sz w:val="28"/>
          <w:szCs w:val="28"/>
        </w:rPr>
        <w:t>ьны при нейтронном облучении [</w:t>
      </w:r>
      <w:r w:rsidR="00C25C68" w:rsidRPr="004B0BBF">
        <w:rPr>
          <w:rFonts w:ascii="Times New Roman" w:hAnsi="Times New Roman" w:cs="Times New Roman"/>
          <w:sz w:val="28"/>
          <w:szCs w:val="28"/>
          <w:lang w:val="ru-RU"/>
        </w:rPr>
        <w:t>2</w:t>
      </w:r>
      <w:r w:rsidR="00236128">
        <w:rPr>
          <w:rFonts w:ascii="Times New Roman" w:hAnsi="Times New Roman" w:cs="Times New Roman"/>
          <w:sz w:val="28"/>
          <w:szCs w:val="28"/>
          <w:lang w:val="ru-RU"/>
        </w:rPr>
        <w:t>2</w:t>
      </w:r>
      <w:r w:rsidR="005B4E6D" w:rsidRPr="004B0BBF">
        <w:rPr>
          <w:rFonts w:ascii="Times New Roman" w:hAnsi="Times New Roman" w:cs="Times New Roman"/>
          <w:sz w:val="28"/>
          <w:szCs w:val="28"/>
          <w:lang w:val="ru-RU"/>
        </w:rPr>
        <w:t>1</w:t>
      </w:r>
      <w:r w:rsidRPr="004B0BBF">
        <w:rPr>
          <w:rFonts w:ascii="Times New Roman" w:hAnsi="Times New Roman" w:cs="Times New Roman"/>
          <w:sz w:val="28"/>
          <w:szCs w:val="28"/>
        </w:rPr>
        <w:t xml:space="preserve">], а воздействие БТИ позволяет нам проверить ее устойчивость к воздействию осколков деления. Следует отметить, что </w:t>
      </w:r>
      <w:r w:rsidRPr="004B0BBF">
        <w:rPr>
          <w:rFonts w:ascii="Times New Roman" w:hAnsi="Times New Roman" w:cs="Times New Roman"/>
          <w:sz w:val="28"/>
          <w:szCs w:val="28"/>
          <w:lang w:val="en-US"/>
        </w:rPr>
        <w:t>Si</w:t>
      </w:r>
      <w:r w:rsidRPr="004B0BBF">
        <w:rPr>
          <w:rFonts w:ascii="Times New Roman" w:hAnsi="Times New Roman" w:cs="Times New Roman"/>
          <w:sz w:val="28"/>
          <w:szCs w:val="28"/>
          <w:vertAlign w:val="subscript"/>
        </w:rPr>
        <w:t>3</w:t>
      </w:r>
      <w:r w:rsidRPr="004B0BBF">
        <w:rPr>
          <w:rFonts w:ascii="Times New Roman" w:hAnsi="Times New Roman" w:cs="Times New Roman"/>
          <w:sz w:val="28"/>
          <w:szCs w:val="28"/>
          <w:lang w:val="en-US"/>
        </w:rPr>
        <w:t>N</w:t>
      </w:r>
      <w:r w:rsidRPr="004B0BBF">
        <w:rPr>
          <w:rFonts w:ascii="Times New Roman" w:hAnsi="Times New Roman" w:cs="Times New Roman"/>
          <w:sz w:val="28"/>
          <w:szCs w:val="28"/>
          <w:vertAlign w:val="subscript"/>
        </w:rPr>
        <w:t>4</w:t>
      </w:r>
      <w:r w:rsidRPr="004B0BBF">
        <w:rPr>
          <w:rFonts w:ascii="Times New Roman" w:hAnsi="Times New Roman" w:cs="Times New Roman"/>
          <w:sz w:val="28"/>
          <w:szCs w:val="28"/>
        </w:rPr>
        <w:t xml:space="preserve"> является единственной нитридной керамикой, в которой были зарегистрированы треки БТИ в раз</w:t>
      </w:r>
      <w:r w:rsidR="007C3BEE" w:rsidRPr="004B0BBF">
        <w:rPr>
          <w:rFonts w:ascii="Times New Roman" w:hAnsi="Times New Roman" w:cs="Times New Roman"/>
          <w:sz w:val="28"/>
          <w:szCs w:val="28"/>
        </w:rPr>
        <w:t>личных структурных состояниях [</w:t>
      </w:r>
      <w:r w:rsidR="007C3BEE" w:rsidRPr="004B0BBF">
        <w:rPr>
          <w:rFonts w:ascii="Times New Roman" w:hAnsi="Times New Roman" w:cs="Times New Roman"/>
          <w:sz w:val="28"/>
          <w:szCs w:val="28"/>
          <w:lang w:val="ru-RU"/>
        </w:rPr>
        <w:t>4</w:t>
      </w:r>
      <w:r w:rsidRPr="004B0BBF">
        <w:rPr>
          <w:rFonts w:ascii="Times New Roman" w:hAnsi="Times New Roman" w:cs="Times New Roman"/>
          <w:sz w:val="28"/>
          <w:szCs w:val="28"/>
        </w:rPr>
        <w:t xml:space="preserve">, </w:t>
      </w:r>
      <w:r w:rsidRPr="004B0BBF">
        <w:rPr>
          <w:rFonts w:ascii="Times New Roman" w:hAnsi="Times New Roman" w:cs="Times New Roman"/>
          <w:sz w:val="28"/>
          <w:szCs w:val="28"/>
          <w:lang w:val="en-US"/>
        </w:rPr>
        <w:t>p</w:t>
      </w:r>
      <w:r w:rsidRPr="004B0BBF">
        <w:rPr>
          <w:rFonts w:ascii="Times New Roman" w:hAnsi="Times New Roman" w:cs="Times New Roman"/>
          <w:sz w:val="28"/>
          <w:szCs w:val="28"/>
        </w:rPr>
        <w:t xml:space="preserve">. 23; </w:t>
      </w:r>
      <w:r w:rsidR="007C3BEE" w:rsidRPr="004B0BBF">
        <w:rPr>
          <w:rFonts w:ascii="Times New Roman" w:hAnsi="Times New Roman" w:cs="Times New Roman"/>
          <w:sz w:val="28"/>
          <w:szCs w:val="28"/>
          <w:lang w:val="ru-RU"/>
        </w:rPr>
        <w:t>5</w:t>
      </w:r>
      <w:r w:rsidRPr="004B0BBF">
        <w:rPr>
          <w:rFonts w:ascii="Times New Roman" w:hAnsi="Times New Roman" w:cs="Times New Roman"/>
          <w:sz w:val="28"/>
          <w:szCs w:val="28"/>
        </w:rPr>
        <w:t xml:space="preserve">, </w:t>
      </w:r>
      <w:r w:rsidRPr="004B0BBF">
        <w:rPr>
          <w:rFonts w:ascii="Times New Roman" w:hAnsi="Times New Roman" w:cs="Times New Roman"/>
          <w:sz w:val="28"/>
          <w:szCs w:val="28"/>
          <w:lang w:val="en-US"/>
        </w:rPr>
        <w:t>p</w:t>
      </w:r>
      <w:r w:rsidRPr="004B0BBF">
        <w:rPr>
          <w:rFonts w:ascii="Times New Roman" w:hAnsi="Times New Roman" w:cs="Times New Roman"/>
          <w:sz w:val="28"/>
          <w:szCs w:val="28"/>
        </w:rPr>
        <w:t xml:space="preserve">. 25512-2; </w:t>
      </w:r>
      <w:r w:rsidR="007C3BEE" w:rsidRPr="004B0BBF">
        <w:rPr>
          <w:rFonts w:ascii="Times New Roman" w:hAnsi="Times New Roman" w:cs="Times New Roman"/>
          <w:sz w:val="28"/>
          <w:szCs w:val="28"/>
          <w:lang w:val="ru-RU"/>
        </w:rPr>
        <w:t>6</w:t>
      </w:r>
      <w:r w:rsidRPr="004B0BBF">
        <w:rPr>
          <w:rFonts w:ascii="Times New Roman" w:hAnsi="Times New Roman" w:cs="Times New Roman"/>
          <w:sz w:val="28"/>
          <w:szCs w:val="28"/>
        </w:rPr>
        <w:t xml:space="preserve">, </w:t>
      </w:r>
      <w:r w:rsidRPr="004B0BBF">
        <w:rPr>
          <w:rFonts w:ascii="Times New Roman" w:hAnsi="Times New Roman" w:cs="Times New Roman"/>
          <w:sz w:val="28"/>
          <w:szCs w:val="28"/>
          <w:lang w:val="en-US"/>
        </w:rPr>
        <w:t>p</w:t>
      </w:r>
      <w:r w:rsidRPr="004B0BBF">
        <w:rPr>
          <w:rFonts w:ascii="Times New Roman" w:hAnsi="Times New Roman" w:cs="Times New Roman"/>
          <w:sz w:val="28"/>
          <w:szCs w:val="28"/>
        </w:rPr>
        <w:t xml:space="preserve">. 17; </w:t>
      </w:r>
      <w:r w:rsidR="00DF256B" w:rsidRPr="004B0BBF">
        <w:rPr>
          <w:rFonts w:ascii="Times New Roman" w:hAnsi="Times New Roman" w:cs="Times New Roman"/>
          <w:sz w:val="28"/>
          <w:szCs w:val="28"/>
          <w:lang w:val="ru-RU"/>
        </w:rPr>
        <w:t xml:space="preserve">36, </w:t>
      </w:r>
      <w:r w:rsidR="00DF256B" w:rsidRPr="004B0BBF">
        <w:rPr>
          <w:rFonts w:ascii="Times New Roman" w:hAnsi="Times New Roman" w:cs="Times New Roman"/>
          <w:sz w:val="28"/>
          <w:szCs w:val="28"/>
          <w:lang w:val="en-US"/>
        </w:rPr>
        <w:t>p</w:t>
      </w:r>
      <w:r w:rsidR="00DF256B" w:rsidRPr="004B0BBF">
        <w:rPr>
          <w:rFonts w:ascii="Times New Roman" w:hAnsi="Times New Roman" w:cs="Times New Roman"/>
          <w:sz w:val="28"/>
          <w:szCs w:val="28"/>
          <w:lang w:val="ru-RU"/>
        </w:rPr>
        <w:t>. 144004-2; 185</w:t>
      </w:r>
      <w:r w:rsidRPr="004B0BBF">
        <w:rPr>
          <w:rFonts w:ascii="Times New Roman" w:hAnsi="Times New Roman" w:cs="Times New Roman"/>
          <w:sz w:val="28"/>
          <w:szCs w:val="28"/>
        </w:rPr>
        <w:t xml:space="preserve">, </w:t>
      </w:r>
      <w:r w:rsidRPr="004B0BBF">
        <w:rPr>
          <w:rFonts w:ascii="Times New Roman" w:hAnsi="Times New Roman" w:cs="Times New Roman"/>
          <w:sz w:val="28"/>
          <w:szCs w:val="28"/>
          <w:lang w:val="en-US"/>
        </w:rPr>
        <w:t>p</w:t>
      </w:r>
      <w:r w:rsidRPr="004B0BBF">
        <w:rPr>
          <w:rFonts w:ascii="Times New Roman" w:hAnsi="Times New Roman" w:cs="Times New Roman"/>
          <w:sz w:val="28"/>
          <w:szCs w:val="28"/>
        </w:rPr>
        <w:t xml:space="preserve">. 153120-1; </w:t>
      </w:r>
      <w:r w:rsidR="0077555A" w:rsidRPr="004B0BBF">
        <w:rPr>
          <w:rFonts w:ascii="Times New Roman" w:hAnsi="Times New Roman" w:cs="Times New Roman"/>
          <w:sz w:val="28"/>
          <w:szCs w:val="28"/>
          <w:lang w:val="ru-RU"/>
        </w:rPr>
        <w:t>2</w:t>
      </w:r>
      <w:r w:rsidR="00634ED8" w:rsidRPr="004B0BBF">
        <w:rPr>
          <w:rFonts w:ascii="Times New Roman" w:hAnsi="Times New Roman" w:cs="Times New Roman"/>
          <w:sz w:val="28"/>
          <w:szCs w:val="28"/>
          <w:lang w:val="ru-RU"/>
        </w:rPr>
        <w:t>2</w:t>
      </w:r>
      <w:r w:rsidR="00236128">
        <w:rPr>
          <w:rFonts w:ascii="Times New Roman" w:hAnsi="Times New Roman" w:cs="Times New Roman"/>
          <w:sz w:val="28"/>
          <w:szCs w:val="28"/>
          <w:lang w:val="ru-RU"/>
        </w:rPr>
        <w:t>2</w:t>
      </w:r>
      <w:r w:rsidRPr="004B0BBF">
        <w:rPr>
          <w:rFonts w:ascii="Times New Roman" w:hAnsi="Times New Roman" w:cs="Times New Roman"/>
          <w:sz w:val="28"/>
          <w:szCs w:val="28"/>
        </w:rPr>
        <w:t xml:space="preserve">], что позволяет детально изучить кинетику разрушения. Было обнаружено, что БТИ могут создавать аморфные треки в </w:t>
      </w:r>
      <w:r w:rsidR="00DF256B" w:rsidRPr="004B0BBF">
        <w:rPr>
          <w:rFonts w:ascii="Times New Roman" w:hAnsi="Times New Roman" w:cs="Times New Roman"/>
          <w:sz w:val="28"/>
          <w:szCs w:val="28"/>
        </w:rPr>
        <w:t>кристаллическом [</w:t>
      </w:r>
      <w:r w:rsidR="00DF256B" w:rsidRPr="004B0BBF">
        <w:rPr>
          <w:rFonts w:ascii="Times New Roman" w:hAnsi="Times New Roman" w:cs="Times New Roman"/>
          <w:sz w:val="28"/>
          <w:szCs w:val="28"/>
          <w:lang w:val="ru-RU"/>
        </w:rPr>
        <w:t>5</w:t>
      </w:r>
      <w:r w:rsidRPr="004B0BBF">
        <w:rPr>
          <w:rFonts w:ascii="Times New Roman" w:hAnsi="Times New Roman" w:cs="Times New Roman"/>
          <w:sz w:val="28"/>
          <w:szCs w:val="28"/>
        </w:rPr>
        <w:t xml:space="preserve">, </w:t>
      </w:r>
      <w:r w:rsidRPr="004B0BBF">
        <w:rPr>
          <w:rFonts w:ascii="Times New Roman" w:hAnsi="Times New Roman" w:cs="Times New Roman"/>
          <w:sz w:val="28"/>
          <w:szCs w:val="28"/>
          <w:lang w:val="en-US"/>
        </w:rPr>
        <w:t>p</w:t>
      </w:r>
      <w:r w:rsidRPr="004B0BBF">
        <w:rPr>
          <w:rFonts w:ascii="Times New Roman" w:hAnsi="Times New Roman" w:cs="Times New Roman"/>
          <w:sz w:val="28"/>
          <w:szCs w:val="28"/>
        </w:rPr>
        <w:t xml:space="preserve">. </w:t>
      </w:r>
      <w:r w:rsidRPr="004B0BBF">
        <w:rPr>
          <w:rFonts w:ascii="Times New Roman" w:hAnsi="Times New Roman" w:cs="Times New Roman"/>
          <w:sz w:val="28"/>
          <w:szCs w:val="28"/>
          <w:shd w:val="clear" w:color="auto" w:fill="FFFFFF"/>
        </w:rPr>
        <w:t>025512-3</w:t>
      </w:r>
      <w:r w:rsidRPr="004B0BBF">
        <w:rPr>
          <w:rFonts w:ascii="Times New Roman" w:hAnsi="Times New Roman" w:cs="Times New Roman"/>
          <w:sz w:val="28"/>
          <w:szCs w:val="28"/>
        </w:rPr>
        <w:t>], исходно аморфном [</w:t>
      </w:r>
      <w:r w:rsidR="00DF256B" w:rsidRPr="004B0BBF">
        <w:rPr>
          <w:rFonts w:ascii="Times New Roman" w:hAnsi="Times New Roman" w:cs="Times New Roman"/>
          <w:sz w:val="28"/>
          <w:szCs w:val="28"/>
          <w:lang w:val="ru-RU"/>
        </w:rPr>
        <w:t xml:space="preserve">4, </w:t>
      </w:r>
      <w:r w:rsidR="00DF256B" w:rsidRPr="004B0BBF">
        <w:rPr>
          <w:rFonts w:ascii="Times New Roman" w:hAnsi="Times New Roman" w:cs="Times New Roman"/>
          <w:sz w:val="28"/>
          <w:szCs w:val="28"/>
          <w:lang w:val="en-US"/>
        </w:rPr>
        <w:t>p</w:t>
      </w:r>
      <w:r w:rsidR="00DF256B" w:rsidRPr="004B0BBF">
        <w:rPr>
          <w:rFonts w:ascii="Times New Roman" w:hAnsi="Times New Roman" w:cs="Times New Roman"/>
          <w:sz w:val="28"/>
          <w:szCs w:val="28"/>
          <w:lang w:val="ru-RU"/>
        </w:rPr>
        <w:t>. 25; 6</w:t>
      </w:r>
      <w:r w:rsidR="00DF256B" w:rsidRPr="004B0BBF">
        <w:rPr>
          <w:rFonts w:ascii="Times New Roman" w:hAnsi="Times New Roman" w:cs="Times New Roman"/>
          <w:sz w:val="28"/>
          <w:szCs w:val="28"/>
        </w:rPr>
        <w:t xml:space="preserve">, </w:t>
      </w:r>
      <w:r w:rsidR="00DF256B" w:rsidRPr="004B0BBF">
        <w:rPr>
          <w:rFonts w:ascii="Times New Roman" w:hAnsi="Times New Roman" w:cs="Times New Roman"/>
          <w:sz w:val="28"/>
          <w:szCs w:val="28"/>
          <w:lang w:val="en-US"/>
        </w:rPr>
        <w:t>p</w:t>
      </w:r>
      <w:r w:rsidR="00DF256B" w:rsidRPr="004B0BBF">
        <w:rPr>
          <w:rFonts w:ascii="Times New Roman" w:hAnsi="Times New Roman" w:cs="Times New Roman"/>
          <w:sz w:val="28"/>
          <w:szCs w:val="28"/>
        </w:rPr>
        <w:t>. 25</w:t>
      </w:r>
      <w:r w:rsidR="00DF256B" w:rsidRPr="004B0BBF">
        <w:rPr>
          <w:rFonts w:ascii="Times New Roman" w:hAnsi="Times New Roman" w:cs="Times New Roman"/>
          <w:sz w:val="28"/>
          <w:szCs w:val="28"/>
          <w:lang w:val="ru-RU"/>
        </w:rPr>
        <w:t>; 36</w:t>
      </w:r>
      <w:r w:rsidRPr="004B0BBF">
        <w:rPr>
          <w:rFonts w:ascii="Times New Roman" w:hAnsi="Times New Roman" w:cs="Times New Roman"/>
          <w:sz w:val="28"/>
          <w:szCs w:val="28"/>
        </w:rPr>
        <w:t xml:space="preserve">, </w:t>
      </w:r>
      <w:r w:rsidRPr="004B0BBF">
        <w:rPr>
          <w:rFonts w:ascii="Times New Roman" w:hAnsi="Times New Roman" w:cs="Times New Roman"/>
          <w:sz w:val="28"/>
          <w:szCs w:val="28"/>
          <w:lang w:val="en-US"/>
        </w:rPr>
        <w:t>p</w:t>
      </w:r>
      <w:r w:rsidRPr="004B0BBF">
        <w:rPr>
          <w:rFonts w:ascii="Times New Roman" w:hAnsi="Times New Roman" w:cs="Times New Roman"/>
          <w:sz w:val="28"/>
          <w:szCs w:val="28"/>
        </w:rPr>
        <w:t xml:space="preserve">. </w:t>
      </w:r>
      <w:r w:rsidRPr="004B0BBF">
        <w:rPr>
          <w:rFonts w:ascii="Times New Roman" w:hAnsi="Times New Roman" w:cs="Times New Roman"/>
          <w:iCs/>
          <w:sz w:val="28"/>
          <w:szCs w:val="28"/>
          <w:shd w:val="clear" w:color="auto" w:fill="FFFFFF"/>
        </w:rPr>
        <w:t>144004-2</w:t>
      </w:r>
      <w:r w:rsidRPr="004B0BBF">
        <w:rPr>
          <w:rFonts w:ascii="Times New Roman" w:hAnsi="Times New Roman" w:cs="Times New Roman"/>
          <w:sz w:val="28"/>
          <w:szCs w:val="28"/>
        </w:rPr>
        <w:t xml:space="preserve">] и аморфизованном облучением </w:t>
      </w:r>
      <w:r w:rsidRPr="004B0BBF">
        <w:rPr>
          <w:rFonts w:ascii="Times New Roman" w:hAnsi="Times New Roman" w:cs="Times New Roman"/>
          <w:sz w:val="28"/>
          <w:szCs w:val="28"/>
          <w:lang w:val="en-US"/>
        </w:rPr>
        <w:t>Si</w:t>
      </w:r>
      <w:r w:rsidRPr="004B0BBF">
        <w:rPr>
          <w:rFonts w:ascii="Times New Roman" w:hAnsi="Times New Roman" w:cs="Times New Roman"/>
          <w:sz w:val="28"/>
          <w:szCs w:val="28"/>
          <w:vertAlign w:val="subscript"/>
        </w:rPr>
        <w:t>3</w:t>
      </w:r>
      <w:r w:rsidRPr="004B0BBF">
        <w:rPr>
          <w:rFonts w:ascii="Times New Roman" w:hAnsi="Times New Roman" w:cs="Times New Roman"/>
          <w:sz w:val="28"/>
          <w:szCs w:val="28"/>
          <w:lang w:val="en-US"/>
        </w:rPr>
        <w:t>N</w:t>
      </w:r>
      <w:r w:rsidRPr="004B0BBF">
        <w:rPr>
          <w:rFonts w:ascii="Times New Roman" w:hAnsi="Times New Roman" w:cs="Times New Roman"/>
          <w:sz w:val="28"/>
          <w:szCs w:val="28"/>
          <w:vertAlign w:val="subscript"/>
        </w:rPr>
        <w:t>4</w:t>
      </w:r>
      <w:r w:rsidRPr="004B0BBF">
        <w:rPr>
          <w:rFonts w:ascii="Times New Roman" w:hAnsi="Times New Roman" w:cs="Times New Roman"/>
          <w:sz w:val="28"/>
          <w:szCs w:val="28"/>
        </w:rPr>
        <w:t xml:space="preserve"> [</w:t>
      </w:r>
      <w:r w:rsidR="00DF256B" w:rsidRPr="004B0BBF">
        <w:rPr>
          <w:rFonts w:ascii="Times New Roman" w:hAnsi="Times New Roman" w:cs="Times New Roman"/>
          <w:sz w:val="28"/>
          <w:szCs w:val="28"/>
          <w:lang w:val="ru-RU"/>
        </w:rPr>
        <w:t>6</w:t>
      </w:r>
      <w:r w:rsidRPr="004B0BBF">
        <w:rPr>
          <w:rFonts w:ascii="Times New Roman" w:hAnsi="Times New Roman" w:cs="Times New Roman"/>
          <w:sz w:val="28"/>
          <w:szCs w:val="28"/>
        </w:rPr>
        <w:t xml:space="preserve">, </w:t>
      </w:r>
      <w:r w:rsidRPr="004B0BBF">
        <w:rPr>
          <w:rFonts w:ascii="Times New Roman" w:hAnsi="Times New Roman" w:cs="Times New Roman"/>
          <w:sz w:val="28"/>
          <w:szCs w:val="28"/>
          <w:lang w:val="en-US"/>
        </w:rPr>
        <w:t>p</w:t>
      </w:r>
      <w:r w:rsidRPr="004B0BBF">
        <w:rPr>
          <w:rFonts w:ascii="Times New Roman" w:hAnsi="Times New Roman" w:cs="Times New Roman"/>
          <w:sz w:val="28"/>
          <w:szCs w:val="28"/>
        </w:rPr>
        <w:t>. 20]. Воздействие ионов приводит к образованию структуры ядро-оболочка с ядром пониженной плотности и сверхплотной оболочкой, которая выражена значительно сильнее в аморфных мишенях.</w:t>
      </w:r>
    </w:p>
    <w:bookmarkEnd w:id="21"/>
    <w:p w14:paraId="3B396141" w14:textId="77777777" w:rsidR="000B6445" w:rsidRPr="004B0BBF" w:rsidRDefault="000B6445" w:rsidP="000B6445">
      <w:pPr>
        <w:shd w:val="clear" w:color="auto" w:fill="FFFFFF" w:themeFill="background1"/>
        <w:spacing w:line="240" w:lineRule="auto"/>
        <w:ind w:firstLine="709"/>
        <w:contextualSpacing/>
        <w:jc w:val="both"/>
        <w:rPr>
          <w:rFonts w:ascii="Times New Roman" w:hAnsi="Times New Roman" w:cs="Times New Roman"/>
          <w:sz w:val="28"/>
          <w:szCs w:val="28"/>
          <w:lang w:val="ru-RU"/>
        </w:rPr>
      </w:pPr>
      <w:r w:rsidRPr="004B0BBF">
        <w:rPr>
          <w:rFonts w:ascii="Times New Roman" w:hAnsi="Times New Roman" w:cs="Times New Roman"/>
          <w:sz w:val="28"/>
          <w:szCs w:val="28"/>
        </w:rPr>
        <w:t xml:space="preserve">В настоящей главе представлены результаты по исследованию влияния облучения БТИ на структурные превращения в нанокристаллах </w:t>
      </w:r>
      <w:r w:rsidRPr="004B0BBF">
        <w:rPr>
          <w:rFonts w:ascii="Times New Roman" w:hAnsi="Times New Roman" w:cs="Times New Roman"/>
          <w:sz w:val="28"/>
          <w:szCs w:val="28"/>
          <w:lang w:val="en-US"/>
        </w:rPr>
        <w:t>Si</w:t>
      </w:r>
      <w:r w:rsidRPr="004B0BBF">
        <w:rPr>
          <w:rFonts w:ascii="Times New Roman" w:hAnsi="Times New Roman" w:cs="Times New Roman"/>
          <w:sz w:val="28"/>
          <w:szCs w:val="28"/>
          <w:vertAlign w:val="subscript"/>
        </w:rPr>
        <w:t>3</w:t>
      </w:r>
      <w:r w:rsidRPr="004B0BBF">
        <w:rPr>
          <w:rFonts w:ascii="Times New Roman" w:hAnsi="Times New Roman" w:cs="Times New Roman"/>
          <w:sz w:val="28"/>
          <w:szCs w:val="28"/>
          <w:lang w:val="en-US"/>
        </w:rPr>
        <w:t>N</w:t>
      </w:r>
      <w:r w:rsidRPr="004B0BBF">
        <w:rPr>
          <w:rFonts w:ascii="Times New Roman" w:hAnsi="Times New Roman" w:cs="Times New Roman"/>
          <w:sz w:val="28"/>
          <w:szCs w:val="28"/>
          <w:vertAlign w:val="subscript"/>
        </w:rPr>
        <w:t>4</w:t>
      </w:r>
      <w:r w:rsidRPr="004B0BBF">
        <w:rPr>
          <w:rFonts w:ascii="Times New Roman" w:hAnsi="Times New Roman" w:cs="Times New Roman"/>
          <w:sz w:val="28"/>
          <w:szCs w:val="28"/>
        </w:rPr>
        <w:t xml:space="preserve"> различной кристаллографической ориентации, встроенных в матрицы аморфного и кристаллического нитрида кремния. Используется мультимасштабная гибридная модель [</w:t>
      </w:r>
      <w:r w:rsidR="004E4F32" w:rsidRPr="004B0BBF">
        <w:rPr>
          <w:rFonts w:ascii="Times New Roman" w:hAnsi="Times New Roman" w:cs="Times New Roman"/>
          <w:sz w:val="28"/>
          <w:szCs w:val="28"/>
          <w:lang w:val="ru-RU"/>
        </w:rPr>
        <w:t xml:space="preserve">13, </w:t>
      </w:r>
      <w:r w:rsidR="004E4F32" w:rsidRPr="004B0BBF">
        <w:rPr>
          <w:rFonts w:ascii="Times New Roman" w:hAnsi="Times New Roman" w:cs="Times New Roman"/>
          <w:sz w:val="28"/>
          <w:szCs w:val="28"/>
          <w:lang w:val="en-US"/>
        </w:rPr>
        <w:t>p</w:t>
      </w:r>
      <w:r w:rsidR="004E4F32" w:rsidRPr="004B0BBF">
        <w:rPr>
          <w:rFonts w:ascii="Times New Roman" w:hAnsi="Times New Roman" w:cs="Times New Roman"/>
          <w:sz w:val="28"/>
          <w:szCs w:val="28"/>
          <w:lang w:val="ru-RU"/>
        </w:rPr>
        <w:t xml:space="preserve">. 463; 14, </w:t>
      </w:r>
      <w:r w:rsidR="004E4F32" w:rsidRPr="004B0BBF">
        <w:rPr>
          <w:rFonts w:ascii="Times New Roman" w:hAnsi="Times New Roman" w:cs="Times New Roman"/>
          <w:sz w:val="28"/>
          <w:szCs w:val="28"/>
          <w:lang w:val="en-US"/>
        </w:rPr>
        <w:t>p</w:t>
      </w:r>
      <w:r w:rsidR="004E4F32" w:rsidRPr="004B0BBF">
        <w:rPr>
          <w:rFonts w:ascii="Times New Roman" w:hAnsi="Times New Roman" w:cs="Times New Roman"/>
          <w:sz w:val="28"/>
          <w:szCs w:val="28"/>
          <w:lang w:val="ru-RU"/>
        </w:rPr>
        <w:t xml:space="preserve">. 853; 187, </w:t>
      </w:r>
      <w:r w:rsidR="004E4F32" w:rsidRPr="004B0BBF">
        <w:rPr>
          <w:rFonts w:ascii="Times New Roman" w:hAnsi="Times New Roman" w:cs="Times New Roman"/>
          <w:sz w:val="28"/>
          <w:szCs w:val="28"/>
          <w:lang w:val="en-US"/>
        </w:rPr>
        <w:t>p</w:t>
      </w:r>
      <w:r w:rsidR="004E4F32" w:rsidRPr="004B0BBF">
        <w:rPr>
          <w:rFonts w:ascii="Times New Roman" w:hAnsi="Times New Roman" w:cs="Times New Roman"/>
          <w:sz w:val="28"/>
          <w:szCs w:val="28"/>
          <w:lang w:val="ru-RU"/>
        </w:rPr>
        <w:t>. 202</w:t>
      </w:r>
      <w:r w:rsidRPr="004B0BBF">
        <w:rPr>
          <w:rFonts w:ascii="Times New Roman" w:hAnsi="Times New Roman" w:cs="Times New Roman"/>
          <w:sz w:val="28"/>
          <w:szCs w:val="28"/>
        </w:rPr>
        <w:t>], которая сочетает в себе код Монте-Карло TREKIS [</w:t>
      </w:r>
      <w:r w:rsidR="004E4F32" w:rsidRPr="004B0BBF">
        <w:rPr>
          <w:rFonts w:ascii="Times New Roman" w:hAnsi="Times New Roman" w:cs="Times New Roman"/>
          <w:sz w:val="28"/>
          <w:szCs w:val="28"/>
          <w:lang w:val="ru-RU"/>
        </w:rPr>
        <w:t xml:space="preserve">67, </w:t>
      </w:r>
      <w:r w:rsidR="004E4F32" w:rsidRPr="004B0BBF">
        <w:rPr>
          <w:rFonts w:ascii="Times New Roman" w:hAnsi="Times New Roman" w:cs="Times New Roman"/>
          <w:sz w:val="28"/>
          <w:szCs w:val="28"/>
          <w:lang w:val="en-US"/>
        </w:rPr>
        <w:t>p</w:t>
      </w:r>
      <w:r w:rsidR="004E4F32" w:rsidRPr="004B0BBF">
        <w:rPr>
          <w:rFonts w:ascii="Times New Roman" w:hAnsi="Times New Roman" w:cs="Times New Roman"/>
          <w:sz w:val="28"/>
          <w:szCs w:val="28"/>
          <w:lang w:val="ru-RU"/>
        </w:rPr>
        <w:t>. 355303-2</w:t>
      </w:r>
      <w:r w:rsidRPr="004B0BBF">
        <w:rPr>
          <w:rFonts w:ascii="Times New Roman" w:hAnsi="Times New Roman" w:cs="Times New Roman"/>
          <w:sz w:val="28"/>
          <w:szCs w:val="28"/>
        </w:rPr>
        <w:t>], описывающий возбуждение электронной системы и передачу избыточной энергии атомам мишени, в сочетании с моделированием последующей релаксации решетки с помощью клас</w:t>
      </w:r>
      <w:r w:rsidR="006D64AA" w:rsidRPr="004B0BBF">
        <w:rPr>
          <w:rFonts w:ascii="Times New Roman" w:hAnsi="Times New Roman" w:cs="Times New Roman"/>
          <w:sz w:val="28"/>
          <w:szCs w:val="28"/>
        </w:rPr>
        <w:t>сической молекулярной динамики</w:t>
      </w:r>
      <w:r w:rsidRPr="004B0BBF">
        <w:rPr>
          <w:rFonts w:ascii="Times New Roman" w:hAnsi="Times New Roman" w:cs="Times New Roman"/>
          <w:sz w:val="28"/>
          <w:szCs w:val="28"/>
        </w:rPr>
        <w:t xml:space="preserve"> [</w:t>
      </w:r>
      <w:r w:rsidR="004E4F32" w:rsidRPr="004B0BBF">
        <w:rPr>
          <w:rFonts w:ascii="Times New Roman" w:hAnsi="Times New Roman" w:cs="Times New Roman"/>
          <w:sz w:val="28"/>
          <w:szCs w:val="28"/>
          <w:lang w:val="ru-RU"/>
        </w:rPr>
        <w:t xml:space="preserve">188, </w:t>
      </w:r>
      <w:r w:rsidR="004E4F32" w:rsidRPr="004B0BBF">
        <w:rPr>
          <w:rFonts w:ascii="Times New Roman" w:hAnsi="Times New Roman" w:cs="Times New Roman"/>
          <w:sz w:val="28"/>
          <w:szCs w:val="28"/>
          <w:lang w:val="en-US"/>
        </w:rPr>
        <w:t>p</w:t>
      </w:r>
      <w:r w:rsidR="004E4F32" w:rsidRPr="004B0BBF">
        <w:rPr>
          <w:rFonts w:ascii="Times New Roman" w:hAnsi="Times New Roman" w:cs="Times New Roman"/>
          <w:sz w:val="28"/>
          <w:szCs w:val="28"/>
          <w:lang w:val="ru-RU"/>
        </w:rPr>
        <w:t xml:space="preserve">. 475301-3; 189, </w:t>
      </w:r>
      <w:r w:rsidR="004E4F32" w:rsidRPr="004B0BBF">
        <w:rPr>
          <w:rFonts w:ascii="Times New Roman" w:hAnsi="Times New Roman" w:cs="Times New Roman"/>
          <w:sz w:val="28"/>
          <w:szCs w:val="28"/>
          <w:lang w:val="en-US"/>
        </w:rPr>
        <w:t>p</w:t>
      </w:r>
      <w:r w:rsidR="004E4F32" w:rsidRPr="004B0BBF">
        <w:rPr>
          <w:rFonts w:ascii="Times New Roman" w:hAnsi="Times New Roman" w:cs="Times New Roman"/>
          <w:sz w:val="28"/>
          <w:szCs w:val="28"/>
          <w:lang w:val="ru-RU"/>
        </w:rPr>
        <w:t xml:space="preserve">. 123; 193, </w:t>
      </w:r>
      <w:r w:rsidR="004E4F32" w:rsidRPr="004B0BBF">
        <w:rPr>
          <w:rFonts w:ascii="Times New Roman" w:hAnsi="Times New Roman" w:cs="Times New Roman"/>
          <w:sz w:val="28"/>
          <w:szCs w:val="28"/>
          <w:lang w:val="en-US"/>
        </w:rPr>
        <w:t>p</w:t>
      </w:r>
      <w:r w:rsidR="004E4F32" w:rsidRPr="004B0BBF">
        <w:rPr>
          <w:rFonts w:ascii="Times New Roman" w:hAnsi="Times New Roman" w:cs="Times New Roman"/>
          <w:sz w:val="28"/>
          <w:szCs w:val="28"/>
          <w:lang w:val="ru-RU"/>
        </w:rPr>
        <w:t>. 165</w:t>
      </w:r>
      <w:r w:rsidRPr="004B0BBF">
        <w:rPr>
          <w:rFonts w:ascii="Times New Roman" w:hAnsi="Times New Roman" w:cs="Times New Roman"/>
          <w:sz w:val="28"/>
          <w:szCs w:val="28"/>
        </w:rPr>
        <w:t>]. Основываясь на самых общих фундаментальных принципах, модель не требует подгонных параметров.</w:t>
      </w:r>
    </w:p>
    <w:p w14:paraId="3B396142" w14:textId="223541CF" w:rsidR="00510B00" w:rsidRPr="004B0BBF" w:rsidRDefault="00510B00" w:rsidP="000B6445">
      <w:pPr>
        <w:shd w:val="clear" w:color="auto" w:fill="FFFFFF" w:themeFill="background1"/>
        <w:spacing w:line="240" w:lineRule="auto"/>
        <w:ind w:firstLine="709"/>
        <w:contextualSpacing/>
        <w:jc w:val="both"/>
        <w:rPr>
          <w:rFonts w:ascii="Times New Roman" w:eastAsia="Times New Roman" w:hAnsi="Times New Roman" w:cs="Times New Roman"/>
          <w:sz w:val="28"/>
          <w:szCs w:val="28"/>
          <w:lang w:val="ru-RU"/>
        </w:rPr>
      </w:pPr>
      <w:r w:rsidRPr="00E0020C">
        <w:rPr>
          <w:rFonts w:ascii="Times New Roman" w:eastAsia="Times New Roman" w:hAnsi="Times New Roman" w:cs="Times New Roman"/>
          <w:sz w:val="28"/>
          <w:szCs w:val="28"/>
        </w:rPr>
        <w:lastRenderedPageBreak/>
        <w:t>Для моделирования была использована мультимасштабная гибридная модель [</w:t>
      </w:r>
      <w:r w:rsidRPr="00E0020C">
        <w:rPr>
          <w:rFonts w:ascii="Times New Roman" w:eastAsia="Times New Roman" w:hAnsi="Times New Roman" w:cs="Times New Roman"/>
          <w:sz w:val="28"/>
          <w:szCs w:val="28"/>
          <w:lang w:val="ru-RU"/>
        </w:rPr>
        <w:t xml:space="preserve">13, </w:t>
      </w:r>
      <w:r w:rsidRPr="00E0020C">
        <w:rPr>
          <w:rFonts w:ascii="Times New Roman" w:eastAsia="Times New Roman" w:hAnsi="Times New Roman" w:cs="Times New Roman"/>
          <w:sz w:val="28"/>
          <w:szCs w:val="28"/>
          <w:lang w:val="en-US"/>
        </w:rPr>
        <w:t>p</w:t>
      </w:r>
      <w:r w:rsidRPr="00E0020C">
        <w:rPr>
          <w:rFonts w:ascii="Times New Roman" w:eastAsia="Times New Roman" w:hAnsi="Times New Roman" w:cs="Times New Roman"/>
          <w:sz w:val="28"/>
          <w:szCs w:val="28"/>
          <w:lang w:val="ru-RU"/>
        </w:rPr>
        <w:t xml:space="preserve">. 463; 14, </w:t>
      </w:r>
      <w:r w:rsidRPr="00E0020C">
        <w:rPr>
          <w:rFonts w:ascii="Times New Roman" w:eastAsia="Times New Roman" w:hAnsi="Times New Roman" w:cs="Times New Roman"/>
          <w:sz w:val="28"/>
          <w:szCs w:val="28"/>
          <w:lang w:val="en-US"/>
        </w:rPr>
        <w:t>p</w:t>
      </w:r>
      <w:r w:rsidRPr="00E0020C">
        <w:rPr>
          <w:rFonts w:ascii="Times New Roman" w:eastAsia="Times New Roman" w:hAnsi="Times New Roman" w:cs="Times New Roman"/>
          <w:sz w:val="28"/>
          <w:szCs w:val="28"/>
          <w:lang w:val="ru-RU"/>
        </w:rPr>
        <w:t>. 852; 187</w:t>
      </w:r>
      <w:r w:rsidR="00E0020C" w:rsidRPr="00E0020C">
        <w:rPr>
          <w:rFonts w:ascii="Times New Roman" w:eastAsia="Times New Roman" w:hAnsi="Times New Roman" w:cs="Times New Roman"/>
          <w:sz w:val="28"/>
          <w:szCs w:val="28"/>
          <w:lang w:val="ru-RU"/>
        </w:rPr>
        <w:t xml:space="preserve">, </w:t>
      </w:r>
      <w:r w:rsidR="00E0020C" w:rsidRPr="00E0020C">
        <w:rPr>
          <w:rFonts w:ascii="Times New Roman" w:eastAsia="Times New Roman" w:hAnsi="Times New Roman" w:cs="Times New Roman"/>
          <w:sz w:val="28"/>
          <w:szCs w:val="28"/>
          <w:lang w:val="en-US"/>
        </w:rPr>
        <w:t>p</w:t>
      </w:r>
      <w:r w:rsidR="00E0020C" w:rsidRPr="00E0020C">
        <w:rPr>
          <w:rFonts w:ascii="Times New Roman" w:eastAsia="Times New Roman" w:hAnsi="Times New Roman" w:cs="Times New Roman"/>
          <w:sz w:val="28"/>
          <w:szCs w:val="28"/>
          <w:lang w:val="ru-RU"/>
        </w:rPr>
        <w:t>. 203</w:t>
      </w:r>
      <w:r w:rsidRPr="00E0020C">
        <w:rPr>
          <w:rFonts w:ascii="Times New Roman" w:eastAsia="Times New Roman" w:hAnsi="Times New Roman" w:cs="Times New Roman"/>
          <w:sz w:val="28"/>
          <w:szCs w:val="28"/>
        </w:rPr>
        <w:t>], объединяющая методы расчета, основанные на модели Монте-Карло TREKIS [</w:t>
      </w:r>
      <w:r w:rsidRPr="00E0020C">
        <w:rPr>
          <w:rFonts w:ascii="Times New Roman" w:eastAsia="Times New Roman" w:hAnsi="Times New Roman" w:cs="Times New Roman"/>
          <w:sz w:val="28"/>
          <w:szCs w:val="28"/>
          <w:lang w:val="ru-RU"/>
        </w:rPr>
        <w:t xml:space="preserve">67, </w:t>
      </w:r>
      <w:r w:rsidRPr="00E0020C">
        <w:rPr>
          <w:rFonts w:ascii="Times New Roman" w:eastAsia="Times New Roman" w:hAnsi="Times New Roman" w:cs="Times New Roman"/>
          <w:sz w:val="28"/>
          <w:szCs w:val="28"/>
          <w:lang w:val="en-US"/>
        </w:rPr>
        <w:t>p</w:t>
      </w:r>
      <w:r w:rsidRPr="00E0020C">
        <w:rPr>
          <w:rFonts w:ascii="Times New Roman" w:eastAsia="Times New Roman" w:hAnsi="Times New Roman" w:cs="Times New Roman"/>
          <w:sz w:val="28"/>
          <w:szCs w:val="28"/>
          <w:lang w:val="ru-RU"/>
        </w:rPr>
        <w:t xml:space="preserve">. </w:t>
      </w:r>
      <w:r w:rsidRPr="00E0020C">
        <w:rPr>
          <w:rFonts w:ascii="Times New Roman" w:hAnsi="Times New Roman" w:cs="Times New Roman"/>
          <w:sz w:val="28"/>
          <w:szCs w:val="28"/>
        </w:rPr>
        <w:t>355303</w:t>
      </w:r>
      <w:r w:rsidRPr="00E0020C">
        <w:rPr>
          <w:rFonts w:ascii="Times New Roman" w:hAnsi="Times New Roman" w:cs="Times New Roman"/>
          <w:sz w:val="28"/>
          <w:szCs w:val="28"/>
          <w:lang w:val="ru-RU"/>
        </w:rPr>
        <w:t>-2</w:t>
      </w:r>
      <w:r w:rsidRPr="00E0020C">
        <w:rPr>
          <w:rFonts w:ascii="Times New Roman" w:eastAsia="Times New Roman" w:hAnsi="Times New Roman" w:cs="Times New Roman"/>
          <w:sz w:val="28"/>
          <w:szCs w:val="28"/>
        </w:rPr>
        <w:t>]</w:t>
      </w:r>
      <w:r w:rsidRPr="00E0020C">
        <w:rPr>
          <w:rFonts w:ascii="Times New Roman" w:eastAsia="Times New Roman" w:hAnsi="Times New Roman" w:cs="Times New Roman"/>
          <w:sz w:val="28"/>
          <w:szCs w:val="28"/>
          <w:vertAlign w:val="superscript"/>
        </w:rPr>
        <w:t xml:space="preserve"> </w:t>
      </w:r>
      <w:r w:rsidRPr="00E0020C">
        <w:rPr>
          <w:rFonts w:ascii="Times New Roman" w:eastAsia="Times New Roman" w:hAnsi="Times New Roman" w:cs="Times New Roman"/>
          <w:sz w:val="28"/>
          <w:szCs w:val="28"/>
        </w:rPr>
        <w:t>и молекулярной динамики [</w:t>
      </w:r>
      <w:r w:rsidRPr="00E0020C">
        <w:rPr>
          <w:rFonts w:ascii="Times New Roman" w:eastAsia="Times New Roman" w:hAnsi="Times New Roman" w:cs="Times New Roman"/>
          <w:sz w:val="28"/>
          <w:szCs w:val="28"/>
          <w:lang w:val="ru-RU"/>
        </w:rPr>
        <w:t>188</w:t>
      </w:r>
      <w:r w:rsidR="00E0020C" w:rsidRPr="00E0020C">
        <w:rPr>
          <w:rFonts w:ascii="Times New Roman" w:eastAsia="Times New Roman" w:hAnsi="Times New Roman" w:cs="Times New Roman"/>
          <w:sz w:val="28"/>
          <w:szCs w:val="28"/>
          <w:lang w:val="ru-RU"/>
        </w:rPr>
        <w:t xml:space="preserve">, </w:t>
      </w:r>
      <w:r w:rsidR="00E0020C" w:rsidRPr="00E0020C">
        <w:rPr>
          <w:rFonts w:ascii="Times New Roman" w:eastAsia="Times New Roman" w:hAnsi="Times New Roman" w:cs="Times New Roman"/>
          <w:sz w:val="28"/>
          <w:szCs w:val="28"/>
          <w:lang w:val="en-US"/>
        </w:rPr>
        <w:t>p</w:t>
      </w:r>
      <w:r w:rsidR="00E0020C" w:rsidRPr="00E0020C">
        <w:rPr>
          <w:rFonts w:ascii="Times New Roman" w:eastAsia="Times New Roman" w:hAnsi="Times New Roman" w:cs="Times New Roman"/>
          <w:sz w:val="28"/>
          <w:szCs w:val="28"/>
          <w:lang w:val="ru-RU"/>
        </w:rPr>
        <w:t xml:space="preserve">. 475301; 189, </w:t>
      </w:r>
      <w:r w:rsidR="00E0020C" w:rsidRPr="00E0020C">
        <w:rPr>
          <w:rFonts w:ascii="Times New Roman" w:eastAsia="Times New Roman" w:hAnsi="Times New Roman" w:cs="Times New Roman"/>
          <w:sz w:val="28"/>
          <w:szCs w:val="28"/>
          <w:lang w:val="en-US"/>
        </w:rPr>
        <w:t>p</w:t>
      </w:r>
      <w:r w:rsidR="00E0020C" w:rsidRPr="00E0020C">
        <w:rPr>
          <w:rFonts w:ascii="Times New Roman" w:eastAsia="Times New Roman" w:hAnsi="Times New Roman" w:cs="Times New Roman"/>
          <w:sz w:val="28"/>
          <w:szCs w:val="28"/>
          <w:lang w:val="ru-RU"/>
        </w:rPr>
        <w:t xml:space="preserve">. 123; </w:t>
      </w:r>
      <w:r w:rsidRPr="00E0020C">
        <w:rPr>
          <w:rFonts w:ascii="Times New Roman" w:eastAsia="Times New Roman" w:hAnsi="Times New Roman" w:cs="Times New Roman"/>
          <w:sz w:val="28"/>
          <w:szCs w:val="28"/>
          <w:lang w:val="ru-RU"/>
        </w:rPr>
        <w:t>190</w:t>
      </w:r>
      <w:r w:rsidR="00E0020C" w:rsidRPr="00E0020C">
        <w:rPr>
          <w:rFonts w:ascii="Times New Roman" w:eastAsia="Times New Roman" w:hAnsi="Times New Roman" w:cs="Times New Roman"/>
          <w:sz w:val="28"/>
          <w:szCs w:val="28"/>
          <w:lang w:val="ru-RU"/>
        </w:rPr>
        <w:t xml:space="preserve">, </w:t>
      </w:r>
      <w:r w:rsidR="00E0020C" w:rsidRPr="00E0020C">
        <w:rPr>
          <w:rFonts w:ascii="Times New Roman" w:eastAsia="Times New Roman" w:hAnsi="Times New Roman" w:cs="Times New Roman"/>
          <w:sz w:val="28"/>
          <w:szCs w:val="28"/>
          <w:lang w:val="en-US"/>
        </w:rPr>
        <w:t>p</w:t>
      </w:r>
      <w:r w:rsidR="00E0020C" w:rsidRPr="00E0020C">
        <w:rPr>
          <w:rFonts w:ascii="Times New Roman" w:eastAsia="Times New Roman" w:hAnsi="Times New Roman" w:cs="Times New Roman"/>
          <w:sz w:val="28"/>
          <w:szCs w:val="28"/>
          <w:lang w:val="ru-RU"/>
        </w:rPr>
        <w:t>. 165</w:t>
      </w:r>
      <w:r w:rsidRPr="00E0020C">
        <w:rPr>
          <w:rFonts w:ascii="Times New Roman" w:eastAsia="Times New Roman" w:hAnsi="Times New Roman" w:cs="Times New Roman"/>
          <w:sz w:val="28"/>
          <w:szCs w:val="28"/>
        </w:rPr>
        <w:t>].</w:t>
      </w:r>
    </w:p>
    <w:p w14:paraId="3B396143" w14:textId="77777777" w:rsidR="00510B00" w:rsidRPr="004B0BBF" w:rsidRDefault="00510B00" w:rsidP="000B6445">
      <w:pPr>
        <w:shd w:val="clear" w:color="auto" w:fill="FFFFFF" w:themeFill="background1"/>
        <w:spacing w:line="240" w:lineRule="auto"/>
        <w:ind w:firstLine="709"/>
        <w:contextualSpacing/>
        <w:jc w:val="both"/>
        <w:rPr>
          <w:rFonts w:ascii="Times New Roman" w:hAnsi="Times New Roman" w:cs="Times New Roman"/>
          <w:sz w:val="28"/>
          <w:szCs w:val="28"/>
          <w:lang w:val="ru-RU"/>
        </w:rPr>
      </w:pPr>
    </w:p>
    <w:p w14:paraId="3B396144" w14:textId="3F372161" w:rsidR="00E51CFA" w:rsidRPr="004B0BBF" w:rsidRDefault="000E5A2A" w:rsidP="00E51CFA">
      <w:pPr>
        <w:shd w:val="clear" w:color="auto" w:fill="FFFFFF" w:themeFill="background1"/>
        <w:spacing w:line="240" w:lineRule="auto"/>
        <w:ind w:firstLine="709"/>
        <w:contextualSpacing/>
        <w:jc w:val="both"/>
        <w:rPr>
          <w:rFonts w:ascii="Times New Roman" w:hAnsi="Times New Roman" w:cs="Times New Roman"/>
          <w:b/>
          <w:bCs/>
          <w:sz w:val="28"/>
          <w:szCs w:val="28"/>
          <w:lang w:val="ru-RU"/>
        </w:rPr>
      </w:pPr>
      <w:r w:rsidRPr="004B0BBF">
        <w:rPr>
          <w:rFonts w:ascii="Times New Roman" w:hAnsi="Times New Roman" w:cs="Times New Roman"/>
          <w:b/>
          <w:bCs/>
          <w:sz w:val="28"/>
          <w:szCs w:val="28"/>
          <w:lang w:val="ru-RU"/>
        </w:rPr>
        <w:t>4</w:t>
      </w:r>
      <w:r w:rsidR="00E51CFA" w:rsidRPr="004B0BBF">
        <w:rPr>
          <w:rFonts w:ascii="Times New Roman" w:hAnsi="Times New Roman" w:cs="Times New Roman"/>
          <w:b/>
          <w:bCs/>
          <w:sz w:val="28"/>
          <w:szCs w:val="28"/>
        </w:rPr>
        <w:t>.1 Мультимасштабная гибридная модель</w:t>
      </w:r>
    </w:p>
    <w:p w14:paraId="3B396145" w14:textId="36A0304C" w:rsidR="000B6445" w:rsidRPr="004B0BBF" w:rsidRDefault="000B6445" w:rsidP="000B6445">
      <w:pPr>
        <w:shd w:val="clear" w:color="auto" w:fill="FFFFFF" w:themeFill="background1"/>
        <w:spacing w:line="240" w:lineRule="auto"/>
        <w:ind w:firstLine="709"/>
        <w:contextualSpacing/>
        <w:jc w:val="both"/>
        <w:rPr>
          <w:rFonts w:ascii="Times New Roman" w:hAnsi="Times New Roman" w:cs="Times New Roman"/>
          <w:sz w:val="28"/>
          <w:szCs w:val="28"/>
        </w:rPr>
      </w:pPr>
      <w:r w:rsidRPr="004B0BBF">
        <w:rPr>
          <w:rFonts w:ascii="Times New Roman" w:hAnsi="Times New Roman" w:cs="Times New Roman"/>
          <w:sz w:val="28"/>
          <w:szCs w:val="28"/>
        </w:rPr>
        <w:t>В коде Монте-Карло TREKIS используются сечения рассеяния заряженных частиц, рассчитанные в рамках формализма динамического структурного фактора - комплексной диэлектрической функции (функции потерь энергии) [</w:t>
      </w:r>
      <w:r w:rsidR="006B4169" w:rsidRPr="004B0BBF">
        <w:rPr>
          <w:rFonts w:ascii="Times New Roman" w:hAnsi="Times New Roman" w:cs="Times New Roman"/>
          <w:sz w:val="28"/>
          <w:szCs w:val="28"/>
          <w:lang w:val="ru-RU"/>
        </w:rPr>
        <w:t>22</w:t>
      </w:r>
      <w:r w:rsidR="00236128">
        <w:rPr>
          <w:rFonts w:ascii="Times New Roman" w:hAnsi="Times New Roman" w:cs="Times New Roman"/>
          <w:sz w:val="28"/>
          <w:szCs w:val="28"/>
          <w:lang w:val="ru-RU"/>
        </w:rPr>
        <w:t>3</w:t>
      </w:r>
      <w:r w:rsidRPr="004B0BBF">
        <w:rPr>
          <w:rFonts w:ascii="Times New Roman" w:hAnsi="Times New Roman" w:cs="Times New Roman"/>
          <w:sz w:val="28"/>
          <w:szCs w:val="28"/>
        </w:rPr>
        <w:t>,</w:t>
      </w:r>
      <w:r w:rsidR="0077555A" w:rsidRPr="004B0BBF">
        <w:rPr>
          <w:rFonts w:ascii="Times New Roman" w:hAnsi="Times New Roman" w:cs="Times New Roman"/>
          <w:sz w:val="28"/>
          <w:szCs w:val="28"/>
          <w:lang w:val="ru-RU"/>
        </w:rPr>
        <w:t>22</w:t>
      </w:r>
      <w:r w:rsidR="00236128">
        <w:rPr>
          <w:rFonts w:ascii="Times New Roman" w:hAnsi="Times New Roman" w:cs="Times New Roman"/>
          <w:sz w:val="28"/>
          <w:szCs w:val="28"/>
          <w:lang w:val="ru-RU"/>
        </w:rPr>
        <w:t>4</w:t>
      </w:r>
      <w:r w:rsidRPr="004B0BBF">
        <w:rPr>
          <w:rFonts w:ascii="Times New Roman" w:hAnsi="Times New Roman" w:cs="Times New Roman"/>
          <w:sz w:val="28"/>
          <w:szCs w:val="28"/>
        </w:rPr>
        <w:t>]. В сечениях учитывается коллективный отклик электронной и атомной подсистем мишени на возбуждение. TREKIS описывает: (а) первичное прохождение БТИ и ионизацию атомов; б) последующее рассеяние электронов, их упругое и неупругое взаимодействие; в) релаксация дырок в глубоких атомных оболочках; г) пространственное перераспределение валентных дырок и их взаимодействие со средой. Подробное описание модели можно найти в [</w:t>
      </w:r>
      <w:r w:rsidR="006B4169" w:rsidRPr="004B0BBF">
        <w:rPr>
          <w:rFonts w:ascii="Times New Roman" w:hAnsi="Times New Roman" w:cs="Times New Roman"/>
          <w:sz w:val="28"/>
          <w:szCs w:val="28"/>
          <w:lang w:val="ru-RU"/>
        </w:rPr>
        <w:t xml:space="preserve">67, </w:t>
      </w:r>
      <w:r w:rsidR="006B4169" w:rsidRPr="004B0BBF">
        <w:rPr>
          <w:rFonts w:ascii="Times New Roman" w:hAnsi="Times New Roman" w:cs="Times New Roman"/>
          <w:sz w:val="28"/>
          <w:szCs w:val="28"/>
          <w:lang w:val="en-US"/>
        </w:rPr>
        <w:t>p</w:t>
      </w:r>
      <w:r w:rsidR="006B4169" w:rsidRPr="004B0BBF">
        <w:rPr>
          <w:rFonts w:ascii="Times New Roman" w:hAnsi="Times New Roman" w:cs="Times New Roman"/>
          <w:sz w:val="28"/>
          <w:szCs w:val="28"/>
          <w:lang w:val="ru-RU"/>
        </w:rPr>
        <w:t>. 355303-2;</w:t>
      </w:r>
      <w:r w:rsidRPr="004B0BBF">
        <w:rPr>
          <w:rFonts w:ascii="Times New Roman" w:hAnsi="Times New Roman" w:cs="Times New Roman"/>
          <w:sz w:val="28"/>
          <w:szCs w:val="28"/>
        </w:rPr>
        <w:t xml:space="preserve"> </w:t>
      </w:r>
      <w:r w:rsidR="00634ED8" w:rsidRPr="004B0BBF">
        <w:rPr>
          <w:rFonts w:ascii="Times New Roman" w:hAnsi="Times New Roman" w:cs="Times New Roman"/>
          <w:sz w:val="28"/>
          <w:szCs w:val="28"/>
          <w:lang w:val="ru-RU"/>
        </w:rPr>
        <w:t>22</w:t>
      </w:r>
      <w:r w:rsidR="00236128">
        <w:rPr>
          <w:rFonts w:ascii="Times New Roman" w:hAnsi="Times New Roman" w:cs="Times New Roman"/>
          <w:sz w:val="28"/>
          <w:szCs w:val="28"/>
          <w:lang w:val="ru-RU"/>
        </w:rPr>
        <w:t>5</w:t>
      </w:r>
      <w:r w:rsidRPr="004B0BBF">
        <w:rPr>
          <w:rFonts w:ascii="Times New Roman" w:hAnsi="Times New Roman" w:cs="Times New Roman"/>
          <w:sz w:val="28"/>
          <w:szCs w:val="28"/>
        </w:rPr>
        <w:t>].</w:t>
      </w:r>
    </w:p>
    <w:p w14:paraId="3B396146" w14:textId="15579B38" w:rsidR="000B6445" w:rsidRPr="004B0BBF" w:rsidRDefault="000B6445" w:rsidP="000B6445">
      <w:pPr>
        <w:shd w:val="clear" w:color="auto" w:fill="FFFFFF" w:themeFill="background1"/>
        <w:spacing w:line="240" w:lineRule="auto"/>
        <w:ind w:firstLine="709"/>
        <w:contextualSpacing/>
        <w:jc w:val="both"/>
        <w:rPr>
          <w:rFonts w:ascii="Times New Roman" w:hAnsi="Times New Roman" w:cs="Times New Roman"/>
          <w:sz w:val="28"/>
          <w:szCs w:val="28"/>
        </w:rPr>
      </w:pPr>
      <w:r w:rsidRPr="004B0BBF">
        <w:rPr>
          <w:rFonts w:ascii="Times New Roman" w:hAnsi="Times New Roman" w:cs="Times New Roman"/>
          <w:sz w:val="28"/>
          <w:szCs w:val="28"/>
        </w:rPr>
        <w:t>Функция потерь энергии кристаллического нитрида кремния строится как сумма функций осциллятора с использованием оптических констант материала из [</w:t>
      </w:r>
      <w:r w:rsidR="006B4169" w:rsidRPr="004B0BBF">
        <w:rPr>
          <w:rFonts w:ascii="Times New Roman" w:hAnsi="Times New Roman" w:cs="Times New Roman"/>
          <w:sz w:val="28"/>
          <w:szCs w:val="28"/>
          <w:lang w:val="ru-RU"/>
        </w:rPr>
        <w:t>22</w:t>
      </w:r>
      <w:r w:rsidR="00236128">
        <w:rPr>
          <w:rFonts w:ascii="Times New Roman" w:hAnsi="Times New Roman" w:cs="Times New Roman"/>
          <w:sz w:val="28"/>
          <w:szCs w:val="28"/>
          <w:lang w:val="ru-RU"/>
        </w:rPr>
        <w:t>6</w:t>
      </w:r>
      <w:r w:rsidR="00634ED8" w:rsidRPr="004B0BBF">
        <w:rPr>
          <w:rFonts w:ascii="Times New Roman" w:hAnsi="Times New Roman" w:cs="Times New Roman"/>
          <w:sz w:val="28"/>
          <w:szCs w:val="28"/>
          <w:lang w:val="ru-RU"/>
        </w:rPr>
        <w:t>,</w:t>
      </w:r>
      <w:r w:rsidR="006B4169" w:rsidRPr="004B0BBF">
        <w:rPr>
          <w:rFonts w:ascii="Times New Roman" w:hAnsi="Times New Roman" w:cs="Times New Roman"/>
          <w:sz w:val="28"/>
          <w:szCs w:val="28"/>
          <w:lang w:val="ru-RU"/>
        </w:rPr>
        <w:t>22</w:t>
      </w:r>
      <w:r w:rsidR="00236128">
        <w:rPr>
          <w:rFonts w:ascii="Times New Roman" w:hAnsi="Times New Roman" w:cs="Times New Roman"/>
          <w:sz w:val="28"/>
          <w:szCs w:val="28"/>
          <w:lang w:val="ru-RU"/>
        </w:rPr>
        <w:t>7</w:t>
      </w:r>
      <w:r w:rsidRPr="004B0BBF">
        <w:rPr>
          <w:rFonts w:ascii="Times New Roman" w:hAnsi="Times New Roman" w:cs="Times New Roman"/>
          <w:sz w:val="28"/>
          <w:szCs w:val="28"/>
        </w:rPr>
        <w:t xml:space="preserve">]. Данных по фотопоглощению, необходимых для построения сечений в аморфном нитриде кремния, не обнаружено; поэтому мы применили функцию потерь энергии поликристаллического </w:t>
      </w:r>
      <w:r w:rsidRPr="004B0BBF">
        <w:rPr>
          <w:rFonts w:ascii="Times New Roman" w:hAnsi="Times New Roman" w:cs="Times New Roman"/>
          <w:sz w:val="28"/>
          <w:szCs w:val="28"/>
          <w:lang w:val="en-US"/>
        </w:rPr>
        <w:t>Si</w:t>
      </w:r>
      <w:r w:rsidRPr="004B0BBF">
        <w:rPr>
          <w:rFonts w:ascii="Times New Roman" w:hAnsi="Times New Roman" w:cs="Times New Roman"/>
          <w:sz w:val="28"/>
          <w:szCs w:val="28"/>
          <w:vertAlign w:val="subscript"/>
        </w:rPr>
        <w:t>3</w:t>
      </w:r>
      <w:r w:rsidRPr="004B0BBF">
        <w:rPr>
          <w:rFonts w:ascii="Times New Roman" w:hAnsi="Times New Roman" w:cs="Times New Roman"/>
          <w:sz w:val="28"/>
          <w:szCs w:val="28"/>
          <w:lang w:val="en-US"/>
        </w:rPr>
        <w:t>N</w:t>
      </w:r>
      <w:r w:rsidRPr="004B0BBF">
        <w:rPr>
          <w:rFonts w:ascii="Times New Roman" w:hAnsi="Times New Roman" w:cs="Times New Roman"/>
          <w:sz w:val="28"/>
          <w:szCs w:val="28"/>
          <w:vertAlign w:val="subscript"/>
        </w:rPr>
        <w:t>4</w:t>
      </w:r>
      <w:r w:rsidRPr="004B0BBF">
        <w:rPr>
          <w:rFonts w:ascii="Times New Roman" w:hAnsi="Times New Roman" w:cs="Times New Roman"/>
          <w:sz w:val="28"/>
          <w:szCs w:val="28"/>
        </w:rPr>
        <w:t xml:space="preserve"> с плотностью аморфного нитрида кремния.</w:t>
      </w:r>
    </w:p>
    <w:p w14:paraId="3B396147" w14:textId="26BC805E" w:rsidR="000B6445" w:rsidRPr="004B0BBF" w:rsidRDefault="000B6445" w:rsidP="000B6445">
      <w:pPr>
        <w:shd w:val="clear" w:color="auto" w:fill="FFFFFF" w:themeFill="background1"/>
        <w:spacing w:line="240" w:lineRule="auto"/>
        <w:ind w:firstLine="709"/>
        <w:contextualSpacing/>
        <w:jc w:val="both"/>
        <w:rPr>
          <w:rFonts w:ascii="Times New Roman" w:hAnsi="Times New Roman" w:cs="Times New Roman"/>
          <w:sz w:val="28"/>
          <w:szCs w:val="28"/>
        </w:rPr>
      </w:pPr>
      <w:r w:rsidRPr="004B0BBF">
        <w:rPr>
          <w:rFonts w:ascii="Times New Roman" w:hAnsi="Times New Roman" w:cs="Times New Roman"/>
          <w:sz w:val="28"/>
          <w:szCs w:val="28"/>
        </w:rPr>
        <w:t>Применение TREKIS дает нам радиальные распределения эне</w:t>
      </w:r>
      <w:r w:rsidR="006B4169" w:rsidRPr="004B0BBF">
        <w:rPr>
          <w:rFonts w:ascii="Times New Roman" w:hAnsi="Times New Roman" w:cs="Times New Roman"/>
          <w:sz w:val="28"/>
          <w:szCs w:val="28"/>
        </w:rPr>
        <w:t>ргии, вкладываемой в решетку [</w:t>
      </w:r>
      <w:r w:rsidR="006B4169" w:rsidRPr="004B0BBF">
        <w:rPr>
          <w:rFonts w:ascii="Times New Roman" w:hAnsi="Times New Roman" w:cs="Times New Roman"/>
          <w:sz w:val="28"/>
          <w:szCs w:val="28"/>
          <w:lang w:val="ru-RU"/>
        </w:rPr>
        <w:t xml:space="preserve">188, </w:t>
      </w:r>
      <w:r w:rsidR="006B4169" w:rsidRPr="004B0BBF">
        <w:rPr>
          <w:rFonts w:ascii="Times New Roman" w:hAnsi="Times New Roman" w:cs="Times New Roman"/>
          <w:sz w:val="28"/>
          <w:szCs w:val="28"/>
          <w:lang w:val="en-US"/>
        </w:rPr>
        <w:t>p</w:t>
      </w:r>
      <w:r w:rsidR="006B4169" w:rsidRPr="004B0BBF">
        <w:rPr>
          <w:rFonts w:ascii="Times New Roman" w:hAnsi="Times New Roman" w:cs="Times New Roman"/>
          <w:sz w:val="28"/>
          <w:szCs w:val="28"/>
          <w:lang w:val="ru-RU"/>
        </w:rPr>
        <w:t>. 475301-11</w:t>
      </w:r>
      <w:r w:rsidRPr="004B0BBF">
        <w:rPr>
          <w:rFonts w:ascii="Times New Roman" w:hAnsi="Times New Roman" w:cs="Times New Roman"/>
          <w:sz w:val="28"/>
          <w:szCs w:val="28"/>
        </w:rPr>
        <w:t>], вокруг траекторий БТИ в исследуемых мишенях. Эта энергия была преобразована в начальные скорости атомов в цилиндрических слоях, окружающих траекторию иона, чтобы смоделировать последующую реакцию решетки с использованием кода</w:t>
      </w:r>
      <w:r w:rsidR="006B4169" w:rsidRPr="004B0BBF">
        <w:rPr>
          <w:rFonts w:ascii="Times New Roman" w:hAnsi="Times New Roman" w:cs="Times New Roman"/>
          <w:sz w:val="28"/>
          <w:szCs w:val="28"/>
        </w:rPr>
        <w:t xml:space="preserve"> молекулярной динамики LAMMPS [</w:t>
      </w:r>
      <w:r w:rsidR="006B4169" w:rsidRPr="004B0BBF">
        <w:rPr>
          <w:rFonts w:ascii="Times New Roman" w:hAnsi="Times New Roman" w:cs="Times New Roman"/>
          <w:sz w:val="28"/>
          <w:szCs w:val="28"/>
          <w:lang w:val="ru-RU"/>
        </w:rPr>
        <w:t>22</w:t>
      </w:r>
      <w:r w:rsidR="00236128">
        <w:rPr>
          <w:rFonts w:ascii="Times New Roman" w:hAnsi="Times New Roman" w:cs="Times New Roman"/>
          <w:sz w:val="28"/>
          <w:szCs w:val="28"/>
          <w:lang w:val="ru-RU"/>
        </w:rPr>
        <w:t>8</w:t>
      </w:r>
      <w:r w:rsidRPr="004B0BBF">
        <w:rPr>
          <w:rFonts w:ascii="Times New Roman" w:hAnsi="Times New Roman" w:cs="Times New Roman"/>
          <w:sz w:val="28"/>
          <w:szCs w:val="28"/>
        </w:rPr>
        <w:t>].</w:t>
      </w:r>
    </w:p>
    <w:p w14:paraId="3B396148" w14:textId="4AEA82A1" w:rsidR="000B6445" w:rsidRPr="004B0BBF" w:rsidRDefault="000B6445" w:rsidP="000B6445">
      <w:pPr>
        <w:shd w:val="clear" w:color="auto" w:fill="FFFFFF" w:themeFill="background1"/>
        <w:spacing w:line="240" w:lineRule="auto"/>
        <w:ind w:firstLine="709"/>
        <w:contextualSpacing/>
        <w:jc w:val="both"/>
        <w:rPr>
          <w:rFonts w:ascii="Times New Roman" w:hAnsi="Times New Roman" w:cs="Times New Roman"/>
          <w:sz w:val="28"/>
          <w:szCs w:val="28"/>
        </w:rPr>
      </w:pPr>
      <w:r w:rsidRPr="004B0BBF">
        <w:rPr>
          <w:rFonts w:ascii="Times New Roman" w:hAnsi="Times New Roman" w:cs="Times New Roman"/>
          <w:sz w:val="28"/>
          <w:szCs w:val="28"/>
        </w:rPr>
        <w:t xml:space="preserve">Для описания межатомного взаимодействия в </w:t>
      </w:r>
      <w:r w:rsidRPr="004B0BBF">
        <w:rPr>
          <w:rFonts w:ascii="Times New Roman" w:hAnsi="Times New Roman" w:cs="Times New Roman"/>
          <w:sz w:val="28"/>
          <w:szCs w:val="28"/>
          <w:lang w:val="en-US"/>
        </w:rPr>
        <w:t>Si</w:t>
      </w:r>
      <w:r w:rsidRPr="004B0BBF">
        <w:rPr>
          <w:rFonts w:ascii="Times New Roman" w:hAnsi="Times New Roman" w:cs="Times New Roman"/>
          <w:sz w:val="28"/>
          <w:szCs w:val="28"/>
          <w:vertAlign w:val="subscript"/>
        </w:rPr>
        <w:t>3</w:t>
      </w:r>
      <w:r w:rsidRPr="004B0BBF">
        <w:rPr>
          <w:rFonts w:ascii="Times New Roman" w:hAnsi="Times New Roman" w:cs="Times New Roman"/>
          <w:sz w:val="28"/>
          <w:szCs w:val="28"/>
          <w:lang w:val="en-US"/>
        </w:rPr>
        <w:t>N</w:t>
      </w:r>
      <w:r w:rsidRPr="004B0BBF">
        <w:rPr>
          <w:rFonts w:ascii="Times New Roman" w:hAnsi="Times New Roman" w:cs="Times New Roman"/>
          <w:sz w:val="28"/>
          <w:szCs w:val="28"/>
          <w:vertAlign w:val="subscript"/>
        </w:rPr>
        <w:t>4</w:t>
      </w:r>
      <w:r w:rsidRPr="004B0BBF">
        <w:rPr>
          <w:rFonts w:ascii="Times New Roman" w:hAnsi="Times New Roman" w:cs="Times New Roman"/>
          <w:sz w:val="28"/>
          <w:szCs w:val="28"/>
        </w:rPr>
        <w:t xml:space="preserve"> применен трехчастичный потенциал типа Вашишты с параметрами из [</w:t>
      </w:r>
      <w:r w:rsidR="0077555A" w:rsidRPr="004B0BBF">
        <w:rPr>
          <w:rFonts w:ascii="Times New Roman" w:hAnsi="Times New Roman" w:cs="Times New Roman"/>
          <w:sz w:val="28"/>
          <w:szCs w:val="28"/>
          <w:lang w:val="ru-RU"/>
        </w:rPr>
        <w:t>22</w:t>
      </w:r>
      <w:r w:rsidR="00236128">
        <w:rPr>
          <w:rFonts w:ascii="Times New Roman" w:hAnsi="Times New Roman" w:cs="Times New Roman"/>
          <w:sz w:val="28"/>
          <w:szCs w:val="28"/>
          <w:lang w:val="ru-RU"/>
        </w:rPr>
        <w:t>9</w:t>
      </w:r>
      <w:r w:rsidRPr="004B0BBF">
        <w:rPr>
          <w:rFonts w:ascii="Times New Roman" w:hAnsi="Times New Roman" w:cs="Times New Roman"/>
          <w:sz w:val="28"/>
          <w:szCs w:val="28"/>
        </w:rPr>
        <w:t>]. В МД-моделировании использовалась суперячейка 25×25×25 нм</w:t>
      </w:r>
      <w:r w:rsidRPr="004B0BBF">
        <w:rPr>
          <w:rFonts w:ascii="Times New Roman" w:hAnsi="Times New Roman" w:cs="Times New Roman"/>
          <w:sz w:val="28"/>
          <w:szCs w:val="28"/>
          <w:vertAlign w:val="superscript"/>
        </w:rPr>
        <w:t>3</w:t>
      </w:r>
      <w:r w:rsidRPr="004B0BBF">
        <w:rPr>
          <w:rFonts w:ascii="Times New Roman" w:hAnsi="Times New Roman" w:cs="Times New Roman"/>
          <w:sz w:val="28"/>
          <w:szCs w:val="28"/>
        </w:rPr>
        <w:t xml:space="preserve"> с периодическими граничными условиями во всех направлениях. При моделировании границы суперячейки (толщиной 0,5 нм) в направлениях X и Y охлаждались термостатом Берендсена до 300 К с характеристическим временем 0,1 пс [</w:t>
      </w:r>
      <w:r w:rsidR="0077555A" w:rsidRPr="004B0BBF">
        <w:rPr>
          <w:rFonts w:ascii="Times New Roman" w:hAnsi="Times New Roman" w:cs="Times New Roman"/>
          <w:sz w:val="28"/>
          <w:szCs w:val="28"/>
          <w:lang w:val="ru-RU"/>
        </w:rPr>
        <w:t>2</w:t>
      </w:r>
      <w:r w:rsidR="00236128">
        <w:rPr>
          <w:rFonts w:ascii="Times New Roman" w:hAnsi="Times New Roman" w:cs="Times New Roman"/>
          <w:sz w:val="28"/>
          <w:szCs w:val="28"/>
          <w:lang w:val="ru-RU"/>
        </w:rPr>
        <w:t>30</w:t>
      </w:r>
      <w:r w:rsidRPr="004B0BBF">
        <w:rPr>
          <w:rFonts w:ascii="Times New Roman" w:hAnsi="Times New Roman" w:cs="Times New Roman"/>
          <w:sz w:val="28"/>
          <w:szCs w:val="28"/>
        </w:rPr>
        <w:t>]. Эволюция трека прослежена до падения температуры ниже 400 К, за 0,1–0,2 нс после прохождения иона, поскольку после этого структурных изменений не ожидается. Результаты моделирования были визуализированы с помощью пр</w:t>
      </w:r>
      <w:r w:rsidR="006B4169" w:rsidRPr="004B0BBF">
        <w:rPr>
          <w:rFonts w:ascii="Times New Roman" w:hAnsi="Times New Roman" w:cs="Times New Roman"/>
          <w:sz w:val="28"/>
          <w:szCs w:val="28"/>
        </w:rPr>
        <w:t>ограммного обеспечения OVITO [</w:t>
      </w:r>
      <w:r w:rsidR="0077555A" w:rsidRPr="004B0BBF">
        <w:rPr>
          <w:rFonts w:ascii="Times New Roman" w:hAnsi="Times New Roman" w:cs="Times New Roman"/>
          <w:sz w:val="28"/>
          <w:szCs w:val="28"/>
          <w:lang w:val="ru-RU"/>
        </w:rPr>
        <w:t>2</w:t>
      </w:r>
      <w:r w:rsidR="00236128">
        <w:rPr>
          <w:rFonts w:ascii="Times New Roman" w:hAnsi="Times New Roman" w:cs="Times New Roman"/>
          <w:sz w:val="28"/>
          <w:szCs w:val="28"/>
          <w:lang w:val="ru-RU"/>
        </w:rPr>
        <w:t>31</w:t>
      </w:r>
      <w:r w:rsidRPr="004B0BBF">
        <w:rPr>
          <w:rFonts w:ascii="Times New Roman" w:hAnsi="Times New Roman" w:cs="Times New Roman"/>
          <w:sz w:val="28"/>
          <w:szCs w:val="28"/>
        </w:rPr>
        <w:t>].</w:t>
      </w:r>
    </w:p>
    <w:p w14:paraId="3B396149" w14:textId="77777777" w:rsidR="000B6445" w:rsidRPr="004B0BBF" w:rsidRDefault="000B6445" w:rsidP="000B6445">
      <w:pPr>
        <w:shd w:val="clear" w:color="auto" w:fill="FFFFFF" w:themeFill="background1"/>
        <w:spacing w:line="240" w:lineRule="auto"/>
        <w:ind w:firstLine="709"/>
        <w:contextualSpacing/>
        <w:jc w:val="both"/>
        <w:rPr>
          <w:rFonts w:ascii="Times New Roman" w:hAnsi="Times New Roman" w:cs="Times New Roman"/>
          <w:sz w:val="28"/>
          <w:szCs w:val="28"/>
        </w:rPr>
      </w:pPr>
      <w:r w:rsidRPr="004B0BBF">
        <w:rPr>
          <w:rFonts w:ascii="Times New Roman" w:hAnsi="Times New Roman" w:cs="Times New Roman"/>
          <w:sz w:val="28"/>
          <w:szCs w:val="28"/>
        </w:rPr>
        <w:t>Кристаллиты кубической формы разного размера и произвольно выбранной кристаллографической ориентации встраивали в кристаллические и аморфные матрицы. Для формирования равновесного состояния ячейки нагревали до 1000 К в течение 200 пс, выдерживали при этой температуре 200 пс и охлаждали до комнатной температуры при постоянном давлении.</w:t>
      </w:r>
    </w:p>
    <w:p w14:paraId="3B39614A" w14:textId="42524014" w:rsidR="000B6445" w:rsidRPr="004B0BBF" w:rsidRDefault="000B6445" w:rsidP="000B6445">
      <w:pPr>
        <w:shd w:val="clear" w:color="auto" w:fill="FFFFFF" w:themeFill="background1"/>
        <w:spacing w:line="240" w:lineRule="auto"/>
        <w:ind w:firstLine="709"/>
        <w:contextualSpacing/>
        <w:jc w:val="both"/>
        <w:rPr>
          <w:rFonts w:ascii="Times New Roman" w:hAnsi="Times New Roman" w:cs="Times New Roman"/>
          <w:sz w:val="28"/>
          <w:szCs w:val="28"/>
        </w:rPr>
      </w:pPr>
      <w:r w:rsidRPr="004B0BBF">
        <w:rPr>
          <w:rFonts w:ascii="Times New Roman" w:hAnsi="Times New Roman" w:cs="Times New Roman"/>
          <w:sz w:val="28"/>
          <w:szCs w:val="28"/>
        </w:rPr>
        <w:lastRenderedPageBreak/>
        <w:t>Аморфная структура (</w:t>
      </w:r>
      <w:r w:rsidR="006B4169" w:rsidRPr="004B0BBF">
        <w:rPr>
          <w:rFonts w:ascii="Times New Roman" w:hAnsi="Times New Roman" w:cs="Times New Roman"/>
          <w:sz w:val="28"/>
          <w:szCs w:val="28"/>
        </w:rPr>
        <w:t>α</w:t>
      </w:r>
      <w:r w:rsidRPr="004B0BBF">
        <w:rPr>
          <w:rFonts w:ascii="Times New Roman" w:hAnsi="Times New Roman" w:cs="Times New Roman"/>
          <w:sz w:val="28"/>
          <w:szCs w:val="28"/>
        </w:rPr>
        <w:t>-</w:t>
      </w:r>
      <w:r w:rsidRPr="004B0BBF">
        <w:rPr>
          <w:rFonts w:ascii="Times New Roman" w:hAnsi="Times New Roman" w:cs="Times New Roman"/>
          <w:sz w:val="28"/>
          <w:szCs w:val="28"/>
          <w:lang w:val="en-US"/>
        </w:rPr>
        <w:t>Si</w:t>
      </w:r>
      <w:r w:rsidRPr="004B0BBF">
        <w:rPr>
          <w:rFonts w:ascii="Times New Roman" w:hAnsi="Times New Roman" w:cs="Times New Roman"/>
          <w:sz w:val="28"/>
          <w:szCs w:val="28"/>
          <w:vertAlign w:val="subscript"/>
        </w:rPr>
        <w:t>3</w:t>
      </w:r>
      <w:r w:rsidRPr="004B0BBF">
        <w:rPr>
          <w:rFonts w:ascii="Times New Roman" w:hAnsi="Times New Roman" w:cs="Times New Roman"/>
          <w:sz w:val="28"/>
          <w:szCs w:val="28"/>
          <w:lang w:val="en-US"/>
        </w:rPr>
        <w:t>N</w:t>
      </w:r>
      <w:r w:rsidRPr="004B0BBF">
        <w:rPr>
          <w:rFonts w:ascii="Times New Roman" w:hAnsi="Times New Roman" w:cs="Times New Roman"/>
          <w:sz w:val="28"/>
          <w:szCs w:val="28"/>
          <w:vertAlign w:val="subscript"/>
        </w:rPr>
        <w:t>4</w:t>
      </w:r>
      <w:r w:rsidRPr="004B0BBF">
        <w:rPr>
          <w:rFonts w:ascii="Times New Roman" w:hAnsi="Times New Roman" w:cs="Times New Roman"/>
          <w:sz w:val="28"/>
          <w:szCs w:val="28"/>
        </w:rPr>
        <w:t xml:space="preserve">) создавалась из кристаллического β- </w:t>
      </w:r>
      <w:r w:rsidRPr="004B0BBF">
        <w:rPr>
          <w:rFonts w:ascii="Times New Roman" w:hAnsi="Times New Roman" w:cs="Times New Roman"/>
          <w:sz w:val="28"/>
          <w:szCs w:val="28"/>
          <w:lang w:val="en-US"/>
        </w:rPr>
        <w:t>Si</w:t>
      </w:r>
      <w:r w:rsidRPr="004B0BBF">
        <w:rPr>
          <w:rFonts w:ascii="Times New Roman" w:hAnsi="Times New Roman" w:cs="Times New Roman"/>
          <w:sz w:val="28"/>
          <w:szCs w:val="28"/>
          <w:vertAlign w:val="subscript"/>
        </w:rPr>
        <w:t>3</w:t>
      </w:r>
      <w:r w:rsidRPr="004B0BBF">
        <w:rPr>
          <w:rFonts w:ascii="Times New Roman" w:hAnsi="Times New Roman" w:cs="Times New Roman"/>
          <w:sz w:val="28"/>
          <w:szCs w:val="28"/>
          <w:lang w:val="en-US"/>
        </w:rPr>
        <w:t>N</w:t>
      </w:r>
      <w:r w:rsidRPr="004B0BBF">
        <w:rPr>
          <w:rFonts w:ascii="Times New Roman" w:hAnsi="Times New Roman" w:cs="Times New Roman"/>
          <w:sz w:val="28"/>
          <w:szCs w:val="28"/>
          <w:vertAlign w:val="subscript"/>
        </w:rPr>
        <w:t>4</w:t>
      </w:r>
      <w:r w:rsidRPr="004B0BBF">
        <w:rPr>
          <w:rFonts w:ascii="Times New Roman" w:hAnsi="Times New Roman" w:cs="Times New Roman"/>
          <w:sz w:val="28"/>
          <w:szCs w:val="28"/>
        </w:rPr>
        <w:t xml:space="preserve"> медленным нагревом до температуры плавления и медленным охлаждением при постоянном давлении. Конечная плотность такой аморфной ячейки составила 2,54 г/см</w:t>
      </w:r>
      <w:r w:rsidRPr="004B0BBF">
        <w:rPr>
          <w:rFonts w:ascii="Times New Roman" w:hAnsi="Times New Roman" w:cs="Times New Roman"/>
          <w:sz w:val="28"/>
          <w:szCs w:val="28"/>
          <w:vertAlign w:val="superscript"/>
        </w:rPr>
        <w:t>3</w:t>
      </w:r>
      <w:r w:rsidRPr="004B0BBF">
        <w:rPr>
          <w:rFonts w:ascii="Times New Roman" w:hAnsi="Times New Roman" w:cs="Times New Roman"/>
          <w:sz w:val="28"/>
          <w:szCs w:val="28"/>
        </w:rPr>
        <w:t>, что хорошо согласуется с экспериментальным значением 2,6 г/см</w:t>
      </w:r>
      <w:r w:rsidRPr="004B0BBF">
        <w:rPr>
          <w:rFonts w:ascii="Times New Roman" w:hAnsi="Times New Roman" w:cs="Times New Roman"/>
          <w:sz w:val="28"/>
          <w:szCs w:val="28"/>
          <w:vertAlign w:val="superscript"/>
        </w:rPr>
        <w:t xml:space="preserve">3 </w:t>
      </w:r>
      <w:r w:rsidRPr="004B0BBF">
        <w:rPr>
          <w:rFonts w:ascii="Times New Roman" w:hAnsi="Times New Roman" w:cs="Times New Roman"/>
          <w:sz w:val="28"/>
          <w:szCs w:val="28"/>
        </w:rPr>
        <w:t>[</w:t>
      </w:r>
      <w:r w:rsidR="006B4169" w:rsidRPr="004B0BBF">
        <w:rPr>
          <w:rFonts w:ascii="Times New Roman" w:hAnsi="Times New Roman" w:cs="Times New Roman"/>
          <w:sz w:val="28"/>
          <w:szCs w:val="28"/>
          <w:lang w:val="ru-RU"/>
        </w:rPr>
        <w:t>2</w:t>
      </w:r>
      <w:r w:rsidR="0077555A" w:rsidRPr="004B0BBF">
        <w:rPr>
          <w:rFonts w:ascii="Times New Roman" w:hAnsi="Times New Roman" w:cs="Times New Roman"/>
          <w:sz w:val="28"/>
          <w:szCs w:val="28"/>
          <w:lang w:val="ru-RU"/>
        </w:rPr>
        <w:t>3</w:t>
      </w:r>
      <w:r w:rsidR="00236128">
        <w:rPr>
          <w:rFonts w:ascii="Times New Roman" w:hAnsi="Times New Roman" w:cs="Times New Roman"/>
          <w:sz w:val="28"/>
          <w:szCs w:val="28"/>
          <w:lang w:val="ru-RU"/>
        </w:rPr>
        <w:t>2</w:t>
      </w:r>
      <w:r w:rsidRPr="004B0BBF">
        <w:rPr>
          <w:rFonts w:ascii="Times New Roman" w:hAnsi="Times New Roman" w:cs="Times New Roman"/>
          <w:sz w:val="28"/>
          <w:szCs w:val="28"/>
        </w:rPr>
        <w:t>]. Рассчитанная парная корреляционная функция полученной ячейки показывает отсутствие дальнего порядка (</w:t>
      </w:r>
      <w:r w:rsidR="0062314E" w:rsidRPr="004B0BBF">
        <w:rPr>
          <w:rFonts w:ascii="Times New Roman" w:hAnsi="Times New Roman" w:cs="Times New Roman"/>
          <w:sz w:val="28"/>
          <w:szCs w:val="28"/>
          <w:lang w:val="ru-RU"/>
        </w:rPr>
        <w:t>рисунок</w:t>
      </w:r>
      <w:r w:rsidRPr="004B0BBF">
        <w:rPr>
          <w:rFonts w:ascii="Times New Roman" w:hAnsi="Times New Roman" w:cs="Times New Roman"/>
          <w:sz w:val="28"/>
          <w:szCs w:val="28"/>
        </w:rPr>
        <w:t xml:space="preserve"> 4.1), что является типичной формой для аморфной фазы. Положения рассчитанных пиков парной функции распределения демонстрируют хорошее совпадение с экспериментальными да</w:t>
      </w:r>
      <w:r w:rsidR="006B4169" w:rsidRPr="004B0BBF">
        <w:rPr>
          <w:rFonts w:ascii="Times New Roman" w:hAnsi="Times New Roman" w:cs="Times New Roman"/>
          <w:sz w:val="28"/>
          <w:szCs w:val="28"/>
        </w:rPr>
        <w:t>нными из [</w:t>
      </w:r>
      <w:r w:rsidR="000C68F8" w:rsidRPr="004B0BBF">
        <w:rPr>
          <w:rFonts w:ascii="Times New Roman" w:hAnsi="Times New Roman" w:cs="Times New Roman"/>
          <w:sz w:val="28"/>
          <w:szCs w:val="28"/>
          <w:lang w:val="ru-RU"/>
        </w:rPr>
        <w:t>23</w:t>
      </w:r>
      <w:r w:rsidR="00236128">
        <w:rPr>
          <w:rFonts w:ascii="Times New Roman" w:hAnsi="Times New Roman" w:cs="Times New Roman"/>
          <w:sz w:val="28"/>
          <w:szCs w:val="28"/>
          <w:lang w:val="ru-RU"/>
        </w:rPr>
        <w:t>2</w:t>
      </w:r>
      <w:r w:rsidR="006B4169" w:rsidRPr="004B0BBF">
        <w:rPr>
          <w:rFonts w:ascii="Times New Roman" w:hAnsi="Times New Roman" w:cs="Times New Roman"/>
          <w:sz w:val="28"/>
          <w:szCs w:val="28"/>
          <w:lang w:val="ru-RU"/>
        </w:rPr>
        <w:t xml:space="preserve">, </w:t>
      </w:r>
      <w:r w:rsidR="006B4169" w:rsidRPr="004B0BBF">
        <w:rPr>
          <w:rFonts w:ascii="Times New Roman" w:hAnsi="Times New Roman" w:cs="Times New Roman"/>
          <w:sz w:val="28"/>
          <w:szCs w:val="28"/>
          <w:lang w:val="en-US"/>
        </w:rPr>
        <w:t>p</w:t>
      </w:r>
      <w:r w:rsidR="006B4169" w:rsidRPr="004B0BBF">
        <w:rPr>
          <w:rFonts w:ascii="Times New Roman" w:hAnsi="Times New Roman" w:cs="Times New Roman"/>
          <w:sz w:val="28"/>
          <w:szCs w:val="28"/>
          <w:lang w:val="ru-RU"/>
        </w:rPr>
        <w:t>. 138</w:t>
      </w:r>
      <w:r w:rsidRPr="004B0BBF">
        <w:rPr>
          <w:rFonts w:ascii="Times New Roman" w:hAnsi="Times New Roman" w:cs="Times New Roman"/>
          <w:sz w:val="28"/>
          <w:szCs w:val="28"/>
        </w:rPr>
        <w:t>]. Различие в ширине пиков происходит из-за относительно небольшой статистики в рамках МД-моделирования.</w:t>
      </w:r>
    </w:p>
    <w:p w14:paraId="3B39614B" w14:textId="77777777" w:rsidR="000B6445" w:rsidRPr="004B0BBF" w:rsidRDefault="000B6445" w:rsidP="000B6445">
      <w:pPr>
        <w:shd w:val="clear" w:color="auto" w:fill="FFFFFF" w:themeFill="background1"/>
        <w:spacing w:line="240" w:lineRule="auto"/>
        <w:ind w:firstLine="709"/>
        <w:contextualSpacing/>
        <w:jc w:val="both"/>
        <w:rPr>
          <w:rFonts w:ascii="Times New Roman" w:hAnsi="Times New Roman" w:cs="Times New Roman"/>
          <w:sz w:val="28"/>
          <w:szCs w:val="28"/>
        </w:rPr>
      </w:pPr>
    </w:p>
    <w:p w14:paraId="3B39614C" w14:textId="77777777" w:rsidR="000B6445" w:rsidRPr="004B0BBF" w:rsidRDefault="002D6176" w:rsidP="00853E69">
      <w:pPr>
        <w:shd w:val="clear" w:color="auto" w:fill="FFFFFF" w:themeFill="background1"/>
        <w:spacing w:line="240" w:lineRule="auto"/>
        <w:contextualSpacing/>
        <w:jc w:val="center"/>
        <w:rPr>
          <w:rFonts w:ascii="Times New Roman" w:hAnsi="Times New Roman" w:cs="Times New Roman"/>
          <w:sz w:val="28"/>
          <w:szCs w:val="28"/>
        </w:rPr>
      </w:pPr>
      <w:r w:rsidRPr="004B0BBF">
        <w:rPr>
          <w:rFonts w:asciiTheme="minorHAnsi" w:eastAsiaTheme="minorHAnsi" w:hAnsiTheme="minorHAnsi" w:cstheme="minorBidi"/>
          <w:lang w:val="ru-RU" w:eastAsia="en-US"/>
        </w:rPr>
        <w:object w:dxaOrig="6174" w:dyaOrig="4726" w14:anchorId="3B39630A">
          <v:shape id="_x0000_i1065" type="#_x0000_t75" style="width:461.25pt;height:307.5pt" o:ole="">
            <v:imagedata r:id="rId145" o:title=""/>
          </v:shape>
          <o:OLEObject Type="Embed" ProgID="Origin95.Graph" ShapeID="_x0000_i1065" DrawAspect="Content" ObjectID="_1747033048" r:id="rId146"/>
        </w:object>
      </w:r>
    </w:p>
    <w:p w14:paraId="3B39614D" w14:textId="77777777" w:rsidR="000B6445" w:rsidRPr="004B0BBF" w:rsidRDefault="00660B18" w:rsidP="00D5012C">
      <w:pPr>
        <w:shd w:val="clear" w:color="auto" w:fill="FFFFFF" w:themeFill="background1"/>
        <w:spacing w:line="240" w:lineRule="auto"/>
        <w:contextualSpacing/>
        <w:jc w:val="center"/>
        <w:rPr>
          <w:rFonts w:ascii="Times New Roman" w:hAnsi="Times New Roman" w:cs="Times New Roman"/>
          <w:sz w:val="28"/>
          <w:szCs w:val="28"/>
          <w:lang w:val="ru-RU"/>
        </w:rPr>
      </w:pPr>
      <w:r w:rsidRPr="004B0BBF">
        <w:rPr>
          <w:rFonts w:ascii="Times New Roman" w:hAnsi="Times New Roman" w:cs="Times New Roman"/>
          <w:sz w:val="28"/>
          <w:szCs w:val="28"/>
          <w:lang w:val="ru-RU"/>
        </w:rPr>
        <w:t>Рисунок</w:t>
      </w:r>
      <w:r w:rsidR="000B6445" w:rsidRPr="004B0BBF">
        <w:rPr>
          <w:rFonts w:ascii="Times New Roman" w:hAnsi="Times New Roman" w:cs="Times New Roman"/>
          <w:sz w:val="28"/>
          <w:szCs w:val="28"/>
        </w:rPr>
        <w:t xml:space="preserve"> </w:t>
      </w:r>
      <w:r w:rsidR="0062314E" w:rsidRPr="004B0BBF">
        <w:rPr>
          <w:rFonts w:ascii="Times New Roman" w:hAnsi="Times New Roman" w:cs="Times New Roman"/>
          <w:sz w:val="28"/>
          <w:szCs w:val="28"/>
          <w:lang w:val="ru-RU"/>
        </w:rPr>
        <w:t>4</w:t>
      </w:r>
      <w:r w:rsidR="000B6445" w:rsidRPr="004B0BBF">
        <w:rPr>
          <w:rFonts w:ascii="Times New Roman" w:hAnsi="Times New Roman" w:cs="Times New Roman"/>
          <w:sz w:val="28"/>
          <w:szCs w:val="28"/>
        </w:rPr>
        <w:t>.1. Парная корреляционная функция аморфного и кр</w:t>
      </w:r>
      <w:r w:rsidR="000C68F8" w:rsidRPr="004B0BBF">
        <w:rPr>
          <w:rFonts w:ascii="Times New Roman" w:hAnsi="Times New Roman" w:cs="Times New Roman"/>
          <w:sz w:val="28"/>
          <w:szCs w:val="28"/>
        </w:rPr>
        <w:t>исталлического нитрида кремния</w:t>
      </w:r>
    </w:p>
    <w:p w14:paraId="3B39614E" w14:textId="77777777" w:rsidR="000B6445" w:rsidRPr="004B0BBF" w:rsidRDefault="000B6445" w:rsidP="00E51CFA">
      <w:pPr>
        <w:shd w:val="clear" w:color="auto" w:fill="FFFFFF" w:themeFill="background1"/>
        <w:spacing w:line="240" w:lineRule="auto"/>
        <w:ind w:firstLine="709"/>
        <w:contextualSpacing/>
        <w:jc w:val="both"/>
        <w:rPr>
          <w:rFonts w:ascii="Times New Roman" w:hAnsi="Times New Roman" w:cs="Times New Roman"/>
          <w:b/>
          <w:bCs/>
          <w:sz w:val="28"/>
          <w:szCs w:val="28"/>
          <w:lang w:val="ru-RU"/>
        </w:rPr>
      </w:pPr>
    </w:p>
    <w:p w14:paraId="3B39614F" w14:textId="58527628" w:rsidR="006B4169" w:rsidRPr="00B32C6E" w:rsidRDefault="006B4169" w:rsidP="006B4169">
      <w:pPr>
        <w:spacing w:line="240" w:lineRule="auto"/>
        <w:contextualSpacing/>
        <w:jc w:val="both"/>
        <w:rPr>
          <w:rFonts w:ascii="Times New Roman" w:eastAsia="Times New Roman" w:hAnsi="Times New Roman" w:cs="Times New Roman"/>
          <w:sz w:val="24"/>
          <w:szCs w:val="28"/>
        </w:rPr>
      </w:pPr>
      <w:r w:rsidRPr="00B32C6E">
        <w:rPr>
          <w:rFonts w:ascii="Times New Roman" w:eastAsia="Times New Roman" w:hAnsi="Times New Roman" w:cs="Times New Roman"/>
          <w:sz w:val="24"/>
          <w:szCs w:val="28"/>
        </w:rPr>
        <w:t>Примечание</w:t>
      </w:r>
      <w:r w:rsidRPr="00B32C6E">
        <w:rPr>
          <w:rFonts w:ascii="Times New Roman" w:eastAsia="Times New Roman" w:hAnsi="Times New Roman" w:cs="Times New Roman"/>
          <w:sz w:val="24"/>
          <w:szCs w:val="28"/>
          <w:lang w:val="ru-RU"/>
        </w:rPr>
        <w:t xml:space="preserve"> – </w:t>
      </w:r>
      <w:r w:rsidRPr="00B32C6E">
        <w:rPr>
          <w:rFonts w:ascii="Times New Roman" w:eastAsia="Times New Roman" w:hAnsi="Times New Roman" w:cs="Times New Roman"/>
          <w:sz w:val="24"/>
          <w:szCs w:val="28"/>
        </w:rPr>
        <w:t>Составлено</w:t>
      </w:r>
      <w:r w:rsidRPr="00B32C6E">
        <w:rPr>
          <w:rFonts w:ascii="Times New Roman" w:eastAsia="Times New Roman" w:hAnsi="Times New Roman" w:cs="Times New Roman"/>
          <w:sz w:val="24"/>
          <w:szCs w:val="28"/>
          <w:lang w:val="ru-RU"/>
        </w:rPr>
        <w:t xml:space="preserve"> </w:t>
      </w:r>
      <w:r w:rsidRPr="00B32C6E">
        <w:rPr>
          <w:rFonts w:ascii="Times New Roman" w:eastAsia="Times New Roman" w:hAnsi="Times New Roman" w:cs="Times New Roman"/>
          <w:sz w:val="24"/>
          <w:szCs w:val="28"/>
        </w:rPr>
        <w:t>по</w:t>
      </w:r>
      <w:r w:rsidRPr="00B32C6E">
        <w:rPr>
          <w:rFonts w:ascii="Times New Roman" w:eastAsia="Times New Roman" w:hAnsi="Times New Roman" w:cs="Times New Roman"/>
          <w:sz w:val="24"/>
          <w:szCs w:val="28"/>
          <w:lang w:val="ru-RU"/>
        </w:rPr>
        <w:t xml:space="preserve"> </w:t>
      </w:r>
      <w:r w:rsidRPr="00B32C6E">
        <w:rPr>
          <w:rFonts w:ascii="Times New Roman" w:eastAsia="Times New Roman" w:hAnsi="Times New Roman" w:cs="Times New Roman"/>
          <w:sz w:val="24"/>
          <w:szCs w:val="28"/>
        </w:rPr>
        <w:t>источнику [</w:t>
      </w:r>
      <w:r w:rsidR="00D5012C" w:rsidRPr="00B32C6E">
        <w:rPr>
          <w:rFonts w:ascii="Times New Roman" w:eastAsia="Times New Roman" w:hAnsi="Times New Roman" w:cs="Times New Roman"/>
          <w:sz w:val="24"/>
          <w:szCs w:val="28"/>
          <w:lang w:val="ru-RU"/>
        </w:rPr>
        <w:t>23</w:t>
      </w:r>
      <w:r w:rsidR="00236128" w:rsidRPr="00B32C6E">
        <w:rPr>
          <w:rFonts w:ascii="Times New Roman" w:eastAsia="Times New Roman" w:hAnsi="Times New Roman" w:cs="Times New Roman"/>
          <w:sz w:val="24"/>
          <w:szCs w:val="28"/>
          <w:lang w:val="ru-RU"/>
        </w:rPr>
        <w:t>3</w:t>
      </w:r>
      <w:r w:rsidR="007A61FC" w:rsidRPr="00B32C6E">
        <w:rPr>
          <w:rFonts w:ascii="Times New Roman" w:eastAsia="Times New Roman" w:hAnsi="Times New Roman" w:cs="Times New Roman"/>
          <w:sz w:val="24"/>
          <w:szCs w:val="28"/>
          <w:lang w:val="ru-RU"/>
        </w:rPr>
        <w:t xml:space="preserve">, </w:t>
      </w:r>
      <w:r w:rsidR="007A61FC" w:rsidRPr="00B32C6E">
        <w:rPr>
          <w:rFonts w:ascii="Times New Roman" w:eastAsia="Times New Roman" w:hAnsi="Times New Roman" w:cs="Times New Roman"/>
          <w:sz w:val="24"/>
          <w:szCs w:val="28"/>
          <w:lang w:val="en-US"/>
        </w:rPr>
        <w:t>p</w:t>
      </w:r>
      <w:r w:rsidR="007A61FC" w:rsidRPr="00B32C6E">
        <w:rPr>
          <w:rFonts w:ascii="Times New Roman" w:eastAsia="Times New Roman" w:hAnsi="Times New Roman" w:cs="Times New Roman"/>
          <w:sz w:val="24"/>
          <w:szCs w:val="28"/>
          <w:lang w:val="ru-RU"/>
        </w:rPr>
        <w:t xml:space="preserve">. </w:t>
      </w:r>
      <w:r w:rsidR="00D5012C" w:rsidRPr="00B32C6E">
        <w:rPr>
          <w:rFonts w:ascii="Times New Roman" w:eastAsiaTheme="minorHAnsi" w:hAnsi="Times New Roman" w:cs="Times New Roman"/>
          <w:sz w:val="24"/>
          <w:szCs w:val="28"/>
          <w:lang w:val="ru-RU" w:eastAsia="en-US"/>
        </w:rPr>
        <w:t>085903-2</w:t>
      </w:r>
      <w:r w:rsidRPr="00B32C6E">
        <w:rPr>
          <w:rFonts w:ascii="Times New Roman" w:eastAsia="Times New Roman" w:hAnsi="Times New Roman" w:cs="Times New Roman"/>
          <w:sz w:val="24"/>
          <w:szCs w:val="28"/>
        </w:rPr>
        <w:t>]</w:t>
      </w:r>
    </w:p>
    <w:p w14:paraId="3B396150" w14:textId="77777777" w:rsidR="006B4169" w:rsidRPr="00B32C6E" w:rsidRDefault="006B4169" w:rsidP="00E51CFA">
      <w:pPr>
        <w:shd w:val="clear" w:color="auto" w:fill="FFFFFF" w:themeFill="background1"/>
        <w:spacing w:line="240" w:lineRule="auto"/>
        <w:ind w:firstLine="709"/>
        <w:contextualSpacing/>
        <w:jc w:val="both"/>
        <w:rPr>
          <w:rFonts w:ascii="Times New Roman" w:hAnsi="Times New Roman" w:cs="Times New Roman"/>
          <w:b/>
          <w:bCs/>
          <w:sz w:val="28"/>
          <w:szCs w:val="28"/>
        </w:rPr>
      </w:pPr>
    </w:p>
    <w:p w14:paraId="3B396151" w14:textId="677E8759" w:rsidR="00E51CFA" w:rsidRPr="00B32C6E" w:rsidRDefault="000E5A2A" w:rsidP="00E51CFA">
      <w:pPr>
        <w:shd w:val="clear" w:color="auto" w:fill="FFFFFF" w:themeFill="background1"/>
        <w:spacing w:line="240" w:lineRule="auto"/>
        <w:ind w:firstLine="709"/>
        <w:contextualSpacing/>
        <w:jc w:val="both"/>
        <w:rPr>
          <w:rFonts w:ascii="Times New Roman" w:hAnsi="Times New Roman" w:cs="Times New Roman"/>
          <w:b/>
          <w:bCs/>
          <w:sz w:val="28"/>
          <w:szCs w:val="28"/>
          <w:vertAlign w:val="subscript"/>
        </w:rPr>
      </w:pPr>
      <w:r w:rsidRPr="00B32C6E">
        <w:rPr>
          <w:rFonts w:ascii="Times New Roman" w:hAnsi="Times New Roman" w:cs="Times New Roman"/>
          <w:b/>
          <w:bCs/>
          <w:sz w:val="28"/>
          <w:szCs w:val="28"/>
          <w:lang w:val="ru-RU"/>
        </w:rPr>
        <w:t>4</w:t>
      </w:r>
      <w:r w:rsidR="00E51CFA" w:rsidRPr="00B32C6E">
        <w:rPr>
          <w:rFonts w:ascii="Times New Roman" w:hAnsi="Times New Roman" w:cs="Times New Roman"/>
          <w:b/>
          <w:bCs/>
          <w:sz w:val="28"/>
          <w:szCs w:val="28"/>
        </w:rPr>
        <w:t xml:space="preserve">.2 </w:t>
      </w:r>
      <w:r w:rsidR="00510B00" w:rsidRPr="00B32C6E">
        <w:rPr>
          <w:rFonts w:ascii="Times New Roman" w:hAnsi="Times New Roman" w:cs="Times New Roman"/>
          <w:b/>
          <w:bCs/>
          <w:sz w:val="28"/>
          <w:szCs w:val="28"/>
          <w:lang w:val="ru-RU"/>
        </w:rPr>
        <w:t>А</w:t>
      </w:r>
      <w:r w:rsidR="00EC799D" w:rsidRPr="00B32C6E">
        <w:rPr>
          <w:rFonts w:ascii="Times New Roman" w:hAnsi="Times New Roman" w:cs="Times New Roman"/>
          <w:b/>
          <w:bCs/>
          <w:sz w:val="28"/>
          <w:szCs w:val="28"/>
          <w:lang w:val="ru-RU"/>
        </w:rPr>
        <w:t>морфн</w:t>
      </w:r>
      <w:r w:rsidR="00036E99" w:rsidRPr="00B32C6E">
        <w:rPr>
          <w:rFonts w:ascii="Times New Roman" w:hAnsi="Times New Roman" w:cs="Times New Roman"/>
          <w:b/>
          <w:bCs/>
          <w:sz w:val="28"/>
          <w:szCs w:val="28"/>
          <w:lang w:val="ru-RU"/>
        </w:rPr>
        <w:t>ый</w:t>
      </w:r>
      <w:r w:rsidR="00EC799D" w:rsidRPr="00B32C6E">
        <w:rPr>
          <w:rFonts w:ascii="Times New Roman" w:hAnsi="Times New Roman" w:cs="Times New Roman"/>
          <w:b/>
          <w:bCs/>
          <w:sz w:val="28"/>
          <w:szCs w:val="28"/>
          <w:lang w:val="ru-RU"/>
        </w:rPr>
        <w:t xml:space="preserve"> α-</w:t>
      </w:r>
      <w:r w:rsidR="00E51CFA" w:rsidRPr="00B32C6E">
        <w:rPr>
          <w:rFonts w:ascii="Times New Roman" w:hAnsi="Times New Roman" w:cs="Times New Roman"/>
          <w:b/>
          <w:bCs/>
          <w:sz w:val="28"/>
          <w:szCs w:val="28"/>
          <w:lang w:val="en-US"/>
        </w:rPr>
        <w:t>Si</w:t>
      </w:r>
      <w:r w:rsidR="00E51CFA" w:rsidRPr="00B32C6E">
        <w:rPr>
          <w:rFonts w:ascii="Times New Roman" w:hAnsi="Times New Roman" w:cs="Times New Roman"/>
          <w:b/>
          <w:bCs/>
          <w:sz w:val="28"/>
          <w:szCs w:val="28"/>
          <w:vertAlign w:val="subscript"/>
        </w:rPr>
        <w:t>3</w:t>
      </w:r>
      <w:r w:rsidR="00E51CFA" w:rsidRPr="00B32C6E">
        <w:rPr>
          <w:rFonts w:ascii="Times New Roman" w:hAnsi="Times New Roman" w:cs="Times New Roman"/>
          <w:b/>
          <w:bCs/>
          <w:sz w:val="28"/>
          <w:szCs w:val="28"/>
          <w:lang w:val="en-US"/>
        </w:rPr>
        <w:t>N</w:t>
      </w:r>
      <w:r w:rsidR="00E51CFA" w:rsidRPr="00B32C6E">
        <w:rPr>
          <w:rFonts w:ascii="Times New Roman" w:hAnsi="Times New Roman" w:cs="Times New Roman"/>
          <w:b/>
          <w:bCs/>
          <w:sz w:val="28"/>
          <w:szCs w:val="28"/>
          <w:vertAlign w:val="subscript"/>
        </w:rPr>
        <w:t>4</w:t>
      </w:r>
    </w:p>
    <w:p w14:paraId="3B396152" w14:textId="4A316C9D" w:rsidR="000B6445" w:rsidRPr="004B0BBF" w:rsidRDefault="000B6445" w:rsidP="000B6445">
      <w:pPr>
        <w:shd w:val="clear" w:color="auto" w:fill="FFFFFF" w:themeFill="background1"/>
        <w:spacing w:line="240" w:lineRule="auto"/>
        <w:ind w:firstLine="709"/>
        <w:contextualSpacing/>
        <w:jc w:val="both"/>
        <w:rPr>
          <w:rFonts w:ascii="Times New Roman" w:eastAsia="Times New Roman" w:hAnsi="Times New Roman" w:cs="Times New Roman"/>
          <w:sz w:val="28"/>
          <w:szCs w:val="28"/>
        </w:rPr>
      </w:pPr>
      <w:r w:rsidRPr="00B32C6E">
        <w:rPr>
          <w:rFonts w:ascii="Times New Roman" w:hAnsi="Times New Roman" w:cs="Times New Roman"/>
          <w:sz w:val="28"/>
          <w:szCs w:val="28"/>
        </w:rPr>
        <w:t>Подход, использован</w:t>
      </w:r>
      <w:r w:rsidR="009F1A0B" w:rsidRPr="00B32C6E">
        <w:rPr>
          <w:rFonts w:ascii="Times New Roman" w:hAnsi="Times New Roman" w:cs="Times New Roman"/>
          <w:sz w:val="28"/>
          <w:szCs w:val="28"/>
        </w:rPr>
        <w:t>ный в ПЭМ-исследованиях [</w:t>
      </w:r>
      <w:r w:rsidR="009F1A0B" w:rsidRPr="00B32C6E">
        <w:rPr>
          <w:rFonts w:ascii="Times New Roman" w:hAnsi="Times New Roman" w:cs="Times New Roman"/>
          <w:sz w:val="28"/>
          <w:szCs w:val="28"/>
          <w:lang w:val="ru-RU"/>
        </w:rPr>
        <w:t xml:space="preserve">6, </w:t>
      </w:r>
      <w:r w:rsidR="009F1A0B" w:rsidRPr="00B32C6E">
        <w:rPr>
          <w:rFonts w:ascii="Times New Roman" w:hAnsi="Times New Roman" w:cs="Times New Roman"/>
          <w:sz w:val="28"/>
          <w:szCs w:val="28"/>
          <w:lang w:val="en-US"/>
        </w:rPr>
        <w:t>p</w:t>
      </w:r>
      <w:r w:rsidR="009F1A0B" w:rsidRPr="00B32C6E">
        <w:rPr>
          <w:rFonts w:ascii="Times New Roman" w:hAnsi="Times New Roman" w:cs="Times New Roman"/>
          <w:sz w:val="28"/>
          <w:szCs w:val="28"/>
          <w:lang w:val="ru-RU"/>
        </w:rPr>
        <w:t xml:space="preserve">. 21; </w:t>
      </w:r>
      <w:r w:rsidR="000C68F8" w:rsidRPr="00B32C6E">
        <w:rPr>
          <w:rFonts w:ascii="Times New Roman" w:hAnsi="Times New Roman" w:cs="Times New Roman"/>
          <w:sz w:val="28"/>
          <w:szCs w:val="28"/>
          <w:lang w:val="ru-RU"/>
        </w:rPr>
        <w:t>199</w:t>
      </w:r>
      <w:r w:rsidR="009F1A0B" w:rsidRPr="00B32C6E">
        <w:rPr>
          <w:rFonts w:ascii="Times New Roman" w:hAnsi="Times New Roman" w:cs="Times New Roman"/>
          <w:sz w:val="28"/>
          <w:szCs w:val="28"/>
          <w:lang w:val="ru-RU"/>
        </w:rPr>
        <w:t xml:space="preserve">, </w:t>
      </w:r>
      <w:r w:rsidR="009F1A0B" w:rsidRPr="00B32C6E">
        <w:rPr>
          <w:rFonts w:ascii="Times New Roman" w:hAnsi="Times New Roman" w:cs="Times New Roman"/>
          <w:sz w:val="28"/>
          <w:szCs w:val="28"/>
          <w:lang w:val="en-US"/>
        </w:rPr>
        <w:t>p</w:t>
      </w:r>
      <w:r w:rsidR="009F1A0B" w:rsidRPr="00B32C6E">
        <w:rPr>
          <w:rFonts w:ascii="Times New Roman" w:hAnsi="Times New Roman" w:cs="Times New Roman"/>
          <w:sz w:val="28"/>
          <w:szCs w:val="28"/>
          <w:lang w:val="ru-RU"/>
        </w:rPr>
        <w:t>. 1313-5</w:t>
      </w:r>
      <w:r w:rsidRPr="00B32C6E">
        <w:rPr>
          <w:rFonts w:ascii="Times New Roman" w:hAnsi="Times New Roman" w:cs="Times New Roman"/>
          <w:sz w:val="28"/>
          <w:szCs w:val="28"/>
        </w:rPr>
        <w:t xml:space="preserve">], применяется для </w:t>
      </w:r>
      <w:r w:rsidR="00510B00" w:rsidRPr="00B32C6E">
        <w:rPr>
          <w:rFonts w:ascii="Times New Roman" w:hAnsi="Times New Roman" w:cs="Times New Roman"/>
          <w:sz w:val="28"/>
          <w:szCs w:val="28"/>
          <w:lang w:val="ru-RU"/>
        </w:rPr>
        <w:t>определения</w:t>
      </w:r>
      <w:r w:rsidRPr="00B32C6E">
        <w:rPr>
          <w:rFonts w:ascii="Times New Roman" w:hAnsi="Times New Roman" w:cs="Times New Roman"/>
          <w:sz w:val="28"/>
          <w:szCs w:val="28"/>
        </w:rPr>
        <w:t xml:space="preserve"> диаметров треков из результатов моделирования аморфного нитрида кремния. Метод заключается в подгонке измеренного (или рассчитанного) профиля атомной плотности в окрестности траектории иона функцией Гаусса, когда средний диаметр трека аппроксимируется значением FWHM. </w:t>
      </w:r>
      <w:r w:rsidR="0062314E" w:rsidRPr="00B32C6E">
        <w:rPr>
          <w:rFonts w:ascii="Times New Roman" w:eastAsia="Times New Roman" w:hAnsi="Times New Roman" w:cs="Times New Roman"/>
          <w:sz w:val="28"/>
          <w:szCs w:val="28"/>
        </w:rPr>
        <w:t xml:space="preserve">На </w:t>
      </w:r>
      <w:r w:rsidR="0062314E" w:rsidRPr="00B32C6E">
        <w:rPr>
          <w:rFonts w:ascii="Times New Roman" w:eastAsia="Times New Roman" w:hAnsi="Times New Roman" w:cs="Times New Roman"/>
          <w:sz w:val="28"/>
          <w:szCs w:val="28"/>
          <w:lang w:val="ru-RU"/>
        </w:rPr>
        <w:t>рисунке</w:t>
      </w:r>
      <w:r w:rsidRPr="00B32C6E">
        <w:rPr>
          <w:rFonts w:ascii="Times New Roman" w:eastAsia="Times New Roman" w:hAnsi="Times New Roman" w:cs="Times New Roman"/>
          <w:sz w:val="28"/>
          <w:szCs w:val="28"/>
        </w:rPr>
        <w:t xml:space="preserve"> 4.2 показано сравнение профиля плотности в треке иона Bi с энергией</w:t>
      </w:r>
      <w:r w:rsidRPr="004B0BBF">
        <w:rPr>
          <w:rFonts w:ascii="Times New Roman" w:eastAsia="Times New Roman" w:hAnsi="Times New Roman" w:cs="Times New Roman"/>
          <w:sz w:val="28"/>
          <w:szCs w:val="28"/>
        </w:rPr>
        <w:t xml:space="preserve"> 700 МэВ, рассчитанного с </w:t>
      </w:r>
      <w:r w:rsidRPr="004B0BBF">
        <w:rPr>
          <w:rFonts w:ascii="Times New Roman" w:eastAsia="Times New Roman" w:hAnsi="Times New Roman" w:cs="Times New Roman"/>
          <w:sz w:val="28"/>
          <w:szCs w:val="28"/>
        </w:rPr>
        <w:lastRenderedPageBreak/>
        <w:t>помощью МД, с экспериментальными данными [</w:t>
      </w:r>
      <w:r w:rsidR="009F1A0B" w:rsidRPr="004B0BBF">
        <w:rPr>
          <w:rFonts w:ascii="Times New Roman" w:eastAsia="Times New Roman" w:hAnsi="Times New Roman" w:cs="Times New Roman"/>
          <w:sz w:val="28"/>
          <w:szCs w:val="28"/>
          <w:lang w:val="ru-RU"/>
        </w:rPr>
        <w:t xml:space="preserve">6, </w:t>
      </w:r>
      <w:r w:rsidR="009F1A0B" w:rsidRPr="004B0BBF">
        <w:rPr>
          <w:rFonts w:ascii="Times New Roman" w:eastAsia="Times New Roman" w:hAnsi="Times New Roman" w:cs="Times New Roman"/>
          <w:sz w:val="28"/>
          <w:szCs w:val="28"/>
          <w:lang w:val="en-US"/>
        </w:rPr>
        <w:t>p</w:t>
      </w:r>
      <w:r w:rsidR="009F1A0B" w:rsidRPr="004B0BBF">
        <w:rPr>
          <w:rFonts w:ascii="Times New Roman" w:eastAsia="Times New Roman" w:hAnsi="Times New Roman" w:cs="Times New Roman"/>
          <w:sz w:val="28"/>
          <w:szCs w:val="28"/>
          <w:lang w:val="ru-RU"/>
        </w:rPr>
        <w:t>. 20</w:t>
      </w:r>
      <w:r w:rsidRPr="004B0BBF">
        <w:rPr>
          <w:rFonts w:ascii="Times New Roman" w:eastAsia="Times New Roman" w:hAnsi="Times New Roman" w:cs="Times New Roman"/>
          <w:sz w:val="28"/>
          <w:szCs w:val="28"/>
        </w:rPr>
        <w:t xml:space="preserve">]. Достаточно хорошо согласуются экспериментальные данные и результаты моделирования: расчетный диаметр трека составляет 3,47 нм, что близко к измеренному в экспериментах с </w:t>
      </w:r>
      <w:r w:rsidR="00660B18" w:rsidRPr="00B32C6E">
        <w:rPr>
          <w:rFonts w:ascii="Times New Roman" w:eastAsia="Times New Roman" w:hAnsi="Times New Roman" w:cs="Times New Roman"/>
          <w:sz w:val="28"/>
          <w:szCs w:val="28"/>
          <w:lang w:val="ru-RU"/>
        </w:rPr>
        <w:t>помощью</w:t>
      </w:r>
      <w:r w:rsidRPr="00B32C6E">
        <w:rPr>
          <w:rFonts w:ascii="Times New Roman" w:eastAsia="Times New Roman" w:hAnsi="Times New Roman" w:cs="Times New Roman"/>
          <w:sz w:val="28"/>
          <w:szCs w:val="28"/>
        </w:rPr>
        <w:t xml:space="preserve"> ПЭМ (3,0 нм) [</w:t>
      </w:r>
      <w:r w:rsidR="00660B18" w:rsidRPr="00B32C6E">
        <w:rPr>
          <w:rFonts w:ascii="Times New Roman" w:hAnsi="Times New Roman" w:cs="Times New Roman"/>
          <w:sz w:val="28"/>
          <w:szCs w:val="28"/>
          <w:lang w:val="ru-RU"/>
        </w:rPr>
        <w:t xml:space="preserve">6, </w:t>
      </w:r>
      <w:r w:rsidR="00660B18" w:rsidRPr="00B32C6E">
        <w:rPr>
          <w:rFonts w:ascii="Times New Roman" w:hAnsi="Times New Roman" w:cs="Times New Roman"/>
          <w:sz w:val="28"/>
          <w:szCs w:val="28"/>
          <w:lang w:val="en-US"/>
        </w:rPr>
        <w:t>p</w:t>
      </w:r>
      <w:r w:rsidR="00660B18" w:rsidRPr="00B32C6E">
        <w:rPr>
          <w:rFonts w:ascii="Times New Roman" w:hAnsi="Times New Roman" w:cs="Times New Roman"/>
          <w:sz w:val="28"/>
          <w:szCs w:val="28"/>
          <w:lang w:val="ru-RU"/>
        </w:rPr>
        <w:t xml:space="preserve">. 20; </w:t>
      </w:r>
      <w:r w:rsidR="00D5012C" w:rsidRPr="00B32C6E">
        <w:rPr>
          <w:rFonts w:ascii="Times New Roman" w:hAnsi="Times New Roman" w:cs="Times New Roman"/>
          <w:sz w:val="28"/>
          <w:szCs w:val="28"/>
          <w:lang w:val="ru-RU"/>
        </w:rPr>
        <w:t>199</w:t>
      </w:r>
      <w:r w:rsidR="00660B18" w:rsidRPr="00B32C6E">
        <w:rPr>
          <w:rFonts w:ascii="Times New Roman" w:hAnsi="Times New Roman" w:cs="Times New Roman"/>
          <w:sz w:val="28"/>
          <w:szCs w:val="28"/>
          <w:lang w:val="ru-RU"/>
        </w:rPr>
        <w:t xml:space="preserve">, </w:t>
      </w:r>
      <w:r w:rsidR="00660B18" w:rsidRPr="00B32C6E">
        <w:rPr>
          <w:rFonts w:ascii="Times New Roman" w:hAnsi="Times New Roman" w:cs="Times New Roman"/>
          <w:sz w:val="28"/>
          <w:szCs w:val="28"/>
          <w:lang w:val="en-US"/>
        </w:rPr>
        <w:t>p</w:t>
      </w:r>
      <w:r w:rsidR="00660B18" w:rsidRPr="00B32C6E">
        <w:rPr>
          <w:rFonts w:ascii="Times New Roman" w:hAnsi="Times New Roman" w:cs="Times New Roman"/>
          <w:sz w:val="28"/>
          <w:szCs w:val="28"/>
          <w:lang w:val="ru-RU"/>
        </w:rPr>
        <w:t>. 1313-5</w:t>
      </w:r>
      <w:r w:rsidRPr="00B32C6E">
        <w:rPr>
          <w:rFonts w:ascii="Times New Roman" w:eastAsia="Times New Roman" w:hAnsi="Times New Roman" w:cs="Times New Roman"/>
          <w:sz w:val="28"/>
          <w:szCs w:val="28"/>
        </w:rPr>
        <w:t>].</w:t>
      </w:r>
      <w:r w:rsidRPr="00B32C6E">
        <w:rPr>
          <w:rFonts w:ascii="Times New Roman" w:hAnsi="Times New Roman" w:cs="Times New Roman"/>
          <w:sz w:val="28"/>
          <w:szCs w:val="28"/>
        </w:rPr>
        <w:t xml:space="preserve"> </w:t>
      </w:r>
      <w:r w:rsidRPr="00B32C6E">
        <w:rPr>
          <w:rFonts w:ascii="Times New Roman" w:eastAsia="Times New Roman" w:hAnsi="Times New Roman" w:cs="Times New Roman"/>
          <w:sz w:val="28"/>
          <w:szCs w:val="28"/>
        </w:rPr>
        <w:t>Быстрое расширение материала в ядре трека из-за сильного повышения температуры решетки приводит к типичной трековой структуре ядро-оболочка</w:t>
      </w:r>
      <w:r w:rsidR="00F3292F" w:rsidRPr="00B32C6E">
        <w:rPr>
          <w:rFonts w:ascii="Times New Roman" w:eastAsia="Times New Roman" w:hAnsi="Times New Roman" w:cs="Times New Roman"/>
          <w:sz w:val="28"/>
          <w:szCs w:val="28"/>
          <w:lang w:val="ru-RU"/>
        </w:rPr>
        <w:t xml:space="preserve"> [</w:t>
      </w:r>
      <w:r w:rsidR="00236128" w:rsidRPr="00B32C6E">
        <w:rPr>
          <w:rFonts w:ascii="Times New Roman" w:eastAsia="Times New Roman" w:hAnsi="Times New Roman" w:cs="Times New Roman"/>
          <w:sz w:val="28"/>
          <w:szCs w:val="28"/>
          <w:lang w:val="ru-RU"/>
        </w:rPr>
        <w:t>234</w:t>
      </w:r>
      <w:r w:rsidR="00F3292F" w:rsidRPr="00B32C6E">
        <w:rPr>
          <w:rFonts w:ascii="Times New Roman" w:eastAsia="Times New Roman" w:hAnsi="Times New Roman" w:cs="Times New Roman"/>
          <w:sz w:val="28"/>
          <w:szCs w:val="28"/>
          <w:lang w:val="ru-RU"/>
        </w:rPr>
        <w:t>]</w:t>
      </w:r>
      <w:r w:rsidRPr="00B32C6E">
        <w:rPr>
          <w:rFonts w:ascii="Times New Roman" w:eastAsia="Times New Roman" w:hAnsi="Times New Roman" w:cs="Times New Roman"/>
          <w:sz w:val="28"/>
          <w:szCs w:val="28"/>
        </w:rPr>
        <w:t>. Для компенсации этого расширения часть расплавленного материала смещается к периферии трека, что формирует меньшую плотность внутри ядра трека и повышенную плотность на больших расстояниях от траектории иона. Подобные структуры также наблюдались в работе [</w:t>
      </w:r>
      <w:r w:rsidR="00660B18" w:rsidRPr="00B32C6E">
        <w:rPr>
          <w:rFonts w:ascii="Times New Roman" w:eastAsia="Times New Roman" w:hAnsi="Times New Roman" w:cs="Times New Roman"/>
          <w:sz w:val="28"/>
          <w:szCs w:val="28"/>
          <w:lang w:val="ru-RU"/>
        </w:rPr>
        <w:t xml:space="preserve">36, </w:t>
      </w:r>
      <w:r w:rsidR="00660B18" w:rsidRPr="00B32C6E">
        <w:rPr>
          <w:rFonts w:ascii="Times New Roman" w:eastAsia="Times New Roman" w:hAnsi="Times New Roman" w:cs="Times New Roman"/>
          <w:sz w:val="28"/>
          <w:szCs w:val="28"/>
          <w:lang w:val="en-US"/>
        </w:rPr>
        <w:t>p</w:t>
      </w:r>
      <w:r w:rsidR="00660B18" w:rsidRPr="00B32C6E">
        <w:rPr>
          <w:rFonts w:ascii="Times New Roman" w:eastAsia="Times New Roman" w:hAnsi="Times New Roman" w:cs="Times New Roman"/>
          <w:sz w:val="28"/>
          <w:szCs w:val="28"/>
          <w:lang w:val="ru-RU"/>
        </w:rPr>
        <w:t xml:space="preserve">. </w:t>
      </w:r>
      <w:r w:rsidR="00660B18" w:rsidRPr="00B32C6E">
        <w:rPr>
          <w:rFonts w:ascii="Times New Roman" w:eastAsia="Times New Roman" w:hAnsi="Times New Roman" w:cs="Times New Roman"/>
          <w:sz w:val="28"/>
          <w:szCs w:val="28"/>
          <w:lang w:val="en-US"/>
        </w:rPr>
        <w:t>144004-12</w:t>
      </w:r>
      <w:r w:rsidRPr="00B32C6E">
        <w:rPr>
          <w:rFonts w:ascii="Times New Roman" w:eastAsia="Times New Roman" w:hAnsi="Times New Roman" w:cs="Times New Roman"/>
          <w:sz w:val="28"/>
          <w:szCs w:val="28"/>
        </w:rPr>
        <w:t>].</w:t>
      </w:r>
    </w:p>
    <w:p w14:paraId="3B396153" w14:textId="77777777" w:rsidR="000B6445" w:rsidRPr="004B0BBF" w:rsidRDefault="000B6445" w:rsidP="000B6445">
      <w:pPr>
        <w:shd w:val="clear" w:color="auto" w:fill="FFFFFF" w:themeFill="background1"/>
        <w:spacing w:line="240" w:lineRule="auto"/>
        <w:ind w:firstLine="709"/>
        <w:contextualSpacing/>
        <w:jc w:val="both"/>
        <w:rPr>
          <w:rFonts w:ascii="Times New Roman" w:hAnsi="Times New Roman" w:cs="Times New Roman"/>
          <w:b/>
          <w:bCs/>
          <w:sz w:val="28"/>
          <w:szCs w:val="28"/>
        </w:rPr>
      </w:pPr>
    </w:p>
    <w:p w14:paraId="3B396154" w14:textId="77777777" w:rsidR="000B6445" w:rsidRPr="004B0BBF" w:rsidRDefault="002D6176" w:rsidP="000B40F9">
      <w:pPr>
        <w:shd w:val="clear" w:color="auto" w:fill="FFFFFF" w:themeFill="background1"/>
        <w:spacing w:line="240" w:lineRule="auto"/>
        <w:contextualSpacing/>
        <w:jc w:val="center"/>
        <w:rPr>
          <w:rFonts w:ascii="Times New Roman" w:hAnsi="Times New Roman" w:cs="Times New Roman"/>
          <w:sz w:val="28"/>
          <w:szCs w:val="28"/>
        </w:rPr>
      </w:pPr>
      <w:r w:rsidRPr="004B0BBF">
        <w:rPr>
          <w:rFonts w:asciiTheme="minorHAnsi" w:eastAsiaTheme="minorHAnsi" w:hAnsiTheme="minorHAnsi" w:cstheme="minorBidi"/>
          <w:lang w:val="ru-RU" w:eastAsia="en-US"/>
        </w:rPr>
        <w:object w:dxaOrig="6174" w:dyaOrig="4726" w14:anchorId="3B39630B">
          <v:shape id="_x0000_i1066" type="#_x0000_t75" style="width:483.75pt;height:369.75pt" o:ole="">
            <v:imagedata r:id="rId147" o:title=""/>
          </v:shape>
          <o:OLEObject Type="Embed" ProgID="Origin95.Graph" ShapeID="_x0000_i1066" DrawAspect="Content" ObjectID="_1747033049" r:id="rId148"/>
        </w:object>
      </w:r>
    </w:p>
    <w:p w14:paraId="3B396155" w14:textId="77777777" w:rsidR="00510B00" w:rsidRPr="004B0BBF" w:rsidRDefault="00660B18" w:rsidP="000B40F9">
      <w:pPr>
        <w:shd w:val="clear" w:color="auto" w:fill="FFFFFF" w:themeFill="background1"/>
        <w:spacing w:line="240" w:lineRule="auto"/>
        <w:contextualSpacing/>
        <w:jc w:val="center"/>
        <w:rPr>
          <w:rFonts w:ascii="Times New Roman" w:hAnsi="Times New Roman" w:cs="Times New Roman"/>
          <w:sz w:val="28"/>
          <w:szCs w:val="28"/>
          <w:lang w:val="ru-RU"/>
        </w:rPr>
      </w:pPr>
      <w:r w:rsidRPr="004B0BBF">
        <w:rPr>
          <w:rFonts w:ascii="Times New Roman" w:hAnsi="Times New Roman" w:cs="Times New Roman"/>
          <w:sz w:val="28"/>
          <w:szCs w:val="28"/>
          <w:lang w:val="ru-RU"/>
        </w:rPr>
        <w:t>Рисунок</w:t>
      </w:r>
      <w:r w:rsidR="0062314E" w:rsidRPr="004B0BBF">
        <w:rPr>
          <w:rFonts w:ascii="Times New Roman" w:hAnsi="Times New Roman" w:cs="Times New Roman"/>
          <w:sz w:val="28"/>
          <w:szCs w:val="28"/>
        </w:rPr>
        <w:t xml:space="preserve"> </w:t>
      </w:r>
      <w:r w:rsidR="0062314E" w:rsidRPr="004B0BBF">
        <w:rPr>
          <w:rFonts w:ascii="Times New Roman" w:hAnsi="Times New Roman" w:cs="Times New Roman"/>
          <w:sz w:val="28"/>
          <w:szCs w:val="28"/>
          <w:lang w:val="ru-RU"/>
        </w:rPr>
        <w:t>4</w:t>
      </w:r>
      <w:r w:rsidR="000B6445" w:rsidRPr="004B0BBF">
        <w:rPr>
          <w:rFonts w:ascii="Times New Roman" w:hAnsi="Times New Roman" w:cs="Times New Roman"/>
          <w:sz w:val="28"/>
          <w:szCs w:val="28"/>
        </w:rPr>
        <w:t xml:space="preserve">.2. Профиль плотности вблизи траектории иона Bi с энергией 700 МэВ в аморфном нитриде кремния. </w:t>
      </w:r>
    </w:p>
    <w:p w14:paraId="3B396156" w14:textId="77777777" w:rsidR="000B6445" w:rsidRPr="004B0BBF" w:rsidRDefault="000B6445" w:rsidP="000B40F9">
      <w:pPr>
        <w:shd w:val="clear" w:color="auto" w:fill="FFFFFF" w:themeFill="background1"/>
        <w:spacing w:line="240" w:lineRule="auto"/>
        <w:contextualSpacing/>
        <w:jc w:val="center"/>
        <w:rPr>
          <w:rFonts w:ascii="Times New Roman" w:hAnsi="Times New Roman" w:cs="Times New Roman"/>
          <w:sz w:val="28"/>
          <w:szCs w:val="28"/>
          <w:lang w:val="ru-RU"/>
        </w:rPr>
      </w:pPr>
      <w:r w:rsidRPr="004B0BBF">
        <w:rPr>
          <w:rFonts w:ascii="Times New Roman" w:hAnsi="Times New Roman" w:cs="Times New Roman"/>
          <w:sz w:val="28"/>
          <w:szCs w:val="28"/>
        </w:rPr>
        <w:t>Экспериментальная кривая взята из [</w:t>
      </w:r>
      <w:r w:rsidR="00660B18" w:rsidRPr="004B0BBF">
        <w:rPr>
          <w:rFonts w:ascii="Times New Roman" w:hAnsi="Times New Roman" w:cs="Times New Roman"/>
          <w:sz w:val="28"/>
          <w:szCs w:val="28"/>
          <w:lang w:val="ru-RU"/>
        </w:rPr>
        <w:t>6</w:t>
      </w:r>
      <w:r w:rsidR="00660B18" w:rsidRPr="004B0BBF">
        <w:rPr>
          <w:rFonts w:ascii="Times New Roman" w:eastAsia="Times New Roman" w:hAnsi="Times New Roman" w:cs="Times New Roman"/>
          <w:sz w:val="28"/>
          <w:szCs w:val="28"/>
        </w:rPr>
        <w:t xml:space="preserve">, p </w:t>
      </w:r>
      <w:r w:rsidR="00660B18" w:rsidRPr="004B0BBF">
        <w:rPr>
          <w:rFonts w:ascii="Times New Roman" w:eastAsia="Times New Roman" w:hAnsi="Times New Roman" w:cs="Times New Roman"/>
          <w:sz w:val="28"/>
          <w:szCs w:val="28"/>
          <w:lang w:val="ru-RU"/>
        </w:rPr>
        <w:t>20</w:t>
      </w:r>
      <w:r w:rsidRPr="004B0BBF">
        <w:rPr>
          <w:rFonts w:ascii="Times New Roman" w:hAnsi="Times New Roman" w:cs="Times New Roman"/>
          <w:sz w:val="28"/>
          <w:szCs w:val="28"/>
        </w:rPr>
        <w:t>].</w:t>
      </w:r>
    </w:p>
    <w:p w14:paraId="3B396157" w14:textId="77777777" w:rsidR="00660B18" w:rsidRPr="004B0BBF" w:rsidRDefault="00660B18" w:rsidP="000B6445">
      <w:pPr>
        <w:shd w:val="clear" w:color="auto" w:fill="FFFFFF" w:themeFill="background1"/>
        <w:spacing w:line="240" w:lineRule="auto"/>
        <w:ind w:firstLine="709"/>
        <w:contextualSpacing/>
        <w:jc w:val="center"/>
        <w:rPr>
          <w:rFonts w:ascii="Times New Roman" w:hAnsi="Times New Roman" w:cs="Times New Roman"/>
          <w:sz w:val="28"/>
          <w:szCs w:val="28"/>
          <w:lang w:val="ru-RU"/>
        </w:rPr>
      </w:pPr>
    </w:p>
    <w:p w14:paraId="3B396158" w14:textId="30D3C1F0" w:rsidR="00660B18" w:rsidRPr="004B0BBF" w:rsidRDefault="00660B18" w:rsidP="00660B18">
      <w:pPr>
        <w:spacing w:line="240" w:lineRule="auto"/>
        <w:contextualSpacing/>
        <w:jc w:val="both"/>
        <w:rPr>
          <w:rFonts w:ascii="Times New Roman" w:eastAsia="Times New Roman" w:hAnsi="Times New Roman" w:cs="Times New Roman"/>
          <w:sz w:val="24"/>
          <w:szCs w:val="28"/>
        </w:rPr>
      </w:pPr>
      <w:r w:rsidRPr="004B0BBF">
        <w:rPr>
          <w:rFonts w:ascii="Times New Roman" w:eastAsia="Times New Roman" w:hAnsi="Times New Roman" w:cs="Times New Roman"/>
          <w:sz w:val="24"/>
          <w:szCs w:val="28"/>
        </w:rPr>
        <w:t>Примечание</w:t>
      </w:r>
      <w:r w:rsidRPr="004B0BBF">
        <w:rPr>
          <w:rFonts w:ascii="Times New Roman" w:eastAsia="Times New Roman" w:hAnsi="Times New Roman" w:cs="Times New Roman"/>
          <w:sz w:val="24"/>
          <w:szCs w:val="28"/>
          <w:lang w:val="ru-RU"/>
        </w:rPr>
        <w:t xml:space="preserve"> – </w:t>
      </w:r>
      <w:r w:rsidRPr="004B0BBF">
        <w:rPr>
          <w:rFonts w:ascii="Times New Roman" w:eastAsia="Times New Roman" w:hAnsi="Times New Roman" w:cs="Times New Roman"/>
          <w:sz w:val="24"/>
          <w:szCs w:val="28"/>
        </w:rPr>
        <w:t>Составлено</w:t>
      </w:r>
      <w:r w:rsidRPr="004B0BBF">
        <w:rPr>
          <w:rFonts w:ascii="Times New Roman" w:eastAsia="Times New Roman" w:hAnsi="Times New Roman" w:cs="Times New Roman"/>
          <w:sz w:val="24"/>
          <w:szCs w:val="28"/>
          <w:lang w:val="ru-RU"/>
        </w:rPr>
        <w:t xml:space="preserve"> </w:t>
      </w:r>
      <w:r w:rsidRPr="004B0BBF">
        <w:rPr>
          <w:rFonts w:ascii="Times New Roman" w:eastAsia="Times New Roman" w:hAnsi="Times New Roman" w:cs="Times New Roman"/>
          <w:sz w:val="24"/>
          <w:szCs w:val="28"/>
        </w:rPr>
        <w:t>по</w:t>
      </w:r>
      <w:r w:rsidRPr="004B0BBF">
        <w:rPr>
          <w:rFonts w:ascii="Times New Roman" w:eastAsia="Times New Roman" w:hAnsi="Times New Roman" w:cs="Times New Roman"/>
          <w:sz w:val="24"/>
          <w:szCs w:val="28"/>
          <w:lang w:val="ru-RU"/>
        </w:rPr>
        <w:t xml:space="preserve"> </w:t>
      </w:r>
      <w:r w:rsidRPr="004B0BBF">
        <w:rPr>
          <w:rFonts w:ascii="Times New Roman" w:eastAsia="Times New Roman" w:hAnsi="Times New Roman" w:cs="Times New Roman"/>
          <w:sz w:val="24"/>
          <w:szCs w:val="28"/>
        </w:rPr>
        <w:t>источнику [</w:t>
      </w:r>
      <w:r w:rsidRPr="004B0BBF">
        <w:rPr>
          <w:rFonts w:ascii="Times New Roman" w:eastAsia="Times New Roman" w:hAnsi="Times New Roman" w:cs="Times New Roman"/>
          <w:sz w:val="24"/>
          <w:szCs w:val="28"/>
          <w:lang w:val="ru-RU"/>
        </w:rPr>
        <w:t>6</w:t>
      </w:r>
      <w:r w:rsidRPr="004B0BBF">
        <w:rPr>
          <w:rFonts w:ascii="Times New Roman" w:eastAsia="Times New Roman" w:hAnsi="Times New Roman" w:cs="Times New Roman"/>
          <w:sz w:val="24"/>
          <w:szCs w:val="28"/>
        </w:rPr>
        <w:t xml:space="preserve">, p </w:t>
      </w:r>
      <w:r w:rsidRPr="004B0BBF">
        <w:rPr>
          <w:rFonts w:ascii="Times New Roman" w:eastAsia="Times New Roman" w:hAnsi="Times New Roman" w:cs="Times New Roman"/>
          <w:sz w:val="24"/>
          <w:szCs w:val="28"/>
          <w:lang w:val="ru-RU"/>
        </w:rPr>
        <w:t>20</w:t>
      </w:r>
      <w:r w:rsidR="00D5012C" w:rsidRPr="004B0BBF">
        <w:rPr>
          <w:rFonts w:ascii="Times New Roman" w:eastAsia="Times New Roman" w:hAnsi="Times New Roman" w:cs="Times New Roman"/>
          <w:sz w:val="24"/>
          <w:szCs w:val="28"/>
          <w:lang w:val="ru-RU"/>
        </w:rPr>
        <w:t>; 23</w:t>
      </w:r>
      <w:r w:rsidR="00236128">
        <w:rPr>
          <w:rFonts w:ascii="Times New Roman" w:eastAsia="Times New Roman" w:hAnsi="Times New Roman" w:cs="Times New Roman"/>
          <w:sz w:val="24"/>
          <w:szCs w:val="28"/>
          <w:lang w:val="ru-RU"/>
        </w:rPr>
        <w:t>3</w:t>
      </w:r>
      <w:r w:rsidR="00D5012C" w:rsidRPr="004B0BBF">
        <w:rPr>
          <w:rFonts w:ascii="Times New Roman" w:eastAsia="Times New Roman" w:hAnsi="Times New Roman" w:cs="Times New Roman"/>
          <w:sz w:val="24"/>
          <w:szCs w:val="28"/>
          <w:lang w:val="ru-RU"/>
        </w:rPr>
        <w:t xml:space="preserve">, </w:t>
      </w:r>
      <w:r w:rsidR="00D5012C" w:rsidRPr="004B0BBF">
        <w:rPr>
          <w:rFonts w:ascii="Times New Roman" w:eastAsia="Times New Roman" w:hAnsi="Times New Roman" w:cs="Times New Roman"/>
          <w:sz w:val="24"/>
          <w:szCs w:val="28"/>
          <w:lang w:val="en-US"/>
        </w:rPr>
        <w:t>p</w:t>
      </w:r>
      <w:r w:rsidR="00D5012C" w:rsidRPr="004B0BBF">
        <w:rPr>
          <w:rFonts w:ascii="Times New Roman" w:eastAsia="Times New Roman" w:hAnsi="Times New Roman" w:cs="Times New Roman"/>
          <w:sz w:val="24"/>
          <w:szCs w:val="28"/>
          <w:lang w:val="ru-RU"/>
        </w:rPr>
        <w:t xml:space="preserve">. </w:t>
      </w:r>
      <w:r w:rsidR="00D5012C" w:rsidRPr="004B0BBF">
        <w:rPr>
          <w:rFonts w:ascii="Times New Roman" w:eastAsiaTheme="minorHAnsi" w:hAnsi="Times New Roman" w:cs="Times New Roman"/>
          <w:sz w:val="24"/>
          <w:szCs w:val="28"/>
          <w:lang w:val="ru-RU" w:eastAsia="en-US"/>
        </w:rPr>
        <w:t>085903-2</w:t>
      </w:r>
      <w:r w:rsidRPr="004B0BBF">
        <w:rPr>
          <w:rFonts w:ascii="Times New Roman" w:eastAsia="Times New Roman" w:hAnsi="Times New Roman" w:cs="Times New Roman"/>
          <w:sz w:val="24"/>
          <w:szCs w:val="28"/>
        </w:rPr>
        <w:t>]</w:t>
      </w:r>
    </w:p>
    <w:p w14:paraId="3B396159" w14:textId="77777777" w:rsidR="000B6445" w:rsidRPr="004B0BBF" w:rsidRDefault="000B6445" w:rsidP="000B6445">
      <w:pPr>
        <w:shd w:val="clear" w:color="auto" w:fill="FFFFFF" w:themeFill="background1"/>
        <w:spacing w:line="240" w:lineRule="auto"/>
        <w:ind w:firstLine="709"/>
        <w:contextualSpacing/>
        <w:jc w:val="both"/>
        <w:rPr>
          <w:rFonts w:ascii="Times New Roman" w:hAnsi="Times New Roman" w:cs="Times New Roman"/>
          <w:sz w:val="28"/>
          <w:szCs w:val="28"/>
        </w:rPr>
      </w:pPr>
    </w:p>
    <w:p w14:paraId="3B39615A" w14:textId="3B6C7EE5" w:rsidR="000B6445" w:rsidRPr="004B0BBF" w:rsidRDefault="0062314E" w:rsidP="000B6445">
      <w:pPr>
        <w:shd w:val="clear" w:color="auto" w:fill="FFFFFF" w:themeFill="background1"/>
        <w:spacing w:line="240" w:lineRule="auto"/>
        <w:ind w:firstLine="709"/>
        <w:contextualSpacing/>
        <w:jc w:val="both"/>
        <w:rPr>
          <w:rFonts w:ascii="Times New Roman" w:hAnsi="Times New Roman" w:cs="Times New Roman"/>
          <w:sz w:val="28"/>
          <w:szCs w:val="28"/>
        </w:rPr>
      </w:pPr>
      <w:r w:rsidRPr="004B0BBF">
        <w:rPr>
          <w:rFonts w:ascii="Times New Roman" w:hAnsi="Times New Roman" w:cs="Times New Roman"/>
          <w:sz w:val="28"/>
          <w:szCs w:val="28"/>
        </w:rPr>
        <w:t xml:space="preserve">На </w:t>
      </w:r>
      <w:r w:rsidRPr="004B0BBF">
        <w:rPr>
          <w:rFonts w:ascii="Times New Roman" w:hAnsi="Times New Roman" w:cs="Times New Roman"/>
          <w:sz w:val="28"/>
          <w:szCs w:val="28"/>
          <w:lang w:val="ru-RU"/>
        </w:rPr>
        <w:t>рисунке</w:t>
      </w:r>
      <w:r w:rsidRPr="004B0BBF">
        <w:rPr>
          <w:rFonts w:ascii="Times New Roman" w:hAnsi="Times New Roman" w:cs="Times New Roman"/>
          <w:sz w:val="28"/>
          <w:szCs w:val="28"/>
        </w:rPr>
        <w:t xml:space="preserve"> </w:t>
      </w:r>
      <w:r w:rsidRPr="004B0BBF">
        <w:rPr>
          <w:rFonts w:ascii="Times New Roman" w:hAnsi="Times New Roman" w:cs="Times New Roman"/>
          <w:sz w:val="28"/>
          <w:szCs w:val="28"/>
          <w:lang w:val="ru-RU"/>
        </w:rPr>
        <w:t>4</w:t>
      </w:r>
      <w:r w:rsidR="000B6445" w:rsidRPr="004B0BBF">
        <w:rPr>
          <w:rFonts w:ascii="Times New Roman" w:hAnsi="Times New Roman" w:cs="Times New Roman"/>
          <w:sz w:val="28"/>
          <w:szCs w:val="28"/>
        </w:rPr>
        <w:t xml:space="preserve">.3 представлена зависимость расчетных радиусов треков от потерь энергии ионов Xe (100, 220, 350, 500 МэВ) и Bi (700 МэВ) в аморфном нитриде кремния в сравнении с экспериментальными данными. Во </w:t>
      </w:r>
      <w:r w:rsidR="000B6445" w:rsidRPr="004B0BBF">
        <w:rPr>
          <w:rFonts w:ascii="Times New Roman" w:hAnsi="Times New Roman" w:cs="Times New Roman"/>
          <w:sz w:val="28"/>
          <w:szCs w:val="28"/>
        </w:rPr>
        <w:lastRenderedPageBreak/>
        <w:t xml:space="preserve">всем диапазоне потерь энергии, за исключением значений ниже 20 кэВ/нм данные хорошо согласуются. Стоит отметить, что экспериментальные данные </w:t>
      </w:r>
      <w:r w:rsidR="006D64AA" w:rsidRPr="004B0BBF">
        <w:rPr>
          <w:rFonts w:ascii="Times New Roman" w:hAnsi="Times New Roman" w:cs="Times New Roman"/>
          <w:i/>
          <w:sz w:val="28"/>
          <w:szCs w:val="28"/>
        </w:rPr>
        <w:t>Kitayam</w:t>
      </w:r>
      <w:r w:rsidR="006D64AA" w:rsidRPr="004B0BBF">
        <w:rPr>
          <w:rFonts w:ascii="Times New Roman" w:hAnsi="Times New Roman" w:cs="Times New Roman"/>
          <w:i/>
          <w:sz w:val="28"/>
          <w:szCs w:val="28"/>
          <w:lang w:val="en-US"/>
        </w:rPr>
        <w:t>a</w:t>
      </w:r>
      <w:r w:rsidR="006D64AA" w:rsidRPr="004B0BBF">
        <w:rPr>
          <w:rFonts w:ascii="Times New Roman" w:hAnsi="Times New Roman" w:cs="Times New Roman"/>
          <w:i/>
          <w:sz w:val="28"/>
          <w:szCs w:val="28"/>
        </w:rPr>
        <w:t xml:space="preserve"> </w:t>
      </w:r>
      <w:r w:rsidR="000B6445" w:rsidRPr="004B0BBF">
        <w:rPr>
          <w:rFonts w:ascii="Times New Roman" w:hAnsi="Times New Roman" w:cs="Times New Roman"/>
          <w:i/>
          <w:sz w:val="28"/>
          <w:szCs w:val="28"/>
        </w:rPr>
        <w:t>и др.</w:t>
      </w:r>
      <w:r w:rsidR="000B6445" w:rsidRPr="004B0BBF">
        <w:rPr>
          <w:rFonts w:ascii="Times New Roman" w:hAnsi="Times New Roman" w:cs="Times New Roman"/>
          <w:sz w:val="28"/>
          <w:szCs w:val="28"/>
        </w:rPr>
        <w:t xml:space="preserve"> [</w:t>
      </w:r>
      <w:r w:rsidR="005375F2" w:rsidRPr="004B0BBF">
        <w:rPr>
          <w:rFonts w:ascii="Times New Roman" w:hAnsi="Times New Roman" w:cs="Times New Roman"/>
          <w:sz w:val="28"/>
          <w:szCs w:val="28"/>
          <w:lang w:val="ru-RU"/>
        </w:rPr>
        <w:t xml:space="preserve">4, </w:t>
      </w:r>
      <w:r w:rsidR="005375F2" w:rsidRPr="004B0BBF">
        <w:rPr>
          <w:rFonts w:ascii="Times New Roman" w:hAnsi="Times New Roman" w:cs="Times New Roman"/>
          <w:sz w:val="28"/>
          <w:szCs w:val="28"/>
          <w:lang w:val="en-US"/>
        </w:rPr>
        <w:t>p</w:t>
      </w:r>
      <w:r w:rsidR="005375F2" w:rsidRPr="004B0BBF">
        <w:rPr>
          <w:rFonts w:ascii="Times New Roman" w:hAnsi="Times New Roman" w:cs="Times New Roman"/>
          <w:sz w:val="28"/>
          <w:szCs w:val="28"/>
          <w:lang w:val="ru-RU"/>
        </w:rPr>
        <w:t>. 24</w:t>
      </w:r>
      <w:r w:rsidR="000B6445" w:rsidRPr="004B0BBF">
        <w:rPr>
          <w:rFonts w:ascii="Times New Roman" w:hAnsi="Times New Roman" w:cs="Times New Roman"/>
          <w:sz w:val="28"/>
          <w:szCs w:val="28"/>
        </w:rPr>
        <w:t>] были получены для тонких пленок толщиной ~ 20–30</w:t>
      </w:r>
      <w:r w:rsidR="00F13F61">
        <w:rPr>
          <w:rFonts w:ascii="Times New Roman" w:hAnsi="Times New Roman" w:cs="Times New Roman"/>
          <w:sz w:val="28"/>
          <w:szCs w:val="28"/>
          <w:lang w:val="ru-RU"/>
        </w:rPr>
        <w:t xml:space="preserve"> </w:t>
      </w:r>
      <w:r w:rsidR="000B6445" w:rsidRPr="004B0BBF">
        <w:rPr>
          <w:rFonts w:ascii="Times New Roman" w:hAnsi="Times New Roman" w:cs="Times New Roman"/>
          <w:sz w:val="28"/>
          <w:szCs w:val="28"/>
        </w:rPr>
        <w:t>нм и не могут быть напрямую сопоставлены с данными для объемных образцов.</w:t>
      </w:r>
    </w:p>
    <w:p w14:paraId="3B39615B" w14:textId="77777777" w:rsidR="000B6445" w:rsidRPr="004B0BBF" w:rsidRDefault="000B6445" w:rsidP="000B6445">
      <w:pPr>
        <w:shd w:val="clear" w:color="auto" w:fill="FFFFFF" w:themeFill="background1"/>
        <w:spacing w:line="240" w:lineRule="auto"/>
        <w:ind w:firstLine="709"/>
        <w:contextualSpacing/>
        <w:jc w:val="both"/>
        <w:rPr>
          <w:rFonts w:ascii="Times New Roman" w:hAnsi="Times New Roman" w:cs="Times New Roman"/>
          <w:sz w:val="28"/>
          <w:szCs w:val="28"/>
        </w:rPr>
      </w:pPr>
    </w:p>
    <w:p w14:paraId="3B39615C" w14:textId="77777777" w:rsidR="000B6445" w:rsidRPr="004B0BBF" w:rsidRDefault="002D6176" w:rsidP="00BF1898">
      <w:pPr>
        <w:shd w:val="clear" w:color="auto" w:fill="FFFFFF" w:themeFill="background1"/>
        <w:spacing w:line="240" w:lineRule="auto"/>
        <w:contextualSpacing/>
        <w:jc w:val="center"/>
        <w:rPr>
          <w:rFonts w:ascii="Times New Roman" w:hAnsi="Times New Roman" w:cs="Times New Roman"/>
          <w:sz w:val="28"/>
          <w:szCs w:val="28"/>
        </w:rPr>
      </w:pPr>
      <w:r w:rsidRPr="004B0BBF">
        <w:rPr>
          <w:rFonts w:asciiTheme="minorHAnsi" w:eastAsiaTheme="minorHAnsi" w:hAnsiTheme="minorHAnsi" w:cstheme="minorBidi"/>
          <w:lang w:val="ru-RU" w:eastAsia="en-US"/>
        </w:rPr>
        <w:object w:dxaOrig="6574" w:dyaOrig="4592" w14:anchorId="3B39630C">
          <v:shape id="_x0000_i1067" type="#_x0000_t75" style="width:431.25pt;height:302.25pt" o:ole="">
            <v:imagedata r:id="rId149" o:title=""/>
          </v:shape>
          <o:OLEObject Type="Embed" ProgID="Origin95.Graph" ShapeID="_x0000_i1067" DrawAspect="Content" ObjectID="_1747033050" r:id="rId150"/>
        </w:object>
      </w:r>
    </w:p>
    <w:p w14:paraId="3B39615D" w14:textId="77777777" w:rsidR="00BF1898" w:rsidRPr="004B0BBF" w:rsidRDefault="0062314E" w:rsidP="00BF1898">
      <w:pPr>
        <w:shd w:val="clear" w:color="auto" w:fill="FFFFFF" w:themeFill="background1"/>
        <w:spacing w:line="240" w:lineRule="auto"/>
        <w:contextualSpacing/>
        <w:jc w:val="center"/>
        <w:rPr>
          <w:rFonts w:ascii="Times New Roman" w:hAnsi="Times New Roman" w:cs="Times New Roman"/>
          <w:sz w:val="28"/>
          <w:szCs w:val="28"/>
          <w:lang w:val="ru-RU"/>
        </w:rPr>
      </w:pPr>
      <w:r w:rsidRPr="004B0BBF">
        <w:rPr>
          <w:rFonts w:ascii="Times New Roman" w:hAnsi="Times New Roman" w:cs="Times New Roman"/>
          <w:sz w:val="28"/>
          <w:szCs w:val="28"/>
        </w:rPr>
        <w:t>Рис</w:t>
      </w:r>
      <w:r w:rsidRPr="004B0BBF">
        <w:rPr>
          <w:rFonts w:ascii="Times New Roman" w:hAnsi="Times New Roman" w:cs="Times New Roman"/>
          <w:sz w:val="28"/>
          <w:szCs w:val="28"/>
          <w:lang w:val="ru-RU"/>
        </w:rPr>
        <w:t>унок</w:t>
      </w:r>
      <w:r w:rsidR="000B6445" w:rsidRPr="004B0BBF">
        <w:rPr>
          <w:rFonts w:ascii="Times New Roman" w:hAnsi="Times New Roman" w:cs="Times New Roman"/>
          <w:sz w:val="28"/>
          <w:szCs w:val="28"/>
        </w:rPr>
        <w:t xml:space="preserve"> </w:t>
      </w:r>
      <w:r w:rsidRPr="004B0BBF">
        <w:rPr>
          <w:rFonts w:ascii="Times New Roman" w:hAnsi="Times New Roman" w:cs="Times New Roman"/>
          <w:sz w:val="28"/>
          <w:szCs w:val="28"/>
          <w:lang w:val="ru-RU"/>
        </w:rPr>
        <w:t>4</w:t>
      </w:r>
      <w:r w:rsidR="000B6445" w:rsidRPr="004B0BBF">
        <w:rPr>
          <w:rFonts w:ascii="Times New Roman" w:hAnsi="Times New Roman" w:cs="Times New Roman"/>
          <w:sz w:val="28"/>
          <w:szCs w:val="28"/>
        </w:rPr>
        <w:t xml:space="preserve">.3. Радиусы треков ионов различной массы и энергии </w:t>
      </w:r>
    </w:p>
    <w:p w14:paraId="3B39615E" w14:textId="77777777" w:rsidR="000B6445" w:rsidRPr="004B0BBF" w:rsidRDefault="000B6445" w:rsidP="00BF1898">
      <w:pPr>
        <w:shd w:val="clear" w:color="auto" w:fill="FFFFFF" w:themeFill="background1"/>
        <w:spacing w:line="240" w:lineRule="auto"/>
        <w:contextualSpacing/>
        <w:jc w:val="center"/>
        <w:rPr>
          <w:rFonts w:ascii="Times New Roman" w:hAnsi="Times New Roman" w:cs="Times New Roman"/>
          <w:sz w:val="28"/>
          <w:szCs w:val="28"/>
          <w:lang w:val="ru-RU"/>
        </w:rPr>
      </w:pPr>
      <w:r w:rsidRPr="004B0BBF">
        <w:rPr>
          <w:rFonts w:ascii="Times New Roman" w:hAnsi="Times New Roman" w:cs="Times New Roman"/>
          <w:sz w:val="28"/>
          <w:szCs w:val="28"/>
        </w:rPr>
        <w:t xml:space="preserve">в аморфном </w:t>
      </w:r>
      <w:r w:rsidRPr="004B0BBF">
        <w:rPr>
          <w:rFonts w:ascii="Times New Roman" w:hAnsi="Times New Roman" w:cs="Times New Roman"/>
          <w:sz w:val="28"/>
          <w:szCs w:val="28"/>
          <w:lang w:val="en-US"/>
        </w:rPr>
        <w:t>Si</w:t>
      </w:r>
      <w:r w:rsidRPr="004B0BBF">
        <w:rPr>
          <w:rFonts w:ascii="Times New Roman" w:hAnsi="Times New Roman" w:cs="Times New Roman"/>
          <w:sz w:val="28"/>
          <w:szCs w:val="28"/>
          <w:vertAlign w:val="subscript"/>
        </w:rPr>
        <w:t>3</w:t>
      </w:r>
      <w:r w:rsidRPr="004B0BBF">
        <w:rPr>
          <w:rFonts w:ascii="Times New Roman" w:hAnsi="Times New Roman" w:cs="Times New Roman"/>
          <w:sz w:val="28"/>
          <w:szCs w:val="28"/>
          <w:lang w:val="en-US"/>
        </w:rPr>
        <w:t>N</w:t>
      </w:r>
      <w:r w:rsidRPr="004B0BBF">
        <w:rPr>
          <w:rFonts w:ascii="Times New Roman" w:hAnsi="Times New Roman" w:cs="Times New Roman"/>
          <w:sz w:val="28"/>
          <w:szCs w:val="28"/>
          <w:vertAlign w:val="subscript"/>
        </w:rPr>
        <w:t>4</w:t>
      </w:r>
    </w:p>
    <w:p w14:paraId="3B39615F" w14:textId="77777777" w:rsidR="00E51CFA" w:rsidRPr="004B0BBF" w:rsidRDefault="00E51CFA" w:rsidP="00E51CFA">
      <w:pPr>
        <w:shd w:val="clear" w:color="auto" w:fill="FFFFFF" w:themeFill="background1"/>
        <w:spacing w:line="240" w:lineRule="auto"/>
        <w:ind w:firstLine="709"/>
        <w:contextualSpacing/>
        <w:rPr>
          <w:rFonts w:ascii="Times New Roman" w:hAnsi="Times New Roman" w:cs="Times New Roman"/>
          <w:sz w:val="28"/>
          <w:szCs w:val="28"/>
          <w:lang w:val="ru-RU"/>
        </w:rPr>
      </w:pPr>
    </w:p>
    <w:p w14:paraId="3B396160" w14:textId="61B280B4" w:rsidR="005375F2" w:rsidRPr="004B0BBF" w:rsidRDefault="005375F2" w:rsidP="005375F2">
      <w:pPr>
        <w:spacing w:line="240" w:lineRule="auto"/>
        <w:contextualSpacing/>
        <w:jc w:val="both"/>
        <w:rPr>
          <w:rFonts w:ascii="Times New Roman" w:eastAsia="Times New Roman" w:hAnsi="Times New Roman" w:cs="Times New Roman"/>
          <w:sz w:val="24"/>
          <w:szCs w:val="28"/>
        </w:rPr>
      </w:pPr>
      <w:r w:rsidRPr="004B0BBF">
        <w:rPr>
          <w:rFonts w:ascii="Times New Roman" w:eastAsia="Times New Roman" w:hAnsi="Times New Roman" w:cs="Times New Roman"/>
          <w:sz w:val="24"/>
          <w:szCs w:val="28"/>
        </w:rPr>
        <w:t>Примечание</w:t>
      </w:r>
      <w:r w:rsidRPr="004B0BBF">
        <w:rPr>
          <w:rFonts w:ascii="Times New Roman" w:eastAsia="Times New Roman" w:hAnsi="Times New Roman" w:cs="Times New Roman"/>
          <w:sz w:val="24"/>
          <w:szCs w:val="28"/>
          <w:lang w:val="ru-RU"/>
        </w:rPr>
        <w:t xml:space="preserve"> – </w:t>
      </w:r>
      <w:r w:rsidRPr="004B0BBF">
        <w:rPr>
          <w:rFonts w:ascii="Times New Roman" w:eastAsia="Times New Roman" w:hAnsi="Times New Roman" w:cs="Times New Roman"/>
          <w:sz w:val="24"/>
          <w:szCs w:val="28"/>
        </w:rPr>
        <w:t>Составлено</w:t>
      </w:r>
      <w:r w:rsidRPr="004B0BBF">
        <w:rPr>
          <w:rFonts w:ascii="Times New Roman" w:eastAsia="Times New Roman" w:hAnsi="Times New Roman" w:cs="Times New Roman"/>
          <w:sz w:val="24"/>
          <w:szCs w:val="28"/>
          <w:lang w:val="ru-RU"/>
        </w:rPr>
        <w:t xml:space="preserve"> </w:t>
      </w:r>
      <w:r w:rsidRPr="004B0BBF">
        <w:rPr>
          <w:rFonts w:ascii="Times New Roman" w:eastAsia="Times New Roman" w:hAnsi="Times New Roman" w:cs="Times New Roman"/>
          <w:sz w:val="24"/>
          <w:szCs w:val="28"/>
        </w:rPr>
        <w:t>по</w:t>
      </w:r>
      <w:r w:rsidRPr="004B0BBF">
        <w:rPr>
          <w:rFonts w:ascii="Times New Roman" w:eastAsia="Times New Roman" w:hAnsi="Times New Roman" w:cs="Times New Roman"/>
          <w:sz w:val="24"/>
          <w:szCs w:val="28"/>
          <w:lang w:val="ru-RU"/>
        </w:rPr>
        <w:t xml:space="preserve"> </w:t>
      </w:r>
      <w:r w:rsidRPr="004B0BBF">
        <w:rPr>
          <w:rFonts w:ascii="Times New Roman" w:eastAsia="Times New Roman" w:hAnsi="Times New Roman" w:cs="Times New Roman"/>
          <w:sz w:val="24"/>
          <w:szCs w:val="28"/>
        </w:rPr>
        <w:t>источнику [</w:t>
      </w:r>
      <w:r w:rsidR="002D6176" w:rsidRPr="004B0BBF">
        <w:rPr>
          <w:rFonts w:ascii="Times New Roman" w:eastAsia="Times New Roman" w:hAnsi="Times New Roman" w:cs="Times New Roman"/>
          <w:sz w:val="24"/>
          <w:szCs w:val="28"/>
          <w:lang w:val="ru-RU"/>
        </w:rPr>
        <w:t>23</w:t>
      </w:r>
      <w:r w:rsidR="00236128">
        <w:rPr>
          <w:rFonts w:ascii="Times New Roman" w:eastAsia="Times New Roman" w:hAnsi="Times New Roman" w:cs="Times New Roman"/>
          <w:sz w:val="24"/>
          <w:szCs w:val="28"/>
          <w:lang w:val="ru-RU"/>
        </w:rPr>
        <w:t>3</w:t>
      </w:r>
      <w:r w:rsidR="002D6176" w:rsidRPr="004B0BBF">
        <w:rPr>
          <w:rFonts w:ascii="Times New Roman" w:eastAsia="Times New Roman" w:hAnsi="Times New Roman" w:cs="Times New Roman"/>
          <w:sz w:val="24"/>
          <w:szCs w:val="28"/>
          <w:lang w:val="ru-RU"/>
        </w:rPr>
        <w:t xml:space="preserve">, </w:t>
      </w:r>
      <w:r w:rsidR="002D6176" w:rsidRPr="004B0BBF">
        <w:rPr>
          <w:rFonts w:ascii="Times New Roman" w:eastAsia="Times New Roman" w:hAnsi="Times New Roman" w:cs="Times New Roman"/>
          <w:sz w:val="24"/>
          <w:szCs w:val="28"/>
          <w:lang w:val="en-US"/>
        </w:rPr>
        <w:t>p</w:t>
      </w:r>
      <w:r w:rsidR="002D6176" w:rsidRPr="004B0BBF">
        <w:rPr>
          <w:rFonts w:ascii="Times New Roman" w:eastAsia="Times New Roman" w:hAnsi="Times New Roman" w:cs="Times New Roman"/>
          <w:sz w:val="24"/>
          <w:szCs w:val="28"/>
          <w:lang w:val="ru-RU"/>
        </w:rPr>
        <w:t xml:space="preserve">. </w:t>
      </w:r>
      <w:r w:rsidR="002D6176" w:rsidRPr="004B0BBF">
        <w:rPr>
          <w:rFonts w:ascii="Times New Roman" w:eastAsiaTheme="minorHAnsi" w:hAnsi="Times New Roman" w:cs="Times New Roman"/>
          <w:sz w:val="24"/>
          <w:szCs w:val="28"/>
          <w:lang w:val="ru-RU" w:eastAsia="en-US"/>
        </w:rPr>
        <w:t>085903-</w:t>
      </w:r>
      <w:r w:rsidR="00ED4839" w:rsidRPr="004B0BBF">
        <w:rPr>
          <w:rFonts w:ascii="Times New Roman" w:eastAsiaTheme="minorHAnsi" w:hAnsi="Times New Roman" w:cs="Times New Roman"/>
          <w:sz w:val="24"/>
          <w:szCs w:val="28"/>
          <w:lang w:val="ru-RU" w:eastAsia="en-US"/>
        </w:rPr>
        <w:t>3</w:t>
      </w:r>
      <w:r w:rsidRPr="004B0BBF">
        <w:rPr>
          <w:rFonts w:ascii="Times New Roman" w:eastAsia="Times New Roman" w:hAnsi="Times New Roman" w:cs="Times New Roman"/>
          <w:sz w:val="24"/>
          <w:szCs w:val="28"/>
        </w:rPr>
        <w:t>]</w:t>
      </w:r>
    </w:p>
    <w:p w14:paraId="3B396161" w14:textId="77777777" w:rsidR="005375F2" w:rsidRPr="004B0BBF" w:rsidRDefault="005375F2" w:rsidP="00E51CFA">
      <w:pPr>
        <w:shd w:val="clear" w:color="auto" w:fill="FFFFFF" w:themeFill="background1"/>
        <w:spacing w:line="240" w:lineRule="auto"/>
        <w:ind w:firstLine="709"/>
        <w:contextualSpacing/>
        <w:rPr>
          <w:rFonts w:ascii="Times New Roman" w:hAnsi="Times New Roman" w:cs="Times New Roman"/>
          <w:sz w:val="28"/>
          <w:szCs w:val="28"/>
        </w:rPr>
      </w:pPr>
    </w:p>
    <w:p w14:paraId="3B396162" w14:textId="0FF63BCF" w:rsidR="00E51CFA" w:rsidRPr="00BC00A9" w:rsidRDefault="000E5A2A" w:rsidP="00036E99">
      <w:pPr>
        <w:shd w:val="clear" w:color="auto" w:fill="FFFFFF" w:themeFill="background1"/>
        <w:spacing w:line="240" w:lineRule="auto"/>
        <w:ind w:firstLine="709"/>
        <w:contextualSpacing/>
        <w:jc w:val="both"/>
        <w:rPr>
          <w:rFonts w:ascii="Times New Roman" w:hAnsi="Times New Roman" w:cs="Times New Roman"/>
          <w:b/>
          <w:bCs/>
          <w:sz w:val="28"/>
          <w:szCs w:val="28"/>
          <w:lang w:val="ru-RU"/>
        </w:rPr>
      </w:pPr>
      <w:r w:rsidRPr="004B0BBF">
        <w:rPr>
          <w:rFonts w:ascii="Times New Roman" w:hAnsi="Times New Roman" w:cs="Times New Roman"/>
          <w:b/>
          <w:bCs/>
          <w:sz w:val="28"/>
          <w:szCs w:val="28"/>
          <w:lang w:val="ru-RU"/>
        </w:rPr>
        <w:t>4</w:t>
      </w:r>
      <w:r w:rsidR="00E51CFA" w:rsidRPr="004B0BBF">
        <w:rPr>
          <w:rFonts w:ascii="Times New Roman" w:hAnsi="Times New Roman" w:cs="Times New Roman"/>
          <w:b/>
          <w:bCs/>
          <w:sz w:val="28"/>
          <w:szCs w:val="28"/>
        </w:rPr>
        <w:t xml:space="preserve">.3. </w:t>
      </w:r>
      <w:r w:rsidR="00F93E7A" w:rsidRPr="004B0BBF">
        <w:rPr>
          <w:rFonts w:ascii="Times New Roman" w:hAnsi="Times New Roman" w:cs="Times New Roman"/>
          <w:b/>
          <w:bCs/>
          <w:sz w:val="28"/>
          <w:szCs w:val="28"/>
        </w:rPr>
        <w:t xml:space="preserve">Нанокристаллы </w:t>
      </w:r>
      <w:r w:rsidR="00F93E7A" w:rsidRPr="004B0BBF">
        <w:rPr>
          <w:rFonts w:ascii="Times New Roman" w:hAnsi="Times New Roman" w:cs="Times New Roman"/>
          <w:b/>
          <w:bCs/>
          <w:sz w:val="28"/>
          <w:szCs w:val="28"/>
          <w:lang w:val="en-US"/>
        </w:rPr>
        <w:t>Si</w:t>
      </w:r>
      <w:r w:rsidR="00F93E7A" w:rsidRPr="004B0BBF">
        <w:rPr>
          <w:rFonts w:ascii="Times New Roman" w:hAnsi="Times New Roman" w:cs="Times New Roman"/>
          <w:b/>
          <w:bCs/>
          <w:sz w:val="28"/>
          <w:szCs w:val="28"/>
          <w:vertAlign w:val="subscript"/>
        </w:rPr>
        <w:t>3</w:t>
      </w:r>
      <w:r w:rsidR="00F93E7A" w:rsidRPr="004B0BBF">
        <w:rPr>
          <w:rFonts w:ascii="Times New Roman" w:hAnsi="Times New Roman" w:cs="Times New Roman"/>
          <w:b/>
          <w:bCs/>
          <w:sz w:val="28"/>
          <w:szCs w:val="28"/>
          <w:lang w:val="en-US"/>
        </w:rPr>
        <w:t>N</w:t>
      </w:r>
      <w:r w:rsidR="00F93E7A" w:rsidRPr="004B0BBF">
        <w:rPr>
          <w:rFonts w:ascii="Times New Roman" w:hAnsi="Times New Roman" w:cs="Times New Roman"/>
          <w:b/>
          <w:bCs/>
          <w:sz w:val="28"/>
          <w:szCs w:val="28"/>
          <w:vertAlign w:val="subscript"/>
        </w:rPr>
        <w:t>4</w:t>
      </w:r>
      <w:r w:rsidR="00F93E7A" w:rsidRPr="004B0BBF">
        <w:rPr>
          <w:rFonts w:ascii="Times New Roman" w:hAnsi="Times New Roman" w:cs="Times New Roman"/>
          <w:b/>
          <w:bCs/>
          <w:sz w:val="28"/>
          <w:szCs w:val="28"/>
        </w:rPr>
        <w:t xml:space="preserve"> в кристаллической матрице</w:t>
      </w:r>
    </w:p>
    <w:p w14:paraId="3B396163" w14:textId="77777777" w:rsidR="000B6445" w:rsidRPr="004B0BBF" w:rsidRDefault="0025233D" w:rsidP="000B6445">
      <w:pPr>
        <w:shd w:val="clear" w:color="auto" w:fill="FFFFFF" w:themeFill="background1"/>
        <w:spacing w:line="240" w:lineRule="auto"/>
        <w:ind w:firstLine="709"/>
        <w:contextualSpacing/>
        <w:jc w:val="both"/>
        <w:rPr>
          <w:rFonts w:ascii="Times New Roman" w:hAnsi="Times New Roman" w:cs="Times New Roman"/>
          <w:sz w:val="28"/>
          <w:szCs w:val="28"/>
        </w:rPr>
      </w:pPr>
      <w:r w:rsidRPr="004B0BBF">
        <w:rPr>
          <w:rFonts w:ascii="Times New Roman" w:hAnsi="Times New Roman" w:cs="Times New Roman"/>
          <w:sz w:val="28"/>
          <w:szCs w:val="28"/>
        </w:rPr>
        <w:t>Были с</w:t>
      </w:r>
      <w:r w:rsidRPr="004B0BBF">
        <w:rPr>
          <w:rFonts w:ascii="Times New Roman" w:hAnsi="Times New Roman" w:cs="Times New Roman"/>
          <w:sz w:val="28"/>
          <w:szCs w:val="28"/>
          <w:lang w:val="ru-RU"/>
        </w:rPr>
        <w:t>м</w:t>
      </w:r>
      <w:r w:rsidR="000B6445" w:rsidRPr="004B0BBF">
        <w:rPr>
          <w:rFonts w:ascii="Times New Roman" w:hAnsi="Times New Roman" w:cs="Times New Roman"/>
          <w:sz w:val="28"/>
          <w:szCs w:val="28"/>
        </w:rPr>
        <w:t xml:space="preserve">оделированы β-фазные кристаллические матрицы нитрида кремния, содержащие нанокристаллиты </w:t>
      </w:r>
      <w:r w:rsidR="000B6445" w:rsidRPr="004B0BBF">
        <w:rPr>
          <w:rFonts w:ascii="Times New Roman" w:hAnsi="Times New Roman" w:cs="Times New Roman"/>
          <w:sz w:val="28"/>
          <w:szCs w:val="28"/>
          <w:lang w:val="en-US"/>
        </w:rPr>
        <w:t>Si</w:t>
      </w:r>
      <w:r w:rsidR="000B6445" w:rsidRPr="004B0BBF">
        <w:rPr>
          <w:rFonts w:ascii="Times New Roman" w:hAnsi="Times New Roman" w:cs="Times New Roman"/>
          <w:sz w:val="28"/>
          <w:szCs w:val="28"/>
          <w:vertAlign w:val="subscript"/>
        </w:rPr>
        <w:t>3</w:t>
      </w:r>
      <w:r w:rsidR="000B6445" w:rsidRPr="004B0BBF">
        <w:rPr>
          <w:rFonts w:ascii="Times New Roman" w:hAnsi="Times New Roman" w:cs="Times New Roman"/>
          <w:sz w:val="28"/>
          <w:szCs w:val="28"/>
          <w:lang w:val="en-US"/>
        </w:rPr>
        <w:t>N</w:t>
      </w:r>
      <w:r w:rsidR="000B6445" w:rsidRPr="004B0BBF">
        <w:rPr>
          <w:rFonts w:ascii="Times New Roman" w:hAnsi="Times New Roman" w:cs="Times New Roman"/>
          <w:sz w:val="28"/>
          <w:szCs w:val="28"/>
          <w:vertAlign w:val="subscript"/>
        </w:rPr>
        <w:t>4</w:t>
      </w:r>
      <w:r w:rsidR="000B6445" w:rsidRPr="004B0BBF">
        <w:rPr>
          <w:rFonts w:ascii="Times New Roman" w:hAnsi="Times New Roman" w:cs="Times New Roman"/>
          <w:sz w:val="28"/>
          <w:szCs w:val="28"/>
        </w:rPr>
        <w:t xml:space="preserve"> кубической формы размером 10, 15 и 20 нм после воздействия ионами висмута с энергией 700 МэВ. На рис</w:t>
      </w:r>
      <w:r w:rsidR="0062314E" w:rsidRPr="004B0BBF">
        <w:rPr>
          <w:rFonts w:ascii="Times New Roman" w:hAnsi="Times New Roman" w:cs="Times New Roman"/>
          <w:sz w:val="28"/>
          <w:szCs w:val="28"/>
          <w:lang w:val="ru-RU"/>
        </w:rPr>
        <w:t>унке</w:t>
      </w:r>
      <w:r w:rsidR="000B6445" w:rsidRPr="004B0BBF">
        <w:rPr>
          <w:rFonts w:ascii="Times New Roman" w:hAnsi="Times New Roman" w:cs="Times New Roman"/>
          <w:sz w:val="28"/>
          <w:szCs w:val="28"/>
        </w:rPr>
        <w:t xml:space="preserve"> 4.4 показана морфология структуры до и после ионного воздействия. Демонстрируется большее повреждение в области границы зерен, чем в объеме материала. Это происходит из-за того, что сама граница зерна представляет собой дефектную область, которая легче расплавляется, чем сам кристалл.</w:t>
      </w:r>
    </w:p>
    <w:p w14:paraId="3B396164" w14:textId="77777777" w:rsidR="000B6445" w:rsidRPr="004B0BBF" w:rsidRDefault="000B6445" w:rsidP="000B6445">
      <w:pPr>
        <w:shd w:val="clear" w:color="auto" w:fill="FFFFFF" w:themeFill="background1"/>
        <w:spacing w:line="240" w:lineRule="auto"/>
        <w:ind w:firstLine="709"/>
        <w:contextualSpacing/>
        <w:jc w:val="both"/>
        <w:rPr>
          <w:rFonts w:ascii="Times New Roman" w:hAnsi="Times New Roman" w:cs="Times New Roman"/>
          <w:sz w:val="28"/>
          <w:szCs w:val="28"/>
          <w:lang w:val="ru-RU"/>
        </w:rPr>
      </w:pPr>
      <w:r w:rsidRPr="004B0BBF">
        <w:rPr>
          <w:rFonts w:ascii="Times New Roman" w:hAnsi="Times New Roman" w:cs="Times New Roman"/>
          <w:sz w:val="28"/>
          <w:szCs w:val="28"/>
        </w:rPr>
        <w:t>Изучая морфологию поврежденной области, было обнаружено, что диаметр трека внутри нанозерна был систематически меньше на ~15%, чем в обьеме материале, где его размер близок к значению, рассчитанному для монокри</w:t>
      </w:r>
      <w:r w:rsidR="0025233D" w:rsidRPr="004B0BBF">
        <w:rPr>
          <w:rFonts w:ascii="Times New Roman" w:hAnsi="Times New Roman" w:cs="Times New Roman"/>
          <w:sz w:val="28"/>
          <w:szCs w:val="28"/>
        </w:rPr>
        <w:t>сталлического нитрида кремния [</w:t>
      </w:r>
      <w:r w:rsidR="0025233D" w:rsidRPr="004B0BBF">
        <w:rPr>
          <w:rFonts w:ascii="Times New Roman" w:hAnsi="Times New Roman" w:cs="Times New Roman"/>
          <w:sz w:val="28"/>
          <w:szCs w:val="28"/>
          <w:lang w:val="ru-RU"/>
        </w:rPr>
        <w:t xml:space="preserve">5, </w:t>
      </w:r>
      <w:r w:rsidR="0025233D" w:rsidRPr="004B0BBF">
        <w:rPr>
          <w:rFonts w:ascii="Times New Roman" w:hAnsi="Times New Roman" w:cs="Times New Roman"/>
          <w:sz w:val="28"/>
          <w:szCs w:val="28"/>
          <w:lang w:val="en-US"/>
        </w:rPr>
        <w:t>p</w:t>
      </w:r>
      <w:r w:rsidR="0025233D" w:rsidRPr="004B0BBF">
        <w:rPr>
          <w:rFonts w:ascii="Times New Roman" w:hAnsi="Times New Roman" w:cs="Times New Roman"/>
          <w:sz w:val="28"/>
          <w:szCs w:val="28"/>
          <w:lang w:val="ru-RU"/>
        </w:rPr>
        <w:t>. 025512-6</w:t>
      </w:r>
      <w:r w:rsidRPr="004B0BBF">
        <w:rPr>
          <w:rFonts w:ascii="Times New Roman" w:hAnsi="Times New Roman" w:cs="Times New Roman"/>
          <w:sz w:val="28"/>
          <w:szCs w:val="28"/>
        </w:rPr>
        <w:t>]. На рис. 5.4 представлены результаты моделирования различных кристаллографич</w:t>
      </w:r>
      <w:r w:rsidR="00617CA5" w:rsidRPr="004B0BBF">
        <w:rPr>
          <w:rFonts w:ascii="Times New Roman" w:hAnsi="Times New Roman" w:cs="Times New Roman"/>
          <w:sz w:val="28"/>
          <w:szCs w:val="28"/>
        </w:rPr>
        <w:t>еских ориентаций нанокристалла.</w:t>
      </w:r>
    </w:p>
    <w:p w14:paraId="3B396165" w14:textId="77777777" w:rsidR="00617CA5" w:rsidRPr="004B0BBF" w:rsidRDefault="00617CA5" w:rsidP="000B6445">
      <w:pPr>
        <w:shd w:val="clear" w:color="auto" w:fill="FFFFFF" w:themeFill="background1"/>
        <w:spacing w:line="240" w:lineRule="auto"/>
        <w:ind w:firstLine="709"/>
        <w:contextualSpacing/>
        <w:jc w:val="both"/>
        <w:rPr>
          <w:rFonts w:ascii="Times New Roman" w:hAnsi="Times New Roman" w:cs="Times New Roman"/>
          <w:sz w:val="28"/>
          <w:szCs w:val="28"/>
          <w:lang w:val="ru-RU"/>
        </w:rPr>
      </w:pP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83"/>
        <w:gridCol w:w="3195"/>
        <w:gridCol w:w="3193"/>
      </w:tblGrid>
      <w:tr w:rsidR="004B0BBF" w:rsidRPr="004B0BBF" w14:paraId="3B396169" w14:textId="77777777" w:rsidTr="00ED4839">
        <w:tc>
          <w:tcPr>
            <w:tcW w:w="3183" w:type="dxa"/>
            <w:vAlign w:val="center"/>
          </w:tcPr>
          <w:p w14:paraId="3B396166" w14:textId="77777777" w:rsidR="001F5DA4" w:rsidRPr="004B0BBF" w:rsidRDefault="00D46453" w:rsidP="00394B23">
            <w:pPr>
              <w:contextualSpacing/>
              <w:jc w:val="center"/>
              <w:rPr>
                <w:rFonts w:ascii="Times New Roman" w:hAnsi="Times New Roman" w:cs="Times New Roman"/>
                <w:sz w:val="28"/>
                <w:szCs w:val="28"/>
              </w:rPr>
            </w:pPr>
            <w:r w:rsidRPr="004B0BBF">
              <w:rPr>
                <w:rFonts w:ascii="Times New Roman" w:hAnsi="Times New Roman" w:cs="Times New Roman"/>
                <w:noProof/>
                <w:sz w:val="28"/>
                <w:szCs w:val="28"/>
                <w:lang w:val="ru-RU"/>
              </w:rPr>
              <mc:AlternateContent>
                <mc:Choice Requires="wpg">
                  <w:drawing>
                    <wp:inline distT="0" distB="0" distL="0" distR="0" wp14:anchorId="3B39630D" wp14:editId="3B39630E">
                      <wp:extent cx="1943100" cy="1957680"/>
                      <wp:effectExtent l="0" t="0" r="0" b="5080"/>
                      <wp:docPr id="68" name="Группа 5"/>
                      <wp:cNvGraphicFramePr/>
                      <a:graphic xmlns:a="http://schemas.openxmlformats.org/drawingml/2006/main">
                        <a:graphicData uri="http://schemas.microsoft.com/office/word/2010/wordprocessingGroup">
                          <wpg:wgp>
                            <wpg:cNvGrpSpPr/>
                            <wpg:grpSpPr>
                              <a:xfrm>
                                <a:off x="0" y="0"/>
                                <a:ext cx="1943100" cy="1957680"/>
                                <a:chOff x="0" y="0"/>
                                <a:chExt cx="1943100" cy="1957680"/>
                              </a:xfrm>
                            </wpg:grpSpPr>
                            <pic:pic xmlns:pic="http://schemas.openxmlformats.org/drawingml/2006/picture">
                              <pic:nvPicPr>
                                <pic:cNvPr id="69" name="New picture"/>
                                <pic:cNvPicPr>
                                  <a:picLocks noChangeAspect="1" noChangeArrowheads="1"/>
                                </pic:cNvPicPr>
                              </pic:nvPicPr>
                              <pic:blipFill rotWithShape="1">
                                <a:blip r:embed="rId151">
                                  <a:extLst>
                                    <a:ext uri="{28A0092B-C50C-407E-A947-70E740481C1C}">
                                      <a14:useLocalDpi xmlns:a14="http://schemas.microsoft.com/office/drawing/2010/main" val="0"/>
                                    </a:ext>
                                  </a:extLst>
                                </a:blip>
                                <a:srcRect r="66509" b="49735"/>
                                <a:stretch/>
                              </pic:blipFill>
                              <pic:spPr bwMode="auto">
                                <a:xfrm>
                                  <a:off x="0" y="0"/>
                                  <a:ext cx="1943100" cy="19576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ap="flat" algn="ctr">
                                      <a:solidFill>
                                        <a:srgbClr val="000000"/>
                                      </a:solidFill>
                                      <a:prstDash val="solid"/>
                                      <a:round/>
                                      <a:headEnd type="none" w="med" len="med"/>
                                      <a:tailEnd type="none" w="med" len="med"/>
                                    </a14:hiddenLine>
                                  </a:ext>
                                </a:extLst>
                              </pic:spPr>
                            </pic:pic>
                            <wps:wsp>
                              <wps:cNvPr id="70" name="TextBox 1"/>
                              <wps:cNvSpPr txBox="1"/>
                              <wps:spPr>
                                <a:xfrm>
                                  <a:off x="29776" y="33431"/>
                                  <a:ext cx="328930" cy="262890"/>
                                </a:xfrm>
                                <a:prstGeom prst="rect">
                                  <a:avLst/>
                                </a:prstGeom>
                                <a:solidFill>
                                  <a:schemeClr val="bg1"/>
                                </a:solidFill>
                                <a:ln>
                                  <a:noFill/>
                                </a:ln>
                              </wps:spPr>
                              <wps:style>
                                <a:lnRef idx="2">
                                  <a:schemeClr val="accent3"/>
                                </a:lnRef>
                                <a:fillRef idx="1">
                                  <a:schemeClr val="lt1"/>
                                </a:fillRef>
                                <a:effectRef idx="0">
                                  <a:schemeClr val="accent3"/>
                                </a:effectRef>
                                <a:fontRef idx="minor">
                                  <a:schemeClr val="dk1"/>
                                </a:fontRef>
                              </wps:style>
                              <wps:txbx>
                                <w:txbxContent>
                                  <w:p w14:paraId="3B396333" w14:textId="77777777" w:rsidR="00A8136E" w:rsidRPr="00D46453" w:rsidRDefault="00A8136E" w:rsidP="00D46453">
                                    <w:pPr>
                                      <w:pStyle w:val="ad"/>
                                      <w:spacing w:before="0" w:beforeAutospacing="0" w:after="0" w:afterAutospacing="0"/>
                                      <w:textAlignment w:val="baseline"/>
                                    </w:pPr>
                                    <w:r w:rsidRPr="00D46453">
                                      <w:rPr>
                                        <w:color w:val="000000" w:themeColor="dark1"/>
                                        <w:kern w:val="24"/>
                                        <w:sz w:val="20"/>
                                        <w:szCs w:val="20"/>
                                      </w:rPr>
                                      <w:t>а)</w:t>
                                    </w:r>
                                  </w:p>
                                </w:txbxContent>
                              </wps:txbx>
                              <wps:bodyPr wrap="square" rtlCol="0">
                                <a:spAutoFit/>
                              </wps:bodyPr>
                            </wps:wsp>
                            <wps:wsp>
                              <wps:cNvPr id="71" name="TextBox 2"/>
                              <wps:cNvSpPr txBox="1"/>
                              <wps:spPr>
                                <a:xfrm>
                                  <a:off x="1478196" y="29033"/>
                                  <a:ext cx="431800" cy="237490"/>
                                </a:xfrm>
                                <a:prstGeom prst="rect">
                                  <a:avLst/>
                                </a:prstGeom>
                                <a:solidFill>
                                  <a:schemeClr val="bg1"/>
                                </a:solidFill>
                                <a:ln>
                                  <a:noFill/>
                                </a:ln>
                              </wps:spPr>
                              <wps:txbx>
                                <w:txbxContent>
                                  <w:p w14:paraId="3B396334" w14:textId="77777777" w:rsidR="00A8136E" w:rsidRPr="00D46453" w:rsidRDefault="00A8136E" w:rsidP="00D46453">
                                    <w:pPr>
                                      <w:pStyle w:val="ad"/>
                                      <w:spacing w:before="0" w:beforeAutospacing="0" w:after="0" w:afterAutospacing="0"/>
                                      <w:textAlignment w:val="baseline"/>
                                    </w:pPr>
                                    <w:r w:rsidRPr="00D46453">
                                      <w:rPr>
                                        <w:rFonts w:eastAsia="MS PGothic"/>
                                        <w:color w:val="000000" w:themeColor="text1"/>
                                        <w:kern w:val="24"/>
                                        <w:sz w:val="20"/>
                                        <w:szCs w:val="20"/>
                                      </w:rPr>
                                      <w:t>5 нм</w:t>
                                    </w:r>
                                  </w:p>
                                </w:txbxContent>
                              </wps:txbx>
                              <wps:bodyPr wrap="square" rtlCol="0">
                                <a:spAutoFit/>
                              </wps:bodyPr>
                            </wps:wsp>
                          </wpg:wgp>
                        </a:graphicData>
                      </a:graphic>
                    </wp:inline>
                  </w:drawing>
                </mc:Choice>
                <mc:Fallback>
                  <w:pict>
                    <v:group w14:anchorId="3B39630D" id="Группа 5" o:spid="_x0000_s1061" style="width:153pt;height:154.15pt;mso-position-horizontal-relative:char;mso-position-vertical-relative:line" coordsize="19431,1957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7fW/bfBAAAGg0AAA4AAABkcnMvZTJvRG9jLnhtbMxXXW7jNhB+L9A7&#10;EHpXLMmyJRlxFol/ggLpbrC7RZ9pibKISKJK0rGNRYECPcJepDfoFXZv1BlSku0kQNLsoqgN2+SI&#10;HM58880Mff5mV5XknknFRT11/DPPIaxORcbr9dT55ePSjR2iNK0zWoqaTZ09U86bix9/ON82ExaI&#10;QpQZkwSU1GqybaZOoXUzGQxUWrCKqjPRsBoe5kJWVMNUrgeZpFvQXpWDwPPGg62QWSNFypQC6dw+&#10;dC6M/jxnqX6X54ppUk4dsE2bb2m+V/g9uDink7WkTcHT1gz6Cisqyms4tFc1p5qSjeSPVFU8lUKJ&#10;XJ+lohqIPOcpMz6AN773wJtrKTaN8WU92a6bHiaA9gFOr1abvr2/lYRnU2cMkappBTH68vnrH1//&#10;/PI3vP8iI4Ro26wnsPJaNh+aW9kK1naGXu9yWeEv+EN2Btx9Dy7baZKC0E/Coe9BDFJ45iejaBy3&#10;8KcFxOjRvrRYPLNz0B08QPt6cxqeTuDTogWjR2g9zyrYpTeSOa2S6kU6KirvNo0LgW2o5itecr03&#10;JIUQolH1/S1Pb6WdHAGfdMC/ZVvSnQwg4x5cZjdRdOpGpHeK1GJW0HrNLlUDBAc0QUEnklJsC0Yz&#10;hWJQMjjVYqYnhqxK3ix5WRIp9K9cFx8K2gAJfENnfNhiAEnzgHRPwGgJPRfppmK1thkqWQlwiFoV&#10;vFEOkRNWrRgQTv6U2UOAITdKI3+QKyZrPgXxpeclwZU7G3kzN/SihXuZhJEbeYso9MLYn/mz39FE&#10;P5xsFANcaDlveGsrSB9Z+2SKtMXEJp9JYnJPTalA6IxB3a8xEUQICdqqZPoe0CeAy3g88iCIUFDC&#10;JBqajIHnWjKdFl0IOphtWBWkEVltfxYZQE03Whi0vyWN+mQAnkilr5moCA4AZ7DSqKf34IP1q1uC&#10;jtQCww9yOinrEwHotJKnIpR4ySJexKEbBuMFRGg+dy+Xs9AdL/1oNB/OZ7O530Wo4FnGasMyW+q/&#10;IUAGe1HyDNWZiVyvZqW0gVualyE+hOCwbIBEOZjRBRX3H0iX+EHoXQWJuxzHkRsuw5GbRF7sen5y&#10;lYy9MAnny1OXbnjNvgPntlMnGQUjqI0UemAO+eIQWq6ho6ZamtgduYLUO/LYM6/HHlsezKkqLDJG&#10;Ay6jE2grdWZGWCkWdUb0HnO+hhbtEDCmYplDSgbn48is1JSXL1l5BDSCcwDaZpPNIqxJmALwFIfw&#10;wR4DNwDVVRuYvSyDsf8/1TtNGQPoUO2h1kbQf2yT+whhvxI7YopkuwibG9E7ELfFE+XWzq7V9D0u&#10;SKJo7BDoZcMhNDYLElIJe90wiJNh2+qCMUxMp3t9ip5GH+9GrGf8am3r/Andu8Ttc7tNZeiUnUdm&#10;pPclhAhXv2c5XAPA9sDy7fQQmqZQz4cty8xq3JZDCvYbbTE3N7eDdaXurGvXmowzF7N+o/f8iazb&#10;YU4Vte43V7wWbYqcmpzd9Sfb9UC2I59xqHernbn7+DF6hqKVyPZAgi3cCKeO+m1D8RIgdTkTpivg&#10;8aq5hIK95KaUHva06oHC/xWXse2bC1vH5aDzAgj/b7jsh1HsJ5bNQeINTZxtYUQ2A73j7uIWDKPw&#10;/8rmQziTDojvE05zv4QLuClm7Z8FvOEfz034D39pLv4BAAD//wMAUEsDBBQABgAIAAAAIQBYYLMb&#10;ugAAACIBAAAZAAAAZHJzL19yZWxzL2Uyb0RvYy54bWwucmVsc4SPywrCMBBF94L/EGZv07oQkaZu&#10;RHAr9QOGZJpGmwdJFPv3BtwoCC7nXu45TLt/2ok9KCbjnYCmqoGRk14ZpwVc+uNqCyxldAon70jA&#10;TAn23XLRnmnCXEZpNCGxQnFJwJhz2HGe5EgWU+UDudIMPlrM5YyaB5Q31MTXdb3h8ZMB3ReTnZSA&#10;eFINsH4Oxfyf7YfBSDp4ebfk8g8FN7a4CxCjpizAkjL4DpvqGkgD71r+9Vn3AgAA//8DAFBLAwQU&#10;AAYACAAAACEAeTansNsAAAAFAQAADwAAAGRycy9kb3ducmV2LnhtbEyPQUvDQBCF74L/YZmCN7uJ&#10;wVLSbEop6qkItoJ4mybTJDQ7G7LbJP33Tr3oZZjHG958L1tPtlUD9b5xbCCeR6CIC1c2XBn4PLw+&#10;LkH5gFxi65gMXMnDOr+/yzAt3cgfNOxDpSSEfYoG6hC6VGtf1GTRz11HLN7J9RaDyL7SZY+jhNtW&#10;P0XRQltsWD7U2NG2puK8v1gDbyOOmyR+GXbn0/b6fXh+/9rFZMzDbNqsQAWawt8x3PAFHXJhOroL&#10;l161BqRI+J3iJdFC5PG2LBPQeab/0+c/AAAA//8DAFBLAwQKAAAAAAAAACEAZcN6ynprCgB6awoA&#10;FQAAAGRycy9tZWRpYS9pbWFnZTEuanBlZ//Y/+AAEEpGSUYAAQEBAlgCWAAA/+4ADkFkb2JlAGQA&#10;AAAAAf/hHy5FeGlmAABNTQAqAAAACAAOAQAAAwAAAAEO2AAAAQEAAwAAAAEJ9gAAAQIAAwAAAAMA&#10;AAC2AQMAAwAAAAEABQAAAQYAAwAAAAEAAgAAARIAAwAAAAEAAQAAARUAAwAAAAEAAwAAARoABQAA&#10;AAEAAAC8ARsABQAAAAEAAADEARwAAwAAAAEAAQAAASgAAwAAAAEAAgAAATEAAgAAAB4AAADMATIA&#10;AgAAABQAAADqh2kABAAAAAEAAAD+AAABNgAIAAgACAJYAAAAAQAAAlgAAAABAABBZG9iZSBQaG90&#10;b3Nob3AgQ1M2IChXaW5kb3dzKQAyMDIyOjA4OjAzIDIxOjQ5OjUwAAAEkAAABwAAAAQwMjIxoAEA&#10;AwAAAAH//wAAoAIABAAAAAEAAAK8oAMABAAAAAEAAAHWAAAAAAAAAAYBAwADAAAAAQAGAAABGgAF&#10;AAAAAQAAAYQBGwAFAAAAAQAAAYwBKAADAAAAAQACAAACAQAEAAAAAQAAAZQCAgAEAAAAAQAAHZIA&#10;AAAAAAAASAAAAAEAAABIAAAAAf/Y/+IMWElDQ19QUk9GSUxFAAEBAAAMSExpbm8CEAAAbW50clJH&#10;QiBYWVogB84AAgAJAAYAMQAAYWNzcE1TRlQAAAAASUVDIHNSR0IAAAAAAAAAAAAAAAEAAPbWAAEA&#10;AAAA0y1IUCAgAAAAAAAAAAAAAAAAAAAAAAAAAAAAAAAAAAAAAAAAAAAAAAAAAAAAAAAAAAAAAAAR&#10;Y3BydAAAAVAAAAAzZGVzYwAAAYQAAABsd3RwdAAAAfAAAAAUYmtwdAAAAgQAAAAUclhZWgAAAhgA&#10;AAAUZ1hZWgAAAiwAAAAUYlhZWgAAAkAAAAAUZG1uZAAAAlQAAABwZG1kZAAAAsQAAACIdnVlZAAA&#10;A0wAAACGdmlldwAAA9QAAAAkbHVtaQAAA/gAAAAUbWVhcwAABAwAAAAkdGVjaAAABDAAAAAMclRS&#10;QwAABDwAAAgMZ1RSQwAABDwAAAgMYlRSQwAABDwAAAgMdGV4dAAAAABDb3B5cmlnaHQgKGMpIDE5&#10;OTggSGV3bGV0dC1QYWNrYXJkIENvbXBhbnkAAGRlc2MAAAAAAAAAEnNSR0IgSUVDNjE5NjYtMi4x&#10;AAAAAAAAAAAAAAASc1JHQiBJRUM2MTk2Ni0yLjEAAAAAAAAAAAAAAAAAAAAAAAAAAAAAAAAAAAAA&#10;AAAAAAAAAAAAAAAAAAAAAAAAAAAAAFhZWiAAAAAAAADzUQABAAAAARbMWFlaIAAAAAAAAAAAAAAA&#10;AAAAAABYWVogAAAAAAAAb6IAADj1AAADkFhZWiAAAAAAAABimQAAt4UAABjaWFlaIAAAAAAAACSg&#10;AAAPhAAAts9kZXNjAAAAAAAAABZJRUMgaHR0cDovL3d3dy5pZWMuY2gAAAAAAAAAAAAAABZJRUMg&#10;aHR0cDovL3d3dy5pZWMuY2gAAAAAAAAAAAAAAAAAAAAAAAAAAAAAAAAAAAAAAAAAAAAAAAAAAAAA&#10;AAAAAAAAZGVzYwAAAAAAAAAuSUVDIDYxOTY2LTIuMSBEZWZhdWx0IFJHQiBjb2xvdXIgc3BhY2Ug&#10;LSBzUkdCAAAAAAAAAAAAAAAuSUVDIDYxOTY2LTIuMSBEZWZhdWx0IFJHQiBjb2xvdXIgc3BhY2Ug&#10;LSBzUkdCAAAAAAAAAAAAAAAAAAAAAAAAAAAAAGRlc2MAAAAAAAAALFJlZmVyZW5jZSBWaWV3aW5n&#10;IENvbmRpdGlvbiBpbiBJRUM2MTk2Ni0yLjEAAAAAAAAAAAAAACxSZWZlcmVuY2UgVmlld2luZyBD&#10;b25kaXRpb24gaW4gSUVDNjE5NjYtMi4xAAAAAAAAAAAAAAAAAAAAAAAAAAAAAAAAAAB2aWV3AAAA&#10;AAATpP4AFF8uABDPFAAD7cwABBMLAANcngAAAAFYWVogAAAAAABMCVYAUAAAAFcf521lYXMAAAAA&#10;AAAAAQAAAAAAAAAAAAAAAAAAAAAAAAKPAAAAAnNpZyAAAAAAQ1JUIGN1cnYAAAAAAAAEAAAAAAUA&#10;CgAPABQAGQAeACMAKAAtADIANwA7AEAARQBKAE8AVABZAF4AYwBoAG0AcgB3AHwAgQCGAIsAkACV&#10;AJoAnwCkAKkArgCyALcAvADBAMYAywDQANUA2wDgAOUA6wDwAPYA+wEBAQcBDQETARkBHwElASsB&#10;MgE4AT4BRQFMAVIBWQFgAWcBbgF1AXwBgwGLAZIBmgGhAakBsQG5AcEByQHRAdkB4QHpAfIB+gID&#10;AgwCFAIdAiYCLwI4AkECSwJUAl0CZwJxAnoChAKOApgCogKsArYCwQLLAtUC4ALrAvUDAAMLAxYD&#10;IQMtAzgDQwNPA1oDZgNyA34DigOWA6IDrgO6A8cD0wPgA+wD+QQGBBMEIAQtBDsESARVBGMEcQR+&#10;BIwEmgSoBLYExATTBOEE8AT+BQ0FHAUrBToFSQVYBWcFdwWGBZYFpgW1BcUF1QXlBfYGBgYWBicG&#10;NwZIBlkGagZ7BowGnQavBsAG0QbjBvUHBwcZBysHPQdPB2EHdAeGB5kHrAe/B9IH5Qf4CAsIHwgy&#10;CEYIWghuCIIIlgiqCL4I0gjnCPsJEAklCToJTwlkCXkJjwmkCboJzwnlCfsKEQonCj0KVApqCoEK&#10;mAquCsUK3ArzCwsLIgs5C1ELaQuAC5gLsAvIC+EL+QwSDCoMQwxcDHUMjgynDMAM2QzzDQ0NJg1A&#10;DVoNdA2ODakNww3eDfgOEw4uDkkOZA5/DpsOtg7SDu4PCQ8lD0EPXg96D5YPsw/PD+wQCRAmEEMQ&#10;YRB+EJsQuRDXEPURExExEU8RbRGMEaoRyRHoEgcSJhJFEmQShBKjEsMS4xMDEyMTQxNjE4MTpBPF&#10;E+UUBhQnFEkUahSLFK0UzhTwFRIVNBVWFXgVmxW9FeAWAxYmFkkWbBaPFrIW1hb6Fx0XQRdlF4kX&#10;rhfSF/cYGxhAGGUYihivGNUY+hkgGUUZaxmRGbcZ3RoEGioaURp3Gp4axRrsGxQbOxtjG4obshva&#10;HAIcKhxSHHscoxzMHPUdHh1HHXAdmR3DHeweFh5AHmoelB6+HukfEx8+H2kflB+/H+ogFSBBIGwg&#10;mCDEIPAhHCFIIXUhoSHOIfsiJyJVIoIiryLdIwojOCNmI5QjwiPwJB8kTSR8JKsk2iUJJTglaCWX&#10;Jccl9yYnJlcmhya3JugnGCdJJ3onqyfcKA0oPyhxKKIo1CkGKTgpaymdKdAqAio1KmgqmyrPKwIr&#10;NitpK50r0SwFLDksbiyiLNctDC1BLXYtqy3hLhYuTC6CLrcu7i8kL1ovkS/HL/4wNTBsMKQw2zES&#10;MUoxgjG6MfIyKjJjMpsy1DMNM0YzfzO4M/E0KzRlNJ402DUTNU01hzXCNf02NzZyNq426TckN2A3&#10;nDfXOBQ4UDiMOMg5BTlCOX85vDn5OjY6dDqyOu87LTtrO6o76DwnPGU8pDzjPSI9YT2hPeA+ID5g&#10;PqA+4D8hP2E/oj/iQCNAZECmQOdBKUFqQaxB7kIwQnJCtUL3QzpDfUPARANER0SKRM5FEkVVRZpF&#10;3kYiRmdGq0bwRzVHe0fASAVIS0iRSNdJHUljSalJ8Eo3Sn1KxEsMS1NLmkviTCpMcky6TQJNSk2T&#10;TdxOJU5uTrdPAE9JT5NP3VAnUHFQu1EGUVBRm1HmUjFSfFLHUxNTX1OqU/ZUQlSPVNtVKFV1VcJW&#10;D1ZcVqlW91dEV5JX4FgvWH1Yy1kaWWlZuFoHWlZaplr1W0VblVvlXDVchlzWXSddeF3JXhpebF69&#10;Xw9fYV+zYAVgV2CqYPxhT2GiYfViSWKcYvBjQ2OXY+tkQGSUZOllPWWSZedmPWaSZuhnPWeTZ+lo&#10;P2iWaOxpQ2maafFqSGqfavdrT2una/9sV2yvbQhtYG25bhJua27Ebx5veG/RcCtwhnDgcTpxlXHw&#10;cktypnMBc11zuHQUdHB0zHUodYV14XY+dpt2+HdWd7N4EXhueMx5KnmJeed6RnqlewR7Y3vCfCF8&#10;gXzhfUF9oX4BfmJ+wn8jf4R/5YBHgKiBCoFrgc2CMIKSgvSDV4O6hB2EgITjhUeFq4YOhnKG14c7&#10;h5+IBIhpiM6JM4mZif6KZIrKizCLlov8jGOMyo0xjZiN/45mjs6PNo+ekAaQbpDWkT+RqJIRknqS&#10;45NNk7aUIJSKlPSVX5XJljSWn5cKl3WX4JhMmLiZJJmQmfyaaJrVm0Kbr5wcnImc951kndKeQJ6u&#10;nx2fi5/6oGmg2KFHobaiJqKWowajdqPmpFakx6U4pammGqaLpv2nbqfgqFKoxKk3qamqHKqPqwKr&#10;davprFys0K1ErbiuLa6hrxavi7AAsHWw6rFgsdayS7LCszizrrQltJy1E7WKtgG2ebbwt2i34LhZ&#10;uNG5SrnCuju6tbsuu6e8IbybvRW9j74KvoS+/796v/XAcMDswWfB48JfwtvDWMPUxFHEzsVLxcjG&#10;RsbDx0HHv8g9yLzJOsm5yjjKt8s2y7bMNcy1zTXNtc42zrbPN8+40DnQutE80b7SP9LB00TTxtRJ&#10;1MvVTtXR1lXW2Ndc1+DYZNjo2WzZ8dp22vvbgNwF3IrdEN2W3hzeot8p36/gNuC94UThzOJT4tvj&#10;Y+Pr5HPk/OWE5g3mlucf56noMui86Ubp0Opb6uXrcOv77IbtEe2c7ijutO9A78zwWPDl8XLx//KM&#10;8xnzp/Q09ML1UPXe9m32+/eK+Bn4qPk4+cf6V/rn+3f8B/yY/Sn9uv5L/tz/bf///+0ADEFkb2Jl&#10;X0NNAAL/7gAOQWRvYmUAZIAAAAAB/9sAhAAMCAgICQgMCQkMEQsKCxEVDwwMDxUYExMVExMYEQwM&#10;DAwMDBEMDAwMDAwMDAwMDAwMDAwMDAwMDAwMDAwMDAwMAQ0LCw0ODRAODhAUDg4OFBQODg4OFBEM&#10;DAwMDBERDAwMDAwMEQwMDAwMDAwMDAwMDAwMDAwMDAwMDAwMDAwMDAz/wAARCABrAKADASIAAhEB&#10;AxEB/90ABAAK/8QBPwAAAQUBAQEBAQEAAAAAAAAAAwABAgQFBgcICQoLAQABBQEBAQEBAQAAAAAA&#10;AAABAAIDBAUGBwgJCgsQAAEEAQMCBAIFBwYIBQMMMwEAAhEDBCESMQVBUWETInGBMgYUkaGxQiMk&#10;FVLBYjM0coLRQwclklPw4fFjczUWorKDJkSTVGRFwqN0NhfSVeJl8rOEw9N14/NGJ5SkhbSVxNTk&#10;9KW1xdXl9VZmdoaWprbG1ub2N0dXZ3eHl6e3x9fn9xEAAgIBAgQEAwQFBgcHBgU1AQACEQMhMRIE&#10;QVFhcSITBTKBkRShsUIjwVLR8DMkYuFygpJDUxVjczTxJQYWorKDByY1wtJEk1SjF2RFVTZ0ZeLy&#10;s4TD03Xj80aUpIW0lcTU5PSltcXV5fVWZnaGlqa2xtbm9ic3R1dnd4eXp7fH/9oADAMBAAIRAxEA&#10;PwDRox3te6y2z1WWA7WFjW7JLXNGk7/Tbv8A0rv0lvq/8HUjenXp7B9wSYR6bdT9EfkUidRqVG2q&#10;Ymtn7g/D+5I11zGweXCeW/k5KaRpBH3lJNK9NmvsH4LPyeitvy7Mj7blVNsDB9nrftqZs2T6bWFr&#10;met6X6Xb/pbVohzTxr/VKfvrKSKB3Dks6M+ixzquoZc3tDGtsd6jKyx9Nvq1V3Pfue/09r97tn6S&#10;xaVdWysNeBY4F3u04LnOa3X9xrvTSsIL6ufpO0/zVPTsCkSqIAuh1U1jZHsHPkuXuc4WWEudtnT3&#10;8Cdfe07XbXf+BrqWkAgwe06rl7z+msLQA7c/3RDokh2xoO1Nkz4ALOnRNhNtGdQHElosYHNc7gTt&#10;/OPu93+CW++pr63sjZva5u9kBzdw2b2fy2TuYudxC1udQ6321teA06AQTpzu2+73bt3/AAq6QccH&#10;y1SjsjOPUNOjkt+rwDQw9QzXkN2h7rjumXu9X2PZ+k/Sbfdv/mqk9OA/HcKftV17cdzQXXuD3v0b&#10;efUs/wCueh/o/R/4Rauk6A/OVUd/SL9D9JvPP83WnWwiIB2Y7W/ujg+CFlhrcex49sDSOf8AySI6&#10;ZAAgknueByg5VVz6Xe8bQJI40Gs7vkgWWIFjZy3GzYCC89/IkmBo1y0OnhprsJO4hxGp3EAeO6VQ&#10;GhaDMCC2OQNfg3v7Nv8A5BWun12Oc97Hlm0gPH0txP8Ar7k0bs2QDhIbGXhDJ9LbkXY3pP3u9Fwb&#10;6g/0V371SrO6O5np2Nz8sGiXub6pIs2+7bfue5u32/mLQG4kNPv0JceD/mpW/wA0/SPa/ufBPtrG&#10;A3p//9DYYfY3X80fkSJMSHQY0KZgOxsx9EfkTvnaSQCIMiJnTwUbbbWNRT9mrhujmAkzM6fSc76T&#10;v+rrRDjUGSaxJLSTAn2jbXr/ACW/QTYpacaot+jsbBA0gD2xCLHlr8EVtnu0syljPRfWwMmwh5AA&#10;02u+l/a/M/wb0Pn84ovUZH2cASDYZ8BDH7Sha+UQguGwR2E76tfznf8AfEST+8eUOyd9UfvO/wC+&#10;Ih+I5SUOvn+xDcx912NR6jm122gW7dCWNG70/wDrrvY5YGVXXTlW1UgMpa6GVsMgCdrmN3/2fYuh&#10;JnNwmk/4UuMTrDHc7f5Rb7FhdUc52fZAdDA3fJBPB9z3jb+btaz2/wDnhNlt9WbD81f1f+6W6djV&#10;5mXXj3E+gHB7gBDYDm/o3N/nNtljlvtprx7LqaZZU1wLGTIaC1vt/k+5YfRgD1GqwENaNrjtEbgH&#10;NHj7f+E2M+h/XW89pblZOoAL2nWP3Ge1KO31RmJ46vTh2X1nk+SpvH6xf39zddf9HUrmunCpP/pF&#10;+kne3j/i605jG4WPaJBk+OqRB2x/JPj5pHiO5OgPxUbfdW9p42Hxj87wQXByHBjnlvLXEtcBI+kQ&#10;Dt9v/VK904udUd3EjTvMDVUA5oMggkn3Rxp9H3Hb7v6q0OmGcef5UzEdgmjdnyfK2h9IDnSdCmsH&#10;6N+n5rvHwS5IEmY7T2TWfzT9D9F35E5gOz//0ddg/Rt9v5o/InI8BrHimZ9BvP0R4+Cc8xr+Kjba&#10;ejMa2ljXseHtbBBgmRp9JjtnuUvt1Jj2PHjoNP8ApqvM99POUxOo17eCSqHZldf9oFYFZbteXHg6&#10;Q5jfdP5ybyhIE66n8Up17+XKSkVn85V7e7uT/URCDr7Z+ahZ9Ornl3j/ACEQkQefxSUOvn+xHabW&#10;PqvrYXmh281tIBc0tLXtG7879xc9lZRy8iy6A0AltbIjbDnbay0bf0n03/y10oInvE+a5i4uGRdB&#10;O02OY9/cHcd4bB/Nb9NNkzYas6bBliZAx82i6Db6b2uLW+5x197G8u9zvd7/AM9dBU62yy6+2oV+&#10;q4FjBztDWMBfH57tq53GsjJrcJlrmuIkAyHM+m9o9rdrGrpzoSNSZPilHZWY+rbcLQAZhU7I+0X/&#10;ANZun/W61d79/wAVSf8A0i/t7m/+e605iG4YnbyJ0JkRooZDw2l8nXZp4g6oh45Ma6aKrnVWHHcW&#10;u0bBeDEFo1/6SBXgWQ5oLQ0GQ4GdoBH0gP8Ao/uN/cWj0wAUuG2AHaQdOG8NWeHe4Ok7+CZ8Z9pH&#10;5n/Bq101lsv2uNbfzgANSOD7k2O7NkHpdAkFwB5gkDv5lNZt9N/P0XjjyTgbTyfDWE1h/Rv1/Ndp&#10;A8CnMB2f/9Lpm9D6uAB9nOgA0eyNP+uKp1Gu7pba357TS2122v3NcXO/daGv/lLulzf1wrqsOELG&#10;NeGmxzQ4TBAZDm/uP1+mmkCmWE5SkB3cIZLS0ODbC0gFpAaQQfc1385+ckcgc7bNNTo3j/txZ+V1&#10;J2NcceqppZUGgGSBECG7QPa1v0UB/V7rBtaxrZ5IJPKZxBtjBIgH+Do/tTFJibJPEM/8yT19RxrC&#10;Aw2Hdx7ee/JeFktcA1xafbEiYO74tTfaHUuFtbpcNZ5lx8YPl/XQ4l/3cdCfw/712L8qqpovuLqq&#10;qZdY9+0NAJY2Z3/vIDuv9HadctjdAdXNiHCWOLvU2+9rm7VRu6qba3U247La7BD2PMtcOYcxw93u&#10;CsYFHTcqmxr8GhjWlrXVhnsMD2+yNqIkCxSwZI69PF0KczHuDDVYHi0BzACJILfUadu/d7q272LJ&#10;yOk9QtufYPTIe5xBc4A6n9yHfmrRxMbGY0WMpa1zDta5jQIaxvpVs9v5tdT3V1bv5tWJjx/1KJAW&#10;wlIa9w49XSc6u9j5Zta9ri7fLgAfoe4e/j89bW4z3jU9v/JKBcAJ1PwhPp4EaJAAJkTLUlHkZlGN&#10;tN73N3AxAnQRuPsP8pUXdQxHW22CyWvc0gkER7G1w7c36W6tyH12yH0VDR0WPMmAI2bfbte5Zbg3&#10;SsADaD7Z/wBd38hNMtWTHiBiCSfwegp3ZFQtqhzHSASQ0yPafaW7va5K/FvspsYxrdz2kDc8RP8A&#10;K9p9qh0bTp7JHLn6k997v3f+irgcImNPGSndGM2Ca6Fx/wBj50wBUBrHvE/P2bfzWqGNl4GI++i7&#10;IpbfXZstrYXvLXw52w7KnfuWfza3DEjT5SUJ2HiFxsONUXvO5z/TZucf3nv2bnu/roAAJlkmRVhD&#10;0wN6vddj9LezJtxxN7A4sLJO2H+tXX7twWi76tdcLHNGM0bgRrYzuIVz6qUY9PVbTTSykvxyXljG&#10;sLiHsgv2Nbv2/wAtdaniIa88sgSNH//T9VXO/Ww+/D1j+d/JWuiXO/Www7D/AOu/krQlsvxfPF4P&#10;qX9PtHwJPnHbhVSCfbx5E/8Ak/8AySs9SJdnWz9HTX4D+01V2tDhpDWjv2/6Mqudy7EPlj5Bs0tA&#10;aGmNIJM8f6/9Wh3bi0Hjd+9E6c/vfR+ip1v3NaJggRB+5vb37VG8kw1vPfXiBt26JIG6GNYbz3P+&#10;7c1avRCBXY0Hh4n7vJZPfa2Pj3/gtboUenZzo8SRPh5ox3Rm+Q/Rv4381MH6TlR6lfZXawNe5rS2&#10;SBprP/flexh+imNNzln9VAOSwukEV6T5ucpC04dPJB69ztfUdLoJJJjTj/XaoiyyZD3STuGp0I0D&#10;tFGJJnv95/k/vOTt92g04ntH/fUF6C+tocxzeQHAl2v8rVyGAYgw4fm8kHT3dkbLI2sEEl8gaxoC&#10;0oMy4S2Q73eRIH8n+qmllx3SfGbsq03AvJLhJ5BIduZ8vzkVr7G8PcZOuuhPM/uoOMWuq9hEBzge&#10;4EHxhqKfpAjlx5J/79/5FFjN2V22vaAdxABkDXn9799avT3b8UEySXGST59v6qyYg+LjoP7/APzt&#10;avTp+xs0Andoe+rtUQsnt9Xe+rAjqr9I/V3f9XWuqXK/Vgf5Vfpxju/6utdUpBs1Mnzl/9T1Vc79&#10;bfpYf/XfyVrolzv1u5w+f8Lx8K0JbFfi+eLwfU5Ofa5x19vx+iFXJnXjwHf/ADSGuVjqcDNs3zHt&#10;gfIKsCD9Iadh/rvYq53LsR+WPkGy3+bEtDW+LpA0+i7+Uh5GrY4g6yZPh+d9FTqJcxp104jxPl+d&#10;tao3yQJ0nXTy9ujh/KRQN0HIgfR8Tp/BzVrdCj0rSON4iIHb+SskQfgP9fzdq1+h612aGd44nwSj&#10;ujN8h8w3sYTXxPudqqHVSRk1N/kS3TX6WvCvYwHp/Bzvyqj1YD7RUZAcazoTyAfpe34+5SFp4+nk&#10;04nt8R4/Fv8A5JOIAJnjv21TSCQ0GT2GkT/1KkABrp5EnmfP/wAigvQ5Tg1rfzWyAXduW6E/T/74&#10;q5Ekh2rhy0dv3v5KsZBlzGyJ1MnkatH+u9Vx72gNBLRqBrBH5v5v9X/X+aaWXHsfNtY5mlupEyfh&#10;7nHn/wAxUwDOmnj/AK/SQabGenEidzjGs6ud+d9NEcdCD8SP/OUWMhccEN4/J/Z+itfALTiVlpnU&#10;zJnXce6xnWQ3cYDfE8f1Qfo/5q2OmkHAqIMyXc+TneMIhbLb6u99WP8AlR+n/ac/9WxdUuW+rAA6&#10;rZx/MHj+uxdSpI7NPL85+j//1fVVzv1tEuw+/wDO/krXRLnPrfM4e3mbOI4hn7/tQOy/F84eOzOm&#10;ZFmQ66tzTv4DiREAN1VZ3S8xoLnNBc3s0yfjw36K2Hep5/8AQUXepsfzwf3PBQkR7unGWWhUen9X&#10;b/GckB20NaTB8IJmPzVF1bXuFerngwQPIdt27cndu9Nk+Jjjw/k/+Cf8GrGHu9ZsTPntjj82fbuQ&#10;od08UukTf+D/AN8ib0rLdG4MA09rna/Athy0Om4tlDXMtLXEuDhHERH/AH1G/ST3/wCgpN9XTn5e&#10;mnADoVk5ZK9UdP8AB/75WN/N8fnO/KpOrY76TQeybF2+gJ2zLpndz/Z9v+ajezT6H/TTi1o7BGGt&#10;mdrdPLzS9Nkn2t89FP2fyeB++n9k/m8fykk6+LidbobWabamBrnFzXloiR7HN9oncs175aJMAT9E&#10;R7hy7+ytjrvp/qu7bG5/G+eGfQ2e5ZbfRl07Y77fVnt+77t//mCYd2zivhFg7ut0rGq+xtsLGl9r&#10;nFzjqT7nbf8Azj/Bq+GgCIGmnHghdN2/YqZ2d/o7v3nfu/nfvqz7P5P/AEk4UwS4rNg7otjQAAAB&#10;+CnOnb7lIbNPo/8ASSGyB9H/AKX4Irfo6f1Y/wCVLP8AiHf9WxdSuX+rW39qPiJ9A8bv32fvLqE8&#10;bNbJ85+j/9n/2wBDAAEBAQEBAQEBAQEBAQEBAQEBAQEBAQEBAQEBAQEBAQEBAQEBAQEBAQEBAQEC&#10;AgICAgICAgICAgMDAwMDAwMDAwP/2wBDAQEBAQEBAQEBAQECAgECAgMDAwMDAwMDAwMDAwMDAwMD&#10;AwMDAwMDAwMDAwMDAwMDAwMDAwMDAwMDAwMDAwMDAwP/wAARCAHWArwDAREAAhEBAxEB/8QAHwAA&#10;AAYCAwEAAAAAAAAAAAAABwgGBQQJAwoCAQAL/8QAtRAAAgEDBAEDAwIDAwMCBgl1AQIDBBEFEgYh&#10;BxMiAAgxFEEyIxUJUUIWYSQzF1JxgRhikSVDobHwJjRyChnB0TUn4VM2gvGSokRUc0VGN0djKFVW&#10;VxqywtLi8mSDdJOEZaOzw9PjKThm83UqOTpISUpYWVpnaGlqdnd4eXqFhoeIiYqUlZaXmJmapKWm&#10;p6ipqrS1tre4ubrExcbHyMnK1NXW19jZ2uTl5ufo6er09fb3+Pn6/8QAHwEAAAYDAQEBAAAAAAAA&#10;AAAABgUEAwcCCAEJAAoL/8QAtREAAgEDAgQEAwUEBAQGBgVtAQIDEQQhEgUxBgAiE0FRBzJhFHEI&#10;QoEjkRVSoWIWMwmxJMHRQ3LwF+GCNCWSUxhjRPGisiY1GVQ2RWQnCnODk0Z0wtLi8lVldVY3hIWj&#10;s8PT4/MpGpSktMTU5PSVpbXF1eX1KEdXZjh2hpamtsbW5vZnd4eXp7fH1+f3SFhoeIiYqLjI2Oj4&#10;OUlZaXmJmam5ydnp+So6SlpqeoqaqrrK2ur6/90ABABY/9oADAMBAAIRAxEAPwA7cWK7v7m76+Vu&#10;Wq/kf/MSmyNH/MX7s6u2/jOq/nz2LgOuNsbBwva3dm1sbsnb3x46yymF3PtKDb2zdsUDQYQSHLTw&#10;043bHKdvQVlI5Fud1dQSzpBq/s49PcqgFjLU9wOKqNXrhRkk9SfyfsuwXtht11uskIHj3gkDJNKx&#10;WJbEoAImQAfrSUBNUGuZyUVV6R+6tidm7I6w7L3flfkX/NsraLYPSfbm+cpS7Z/mbds783IKjZfd&#10;e5Nr4HJ4/sfEZSh6zxNTBhsbKsc1bj5cduqKmqMVjo0zGGyElSn+uvpJnWMMT3gZCqCGkUBhpJxR&#10;db10RgVb4gejKPl/liCwhuLt4aeJbMwCyO5VorSVlikEgjYyq8ywwBTPdN2QZjYGB1jPS997A2F3&#10;V098xf5pG9upuyd9dzUmw9xt/Mn7y6qiyu0dr7O3TW1UdZRb6ztbXZWowu5MHUK1VAaQdcKsZ3Mu&#10;TpaKpqKq63954sg0P4eqg4eQYmnbivbpJ/thlaV6Zbl/lv6a2C3Nq1z9PqIAcMC8luupgJSzmPVI&#10;JFAUWuqkzHQaiC/VvaSy4+pk+R381GPKVM/x0p8niz/MG+STVGNym+KrdcO7qSu6Lh3G3dO0ainw&#10;OOlqqnCZGqmyVdT07Z+hmhxGCzMNQ2b2+FtNUNVQAD4kdRV2yX06TTTTUBpWhShY16V/1d5YbdrS&#10;ESQBHkdiptrqpVLeIhBB4viqS7l/DZvEYHxARGuUzWda9oR4Pec1L8o/5oDY/D7V7kyTZd/5sXYU&#10;+EpavanZ0mG68lPftPWv1JsmhzlOamjpchl6Crpdx1EbYGkWPNYLLVE/nvr8yMASHRZCQNPFSQOw&#10;gsRgVoeJ1cDTqlvy/wArGG1MjQiOR7RRWOdmYvpMv+MCQQR6gxPcrcDEp1Ix6WmQ6c7Qj3DTUNV8&#10;nf5oNJjT2rm9u6n/AJkvfmyNO24esazO7qXHNu3cWQr98ybbzyTGteiSnbqaSGRd0/xJMXXiaxvr&#10;xZxUP4dVDZVsaSTwXtY/EDwegCKC3TQ5e5blsUcXEHjvE7x/pTxamafw0B1yHWqjUpjFJLc1eZyE&#10;YdNGP6k7kebFLVfJf+aVFuGpxXx9rq/HTfPr5LT5enym8sxlKPP4ys+N9Jun/S/trKZvBRTTQ4Sv&#10;yYr83TQS5/Fyw4zCZKCp0L7cNDBkYKQtG1IficD4wuk44NSkdaNqJHT83L/Kf1cZ+ot0Cyz618Kc&#10;ACG3dtJiaUyYehdS2qcjVH4aq/UCp6u7Jjps84+Uv8z2DbFBge8qmbLf8Oy9jVVBBJs3eVBRbYqH&#10;+RjZOLpfZ8FLJJV06ZXJ4+px2TlWbbaRfxzB5OqmtNuVwGUlWGD5qKkBRhCmp/UhacdQoCOk9py5&#10;y+bdmNxbNqeMajFO69zSkjxIpfDhDaQoaXVpp4LfqI56UlD1B2NVZnHUtd8of5pNLHVdvUW2KD+J&#10;fzKO9dirX4Op60p9xbyWLGZ3O5PLbmlw+VlqRXYug8GT6k8Zqdzy5Cmx9XHLdL+58UAq5BEdR24q&#10;EJOF4tU91dL10qAaHpq55e2A21y0U9qGjF4woJK9r3KQVYy6VAEa6omUyQafFmJj1AMNB1J3TV4X&#10;bFcPkt/NQ/jeQ2T0TkcxQUf8wjvvM5KHcW5Ox8RjM1LP1HHuyl7DwUmT2rLkAcRNVSVW5qSKXK4h&#10;6ODD1ySpob/cJIlAEhYxAihQipkiqdYWgNGIyCsQ+Kp6NL3YOUre7ZnktFRbmQaTFcxtpS2uyi+A&#10;0pklrJHG+lSst8aNbiJAQZeS6h7PpqjeC0/yj/mejBYuH5CLSSP/ADV+1ftCNh5LZJ2y9V3XUV6d&#10;e7P+1yeUyVJVZKsoKuhoHJwU0U+WxlVVzX+vv2aEqHoWpSig8IiRpIq5OpqKlGoRIO0U6aj5a5Y8&#10;O+ja4tNapXX+q0Xx39aSLJS3A8GIeNPqiDqbZgJSWDvRdNdpy5TH0Nf8j/5q0bVPZvU2FiX/AIcj&#10;7vwEzUm6uvNrZrfmMXHZLcNbWbjkpKvJVbVGBovFntg6HyGXmq6Kmkp23DfXjTRqWbQ0cTD4SKnw&#10;ag4BNSzDxBQMTpVcZT3uwctJY3U8D2xkS4v6pSRH0p+8BGwJciMRpBFI1qyvLAqmWZ2R6BJUnVfc&#10;E21NoZ2T5Q/zUZMxldj9cZyqMH8xLvRamfMZXtDZ+3KSlk6efcUu+GbNYGvySLFDWpLvloZJMKuO&#10;NKQ7UW5X0kCsNWUrWqUNTbioagCfG4bUD4B+MMeje+5W5Wttwuoh9OYYpyD+nPqULHup7oRKWmVv&#10;p7d4liZDuAGu3aJCwCmoOo+zU3LvWgPyM/mo1e3sNu/vbFJkYv5oXcO5cRj8btHZfXGVxFJUdi4P&#10;K0O38FR0+4s3Vn+PV1JNSbbqS+By0VRXNDUI8b+9Dx/pyVDL29pJqsBHaBWTVrairp1V11CinRev&#10;LXK4S8ja8tArRSFZKS6FIn3RWrM0vh2ghW2g8SWbxViC+AVaVy4bsD1L2ucVjajLfJb+a+0k26Pj&#10;dTPBkv5iXeuEzQy3YG2tg1++MEE/jr43PqYs9K8m06Iw7ixqk5b740FTTU8dYNwvGkXxKiPw4c1U&#10;ireAWrQUofEYeKO2vYACvW925X5ahsr2azmtzcpd34VdMqsUi/eghRQzk6yLaCRbRgbgRjx3Yxya&#10;QyzdadxLtbaORp/kr/NEfcGT6sl3CKZP5k/fNZWT5Gj7f2Rtva9XSbIpsx/Fuz6DcWIyk0GPzuFq&#10;KDFdnySR0e34MbWZCjmhZG4bgYtY1UKk5KZP6OAdNAe5mIofCU91QB0tueWeTlv5FS5t/AWeNSRF&#10;NpVNO48U8XWdTQQoja1F5IpEGgEqFRJ1D2fFvfdePj+TH80ubb9P2B2XhJRB/Mp7z3BQYHbGG6x2&#10;TuWfJZ3PYXcEEvTNLit05lY5arcUVevXsjrjtyCqnzWMkplAv75mTRGzVKk5A0qViOarWTUWNAtC&#10;a4wD0Wxcu8rG2u3a5t1ASUAlXNXE18AARKFt9CwRh2m1iMAagTKp6bNu9Wdr5DFYOqrPkh/NNpRX&#10;5T4wR0clR/M27lnStzO+o8D/AHv27HmqLcH8K3bma/EVENVDs7FQx7h3LTVK5zE1dJjMvjIIKxX9&#10;8627VJrGhNNP4ioJIpUA8A2QpqrCo6ve8t8qRybnClxADFeXKoCsyMVSOQxgMzFJCGAYw0WSWMLK&#10;jBHoIdV1R3F/B6apj+Tf81amyUuxOw9wYiSL+Yl3hXSV9Phez8Rhdj1NBsw7piz3a2IqYauKko97&#10;4WXH7a39LPDg8XSUeYy1BVQe+uvtBcBytJG/Aa00/iC0AWpDLxTixOk103L/ACwbiKMXNmZjLbRl&#10;AsyULeNqorzFz4gVCkldNxhYQviLRZU3S/aFTvnP4uP5G/zVY8XQ76zmEySU38ybu3OYuhoYeqab&#10;c2fhrq+n3PR5HpUYDNNSy1p3J/Ej1t5Ykzz5FdwYpaV0Xt/2o0Dhiy0FVr8NWAqvfXipFNQrSlOk&#10;rbByssMrRbhaungyuWMc3bWYJESqy1hI+BhJ/ZkqzV1gBGY7rHtWs28ldL8lf5qNDM+3fj9W4tv+&#10;HN+3cpRS7p3luJ8fVY6k3bT56PDdn1u5MClNLR7WwtNSZvfkEsOXwEuPo81jqenalv70IjIJFYxg&#10;n4DQktmmkkg006uEZFGDGvS6LlrlYzXEbX1iyLeFVNJu9UijqiuJQqlXapibvulPiQlVwZ2X6l7a&#10;SHIvjvkt/NNlyUG2O/J8fTQfzLO61mFLsjdklH11n6LZtduFNz9iYaqqI4KFN7Y2Wl2zumeSPDUN&#10;HDlMvQVEGzfX/wCt4ccmn9XNUahVW01AWooQAyGrA9xNKjpmPYOVl+iN3PaRtqslZWSaMsJXiMhD&#10;tKUIdGLJcJ+mwrCqmRlYP0vT3ZJ37UYWh+Tv80Z8LUdu4ra1StP/ADIO/dy1VHhKzpjPbm3L5aDD&#10;7hjr+rvs9wUVBIaPcElZX7GkkjlzrVVLmsdFF59wuljxqLqf41FRpkb4immTVTt0DvppWhBPSiy5&#10;W5eku1WWWARyRElvp7gqjNLaoKwrN4tuI1kYSeMxFuSJpSUdFGtRm/58ezcJVbk20+6v5xclXgad&#10;cZhspP8Azau1xkp917S3TnKekq9zikw0uKrdv7q2wKGPPUlEkEsmRhmlx9TRwypHGbtBfjVS7GoK&#10;RwoKktViCK9oKhBUUIq1a06jy33Xlxkt2k2HtaVXekms6EjhCxxsGCjxHSVpnIcMsgEQSmomP6E/&#10;mY9p/KrbXaGf6Kpf5rGWwvT1VWUm/d49h/zzY+h9ibO2721XZ/GdDvuTevc2a2Vt+s7Hh3fi0pV+&#10;1qY6fK4+mqovsFlZKiPTQXuSl3mrnIFMhggoBWi1UnPcw8gadXh3Tl0tCt1sAMKi3UlGZXYI8T3D&#10;lizLrlCSRoAgWNJM6mAPQPVX89bb67+ba2Pp/wCcFk83Fu7BYfNbP25/Nz7i3tTT5ampM7tXe+3N&#10;i5vbVJXjK4zMZ446s2/UQzZAxVMMx81dT1MUcfjBekafrO0EUwNRoG+I0pklSaLwUjz61Hu2wKHl&#10;k5fja5dWxVxDGWeChSPxNbCOJJgoaUVklVz2ppKek/nq4tsXux6Fv50P8PxO1Y6f+PVH81fu2pqN&#10;rbqxW88lRbcze4qmLbEOLGHz1LkMdic/TSpA1XXxk0MlC8oT3pob862F0AdJAFMVJc1JpU6QUCgU&#10;+Ek1rTpxNz5XV7dG2JmhE0bOS3eyRpbr4aUYKgndLh5mIkI8VFj0hDXFnP59W08fXZ7EZmq/nK7c&#10;zWPz++sUcS/82jujGV+ExeXp8quMos1SZbbdRVjeXX+5Gp46Z2jgp3oIXgq6aac/ce/GG+DMyXYz&#10;rNCKgEhwgGK0BKE5qSp/ix6LduWSsKXHL5oiwqSjFWbQ1s0zsxZl1yiO4RQI1VFmTi0dWl0X86nJ&#10;95wbt2H0j2N/Nr607kz/AFzuXc+zt1Zf+ZT3x3DsXZG7uu+r+xN07rrG61oKbG5vN7Hr6PFQVqR1&#10;mRmGHqaL7uslqMclRSPdIbsMgN1WJSPIamFXJ1GgFTVRgCgX59Jptw2NoLlk2VReyxvQAsIonZYF&#10;Xw18QvSMpM6l3arTAMtEHV8v8x/5Sbh6b+SP8wruLtb5E/PvB9VdQd1/CnrjE4n41fKXsDDbH6qx&#10;vY/x++NG6quqzXRWxt27Cp9kYLctbn9y1FTV1NbK++q3IFcc9BNiKg1bF618bhY7RmEfgFuIVSwk&#10;QEa6Eh9GrTghQSxBrgw5bj5ej2uW83qGKS4/eKxIulpZAj2dyVka3WSMy24uBF4ih4zKyqispVtY&#10;41/VHbOJqNzxf6Xv5qGXpMfJ8hp6LF4z+Yz3rNVV0e0sJ1/ltn7X/wBJ+V3dhtobDzDZrP1VLS5P&#10;LUzQUNfI236xWnpzkXKodxvHEGqSXVqAIooYYhoCtD4h7ySooWB8SoA09De85X5ctH3BPD28xiAk&#10;Es7IO/czrWUOggI+mjQzNrjidVtCjuTKC/8AxO7Lpvl91/H2h1b8iP5q9Tg8f311h1XujB7y+cvy&#10;C6/3Rt3c2L23t+m7l2HkttS9hZmeXKVOSFdXyYynnklwNBryZq6iKKSkisLvcVuIo/FdkKxVIo6k&#10;ExBjWmASWpLwkqYgqsK9MSbNynLtm43cVtZxyJJfhUkEkUqui3zxIAzkMUiSBht9PFtFAupJpkfw&#10;wL67A7aTA7Wyb98/zMTmK3rHZWcyVHJ8+/kdV18OXync2xtr4morOtqHen8deqy+Ay1ZFT6ayKPs&#10;SFZJcYMWVurEe4biYiT4usR1+IUJJt6gNpqulXYtqFYK9wcUqbXXLHKY3OSONduEQumSgRwQiRbq&#10;VLQ+KWlVnt4RGUdf3myKsBgJIClyPUHadLuTddBF35/NATA0u5+9IpKuf+YT3+cXiNtbU2V1xkMY&#10;lZvtN3LjevsXhty5er17lrIcjR7dqnkw9bTVcksVTE4m4bgxhJFwXDCoCUamm3xooTITramkgOCZ&#10;KgLpKSTlzk5BusZn2sRCJijGUsgbXutaThgLXw/p4Vl1rKbXR9K6tI/iBtx3Vfb7U2Nas73/AJok&#10;lfN2L8dMXHjJ/nl8gcZXVzbw2Zs7J79xFFH/AH6c7jqq6myUtZUbOhWDK4alY51si9HUxUUV0vb8&#10;zRj9bwysPkGFD4GonHmXZfEGKnwwARUsbhy/ylFZ3hik25bmKTcfxurjw/3mIUALHUVS3gkjtcSK&#10;ii6d3STQqcp9jdsybc25V/7MB/M9XN5PrDA5mBD86/kbkMgMlVdt7E29tesotiY/fP8AE+w6/PYe&#10;uq4KfIU1Zj6Hs0vLS4iHESyQzRMxbhf9yu02spUZUg1NuO0hcU1tqUgmAk11U6MNw5Y5RjdZ4Dt/&#10;gC5MbAJICBGm6tV42lqyOYIRHIjKu4+H+l4OogLCm6q7LG9t1UEnyA/mYjbOP3P3ZjKysP8AMU7+&#10;yVFicVtnrrrnciTNl4N2UsOwYNu7gzNRHLX5B8jDsmYvQ5GLJS11NJTWG4bgRaMTNUstQAAxGmH8&#10;P+i6tTEBSpkU+IDQFemJeW+UVTd44220RrDLpdncxKwm3EK31GoLZaBDEsksqSpbuq2rprk8VWjE&#10;9YdqPisFUVXyA/mh1LDfXxSoKoJ/MB79U5CXsDbm0MhvjbuPzcm8YcfvfM5vG5GWobZdDTUeZki/&#10;3N09dFSV9NRwbivtwPhs7S+ERDU0BUajFU104B1MBJwJ/ToCtS3f8v8AKYN7FGdvjuUn3AKp1rIT&#10;Ct/4aBfEJcjwoXW0H6ippujI0bhAz1nXXdJxGErcd3v/ADRUyr9W1GbghrPnj8hgavNL3HsHbWz6&#10;h9lPvVNw7+XK4XJ1EFJlcfU0NJ2YHNNiqfGVFZTSwNx7huTK7ES5XFSACW8HCsFNCoYkg18GupyQ&#10;elt3y1yfFJEqHbwn1Ohv05SyiNNyIaWPxqssrQRKhDKdxdPDhELVUgH8t6jvbpjo35N9nbP+QX8y&#10;Rsn1vg+78lt7y/zJu9chQYx9u7c6gp6V6ukpNw19VsobR3Luuonhp8rHWzYrKEbayIqKzK0dRTux&#10;XG6SNZqXkUEqTUrWmiL4sfqBiz9q6TIaMh0ihLbvauTbG336UwWMrJHKEVBJIFYz7hXwmVx9O8aQ&#10;RUllEkdogaGdHdtal07G3H82j/CaHq35HfzOdvbl2rDsBqrI7o+cvbnZu3+1s9DjcpijgjtzZO4s&#10;1kqDF79z8KVG5ooY6Wq2/HCsyVlJSzytEHF5g3mOSaXUxh8EPQtG50aUdnWNdLEKSyGUO4iWoki1&#10;RtWZh7Ye3N7a2doIrV7o7nJAHit7qzUT6p4YLa5u7lpo1Z0EVwLF7e3fcJWRbW9VbmIRgftj5I/K&#10;Dd9PsHsvB/Ov+YBP1RvzIbsfsDK7h+e279ibI6O3lgKX+N53rpsw2V3J2FHgMQa6g21hY8lRjL7l&#10;mqocljvI1R+2jud85kg3FYP3ugjiRzVlRY3kUKY4mYeIJAyOsrTx6Y50qICkilQJdn9sPaLeeU7m&#10;/T2+uZby5uLeIJbyXL3cNrK0yXV9BFKbM200FzbzWEO03Pi3m2Xeht1WezkWWRB7P+U3zn3z1ztP&#10;K4z+YF8z1z+5d676yfa8uyuyfnX2BuX4u7E2JvnJYrI5nPYPL1u19mbr6xwc2RoqfKIK2q3bUUEs&#10;TRiBYJallCcx7/KsSy3aGOVlRWWHS9PxzVjM0SSihKws3hKkkUly0LalYvuvZ32qsJr14eX5457C&#10;OS4limv/ABbdncH6bbf8bTbL64tGdlWfcYI1vZp7W+tdlh3KExzxPe7vlB8sNpxbymyf8y35N5nc&#10;XXtVnsNmdvbE+bvyLytNv7OnD4au6/3n1ZC2GpMXuXC9pYuqmGP2tDuGgAraavqMbU5OOhdCgbmv&#10;mOO3Bk3OAhIqmVIVYByviAOy+LEkdCsJmlSOrVmRAtSRYPYj2Zl3ILaclbpFLeX4jhsbm/mVjbpM&#10;bF3t4pRZbjPdGVW3OOys7i6ARRt1zceMyALym+QnzQpjhcPuX5y/K2bGYbdO6997hz3XXzF757P3&#10;92dhutY8VhuzerNuZLYW88rsvqXrDHTT1suC3DuGBTW5OgjFZW0qVTxOZDmHmDUbeS+gkWlRNFGP&#10;EICkOEiJEQc1VlaeSONNMkiK6aY+gZJ7S+0Qii3Sx5bv7WfxGR7HcLqUWqu06m3knvRG9+1mhSW2&#10;lg2q0uru5ea0tJpLWbxbspnOfJD5f9r12Mi+N/8AMK+YNB1HFmdpzDdW9Pmn2PuTs7btRvbMYV6H&#10;aO+909fZP+F9hUewabc9BRbumxOAatw9bkKaIE0lLW1QQScxczPNdeBehYYyxAXwXPhMHHiUcISk&#10;ZER+pOmNNZDQyGlRNt3tB7NWm3bPcb5y6JNyuokTTM24WqfXRSWhS2drZ50jnvkN+g2aHx7q6NsJ&#10;I9wsQxVBFwnfXb/Yu/MTtnrf+YR/Mc2nSZrqanz+N2bvP5v9w7xwOR7axNXV7Y3xh92fJzbgzTdA&#10;bD2qIZswIty7aGVyuSnxuLgJV6meJcnMO4SNeSxbjIyVZUi0xEq6M4ajALKzMivIsTIUSJFd5P1A&#10;Ogpee03Kllb8vbduHJtjFfR+FNc3wmvlW4tJ4oHt2EbPJYJAlxLBYz3sF1HPdXt1Nb21sTZyP0aL&#10;4P1nf3yL+M/x/wC2N8/Jj+Zkc7vrObpgy1fD/MN782Pi81icZjt7UO7Mzt/KV+Wan7Iw2Hyu3DPM&#10;uMxmKl6r0zz545SnxtUs4jhu9yDWStdSTavD1MFVahgGJCoNORwYHTMpKrpIDGGt02Tk6SHmSW22&#10;iy20I9yscMk00rxsjSwgeNcMkimNgEeKVWmsp0WeYyqxj6NpgutO3Kikwsn+zB/zP6vcE+1/j/VZ&#10;eib5pfJfNbhizG4d4VuPzzTfHeh7Dx2/8LW7k2hDU1LYmuyuvc1DFPuPGPQ0WBraOqcW93AwgMZa&#10;n8WBkute7SQMGijJQkLqNQekl5sfKEd+DGdvESvJ+mA8h0pBLo1xiVS36ihpJFIW40+IiIsbqWGp&#10;2F2U2B3BXUnyK/mbyYWTZXdOQpMxD/M/7hqcBRy7Z3rHQ7Lr4vkI2ci2Ft1qiqkq6OnzVdhamgyU&#10;8U22lpxkcFXZGr0+4X+kUjnDkuQCKE00hR4emrcQSgNQCHrRqC8PL3KRlkie72kokdurvqcqp/Ua&#10;ZmnEtISwWguXVojp8AKGQv0s6zrLsqPPY+hyffv8zHGyjsDI437HL/zD+/urUqdur1Yc9vGWnhzu&#10;7dxS7xXa+ZqZJKqLFtBJ1BKpbcD5eLFVq1Tq3t74sR0zFaxggFWzQFxQL2k+lT4vAaePSSXYOXv3&#10;fdv4m3I/hXLRu0ckeqrstuQ7TaWRaULU/wAUI1SmQDT0nsb1p3XUwbbkPfv80j+8lZs/49ZHK4qP&#10;5p/IrO7j/iu8N8y4bPHJfHjHdh029dq5Sr2n95US4+fMyRbkpKeXP42alpcBkaSqTJfbgY4fEMve&#10;q0bUFqXZeDlCOB4UOiukkkg9GVzy9yrFdXEkI25kjllqhilfSscE3xQLMHZC6q2rUrT0aZQkcZU0&#10;G/I3+dZTfHT5Bd3fHfI5j+Z9ufF9Vb77l6srNzUX83Xu2o3TW1WKz9PTbP3RhNz4vGVuApslgMpT&#10;ZJJb0dVFU4mako3WOopJqqpOY4L54Y5fr28Rl1AECg1BSFYClQorUY1MSagY6Ad3uXLVvdXNn/Vq&#10;F1ilELSK7d6xPKsksRYnw5Jjo0OdfhxKFKO1T0pfjb/N+7W+We8N5bV6m2f8/crkOv8Abh7u3bkN&#10;1/zuuyfj715sbpnbGH2ttruTIb77E7VyNNtqiwqbmzxqdsStVwVOGr8hRxyjJxwSLM8ILsOGa8Yj&#10;UCRQUoAMD/TGur5GnlXovk3bY2glhj5ZgVjFIoYFi4dy9HqWpSJWTw10/Emok10gLN3/AM8fdWwN&#10;21HW+Tk/mAbu7T2xRbfwG6cj1L/OQ7d7q6d3NuLbeexuTm3JsPMdc1uawG4MNu3Y9TW0eXNDmKym&#10;nyL09VA9KaSamnp9LeaAh3F+AqQBq4qWIJB04BC8dIPn0obeuXTcS3KcpW4GtikZZvDC6JFjWRQQ&#10;ZCGdJJmDIZWjAAQHqdP/ADvd3wbq3ft2fq/+cfFjNpY/sqbfGCn/AJoHydi7E2PjHxWH3Dicllci&#10;dpJDtWq6zqabKz1NbXY3xzYCop4J442pXrZ9fT31BXcCWBJ+EAE9oVT6oKMWGCzNUFaU6028cuFQ&#10;I+VYQSEViXYnSDMZHTI0zMXiVHOpY44QpRyxYMWT/n8VG18rRQb+2f8AzVcBWSz9ebrosNUfzTvk&#10;jtX+JbVy208Ku7C9HmsVU1lVgd8B6nL7ZniZY8SauB/JkYoyJdrbXoZG/eDU7aggEEKFrSuaswbU&#10;a5U04569LvHLjw3EKcqxKCs2hwzeIryNL4YLCimOBGi8JdGrxItZchtAm9S/z2Kjs3evVHVVJkf5&#10;nMm8t/5nY/WE25k/mZfIXK0bbhy3YG2cfhd3UXX2IrMdUZLKVWAqq2izFCmSjXMzzwzQNQmMxyVF&#10;tfqgD7iTShJ0gfwFgDXtB0uFrq0h/PTl1945ZmuZXh5RjQuXVF8RnVQVnSIstAZZFaSB5CDH4zQY&#10;CCSi3Q7e3R8n++e2p8FuL5ZfPGox2y/hR8D8ni36u+aPZvTGHTcW4fhVjuw987q3fLtKWnxu59yb&#10;73XGcllt1V8ZjWqYySxmORtKHeby5tpIFtiQrIpajA0UyKpZiVPhLQ0Fy+qOp8Pw9TBgKPbvY9i3&#10;W33eTekiaaK6lS3DxSVknWzmkjijUSL9fJVdb7Nb+FfaF+sFz4MTQuksNUdp7r2RvfIde/MD+ZP2&#10;XvfbHXC5zG7U2N/Nq3nuLOZHdMdTiqYYPI4/Gbwyce3KzLV0hoqKorjHQ1ctRG6NGsh0Jbi/3Vbm&#10;1VEkCyOAf0ytTSQD9M1aM1C0hZ2e7+KJ4lx0f7dyvyLLte9l7qyaS0tpGULdpMwQtatI31sYSC7C&#10;o8xfcIYIrbYl1Q30N7IA/ST+OfaPY/yg6iy/a2xe/f5ueBrsV3gvU27evcz/ADEu96vdXWe9tuvU&#10;U+9djZjGRZiKvyH2kclNUR0xZK5ln8jSosMsSXkut5jv47cxygsHK0iMoZhoqUjGlpBlqW4Ikt0r&#10;I8kooOklrsvtzf8ALEu6x31i3hmATa75LIwxsbnQlxdOJ4LMVEAO8Sxva7tMy2ltZ2cup+h3yGwO&#10;9IYdoUsHyX/m0s1buze+Nra4fzJO35Kh8PjsHQ1mNrKrxZsU2SxNPWM+vIUiIuOLFaqOexZWoNw3&#10;GW7uVUsbZYgy00uujXIHcTKFRkXSA97pEFv/AGckTsrEmG8crcpW207XOyWse7tdaJVPi20q3It7&#10;Z4IJdvleSeKeUOzRctiVt03YH6qzvLeGRUXhl9gfICCi2zkz8gf5sNBFkevK7NVdPD/M97moqKvr&#10;4NyZGhpKukzuaraqmxtA1NCoTM1EbYzKIhSnhikIJrDuG5tBdPN4giUDJAjFCiGM+MylIldj2SOr&#10;Jeti3EWoUUX3KXJ0O7bBbWQtXupXlPhoz3LFxcTrcxmwiZLq8eCJVM9lBJFc8soNW7SXwiesPc2z&#10;O+cbnchFD8kf5qooo8J100kz/wAzTurB4mhyWfxaT1Es8Ndla/I4XMVbNeTF1krtWECajmjjlVRe&#10;K/3Uxa3WQuJmWhiKMZPEKhDGatqCj/kngi7Yd6zUFOmLrlTkVdzaGzmsvoDtqOWW8SdBbtapIboX&#10;KqkQh8clW5uZW2KJiLd7DxDrCkoOt+8ansM4T/Zkf5q8eG/0r1G3ZYJ/5n/cEtbDgo4UY/bY6ny0&#10;tdmaaZY3Y0lK38TxVmeraaMWCZtx3UbfFOJT4piZloAanQS5Bp/jCo3F4gosqD6kSCvS+05V5Gbm&#10;7cdvngt/oBdxo+svGsQFyq2yyIWJ2priIdltetPLzIrf7pWs2dKIvb+ze/DTTS5H5KfzWqoybV7I&#10;rqaOX+ap2E8lXPhKTKPhpsJPjsy0deKZ44XOXkRMULaWgkOvSour/cIjAtWFdIbKp+n4irrqwIUG&#10;pH1p/wAUmP6cSByD0X7JyvyhdRbhLKkLMplaOqSTg3n0kztbaYZFaSSMqrDltP8Ad5tv+5l/dS2y&#10;lOsFBsvvzI4LdM3+zR/zTFqMXtLb1elZH/NN7cpJ6Opy9RgoauSSkyNUiUEiTyTxUlVVgR1hkbRC&#10;Bot5tw3H6uKNiwJNX7CtH0OVQwGssdSARbOxnuf7SBlTHTNvyxya2wXN2v0/horLCTPHKZIDdW6T&#10;XK7mjLY3ixK0qtvNtAm17P8A7ibpDLcjWXI7D75hp62Kt+TP81Ghnk3Zs7EUCt/NZ7NrJsfQy7fy&#10;1XmXqpqfIqmQmqqilj8lKpWoDyJKjCEOg2l/uK7g0QYlBrxpMo1VjDApGA7FQxP04Imsga3LOOtT&#10;8scmNyzDfyLECWtw7GVbFhAY7poZPqboyQQ+O6IE3OSNtv5jZRHs0ds1ek9W7c7ygxO2aw/Kb+aL&#10;UvlMnv8AZ63HfzXO0IaUR7TjxTQUVTHX5GCaWiqhUtJJUohpqFQULysxcNw7pdgXZeSsQRdLF0K6&#10;D4hZzMFES1IUC/INiD2FNYPS6+5P5YaTZEihRdwe5k8VPpbmGX6kfSiO3/dTyvfyHS0jnlaOQcxu&#10;he7juBbvHQLty5P5NSJhmwnym/mZ4DCyw9cHO78p/wCavuTJYraVRvDFZXEbNxu+cBuXLV8+Jwfe&#10;/Ye4cPgKLdMs+Mx2DrVWZxCsVQHL/wB+74iuIIBI3co1LQmQFQkaaykfiSgnw0kdS8ilgNEsQ6Eo&#10;9rvbWW8spd33V7awdI5XETtIi2pWeS4vJjbJc3gs7BwrXlzaW8yw2bxxufqbC+dgFk398tMpV7cy&#10;sf8AMO/mV7K25X4zJ/3y29lfl38hHpTkF3tlaWl3D0zv3L4L+9vZXT8uz9k5fEQ7vx+367G43elJ&#10;5K1qrCZKknhKf6wb+skMDbtH9S4DAGOBKAPL2lDIXKuAqyEVaJkole8mRIvaf2tltb++b2/uhtkD&#10;eC8q3W5zBne3sjI4nitUtoZbNzJPaIaQ7hDclp/BbwFVSZjtD5odTdn7I3P2J80Pm9vTqzZW21h7&#10;Y6pqfmx8k9k5CDd8m1N+7prOod3b+2vubI703D3vs3BVWLq8jldrYCm2W1RjYaU2NW0s95eaOYY9&#10;wmgtZLWeKJSApoDI+nWUeQHSDBAsks8tuJYvEMcOitT0l232R9pL/lWw3Hd9v37b7+8uQXmQO6Wt&#10;v4xtYriC0dPFMe7blPaWO17fvD2e4Gziu7/6goiEpHIfJD5C4qk3e83zb/mzzdU1fc2I251V2tF8&#10;i9953srNwNs3Z++t/dIb6xm2ey8j1fsLs7YmCztNEENbXVkT15rq6KGD9inbueY94S1t7j94vGsg&#10;ARZEiSST9MOTRVcElKXEEkDPHIrCKRVbHRhs3s57e3nMG57RBynaXl1YuzXMlvPfzWlmi3clsoZp&#10;5beRVF0H2ncrbdI4Lyzli+utJLiMd2Pc3bXzL25uXcWOzn8xD5o7Zr594bQw/VO2V/mX4rftFuqu&#10;3vmZ5qLA76zO2N3Y/wDhOzqbYNbRPHuzFa8dStQ1+XyCxI8FEqJub93kjBj3dFq8WvutZNCO1FIZ&#10;FBQSnHiKtwq10aVdGIEUf3f/AG/ivBDce3d3K/0d+bV/pt/tUnuLS3MlwphuJWS5lsRST93ySbXL&#10;LRbjxZLedEkm0vf/AMucR2LldvYT5a/zGtxpUZOvoevN8b++Z/bNZ0gmYyVbuPbC4jc8O394Udbv&#10;bq3bG+kFKN8Y/LSijxdBDl8hS/YTjymK8y7685+n3C3m8VVVDGqSQo1JRqULVm8Zo0EXjSqELP4u&#10;gaegrc+zPtdHs0d1fcpbjYpYzTzXkNzNc2l/LEJNvZYJnm0RQfu+C9nkvjt9pM9wsNuNvNyzTHp6&#10;2131806jf+G3Rvr5a/LDYmw8pu7tobdg/wBn77u3n0HmMH0/t3d24OzOuIsvg9/t3fu/ecmToaGl&#10;2bWrNip81jK2PIUKZGkop5qh2PfeYLi8tUtdwgaMtU9nZKFkaOXRKoYLGStUdRJoJZavoPRRf+2H&#10;tTsvLO9XW8cpbkt2IxEp+p8O6sZri0gu7B7mymaJ3uESQi4tpjardBYpCtqLlAR26rovkfvHazbx&#10;x/zM/my7qxuXkKUdBvf+YJuvZ26NkZyq69g3PkevM3gNj7odMxT0L11FXUO752oqKkirRDW0TKrO&#10;hptW8bldGRpJGeERIQ2lNJRhUkMmAEAIN+2m3U5kgUYAN535A5J2EW1tDbQQbi9/cp4Ia4EqXEL6&#10;Y0aO6pLI85ZXi5ThMu7zR9lpujkh2FDN7H79oMXhqv8A2ab+arjqmq65/jNdDW/zP+1dMGWTc+Sx&#10;ks1ZXQ19Xi8HH9rFG9NkauR8flFtDSxrMkmlVFuO5PDdGRnCrStVVadkbR1lYeHEHJOlnVlvaj6b&#10;w9a9EO4cqcnW+67JDZR2shdXYANJMz6rm6S5A2+Nxd38ltGieLDbSQy8taT++hdCCYl4zewe+aDL&#10;VtJS/J3+aXPG8vXbxVMn80Xt2jWkOYw2Pqa0LiZMk00M2SSV5pcVUTGve/lppljYILRbhu7WkczK&#10;xmMrCnhspL+I4ChG7nooH+IKReKBrMhVSCxdcp8jRb9cWME9v9CtnDrIuYpUSA2sEhnNzGfBtled&#10;yv8AWqcPy/OzfTxWiTyIyycb1/3tW7qocRT/ACc/mf1lLU9rby24sa/zVe3JZ58HhXkkSlpKqKpp&#10;8Rl/DTo0s8VGxqsJClq9pG1ENS7lua7fbTI7Gbwa1FO4GMM7BqBJ9JNTcwhYLXhcqx6WWnKXJj82&#10;7xaTW8KWI3ABlYPohYXbR28DQ+J423CWIKBs+4PJum/1D7PNbjBSGE2Z8h6jHRzT/Jv+adV09XsH&#10;fW46GQ/zYOx6SrrKjErJBR1/94ZZX20mGiqIhJDk41OPjs0LpJJImlRcX+4JcW8Sk6WdFbgnbrAD&#10;dykIGGPqWP093mO2VHFeizZuWeULjbNyuZjA00UF1Ih0tPquRaM7W6+BKv1DQtR/3NCBu+xEC83i&#10;We11Ritz5EfzReq/jN252D0F2V8ov52UW/uu32Ris3XbY/mA9nZrGtmZ0w2fz70k+T7CxRkjmwmS&#10;VGHjWOUFxE0LaG9rR++5LiKRAEQnu1qUAbwzRvBYeIsIaitAzmUt3iVV7AGn/wBbi22e9tZpPFvI&#10;4f0hbvHcyPH9XFriO5RSGynv3g8SSDcIbZbCOAfTSWc09JymNq/zeenu2N87c696h7y/n9dj783p&#10;2FQYba+w+u/mZ23uHeObx8uGrFFHtbbVN2hka7cFRV1wRjQa46tZUMoqTApjN4l3n6ptTKttRqFi&#10;Goda11KoUkMuowgEGIYlMxz0m3C49vP3JCIYJZN2DW+sRI0JZPBmZQksjyqskMvhR7mzRsu4P+pY&#10;rYRggOfYv81vYnQ286Trrvrtn+fd1zvSjg3Dm8ng95/OLtPA5gYTLjHVvXNS2MpuzENVjcxjjMwl&#10;AiamcOjpOCrjUUe9J9SJqGPwhpHiKznD1QOIwgmB0VmKGI1oIcVL99e+3NzNscm3AJOb6QTObOaO&#10;1Tug0XLWbXb3Mm2shmC7Yt0t8hQltwPiKFCQ/wA7f47JSUIT5Ufz0pMhFswCrlb58b/+0qt2T1uS&#10;ZoZIj2ArxyY+haAJUp/k9Q9rwxBDr0g3wQ3HjaDJ4g06SASKJpKkqQiKS/jIwZpdJ8NotQIvcT+2&#10;b7ns5sVmjsPppPFMsLSBGDXOtZY0ljae4uAIPoZ4ngh28SR/VRXxil1uk387j42CTMRQ/K3+eBL4&#10;azakOOyE3zo7RjjydFPFSR7nrafGQdop/CZca8cknhlmmNU5IjeNX/b8i779Oiu8f1OthXGkZekj&#10;ClTEy6QsClZEJUmV9LKW5bj2zO73csdtcDZDaROIwreKax2+q0hctpivY5TK025yLJbXKpLHFYQC&#10;WKRFLtD+dD8dN3b721t2i+VH87fF0+5t8ZHCQLkPnR2nlWgoa+qqaTaauKfs6iU02Vqqimjk0/vU&#10;OslhUCK8rcy799LD4TJ9QYs1dRoIC6kZyulnY1KTgKsQB1RyVBCmwn9szve5i6gmfbFvQsem3lY3&#10;CtJJ4VzBAkpkgggj0Lc7a7zz37MvgXdppZWsb/0z/Ln/AEB/6Dv9mr+evn/4ev8A9l5+8/2bPev+&#10;zG/6Nf8Ahvr/AEp/6MP9mE+4/jP92f8ASF/uZ1/8W/T6vBfn2aeLcfR+Lobx9XDw2rp10+Guqmj/&#10;AEX4afradHb0Cfotr/f/ANH48H0HhV1fWReH43gaqePo0a/qO36CnjeJ/uu8bx/1+v/QZvn33JtP&#10;o3q75i7j3nsnc2eot7fzeO4er6LcO1/kHkOpMVg6ip+SHyG3VUp2ru3qSiqu2umet6TC09VkJKOa&#10;KfcO5K1I8jj50wEbUUhLPCZL+9IiGII2rpDN2mUVVDxYVorUK5KkE9STtV/Hb8qcvpJeOVk3W7i8&#10;Iu0MZ1x2LDxblF7YKoWlhDJN2JIJFjNOi0fylM7vyt+Qf8xvrnBb62h291/0V1fg8t0xlNj/ACO3&#10;z2h1h1xkd+Z1hnKLpj5Md5pjOvMVtXe2UqGbKjduHlOWq4Xgx/jyIaqkZ3K3SayeVbcawrA6u3Cq&#10;7CqqQRkkg1ote8GooY8m7nd7Xv8AZ7fJvRSz8aCRREvigvJNbRFVkkR0f9NVUqql3Kf4s66H1G1/&#10;lw7Gx2A7A+fWyOvdq4HH/Hvr3+Yt22/U+Mo+w8J19tXbWfwfQu+JO2cF1/iuy5avPNgdqZhcSaZH&#10;aek2WnjqtyCtooKlGbvYRLNayeEp0wIPirTUstRxoQTxJJDUotD0q5Y3Cez27e7Br+aMy7jdEjwQ&#10;rSmOexozAx6gyJ3eGunw66pwyDT1ZVJ1vJHBtjARdbbbVqPDfGjb8uEXP7kjo6GipMzn9zfwJOql&#10;3J/swmC8M2KFf/DMxl6rPZSamXKUtQu28XuKkqi8xN4csiQrWinEqVJ1OtQ3wHjTUOzyp4hU9CyO&#10;6JvrK1fdZvCBnjFbKY+HWC3loIQv1CBANRR28dSPF1fTAx9MdZsbHSR7wzqbQ2xHkKTZ3yNzTZh+&#10;6eujVY+XdXYq4KSrn7goJI/jdsFd0S4l8fNU57EVWPzENKMRhY6TcmI3DWVWzblh9P4aCiNjXQAr&#10;XOlj4hA1EUBqK1aqlek0W6MJLfcv3tMazWp1i2LaxKsQI8VI/pU1KinUUAITQgEolJECfYkNFm5a&#10;tdk7cwa1Pc+PyUlTT9iRbRlrqPYXT5RZk/v7WZJsmuyP4aI6Q4v7U7ASnV+wEykdDljPdrdpLhHF&#10;sANQIOsEjUv24NaHVQhz/Z0qKNw7itnt8kTb3Ka22mn0rICYZyoLFkq2lVI8JSkkAAe6ZgH1Iik6&#10;zWfbW1Nt1vXO0xBjtufH/DTbapNzbsrcbjoZd+JnJcVRdOUWfm+SWEfy4aKufG5fN1Wf3BJRJlsN&#10;PDtzF5+jqW44iUkb6dT8DU8VWOHUVJr4ea/FTQgwQSVIUTbl4Nwlmd5mUK1ygU2UsajxLeSSixSI&#10;ZiCNQCl/ElIVoyEVtWOTakoyu4t4SYPbn3END8m62Xc0nenWtVV0DbhzG1tvPlp+5Vgb4z7aSrpM&#10;FHQVWQzeDnwdTBSJhaKKLdWMztZVae2PhmH6eMhgajWAM6W7gxMjUBBIQg1Or4CoF4N2M0y7hJu1&#10;1rjeFgxtWleii4jARo4lgi1FWCtOrhQgiOqdZGdV4Dr5MHm8RS0Wyts4pMh3L1NJCkW/xtR6yg2R&#10;1Rg46X7mg3/kMlncumwv4ZeixeGlpMz15HSQ1XYTZWko8oJ3RCGnhKwJjwzlxQakiHBWBIIpQ/C/&#10;woAaEIJtzeKx3Ff3xckyR3kdBbaSfClv2y7xlVbBISniQfFcM0YoUfj+sq/+42wdsDr/AG/UQ4nr&#10;vovGS4On3ouYo8dJXd0bazy0NL1zQZ2Dt2PHVk23zW1GPnysmR3g9MlXgJabH47L09UltoHP6q2y&#10;10IK+ICaLJCB3A6FpmhoUj4TBmPR3vO5wMZdvbeZ1jF3csF+jljoZbXcWesUqG4kLnSGRWEt0f1L&#10;J4olI6d8rseordyZvdEewsIHxtR8n62Xd9T29sObMUNTJR9abdq6yn7gpp4+g8BPJj8R9m+XzOKm&#10;x2NpaEYKWE7kosjWT2+l/QjiW3B1g4L6QQTbse0nUQaEkIRJ+NSFoOqJvx8a63KTf5A0Wda2xZho&#10;G7QgGQRmKEqCF13EbQMCIHBuAX6cNtbBNLW4zGNsfEUr1/bPxwoq5KXsXG4JaiHY3Wmyqunp6WHc&#10;ecr85mBtObFR1FPhqCSDP7Uejjrt0TZGhjqopbxxEz25a3UroiaurUcrbqGUDiQcGY/pP/oSh6np&#10;JuW5CPbN3VN3ZNc97CV8AxghZd2l0O7owUD4/oq/V2+TcyvBpTpEp1bS1PXfXO3qbrPHytT9a7Sp&#10;JcL/AKQ6SSloI9xd99e5CVU68n3GnaeVkzGQwgqqhI8ms++/tWfbL0MEFQJU0cLFYpfB7iqZMimu&#10;h7QjuBKqVNSC2IuEwY56Ndx3RIri8tH3UCNbidlC2c0dBcwb8rt4LL40qzKVUxxsGvFGqxaECgE2&#10;Lr+Sq3zntwPtKqyNXR75+R+Uh3A/bOzNxwyVVPsbqvbs24aPd+2shj+v9vVGPjov4dDksrR1WJ2z&#10;FTfwnMQz5WVaovvbALBCloSrsNQ14Or6ViKV1OH4lYyur4lKqKdIV32txum4PvmloEYpILc6l+nk&#10;3uOM+J4ZgtmhVtCS3UckcYrBMsk41qmdsdeZCjgxMEnXJoaSq3d8Qds1+rsHGSS1MOA29snLjA5K&#10;bMZmagrqbGon3tNtGgCbwp5w2aqKubE1NLTL6CJ2uIHWD4UgOvUGodNuCdIOaDsEtPDY0UAOCxa3&#10;TcreLbN6tv3yBcS3G6R+H4DR6lL7zIEVyhNC5EslqGW7iJ8RpRbUiVPS9cRS7Q29harrylK5Hqvc&#10;8n8MoeyMVPHVw9j9x7Hx1bV1e1481Tb57Cqt/wAA+3qc1tyooMB2KC1BsqDEV1VRTRNpbhYVX6UL&#10;2gD9VThTbECvw+hGKoRSXUejC93pnvn0767Ri8Z212MgAMyb0rs0QUOS4rEVqRdA+LaLEcha/wBx&#10;nbf+XyMuxaRa7b/bO+8octB2Lt3Nrt2LavS2z9snLQ1eIzNJT9WwbegrBRrW71p8xjdjzT+LdUWT&#10;r8ph56dRHbvpEbQULMKgOAMrAampJkDHgY9P9EChqVHdLcma6Td2KQROIpWtmYgxvuahUaNFjtRF&#10;wK3KyMoqkxYshRi271zLLtjCySdcU1PHm8Z8VtnMYuy9vU02XWuyeK3HTbDh3AuZkw268Xkf4kMg&#10;+0sNDQ753TVVX8ZxGQp8BksPR0zFvaMwtq2wJEEZNXBII0rUac+RBY9oAo4rXp/ct7VJd3pzAER7&#10;6+QKts8XiAieWlZVKsCzhhEKTMHrEyppVYNXsOun2XXUbbEx1R/H8L3Xnp8VX7+hWkz8m/OwcPi6&#10;jO5DEQ5qHePa1VvU5WShqd77Snxuw95R1TYba1Dj8/ksTWU7ghZldzaqQVbPiKahdJFStB2nIDCq&#10;U/U1BTVtdzSNltF3hxSe2bw1tJEIM31AcBJUeQNLUa2DabipFsImePSv32TT/wB+5a2fYcc0+0Ox&#10;pKmGpl7KxeU/gku2ukZUX+HyYnKUz9T020zuZ4oP77x5WHYMWSeTd/8AEhmsCaG4tgBoa3AUsDmT&#10;jqXuGomprTJjpqpRaUI6TPucjsr/AL9MkkcLd4tHOjwpQIyI1UGAprCqtyXMYbVLqLxlUVS7Gi/g&#10;nnl2TgpnyvV/Qm2ZK+r7V27kK/Kx7g7NyO45dr1OaxeR/uhvPFZuTK/xFsPtKCj3f2BPWSZPatXQ&#10;YbIYimpqSWtEQfToCEUkaxUaWYVAB1VFMEEqi0WQFqkrbfd5nnvXXeZWRruSKi2ziviwwsylymj4&#10;m7o2CzTsTJalI9KjDnOuKhqHf2Cbrehgw+bpvlbmzjaTtDFR0OXh3Vn6zD1O6a7b0ebG/N3Hc9Pl&#10;Hpa7dmDq6HZOaiq5MFhKHH5+txlZB427yPcKbQkUkX+0RjRQxFdNNIBBAjILr8TNpUjqsO7wW424&#10;JvgWTxbOWjWUsYqxhV6GZWV20srNPFpgk/s44/GkjZV3HsKGXsuCun662rNSbf7m6/c5CXe82Sjx&#10;392Oid30rUow22stQ1GyotvT5svDT7pORrtqw1ktRuhq6nyOBNHVrcrBKTBHlmIpIv4lkGWJ0tXy&#10;8MAMBpTuDEu2u4Fr7ak/fdzSGKOpNnI2kRT2jKUiVPGg0VBK3bu0JPiXZaNkQfPu3d/KX/mRZvce&#10;6dy4z4d9uSYHLZt81i8hHQ4KSgrqDeOfr4dnpjK6mzUmPytTutwP4TDSSTSZRGSSjWaOSN2GbXNv&#10;Vv108zxpgE1IBzQaWqfKhqcHrHmHat1dUX93XBeoU9hbvonaWVQhZvEj0haa9aFAQ61tA/lffBb5&#10;wfHTOdhxd+deb4606H3Jujqjdve3xw7L+F2H+U+zvlv090VvjL5jfG3cXQVtJnaTbW6Nr1VU+Pw2&#10;SaXA0k9fmmWLPUc9OA3vHgyPGSorXI8q1/Zpb9h9D17927kFjc7dcBH06SY3AbVo06agV1GWIKRh&#10;jJGBUuoLd8d/iT/MI+Lm/v5kW7vj58OvmR8bcz3z1HuXqb4mUWwaYZbsfqSTd/yZ6a7owXX+4+xq&#10;LclJuDZGWwHx06+zH8RzivFkUipgWMP3sbt7x4BqrOlB56hTz4GtD8LcD+E+h6sm1brIYlj2u5Lu&#10;aAeE+qv6fFdOpaeLEe4DEsZ4OpNpfZXYHzQfd25tx9D9JfObZfX2+dyfzLe6O0IsB1jj9uYTsTev&#10;yw+FnSPT3xE7N3RgqHedZtPdmZyXzF66zmXx9TVed8Zlokz1FHLNMsp2ZoRqrMgoCTkYArUnPAUN&#10;T5UNaUPVU23cpGRU26clmVRSNzVnCFFBAoWkWSNo1GZBIhQMHWtMn8yP4O/Pv5U9u9UduYT4lfJT&#10;NbqxvxC+N3Wffe+OzNqDDbw378hvjn0RtnYnyV3xm81uLcFRm+wWw+7NqVMWV3VUySNVy05kqZPI&#10;wL68eCtPHSufxDyqSOPEBWJHGik+RpZdq3RhqG23GnSrV8NwNLmMI4NKFGMsShx2lpY1rqdQSj9Z&#10;/wAsr50dLbp3N2J3R8T+xdpbA66637Tr9+5Xd22MzkaHZ5zPRnZGU29LuDC7N3Fj914/Kfb0TZGm&#10;jkslPFStWVsEuOgqkb3jQEqBMhJIpRga1JApQ5qQQKcSCBkHrQ2zcvDmlO23Hhxo7OTG48MRqruZ&#10;O2qBEkjdy9NCSI7UR1J2V/58+GzG5KX+aucVj81uGfb/AMs/gG9LT4bL0e6sjhanO/E74rSz1OD2&#10;TtGmi3V1xlc5T4gGTN55Mri9yrTJBhoaSfH1pnSyoRuMU2jtFpIC1acJUNCTxHnj4eJNCB0eWUyy&#10;coz7cJ6zvzBassYUs3+4dypZVWjCpIX4v1T2ooaJm6CP+XpFsHM/zPvktuj4NU3eO4/iFjPifuyv&#10;z29t9dub4MNP3jmanEfd7o2l2v3tjcdT7c3Vk6rGtRz1u4cTVzY7wZCkl8mlJJCq4jmbblju4VMr&#10;SRgAFalaR6hRaeINXFI6MQAwIAyNdon2205qlutj3F47OOzunkeSOVkjn1XSwt4kmoQN4FNFxcBo&#10;wzSROhlcFDTfBjb8MnzL/mXxbJwFVR9QZr5T/BPaske1947f2VtuXunbvXFZubviFaXL1VQ+ZzVF&#10;u2gbK5RaSpZ46ulGRmkejpaiCdqeMyR7F+izOIY86w+irQUJZKAVAK6yCrfAAHYHpZts/wBPe+5q&#10;i+hhik3C+A/ReDxysG5sUjjl1kkMUkNupWaGouHJhikXqxbH7GqP7k7N2yNg57wf6F9qxnbv9+8P&#10;X01G27e/evausiqdi4/PQbwE+9o6NKirUV7jsJIL7dlxoDxMWQ28vgidbZ9fgxiviqSSr2tKNgKV&#10;ArVw3gj+011HQxvNxtWvpbSXeLU2n11yxX6OVP7a13xWkEBrLIsshKMEdW3F6PZC2CEha5LatXTb&#10;43FuCk2nmTU4nsTvjMQ7jo+0dpeKhOL6w6ywEOXj3jLkI9q9dLgnH8OGZzdBVYnaiRyYjL09TkKu&#10;nqkv9I4W3VbMlGkGA5CtrFsala63DEEkKy6jVxSOq9JZ9/ieffLuTf4GvIoKLK0JkeIwNvUelJUU&#10;RWjwRkIJJklSNSttIJLj9UJ3AbJahTDzybGyWOap318TtvTUw31hqQ17Yra+y81T4qukq8zNUbgp&#10;9teQZKPZdA9NuWkmvm6itnxFRT0YvBb+JPBJ9Mx0rEa6we7TbLXFM0wXFI2qFVQ2S3u25tFt25W6&#10;bxDrll3KMqIHj8SMSb1KsY1g1Uv3i1FLmAqZpJGicRom268hXamy9vr17mVgbrppqXDUO+MUIMvP&#10;v/u3r6mrq9to0uem3J2NN2SaYQ1WSxlXRYzsqNXp9rRYmeZHGo7eQV/xdtfhIorImQrWtBUfDppU&#10;YPgn+11A9Kr7crdvEj/fFt9L9ZPIw+klCoJo98Ds0ZoziTUUIVx+8MGz8ArheT7XnqexM/kZNr5K&#10;ti23v7uqvpcq/bO0q3+7y7d6p61xlDXU+4qOupcJsIbVRjSQZTcVNX0OyELY/OQ11ZW0lRHo2h8O&#10;0iNnVGK1GsLWv0xqakl6kYVaFjV1ISqlt96cPvd+2+x+NDBLpkNuzlGjk3mMKkiqIrXw0IBluEeK&#10;NT9LKr3JEitW2tm1FCuHCbCrIDXb7+FeDqJajsbZyzZkLitnZ98DPWJkpsXuqjxFc4zTbXxcdJup&#10;pZDmoqt8RW01HFqC30tbIsdSPp2rqBz/AIuuqlf9qZD+mR2hQwLdb3TdUCbin74TXI+6QlVgeIFN&#10;W7TCEFlNA5PiLZA/UxH9aWbwHWMJzJ9c1cm38bQR7FlmlzPUe5Er6abfGLlpMhNvnvjrr7ypqNt0&#10;2413Ruv+87sJJKzB1VFTb6Mng2z/AA2pqqZkrFEwE8jQEExgH9RfwvbkLqwo011CgHhZ8bXWnSy+&#10;3K2U2VmNyiNql/K4H0U6hfqId4jeTwiPFk+pakMjBiu4Ef7r1tnRiC7fM7pDI9p9P/JHrzEYnb2B&#10;yu9D3NgKHd+X3lNuPD4XK0vX3TOEhy867QnlyO0KWhrYIMRVV2dFTT7YpKsUGW82XrcdWQ7iYWSW&#10;krWLKoYGgarHULfuVcvKWNO1KMfijAUdJ70Nvw3u0HM0Rk8JkDTRhIUaN94XwZrgBbewjijDFJLk&#10;GKI/4vdM8+puqnO58PRdebo3MtJ1vtXbW46j7DYWOzOE7By+PwfUlB3ltbO1Z3PXYnrrdx3Js7P7&#10;khyeSzU+N2Dk8rt3flFGlVURY+GesonBl+sNpaNN9PJ4jojIDMqhJFUIGIi1LAQ5RUvYh4OZIL2N&#10;5GIGTfLEu4cyb5Dt67nB9LZXdzBdadtaWS6s5JZbmWFZL9oZ90RoFlnu+Wr+UbjVLTd+XLu3t4V6&#10;S+Nam7Rqd6dzU6yZjM7VzlTvTceUbH7Soodk1OO2XtHfXS3RG2ejdpzbw2Xv/E/ITdeDxdVhKzMr&#10;9t9tJE328VXTZIU9YrQvbgXMmjcQiSCFl8JFY98kiqBG8KCUzsEjZYLWKKR5FeOY03fbzIm9hLG3&#10;8blL6i4sZdwil+vmMMS+BaW8k0kt3Bf3bWabXHPc3EL7rvt3f28FnNbXe3x6xD7S7R3T2idoyYbM&#10;9ldmbS6ao8VgOo+8sPgcvkOpekuo8ZtCq3z31mTtjZx2fh6Pt7YG66ubb25txVOKpZNq0lVIlfHW&#10;RGDI+0ao1zLZO6yTqYFQFwWhqW8QNMTHGldJS9nCOIbqAiAksoYiJprfa9t5higuLPanG6z3Lwws&#10;ibg2iNbB47CL6u7uDHJKk/Lm1m5t5dw2Xcll3OJEjmliRD7nq6Dq3eG+9j00uKkxGxNvlsBk8hlM&#10;htTOfE7s/PbgwX9/++q7au35ht3ee8/jxkstlqrG4HLvU1+IxeVFXgaanhLS+1DxfSOsMvc4hV42&#10;eT9bTpjZWJRoG+oKsU8OJZYns2jhaYPESCjbr2Tmi2G5wE21o+4zWt6lvZD93u4ubqOSIC5h3OI7&#10;Qs0Mc73N5LY7ha8wRXO4x2EkF5FGyr3Ztvc+zI+9d2dc7Ozce1uzMzB05lN+772Ht7A4Lpnd6tge&#10;3Zu0purup49x47cVL2Fi5MtWZl8bJXZjbQpYaipqxG0Es+7i2tbeRb1pXuIml8GEvIklSQ8soDyL&#10;MPCZFWSaGKFjarVRchjq6Y2Le973eB+V4drt9rv4rE7hfRQWtzbYja3sLIy29tLt7fX2tzJLZ7Zu&#10;V7uUEW/TCGV9maFPB6D3cvYuF2zTYyqpcPsbffWOC7GrKnJ7omVo4+zNq9Uds7xy2C2R0fNtum3L&#10;J0ng+4tw1clPlsTmY6bJHE0dPuLzpWmopWTLJBtscyNdxy+EqP4iyErLGdRaTVcSgvHFH9RHE8vj&#10;RyBoIkZJEB6EFxt+6853tg78r3VkL1ri2FnNaqJtvu0EUUFmYdqsZFjvL66G0Xd7BYtt95aSR7je&#10;zRXNpcOCY7Z0vYlD2xDvnZOL2xUZP421P8GyuxsN2bR9M9o7D/v1RZTbsPV+6M9jdz1nW3yj2LT7&#10;i35ja+v7LqKfN5vO5HKpJGI6BpGp1EM7wxXUdm0a2wjk0R0JJCandPjaZhC0kfjlHJhMcV0zSRMV&#10;BNfWMF7d7Nc7/aXT7u11ZGS6LqkAed4ba3udBtY9ut5r+3tL0bTDPbKl8tzebHHFaXcSXLnX/l5d&#10;OVPUHxs6M2lS42m3TRLvjPZGLsrCbjh6on3NUbc/v5mTm8rjd77g3FQZjOdX1k8+Krk2+Up+vsji&#10;Xrd0/wAYxlNVeccwxPczWj/TVApX9QPWqqGBKEAlvNhUTkfoaSQesXN4nj2jb+YLb+sCRSFZWUfS&#10;SW2lUmnki0LcxtInh40RMFm20ZvzLoZejmUewFl21snZ6dX1WTp6TZXxyxq7Np8u+6aegx1dvttz&#10;vgE6Rxe6aLuKlVKjCJmZ8RV5iev3PPj0z+KkgwuEzFDVvxQkLG305DEKP7QUFCqqATVeHaq8UqEf&#10;UxU9FN9uKXFy8LbyHhWe4cj6WUgakmkd2RVWUhiNbSkqk5QzQ+HFHIh4ZDb7zf3l3tLtvPvLS7V+&#10;Q+SG95++OpJZKKbcO4cVtqprqH5AU0sXSu2qzJQ4NcbLn6/BzYiqTHjbVNDBnsPk66qp9FpTwPo2&#10;CszgDWPhBDCgrqYAknQpBGXJCMFDo34SXMVx/WCEyqls2oQMT4jI6PV9PhxlkATxZkaFlAhCmVHk&#10;ZVLsafBbqgiXZhxBqN/46qgix2/NvddvPU7B6QxGJMklL2RmM9Vbkn2acYy064j7durjRiXeozAx&#10;+QE7/wBMzzxBoWcAqMyKfiWjCgoRqGSDUv8A6Hp1DpId2WDadwaPd4oNUUjrSzmSrQyFkkEkgZG8&#10;MjTG0dFtq6rkSBGqjMP1rONs7S2fBsAGXHdf/HClTan95DnKLFU0vaKbqq8NH0pidzp3Fi4pDgRl&#10;56Cuzc1RuGbGfxzDyU2Gw+YoapOts6xpKLZtZKgnxVBwVFPEJKBaYK6aitGqWWhhdblbzXd1Zy72&#10;v0wabTGbKVkLSRzNVrVAlwSzA1lMmmXQHQKiuDpq/PX+Vr/MP7o+Y3y17u2D8WextzdW7u7p7e33&#10;g+wIt39Z7r2xW7Mh3nk6VdzSdgYDO4/aVXhnnjanSqAgT7mKWlYCrp6iNBXbywx2tqjMFKxqtK1I&#10;KqoKj+IqSAaeo9eoM3e0vLreN7ukRpY3vJn8QLpUiR5ZA5rQIrKrMNVAArCvaehE+A/8sz+ax8au&#10;492bhqtn92fDeXePWW7+qanemT+NGzvk1tzfdHmxgNzbt6i3r1TmavPw1e3ana+CmyeVqmxGVjxE&#10;2JjjroaWOSSpplCyxOxRJAXB4efAHh9hH7R0WNYXqwfUtauLbTq1kELpqy11HFAyODnBVgeB6M1t&#10;v4rfKfrT+ab3Z8vfjB/L/wDkt8fOoNw9Sd/0HQ2z+r9j7G2/2VsfevfvxO7G6T6n3tiOpsLv9x09&#10;Qdi905yXPUOKo55YNrYyonWgM9NiS40Z4AKmZNPrUU4gDPDJZQPtHr1c7XuSs6Gwm8RdVV0NqGgO&#10;zVWlcLHI3D4UcjCmhy9nbk+d22sh8fewYOm/nZj9ybL37/Kn3f8ANPszH0e3/H211v8AAfZnyW69&#10;+WEfYG+afuL7XuTCiu7P2zh6Sk3DUNR7vWhqKSrtJjPD78J4SQBKpJNOPnjH/Gl/3oeo69Jtm4ws&#10;6y2MqlcmqkUFHNT6CkclSaAeG4JqppWR84PhD/Mz+WfUPwU25m/ih8qd6fIDpDYfdfU/bu8u38ft&#10;2PcO5MpvT5D9rd69X7O29u7N77rs7vyn2J05vellqqXxxw7XjaemCR09O5TYmhLKqyqXJAABqaml&#10;MD11CnrUeo6q23X6RmaSzkWEKW1FSFopcManFFMcgb+HQ9aaTQn/AMdP5PH8yzb/AHx0Turcnwv7&#10;Y/uxiN/9Q9hZ1ZKLDVsybAq9+YYUm4KjDY/c9NnJMPnI6eb7F4/G1esUhpmfxuy0a4gAFZlFRjIF&#10;eHA8K9y/ZUevT0O17i0tFsJW0SUYCN306dZbUidxFIpTQU1COTSe1iL6u9epe4e++qvkxsf47UtR&#10;leydzfy/v5a021qrG76xWEmyGLovhjsPL7rw1OkuSwhzc27tiUtdRRZaKWLGuZvBKjRzkAn3U237&#10;w2prtNcMQMhqdQjYkIsrIpUqQxC/UOTDnwtHiMrCS+R491flPnm22C7+n3a+nFsoWMwyXaIjXEtl&#10;HcSrLHcaoo3kXabdItyBUXzXRtIZoXavhFsToTcFXnsX0/8Ay9u/fj72R0v8dB1t2x2BvQ7K6JwG&#10;QnymX66pMphqnfuU3DUP2RunfO4dv/xGhytbrmWkimNNJTmojQFu5xXhu447pw6rMqyLXAZoJtOm&#10;IHxIxIjaWiaR5Lk1MDQkgdCrk2+5eg2We82O2mtWubCea0lKEyNFDuVgZde4Mn0t09tcReNDfxWk&#10;FpsihV3SK/Wp6UXwM29Tb8rP5ku/NkbLrMr1xvz+YhTYvYtbh+x8HhcZn8jtGmyab0yFKldnnXsX&#10;AV2QzFLWRxY8/e1fmWWSoZYpVX13aq9xtNv9EXJs2Qr4cjAhfDbwxCHEkpWmoQo4lhw8rsgIbXLe&#10;9yWm18+7vJzEIY13+O4WX62zjlR5BexNdtuL2z2Ngsvi+E243Vu237gWktLO3huHjeOw6brmWpxm&#10;yKak65zc01DvHfVXS0c3fGxpKTCSU2FxnkFDWUGRjWeKpaZtU0cjUuKszVkUqabooIC+43d0YmYM&#10;FlDmRZSdDygymdKRao8KL0J9HBTw54XdWJE26bhFbcsbJtZvVj/tbLwVtJbPw1uLeyZbA7bc+Jfl&#10;LskzHlsznmHc83m2bha200cYad0bBaeLZf3XWOZoZsfsbMCSun7/ANp0WMaHIblyKxVVZJPX1dBW&#10;xRPZRlAi4py0aQwRShz7ZtIWjivZWtypViVbXoI8WKMFvFctDF4xqDJIrR3gP+JpCWWhhvu4x3+5&#10;8v7au8JcCaKOJoxbmdW+hvroiJrC2SHcL9bDSJFtLKeK95dpTmKfcUhlU5937AyMO5sjQnpurpY5&#10;9qdc0EsdR3ls6GcSrhKPxUooMhnMhVUprHtqgqRLWZF5Flp3ihIj92t7UR2Ulv8AQaWZmhK0kWv6&#10;zP4Ol3ZmBwRt4Zb84YTBQV6puO+fU8yQbu3NPjCKCK/E+u1k0f7ro4v3j4kVtHDEUOqH+tckT8qK&#10;f0ZdsacrN06Y7Ys/+lppT1ZgExlb2zEyZAdwYBYqvIQuUgoabGU2dhyNFlcdLG6pFRSpksc7F6pz&#10;FwEs8Q/c0Ph2msyQqQdR7zHEQMg0m8Lh4lvois+N8JadGW1bm0fPu4S3G9yQyWt9Mh/QUtbi8vgd&#10;IieInbWvqhntd2W5vOYVNOWGsWKgQNp9ZNHPUyVnV+1PHV7e7MrkrYu99gVdLNUx0eUpo5anJ4vI&#10;GN2JjETVw1YaBf1AA6iYXUSiSyCWwxOspOsR0JkQGUByQCT2/VNWxnA8OCJJe7oMcv7oDY8whd1Y&#10;vJt8lmE+ma5MiQ2lxJ9ETAqu0aCsn7jiMfNO2kG73S+msg0RYaHYlRBtbc+Mi682LrfZW28ZUU1f&#10;35tapl8Tbsw0z09XXS5o133iNKFtMWpaxf2qMgyhRWa1K3tii2cZKK0envWgeKU6BCXM6BqktbzM&#10;15NUvaSJGAOn7PfEflvfLufmC6HjyJeCQG1cym2u7KP6p9xWAbVcNFRY03bb4ouXts0i13+2ur4t&#10;IcCdavi8flcSvX3XVPPR9g7Oc0a9xbbgc1jYzMzU709FFko8vBUxTRs8cMaeWTya5bRRke7LCH3N&#10;6WqEeDoGXcnw5ITp0QsJHEYysaEXFsP+Sg0gx1W73V4eT7VTu9wjreCdqJbWqj6u3vVMq3G4xSWk&#10;JvD/AGt3MDs+9E15SgtHIbpiz3WNHlMdgsfkOs9kZKmrMj2l91iafvLbdLU1D5KowMIo4a3+J6pq&#10;mOQhFVapKDGyNrlYchk6wmV95meFNLASFtaOQdEyiVnU/TqK4a60/u0r2eD4oZujG73Z7OLke0h3&#10;C5SSJ2tQn0dzAoAmsZms1s5gd3dSpLrsYm/rmsgWZb82DxwglG9OssTDurMYSVOsN99h7L2N1xvj&#10;c0Q7CwG++4ty7cxu56mj3tX4Tc9FjB0J2XisTjqKnotzYzPSQbPqKSllNStY1cYZSGKzdYFt5EgU&#10;mWYuGEjEBmhZnDv2+Eah54Z6PKixrbS0AHUpy8yQvuc297fcbnPaixsUhaJ4IYxJDDuMUFu1vAfq&#10;BdookttqvtpElvt9xLfPu9oXJk6BTedbk48r131pJsbPvjNnYra3VeQ3bubKYLrbuXvLaPZ3ZmUx&#10;tJ1lXZRKreOzKrqLb8mTwVB1jsrr+tg2fLXYtI65xDLko1rKZjb25kjmjgkSSoDTQzs6rHREJlUK&#10;7xCR1jaTwbSIO7+IQSVdsNrj3Xc7uxvdsud2tLq1ZWaPbdx2uG3nkumknmVbOSSaCC+a1huLtLRt&#10;0367lt4IGtVZFUZ9v9GZTE1GI6i2ZTdcZnLdpbjwPQPbLbJxmeqOq/4Z0XUZzsGTe/d3yi2Nt+jw&#10;veneeW2DkM5j8/g9myNFHRxypQy5KSlhgjTLFcmTwGAW4keQMsWpIklDLLIA0NHokiTXFVC+KjRV&#10;qrV6M7/ddm+jXeS0021bfbWk8c+4+DPfXNg8U1hayNBuQkg/xizm27bF8eWcbfcx3mnw5IipBfEb&#10;l7N2lQ1tXuzOzdb5PduBz1JU1+7KfsDB7I7dqtu7S2vjtpVmzK6p2ZLiMD0VvreFPR5auymPnh3H&#10;FQUsNFnIVgnlpqXTxQW8u4W+4XU/7vgJajVVpCmhpBIFkjKeHD4S3MzM0hupFSNGCFS9Df71uu1c&#10;sbrytsdl/Wnc4ooRJDonFqt008Fp9JJNa3gne83I3suz7bbwQ2KbHZyzXd0j3EcypnGbg676c2Pm&#10;cPidsR7J2Ri9t7fxWPzfay5rdlbF2Jh8S2/u+e/sXjNqZfe1HtXBba2XW4CPZmDyNDm9k5TCZmrp&#10;FqKHJ6lJXFBBKklnJYThpgF16Q2mV5I/8YcxsoaaSNnjZY4Ypi48QhpKsRfcbnvdpdx8xxcz7URt&#10;8skzWvjSxNPYRW15p2eCO7hleCxtbuGC8S7udyu9vitmFoJIrTTGozbW29ttM9Q/eYDMdb7mw20t&#10;z/IPrjfG/wD5N7Cr8/neu9+0ePy3R/UeaxHYFNR/GLqfZO7N/VGY3o+IpKCrytXTxUmOWlajoo41&#10;MrNBeNCgt4i2jVqXRJ4wkSNJJSrCGAoUKyM8zRyyzO8TxhgegxzPcty3YbhMN2vltxcGBoXFzZjb&#10;5LOW9uLaxSeCTcd1W6F0JbOO32+K62+02+3tr63vGhnTpn2xj9k0S7S6Ur9g7qpcRvXM7p21kNqU&#10;3UeA6d3dR9j4fsD+BZ3ZXYA2dRbzqfmbkN2mhwwwMWAl2xKcxjqWKaox23Xr5nesJITBHZm0na5m&#10;dgEUSLrVZg7ahFpWR4SH0m28FrGQKmlhLqJbzRa7lZbrc8wJvO2xctbXbRa7iWW0mEM1xt0kETQN&#10;uHjSWdtuKyQLPHvf7xi5ltWmuI5Uk29YkP8A9c9U7WyW0Nm5XbWx9q7qMbu8G5a3tDaG3MnlMXN1&#10;lhKmGij2Um4RVbYyBr9LSSSvU0WIlLJJJNTSDUebHbiKe+aK3jZTokMmolmIlnJkJJ0qy1H+NOv0&#10;iE/rxvpJMae5W9y3G18sxXu83ETr9TZfS+CESINaban0iI0XiXEcwXSNjtpf6w3aIG2u8gSRAF1l&#10;+tAMNtfR1ts6lSj6uq41Sfu/DUUWTA3VmdfikGdXGxo9HDK8k02jEPMxipz5pGJU2kBhhvHaBV0s&#10;5BDFT+rDEMSMWhQyebSqUus/u9YmZeg9v+7reb1y7DFu006NBCpQweIpFjfXelTZ28cd/dx2VAyQ&#10;2UyXOwkaea5b2K3nDO+59hKdxZaoXrPZORraQ9Wy+SDuDb2PysTQ4PByI1VA+XhjpcZRxpHpo5I5&#10;cnWMoeB/A2k3itCNtCPaRDXrjp+tQ/rO3h0ZtboOP0iEbkvxPL4YYFi85gaXm0Xyb/cvbpHFeeKf&#10;oS0R/d1uhvTLHALW3uGqYv3/AHUT8mSoVitrFLt4nE/HbHqpOwcbUT9ZbUqKes7g3Cs9Xj+29pVV&#10;O0wkysdWaqSlzkEtPPVPM9qdIBPSSMWyDuokQtXkOvZ4dNqpeS3R6a/iMcS9wYELIU4LLAFtbZc3&#10;0cp6W8vbglvzzuhO63CQWd/cW4dbcExC6vpP0fAkjeWyF0GrLt+7GXfN5fHLF1aUC9J3b2w5IcbT&#10;mr672O0lR1f2J9i03d+zMvNUtXxVAdHz9dlYMIYIAkUclakEW30BB0NJyDC8jZLqxJt17LoSfFoI&#10;8R6GQaz8TVobh62c/wAFnHHLnoNbBf8AjbFzKE3GVzPtElr/AGPjiT6W1ZxZk26DXFDpDptNsY+Y&#10;dpp9VzFd3ViCh1Uv5hf8uf5o9l/MLvXsPrH4zbvz3XGd3BtiowG4NnrjK/Z8lFU7Q21jaKTHZNs9&#10;VqmOrMjTvBStNN+9IvjUlwVAn2wRRWttaIY1lUhNC61IYjUECTM04Yr3BJCZCvdkZ6g7nE3t9vW7&#10;b/KLubb51kuhdSm2lSSBGEclybrb4YduliSX9KSe0RLVJf0hpft6bvgz8Bf5m3x6+V/Snc+2Olch&#10;07uDZO8MmmC7G7g2NUb26qw25J9pZymTBdgbb2yM/m8hgs9R1xoq+Ono6makoqxqp4jDEze1qSRS&#10;sEilRnJYUVgTWP8AtBQEn9Pg/wDAcNToN3VpeWMbTX1jPBAEhctJG8ahLnNsxZ1ChbkVNsSaXABM&#10;OsAnqw7bfwyh2B/NX+L3em0PhNl8Z8edk7F2jX/I1tmdTZPc/wAb92fIjC9W7ix3be5+gOreyspn&#10;dz5nomDsisoIqWmyEPilqKepqoqSloJqWliotzbNE063EZgWLxCwZSoj/wB+Eg0EeD3/AA4OelUu&#10;z7zBexbbPs14m5SXps1haCVZWvAATZrGVDNdAMpNuAZgGUlKEVNZ1JuLunH5b42djdmfGzJ1XafY&#10;eb+BGE/mJ7jyXxF6WzTdj/GzrjdfzY2r8kMdnsa+1qjCSbezXUW6+scVnJ8FSY3I7lxFNTReaaqo&#10;ZyuzPAqu7ToEVlUnUKBpKGNSa4ZwQUU5cEaQajptds3Rpba3Xa7kzzxTyxKIpNUsVszLcyxjTV47&#10;ZkdbiRarCyOJCpVqU4/N/wCInzl+UcPxQ3mvxV7RzvfG3fjdi+sfk/lcT07tHr2pyHb+J7z7wPXG&#10;LyeE2PQbd29lc3SfHGu2NSUVTT0Uc8+JhooZTJPDI3vfixUjbxV0tIY1yMyLXUg9XWhqo7hQ1GD1&#10;QWN8zXKrZTFobSO6kGhqx2spVYrmTHZbys6COZqRuXUKxLCpQurv5aHz7w/ZvW+Vr/ih3HS0WP7G&#10;28amplw8GLigfAbgx9RmI3ydbUCjx82MSJvNJN6KZlJkA0sPbclzAsKy/UoEeJpFbWqgovxOrNVd&#10;K1FXoVXGrpfZbLuk1/PanZriR7W9gtriP6aaYxzTn9G3lgjKSmacBhFbBo5p6FYjXI2l/wCHyf3H&#10;+w/hOW+5/wCH/vN9j/pHwP8AGfuv+GwfL/FP9Lun+7Hk/wCUj+OaPtPD6fDq9PtD4I/dPhfTmmrV&#10;p8N6/wBpr16dWqv4/Gr4df1tHh9nQo/eh/r99f8AvhP7DwvF+qg00+k8DwPG8Lw9NP8AFvoNH1X/&#10;ACzfqfq/8Z6//9E9vXeOxmW7b+XeJytD1fmcVkf5offdDn8DvzK0uap8vQ/7Mt3zl6THZbYez8fN&#10;vSvx1PNRjIw0NaZM/UTwLXo42VHVREMbqrLdXEg0fDDkv4Zz44GSQKZoKVVsr/a6ept5EHi7Btds&#10;0VxJqm3CirAs6ijbW3wqrEEsgyQJIjolc/R+KCqc3FLUYHduQph17iq6j6o+RLpvnE9iYeh3Xt+u&#10;y3ae4sHS5ah7Ko9uv8Ytq10WKxtKiZDdVDVYqOKgix+06ZM9QZksjcCBZYjBC2kMSpMir2tNVQjH&#10;xADwJYnSDRyaoQewl7t7C6O4blFPLJboJUitWnCzRbcqSGSNDaMyt3JHGF8Z1U2wFJ+g0+Pfx061&#10;+KPW2zuletcd13Dt3b3bPcWRk3Pubsmvpt8bv3TL1pu/JZ7fe89x9o7bjp93b3aubxUkm1aOiwuz&#10;KCBaXsGF2xeRiVyWT6mV3ljt9S6kB1PgUk0jtIA40qRn4oySQeke2QRbZt6W9jdbp4EphncGK3o0&#10;wayEz6pQXYlgG0q2lKqlyhAIUTf4Vi4qbaFNHgetaQQ7d+LFGcNLuXtaakWGl3Jn6xYI9myUy/Jr&#10;atDA8Brqal3DUtunL1VP99DINp47clNKyQqpIzQxAdpP6gyQXU9x/TznI/TwRp8TSejNLib621h+&#10;t3B5QJkUm0kBUMltKEESr9SxrQhZP8ZDEEv9GHTrLuCjpsRFvDcsdJ1XULS7N+SM8uZbs3aEQoGq&#10;exaehilXfg29P8Y9sVWSFKlPXybroJsbOKUUe344tz0m45ZaaYwNPhQldD4q9MFj2gnxeBGK1zVu&#10;0oBaG5llltn+p3IOZrc1EMQZ1eOFe91AsloQavhaFVhCzCY9KmbFYul3PUqmM6wpPD3TjGnT++m4&#10;cZLVVe3OmJFpBXt2hQVaVtTthKUR0seGeODbtPEg7Q+7NLmtd2iRrlENvCQp8mY0JWooFIAA9WOk&#10;5EdMdMLdyrtrsm4bksbwUzbwqCqTnWGMyHU5qCVhVZkAD3epdZIfDb+Ao8Ds7DrtrrCI0uxfj3EN&#10;ujdHba0scGT7HoszR0lP1/R0UvyoxdNVPQvVCg3DXtunMT0kdTt949r0W6YpdCJFWWTRCCFiOXqT&#10;RkABK/pgNmuNCnD9zLTc17dvPBaifcj+reJi3A0l4ZmJCyD6lmAKaakyuuYD4auC4EhNx5TORUfW&#10;r1ePxfyeyEGZk7I2hERTjce2MV9wN+rgP9lCxLz/AGX29TWbkx822gsMWMoFG8aTcUs2pIi0aIkE&#10;WoqR8TBTQrwqTITgmikYyf0ygF4dwP1JuHvNxdBNGTSGJ5lqky0/SQWygVALygrUBAPqUuHKq2/R&#10;UtJnhRTY7qOjap7n6egkiTem48SlCuI6nw5iZo+1KGs3Bk58KaQvTUeIkTK4CGIS9nNUUkGYjd3R&#10;quI1EENP0/xk8ViGFHd541drDEYDfCjluXG17ijXu5CsF1RmgiXUUmvmKuzLoViBkIBNGx1XOqLD&#10;BumBap622Pt6fbPWFQo6z+PiU+Pl3vv6SCkGS7w2nNSRUez8JQ0vfQwkstEs/wBvk605rPTRRVG2&#10;GhwtJnklTW0enueCE6o48mTjpkiFaj9NfTURpjOJ6tQ9HG63ctwTbRXu4BBdX2pRa6QfEtNwIokg&#10;+tdsZRW8SZdRsNKChV2Whpv727p3FS4nrvXSf7NUazcE3auBpzj3iourcBTTSb8bDt8bMNWUox/2&#10;kuQzdJJiYvt48ZMkm7IcxPJsRaoki8CHW+PjcecBBox8Rx8kIcsKgiM0F23IeLLe/vHcPDj0PVbe&#10;J2oBuiGjon0kKdwVWu0eAJ2S6rtdbccPiIoMhA9Ts3ZlJR1fcnxto8bPBvrKY6HInanVeycvJLBB&#10;vWFM3uaHb8VI864nFNT7k24IFqt6SVlBDWwu6kYe4gLQISscWasRwgX8NK/wh/7JuCgPUgrv9waH&#10;a91h/elyviz3yMpiiUFfF3Z6anUhO41aAf4/AwZrh/piqlB4ba8v9wOs6Ok6+wFXjpeqthPT4ePe&#10;ec/hmFx+6e/+tayPy7BSrj7wqTuWWm87RxVrVW5Y6Uf3RagpKeuWZNbIFQSfSpp0Kaa6gBXta1ao&#10;UUPcWYUj4TBs0N92vHlkvLFd4uA63VxQm2KkGaHfu4RspnYyAhPDRqXfx7YIxkinLjBU9nbmqV2P&#10;t56qk7C+TOT/AI3T9lwbimjhw/XXTeEnrnym1aai6q21UUU9QtFHXZSmqNu4oIKTLxz59jVB6SNf&#10;BigFuKsRirEEN9Oahfjc14hCNWXTTHjpHHfFryfcf3xIngLXWIY9SGM70iqZKG2txGuBJfRtHGKQ&#10;3Yku6OU5tLHpBDt+SfYW2qFc1uf4S4qCki3rnaaepmo9qdfZWTCyQ5OKpx+SSgZjkEwGPlj35NGi&#10;ZStqm29VU0C2t01TwKLQF9EDCjEnC26hgBSiilC/9k3w08SpCbdrsJtO+V3iUQm53OMx+AiK1Zd5&#10;fQZJBqJbUHFup+uiLGR3NqY0KOmwE/8AcHbWP/uHgFFV1XuTJmgrewclRjKUu5e6tj0Ymp9rYykP&#10;YG9qXez1yxSZbadXSYPd7tFSdfU1DlKukmRiNAEWb6VR2Yq4NQn0xoMhcUrmhi4TaiT0a3l8Zbk2&#10;Q3mQ+JctTTat2PPHvK6tJrMwYnRmouQNVgYQMirLgIm7Oy+Tj2bg2mwXbnYVa2Qff9Rkf4TJt3pL&#10;ZNBV5Wj/AIfHTYDriTbqZT7JZd8CvwmyzO0W8467KZLCS0ypY6rbxi0QKzAAeIRllgONRq5bNFSh&#10;IBKUAbomfcWb6u7G9zlo4WOo26swWGXc0VS0aiOMJqFZLpGKkiO5LOydIrBYKvjxuEkpuudnNPko&#10;PiZhUrcZ2Y+ViyUdbl8duOLbEmeqIKDb+9aesjr2rjtXbkdL2XuKesbI7frYNr1+DpIGoQp+nItU&#10;1CKJj3luBRa6QRwyA3w/xCtaq90u2jO7Ryb9dAG9vo9H0qxatZnl0hpFcejtEp8fP6TiMoBAzuAr&#10;ajZ2To/7mbKmkyWxvkPl5MdWb33AsM9Jn9/Y3GnLT42OB95b8pt5y1zUdRu3ZMlD1pkjVLi9l0tL&#10;uXIYWeCxSqO62yHsYamY4KaRkg6eIIApVOMupQ3TKblCsluk273C/wCNwSBBAihhN4yg6XTxgKNV&#10;mqY5wSLMwyPEehEotrrJvXRV7X2BCu3u3IaSFp+xs/lq3HnbPQcslOlAMJiGOyK7aZzLqIOw/uqf&#10;a9JVlt/mskyO2PBZYdMZXwI1Qvn9Q0OpQfMmoJrqMdAT/Z8GBTzbm5nidN1vpJRbVqLRNS+DNQMU&#10;CgRnT/Zrdl2jUlroHVEQkMTi4jg8pU1O2OvWm/0XdCQIkfY8OQqa2PdXYmcy7Y2pzeEx0uytw4vc&#10;H3b1X8F2XHTb53ZLUSVWyKik29WYCGHTxAxxEwRikYOWP4S4OFNQQfOuhBQSgtXpRDuDCW6Me7X7&#10;o11KhZbdafqRwOoBKBKU4alM81C9kwhKgZN5bdpG2/uFJNndcRvlpPmJuWqp67sXNUcdVPVV+Yoa&#10;vO0u3pcfJvfdcuagrfscjndq1EXW9T5Xx2AhTc9bgpodmKjyl7eM0WZRVj5CQ4CkeVRpNZBxYlK1&#10;ctNykCRxxbpeKPH2+QqsACkarWOplmRlJ1kNrQratmKJVm0kLifAUg3+i1m1OtqiWg7Z6oio433Z&#10;u+szENNgOiN7T0ZoKPBQINsZXDQ1spgot6/c1WDpaiSo3rJUU1Tt9IaNHWOWQQRlXauHoH1I4BY5&#10;VtPkItIaoEfdWtor2aV9shjvb3VDAq1aChjMc9oX0xqFmjVsAi91tF3SXZMLR6UBBjKSTbe6Modu&#10;9PUkeR6g2ZSxT5LsGaSeqi3J2/viWsx9Tn8NRf3A3LisxNI00sGzYYN47krJXn6/ekwU2LjTUkdR&#10;oNvb0WMkVd/9DacNpzqoMGvwxnE2o8b2W5SrcpMNx3NjJdFaLDAxDTR7W0ZkAjKJqAIAI8WaIa9u&#10;MdARL3Ni6cY3PYpsX1p4q3KfNDKOr9gNDG8kuE3xijk62kyWKG4dw1s8IEVXlsNLH1WkbNR46Ebp&#10;OOlXckQLy/owgKk4pqYE1E5IYChpwJB76EEHRWtNvu3Fjaxm8v8ASZtqdSIECEI21KGV5gylgSwR&#10;4yLWo0ShpzEyqn+A0D712tBVYTqCaCh3v0FSzpFurfkGQx0o6k7TOOp8Vjqam/j2PhgqKx5IKLdf&#10;mzuPjlqKndrzYhsXGjTRqsV4WWGjPXD6QNSXAqGNUYmn+hABhiEeJUl23vJ5LnaIkvNx8WG1Slba&#10;rHRPtDmqUFwqqAMXpZ4WpJen6VkCoSZKQbf3rM0fSbzL8eClQ9D2NVZJK2HJd69mUU+Nq6vb+Ei2&#10;HT47O1MLisfHxxZXNVX3B65NPBDCvu0sKmMRCK28QRtXMlDR7n4QTrYCtQSaIe2eppV6yvZXvnuz&#10;e7uLZruHSfBtjIDJbbLpMrgC3RyooyxLrmjGrbBGNZV/z2KoI23TWOvUtK0vYXyuklqY9/5nF0qT&#10;0Wx950tdV1MO+MW8mRycAcQvX4hotj4emWSm3DHLuLRILzRB7t5Fjh1KJh8THiLs5Ve4VHFf7QfE&#10;p0UBR7Zf3Uez2tmZtxEUh2xgDDCFGh9hGpZpAUIBFEdCLRzRJVNwO0sP8wjH4qX4XfLmF8b1e8cX&#10;x32IqUdHuHsqqrI6qPrDuXLxrHtbCUtP2xfGVdOarG02fqGz9PW6qvPyttWCvid6xXTewMqRaXul&#10;OGqaE3FakfptQ1CiKiMKhf1QT0WczTXMnL24W0lxe1i2aeNvEgZakJs50hf9yIoyoGv67VcRNRpz&#10;9Gyoo79uBqz55fzJKWnxGOz2UTvD4R0dAlbu2tqJqCTNfH74P1L0lRsXqY4vs2ix+aOHWoK5CrM2&#10;5Z6FDttqenxO4Y6kw3gAXduxiDt4K8SVpS4jxUnQoFal2FEr+pVStApyA5/ce7R/vGWKI3k4ZFiW&#10;VTr2m6XVoCmeV+3T4EDCWda/TaZYpSRBzU+SyO+NyZuuxVXWNg5vlzV/3squ58M1VgqzJ7b6axNR&#10;msV2nDRHpbYmTSLFQ0S5PL46pxVBDj4cbNEdwU9bUzE0SgQRqbQFT5ajnV4BIIJ1sWIrpjoxFXBE&#10;dR1IM94TdXNxDv8AIkkcfbIIYyw0fveJSHRBBCI1ITxpw0SGltIrXYD9AH8bfjT1n8Z9oUPWnT/V&#10;ddhds5bv3oLeObqN1djZpdyb535uLauw997t3B2Fm980wyO8qilzUvnh2/j1os3tiOminz802Liq&#10;YpVRMk13ZyPCKKsRWjYSv09cClF1FgGyknwqAw6KUWDbNl3u2tdyZXllvxJqh1SzaRu6qHkkrrkC&#10;Rxl4VC3drTx7hjE2krN9tSTbB2din61x0kP+gbaYqdupuvcuSpoZ9w/IrrasrKCm64xlTB21PUbj&#10;+0E8RWsRt7iMybQ+whWZCkhQ6dbWoqIkr+pnDW2NZoq0NGBI/T4Taq9Hl3uOq6uLUb8wZr25IraM&#10;oXxrfexqMZBmkLisbBWH1mG28RBSxEKWhrv9JG59xU+0MO1Nit+97ZQZSj7HgmyFPLjurOpMNSZD&#10;Ib5lgPWGwpNvD/I4sxuumqtvYPR/Ds9BVbgmhm9uLFRLSJbc6NYB7iOP0pypJZq8e0g/iQaKjpJe&#10;biqS71O29PqWJ9DGBCyeF+/EGkxqIYQnBWnV0QfozF7kB+knh9rNSR4ygTr7C00mX3z8J8bWUNb2&#10;BmG+8FFszY2XrsZUZSvaWk3RS4d6oVtLtnGNT72im/3LZCofb1TT00folUTW5aFWCrCa6m9LZSe3&#10;BI4GQ/pv8KjWCet7pdMljuld5mVZZNzjoIEFaSbzKqd41AOe9reKl1ET400n07ojMNHhqSu2NtPF&#10;VmxaJ8fV9NVNTSUtLuzc0zypu7vTrWWSWk2UrRdobkbdhTxLk8O8GL32UNLsKPG1E8cy6hjCjULc&#10;ZhHCQN8Jtj8Y7aKcgnMZ/ttQr0p3K7erwfvWan10rlTaMoHipvakmMjxWeQAI6LQXKmu3iNtLFfr&#10;j6eq7SqaumwONqGxnZvyAr6PKp2PT5w4z+H9K9SU6ZGaXF0lLtPZORxGoY+PJbuircXtRTFQ7np6&#10;rKV1LMlRADHbQiNQGZfNs1W2atD3yMxyVjKtxZf06jrVxuDmTebxtzmDwwSAv4MZKiKTeIh3oPp7&#10;ZIgQoku0liA/SmD3Wh+m3a+03XFbaq49kbWpK3Nb4+EeKqqSp33LRnKmjwey5oMLW1sAqsPuCHEm&#10;tORjwWBSj3k1U38RerO3q6hpY7wxIzQE2yKR4DZYmn9go4EDFKBz+kcoB4oJ6puW4zk70g3acgyb&#10;rH2QIFIJ3WVlrICwDA1kgDfWqKXGv6TTH0kKza6T7I220mzNnTyHondk0klLvPfbxlcr8h+sVnq5&#10;8JQwxb130M6JGSpmxApsfue/2uykpKuqo5UYgjBWSY20dDEFJ16q6HgwzV0gL8QqA0Z/3J1LTowv&#10;b2UTWVom6XZYbjM4raUZTPbbsqlIqeOxuBSNvDYx3qVbZhDKCzFd/mNbfzTfGz5Lb02djcJt7J7A&#10;HdG+KXP4LsPdlTlscuyOsOnvuMpgJdlfbNtLL7Zp8wkdJT59nx2LaaOh3M1Rnq7EyKpgjVTZu1uF&#10;VmBIUtkUgONZauoeSUdiA0ZCBgSa/wBzvZRzAkO8SvcrbukbSxxgIyybsg1+AIlRU+EyXQZIlLx3&#10;Ye6McgJ/3Jj9u7i696y7Byo7Ky2Bxu4Ns9U4+i6Sq+t+vc1H1P2HsKlz3V+M2Tv3IYBcVsfsTu7u&#10;fctblM/Lj6KbL7p2bgKimr6s0tTj4yCfBhaxFzuczG3ESmPSsTNGrRkiVyR/bESIqBn+jJRzMTMA&#10;RkzDvN9b82y7NyBtyx3xvpkuxcS7jDBePHdIJrKJYWLLtyLaXM84SE8yIt1BHt4SwkZGBrFPmKTq&#10;BOsu/tqZynyOMrOwaSh636f2/wBg9UYbI7E6+6UyOf3DldwYnB19Nt7vbq2bvypRU362SpMxt7Nz&#10;09ZJkmgRsGzMaGzgmiuYG0iRiI6OuoLIEk8XwxGieO1Y2M2syKJDE5gBBOLy7h5i3Kw3PZt3jeU2&#10;kSG9eSC4SCSW0muLP6E3pvbm7k26Ax3kUO3m2W0la1TcIIt1eF4+9qdoZTZ2/wDoDeWL2rvLsPN0&#10;uBxVSu9tj42o2ptCbBbExeVXc+6e38pVUO3Kju/tbZM+5K3aHdmKzgGK7N2VBijV0rNEsjJotxey&#10;vPrIngeKdXZpUXw0nj8MFSuoCJiQr3KzOPpFroaPTnoz3XlC05m2E7HeQbiLra5LS3isLiQXs+33&#10;rXOhonEDPeQQrJPbbRLYWZbfKxNdRXru7p1h2puOtlxNLsrcWP3fsY9Wd4bZ27iJamTpbN9XVXXm&#10;091b9zfVnWu8egsrtum6f2f3Tvij7WqazGwVO8azbmYpscIqwovidDC+vRN4otreWFoSPgifS2uU&#10;sV0NBKakaTAGljg8ZzoVYGRugxy7y1Nt8dkd43e13K13BXDvNeWxlg+msordbgXEO62UYijkEq7m&#10;0Njebh+7bVGnlm3S2nRGvJX2HQ9l4nHbPioaTFYj5BbH2CNs0+6sPuPYDbw7W2rVd70u/tiU8eXx&#10;3w/7Q3LiK+i21HVYqgqZ6yjqDgKurmoj97Q0sJrzb2aKJXkuZJGDBRSUkPGEj8OKcT2zSOI1kSKN&#10;YrRA5fXExqr5lseX+cfAvrqa3s9ntbW2lhkkobJY2gvGuL1r292uba98gtbY3T2Vze3j3nMF3LbJ&#10;afTX0IooqWuSCp23surqqPpLt7eFDHtbd+7dwT713TuftaSm332V1/tbNYLdG3N27b27sTrCvoHf&#10;bVZhNsxZOmiNB/ETUiOWeR3ZNyhi0yujQmeVF1BGjZ5ZFINYol+nDy5L2yyaJ1C3BYEEgqh5Rutw&#10;efb7dodwj220upRC88F1HDY2rB08O73CZ9zeGyogg3i4gFxttwZ9s8B0kjiLTtTZBzFdHnsFkeqe&#10;1KDFVlQ2P2lsPr9u481X1WU27i+v/kTsaDNdoZCl2btKPr3buMfJ5jbuPp6Cq3VtbJU8mHieLFyF&#10;GrOC4jW/eC1RrMBHIdCxHhtcBa+K3iRyJEsSMJFKQ9k1yssTihhv24WM0/LNnvPMU0fMEplgiFtO&#10;kaP9VBtLyFBYQ/SXltLfzX0scllOtxuCibbtnms720lL2A/yoqbJTfE74+7jzWFx9Xl8p3B26tXv&#10;HP75y+08jvGl2RuDt/HYfJVWX7C/j+2uxq/YOG25Dj4sptIUuB2nBQx1G8kr6Clr/IMYbWJJrIx2&#10;apHqWnfXSZlDNXRRNRPF6aZCf0ArEdY4bzvl9NtPMf7w5omnn8N1LLbMqMtnPLGpRroSSrEFFUgL&#10;NNZR43F5AjDo9FJtCjr9s7I2/J1ptGeem65+MEdLgDuPsvcRxs9Z2+udqcL/AKKdvVtP8kcFJWDH&#10;pX0EGTyTZ7cb0H8Rw7Q7XxO4aWoeSPRDGxijqVSlHFahgKVJ0D0AI1LwbvIoWXF+Zru4i/etxWN7&#10;sGtozBVeNpBVEAncChZmLNDJQSRAQCRWl5LHEjdO56Ta2GknxW2vk5US7xqO5NhS1OJTIbjweKGT&#10;TuSjwy/FzBrmafELj2yWdxtRgalaE4Kgih3ZjM7V1FXt9ULKLRKa3U97nAKnIUhzSnwAh/OugqOt&#10;pup+oimfmK5BZbSQEW8NWLJKlMx+Glan9d1a3WnhAeMjsyxxm24sBuqI0+3dsYRqrtbCTsE3nXbb&#10;qspUbL6EwlVR1DVPb8GXkzj7OTFrFHBhDC2w1pRP2Q2Q+xzJmeKB7mBliUmqjL6jlQa1Ujj5q2W/&#10;0MitOkS3v021bvDJul0oKTHFvpHZK6kASKRVSagxdkKj/G1cBiUvgtp0tXtHrvBzbQ2gYqTrz481&#10;FNhKjN7/AMrjcW2W7agyUuOp+t8BUw/JjABqjGGtp2zFfU5DMz0aV2HaHbGO3HBUMIlDHMVRQQv4&#10;wCaMBpLEmMGuKUqBg1eh6Mrm+mne+sjeXMjq01dNm7ZkikYP4SAXRUhiSNWmRgJISIVdS4zoKz+8&#10;+fk2/tSGTF4H5XGLcc/cmzWzeN8mX2ZjJETs/H4OD40bcyeS+2WmmyGYx8+BSKniw1HGN1UG4Kmb&#10;YgUxqBBD8Trlnrxjb4C2up+Iqp1H4sIaCrbjLHOkx3m+LeFbSN+hDTKXiCkixmBEDdq3Ewa3GY3B&#10;uEYtnwe3FxWejiO0NkYWkzPZ3VcklPjd55nYNRPHtbpXa88eRr17abM1W86nZ8GPWWipcKKefZi0&#10;f3XY7V9LRZdZ3ooxJcQDw0Ol1Px8NQjA+EgtXiAe1z/ZmvSK8vzbbXu2vcp1Y28yELbdrNA127jU&#10;6mMBa0LLR7YEPdBk4hXjNsQZPEbMw1J1ttDwY7rTpfGybTp9y9hZBMTHnu8cHmEoW6jwcq/IaLHV&#10;ZwwyUePy2Tlym6JqSPJ7ckp9vY7O01SxBAFBdrdSdSKe4AsVaIAF2PhqR5LSqcJSzFSDLctz1NPZ&#10;/vmd1LXDCsDaVE0N7VkhiUXMgbH6yPonA1WgSJZNQgTQUs+585n329hlr6B/lHnZty1fc22DUU0s&#10;kPW2ATJ0XaNDt+L4y4CaVKBKSXPZnF1O1aBaL+ApTvu6izNXNdYv0xD9MuZGAGth/vg6Tmp1cSi9&#10;wHeDoNOm592ZZ5bz9/zUW0jYEQRHToXdI1YnSY41WpVZpx4JP6Mga4FS77M2pJBmIKCTrnE42jyH&#10;bnx4okol39kttffUu2ekdjV5kmx3YclduSv/ALprTaosdQyQ5nakVL91vKWuoIK6OX0cIaezb6eo&#10;RoTXVXTqEAqEFCDTtBausHTEFfPTe4bh4e3cwqN4cNNDuKlRblfE0S7q6qZnDRFSWD6IdD2j996z&#10;2/aQ9odtx/6NuqsVL1ntnLGDoTATDCvnuy87T0suX7o2VUPCdp7brKTuespc8tKtWJWrVTd0lCr7&#10;QFFR02SimpZx6UtJvp1UAxjDgjte3wGaooBUmvcnwykt0q3m9lmm3uxfd5nlcXbUNsakzW+7iqxQ&#10;qszO5GnVGxjn/tbJUiJBJp0VhYc/2VlPJg5Nwyj4L/y6K2mni33i8FWSvB/LywkzFKejpTisgriQ&#10;Mc8qx4WiY3ETXUKv5hTxJrBdNSjRuDrVSh8VRroR+n/D48uu2NfD8PxSrALe0krQ7fzWvjGMXJuL&#10;bT9LLKLhTZzP9MaODeio8Q7Tt5t95Ok3huvoYZ4WE+u2RJvHq/eW3Nx9aPktrz9MSbbzWLl7qqsb&#10;Tz4TcmQxmNzGGgd5HrNgvnoaiRZJU1HKwsDiZaf7lSpa8RF9trJb0lhkAUEOvhsUlITwnJlQyYPg&#10;zF57od9m8aY6HEF0snK/N8d1u5ks9yt2LkS2shukjmtEed7+3RLG7FqtYxuW1x2217Gy/TcxW15P&#10;+oI21uo9s7J65bYuweg9q7R6+we8Or9tU+y9v9n1dPR4GET5nI5KKGlwtIMj9/U5KukqZ8aZn3NV&#10;y1DT1lVKiyH3uVZp93d5IRK7ROGqJHJKmI+H4MJWSiEk/SoVvLY91zI8Zp0xZT2Oz8i2Vrbbz9Bb&#10;xXUUsIEllbqBIL2MXv11/HLaqZ1VEbfLhJuXd3/stmtra8UyF/zW1fNjMGlV1XjqiqrOwOxAKat7&#10;XopaqWrpttY6koKrH4jGQ4nF5E09LEDJVvLHQ4+X11KSOFU0hjU7hdTeGjM2mTXrD1CySKr64wsN&#10;Uyv1IH0MJ7LqJ5FYlVfX3h8tbNt6bs0KIZbUxLb+AIzcWto8lsYbtpdwVLlgH/cskh5o3MUuNjvb&#10;ezmjRG6r2xXRNsWto+tcYXp+sd2Jl4ou58OlGa2t3JlBEKDMZKmFDicJFSgtT5OcNj6m6pHGlUzD&#10;2zaxaEvCYghVmNdWnMkUfcZHrDF4mAJZgYrwf7grEWUBbvd0bq75chG6vKrrHGE8ETaha31ywiWz&#10;tSu43n0Yq30NhLFuGwvUc0y30UUpZx3ZtN6fLz1P+jfZFUtNtDrGgrfH3dW4yWkSqxtA9LQtSZeK&#10;arifVOVSnqmavrrrPTPHG0ai0EBWwMP0yKC7JppOK/rMfCo7eIR5mzUjc6DUswjBHXtz3c3HNMF4&#10;u+XLyCKG5WVjtj6Qu3xJ9cJLeJbJGBARd/mjfklh+lLYNeMrdKGHbkEXaTPNtPq776TtGs00+Q7N&#10;zLkPBJHSLC1JDQn7uaKeBVqqSnlFbE0YNY0iNdk88aHZVTwo/DaNMEvRgsVAdS4l8P8AC1rpig/5&#10;aQkFel217g689Xdz+8rxZFup6NHDb64jNe6mVUkr9Et2KtLFveu/3Jqnk2S0YpRK7J2zjZJWafBd&#10;BwTx7N7Hqa2TH9o11Q1RMtJmqWenylbkMXBhXpailkj1TwRw4emjHia7OHZXeR1ltS6RhhcBssU0&#10;1kQeIPEqoZh2+M3+62T4bZFnIPRNy5elLHdo0ur6RH2l4QEijnSREtLg/Sn6TRKYYWPiLt0P/I0t&#10;8zbzczbarRmPFtiL+A7tgGD6AWqXZWy6OkCdrZcSvQ1268LNKaLKVmGqJqb7azSQxeImpP7VLZh7&#10;buIB9Zt4+nhVQjLSk9V1RvRAhP1PfnVFOTfv8dk6w46d27cwnL3MNNw3EyPdW8hYnayHMd1ajx5J&#10;4lG0kwE/o3u3InKkJAg5lt5r+rh8q9vYqjOXww2/0dE/+kLblLK/9/cxHDJPT4TJQO2Rq8ljP4vT&#10;VLI371H5DkGVlZ/2jcqPC17rOPAhNIh5ytweLFISH7f4UP1MWP3kzrwQybjLByLa6tx3GIPfMwJW&#10;wjBL296S4/eCvbgyqaNLcgbLfKSeTI4Z6Ep/c+36Op6/pIP7o9ETeRuxamnNTv7P1WIrzU5XA0jV&#10;702LxNDmKijpIvTJPStSYvGTU6ffSCpjkcMRoqvvEjpEEJViS1Sf05qvrX/FQ34RLT91N8OgTgno&#10;y3K6na35Ctbfcb5Z0SWJEEXhon+NWGm3MEx/fbREgPJY+J/XqGgkW4O2vHGCM7k2nQPumq7Apslu&#10;bIbW21P1HvH+51RnE7j3LidiY3dz9edl5XsvObTr4aPo/qnGYzdmTq9p5XFw5DB7xqKWsjSBKmCS&#10;eEhWC2tCrPevbqZZGYiRkZoTLCC3iXIkUCFifp3cqwdvDt4ypQ9SleblvW+tcRx8rW+5zrZWkEKz&#10;WcU8cO4rZX7xwx2m0SWss77lEFG6W0MUsP0cMlxut1FPFOvQabwx+wurod54Hr/tnA5nD0fQ25On&#10;4er8FsEdR0XXe6ezNwZ5t6VW262nioepvkD1N0n1hsqbOpUy6KbKS56LIY+rirpjVSld1cFZppLt&#10;pSXtliaII8bAyuQ0fdHPM8Lu5kSd2WO6nZomU4CjnZNrMtpsKbFa2MItt8ub23vvqre/jaGxtkaG&#10;6/Ru9rsLbco4LZLWba7aCe92LaoYb2OWMrI8qi3ttTqal3j2Dh9x7V3d11szG1faPXmC6r/vhuLa&#10;m69k7vpsdhts4jrfeePxcH3lP3J1nT9i400e7psRQbC2ltvKS5GrinyMj1s66aC11X93PYSW8yMQ&#10;MuQssbSlQ0lwbeMOWUv3sqR2ZaGLWuhQE9o3ndmTlXlrbOaLTerG7tlckpAkktneQ2UczwW+0pu9&#10;3JbrDIkFLeGe7v8AmSGG/vxbyGaRmxO5ch1FWbqyu/c/RdT7S3Zje1NwdVbK6Iy+/NgdV7f2DSZT&#10;CdZ7t258dd6V8vb+Kqtg7p3NtGqzld/DMHR5XfGZx9XBVyU8dXRTRXN1eWlx9ReoGkGqCEqHALKj&#10;jw4ndZRGJZ2CwwBdVUW6lkdenU5e2TmPaBtHL8zorGHcdzWY2jSiGa4tpBe7hbW8ljJdvYbZC025&#10;bkJ2i03UmxWNpbz626aaOjyOP687M3LtGHuOHOSVeA6W+Z2/9nTV+Y3/ANVdPbqWHrvrv467u2ju&#10;TLZDa3cXX29tyy4jP4yqrosRmtuw0+nKT11FEFBRDcQLYXEAuSyvCokkKvHqhn7ixLkSItyIipDG&#10;S5e4jcKI43RQONy2reTzjtu5nYxbzW1/K1naxSRXfh7lto8PREkCm0uLjaJL6OaPwY7XaLTaLm2a&#10;V726guJGwdU1q1e28jvjbW0KPYlHUdfdq7T2tsjavUOH3xj+yu4MLs+hx/efW/S3RNHT/wAenze8&#10;TQU7ZjsLOWxO35Mk/wDDfDXCns5aDcJ3tbaKkW4CQoAtupdmjjjVklty5QOyNAwBqiQICTJcrQJ9&#10;7l5b21d73m5SS95Vls1uXeTdZFtreG6u7ue3ntN3jtUuJbaK4i3KBmTTc3e5zumm12abxHi7OyHV&#10;2yt05nbxbauxNhbLwm6s7u3Hbp3tkafdu94pqVcwmF6lymyOvMvh8Z3D1vhsvBi6fdW8Updw5/Yt&#10;JNjsij46mjkZKLiAwQJVYtolYvRnMhKan1tC8yu0zkh7iFCsMkM7+HLUiEE0m2Hfbm+3WQGS955t&#10;YPp1a3t4rVIrgR2xt4tyhsZ7WPbLQg2207hPC+42u4bbai6sQgN+VsN2F1TPselwm1ty0nQW5Mjt&#10;NqvFPWy9kbj3FMYsfs0PiJMz2RkKCGbcu6cJtasxOMnq8PCNp46YNDLDA+uP2KuXrGOC5uJGdWeT&#10;w2NZDIQVklAbxO1gynJa4VbCJ3bxUZQOoN93ObZN52bZ4bZLiG0sxdQrSzW0EiS21i0kX0peWJ4Z&#10;T2LFtc8vNt5bRQmxuY5vEUCJlNvUIoNtPBtr4+0wp+sKyWrkyfbOUx0E1I+4dwypWPVZTD/w77El&#10;BHDXz+TFswZKGNph7MbCNBb3hEcSgu51amHxRx1YtL+grN+IzVjlGdsCEp0DeZb2eTc+XVfctwlP&#10;gW6hDFA4BjvbsxxiKypuUyQDMUe3st3ZSDTzsbhFuNTpu/BYf+9FZkJcV8ekSGfq6FY5d7bqipoq&#10;efBYdTTVv8QohlpWpBFJ4aOoCbhqRplptMH12sKnbDH4MI+JSKXND+s50EOfF0nzij/3bBslvCDV&#10;cuN0mHOy3B3Pcy+uKVXJ2bxVb93QA3CtAv0AlAAC312DyAUokcH17RUUuLwGPh7hooBt7odZanuf&#10;c8C5Kfs3JzZGuKJM1TBDLS4sDJ5egGmeShh/epQAmSd3JVmbuNZdmijKwmqx1JL0JEIGqoIEhXgs&#10;lrS1j4bgrMen9h3Kay53v7xNw3FHW4ugBHHb+Iqybg7GIqwY2kc1dc1tvWve7pjq5TlhhU0Rm2dv&#10;YmYZJU250E8kfV3YLVH/ABkyoSryDLSSSwVtfNW4p8Tj1DTajVxxxYERgAoJOPay9iAvLMqkIK3Z&#10;JFXU18UDWBKdSs1KF5K2D8LJRMa9EHLd3MOX9/Q3m5ssuyiMUitpEKrZSMIHa0AjeBakpb2JXmy2&#10;UF+ZZZNv7epEO1KGPbu6YqnavS7Qx4Dr6qaKh7gykK1ktXumklH3/wB3ihDi6OerIWCind3q6jUt&#10;DospDc1ujXtiPpocQOp/3IIo0Tdgj1fU6STmGZv3k/xwOIKDpVabzNHyxzBJ++twGrcbafWBtI74&#10;76AC4a6Mf7maaOlE3DbYv6nwAeBu0D7jqY5U27QJjsix2L1xHBF2lt+nqMXB2vWzZaOnm23kBTwK&#10;JqejyeQmJiVUoaYpnFpnE1S/gSxc8GJ95uHMEbAxBT/au1FliIGmAqxEfHQlJrfjuLSdMTbrcwci&#10;bXD+87q3livS+PorRA09neK0pk3MTKkl3qKNcXIfbN1Q05NitGoemtMKqUW3aOTrLZ70M1f2dJ9j&#10;SdxVVbDCKirxVQtTRyrSUmRrZ6gB3R6NUgoShFSJjo97tY6XW4zBErrjk1eIDXslHjCYf4spHD6s&#10;qdsp2mLxQT01vdzr2TlfbzdT9tvNaGD6V1Wvj2T/AEH0Mh/fMqnEh2BZk5z1gSLfiylRBJyWyZ6r&#10;bdLUjrDFvSQ9PYt4Vk7upoaaSCPN5ijmnw1RDJRVpkZ3KSVFeposjC5jplSRD79Y2pitbxxbKmmW&#10;UfE6keIIRQNKSsYlP4ZQ0tyM2BiDLR/et5+s3zYIF3uS5jlgtGPZbzq30j35LPBZpHLdtYrTTcWT&#10;xWOyEAc0pfNDPqctz7dqv70Zmmm6xrl07g6uhOnsqfIpGZcPt1/4ZPt2MrV4iYyiFYcbWa8sdKET&#10;qroPbC2rfufwlsKKyNEF0yHXpklpCq6tcgTLfRRlb5PjnmZVYFcd4Uc/NuR5qRlhnW8M/jWSiASW&#10;tih3F5hALa1M7VQ8xXiz8r3hrbbbt8M8sci8V25WLvGgWbqnck1JL2XkoDk37uhqxLWyzZxcmtbR&#10;6quGaOJ3eOekenvSpKFZ2dGf3a9i1bbGy2jFWjikrq+MRxxASVyJRFw+qhC2tuRS5ikY1DfL980X&#10;ONzE/MEETQz3VrVosW/1N3dSfSJHQPYtfA612G+km3zd9SybLe2cSshIb/CI/wDRL/C/7o1Gn/h/&#10;/wAv9z/73Yvz6/8AhsbyeP8Av5/xYP0/v/xHT9lbjx349i3Qv7t0+CaeLq06H4+NqrTVqpXu8XV4&#10;VP1dPhdnWP31h/rb4v7z/wCIPg+J49tx+i8DwNfheFX/AED6HR9bX/EPH/eH+Mdf/9I73XsNJU91&#10;fLYu/W5rqb+aX3rI1BuOOhrczVY6P5Id8OZJI+s5k7cEIqxCaZKk/wB5I5FPjA2G1fcL7uQLqcgR&#10;/DDUPTIIn46sUPAcE40/V09Th7fh/wBy7WF+vBaXcaNCG0jSdr1U8LuqKVc/2o/TEgNkZOlccXRH&#10;b25I/sOp6Q1XUHyGH34gwNZO1TVd7bvkqryYusX4sVtLDTKEqf71aMdIQ390f9/GueJQyIsUc4Bt&#10;w+h8HxCB3TE6dR8U0rTvrUf2xpo6P7SWWe622h3cwG9tjwttTfpbbpDmIfTL5f2A1ZU2fd4w6V+Z&#10;x+Kk3HSlh1Y9NN3f2nUU02JhmfNVPg6V3NURGnn7Zr4cYuRhiiiJfA+PHR0x0dlK1cc5d1gPGkxC&#10;aMxwG1ZEhpxIGK11cCf0MU6YtXlFjBofclJt7cAEw+GoEloCe5RIxD00COoIzuGdRCchocdj6faG&#10;Rej6gpaiHbnxXFMlSnZrQyU0e5N1SywLiHSo+WUAjmMUtMu5Gl3MKxF+2vtJd0g0CKkczAQA617T&#10;Q1FZDk18OpOCR+mB6S0PTiy3DXlpDJNujERzLjWnf4dqQEBpdaNIBHiEXbMAP9xdQ6gZyDHfw/dE&#10;Sy9c01XFtD5YSwz18ew5x5/9I8InylU9JVVHxPnpquonjjrandQOOUiOPbsH9613R78QtCyGH4X/&#10;AItNasSaH9WoqRrFW/iHh6enYjKJ7aWT94tqmtjkx6iBHCoFI1+hFaAtC2lAB+kRP43SzpKKiG7K&#10;eOaPqVKCt7329LMIp6pUnmHQxpmq5sj2pIcga6ljISCowkU8cEA/4ysuo5y93RXmAPglddcEkjso&#10;CSpGP9PRKmsWSvSKGWX91CQvuSuLQAkqo1abmrIFnUgtwZEg/wAYZFpdkosvQfw4agx+2Nq4eopO&#10;q4I49u/HfGT4aKn7VrMXRRr2RFU0+PxcdNVf7OPS01XM0M0cu5aiXdX3kUc23NOzl3Wh1pQ6qiEL&#10;SMcfIMKg0PhkVGfw/wAdGK1eka5MkOm43Iit2fhAofCcIwVlF1QAnSrEyOKmKsauQ4T4mNtx7myE&#10;VL1e1PU4z5MR1NXDL18m4YJK7PbRpmkfLGeP4ZuH0xLWLuSD+7JEarjh/fcbnZqeGngOCsKg1r8V&#10;algT8R8XI8lyeJGgqOn/AB5BdwsJtybQYn4JXSscqrmFPpANeNU/nRVPjrOel3haOnbdMCeDqzVT&#10;d3dT6DTXxiA03Te2YYq3I/6T5KndKNj2LGNMA02WhURz9q2ohnAzpjQzJQW5IKAUJDAaYwCCp4VF&#10;RWq1zGA9Oix55bfb9widt0XXDeatYQox8S+Z1cuNBJAGpkpccVuiIq9IbG7Yx8+xdjw/wbqCpqf9&#10;HnR9IcPBV7wqKWj/AOMzbSqVp6OmxlbH8jFjnSBainp81UNlMjJEj7TKYSDPI6a3jSuvRCQ0afiq&#10;TR4AdRB8MeurCV/tRqODq8uJgjWxut0V1uro5hKCsltuOjw1lQ3bE0pojLTstTYUjr0qs5tqgkz+&#10;7MlXY3q1Voan5PGPJLnNm/xRNFP1vgqOWtzTMvxUpKpYXWlNbumibDCNIqZ1O74s3PJ5oqQtGfBP&#10;HFW0nMFDk+JqoCD4Z1ea0jp1v65/qxfLc7nqAUltERYEruYf4U+l0BjUC4RoSapJqutXXeG2ljqb&#10;J09KcF19rHZvxxmP8M3dmqGOpqcN1dsx4qSCLfEk+ZyNbt2ppi9LR4pody4pYUn301RikrY5H1h8&#10;W4ttMUWFiJILlqaLcCiofy1AGAr8I11YIrq8mt9p3cSbhfaZJL6NQY4NIpLu8jhpJYzpBFWMJI3B&#10;Has7fSsisjcXsLGrsDr/ABb7O68Q0/U2yaeOiXdm7JaGtoMh3b13lDT0e0aatl72r48jPQkgipao&#10;3PMif3M8NNHXpKlt0A8KX6eIjw0FNX8L2mdQOgUOQxwhxcVIp0bbveXM8t7ZndNwEwubhv8AccLQ&#10;zQ78BpVoxO5kXtMaFmmSrbWY1IJFGnw1DWb03JnBtzZL08nYvyQqkzLdh4jKVMcK9d9UYNcj/eHZ&#10;M1N0/hZaERpRfxTOQDAYsKmPy8NRuOTzFySBTGkb20RRyOLtQ6vpjw1CQ1pkxtq4GICMEdIhuk0l&#10;7dXw3a9VoEqWW3jL1hO9qat4bWsJjLHQLyN4gv6d34l1Riltu7NwtBi8VKNn7CjWmz/w3oknO8c4&#10;lTNX4nb3XldQYOafJVdYGiheOSrpcTi0TfPmZKypqJNuz01L7tAivNblYI6Klu1Q5J+G3UfC1MZA&#10;f+xIGlVMmo9NbtfTjat4D7leVmn3aMRvAiQmkm8ysA0kesMxYSPAr/XoxLsVtDGgSNbtjF0mydoY&#10;tds7Jlnr+uM/UzY+q3zlap66Pc3dfXMD5GPDxVVNv3etPulitPV1+0JKfA7skYUvXKY/KVVDKrMc&#10;YMKObaMr4X8VdWg25oKMFovGlQykfrggEdLr6+uPrXt13e+EgumNfpwGX6iPeFUkeEZCWLaKkNFO&#10;rD936GIboTm2fQDfuTf+7GyKtcZ2vv6ueWbfc9d9jPj+k9mYmab77BTR7d64bbVHMKWFt9x1NDte&#10;nn8O+xWZHJYOeJ/wUVIohBEC7Di5VSSsFKEtqYfOMhv4KLq6LRuUzm5vTu18RBE9XFrHIyCGbdMM&#10;qReHFQt2/WIymv62uQxdJ/F7FoWo8XNUbO2DUUa0HxXwsdJBvZahcslJkMfWY/BT1lLLLtndFFNH&#10;ULWRYbbixdn5moqXr9uVabYr8BTxVih1m2Jt4i5iiNNZPDSvBWqKUrUnQB8XdXpy/wBwltV3iO33&#10;O9iV7u9j1GBFHeZpj+rNGVIYPQxofqGJIiYRBAE5k+v8cdn12va3WlaanbXe2QioqvdOeFHlWzvY&#10;GKRM5UQ09VFvrPHLyVhpqrK7EqIOsMiJftNl09NuqqwM0WvCBZnaCIgRuKhiSdOkngxStMKoqwGZ&#10;jpDV19c8VIVv9yWI3UD6DBGFHiCVUBMsIm06jqZwRE57bII5iPQhJtnHP2ZHWx7b6qnWg7KxlMtZ&#10;Fm6moyWKOB6Hyqpj4v4HPCuHXBmuZTTdlrV1GKhmZ+w3q/NtPxPiPgVhhAZgcMaEMhA4nvp56Kf8&#10;KNA3SR7mTw4o5Nw3T9OBq6olEitHcIWbsjBjL1BH1SstAfqVo0Z6RWH21jocNknGG6oiparrzofG&#10;VuSp8tiZJq6q/wBJOfqnxVfPi5P7g1eOyQqWnWm2VHFv6vepao2E8G359vpG06ERxo6Q10KfianG&#10;TgASa1417Fr+r3HpaLqUXN1JDe7oaXMqj9KIEmSO2arN4QjoATprSdqE2TeEFAjbr2tTVO291ocV&#10;1A619N8tsnUUNTkzJAtNksrlsdVV7Ys1X9+chNlKetMVS21JabrOpTVHt2Bd0SYGRdPCHaddMBYr&#10;MPiNRTXUUU1GKAA/q0FXPhhurWd7JEtjputyUi529wREhU4tlFDImlqMpq8f+KOxCRgXBQgRMjty&#10;N+zKcrD1PJ9v3J1lLWR1WS3DJXpFS9D7upxV0S7YmhbC1GEpKotTpvUzVNBFPK++vLRVG3QtjCFW&#10;4Zkh0sxp3fxLJTUahPs8KitkR91emo7yRv3LGlzuutIFwYsjRPZllCLH9QBx1C9LSpVWum8Dw+gv&#10;qsVRS4fdePmw/VFV/EOlthKKyvylJSpXRVPd2+GenlOFqZeu5YqmGUyyjZEce7q2d3n67KYM4xEb&#10;mQZiAh1GMnuL/habAzqIB8lqi0Hj1YZXWM0iSRzyXG6C2+rC0jWAsDLDtjJ4tEES9uAH0ysD/urI&#10;XInbkwdNDt7cUAoOoMPP99806uno8jXrVUIqTit+RsKupkn/AL2VVVkY5maarw3j6mbVImPRd1/w&#10;n286LrfR4FdM4rktX9fiUNaUOdQ8WladmrpDZ3Eot7FZBuZQzbWSQF8LTq2sVBuB4bMjDTH4Z+kL&#10;0EgNx4XSuhiWs7A2nPDj+qozjt99CS1Qej3THJUSQdSdvtXUlMlPUnPwMoqVN90mTcamV592lcLJ&#10;jgrIEZFwwWFR4px26fguM0r4YJOQ0NQxH6ID6ul0f1CXG2Bv3ozm0GSZNQ/X2fOoKLqgHxrfaXQ0&#10;F9W1CDoK6jbyHanY0tFSdTyS5r4+pTzOiYbIVEMcve/ZqwRSPtp4uuI8Y6Mqyw44nMCYTP1qwj0A&#10;7lDEBm8DxDG44PQAPc1x8QGRXJXX/b07a7s2YXkGht2S3W6t2FPAHf8AT7JTWQDBrJBpjUYSP3X2&#10;aiFRuLGUmPxu4BTP0pTzN2R8s4mnq6MSwqf9Hu/6arMCdmVDsu4qmOGRp2xBGwZYxK25WG4Rq9vS&#10;gePIV8DTSauM1pd4NO4E8W1HxiP7MaOkNk05s7KNv3pqVdsCUICadWw0p4v6bBWxEF/xJXp4/wDj&#10;FD0V/wDmFRY6b4bfLrKxL1VXSv8AHbq7HxTYuHsaoaIR9WdyvGKaqwNR/p0oJKcNG1IN1KM6am7Z&#10;0nZ7ZEl6zC/W25UREfUJ8H23FGNe3GQBFRPNf1Dkm39pRy5usTfXpp2uavjB6VZNpJWg/wAY0sQr&#10;O99+pqoLgi0CAGR7f29S575qfzOWmo9qZGek7p+GiQwbjztRFWrr+OXwbrvsqfbvUBou2MlFlP4f&#10;rWgyk7TZepp4xtIRx0+41mW7wqfUW0jKn9ktSSRWlxHjJ0AZyzAqD/agoR0H/byWc7RutrFc3KmS&#10;9mULHHHIlX2i8WrrpNyzUDL4duVkkj1C1ImEhIjx4OgbfO4clNgtkoaXMfJXLU+ZPYe3ajI49arb&#10;PVmKbIjclOJOhMBUa6FaQZPP0kmEp1jShrUbcgrZXJY4tFvDC0cOpwPxMcH6c5JbxG4f6HRyaFKR&#10;VAkO73GV9wnv1v8AcVWGNyzCKAlTG27qQNEX00QXihuFaBVHhTl70huomF21i2q6OGq2l12S2+/i&#10;pWUVFS77yeGhjfHdfbJeix8cW8q6sY02FWm+4hxdFMm5qYpHX7jkqMO0kMlo4ddxbsIoyyCFh3Hg&#10;RbrXSrU4AgN/Yngg8QOQzd3kkG07uH3S9EVw+6QsPAjCHS+8SUaSVO06iGMAIv4jVrhvpGRGRlLs&#10;qhk2DtLHvhdl5DT1BtuLE4x947hrKfE02Z7x2DVQpNhsBWUvb1Qu4IqIGQrVSybqlVW2aKOA1Gtu&#10;3RNIuXjj0hE/HWhDW3mToXSRwf4D/uQSeCzc7q4+onsIry+M31Nyf9xqAmW33urrGY/qZncMQ3hV&#10;+oSp2hEAFV5ldp4us3lnstJhevY3o97d8ZOoyke9KZZ6Suh6r6qoIqibL+f/AEO4fI4uKkaCmqt1&#10;00u1sYypT54VG5Hik93FuJIYo2hi1M1KamFdX0pyNWtuFSEII+KOkQPTVxu0sd/e3EO5bgI4Yh+o&#10;IYC6iI74hAIjMEQUtSNrpGjIJiug92QSitvbPwEsOJpH2rsOCiG+viMaWBty5uEwTYvauxKikhyK&#10;ZHJVDV0uMnkeop8NjmXsGIstVk532xLTwjUMSSXMBMcRCrC1QxrhLYDtUipHkWrF5AeICetX91c2&#10;9jvgj3C9RJX3OLT4cQQkTb1LIDJLGWCNUNJHEyXiMazOLVo1aFS7Pxa7JwFLW4Xql6Veo2iq5Zd4&#10;7pp4ZKHPd4dfSyzSYujrk7Lz9BuOWkjWoqMJURYjc66YuvFpZgGbdtENetoYgPCQE6xnwzbag2dA&#10;00wWoUyLmo4e3S7uJITapuO4eIbydgPpiD/jEe9+GYlKGV2kqV0KZBcKQ+2FWOoiKmz6MdiZaum2&#10;tsumlx29e8qmbLyb6oq9oBB1D1vSIaafD+Pae1mxgdqRBuqGpw+Kg8cG6vuszUUcy1W2pDbRvDFq&#10;alBrdRkW5yC3inV5pEdbfEhWMGnpt1aS73W5h3S+dY1epEELP+lNvCgB1j+ki0BiVmvVMGfCuRJd&#10;aCU9t3a1LBQYenjwnWTLP2F8I4kQbjqqsSR4zAbKrqekqK6srjQZWOjmT7hKLBGLfaErPVSNt+Wg&#10;iW8Ua+JCvhxa18Ak1apFLehFDTHkxHg0oAPFqevbjPJp3zxry/8ABnO6xgGKJVLB93d1YugajDuM&#10;SldxR6sW+g0IWir2fj/7o4Knptt9WPTL1NnFqaiq3FusxF9w999dyMKrFUFbFv8Anx2VmjUSHb9q&#10;LNftx7EWCpamIpBHGryOiwqPDUHuLAkNbnuZeyi1/wBMDi6qMdKN0u7qSKG2e73F5jfTNTwFjxLB&#10;u6q0Mbr4zM2dRU+E6VOziOUliXD5g4zqMYPuPE9l7W6hrdh4f/SvvffmPyc2/wCtxH91IdkdU7Sx&#10;+Rrt29a1UGBx+fwuRik+1oN2TyYinpvDHu2KfNVGEPv1PBhUWyW4uKgqCZQpxbnAB8RwQRqEXc2B&#10;CVjqOtB1vNzmbeLzdm2p1aOeSJLLxVo28R0PiRizhOoEQvfDQiMWvxJdUcVddlbQ6zjw+55qncHV&#10;PcWH39vbqDObb3BuHdue3DvTYfaWKj2nuPt3YcMDNh6zsrbuQ2Xs6rkym2MbJg8116Rho6WpONrq&#10;eMgy6ktTHCk3hMxWgq0bBNUcMLoqMumQOCsbQkx2uhlCTi411yS2W334XF9fbeL+2MVwJWjjhu4P&#10;qDFd7lf215LcRTfUWphaOS8j3Hw7zfXuIpWm2yTaPA0oyGkw/gzW7dndbHJY7fuA3hhOi+3+y+ys&#10;ZvnC7z6bx+T231/t/o59sZgYvC9cdk7Y33TkYPb+51pqbaFfJH95JkqaCWsqUMsL1SNhI0MgZo5B&#10;LJIAERCCVrLcK6MFdbiSaSKEhY/BEZJIos91t5Bd3izWsW42rww3Nou3WtvM0tzc3QIEhWx2ma3u&#10;I5ZoLrZrKwtr2+hMl2u4SXEKqix7Gy+0d+4uk35UbU2JV9Udw9ob96+2Xsyi7nPde5NtbuoN89Z7&#10;oqJO0d09b4+ehyWI2PtKfK5Hb2JqaTDR5BcTWHHpUrFTt7fD3EjPudxMUsJFlEWXHhrreRZZixDx&#10;MAkxMaRSRSRG4jjKFxQjmstpt7eLk/aNqjfmzbXsHvCscDpeT+BBay2thHFqt7+3eS52wLdXV5Z3&#10;1peJtV/f/URW8gdNPv8Ax74LZGFocjP3Vtigp+zKnbW3MDQdqbVpuw+uout+1N947HR9k9PZWtwW&#10;yetMxt/K5HcG3cTl8Bk8/iXFXQ5ueGGkphCnCxzW8sm4AywQkPIrJIirGfDSQkaXdRGS0g8UmZVB&#10;imAjKaRC0txY71t9nyk4sN83NDa208N1bTySXSPdXdoqkyWsEstyFt7Uixij2yeR472xeS6W4SUU&#10;tvbE7P6f7I2zsve22N0U/auLxO4cf2VV4XO7u673LJvneO2cBjezdxY3tzr/ACm690/JOk+MfXe3&#10;BtfcFflUTbkecyFOyQyZTIrTQr7yGeKG2keGN18YRsgEikl0ikK6WakYDhPqlSZ4fp5iGNV6CGx7&#10;ltlxeb/Db3s0Lfu1rqO4MltIgjinvbVJ28GEvcNNBJcNsk9xtdtfndtu1xIElLFE5GLDbd6zqqeb&#10;L7rq8anSL4vPYPbuU2ftDsKozXee8+qsDtLuDrnrzeL1m866TFbQpYZqvbtVlGqqimko6lqajxTz&#10;xyM2tvayWsEpg+oUwqGfTGpEelfCjcLGrsjQ1D2cbMrRIrJPlh0a77um6Qb/AL5YpuabQ7bnIYrW&#10;SW8nha7R52vruOR7x7ZGh3ExyQcxXkMM8d/cSxXG2dkT9DDtzZm1qXevZuxsvvHbGN3r0b2Jh96Q&#10;dfdt1mS6Azo2N1fBFtTa2+ex+1Ov6d96/G6km2fuuqyOY67zdTRw7mqsrBUbZerqKdqMPWtgiJfN&#10;JGWmjVh4chMYVU8eIhHjQMjusYZ418UKqgz+JwUv3vmu/nm5fjtpVttqupom+stIkvTLPdnb71Dc&#10;2l5ctBc2kM97JHbXTNZSyl2XbfpWdnkOp8GtudaY7rnb+3OsOvupsH1tt/sXN1NFRjsvcTZWk3/U&#10;bf7Kqu0tsZmg7Po8XiKFNm7sqK2DHPhMZisRjqOBareNNW0NNk5HGo1yXtvHLFE8ij4q0Ul1IFBG&#10;wVQQBioLcbdVBA6xrkeK12Hdbrb91voLKZyBAsAd0SGeMyFnvInlmJdjofuEQqu7SSurEmsotg4i&#10;XBbXxVLs3rufG/6PvjRi4dvwZXs+txVJDjuy6vMTCm2dtKuj+VdHHDUUpqYaXLV024KuVVrsNLHt&#10;Wj3JTyuIiaY5VjhoyrgNggGlaltPHFFyM1/VIoXXF1ceNd25vdxLeJcCr29CGePWoWNI1uKac1l/&#10;TdgPDH0olBx5LblFTvuPcE1L19V1dDtT5D1VFmE39sZMvSw5neFLjzON1YxB8RaWHI09MaOoyObo&#10;JcFMKKKixMMW8Kbc1RNV7dUjKGKELR8VkHB9X8RcmlNKqdZA1N2UpeLcpri7SaO/3JqJbtURWwI1&#10;QsnxGIQqC4JczA2gakaFZhICvKfbeKp9yoq7a6uoaqLtbBVrHHbly2DST+HdD0cC1cv+m6orqmor&#10;sbSoiQrhNEmDgiQdnisEGc8r5CPcQhUt2IdSBrOCVFBRTWvCurLHEJBp0VRXdxDtO4u17ukcTW8h&#10;r9Og1iOUlqGaMoNVD2xDw4qVu1ZanoPxsejfZGw6KLA9VVtZR9WdAw08dZX9j5HC4H7btrH10OMx&#10;u1tnzp8pIqKpnhFToydVLmK2aGOowMibbpt0QyNRxqhiJjgrVM6hUUZRSpPh44AAahkMfEpQ0v7y&#10;4n/eMa3u5hfEuSU8BgGMkMzBtEcf1dWX1YIzaWhAttYZ0rcNSV829KuSHqqWoj2z8rZk3HkMp1/U&#10;19NLksztekAj3FhJpPi5TUk5okgqJc5Sy4N0gipqS28I9yOzQVSmlltzqDj8Zqaxk+fiE+oQ+J5g&#10;+HTp/wCqdJ4roXW6BFNuxAWAEKYrtRUmP6dVqKM1whs1bBpc+J0802AiO6I3XC9VY0nf3Us8s0ec&#10;yu0Ff+H9H7doxSGPuaXK5LKVG3I6ZTTvgtNXt8U8c3aAqKKLM+RWkatcWw8K3ADLnXmjaFGlVYNn&#10;JGqq4/ToadEs961vsu8Kdy3NmeGcKFtwRWB7uRjJJJEYu2oDLHpdSdV5VKgh/SbGpp9k7Npm2x1x&#10;Wwf6Pum8dHiG3D2BVRtSVfce2cktLR7IwVbRfKeCgq46VZ9GbyEmVzVbSpWbRMO2YNwQzJoIkjSO&#10;4KQaDoAo2DRof420IpqKaqFTXxCWpQ23G+nvLy+sIb3c/GQXOHgDhfEi3A6gLeITzy0X4oSYnQD6&#10;ZVTXqW+SwOFrctXbggw3X1R4P9moqKDOnsnaD5mleqx3XmHbI0O88bCfjZjJTLQmikyebx8m0YFp&#10;xj2T++EOWqHqlung0eCHud1yZKVb6c+TVJoMhKSEDUKRcFFxuVw1/JdJu25gRRQu2mG2Bog3VGFP&#10;C8JUUkFZLgPbqx8KcNdmpm7U2vt3CZTHU1bh9gGnqO0OgvFQNuzK4+Jf7sdM7Mqo6enHZlXUZrLD&#10;bU8Ymo6PGSfxbAiOOs7AaoxiV6u9HCGmtJCkTMskR+Ikg6bcAqqmuPLVUHJiGo16Lry9uV2zmGMX&#10;l9HFLa7gAVhRVZRNukjeKZY2jyCQxi0yRaqXZMIp0iE2djf9FOwaODanWdRBjujtkywU9bm+zq6h&#10;X+Jdy7JrIkpMdtjI0nc1ZT5GGlFw9RJHm5YoDszwUiZRZWreNALOVEi0fpiuog1V7bAJOii/MagS&#10;FmYvgLtyurmUbraS3+4GVvrmOqBGXTJbbx3FIk+p78ktG2h1rJtyrCGJJf8AHbb9BneyNyS1+ExO&#10;bSL4P/y3S38W39DtSeCBv5fe3/NOkGGelxdakZe/8XkI23SnUrxMCntbzItZrE6FOko1S6qVHioN&#10;S0H6ZPDx59VoMxlPFZGAa9m38Ky5tjM8kUdws8dFtpJVuD9HOwt5Kk/VJVdZ2zavA5ib/cqK4+hi&#10;uIyL+H2Rj6bZm7/4dtTrUpH13g6RgO466Sild85hhV/f1FVlJ5MBLWuztQSTaYcgdaUKKShBXcQV&#10;vLRPAj0hytP1gFDLN2rG7eOjSZ1JMWuJ667Axx0HQ92/dSNk5guf3xdHx443LA7dI0zRS2A8Z7yC&#10;IbZcLZkAJebdHFtO0ACDmpLq5Zm6cMhsDGnbueo6/rjr2J6jemwEx9LL2rV0uMpUo6bNu1KlLT1Z&#10;zb/w8Of9x3kOes15JGXyE1eKI7gF+liY+EyUpPJhRDSIpCRNROPgKfroPivJGTHW4Nykj5XknO+X&#10;kMQvo5y9dtt6GZr8G8N1uMb7bG1wax/vOSP+qu5AmPl22guhqOCq2bh5sbtqji6/2BJPFvHescq1&#10;HaL1gdaHB4v9FbS5Raerhk8toTDGlLQKuuvD6uHLdNW53UnhREnQ+vVrJAeUeIZIyLclcATgDbos&#10;rdRvKGPTG7Xenk/Ybc31yI0ingEHhfTpGZbezYWiW14r7siTjubbJZH5vvsTbHdW9lJEgbshsLEt&#10;QbbWfr/q2piXYmcjq6mTsh6esx0c+6a2pauejmrv4EY3qGXVNIRh6okqgWQFizaRLHHeEwRqampD&#10;MNIaJKOWlrDH4nAvKGhuP+WcsbFaLeYrya6vuXY33O5lg8OJFRoo3VjFfXNYBb2apuVyLQ1ZINuZ&#10;Ny2ljXnKa6hjm1Zc/tLG0uZyL/3N6drv4lieuQa6DsytWoix82IhGRx8yz1k6UNPPLRo0kVcFqYH&#10;CyUchjkQn1vCqWLA28QXU6UHj6SPGYaDqJloTk26n97V7hJ4QPWt03gz8yRXg3TcSI44ZtRG2mTV&#10;+74gLusEYs/EA7U3aSP+oTpRGsxfOD0ocdt/AxdpQVUm1+iPHB25kMhS5KHeJllmVonorNWTZFaa&#10;kqaIMKaJaZFrmWVhVsRYhueFRtCr4EJBhQ5LaDSI8CDRlXgGtKQx/wDLS1HpVtd7KnPlzS+3BJfr&#10;Z1oI4TLG8l+uDGyF7d5+Lw76ZNwu2qeTjCKEIbAYzAxSUNJNB0IdGwe0RBVY7M0ddUo0lNmDEmQy&#10;GUCYaak0ALPBRMcTLGqM/r4Ku6qXtAPDB8YUBJrXxEz+rgsRjVJXbGwLUePTol2BpPpt8l1XpiO2&#10;uWIjUjw1tLgBaWX6ixxkArFbBedrf4t8Y7Zq6jbfxlJLtTeEtZRfHsxDY+x/KtVVSU8gp6fdOMmn&#10;i/iFRkzJVSQVcJWlSZgJNQSkVXW6tzBfr7AFYa+E4Wv1Ff7OQkKD/jJB81n/AN2FKmzIgoOn4PqP&#10;6sbykVxua13CAnT+6iv+5VqoeV1X9zBlBH623E8pAhU5iDbnr6nU9Fh58dVIab4211IOzcA9fjqO&#10;pqKqjjc7XyESU9ZQQvS5WKtqIVVImpGqMiIInkqSIxc2UEbpcVEJ/SBAPik0EsdO2379K1xopcA4&#10;3SuembkTpybtqodxSX6x1JUWKRmtneeJSTddVuJWOXNzXapVJPI+nHUyU7dwG3MPl6vCdMbaoMFT&#10;d3VU24MRS5bLDEo+QxMNDuOpp8LkW3Hi8TjsjLGs1TT/AG+35VBWutV+TWwjpA2+TtEgCqpLAVIJ&#10;jnCsRGTAQPNlH7q0A6AZwejC4s7vdI/bbaYLm8keV9AikIiRlS529niha8Vd0R3WmmCZzzwZzGbh&#10;l2oqBVVmcnVZreGa7T211bs/c28uos3vCu3vtH+C7S29Ps/s+o27s7cuAjxHQnU+W2dv6i3jBDQZ&#10;ybaVDFWbx2A8FTXV0kYqal4JA6IGja7kFkDKoYtoHhlopQP1zG7tHFHqU1vZhIdKRotujkN1MQ3K&#10;2nh2aF+ZZY453ihjF0Rewx3lg7L+7VvILeO6vrpbeVCnL23tZBJri8upd2uLfXCE9ltsbOodmVGU&#10;rY07JHXu3qqtp8T3XhDvjATNgt6Lgt+7E2jDXblm2x8vK/rbEZfH4PD5+bHbSfaGOQU1fRyYuGVm&#10;J4Htpg1xHeRqpbxpSwSMQSEeE82mmY4IpIncTkiGZS0almDLIe5Q77tr2+yS8u3VxIEG27eltJd3&#10;cu6wITuFvtrSVBW63K6s72K3fbkR9y26ZY7mZIojBIrqyg69G1M5tTs7r7u/b+Yxe3didY7XXaW2&#10;Munde+Oo6fGzT9x4n5K4/rbc2w5eud/9TdH7gTe1dQS0lZP2LQ00NPmZH/3G00BrGqRyTMttokii&#10;kXtVFYKnhds7IXCNHEfBiYLKLiaRo1kVa0CFzebjfWm2RvvxvIb7cLSZ/FnuJ42kufrzHLtMdyts&#10;1xb325IdwvYjPYybNt1nFcyWk0zRl33YUPZ+O7ifF9b0fX/clZV7/wB7Pu1t3bibGyZfJbt6kel7&#10;Nh2ZtHsSm6em2FQ7z6fpn3dTYPBy01JR/s0tHVfdqKhk8Bku7lIbOFpSVMbsy/qEFZK+IjGK5mlK&#10;sQ0K6THckBpPCQIDS/iseWdjk3bmDd4LeNXS6t4IJVFpFKs9qqta3EK3+02NiskMZi3C4MyXmzQt&#10;JDbHcLh7lyvZjI7JoOyRXTb32bJm+stmUop6d9vvS9P/ACA/uZRY/C7JTfO5JN27lmy/Ye6ustuZ&#10;qbem26zPbqqMhHJPTQS0Jq5PtqXU8cixtJdRfVmZlZ1LlFkqNbu6trH1OldU1PDhvA0cGtXcl3at&#10;svLCe5ii2LcRy+m3QPFBOsEV29pRvp7WK2aE25/cyzTGCxV/q7/l94brdhBLBCkZqts7ezGzanPY&#10;PJ7W7O6s2vvTa3Vu4/kfvPcPV/U/Ufa236rsjb2J3J1b191f2listPWTfHHdm6MLRVWa/vXkXx9T&#10;htqCWlpoJpo0qNRPG8X0SWumCKNJZdKxpHIspDrEC8ui2iMoEsEJWR2kaOQLGh09Uv7W8hvP6wyb&#10;v9Rf39xcWe2vJPd3l5Yz2KvDNeSLb2K3O93y2btt+5X8UtpawWkV3aTSXU6+J0kemsl12mAy+F2V&#10;mdjwYWg2/wBt9b9xZLsfsHufp1e4diPs7DZ6HHdNJ17S9hb47QqNj5fddXV1R25h5MpksBQVtNMf&#10;4BLJTx72+O2eJ20+JciNo5ZGMrB55GjB8VIkWV5kkTUtpJpLS9+rwiQGubNx3yPdIElla02d7uO6&#10;sbWCKxje1sbSK6eI2c91cTWFpYz2s/hS8wWnjRxWIW2WMX0ayPYrtXPbezW0ts1uKynQ2LpNy53e&#10;O66XaG/ocLt/szCYDB4Gl2cmSz3Qu2q84PpbDU+Uwjw4KPCNDteuw0MMmcFTWpJWuMtqKxm3gUQC&#10;QRgimkigmkAYCIlKLUpSR3sI3rHdHsqcfucIry5h3rcWj3R7aW90Fn8dRrbb7Z/BMm4CO5Zp1RZz&#10;9LBb81XVt4V9saAXPhhT7rxdJPjcCJqf4/rEep5pqapp6GbKS1ol3ZXwVFTBS5qvpcaKV3cPK9SJ&#10;cVSMXfEjyXI9YhBDuI8OEN4h4B/OFKsfFPgZA7jN+iRQbXnR1XmOWWTdOXDFNfvbvbw18RoqEC9u&#10;v00Ngo3MaGNIxttNxRi7c8dn1IGbcdDgY911dPAehW+6h6pqJZosZlsvAMjRYrCCNpBmKxc3mKSl&#10;gjLU8zAbhpV/4CuYFUe9QBf3YFPgaRqOPqaD9d+Os+MBWlfDP73z5w6um72S6bnLVTc+8Q/F+6PF&#10;b/ddbkMvggbc7aa0a7A9vQgUIRfaD0ocVDJD21StTS9AGWk7o3X/AAuOnxGbp5hVRmplqFrSJmmx&#10;2TlkCyNVUpatnWPXkV0j21dDRtMYUQnSkdcOF1eEOOnAPkpta2tM7lnpTsTaeeNwVk3NddzcgAPb&#10;mRgb18BpQWZDQGU70BvRc05LHh06DzC0eKgppFkn6Dih/wBGfY89RRmnglStaWJA8xoKSeakp6YS&#10;lWmp1d9vsCSQCb+zC+CG5tZF8LV9SP4q5lGV8T8ZFP7b/daONn+tToN8tG4G075A4vjB+5nDBfD0&#10;FVsmKpKLQZgBqQu305yC9vMf+6/X0pIsViKzBb0qZcF0BSK+2+vIKqSLLy0uKlFJuujSf7V5a2ak&#10;NI8FpStXKKmKWUrh2sAPbEqq19txMUGYnAFLg8YnLUFfqqEDuWf/AHYsK/SMIaDoysJ7hOWOZAt7&#10;uhcX1s9R+6dJK3ttR5JNB2UyIxpHNtYPJ0LaU3+M7nqPTkm1MZU0rNDtPpF6c9v4QSSru/IDGGnT&#10;auVSno6TECsmzFS7zxBzRUU/8ckgPlqZPtzw94cP71ncxRGsQ4eK1aSREDTAQxC0wEpPEaDc9dT0&#10;ke7uYOSduiN9eQ+HevQf4hAgMtpeqzibdEeON5so73erab5Sz8lC3YKepkGx8TLgNqZSXZHTklO+&#10;T7TXGN/pJlonppVq8bLNGBQVzZOpeN0MiNTk4+CQCKsJcW96tIk+sv5zFDUuj6g4JpSUay6f4qrK&#10;ceOQdrAwyGRSeq71fSNsHLO3/W7j4ywXFsYXtyqZewcWkdpOv78liIGp9qEo55ZgHhuhZSRp0w1O&#10;wtuR7fV6LYPWUM79Z4Y183+l+fHfw6GkzGYihrJaVXqn11ENWYvvZGOOqXa9OBo1+2LC2WOzvGNr&#10;GhEsnAutNYh+JpWKIZfxLKDJPj92mMMlF3M27z3fMPL6x7teT67W00h47aUOttJfDsTb4knuEsT/&#10;AGMtgy2m0jUvOKXbxXBKjzuyMWmazH2nXmypZZc5sSI01B3Bm4DO82EwojfG4xq1Mtj62oniCvQV&#10;bxZGsn5SRUlUe247VF2cRNZRa3Ro/DHjgMVllbwqF/FkCg1FtGV3GOuqeUxhulcm9yH3BfcBzPek&#10;wyreC5c7ZqhWWzs0F74qW/0Nm8hAi/fd5HNyhdKoh2myjvJYm6447ZGDqN40tVP1xg0pJt97rnp8&#10;pmO36+vzTTwplvLE2F2/NHR1dfQVBanqKeJbUryKKp3MLE6vLdX2mFTbqUkWJqktU6I0HiEg6ZDG&#10;RRZ4NNjBTTdJIxB6c5d3cxc7X9xHvFwkkEl5CFWKLTCLm7un+lEckfiWaXisfE2zdGl5l3LUZdhu&#10;LSFHRSCf3eh/0b/3c/gOOt/0ECaf7tf6TqL7D7v/AIay++/h/wDpP/4t9/Pzqt4tf+TWv7Gfg/7r&#10;vC8IU8atNMv+/q66V18O/XXwf9E0+D29Y7fXv/W76369/F/d+jX41jX/AHB0eB4mj6bT/wAR/p9P&#10;7x0/4t4v7z/V6//TPp1vXYKl7g+Vwyu5etsRUJ/NH+QtXDQbo21iIchMT8jO/aGir59w7BMnaVfB&#10;LPJJSxVFWq7ghkAxyKdkTVcoC28mH6m4DyRh/DiwyhsUnP4hQ1oaCunBI/UoDOXt9Hd/uLa5o7K9&#10;kh+qvgDDK0Y1E7Uh0+EQ4K6lDtQswZEkH0viEP8AJU7WlwG6cR/eHqdVg6171ijxk20tl0dbJTju&#10;vcs+Up59rYatX4v5AYqOeOWWLPOuKoGkkqNr+Tck+cRS+Tw3imkWaDRpfBDHi03wswEoHGmoAHPj&#10;YC9CKxtruGba7cbbuwnS4t6sskQI8OPbSniJHIbMg0FWhdpdJX6SreKCqqnMbNnzLO+5en8hDD3L&#10;2ygpKjbNBXSUk+Y6f3K1PQ/Zdqfb0OMqsjH46iBsSWoc7Ezf6SGpq2XMqHNdv4twPGi8TxJD8Lg6&#10;gr1xpo1DWpbHEQVFKpY7a/fb9rJ23dRAtvbCvixMjJJLasCrvKXT8IjWKlV0ncNEmoFgq81skY/b&#10;tVLvjqQwJQfFfJU1bSYfeyRlP4zubHrXU28ko6j5RZHFVVdWRQ0tRn4BuVJ5mo6Nf7pVe5Jo26xN&#10;DPGrwk9v4AckyNhSBH5VoP06Zr4oA6fhivVvrK7k23dFBSZxquGOFS1iRfE8Q3Waga5QbsPSo+l1&#10;ydZKis2fLRbsx82b6nTJHbPyNaLH1WwuoIIhVYfsqHIZRjs7H11T8V81V4966mmqV3HU/wAOoFqI&#10;67BySboqtzJHcyozFxNCf02/C9KVYGhI8QGvpWlO4aACaW9ne6be3FhutDcWwYeMobtjjdVdI5Po&#10;2FBVjIaHjGxnMqdKOCr2ZX7lt/eHpKaai7woiSuEgyQWryfTNcaOGlHZzQRjIZqmromjfClkysTK&#10;vaHjeXOaHJXj+o0rNbaQ/DSa4QUpQZUjhrqoJPhZoQ1HDfHbV02u7g/TrrPiq1Fe4YsGMr9hU5Bh&#10;/wAZZR/jemMyApLG5zYC4DbldTbn6MTH122egZKSY0G8UoYcbFv16OOqpdwIY/l/VYxJ6uOCCfcN&#10;NHuiinqUgwCPtGfc0kdWdFDLJJbkVjHwjHcMmg8Oij4vIj4+4JWslreNNBNHabsJw104/VYlisEi&#10;gDU31Oa/psw1oylY6RmRhnM2yI8xmIaXLdNvlJ6X5NwjGnbnV0OSdYMxtaprqWHERzf7JzPPBHUx&#10;+elz067dCPHUUdt6y7kRKNLEYy6PDqoxODTitQNY8Qk1/APkToC9KEtr1LqG1lg3bT4kIFJE8SoW&#10;chm8BzbBARk3LAhhX+3aer/iajan95YDHl+qmpYe7utfG7bepKmqoP4z1Bg1xr1lX2iRuE19XJIo&#10;jlwR/i1fGVTtQRUbZoB0eEsisJbfISoCmtAsdNOkVoKGgI01/s+6nSKWO6ls7oNb7oBHHdnulQqQ&#10;0t6HDiRgmqhqzJWZuF0BHqog8bVbPk2Rs6aom6Amo59hdExw/dYbcEm3lom7Y20tJJRtgP8AnJ9s&#10;eKxIfFJkk/jdPVvAdq3wI3HZq2KEkSC3C6I61xQa4idWn9M/8dGBLRgOl+7i9SJpIhvInE92QQxr&#10;UW+4AeF9Sfqg5qyqBScqrmx7K9KDJ1e26rde5Ykbpl6lq35QxMKvB7CiyBljg63erqayOP7f4mwy&#10;qrwxy/3hZsVNAlPJUJ/fIZwhpW8RDRYCakcG41t8nVpevHEfecMD4fSySGa3nIMu7gCjdroTSm6m&#10;gaPVbhGqdIvCIh3+JS57epO3Tt7JVoyWMpukWSLuP4z1KNFRVdL9uW6s2S1DSmo3xpzv8QiRo/tY&#10;sQBuOmiEEm+NeNWvVlEQR7q1KxRF1SOpqwIAFvgFSM/IfoMtVjGsHosvp7yHbN2gmu9yo8l+FqsR&#10;jeku7VLh1INakO+NwSTuu2Fpp6QVHiMNP1315S0W3OmUoE6f2Qs1DDTZ6SKaKp+Q/Xs7Q4fAU81P&#10;3yuPmkRmEMcpqq6RIZtkmOnXIKyeAx6UHgwhDGgPdUAB7WtTiNQCck/CR/jNTQA33CS8EtzEb/cx&#10;dC7uaHwzWr2++fAhDXLO/cuhK+Iv/JI0gFiIz4alO/8AcEq7P6xNFjd+fIeslMkm1a1po6bq/qKm&#10;pa6XObLan6coEhqUEQfcVPJt6mSFIM/G+5ZYZ2uVURJGYIizEUFcGgtiME+KxAyFiIZ6ao6R46Tm&#10;5eS7ur3953umNXLMFXxKeLvcbdwj+kQBiQJL5XijDKl2XujUs+zKHES47CU0O0uqRlBm/hnkKalp&#10;RV4p4Y59tbCqoKKOXJGbH5X7OdZKiPE4uUdh+uKpndtsyUK+728atcWzeDEFVYSO7Pw2wwF+fDjE&#10;fhAMwJCXer67Xa9+1bnuMkcs+5xsoQeFXxd4er+KmoMwJLAEX+qrOwsmRCi63bQn2ttuiqtmdTT0&#10;tR1DuiZY5KWjmlr8jnO5uu6enFHgYZZeys5R5+K8NVV7Lqo9rZtljg6yjpcw+NkDShZIzI1tCE8M&#10;VyAaj6c0OdABpkYdSP8AGCRXo1uriSK78Fd23PxFujQlCaLIN40lF0eM5q1FpqjkRyduVWo/Quwb&#10;din3/lZKjaXV1RBie39+1NZVGparq6YYrozY1JBlBU7e8W38VLhWkeF5uxEqcfjqdxTb/jmyVbt9&#10;0UadRjX6aItqAwaA6lgI4kkkD/fVK0qgC16JZLsv40ibtuaKsDMf0l1ELLuiFP008BFJYlWvaiPU&#10;VuC0ug9ITEY2gk2xSR0+3upTUSwfEmk/Yjo6h5XyOaxGQiEuToym0spS5FqlqiDHbQEfZzkiXa06&#10;7WqdtRRtQqtIWSGLw/DipmrcVGSprUNjP6dMMNVarr66nV9xebcL/N3fhhpCxGpmYArMpUELwRK3&#10;TtVoSIdNMufxWJ/ulI020+rhTSbf7+yPhyKNDixTS9j4pcjX5DGY9X3rmTVQzSLVZPr7xdXV7S+L&#10;Y8K7sk28VcaNa0NvHqKSUya4K6vhIQkD/bjHi1XV0givJwyRfvXcNQuLZjWNdPcsuihkQzaa5Y18&#10;MiosqP4VVXNRYFN+MJ4+lIvF2dJNTUTUNNU1zySdGtLQ0JO2CMfQzLQKwp6ftJ08ULk9kTXfaQa+&#10;jSCNEA7icZwVBAo1R/zj48Y8ah0ma6u6xPHJu8g8EoTVRKG8UhmDIqsCKED6wEGOizVJiITmLqNu&#10;1OLql+86SRW62+O09Un8D2vIyYyp7NyURnaDCzRddzYs5JJoYJ9mauwVq0kXYIO2V26S1LVYlVRB&#10;lFHAniz1GKMDU5PwEj9Ugg9LoVuGup2lO9eJ9TNQhkrqWG304JMJVkWqr/b6TqtKoyVz5mXapxG5&#10;6iofo6BhjflnRVGS/u/RzRJXx53KSZamlnnY9iialpUP8Uh2aP8ARhoB/uu7bpGBVvNo/VJaDUEl&#10;pUFmrRxwQVYUpx/VA+Ps1det3vFECwx7t9MJ7EFRIvhDNsyALOwoS4rVCbbxMxEy+GOljWDaI7Hi&#10;ir8h0zDUxdv9VyUNfNhJIqk1s3Re65oaQVe02eSWvlSOSWkO+YxPU00cse+2FF/dwG6gBZRrgB1H&#10;NAa0STiKaARX4oQV4mPv1dVVLn/dbcBN2bxIVqodw/dPZgaW1fUMp0nUt6Vk4fUjwPBJCqafaMWD&#10;3bSyZnpKibFdTdduZU2jtz7ymxa9qb0NcwpqSWTrYYylyVPMGGyml3rjphN/o6SbADFMzDGLRq8W&#10;3UiI/hatCZx2g91M4K0VuM/cTRXYxXzXCW/0+9GNr2tfFiCEoNqC+KVbQagdplrKikDbhp0gqbNV&#10;m0BhdzTR57pKFDX/ADHpnefZ+EbGpmaDFbvq8itWKzybpo6yFIHM+Nw6t1PMFefHyHda4xC8fDBl&#10;QtbhQk34KNwnFTpGrNc17yK07C3Se3+saO0nMG7NSfa4xplJiKltscKizsIwylQE8EG3RypZvqPB&#10;q5VeS2VPvjbc2Sy/TSNWb86Tjp446Cvmqa1J+r+yo6OUmh8eYiqVqqSoWI7reHNVCiopN2p/Bf4Y&#10;zJXERS6BaAAScQq/w3GCKaAw/wCFdq48E6y3Rjai98fapVTdzI9qDmWYE1n2cdrVa5dDgE3oWV2p&#10;9f8A4sI26TdXLsam2xvWBt19KRpH0NG8JO1MBTpj8dje8OxY8zV5qDASN17Li8TMrx1D42R8pi51&#10;n/0cpURGAlyRocyPNblTGwrR6AGS6yGpq4YGNJObgVGKWsV81yLddv3hZEvLfUBJCDWK32TSrJr8&#10;Avwaoq0cJC7YWQ6So6/JbVkoNwTpuLp5vtd8/LDG09QdpYKtllq5dkb3VYKuHsHRGqvHHLNOuJD7&#10;DyFMs0+4JFzxSN7M0X1Mv6sAH654UJoLscVBYgVJLH9UcE7D0hs4b2bbLEvabt2DbVU+IGjGp9hP&#10;akjeHqbsEca/4lUq8xFwBUpn8was2rS/Dn5lVB3d1HK1T8ethyUIpMPu3G5qtGT6u7go8U43Ntmn&#10;bunI1NZWE09NXbgihz9axekzsa7Rmr5QosQgurVPFi7bpaBVUZrcmnDRU1wIu0LQr+rUAt5lMv7h&#10;3qdrHcEebZ5mYzTyvjTs0fEsZnhqoP8Aj1J3l7Jx9GqMw/8AbsuBh+dP8yo5sbCE47x+E0FM+9KK&#10;iqp6akrPjr8J6esZh1dMncTUM1T4FjWrBrErhE20j9v/AHo9mG8LCby38QpqMSU1VwPqE/2lPXUC&#10;OHiY0joK8hPdjYt48B70RfVXJIh0aS37ouqDANwZtJOkQHxChcWo8UzHpUxR7cG+NwRU1L0nS1bZ&#10;r5Vk5AjYIrqaqpdt9SyP9k9JG/xzarWkTxyncpfb8KGCKtvu2Ov9kkMcYgi7LfUAOOsLUfTHge8n&#10;GVi7v4KR1HUj3dzeNuE4e43sqAT2iHxKV3laN4a/TBTU6Wuv0vi+oJuyeoGNGFx7xGDG9B0jUnY/&#10;w3oZKgwz4rCx1FX1z16cQwpt9ior2+3ikUUtNjXfd1NMI33V/uCEqnSRq9zbOFgqBATXDVpbDFDS&#10;vCgA8HSe0eN0xdXMw2zdkkn3MoTugQUVkCl95J1hwSajUZCSNwDU+pJsqDpKQVGzY+v9mReb4/6q&#10;zpfbAnpqzBZmlal+6+QvWUeSqaF8JKe5Mdi6maeLxwkCaSpaGTYhFK1QPerVI6I36NDHHwoKVa24&#10;1/TANPxVANfqDw6W7u16lzclk3kyC+u897uQLfeyvh6v8YeShbW8YGqED90CnidChOMDTb/3Hipq&#10;TpMzy7s+R2OpoGj2a+VlrKbrbqSWaZzLAOnInoaMoqPugHbvjWD+P/7+UKzXCxaLdVFtUv8A0wKA&#10;WoJzSSvr4eScx0iFOkl3LfPcbvKbreRH4ZJ0CLVRjvRAOkGDQSX8IXtYxVhd6ryg6Y9tf3VqExzS&#10;xdFyUcfZPw/p6tsbiJglWU2bsD7SA1OQYVVfUY6qCCgOGv2EriP+Mr/doxN7vBHF40DAwAjwcjVq&#10;IC2tNJXHlQUrCR8PfUhPu0919Du6E7qVP7z0r2CMapd7Ls/ikGhBYz6f8e8SglH0oUdI7FR7On2f&#10;t+orsd8fpWfqikFJSNR5P7cle/8AYDZKipsVQt/pEr6aKomjlnbCK+IaXwHrUNIGHvUawMW1fT08&#10;KPBxwa2Oo07T5Urkn/ckUJoo3OS9CDwjvAlW9uDWhBo8W9KDDX9ZXpXtQUEYJ2orKTURqeu2sOys&#10;sZaLp18jS7975mq0MO06rKsB1N1NFTz47+Blet6SqkWVEH98CMDDAIF3bpzX2p9sqsKx25ItgTpp&#10;VWIwLU8DVgfUREN/BSPp68a8kfePDk3goEkypjVqa974lKW7R1J0G+Hhr3fUk3ZWrJtZNq1eL29I&#10;JujTHF2P8Mair+1oMZSrSwNhNlCgNQary4afJJJKDQQ7cZ+wBKwaqU7YOPIdto4qW4XwKjwCalqg&#10;0t+HlU8AT+iBWgMlemt2uLtZt7WX95hS26BD+ky1J3fWrF6sFNW8ZzS/LUo30hXpl8WBl27tmSEd&#10;C+QdO5wSU82OzE8tQifIDrpa9cTQ0clNvepYfVqnb1sVJUtTjr//ACpqQszAigFgbcAxrg0r8VuS&#10;GA7AB86nUa3J06el24S3bR28Uj7yW+vuADVzkw7wtYyw+p1EYKr2mIMNoHil+i4fzCsBTZD4z/M3&#10;BY7DdW5HNZbaXycqsFhcDSSHe+RyGN6q6TWRKD/R15MZWVNHhAxkGcjDRQiMZwDdBwzBZbov+Jg+&#10;BqDxnAbyNsaozAtqCgmi/Fnwx4Y6JNxuppY988NtzKtbXS6nZAoDpviFZY0ZUMDSOo1z1MQoLlxd&#10;NmsLeua23uLE9i9gUXyr6/8AjxHQ4PI4HdfYHSmFz2D3P3HRZOgw2Ny2wsB1nsXB5x+t/wC91XgT&#10;t+jzeTzSbk3JkqGqnlkp6SrRBHMLSF7YwbjDBLFECZI1ZSVwe2NO8RVpIrmQ7cZtRID1UZm7nFar&#10;Z74u48nbjulle3zxpZ3s9u8UV1Vo9UtzdL9M98E8azkgjs05uXb2hRJGgaOV2Pem+8Lulj2nk+p8&#10;B1vsrfNNFsfJ7qrYdw7yy+8ttx0+C6zxHTnyTn6vrNlNtPfuz67ZUmc3PmKXblDuMT1E9SJsq+mM&#10;NT+Iri9htqVVz2ghyi6ozK+gJq8Foh4N0qIs8iXBMU0ahyp2x7H6aTle+3aSeaB7dE8Vo1gWabwL&#10;uOysxcm8EablHeSrf7JcXE0u1W1ztcaXm3XM8lurl1fTxby25RYDaWfynZGK3z2R1Ht2t2L1lJ15&#10;sfe1Fv3G7C3HmNz9bN052JFjanszBbhzuG2+aHvOc4NcdHG+NVnmy8tLEYwiSSFfBmF2BNrdIquF&#10;WUzSyhbeFyPBkRlLSRzrHNbTvoRZj4fQY3Abbte5tNvG2DYmO2tbQXV+q2zzy2KbdYWpm3a9gVxu&#10;NncRyxR2FxtMt3t+8bTB9RcT2Ef1ar/a2PzmA39js9tHau9c7S713xvjHbp7e6o2t2Fun+JVe2tn&#10;fwDO7n7I2BDmMVsmGi6qqTSVW4+l2o8Bl8zkcc1dBlWo/BSz12uS1ma0KWSNAIqoEEjqEMSM8cjs&#10;LdpImA8GcPI9Xmi8Rigwn5ys93trDeYZuaJotwa9VbgXJggle4jurmK3lsoY5N2htr1Nbbns89rb&#10;22i3269+niS4dldh2XkOxl3PQZXMYnc+3cpiNlba7i2p3f27sbIbB3nsHc3SvUNdj8J3FjaOfrvd&#10;WL3vunsLYe142xe191pnaPe9TJ/EMej5ioY+37K7dYrWFfDJkiRYxVg4SOKRh2hZHaF00RBNCGW5&#10;R0DyRRI3RZzJstnebhzDuHiXSQ2O4Tz3rhYDbPc3d/axuWleSytYLuC5Et29wJrj6DZ5ra4ktbW8&#10;vLiI8t44Hb2x6TbG18rJmu7d+ttTOdj927X6f2hJsXJ9Vdxdo0uztt9VbAiwXXVNn6bbuQ6y663b&#10;i937t2hj8pD/AHi3KTBQGPI0ddAPXEAtY7OMxiVApMqpUd5WrLI8ZVpEW4kSEqrxxeK6xayhk6e2&#10;m/ff73mW7a8e0laRY7Ca6dCUt/EPhy2sF2s0dtNLtdnc7itzcQXd+bK2uLwQLMtmTH6u7szdVD1S&#10;mTpIYdp1XW822dp7bxWP2x2hvbeMss/8Oz3bm1uyN3VEjxZHsvt3A5OWo2f3A2b3ThMdSs204KB1&#10;0+9XN9Ihht57JxAKJ+oxkmJDzxyK4hKyhlmXEVqrJAorKxjbGtv5X2yZd23iw5iiO7MPHb6VPoLF&#10;Ukg227s3h+vSWxkSTbpmWTcN6mhn3Sd0WxjjvIwGNL/Lvpto0O3M9gqGXo/J1VB8g+0nlyGMqq+s&#10;qKrF5bNdxVWw8hR5rvh6qbMZDKY+RqmlZ55sbLipkbd7riWyI9iyc6t4tgTEyeGpU6oySCjg/wBl&#10;2ldQ0nxO8kH6YmnUBbcDD7e3sjfvSK4O4TiWNYrtI003FsyEi+HirI0TB1S2paxo8f73RWdS1i1B&#10;JtCbF7elpKXoCLHPs/40x4+lSh7HSgqAOxp4tNNFtyRPlnSYxshVAUJzEcW4pqhg2FvtFd0+3YBG&#10;IlLJBUlKgAeRNQf9Crk1KEV8x4mg9Fe4vuDXcoEm7kh7ltRZiQCp0lKf44UAVSv1AKh8BjbCbp0y&#10;FPtOlk3TCZOlfuaraXySpElbF9RtUx1J3TjxOXeOcfEalWCi0LUQZ8rtuVlH8JJ3gm5V93JtxEQ3&#10;01O/FX46uP8AGDT4dI8TyNU0kNIbx7uKjbzUNaEMBDqC+C2nA/QKlqM/jf4sTRh/jDSVUirtH+8k&#10;dCuV6TWWk7KwCVslJjoqusqKmq6MoJsPS10/dEkeQjyU9L42pxh7z1VKsf8ApNZY2z3vZRBcxqXt&#10;6ah9pGkEjsyVOR3ZrmHqrPettV9JTdwXhkBC0090zipE58MMtQS0JMYWovhUnpH4iq2a21utppKr&#10;oujxlR1R8e6kTS4zf9FDOn+lmhpKKoxsW0Hb5PYiieqmjWnmzGvMRThVwYO3DuuzUXgVgUiBW/TB&#10;4E0DLkg/pUHmw7hjV+pTpRuJvVS/dX3V/wBS5pR5RnwpGUIVpetXt/SeiHHgf4r4tHjLT7UKbojq&#10;sl0m1TQba+T2PaOLbfVElVPNTZXaMlXC1JhJ2+KtZNHDPTtWxZpkw80TRSUZG8P7yKPO8YTxPFtw&#10;o1eTUwYxQEAyZ8tADmtB+mBVyKG9aeOKGHeqP4GS8GoApeMTpLC2CCvw3RNor6tRM+oB4oDtF93T&#10;1ePqehZYIuzOtKbIQ4vGSSVNFV13S23o6SLJHuENlnrnpmjqYJMC5qXonQdpIlBHnQqmNY1uIsW/&#10;dItRQ6sqmBTuOqn4sA/2WRTopuTdHZr9T+9lZYZiDqBQ0e6LavF/RUgVDmPNKm8IBNA1qqbaB2bs&#10;Z6JOi6iOt616PrKOjfDbyraOqj/01bbpfuMUm3JYflVUUxm8Ygiy0hyEUnim2n/v3k3GpZWOMCIg&#10;waRoJpSuTDxLUjxQ1xWv9oA2no0nkmaS8QPu4k13KCuogUjv6GPwa3TMNYA0HwmWv01YfFPS2EO3&#10;KXcVckdJ0zXVC475RVkYEfTr5Ommgg64p5YP4jjhF8U1SOjnj8ozw/uhPCkRkDb3G4L+CRLGp/xe&#10;upqZYqP9xx+RxnT+pSmnsPWrm5u3urpjJvIBjiBxCJGBG6Gq/gCam7Tcf4uHJEg+oXDtgINrrl8f&#10;jqX/AECrVDsfoTD1KU0XhooYqvpbYs1BJXzdrrU7nimqI5YTQPhE/jbRGJOwCMQMgBaJYRPZKvg1&#10;LxetaAW+QVyK0wH/AA5i76AMX81w9hzHKf3sIlt75hw0BvF3aqyCX9E6Qx8UR6iCSbweFWgbUs+1&#10;abqjrc1a9DSy1nRGyRC8eL31WYuahPemy18mNo9rv/pbWipquJLBABPUinOzlFJHlGCe0RSLckwa&#10;gIjQACvfb0+LsFKY8yf7fv0kGG7z3KPukTHddPi39VeooGt931Yi/wAaOqtH8MmMIf8AdWPA8UdE&#10;v6HxK5Ls/MvU4LZ+UjpfhF/LaZcxu6tw8TY7I1H8vnCw0yyUdDLBjZMbXk6JK0OdqUjEmojkRU9m&#10;XMi6ptvOhCFZDUlO0+Kg1AfhA85Zq2a/Cy+KUPQZ9nZzHYc0RJd3ETzieMJEk1Jx9FO3gNIK+MTx&#10;FntXhcySANLFOLBblSKWH2rPT9eZaik626ZpX/0VrVTQQV+2o6esFbncKhkrjPLJ95HOzM0C1iCO&#10;SfTNjJE0xL7KriH/ABuxXwI1CmgqJV0AibFJCZxrrkTk3Mtf91rInQ92/c5X2XmaaLd7tklTU5H7&#10;vkErRPY6ZDLbIu1utuFFJNqRNnsmRV5yjuLk6upVVtfA1e2a5qPrnosUz9pddU8VB91Aqeaihy08&#10;5q1nqI9wBaY8wUiq+4lZ2mklaPWPfhEG3AO8MdPBZaUmYsP0e3TCVn0jyjH+7CM5vnMeOtS3lzac&#10;tuq7repOt7FKSzbbFEruL4GcS36SbaXmrR7mUHlK7GpeWIIrtS3TtNgaamx22a2bZHR1PBJuTfDR&#10;4rL1mGkl+ylw0EMuWqsjHUiny0sdPHrRaeP7OBlVcqpYre0EZXcNwkMUdSEINVJ1ape7VHS1JAx4&#10;qr+7E4XamYMSk3m6STlfYLQ396FRp4dBjkSNUeKyPg+HdBt6VJGAcWs0h50lBVthlTbjEoYMvjcB&#10;XUO15jsb47061nWFdPS1EOZ29KCafdORq/CtZHW/a0NVLJRlHapY4iSQ/sILEe2rOGNYr3THCvcc&#10;gk0JjQEkzUgUsCAfqAYZBnawpKDoz369uZ9z2FJdz3KaBY1FJFQErHeXJCILD/dlII2oUG1Fb63c&#10;lednlRZyeO46Xac1ZWVVHS/GmnyFZS9YwUWOSOmrMnTy/wAHgqZWjSpWDEP9o8X+SvmH+4ijANLe&#10;ERg1tYl+gARLcgs2P8Y0lfGc0Gs+IFr8SL/u5qD3eET1reLu/PM7vNc7sZUhhbU37rMiSNt0K6i0&#10;A+iaTQRolm/5h2UKgR/WqtVFGuyavtKkgRfjfRZar7dyNQ+Ql27hp6+haOQ1L0VXJAG2pNmq2no3&#10;E9XBCKmGG/3CByGDMyRjaY0CwAGNR3V0k+EaDtquBw+k/wAXwP3nXPRjtb3jc731x4u6aBdyafDZ&#10;fEC/Wr4r1lpMAzfF+/j+9CSf6k0GjpK7XzWxJFqkfefxgpJW2V2BNjYk2lhKOiaNaGtMQWpWGowm&#10;cx0EgdZ6SnRMbKT+4ddmCu5EHjWf60P+5IXuBJBEiswBkFGOPhf/AHWCtbM+PToP7Kl+u08xt9Fu&#10;lf3TI58NlQGE2syJIwtW8SOKjAC5t9XOriqcxR/uzUQ5QZDreq2/uuRN6fGlv4VgNisqU+ycLMtK&#10;x3bjGkydZhJUoZKsNK9o1m8phk5pAH5NZZLc3tmy3EAXw2YV8YmgietGp9SQDhnnH7xjGLRTB0os&#10;7TdP6t8w2zbbu+r6qCJ1B25FEjXlu0MTQrJ+5o5JKAxW+3OOT7qSkm/SLuVQeb5Xaci1Bod29Azm&#10;l7MxaJSxbEx0NFRSRYDIimanNZTpuLHVVQtXeRqVpa2OlTVPpi+joeNd2uFM0VBCDQBxgyxBSWgq&#10;4qcB0/VlbG6aadIp7W7fkXb3isdwaB75o1atu4JjsrxpVWPcWFuWiUlpLa4UWVrGG/qKZKgBA79q&#10;9p4jYh3C+d+PP3GMTfu5Ia2PZFZSDB1G3N3bRyUAjzW14stk8zkvv6I1KY2ShrcBWMskdektUeC5&#10;xbpHvTyJCyCmqikUKwzMa+ERb4BoV/5JoFTbhpzToZ2374uLr28trUbmolDiLXcKVaOa+so0MBvV&#10;fdgGkSpnIHObSiKPdzBtMbN0R/fk3Xj5POdQ5XcO0ulp+pYNm0Wx919a7e2puXbXV25+0um5Gqs/&#10;uPdfTW5KrNfIIV+EzUG4ifJicTW43HvSnHU329QJS2W8s4rspcpJGkD62YJnUNEbTLIAlVjiKRGZ&#10;Iw4Dqlyo0qwF+28t8w3XL8Uu1y213fbrB9PDbyThg0RNxcw7bcWrtcIhvL1Jr5Ntlumt5XtZZ9mm&#10;dZ5omDfrPLbExtXufDVWy8bktxYbrvfHa1ZnN75Ta2y+wqDJZirwGN6w+SfVewNtqave+98ft7c9&#10;TvTA7a3JuHE0G4qOqqIK77ilWnlUotdM0crazJcB2ZfGmoxdTpEn9pI9xMkTLC06arZzHEcqGYSD&#10;u0l9t8+1m3SO02qS2ihl/d+3arcW8ytK9ia2lrb7Rt89/bXG5RbTMYt3tY7q8UCORo4nMDuiuw9V&#10;iqWs2/R4LtvB0PSneuc3JvfddXsbab99dVnvvbPYfY9duuDaGYpe1Olez9mbmqIcDt7rvdmay+d3&#10;Ia6kwFBVU9NTU1e6txaeCqiam0fRszK3gLNKhZZR4jSSSuulJe+SYKqFg9sNTKeiFI9/bcpZDYl/&#10;cReYIYIZ4l3WWw2+4SCWxJtorS1sra5WaexV7a1255prlIHh3pvBhnjRu7H3LgoaTp7bPbm5Ysjs&#10;ml7A3bhtzYPfOW291tuVYd4blh2yeluxZMA9FW7E2FtzYtPiqeqw2Ay2dpcjkZ6rOUWTg+ylWqZv&#10;Tcu0IkSS4SW9iDwKuuekkh1iIuZP1JPCJoJy11T6pwgC1MOXo9os4t1vbS4t9murPlq8nttxluPA&#10;2gtt9pGIJ7hLRbIGC3N9EhaTalh2F9Oxwm4kkl0Ifa+9u059i7EwclTjcj1T0ztXsffGNy/ZWf2x&#10;29kNhdZbw7+bCJ2/1nsTe+JbZndm/vj5LtvduxNz4DD0Fdl6jDZcpDJJBWavahxcSQTJfSp4kMKf&#10;BpZGaPwybmJToRFtCID4xElrDG0skQMhZgSxptsG62t1yzttw1rud/cKTcCeCeJLpbsDZdwlQ3Fx&#10;LPv6NugWySS13rcr23sbTcXjtYoonVXaWL602LFvbc2wM3HXd3J2JQ5DO7Xy3WNLJuyeDaW5N+bl&#10;r9z/AB7617CwW7d/4TpbcHTeLwNVlcZt6kzuL2hVZCLFZHE01Tiiypnt7S4luNwtVEN2WVqaykgi&#10;eSSEJp0lkMsMcqi5YabgNHDJ4WlWJzFue+7Rb7TyxvobcNkW2mgSUQCe0fcLeytdyedp/FFvc/u2&#10;+ubV22eFjNtbpc7jaterLND0B28KfBwVW3qTrPsjf8lH0223NwbF7P7K2lRbH7X6v2HtbHnbu3Kb&#10;cmU2jlM/nNldYYzLdh18ddV4lv4TkaSWmgyKvjnqDDVVns5rJ7S4d2mgSN45VSNlSRlUlkeQGJXm&#10;doZI5DNFEwWXKSK/T8rbVzBY8y2W97Xaw2dlul5dxXVhcXFzHcXtlDcNSC4tbQxXctvtltDe2txZ&#10;xbdf3yF7RSLi1mtujr7Po904bfPb3Ye5cxsXYmxtpd1z0tDt/eW2ehqfAVe5O2a7N7b3pvqihwuT&#10;q8DlepN77z2lENuZXAzz4ivoJ44JsdQ1L0yzmthJdQ3T3MlwvhMiaXZU8JwCx8RFhjVXY6hbypGn&#10;7vqkb3RJct0BuZbTY9x2eLYrTbrg3MM9wJYI3m+vtXeOGNbKaW+uppYUVY23ewuLu4HNzR3N3b7H&#10;pS3WEGDq90ddZPEbKrTnvjfQ1NX1DNUOtJsKGanqZl3Nmoqn7Fd2aMX4FmkLQUreLExK5kpQam6A&#10;4smtpYr5DJCWLkUAYkFYow1RJ+gxAy3jEQRin7rJOjqPuY7feIN15alki3IRCGJi8joirHJf3JiK&#10;yWYO6wJI3bGLBH3a6cMnPSRxm4opdz5DYB3hO776+O1Eqp1KYZJ9htkDoXC4qSKRKyoWhzwVC+lW&#10;nDZux/yNDAqH25A8C7eZVngIBZtX65XT4zitXAkAHAzIDu9cafD1HpJe2u6nmz6GXbd2V3WGIIf3&#10;WJzMNvgIjVIHNk7lCXXb7h09vtBD+L9YqL0+YjN9dHsRKSn398dK2an7l3JoqaTZlNR1a1ldV1Fk&#10;p5q0/f0da8cTI9Qsbz1y8ZJFQA+0141umxQg3UAjESVYhtI1RVXAwmrBVLYG3mH/ACUinRnsVruc&#10;3uNe02jdlnkv52VEkhM5EV8VmJkZq3Jhyk828NHu9kxI5LSYBapTaWW69qMe4l3x8ewKTrztGmqz&#10;jdk7LwiJE2PyE1ea/wC5SPblUalYzHNRC+FEdirMV9JjfFPqLJvFiDNcqvwltTCRSUBk+Jh5xvTb&#10;o/is2M2kdBnlu3uBtnMoNjuDlNokmLLIEVIZLOdY52Fqax27+V7bf8jG6I8LmKFNtLt1yiqNhz4D&#10;dTfxj43VjjaXXjJI+y8TjyI5tyUktNXVOHyyxRZGjnFQBC88bVLyR68OL21MyiF76wIliLeG5H9u&#10;TTwpK91BdMuPinC7iKUswYadLLJNwt+VOY1mj3SMrdQJIAdrCI31tmVjeMFtlhmoVYQ7Zr5OclZO&#10;YnXcyR1iqKDBzYqpSgwPxoy2jtnaUUVPjMJSVFPXX2tloKn+E4yEY/Py1QlUL4qdI9wmJ2FQViV/&#10;blEO6ysFhLtFn+2rQPCaUtqOaGhon+N1IO5ig6TO1xFyVt8EU+4xRQ3YIGuwMSM1tfozBt41Wwdx&#10;qVpLtv3Fo1pySRJSmWn29hKjC7VrYNhfHmsrqfJ9pUFSlVWYKkjjeWTGVCakgnmptuSUwFpmog+P&#10;Xxoa92ZtZ9ZRgXW5FI4fFLJUgqTUCYKxKf4opA/HQ7SvCRfFDdV5hvJm2XlGB7/cBZrFcIqSJLo0&#10;M1g7RwrcBeYJlJoTbFxz9JRDaTnb2iBZ8xtuhqMNj6KLYPSFRFB1EJJGk3Bi6GWOeTO5aWamZ5RH&#10;FFRzIyNHUOJMYsJ0UqFyzhqxiQWl2Eii1eJIDTxFAqkNTqnrGuvz8YEyjG16Kp0u5kv7mXethEm6&#10;X8kbW1uyhxbOXEU98qgQ7esd3ItqeA25kis2q/O31BjuKv2X2tQnJZyf/Rr0tLS/3r6zp5Kmgy4l&#10;jp0WgwEMdAtNDVS596ejMXkFNWCTMtIF8DGAqPdY7bTsxjNrFp0spULPkeLMdBBYyutciCEjdBxn&#10;dogw6cuN4kn9w1vYeZb0OCk4lZ9s1q5s7JPHVkhFhA5p4f7x3GOTkeQBV2y3ivGicOeJ25im3NjA&#10;euOkKqnPaW9SKyPOUOZpaiVHzKyk0lDUQUdPPja2fS0cKNJTTWjridBI9dRK20W5aCNgUiOSRlY0&#10;ozEdr6OGu3AsIaAXqsx6tsV9NFzxusn73vkkjubqPsVSwE95clolV1Mlt9Sau1ru7Sc0XzM7cszx&#10;QinVfX8Lp/8ARJ/Cf7q9e/b/APQQho/u5/EML/o7/wC3ZHl/iH8R+3/gH/TRr8fg+7/2rn2MtA+g&#10;poH9rWlJePiatVK6q1zqr9P+Kn0+OsdPqx/Wnx/rH0/Q6NXiWVafR+H4erR4OnT+l4On960/Q1/v&#10;bv6//9Q8nXubOL7r+V0cu7dv7cVP5qPeVawrtv4nC1EFHX/Ib5BYKPKzbu2Ach2vknylfbFQ5Gog&#10;XNI3+4Tw/wBzZKmsUM7y1Z7lGmVV0Q8Rq8pyAdQpk59FALA+JQdTf7exSfuXb5o9vnkpJuJqkxiq&#10;NW1K1PDIftDUan6kpdYnH0okYKKv3OkmA3li23hsuGvrOqvkfIMJLsbZdH56nE957mP3FRsugrW+&#10;POZhxENpqikz9cMXhpJxX7beoz1fm4oy64lVhLN40erTLnSxrUzAjUw8Wh+YAJ+MgaehDte2Mk9h&#10;Yfuu9ASaz7BMiFVjTb3U+FFIbQkV+JGaeMHVaeJI8q9PtRuZp87QUw3/ALQymSk7r7txEsMuExO5&#10;6WnmznSm4chJFkoO2I6Ki2/NmoJXm04kyUW96eTydhSY+trMukTqzhZ5NNylGdiRQiugOK4BHb51&#10;4f6FqFOmV215tstRLtVzoS3gAdXQkmaS0YxAtIHUyMSRpXS5p+8DE7EdY6reWPGMwGap+xtrI74r&#10;4oZhd0eTfVLT5yVNybnxUmSxvZy46o+SecpK9ch/BoctuDGU25KOpqlxVLTttfJ7kq6bRZRHOguE&#10;JBVcIK8ZDgU0A4rRf0y2a69I6rFZzPuNlcSbRdLrWeSrXEhx4VtHraQN9QcsRqdfqEAKUNsXbqFk&#10;9yUhG8sO28Nqokmy/lCZNuVHV/W9HlFp8L2LQpItP1lQZeT4v5oYuapWomotw5OkoaOKoXLYZp9y&#10;5PcdNT2a4XUJhdIG0N3aTQVwO4jWprQdorijUQKT622y4SO1tv3PcMHltVCeMAp0IstHhV/pZF0s&#10;z0dih1iSItO8qhRybjhn3rU0q7s2tX1I+QFJRU0c2Hgz1RSy5XopK2NG/wBI9NQU2Fi3YawNSjD6&#10;03zT1QHZbY41eaMO/EVbsKbiMNUj4aatC1NAooc+RoFpWKtBWiWks20qw2u9aM2wOoTGTwzcXBGf&#10;GkUqxFKTR6pZCwS8KqzAIqTc8D7c25uNd/bJ+yq9mfHCpfdlSm9RSZuWPsyPESZqp7JxWOX5b56n&#10;hStXGQVmdxcG58EZkxmCik2rkNz1VO1rRtaC4hCgRj4FAyymjADQRw86MB3GoFVcls0M0VzHtN80&#10;hmuWB+ofJWCVF0SM4nUnUx1BQ8Zb9FfDLuIzZKnpp90wVWc2HBkWpPlVHT7ak2h1fBlKlos1s6tF&#10;HUdfRZF/h9Xy00WThq5cbuKtG32SrgylHK+9Kvc1NDWWbXGsrzRErmoU0r2DBddYNMHQuaaT2Bau&#10;Q2RW8ewj27cRE7xLQTIrHFw9SIJPp5FBBxO4U6vEVTcs+lbYGvx9fWUj028OsMpDQ9+9a1krwY59&#10;xT0Me4+lsG0EuVqeyqmiziSbjFYJIqrAxvkN0wyRw9pCjp587431ZBPbsJ4ah0/DnCxkHtGBjh8C&#10;nMVWAqU3UU5tN0Zts3BXe3uaEyqUHiTXauKSPRnXAJr40tCL2kRYhAUte67F2Lm8fvTqStrJutPj&#10;tC+cq6bI0zZ37TvDbkgqcfuXb86fI2fH0AqJKejlyFKuTxUsyxbZWbCz7ieJJAyBNBntzSNMFVJI&#10;aWHiAPC41FD2uf7fupUQbpDQ+ONu3Vddzc93iSMP07S/Ud0zm8DNUFiiieFQV20GIsQuNxvBU7m3&#10;bEcr01DG1b8nlTHyY/rqHJJV16dcvQtFhBmP9lXyX3rlZKlM7P8AwVoZoaid492vmkXburIjySwH&#10;JoKNStbfAqPEAPmY/wBTyU+FktRWkkM7xLabsEZKtRoyxGjdQ5IDfTkKR2LeUtzQmVRe1HTxtqlq&#10;0ytOJs10LUVlR3n8WpRUQTUktQ9TB1PsSKqEn97p0zMOQpWhY0v8JVdwVMYjO9L485AF6NiJbVRL&#10;AQUjxQ6q0t/JafkMQDjH+pXpDfKJNu3mQwbtq8S/rTSYqiXdcyeJ8akUEjf8lIsCLsG0p0HdJtyp&#10;quv+vMTFQ/G+amxXVOyqWOngylSkdbTVXeOwpPuqKkpsn/p3qMaksGpKeBlrJasRHY7CEVxKWEVR&#10;CFt2QLHjUtCQ9rkgfpkAebClf7fNB0abuY43vwJN6Sdri57ikq0Uw79pEQcfU6ye3Sp1GPV+66KG&#10;6EeXbrtvrclRUYjoipP9/vkFkZK6PJbIqKuOqfrbqzFUddW/3KrI+qqCSNYTFN/HYpdv09MsEe4I&#10;zuR4JfbsyaYSnh25c6aivaai1oTnxCSK6hGQwH9lROmop4pby6u47veo4o1fUdFZBpk31SqnR9Kq&#10;qxBia+Uwk6helrqpLBtfbz0GD27I+M+PcBpty/CuAwrXU8tNDUYjB7MqDUwmXKNRSjx6ZMVDjWHY&#10;ZtH5mO2Wx0YctlpLZHwoDIEg4kaj2wCgKniPKtYSowPG4oN6lDWfMMDXO7GAybqEPhuYiWk3V6Sa&#10;1MpVhmZEpuCysdRFgNISdbta2zMLQNiuha+nl613pK9JFlsRBjpKjK91bCkCwY776PsySmz2otkJ&#10;9hlNpV1SscfWZp8vJj2CaKL9BKx21PDp8SgYNuxBNdIBpUeer+3NMdG1xcMdxb/GN7S7F2xVmhlL&#10;gSpvCI0YVDIzAGlKFDDX93qr56FSLb08fYG4Zn2/0lLUUXc2+aqX73NYybIU9LR9HbQo55X/ALtV&#10;RwW3KoUr6Yv9IcVRjqCisOwUnyNRt6RFUaKFVCluW1Yq1F7hCQctr4DPh14AJRa9EzXCsss63e8f&#10;TCGhKxa5Dol3MMKongooY9puwDUt9QXl8M9Jva+32o8TgxS0PQxpaul+LNDRzRZrERwK0eVodwwQ&#10;w1tPkRt7K46i8l4cbtRE7GqKqYz7ZkTajbdhjbiTugJW3NIoeJPyyApqG9DlKfH38Fd7cLJHu2tt&#10;41m7v1p4ekBm8X4jIuFK8Sv+NltXgEQFV6bs5hGj2jkRJT/HqZZds95zLJJkkocOsee7FwdVHLUL&#10;QVs+9qxpKoqa2o2H4+rpWYDZiR7qbb593KnRJqW2K6HqAdXmrcFOj50+PFJcFj0njch4Vin3uMm6&#10;gYdmAtJ1rSdDMK91TiLibLv8LpVxUwp+xK37jPdI0clb24fuKSmq8Zrr6s9DJFRYk4/auRSiyk9Z&#10;PTtK1D2Y0KyU8GrsZg0OzwbqFWNmL2wNa4ypx/SxTyIj4Guind0zKwlMJMG+OghdaElXA8X9Q1jA&#10;cAZIN7UuCPGOnwgEXRJBU7cP+5XpOmoR1t8fKsxRHazihpqLsjPvV5EU2IqU2Ji8XDU0rLDXbIkb&#10;fVFVxz0+wUbb0O32ejZWABrfToA4E1UlqgEdwIIyP7NqfqnVXpUIXjlv3C7uxW6kIqVVQyxQAalJ&#10;8OhU0Qj/ABlFC/Rr4WmrfuDPNQbc3lWybk6mo1pcd8vqRFjxlHVYWKmo81ksoaXIbgJTsfamYomp&#10;/LW4zaEE/V1Loes2zM+5aLALJp5V1TaZYCSspwAM0dRkDieILUfNHolSHbSxmlWyR7TctH1FklWk&#10;OO63fCu1CaihWGtqvxQs1yVUiHVZ9MZ2pSVM+7+qaWmz/anVcFW0VHU02QylRk+jN+J/CscdqvUz&#10;7nmztVSv9tFv5IMlnIaWRN7eCgptuGXRZTHJWeEAE8VXNFkNKHtX5eFUCv6dX1AMRQSt+7nG37m0&#10;jwpgzuKa5rJSfEVvHZSDU/WaWYqFvNMIiqHC7ixlHtfdtMN2dYeTDdRbFr/4X/BcBQz4aoxvcO+8&#10;cM5UY2gnXr/HUeBrFkp1ye0TLuzbUlPJSbBiqcLBiXl886IqOjw6vDbgCSdZmJAxU5rgEK2TOQ3S&#10;yx2qaa7mhks9w0m9QgmRAEaFNtAL/qeGKimp2LSxqdO2LIhzKy25VTC7tmrNybOx8dNm/mzs+mjq&#10;ds7eOMojRQbtljwOVyCSVGex0lB/CXm/u9iVPXNItLJk8dVtuanx0Mty6LPP+rGf7Y0K0PCWpJWr&#10;kYy8lJfwqNDE9Jre0km2za3WyvNddrTUJteGk21gqxTMIYmJZQIbfVZHtnlcXiICtq/d1BBvvbdV&#10;Tb52Yn3m/ejauOjG3KmI5uLKdP8AbFLPUY2t+3TP7yq8++P8UWS3Y1PuLPw0ctJu2OLE02OlkrJI&#10;giuD40QCSaahF/Cs7AUpoUgZHhV0ivhVkqA5ZWMxu9uZ9rv/ABLm0Mjf4zPWskm0R6hKHNzJU9um&#10;8Cidu29VbXQ7ISs3VJDsXdcQ3ptRzB8dKfJSwvtvbeHnxtXtvvDsulmyGUwWJqJutANsSQ/bTyY+&#10;Y5Pa7U70/XiV9MsDNWSb9NZ1miDmKTNGoavc0AJGoVzggBm/ttNRR+y24yX/ANE22Xutb21p3Q6h&#10;4dvsrUaISGJ2XB1hneFCq7b4gJBf9x7lpjidyTnc3XdZLi99/LymkocfhMdnxCkuwN91+MxpTfM8&#10;FNjVFH/lldicTEdjZKOnepzUsW4mSF7SSos7jxoqFZie2hGkXIJJXOAe5jSUiqoCnBHaWksthYS/&#10;Q37gfuxFLSlkZXk2RtIWVhGNRxFEgNkTWSdkuaByvfzDc/LQ/D/5ks2+tqwVOX6J6qUviqXckH3/&#10;APG+o+9KGOSLf2Fgr+56+n3R4zj4cjuOmjz2SN8bmo6fa89ZVBRYv/jcCCSM0ukHaopk3BwP7MGu&#10;QYiQOK/qEgFfMcL/ALg3W6axuFEu0zyEyzyk6tG0JXUCbiUAdlL9UeU0juP8V0SMOPdRMXzm/mXF&#10;KrYFB5e7vg+0Z3pSYujqJHo/j/8ACOSJKPM9b1H+l+OlE5SGR8ionoZJYhtFjFPudkX7zp+pt66C&#10;RCDQgk/7kR+vZoNM6jprQy9oXoN+37zLsm6eGt5p+ulJaIqqim0Xn4lrcrKASVNuPHCa/pKzNNQQ&#10;Y5gu7s3Qz5TqGbJrl/lXFPQSYrrOhyEtQ2E6lqYof7u0dRL8c6g0hq1qJH3C392o4JYaqrL7qOTU&#10;Escmu3hfXb61I08dNQYBSh76ip/su8cFrFxH1zbLDf3UK2+7LE8RJIdBLpYbsxyh+lYHSpC3Z8Bz&#10;/uRovgyrG2VS0tPVQTfxjoiomh7I+GdbTHGU6VtJSOOuNgRCpaLsKYV1M2Xmj81O2P1bzydMYRuX&#10;Tgkb3ZSqz2zVgICwqQP+oenwVzq+Ef2OnKEyggtXXivt+6KkW5hfF3RlJb9MktvAOsSju0rqEjj/&#10;AHYCVit0BalSEo9WsfX20aim3B0i7VnSWxIKvKPRVDUdVN/sxXXEiVFBlcXUSd5VlLj6hjDI5jL4&#10;55oo9g+Snaq00jYGAxPJb6TFHigxVrbBHwkE4Ibz0+N5dKbiAx3Ulylru4lS+uwAZJNRVLfe6FGZ&#10;hcxvgZShijLfuuvdpEStyFM/YW4aiHcHTGip3N8nqBcKmL2fFkK+ao6w6iqpsYcZNVT9P5DIzRRt&#10;VLT7lqYttzwNDNniu5IxENhlaG3kDQVVsVDUOLbCmnicPi0AnAEdYq1rNA6XO6WP0u7UliQvpePx&#10;FGre2VzpYW8ihsJ9WywMCZLzTegBUftT7OXGbc15XplXbevw9zImgxtetBTVU+z9gUsNY1Fl8hHX&#10;UdNlH8aw12FLdj1dSq0+WiG1lpj7dtyBPaDVD4mmDBB1fDbEUCigHGi/2Y4j9TBS7zHObDfmMW5m&#10;ESbmAVePw2/W3pGdjLQkKAfFZQLyRiRIDa6WVupchJHsfalTPm+i5auDqPFUFRkMpGlIreLvvr6S&#10;ligyOMrm7HpIaGRGU023VXH4wGE9eNJOhPulq4VSjy2wQRg1IUjLW+D+HSeAr3E5uQBxVbxFJJW4&#10;itd31G8mABdxUpDvBJjqfGDoRrbTWONQy7RXIVcyaqPsbNpjMl0nDJU9i/IGphSKg2TS1Ui1/TvV&#10;DNSUmIx1Smz8w0sUbvJT70kXA1cUsc26yuZipU91V3MNoUMAYMMkEilLbFG79QGToq3AR6oqnrU8&#10;CePvUc8W8HxIJA6h1D6vE3itdB+kKk5i+tIhNdV2UvQoVl2Wksu38HTwZLpanWDsn4VVM6omEpKk&#10;I2E2DTQ5Bo8hUyYXGJUzQmDF1m14z2E4aOGdP7tJjyXImIEDCS3oRBXBrQfT0AHClcr/AKFQ4/Uq&#10;Om93jcTbwog3Tsfc9NSDGG/3bhtZ+MgAnxGb/HhIKEfRUYMckxr9kbeWTcfQVRTr0zWUlWswrqOg&#10;qGj+S3XaRUEdbR1Cb7jxeOaJB/v3JDjqPICM7DZqmOkjDMZGqYa7cxiJOHAVNvggdpUcDTJYn6qg&#10;A6W39voNs62m8eO19OtfEYlgtvu4DIz/AOMCUfERQKkQP7n1SlqID5U79y/TmwfkR3NtV/j7lM11&#10;hi/lTvTE4qf7aryuX3Hj+o+mY1iU7C+5ockqUR/4C7gilx80Ig/vIku5BjB7dVRItohMHxqBp1Bg&#10;3+LABDUNqp5xkMAP0v09dS6S4mtZd7nWHd2JglJ1iAr4aHeWrOh1RGHxBRVu1KPlr0C8EZFXfZm2&#10;s7shd112KzGyd17b2BuN8U+y939o1uyOwuucZtrp/Znfm/8Av3rHFbBO3sVnNy43eOTx+L2TvQ7h&#10;rY89BCcNicfPjsXUeYFTWkYjgmJgkWuoAp4gQrHGzM8a1Mhq9Q0QaNJND+ExM1cnrPf2uL3d7SL9&#10;52t1MqxGVJzZvcLcX11axwQXc2hbWLw4DC0N/JBd3VmbyL94Jp28o0VuC2Rv/sLeD4rJ1WS79qu6&#10;6Pbku9Nq5HZu7e2/lj1nvc1W5d7b23NXU9PV787O7Jp8pQUmZ3XgBFtV8Bt2lhagWuoatb2ZpmN2&#10;luTKw1sqiQ+MCNfiMjhpbiSVSCxuI1gt4GeRERQxUUthtSxbRd77Cu32/hRWszm1B2wqfpxbpcRS&#10;Q2Wz2thcxukMO23cu7brukVtZXFzcySQrM0jG7N6SzlFvHIwbNpd+43dn+h/fwqNn7To+2+4e29q&#10;dwZDfHaGW6W3z2v03maTdHWWRrtp7bzh3tsnC7ZrocVh4YazH1WImelVWLcQQ2izrNFLa+PGIlPe&#10;qFCpINJEo8TeHrSCD62No3nRWQgFduiX+4b1PssW2Xe377DYXhvZBWFrgTo6Ky6rS6MsN5C10La8&#10;3PdDy9eR3lvttw8c6M6AztnBZfuh8rR7h2Xs3bm2V6Fzudy+x+tqjC19f1Vi+jcDubCJla6qp5d+&#10;5Da1fsvrjK4zAZLd+UnqNw1C1Byi1i1whq5C1RCbm4vJo4BbSp3EkKAsZEZkZVQLIkUxNwRNbeIw&#10;RWmcMcjC9+vG0bNy7t17uz7vY3J+l0o07yyXwe6W1tp57pnt5r2xSLaVO1bx9JFcXM0VhbNEhEQv&#10;de5/NZrJjN4PeHYXWm298YvG7wz/AHziO2qzpXspR1P2fteu3P3XVVm7arJ0Xa3afxpwFUcAdnxV&#10;GKodxZXFianqp62tWicwgvbi0eYXUncjFnkd4hKskNwodZUoi3LxNLKFjjdk+lnjeBKoR0G905c2&#10;7mC0sTs1iFiurcR29jBbX01jLa7ltjTQvZ3Svcts9tuMNnt0r3N1bRXC71ttzBu10YrhJOgxw9TR&#10;7FkppaTs6ux9NvPqzsXLbz7P7BHfHX2+t17d2/23SVPXPxy6ylbKdeU0dXvPC7Vjj3Dk8Hk5opdv&#10;7lnw2NWhq8ZH5UiIBI1+lwfqGRCQQpRgkYjj0MVHieGqRwGSMSKNTyvEGjLE2u7kG3tuWL3Yo32q&#10;C4miWWKUieNri6e8u/HgS4k+jFxczXO5La3Zs7h3ggsrS8aG8SMRsBv2p7Xym/tgZzIpsLcncG3N&#10;54jfPXWQqdvYzYm7N50u8MZvvpbaGyd0Ve2sbuSfK9M1+2INvSYnsGWHeVX/ABKeLD1U9Sk6FTUX&#10;1zcyBlVvDKgyNp1BfqPAjV7YMtyGUSs58RVg8Ks2pZAvRVNDPy/sOxWstrPcpDeR3DR20QmeJ5Rt&#10;f72upoN7eGTadEslhDEos55dx+v8PbxFLaLI1p3w23XnO19pJ2VLhegMJ/FO78psvN4fCYPAwSVl&#10;V1DS7g2Fg8tPgN4VGL6ZFNBteM0GKq+vvucfmqaydlVQppMyfY5SJ0OzKDbhDDGQpSNSAQCAqxdo&#10;VdTBFpVTqMAq1WxhvLq3vk9xpJBu0swvb5PGW5uZkcLI0bSTS35+pN3KYYZJpGJE0XgjcJNMSpEZ&#10;qlq4abA7Uyg3L0nRwQ9ffGVJalajsqE10n+ln+G0c9Juza8zfLCfECxoqGuytO24KSVUosFGdpVe&#10;53R2ORfCA8WDSI17QoJ8vL+zAAzqB1CnfSTT0TbgXilLrbbs0r3NwRIZmSp0v/ogYXNWOkmF18E6&#10;/wBKtr4xDjMIKmq3XQHLdZLXSbS+R6SY+TZ3UJyWQp6Hc+35wsu08dk3+JGUyEC1WqWjzlQNu0iO&#10;lbjmO86rc0aa8UGFpBLDjWxOk1NStSDQODk/ANXqAlOnmspUvLeB7HdmjZbVVHixAYjkYBkV/BcV&#10;VQyyt9OB3RkzFx0qcFXtJmXmqt29TZCabt/DxTotHTbhnp6TM9AYhKWmR+6v4fkMbkq8SI9K+KNQ&#10;+epp1HaRpFqM8FdRlW4hasSjtJJWhwo0kaRWh4CvA/2VcdFkkM0u130LW+5FY45SAstVTXOweNhK&#10;4RSOLFP7ThelRUBJ0c0a7R2HLT716fX7rrT42Vb5oDedFTZV6PtKJI5qHcm22qPlPWYqsqpWijqc&#10;1RR5KlqZo6XCRtteo3TJGyjVCRhofhT8CYyMlXrHpqTitSe6QagvRpch2M1w1vugRJrn4p5akrHK&#10;oVXQi7BpQ5A0fBbN4DSkKSrqtOR3bjv7ydf1cWN2v8qagYltudOw1EtT/HNpZGopDsXA1i/FLJUO&#10;EhyQq5aLP1kOHDVMWTpXO7q3ckEFzOzUcywgDUa6SRT9NT+EvgYBUeKPhFEpVsbcUC2w27ci0iwx&#10;geIoJGi8kQhTJ4B1EU8Odvo+MjlrrVTDiqCPM77qp8fujqapjj7U6oyMdRBiXzFRTtlOitsNWUjS&#10;9yT0Vbg6ncCVCS4+fDfcT7gSdIe0UpaKfOEXRiLu0OuHUdFar5AI1Aygv5dobC1/TGqh6SXIk/q/&#10;u6G13UxiKbtEnYPEe7WjrMyw0SpLtF+pMAfrm8Ko6Q8VRBTbL2FWNnujamGDqjomSv8AvDuShxmZ&#10;ek742z/lVBunDTt8l6tKGJhSQrmYoa+grJYoNprJtyfcTK2jKsaANAQAnAKMs0VQdX6VDTFTUkfq&#10;94UlZcxzPd3jtbbpFJI1zRvFc0EcN6E8PwCbsAVGEXQq9toDD4ulezNBFnM7SRZLpSbR/s2GNqMW&#10;cR1GM28VZD17kIMeNuY2vHxWqIk+7Wor4czKm0AskNUxXekmdQeVx4Qk12wfW34WpwhHDjwPdpHi&#10;j8H6YHTksM73Fxa/S7yY2ggI/UiDUA3NgQSdJUMOxbgi2JDmf/G+E3ZjUlJl6Omg3H1LVPQdpfHl&#10;YjHR0+Qjhlqei9jlIsU/bFVBuamyWRLqKOoxRqMtmoJYYd/eDFNkGVyI1urUkw5eLiorgW5AUqNX&#10;Gmkt2qP7HvGU241fat5Lw7i3h224HtkdlUvLuav4scjCHSRXxfDBmlav1wEFSAWpsjfqnqynr94d&#10;HUjVPx62o/3dbHvbEYvIVWB742DHUUNHV7USXuqmxqU9ZFG8UqQpj62WAbHaWikyZVLbuAtrEZIf&#10;wVwCamS2rx7DXgNXfXMwDUqa7rCzTbrcfQbmH8S97S7lBGtpvBFGjY3XbQl/CHhRRAx7ezRhwCqd&#10;DY8ZTtLIU1XjOrZqV/hR/LW8SdlZzZ+2spBlJf5eeNEdLiUyFdTYSeneKMxypA74GBtRkDLoJMOZ&#10;tZaypoxoNWMdFPioK92Q1ODz1sh8LL4xjPQX9lJES25oUtdhHaaM/Tx3UhlVrG4JRjHUOhIUvb7Y&#10;I+ZWX9W3lXb1u1I3YXaFdF19uhf7rfFzGRydUwirnqs/tCpx8hlzWBkhWrhr84YUxJp31K9doFRK&#10;Ihhxdo29ltxFEl7YIscIVZf+GUGpZqgLIfHGo/Es9bhs/uzSnQ22i8k/cHMlx9dujO9uaGlkxYwv&#10;YBWeW1QbW/hL8D7UF2mABU5z8W4yZNfi6yfA52KKH4tTRyb066ignpdz7bo6R66iXLwrT5CKrr33&#10;RHl41t4Hp5Rl11HyF0LotQpkv0IjgKmJxSspNB4QA0xHxyo40UjcENPry0ZFKC5W35Xnjkk3NGS9&#10;idTpsFRWkN8zyCW/T91LNJgO8ytyjOuocrKl7qJiZTbkc2E2nC2M+JtLRLuvfkYE+U2vkqWkgmxN&#10;AldklTH5i9ZWR1UpR54EjSfSv3yq1j73bBXvb2scLatFcqWJ1S0qYj9MWwNLCm18RdDxg1bbrO0W&#10;wbDHbSboksbTqKxzRxL+hZaxFHeL++Fjox8SJy/Ooqp2IpYNBSDuPbuJSj21TyRfF2kSDravXImV&#10;NplK6b+8uTrUqcZU0eVWnNI/26zMlasuOmljKxMXZg1LYgw3jN4DEF+Ga/px6qiSsFanu+ooma7W&#10;P7PpTvMjruXL9vGd0EfhxrpYBSP8buzGAbNRuAUgfo/usGatRzw5BuKZNxJLkNxZAZLcXxjyr1WI&#10;6wWdchRbdlytZgGxmGp0anp4spFjqakZjFTxVVW33FNE1qcpELnaMDtzOTbitcgzBSPGehGr9TTQ&#10;U8SP/dsDUOBFq6pPGY+bo7aG13YqugaWXbzIGFhb60pHW0MoJ1m2umHt/KNP0rPfGIGPQ5GN+54Y&#10;1l6Lqsynbe7tw5OpxW3dt4bM0PV+1c/TbXzmcqd0birKLaEGNweazmPpYo0RJMnU1MSMyyTepFcz&#10;RjbREZLbxVhUtUgKF8NFFTiNNTsEUWp+lkZgu5HU1OjrZrC+uOap71tu3hrWXcHWOivJJNMbqacK&#10;qlWu5/Ct4JLmRt6Q75ZQRSTcoRmCLX1Cx2dymFxWEbds8uIeLqbftNLSZf45ZXD53D7jeSfF+Cqo&#10;94U+JwO4axnrEFRiMaEpK6eU0eOeeqVyi+5ukW5t0aZAwlIK6Q7ApMishWSn9kxGqGSlhbk6rVml&#10;6D3L21yjaN1vV2+4WE2WsSmZreItPt88kdwtxZGSv1saMbfcrLVzVuyIbffoYrFmJ9jt64mTAbry&#10;FLvfb2LwwxmwsBQV9b1xDidvT5z+8dLLk9r4T++kEGYq8gi0EhWKk82Zi8Mj0sB8Ekgq9yqXNqUu&#10;kCeFI2vVNRwsbqZfGK/UMgPa1zKv18R7LZHhIbp232eZth3e3l2KYzG+t4Bbqm3K0cs13bypZvtq&#10;y/uiKadaypstnI3K18tbrebm33JWj6TdP29laGlj3HkcNDSUe7+wNlbh6z25Ps3buD3x2vtiv2rl&#10;sdufcPW+w8yybulbYJkjD1MNVBm8hDkaGhq4WGQpldo30dpd3N1LJHFDpZAGZo6kSxmSvgqzJUFd&#10;Lr3XYdBuCq7Git+XLnduXtr2Ox224urzxFkZo447uPTJZXP0el7+SKOcB45tVvKfB5dNrO3Kc81v&#10;GA4E7y3RU7mxOU6j3JkNlU+VrzFn4f4dXvs/tvZ2yewO1FweK3F1duzaOYxG2tx9+UObfHYeHD48&#10;/wBz8TX11ScpHLkadZvZLeXOmO+tLq0aOaVNaxlEJV40ljaMRK4tzJFIVjls0bwbZyJ4UOmvUn7D&#10;sjSXPL/MWw75BfWlhOYJbuO4uBHLbXc9ndQ3L3kkD7tFZ39rFcXllzFNB9fvNtGdt3C7US+GC25W&#10;ppqiHA7Vk3jtTD9cSYPZfadF2PtjZGL6Q6p6m7h25tSLJ9vw/IWglxvYHWOJ7c7Awey8jFicBkqy&#10;opa3ceyKZa2igpa1VRNHHIt1ptriON1aOQ5YkSECEqwQ1lYxgKboTNZ32oNJGdDEHe4S7cdruf6x&#10;bZeXdnLHd2UKqIkjktBI24RyW7XCKbKBbrxJxs77db8wcspHJBZXqfURCRHwV+OymE29jsr1tQ7o&#10;2bvHsbtrAZzBZ7IYnf8Alt3JmaODfu/u3tpVuU2lt3anRXYG4ekoVxmDGPy9FlGyNeaWkGNxBpda&#10;VS8EqCG0Z7e5dowuiNwzsyikZIjhmeMwNAukKheJnhjkXWWP/CtN1tLuXdN/itt32WCK68VZ7y2a&#10;GBIZJdV1HGbzcbK1vF3OLd7gOZriK23CCDcL22nMUMK1rVxnZezt47EydRH1ZmN21eFrOks/3BV1&#10;9JsTsHM9vZ3bW+Vou8O1NzyYBsD2Nkdg9ZU3XEkWQwudpnqMjVWoYqGH+JncAmvE0QXwiMQ1QyUm&#10;Oso7ymRLlmg8QMjIYjIVWVE+niiwD0k3T6DYb973d+V1vvrnEW4WJbbI3to5bWHbls7jZYItzFq0&#10;dzFcJfx2muWxmuV3W8vlLSAMu4anJYnrzv7Z2wu3cDXba7L2pU9C7j2xuT454zL7v30lV2dDkx2T&#10;tnq3OYahy/SWO6qzVPX7Uh3lmaWkbNbsxkNNTUkRqKeamfFj4UCW9hFGbZmkI1RuI2XTHJL/AGei&#10;dJPD/XcwlGlumkjfQqMAWPzSu5brLzBzLeXn72t4rKphvLR7i2cy3Vrt6s939TtlxA16Rt0Me4rc&#10;wWOw21reQG4nu43Zb7jrukMDufDVLZZd8ZTZ+/XyuF67oxsnbE229n4nbu1ct3d3N2Js/tfHZ3qX&#10;aVNuXdDYt8ZsXM7jm3NsnLUMmbgkrJZ5tHmi2hbmWZ5Hlup5n8RXoY2cqdfiyq0cUIl+m0RJAZEt&#10;I0JmjkLV6bS+5+l2e12638Lb9t23b7c2k9uJYrxLZJIzaR2FlNBd7hfmw/e/jXk+5paT7/dzLHZX&#10;lpGhXqBnKfuLrzb9R1Fvqo3NsXsDNdvbjxFLja7dnWmI3L118j9o4aHcOA2Tgeydt0G5uwtt9Gf3&#10;V7Fw2cGUxuQOIlmyBiztNfKrWU1I23m1t3eOaQeKGM0mkgayrK87oIlAjIaEzR65YblCstvCJFYh&#10;Zdr7Y7/uS28+32c8FqIRYWayo7tbLJBPabXa3T3sjS7hE0V+m2Xn09huGyzRyWG6X72csSyhpvnY&#10;+0sHjl6+2dlcTvbtagwlR1d2ZnNy9eVe3tuYbbm5my+d3wlDtbftK2P7NzHRGNmyVNLgcwIsrjan&#10;F6MSCGpECZrC2tJkgdkTdFlmSbSsjaexUZlZJPGbSZIYJPEHjn9C4jBKkqcxcx7zve1SbvbWM0vI&#10;kllYXW3Cea1iEpFw86JILi0XboDPFaX+42htCNqiY7rtN2yiRROIdP2hTbX7a2p25T7boe1du5nC&#10;dbwb17B7fwu0svuip6eo8TU0PWu8ewuwMthsDtza9bvzHDCfbSx0OPqev8vkaCrqosrWU5p5ViXe&#10;ieWdNYJqAHQPI0QCprpViXMRDCkr27iOk0TTYBJfcvtfbL+6714JYIE1M0E0sFnDfSPLcNZklYVi&#10;tY9xWZGT6G23eCW6V9vvYbA6iN+Q7Wyewptpdf5zPYDP56n2XT7Xwc+M2Rjd87Z3Ztujx+B7Hr93&#10;Yfb1dS4DO7naqoN4Q0uPwtVAU3FUxtVbfqKiVxBEYWu7WyRTWyQnxWjqSreIh/TARtExWPw17EX6&#10;kCGCRlNghYqAEd39vt8ubu13u4ugNvguSI9ata3ax/VP9REJ9vWW6W4cC4nmOzM25blbRTR82TiJ&#10;J5XNzu/sbemM7ByO2K2oy+J3rS02waLJbQi6mzO8a3EZ7bOE22+6qHevZGOwmVx+Hye0qucUuTmi&#10;mky2Cry2FjlWpgaIG8V19PbywS3MQuYxJKaySuVVZnDzkv3hVJCSXiV3JHYL4ehuo3O0vf7pZbpZ&#10;7BdnabiS0sk0W1jEkklxt0UkO2JHATbXE86K1zb8vXWnky4hVroXgmiXrBt7trK1/YcG+tv7k2x2&#10;Bh07m7Ty266PA5rrOn7FotkbQrBQ1W75t05ash21V7Lqpa9Z8flaLxw5emhk/iFU1RFPThPJdA2E&#10;CNfQhxGA3eC0VI/CYMtT9PrlrGBCDb3TUW+IY06N7LYJrbmncpE5avzDLc6kAtZfBvNdyby3ME7p&#10;Gu7Lb2ZS7D7k8e87LETLyuksUZYzttbvqqnB/wB46fcO66/ZtT1Hu163c0/x3rMftKmG5KCuyWza&#10;H+8O58VjdlYqv3LR1Ec0GyTqgrHkangq3q6hYlMriYNLbukjMiThWOln06ZVJhLOo0sjU/xNx9HB&#10;Uy28jSUHQS2mxEG338DWsaXE22/URKs6W7SLPYzU3GOK3dvqILiJqDmG2Lcx7pix3azhtNbGBR5O&#10;rOH3hWZrKdOYyoqdg7Tqv4XvXaP924Zqyi3HhzLLmqXeCwZ+nakq7Q1kGUSOvw9RGv8ABWmSNB7T&#10;SyBrvbZWaIIwY1rMxb9KQFlcgXDlKaWmnAvQKpYq0WejS1sfA5e5st4ba9SSCSJVRU22NLcfW2ci&#10;xSWyNJtVmJ9QljsNseXlp2K3HNMkN8NHT02Jhm2tnK2myfxUnei7Y20rVhy1BDhqeVcNmVdKuneW&#10;HcNVUsiulMlG0GflBkE5aFiodUat1aSsPh+CeJmH4oCpK248YjNAUpeVodxBU9JpTp5Mt7d4t1Eo&#10;vlJAXb2Woi3FGRZN0rt/ijtLC4ZuWlGteTmW4Br3UYKriwuzTTQ/FmKvpdx9ijIJRZTay0UdMgwG&#10;Vhjp6GlzP8Faow9KVmaOInFhGQV7hlAO7Vj9ZuGpYS+tCACpatZgcR/4pq8ySDtSnE36urrW/hDs&#10;fLeltz+lMEsba45hFpI256h7tf6waOK+GGHPUulW20nb/BrCzW2J6jFYGGrh+J2QkyHUNBE65fdW&#10;2GxiebeWam/iOGkjq6SnyS1CII/usmiUAfXDRNqBu1aqotr0KIA4dxgkfFHCcGUmEH+LxzqPDbCP&#10;0+lW/XBk3fYEmfdSvgwVMkcTMfCub5RrislF/IiD+wG1AIhJfnhJCLqr1uzaES7mrKd9rfF2OAV3&#10;WTUFIu5dvU+SoYG27iI50ElPlly8yAAingrYBm4yyCF/GIyfJCv7rylt8LJT9YLp8WTsy3ilPxGK&#10;IjdicyuYw/W7ncpf67tcfvHegq+HcLIV21pgwsbUNMCsRsUmOI/rb5DyEIwqWMAvGh69j9p1NZvu&#10;Grmxnxiy6L2PuxZpqbcW04shDTtUVsJSDOUtXTYZ1kZdVTGqLkIAXesuTIwYu0I2qEaYGJiiOTTU&#10;ViUjIIUlSOxrb/EogK7gGJHS3ZL2JOetxY3O7xBdxuUCKgeRFmvpVasZR7lEk1apo95rzJdya05S&#10;aJFoCDfZ1X+iz7T7brf7r/oIS1/a/wB5dlf6Lv8At2N5vH/ef7/+4n8M0/8ATR9t9x+3q1exl/yy&#10;/wCySvi1p30/ta1rWta51V+nrn+wx1jx45/rpr+qlp9H4er/ABbVp+k8LRp0U0aezwtP730fp6/3&#10;t39f/9U+/XGfbB9s/K4/xuuwIqP5qPf9RNND1jPiYmFR8iPkJt6nzK9r7Fhym7ckk0crYZsvVU/8&#10;YopHG2vCm2aqSvUL7xLpubjuNAsIoE15pOwHdjyrStABrB8TSpnH28sw+z7XKLSNiZtwbU1wIMBt&#10;qiLdhMlQZBGjadUrOYGAtfEkVW5jPUr7f3Lhpty1WPiquqO96Sq23UdCVFBVZiLbHde569wvUuKg&#10;bpvf1Tspap5K7DZjJ01Bt+KsGY269ZlsrkoYS+S5RopZjdgIfENQjGuozgEORrzSlKUkHx0onQg2&#10;7abmG92yxPLgNws1qSn1MCmPwotsZwYNZtlMYeolR3a21Utw5aWiwl3NBXbgLjeVXkZaTtTs6Cpg&#10;g6jye9IsZBuzqLcVVRYeppew8fjoduDfK5H7iigxslTRdjpUK+85cXU5PIxQOi4pdyhZ11FzUaCK&#10;hBIOIWjaaUGo0T/QwR0lj2yWfaLOuxlovp4qSfUxuKzyWTqDqdXh8auslF13GTdaCWAY6fd1BU4z&#10;ae4X3/P46zB/GXJRbvXbPasNFlUTObnxT52Lu7+7jd57liepysmGGXy2Kgz2Kkr/AOCrTrt7N5qu&#10;p6mRPDnj8RsaVp4IqO6RtOmumtO7Sp0kd+oNpHTosbj6+wuTs6HWs8uo35yPCtYvE8Y/rMhLeH4k&#10;gEpLGLT4Opw3ZXMQY7Hb529NuKeKCv2n8hY22SPj3jYy8eL7AiytXQDpOghj6S3023ocsMi+OzOV&#10;p6PFx15z2EapzWZzlJS+edP1S10ANL93hsVJcsANenVkAZChm4GiU63bbS6zbfCNjYsHtAI/qokc&#10;eDHC5P05c2p0aiaNJpSupSZHdQqnz9DXbwjVN7y5B8b3fjYqyOHr/dW7ZKGXevTqR09DLPv+hoBi&#10;afsMVQlo3x7VEXZH3ng38cUchlBC4XAuaicV1n8BBwhBOMVUgrRqBPwVNOkkdm820orbG3dapj6l&#10;HUCa5DrlmDoHXuMkQZ7ioFyqguVR1Pv2im29tXOSdouuvanRuSpt7LtTtlqevXH79bD1Wan76otu&#10;D5A5/GUU2ahw/wDEszg4c/tWoyQw2Mp59u5rOVdLVZI2WRDcZUx1AiyKsCAVpoOBXSO1slqEKOnJ&#10;tveKaK5XZSVma6csb3UrqkMiErKzCYMzNoL0V4wQsfazkd5iuooshubaEuSj8k9P8kKF9h1Px9xt&#10;LV1c9Dmdr7lNHT9GCVvjhugYs5+LLHC5jLwYWM5MbmopX3NlczRU2pLmiGTx6xgHuEZIFdIoS36i&#10;HgDpBzVTRFWt7baJFuY7R9oCyM0dIjdKjlQJXr4at4E6FSxImkUkFJVrNJKqrTE7kx2Qz2Oo23fS&#10;5mfG9ydX1f3MHW2e3O9HU7h6dxFYGq8/v+nxOSxNJ2PFkpFo8rjYparsJ6k0vYC42KuypidLok8K&#10;SXCluygMZFdKx/iUVqMnQRpQAslWpRL9FNLZbk0fL8yhYrskrcxtoE0t4MxvIEJNApkUmWYEJOBG&#10;a9IWj33i4NjbN3HDvfa6w/6PukG/vBV7G39QUtT9j2/hsKcnBvzDYqf5D1FLianMpRvPW42PMbWe&#10;tSiwUNRhMjnZqZPbuA3hCeMSiNBmNR8Tx17VBQ14EE6G4y99OjDc7WWGBrttkumVp7l1Zb13VjHa&#10;XqrSWR1uVNNR8RUEsXwWf6RLB7qt2YFNxblw75zZclWX+UtLJgavrLGU81XTJQ9dZ2rpK/ZMTyfG&#10;SqghSshrqinzmSjwTw1KZGVk3RPmKWCn1JFuJ1uYiy1IJRmzWBRUkeIF9Si6hgAaKHpV+7F+s+gk&#10;269CSlAyLcQISCNykJCrKLaVmIrHHdSBDmWQrdmglbO3RDnjS1I3J1JkID278YH+9xmJzlVTmTL9&#10;Z9fmknZ96R0GZpa3JtU6qSrxET7nyjGGDekSY85FkeSQC5gH6RBWIcCpoFtyKEcKnIDUh8oiZNVU&#10;F9C77dvOuHcI2j+uepkjaNWMu8BtWtu+gAV5FDXzsP8AHAtqEICnB5+kHWewMrFmOnaiWTrnbGRk&#10;qzRbrghmWP5GdeUcNXROrnvWkbyuUWGhV6mikVY9jLLA9d7T20goF/RCmNG4UADNa1JoNGngKNxO&#10;bgA0qc7zBc6ruZrbcy63FylS5Y18DfCgj8Qi6DnufAoqAjaGYVAE5ctSR9hZyZ5enHp5+yPkglTO&#10;seLjkmhoOpOpaqtjp4dgqesomD1EUTjPM+36anZZdw23EsKFwkeDGsngBwRxDUGLbI/0SlKV8Kpp&#10;/Z9nSZhJ9dcFG3LwypLDVDrzJvYOps2Yo2Yv3iFikJ/xwC6pRP7OyFPDhtrUs56Pilp634YRQw0c&#10;uWlpFlq6PYkkEMMU7yYaSGVZQlLUYRpOzZJBEsoXbD4z3a3ZRNaZhMmiIHyamm3oVC4AJyp/sqUA&#10;/UB6Q7qkhtOYnX96BDPubCtSmsPu+rxPEIcuF/tSv+Okktp+j0kImtnhbZWEgqh0Gait6g7FjapX&#10;IT061M47u2DTw4eCmlM3a89DTUqyrUtsIrtNplSLrF/4s2MJpRSpalsU8MfDT/l31EfhIxQ0GrV/&#10;bVz0Z3Ep+oar72sy3p0htRGgrvGg4rKGNQVqSojJ+gCtSi8dx/pMz86wdSfZw9tbvkqYJ6qdMnD/&#10;AAjofZsklqfbdUNtxZWngyJkhl7ItjZKaot2EDlDtmz2AqlhbhtQHmRXTDQCvdX/AJpVr/oeA3RZ&#10;+s08iJcbrpETMaaNdPE3MsSVrAyVI0m8oEFfrKSeF1B2q9NT7QxUjU3TNI0+P+JESyZOoEqRPV5n&#10;FCnarlo6mPaQiEVS32b7S/4ycCWbbXk2k22gNRAhbUBYQuiPPrTTjtr+34Bwk7tXTu6SLLcbwrfv&#10;Fn+pvxoxpBKzGv6wXipJqtbkv3W9INB6jZLPrHg6yp/jHVGPoqDbXyBeXJIuTqsZ9jQ9hY+OP+Iz&#10;YlZ+wMakJhMlUOvop+raUp5tk+XdcW3oy2ajWo8ER6H1UB89K/6H21Hy7608ai6utAMURTb7lLK8&#10;9uRqdAAEEjijTkSkaidVf0FOLHW/gjpeR71wce9GQbo6ohjn7Fx2Mjpqba1VLNll3B0hW1RpY59u&#10;NULuDJbkSjNTSR9lpQ1u4KendexWpGotqmZxp1aNmEsGlT/vvtFFOaEUyK1MfD8NSSemhZXayWi/&#10;uzdPHnjauu4CyEySxiShSSpCHSrLdkKwzNpHhgsmI3XhqnbsipuralTHRdW9GZ2amHWQppMRLhe2&#10;dw4KXO1OOxDybU25hcXNj/t/4ttKaq3Xs+Skej2ZFV4Klwss9HuY/DQtMmnwx/oZ/E8hpWmrPkKa&#10;WOZTqrRUu13Rub2Jdovgq3rti5iL9kFqNYUyeD2qcyavGiUFbJWjA6n7o3HhGwm5m/vbiadMOvyq&#10;xTZip6v3bJFRJg6/M5CoxNZlzTjdO1cpthqFaqXae3oZ9hUUFC+WwlZNncfhqafcksXiyr4qatMp&#10;oYzmiuK1QeXDUf1GHYRoPTNrYXskEEi7PPLH49nHqW7SRVOq1cxhJpFoDUlUTVbwtSWImZF6dKze&#10;mLj7Jiji3bj8NPk+zeoaudIOsN4Ymj3E25+nd8JDNRV+CxNbLvlt5QYxxR126jQ1u62x8lFuwUVL&#10;QYaSoqZEpMDMulWNaRDt0pKSNJ7VPqY6iM5SrM1LwWEoG3SDapP8YiQgNuB1P4s9kofxQxmmTNKX&#10;ek3QUpc0hSNmDiu3HQUu290Y/wDvpDNLtzqPa1RLQp07VUK7Totp9z7zxo3Hktn0dPWbN2ZQ7KqK&#10;aalqc3tqpr9z9fT032WzKbI4ymoKiTT3KqFdbgAFKDsOQ5nAoQNSl/wrwkNGlZWz05bbXI8gtpOX&#10;SdN0JHDXUfb4Ee1s3YHEcqwgCrkCS1X9OzWRRQqvMbkxcmK3LX47espNBnvmDtpqyn6Ty5qKGkg2&#10;7vTOpsUffUiZzDVmISh/iUO1KGKXr4JQ/wAZpq1s1T0lNK68qBpdVxmlw1PD04pcAHUAS2B8b9x+&#10;BV8M4Y23bnls9vP7iJjEm1RGT6pJKO8m0sU+ndkjirq/sIj9OP8AciZ/HUAqqTddCd3YLIZDe4T+&#10;L7s6Hq4ahuud8w0eZptx9a9m4aky0G46DBTZfeUG55qT7OmymfpaPK7srKIYzcUNFh4qOpkq7ALd&#10;l5quGo36RxRbhgCnwjHARkiP4k7z1a1tdNxtMke0lUkgVkb67UH8SbZY2YXLP40oPwObnQ9yKxTg&#10;QJXoPchuelw+291Yd93SUqUfQ+uWmyHTVfh5semze7Ow6eSsrdo0FLU7CoarYEa6KielyEuQ2DDA&#10;BsdMjG8ZNZbmMa3+rHhFHoxRjq7rqlDpqNVKAf6LlpaGhL1lss1xOtunLT/Ui7tiY454I/DEcOx6&#10;lUeKsbiMksz1raYSyEis4CizW4qau/jNWd7U9ZTR79+V+A56Wze66ho6rYu78xJgvtdxUlMmGmyZ&#10;jTJRY2CaTau5kiXJ5WWnzhWD3aWYfVP/AIxxE7AaKYUXILawCSAaAyn9XIjRShJDFtZNLtNlK2yg&#10;+E21pqFyjjVK+ylUEUjrGhmAxaIPpQA1xcSJcVBKf/MR3XCvw3+XtZNv9qesynx+2fXJWLs/snbd&#10;FmKTN9V9y4Bq1e1cdh5Ow9w025ZJRiYsznqCny2VYrhMzHSYCvqaxFNlJ4l5Aviail0uBHppX6g6&#10;SvwRkDurHVVHcKyGnRPzBaSQ8vbndGxEKXG0yMCbzxSaptEfiCQaprhXIMJW5CyzuDFMFgj1kf8A&#10;tfN0O3vnF/MukrMpjNuPUdyfD6SOtymzKtRUpQ/HD4OUqkbz6wjyvYtZS4qoyapIMhBDVbbkqkbb&#10;P3MWRzxgV70Qbm3jaVR+itKqWPdcRj4aaGBONDHS5/tAFAPQf9vIpv3Hu1xDY3E2m9lNUmSAKY9p&#10;vHP6gcXMLIv6nj26mWFK/S655ZFAiPuqCTeW4MIu7NpJU/3i+TNBLt2TqWh/iclRQbV6syZoKbZQ&#10;MnSmYUU+TFccZna1MFWwVKV9W67jFbDEULOoi1PcxVXNTG2kafploKr4i04ViBf8C1iz1IM+1SC+&#10;m29dnvTHcxU8MXMCSESfviQGiSfSSiXTVUuJFt6f4zNovjpWLh93Yqpei1bj21VS0vY3xOrkpR1p&#10;ubKU8bZjrzaFNjqySo3zDS1EEe5HmRMVk6VajP5L0UO4oqTDiaZNo0aS27NJQfoKAUYMMW5IBApU&#10;jPhn9NFAKESVHTF1a3E227qqbdM/h/vN9fjxsgBfeE8TwnYGiUEb3QVb64YiO4U2qxMEwd/Yz/Rz&#10;s7NNvTa0cM/S+1Kum3HN13vTHpOMR3h1/SzVA3Vt2hbtmmpcGtTFHURtTx1G1JZlO0EqqfzSK3BM&#10;pRlEy18JDmKgGo2ooRTSwIwFYnxDmelK9Lb6ylhunvTtN1p+suoyPrA9RDBvdFjd2FxEynud46C1&#10;XSm1tISAqnyW7KY74zGMTcW0qioqt1d8499rp1TJSV2VnyvX3VWbqcZidv1ng6sy+Tq/MmSix+56&#10;6l23mKWQV2ZqabcCNTe/CXWlrM11GArDOlwK/wCKLQMR4ilc5jFfwJWOp6bubC4huN3tItlu2WeE&#10;9ouLfVRxvkoZtLi3uBJo7Y7lhGSRPchbtUCtuB3xh54KKqi3jtGpp6HfHxOleoh623dkKWGTMbZ6&#10;/wAfDk0hylO1TjYcpGsFPFuTHmTelRP/AJBk6eLBU9POXI5VE0KJcJlYVFUYcVtTgqKgniq6hEoo&#10;a+ISOmLyxm+i3QPtV3pibc5GZZ4HH9pvcWt0lcBghJjkmjX6yUjwyn0qxP0y4/eWIj2rtisl3ns1&#10;6terKiN85L1rvaP9jEd3deJLQU+5Isc3YeCn25UVixT0OIgkxmy4pDLsOWsmjeMaR42JH1CVEK/6&#10;DQ97WpqV0lG1HFSCZCKzUNT07fWtyF+t/c10hN7Mg032oE28e+YVy/jQMgHiErp+mUlNt19ihbf3&#10;2w1L2WcTUbl2mlbUb477p58NUdXnE1siVXVvV9ZjaM43CefZ25FzMrmqSLctRTYfORtFV7gaDMU8&#10;cIqkqFbOQXMZKsvFGKjT9OvFgXQLwJiBetFX9Mseq3G23K3W82X7ovAZo5AVE8CSOJZN4loqrJ9N&#10;dawNSJfOkHGScpdrEvSfwO9aIY/E6d3bFlmpt/fCqVZIevtx+VJ8rg9rUdJUVFHUI9PiTWJeKhz2&#10;GWXeGpPsqqFMJS0c3v0DxqYYxKgc+AKFG1f8RzTGM1LBSRCgyv6lR1vcrOSYbzIu1XPhxjdZSfqE&#10;KL+pu8ZfS5Viq6RG88ancHk/Tlj+hCv0y1O+aGj2rhs3/e3rhKY9RZNJIZdr78omjixPenXopqRc&#10;vFSJ2Bt6hwdROaieiwsL0O3J3M2xzVVcFMhrFKnejvF/Zr26NJUsbap0gaCCTg/6I3+5IAyXr2xn&#10;K2d2m2X1f3hOA/1IkLGKLeSgSRn8cOumrAALbQrTaDJIAgCT5W4jKdr9b959MbP3r1Thdz9twd97&#10;GpsxkdnZnAT0I3N1D1QmQohTbOraTa1Smbw9XPUh911mNp62nX+J56WHcVHjoXt46tFbStcIoUoW&#10;bw2oEU2ysAKa1cpqUNEKjuCVjOWYtuuo7rdbaHYryW5lS4CRm4iJaWRN7kgY0b6WaJLkRuUvWVWC&#10;KbhUuf7OoDb2R2nuSg3XsbqGpxW/+3d5ZHJbW6h3xN1LkN7ds4bYO7tp7d2ftP4+dSdLb3iq0683&#10;lnshsnHptXfuHycmPyeOGdlxkcGJpo2lBYYXES2dqJPDZDqKLRJFkiiCRRLH8OpFQQmAyCMq733h&#10;hyVyg+ml266l37f0tGuYbpFSKeWs9nNZXt801/uU94CZRDPPeSbkm6R2r3Mc1tByyLuS2RJJuf3D&#10;X9rb53JtTeMOE7R3l2fjeiuisHi9u9U4/r/PbM31i8zTbP3j0LFsaryFdWbH7ZwPbeLxAzPbG8Ia&#10;rJ5zaVRJQ4YQSVJkichtkNs1rcWouEkd0kNCqymOjER6FFs7aE8BHe50PpmcKT2lNeb3fWm8x7ts&#10;2+SbRc2cNrc26iRJJLGK5WSJJrprmRt3t7dLmb96XFra7M09o022W5mWM+OAkoKRs1XZeuG6umcl&#10;tLLw7L2X2ji9r/c9T7j+Omwut58irbt6xz/XzVA6l6e2nmafddTA2bqMlQ7swmMplrFqop2hGk/e&#10;EdwZ1LTXJZlepoY2LKi6JtKIInDpFAVkhuo4wswLIwHVbs8pTbVbbZPAm2bQIIri1jSIul4iRz3U&#10;jX23JLc3U1/A9vcX26JLa7nstxevJZP4U8MrgTsJ1dhumN27cx3ZtVuLrraVPnK/KzwYra/94M52&#10;1u6mwWC2jvPZnXm3dmNl9gd1b56364ye1sticpVLt7E7owu5GrLVaY5ZUq1julrKHRpogGYskR1M&#10;p8WR2okpcM2h31RSS6441lmYsx0iycxcmb7tfg39vt1/4kUUcM16vgxSxiytIlkM9gtqYUF3bQRp&#10;c2tj4F9dT2O3RJHCgmdi7D2bvPr3qyp7x7n29u+fr8bl3nh85tTceG+On8Nwm8spshezt1b33tv/&#10;AGzme18nujqvturqcNjnmpcFRfw3JQRUUlZUxwxGVyHb1SKzlNsvjyMqKsUkgRVCqsQQGRXuJYol&#10;L2s57bqAzOxXSvSTcebbgX3MlpBucp2iCFpppr2ztjdSSmeWS8+pMdrNDtFnd30i2u/bWrGTZNzS&#10;wt4fEW4mCJumrdrZybJ5TdXZe9u3tm5GTL4SPf8AtPdFNTYnqWbdGZz77y6P2V13N1zuWl2/lO3c&#10;t9nh5cvkJv4VQweDM42UTPjR7Lp7hmS2Xx5pLZWpAwYBSfCoWR4ZtIEaSOhcS1XUFaOV5EKjnZ9k&#10;S2k3FIdj2/b98mjL39vJA3jhVvapFcxbhtxd/q7q2tbxLVrD9QpqjnsYLO68YRchvncBQUW6cT3b&#10;lMzltt7KfNYDH1ku2NmS9hdm7D7Gpsh8ha0bgnym1a7euOr9v0E7nOJj63dYxeanwVLRVfkjmXsx&#10;vIrq51qYJI3A8VZdHhBbqVWQJMSQCndbgKFhYGSNjVugiIYeW59l2u2smg3OzuIJnaxksTcfWPPs&#10;VnNBcST2EQikdJ1MW5SM8st/GBa3cChIWtr+LGJxPWm0pds4Pe/UWf2/lfk7vnf23abYOyt3ZPZu&#10;19q9t9fSdi4ja+zMf21VfY7cxFc2UkSCjwE38FzZqkpt9TU0M+WKDh7qKW624rIioEUElB+COrEa&#10;AToBrqDAOlaweXWLkWw3lntPNcVzY3k801zMwCXONNzeKqeL9Q6N47JQr4LNFMKpfaQXBGig7Gxs&#10;O2tm5eHd22jTybX6ByEO4Y9tdwbfxstI3ZkmEGboeycDjq75QVohqpxjRX5bFrncDXV8WOw1O+1M&#10;juOsp2opFlhRBIn4fhjAOTq+GmimNRKkkka27wAd323yx3ss8m2XQ75v7S8FD4atGo8XV9QPjMfg&#10;yIiLXw0dYHk0y8juOlpMjmtsNubD0RrcN8iaVtqjonBpkqwYLMYjOVFLWdT0NTL8Y9wz7dXImrbG&#10;5PKw7fWKujzWPll3Zk89S0+3mbwnZblQO8khGYDuC5YjWDQYdAW/Cw0aaurtT/VwWsmxTeI0dsip&#10;9VEpYeG8vaolMTgEkGKZkhTEqkzM4C5xe78fX5eF5N34XLik7BwcNRVUnWW4N4TYuq3b0liTCrZH&#10;t6mxNbhTv6SvjamqsX5RvtKpYuwxjVq8uIX1m03MGq6jFdGfDIrpUZOlSacKg00D+zB8yqTbXfad&#10;yeHYpyVjmLAXaPTxpZARplkVWOlSQ4Lm4JH1JAY0SNFvnDT7U2buCLfu38fPmOuegshS7jl2f2bj&#10;aSskh7cpcUtfS9ubaxk/yKqlxVVlBjXqczj4Mjgpq5Mfi45dvZPPzwMow0RxCZdY0Y8IFgSykHQR&#10;4dPQli1Mtmg6M7yxmR7y/l2ecxhp+43bKriKKUGkyN9UAa0EegKpISJvCLMr5PuXHKu4Nuw7mxcZ&#10;OE+UtPHtaXojb1HXt/D9xbdzNXhx1dRyD4+7lloKnKPWS47M5NMIyVyZmgkfcGQzdLS+e6UrHK14&#10;hXUzVMb/AMSLxChz6AqNWNFDGAem02Of6qS2HLVwryLbRlBc24LUhupKLGZfAY0/0GZ1t2NJpHFy&#10;zAT8PvDG5zdbwwbywmXZOyuoGqTRbI3fvGGCq3J07tlJkqKvtSixVZiJN+SV8YpqvGJUVm8zVLRd&#10;hJQUtVlHifjYLPb0uU0My0/TIrQR0BovH7R+mcxEkdI5rWeXaN5kbY7v9GKZSTdq2kSPeLURtLoK&#10;0BAMZ1XNNN2FQg9BzUb9oY9lbAzSb12+tPW7D6iy0ebqNhdmwUeRXbvdG0qBJx2LhcV/p6r2wpy/&#10;2bzZSghq9rVNclBthKrB1+clgTRTFkhgadCAi/6CGPcYcaGAjYGp+M1cjVJRlFTO/wBsliv9wvV2&#10;meMa7hQWvQinwotxqPHgZp4SoFQIQFQMIrdmiZqLyfPUsO5crgKXPbcoJqmP5QYldvTdMYJKyerj&#10;x/Xefkx9L19BUr8dMm9PDlVrJcFmMlT7WrIapMy0w3XWZalhsk2pFmW5QBXc1MbUx9Oue2op5soM&#10;jfAOwVO7na5frJdul2W8MjxQKF+pgDMHXdXFT4uiXWR2wzEWykePIVuiKNm2d6Y+uzmGyj72wGTo&#10;oewfjfPHJSdc7i3TSN/evqrakD1SZLsakxmbxo3tFVIkORx8Uuc3O80OP3jHSYxql09HKkc9l+qB&#10;rkhFDHxFLckBgKjBqVaixAaoSWx1q5264m2jmVZNom1QQ7m7MLpP0x4u8LVoGYIaOrIrxlprvK3g&#10;WDS3SNpd9UdJ1vtDKzdkbPojVdHYKdMtU7T7YxmJ/g2P7w2FSrWnPbawWT7YP8JMyU0lIKYx7Rnq&#10;VG0hPSvXtExasp8GFJxQ+Gw7CaB3te46hoYGlFzrcVklCtxV71Bdwjddx/cs6qfrUr9TGtTDbbxV&#10;FeF/HiCBtbrEohhJEO3mSGtCKdIiBO0M3USp1srUvwl/lpy01Fv5KCDKecfy/cY6LiUjSsw2ONPE&#10;CVLD+ALIrwVEqB4mJnzR/aWGEoWQUbT/AL9TAPkaf7//AMT/AIv19HQa9l6LZ81hXvBMEnIaDxjT&#10;/E5xreOoLqMCu0V5kCk+EP3d9UOhnwuUxH9wdzOKj461EdF1FiamGposGstJTVNXnsQzV2WauqEe&#10;KOziHyZAvAWS2EQFYwSyfR+8LOphLZz+sRTTNgF/19NeJuK3YNf3cDHQ9DayjmTYeZj4W4LVk1KG&#10;25eMtjXULeu1a2WmmPaWGxyKFHOBW6DAvdRmMXDtzIw5DP8Ax6Eh3p1/XVGUy+Eqnw0VFk6LJD7q&#10;eaKavzkVLRMHtJFrz0TMTJGIWYr4so3EpqiFICanxh5wipaGs1PRl/3YN/y0AI+q+HPJytHJBa7g&#10;yy36oFV9tddYF+2hYdxK7d4gTjDMV5ThGtuU2e7OIVZujCRYzZzQ7k+PL0lbnuypaR6XatalNVUk&#10;GMxNNUzUddQRrBI1QHjCw0lxUXVq2NLG9rZkF5uC6oj3JigBOZTpKx/4rU5IUN+6iK/UHxSR0zvM&#10;dxLy/wArulpuCjwZ6M0rPGulbFfESS5P790IBQ3DRjniNqDag9isR6bsxunG1eG25HHu3oylqP8A&#10;RPP95FUbNrNRjk3RmHfH0uLpLfxuKONhCuPneKikaItSv5TYtWbg292fFh065AaK2dKR/hlpExSo&#10;B8amgU/dYbSnS/f4ZYt22StnuIkEVqRrkhBRZZ7xh+vZM17CLjuKfu7ULvuXnloDJOonZzd2Hymd&#10;WnqNwdY5toX6yxeJwO3OmM7XZTJ0lZjtu0mPxm2a/HrS0dPlK7JSpBw0uSx9YwH2xgjkdGlZm2tI&#10;zcRrK2QQJ8M8sgVlLL4katwW5RTuDN2TosLMelaW0drzncyvtd41jCSJI2k2ty8dtZ2by28iRzfR&#10;X0kSnxZtouJY+ToUpLtN3PuUMSgKdyJtTtfNdzbrh3Zm8rhFzuyZMpX0mxtm4SgqnqYNvdZ0m5cj&#10;tWoytdht+zbdzINPTZdamPHZ2kqaiRoTl6WrCJYjcLNLc2luhgidGR2WZkZURI5CqINBhErASQxL&#10;4dzM31IVvBdwb3ke2Sbfte0b7u1wu63kVylxapNYxXUEtzNPeWqTXNxJ9RFfyWMTvZ7jfn67Z7CI&#10;bS08H7wgtZVfvilyuU2zv/bma7R7/TGbZz0fWtFhGqsXuPBbf6f7R7BxUm89t1O10rYKHNxbm3Vj&#10;otWThiOWg8ECUdRT00tQkqnw79LeRLiEfogRDWZ5ljhU6JllNC0yI7BJgCwupGhniokTt0TRtynd&#10;31pd7ZuUo+vd71hbLttjJc7lIgutvmtAGiTbp7q3ia627WsT7JZx7jtV9quL2CHpu7Fo8zunfvYm&#10;R33vjsuL+6u79lZbZ+To9u9e0s20uxd3ZTbcOUpI8Bi/9xW6ux6bHbfo0zW7ZKGmyEtNCY6idzJY&#10;3k/e0ctxdTuY5VkjZhrmfvgUxF5yqlp2h1rFKwr48jRTwARROemrY8g3m37Ts22oLm2ntL2CJ0t7&#10;KDXBuUq3yQ7cssqx7dFufgTX9hDRP3RZwXm2bk0l7fW/SK7g2vFu/cPdW7N6703T2Tv9d80FXW7i&#10;3/1B1l2XmsVFW1GLy+B2NR0+6qDJtDsuo3Jla/MQ4Okkjp48qYpSkYgphGnuIbrXdyTQKCsoZg5n&#10;dAY0aGUyBEKuV8YxXZiWl5JIk8QKQtQ12Xdtha32O12zd5TDJYPDC9tHt1vI0V3cQ7jYraG4uElt&#10;/G/dsd9sQvpS+w2Vrd7VdMt3uEWtFdk7W3V1RjN54DFTbAHW22u4tj4va2yN+bPmiw2FqM5gBmN7&#10;ds5jNdc7gx2ah7aw+YrZMtSw0yNhNuy4qbJVZMhWWEtvLC8s4rhTbrEOxPEKlmhEKKnjNIirK0tu&#10;4ENxMjjx2lS4WqoxAz5Z5m5Y3y72m5j3K5urlorm6a0hlWCLcnv7ia5O3Q211NLaQ2O72zncNqsb&#10;q2KbTDZXG0XH6txGGLXULh8PBvSlx9Tksdla3GnbG09/SbZfFbT7VY4TM5mA7vftPGbbxXx5zXbO&#10;CrJtyb53lncFuDC9gy4ajenzcVY01P7JIZNcUltcANuMMZMmlYwNIVoYyhM+iJmTRHp0KqxRvMBr&#10;kLiS9ysok3C23faLl7fkzcbtI7UTNdM6XHiw392J4otrM9/DDdfU3UUpujNJuN3b2Ln6SxFq0jfe&#10;4sDR7opNtdpbR3lhOpexajYfeMDdj7ZqZtrbn2vTV2O3bg965PEbR/0kVm28PmekOvabLUmOeLcW&#10;5t1VVRJG9VDTUtNTD06Qm90XKabRlQrq1F/DJjRxHIW8R2MaaLaJXH08euYSuHp1TaGvYOWo7zaZ&#10;hLzKk1zE5tzGIFvdN7cxNeQrC1pbxre3Il3u/ltnj3a8W224WUDwCQhbuTcqYXNdsSbk/uJgMpuX&#10;Zu7Vr6PclFl8ns3Y3XGH2vtTaWb3Hg+iqzZe/wDanQW+t94PcVJkK/cFDkTuvDOwxQTG6zV+3kja&#10;KG8njtHtrzxjUlIcuIgyM0Wl0ckqsMKPK8qxL40UgZtLo7m7t7655c2m83hN05fjsV8NY7ncHWOH&#10;65oriGDcBLbXMEMMc0u5bjcW9jbWNxuEg2+/tZLeITQLvD7gl7R2Pt1cvu7cfye37snE1fVu9uuO&#10;16ym2tsnZHU/WWN3hlNp7w2vntuS0u8tkdtSVlLi8HQYrImXMVVLnmyNRPTyCoVEkTQTbc0V27y2&#10;kkXarSNJayKsjFGRwodAsiSETi371cxyRaat0Ibz947VzZb7hy5FaWG+Wd8ddzBZxWO+Ws9xaRJc&#10;w3Vu0j29081ncWwbbjulLeaAXFpuBmpD0qMTu3BpvboobEr9y9O7V3Ng9sbg2zL2j2L1f8i90bD2&#10;12hQ9rde9h7g6Oj7AxS0tbsmDbfXOXx6bbzeQkyePpshW5/OGoNfH9uZxXiuDDHePE3hBmBYSSsq&#10;mY6hKyGYFYzGtsGSC3RS0eohgpAk3LwjdL2fY7W+j+vaCFooPpbOOV121TbtZRXS7f4Ul2t3NvDw&#10;T7nu9zIkV0kcb27yBvxkHU3x73rhtz7E7m3NuWjoNv7pXZfbmGwm/Btil6R3tk85s3b/AF78L9jY&#10;zY9Z2HvHvzuHE7ur9rTZ7eEeG2xTx1sz4LE5XArTMm5zb20rnx7kTHWiSxhY/EdVGuO1dzINRJYl&#10;1EdnaVlJYByod2797b5tQt5to2N7JEtri62+6aS6NrbzTSSQXu/QwC1/SSKOFEt5nveYd/MVgqRC&#10;W2EjJfGjJba2nuLrFsMIOyeusPjNvbJ2xufsHrCm2N0TvzsztGLA7q2/NjFxu0O1d49lUeAylCaf&#10;s3ExZXJQ7zNbNjqSKkgnMSdJfovDtbVddGUQITGxLCRQsVuGEyakLGGNrd1lYhZ2rGmoHF3YJzLP&#10;f71vVwyNJbSS7pcxreQR6JLKV5r7dWjfbblI7hY13C9h3a3msYYWl22JRdXnhSCRvnI7P3Fjm2qN&#10;9VOI2/k+8N45jefVtPFNlt2Yffe4y2F+TfXO0dqYDK5rLSdSYmqdqrFbiyawyZnd1bWxx0EENITG&#10;ve4twljNcMDrYP8ACJY7fw9SLLEro6mKCTw4YaFUvLjxbgqyrq6Bu27NfvJzNZbJC6/T27W2pbhr&#10;C83P6tormSzvLi3ubSRL7dbIXW5borxTXHL20LYbSssM05j6GGL4+VmK2H2N1t2j2n2rvOWOLbOZ&#10;7HrY9t4eggg3P/H8bt3b2G63yTy5zdnX+xdnbHrqHbaUeFroaOrMAnhSOOWVCvtNpaztri2lgVZR&#10;BokL6pWUqUQqToBcWkwWJXH6jzyidAYoQQGeYOebXmDd9q3ex3Wa5247qbi1W28CxjuBOk86OFS5&#10;KwPvu3PLuD28hNnb7ZYHa7oruG4SI4q1PXuNh232l1/j832xt7r3ZFNhYtv4ejotrznYO3t1bg2h&#10;FvqbaTw5uHdkUu6N2GnfLxLWRJWV86zZE1iohRSba6ta6YIdcLxupczysjwfoF2wXkkhd/BkOom8&#10;lZL0fpwnojh3XZd4+nhur6+lt7+C6t5Dbja7CO5i3EHcY7eBQ8cFna39rB9dbBolXYLOO55a0rc7&#10;ggKwyG0KXbx7CfBT5za8GzNx7ObDJg+tus6Y9f7Z3bkqyk7U27gbeGSr2TlMjDRUuVoqhjCZZzVU&#10;axQCWOR9Fu7V5Xh2yCIQn4v1GogJWdX0p+sEmZRcoO28ndLxKrGx6KpbjYd8isIt1513K9S/j1FA&#10;LaDXKY0fa5bcS3FLGSbb45ZdlmmrNy7tME3L05W4vYoytewdy52gn35t3Nb87szGz9oZHBVlB1Vl&#10;P7l5fqzF1W9d5YbPb7xVXsnKx1+ztwrj9v0slVVZTJ0dQ0NYqVFClK8jMX5Zd1WZJZcNbldOp7hy&#10;oWsUisFoJQhcRyqNQuZilzFSKJz0gt7Tkifb5Lfb1VoN0Nx45ig2y1V3lIvbOeIyVksZLlLZryxa&#10;sf7j21LrZr7xL6/hjIcbP7hh3Tt7svsKr3pHNnexaTfG4shunf23KbtWr31/c/tXIYPaq5/sXH1F&#10;Vjv43sLCQ09HJT44NUQyhaQTztEre0IleOaFZJiLgzkVcFtTJG4IEylpJZbZB4b3MirJT9SxVtfQ&#10;iltIb3bN1uLCwjO0w7WHVITHCEiubu2ZZG22REs7Cx3e4dbq02e1kmtFf/FuaZY/p1oJs27of7vT&#10;xVu+OlpM/F2Bsg1cmQ2Ru+hkaWvpcwk2RqI6SGvy801RJIRHPROdxl0KzKsDyFVomMe4x/rRLWDJ&#10;rOAcw9+qEGfQ54yD/dhIafWosXRKtoZ+UZ3i2/cZIY91RNGna5KALuFbfwb9l2z6iBan6NyeUrNF&#10;Lct3L3p0dJ7Lbhx+Px2yRT5zoeirG3D25BVTVm367AyE0+3MMrrTVWLFbBBULIQ6+Ly4moL2yTK1&#10;19+tzr3O+RTHrBXt06SBqm7SI622clYgf3afiumEpYCm6xypyjy1JLFeNZyRTt4vi+LC7CKw/XEl&#10;2V3oKp0iS8dV53joI9jiaxWFnj5/d+KGP2xRjcXx/omqen4myFVVbUrkni0bizkWSoqnN1iDF1VD&#10;SVrKZVqViwzVDt/DmaeM3asWjNpdkGGhd60D8RFFWolPgNpAGppqKnDbNRCEq+ZIbqPdtlnaDcRp&#10;t7dg7SWwoHvLwLpaw/3Yx+K5pHHtuq4nOp+d0iR7gBx3RNhanP5WpMfx1jr2q+qKSWtrKLK1Odo6&#10;GrwuGjraiqrqSaRpcHFOqtGlaq7npgB4Fkpwp9+hWI7SxrCANfEXFBWZ8mp8ah9Y/wDdxmjjw69X&#10;vZbuLnSPUm5jU0BA1bRqZlsLdQimMGwLJU6UvCfb0KA1s5vRGRLFXHPv2moqCi+N9bUwdq7qiaoq&#10;6JcdXwtTPkVgqMhPjJPt3SqqYY0FTQ0zVgAc5NEdipau1U7PAg8FgI4+OriIVwQuBjIFtWy4Dcu6&#10;vSjY2mi5+v7gfvGPXc3JXw/BEndfTHUGlrI+kikh3srzEX1f1NBiK1rr10/+g/y+Trjwf9BC/l1/&#10;aYb/AEV6v+G0tWj7fyfwX+Bfc8a9WjV67avT7GdF/dlNS08T/hlK+Jw9a18/9xq/8u/WOutv64a9&#10;c3+4fxUtdf8AuLTVSmnRTNKfvnR/0mOv/9Y+PW+ZrsJ2z8uqqHKbwwcUf80/v+rhmoNhYDbm3ppc&#10;j8ge/wDbH8Zl7SoJ8xubKGqqSmEbMS0MdYJyu0jAMPM+TAX3pnM9yEZw2iEABA4JpO3BiAcCpBqE&#10;oJBVu3qcvbm3hO2bLLNaWxj8bcXZ5J5IGoH2qMEGJXZcsERwNU+t7RwsR8QKZtz10+1N97T/AIz2&#10;FSVmT6e7mo32rVdP7Rw0tdNsfvreNdXUdN0TQ5Go2JvvKbTqskaj+H1max9Ns6GpTLYmbIVWZrKe&#10;mRy3TFZpVuHCukmfiBq02mrmjEyUPbp/UAOsrTJzteypHJtUL7RZmaCe00pr8PwwsW2NLot1DRRm&#10;BWDNL4hNmXVoklJOlVV+8qjPZKhNDk9/5mGl7g7l29HBSdd4nsmuppN59Obsyk+I/hO7JMG20j2W&#10;uQSrpqCjkq4e2JahKzPPhZ8nVw0zpndrmZfFm0F24ig7BJqoAasE4KDTweCFj0ni2uNdtsbobXYm&#10;QWsLFg7O1ZpLIwamYKYjMDrdgHN6e6cRVoIEvZdUG2ru+Dd274qfI474v5ld8T1s01BnKWap3ls+&#10;ozMHyPhxP+kzdkhiz4xM+458DSVlKckm2mpJMXn8hkKFg3DJFcjxZRJVRmMYJMh0aC2lagaiuopT&#10;9QkOKdLItrhlu9vdNusDaOZnDLdPQr4dovimfw9clHIi8bw1lGr6cJ4dWDJVbryEWH3/ALdnrt+t&#10;PUdffInRtE9C7BxVVWnZHZUu4XgToCjzFf1n2BXbTj3IMlFjavP0sW1Ycgm4qGSqym4cjQUTsl1V&#10;pHF0+nRISQKgCrBSznuWvCoUsSNLUFCU9ts4VbK1n2i0Eyz2aiIysh1UhaVEthWFwqaXo8ihAfFB&#10;LOyBaJuqbMbhFIua3Vl/4f3bBDrg2PjOxosZF2v0jLklSCPd0OCqNoUfaMWYMtqdZh3FNVKm5zgX&#10;y9a1Lv6grchDJKAz47QAQENQKE6iOBBoqAdpalemxtsMm0pNFtdjI6WhBHjtKVDXAMbMXRRGJSxZ&#10;ZUDy3Ws+LHGGbpKUPY2TpMRtjeku8N4il3Btz45Z2Te8rzU1JPHQ7/qto1Och+RaYU9q7zWKDdH8&#10;Iq9y1e3qar2+MjFtyjpq3F5zIZGhoJm0vGJJCaopXw1BrrFFCatIoO7TWjkFmIZQCqlsIWnt5zZ2&#10;PhFrpta3crakNsweRrgxiSmvTGx0B4dQiVZElYrikzFbFkd07J+83/HW1GE+T2Pxmwh0rsiamyZw&#10;W5du7qTCv8aHyUnV26cjQUe4zlqbDZDcNFhqNcqu546mTL5zI42hrJcUTWLl3AVhqpqAAK4Lkhkz&#10;jUoNaaGAVdXVodsYypZnZ7SOWWS3JhMphMkmiYlxAoMc4CnX4cjrRT9SrGWZowqdv7uq8tuPHVuP&#10;3RmMx4e79gPXfxTZmC7BpaGg7K6WxEqhty7op8O2AXfX8VAXK4uOol7alqzFuyPCwZKvkpnVlPjw&#10;apnozRYKAVKohapFfh4EfDGO6PWwp0hudqE23bnGu3wMIIb0grKW8NWnu1h0xtpAEmTHIf1LlgI7&#10;gRRsW6DHCb/EezNi7gm3pVz/AMR6l+Nuen3bWbLzlCuflxnemG28cwO3NuY2Tt/LPi2zS46OumxM&#10;OU2rJXLQYqKtxeTzFVSsW01S0H1FGESEqYwOMkVBpUlM+Qrplpql0kAE23Pb10ncF2oG2a9ulEq3&#10;jyVC2d4JP1pQs40HMj+GHswRDY+KjuwVO4MhUS7k3Tswbxhhesf5Y0bbazHUWzIqYVDz9XbgpqeL&#10;quFU+P2afHDM/fz0ufzCYOWStjzc+rcFfmaGm1JKDGZFuEwxNSpIBrAvGniJThqjGofBpMeTe12w&#10;R3L2cmzTsZY1GiOZELK43N2opb6aXWO4Q3DrC4JnEi3h0hV7VrqjJz0FV/pH6xy9ee0PjRl6Ssye&#10;3NxTwV333WvX9BTTy1O7MDj8k807uftMlhok3Xl5ZEg3fHFizWuLxsqz2p8aIgiIZUgkBbfhpHD0&#10;Q/orXVEdZI6K763lk2ve/wDdXfxqjXzVEkTIjPLvCPr8aSuAoWRwpvZCo+tH02lug5pMSsXX/WWS&#10;od39NSSv1HhKWWVMbubHx1FBj+7+uqmnqabJ0+Fbu7w09RUemkoIY5KF3gj2RMWaoUJotVIh4kOU&#10;Q49S9oTUAFTTzJNWObkVHRzuT1a+l/d261W5udNWDHTHDvyJ4bSSGcFqDEdBGgYbLXHQltiaWLsj&#10;eCUe5Oj6Ut2T3lJU0VHifs8oIsj1T1TV1VK8e18TJ1bTTyCNpZKXc3jwMsMsc25G/jxorvHW8KOX&#10;gNGFDnSDS1AGQZASKk+F9kXb0xJKsd68a2e6+HJG4P8AY68tvjGRqOLV1V9Kp9cWSubwC6p0msBQ&#10;/wCQbenx24+k6OUVvw8zdPVU1LuRaBMesWzIKpqaoqMFNi4xl0hjMEuE1dkVs/ijjUbajxPu0Ao9&#10;qy+B4lIKjIYKFt8qQKU+RIiHFf1a9JdyfxLDmCF4N2W38bcskp4ZcybqtJVkcNgVDyRj64EsDWy8&#10;PpMZWnxGK2tgUrN0dLeSTrjsGnp2pKLPtCHpe1doy09RNJT4huxMatLLTSJOmyV/upQsQ3W6nNpi&#10;V9p00pFRZLfKAYBqCfA+IU0UFagjurTxsV6NrmWa5uHvJrPezJHdsx1Mmpgq7qRoCy+OGNMqf0vD&#10;qdvq4UERHoYn7NywfdHVskNR2vuAKC9XBkI8lP0VtmZ548btnBJistXR+MMF7KlbFTwRCTfv+5Bd&#10;tKFKqrCpeAhCBmtDiHIqob7RGMH+zwTQldjHGsYtt1rJGxbSYtSq0u4kiqSGErX4WvMt/wASu8Q9&#10;MmEhjodvYiNd5dN06pR/GerlqaT7lY5cjSbjx1P9nCRg5dminqZg/gk2lq7RiknZdqgbQG3NNIqE&#10;WoSSCvgxZqxYV08NAqSCaZ7AtNVWr0/eBpbrdRLY7vT6u+IqsegafFqNLuFA0Co0E3PiavApEEHT&#10;Hn6GOg2lmsmmf6VKUG3u/aHG1c9Hn6Ojoof7+0OdroY8jRYyXf8Ah/DV0JqKpOvw/VuPKCbZHl3X&#10;Ht9G2WaMuVaE0Rz8PAtQH4F0/mTq8pToJIbtlSWKBJrHdVlFzbq5DxlSkaymI6pX8YVNO0AxK41W&#10;Y1CMdLGmAp+wKWoj331e8u7+y8BTvHSbOyMdbk6jP9CZgU0E02Dx7/3rNecOJfD2QtJkNz0kQj7E&#10;lpPsdqiZxBqJAljY6hwStNCGhowoKA0/TrpFSlasQmMKDwi+17hEWhb4p9LOZp4xIpdZS0hFK/40&#10;RqNFnIURAh5j8zBj9tZbEPvKhFLtvrDoncDUeL6eoKZ8fTbN7d3LgK3PyYrFQSbR2FS7aqMI1C+e&#10;2jNkM3siakak2fSZTC47D1VS07gwpquu3w6fDx1PIaFmAYVao0fDKRqkIPRrHbSLcSsmxNrS7ZzW&#10;dBoWG3s01iNWMb6U0sJyxmtVPhWiugy55feKxYDfmWpd6ZykocJX/L3BxPD1mmVTbkm1q7Jbmbbk&#10;W5qmGLcWw6jaMuKSvm2Phqeu2XgxjTm6HI1WXxONoKtxrjS8yveNkTH4CtQRJ3alq2WIBkYB2PYV&#10;0GvSO3253G3SxbDBqR7CMEXHilSr2bCIxSaI10whmFvGxghB8YSeOoTpcy7ymoe1qamrN07qxtTu&#10;zt7q4oJtiw4Fd2Sbz6L394KimyuFgrKztOXetVt4xit3BHjKvfTY00WcTFU2KxslX5pmZJEM7+MD&#10;QjwxVTSUkaa6UpxIRmWOuqMu5I63Ht8UX0MybXZi0khDIBcvpcNJtyKfH8PxbnxKBQ08cbXOnwJh&#10;FFGr9Bbjt21Dba31STbq3YtThOntuZlNv03Vm1cMMRNsLt/fOGrs5jtn0xl25sP/AEewYgUzZbG1&#10;dXmeuxR/w7AU+ZpKOlqZ23uUKGQ3jaDE2dIoamcaSaVUMMaeE2WlKdLrXbfDukh/c0KzLexEhpiD&#10;Gsce0lpAqkpL4TFQZSde3N+naCcDUqzzm8KqqoNz1dPmuwtGFyvzM2FNXU/V+36t8bVYfF7x3F/c&#10;Q5bMT02V2jPFjcWMhTdfUS1e1kSH+PLlpMlRxUEjrzMss2qaRWJmwVCggLcDXUVZqfhYgOSdAFCW&#10;6LLCyj+msCu22zKP3arHx3lcO8m0ERmN1VIi6DW0EbPFpXx2cSIkfTzV73q4d+YLz7u3zStmd8dG&#10;5egrMhtyHRuGi3d1L2njYa+l3VRUv8V7IG5q3EyY4Z/LU+Ort4ijXD5SmxlBTw1czbzlYbgiSTUr&#10;EZjWoNLhiPDrpjoO46Xbw8SLVjpJhY2ELX23ubGyNvJbgqyXUuiUCXZYlc3Ojxrkk0jQywxfUmtv&#10;KsUSCQBhmt3T0uxuyMfJWb4+9oehEyy4DJdZ7KxD4qLr7vjsugrBR7AxMtfs3GQdew0YiaZaqWfq&#10;rxhMCuY1X96nuyEdlml0COSjDgdb3IHdSoMg4YpOKmQoRm207IrXEFs+1WplW8tAUqewQ22ytJph&#10;J0MLfDSOXD2DUW0SdSdC1z27hW0Gcni3DvbJY2h7M+XO2GjxPW+E3jHR12Y2XvHNRbfmoc/LiIsC&#10;24qeI1sG342qMNuVYRmcjV0mQb7JXXlKXUitO+keMVGjTUKtyNQoSTp+ESkB1/s1UqdRQ2NpFLtV&#10;kRY2jEptqSN4zTHU8uyv4TRyKix6/wC0ktFLW8if4zJKsqiMFW/mF75qYfh18zcnW7y3vS0Gc6E6&#10;9qcfuSZEwuI3DT7w6s7p21DNU9u0WLk3rval3XJMmHbcWQw9DX7mWSHblXDR42snr4FFnLLJeWyt&#10;JIWWdQQY1UihuCdQrSPFG0oW018RSzEjoo5gtILfYdxnSytUjm2qaRWjupJFYNHs8YkSXQJLokjw&#10;w86RGehtpFjjjWQjv2zuGp2b88v5mmVbPS7Sxkvb/wAKKytq/wC49NjKav8A4N8ffhLQO69o7POb&#10;7Bqzh1zgp3epx8dTsv79XwKV6ZnMmjW7vI63MCq7U8EYoSCTcRgY+AsRVQrGj8HooB6DfIVpBNse&#10;4Ty2Suy7i48QsI9ITab1z+qD4sQSqyGeNWe3w1ussssiBaTZyopd0Z3aw3BVLUVeY+UWKl29F0Zs&#10;6B6yol211NnBjafqsVE/Ve8pHiyQr4aDMZOmxOThqHz1XPHmZ6mhUkjuKwQyGeioQSdBNKC3U5I1&#10;oFPbqQM4+AAx1YSPcbRK97f2L7MDJNHIEj8cJq8R95lWsat4Fw0qjxBBM0cD1+pkK3J8MwNo7uqq&#10;2ux7wb/lr2o+xviVuGpkourYdzU2Epdz9c9cYaDcNJVb6pqKqwqb3nrxj4c/AtRmdxGX+GZujoMZ&#10;eo93jlZbi3/xmg0wAAqQDpFs1AV+2vh08JKalYOSAnubCN9p3Jhs5aVZNzlMqyhm0lt5jDOjMNYB&#10;BQ3bH6ycEwyx+AFcpCm31VUnWuyc3Jv4xR1PS2xanJ559jVFJDkZtrfIfrynrpK3sbE0kvYgn2ok&#10;+ionTGx1Gy/OsW10yNM1Q8bMLObfwjN3+GhI8IVXU9tTtB0uHFaVP6ozLpp0s3C1Rbtrj90oIBfX&#10;KhhfOUPg2u9VCzvSeJYCNWpFb6HMVh44kYBe5PN1VR2Dura53lU1b5/ePyRxkm2KzqDbajJy5brv&#10;p/cQ2x/cim8+xd/TZWirYq9tv57IUeA3FTSjM5Srps6n2fuxnGm3c3YWFXGp6EqCotQRqI1oBWgK&#10;CoPYlUqemJdtCybnYz7PreWJgieKiE+K2+MjaA5huGloX03TIsn9tOFmIUteN3LTVdJRgb1p8rUY&#10;7sz4a5qp/wB+PKTUDK9f7C2/V7ilUUFPUY+HP1CLQRbmxRm3dkJCMNlKOlwcK1ft6GZVlj8S4yPA&#10;FKFanTbkioGT5lD2LhgS5IDO52LSWO5yxbQxgVt0fWXRyo8XeI1bQ71QqQU8cVupjWJl+nRHZJ47&#10;c7f3O2RuNey6dvt+lNtUcuTqtmSYmnbIbK716vo6qjj31TY6Tszb02yamoFLLQ47G1VD1yrmfaD5&#10;OQu3vUEpJEQmrIYg1NA/GbWhoe1q8KHEhH62mvT252Sqklz+56W4vZ01eO5qYF31mGonXGFxKSAX&#10;sixFj4oWnQkSbkipuxqzbFbuhxUZLe3yHo6jDT9N7ex1Fkf4r1T1HlKbHRYDGvUbP37NnT/lVPSb&#10;iyVJjt002nJZt6bJQRQM2LlFFlIlyCVZatQtSi2wOW7kC1oXj1MMItYySLS7VcvLv1qdkas0U4SI&#10;yqhfxZt4ZexSYrsyirCG7MUDUM8zLcqgZi2/ljVUm2pE37SVtTT9mfCPIT5Sn68okko567aOxqKk&#10;fIGahWm6/rMpLAtKu4sMlTuGpR1xddTwYajSpfUL6ZINVwAzCBACuSR9M2ioFNQPd4Z/SAIMbFyQ&#10;PbpbPLa7zKu2OYoW3SZj9QCsYLbxAZmWRwzg18H6pK38jDwZovpQkhSo3fT0+xNsZSt7C2nWTQ9Q&#10;4ql+4yWz8xj6PHpgvk31cCr7ogwx7IwiYeom8Ax+Gp6iDZElpdn/AHpijPttJ1YSB7pGUxxkgrQf&#10;qNbaTRRRtRr8R/UP+5AUUPS292+ZZLa+tNiniP190opcl6m2tt4Zo1kkcSx+GhEmpFX6QV/dRmcE&#10;dAl8387m8f8AHf5ZDGb72jUZYbW+XA+0rOuW2juHKS1nV/UeUoXxcWwqCrwm5JoUo4snDU5eqgo8&#10;8kMeRy4TctHS0LPGQzfRsZ0dvFQYU9xBtFFGIDLpJBJj7hQLHVCT0g+mO2nmONdqvIFa1uXFJo6R&#10;B13648R4lkaGYTKrR+FeAxkSeNcqlxQdVc9m9hblytBSbZ3Zu/o+bvR+lsBSx7lXddT1tt/d+Xy2&#10;Oquta/YmFzOawWTxdP8AJGn6l33hsDRVOKyuGrNkVfmoRCTPSS1YEVL26V7lVhN3cxvpCgFCwjWR&#10;UNsAvjTtHGukQywQ+GdF2zSK1cs2u+Wtpng264udxj2LZ76FZtbyxTxQy3b201zFuxe4FltNveXL&#10;pPNuVluO4veFZ9ihhs5I9Kb3ti6rbPhz20urqTE/KKPctXH10u/ewh1d3FVbM2xn6vq/tfrLavUH&#10;XOcrNhd90Pce16LcOzaCuw+Tx+Wj2zVUk1LHkq7KR1aL4ZXKyXsO3pLJL2foyRhRQyiRi8MREiQM&#10;9QnhyCIOSkszVHQSu7KJJrTlrc+a7u02/b1M6LeWV00rApYPbQRQ7luET2dzukMGm5uPqraa8e1U&#10;z2VhblCHfsbbvTWO22qbR3tsPaPZ2wfkRVY7bHSMOyO/t07Bzm7d1/wOr6pwm48n8gcHtHZeFrum&#10;+wKGTbW39gbwenxWx6esmkrcxWV+SmnqkawWhuwbJmglIcSJFBLqDYb9UKiukao/hMklZwkccxYL&#10;UdCGS+5lTYZW5mii3faIpYGt7u93WyEMkDNJGY7Ey3U0E93cXFsb2G6sGg2yW8uLvbhbtLpfpA0G&#10;3aPrPL7l/uzgNv7U3pJ3vumas3G+Z7Wg6V3/ALu2PuDc1Z0hsfq7r3ZLzL2ZWbE3Xs3N01XuTa2c&#10;yeKaKlo6OjSEQCOVDJHIYra6hRVuw/i/UeLCY6CcRq5KQlFVpgzWksT+FD47rduNQqILa5hN3umw&#10;bxczybC1o1mdmFjuC3SGTamu5LZRd7glxLNDtz28W/WN9bDcNwk2m2fYrdxG3hue+93bVwOe7F7F&#10;2vubrnJw5ek687R2MOstpbOxm1MDmNxYIdr9c7TzXUlBiavaGR6c2Xurc38DxWE3Nm8vPBmIZcfV&#10;UsUkSQRvSELJEbW4JullLSRQFylwNaDUYVmdZE1s4fTMtwDHpjhaHHSG1geW0v7ffdoEW0z2ccEF&#10;9ugsxdbXphupCsW5XG3W8lrMbeG1kiV9sl2kw3vj3e4xbo2oKTs/KZpcngu8+xd55TaWY2f8htvm&#10;t3hnOp6raO5dv7vyW1puykwXbfUku1MRlNxYvFHI4LCYrbVFJjMFuXFUk4j86UMFWqkNK7iRpfEu&#10;p1V5ShZ5JAqKzeJF4caC4jj8CRKCSS3iWSQrIwHRfJFaWsElq1utny3t88lvZRTeHb2dqJriaCKS&#10;0v1u7u5/dl5dLuljOXe2tN3v57O0jltYGeqt6469yO8uvZ8Ht2mk3j1FQYyj6D3Fld7barJOhsR2&#10;9uvc+5Nz9E4eSXAPSZnId4dZb4iyFdsapx1NlNr7VoMpLhqrKa5XSakd1N9BFI8qkzKViLBmRtcV&#10;40CzTBkIkZpWIqkTSRvGjBUNDu62aKTm7coorOUGxkjmu44ZIo7iBbe95cj3Kaw25oLhHso4bCBW&#10;Zru8hs76zvZ4ZJbm38VDufArdOY3vgOx8DnO1sXvifq/5c9wdaVDbjqsH8ks++Mi2Xura9HRtumq&#10;TA9PY3b2ex9MtLio+vhNgd41EE0W/XpKOrr5Y5AuEjtbqzSN44HSGPWmijalV/iKA0+Gi1710lkB&#10;6xI2p7zdtg5kvLi1u9xik3G8Fvc/UDwDHJPbtpjE8iv8T+JIErC6zIlx4ZJXo1m3t2Z4UG0961fa&#10;mONVkdmfGfMQ75oMZv3bVFOKPsir2j97F3/R7cqfkfk0p4s6MM2Y3HiIM3hJsquBxdJUbbzedrqN&#10;mGQmJNNwGKhBQRghQWJPbhAVx3Ak41MNagdK7uCFbmWVNiMcEklxrZrtgJdMRU6pqNOyyPUPG6Kq&#10;6vAiYxyysqkqckVqN4bUhrq2WozO1/k7SwbP/wBl62bSVOTqtv7k2/uOq2//AKCRlJOhd1ZTEQ55&#10;cucFkM1TYOkp64bppZ5dwZzM46jcaesLSRXOpP1CW0nhVR8RFUDcNagsSNIGkDpldtaO7t7OXYQs&#10;hFpH4YmWjEJM5PhatEnhqxb6eR1iAYzlvHdl6X9Pu+o3Vn6R6XfBzdTT9l4KmWSn2HS9xRY2l310&#10;Ng6yKoqMj2FRbYrNqyb4GSd6eox8dUnaaVqxb6XCrlMp9s6rhbiAm5KkFCRoFSFCkklSSSPMnEfF&#10;anpDNtzybRuCJtCSRiCdF/xlno8skyRRrG+lArHKhDquDQTGNST0hMHvysTYewN51O+5qZMt1T8X&#10;K/8AvV/BM5tyiyy0PdOP2zkaym7hwWDyXbm4qCm/vF9jLX5LFw1W2Blf4VjEq8XmsxV0aSGVpI4I&#10;9bM4EdR4atWrrwjqEIPEOD3AamAYAdHW5WscN3uV0LCFYTLckOLyVcpDKKNcgNNqBqjxiOtuT4EB&#10;khkdg7ZLNZKCu3TtOo3NUNNNtb5bUJ27WdLbBpKjIQ4rKbR3TNGekcXPL0rkP4RT7iSs/hWbzcVD&#10;FT1394IZm3BmMvRUupbhqGQ3ZAXXkg/D+mK6h3IAcBlBkFDGBoGrrUO06JYLSbYl+onNsnhiVQWb&#10;ReSBRGW8CckBmMErpZv2zvIJ2eMPW1d/R7hz8D43fFTVwYzt7piWero9hVG96Whg7B6K2zT42eSt&#10;7CxuDrNrUnZlZmiqV1EKqr7MNWIN2jFUlflJKdXFcstxbq7sFDoB2AVVRFTvFTgGun/Q6Vj1UwUX&#10;e0o+073INqilmEFy7j6lnZGke9qxhcIoBZaLIpY3jHwrnwkbV0H1Nvqpk2NsPeS9jVECV3UvS9TD&#10;u0bby1BT5NcN3ps3b1RXUPcWIxtX23XUOEkz746atyOIhrdmS1n8N2+tfictlaqmYindoUUySVov&#10;4FqCzw07SQjg0rViC4Gt6MFHS++20W99eTPtUMUQecn/ABqSJWWKDcfEVp4tc0LL5JCrJbkiC31o&#10;7t0tyqru3O7NqdxLTyZB/lVjIdjSdE7OxUFQ74vrTdtTgK/pmKrqujdzxxxZQ5qDBVuWXbtalcNx&#10;zVEe4aytoINi4XTDJ9WPDWRiW0kKKfTA8M4OPFQFuEaqYxqF5ttYzXVlJy+BLJbRIF8dSzM/73dC&#10;KmkjyA1NrMUicA3M0onbQZ22Nz0+48vjcvNvCrzxwvavxsdJx18m7KCnrN39GbJoaPM1+V33Q4vK&#10;bPh3v9+YGzNFBUZPe6zfwvPxY6hqJKiP0Ug8e0pMx74lACBRUC3JBcVLFR3EEaY6VjLPTpjcLRht&#10;m9mHa4HCW+4yNJ9Q8kiI8u7R6kgkCorO7aA6uWu6mO5EUZLELcdv84jqvrfcR3/NTUtX8f8AZMtN&#10;uWfB7m23R1r7e732NSiFuwtsYXIdj4j+7CZgRyU649l2Ma1YNvfxKCrrHgatZ2eK3j8VmqI6gKD8&#10;UlvQaTRaNx1EgyadUoR6Dow3vbRbXe6TptkcUaSXi6/HZQDBa7vrBmUtNH4FRWKNGSzLeBZtNGzN&#10;0TzowQR9g7mocnlthYmgf4Rfy1qWbG7t25TVeeqar/hvTGIwxlBS01bj8fiqCymqxv3H8Dd7pMW0&#10;RsTPmU6XsVkZFViigMFNT4imgx3HGEnpZ17nPihOgv7NCSSHmqWG3nkkgSeR2ikmURx/RzhpGYFT&#10;GprQz7RXmXT2QIbCS5IGfGZPz7Az/wBrv/45zTwdcUlE069cZGUQfZ7m2/HUU1UZsUGlr6CSp8aU&#10;uSp3XFWMmLLhFBJ7mYfWWTmSHUWP+/mqFWapVnHjNp/G84F1HkbcGjoeh9tNg0ew80Im2boFj8JG&#10;H+6xAjTSWGlJI7eT92xCaoMNvtjts16SknOMsVyCvUiXLKm3qrNUHafQhmrd+7Eqld9kz0TVmQx+&#10;Hyi1FHVZen2zKv8AkwQ6K5/Dkj4240M4928Qi9LrcRafB1ivjL8ZhAOqEeKFJ4SgfXS1Av1ROmRt&#10;yNyytrJse4m4e+8FxTbHUmBb53jWDcZlsGkjHG0lP9WLRQz8rTS3TAdcYMrFBgMA0vY/RVXUy7n3&#10;9UVdOetJKqhipKulxkTLEmOwgml01tT+6sKwpK/7lX6Snvdsy/V30JmiZgUQjQKiviEqUQfS54iC&#10;v7sahaZxMWATb1bs+x8vbjHtt/paG4uFlNxIY3ERsU8dZ7lhvoWOgSTcvCHO0JKxbfA+3pHIW3P5&#10;illwlFRw9m9Ku/8Ao0pqWoipOuq99f8ADc5nvN46SnwcseUgmDKJMaTHS4xY3WlEcpsWraTVaXQa&#10;aNlZ5WAo7CiCL8Mw8NvDp3NJR4Mfu3WFXpdvlqYuYtnaLar1JYoLJGrLao4kuXvagy7fK11ALkMD&#10;Fb2YNruQr/XQ2zTTEN+/89g6ii3LtCv7W60oNsbgj2YopB8fN1VezJqN9s4eaGbJ0m0FrtzT4Z54&#10;Wipaqknj3ll62dMbOtPRyPItBds+1wNJep4zgvqJuKVPjkSFirTQ1VSEuogb6UArcLGrDowtuX7S&#10;HnfdFt+WJxt1rIIfDX90sCqLt0b2oiE0e3bgqTSh5tju2Xlexd1m2ia8mjchi2tiNtZjYPZOTyPV&#10;2/8ArXG5yj2LUYnrbcXY1HSb8672XUVW0p9qbAzVPt/Kbo2/jexdj1iTZBcOKr7ukw+QnSvhjqY5&#10;ZTpEuoY3eyAjj/RKAQxa6JGyQlFDprYws5sqhTJZ+O8o8VVqiubnZL+4gh5lkW7vtN6LyV7+/wDp&#10;63F1FcX6TytBcGCFNxjgj5iETSi05jG1QWRNjJJpWO8cBQVdF3Dj6HBbikql3j1/HW1eD7LrzElO&#10;VrMTSjbXmx9OsFZHPC/93oF9FNhnqZnYBUlO1j3FFYwSwKFMOnwo42YCOJli8IeL3/psRY6sy2fj&#10;yPR0UdOz3fKdw1pLuNruUonTcxIl9cXMaPJdXtvcXovnSzrbUvIon5naKosuYl2u0tiba4lPTjVY&#10;fbdZmO48hRYHdYes3Z16kIw3YLCtqK1801JM+25zinWR6hpHTEP9a/FfcyzsSkcnuwiuw7GCWAFX&#10;t9GhFYjRG6ReDWX9RhGziwLH9e1M8kg1oo6o13y3NFbQX9hffqWu6i5+qup4I2+pvYZ7394BLI/S&#10;I15DbvzT4Or92b+u12VmRa3Mx6w7gwmAnHZlWmK7B+1ru4Nofby7W7Xq4MglRFtTAYiml2ikVAtQ&#10;haCFht5ZnaGpo4qyUh5CSdRpfxsWiMHZJBp8JEbEcRSIQ1l7v02YWBanj23jvJRo1re4n5ZvWVdx&#10;S9Ky2+5/UfvCa4gUNd3cVzffvIR2J+ndrqC3bmoQahtO8jara0Jhu5dMvdO3sUcpvLMYDG7tw+af&#10;srb9DTZLD9r11E7Uma2tT7UkyG1/BgZKqhot10NI9Phol0w5LFNXCrBYI3vX01+zxFXgxJEEEaIT&#10;pETRoIS0tGLRs62Begubfx5JKSRRnpwbny5DBci5Tci0lpftcNeSzxKHlvYbyc7ksdkWhjiu44J+&#10;aDDqbat4G12ds7W99cp0UjtnqvJ7Bxm9t/pj+qN+UPSs24+n6qv7gfZfckWe2r2xlcmmFwk2P3VX&#10;YTMdr9mba3vmq2lpK/LV64vaGOrIv4RTtTT1Gko3KK9+niEDLdDxFWBY40cMrA6DEGAk8QKNVlM0&#10;omEEEouah6dD7ky/5cO6Xh3GGXYontJp9ymubu4heJreSL6j694ma1+ilmk8LmTbYrCXb33XdLNt&#10;m0vahgAWf697bOF3XtXB5tO2xhN0df1G6d4y/JWTc1BWdZdSdC1XbGG6m3B8pMW+QGHg+Om0aXNV&#10;0PXOy9mQ5jFblylFLjq2t+1rKBSpdUm3mxe8rtoZCShW58ZIoUfxI2UeGyLGsYi8eGVUDvBC0sqk&#10;EeTm0g5qh5hsOXGXmuS2uAFuY5tmFjcX243Vv9Hc28ji6iklvJ7uS9XbNzsZ5mtYdy3G2srF4pOn&#10;bBbn2/g4aDsXE9bfJTYkezqHM9qdFdidlV2wN70mb6GrNgYum290b3pSY/KVZ3BiO4dx5I4Kh3DR&#10;4rceeycWKxNVWYmRqYgXVoViisrIhpI0rbhJxKwDGh01AUxCaZxGsSRTmFIVCKFwzLDuE9xuG/cw&#10;l4LG+uNG6vNtklnb+JAFejlWaRL07dt9s99NfXN5tabjdX8n1TtMNYbDeVZunaOazGY35v7dWKw+&#10;HrKXcnQO6tvy0+yOzaTo2bZW/tg7E3Jt3bOM2/2J01vbsLtSDJ7sxE6z1L5z+HwYaW9RPXaLWt9Y&#10;mYzw3kZRJFdGCj9Vo+5o18JVR5QNQXXIFh8T9TXKSwS8wcr8yQ29pY73sF9+8r21lhkSSeQ/SRXX&#10;6P1lyLySaaCx8TRJObayeW/+kItPpbBFikc6HceWzf8ApSwu2qXrrNZHcOwdy7R2Tu/oTfeQ2T8f&#10;d07Z7Oip6Oqp9sdYYnY2W7d7Jw/XfWOFy9HmcBtlxldlZaBKarxtRSSzfeagMDy3E7roltdIjMb0&#10;JDyWykqqMsk/i+D4cLo0sCFHEjrpNVe9Wm4xwbRt0R8Wy3sztdJd24mUPb2e8zIkstxDNabULBtw&#10;F1udpcx2e53MFxbNZwStKAsfB+bsfeMW48JtWp3D2D35tHHUvWOydj4rdXXtBjqujq+vNk7n2K+V&#10;pMc+L3n2Vtmj65krKiTI4zAYnKY6lkeTM4qCNZYvKby7aOZIH0+AB4Ks6ujL4xaKSItHFKYCgcqX&#10;ETR/rShw610YeX+W4dy2eW+txJ+8zJ+8Z4ree3uI5328R31rewRXV9Yx7kl28Ec620t4Lpl26xa3&#10;e3uFVrXsLceWykmYbYG0KeiwOb33t3IZXcGOk7Hxmd7v3dtzD7Q250utXuDdk2Q6wylfX7DosZhd&#10;yVG4a6hosPl6OtwKwyfcyTVKQvchRBr8SXSpRoy0ktZIQDcRxBVMiKB9QGV0ihCLCC4bq6XO4R7M&#10;0824iBrK1MkqXMN4sVnZBbTcHeHaLy9eSY2c8jOdoe3ls573cJriXcpVhaJTjdQbbqsT0x3xtzAY&#10;SPL9X08u35d6VvUE+bXb3YO+NtbLkrNyePcu5afcs9H2XsnK11TjdzQYvIVlNl8lTVtXQQwIG8Z5&#10;t8V54NzcwX1rOXiiZikCgtILcKjIjMpWkTF4IDVFsWuJKiRFrGPNl/sU+5bTtW5cr71tq29xexLF&#10;Puc0iQ2jbuZJ4J7qOKXx/EvY1t9z3NEjupuZ49qt2Q2tw5Q1W/KPDPP3NDBiuxv4nPtbaP2owfY8&#10;kmRl3BSTUWSjyu32noqto81TrPM1FJVu8b4oTvM7NGpUyK7gFdoZ49KrEU0IjZWEohirL3gQlvpt&#10;YAl2/wASd6Soo6AkB5UBgS6sLplea/EwuJ7mFjHcX6T3KXwis28F33FIU3poNb2PNgs9qgH0M8jB&#10;ryeH2rMnfP2uC3nCtVgur5aV8fv6qpcvV0ctXtOtw+PxlbJiZYKB6hKcGGznyYYzykcLKKiO+j8V&#10;LW4jBHg6PCjjY0ji0R6NUtH/AEC30ZYjxNv8ad/1VUdLJX5UuH2yTeNouHZn3AXAvbm6iUm5vRcX&#10;huvDtKwKdySE8wCIH6Tm5bHbYD9FPMRw3Jg8dXVfdEy0mVr8bNPsSqzWNwPaVbHIJaevr4fHs6jf&#10;ESwU71tJFbEpU+eWpxEEs1lezHYTcYVYwXERAaKnhxxntSJkiEQMtXpEW+jL4ksPGlk/VVOmnu+U&#10;ruWJb/ab9VkS/Mhurm5XVJPdwT3YvnSzKW7PfJEOYxbgm05p/d1ja0spJj1Lz1Ri4s13FWDEZ6rq&#10;sdP1pWw5ej7EzS42gyWOqpchgp6CsrMcopBiPAI8fVRwSRTYSrlMsc7aQtdF7G7Ml1DSPwGQpFGa&#10;GONliMX6lWZYS7WAbMth48kn6qqOnhd8uz7dZQ7hs9+XnXc47lbm6uYy6XF5BNfrfAW+mKOW+S3h&#10;5oMRIsuaxttragWEsxCfoNp7G2lt/cW5ept1ZzrLHdyYTuHO782Fuzq3rnc2K2nunqXcm0IcnHlK&#10;6hytXl6PDnNVdVVQivaLMVtPUJXUlGFEcUaOz0xTQvAoihknAAAVVKxRMkYt/D7mtgpaW1nn/Xig&#10;P+LGR20qf8wyvuG17lb35e/v7XbHkeVnmkljl3C+juLtt1+pPgR73NKsVnvm1bcP3Ve7mo/fC2tt&#10;F48qiyWbgiwWWq8Z2h1akdVvbYNTG56szMMVHRvHl4kmiyDUEGWrVqTMyQ1sTDNySl2lUws7Kv8A&#10;qFG4xSfURAeAZK1nX4hEPEDxL42h/hFxT94TGiXUaxCvQZTZ5peWrqL9xXzN+8IbWjDbZlLQvekW&#10;Qtb2f92ma3X9QbQ8g5SsaNPsl3PesU6b8nkqak2/sOlxvZ3T6zJujs6kNHV9eV2IWGmyGFxTx0dT&#10;iaLb1bSYioqpxrTGUploshCUmr5AQVNrZwm43cLTRqKqpWmghnaUhfCjBtwzeVurHbpMvdssrMOq&#10;blbrJyzsG5RbZduTFcTLOZfGR1ghsVkuPqrpk3YrFTS25yxrzfakLBsME9jHC3WTL13j25haSDsf&#10;p2Rcn1aKSrgfr+to585NhN511RVycYOlxuXVFiCGhrQ2DpVLS0ANQxX3Szm8SO8pOhJZxQBq0jiT&#10;BWQeA2k8VlPhwAAbdrKr09zFZi0vuWXl2m9jdIIG1yNCoT6m+u9LrJZyPudubjik1gn1u5NqbnJL&#10;aOSYhz3Wkce76hZ+x+hqSOmk6mrYJ02dnZ5aqeHB4dKPJ18q7WjyaUFFTaoKaerDZ4ROVgXworjU&#10;MmrbgVmg1d7g/wCMaczuASWUSU8vGQfvdj2lDGT1fcrMDmrwZtr3RVPgQFGG0eKWG3wFooo4JWsW&#10;kI/UG33Lf638UdHWdb5V6l0NLQr2XS0x3z8e6Svpe0N3VSiTaNechi62qkrJKiDHVdPgUpaJ65mi&#10;jHh/fqLEVzOGYBq5IOywN40OpYYxlXABaP8AhUaVqcrHb/4o+DuJB6W7RE6+4G6V23df1L26eiSW&#10;xldYrxgTrlk8WQJWk9xvFN+t3qOTRJEFJr386/6J/P8AxvYWv/oIR/4+H+CYn+4fn/4bP1fff3c/&#10;hn8B8tvR9r9t9p95x/tfsZa/91Vda6ddK1elPEp+3+h/uPXtr4GesdvCk/rpp+nm1/SatOm21U+k&#10;1V408PTnxq/vjR+tT979vX//1zzddrVUXdPylrHzXaW0qaf+ap8iM7Q5faO0KDZmGmlou/e/tpVG&#10;SPZ9PNnslnKbItUnAVu4JcfFNG7R7N+3FFM2WQL7xm5uQJZQ5jioFXWDicntJAJGWpUAUWTJGnqb&#10;/b2Kuz7TI9nYPb/UX+p7ibwNLFtqjSrhWZQzFY434za5LTSquZAqmgnm2Xu/CPl+9KWoy/U/fOMg&#10;2dD15haCty9NtnvveOckxmO+OsGRl27vaXYn8VWuo8fPnKOPYdDVR52mkyM2ampKRA8jOk/+NzlC&#10;JKuM17pz3OQCxamRpHigZKgZEFjbGG72iKXZNpFwlzaHwHbwtB8HakZktwGSBYQ2tXDt9E8hMYlL&#10;0VZZWWrz+54KGiy3eWbqYu1u8qarkG16fsWpoBvXpPeWRhwlLRtU4SDZ9N2rFlUrkpKSSpXtaeqS&#10;srJcLJlZoad06/q5i0841MwHFQe2SoXjqKCtASBCBjX0mgtYhtO3zJte0uiW8GqgWQxky2QEkx7G&#10;j+oqHdUDm/Yl3MBOGGOqmd9rbz/vp3glBlsV8Y87J2E25ogm7K+hrt5bUO6Kv5NjBjPdgR0D7jhx&#10;VfuOLbtHLQplYtqpTGk3DUZCh04Ywz0luuIquj+FpKrorgH4vCqVLDXUaaHcKxfWbe/0OyFCsoEg&#10;mNDG0FoQ/wBQqVdxURfVFEk0M1uyUfWG6qxNfFit9bJZO8MbPmNn/JDx7Cn6VxOHg3FNR9pTZ98X&#10;Q/G1M9LtfsZdsU+fXOUNFLuHGDaaZZtzU81bUbinx9D6QkCRhNOIyHOoEsOLZMpoRq+Guk66acUz&#10;u0hWT93Qna9pNyJbQCNiqUBSGoS07kIjrqVfF0xl/G7mkKousrWZDLZyq8G4e5M1U43vpo6ihocJ&#10;SdhHG0/YfTdfRYZpzlUw0ezcZ3RUZpWhjhadO56nJa8u23zmKn7RyUn6injzqxbIoAaaDxznTTAN&#10;PC4ioFCmgigO3RyLte1PbpaBxVvFKkXCUKjSvh6wxq4Dm8Y6GEfiVVG0OdP92ts71j373ZDRZLA/&#10;GyufsavzmQlfPQ4LfFZhcpuGq+V0OJk3NueTAVueTB1m5G27S1G3Y8wNs09HU0e46nIUFUYmORS0&#10;5cGM6aVp3DglaZFSF1aXNXJBFCqurZPq7fRbbQ0LG6HiCUEaXgatZtAd5FYhTKyq8OIgH1lli1tN&#10;VUOS3FtNKvvGqq6vFfKDERdU0/TGFWLKV8m69sblNFT/ABXiz8ezN9PR0mdTM0236rdFLTYhMs+8&#10;fupqzcFVi6GrkFCfqJ20h6EVJHw0JfigNCpFDWhU1Cgn0EEviIH2jaYpHMDeGXWJXJWXAt1DJOyq&#10;4mILJhvGA1SlEWVLrymTqqim3r29lKLF97bKyNRncptXE9hUuJpt49Qbfp45pdyZpsDFtjGdo1OQ&#10;S+Soadm7lqci0ObjwtPl6tqfZYGZQZplWqVqtAcJqDMCa6CDqWgMPxoWOOk4tythcouz7XJMbe6A&#10;VJqstZbkQyJCUGkTVHhyaz9bXwZliQlyEtJuKgi2tgN0v2H2igTqzoGpbdyYbL4bMZunxPfO3aSq&#10;rJu7cOk2+aysxtfm4cdVZTI4alyezKfInFYeCux+ayVXSo7aVFcgSTCQQoKeGFqWkj0qqglayDKo&#10;xrLTxHKUA6Eu72HixRq+z2P0st5cuZfrC+lY7K+Esr3BiE4itmUqbiKJ1snP09uJvFJ66xnYuIru&#10;0ew+uaXdO6o974iX5J1FTsKT43PJX5TA1OQ6djpqnB9Smtq/jr2FIuay/knxE+RkxlXFWJuWsaHN&#10;5OsgDMN9G6m4S8DBHq1VLMNJtVJP+iAKzaGkiVhqPh1KCvS6/wCV90hePbpuXmDXkQWMLcLDG5kj&#10;3ueONTX6ZpZYYjcR2V5LE/hIbnQlwdAWuD3HmJstXeCrq0zmzOwfiTunfGLznR+/Mn/d7Gbt231p&#10;tiHP5+o3dHR5ihoMlWZL7SHcGI8u68hU1Rx+44I6BWLq45tMtm1SraYUYMlCpra9pOKULCgJESCo&#10;T9Q06Ir+zafat9iih+pj17nJBLFciRXQ/v0+II3Gt1dImrKiNe3OlBeL9HpdUIr5Kg6Z25uuuwGD&#10;iwW1OrayHdu7ajpvfUGL2RuPbPffU9dlKbMUQkqO69migwtf/EEpMDT1FPjadUl2U7VLRq6S3mjW&#10;L9TwhCEXUSlNJZrTSWWlKSGmgEFpCK3VFA6Ee52F1ebnSz+tkv2nnESfVhzOsEG++J4MzFWrbAEX&#10;Dh0SyFI9l1n4VzR5Ksm7qze232PTyz75yPePZOysjD0tuXJ7d3l13WdO9YUWIyuGzeycT/o/z1Xm&#10;8rSTz0e3d2NHU5KnpJZtzRLlqPGn26JY9SAtAclqhWbtQW4ZqgFwFYUYxDUCCsQMYPSA7fcvDNKq&#10;X6RdkThp4Y3Et1LvEsMJWRltS8sR1Rpfv4DhxcXrLPJF0j8Zuai2TtHFVe8qPB7Lg2dU/EHee/Bv&#10;PqnePXNJ1jsvb1Fs6p3hn91YaumixOFi2lTQ+ebI4Nh2LiYZLQQNtemxU63ikhhmtzcywx6Y4dWs&#10;FKUELacCgIUBwrkRqhUmkmodJbzbdw3Gy3v902O4Xn1FzuJtxA63AmLSbjDrRXLSSKZC9u1xCjXs&#10;1wjRofozG5S0m466o2F19vCgw+2KrbO5ev8AflPjd+5zqrdm3tkY3HUvce1qyCLI78/hr7s673HR&#10;1OFq45dv7Jlrdu4Q0L1XXnlz0eLjkTwXcbwRMZIQjopVmUKpErQqoqV0anYaVHxuw/WAavRzum1b&#10;hFuN7H9DujbjHdShoYbgyy67GLc5ZtKpI10VggkW4lmotvDCWO3u6gUE2oyOSi7AqqaKi2tLW57u&#10;bP0mGoM709uXbtV2C24encJQ4eLY+RwTRbS7Kl3NXYCqp8dkd+yQ4TeD4+Yb2EWQx2BSV9bmKSNZ&#10;VmtyY3plKAsoiWgDAMCDj9EGpFIiRqqUybPeR3Etr+7t1T6iEuRDPqZUmbcZQ8jRl4HVkIKi+Paj&#10;BrwJJ4WkKv43Lgcbktt5rG7K2hu7YEHw3G9dsbk67zG18/sZs72JjNo4Gt3VichSJtbD7VrM2r4x&#10;dw7Ogpt47aylJLitvV0e2k2zdgX9vbmGCZ4o5FECMMBlZymkEihGuvaxAh4K7eK1Oj3+q+87nDdb&#10;lY2+4XO3XDbncwyKzSwzQ2q3H1EiglkrbBGeSGNm3I981tE1nGHWHmOxKXFbFz0q1ey6zLbayfff&#10;W+7Xo+q98Jgtt7ipd24zfOG2om63SLdO2t4R7TpZNwHZOwKes68pMfQ12e2S8+4MPh1NpL6BFcPc&#10;QmuqulaAa6CMDSKEuAQpA1tQiei6j0hteWdxu54RFYbkEEkRQyzDW30pkN4ziRi4FpKUE/csERaM&#10;2AlkMEbCJX9wUeC7fotnZitrdoZfc/ZmRyVDhZepK3b+X3Zt2boJ3qN50uFxlWuT7f2Bu/Mxx09N&#10;ld/LjYN8Twmg31LST4rbcU223CKJwonjVgePh1xHGGYhCo+AMA4i+HUPDqGYdNJyjuc1k92m0TyR&#10;GMcb0UD3N2YoUaeOSSrXDwSGE3gUStBKLgxGNGbHtvtDambpd2bUffG/aXcW1ds9WQz7Pg6YG0nw&#10;DdTdiT1G6954XaIq6fb+Do+uqWrgirt87MqMonWYp/4VtmlyGKxONmncku45EWNrp/EKUoIyKtql&#10;cDVXVRlNdCikikGQqTQJYeXNwtZGuF5ZtpLRLksS1yjt4QWzt3kMWlo1MU6mNbmV1lgkBjtEmRQ3&#10;S43ZkdeA3nX/AN6+4Uann+YuxlrRsKmkz2BydLks5uOPaMG7g0eX63zm3o8C+WxuwKGkrsDhqfHp&#10;uaHJTZLFUuPqVc8jJ44FzKHYzUqugUpN3VUksdQoJDRmPbQKa9Eu37f48dkn7j22ZEO36mEqzurl&#10;9vPgmGRY1jXw31NbK7RpT6guXTw+lr97Sw9j42sTd3b2Lil7k6oqI5KrbqYLF7ti3l0dv6gSqjzl&#10;KGbuCXfdXgPtqnMZaDHVm+KrGJjsjFjYsTTSVOiwCS6ZZiUY9pSpWgmNPD1Uj08TpZvCw41FiOr2&#10;9oyy7aJtr2vw5oE8OVbkqsoZ9t8NzcLEZboSvRIzLFF9bm3kEcaCQBpUQpTba3fiYty9zpUYrp3a&#10;G4mpl6xosWu1RtDurfeJlqKDYUlTUYnr/LdbTUL0km4aCesrerIKSOgw0GVgpIp5GCaUBmm0LG34&#10;SaktcaQT5l6nt/0cVZymB0rsYJJXDNse2eO97EDEZEWqxxbT4rxppKFLagDyllO3SOEt1noSHjNT&#10;VX939zvHuXuSQQZn5q7cky9VsOilfHVdNgt759uukyQrYht9aamiOUxvXcAqcJAaOPPDKtW0iUMr&#10;zOVknLtMoPjkdukEUuBqDCuqlaCSgYH9PSQS3Se0t0lg26GOz22Ul9qDhZfFlR2faT4fguqCEsF1&#10;yW4Z0kSt00ivGIi/S5EU/YGAy1TvbtyWkq9zfH2ro8rHBPQUWdoM91l2ptxMvLuNKaaq7FqN2PTP&#10;i6vK1dFQzb1mpqbC1kNHT0iVRqSRFctrnqCwPblaC4qNFaRBBVioLCM/qjUTpD0METXu0g2e2GKW&#10;IFGFwTHKWk2Yoxu/DEl20zkJFJJHAbof4o4iiQSdIvL0ZfaG7MYM93Ni56XoymebDx9cUO3hiqDY&#10;/fPY5/i0vXlBW1eFxdZ1xT6YEqoahv8ARVSpTnGx5l+RSZ9QKrcTlTG9WAqcvc01NxrIPw0pOBqc&#10;oRQ2223dJ0EuzbULo3NrSMlVFFt9mDmKOpUJbYPih9e2ysFiWbUSrruRafJQ7qpE3B3Nknk3h8t8&#10;dWY2m2lT7llxzZPZe7s5Q7Up5qjIYpdvf3hx8a5ii2jTCpo9yoItw1NZTVsZovbkj/4zM3jSqaTG&#10;lNK6QLnu1VzpOFmpqX+z0kZCOziJ2nbFi2/b5UYbahPi+LKHaTZiIWidVEbSgl5bMOYZAPq2kVkE&#10;XRYP5iuXyS/Dv5i5Z90du46iynSGyZXzOQWowmHylJU9Pd04yjyWZ72oaTIZHd2K3ZUVpwtRmarE&#10;0tVukyQ7YqIKGCsfJxqLRf8AG7XMgb6paq61K0NydOitIaDuoC2j46sSV6KN+pBsW8MiWPhNtEpW&#10;WCc6JtUezoZVm0B793akSvJHCbkVg0xogkJhO0pqTDfOH+ZdXVu4d7bE/iHefwuqqPO7Y2bS7boq&#10;2Tavxu+EX3NdUduYKXMboyEe0ocwKatepoEfYtJl74pa3+OZBqRbvEgS6t18ZwTCO1QTxuIwuOB1&#10;Gq6KjxR2syhQeiD2+s1m2jcZ322CSJb6TU8jLHRRtV68o8aheJY1Cyi4RJJLSQrJDHI8rKF1UU6r&#10;vTL4Bty9wJUVOW+S+PPWzdP4CCkzlbmNudT5rH4yLp9c3U7I7Cpchiq0Ziiwdfl6TG5SOR8/PURZ&#10;GoloUKFYLDAwupwo0ktSrAH6fGvjGFPwsgZkH6YBXIHlxG8txuFtLsW3i4dZBHEXEaSkHeCWEIBS&#10;4aZatLBKYklp9a7ib9MxNt1tJXV7rT9h9sZOSHfHxPy6ZGfYEG5nxlJmNhbGwWO3bEmclxj4ZN4V&#10;U7UE+5IvLlt1PPJishR0lAfuh6MkTW/68oQLCFGmi4+nJU8aYOox1pGx8QFmIUN3Vqv7u3ORNssm&#10;l8Tc3cics6ow3hFlVWUag7L4KX1fHuwotZYo411slqNsVFsLaOTn352XRUTdM7Ujk3g+2Wx1YJtn&#10;d9dfRz1s/bdIX3smV2FNVNCBHj9XWi1EkGC/ikMkjBqBl8Oi3UurwU4xg8WtqHSDR9XoSol4vpAp&#10;0u3CzP1dxM+yWDWwvbjU4vCwOiDe/FRp2j1RrbcS8cbHbmolqLgsW6Xc01LDvrcWMqd5dmGtzm8P&#10;khhMXt2p6ZwdEuUqc1sHqTPTbe/0aw5T+7nZp3DCi5uPb+VrqLG7hFRJnKypp8jGKJnUkURWzrfS&#10;gBlBahJBpag1bjEFagGkNSvhjHcE022TCbdohy3ZeI8bMkImVRLqbe9ChACl40sYZ2E7ReMALmTT&#10;KAhbMZk6GWPDuOwe0KtKbsb4kbghytPseLI1GOiqeu9kYnH7khlqKuJNuje1Qxxf99aPy5/OM5wN&#10;XQ0+MgFW1oWAmgQ3TjVHAACpUEgWxoaV01+MRUKqSXqTjprdrBpLPc3TYrX9ObdHdllWV44zNvK6&#10;wH0nsYeBHdgmeYDwWSOMK5TGNqaOLZeEzU/ZPaclPF1nsymfcTbG+0NEm1u+ev6vNfxXsr7tN3bf&#10;l6683jqqTH48nrJKl029Jk0MhVqNgFk/xmUsIU/0IDtY2oUgAkHXwpUeOMvoxRbfW8lzJG45etVi&#10;a8uCf8dZ6skW9mRXkKiSJbamosNZ2xwRa/UaySspkiot9ZGgl3Z2ctLld5/JKkp8ZD0ttzHNn6nL&#10;9b9TZDGY+PZcGam2p2FVbnxka5SDHZGooaPdayyZPIS09eqUvu5cH6JzeytGChL6a0oLYV1YaMKc&#10;B0Gpa+EoKnUGWti0u/Ww5csDezRyiOBpigl1y7w+gQqGivTKo8Rredoo5lUX0jrMoiMfbeUopf4C&#10;4332hMtF218RarIV0nWeLq2oKCv2PtHG4LNVT1lZBBsqk3JWIKN9xwQ1WazzD+EV9NSY6CKoalsy&#10;hoVknkI/QFCpUEhbZtBp6fH4JGhPiVyxIFN1sppIt2eHbLXxgd0mJW4ErInibxF4yK4FASDbx7hq&#10;FzcAfTvCIQJCHG4twbYi6+2/uDI9t1FBSUXTmFpIcvmtr19HDST4H5A7BWerr9xUr1W99uttzILH&#10;Gww2Pqq3rrUJds/xAwyL7YieJ0eL6tgTHH+AKf1JLYBtIqp8QVWpxcLiYIKUNr+1uo5YbqHluGSN&#10;b+506brxFd7a23l3h8dgsyfSk+JpUU2x/wDkn+O7E9Eg+VPyO69pOsezNqb33hldrJWZrcdH2Pj9&#10;+da4rYG0N99Vdr5Hoij7Rwmz4utN7z03ZjjY2MzsOdyIq6AChr6beFZJSZyOl8Re25G6jhG2yNLd&#10;QtEM+baLZisbCrqUKipgBBj1or0yRhBydDtN7uUnNkCWOwX8V9Jrjo0kMRuN5iVriOTTbyC5WRjG&#10;NzZHW4MEskBZWVSQbY3fkOteuur9+YzPY9epJvjL2JuCg662fXbkztL1lR9kbh3LsLdW2RN8pdpd&#10;o4PZ299g4ul2XPhmlqzlMfDSU64+YwTyyAP3rz7VPfCNzO1xGT4ZWCoAeZSkbUkgQOIZGmosqQwg&#10;IoFxJJqmTl2Da+d9q5Rl3GNNph2q9jhN5DJuRWSRodumgubqBHstzuPp/wB420Fgs01lPe7hI08s&#10;r7Ta23gslR19kNvdb79m2fjMzuSn3B0YOz9/7s26en957axO/OvO08Ht3pDvTaFQcbs3cGO6Ly+2&#10;M7k532ztWmpN54Z/4lW4uabGxszIy6xpdoIHkWKJHZQa+IPGSSLEp8dbd0KQiRY1igQAyRJ4lQfe&#10;Hc39zy/JNuttbTXV5d2iSGJhJb+Lt1xaXqFrKm2PvFvcRzbhJZveS3W6zyGKy3C4e0eNhbwGG7P2&#10;LWdgZHLZTdTbxrNxbbwfaz7cqevO6avcNPuT7/cVHRbAr62PL9g1vce0BTY+c5+tr8tDvvZEyvLU&#10;Qz0X3kJm0c6iR5ELTtKsMaA6oe6ErAg1XEjxzSBw80ULtpWISiQgMnQLtbzb7vwLSzl8Cwgspr+5&#10;klRoNx/xe+in3S6YQ7VZW97ttq1o1tt15uVtGWkvGsltVaWK4YMqjK7RqMpuTu/cGNyFONhbD6E2&#10;h1/v2r3rT9RbJ6m2tPuCiG8M1s7pDcqDrbuvpzZ26Y1qMdSbKpcTh809ZHSANkjVGVKLlWe3kgsG&#10;aEMwWQkJXtOgGFJdRVoY5EYPGILhNNx4TSk0EM+waLPeNuvubVi3N/DMlmEkunMiyxmeRNxurFre&#10;CVL+9tLmKWK8bctpnM20peQWKCr6u+dubwwO7cVvffOXpu6d09i9kZTYux+197YHFbS3tR/InaOY&#10;wuMze18JmcLtzofoTsLI967SXMTrV1D0cG3DUYfH1iZKkVzeUQ3clzJfQL9d44UKX79GmjSrGRHG&#10;0pDw3Dibw5nWjRsdCoS6wt9y2SDZ9v5b3J15Y/dPiyTLaBrVbnxg8NpJdRyXd3HYR/T3+ywHbWur&#10;KGdZYr6MLcmdVduPeFduDc+4O3KzFdhRS7l6b2IOiN853sfBYHBbYxPTdZldjQdQ9w08VHu/JdtQ&#10;7+7QapxexcTv+fBxbwxmRsuUqlnpZfepI5ryzmup3mjgkoyh5dSJJG6LLGxMBkUxln11ACrKIpDo&#10;Qnp+zmg5e36z2PbILC63K3laG4aOyaG4ns7u2uZNvvURN0jtH+tjht0tjBKz67J7u1ia7nA6A+t2&#10;Ds7M4nc++d2YjIQbSzGW686uxWHpabC4PcO2+5pNvO+I7S371pmOxcjsXrfbHdGb66yuI3F5sFUb&#10;goYMhBVivLUdVSQNQJC23RtLCW04eMBQxMih1E2mEnw7iV43lBdRJ4XY0aPpBjfXO62fNbw7dvK2&#10;08wL29wxlNskFrNJbMdv8fcFHj7NaQXdvYvFBIbaS9D3UN3cwGcrz4o9hQ7L3Du/YGxMp1X1ZgG7&#10;X37D3d2PWbBqewqbo3uHA9NVk+J64y+1lr87JgfjXu3K1Ofx+ZyeE2ouA3AypTZuvSnrZ5IzS1nu&#10;bGK1uru/UW4jEUbyRiM/ppeeGUNApDsAfAGua1eg1uHoADzHsmzcz7luGy7JyxdHePrJL+5trO6a&#10;eLXd3HLn1Yl7jIl1BDK0J3CVoNt3u31P4FtJBWSx7qH5b7MzIWLfvZ29uq8li16jixW7N+7kj2Dv&#10;beW0MT3Rmtq9Y7jzXyMws+d7Bzm/MltjFVZzdRPSVc2ylya7bxCT4vP5arpTeHc4hJLZ3ExRoZKC&#10;qA+GKlogUbSqSPHG8ytWjp301gr1HG68kXbQbXv20bVHPbbhaF3YXJ0zyeGse4SxzwCeWa0tbu7t&#10;9vmjdKw3btbV+mkM/RsMJkF3FX7t2hDke5RV5LanyGoazq2o6M2zQ1WTyeOzmB3JS4r/AGVGDOy9&#10;b5zJYTFZ1M9BtvKZ3HU+NgzH98I56jJbjraCiNVlSSNj9XccXzSpAqndWoKCv48vSq0IUHoD3G13&#10;djLbeLy/tasY7VQplCBnMVx+lp0ss7FQSLfV4FCJhLrcx9LPEZek3PuITDsHsrOpF2JsnJS5F9hx&#10;dqxYWm7J6Tw1BjFpsruZMDmNo4ntiqyXiSogiqP9MVXVSU+eTERZWrlgdhalxBqnlQMYyO3SDRVJ&#10;1Mpq2kHFaeEMrqrTpFd2YO1bukGzbdOYLe8VlNxrMYEs/hkQugQK7L2lDW8PZKIgdRYqHIQUexNm&#10;7tq+yu2cbA3WvQlZHv1cdXbXq6qn2/3NiMRkKyu7xxUVZvLcdZgIs6MZkshWYimm2dT5f+D49K2j&#10;zmRqaVu1IeNALyZpAqmnhjFGQqRHUK2qtdRI8T42ClAOlm7WzW13d69l2+Oz8SZWf6xggJgulkV7&#10;kRNLEIyugBEc2wJt4mlSQv1Jq46Bqne21GyfacddlsN8oqen67m6B22BX3r9kbogoaT4/UOfHWW/&#10;oqSiysOZp8TXZWloJIMpJuhJ/wCJ5mvx1NXXEyI4v7jQGLaqZA/RJbXxCV7fFUFgR4YUqAen5LG9&#10;+oW2HLW2+L4UMQj1oEeQjcaRGEgrLK8amT6KVliYEXDyLM+jp+2jU4utyNGlL2N21n0x/ZHTVdFX&#10;5HbL9rmgO8ejtp4+hFHV7jG2H2jiuzq3KmKaspo6yftCprnoc7HiafJVMkTkJVJ7UGaRQXSlFABI&#10;8HUNQNSoHdlRoNGU1AHRffW091tm9SRbZYTUt7jXW4MjpV9w8N/CZCqmRxoUq5N4P0pRGvcQzo8o&#10;KXanW26ZO1O2o48l1b1YIt71W3qjD1OYba3cmzsdVZfI954uM78zFXtdssuLqJJsKk2xqfJHEYaP&#10;IUeSrqqBuNtaKy3EzSAKRWOuNUBU6CdLlx51XxaZ06R0uvbOOKe8ik2jbYbENPqZboxnWkW6iaMz&#10;xoz2ywltLRqsi2b0WFpVct0uqmnpptwVmFqs52uZ5R8ocEmwl6IwuNpsrVZfGdbbn/gk3x+hzk3X&#10;m8qmSkr1zcG06zMUmLrhkG3O9ZHlayoxsOxOpSA/Vz6NRJbSdQH+LgsT+EAmgkpqU/phStG69c7d&#10;Olzfxf1e2wXLW8YWIyoUdid4KRqKUnaRBra3kpHIoW7kk8RhH1P2rJBDmcdXjf3b+6YYexvjk1TW&#10;V+zpuxoqOPdHUezqKmyb1e5anDZDbeP7CqK1af8AjsZqKvf9RUy4nLQYyjkeYORsPqLRhPLpDw/g&#10;Cg0FuSK17tIowUikR7kJOOkl9bSLtW/RrtdiT4W5MT9R4k0StJu6I4jK0QsQYfGV9V/RY5o4oz4h&#10;DeXJ4/F9bbIy0XYvdcWNj6D23VybjoIqrbJb+63ceyKJzW9h0VJW7oSr2N9/4a2GDHSR9aQ1bxYZ&#10;8oKqZ42bcKI4FF3K0haM6NFagvbaWVCQO/g7Fh4nxsqsAOl+4xv426StsthFbL9XSf6koFZLfefE&#10;ia4jRpI3gIrDGsbJZvWGFpY5CxI70FX0GN7O3J97mMbhv+cEf5akMtJVdV0e8llpJf5fmLWqptFT&#10;lKDHYinWOI6sG0r4yrKBKhtIUlbzNoEllqIBYoorGram8VGCKSRrJpXwJitqaeIz+KqKQ77MCWW0&#10;5laCBn0GeVit1PCIVNjcobmQKj/TKurQd22xZd+Wv0cNv9Dc3MiChit1bbk2Dn5I+ysBFjazq/E1&#10;VHLQ/H6hXHNBTbjwk9sniJ9wsa2jplkUT0eRaCajez45pFVQxbcSJ9dZv9SoLVP+isCESbUwlf8A&#10;WdY+BnmVbm2I0WCyRkHod7bttyeXeYIE2OQyQ6IzGfooWgeeaxMULWMBO220l4KNHtm3yS7NvYP1&#10;HNM1rcpoKhO6NtT4uurJO39rUn+/22BCuTl+P0UFTCY6DOCL/JWzEmSaaQxMYKkU7ZKN2CFWjZiP&#10;NKibgZDdojiHUT+olA7QAP4kQMoElBScA3dxwvkjTJZksLufk63t4+XZbiF75YkUfRXQL28e4M9s&#10;bK/ZLKSS1BbxNrllXYNnA8Tlm4urghF5QZ7alHhdt0rdwUn7WY7JSvrcF0JTPU00dRTYmonoGy9F&#10;lajJ4+vEUYd4ZEamro2DVDo6hRW2dPqr+3My1BjQoIlWhPjERGJCbdmbj9HqG3N8byiQsBXfbW7b&#10;aOWN4Fg/07C4uluTfT3CmNP3erX4v7hF3e3ghKiJuYxEebom/wAXtrGSyhjkZoqM7t9sNhw/bql6&#10;zrutylAI/jfjvLRUcme3CZ5P4hjc2s7SCameWoeXx+I6ftDO7BUstxHdWVxGtzqOp1A0vJXwliLM&#10;scwVGWI/idlNmdR28S0Fb3O0XWzc07bcSbKIFYQu7CW3tFibcGu/DimubAyXMcl6tNNvbxyw8xBk&#10;XmuSyWSTRD7ByCz7N3d/De7M9t7OYyk2xvPA5F/j5R7l23RT1mA2viKLd2f692nubG0m+6BKiV4I&#10;cpRzjcGQyNTBi6mnjpXqauJ03EU8dsY9zbUWqGEsxoH8VS4kZNQLipWbQZrplEdwiIAShi2O42+b&#10;eLO85NRIliaJoGsdurrtRZSi2e0guBBL9M+kS7b48e2bFBcPebPc3NxJJGIlPV7QpcP3HjNxbj2f&#10;2tuKn3TtbNbs3d3jt3+4ffO9ch2LX7Elyo7zWiyePxuJzdVtfF4yqpKanji/u1SSQ45KqqFc59pI&#10;7bcJFmiErC48QdqgwMzyBiQ50SBDOiNOjaq2oD2xVfqAAdXW88r28thuJ223baTYTKZ3cbpElraN&#10;HGngxme1luk22eeLbp7fw6by7wbus8o2dy83d2R6xqMJ2p9zg+oMiZ+3dpYavo66qrMGMxNmazIC&#10;vyWUqWz0c2EyOUpqeKoEmuJtu0lO1DEAk+g7Fle6WVL6d2Z4tCjs1alZk0sYf0TKgaRK/wC4Ko1q&#10;f7cdNtzBy/HcQG45Zs7eO3tb76l3Iu1iNvNBDc64lv8A/dkm3zyRWd3lf60z3EO+KCdsPTgc9sCs&#10;n7QjbA9Tz/edkdcQySplZqT7+sOco2KZWvizi47FHIQU8U6yFYZcEkC0TIPuQrufTXsjFYruR1Zo&#10;dFP0i2tWaML+jSHxkV5Yya/RIjWzGsw6aTc9jtreD947BawSQwbl9Q0g+tWA28scN20y/XhtxXbb&#10;iW3srtV0/wBZbm5g3xEI21x1yztbsiSq7YH93+o8nTz93YqkrIa6bL4R8jVVeHwCUdFM9FnqcYhN&#10;zLTJLJUEQvttIEQRxfenV5La/dneK+Lq0kOkKFj1hkJiCVh/SNwod4q1+hRJImzOOm7jeuV4obYb&#10;ly5DbTQWe4CdpGlvRA0U8abg9wq7hW+XaJpLeC+I0nmq4uLbcI1K7W5MXLVXWWYqd0+LEdKyNB33&#10;j6KSDyZmHH5ivihoci1LM9XuKCmwp3JXRRmrjZ0Xbr0YVVRK4hvLb3zsht71nZpYdAUBNYdW8JV1&#10;Q/o/UBXMJNfoUjeNv7cdPPvHL1pFcLuvLUNvFHt98JmmL3r2rQSw/XyyCO/H7w/dckkCXyKR/Wee&#10;7tryNdW1sei7/JHZU2/t1bin2zBsSlpdv7+7PGWyGH2lDnchU7Tr9wbZ3Dvre++p5xXDbbYrGbjr&#10;6TH01C1PkqZIkKQp9lAxKbmORnFkk0kskhARUZYhMkxqjkUjeKmlpIDStg0fhSiRLjA12i6tre0/&#10;rHPa22221ohaaWZZbt9tutvFLi2WStzbXBleSO23RHcJzXFd/WWL2VxtJ1l13JTRYTsKn7l7nxmd&#10;wu9M7s/Ye8d3br6Ohp+weyd11uGqczszb/yP21QYTcNNsnf/AHr3B/Gcc1PW08tftKhgwWXyu5aU&#10;1cmRoZi55aXVrvfgTSSTIPDmVlV2KiV2RIwwgMpihSYrDoaxuZNaB3bSRlHbwSbXzB7Zrf2FnDYX&#10;TfVbfNDLJbwQTtYW63FxdtEd1Fil9uNzt0c25LPHzPslpHBM1tbx/UJC7S2+MlvnYOxNx7Qpuo9w&#10;7t7VDbygweQ6/wAf1jsjs/Zu22zHUG9Pj/v/ABBTtDtHJdlba3Pg8blKmti2vSxVOQnmwkkOLRq2&#10;JHfwWDTTWdQYJk0yKitoWVY4AlWUPJJKiO9zIw8O8YxvDVUDMBFylfcxx7PYcyiGZNxsJnksmmdR&#10;cybfNe7i92Y7eWa1srWwuLq3t9ktrd3ueXYUu7fcCkk80VsU/m9zxUOFy2D2pmGjzNFV0FRsKkz/&#10;AGH1sNjdOdkbQx238j2xj9mU/R+Mx2ys18j8Zv7ZeX3D1LmabJ53PZCTHZiPMyZDXUCoMpGkaeGB&#10;4zFuawR0pJII4nZKqi6T+nMJEMYaHUWS5iW5UEnUErK3s7TbNz3aC4i3DkuTdrpH1Wls1zdwRTaJ&#10;57hrla3W2m0uEuZ4NxMMcVxs13Js00ojCRrCu3Bummy/be8s1u2Ta2/ts5f5A5nEZ2p3vst+3us8&#10;11PB05trKdhdkYvbu3Ntb9yGB753Du3GS0u75FxmcyuDwUJjactKFRwSXTwT3AuVLwzO8YUkypLK&#10;XTRJAAdM4CxwBggheJHcqrq56PL+x2eC727Zp9uLWm47dbxXM0sart89jZC3ulms9zMimfbDJLdb&#10;rJHLcNfxXt1b26yyW7WkfSe29NFuLeHYcO0MjtPoremFzOPxNXlO26De/YG79uS7239kKTO7V60n&#10;rKTK5KPqjJbO2xR7Qgx+WysUW5Xz038VD+CqqUK4p7ZLRoZ90toA2hgpqFkhcgVCSMGCFohDIqSf&#10;VBKQuRHItB3ue17ze8yW+62nJO9bnHAJYZJ1ZWlh3S2Vm8N57KNoTcrBfS7jYy3NqNkMyNuFqj3l&#10;vMCjNzbn3L3BuXffW3adVs7qnEZqnx26sFuuGqyW06iXZODpIshVVu3upDX4PpKj6a2lW5DHPjMV&#10;SI+Wx1dlKHK4Snihh8THf01xfCL6n6keLIsjzAvDKzEGVw5SoSYIGuJHZWe0tRFZRVllbqN23rau&#10;UJ5xsy7Q1pa2s1tbbfKtrfWEEIkFhatbCcIbyxlufC2ezt45Ybfft4a+5kvwljYQjo/+CwPXm2ut&#10;e9MnkM9sPdma3j1FsHdu6K7dG78461mQw1TkIsjVz4el3JQbV25EV11nmxHiNXGSk1RI1eyezuKw&#10;vHW4kO4XJd1AAYhCexmWi+EwjaWEG5DKT4cK/Qnuk6i675n2G2utptV5d2eKytp5ZJCkbXES1uY4&#10;Z0dxdxteRbfuBXZGSQJ9TuUh5pC+FaA9C5vLI7CpZO8o/wC6/TuTip9g4nTFTZWsw9VlJXqsTmmp&#10;alYM2iw4WrpglbRzAQy0NX5Ma6/uGNlhtbzTIYryYrpTTQhQxMZdaDwToMkIa4j/AN8RA2BGqQdB&#10;+De9ljazF5sFkoW5ufHV0ecxiO7W2mDuL9Tc/R7g8W1XZBX97X0kXNit4Vs1Zm78v1zNRd6rHt7q&#10;yu8O3utYayD7uooVmXJ53ZdU2PnK7hgMb5emZJpamRo2xLQrjQ0bSmNqfSXkhmCX0r6liK6T4fxJ&#10;4kYFYf0/FhDTxsa/SRA2JzJhw75sVqNpO4cuWcBgkvvFaaIXgAiuja3Jk0bgPqxYX8kW13EShV3y&#10;+lj5qQtHZ0LXvXI7GqZO4vvafpsQzN15PV0lRUZvHvmqMZyumosZU1SbgiONGcqqP+IeYLFNiBSj&#10;GuVWoKt5re/m8bwtymYERUApGW1IzxqP0f0xPEDNH52sSNZHM1erxbzy7t8lk97ypZwyQi+MzPru&#10;liMFxDb3TSj66l8213jx7ddHC75fXEXMqgrYFesXY0+0Xr+8sbhqbq4Zihp+vIo6ilaKGqym6zXv&#10;n4Ur467c0Yej3jT06pBAZaaDDz6sY0tM0qML/SXkskkSbjO5bwfDp2Bi6F4wKRfpiVFadCDW1VPo&#10;CR41etDetltbOxmuOUtvQw/vF5w6rclUtp0t7ouz31bx9uuJY9ruAVP7+nuF5pRJP3cELjs3O7Yo&#10;MT3biaLeuLpTtzbeQO4sjtb4vrncq1dUZtKuHO7p7G3VkqCl7jq6OZqijiqoqelqcVQQwxVAqZII&#10;pJSexCQzRxGYmN7nWHEWlpe12MjyAamIfvZGVJNsqsEUbMxHQy5mc7ptk24R2KxXNrtJt/pzftPH&#10;YnxreFLWG2f9K2Wa3JtbeaKS5s+ddE1/f3cEMdelZk9wbQqdsZo0Xc+6Kl6DfexJoMovS6VL4nyN&#10;l6esq/E+SjqqmV4nSKPKLCMqkSoiUwSR7G4miXcY5Gv2H6Jk1apEFCIQJvGjBl7qafqtIvLipjuI&#10;kjAboFR7TcycqzWcHKyOU3CK1MQisrlvESS+ZttG33bpt4aAEzDYTMeXtqUfVbTfz3UrRrFye7ds&#10;LQ7blyvdcEofeW78Y8VX0ZgoKktPtrCuKCSix2UanxMngVHgp1dqbJykx5F4lQe92jiPcbyFrkK/&#10;YpXQI2BaSbs8KPVCDJUH6YMbGYd9zIkjMA1u1rPdcqcvXlvsbSW5NzOlwtw10kiQW9ipuPrrsRbk&#10;wsgpRt8aIczbaf8AFdltbm1iikdmzm8djT0W1nqe0aWeOfrOpSmpcz0fSTyZSjx+7svAr0FPW5b+&#10;GRLDLMyyYqYpjIFUz0czSkJ7ZtHrbX0YlVquQFKlq+HDHUCOSkMnh07klYRW1CdvaQhKmW+28sG7&#10;bBcx7Q8axxIxnEyQhUur66Ebm+tQ24WgvCaLc2Mcl5vrN/yK4rNJLgLy3huPaA3bURjt3aSx1snV&#10;9QaE9J1NVLNI228VT0pNTX5ihqq6ujilNMlVXiOro0k8EWqAa/dopYjYVW8RkBeQNWZtIMz1lqw8&#10;RQGx9YoO5Uopi8MkhvcrHcV5jeGTl6aB0hhtPD07bC0jjb4T9AUhd7V3Zf1f6uSunJgBM31hvFSM&#10;5E3btOs7BmxVJ2vtyqll7D3SkO34+isbJVo0Na4qKiqoKDNJPXZKF106qYmsupMiHUfbFzJH+4kH&#10;1KBfp0XMbEgvEKDTwiMgysNvqt7njfOhHRltNncP7g3DnYrhpn3WaU6LtFLpb3bh3Fw48S+jsmBE&#10;u47ssW77OR/yGILmNiQQH7rC/wChb7j+M4X+B/8AQQf4P4z/AKKMb/AdH/DZX2n/ADKn+Kfw7wfd&#10;/tX+6t5P8q/X6fYxqP3Z8Z/tqcTWvi/DThx7fC/sP9D1eD3dY5eF/wAjPT9P2fR6/hgpo+l1+Nqr&#10;/Z0/V+tp+9NP+N+F+8v0+v/QsA6tjzuH7Y+WuSxOP7JxSVX81Xv/ACq5/Cx1XX2Clkm+QXf22GzV&#10;Dv6omzlDPO8sa4KfccdAiTO6bONMs0n8VAY3gTGe88ISkBIa6c/hnNAMZ4ErXGJa40Ga+QPoxtG0&#10;C5lso2aXcMzaUwX2pAzOdVAwLxRuVIlrLZhVMnjKoqr+9Ee2t27Zkw3fa+fp/vCSPZK4TJYSn3Eu&#10;3e9t2ZBIKXoVaqoyu+srtaPKivp8euapJNlUdamakkyUeWSkpy6UzNHPR7lqrJ3CTUDRpj3SBRXX&#10;5gqPGAp2lO4S2Q20T7PqXZUjSe0Ux/SiIqPC2wVitWlPhrCeDiVvombWRN4tEVGTqt35zckOOqNu&#10;9y7jbF9tduR1FNBX13YsOO/vD1Fuavjx6YvGR7Yl2lhuxY8mkkFAHqpe2qyuWtp5cIMolNSu1uGu&#10;JE/WpqcfH2kgSUotO4IMVx4JAB1dMRPtse3Wl1JPtZJhthqECtIuprLWGlD0jM71Z1Kn69e8eAK1&#10;aMfkt1QTbf3NLT93VE2XxPxnrV7Si7Unnqcrkjl9242ty9b8jZMCu393Pj6XNvgZtyxbexy08eWX&#10;a70jz5+nr6Ko8ZhcFUnLLQ0yaANJUCPGinxeHqJJ/ULUXSbB9vEu0xre7MGdZe6ihS/gWqKzXXwy&#10;1BCG5WNUI1W2gPJ4oiV9PuOHF7z2+Np9zUUmR2f3tFR7BTbeURd0fwvtWpztLBivj+MzJkt7y4Jc&#10;quXSjOZop9kHMHcerIQbijocf6Qy1kZHuGxINQkqK1alZKUp20rpOqmkAEAnVodvV7aFm2gIJLVv&#10;Be2EZKsluG0WWpn0ozllj8X9Anxiz+IECtqZ9xZfOVOPai7j3EMX3VloKillrsrvqlxj746hzVVL&#10;A0NLDhJdpYjt9suLpryEPeVVWmWmfbn8WVaR2Qyi40N44BkIydNewkChB1EUFKkGMAElqEdF9qu3&#10;tZxXAfaiVgQ9qeKy0uI6vXWnhCXWauMXJJAWLxO1KU+X3U+PwO7mzvdVEKnAfHioPZp7EmxlHl5x&#10;u3Kbfqcwvyglwc2P3pJhHzv8DqN0ptqkg2//ABY7Wlo6k7jTJUDYaZBIyvODRcfCP7ShURmoBxVV&#10;1d1K4AAK+ZttkktSG2cqz3PeAJGYG2qC10pUyFQ1HcRL4akR5L6liznPM25NgttLvFoGwPyMox1t&#10;VbYr4IcrDit34rOriqD4lx5uTM70qcKdxpnYcLDuOkOEjzA3a808G4YsXj6y+P4JfVcEKrAHXqIz&#10;xMmkaOBBXSRwQfDU+tztkV1bhptmRZ5IGKfTiFXqh7VtfEZrjTqBFJEIB8arCXSnXYO5N67bxtTu&#10;rGYntDdv91+3NnZdKLMbxx2Xxk0u8epqJJoF35k4MVtrqmbuamz0gir81BWYrvHJTtHDDgpM1ElM&#10;7cfUppZROE1Lkvp/ApywGCKEUOIqFzqoAU9hHtF1Bd280+2PM0E7AR24lZB9TKpkjQuA0baz8FZb&#10;8VtoViJLgDPiBtfd/amzv7xbG3NvOftHZfVXUVD1dhKXF7y3bvnf/e0XU2O7p6HzXeHatBuTbXRX&#10;fvStLszdlZuc7N7EyWI3Ds/cuHzFJ93DBGYpUW1gva6ElDS0TGoaJS300wYiJ9Mdu65ZCPHnVJJt&#10;SoWToW86SNbbyr3thLBtUkly9Wib6myWP987bNHG19arPcbrbzxrHBMrjbNtlnttuWKW7EdwDxdd&#10;dS7lwWM/vP1x3H8qI977AyOazPUO8cHkeuN69HSdKyUOzenvlF2hvba2Nn6+xOR7ix2Z21nslWbY&#10;yO6txbwwG4JcFUiSsnkNOH47II5kSS6Mwyupg7BfDeJ3J0rIJ9OCkbGPxDaM6MagEF1zIJLeKzks&#10;9ijsHUrMYo2ht2l+sgv4Io/1prNtuMxBFxdRR3X0Y36G3njSjmZgD31UJ1zv3sv5E/I3I7Q6r7sz&#10;3yB3znErOoI2yfxq3BsXPZP4x4DJfLGgHV2wN1dKb13hgNr5iuo8bhd1x0GTpM5R5avmSiGRD/gy&#10;eLas00zCNFrSviaFFQHkx4+slCwkjCBo7jSexT0Xm/tDBu9rFt22xvdzSijqv0bXE0hQvb2riQbZ&#10;9MiXCR/SXRnkhudn8ZdN1cRsk92bJ+SqZ7ZnYVV3N8ik70wfSu7fi3v3P7jm606Txm8PlrvObBYX&#10;pva+a7Hy9XgOuOwKLaGR35mtw7Y3DR9X1GIzUDbZlhf74Y6IUe3me5E7O7zCPwx3MEUkle5hVnj1&#10;1mEjx+IqG101FQVyb3t8Gytt0NlaR7XLd/WMgiie4mSNEkVoLd9MVvdeB4dg9pbXjWc1xHvfjkOF&#10;kRV0+zuyMbka7dew+9/mmJ8xSYbA9BZXI4LYXWPZG20oNyZzP/Nrbm1utOwpuwexfkF2TjNv9emb&#10;H7V3Rtl56Xd1TnjtmopqeslGP0LWSrXMlxcvo1aKMUajKCyUQsHkRFEcQcZufHLgaqrdt3toIYdo&#10;t9n2KBZTEZ1aIXMLNFK4hm1TrC1vZ3NxIbu9kt5KDZf3UkLMYF8YPe+uh8b8j+98l2V3HnO7YcJv&#10;DN0XaNBuXpGGPqftmh+JZ6ph62ze+tvdRVG/+5spvyj3Bvrso7fq8xWbd27u3ZnW01VI9T9vWQK1&#10;J9vW8nFzPLIKSBw6OwX8KeIsbvLCxqAx8RTGtsFemulX9o5tueXdnn2faNvs5YZLMwSW1zbwy3DF&#10;vFuFspbm3hsdxt0VS8Sm0dLyXfHkhMv0xZVGvbHUEtFkMh1X2Tu/5gZXaU2aqMd2h1n1l2zsjadd&#10;Rbrqt6QYH4K0snX+wt07wboekoNg9e0n8S3ntzd20KPM9kU8NRnIJK6prlpFIgPhiF5bpYGWmnWN&#10;dSH0HvqolZv7WUOrm90FCKmhI+5hbr94W9nscm4Rvr8X6VxAUDwG5DmARzNaRRKFsbJoJLePlv6h&#10;J1cqrSFP/wBlJ3H2NhN0Ynsfc/yJ7B7uaXI7t2Tmup8vsefYdZ/MC2tS5ffmWr+3tg4Xf/8AdHoy&#10;m6r21u7b8GM27R9h4/bO/tpYLIZemjR2V5i6TbGlkiJnm8RG1R91Y2kBFMyq7xQKX1xeDIJPAWU8&#10;FFRTBzZFaWl8IbCxMVxD4F0wgMN1HYsjowj+jkgtr3cZ1t/ptxfc7JoBu0tiCDJM+kb/APQ/m+wM&#10;A24uzu2/mD2n2NtbduyN09R9/wC1+wupZtobX6E2PuzbHXfyE3NhZspj9u4Cj7M3JDg8/i9xde7k&#10;r995rbtdmcW1CJMgBPCvSzVoWjmjmlPYF1kPIUXUCJCfDkMpIGqMl4knNsxStR0RPzJcQ36Xm3S7&#10;bYwt9Q0wtUa3tfqpRBLE1uifV2sdmqFvCuUS1vp9qj3m3FwqBG6Te5dj7iTaUG/tzdk97y7VXeOO&#10;3xu+o3L2n1jmuk8d8X8nt/P7x6K65687srs/15QZTbe985icJLmOxtrbZzG/MHLBuSHLZStoER3b&#10;ng8YBpGlkYBiCJDqo6qWOsSIzmUKPEZkaix3iKaOOt2O6LayPBaWthZ27mEGP6GJYmNtJKscYtmt&#10;riGCOzMzm3t4p4dct5y5cPGstuaezPQuM2tjtjbQqX33svuDcFPB1n3Jvb5C96bXiy/ye+RWOnw2&#10;3+huta7sNMTkewZvjrs+XsGql29uTCbSpMDuQVOHp8xiKvIuPt3EtwHUhk+p7VZmYFCySs8SgK6s&#10;IITICg0eI8cluGYlT0mm3cTQzrIsx2nW8scUMLeMIrmyitr528W1ngk3HcIrZ47lvqfpba6tN2aB&#10;FSVSC0U+/u3dzdp9pdZf6MPmdS9adQYLCZ3EYLsiu6X3ZTfHLrPC7uwGC+Ouz5MV1Lms9lemd8Yp&#10;Ous5PHujK5jI1mzqaolzFdjMiE0oUarprqbXJdGLwu0dlRGkICl5lkd2DTCSCVfgluFlAI09D4w7&#10;AmwWElvFs0N99WWdtN34cl3PuRklEFk1pbW0ejb5bTcLB1/Xs9olsHZJROCBm3RWbtlwe6Xpf9N8&#10;dTht2fL7DzZuPKVFNXYGlwjbi3JS7Jo8oaeKp2DjY/4fBlsTsKWKtanNDDuD+JSLixR1RpcTTJNO&#10;VaZaLN3FjGpxPQg0OoV7fG0irEx6clgCtttdslsLHxBtcj+LtwEYiW4kTO21iZQ66CFLSNYau2Ol&#10;z42PDKsGY3GeyMfC83dFHPku0enIKitOXqMJgdw025elexRLX1NfS47IRdv0u9ajBLTTZqNMYnYU&#10;1EmPEOMkxLTVVXabTcClxUE1Hmo0z1HhjEQXiygsY/7Qk6qdPxR2Ndq79oEDwp+oCEWUmXbFqLps&#10;3bygeGshjiF4AbZREEEjIjIz7ui2dusU57up4qLo7E5aPHLR1MM2Nh2h3rv/AAVblsNsUVEjddZT&#10;YEdFDRDMyVmSTqekjhpJKbLim8su3lnZVGu4NInoQ5OCbgfEQNLSD8PGdePh0PVrGLb47lme12dS&#10;byCqNAFBKxbQToiDkMlsanxK12uUlCt0SCJW5MvuubFbsnEfdT0uM3H8v9mTPQUuQyE+DrsTt7dO&#10;Zl6/qMpVNSy7ZxUNBRvkKTrkQVHiWCPcv8TkWj+wl87yq9w6/UaP1qGugGgnAIOQafCsmKHsoa16&#10;as4bR7bboTJtMl14u11XSLiVVaTaCVK6k8MmgkmtCzeIgNx4qBPCKizOR3BPvXAtQ1vdstNlNz/H&#10;rIrkot+VdGc6m5es+1seM9jdytikxnZ0G846OHFSZBqegO7nSLDxQULQitkq/jaLpSlyTU4p3J23&#10;GKGnhADJWpMXx1apHT1m9gsu0SePs9TCKyB6xT6ptn7nnAIvmloUjbRD9Uq/S0iKeIyIhl3jT7a3&#10;en8I7yxuPpekFqYdulsltxqSg2l3Rv2jORx/Wz+as2hlet2iUJkHr6lOnUjSOqhzZCt7bLzaBSS4&#10;xG5+OlAz3WCdIOpxQ8KzjuGmnXrVNrW6jlk/c4iFxbhY/ArqKwbJpMcQkJCW51LrDH93SMFbxwel&#10;TmshuurfdEdbQ925SWDd3yyxsVPTVNZvxcXSybM3hmI9rUlPTx4ap20c9BFFmafaRaqbdLeHckNb&#10;SpEaAvySN47EGYKBN+IoKD6oVBIOAaKJvwN2aTk9I7NLU7XbLLNtT3LNtqmi+NNk7GxRgrKE1KGm&#10;lscmdEM/ioBoJX/5iWQ3Mfh58xMi8nbtLTVvx72hkqncs2+qjbmMy+Oz3UPc+BbP5jsqqwlZjezq&#10;XcDzphqnNw4/HDdyyptgU9HNOuRRTaNP9ZAsqzhRcr2n8PdcGhSn6YWlSuptJpISSdPRVv30A2Hd&#10;Wtrva2kO1yjxImUGUmPZ1DLPU/VNIpKpNojFwga2RFKGUjZ2dV5vBfOf+Zjl6OTsvBYmfub4XyVO&#10;b2PDL19hZZMV8dPhBS1WSyHZtIm46vJz7Np8yiyVjY6FNj0+UESx5H+8DvQrN3lZLmBNUmnwkwhq&#10;DW4QZSnczcNNaSgFTp01Ib5GtbSbZNymnTbxKt5PR7lKFFXabptXj6v0Y0Y6vGCMbOYxzBZfG0II&#10;NNU7pp915na9RSd1Uy5DKfJ+nj2YuwhS0+TZ8J1VueiwUPSkNRU0nYK1S175anwf8aoxlnqptxR1&#10;EBqv4fETRvILeKs9xroDUGpH+42Q9B4YA7VOlghPhgH4hIV5HaPf3Sra7QYaOADF4aSn/dwSGt2k&#10;Y3MslfFkjMkYnVRdkqaw9Q9t5vemQlwuQiqe5Mss2/vipVeaUVG6HSfc+x9nY+rykgq6fDz7UbPV&#10;lS8dXuWVJZN3wmfDGjo+KwbV5fGsx4k5XTECa6RgW5KkEZIHe0X+hk+JqJOnpu6S0ay3pwdqL69w&#10;ehGtxqfd0SaI1AUSllhhv6H6ok2ngxAGUpZN17kXrvZm5YMl3xGZundoyz7np69sPSyvgfkJsKkn&#10;rMl2TJiajKzTbGgyP2yVQxnk6yiqXgRcn52kStu0hjMZe4B8OIadOalrbgn4iRgdw8cZOnThRuEN&#10;gbucAbJ4f1l33CQlQqwbwCHuqVjitmpUeG37rlNI/qdZIfM5ms7PvXcWEq6zuSrWq3R8hcfDsltn&#10;QVlNuqKs606o3ZR4qPrZmjw3Y9XmaqdsqNs1OXx67ocz7jepppFFB7oJ5hFAPGnKhhnVUgAWw1eJ&#10;T9PQaqGAYJXw6MDUOTbfYpebqP3ds4meJgqmHQJHZ96qog1kXfjIBJJGXi+oULdFo2Uxtm2durdU&#10;74xqzcPcddJH2N8TM7UvLLU1FTjJNz9fbIx1XnEefE00mz4twyTtj5d7RrPUbkcTbfahoYR977et&#10;5ZfEt0eaULpioCaAkrbagRQ5Xj4YPbiTUa0Bfu9nZm03qWKz2ySYtuRLaPGdQs+8qk6EsukMQIku&#10;hU3Cj6YxKqeI6Zx26M++0tj5iTcfdM0adSbTas3NKtVTzU52v351rRLLJ2iMbU19HV7BlrjBKkNB&#10;MOsleY07ZjzMyehln7313IPhKdJGe421KLkMXFRWo8YCp0UHSjdrO3ZXheHaGhN7cVkVhQvHHvTP&#10;4kuPDS3ejhdDfut6CP6mtSuKvJ56l7EyOFj/ANNkeOrd8fJPG/3Sg25Dh6PNDI9ddS5Wmx0HXYNV&#10;R9iwZyqqpMlS4uSroV3bWebLmejCGlaizTFIAJ56alrQmq0FsKmSlYwpOgMA2ioj4d4durSya53J&#10;57PaVnMciqrRhY5tTby2gWuplvjOFEksJlh8dQbwsjL4JQ2G3VvHGVGK0f6eV8vbfxDrJ8pJh6XN&#10;yYJd17D2fj6ndOcf7ZaPYNHuaopZKSu3ZGlb/elkqcJNDQJTtWN6KWdJLdNVwFAhXFVGRbnw8An5&#10;tCAFjB8YvXAtuVntc1nvLlNnfO4y9wDydr7wouImLKAPhhgv2LNd0G3rAtDI1bO9/lh27lqDCbP2&#10;JmM9PuzH7e2Lt3Ym0ewsBh9o7gwOc23vql3JsSu7I39v7J4XN0/XmJ7Y2dLmMnuzbdJT4Dr3aSS0&#10;eNzNdHUyVjk63rzTC2jufDmaPtBoY1TTauJNAOm510b+xP6yd1wsaDqRJOW9ssNuO9bjsSz2kFy/&#10;1HFbueV33y3NmLgRl9na3V4dK7hFqsbtjDtEl9cHSAx+YnxF3NkvjH2R8geqdx7tq8lu/q3tzdOO&#10;2fujt7p3H7AyXxZzO1tw4vc+ysLvLCYbrykx/wAkui+/6aunzGydv4+tpsrtGvooPv8AKzxtB7W2&#10;23eBNtsLXil0uY6a5I2/TiDQeG5DqHlWRFi/xdI1EjwKFfw2BDG684R7lt3Ou4nliRbW72W8qLaz&#10;vINNzfvFuP1Nur2zvBZS2c0t+p3aa9nktYd0kaa3N5E8ZeoKHaW/sHhttf3y3/sra3ZPUXYe3NqZ&#10;XE9MV+36rOYzfvQ3Xefw+9aHpDfWPlxGPwncfb/Rm5cVFUdamGGjyMGJNTCtJk0SYknW1E15dvcy&#10;iBrrtdg4DxBkmLRjQsRgkjEhupSdcdzUhtLMhlbaG3qXaeXOXbbatvfdE2ZTNBFJA89remK721Yr&#10;yU3Mt/HudlcyWS7NZpGbW72UBZYlntop0cey9yb27T3FB2X27Hszdfdnas3X+U3Y3bvQu3tor1Hu&#10;XD57bfVWwOyqnIbT3dR4nLb4j69wi4FYMLi5pqbIV+MfI4qfG5dp/ae6knieC6hkE7mElu0EXBkR&#10;TEtE1x0uJFoJYv0me0MTIHIbo52u3sri13PYb+1barZNyMcDpcfr7YlvNMl9NquFguy+02sxlk2+&#10;903ttb799dFcNbB4S710UG9Jdotujb+Rm7P3rv8A7Z7dzcm1IN6b13Nt+nostktvZX4/fJ3obqM4&#10;namxc/HgKtsDvfI4zP4vNbY2pkPuaehenp6qeAukmjEffcqg8RkWRC0WlSh8SGSP9GgVIIplZiks&#10;EkxicspBIjsNsvY5w8dg87/Rw3EtnceFeCR450Wz3GxvgNwVjPcbpe2EkcMdzt+52u2x30KwyoY4&#10;8WQrcL2ZSdibz7HbrXrTsWg27tfJb0n3NVZbeNd0v0ps3IbJ2ZgdsfEPtDq7cm2tj7WxO0toRVmx&#10;avZNbi6+swm1q6nydYs9Q7xqvury9vH3G4upgb7tdw2ig/UUsYUle4ijYyPDbyxTrCUQyLbMeIDe&#10;1cvcu8vRcnbNsW2S/wBVm1wWngrOhlVrOZIF3C6sbfar26hitLXcN52/cdul3GO6uY7Ft4tU7Y2Z&#10;exKbftTlhie1uxc3vHb+28HmazP9e5Lem3d64DbFLuDq+v2R23t3anT3am1+qd1VWVx/W25qyCix&#10;2yqnEV2Kq6air6THfd1Fc0lHkdp0tLu8coyJKgGplVImfwmHjgEqpjktUgnSSZJHSUStGIyHrWyt&#10;o9rut/2LlqE3VrdXFjL2xW80098tv9fE7bS8yRzSJcWu9z7ntVxa7dPaWl1ZT2EN5JcK5jN457Ze&#10;4p+38JW43ubpvbiYrcW5odobt3RPke4t9xQda4KLrHrnFYLcU+UxPdkkG4uosLvSq3DWbkpptpYm&#10;GthxNNQTZGOlpa/VxJctJuMYEhZmMbFpGLB0YxrKHDM6yCGa5lmMjOiFaeGCodbY7ibaLWw5Yu9d&#10;ksMMa3cUa2kcMUsNxEt81k1s8UFtcWzbjtmz2W3paxQXM8VwXF5KkzlX7G32tX1fFs3sHetfujAr&#10;R7Go/wDSJuCkihGyMZmKTMGk2P1xvns+rh7U2r1rX7Xzcrwy7brYJWz0tfQZGGOA1k/tAJoWFzaX&#10;c4a1jlGgO1fDkRXlCyCFtGqOpkmWJWe5QxQQqDqYDCLbNyt/3Fv3L21Mm9XVtObn6WPwvrbSaa1s&#10;Vms23C3a48C5KLa7dNuEkFrs1yl5u19NIBFE8f4+dY7u7w313htTN53485HMVndu7d/12wqjs3q7&#10;r7Hbzk2JTdTbHwuI677Imxe2Md1i3ftVvLHVG2sluPJ/3D3Ni4MhT4rFVdalIqieWylupLKG5RY4&#10;TZoHOqPW7gNUyHw1Vmj1eLbZgiglmVHrIoHUHbdzFt202XMt7stzLd3kPMVw0J8C6ktrW3eSEolp&#10;C15cSQQXDxGx3lQu53u5Wu3zXEFLOZpOjlbZ+Nm9utund85SDu+twfWa9T9hJ0NQVu25J8HJsbtD&#10;bu6dv5nan222cXmflPv/AH91D3vsPIlNs7V25iKvYtDKuWSStwz1MErMO1DwwqPGHeB1IYRAFu/R&#10;XWZizrOptJXVWkkkiMluBEw6W7hz67rEbq2vBBbbvZys0T3zFIQ1sJdBtlsI4oJNslTe7G3leOzt&#10;7G/S03YtfRalFzpns/Hbh3z2j1JhqHaGcw1ItZgqXoTqvtHaHae6d07pr9v7U3AvZ+6uh9s7gbEf&#10;JKsbetJXS4na+B3Hgsft3K0+RyuSjSuqKmigXWm4THcrmyJnkkjfUaMVbLwUmkLjUrGJ1ZpO5lRk&#10;RkUqakHM/K1rbcmbHzNPb7ZFt1xbBQZII5LZVS23Ku2WohcxvbR30E0ENqPCjmnguZ4bqWOdFSyH&#10;Z2f3dnM5tGteo7yyd919I5CHMZOsHa0cMXY/UW2Ysqpqq2i2xPsmi7KyOTqKPKZNBVL2tlGqMUke&#10;FSvNTEdwSTCawo061MXcO1GqITpMlKsFU1JoDHh6Vx1F1/ZbWdt5pg0bVLGsd5RGUGaMCTdNMgt9&#10;VYC7qqRrqf6g1hqirq6SVNuvd9F1zsXcD5TuvFVWS6m6Klh3nBuKp2i9S+E732zg56vJdvy4jJnM&#10;1m1qTcLUVbXz4aGHZEGUnxLrkVzX3NI1aGdoYRS4aojIB7slogCIz8ZYVo1R4wo4C0I6W7xBt63W&#10;4CKTaFKvdq8oYRUUW98W8S7XUIViYBfCEbmwY/TgzeJ4iv8Alpt3puvd21qWl7eoXqsb8pKKHY0m&#10;wkMFdLDF17uWhxdB0WMmKPfOQnp8y2cosI+boUq5K5t2GXVlzjKXYebw9LTXGHNDqqVFIO7WBWMB&#10;jpEoGpT+mEIo3VJbfbDPGyW+0FXjjUp9MAruf3qTG0JkIuGKgPLZM6LID9V44YeF057e3LmcrkqC&#10;F813dnaai7A6Calq8g2T7Eq8bB2H01tOjhmqKiTB4XJ7Pg7KkzBgmyMMFXH2jUVU2OlTCJkTPTvR&#10;zP8AUWYrOo7OAoKgQ1BNKkDJIpSL46tSnRbfWlq+18wALtcjCO5oSRLKAZdxCukdQEMjUjSQNqvs&#10;Q6YVq/QbUW693JsHrbeUm4e8EFT1J11WVG9EyE+KNUMB3bsjC/xCq7shw9XV/dbMbOPi6uY4pP7i&#10;0tdNio4sgMuaqmYiknZU7p3YohAA1n4rcjRGdIfV/FUeOBrohAHRnu0G2w3N8iLtEUayXCvJqEGm&#10;kW66hNcAOYVhNAU8NxtsjmIPcBi/Qh+fcdHvXL7bp17gp6iZflRgZdlUvXX8MpKmKPa/XO548BB0&#10;dTVktFu+DIJlXzlJt+XM075GStl3Q1UrVzY2DyyTaEUT3B7mPa5qoAtqtrIGgA9qy0Olj4ekju61&#10;dQ7abqZxY7OG8KIBGjXTKWbeCEEIal05XTJNZa4zOlLoyoSIusm2K7d+ZbG10U3fWfq4t7fHSopc&#10;lU5CLfb0qby6r2ZFUbknydTBhqDbkG95ql6GrzSRVMfYhmfDmlxX3H3MbqGfxrIN44AkhqfhUilv&#10;8XGoUZKinhk6wSxChLeR7aLDmAQnZnZoNwAXMsilpN3A8JO3wjP2rDIxYXdBCREKv0H2P3VvHGdZ&#10;7GzJzXeUFHP0XtKrrN5LnZ9n5Ooqdv8AdeysPU0mQ7LhwGRykVfsSbJGFscuMCdaU9RNCsmVWvEs&#10;NYGuSkIcXFD4eGzQ6rb/AEMU1FhXuJBmXuISg6U7rDtkdxuzo+0II2vQXU6CFEO7kKbsahGIyQgj&#10;WJxYTUiUz6iQRPpDLRYbsfO0NZv6q6+hi+Ev8tspT0XXmMz9Rla0/wAvTFUEmF/h1bUzSxuIypG2&#10;izYyWSPVU1K6BqVczGj2I8XQzlUFI1bWfEQ+Gan9T1+ml025p4jSeIiqST2ct1nsOaJBt8d0LMyz&#10;sDdTQ/TILO4T6wMq1sShOhd52/x94Qt9HHafR3E0yCnid5x/3F3DM/dmWQVnUeIgesxnXeDyVNkf&#10;sNwYGpmpnqJqaKnyBx80YaeLJsUwanTQPOEhX2U3F0jX1lKt+wjkYtqDyHX4aS1fxWUSyiIYM8qp&#10;NaU0Wccy56HVjsUibBzHZPyyjyWapH4bwWsJtTdzWWmD6CGZ7Kza+JrFtllLPt3MAf6jmG62+ZWX&#10;p+rOwBBR5Kvh7v3itWN/9drj8tF1ZhIJJY6jBZ6KaemrmpPuJ8hG0zCbMc5Odh4IYxEXkHhdBN1Z&#10;mvzH+gZK1kjpraILKXjV3XxRgXIBuL2oW7iiXPTE2xyXXJkMJ5Yjn13wtKeHa3fiNbRX0j2P0t1N&#10;BbSmxYa22mR12jl9k8fYby9lIUwKffUyUe3amj7s7IoKiryPZVHFWYrrfbeFp89UVsGF8GOoK2lo&#10;WWiyUsaiEQL/AJLURuWqahGUe3bSQJd3kfjkyErF4aoqFTSU/Tm2Wtv+ph/oRL9E9PEeZZCV6Tb/&#10;AGJuNr2K7GxhLZYW3D6xp5biKVFaxjbdV3WSm7KLUA255nksm5htdYtINrntI0mDXkd2ZHFYvFVz&#10;9u9iH73ruaSvbF7JopkqwMzlqOmWfKUmOqYHqMPKY4FIE8VKEWSI61Zi3DdiewmAu5ZKGQU1NNq8&#10;IRdwjkCo6weVWH0Ok/RCfTQr9w5fXa+Z7GVthsYAfpZNYWPb0i+ue80xNe2kk09rNuZGqQxRSLzT&#10;rVd/fbVlYrx33vzc9Ji8/WbW7G7Z29uzbuQ2TWbMznWGzcTlM/FU1m1qDAV2X2nsmWipMDV7hylH&#10;mZqGLINJPHkhJJjZ6Mx1Jkju18otfqIr6QiOkpdZpHoJDIrT63j1KHwPq9Dzzsoikt0Tu6TbZyxX&#10;dJdgveUbRWu5Xsfp5tutLfW1stpcR2CW1tdtBLLa90p2M3Ntt22W8kt9abtNcEwdSq7fD0y/IQ5G&#10;lGMmrs/t7c2U/iXXkmQNVnK7dOz6TeG8Nw1S4jOyzZremejp6rc9HTtGtJX1GPRKGk8bRxF8FnBN&#10;FcKsiqzHuLu/hsaKZHk0yJxf/c/SARfm3Cnw9SgU32/bpZX+1ObeSVbeNjF9PbwC6jU+LHZW1mst&#10;rcktDa9vKgmd1flWPd5Z4zdiK4Mnfm8bYbtWeGTETzUfZWxBpyfUtGtBiAM9VnOVOQFVtethdY8n&#10;XxHJTBZi1UKeQDTyVb7dEEuNU8g1OtfEZwFJyxnImFKmgvglKXngCP8ATLAkkHN24htqCbTZssNr&#10;MUW0hgZ5fDKKn7tL7e2oBCzcqGcPq5dG6tdlrkRyK+vvejpM12RFJS7S+zxvauw8hO9T03D445qS&#10;alhzlTuyhi2u0TRYOYwU2ZlgaeSpyUtLMoYIXFzYa5ZP8ZlVneM0kZsEip8cCaulQANw00C3ZgEQ&#10;CFwW4uYja2m3yLtdjIkNrcJqtIYS5j1ARHbGlsCviSl3flIS+IZtiXdZLt2uEgZWjP8AaC4zJb5l&#10;yE+EUUfeFDj3OT6lpcpTiai2vhIa+HcdM21zJU48LW0y7lqgZTX1i0UcLPofTX93gtIxuZC7SqQJ&#10;ncDhUicCbAx/uyK0pMbdYaKX6dTmW4FrYxDZbXss50J262tmkYh9KNtZlsSJSQ5HJYmL6tuXd3v2&#10;eRICuOo7Coocll6bI1eIhjg+Rb46sXJ9PQ5CnafHfbU+agz0sW2XWtYYyaCHcdT/AJ2sRqRFYmAs&#10;u228SNSS8lq0gzNJIBQ5YT6ZRQYH7z0kGNvpxBQF61i5kms41a32Sy0pYnSNut7ZnqhCxPtPjWTi&#10;SQMz/wBS/FDi7hG8SX7O0cIUOO08rhsvXb1qstk5KCoyvde523mcX17n8izyddbz2zu3GbSzFRgs&#10;ZQNFSSbhxcNbmY6Iucskn2b1OkyLI1JtEN34gnld42dgRMzrhtNUmKOQjPoVdycdsdLYoKu9XrPn&#10;a/2X6e622wggu4bRGilsUt3XVAJUW526Ke3VrkWwuZJOS4JdT3vibys7FbeFlLlvTpGPPZTZ2Ipd&#10;zVGN65pN4b160ye9cBicg+xOmO0+yBQYavo+2M68GQ3pP1hvmv3tOtJRNRY7ELm8xj6WpCUdCVYq&#10;v9slJF3cXNKo/iyyqylWareJcUAKx6tH1qLGhgkSB4yBIVI55S52jii/cu07CP0poGsrOylgk8WK&#10;Hw4BabSGLpNeCD6g8sXNzd3Kbpa3W7286l7SKZQDxUWCxXXWxNkZbt+eg2R2Hhd2bh3J1rmegdpw&#10;7N65y28stmuodg7y65B3fS5HuLtl6PbEM+4qyGrpMTt+GmrK+hWo8zvAQAhLa3e7vZZ7jU7OWVUZ&#10;Rr0LLVVhImTTOJj4TAfVxRt3sSZdmaG53He7flzlzbtu2YxWsdqsE9xLDK8VsLuazZJ5txH0VyZd&#10;rk263N7FK78v313H+hEsSKLJbi2Fnd74PcO8tudZVvxM2ztU7i3Jiuodr1PVOU+QWS3DnN4S5Gho&#10;eu6Tb+8d6bWi2r/BZaTaGGglxOEm6yp6/JDJVD1K1EzsBsxHdMYESCEM8+GRGUhIWQMgKxFX8OJy&#10;sbS25tgzMytq6Lt1G+pc7B4O7Xdzuu5ywwbYA6XF1DcKJtyiu2iunSa+ilga5vLdpbyOw3dd7eG3&#10;t4ZLbwAk8tu6hhx2FwdcN9bhz+2e0eh+w+3KHrTIZzsSq7YxVbh0r8JvrEV23a/I4WDGbd+PePwo&#10;jUVcEn3uOXEVVRE61LS+tGkv2kZklVJj4kupmZX1MCUSADwRcFH8JbQlZfGkFwrAVQtcw21tymbC&#10;ytfoZDt0EtrYmGKKKe1MMbpHPNuRI3B9pS6h+tm39Ums3262bZ5opWCTxddX5+g6wr6rc9LNnptg&#10;Yujxu5qTcvW1BtPsbYW2em+2K/J4zrLAb123t2o3hXjvjvat3tWYyU0dWmS2tj6uokjniqKGsU1R&#10;bi0l1vM6eH4VNX6okMyqayo6wIBJ4SqI3RXE1v4WtIpCOlclztO/20VrY7bbXazi8qUBsJLT93TS&#10;Rn93z2km6XLCx+umla+gmlt2sd2N6Le6vbeNwP8AhNn76x+cy/WfYeA3V1ptHp3r6Q0+5th9U7w3&#10;NsnblL2FIu4st2JsnqDb22aaq2n3lvPL7hoTJM7R1mBwiUNVWxiH9xzqwsypvfqZgWMdNZlnCsGY&#10;StpGqkQXUrmFiHj3LwEXXbpmM+auYfFTYBs23BVW9JaA2u2SXC+BG9ikUr+BS+JEctuNwt4zbXnJ&#10;x3K4kWDdpzpNDmeypavY/cElTVbVpKva3Su1MDksRUdS4vLUlFksXiqU5Okqq6HaH2e5KBsrl4Jq&#10;qeFDHVZ2aKoCyRBXBm9pBci8ZNwc1Sh1yMArHufWFmBXuP8AjNKf7tfD0EQGnQL27frzaJeX0HLN&#10;sVjufFX6e1iLSIp8GE25lsGSQm3QnaA4dTyGt0LhDuiiTpeb73ZTq3dplqdtf5Nsjb81RHV9T4yd&#10;anNTZzGUmYoKuuXbfmTH02bkhppnu/3OcZf91x+RX2sFkSUmdxFoXEjSDJ7j4pWbHcKXLClNz8JF&#10;pESpKrfme6t32pl223a8jvJWJto7dwQlUT6XxbGrgwvr2VTr8TkoXk9wGvVSUYs9v0R0XyAoa6kx&#10;EMMW29i1Nbm8p1RjGmhEW5NmYWqGRkg268tbJR5SSEZVZEkiXICOUsGUN71NtysLiN7mTuCk+K7j&#10;LUYmSk1QAQBe6fh3LwkQCEsC5Zc2yQtsksO1wUie4A+gt7aTtQyRKtqr2LByUcty6JS3i8n/AF09&#10;xW+jidYG+N94+pHcdPW/wryiq2OtTPWdS0FRDDT5LNtHX/x6ehwD1s1NSVsUcmWgiSXz1Zg8U5La&#10;hd9vDGYyXUlTpP6jup7snxgJhioH1oFAm4eCsdIyw6rZczXVr+7hbbPaAQiYBbOKByWjKpGNvZ7B&#10;9TrEWblpphJ9Ryp+8pbvVeLE4fszviuXMdoTfbbapKig3H129JTy9YUVVSRVOYzC4ypp9yTSYFxk&#10;ac7nq448pMXlWlrp6eVixhcK3+7lMsv6sgqyHvd6DVVm8UrN/EKbjpppvvp1iohYdXXmm4htdtL2&#10;tvJFDDcoTbQQVJi0RQmwEljQuYm1coGUlpOVzust5qulikDVDuDESY3eFbg+7O1cycRsrftVU7cp&#10;ek6LHdcbVmym8qZnoeqK3IVUk28M7jcylfRblrMo+OloKrGgxxSeOEyJIE+nnhPjyrE9zqzH4Jdh&#10;GzOzkNJ400ZYNcSkp9JOWMKys1OjzcZIt12jcY5bCwmu7faHiJS7+sitrZruOC1htozFbHb7C6VD&#10;BtNmouRv+2xRR7hJYQx+KXVt/ZqgwtYZe1t/quP3T1rkKmql2hHNksfQvU5SSnNFkaamirKeaonc&#10;6M+rSV4h0xQ0ziaRgv8AqFj3GCT69kUwNKW8SSOoIhHjiVEaXuHab0p9XcH9OW3jj7ug+NnjveWL&#10;60blS1nuF3KCxEQtra5q0cl64207dPcRWQa3NJF5Z+obY9qAN5Z7rc3LtCG99+VkGE2vVw907jqJ&#10;67eG7+azr/b+Myk8n93sZEaWWkjxa00MNTExqFoZBLFlY2ZJ2QooNreUJuV7A0xRQI1CECOhkkk/&#10;SMUeqNRNxFoGNtc/2lzLG7lQm3SxgueVOXdxTaY5tTXU5uUme9LfR2lmDei9vDBeSmxK6G3xoY97&#10;2YVtdos763ghlfrPb8kmx2Hgk7tz0UUPWGUSKOTZGKkQNR7xn+5pWoZsMxajxNHOmqmrJ4KDBxnz&#10;xSPKwUtWc6Sx30IvGbU7LpI1VMcSVjMTgRSGAivgyOsNmBWzeYqoJjvu1G1ueWr6fl+K3WK3SUSp&#10;J4Sql3fXAW4N9Cz31mNyqUG4WlvLe8xaqcw2tgssjCfubfqPuHKrXd65DLPPF1TXfcVGx8dloqlI&#10;sThnetpqmspaPJUj5l6cq+cslRHIjU9HA1PJrHortX2qSb6/UAzy6tcrADxnHj62USKPwm/VTfmu&#10;gQeES3Wrvl+a15vt7L+qIt7xoobMwrb2MRkY7fDIu2LDHO9nK9KSjleaVeVR/uQd1F0gj6cqPe0F&#10;R2c61XetdWLL2zuSHKUVN11thfDqNayyzyLSLlI8fHIiSQSJP9zVzJ/lJXXpDVxMBtEBa9P6cUa1&#10;FTp8SJaKBSkXjeUEGqC7H+5bwkDp/ZNsf+vu4R2/K4bxbq5mCVAR/pLyVWnaTWr3wsMxnc9zEO6b&#10;Gajl+3v0Jbqvr+Kx/wCi/wDi/wDevJfb/wDQRZ5f73/6P9vffeD/AIba8X3f+jnyf3b8H+6/t9ej&#10;x+q+vn2Mtf8Aut/tRTXorqf/AH5p0VpWtO3wv7L/AEPX4Xd1jx9G39cPC+h7vpPH0+DBw+k8b6jT&#10;4mnh/jH11frq/wCO+B9d+h1//9E7vXGCqKfu/wCWW4IML2hgi381rvXKS7ywaVOwNtVkZ70+RWzv&#10;4im88rX5fCZeTTL/AHfbNxUEMEryf3WFN/EbZVQvvUTSXE4MbsumHgajCXDfCCKhfiZKgqdMpOka&#10;epz9u7tLTZdqpcWUbNLuNPFIjILSbTHqMjBgpkH6UchVkmHiWSqksgmCvfbtTHtXf+2v7m9s0lBX&#10;9Jd3UsWxqOtz+PfPz4b5Db5zdNEvR9bnqre+ar9mPljXw0+MzcNXsKDJLkchLkKTKUtJSl8y9twz&#10;rMZPDkqwcPxaatZAApL5r2gzcE0Fa9H223UYl2VWu9tS0W6swsb2xjoBBtYXTasxkjSAkaWeSRLJ&#10;qvMJxIB0rs1iZsvlKKii2v2luefE9x/ICliWfeGS3aKSHeHSW8slWUlUNv1eNrtuQ9oNmVrlxtS0&#10;jdhy1prcPNif4lTxUrrgie4/SlFWcfGFBKiSmKVfQMA1CwfA4kbPTFs0T7btw+s2+SQRWhA8HxJF&#10;WSSw165NSpCLg18SPS8m4k+NCbeOqM005qC+0d2vF2Iv8co/ixkqrfsXcuDmXO0dDP2Ft5spN8lK&#10;ylXrvfLUkmVOLbdeK27T09XFkm2saY5nNY/I0dJIqxTRG1l8IOAEyO0GWq0+JcjU0dS9f1CxUFS/&#10;b35kvbSaPetua9KOTKNJ/VdLEBzJXwpGKO0STBVhcE2vheKwlCZqdl1VNtvf2zn2B2ms+Y63+TdL&#10;T9fS0+48f/eeKn7cqtwUiUHx/wAvuePf+8MltKTMnLQUkGdoKjZUmW/juRqK3H57H0NFaWI1lka3&#10;lMqxyLq1hiO561kChQTwPaNdKLp0nrVpuMem0gj3SwitGu7R/C8Dww36VsIwloWaZY1LElRM/wBO&#10;WaSTxVkRQu8vg8hk9wUEEuJ7S3G+P7p3IsdLW7uqOwHxNJv/AKAzBzFNFT7YyGFTa8Xcpr3eox9Q&#10;al+56itNVt98AuWpxT3kV0neNo5lUuxpqpUCNsUIOoKBWn+hYD6ukEE9pNZWsgu9skZLaKpEYkoT&#10;dRiRywKiNZWehdqi8qTF4QYAJHFSZOTH7f7EWbt6WLK0HxXzFN2pN2pHBNkzjN2Z7Ax5ar+VaYqr&#10;2Bu/I4mXONg6jdtFtOixmLgyX91Kulnr9wUeWoG1jID/AKFwAChpWoChydOj8NSK01E8H1aV09K7&#10;i7hZ7eM7vs/iyCcNINHdI1vH3tMCFlVUYprVVUgtCEDuJeoWS2XX0Y3Rtddm9n0cVXtL5MwydZR0&#10;ueipc9Q0fY9LuKmxi/GKn3JJ2Du7IUtRuhtwU2Jj3VQzYNso+56yesxu4KHGUG5UZlLaZtagjVr1&#10;GlWr+qAFBalMrRtOntIr09ZzW6PFCl3tqW8ksPYIBGGJjiIAtHLytGjPr1JIHhMniEOsoVQ97Yx2&#10;Zw2+Nkdj03X8u98v1X8uuvdxJUd0jsLf3VOGh3FSdXYzKVu7KzrvK4rFbRqt5VFauZpKjPUOcx/Y&#10;244aHcGFiwtK0NJHowqb2BnglEEU8TE44JQ5BrqMQUs6rRo6HUXx1Rtykg5Z3mKz3Tbjc3e23sSI&#10;B8TXOpGAdSDC148scEUj6o7rUpiSHUQDebc2ZsncHWGF3JlNzydzbHwnXO69p5bvZestxdnbQx/x&#10;m3D8j96dm7g+Qe9dx7uquvej927K3BUbdosDlRS7WrN343Z+Pz9ZS5KtQmSo3EgeCGpJURirkuya&#10;CSPE1yM4KOHH6j0raicA0AAau5Hs923ONLNIZGvJPDtwsEFyLlAkrWZgs47WRLi2aBybO3B0b1Jt&#10;TyKWkYsL+8lpk3FW9w7h2BsDa2Yqt89Q9h7jw8/SvZv+gPaPcOz9iUNZ1H1juvfu94EoaY9/dk9h&#10;U+Sotx7O2pT5kZr+7dHkqSprmAZVMWLGbSFFVYgqwXUKMqkEEDUyFqBld5PpcVNCVWiARfu03BmX&#10;w5ESRJ42uDDqkhllDxujuLe3uEjUyxSW0Fod9NTGmpXjH4TDbD7J2xuCLq/aeWbL9tdsS7T2Lubo&#10;zf2J6u3TvLsjJRddb16I6/z3Yi7x3Viuwul+pNk5rI0WM2xhcftDciHckkUFHAZpI9tGscyyNGTE&#10;a0UqWB4jQqsKkoj1SNGwTdk9oPSYzSXVncWv1SpdpEhMyXCpIo0rIJ5pY5NJW5nt6XFxcQanjXYl&#10;Q+Iy6kfhMDtbY9PFh6rau0M3HuboDeWDw+d7H+P3bcFHuDq7Kx5vuLsP5E9TUeYyW8/kvuDEdUdl&#10;Zzb2LzW2q3I4iTG4KHb0uKqoJzQxNRUMZ0SDUGSg1KSMjMgJAfSrIAXBISEWw+IjpVJdfVBbu3Jg&#10;MNyCRDKkbjQ1UtGSN5LcSTwXLvHE0SST7i28kjwllVZ67J2o1F2T0lUbUj2/HuHb/Tm28/X766I7&#10;en7q2LsbYWW2n1p0n2Hs5eu8zN3tu7bnyFjl3RDSbgz26aHcOG3vNlRUfcwJkFXaqi+JC3iVIrWj&#10;CVFB1KykBZA8gdu4gl7ozAVAI6ZeaZvpdxia01qXUqssRsJpDG0Mkbxs8to9vavBCPDQxpDsi2DS&#10;UPhEv2GoocqcrhoOpcDHvLEd5p3VlNoL0DufHduY/u6txu5960HxW3ND1LlsFtHEbXzOx9p7XrMZ&#10;uDP56txuY2EsUWboR5KSR7LG8i+D4YM6n+AgBgCnhEoARDhCEZSTaULYIPWnuoop13NLl1214gf9&#10;yELtEWWc3oE7tH9dWSdXuIpVjTfiyxDUHXppx+z6befW+3cNt3aVTumTqjE927Q2zU7C+NWS/wBM&#10;e7Kvd+LxW3O75uwtrYeu2r8d8J3F8fd59g7nav25lo89h83vBKSaiMdatUvuoLPCrIJTIpJ1Bf1W&#10;rR2LaAVaaOrghkAS68OvdXp0mO1vp4J0sY7efw1Mckq/RRHut4hAJ2WaLb7pRBmKcyTbILrSTEYy&#10;G/J4LZG9NrY7dP8Adnr9Oucd1PsLYOU3z1Z8et357rGD437R7ByGZ2z8kN2UG66/bPSdT11u7anV&#10;WPwmWx1Dh6/ceA23/GGx9bLjlph78yh0UqFEQAQlRSPQCU18DGY2DKpkOkG3+ooaAUtFczwXMiOJ&#10;ZLqWR5Y45Za3SzsqXBtQAY7tbiORJZEtl8Rl3U7S0gLl9Sh3ZNmaTLS92ZHYm0trbhyO6urewNzL&#10;QdB71yPRG0O7dobKp5+lOvN1Zrfrz5iuxnfXYPZAyUW59i7Vo9w43MybcgyGqrWRms5qRdUZASrE&#10;aSE1UDBCrHT3upJUMrvIbRuIymt4Y3iOzrLFOVR0R/GRpTbh2ikmjljQS/4vDKipI8clvBaR76nw&#10;fCqcfisxs3snAdg4vr6m/jGV7f7LyGzqLdvx1r8dsHc3avZWTxWzO3+lMIuazu6ey9u7u6/6i2lW&#10;nbG4MLFhNm7nqBuA1vjhkKe9sVjlWVI3K6jRdFQzcGQKz01IjEIqsArLdFgK0FDE91YSWklxbJcr&#10;AheZZ9LxxAEwzvLFbq/hT3EIe5eeFpJYpdkEbFkDENaXCZzZO2J9k4DEQ4vb3ZnQvZPXVFld4/GC&#10;upKDfvx13ZQb77E7z7i6s2RiN25vuHCbx2h2XuikjyezN0bhxG3sntV8FLiVkrHW1Qyp+mZj4Ukb&#10;CpJC+Eah5FJlBADDUzq+lYGtwpqo6UTQzXAa7j21PqrO5ikaOMRmUXSaXgs5Qlm6SNJDJ4MNtJbC&#10;STdY92aVdErAVYZ/pQ9Td4995ncexJdpNv3Gxbcxu0K/Mbf6w3DsfZvx6pul9w9Bby2f8Zutd4y5&#10;Pbe0cr1nu91zvYW/BlafrncwmrKyJMbSfb1AckjS2vneFKRAsJACkfgMYTJGwWrvqkSURSwtqWaU&#10;NcJ4cjFjMdpuVxuPKUNtu00bSh4pLeZ4ri8XcoxuEdpdQ+KsVvbmKzurH6/br+28KXb7KSDZ7hrm&#10;zgEamT3XR7ilwG/aj+6/Z8tVTbu+bu34YsbvSfca4yM4rdO4Ydsx5xa6Btmx5FsWMtQbCyVNXZmm&#10;qoos/wDxMUGMajqTi4DLM9ElQmOfOsqKhZxqq1Qf4BJ8C/2enWQ3Uc7fJBcWlhE1/Zy922IENuJp&#10;EQvtT+DpQoVClxO9qxaZ1H1PjCEeEy1/h+UHZeLyUOO7doItzdkdBVktc+7323T7gq8t052fikyF&#10;XuSpkqcH23iN1R0EWPqcvjYsVT79raWnxlHT0E+MnqarbRUjnXwJj8VFPxJpE9P08GMIclWYmP8A&#10;tJC47RaK6iWfaW/em1lgoDTgLomaV9pDH6nK3TTglFaNEFytLWBYnHiMHsuCqqna27MbFt3t04+g&#10;6Mp6yLB0hzOMOJqNld/9jwJlcZ17WVUua2BUddQQrHHlpqvJUnWlPHFT5ODMvTeV6Tq0oBMc2rw5&#10;DUPwq1xWrEZ8QedP8YA7PDAPSnbpraCZlMu2pGb22GloNJbRBs6xlI9df8WZtIZX/wB1TuVuRdM4&#10;q57i27mJcDnBUYLtKveLcvzZ2N9ya/OZauo6STa2+szBsWizmLrli27jqxR/F6brrIQ1GWWURZ1M&#10;slHTNQTWlRhNMfDl0kzfi0hjS4FRxBx2CQUVD+npZu4JNvnt5rSzijv9ve4U7WAnhiSSNfE2csrr&#10;VGiIK+M9uS0lwq/VeIsaGN3arp5qfd23knx/bMS53NfHOtrM+/ZENDT7kqNx9Ydwbfeoi3IMWm3e&#10;xk3RDGMRVVtJBjIt6nwYihgoaukarkoYECXSG2mAUnSpBBTtuDRU/AFNWZHLGP8AtGYqQgXwXkjX&#10;u0XUO67aJJIayTAo8czePso1S3NKXMkw0olxEka3X+4cUaOrSug67a2So9i9i4mr2d2zjaePoWsr&#10;IcG2Sy+CqYYdo989ifwifG9d1OZyOdw1R1xr0x1dRkpx1HeOPPR51E97aNm4pNq8N6kuAQHe6Jq5&#10;FO85JpWYDsMdOmbK6t/q0uY7jbzbm7taJ9LUOY7bZQhSAOHH05PaTIy7eSTP9QzAMqs/t9pqfd0V&#10;Xge3c3UxdhfL/DTw02frt45nBzZvYO8c7i9vBdu5DHUe2V3TEGy1NtqseSXPAw5+lrKOkjagbbRk&#10;XEsvgygHxyTqoCdNyA1Tg4qolwkdPDZWY6umrW6rsm3Wy3m3yOse2Iq+EJXVPF2aR46IQyjWVmey&#10;zcXAY3SzJD+kxaP5gtN9t8OflzulKTs+hlr+iNiZg7xrN+UuOoNxQZ/p/uza9TkJOxKuCu2zvrE5&#10;SKuXDVmYpMbS0u8DOm3sfBR1k8WSRVZRlLq2VYZRGLhaBq9gBuTTRWsar/AxYg/qMSpCgm5ju1ba&#10;N21bjt7SvtMuuSJkBnkePZ1BFxQpeSTLRUmiSJZ0Bto44pEeRx97Vo2xfzz/AJme5oqDf2HVu3Ph&#10;RUVm79lTZLrKCcbX+PnwkhgrKzspv4/i90HY0O5GSWoGOhXYtHl5IapMj/eGB6Bdux/xq2ULIxMS&#10;iimtQbiPGj8Tt5LUGQAqCumvQW5EjDbBusn1NnE630tGnQDSF2m7Jf6hjSCOMnMpR1tZJEmZZPEV&#10;VV1TiJIt+bl28uze76KDK5r5WYiPYj7e3XHT7sqMhhOo9xNt2j6HXOHLb9Fc1WcvBtukzVBWVMdQ&#10;25IKqKnrRj4SaNaxxlUuNYbiCag/4vQ66AJpHaraSIxWIhm7upCmltjeXBMuyrZmAhleJQsgH74Z&#10;1EGstcFqtM8QlVp8XmuOMiFYWMx2UeoaSOm7my0tf238OqyjZ83l91LQ1Gf6x2PjU3AmdpZNvHE0&#10;m6aiE0U+Yqkmi34UbEwU+OkqDVDyBTPagxTUHgjiQDQW50k0NTH8Rj4x/wBoWcdo1cyqNq3hmvtt&#10;0ld1emhJGo8m7R+LGq6dIuVIgjv8x3IpZxwQuBN0mIqeWl2Ns3OS/wCmeOsn6P2TUVO5RunLY2BD&#10;s/5A9b0s9VkO3limxM9V13WsKeWu/hPk6yjkkpav+N/diSPSqfDasU/dFHg1FSz23wLXuMhzUf24&#10;B06ACOld8+uV67jtIaPcLomQFGC+Ha70B4s9AEjtFompkH7sdqutwSNK8bG5STeO7MQMZ3fSy5ze&#10;PyOx/wDdOPEZZqHLjcGwOptwSYKn6WhrFyPYb7m1NnF26mXx9TuO8u40rKGNhjlsiu0ULUudYK9w&#10;bKf7igd9KRgUCgkNo/szqNGCS6NmLrd1V9j0tC1Y3hok1DvWpTAZP8bY/wBpMivF9Umm6UxqDH1D&#10;261ROKSMUHcchoez/iLXxU8uZq6urw8dZ1hsXB028/44KcRbdm3eIDi33rOtdTbskQ7eWkpJSa46&#10;tjqlgCpNpXwRXVpGFtjpODkV1mLGk0k1Edoru8caW26s7bW1wzbm2gQiRlLTbwPFjoylFZV8OK7N&#10;VmiH0iwoy+J0lYqt6LYO0K+Kl7tSVOmNh01RuwZrIisxUuyfkB1vTUkOT7UoaKWgxEvXdROYJ0TF&#10;SN1ok00Mpy6VZMfo2oZHCXAXw1w3EljbD4BQl5OFAw8cUI0Dp29t4lSOBbnZy63k4DRBFULEm91L&#10;TmoSKzpklWO0MaP9S1KKPKYPwdo5fH4/Bd3UFRmN1/J2il2wmKy1Cc1XZXq7qHJJh8b1pHkTWdgU&#10;mckjXMDCU2UoG3DeXOR1NEJfsxQDttJKTEoahg1SlBbAESAUiCfCG0sqZjKt8XTzSxRy78rPsyQy&#10;RunhmELHN3707r9LqretIP15LcSwvc0W8WSMKYuie/JvMS4Do3cUtZV9t7ViWfpzK1Geyu5d84fD&#10;7Ilqfjt10uA3ZkM11zQ5Pee3qDceQpkpJK/E0+SyO8njkghoaSPF1UtUSbsC6baqR3GvxoQBV6ak&#10;jgdRoB1DRXxGo1Yq+O+qIsnUne3jiPcudp573als/wB37ofEMcJYRS3W6QzSpLMDCWuUH00EkiIm&#10;4If3XZiC/wDBuOie/H/4n1+/cZtTdUOxezsf0HvrqzcG3uxMnlpa/LUmE+EfV2+MKnyC39vHf+/M&#10;3kd/xbXp+w9lYaqocZtHCV9Pltmz5jFUpxmVmcImht5ZpvqTA7W0tGYh4xCI/wAUqz+MjOviNHJc&#10;XNjHAGi7SNLaej7dt9g27bm2L94W0G6WDNBDHJbXJ3A3uNFjLtp2y5igdbSO9tdq2Pma93RrTcCZ&#10;4pRNGJur6fkPvjenS3WnevzgynTO3P7+dZ4vG/JDdW7KD4zz1HT+G+QvUnxh27sHojq3cuP3BubN&#10;91b06j3/AITeNfTnd+3MThMvsXJSYmbJPT0VLXRgZaWknSUtobxYy5K9oegCI6+MwIpVQihWErwS&#10;mmk1xqaSO1225s4VFzAthc+Ci3C+PLbK8j3Fzby/u+IrItVkkmkaSN9vtdzsY3IkULRV8rKbbGxK&#10;brTuLauf6y6g6X3v2n8m/kF0x1LkuosBtTIZrK733lgNo9x7lly1X2Ju3rrGS9DU1FR4nA4FcrST&#10;7io5aPOUWLpsvTyQsDN3trCGe1toQDbmdzENNInqZIgumJyBErxQrAsQV1mRzNXxW6yU5E37mrcN&#10;q3vctwBO6Ls9rFes82q/tAsVpfmRpb62VvrbmC93KXc5r1pbSayuLZLIhbKNiUXq7L0UmYo6zZee&#10;rU3ZsXZlZ2xtPHZjqPKbf3/tfrrJ9ittTefya6Nhq66u212PuaDaeKSbKTZKl3FDmlw5qMtDTU+N&#10;p6mMqgSFYoblvGnjGSk6KWZ6eJLMqyyLCCXL3UketbfwKm3ZLmIgyDu9zus19f7HHBZbZuExWMT7&#10;ZeTJBDBqa02/bpLjb7aXcGiWBLbYbO68CTdo90WIbtFdbLfrJG7TY7buY3PkJ9i0lFSdv9QY/vzA&#10;VmKxvX2U6r2r2Rtvb2LwMW5Oy++RNujdyYPoR+v6bIT1+TM2JO2chWyUlXVSNJLD7VW9bpxNPJ4V&#10;2gqJEFTECzka3LPMSkDNGzyLK8sctvUq9Og/u6RbJGbXbrX6na7kASW0sgAvZBBaxlLO3SC222Fb&#10;nckhv4re1lsIbK6s920xz23ESsNj6HrvfGJqtj7d3BtreG1c7md843429l7vgqaXY+GqurhS703h&#10;tncO59kbhxO49qjY2YzjbkagraX+722fBh8LN/FsjU1lNW4W5Ky3Ko0UADBy8rgtbiNodBlaQNLA&#10;ioBc+MPGtpSyRU16w/tX7jhW02hzDd7lKYxara2NsyQ7vJcw7n44sYrSWGx3C4lnl/cx24nbN2sv&#10;DvL4sIPp2DhqbKS1PYOJxu/quoPyKTM9qHbnY3cOdrtwdqZ/4+927sm3d1v2XnGx0O5uoO0O1di7&#10;mgp9qZLcsS1NO9djmXKMgFS2rATWiJK1wyXMqq+hneIoUS3KvKxMjwSJH4qFmeRXtpPFmaJ5Kj3N&#10;D2O9TNZW+3RXOw7dJPa+NDbW95FcQXM+7RS29hGgtLfdLWe6+iuBAsFtPb71ZraWEN9b2+hkvs/b&#10;uNp8bv8Ahm68yVNuHaOD6Lzfae6oN67fi66+Nnxi3TvvdWPy+K3X0xl8hh5/kxlNw5HsWhg3lhKL&#10;M4iOlzVVPDRwTUCVshpbG6jebwo5YbtECUti6CMr4cYhWJpiSsxkSKAyag0ET+LVpDRbvUuy3Nrt&#10;c99d2e57Fc3ElyJN4ht7l7qOX6q5N/JfRbeiCSwS1ub7cltdBG5Xtr+70WG3QOO0GysVmN67h6w6&#10;Yl3R2H2lW1m+us98bx69x1F290odmYWDZVN3p2F8ahsrZ9BuTsjafR+0junbonoMfX1WLxuUkpcY&#10;skslHMynWqySxWF94l0H000zeDJEkizq6S/q1hkdGkKzMPp7XUtqWeSMdEBt7k7fY3nNPLptdgks&#10;hNrEu3Lf2d1NazbY1vc2arYmPcbW3mjsYp9uhkbd96WCbfI7e3tbtzY/8Iukc1TYj5EZ+u2tvDEd&#10;N9A94bc2bvShwvxf2Vn+nJMjsXDS93/DPck/WuWwNf8ALLsTpsUPe2Nl3n1JWq+69mz7gpamPcFM&#10;tB5aYV2u1Jt1rFK9yWt2RWMhQqncG8EhFmq8ZZ2d1kQySLPEJDWI0gTmDnW55x3e7sLfakj3OK8u&#10;IorQzrPegxPAt9GZn2/w4LmOKGO1gmtpxa2s+1X0llGUvlD277Zw/cO0NxL2LtXrzL4bfFV8ht8V&#10;tNkpOoNnydQ7r+W25MBsDojfG1Nw4jrXP5Ps/cG1qHqrbWRwG2+18huDBrQZ7B1T7orauGeOCc2V&#10;5EVZl8QnWwCagVaUAKIzSYqzBf0lY6QkkUjt3OSQRNbwTLNt7GzLG1R3mMLiSOzZpZjeKXsBNDDL&#10;cgX80X60txZX9rawgRwUiqfzvR+K6135htkdd4ztKl6g3b1hgX2/8fd57O6a633X3Js3c20e1KTf&#10;3fXS/wAYfjViNodg921Gyu0dqUW4cxt/PZqjwdVhc9TVlO0tQZJAHJYLON4/p5mdlMbgBlSkLMsf&#10;ixMut40VoRNbyMzrJ4rQupAWkt7fu27Xe13Mm/Wltb7bL9XF4skU06NuC28t4thexyiCC6uLiLcX&#10;sN1sYYIZrQbfDuMEqPJNrM319S1WXqcNDHi+xtwUlJvP42vjZ13dVdoPjcJurpHY2EjrKHMY2nwN&#10;Jt/+/uDqmx7ZOaOpoO0tX8NxkGGnr1qIjVE/xnbWWCVU8SPuOpRQLARxqDT4iKVjNWbUO3oD3k6f&#10;uzmVZdwsJHEN8REqxzOCz7qC2kaXTxgFjSYlxdLSGJY3pIEFSURxfWu087Evb1DXVfTfRFQd31e8&#10;5dqZWaHa3yG2Ph466p7qrqfMbZrMn13j8s9JNLHh1g2DT5CXFV8eUnzEFTRs2qqY4gYZ2iZUotS2&#10;oFoTiMUYlsHBAmA1KEAoV+8Tqs1yf3htcdwk1wplASJYyINy0+JctqjiEJJQhoy1ixEMjSuysq3r&#10;8NVwbl3JtuHbnbSQ5Wl+UtFNtCl21m58TlBWU/Wm6Jse3QYyjZ/sHIZCauOepsPTbgpqqqNXJu6k&#10;mhpchHiadyPV4KVWfxNZbUrjB/xcay2migYAmo2g/p6WOQ1cJB9XL/yShbrGE0vasFfG8sbdYjN4&#10;kzsaySWGtGuFIuTNGg8Ppw2/j6jL5OCtrabufLl+xvjdXtX1O6MpvtsdTby6P2biavKUM+OfDVHX&#10;0XZcFa9DkK2eOqpe1Kmpnx1FS4SXILU070YAltSI5R3R1NSqnSIaipFCE4lcGL+0YuO3opvXRrDm&#10;GD6rbWQx3eiIqkkoZ5NzGtVShRpj+lHMai8p9PEsR/UULcdj6uPYfXO4ZJO8McV6Y63Eu7j2NUYC&#10;fH122/kD1njcZLlu6KunrsPKdlY/LPRy1MWKK7LirZcXVDJPlY6mmTQVYKnhzEFEovc9avbnC1Vm&#10;1ihDBh4471CBaE63WSGCW8kE+0pIslyPE1R24QJDuq1e4pIkYt2rE0LRk7Y/6Erz+IGQTzhMnjt2&#10;1m16fY/c8iZLI/KrCPsRNu7gxlBk6as271juKrxdH0Mm4qjPbmramTJLl6fay5ikqsh97UbpWtgp&#10;K1cZFdFbRGoW4MgkJrq7h2266tVOymF8QghT+mVJ7umrue2NzfXRudpSz+niWhhXRJ+pvDmJYS5N&#10;wzMPGkt0eN5k03ayIlIxH2dBka+txcL4Xt/LUtF2h8ZM1Fk67NZXfs7z7s6e2TiarNjOwpio9ux7&#10;78i498rVU08PZDVDY6hixM86VcXo20z2ikTAa4TU1ANBb0qTqDaTkrQGI/qEt8PTG4yQHbOYQ91t&#10;ZYwbkFjTTLIrPNu1dCjw2i8YErFM2tbxSLWOOFqSBEmvr8f1xsLLrF3Pi6hugdn08O56Ds6o2nkl&#10;rMB3zsGlpsTku2shhspjGbYArp4KiKbGmq64grHp62XLpXRPDqAB0tlEM5j0x4qWPdJbn4MFtR7i&#10;9f1l7gEAp0o3MJFPuTy3u2rNE94TIFEYQR2u8KlbirrCYv7NYxGRYSkLI0ztqUnHx8yVPiOztzUt&#10;TXb3w8dV8HP5amHSg2b19XbjgkaT+X7i2mwVbQxfcSYiplWnWOLCvN4q0oI5piIvUr5pXussPWQo&#10;h0oG1/qowiOf1cjULV9MLU8UyBkCkPezOqW15nKC0f6UTXZ8e6aE2oWyuI2vlbSRtwUMIW3618e/&#10;QutjHZPDcvIg4UG+BTbPz09Vub5Cww5LrzDpAajo54ZKuTD7kwUdM1DDWYiBa6sw/N4KyONcHCjf&#10;becxrctu7km+sJGvJCzlpNYdmV/CWceJ45QSS+Dw8d0V7A9kCTLnod7RsbR7DzJZxcu2gjs/CtjB&#10;4EED2xv5bAm0G1LcNb2DbnXWNpguJrTmldVzutzt0o8Mc/72YyPB57KruH5GVUdP2RtY09fRde1N&#10;fO1ZWU2biXI0+TyePirIEjhkCrkVp/uL6Y0isxI8J/BvzKbqVZBFr1eI0SgyND+r4qq7jx+H1ZXx&#10;r4dk8UKivTD7Q24cpx2b7Httwsl59MYxaw30kv0aX7fQDb5ZoYHXa8SnYTKtjyw36+2324O2gwk3&#10;nTwUmElbeHyHSSTNb4gaiXrA1lPQ0Xhw8lZj6xKXGywwUm4q2zv4otc0DMk4sCReB4Rd3tl+usis&#10;sZQppXvErC1FoCYjirnbxL4EpIladWNOmt3tL6TZ+XOYpk22WxNtNfR3UVw00g+nexife5N+YJfB&#10;VYLAvNxs/wB67eiPZw7ZPBGH6jNubGyUtO1ZW/IujWn2Y0uPmqOuqnCR/bpnK9BWLW0FFVnLZGno&#10;ogZFk+0TGosdkmZfV6K5M9jIn1E0gOs6SxmJ8JIjiJlUN9P6EqNs4w+PTO73ajt/McFxJtm2WWia&#10;EF1hj26JWv5bsVa8glnktzvAwuiOT+uRou5nahKWDtubc2OopcjQZGl+RGWzGXXbtHidpZPa24ds&#10;1eerazAYubHphtxbbili6/x+dZvtP73xA1ldJI+MSnpfuXqY9y3TSwW/h7k5kB8RXa5clS3jUmE/&#10;h6o2cAj64LruF1RtHGFDFnadpjsNw3OSflSzjsQGtJbaDZ4FSRE+gLbc20reCG9htzIsr8sGUWu0&#10;Sul7b3d6ZmijSFfB3VtmLuCHMzds7j3LNkercXuPetJtLbWzoc1lsVjtpZnMDD7H2bWjCYbsHC5T&#10;KLhM7WVqQ5rdi0f8Sq2dIovZYE21X3BLiWFJVuNJZlj+FCdMjRkOWMYYRiNtP1azC7KBoRQZNcc2&#10;3C8pybXt+4T7c20rLBBHLdxoZblAZbWC9WSBY0vDE9608PiLy81g2wrcNBuDrIpNzVXcVPi+0F/h&#10;PdVDSUfZ2woKWSmkM2RpqLFVuQwrLj4RmVGQpsVUVcdLRxOEly0TSVhUJTge/aNjj8TU1vGweM/F&#10;HJ4WkMo1AoRKbf8A3HGqv1vifVGrQAhs3/uFcGwkEW43plt7xQPCu7T6wTSxSyMjrOjWA3cj95yC&#10;MIvLItRsiBItzaNn2nyfZg3D2dSNT90U9ViezOt3gSioDNMqfxOOmlGAcZDxZYjHCRaVYmkGRozL&#10;PKHVQPd2g2PVMHlgiPiRFqmJzG2QoNVPjLAD4NDU35k+pyYKhgbn7j/4jLHt+6XYazvwp0Xlv9Us&#10;jI8xTTMBt53UoNwLRhV5XW1Oyp4K7mUeHlct2hj6reZx1N3FGcZ3btaLD/w2giqYIaSmw2KkRsCZ&#10;8g5zlBrmengDhFy9P9zKgBiVl8sGwrrCzwRMJYgKNFKY9IIUAaD4wtqlO6v15k8YljACNS3/ALlz&#10;/SG5sdyvg1jegBlvrAXSyOHmcss6Hbl3jQLmsegcqiz/AHaqR/vRldu/inb+FjzdBDjO56dqP5GU&#10;NdA/2pyVAuMnyFTWUMuJkNYlHXUccVU4pBrMeRMkzk64Afe/C2SurXbxHxo65jl8MipGCn6/0xOm&#10;hr9f4okYt4ApsX3uBKWZbTdr8SbZdJiK7s2vldY6oSk6/uv97xp42pPDTlVbL6aMRNujh2/sjK9z&#10;PuOroqGg7cjyOK763nT7ZxtPTskmVrpqCnc7d2jHBk6SCtcV8dPV00dQJqrIQJVmnjE6E+6+BtAK&#10;oZbeF0mBAJhkEbV+Egrqn+nqNYNW3HxVJr9OCPLfc9vAH+i3S8WXbGDFPrrP6iEgAyJIsrJtbbui&#10;v9K6lY+UTYSIugbtRiN7y/jtFW7/AKveGb3zgarC737wxUHbEvZm84cD1Z2ZR4HCdjTy7C2vsuLE&#10;9m732DvmHaeXostX0mbqY4qeatEcNPS48xoVy2tmskkgljt7FC2uYzRv9NItUGtlJEssEjtrknEo&#10;vUkRYlZragH1jvPMb2tltYs7jdOaLqKFLXbht13b/vq0meOZkggkWN7C23C2t4Bb2G2Gyk5buLae&#10;W8nhh3lXdDbP687J61w2azPVGw+m63alJmsrL0pmtqYPBbg67qdz9vdR7nz+UXsxd9bbGxtx7GzO&#10;z6rcUeGpqujxeU2btaghyCPNVVopJEdtJuFt4bfTiOHxDSMBZYkYrpZ5H1CcJGgiWaaRvHuiaxpG&#10;IiQe71DyXv01zHc7zLe7jJaoJLlmnsL24himEtvDaWpifbWuL24e+l2yysoTtexogW6uLt76MMiN&#10;k5HZnX9bmd29a5ntbfWU63zeBrc9nqyq2BtbfO3ukMdDtnZnT+L+PPynx2czW3+tNj/3PyC4WlzE&#10;GGfP0231ocHiFnpRWxQ1FyLiWT6G1uJHQorxM9Z4WjMUbRpI2so8dZneMN9LKDqnlYgL0pbaJ9st&#10;LGPf952mzs7lbiaG7jtVTa9whvBe3UdzdWkX0yTwXfh2Vra3DRfvnb5Y/D2yyijkeXoQ8jt/aeOx&#10;dF0rl90Yqjo+nt2ba2r9nsjbFXtj5N5DY67b3H8rO5D8OsfRv1l1b2DR4vMbO2/isMuWrqrdmUip&#10;qnDpJJFloqZn08GePw1uoPpYaNKweF0UGOIOR4lUa3EmkUlMc06t4Vo4KiqO7TdbS9a7m2vcxvm4&#10;sY7KB7bcbed5BdbgbQN9EY7qPc5LTx5SbGO9sNpuIvrt/twkraGjNV3YOI3/ALfzkm+cBkMH25Ub&#10;mw+eGJ63rNi4juPZma2Vtzdu89kYWpG0Fn6zl693ft6pg389HlDk9sYrGSU8dR9vlKiStYiWeaTx&#10;vpVWxJbs0SLrFxpKwvL4bMKr4UE1vLKk6QuZayNUEy3C72zarGPbI94kk5ihhiAl+osrhbWfaGmS&#10;XcIbAX0MMqrI99uu1btZWVxtdxuMKWOm2iGuHLjNsZbC1W4NoZHvjflbtvcEO+u1sd170f2hXb2x&#10;3Xe4urYtkxd6bf3D8dVydXuPrLbM1JJiKPbWUNVkcTJHlaJKSWqpaSSEOqZWtEWO8VZZHZ01NrRD&#10;GpVAxIda6hJb25MWm5tgLiQeJDqBfcRbXHvlxPf8psLSztYrW5CRG2uJluZElmaERtDOdUUljvW+&#10;UvmuNm3knZ7QtabiI5DXbA3t2E3Ve/JsnBvuaTsPqCm7J25RdSYdanbDVGSz24cVXw0ebpN0boOe&#10;3Bn9x8ffZOojmJDxGWSnhhVF9m/LxhIMtp4Tw6wQIqKmgrqI8KjKhBs1c4nDHcGBMYYA/fLb3ai3&#10;W2aXbN9XdINya1kjdr3W9x4wuGjVzdeJA9zHp5ilhiztUka8pIyLdvC5ldzZLtWmzPalTLQ9y/b0&#10;XX208h9tj6VKqOj3Jiqo4+qlxAkrJfJPHRZP7aljWQvLC8lU5JSKxk0GzHxy8sA0qmC0baNKaRUl&#10;e/wq/S5r4zsNyNSgboH225+4Bj2xLO03OYvczhWWO8h8fxLgTNpCyg27XzKN7omltshhPJ40R3Bh&#10;OXNZbtTG4zux5Mf3PTrR7G6wqIplU1Oimx2T2pQS4yKplrg+RlhpKpqfHPpjNYhkqZlYC5oYthT6&#10;uktvGdMfHwZNNFABaqHUYT/irVqLpn+vbuQMFI3T3KuX2ALt26XiLcXmhaX1n4zyTu8ojKzIbddw&#10;Nd8jCBX2WOBuVkZI7l4mg7wyPbtLL3gzUHc+Olp8bsDPJWDGiSSmyjZCojmo6KVKwU+Zwn20cNPA&#10;kQWTIUxqKrgQ6PbkkGzqLkvPboFCHuMMmiilQT2nxfCr9Ka1+pLfXGpiBCW03LnqRtpa3st0uV13&#10;AQRpf2/1JeZJZApWZfplvlUb4ixhBsq255XUot40bd79zW/6fcncsWXxne64WPB9W5OSXH413rKI&#10;xZ+sikq8YJKs09ZT4eoPjZgRqo6j7mUFkA9tSW+xa5i0lurL4Ve6JilAVBPb3iEn6VuJui4v8mEM&#10;H7TdfcZ9v2kW9pudwri+EfZewJceK8cskagTL9M+5hf30jAp+4orY8rqyRXxiPHdeBnNHvPeGRj+&#10;WibsyVJ27u7dO4s91Rla2DeOUzEG0tvQvhMVTbwzWJ3bXYmpwNRR02TqaPbdNW42gp5DirFqqetu&#10;qI9r4ZnHjXSMaKpVzCGGjUppcG1GJZykQEgW8HjM1On9yuZGst18T93SfSbJcRrE8jpcQfWNHqux&#10;DMnibTFvLANYbdHPevLatPy/KLCCLxOs1fmof4JkKnJbi+RT/aZLryd5Y+rchoCVNRkVpMjBLTY+&#10;EQrKgZ5cskRampiphiGtgFxuvDv4Z1u5Qv08k+vxXSupYwbj6hULNqppO46PGmINuYVUayH02X6n&#10;lzcdqPL22yy/vO320Wq2lvcyKYZbmQbP+55bhIYfAZvFHKAuW22xRk3OPc5ZpPpxMyW6KOCi2xVQ&#10;5z5DwQrujc0v3zdWTSzrHVYLERinnxZoJqbCDILrKrFO8eWlOlpIStvbttMIt0uoFeVAAkYQjwqe&#10;LJIfBWFNSjx66hZazHef2sskLMVCbc7J7zk7Zt2EFhcvIbm7Nwkovnf6S2tE/eD7jO0U8n7u0+A3&#10;MRt1vuXHVrCxtNwigSUtm4t2UiQY2lp9x9+JFJsuroqoS9XV9ZFXhN310ktNU4uLHY+V62BWEwxF&#10;TMMfRU7ioM840oEljIHTcII5pSrOyaSNZYQwoTH9OwVZvA4mB3Ee30LQvOVAJvzDZG0n5Z3GfbLG&#10;2kht0n8dJUto4mv764UXR3WJ5JrAbnhP3rb28l5zZGwXcrbbBM7iXuLsDHUmVqAN1951DU0vWc0s&#10;NP1/VVkFbUU+CgVcvS5eTCJNnKvFwosL5mURSUTkU8FO0a+Rt292j7eZxuEmisk5bxXZhSdl+p16&#10;AwI4fvNV+qoRELfQdXXt35fubfmi32wcqWSzlbfbhbCxtIUZm22GUbMLRbl4HrXxW5IeUbIWDXbb&#10;sbhfC6dIt54qs39j1Xc/d8znsrc8giPVEWJjj+/qZGqarITU2JFPhosn43SmrnmlkzTNeYw+W4au&#10;rgDZIS9zL+nFGhxpdBJECImWlLf6igJtY9Ud8czvCcdLdj2d39xb4x7RYslxd3U6rrSSK4axvZIz&#10;eRSlw+7fuoMV/fV2sF5yuoCbVbbjH39V1/xCD/Rx955N+fb/APQQr9t5P9GVF/f6/wDw2L4Lf6Kf&#10;uPsPP5ePs/J4/D+5e/sZ+Iv7s1+K2nxdPxPX+10+Hw1U/B4PwU/S16O7rGv6Fv61+B+74tX0fi6f&#10;Bh01+l8X6r+00V/4lfvGv1Ff92HgfU/odf/SsF6l29VQ9u/LDcZ6yy1RE/8ANd+RGTp97xZlevqG&#10;q8HePf21Z8jS7n3Zn59r1dTSib+BzZqPGrjJ1kG2I4jn7ZBAvvMayT3KtbF6rDTu/hW4NAB3dpyR&#10;xqdddClept9v7v6TZ9rlj3uO1dZr8GsTVXxG2pCTIVZazKSgOVKK1uqJPLHL1Pym0Xo9rb3243Sm&#10;TpaWv6f7baTbs+YfDLuKTFd+7zz8GLl6hqt1zdp5n+AyZwZNYsfl6Wp2h/EhkM+1bQZGipqctuY2&#10;VZ2+mLEJIdXioSAxn1AuBoap+KgrLwQLpY9CvZ7qP6nZrWPmBI4murSiGynRf0Ytq8N0gbVPEEqQ&#10;C8jJZj9SfxlkQBY7moJa/MqKfq3J1jYXtz5AqkUe48Vvd4f72dK7wlrSuC2hmsRkMHDvOXKmRaWp&#10;mqKvfM1Wclto46iq6SKFwiklyRCQGaStZFAJCSgdrZZVAoCtBCBpl1NkI4JI5bHaxLu6SPHFaaVW&#10;zncx+LNYswaZaIrOWq6MDJuFFls2ijIXqPT01VLlsFvKTr2op6quPxmyA3lD3J1qHhFFSb829Llm&#10;71qZ5+mc/U/a504v+OY3CUmEmTINtpKY7jyWLyFNR4QUuY3sS0WpRQv6GZhiupM/gclhiQsUGnq0&#10;O5hbnbboc1r9S8cjF/pm1F3TbYj3CPROSuPqYVEDaDAqrMfE6TFbtKeHbO+9p0nSdVSrket+88fP&#10;gDWVcWMzQxnced3HT4f/AEPZfeFR25uNsZLlBXrR0OXpZNmHJtl8/JVYrK4mkpXJ4mBnka0aoWQV&#10;EisVq0tav8B1UArTvoANLBj17b7qFbnarFOY4xbvLaUjNpMoYolkY3+nYG4j0FiaeIWgY+JIJEdA&#10;F3WbeOc3AtVN1Tlc62P7h3rVSUtNvTE72qsZ/fLqLPx5jxYvZuZwlTiJu0JKzxVGPyslRUdoLVtV&#10;7KbDU+Sx607syt9S2m1K1dq0YA9qSDhUlvMUH9mcNXj0X2t5H9DADzJH+nFAwD2zNTxZ7VnZZEUK&#10;pqQatq+qGowBAQAn6GHKUQ25vKbrfcUNZXx/GTL5HsWDuvrqKrq62gyu7tvNl5Pki+Q/0KZ1sBQ5&#10;lcVJujGYGLA0UGQO2JqWbO5jGV1G2IDoZFsSItSAqHFNOtiVAJ1CpC9rGuA5NAw6WSbxBJLDdHmW&#10;JrmRbltZt3qXFvbqhLqgjmBVn/URVRyTb6A7o4h5XalbBi907UbpfO+DK7U7wpYdg1uVaiO4Epux&#10;6jcEtFkvjud5v3JuqnNTmBk6LH4/PUtdto153DlpZ8RnMVQUmpdWhpDaEuFcV8RTQkyAgyAeGSQo&#10;qCAWppWhFS5YXCi5trNeYoI7d5IDpFlMmsIlq6abdtU6JG8pYMrN4JbW5dJI0XLmNjYDcPbmzdx5&#10;ig3X09m9j/IbI57B96YnctHvqi66r6zqxN80VblaPaefp6bBRb93bR0iR0+TpsqnaNXVatsU9JS5&#10;WgpYtiza4uoQLcqRKlWD0BKKdODkslaxlMwHEgkYEdNf1hTbtg3OZ97inA264UI1qXZBcTx+MWNF&#10;EUFwVVLmK4I/eMZ12z2sbhhk6a7J7Qj6V2v272JlMwYe0/jnt19wbGyvfe5Nl/IHfHSe2twydA7B&#10;2B3f2hmdh0XyHqMdv3ureeU37sHcmA2BtWg27tit3RQ5KoqJ6mOYvJJP4SSSQSAstXSjg0GApGku&#10;qak1RKVK+A1zIcmnSC5sdva+urGx3S1l8KZzb3CvbyINZMjTxy+OtvJcrbziO+mSVJRucOy2kbFV&#10;Dk61bWbl2H2Vmth5XeOKqcvuju3q2g3XX7M+Q9fjevd79udiVo3r1P3DuemxOH3v2zgt1dYdP9e4&#10;6DcuGzVRg9pbuBwC0hSKd2R1VRJnSrFDICSDVWJysjPoILKrd7MtFZbVQRWoLyWurCO4jEaXKWzh&#10;I3jCSxxgFZbeKF7hXVJpogLaKCZnmim3uWRGZCjNGxq7f9VnsV0BtnNbexe9V373rsvDU0HyD3BX&#10;dF7f7x2nsLKZ/wCQfZ8FDsaizfYW6tn9t7/7QGP/ALrb13DQbk29uGXcFTRqn21KHtGp1fTqzLIp&#10;YAgkIHoQ7g6CvcVADMFZpGuhWq0O7t4PBk3UeHLa0iaRXjRrlrcMrQQeE1ykn6SSM7xRvLb29pBs&#10;rUKyVRrweap977TrthUjbNqer9u9Ebg3nQbA7W+TzTde7f8AiVtzsLGbXz/SmHruraKg2PnMdnsV&#10;1rksttzeWU3LWZXC7bXC0uZR45K0rRQjxkeGBEqVAc0j8OoYx0KshQ1aiqQPAS3LYOLT+PDdwtHd&#10;SNevchZJLdWe7N0ytEtzUTx3Anj0xh5pI3Zdzm3WOI1RdcfJbw3DufZG896bsz+U3QnVOK6I3hvO&#10;p7A+TWMxfbGfrd1Y3Nbq+PmO62eDDbQ+MW0+7eht0b524hzEUuc2vu7dclXBVRmaOlc2ozo6ushY&#10;aa6j+qwyqaAwoZY+04fSt00gGRmviLbXMDW0tgtu/ilTEg+kjY0muDPLDIJE2+5rNGDLbmWbZY7R&#10;nPhs6qpZshu2vmxm8zvrb+R3Nt/5GV/T2K7ByXyDy9P2FR/JLIbf2111k/kVs3B9r4LbPWmL6tyG&#10;zMZuejyuysNh8pFVbJp5a/b8r1E1RH78TIyi4DDxw3q1NdA2tQw1eDhlMgYn6QHTXI694Vskr7e4&#10;cWLQKulIo82wcw/TSmFzF+8AWimFtJCq/v11Exrocwhv1aOPq7uTFZcYel37tzuGr2dU4f5Gb2zP&#10;c21uuti5ncnZffW0d7S9gYA9ibnx3ebU+33gotrbWTcu0N51+MgjeWgipiPNpQRtEZACCME+KorR&#10;wRRXV5A1QBUtcmKtcHqiRSzy3kNytoWQpIapH9FK5USQGN9U1rJb27xOjSN4aR7Mt8U0sHQQ9yZS&#10;h2MuRyuQy23a6k3n8fdl53LbW6++TfZ1NkN0dQ1tPiOquteh+3tyUG3t0/IzLr192RuncNbid7YL&#10;EYcpgKXOx5mKOqWaVtOqq2sEVeMVVSTVaVVG0hX0qynSukhYfqqitenbbxLiMW8hZTFdvplmSNKS&#10;VCyXERleS38WWGdPFlEiyS7h+5ljIQqQ/wCRz0eyO0N2bQruydnVFXl+2urF3junZ3e++8T19uLf&#10;2/aqTfGxO89/Yfr+n3XvrA786i6X2RiaXMybnymM2LuhpNtK0tHAyxpZqJMyeMxUsKsGNC2CGZkP&#10;FFfvZ1op+kAxnpsRS3O3wStaqkyQuqRSwqsip3K1vbxzA4nngJt4LabxJEG+lhrLVaNqK75z/RFg&#10;+zdlbSzFVv7s/Y+G3NRdv9p13Q20u2dr7EyNH2h2nt7aGwchS4nCVvf3aPaUtDV7V31uqPIVOdj3&#10;DVY6qqa/RrqEbxDbiQrqOmodggbKsQVYgNIVAWoDvILk1qSTuSWtsm4GxSRERGKPBE9w8QKTRx6J&#10;Ildlt4pXZxFK0MFk2yrTw1oqIOX633zsUpR7v6i211ftzprfW96PY/ZHcXZG8uiJPjrtrdmGx25/&#10;iztHF4H+6XQc/VXYnX3TtflYIq2oye4drbZqsSJMTUY4ThvK48NiHVVCkgFiIqLR/DADmMqQzHw+&#10;0G3MAbtqOn3t5IbuMy208szyiNnSJWvRJLrtmuWke3W7SdXSGL6r9V/3rHubRkyMrGqHO1OKzfyA&#10;39g8vtSs7a3DurprIbjwG++ze58j25uafORZHBd/5PAbU7k3ZTYzL7r391FtHuPFbZ3oNrZOu602&#10;pS0OKlyWM+xpp6dQzKrvu0kgs2IMGhXYmjHRcLpjnZ3j8RUAS7Ut4sko0Rdo6maxuI7XkWxsf62w&#10;wK26G5a1t1j1Ihn2mQT3W2w29tfJaS3RludilWIbfb2D+Pe6pX0g7+5ttvPgOxhB1VW1GSXcvzA2&#10;pTRp2LicpV0CZrD7g3I2BopqPMY2lw2OyFdTHIrtjKRSbhylREM9TVMWCo5qOQ5niCT3NLZlcrOa&#10;61Q1pcLUhiVBIwH+AfCRqz1G+23TTWG0Rvv8MsUZ2uNYzayThVEmzuUV4QhojVdrbU1y/wDaI5h7&#10;CoZaCeLsHEZSTrLMxVe5t+dG5iuzEHaG1cdRbhbMdUdnYjJZZ87UZepwPZE+46SAY98jg6Whod3M&#10;Rj8HDS5Ggq6mSjRFYJ4GtaxKWwSKAD6k1C8Y9JA7XLaG/UaqEDp623BGuNr3WHmSIzSIgMngspJl&#10;fZ4yrTMjR3IkVqeJbpEsyr9PEscwZyk/4JVQbf3bgz0xuxVxvTOMq6XCR7sWkShqtn9377FDOdqV&#10;m5pty7UrNl09SQK7IVdTQdeUki0240yE0Mp92lWQKpe3dpdEmfEAK6muajX8PeBUgj9cAiHQaU3Z&#10;XFmJwP6wWy2ct5b8bOQLL4MWzCNlgNWAt2JWoam2NT64XFQWUmc29Wz0+aFP1FuOt15f5ebepqOP&#10;dFPVyfZZ3b+8NxNtE52h3FSYrb0OVZPv6bY2QU7oZWTPCvTE08tK9jGySzutuw1eOSQ4U1pcqDU1&#10;qaDSsnwovaVLEEM2V8l5b2lpccwQsYpNrVYzbvNpAk2aUx0RUYRqx8SW3zNclPFjlESMjuEFNkpN&#10;57dyknWG7sqcjunoOqO4f9Le0qmnr8bneu+ztt1FfV7plyZ2nvgZ1X/hcmdwlJSUm6gBh8TFSZGl&#10;nqi34TeFMn0jeGrUVS9aBRcnCjKBSKlWLMp/Uc6aL09Bucb3ljfjmi2F1PCC8wgZQ0kkmyKQ0pQx&#10;3TyqdIkhjjSVf8UhAnHiMHU23ZMbsnsXBw9PbgoKCo6Sp/Dh4dy0tNRtDtTufsVaeoi2nkdxSb1o&#10;63Z81WZ2r62rel6tDCLdQyhDL72ysxJa1cyeE/CVK0Z7qtXI0lmpU4pN/oemlOqWlykc0VtHzBAl&#10;s11bsA233GXig2MITAGDhIQxjVC+qyqXu/FqvSkym1Za2bdFNN1PmM69Hvv5X4GOGHfWJzwp8fvD&#10;am6NxtgaiPaWdxBxVFvB5xWptTIrNmtxeUZvH1NJh4Gpjt4wlxI5tirMZjXWFqaXQBJbBxjWaRRj&#10;tYFxq6at7+K42yzg/rDCxjG2xqngPKVQPsjsilFBoGPitZgm6uNPixyrH+mxYP5h1BW0fw++Zm46&#10;frbOY1KzojbORm38O2Nl0cNRV5fpvufblTmn31ka2t2VvKlrYan+GNkMFi6Wg3UKhcDiYKbLTw1k&#10;aqzSl3bKLQqq3S/irShueCfFGFONLliMSE+GQAUcwXkc/L+53Z5jimubjaZi7CHwjMXj2ZQhnZfD&#10;uXkX/R4ViWQJ9JGFuFaRx37Op6qj+cn8y+uoNmZ3LT5Duv4X1DZvDZ6DqiKVNpfHD4S6Jp99bvyF&#10;ZtTPvtBs8ZGrIaCOPZUVf9vk1rZM9jTSGG7q73EMYjLq8IFNYANZ0qNJyxYDABBcLpQihqFuRJVt&#10;dm3G8F9HbzRX0zh2gZyhj2q6KTCepjgWEtRnkRo7dpRPKroyACDJt+Kn3NuXbD9Ibwo4cpkvkxhH&#10;2lJkZRBno8hhesNy0GOi6Sm3mOy94Jlp6t8nT4agytLkas+bPrPDiq+lo4SSOGb6eOT6aTxEIK/q&#10;AlSfpwreJQKhIwpKlVH6Zq3d1Ic91ai+uYhzDaC0nQq5+jkRZVH73klT6Ykyz0YeJIkUkbzEi6Qx&#10;wDwhhwmLrKwpKvU27sxJB2b8acotVNv2i7AKy57rvZ2LfLvNgs7iaXGHNeMURz80U+N32VbHYmCh&#10;qqmKoXywMksDC3kDgQqT4gAGkWxCEHiFbJjHdGSZCxU6C3NdxTWe5wzb3asC25TLH9M7OZJW3hGm&#10;VlA0+Mi6BdGsEwH00cKTKZVSkNNIuxtt5iTq3esdbD1XsWvlztN2Rtulljk2p3RsbHU7DuOsyD9b&#10;1NZ18auQGqpMbHR9doz0WZTKVddA8VIY9GpWtX8IxoaFgdet7UsNA4luJ0EeN+DT5qb698aaS4/r&#10;Ha/WR3tyRJ9OzCIW8G9iF2lA06IaaP1E1bfqD3QmUjSrsxj6ubN7g2w/Ue8auDJbm+QlBXbegzzT&#10;rmIcj191fuKCkXpmn3PT787RxmZqFGR/u/jcnRZHNvFJuSmqIMbIlELxROFVvpnJHfXxBVai2C/q&#10;U0oKYBZW8PCHUwJNbq8t/wB4XkK75ZpE4Mbh7RwstDvMkiLbn9Wchj4j+C8f1BP1MZihIjXDtX71&#10;Fo6qq6v31JCvanxc3f5I+0sBuCSkO5Os9jberNxUuQgycLbboM0sLY2TctdFVYneJilxOLpKSuaO&#10;pHoUkrasYHK0hqfEVRRVtiFKkayFJzGO5TWQsVOnprc57eRd9hG82ZC/vF0X6WSRnaSfeVaVZEoq&#10;tIq0S9YeFMKW0UUcg8QJmnpcvHsPbGWHWPYlJP8A6M+udOXh7W2k1TTR7R7y2FHQ0k/aT5X+6FR/&#10;caWQrq/hzjr6Nnpcy2SqMhAYtW8LRgoltKFMCDSGFCWNrVQh7iX8xWky/BpNT0p3W+iudU/9Y7Fr&#10;mO/uSZjC/wCmluu9COVp6eF+hQJq8P8A3WuwN0s4wqjr8Lm235nMPT9Q7yTF1ma+S+Kn2xDkYcbQ&#10;Z1sltDqzcs1FUdRybwG9d/tuKvlevXBYvJUVZlXX+N081LjaynpF2FkK2sjW8hkTTQ+ImB/iwBD0&#10;0oBle5WCZiIZhq6anlsoZN3iTebJLadmDr9HNR2P74lki+nJMt0aBZmSF45LgH61HjhrEpLvk515&#10;kt94zrqCv6n78lxzd59bwUW4er+xdvbe7P2xkd+9KdW0VNvHrXfVXvXbe0+tN8CpoaL7TN5ec0m6&#10;6/Gr9pHRYqHKeVJKJH+hSOGRpGeFQFZdRAFq2hI8MxVav4AYTJpMhLRHR0JNvlht35ruJ9826O1S&#10;13K5dpraXwhWXfI1nuLkq8UUE76bb96vGbKYzx2KR296ouFWvwur6PbHTdLu3em5Nn1G4N+dS783&#10;Z2x1xtHemZ2f2Bg8zmu48p05vTqruKg6Up+yvkHg8h3z2cG7H3XgtozU23OsM3tvcsiIKfJ1cpe2&#10;6eSS2inabWroCQC7u5AKFnfUjzFzCJEbwol+mWaqEjpBzbtVtBu15t0W1fTPbXcgSRo4Yre2jeRb&#10;mOG2tvp5rbbo7VNxNpPCb69nbd5NvpMobBq/lv17sDf3T/y06XoO+Okaio3fi8nQZLunK9m9uRdB&#10;02/u19mbq3/t75L94UXV2V3FVbb318euqcJi8NU75zuWq9t7hFZtynyC0bCkpQZRvHBcK63CkK6n&#10;UZCVrUHUzCQGqrIY2dkIPiWq0KrgDy2dzf7RJbzbTcJdS280RiW1RZkGiSMRQxSWjoBLPaC4ighu&#10;I3QWu+S1WWVtVL+5ty4DPUnWCYWj6ioHikosVmloqyOXofrXvDp3qnE4bA/Jja2w8NNiOn+mPkrk&#10;q/J1cWN6G3DWZc7o3Nu6unyWRnzTyY6jCe5XMc1w95N4qRlW0Ikul2kUSyKCInfS8ohEcCqrwNLH&#10;N46rJKOp+5N2a6tNlsdgsFsbqeKWMz3NzZySW/0khsrSUo9/aWzS29i24Pd7lcSy226RWd3tbbXc&#10;T2lmT0WnZ6Z2fYe9OvxvLsB9o9id09Xbk65z+7dn0fWEEQrdl9zjtfNVtLl6DMblrc/U9ZZPMba2&#10;7s+N6cVBqloaH77IR+YkCvEsd/HBfCKQyRmsY/TCBg8LMsUSweFcEM9pZ0MSGSVZBlT1LMsW5z3X&#10;Kd3uvK7X0MNrfRFbuSt28nhPDfwxG93CfchebUGjt9+3/Wl9dx2djcWspUOvSnzuO3xt3Abh23kc&#10;1U5ruOn6+x+b2Bs5+zN2bH7Kl3R3fuCKs3fszrrNbG2dnNn907hxHSey4aLs3E7vwOOh2VkqmehZ&#10;ly8P3FVu8tImvBb3j25uUYCdW72DNKisqMpEtxTxXhuw5ilkFEVAIEY72bmHdYuW5d42Lbt6TYLq&#10;NvoJbaNba3cRWNzLBLeQTarPa6myt9x2Ga1W+sbWrz3M9dzmjiZX3niqXrLZ0fZ3TOW3r1vgOhO/&#10;OxendoY/aO9sRka7Y3aHbez851913Ub02J3Iu5d3YfP91YHOYinyeXqsgtHjMRloJaKGg1qb7ZNd&#10;D6JFszq8J2iKVqzLqXW3hRM08cLpJEzRlJEjdTNG7kHpjm6w2cNzJfS8xRx24v7WDcEmaJEjhmEc&#10;vgwG+v44trvdzgurXcI7a9jntbm6tZF2y9trOIr0rP4VsjIbs39g9rb26Uxn2PXE/wBxtKHso4CL&#10;sLf/AFNuLDbt603DkN+71puzdm4XcVHt6pG0BS1tVhMRVVLxyzQSLHRiRqFIZFudqDP4dudcdZD4&#10;4SmorJGPDnRlt5XFw8BCXTiOKUdlejDeLrc7Rds5+litFm3QeBcGKyi/dMtw0phSW3umF1tt1HNv&#10;VlbvtFvuKzXOwwfVXtixFwSAzi3b2zgN49Xb43n1ztmTs3Y+9tw4joDF76x1Hn9y4zeuSmwO5/78&#10;R4fAdg57tHtrtfYuA3vha+avln/g0lQUixk4qZaaCkepuUTBzYI26pKyKdFaUSOfSvgpqU+LEJ0c&#10;ikJkbU8mF6KWfki5WeCLnK7i5FuLOCaZPFMbySG7utr1SLeXPgNG1juEm3XNusjPfizjEdvbKTJ0&#10;N3xT7AwGS7W3V1+cFk+4ewMXL8it+9P7Dm+LXZGP358kNwdgdev13i+j9y7V6OraXL7M6mXdXY24&#10;dz76r8Hl8vOMXtmH+JyVK0k9j7Y5yjXMQi1xyXDaH1EyXBYOYy8Ujxz/AKkMUciSzlV8G1JhRAwB&#10;iv3M2uO4i2a6G4pBNBtkbXMCwotptUaParfrbXtpbXO2KlnuF5c2t3YbdE8w3He0jvZ7h4NS3zdC&#10;bb2NgN1fJTsHGd79Wdz9Zd1/KXY3yIwu89vbv7gyPW8PX/Z9b1g6w9wYrrHNQ7Y/hnwqT481UmA3&#10;++48jiaTbmSoaXPSYmOJk9jCS8UvHcI2mQKNRZywLE+IXoJgVSNXMhYlh4csag9lBjnb7JcR2l5Y&#10;XNsrWzTusUSW8aNHGkYskg1NYOstzcvbLapbqIP8bsruZk1zh2GxI9n1G7MVgcZ3z1btuWv7I31s&#10;Kh78wp7ln6awXZO3eq92PlflfNsjGbrwPSXWndvb3Y/bLbZyDZ/OVOH37lsXUVdBX1OUrvs42l0e&#10;IYfqAELFCys4oe6PUW8YFdYCw8NTzpI1auD0YTPK1tDuA2qR5QiXHgvBASxBivFhVTtxjmEIaS+L&#10;Kwjt9vurWDTpt2U1Zdp7GqMz3f1zvjC9R7r7I+O/anX279vx7L63zPY3Yfxs2XlMtR5raW0th7Uo&#10;9wb56zrtnYjZOA6gxW/do9U9b4wbgoaDckq1TVFOtLU1hDcxTz3dpframSBcKY2GhGlKNq/tWW3k&#10;FfFSaUPElvIkKxrJRjK2yzbPt/LvMfK0vMIstzmo0guoGFxNFt6zxeCoawjk3W3kINhcWVo1rfT7&#10;zaT7hLeSWgaJDjbSgy2czNDUT9Ybnyk43j8fMhJFU9qYbsWPHy7q6c2nhKvNUTbcy+DptrzbrJOP&#10;nrKuOpoOypJGx+3I8bWVkFTGuggZJrFjYkSB460JjA0rbmh1k6glf9Mh73qtQQZuN9C+3cyQnmaK&#10;SPwL5kQxCd2aZ92VqGFU8H6lRQu5KSt+lAsb0KoyGkqqHr3bW6R1dubE1CdOdQRy7hHa21NsGBNm&#10;9/bKoYDVdu7jr8psXL1WyIMj42roqBItjo8mNy/8Rq8nQy09bWBnhjR7VmWiVUOCGJeAt2LRmLVr&#10;qUhZc6AoFCs3fckhnurmHmaBJ4jcAyi2aJoVjg3NY0edw0ESxldHgtGZLItouWkdldV1kdnzU27d&#10;yYWHprdT4/KwfJmmj29Fmvt6XNmsoOvNxV2El6WG7JexN5y5easkzCYuhyNJkKuVzueGWDD19JQR&#10;7hWQxrpgcsHLqRMgKj/Fl1BqaFxVVcgolNLAuemrq6txczq2+Wy25hELg7fclJf+SzMbcxag8hDk&#10;Staxus9zr8eOVIVMaz9vUFdkqimWbYG7qiGPf/x6qoZajsTCbsrqSbdPTm08aKynrNq5qkGDpN20&#10;tSaGWvqBUQ9jRtJS4OKhqqykqEdhjcXNq62r0rGC2sCmlYSK1rq0cdI7o6GRyVx0iv7xJdv5lt33&#10;62kCpeOkYgdw3iy7mjEKgUxeOF8MSyEpdaltLZIp6uA2wmPqKTY/XuXbqTdOFrYup+sVj3HW9tbY&#10;o6mCl2n3zsTGmXKdrV9XVbD8uzPvWhWVMUg2fDP/AA3LtW1mVoZadqGIsghFkxjKr2Fw4bU1uT2L&#10;QnUatqrSUUMelQR0Y7nuXgT319/WuE3ETXNZBbmAx+FDuyRKZ5FaNFhFImhZGexY6boyuQVEHIbU&#10;mk3fuDA0nSG6pI8xN8o8FWYNMjUYikraOswnXe6GxdT01Wbyl7Kz65mWobLR7YoctTZetdm3LHVx&#10;4mtp6FLBXKRH6aQuCxr4ygggWyhw1NK1U6dZwgBRlZzXpNNPaJdy15js1tnhjjb/ABGbTICd5laD&#10;wgwecq48ZoI2jkvNXjQvFB2Lw25BlsvUY+WfqzeFdLjd+fH3N01ZVb7wm9YsPDuvqPaOBr8tHntv&#10;5fFUm3V3dDK2OqsvVQVNF2C7HG4KLH1lVDPH6JX8a00WjijwEsGCjSgtjmtdRUmhC0KH9RyV7etb&#10;lNAbLmOG45itnP0+5BYjCXcvI+8AkKgUwmZFBEjkpOG8CFY5F8QIox5DGdZbQzUvXW8qOup+j9n0&#10;0ddH3hsnb5pX2p3LsyjgoW7IzVdkdqUf+julqHfT9lNV9fRBqfMvkZq2n8VbdT4Uam2cQkR0BfVX&#10;W9sT2DvbUO4sDSalYwuQX9xuEaXcbmPmC2W6jlvBr+maFoxDBvKxhrlv0Iwv9mqPGXsmaty0pYFS&#10;J/Hd6mn7LzVHSQ730t8H/wCWvjftdpYWoTHu838u7GRwYbMRTSPlJJnERNPtiR41rmiInq45FAYx&#10;5jSs1kdDlXKRnSldYMiN4ZNf1RjV9IdCsB4plDJpIa9n7qJLPmZJHtmltxNeDxbjS1sUs54zeopX&#10;Tt1PE8D9/wAZuJ4WkFkti0dwZ4xLwGSyMOw9wGgT5HVf8S60wTRV1XtSqrslXy0m58HTT+OOctm8&#10;scG9J6RVQU8e3InIiaoeFdZRPOrXkEwuZCJGL6/ELBvBWUeKZ9IM/gfD9ToRrH+yWOYCvUgWG1CH&#10;Y922xtm22M2iLbiA2qRGBdxlspBZrtgmdNufcgTJ+5RcXKc0hnvJ7zbHJiCmNbmazD1eYWf5ASl+&#10;yNgywZQ0tEmRx0dRi9wQ/wARqMpUTtWz4aWojNKNwmmNS8pUCnj85cWE3hbk0vjSx0iMmoyeEAZT&#10;CPF8RVahn4fWaCb7KvFBSvSWfa4rzk62sTtNjcia6+kEQshftIdvS+kNp9G80IddtU6hy8Z0j5XJ&#10;WeC+3M9g802Zp6HYtNUr8hcfPQbq7NiZ8vt2OClEs9Biq2rpamsxNYYP4nuCOS9LinVUr/XLJLCF&#10;Kt61IS6v7JjKmUgEbJpBLeK304tQStXy37tMgSSol+pUtpFN88C52rlnmZEsZl8ObczdxT+OwWI2&#10;EQ3V96dEYeB/Yf1zWyae0CvZHaJViEzNijcVDi5cjSbU+RFEMv15kK1p6PE4c/e5GnzFVA1TW18V&#10;dkY9xSU70iXrCkcGFUxlxP411XilM1pNGXmclTVS5nZhAI8+FpTX9P5UYfuz8X1AGWbuCPb+ZLK6&#10;a3222ENwqq8duu2Rx/vN7slVu/Euvp/3qxqVMTrzrxDbOzHS97xop8jtzcm1a/bHeGKxOcpOv8jn&#10;aXcEuQ6/p63D11LtbEy1cslHnQu2dv5nLTw0L74FXStuB2XCUlLRnIy1sDnjC5jgUkuxcSVknEmX&#10;aVTL4hRNPigFfrKf4yuuMRRU19I4tvXarrdJUtYbdEt3tdNrtZtyUto7WVbFbRbmfWLQsJv6u+ID&#10;ss/h3j396CLcpPc2w93bSyHf2Hr9gYXD5ePfHXcm46WPesHW+Jr4asbV3Md0bOwO48nW0MO19w5C&#10;Z12pkKSQ4Jcfj5aemkd1JdHF9DCbiOO2lSksSViEhLLpfw2jZO3UqhksGOphYCdJSWKnoS3K8x7j&#10;BtV1d7vYTu1hfylb57RIoXeeD6yG9SceJ9NJO8c/NEYEcB5ok2y429FhSSNeWf2/uaHDdjtFiMLl&#10;5T2tsCalxtF3Rt3C5XJPiMtk8vlJaXNS3xuNqtx09UJ6GGrVZYqNJImcM6E+W6sClEjajyW4UwpO&#10;pJZHZPp61pgN+76/DZ/Uq2SOt3O2cyRMA88HiQ2W5mQX8+1yR6Ibi1hujuyr8bI7RtzfQlp+Yf3P&#10;PBSNHo6Um1twQ5ns8JhcNlVn7c2F9jNju3dv/wCVSpnaWZK6NJJoWx0H3NbJT4iKRy+MpI5opdZd&#10;G97Saw1qqxMP1bcDw0m4ujsht8YCrqG3E/BaG5VuIHVJNv5ljiQtPB2WW6s/1s+35EFxBHdruoDV&#10;bxpHifnBVzc7+uzT2+pUejTunae5XPaFCMdtmoqG7k23VYGrj7OxFHBLU1eHwMFLT4pfvYv4fk5I&#10;IyMZS1Mn+R0K1MTnXURqfR3FmxISOVdTwaTCswy6MY1t6jGlQ37tBxHam6Vu4jpuew5mhgUTzWjC&#10;K03Qv+859ukCx29zCl2+7AMTKJZnh/rixGu53tNllhVokc9Z907c3c8W8FpMVgpKM934Srjjj7Tw&#10;6TvjGoUqqRKD750TDxvWUss2Np2LNRQwPBMFWRV91W52xxGiFlDSwU8FJww1o7J9PjtoqsdrNKJA&#10;bpX7iOn5tr5oCXL3KQSiLbNyLLuM+3aXW2ubeK5G7lXrIss0sY52APiTbmNme3Ijjkpg35sDOZPc&#10;vYDf3YwO4ait74p6jCUr9qYY5HNZSsx+By8iiGHK0NThqWtw9BNXUUXmgrKGWOfzSq8yK7iy7c02&#10;fEDPPEVMaT6gzo7Rm3qppoUN+7a/DG1yhqxUBLJYc02m2yjTam2h2q+WVb242/Q0Nvc28Vyu7BZF&#10;J8eR4hznTvmu4tmliAhjkclB3FsOTGy9ldhY7cqbl6cxPyC69hk6/pNzYWj61x+9uxO1dwdVbA7P&#10;yNbSSZquw3YGxK2izMZEuAzOGykWLkhnpftRWx1pFMttJ9DcWNoq2wkt2URhSgBaQwPASokjVVjk&#10;SzZ2IhjM5uVqqBpL22febSDmXZ+aNydt/ksd1hna8aYXUjJDaJuVruQWZ7a7e4lvbO45ihtYUl3C&#10;9TbY9lm8NpniA7aWZ2/vHN47D5Ppuj3Vuev7Twe5Nv4vYeS3PVZWLGbK3D/pB+QLTbeqM3iOrtq9&#10;h9zbN2jU11HlqDA0+xYM/QVr45pmmqaaAhthb3c8jtbotpD4NwNCFm0mJFd4WaJwzPC1IqIz3IHi&#10;BYpDUSvv0+7bHtqRxbvcSb1ei/2tzdXUMayTi9nms7bcY4L20e2jtNwgWW8Vpo7bZ2b6Kaa/tEVZ&#10;eON2Sdndh7Hqtkbr2jQRda7yrcHhmwG3eqN0bMwvyJrM29L0ZT4/edRWbQ3Hvzq6m663Bt6u2rSU&#10;NB4WzNXWRU2VNdQBkcjthZyxqUim3B0VAYUJLAEyK4VjNKSs1ZoHeRGa8SSK4XQT0muN9m5htdwW&#10;K8ubDla2unuJBuMyoLctGllcWsrwLt1ovj7ev7s3S1itbm3i5fubS/2x/qAnSPi27V7YzFW/yAn3&#10;fsHb9JvHZO+sy3Zu4eyYOya+q6Iz7Tbobtrf/TW4t1dgbYwWC2ZTTb2pMjtGDES5TPVcOLy+RElO&#10;JlVtGtvcfUXV3JPerL4pdomMshKs8aRs9D4iozSKWJlDCSKERtEnRGNxl3jaJ9p2TYLbbNlewNl9&#10;PBfQLZWqJPHb3c11BbAxG0nniisZYEC2ngPa3u4PdW99cgL3tqgyEFRvntSk2Xu7GbGyO4Mz3P2N&#10;0jnshujpbab7xzm28FBi9sUeM2qKSv2Z8ndxY3dkEWByRpqDPZyiq3gyzZCvrKgJW6tYVuppGtWj&#10;jWXSBIXiDOpEZRWK1CPUzF7gPexFUSN3iYFXtk3/AHD9y7VZjf4r27lshKWso7W+eG1lV7xbqSJJ&#10;dEk9sETbxa7S9ty5dxyXM95b217G6SdZaPeeb2T2vtvqbZm9N97P3VvjprpHbuaocPt6v3jg+1dl&#10;dWbpoavoHHfH7flLR7or9/7YjoWqM7jKvI0M+1aXCtn6SpyE+Umo41Vs24NGLKDxJIZ9IBLkSHWj&#10;yymipE6O6aRFI58EQx3EKkSy0Yi3+HlK23Bt/wB2msrPedqjeV1EETWqiC5tbCxUGa5v7a5t7a4M&#10;sl3awA7hLuF5tF/MjWVh4sRzYdkbkqes93w0GM23UYV/jN11j9qj+/m3qTK5nHR1efE1bV0lY+Hy&#10;e0sJuTKUU2czWLr3mko6w3QxTSGL2b2m4wXVv48+tVZFJokoanguwOldQXUFZ4oqkw7UZYj3EdR5&#10;vvKm5bJvdvtlrNbzS295OviTXdnJBqF/DEyeNMI2njt3mjgvr0qi3/PaWl8tYFLdCrufb2aGS7aM&#10;NDjPt6zpzakNNq7U29jJ6LJGpmrZKZnkqbJTVEerJRzeGIrRaKYstQVBVtdWNJJAXA8GOgRZwKGA&#10;yLp7e0+GCLZfLaTIvxkdByLaOYWk24aYXl+vul1XM23l2I3NLSc3QEg1A3bq+8SP2Pz6LaZCbVGb&#10;pz3Dgs/JiO6Z1oNuyH/Rz13WPTU3Z+3o6WSvTMbHZKOmOTmdKCnyYhStozVp40pkaCQ+RgvuyyWD&#10;m5WESf2cNfBWfAaIOvhAjiEqtp5jazKrd3C81hzJB+62vTZlVu9xAO4z7a1ZItwa1m+s0ucPcES7&#10;+eD87rZSxH6cZ9vnb+dgl70hq6PFyCMda0UkZ7WxUiNWR5+pQ0mPaoyWjHz7gknFVEZHAgo4Hpy8&#10;fkETbNxYVmOllekNPDSaoLxMV8LBH9mCtofLbfGDdxHSddr5h/xJnaJ6tuDg3Vxt4DiG+hjuDflZ&#10;FOLp45+YAQNXOg25oP0AwCf7N2Jmdz5rt3E12GiyuSq8D1fQYyDBdn4ejyWQpJdy1Em4jhKLJVXi&#10;p8rFHFHkMHFKyGWpR6ViJHh1MNLZSExgyF28BR4azf6JExRYSRSpQFLHOds8dXOojoyhteYbe0tr&#10;yX6Tw0bc5HF5PYE0sruGK5a/CuWEP1Mkc/M5H/O6nbJrZTbq3Tc8pO1qnN4fIVo2XktqdpYHp+o6&#10;3zqdtybplw+59u4/fmQTM4eq/iO8qaCTKzGujmx+KTZtRUy4iolqJKVHatuWnmtbuKJlhdoKSIrB&#10;ZBochkZ6ma2VgRaSssZtIowD4xoOlG8A2Njvew308Um620e5eLb3Lo1xazG5t1khuLeEJHte8Pbs&#10;p3+wimvF5hvLmqNt8btIVzls35MBlKql2/8AIuCV9wddVEldLQ1uQyM+MfLVplzUdYK0Cmx1XMlq&#10;mqKS1MJtDHTjUqhQbpEvIrwXEoOh5/FMhQHVGiC4NxpJ7vgG5eGPFI8EWynv6KV2Z7jYL/ZLjbdv&#10;Ym6g2wWaWK3BAhurmf8AdK7SZo0Ahr9Q3J4vGFiGXcH3ibUIBkz2Rz8kWzsLBjPkNDJJvfd0EkVB&#10;g5qeuxv3m3sWhxNDgK+SGgwUGYEgEUM8zpkZtV3Rwql2ACK+ubeNZYxpWLTTwqeLJI3heB3afFqW&#10;+k1H66vitNBq0hLuRjveWdq3lnsbqRriW/M+v612awtbWI37biBEZTt+kQ/v4QL/AFZZTZJt25iH&#10;x2bM3k87FQ4JfN8kzUDrLP4yCnOJqp0qThd71kkmJx9JEZ4czlcT5VkGNnlioaBCJfM6q8Ks27lo&#10;twtmMrFmKaGq+rwoUOgQUBmEBH+4+tBYUqss4WhXbzFDBd8u7ssVhE8CC4Fyum3EP7wv51N225Au&#10;Nu/efiFTuot535tVlR7TbPG1JMz2VzE+68nGtZ8gZJmoeocrXTUcMFRSS0FJgKalqdw1MmQxxgyR&#10;pnfTVbhEUU9I1qPwy+MMdw3Il27xfqptSu0+szaiCJmX6kShO30G66ddKRG2zq6vue0W1pzTFt0e&#10;xbaDLBFtPgjbvCR9VhFJ+5zYm5ZZK/2rcieMLZmBvU3pSoi6daKrzdV2PQ0UMnyIp0PcG7av7SLC&#10;iDB0MdWXqY5cZh62tnxuBkyS0+qGrjb7bOjSyxRMdPti4kK7REuqTVFEqYOkp40QPhhSCIGn4m3G&#10;tdw4tJBw6UbbbwSc/wC7TG22x0vL6afWwMkdwdvvGX6ozVV92j2sjTHu7ray8qAeHFa7rTWa9b1v&#10;+jD/ADe+/uP+gh7w+P8AumP9I32v/DaXi0/3P/iP/F6+39Xg+5vp5+vp9jLV/uspq/Hp+NuGvT4f&#10;CvDs8DhX9HXTv6x4+lH9bdP00f8AuN9RXwE01+n8f6v49Pxf4z+8666f7svp9f8Ai/X/0zu9dYKk&#10;pu4vlvmX25t0S1v82TvWtrMpNmNz7MzNVRQ94/IjbqZg5nfdbkOuqiOlkqhjEyOPoxgJhI+ISH+9&#10;6/eALb0niXVwojU1SHiTU0W4NKLRqD4hTNau1YlI6nT22vHttp2oreywkS7lTSiEBpH2pNYeYGMM&#10;4HhnV2sAIIdF3Ij9ONbtqjpuu99baptpbLpfveoO7aim28+5ew4qmsqqf5JdgVVSy7CrK+f5BV9H&#10;h1qzVgYWthqdsvUyVW6WqcJVYmOAtnjSSOdliU1ST8YNNZn4OtIytK/CpZ6fpUIoRPtExt7raLY3&#10;VyCtzZnSLRlRvAi2klZIZQbqFlrT9Z1ihrW91KV0r/cGAP8AFaIZLaey8vNQdyfIXGfaVm/89uiO&#10;GbdPS2+KuR0puuf4fl8FUbx++LVFJlPPkdwGolqNi/aY+fFxxuPVbmUtEmolwpL0rpWXJBJx81oI&#10;+E4LDKKG58XbLELe3Z0wW2ofStQCSXb2IWQKIyMEhJS8tyaPtxWEmmeLG4qjy+29wS4nZclLXH4t&#10;VcO4x2ttIT10ksHY2ANRN2F9nH8Z9wZeBq9qKGuxVDDtmqSeTGlf73Vu36iLTxqkU0X00YIKg9zU&#10;4ykjjrrStUYmSg1k+GD1eHc7p76x3AbnfMPCmk1NBFqNU2+MGvh+CyVCnx4FW2yIFVbpqgN89h8X&#10;R7c3/tf+5Ww2Rep+/HOLg3J2yaCvp8N3buLKQ0WS62zdXUfI/NUNJJWGteLFV0Nbt+pqWyO6Gn23&#10;W7ehirdeHqkkECFQsuTJwDNLgMP0yPMAg6uCHUDV3ZZ7hF26y/eVzGfqbQGMWxqfBjsqu0cim7R+&#10;A1q4MeWnBidNIkZvBnLZ2ALs/ZWVgn7b7Phlwsu/M3uLRLvrozcrmbG/6MKjHVmEl3NFkPHLRZMS&#10;1W9mm+860lx1LV4pI1MqKtwzeGgBLZ1kEaUfVgk8K8B8A/tCSD0W291I+320Um4XJdYIQSbUEKJr&#10;i1ZRWNFUDsJJl1G4/wCIoWNxRgwmPhebBZI4PAU70kXxNroc+/bu2/uYppK3e2BNfH3JkqWX4tZ5&#10;8XFkxjxlsViodtIchLha6GXdtfgaimaS3ASSIwDii08StDqdsrq1LTJYMS2dXwKQV1zukn1MN8u7&#10;TqhFw+v6Re5fCgjIEgjEEuogFXgVYjQwj/GJIyE1mtmYqPbXYG3h1ztyWKu2V8ioG2wm8d+UNHkJ&#10;8V3Llaygx83WFXk5vkbXpTVOQGSWnxWTpa3ESV8mRy7vt3JYGnpazKrIZHt4yoVhXxAaEtIB3KfD&#10;b5LQs1NCEOGJe2y5ZDFBHuVzGBPbsVFpIC5jjs5CzQyIbtFNQdWtY7ckyXQaB4wubszPbc603ls7&#10;IZ/FbbpMpL8oK8bRzMO9spWtis1uLbW38VtLP4zIbVyW2cXtncOP37m8VkamizFbDW1uPebMbDeh&#10;pZ8YYbSFIbxRJFWTxFK6AXYiLVQhCe7SwBA7EiqBeP3E9VtXutx2G8MF6/05s5Y5PqCttApuWj8Q&#10;SXQjCReNFJIrtpnvLwCWTl6B5YlVTN/HKr7Hj69Vdy5jt7B/JfObfj7KmwfX/QfVmGyuL+fm7IN5&#10;94bo6q3/ANcbOra3KbG2Fhun9wYyWPCbh3tiMT2LtzK52tgqYq53nCyMTJGFeAi5opUBAVEvaWCk&#10;L/YjW2UesiPdFRQL0GbwbXPcGay3CNtpaSeOSSSeVZ/owJkilkEkxH17GCKqXFuFtLi32VZi0kkq&#10;9DThtu4Sh2Xl9gbUff0GFhhbb2wNr7S6P6zznQm6fjpLFsfqr5ZZXem3dpw7cwE2I2vuaXM0/wDd&#10;TcG5arNbNejwc0FBV0WqiqLjUNSKkmoMAtY61SjLJqAQOKU7Uyo02pYdxXpO7258O5e8tRA0bPKV&#10;uSpE6vFLbLGzXEkBDeIxkuKRu4n3pIm1RpIM5G18zt6gzG4Ze022xFmafcPa+L3DsnqrKdKYv4pU&#10;+5N59ufF7fmO3li/7g9Tz73qsxt3EPjt8QVO6cnhsjUZujyieVFq6TSO7AyaZfE7tRCjVoGl0IIV&#10;SZdRrV6osjXKgkqCLSRQQhoDd2AtSsaxKZ3VGuG8WC4R0eeVRaCNVUrC0ck9vDs0hjCO0bc9wbf3&#10;XU7fwVZU5TsCq37iMZBjN5YfsrZHS+3ev9pfN+m2Tgdg9JYDqTcm5cHtTqzbdHm8J2HPDkK7D7az&#10;uD3rt5MWEmjd5qeu3SXRVIhUL3YAj11KqoZU/stJAdmXU0KwlfMHwaz8Zkmu9KNKTDSV3uTAVjnl&#10;keKS4YtfLMrSW8MM4ii3OTcVcikbRuucheTe+H3dsCq75y1E2Riq+rsnv7qvrHFdqUO8s32G+X+b&#10;OB6wxnZeEqsrkv4Bsvqhq5dgY3ZNPO+7VqKnF1U4kpv4f5mKL4kIm0kCh0ANqoGkJopXWCpZU0gm&#10;6LhuI0+iS1OiyvZ9u+qDMGUXEjQeCryRWqjXOk3gssginnEzRx7ItuYquGWVqmo9r4TdVPWvlu4p&#10;+o8xtstT7jrdm7DXuSX4GYvr7L5GtyJ/i9BvLursDauM7o7WjoaCox+H23m9m7OnmDaEjlnyGzpR&#10;grI30Jb0XT4VT5aShA1aaCgW0qSQRUsAvPbO0c8f9YUgBIWWQyreGNTiksdxExEIlYt4sku/GJVV&#10;o2Aie8dh5sTvDPbZ39kPkJjpN1ZCaj7JyPXuL6xw/wAg5stUbl23sb4SZPser2xNvvsVdxZnafXQ&#10;as7AmzODocluKnxdLkoYk/ySi0wcKsc6zjUp4BQ9dJEZGsEF8Au4IAuPBCcaB8LA7zXO2z7czxzJ&#10;QF5WttHiB7pT4LJItsolkjt7d4pK7T+8jMdS65IOAPY5ptybbpx2fRdtBf43tOPqfbvT229n0Xz3&#10;XEb17P7Tj7Y2ftfcSwbN25NgNw49ajE7h35LhN5Ymq3BNxNMayo2HnLMkif4xQFcAKJAQWFGOoQ0&#10;J0BXLtF9VXgCWki294re4t7iP91lispqzzG1MbxRsJIlaJ77WqeMZrYRRXg2XTkMixcbh6HcO1a3&#10;ZWypezUx+3xlts9XwbZwPSme+P8A/suWPk2L1d8usFvXr+iqNmdcVNbLuD+OxSbGz+W3FkcJJT7e&#10;moYrRjHRVGtiyKJDMCAKgE6KMsgYHS2r0UFgP8ULeY6cl8KJYLppbQWTq7SEGQL9Rrjmt2jkHiw+&#10;CAG1TukMjH9/qjUKyH395MNmtnU2590/6VP7qYD7HdHZ9dujL9N7r6Mrvh3Hkd79j/Gai2fma6s2&#10;F13ktwbfyW0sJJFuXHYzObg2jlGz6TVtQinIHQkaSrAzmQV1UKligoUp3K3iAjuY6lWQXIBOD1WW&#10;xihaOHTYLbsqiEMkiRrcVljuDIBFLD9MyyBkjQxSy2b7KZFB1R9Rt4f33ixe3N1V+b7HxfY1DTrD&#10;v2u7V3b0emzq35wNt/ZuzOgd09Ub73Ti6XGbD2xTU/Y1VSDdm2dgfY7o23FiaOtpXdhRz2MkpBeO&#10;akg+MlqJ4mo6W1KQwhAYamZNTQeABU4O0t7OQ/TXdlW0qRDH4RNx9KY0Mkfhyo0Mm4GSFhBHFcLB&#10;Fug3NzSokSvr5E4TYmY7iq8xt/Db+w+08N1t2PDDjvk32Rtyo3Xlu863uzb9f8lN97T2VsvcmU3T&#10;1F2dS122aTJboqMtj6bq9MbuGnyWSpYcbI0Ewfu0ge7SX6cGMRMoMrEOWKBZKMjeECXUrcRBRM8x&#10;LxtrPUrcuT7nBslzYtuUytNuEMki2EKtbRpHcmWzEkU9udyljNvNE+03huH26Dbohb3URgQOH3dG&#10;BgqsJvP7fCdd5b7bdfzWx5x77zzzcDFbsqYMMtZTzUUW3KyaegSqqcHuBqnfStGaqhnG3aOspivn&#10;jUXM4WKLPjnDlTwuVJAckEtwL/2S8KeJSoX22/aXbtsEt3eERnaoyWtg6A+JtEgUG3RXZEA1RQuT&#10;fse/xGtAyh/fFwT9mYuom2ptOH77sj4/zSZzHdjrj66oq85092tj4HylRmgNi70lz6RmkM206enx&#10;G4AHotsxUuZoq6ZrtCrw3EJtR2lgQHJ4fUH18RCtRiQllw8mqPSOqQ7hLb3G03y7vP8ArIp1NBGC&#10;RI+zoVDaBbTeIFOuW2UQyZhtTFdhmAb5DaVHBtHsDGR7KwAZegVdqeDem9Kamklw/f3ZMNcVx2Xr&#10;Z98bQqdnRgN/EcrLLS7RM0sG8RWSwswamVCni+Air4TiviDGt7igr8FWHccEy/8AEbTTK3bZ5IJB&#10;Yncpqm9tW0fSMC/gW+zhGMTAzqI6BVoypZgh93EpIort0beT7bP1dRsfa8/i3J80tuVj1W/t1VcM&#10;NLktm7xzL4tarD5OmwuNWvsK59s5CObes7u2Vhq49vU70xekjCTzl7XS7eOxPiUJFJ1r3ErQii6l&#10;oifCwMtD0WWV88+37ZGm6vIsJ2uIJ9MCqsZdok0BogstFca2ilZrqfEtu4tQ69PVZgMfUb6x2RO3&#10;tsFqreHx2ZK09nxYyqMuZ6u7aoqfOUNZJONo7skyQjfHyVW3qanwu4kZ6DAR0+ap5qhm3gBgmhMS&#10;9jUoGbFBcnhXxEKk6qOSwHc+qKg6MLbdJIr/AGzcl3WfxLi3zI1vEGdZZNlhK+Lp+kuBKF0tLaqs&#10;RH6Nv4d6WcB7Ubdko9j77oMhsjaEVJSfHadqXHRbv3lRUtWMB392REattubirKnsXD0+3Xdgaism&#10;+12X5Cm/lrgFK+kKFBMIl8Lw5ACZVPxvc8HHZQ+tD4hoIKAGqfbbmXxorL62dJDe2jELZzDWbe32&#10;bjEQbhXSgCoWQW0ZL7lrLIVfty7ap6yl3FXT7X2xkY6Td/zBoSr77z+bWGvymyN8znH0M2xa3GQY&#10;3GZUrLLNgcm9RvCvkDZHBVFPgYPtRaSNVmkJgUahMdWuhwLkaskp5gaqeEpwwLgHqlnfSy7ZYKdw&#10;maOI7agjNqJFAMmxymOsSq5FQH8It9XNUNA4tiy9Fm/mEYNoPiF8w82mJwSR1vR+zamjzsHaOEoq&#10;2eWr6N7rxD5afM7mhfqndtfLBJ9iJ9t4+PCbj88uKwUdNudqepjUWKgXVunhIClwooGOKfUMCVJ1&#10;qQDwkJb8bVjoOijmS7ll2PeJnvpnkk2qVmLwpGW8YbQhHiaBbzK5UfrWapEVHgw6LkSP0O3cNC0f&#10;z3/mR5ldk1WWjn7w+E4/vLjdy5Dq+uhmwHx4+EM0J/vdvurq+tNyJtgZkyk4yljXbK1hTdC138Yw&#10;IpjDeF1XFuDHrQxAEaqVrcR9oHE6qeWWpoQhq9BjkC5e12XdXivTDKt7I4b6dpCrLtN6BIJWBhi0&#10;1IDSgwwl/GuVeLw9K7m2lAN4bpwrbCwpqKvcvywxa4Cn3B2DPj8u52/1FWthJOqJ80/de5oslJIc&#10;nNi9uZKnzplIy1PLDt+rpKNSaGNXgjb6SroQR3100+nT4q6VBpSsgIU1QjxOpBvJpoL2e3Td5ES5&#10;hKkmzZCVk/e84QxMpnmIBElLdlecaJ4WNoAnWHB7Xp8nNBWzbDTJVeD7T+JeUhSh36N2CSfJ9ZbK&#10;xMM0H9xcrRw47FZmjjajXIVI/ge6zEKXb0dJk6iGb3uOOlxbv9LwSFTVqfCICFoa1CfFpH6ikapW&#10;ZO0J7rcTJt2720m7HufcplAgYsTK+7IZWdVAR5yPDNwf8RmjYQWsKXQMnSEpqCnGydjZOXaNFTZW&#10;t6b6vTH56bs6nobptbv/AK7np6al31WyTdN5Wo2DPOI6aQUYGzJgKTdb5CtraV0ajSiND9KtWjSn&#10;cclzbE0UkGjAcAQ7gHwiuR0YX16zyyXw3mZ3jvbmpW3WqeDDvSh/FRPCBiJoNSNHao2rcRLRT0vq&#10;zaFHUb83fSYzrigrMbltwfJbHz4U7t3NVHIfxvYHTmcqjWdZUeVj7d3LDlJEiyEuJ27XUufyC6M5&#10;ipo8LOtL72oBSKVoK0YZ1jtoLYV1jsU0qtHB0/CayHV1We6MFxuNod3ki8ZNJrZuFfUd6k0iEq1x&#10;JRsgW5T6lv1oitoNHUfb2D89TS+faVNTmn7J+IeW8uU7LkyslS+S6z2RQQZ+DIYp6aLD1OYiYUv8&#10;ZzCnam6khGLwlPS52RKl7xRoJrbXa6SVhWviUppW3IBrk04lP7T8TkqaBncLuY2W5xLuDyQxybk4&#10;C2jOD4s28I0v6QCqJMVuGP0agCGCNZ1ZikVwC1Wytn5qXaCCrg6c6hdslD2jSJUUdJgfkH1vLD9z&#10;2NkZv9GIptrSVoMfjozNtEuKfdK5CqraNo6xRIVaI23xRpjXx1m2IUrXXVuNVYGX/QdGelG57jNH&#10;L9cd3FUv7rvNtQKYI96jDrIqC3Pgg6V1KUssNuKzAghVZrayDee78JR9bweZ8r8qKd8RVbq3NTRZ&#10;Zty7J6rzK4ubreoz8vcG66vNVdqyeiws8GSr5NGWx1TSYOpipR6g8K2IhqEoR+qpKkC3UUf4FONO&#10;qQMiEFHBkOoVExiu90tzuQWK47DosZR4gL7xKVe3IM8ij+0aK0aGe4AWa3b6UGMlU7c20skW1MkP&#10;j4ewcpi9/dN7vxOwJ+x3jodzik+Mu0snuXAw75mzTdf7d3Nvagw1NPSUmQjbG7vjwtVLQGjgpK2T&#10;2jFuzy2jpZGpWPAq5Jjihk0qtSWaM0dEQCSBlM9zI1vVCeJu8dvacwWlxzABH4l8CzKsKLHeX24W&#10;rzySaFjht7kM1vdXFwzWm5xyrtW0W9vvBjuFMb8Kt79ly7dptgRbn7wk39jMp3NuDDbCoJOuKbe2&#10;wvn32LVwd4dIdr7/AMR1rh9lbR29033j0BuTN12Ix+9930+Eyuy4avG5KgnnlWsmU2M92i2luZEK&#10;tGXRUfWqSVjZQklUR4H7yJAUNx/jQhXwh0Vc07bs1xd7zu309zG63aQTtcW/01xc2irdwuZrXw7i&#10;4s90gP00b2U63P7sI2WS/nN5IFArfLOtiwXwZ+ZT9GQ9pYPPdTfHb5Az/G/P7crOocn8edpdN7R2&#10;ZiNq/KfB7s6yx9RtHpagy1R2RQ5mev2RlF3dW4wpt3KYYCp0UNIbwsXmSIFyySIF1kECMEhxIpcZ&#10;qcBdSqrWjFSRp6AV+gtrC5vZIoFjntLgym3WQSNdNHHJbvbTJBINP6eh5JhFLLNHv8KypE4mNQfy&#10;D35tTeFL8UNhdpVO5sx2JurozbPdlFvbtHKbV712/S7G71xuM3Xh6r4xbs3RuPovq7uah25tPauc&#10;yJy+T2/XZ3DdmZhcYM3OI6RlDO9mG43S1sp3I1LIUCvqcMzIdNsCwMUk6K8NuRpkS7S4MQdGJE2+&#10;20d/tXIW88z7XaN4ML2q3LSQCG3aOOK6jS43tlhcXdvtt1LbbjusbCSyn5fn2lb8288MSuVncmI7&#10;p3f2VuDP1e3tl5Xv7IZrKbg25hIt4xZiHuSGiotkbsxGL7G3hT7mocrS/IHpzamNqM9jKbEZ6hqc&#10;JumpNO1IaUU9NTBqRn3S+inMwl3NWIjnfTK8nZOXIfxJaGVlR4VSBHiUOWdFGnqZLS3g5J5T3Tal&#10;2Z7DkoxRtfbZB4m3QWn+M7WsSyILWxIFnBPPbbjc3m5T2t9JJbRxwXFw7SiZubsPqupxmXyFPkJ6&#10;LZWG7F3TmcSncvZ2apO/Ny5jcOXxe9e7undj957Egl7N2lTYml7lpexd4Z7emKnoKTL7cmxbHICa&#10;rpTcDVGLpKGOOceGryFmFGa3lhWRDET4cUzBw0P1gGq4ikkcKOmrhZ7e7lsLiJo7y62l0vpbaySK&#10;Fy0Me72N9LYzpfIq3d7tkLQPBfDl928La72ztbd3dk7tHFYvaFL15kuvaxOxd3T9R5TsPK9nde11&#10;Hk8thc7tnH7lpPkrtjde9+vsRsKXYe6+m8VlNvZPCZTHNVyZD+8EUVXQuuZ8dKiurdlmsrmVnN34&#10;jSSM1Y5IVRYi/wCppkZWigiWesrBpIFrLrlfR0f7Nucs23cz7JaxwxcuywQ2VnCAl5bbk8st6LdT&#10;ZiWzjng3HdL652kx2UUkVpuU6iyNrY2izFNYbbMuYjyOGptsbaqcPtHD7lqQOusH0rU0+3sGtVsK&#10;t6v7QzOE2pWYPaWyc6+I37mshsw52fLbXqctT1cCZGGsol8dri7jja4iaDSrPgKBriAdRMrGBXES&#10;hzDctN4q+NI8ccg06lXW37ZLcSbNutrui3F0tqC7yNL4F4ptpn2+SFdzltv3hO1tFuOzxWCWEjbd&#10;Z2t1d2zNIYZpVltXem1qtt+5/dm78RjOtsvszGU20twdlVlVuefsXbWCzlftz4sx9T7N6uxuF7f3&#10;Phenair3XiN5x4r+CZkvlMZm2SYY+N5TZ5l3AXiXdEs2thrMlGj0SSBowIqMCZJkdlWKT6a3uZGh&#10;uW8NaEDw7bd8pS7A/Lyy3HMcO9ERLb1huTc2tjJFdNNeq0bp9Ltl3bRyTXto+87vs1nDfbHGLqZn&#10;U5Pxi6urcpvbrqODG9gbO2xtDd2+t6YDojFZHZ3x/wCxNm9tdhdRdyfJfYtHvXuvee59kdZ75+KO&#10;I3j1Rj909eR0r5elydOan+OUVRQfdKqzYxLFDtyWaeEsSOhFGDeE0MbBBIXSMHxEokzGVJ0jnjt2&#10;hFV6DPuidvuN25quOYb2S9mvp7e4iq0bI13b7jeQSzfTJbXF2/h2lyGutujSxuNqnvNqudyh3BtM&#10;3VqPx47DzvZea+aW3qPcXe+8N2df/Kv/AEX9Ddo5TeXUidG9bGj6B+MsXyy2xBsre+dwvx/m292J&#10;ne5d2blpMPPjsxtvO4fIUL4aOkqKGh8Q0dgscAWSQSSRhld2UxmjvrZUMoBRlfWqBiBC0AJJQAYz&#10;28bzXW5Nc2Fs9vb3UkUtrDFKt5GWghMEU06WLMlxDJbi1nnaON5Nwj3F1UJcSOTJ5jdHXtXtai3b&#10;ll7EodhSV67jzO7f9LXUW+OlM58AoMnvPO7Q682ltrsHIbd2ym/NgHqDFisxWEwtbvvYu6KqsGKz&#10;U9LPPLM0ZGkjYGaTxATWjqWKFRRRqlDLMCmguCdM4lZMGvRh9ClpeBmsbZrNgAjSW8iRJc69Usz+&#10;DYyRvt7pctOluyIZ9qNilwNUar0R/wCRFK27d59Aba35Sb9yXZe36bsX/T/ld1/I3NdldefIvuyt&#10;6Art6fHrD9fYXrKs2vvPuraeV6y7D3HWbYqNpbb2jmJaLbaplZBFjYZCS7jOZ7m0BmRmibVLpZir&#10;OWLQ0cOy28b1ZovHQ+NEAhZfDWsmcq2K7Hs/MJXbZ4bXcIWt7E3EMSTQW8cccO4PJataxy7rdWzw&#10;28V9+6roPtt9K91FDL9VMEfdjbcXL1m0aig2btnJwr2B8dJo2o+0qTetRVU9T0xs2ii3DT1/Wf8A&#10;CMXhabPtU/w+OXIKcXveFo4NlpR5Wso50WRQos23P4ManVFSjsKaBAThya6RQAcVrWXUteg3uG7S&#10;3G282wPf3UhWK/qDbI3dPLuikM0MaFTJ3eLI58OQ/p2CwyUPSaXbkVN17svO1G3qPGtB0v0UI8vQ&#10;9p0eMann2x8gNkMsE3Ym9KnIdOZWLZ0NU6LXLjwNreX7DdIyGQymMeJu2gBhiie2riMmjEg62hPw&#10;qfEqaAllIRhmPStR0q3fdJVvry/G6vUG60u1usTK0UW5qumWSM2vaCVEcqNJCKC8LyFGCurtjw1W&#10;9944uk2LiYxJQ/KaMYaLc+9m/imOr6LrXcNbSS9Zw5iDuzPGsrqoV0lFhK+LLT1DpnaWRdrVtBQx&#10;2jQyRxubcUV2P9ooHb9ONRbChq1XUaxKKo6GQ6uvXN29ve3Fub+UGWBIafRTHVqO7yrb+FQyso/t&#10;PCiK3kxIkgnW0Ggvu0NtR1+WxsldtXD6oezPjfW0dSezEzslPNm+lNg0VJV1VZsyeiwm3slmGq/t&#10;TW5c/wAD3drFLtSOiyFZRSI7HEPHsHNqBq8MVDnBQQGvcdLaeNFGofFKWQkAvvr6T908020W7yvE&#10;BfOUNurEiaTdI3IMaK8fjUoxkPhyYhsRHcDWQpp8F/Dthda507JxFBJB1D1vB/FqLuGjxNVi6jBf&#10;IXr+FaOl7By81T1FVRYEtoQyUUi7eMrUe6PuqutxcqJ7eEACL6UV0pguSDraD8KkOakE6gQJKERB&#10;RUdGu7bo8t5d3TbzKCsk+lhaqhjMEG7rqLyRtbqYgfD8OVWktAa7gZZCrgQKPadLHvfc2Dbr3blM&#10;lVkPlTS/wYbj7HoXqZ8htfq7OTYiu6rzOYqe4cpTVhk/iIw2HrYNwSLbN0M67ZrqSnj2qowjl+lA&#10;KMWH6gp8NqpbV8Ioe2pBjQVEgMlT03d3k0dzNbfvd6XFqsRrZyEsvib1IsYiA8SWpJbRBS6uHpJa&#10;yLaDw+nHaWGjzVVhKddq45zT9kfGfLPUwdiJv6GNt09K7JxdfJNX7Or8bhdvHdSXpDkK5JMFutA1&#10;DtWKkzU8UwfVR9RYSG3KjXCK1oBpWBqZPdpyaAAihaSq4Bbdzr+7eaIl3HxENvuTaFh11Msm7Jq/&#10;TXVE8ijSzSsY5MRWwjmo3QaUuLx466688W28dD9l0NtTHQV9J3JtvbFVR1u0u79hS0NLiexd0JV9&#10;U042JE5kiinpaiTZkh8W8Xr2q6QKntkUiGDwe0aKjXUnU1sa0BDZ4kghJP8AQtK16W7vuDI+47j+&#10;8nEge70n6agQRW28pTWymCqg+GokQy2ygfWa5Cr9FI+PcNe3Yu40pNtdkZ5ZPhJ/LRw8g2TNQ0OP&#10;mmrP5e2Hii21kYs5kKatrsvlSD9tgrxz5R9OqriKkFfzOrB7BvDdhIyRVUfFWVG8KpYeODTX9IND&#10;vTxfFAQqQ/7KyRfR80B9xs4xaLNeFZ5STCEsbiL61QkbfurSXEH9Yn+phgeQWRsWM6zxjHj6DIHZ&#10;W4ZE66+TUFdU9a4/F087TbMOYrlxu5sAMhohG4JId3ZDDtAqhL0a7bhRm1VUkYZiy5nZ9xspzJLS&#10;Sr+IJkZWMKTDX4+geP4PA3ARBYYjMc/xdDjbNrSLlnmDa1g21ZbUrb/SNt00MkK389i5tl2vxWO1&#10;tuBJkGzzXNzJzaA91Dd7aGEXU6tx1a2AzdbT9c/IyYDsHr7L1FZHNsilmpKjI4vM4+TdjVlJnPHm&#10;6utVFgn3AWSCchB9ujMSujM1vuTThpkURM+rxVhA8ZoSZPEKsEE/D67SVv8AKCKGpbqj7f8Avbk6&#10;CxMu23Usl3DaCAWNxuM0v0CX4FmLRJIWmbayC68srKJeVtS3E1/uKKYw1pDuWlp9s/b9X/IZITnO&#10;yKSsTG5fbtPXUwy0ODc0eQjTccpXHZOMtUxeKWU5GLyh/EwAO7YSw3W4QfTTDUY4fCppwRKfp1ta&#10;lzUmv7tMniSEiUXCg6RTe5rK82blfek3nb2CifczdhmlAkjawj/eku/FEt1MSjw/67JZ/RWoVrFt&#10;plkj8YwF2lNjMPFGdmfICqOU68FfVxQ5fauEpA0NfmRJiauej3GiV+Tw9PTNI8NEENE/hkcSlSvu&#10;0E0s1pcw0uHJLAKzrMWECxdyooUusP4WVgu2hT4v1GmvW7+2h2nmbbbtbrabWYeC/ixWcm3rEdzl&#10;vF8OW5kadLWbchUTQyxSPzl4kf0J2nxVCtW+sTujEbOr8jt/qD5Hitgz3Wmfxy01Nt/7+kp6/b+F&#10;25TZ2l6th3JkcpuHHbtqcocFU5kymlyFNUSUq44SyrKdXFzdvZg26zSzhi4/XjkPeJ0EjMEAcOwC&#10;m606btgsMccRBJe2LaNmTmKS23OTbrLanCW8gG0XVojLbNt072EcTXBa2lto2eYbKJTccvxGbcLm&#10;9vkZY1a8BFjc5sTs3cGDyPR+waCCowU+O6kq6LsjdKbDw9NuXYuOoduZvsWurc3T7kqancONq4a6&#10;HH1r0+1Kukjw1LFDSxsjIYrmzkhlkksBkLrWiRqVkAkfSzuNKzyiOV2ohsriP6HAl0seXmycxQbn&#10;YW0HMzGVvHjt7gNcXUgktGltbUNBBbOJZNtsXurOzi1TpzHtN0eZSXNj4kas3phMT/B+66WXefUk&#10;8P8ApT2nMaDK7e3TQ0FZ95uSXKUy56oxmKimoPNl7nKVsLuuMaOCh5iqCQ9NeWzJdRz7ezFnTWGW&#10;KPX4tZJSza/0PFlVZJeBspEW17fHp0g27Yd6hk2KfbOYYYEjtpmtnhkvbxrb6MLa2Ygh+nJ3L6C0&#10;lktLFe9eaLK4n31jJ+6/EVyraWkXN9wK26+nn/4yJsqkEr7c3jRRPFUbkoJWrcrFFjJ48Rms5Iwe&#10;vMDCPGslNTrpjlf24bu3d5fGsHdnaMPVYk8Txe+XV3jwfFkVZJiafQui2woZ9JTQbFulvDtb2XMt&#10;vaxQ287W4SW9ufpvo6wWhQG2Ybh+77Wae026KPWOarW6m3smRdrMiNG7sNTSQ9vkbp6Vr1k7veQL&#10;W4HdENS8OX29sxZsfmETFPDQStTRfc1JijkjxsmiFTI8zMm5LqFvHWWzaQPMuvUscQczLqm1EyDw&#10;fGdVaWun6Fo1gov1FC3bbJfW62Bs+YobcxWUrW/gSXt81utg7Q2AiUWpO4DboJp7awAMn9aorubd&#10;AzjaCyyt3UeMrn7EUbt6WE1R3hS1Mi1mK3YsTStS4enqcPW1NHiPTFX0tGPvTAUionjjjj5ne2pr&#10;q2LOs9g0gaRNYZY4g5lBaTUxceD4zIrycP3e0aw1UXGd7XtW8RrYSbVzJDZzRWU3heHLeXr2/wBG&#10;yw2ZijS2P7xfboZ57ezTu/rVFczbiRKdqJROduY2lpqztZqDtXpbFPVdvbkNHHntpdg1rGCqxOIS&#10;Wrr6PE4ipy8lXkd6R0CZNqUE44yxeJhBFUF/PNa3M1xFJbM0jzd9VjTxNY1Tk0fVGZXWN3A0mylj&#10;jj7BOa2hsd82ex2+4td2jhtrax/xfwpLu4Nubc+DtkamS3aK8hsbee7gt3JkTmawuby9rcS7Yvh1&#10;xb1rN/ZTfOH3FuTZHQWyM/S9vzT58b4kw2Dzee+QNc+z8nubqPcGQ+NyNvmXoOg6roZstUUNRFis&#10;xja6u/iNNVwyVNfQewlIz3CSPdItRcM7/pgorgE3CmJSFZ5ZUieW1EZW1EsngOzJJpyA28RbV9Hb&#10;bHfyeGdnihgIuWFy9pqjXa7qO+uI5JoYbGzuL+Db99a88TexYWyblawxT2viIatzua7c6YzeSxG8&#10;Nz19Bg99bUr6nN4Wjg3b1r1htx6SoxPVfXfSuwOv5V7r3hhabqCpzGLOI3HSvjMTPJl43ytRkpZY&#10;pPSi4eyie8VpPFkRyyPEkYZaVAdXmYOfDWMOqQaIVZnYKdQ1ZPttnzVuNryqtvZfRWtxbJb3FteT&#10;XD28wm0ySxT222wm1i+slvWt5bvcml3KSKC2ikmjMDKXKbgl3Jgdy7w3D2HiMhiN39J917G2jltp&#10;7zoMX0rsHai1S5XL1mJ2Vi8PlNw7T2NvXrnApg8rTw1lDvDaFbhamjrIvGVdUsMc5tvo1mSJXIh7&#10;iIUlLL3CTWZY6z1qi96fUIzK+lsH9/e2DbpFv8m13FzLYlr9RCjbhc2SwTVt57V7eOyvJE2sgpdP&#10;/i92+z3EIeAyW5q4bsh3Dj5Oxe2KKTrfbHaO8c/kOtuw8jV9Vy9ddj7H35gejj1Vkeoe4o0j23si&#10;uwPyBjyeI3lj6rGNiGz+VytHkcpC+TQ0kZpOYFtZ5orSCO6LajFpVXZWJfRoeFIWFNTyTyxMrOBC&#10;ZUZqGP7F9xut62zbZt73O92GOERQXviyXFtbS26rA92s9pfz7nBKGMNta7bt17DPb2xO4iyuYEMk&#10;eLs/avXx3RgctN17m9q793/2Nh6rb2S7U62z+b6xg3Plur9n5LYbz7ZwW/cvuvZ3deQ3Jk4d8vuL&#10;d+SWrye2arF0/wBrh6kMAktlS33ONba30XULRaZFQLVJY4oxCqMFuNYz4vhZS6lhjkkRMdCPcJL7&#10;d+VbyLdNzNzsV8l8z20l1JIgnsry/ujuEtzHJJs6wM2hbD6tnhuNnsdzu7O1u5iZOlxunA4Gi7Dn&#10;3x3/AITdexK+Wi3Zhpcr3zitrYnZ298t1L2rm6PuvM7F3bhpNz9w9jdoY7NVGawEeOWryWV3FuLP&#10;RQ0NZWUDmOC9lAp8SaSxWG7IkMniSRCExJcK8+pVorBWaOS5lWVpF3FDaRrpeQdIeYd1lWGzsdr3&#10;2S+5dX6VbT6O3vpdxjvrnaZbXa0SWYM0TTRQ3lts23SWEFpJyfcJzBeSLNBbOTl46l2dm+vOy5qG&#10;Hqza1TF0bs/A5jbu5ts7u2Vktu7no4mG5du79wVViKjIYXJbMx9ZQpUyzPVRVFSacrZ55RGJhJDE&#10;b55oZZVaqUKxAVUF5QSXUK/1AWeUisaygbdHIwcqYbitN1uzytDtu7WNqsIWZDDNeSHw59FtZTLG&#10;IJWltztfi7XZpIRcy2TNzbeW0LW8cirbdNNhqjI9rVr7s6lqUremaSBMjUY3cdOmOSp3Rj6iukzN&#10;XHhJ6pxJPTR6Z4Y5QsqLT6PDIpKh7q30zmSzLMYlr2xrUuPFYMDJRNUwFwSe2CRRtgoX09E9ps+8&#10;/wC67wN9ig07hIqFJLqYKISbGIo62hM5j25n2pVUltwtHbnI6hB4wyb1w2Pej73I7A6iyDR7R2bG&#10;qxYTdePWU1m6+v1mqsvWUGBEtE2Rr4UrKiEaxQ1OjHRoImchp57eU3Rks3dtKVqsUesPSZ61kXwx&#10;JOFuDUA2sijbqjxNBMoNq3q0PL72vMMFqi3Fx4RRry8MD2xksYfDVbV/qTZ7a821R6dX78tJn5vI&#10;ZrXxl63rDh6Wj70krN09Nzxy1Wy0lOewO86KJY03KsNV93U43E6aCs3JVOa6cwr48dLEtFAERy3u&#10;xvImFystmXVggbUI4w+v9SWp1jwRLKomkrT6KVBY48UKWhsd+LjZzY75FbSotw0Rja8umt1gAtrT&#10;Qv0zfvA2dnJJYWfhhjzLaTycz9528yq452q27DvLsap3FnuvdxUVD2JtZMri6Zd2bVzdVAaygrqK&#10;op90xbTzddtvc228lQUuSjSmpquTGuYbpIsjSLuS5t5GkSS0kaR2QHtSPWJR4jmokHgmaRVcnDbf&#10;Kq2nb4+kp7XZd3tYdvksd6tI7eG3uHiVZbi68BrJktbZQr2rLfRWVnLNbRJV05us5pt9Ov8AdniK&#10;h9pbfxOKxfa77ex/afb2W3pH8hKDMdodd7Qx1ZV72gxXa8+7cfgd157KZrb+G3turb2W3TlJoqyG&#10;mppsXT1Zp6vyyRQMCy2jt0uLWZYn+pkuNRdFRdeDIWf541vBXVtb97eJq0AabxuG8z8v7rt025wx&#10;7RY7QsKWs09xKsB1CzS3ttQ1aNLC0tt0eMx88RVt4TYtB47iPmcZWz0VeP7gfJOSKHc/XmRhrMdn&#10;NqQ009NT1lbB/eaCoqs/L9ncU/rr50eFYgCE1OGU0e4lXco5medV8F5vE8ZUXuSILP45RgS57BuX&#10;h+HMaxfToRr6B0G1xXXJtxtP021zBtwg236QbXNdOPp7i9mk21drSaJxHb1Ny3Jgu/qtujZb6Tdr&#10;lG+nWNNR5arxe25J9h/JFIJdybuqGwU2f29PRUH3O2aDXQy5dc9Mj47OVMKOYfEaiaoDxLJEDc3g&#10;eSHc7mAxTRLpWLR2xZkkkbw/BJcr4wOr6MsXvwRKk0IYKE9+tvfcp7RuDbntt3SeW88dVa+YiztL&#10;WL6z94KlvHINuKCBuYhClvyqwaxnsdyaIzv1l8LkVx+2pH2X8kaxD1zJTVUVDuDZtXGUh3dlK+jw&#10;uUpINxUlbX1eFMrOMfE0P8OhC1Es03qT3S08UxbhAqTHW2nQSH1+DChKCAUeQQ0B+mEiHb2BMkk4&#10;XKvfNNtd8r7j+8NtRLWAXH1KwtbLANx3C4H1Em6yLJDYNuGqg3h7a4j5tSRUtLba3lqkzcgrJNx1&#10;EtTtb5JV8FRL1RVV09PuHYrUr1VDhsfSR5tczFmojmqzFIPHU5kCSCkkQxPSzWMvtuCd22yR/EmI&#10;8SSfV4yMcTupuBIqBVGafvXSV4Q/TVOrpzctohXmq1txFtiI1tBtZj/ddxCjltuhlXaWspJnklcl&#10;PEPInipOQG3D98iMeC03wTt2K1LTbE+SNXHT9obukp3Wt2omBppMzXSiWqxOHg3A9NFTyzQNJNVz&#10;TGfJ2HhigBsKXBkOywrpnPhQogAZap4sIIj0kf4v42K2zFzuBykkBHT+zGEe4e6XZvdqRL2/mufE&#10;eCXRdfQ37IbgSDO7jbzhN5iS2j5QBCXFnuZp1Xf/AAuX/RX/AAv+6vZ3k/6CFf8Aj1f4XjP9Jvj/&#10;AOGyPPp/hP8AeT+F6PD+9b+J3+x51eT0exj4h/dv9o9dej4xWuvTo4fDXs+n40/Q117+sefpl/rj&#10;q+ni0fTfUf7jtop4HjePTVXV/o371p4ev/dl9No/xfr/1D49WYKoqe5vlhX0mztiV1/5sXfssuay&#10;ma3Jgs3eLvL5BUVVXSx9g0uW62appaMx0cFZQxR7eqKaVqOBV3ojVBC28ozT3J8KNgVhHcTQ0W4I&#10;qEyKfhA7iTqasIoZy9u54oNn2hjuF5CRLuJpDHG2TJtK4acFCH4Ssw8JVVY4CL9kZZ+a2jlf7m79&#10;x0OzOro5W6d7WWno6rcW7NFTJH8gd/5dqYbdy2HX5FUc2PhqmqZGwtSsuNeqm/vjHPhpMMkaC5jk&#10;ZZ2EMJAWQEFwaVa4oQV/TBp8RUVPCDPETbZeQpLtcH7y3MMbm2bstnB7IdoDBll1XPH+zExCJQPu&#10;JcaNK73Ntioh3JSM+y+mquXHd39/hEyWYqlpoF3B0zvB5Y6KHrjGU2VjevepL1tPnJKvJ5FJJpNh&#10;PBRS4lI7SK3j3hMcYzKcMMikpIIbJxSoi7V4TEyV6T2UwO3bNW/3Dtt7NTWJiAde300FKRBwQ2gz&#10;d81Ne30t6AMtRi62Kp2zkItp9MS1bp8VpAp3FsYZioqY37BWtnG4XxH+ywNQY7HmRaafA08W1JI5&#10;pKZIhvKbb0sepVfwZ4xFbE1TFXoSGmOe4yqKcNR8ShqaxV6dtZ43vrG4/ee7hSspFI7bWE8LbV/h&#10;Fq1XPc8Ki21KFSl1SjTNtOdtq758OwenJafNde/IaKSGLJdo4unyqt3bmKukfKbfzWPX5OVFJ91I&#10;ZJkwU8WQxEkjS7u8m25NvJHeeKrzubaAqFkzq41aWhUr+kaUBFASeEZrq6Z269c/uu2/eu7Bnksj&#10;QQghTHHYhlkWSt4rAHBZ1ULmcMhhKr/M7dyk2ayUdRsjq9ox3B2Q8DJmsnLUxLk+ldw0VQ8WP6px&#10;1PkIlyYkmEtHlCK7PRSvL1eKWjfCsrksf+MSHwodOpuDkE0SQfiPd+VCOEuR0lsrhFsdv0bjuepb&#10;a31BoRpXVcWjDS0dFDLgKZNerjaUQiiZxe2auQYyvi2P1sK2TH/FRpcs2/8Ar1ar7bC1G86SqFTv&#10;nIYI/EGtq6CnqStLWYWjTaiGVqGsU7yqNv1MbKQsUlhFtBkKDRyBQM5pltYxTsJMnnXQGPSq4vkE&#10;1peNvO7Bi88hQ2yFiDDahTVUMLgsCPFhVbdqaAn1BjomqvZlWcJvDGDrzq+Sl/uP8iEfGR7n36cb&#10;VQ1Xb1XkhRZDZ9fj3+V9ZHVSZNpyMLUw5XGzSSVWbabatTttItS28hrIIYTpD0q/8TSVUMpEVaUr&#10;ip4RnVWqiy3FIPpIZN03NZmltgSLZuCR2bFmicfV0qppVtAybsGIxBQc+U3WG+Mxnutqjbu3NhbZ&#10;gPybz2189ubbe9NqUuYOD7ToutKVKXP1u5Nv1Ow4Mbm8lU1Ewm3QaaXddbGKfZ1VSbbyWNSBm9RU&#10;nTx/Bjge4Ua1dtY7kzpWsj41aQtYwQReo4JHS7YbmWTa9yltH3K73CHaZGWCSGDwXPhXH6fizaLS&#10;BNRiVzKFvvCkWXlye2njJY23WGzOsMD1Ps7Y0lf1fkdo7Q6BxXUW5u3uo9p5ntHrTe3WW1O0aXZ+&#10;4/mb2nRbDGx/jTVdTU2x+tKDa8GTNbW7x69wtZuKH72eko60FZBDD9PCsZAUxqpYUkDBezxtfgLE&#10;w0OiiRdCiB59GEGkO7tuO5/vi+nukd5xdSypE7SW80JlLXK2HgNuc17C/wBTBdXD2UzXFw252+2P&#10;KzS3R8Qf85n9qZTKZnsHKbG6r65xU28eod/5vaNLsbsvc3xv2dubae0q/fWx9udhdi7mwO2uv9lw&#10;/KzsTdNFWUm8Nn7Xlq8kaXblPlaCurpadWVuBIzS0C/CQNLaA1AwqDHgStEQ5DBjotcVYVJoZri2&#10;SPbzO86qjp4gmjNyULmJ9Bju6u9nbXSCGOSJoYRPvRLaImKPGPm2pi99bWyVR1bsMYuDtfsn+7nS&#10;m4Opt9YXp3Pbq3hj9u9TVXxa2pvXs/FZltudydaddHNZ+k23tbbf90d05Gsz5pYaFUr6mKoEPieK&#10;Y/0wxohQ6aV/s9JjrqVJNaojGsr3FcBqNPNfvbS2q3gN2YUBuRcr4oYLX6ppI7nT4T3NoIJbmeJW&#10;FjDtGmskkZdhxVTtDBTYqoq9q9a7vXLdK70wG1aTszp3uOl2lndrZnJZ3tvfHfHTOT3gm5O/N8bU&#10;6D3XitvYXMbY8OLqcFtihwtRicjTqcZBNpY1A0hVYldIDIStSCupSUViqPGqE1Kx26QnzWqmS+mn&#10;IlWW4gjjuBI7wzIkwVGEgjkVbmSBZbm3uZJ1VkSW43eXcYyoUShc1RTbUgG+Nm5LAYCOv3NtLqnC&#10;pujfPVneOJ7o6p2Xsxdq7J2N3xsA7MkzPyM3zhe/azfG41od01eUwe5MRvupqKOv/iCx5F4tkR94&#10;LGhowYhvFVQQ4kBEYcOys7FmBY3RZBXPTaTX0i28yRwCVBKjRLLEbGZ3VoGtJFa6e1a1hlggQQo6&#10;IuyJFO5A8MmVjDtvJ5TJYaTqnbT70f5B0fbOZ29V9Fb2wXc21Owmpc3m8T8QsvhOphBicDt7eux+&#10;uNt1OHzm487Lt7dGwppv4xjY4JKWSXSRqQ1uY0MpJr2YBzH4R0pURMAgAZKtaanbBB6tNf3SP+9E&#10;vJvofBqP8YVnkUsl19cFmnKNex67h3linVYt8EMcQMniIGrb0UOQ2LtvC7N2cm6cv1/QdywRZzr/&#10;AOOW5Knv7fu7N042nqe0sPvXYeFq8N0PtXtP4zb37OztVlto7myO4cVkN20WKegenyYlii8BrSN0&#10;EjOtTq0fqNWjlX0qVLxkMSrKFW4EFTqqOrO8tvdypcPbRxzNHGIjP/iUSrrtVeIzzrMtpchrdRNH&#10;M0k20PuZjBi0sOsxjNk7t2hHJSY7YtJ1xgup9s9cV/YXUHxwze4Nln490G/RTR/KreFZvep250dl&#10;dj1+1euaDC5fFQYvJ5/beEbc0+MrKjH+Ly+ZFlQgALEoCllFAVBK+JWhQrRlGs6R4RugpoOqrd3d&#10;tMskgaS8lkaZIZ5dciSlEn+lVNSXccoeKdvp1aR/rhsjSDxCQVLvbIS1Odl7ertvbA2fUz7q6m3j&#10;uuWg6D3rX9C7W7I2XslNydPbO3rvPsGNDU7b+R3ZO8qerg3RsTa8O6aWrXa1FkYZKoDTtqlhORpJ&#10;pUUITVQFVIaqhZGQ1owdm+kxWnVbYtDE22rIJxobSxlRp/BMrRyyRvHpl8S1gnXw2ljktoIxv2dF&#10;SHF5v7n9k7U7Aodj0aV+Q7h37W7V2ZuH405/bnXG8O194U+K693d8fNvZfeUm6OwMR2D1l1HiMzX&#10;bfrtr0WI2XuvMHcb1DQQvK3u1Vjk8URNoLmi6cMQcxhWNNSo1UCNQTC5JHHrem5urN9vF1bmdbdQ&#10;8/jjXCpTtuWmhTUsM1xb6bma5gMj2Umyoh1BCyN29VVexo6ibb2KwlRU7l6R7LoOs9w9jfDHd1bs&#10;/fHXWUO7u2Oxe6+u+q8pnNw/IGSTrLteuwNDmtj7kyeJxmQ2ZTYFsGr1MsEQZ0mP4yGqp06kLJQ1&#10;DSBXcEBXQEtqKC3NuB5dKiwvaMkrxmOdPEMNwkVyJFKNHavLbwPF4kkE7CNGgWd93j3aSQBS/VcH&#10;yV29lMJvXY/TmZ29X7OyPXnRWa37tLq3szZGxdu0UfVefoujOttm9j7b7FoaOp7p2Zh8vuLaVXQx&#10;7d7Zzubdt801XV7qMe2aKCAlO5KqS2CuiKvhPpSUOWoUNDVmZhh08cSkySXY1W+Q1ZA5JMl3a80S&#10;LNczXB3C08Wfb5oVtjIl3RlMUEUSMKwTna3slSys9gcJu9A8KqLWd2vlJ8TvmGLaXUFYV3382Kh2&#10;r9yVEtOGr8fvCQpLW7fxIhqaOvqJfJU43Ok9g/cySVVFM214a6JlE8RM9w6pFkXFDqo3C5Hd4mDU&#10;8WA8IZJPiEEh+wulbbNmRr7cO1drBXwtcZpJszjwzbUcBQaokhN+7DSjfS9qquk2xV1m/KGvi2F1&#10;JLPS9g/H+pq6+Dc1FR1cbDqvtnH1EkOby+Hl6+y+UFJWxIKnYyR7er4jNBtUw5yGvdrOheG6RoLc&#10;lfmxXH1Jwa+ICB8JlqaV8SsfF2K+jW92if8AeW8eHKoClooQ48T9zAAhh9K8btXxRahUFAtn4V3U&#10;qn6vatbNtbdlJUdcddBk6Sno6dF31uuhoZ6fD96dhVUD1W36/HntXHmmnqGmgqMxK9HgQZV36lSw&#10;1+93CknxPBiJ8NwO4fia5wgro7sVNCGyLaleqbbKquts277ggN5aOaW7liY4tmBZ2aso0VdAF0iB&#10;VB3XWQCjxvDZdTPFuT7rYPVpixOd+YhgNTundEtLCmf23vNaOM1+2cZBiKc5kVEb1G38ksnYrlxW&#10;08x21DURe9vGwmmPhQlD45qGNfhuQcOaajhSQBEFww8Wh6pYXsUthtirue4qynbYyhhDJiTZ3Cho&#10;Rr0ChaISMbtpFHhMtprRX6ow+XXfOBq12l1xWVDbm+O7Nl67fm3Y6mYJ1v21jshJVZabDf3GrfCs&#10;n2rz7YihwWXptVHtlYM9TzymrxMEmj8OEuGwdUlO1bk/81BTgolOrJZy0ZA6UWt4n1lhcSbhuZjk&#10;grTwLdX/AFZtlUClBaurnvmexVUDKI7YR3fiMoUybZyJ2N2UlZsPq77yToWigyOKXce7aGOWsxvf&#10;/Zhhjr8Vuigl3/g/CtSGpamsn+wwLOw7FSr0q489WDS+FF/ZOKFhUEvdZwdGngSRXUcW5AqDqzZf&#10;Fjs4t03HxJL+1aq281HRLTZRVlalwjr3KFbSYUAO517Cqu3BtepysGZ/35PTtZFjd/fK+upRV7zy&#10;9ZRx1mZ2VvaFsRRVex8LTDbiZOrnMlbj8u0m9ppmlq8FKu3EaEWliImk/QgLETNXUQfhuh+Oq582&#10;H6SgkMA5qWLO4Em22i/vPchEibdEVMKsgHi7HJWsGl201/TVi148i1hYWylULr/MOxOSh+InzByU&#10;u0OuKAydA7LqhmYd67ZfNUyf6Gu6aTJyUGTzWIh6mzVZLE3igk2/DBh66GWai2+sO6jSzKoso2F3&#10;bDw4wFuUwGZsj6mpH4wRgqJiWBy1YqdEnMU8b7LvFx9fuEhfapj+rFEhOtdoCqxp9O4ND4r2Kpbs&#10;VVLYJdCSg39sY4zfOD+ZlXJs/bOdePuv4Vt9/l89k9nZLy4z46fB2eOMZXsGly3T9WuLgqZJKSso&#10;YI48JNLIu6UqTWbd8JhvKF5YV0oVMQBBalQZ4wVIHfoI4le48IyGqeg17fyCDaNxk+tnilF8zL4c&#10;RfSU2q+IkEjfoCUMwASYNAFLSXgMJjUr47Xq33jloKnr3rBYarJfLJJKbF7m7Eo/uIcvguq6qnpW&#10;2JW4497ZmgqKimkkkgwVTDuGrmRMjTsNtVNFGhLEjeDBJ4MJp6MKAj6cVU4QDyPigrSgf9XIkKa4&#10;jiv57UbvuCmVAmr6ZmJGrdnpJC5Nw3kwFoVmZiZLZjYEI0DC7dyLZtn/ANHfWiS4ftn4t1lMV3zU&#10;1lPlKnJdX7CxU+XxtRsXC09JjovDG1K1RmFfaudWNabaaUeXngkFo4ytxDqWGo8EfHTh9PQDV+EZ&#10;0KP1FOZD4ZHSa6uA+0blHFuG4GNv3i5pFqXubeA3iMpw5wZpcWbgmOzRbmrMmaPaOXOytn5Jtk9X&#10;0M8XUXXVJPE++adqWSTDfIDYdXQij3dmsE/TeQm2+qMaOempkhwRQUu9Uq66ehdWI4JBE0XhwB2i&#10;XGtiGq9saEHvPnqIA1ED6fTnoxvdxgS5fcP3nubwJfXNP0I1ZPDtt6QFWj/xaqHToEmtIUYndPGq&#10;upaZfaeYTf25Uk652HUwVuY+SzLSpnd0yz1cFfsnqaqRsrtijxa937go8nX03nTHbfkh3BVlI6/E&#10;uu2XSEuLHI0cEpjiOg1oJF40tlqGFIxjhrGgDtkHi8GZLqK3u9ytot13BWnjVCRau3ax3livhMWu&#10;XUcf8TYTTOS9uTY0RoOF29lKaemo5uvuungTsH4t18y0fZr5VoK5etNkYvJ7gTJYnCQxY/PlIY6e&#10;WuypGzM3TxRUm2oINxOr+3IEfxYZGhhoUgUUbIolsSaHjTyXL+b1jpRndJo5LHc4492vgyPuklGt&#10;28Ng828ganiI0ByAZJamzqTFAFudRkY6XbOWpOv9i5A9f9Wy1WN6p6yoHnTf0NPRYuqw/f2wV102&#10;6zg5erTPh4WDxNJCVwIYR70jnqaiikRuG3cFofp4iWhTi5FdTW7Z/HQ/ip8Z7bfSODm438cjLdNv&#10;G4aE3C5JpAhYNHDvK6kYf4vVSKRa1bwYyX3bxmILP1dtzJQ9lV0X+jzrmgXObk+TmOaddwb0X7+P&#10;NbZ6wyn2NXtPKUFX3JuyDIVMbzxY/a1VBncy8bVGLcbanp4V0iyMtpKI0DBh/oij/lHGH+Ba+Ymq&#10;gFVcCbItNNBG+9wHcr13dG/4hyAPnd2AeJ/8YkpjT9EVnZmE8DGzBRgB3ymB64pIN4bw2x11tCjx&#10;eVhav3Lley85UYLa1P8A7KBs7EVm4d6bgXFRYehw1JXNjxXUq0sk2appoqraiJSYncdJU1jjQeFL&#10;JaoQdClRrZiFhtyQIkIldUOQsREy4knZrdWXpzcLy5me/sLTfb1FWW5l8SRbeCNGnv8AdwHe8uY2&#10;s7driNWR57zXtspL2e3wx7vLbThMfC/clduPp3Adfdq7HwcUuD2Rvfpmh3D1n8XsLuzZuP8AilTd&#10;rbQHbvynz3YlPk8X8Oez+v8ApPPHH7br3xVLWbnptr5PL5HHl3qXofafbnSeOITMfGVVVnVdVBqk&#10;Bdpo0FpI0etE8WEeHDEZ01ai3R7ztZ3myX9/FYxlYZZGuIYHnMILNDayRQQ2F3cS8wWSXvhXFybH&#10;cJPrNxvV2q5MawxxHo1/ye7H6H7U6e7W7G7PpvjzHsjfWxeq9wd10bbc3tsz40R7MzfV27oeoMJu&#10;7vveuKrsnhOs/lNDuCrr6TfXWu0oN67albZsWRjiqJaadDkf2iSrGElBFV0sEqANIKmoKSMncFIe&#10;TVZVAqD1HCsIre4snupZ7V1kCzCaN5yjtIJGSZQjLdWsM50PMkltbCHmMqZBHIvVfPzh6+q8JjKn&#10;uXpum271bTbW2xv3MYPIbl+OOZwmSr8R2VvDprp3Z3UvWPfPem/9xTz4uHY216XI7a/hGP29jc1n&#10;Rk81R/bfZ1FNMHt3g1XbTgSxFyXmUK4lliBINsgYkhx40a2iQkGO6N2I3UtTqYfbjdRBsdptRewu&#10;3hijj2+Z5bVrKwvWRXTe7h400Pbadsupd/m3JZIbvYv6vG7tpFjDEgL0vWO7cDTdc7H6S21sCLb2&#10;8NjVe3dkbf7Y7U3jvj5D9lUWeXYG2O1aH4xdwS4XpDvCHYORyWcx1JvczYVmpaKvr30SUcTzhx52&#10;l8WGGKzEoaqlZJHjcMxVlXU8I8ZmEsCxNLHIlsrIplZj1MttZQWX0F1fXvMEtvPFIki3VpZWt5aG&#10;KEXCPcNDb7jLJt9vC1hust9BY3dlPvdxb3Lx2EcCg9YOtxeWqOudsYzrLryirumexuyOye/puqdn&#10;7VwkW++xcNvbMV/WmF353TV5LedBUbX2Hu2toaKqdaqpwe6K+uykJeq+4gqI0lwYYwloAfpEgceK&#10;/c0qREI0jkiWRIonMZVDpWFI2BkeQyhRFs0e43M+57y1yrbxd7haAWVrqiFlJeB7qG1hiV7G0uLu&#10;/hhuY5rkJLc7jNdxTpaWtsLUuz7sye5MnididbVG9O6d07ywtFtTuv8A0f0WxsPtKg3Rk+waTNbb&#10;3rg8fXHLYPfvUe6Z+tXyUm2afG4iOo3JjI6apyFLJkafFmKt1c+HAlim4HxEFBRQiM7a5wg8GSTw&#10;AxlAJkSYTCeCMBHjFL7NsVvebhNzPd8pj6C4kq3izT3NzDbwPa7dJPqv7W0G5yQmykdI7S4sZLF9&#10;t3a6Z7m3v31NucwGLxEeIi3NtOvodi4Tfuf7U6GxOzusOoe5d4TbMj/uTtKmwXeCYHIbdzmM2TVb&#10;W3Xh81s+qwNGtXhZs5lYa2alWWcxKXju447kQ2X08sMSkSAFp0jjMMqvJIFYGkdUMg8ZpL2k7x0j&#10;oCS3vdlvptrN7zUN1tNxu5lktTJHb7VcXl0NwsrmGwtXkjZC92yXL2jrtiW3LAba4L7xbsl0HWTZ&#10;TfnYeV7Hk3Nt3ae7qvetFvnee7sBtfamertj9Y7Nzuw6077yGwOutlDrYYXeK9frJWZHb+TyP906&#10;KGjpGmqpMhJUu0DJcXMviM6289s8hCFkcDEWmJdSsrSO0KRfTo0E90JhNCoPS+aW327YrKO0sra4&#10;vtt3eG0iefwLizaQeJuAmv5RFKkq21um53F7FvF1Bum1bFJt82138zxqCdDrA4ut3z1Xs7P7/wBr&#10;Zut7D2h3L1zkKjYnTUHd/wAk+gviruXdO/6DKbhGf733FNiqDb2Hwu53q6mvyu3c7V4/HU8mLwYp&#10;3ShFSfLcmOW1nubyOd5Qyu8KrEyQrI0svhaGfQXBaa3UpHNF4Vy0LLEaGIrraYrqy33bNg5f3Db7&#10;aykt57eDcZJb+K53BrWLb7M7gZbe3+oNs6wbbussc9xt9+b7ZYtwjlu43mW2X497k657Srvk/wDJ&#10;/YuewlcvY+W+EHafyW3vU9Vbo7M6h2RvXqzpSm3B0NtPcGT7gp5O6M/1d2VU7e20ueosNsPC7q2r&#10;hsngp6SOlWpkqaEXMrvCDNIvghEAbu8IjuKUZpCrQvIpZiAGkheBDkVWBVmtV3CSKztpW3I3k7tb&#10;gxC+VyYlm/Sito5Ydwt7SVIold5Yrbc7bdZgCrFZTr5zO9j7I7Joe4anbFDR7yr/AJE1m6sH/Hvj&#10;ZW7f6r3z8oN3bD2H09V/Hmgq6+v3j20dx7c67nr/AO6e/Nu0+A2xuDeFFlo83W0yGeOoceQo/jkk&#10;fqagumgZ6A+HpMhVpFU0RUYAXKSu2mrVR21ut1bts/iRMUtTA8omBMNuTIq3ZmWzWZLZ7hBLdTTR&#10;SOdmuLG3iEmmMpT5vDaW38J8tsdtV8xt2nx2R613rvvYu0t8dK9j9BUfy63H2cvyF3H2J3l1/wBZ&#10;0eYznbGzcp1/u6bI4ZE2tHH93siophQVaU9QyzEN54Nvd2comjP6hKKSV1s3azqzs2gtobwWkL2B&#10;tj4aUloepU5ffdNx5f36FbK+WUWsS3U0QExtoogHht5oYYY47hIVniG421qIeaU3sNeXYfbzIFOX&#10;sPBzJlMVDV7G6oqsVjdzfHpKhYd+U1bRUa03TeycZV1MCda4WCmxFZGl6eWsyzHC7phUR7DFLlqi&#10;hZTOK3aO42+NoYgQYwCGZaaRAcB/ioCdAGV/0WqDAO3LcY59p5mf977iSYr1mVoY5FJmO7KUY24r&#10;HrKqZnkLRsT/AInokarNI25XQ7C2ZPH1z1NTVDdM9GUlRMm+aXBVqNge+tmPDjaTdO+MCelTT4aC&#10;NpIKiChNJjpgYN3rPkqvDypS1UtDBGYYalUGHJ4tDxC0lz5tGQrNmCi8FW83KJuO4XsG9bm8Ya4K&#10;n6VVZfCt90JZGl1Wtc08K4V54YyRfapSpZVZDa1bFvjdlPFsfrCSGSH5NSJQVmc7CnpclBmcR13N&#10;W09XtQ4+Xviqpp6sSTvS4Kphy1XMEyNA42jPj4RRV7FfwoaaySDIP+XYHJ7Aaji1IVAGuklD1uad&#10;C1xAd03JC9sqVW0lLULby6oYyDLJDppRLc/XyMf0W+lVkbLs/bmTkbH0020OtUSn7O+NtWJpN5QZ&#10;0fw+PpLZ9JVTVNdsnHUuN+8kCmPyV7fwzMUyrBspIMrLQsr0UFbq0cIlaxZ1UPasJr3Ybz06KOpz&#10;NWOgBVuN5Gdo5lQ394WVb4+GIg8dZZNyQajF+pFUUEplJtpFPh2IS7q7B5j9v5el6662yK9a9WU9&#10;TRdWdcUAqsfvjGUMrNTd8ddVFHTw7x3Dhp+hJ4MfRQs1PNJR/cYtdNPu37jJ1mLZWoEZlij8GCp0&#10;nDlh3NBSug6yBxJSisaeDRQQDjdbpY7zdLwbzuiqvjKAYI0ZDFDvAYIbhWt1GAginDzRIf8AdiWl&#10;YM63bZmTxm5N2rSbC6si/ieW+U8eP15DsyKMxZna3VtRWeXadbRS/IPNY2uaIu+Nx9ZFukkJX451&#10;2nPR0q18OQrBIUiP6jNXxFx22w1VwhNKhjIPDUYkHi8KyzRrc3cX7z3HW1rGpItXZnLSbw+nQP1i&#10;oOlkFoRcyuWa1f6OitK2xtuup6vb9MNj9biHD76+MMziHeX8erpGp+p9k4uWekyXWeGx+AxtZJQQ&#10;PDNU5hXwG4adFg2gtNmpoX9uxI31Fl+hDUvCT3MGGkW9aau1yPwae4UBmrHXpFuFzG+17+Bu24tS&#10;DcuEURjIlfePjMIEkYk0qJXkJj7ilmFuO5kdR4OqHW2zIKfrzrP9jo3a9G64/sza226SmhxfdOx6&#10;1YKPP7x27U9TGHDxDz0pqKaSswEoEe+PuJamjZaW8b6IkMENQYz8ZIFWt86V7651VB0M1RDSMEK7&#10;u12Yri+u/wB7X+nReL3W6o36dvvCnS8g+nCkUQLIhliQ1vi8zKzkf+P2PzVd2DuCoxW2945SnHwj&#10;/luUVRX7Yz+QwNDj5p/5d2KemwdXHVO/8SnyUfqhxcpXMVCDXHURshDL+Zoy7WQSF2JKJ2g948VD&#10;4bZpMCBq+lTTMxHiCQKhUhr2fuoYbTmRJ9wt4jEJ518VoyYKWU8YvE7dW2FWfwf37cm422IyfRPZ&#10;tLPHMgtwUW65dkbuhXrrtqkjn6rxFFKn9+qyuq5ZaXMbfaD7WY09Oc/U4hwrLDC8aYcIRUSVJUgl&#10;d03+O2k1JTrYtrE6tq8NJQHMqpon8H4VuEREsPguEmIqR7tMMC8v8wbZJ9ErQKkIt222aEQtdTWT&#10;m2Sxkna42w7gB4j7TcT3FxzSoM+1XO2o2jpxTCbwg2/Wu/VnaRxsG+9nZXJ5HH9ntJUVWjD5hFzF&#10;JUGCrSnqckIXVa57wrA7IYmmKX2ism4GUrKoEGsMJ1jAMjxDxA8iMgaZag3ZBivh220ULdJZ5YLv&#10;lGOyRrOeZ70W7Qttk95VLWK+cWbW9tcQTyRWEhDJsUTpf8skrcbte7hEAnXhtnedZisMKXqvs6Ok&#10;TP77ix9JH2XlKDKYrJVMWIkqqqpkMTVkT5aKOOZRNErShT4AEZrbtI18a+hWzlU+II9BJAIIlIgF&#10;qazD1fbxIbqQsJFnVKKNb5fMbblnc35gs5dNobtbpYkdoyj2cbblJvisu2udQCW/NptF2K0iiazu&#10;NrmuCZ2jPSbupMPjDF1jvClGT2TSyec9p5nBU9RUUG6MjNPJNk62iybbgTAs6K0+NSjgpDcVCtp5&#10;0niSWUitHK7lXqvjrKD4ax0qkaq7iDyCsDt1P8cM4Br6f6SDmKGaK5tbaOOeHw5I9tm25o/q5Llm&#10;Cz3cs9tbtuQJ1meOU82lh/V8bYzIAo63Fbvw0VRQU3VvYGLrTVbXrE/uf2bvLbmXoazO7XpsYu8t&#10;kbZ3BBW58RZeukFHBnpJpqDM0rzY7Hww5GrpaqN6paOAsz01CTUt1G2nUZf1fEVAo1cPqyPp7g0j&#10;hjRwWKCJITNfoIrY1ja2WOTZruBJVgjtHFj9LJcPKxgFZBsKt+9dppJebld3VrIsSofP7d3dgn73&#10;2H2Zvtmy+x81sujNRsTY9fuPaFNtutq+u6Slxs1Ju5sXu3G75x25TVy7ro6hZKWerqqWtpayWNHP&#10;tEl7dSJfvJBAyI+oVY+BpJXxEOlGMkaSui3h+O5vTDMFVVJAnfl3ZreXlG22/dNwinubYowVY/3j&#10;42meS0nrLcxJaXV1Y280/L0an6XZ+WV3LanlmuJ4kd13a8K4buKln7C7Hp6Gl7K27kxSz9ZYvMT0&#10;dNLuWqgrNVDR5pWy9JUV8FOtTTm1NU5ExVTp+0fbr3V3HDc67J9CSd/iOWU6Don8akLFyJyn1xWo&#10;mu/BlTVGjHous9l2O6faWs+YoRLc25MItYI4ZFadVuNs/d+u+RYA+2pctysZfC/d2wfvOwutF1cx&#10;RFTVtRiosz2/SjeW7qeSXsTatC9S3VuJrRS1OP3Bj8pJT5SuGXQ5X7M1Xiy1ZEsKZzICKWMWgAPn&#10;vLtDc+LZGisuvxGqCFIW5M9Ie7TKY/r6VMtz9PJHVFYi1vsOx3A2R9u5mHizwTfTGzgWJg0yNLtA&#10;27VfKIjLYpd/1UaQRiw2QbraXgW5mhRm3ctPjSezaxt47pQyd3CokfJ9L0mVpIVosLgaePHZRGrv&#10;PuDF4fIy6Mlp9eSq6iGWnXRTm/nubqNbkXNiQqS0kMr6lotBcNMFh7qStH+8QtRLObZ4iwVj1Wy2&#10;TZLobNHs3MzPLPZB7dNvt0hmrPrfal2wy3wERltI7s8nmTw/3fti7xBfLHJPCGZt4V2OmbddO27t&#10;708q/JCStzlFD1xjavJ02PpJcHQ5GmFNDmKc5eqxVf46eqrxpgrRULIEtAb6lvbiMyiewJCynX4z&#10;6hSPT9SbikXfpYx/vIL/AGs30piLBWo/ZctbXdDbztPMeppLBTbDbYBGzPcq52YbW0l6PAM8Ed2e&#10;TpJqHb9vXekvlRp4QSzfInfldtLdmVz8u4vkNttN8dvb525iK+i2zsWoah3jis5j6Ps7CU2yspms&#10;ou3d+vteoxxwG4dyU1JgspiZpnWConggqELL7dgqXaX23t4CuwlLzglWhal0LhBFqcR6omvihIuJ&#10;jaouoKzgYcschvc/uKblvmi3O5zwRyWS223mKKeHcI9exttdzJeLFC9x4G4R8rxSokmz2Me+XEhj&#10;8dLeQB67c2/t0bv2H2OaXM7Daq61742rsjsjY3YXSPWfYu09s/G/btLuXa29+4uxZMXkdydabxp8&#10;fisdNit3VFFmJO1NstUpJTxyEQqSqjX7JE8nhwYjYaka5R7UNL3sirPKFYKJo/FZvEkcwyutFMnS&#10;XFryzbSz20X19+WN3G/01xHtE9vvpgsme1guJ5dusWljlc7ddNZQQx2tlbLf2FrOzSKXiq7AxWar&#10;Ow9z028H2BhMltrbeEx3dm2+5a+pqh1vuXJyYibB4Do9NwYJOydu9m9u5fK47H7sqUx81BW/xTJw&#10;09JjKfxQl8kof6uUQNRlCOxMiNqiiZHDNEIZXjEbliGLyOsyxrrIK9CuDb5YBy7ZDcIGuIrl7m0i&#10;RbS6hEN3fW91bMlvfPuFlZXr3lskcTwxQWsU23SXlyLeN1mBlutly2TxWNmkoKzIVNFuvaOA2Ltb&#10;qLf+I3t07t7YHVuzGxHyf7N3J1F2rtPDbY3NjtwdfbM21SZPNVSGqqM7SVWbqKrJSSrj6hTbC1rq&#10;fturZ0DogomU/WEiaAlWgVohIsUNtDJCiJIJmduiLep96jSeCGs2x7vFcSQXF0we4LpMy7c1nP8A&#10;UyXQhh3SaO+aze+3HdtxttzubiezO2xW8fQN7X6+xVNit69k5fbzbpousxiKbfHyfwfaO6fkBie1&#10;4NwbtkxfV2wWw25Nsdc7exW1Mpnt/YzH1uT3IKej3th8RUNimp3k8MTKRieK5vHJl3JZgC3c6UZi&#10;wXwTJWOGQwwzoZFaJCjyyLWTJtebhcbZuW0cu28H0PJ8+3yPHC3g2tw8kcCwvN+8ktKXu52Ue4bh&#10;tl19M63twLu3sbabTZnQIu/MjuHPbh3zg90bF37LtPsHH4kb53Jn9z9Q4rdW+5Nzbb211HvDZ+9M&#10;lVbhodgZzYHVfeOdhqKzsCZNwVHXc8sMW5Y66noqGONVFJODKjpJFtTyh5Z3lUpMaIrySFxGLjRL&#10;pe5dngkkuTDJBFIkdeg9fWW1rDYXNvd2N3z7b2MlrZbdBYzxXNggmuZ7WztRA95JtT3FkJLfZbWC&#10;03Wxttni3K13S9s7m5KdNVXiqDa1J2lPRZjZVbQ7exfX/ZGV6zTFQ1HY+226JSmwG1K7AV26Nl7Z&#10;He2zq/orG4Ou7IykVRgsRkc15chDQzK9NMDS18Em4k1wkRqldUh/R8JmQRP36mW3Z3USvEnjbjLb&#10;yMHjTX0CN8O5rHt0K2m4+JfXF2ImS2Rf3gb+COeS9hK27W9vJu0NvBMbG1vbn938oWG62KPbXlws&#10;HR/KTb+zcJ112LkKuQ4ynX43dZRiTYnVmap8RnKXa1DNSUu9HwWZ3XXVVQMrm6+tlmp2mevr6mSO&#10;sq5giCCI4j1WkcwXbikQjHa0inB/TKk+EzGl0V8QtUjd6SZjGrqP7hId/udurzbDLePeOviRW0qv&#10;4oJulljDXkccYk2NZTYpHpjPIRexqLt1i6WudpqGGXf9IvYmfo6eLqHbNUhk6ooMpQLQYrc1FFDm&#10;P4nLlqSnqqeeWogjiiVgtTlJIZ2XxQj2493cIJw9lgKKgsTXS3hyeIfCNQLoj6jTXXunhzL+kCwR&#10;2uybbdPtr2m+sZXumCmGGNVHiRG6t1t/8dGgtsqudo8QIIeR/qttl037LF09Z+ooKah74Qbp3hHS&#10;zbN6+SSKs6loaypWKh3htJaX7mSfLJUboqqWSVosjcolZmJEnj9EBT3aS6uFjuRPaAqFFfFetaMs&#10;c3iARH4bgqLulTJuXhyqPCUsNW+x7RcXexttvMMwlmlk8I2NukQj1Qy3Vh9KXvVCiXakmfl8nQLb&#10;kwXe3zlb2SOJmfecNIp7jtvTdVPRTZHrqsnqqjqXHS0cD4bdgxFUdxJFlZKzKY92qRQZgIsYnyJi&#10;nXSI7Bua6vI2vDNZMVAAfxXLV0Hw5fGAiNaTlReqK+Nf+DKtYwWD1ls2yXf7nhsuYVWSVXaE2dvE&#10;hBnj+r247c8l6mgvtsc0nLLuY/3fysNysLjReTRwtk3a238fle2Ydwb035htvnefXmazlTSdf1ce&#10;cwG387u2DFb2rarN0OdgrXqduUkUMNfVSzQJJSSiW8KxFhuS6nDzw3NgfDBQSF3GVDaLkzUirQTm&#10;MXxB/VvxA0Z0KWDVpsdlcW+2Xux8wxC4kimFuLa3dUjmeP6rZvoC94dDNtyXk3K6On+6/llt0hu0&#10;a4ljhLDi6rGt1jT43bz7r3lltpx/JHakmyuvOhew+nNi9a5Kg3ngqihxVDvPcOH2eO6Nz7gxv8NN&#10;Tl6SmKYmpdpkaeJhJKijjdZ4HPisBc0bVh/EjMniNK+hPqp1IEly6DTZS/qM0yY6Ed7Nay7Tu8db&#10;WGU7EGgZCJbf6K9jtltY7O3+quTse23CF4NkguHE3MdgUtIItuu6sqzysm76nF1fk2J2lUfdbv62&#10;npGTseegqtX3GWWbJYqSqoxXVCwoRDLk3iONmTVanBN/a/VIt/FcIZQfBeQv9RGldSxL43jsjRky&#10;fCNx8P6aWngrAkncQ34G3yctXW3SQ2LxG+t7UWzbRd3IHhTXkhsDtsM8d6i2tTP/AFP+oO9beXG4&#10;T7ncWv6Ig5Kk3olFt+A9Wb9Wnptzb4im29RdmytiKZ5cDQCOmSmjip5I48qUMq00sjvPOhkiEBLW&#10;vbh49yu4vAZItKIV1GMDxJJCIvCesiCX4msyxnvNQkt5okIUJ9yuLW85U2O/O5Q3FwJprjxhALqU&#10;/SW1ojXsm4QaLW4azp4UPMMVuu28uiN7Pd7C/uEaY8c1SZ7w4V06z7MbX1xPQJSVfbGVWWTIQ7wq&#10;BDho6Kkx8Em5vso6kTR0cUgejRtVRPLDHp9s2aOU3BGgkKsaeHr16vDhT9MwgLJL4NMW6OJbEjVc&#10;SzaWHRlvssK3PKV4m4WiSW0IkNwsHgCD6vcJ/wDGv3hI0lrZHcS3fu11by2XMysIdotdtaZGWVuS&#10;HNx5qtL7B7eSlC9TZLxP2WTWmn/gtFS/xOnqjRQ0n3FJCskEmejSPH0xLQywSMus+ibTt0khMp0u&#10;8ur6hCV/WYfUCRUCqaEA7npNrT9L6fUdfTV7bW7c2WkJgsSZoYbFoxs9zDG4+giK7U1lLcNNMtVL&#10;jkvxo981r9aN38AeCXdaXdNF2vQ1MXX/AGXgKc9p7sl87dj5CbC0UTSzzSVoAp5DSrnEkQU9VU60&#10;ys0+qCKM6QWLwOu0W9I5Q0ccaf2g7PEjFY/hrB4xNWgkEkt+M27w9Gewm2m583Qm8sJJbq8uJwzW&#10;bN9WLW8kpcn9QJuYsKVj3S1NpZ8qj9Hd7XciQTXH9jmP9Fv2H9ztyfxr/oIa0f3M+9zf95/uP+Gy&#10;vJ4Pv9f8c8+j96176P27aePY0r/uup4h1eJp+Mf78pprTh+HwP7Sn6OvX3dY36Yv6218CPwvpNdf&#10;pJdP+42v6jwvErWv637xr9Nq/wB2PgfTfodf/9U8PWWTpKXvb5Z0tPmOqafIt/NM+QhrKHMUWZrN&#10;7vJP3r38lGlQ/ZGXoesYZ5cSZxjloUbbjUbTeO++2gsFt5alxd5hxHD8YY8VuBVtFG/0lO6tQf0q&#10;0nX27iD7LshEe41NzuNDA0YHa+0V0iZShXUR45J8Khj8Kl6FBUc+YwqbZ3rU025fjq2K/wBEPacy&#10;1cVN2EaIU1P39vKn+6rznMzD8lZqH71qimWPAqa9q2Gc7x04E4W6C4VazqskGUl+IDGZ6FdJEZU8&#10;ONa08DJeh3tBmJ2US2W7eOt1ZD9NmoD4W1F0lLr9SJBQGrjwtDE3pNYarDcGYxUeSUPvH4+Qsnbf&#10;yFoGra3G17QLWt01vCfI02Km62zr5CfKQ0wM1eckv3wCzx7DH8N/g7D0jAXFyPFhHc5qF4VSUknU&#10;a19fDwf9HAY9OWMUsllszmz3Rm8C3Okv21FxYKAixr4eSDp+opIAynbiYuLWtZA023IYN7dJwV1V&#10;/srM5p6nC7BjzUdVBHv+SnieOLOyfF1qoxRSmmh2/N/dEJHNI2veA24p9JXwLk+LaAllIoHArqm7&#10;a/2lTxq/6mCD+jXpy1jkG67cTt++FFSVW77csUMO3lmpT6bT+HTBW3DMrREXYUlK1W59vxbO35UV&#10;W7ehEo4ete86toxjO0qGgnjpe7sxTwz5uXN56l+SuNh++eYSHb0Yq6qtWYbtI24u3dVrhxH4rO8F&#10;NEhqRkgNLSgQiIccIpyaeHnV0ztcFzM23CCx3fStxZghX7QStirazKPrmJ0hdbKRpP8AjBCeDVe5&#10;rM4NM9kHqc90ilJS9r9sSMtXh86sMz0HR+5KjKpUU/U2bbO1dVjmUnJS5hErokWRusENEMQTaQp9&#10;Q6L4FA5DUDavgkwdR8jSujJOJcgkJbVLn6Gwmmt93VjBCyEvGy1Nza6fDESmOpUt4Ynrp7fpSY9P&#10;TYM5QLJt+nTM9OGaZPipBUSHC9dVOTjrqyr3iIp5o6rcY+HUDVFHBMMeuJI2WWEz1bNu87dQ0DKU&#10;kr9Mcp+FiP7ST5+IMUrrGqnHsLdKzDMssLeFvSrS5J7odWn6e0waL4BYk1P0xMVcRkXAiqzZjKY+&#10;HE7rhkzfRL4mTa3fFVGkmH7EqIooou2qiKOSUwZo/MDNUGPyqOZItuRfxqWrWRc4F2eNs3tM66Wa&#10;ttpo/EiuC9NOkiI1JHGhOAmddGrKOUfT9m8K4ktT2aqE+HaljJ4iteCoVtRAIU18f9MwVzbioNv7&#10;k7N2fRR5DqCh3TVfJXERYWujqWxONwmjAbY3dFna7MYPLZjrDbX8G3LgqWvrKve8E1JkoIZMZ1pH&#10;LTVeDvdFja/jCvGsnio1UqHXtI1pqJypOpQte4qLlXGOk0st7Fyxeu0G4S2aWV2hW5VPAm1TK3gT&#10;mOMHTMEKTNLoZYi77ZcQvRgJfRfYPaGD+Om1Oxd776h29i95/Fejyd9qd9bT2vurtXpDa38Q65o6&#10;DtDOv1PteDqLc28/kv2/Wbl66z+0di4x223UZig3NLBXwRQLaJnSJTLbiKMwgMqg00KCBGUEAZP1&#10;PgjZaFXuDwWnVL8W9zeSR2+5SXdzHuUzJLcMrt40xVzdpM26yRXBe0KG5ukn1xzW+0KGZp9ZOpnZ&#10;N/7A7Ay+xtzb4p6LM7v7m6go91YzZnflJitn753z2HuvHzdJb1r8lLs/dHZe3d39ddI9Sx0u9drz&#10;UmC2ju2gOHloCzVNWFV0MUpV27WKk0NVLY0VKxaTpSok1AKsaW5HxdESu15Z28tra1ljtpkQuGWZ&#10;Il1eOIo5L5XCyzgNb+FI0s1xPu4KsYtJYcVN2sN2bb6MwW+sHiexMj2H2tittYCL5AVI6kx3yF2h&#10;1vure3d3Y+Ibbm1d1dn74617E3t2hR0tTtTceWxOb2vuiLMyUUKQ01LfQVi/0pkYPqYKR8Ieh1vq&#10;8IpU9vcQCZ2nUZXp2eaE2j7utpG9r4MJlDKDMbYMrQQNF9bHMAiGSsSGSJdsh2qR+2WoT+Haff2J&#10;m6sxG5NuVewcD0N2LlKHrrffyaqF6u2n8Utt702j1dvXq9Mx1phoqDfe2t7Yzr7ctftPfGW3X/G8&#10;LtWbHxZWNC9WormVXi0ioiNFbtiCAgsn9no0N3ABSNduImbBr0/I5t7mPcpPGZnvl1yxASXzXTBl&#10;Sc0uxMLqGkUkryRyLDvD3kUbakFeqzde794bd3xvbPbny+9z1Rt/oXem88XvX5IbZ232ZksXmard&#10;3ZvReyNnYnD4XaXQ23PkP1BuPce0FOanzeY25vDdMJgqS9or7NZEkdhIXGkMD/aaQaIFUpmdaq2l&#10;XotzgZAPVFf6O4hSG3tEtpBP4bRf7iLIyh53llS5LRbfKFmh8aSASTbLV/hZgHqpyHYOcePc9J2z&#10;t3L7u2d3weoYOy6jvhzu2H5QV2y9m9bjvXZWwt77Z2Z1VjesMdtx910+f2ZSY7MGs2rDkKzDM9W8&#10;nvR8SiToytOr1PcSPE011rVA3hChVpAxIthJpzUdaQWkM81hNZyDbpLYKoWKMN9KsmgwzmOeSL61&#10;g0cyWzRIDvP0YlxpJix7tyNDRddd4Yfei7fw246DuWo2xl4PkdubdXaO2dmbc3ZuvtX5AYndg7G2&#10;jSZvKbO7swm2sDHTw7e2rLuPaO6KvBxwM2Ohjf3qlDFJFI/h9wzq8QCveW7VddYNaUJaf6etRnr0&#10;crOL+wvLW1+rLxSUCRizkfRW3EbGaS3lFtIjprrHHBtZ3RlAcMOk7m9xVOwMNS7iqszSDGb1+Omy&#10;tz5nbm2flJvyq3FujpNcXjOvutfjr2f2HWbU3J35QZ/B9ydjZvI4Tem3tv0OvFUm5I8qIKl2J8xI&#10;KtorG8a4BaunNI2KoGqGHYhUgIbosK169Honikt/01u4LpwGeNFTxWID3kQkneBg9vIomnE6O9yu&#10;yRxHwyrBYZbMV2xOytw7Sz3YeBrP7y9qdUS7qyWzPkLuvDbE3n2J2PuKl3T1h2xuqp2viN69n4Pd&#10;PTPUHW9DFuGmy9Vg9l7poptvRrNTwvKEuapKylyY9QbVqJB4EMzAUOhWOpmWigWoBA4NqYbnbrdo&#10;7aOO5SF41jkhUSKO5JIYYZJNS+PNCPpYoZy8sjb4zqXwWjb+Pzb51OlKPsfa2A3fU747M21tCsxf&#10;f3YZ6X2z3FhdjZ/N9zd047buxVrcxlKHuTevbH8Fr9q753RRVtPuJ8/V45nqBTFq6HdzAZGDAkBg&#10;zBQfhZ9QBXu0hQzKHeY3IBB42uZ7RY4t4W0ja0CozRSQwvK8IKyJD4TtG5ECSSSeHFJLDBt67MxG&#10;gEANKHcWMzew85gKJ9iU2y9k9E9p79wnW+/u/N2bv6upvjTsnd+E21mfi3til2n/AHb6GyuxO19s&#10;dR5LK4iszO4K7cO2NsVOHiraKSkjrPbSyyGN1CDCFgproIFGEYWvhkNVqR1UG38DVQV6XPa2hvYm&#10;lnZnlnjiaVNJuFkcPAbySTwxepLEVgEl54czJuo3QRgyGPVWNW7qx2+t7d91sW/doZtds7e2Llu0&#10;O1+zu06nuPde/ezaeOCTYnVO8cquE2pTbv7J+Pm0d6Q4/dB2vVV/SsuRxuOpdwRQGOpCkrgvJcJF&#10;FEmqIM8kpLu7RieJRqyGeJVC3BZzJFcDRbior1I8cZisdoudwvb6a5t76SOytrCJbaG0gvG2u+uG&#10;KHRJFbX88xl2mNLcW1/tLi43V/DYIDO7m3bizj94NNuj47RrW79+XTEVuGytZQ5J49vbkkyjlNr5&#10;8IwimgX+Iy5QDe80pkixKjbFRO3tdLIPHue+GtZjQir1pdYOs0xQAgfo0w9JT0FtutmO27Jqtd0K&#10;tHtYchwsI/V2QKVFupl0vUrCzE7gsprGDYrVlPBk8aOycbJDvHpmOWr3/wBB0RoY9u0U+XOZk6n7&#10;cyDV2RzEm4f9E1FU1dGjD7TZiHb1JTpI22Wkzz1QXUshWGdtVtQ+elqE1ueGdZI8hLTh+p+lWm7O&#10;GRrvaY3t94qi10s0Rfw6bICCGX6YJXEptGYMTW0rd4ZDS1u1v7sb1qDmugER+jmqmeOl3lkI/uKP&#10;vXsNErKyLK5tuxaihq1ieKAZH/JDVCQ75s5F9SiOpX/FwnhScBx7rqtM6aH8Qwa/7ikUPSjbnu0A&#10;KJvAlW8sAdJ4Aw7IFaTxEMwdceHoBQx53lSxXUot21+FpodwJkNx9EUAfcfzBgSLIUO5HNHGm1t5&#10;1EtLRrtfc8WLmoYI20V75wjs1nWY0YG1pJHV2Ur4kp1QV/WpQHVhbnH6naSa5FPD0irfqdI9uin+&#10;m29Ppd28Gm3A6mUQgNNsdP7BTKqmn6TMfqizAQ/4uGBeKjI4aXd+F8ub6EpqhNx9D0kMNRTbfp62&#10;hmbrDtFKmnr459wrsr7l6WJJGk2eJMClKGG0zJuJqu1GxbytqttVafj01/xnyqHxTt8TNa+L+kBR&#10;VaeMm6WYktt78EIGUnwDKV8XZDVaIbXQTRZRbdlSPpv8bJ1B5/F6H+6O8aOLPdHVMlJ0vTTVaNj9&#10;z1dNUUtZ3v2PLR/dybhzSdmy0fjQLR02QhmojJ5l7LeMmwrKxViPEt6hJDkAipe6oQR2U4asYbNu&#10;KauqWMPYFey3gE3dkMNKDpFtslUlFDMWyXUggtGablkRgqPPZfCxDc0NRuz4804h3p8tquZcjhc5&#10;JiocThtqbwkrsZUVHX2cdFfE1cQbIHK33oJlkjwVtts7K6W/xiQiS3qDKBWpaum6wSx06ga1p+hp&#10;B1/qDDEEUn7osBJZ7sw8Pb9VCohq0uwiqCFDNoYACIyf494zfog2pqxZf5iGWoaj4g/Lmnps90zk&#10;nr+kNqAyUOP25HuSIydHdw1c8dMm6s5/onp8vUUwf7RcDG2CSmWX+7SSbqNJ7esmV7qzKyQmtytd&#10;IcedyRSp8SpPAzDVT4x4RFCrmO3uINp5hSW03NFXaJgple3YGibKrmSi/TAAU1rYkw62U2jfVB6j&#10;525kMXS/PL+ZVTV2S62oTW9z/C1Kyn3fQ5zIbgmX/Zd/g+MU9DS76yFD1RVSpWsfsFx4NNHU6n3j&#10;qH93UK/enpPEuqMAwCuoV/4kR+nfp9QlX4GIaweg17dxatovHMV4yjcmzA2gBv3TfUBZwbcSea+O&#10;RbFBIL0iExELR6rHQ7k3TTrX9Dy0lPm/lcWlp07HamphU4fqyaoqspJU5pfkVMYFQJVybZ1bglna&#10;GaiVNpikBKEUBYHja2oKZPw0pbg009hpwLS9vAOPFz0OpGna5vovD3kSlX7QCrtRt4IVhIhuQn4k&#10;Ft+tUt9O30QAHDCVOMkqaCKXO9I+Vuz/AIwNTmnoquKCGlqurNkVuXjr5th5Z8J5pceb68hp20sT&#10;RptUfxrw39CXaaDS0LHTBTjWlLc+ZFVHFB/a/wC/P0h1q/OjbNyYruiqZdzBNAUJLbwtSESoc5Wc&#10;kfQGlbLTeBqJkV+NGx9kzrkujqWKfqDrGaGrioYDkPuYe+NhRUNRjqPLbgfpanpI4pXhoTE7UMPk&#10;U74JyH2NqR0MZRGttYjX+P8AjtjVs66V46TUmn09Rq6V3rSi7uBTevCN/cDv8AEabbeqiMqn0pmA&#10;NQs1VWMMd1AbRRTZbM4GPd2e8uR6Ejpzub5M01VBHQ9h+bwybO6mqsiKynotwJ3o1HS1EymZNtW3&#10;RUztD/BUTawVjvXT6SjQCjgHhQ0W2rpIPh+tTIdIHxAygdaa3l17/GibwZHt2I0nvOp98061kTxt&#10;JADIbNRIKFoj9ETRrxeSxjSwyw5bpWenp+1PiV5ZoDG7T1Gb622QZq+STE55cfQ5SmilWxzRGwmp&#10;ZIk2yv8AeYamvbMPHgzBQpAKDiSVtqZJwP4R/aeb/pkdJt5jmNpuiGPc/E8XdnOqvhACTeqghEJd&#10;iR+o7Usy60gAuA1E1S5qhGxdsZGkr+k0lg672JkZ/t6ajpJrUfenXkFJV0EkmeremBTqlVaiirka&#10;oo3ZH7Bj+4Sj9tQavDqfpy3hKca6UBta69R10AyQvEj/ABfyqq3A1uFLDd/Ba8lGpjCTqEe+ikZV&#10;FgDjARpKosdW3TIJUSMg2Kp965uONekqdIN4/JxJBJFvKYRxLsHqqqqknkymfHbheOsmJkk2uf4t&#10;Us0MmCKbejB9uaQI7FmWAoumuVoCBb/CQdANPxSgoOEhEpHSMTM8u+Ww/e4ndZqBVkYsC+7mjK6G&#10;6Iqe1LGlzJRmt9VnqoTn5C0sGU2ntGLG4PpjPbuh3R1zurb0H97M1tTK0sp+Nex2fe2I7KwUe7aD&#10;qWuxH3qVEWfqcVXxy42I0e14Y53y8wQTJGEiklWARp4LZ11Uqlu2BE3jgg0MXhqZS9FuQbYsCK9u&#10;uL5r3c7Lbrjdpbq7fcI1WP6UJJ41zu6MrPeRfu6ssZb6o3sse3pBrO0vHvYiZZ/8v/Fbn2j0zWd+&#10;VONwnVtD2L1x2jkMxgNm/I7L0W89z9c47M4jr3tLH9wbk3Jjtx9m/HjdHzc+TWep997So9kbVpJ9&#10;q1GJziZLIqKmnhgV7fE6QLeSuKvAhI1eI1AoR4w8UZQAyxh4UhCwzB7iUpVdILuc9xtZtzuOWbKw&#10;YR2u5ThJGhFtErNMbq3uDBeXq3UkiWd29tuNzucs+4WEsWz2Ec6pM0kh2vn3id37N+P3z0683Tur&#10;b/3e7+kt+4/P7Z2P3vV4nZ/ce++0uptx5rqapzWTj27uLuPF7y6f6V6Qix+48bVy7c2rv3bR29Ez&#10;yt51hNIlmguu9FJaVWJBOgklSupwgBCr2ylwFWNbRQRxAAu5INy2KVomkjENnOgHhqJolVZY38K2&#10;e6LI00wV7NbeSSaa+n3yTw30lZK7d77+q+qOl/i9n81v3a2zqDa9J1jlNsZTE7z6vrN0dSdt9X/H&#10;vH7nynbfWnWv8E3nX5vZ/wAss72odnU57iypp+p+zq05GmxPlmoYwUbrMi6rd9X6jkLo0lhJVm8S&#10;FH7DIzRgwl9JN4J2Zl0dD7kbb5bmKy3m2tkkW2tYnlWczRRvbqtvE1ruF1bUuI7eKG7lXcY7XxQv&#10;L0m0xxQTeOeqsqvd/X8+7YRs6oegp8hmsLU03T26M/W5DPYjeEMlDlJ8nRZbIR4juPtTd2U7EqM3&#10;BkH2/B1/gJtz5arSmpjAuQaQBy3FrICpr9OVNI6tUqe1FgZ0MkCSwtH4zPURwyPPbMiMQcp4tq37&#10;b5Y5PCifdlkidrnwoPBEijxZ23OGC5Wz3K7sNwhvRtsVpRr7cLK323fEnuYYzG274x/UmK3hlslP&#10;nYKPc9Dubc3Zsm0sdtnbO++x8iu58XDs/b2P+P1PvaKiym392VmQr66s7Exm8tr1uG2hnKOncNT0&#10;lLSzzP3tz4W5SbmZ1gtTN4ktISoCxyTSOSj0aYk1lWFZITJHD4jqa5Q8sbPPc8mWPJibXNu+9JYt&#10;a2Ze/SQPPf2m32kSG4tw8dknhNHYy7pJabiltc7j9HDNHp/TGDKRdsY5snubCb/3Ruai3jjaPsft&#10;DBY7f+6aPtWbfPUdDsmo647H2fvSjx+M+QXYfem9Ov8APU+Ny+d2VqwcW4aino6ekFBNOsbr/vGG&#10;dItvvR9SoKKFfXOqK8axvEzyBWkjuUV6ktGIbgtqmERUFVkvJO47PPfc2bJI2xzCKaSSe1MW1PcX&#10;MV3Nd2W4W9rbSvbWd5sl1JDLEgS/a+2aOPwtulvkkLtkdz7Aye2c1NPtr5A9ibk6c7RxdZt2m68p&#10;sVSfJ3efXo29kZe1fjh29unrbBbb3Bgn6m2DR0+HyeiDPVGX7Bhy9Nl3bEzQTUfmhiAt41tkieBV&#10;ZULwhUi/VUBykqAKqlwk4gWeGVlmMcijLtvut1K243km8yXv7waSCadbfcGknvS+3z+LbC7sbhzJ&#10;POtu0+1/vGfbNx2+Kfbfq7S4YKEr2bhcFsrIdd0+K3jsvtr7Pae1a7fMOCxW2evPjruHNLm4Ktdy&#10;fCrtL+7kW7+u+h+ucNSUNPvircYqfaaYeqyFFDkIaMSSsXckTyi6W9WOCcaZmjOiRldSWYaIpgzs&#10;E1tJLDDNPLGXiKl1YmexWe4RbZebPJy3Ncbtt7mSyS5h+ptbea1mCpayJPfbe6QQzXHhRWthfbjt&#10;23bfci1vvGSCaFX3rLvPY3U27sxsmgi2f2FV4Pd3dmUwmWw0PZu2d377x+Z68bEbcxm6u3qLYWO+&#10;RHcO2KPe60ee2utYNn7iGPrJa3FNUtPRwRmVpeJBPDKqqbmCQiOKMPq/X0qGQs5mJChXsolajWZu&#10;4mCSAoAfzHyvPuW1bjD4TRbVuFkpuL69NqYF/drzvJFcCG3TbY1L+Pb8zX88ZeDmFNhv4ZLi3Zbh&#10;rXPgdvDbFB3f87cdncjSbOwmZ7++A8+N6wpO7e09s9KVtJ2d011BRbAwNSNh4DP9qnPfFCLrGok3&#10;HnK3PQ7WymNWjoMnNSwwVE6jm3eBbTb5rdin6eYiWVFJfUCY0NUVC7M4fUI4PArjPWLu9We5zcz8&#10;2bfuiJcKLwLHexrFNcTpHbi2obydQLqW4EMUULQCOS73b95076J1ZpQYLKZDsOHqHB9tbQpd8zdv&#10;b+2PszdO3+5uzoOsdu9/Y3qTd2/N/wDynoOvuuamZp98b03L3AmAzW2d7bnoqGu3lT5GvoQ88tMt&#10;RYCQM1sZxkldQZwB5GQMvaGPautgGa68YDjlmS5tpoYd5O2AQRRrO8TQW7NIoZJUtnjlCyvCg8WQ&#10;W8LtDFspsC2oBglKmzMjvTsztjcWR21tHZXWvxKzWyMVgdv7P3b21RdlYLo/N0Ww56iHpjrHN9eZ&#10;3cHYezthbtrOvVz2L2T1luGiyODws1RLm6atimSngC0NxcyX8uiBfpmK6tYxErGJwujuSMs0haGK&#10;ZxbxWdJEVnkxOO77Zsttyzt6bjul3LvUUbPD9KTqvJIVvbZpmnPg3N4kMNpHFuF/ttvLut/v5ltJ&#10;5Y7W0ZnOx17uSgr6rbVbJkuiKX+L7w+MFfLSVeOo3q6Nsh05teCojqouuMnHQx1MsSozLlY48HHB&#10;JHHsVf4zFT2N7WQNLYljANRhJAL6gaW+BrOmnAoFOo8ZqpXqPt5t5lsOaYa7u8cMe5oH/QETqH3c&#10;1ZbZBJWob6l5f0U0stnSegDDJWUKbC2FVPuDoKf73p3qOT7iWgpVjmkpO/dhUi0FI+7twS9KR00J&#10;q5YsckGlKWoEcu+1NccZdy3NLaOsluahfXTqDW9NWkmUg8CIu3VXwMZ6a3Qsd1uJYod3KDxuLAOF&#10;EW7l2hEyLaeIqlSPrf1StBuAL0AWlXkMdDvLd0L5bpQx1lL8ooY8XLSb68jU9Lietqmdah8fnJO8&#10;shjfLLH90m31TNSsI/4YBtMUftuIkJGHMB7zjtHlbehKHAoSx8CmlZP1j07uGrVeUTd1lFsp1UnP&#10;xPvZq4ZPGCajWPwR+8tSu1v/ALr+EzZ7xvWUMGVzHRT/AHfZXx3paSU0X2yxQy9N7LkqMXDPsnNv&#10;HSmso6h0jkzNsRSL4o9lO+VajIdgrHNZgvARWHjUOaC3AwTTP4dPcDiYmPpBuZ8bb+Znjj3VRpvm&#10;dKoYEq27VZyi+ISOM3iHwSprYUvBhBUNRRDYvXFTPW9D0s1T1T19UU1VRR0s/h/hvfnXNLRHE0+b&#10;3BJ0i9FQxTmCj+5UyRuY33lqyP8AC7twFmVC7W+qgY01U+K3HcUOv5ERgAmhg7a9GO6R6Lu4WKPe&#10;zF+og1NHrNId6JMRnX6cvkaGuiZBGNO6fq6aLqevwB3dlcc+4Og0pq/JfKiKniOP7KfzQVO2utKi&#10;Y1Eeezy931sMVVOZ50xEf97JZHh+w8e1FpSd6lAgPiW+nWantIqVtsjOio41esWn+0Al6bkiufqd&#10;xU2m9eJ9KDpFQ5Xxt5orsF8VUOQq2xF54gb6QtYjHW0MrSrlNrQ0+S6MqXouxPjRHJSxU/8Alc1X&#10;kuqNlM1TRVfX+anxX3GQpKkL5cyDt6Kk0DZpbOiMm8JJnsg7QEaoSR3FsfTcK4pTKhe4VHjdnSbc&#10;ZXbbOYii7qB4G5rxi8EIzb3iTwVDqfKVpCIWp/iRE+Ah0r4V622jVw1vRNVK/Re16kw69s0WNq6d&#10;O69k/YwUdVvvOnp+CghqnEONevZKyGQo+/yZFo7N241QqCIa1XArT47YgHS2uuMFdKV/sewGrm7y&#10;yQ3F1Kv7306bgAuqFgRb7yrGPxY/pqAEAiasvhki/Hj6aEy+P21I9y9nZaV+va7eUFF8Jf5Z9NUV&#10;tBn8vjExkVd/L4xCwYGSmiqkyWepMrKf2KMRvmqiUK0cyLr9mPMsJllswIC+vShIDZBlQmM5/V4a&#10;hbRabk08RZBGrKQ57O3otLDmOm7JbvE8lwqsYmMbLZXEYuk1Kf3ayhzAd53Dx9kiEn0stqbqaGVR&#10;YpesTFsXclNU/Hrd8Jr+t9sUsFPku1shVVk9RQ7rwtVj40qmyclJXfbS3eiioGSqxJV1q1lZLEru&#10;Udr63lKOS51axNGalFmAcyhRHKYvhE8KrDafDeJK9T0ONsZIuX95sFv4ESEGEW/7uvECLcy2Lvar&#10;YvI95ZLfEeJLte4zSblzCy+Py9PZQMsfU6o60rJMZV5Sm6H3HHm8lv8A2XnoaI9o1tAuVhXDZelm&#10;yVNVVBpoJaiFEPirJKVaIsdJPqVvdtLx7m0ojddMZevipGKuYQZC8qsg8QYNyVNvd0pZRxPnpM8k&#10;N1yfa2Ut5bzCS4W3MP7vubpglsl86Wy29lLHdStZE6zsqSru2wgiTmK6vYV0DvLddzz7f2TJH8ed&#10;zzU0e4uzfXkewHhp6RqtMRUSU0U89a9ToaWISvDUTVEskgK094/rq0iKS30QtWTUyxaTVdQpKfD8&#10;FibgA1qbHX9e9fEjlCEAX3y9Sa35Yu/6yxTyRxS3RmQJMyyKbFfrjuUQXaCwVQi80m2/qrb+H9Nd&#10;2D3SM7MR6yEWNpNHQuSkkrut6CJoX7VraTz5TH7izLUEU6V09RFPLBDJcLC1NTwuA9chjQX9GTNY&#10;3EbI9AWGlnV6mLwuAiCyOsY4OhC2RFL8TEN1q5b93cxWMrbnbof0n8aG2mtWhW9a7LIXvnltraa9&#10;OJILlGn5kDq/K37v1x6VBkuqUq6WvwtT0i8GKqd29a5SrxUm+87t6kanrMbt3G5DIrDXZmfee1SY&#10;g4bdUVZFtvLKn8NxUEWVqaWZVNVdbMStorMr18aFtJYy1lVo1EdWyBcEG1nrpt4lkUt0Va5bN96a&#10;0cOfoZbYR/u3cIfHVIrNlspYbqSS5WKMgOdoR033amCz7vez2cyRFv3XtyhxW5/lxt6TZO8sBtfC&#10;dhU2AwFHsTtGppMVSVibx2hVZzGUe2N1rX7h1UuDnnr1aolcZGmy1XI0aTpEwL449yglv2VCAsqM&#10;jBNT1UGKhUOokaNGZYSB/jdu8t4xJiXoRs/JW4WPKto94JHexlimie5EVuI5JBfEi4NtK9tb3VzF&#10;FLuaOx/q/ulvZcvQhE3CduuszBgGpu2qqCi7IpJG35sHIibanZOHXNY3JY3LZqGoxmChnxc1WuYm&#10;poGfFUkgli+xepYgSpf27/uxiWZoraFWjeHToDSU8GNol0Ay/qlVYpaVp9XbmW6aphA6YduUbtbR&#10;bzc72eK8hv8AxlujFaBv3jcwXswu2Sx/xITTQpNvuip2Ddo7HZYSkd+5Kqycm3nzXbghxvZ0NB/p&#10;I6zro0xe88PVGeKTccC4CpxsFZi/HWiOjqVhxplcrNEtT5DqVW92ZtxjkcRxIEjkhZaBpKeCjIpj&#10;Hi0lKK5W14fWQmS5aphHTUUHKV9a2YvL+713truKTrNJDaiRr+aK6kS6kNl/iC3M1usu9sNX9XNy&#10;is9nhKLuLVTW6qSjKdmWi7fx9MneGOqq/wDu52Dtqlo6XRtnErgP4LLkMdPHW0GCHmfERSr5a+OW&#10;aWpkHjjJoq7pAsrpHGjRSxfB4klBCjIugGX9YxK5FtwF9G0k7f7jr09cLyVuKwQT315O11aXhc3L&#10;W1kHfcZ455RdMLIfQC+e3jO9cTyrdw2e2wFf3s9OW5FxOVqNwyYTBdjztlvkLin2qp3pgIGOXnpM&#10;c21qylpJcdJkK3F0dVBIuMSdQ+RE1TLKQoiI8TuMRBgjjrFLFoK65iBAGCsg8Sk5jDkW1f8AkoK7&#10;ymvgDpuGPky8hX94y3pW+sL0TJM9vYKx3J4pLhLl/o/91i3bW6PvGmr8pzW9pZx6V3VwQL7fyXS2&#10;L3B2lU7xqMztvL7+71G5KLdu56o7qpcRkttZKly/96M7tLGLj957vjxu36DJ0OCxqVM9W1G08EQi&#10;mAuX3ReF545rePXqUq8XiSMvgEqrRlnYSujORHRXN+CZUVjbggV7DDZ39rs8m2b1eOjQTxzwX30l&#10;rBKdyCO9ve+FBDJt1rcRQiW+1S28fK3hrZ3FxBHu7ByXblzW86fq+o7MpYaXO74jycM+8YumNv4L&#10;ag3bhNhdl43d3T+/tz7g2nQ9j716+xO8q+syGD2zjBTfwyaKCrrsrTCsootZGRCbeKC9AEEKsUEQ&#10;lmijgjJkRIvEkSqeIIxbpMpnmQyO8deErr9THutxuPKrvJuu4yRRXEu4PY7fe3m5XUS2dzLuCW9t&#10;cD6tbR7qTdrzb5I9s2+dLSC3vCKB1LvTG1W7sZCJtq9S5WgwlLnN17p23urdtXl6bB4vdPWGQg2E&#10;Nn1HaGV3bn/lFHtfJ7fpMFNjtmRUeZXPZTXHjaelrIJS+sckMdvdx2dq5jjH6Tu2p1hUKV1MFjoJ&#10;ZAFd0CR3CxhVeRdYK7i/gv7vcNol3zf7dLi7fXuNtawiO2utyleUzSRwNPdxSvZWbGe3t55J7rbX&#10;u5JriCxkNs7LVZnrjcvfK9W9yU69tneWX2Zs3b29eu6Te2we0/jXkV622J2BmdmYn4+T4ifcfYFV&#10;8YavY9TgJaesgwww2cztPuKux2QqLyIltoLFdxa1i0MRGsWoSsjmV9YeGNx+rpdT4atKPpJr4SeI&#10;inDH++blzInJVtvl6JYFa9l3Eq9lDcw/Q2xt/ptzu4mP0KzRzD6y4isW/rDt/KxtRZTywh3iddpb&#10;rre66fF/Inf/AFvku4e08tgKHbe4zNsTLYLHZDdeDqcH1vn/AOPde9fZvam9OtOjNq4bCPtXsTdm&#10;RyNBDXSZ/wDiONajlrSJawTX8rfWeCfrmAkLtoVZQNDSgqimOhjljM0sIt1RWaMqdUlGt42vluwL&#10;8vW+4RpyxFJLaLbwC4leyeQXUVk4e5mjuSY720vP3Zt98+7z3M8UN340ZjtqpHc/bOL2ZBt2pwuQ&#10;2r2nsPam1t2d2dnde5brLL9Y7JxfdOQ3nXbfz/RfWHUtDtDE7G3V1juzcuE2hPnNr0FXLl6HPbdj&#10;rK6shmECG0fhWu4RSEyl0lLyjSE0XCumr9Ml0B8KSIaWDq9lpktngeGh9dQT7vytulmWsUsZrOOy&#10;spUla4+p2yW3uPAIutNtdSqL60vm+phe1mt+YXmst6td0tdw8WNY4bbeS3BuPaNNnN6UHcGQ3Z1f&#10;trvOr3dlKzcGT7A7GwWL7Pk37tbamErcxuncO0fjxvDI9gZHJZit25RVNdmt2U+dq8TX4qgp6SA+&#10;1to1xDb/AE7y273MgDoZUY60UNGEXXK0zNHHqimV6FYW/eDL4gAAX5ktdmvdyG8tt+421jazS2s8&#10;dhPCn0l1NLDeSXT+DYQbckdxdtHfbbLb+JG+5W/9UYZjav4rWFZHLUP+j/fv3431PLN0FgIa/IYT&#10;c2GloBLUrPX42rw0xxdTTQQZnDRVWPpkP7a0FP5mK1A5EHi7kiOQkNRCtNOtsiHwRT9UVpGTGvAz&#10;Wdd0+NSeoqe15Lu9ys4/qr8xS7jMHMhghCob/wDeDCRvoCI2ku0W8nww2/fyvJKgQSIC9bwGASXt&#10;2WixHaE9XB1fjnkgw28dujwqyRVtWcDSVWLfVlYNqkRKHBD413mH+UJqF2+vUSgQx0WNOGt17IjA&#10;CpEv6lIm8OMf8SLUtuJqydIY4uVpvp2k3W7bxL2fxC/gwM4uNwXcmEqtZUtne8jF1d6tX7q3xYuU&#10;VCx3FOse7E27Jhu+ZUwHYdOs+y+vMfBV0nYeClEVMczsWooqPCB8ZIKV6mnZBSyEs9TSeZo9UgVx&#10;Zm3CHxxFDGtEj06RJLQRxiAU/VHiFVZkiGPqbUtuBqY+rLacqbhcbQbvcbq4Wa5vPG8WW2sv9y7l&#10;90dpT9ETbK9xDHcX2G/c+9LDyqoWO6I647ph2803dazbb7Pjqyev6unam3hhYoUpqWvGXoZIIGxU&#10;2QzWSpsAZIaTHvFJHWQtLLNqnjB91J3CMyGGKPVGsVNGuQgRxmFKfq/q6UYxwf8AKVbFr41aLrSx&#10;8p3ggF/fXqi5N8JfHaC1Vjd3Ud/KZv8AEv8AEhPcwLc7oMjZN4S35aTRHenpn3jPHPnO6Imw++8h&#10;l4cZ15icVi6bc228tQrlMVnsllJ8SIRjKuDObbmwEsMEFOy1TZLDvOsyzypYNl93iaURxQqY/B8M&#10;KJG7olaKgrN+oFVtFuKH6qAyX5DNEB0qkh5Du7KxN1fX8iXX7xFz9Q9vCWiv5Yr9jKEsqWzTywrc&#10;bo3iA7FuwtOVY3gjvmbr2b6pzVPt5avO9Fb53H/pZ667N3BSZXM7r3tPR5/d+DotmxZePH7Prc9V&#10;V23dsYZYI6TCJi3agoI5E+5YGMQxsJayQvt7tt5VWnQEqZKDwlKjS0jO92kdSYZoKCOAi4uRIhKg&#10;1ud6tN0tebLWDmxZmt9vnak6WviUv5knfxYbWGGDYbm8ESx7jt25B2u9wjbZ9ma0ulE0nGbqOOPH&#10;ZSP/AGXDPVcdTN1dkIa+LeeRxtZSxPkMiavMU7yV2OyGNoIJKl1qK7yR0lTCLrGzuD7VAFLu1uCh&#10;C6JJfE8WFAGZY18USspibxPgN+EFjIw8JYFlAbonFwt1sW+WCbnFK5u7WzNsNu3C4YxRTXUq7e1h&#10;FKu4RG3JEycqNcHmizRhfTbnPYVhDxkes5Io9uPUfH/IR0ab83saeni7ErdvNh/udsUEboj09VV5&#10;UR52GEIsU6NW1XrEQAYt7djUx30ymLRGqqhBbwxSSV/0hDJqkXxK1Ns7fU3WrXZyRIwATXVwtxyp&#10;t0o3dLi4aaW5DLEL2rWtnbp9Yb618GzlNmB4abxBCu0bJoaHmC1vbmKRz3ldjZKtxG3Go+g93Gaf&#10;rbJ46oQb+hosetFS7xqqlMBPBSy1+T3FHjIY2qqagpWp5aZ9LVErwqUDFrEzw38SWshDHSVLhtei&#10;FaKIlpM4i4eEpWayI1XbSqrVMN2nC3/Ld03MNuHiHjLMsHheAbi+m1TNfzatvtGvwdbX9xFPtvMq&#10;MIuXodvkliZHffXXOSi3JWV6dK7xqZKodPZj+Ky9niop/vMRg8ZjqHPQU2Mp6WgymWxuPqDSS5ZE&#10;GNpY1aI0stSQfe4vF/djShGLa3lxPEWDGZx4wlVQiHy/eDg2J/s/B8Qg9bvHspebfpRdwLCI4rFl&#10;O2XyIUFhC4257Oedrm4j1jUOUreVeZ6r9V+8xbK8ZeaHYVRH2jQVMXROeieDuHdmRovF2pkIoI5K&#10;yTIw1tbQYyiiEP2uckmM01RUSeSsMt6SKBFFmblG/dUMKxkukKAAOBoDwjVHwrDr84JtU97xs2iH&#10;T20Xtu3PO7Xc+8RIl3ezSySNaSP47W98/h3ZIfRuLWpwN0sBDtnLa/p8wQ3z1bqtv+6H/GJP7nf3&#10;BzOv/oIa8H9wf41lv4t5f+G0vu7fx3y/x/waf8p16/vvDxfyexlVf3b8L010prTV8dKcOHl9P/bU&#10;/R1eL3dY+eCf65aP0tf03iavAm0avA1+LTXX/hn7y/3Ar/uw8H6H9Lr/1jx9bjIVnePyv8W5+so6&#10;Oi/mq9+UdXgs7RVWd3RS057u+Q2XYVEHZsFN1zRwy/bfe0lJRTvtuKJZa6Jv78tHAwY3dmW6uDqQ&#10;USEivl23A1dufs/EaFW/SJPU3e3sKy7RtStDdv8ArX/9kRTEm0vQCQrGMgeIC3hiqSRg3qxgyK3O&#10;JHtfeuf/AL8dPSx03SnfFcmXqsVupcJiabL/ACT3vQ5KqyO+c3joPkjiaDKLSrBLUbdoZ8jlJYpI&#10;N2JHgYMK0pdNpjSaFZogNEhyqgGjzUICjwlHoVoU/wBBGWoKdsRrifbLySx3Jp2u7RcTzGTVJDtY&#10;0s0ji8mJzpWUNFcUC3zKEhLCLmslBQZHEmu3P1vRDJdy9+O8T4uCj0piekt2n7Kkm6rxuSrMsm36&#10;aENVz5MJX4CKCSPYH3OPp8SJHRoNzNqmhPc/kpoGWQtUkVp66f7Q/wBvRq0QxQ6NtsAllfEG3tmI&#10;aaZUdo5LNFoiP4eDhHlAeADTt2qGlYNNNH93tvH1m4ut54aPH/FiOkwFLtDriXIJU5Bt/wCQEj7J&#10;FSfith566KhkmipMBWTbRjjpHr2dN40e3YpaOwMc8rTw6sGtGzmUcaaqsKglh4lO3EZNHY7Z/rtu&#10;s4tt3NlUSJTxk1KojsiewSeCqK2n9ONjbElZR/jQWqYymcgqdr9k5/G7+60neh61+QtYmRqk35WU&#10;9FHke8MziWraneGdxI+SVBQs9I9M0mBoZ6jNtTtRbuWPb1Lt2okrN4aLJEJodBWQ5UeRkJIUKYgc&#10;+opxTurR7bonkn268m2/cDKbi0j7ZnqfEjs6q0ryC7dgEoV0HVwuGMQj1L3c+byUOTzGRk3h1nTv&#10;N3B2e9VFV4yLbLSR4LpTOJCpqurKbL1VbWYSnJatkzXjyO3IoGh6wFXSUuJeRTIfEuJWMsRBYmgo&#10;PiWSoyPsrT4waygNUdF1lH4G37ZHFYX6EW1vUmVyC0U9mFoEdlIwdJdf0mGi0LRlQUxjcj5Uw2Ny&#10;G7uspcRjcV8R8e2Ji2F1xPWTjJZHeVdT/wAR2bV1MHxGwJqfszNSUWLrqjZ9TDFJkqh03hTbdidM&#10;HBjnf6iCp0se1qE65Kd1PEIPmXAemCNFaGMtm/1Nrax7duZRRcoB4sdQfBtGJAEv06hW/BbkwqSH&#10;T/GEQdMeZyFTkcFvauk3R0zVI+1/kNImaqW3pTUuMiHbM+Mlln3nKqfMLHYVUiFBNkNu00eZmq1k&#10;pc8BtSi2zK25SnhyRLLCSQ5PatDQyYoBo44GQc1QatdN2Nq5e3vJbHdVlDW4H60hJMkVqCWkZxdH&#10;zf4aEL/jJEXg6ut902Ko99bMx1Rubb2GqJ/kzi8ZTV3UOdfYnYuJEOG27jttSbOzuyNvbk2U++23&#10;1HQRY2LfNJPjcLAJj19Trhxjp1s7RreWwlliA8eMdgBfVSulSwqzMUoigjxGqtwU1HpNb2t9LsO6&#10;fQwX7THarpiZndYPC1iJpbnQ5VIFW5rczSoxtoh422JMURQY74+1clFtum37mdudjdU99bgxVR2n&#10;kMX1B8ZNt4bsDdPzmqqrena+d6b7A62oMz2R2NsTE1fUGHoctkNu5Pc+M2zvuDeGZrsTkKOdL0z1&#10;qk8Ua/UWwW7VAw8NKr4oIJCHwqiMFmYEO5cTXAXEYPSHfLvbL24kG3b5NLy/LcyRMLy7KTCzZHSN&#10;p0+rSI3ri3hjaI21vHC227Q0qA3LIR1oev8AF7ewWW2Dsej3TipK2kh2bsDrTY3xz21ufoPsnq/O&#10;QbL6q+XDdlbf2uIcxktg9d763nX4cbZ3PuOjzOzV25i5oIcjj2aCtU6HCuqRfqGigeH2FSCj1pEH&#10;CCgVU7u2K3Y9rEEkkvbaVobqfcStoqPM7fWUuVmRluLbwgb6SB7lg8k8k1UBmvt2ijPiwo65ajbu&#10;zK7AzY7PVnZ0nX9Vn4YuwdoydT9eZjobF/D+h3PuftHofu6Teu0odsbCqd+z1nW0WTxO92yeZy2E&#10;zWXr6PK4sPGlRR7BZkagk1VOoiOraBR0cFYwTLqq4DDSsrzrkqCNuY1uIkaW1MehREpu2SM3Emq2&#10;ngZHvWVLHwvDtpDGyyzWFtt8qgJI6Pyz2Dzs+08TFkqfsCv3lBgqis37srf/AFJ1FjepetPlvhdj&#10;YrZnRWyesd4ZOj250fsyq3pB25R4WsyNHQ7i2/vXbcFMDUUjSVC11DXwwVhyR3DQAgapRUDCKnhl&#10;SEeRlqbdUYDJrZJIkllaXcW1eIBDILgm5aAhLiSd4JLwt9Ss8T3VvbwzaY93luY5CaIY3HPYGq/v&#10;Ht7MbTzXcu9Gp8lQVHW+4+yuj+rcXvbBdwbm3xDRfLHbPUdP2Lh6XCvBtvaHTuS3IOuaDazrPvKF&#10;ajF19SppYaL0hkVRKni6cEExgNrIBfAjKVqviKlNTXVAcEabW625c2tyLMTVdWRbx3h+nR2jtgWe&#10;6WfQY5xaPcLKUj2PUyjxFYy4KvGbWwm7cRkf452/V9Y1WLmxWG31nuudht3PN8IE2ZuDee8K7GZD&#10;cdBuPtvsHYu1+z+1qLDYpsTgcBn9j7Uqq11jZI5ayssxCSR1jP0ddIGhaeFU1FCpQga9ChdIW1Mj&#10;GjAlm4hJcWd3ouY234Rq7kXMpk+tKijgrPHcRylrdbid38Uzb0llGqmOQLHLo9u1dHu7K7T7B3D8&#10;gtvUmbll2/2FvrZ+zuucb8jq2bGbi2X1f8I9yb/yWJpexO06/fm9YdjVFbV9gJJicdW5THYijyVJ&#10;SwyCkpaVkBEU/jaSvHSuqoWkZ7kKmQlVLuCAJlt1UUNA5Itm4kutsNjqSZTQzSfThWfxLuMGCdZF&#10;s0WaSK3t5Edn2+bdHmbXGZHi4D+/Pm3DDRt29tztKRKbsbb+G6l606jwBrPnjLRb27U3rtTszZ+0&#10;tw5LIbTxWQ69yWOkyeGz2+YMHvWlzG4ZBWR1INW9hJPqIKN9SO5aJgS1DEAMA6xUZvhfU4a6H4dR&#10;oLWw+mikiuITtPfFMzXBLtaBGhDF43MEl34kaEmW28K2kh2UjDmJcGMwkeU2nmNkbBqd/JSbflrt&#10;q9ZbT2Z1b01nvj5lek5YdpdV/MOn7C6/wUu19n1W38JubNZeGbYm49wZGt27Hidv1NDTVMbfYy+Q&#10;yNqijD+IpFAUFCpDLIHUAPjyQEqFW0Zhkjrbi1iEe4XDQCxkTUzLOyv4yvHNatDIXktyzHV4lw6R&#10;yPLLvkcbVVJQ21TYncu1KHMZjM9vL19g2o5+0UzO3Ond29BR/Bym3FvDsf46bpwm4Gquvusp+w4M&#10;nsnFVON3dANw7j2pn8hmqaoSQItfT1EkrqSBNqFddFBbw+10IwrGbUK1eqLKblRwBD01vaW8gil/&#10;d/hSaPAUyskQuj4sM6ujNNELBomClIfCmnsI9nkZVBaJoO86ffNZtXEbnq6ntbJdr4eloJt4DsnF&#10;dJYrrPaPzyw22Nu7Q+PVN1ZvfdeL251btagye2+1qiilzmB2pk8VvPalHiIaianZnp66xMtFdK6h&#10;TVikeurKvcq1EOk0dmXU1uIaYwfKtqJTb3GkozEQgMWvDbGOOaYiGWVla/E0WuCOK4EEO6vuIfu0&#10;tFTd2r3tJ2H8u+7R15u/tLKbS612T3vtSpqPmL5ts020u5NzZfaf+lDBdfdWbe2WF2zujsPK4iky&#10;2VxcJpdlboocr97uKKnoapYgF3n+o3NkVz9OqstZdanxxbsXTw9Ity1RW58PTLHOUkQs0jIs6WO0&#10;RbdyfbG8tYTuM88Uxj25raWu1SbxGttctcmdt3W3AdU2R7gy2N3tSTWtykcFrDcTGsy+ZyceByq5&#10;TeHUMW5sluP5Xz7gnrNv1MdAMzheu93Y7KVO3oMDRY2tz+E23VqaOmy24IKPelNjVWkxtNPgZqiU&#10;GsnfcyF5INVZ1oBU5FyaAuBUeqg+ERlz4lAI6sYobfbdtW2sdyFrIu2SozSlRVZNnQtptXdlZzqV&#10;JT/jyNSOBRZksy8hr/sezcZBBuzr+akoN9fHRlx1NtzAy1OPnxHUfdGQr6BduVdNT9b7VFPFVCsh&#10;oNny1W3qC0s23ZZc/U1NObu4WKaX6iMszVwuO76kEV0+Ix4U8UV/BIViOGLa0Et1tG2vt18rQwhB&#10;WaPWVjbZmQ6WlNrEFJPiG0cqtDcWolu8MHCZuWq2zurcK7w6aamrOhmpoqxo9wVklbHkO++0KWaS&#10;bJ19FSdiZCXKN4xHBlYYsbl6qCY78EB5errwjE0WnwX+IKKlXuACABoqOAU0CED6auaKLANqe8Fj&#10;uC3H7wtPglmfSJYtnL+I7v8AUOHA1B11fUof92+g+GGdMjuSkpsbl6Kn3b1dFWZnd3zaq6WY4quW&#10;iq58Ts3fVHk8rFT4SiaDOQY3xiOuzWceHsSku9DRU0m15pJPdqI00yeJEG/XUCla1FyxB1gCi/EQ&#10;p8NqksRIAAktY2i2+ymWyv8AQ52qRj4p0D9TZ41YC3ZmXxB2ozp9Wj9kCm1ZmZVVFMo31R0S5zqi&#10;WKl3N8c6T7VsBsmqRUXrrtuteWbEzwrsnbGTpJKdZ4aHarS4HHxRyVu1jJuOSdX07ViupjNBRia4&#10;qCStwCahdZJ4L4gDYo9Is9LLWD/Hdstls90CwQ4HiJrAjl2ZlUAym1WNWr4q2LugqDBqvCy9JCu3&#10;ZDPtLsCpTd/WUvi6GsZsXhcjU0kZ3b332LT1D/xndNG3atRFnmjkU0eUUUO62WY9hGkkZQdSkAaG&#10;mhAMT0AVSKq9yMADTwOfNeNuONE20QNJPBcjb9w1/V2ykm5mH9pa7OQkh1LI7kjXGwUrKmmPdJFA&#10;XUpN1bkp6ek3bQpvvrbHy5HfHy9lmjn24cTBUDb+zN64+G8Ow8fX07HCNEqtlsuibwoB5KXDwVG3&#10;JpJg45DzykzJVRMKaQScXFBVgF8q0/sW4sdeAnsbd4dp25xt96usbdJq8ZlUHxNlTWFt3Mh8SoXx&#10;WAvUfSkCC27mLH/MWqJJviD8vYpc/wBaVcP+gTYcCYOm27smpzkBl6d7sytLjMRgNxiLq3ASyCH7&#10;uGPATfwegEU1dt1n3QtJE6iykDXVq5mjLPcqcAgGv1NKEASMWH4pgGIGlwI9PRZzHa+Hse7W4srx&#10;Ft9pmRS8kbkCMbQCZB4jW0aIWo0dizwKSskBe6Mh6G3t7IRJ87v5lWOfcWyqAP3X8IzUYrcVHX7l&#10;zVZFX9A/B6KAUmD7FpYuqaKGrmoiaU42pSnydXGw3gYhS7b1rd5Ypc27CRF/SGWA4i4ioRQF6D+h&#10;31IMQLah0G/b+AT7NfxmC5cncGX9J2X49qvhp0lhbs7EAk3JFv4asLt0h8Oqypc1k6reecrDvXp2&#10;phpsj8rMjSyzQ70oK6lRsP1ZjmmlzUlNS9846lghH21RJgKRtwwShKChV9rQ0EzEkZP08KC4gIY0&#10;NQo4iA00gaCRnEo8Ohq/6vGRbqNG3G6lfbt0WRIKgJNM7akbdoxJ40jC6CMR2vaFp0aqW4FgCV5b&#10;ZqY6B45493dMqh7S+JsGWpBFjpFNbTdbddzNHTS7AiTH5WrjjJmp6PKMu1qOIRy7ZMmZWEB6Mqbi&#10;1XxYcLEfImp+mBoT504H+0piQCOlU15E4sN1kjtdxJkO5DXrKIEjbeGoyo2aMP1EC/QRtV7NmvNd&#10;EpRzwRbI2Lif7w9OwVDdIbLqDEuGw9VO1HUfIXr61VQYnIQJ0nR024J4FkoopJY4K6rkjbfCx1cV&#10;MQzDJSEyPNAZPCQCgPBTbZOAxFOBQHR/oFRUlXf2iPeSWzWm5iEX1x2sy1Jlg3olYwHNurEio8Uq&#10;Zkzu7IfhXGVyU8m/N0V9VnemFGM3B8mppqiOPcBq6GSq2J09S4yuqt046nPc8cFNTafJUbZgk3TT&#10;CVYsQp2ysbiysjwwKZItLMAahSMi2IwP0mIw1ZOINW/VwW5oiLjdZjablqEAZaPKHJQ7yrBi7fVJ&#10;GQPDU2jFlcGO3H0PcrRg6WmimWesz/TEOSr9/wDxIpctkoqXCyUj02L6w2BXnGwz0dL/AAmsyAeI&#10;VVGmWjTZEDvHPt0vuJVVbwKr3Mb+JD8MB+2i24rkVIpwP9qfhk/TpVvdNaWN/CLfcQpl3NR3PpH6&#10;28EalRiCynEqSVsEaj2x+qMtEnQMsuydo4ytz3Ssw/0R7QlrKdcfhfDC+b7966ekyVJQaF6qdc5D&#10;TnxTVb/cZGtEY34YpUpkNIqKGZpYGkEK0oGpQG2oTUB9PyWpUj/F60PSncY08VESz3ZIG3G4NJJI&#10;y4Jj3olAAxtWkDEkMxEcisV3UjCh83DkVbfeSSDK9G1UtNvL5KUlZV1cO4zU5DGVfXPVOIUvWZCR&#10;e1qSlppwI6mHbOrMowijwmnbKCQ7aixWbLNAR2gmiqCCLfhT9Op4kS/p0y/6w60tZdw34PBu8cqx&#10;MVAaZmUpJu9DIWpdhBlY2sP8bRzptl+h19FN75pesl6ozR7m3h8ftvbIFZsXB703Lst6Jd3U/VGR&#10;+LmzMd2dQ7GyddUvsnHb9zG3qdaXBVlVJLicSzmTFxCF8mGKrqSEm0FxdQIytFpZVJl1GOEjwDTx&#10;vE1KjQGMm48UD6sCzJPQ32OK9ZeZ/wB37Rud0kkd/JNDMyLtphW+3IP+9AStg1isMs6bqL4Da2tX&#10;kOxF+YEiUDt8At7dkYvrVqLc2D7C6W7onbsrtSi250z0j1Jgtw7z+X+Mzub3X0li811L1niKrd28&#10;usvkD8YMO+Yq62u3Ltzae+459wGjqYsj5a6mM9okvpIWWeALOlCoUBlDgRkCIxxlfpiJHLsrk6pb&#10;lYdUarIQZ7gWHLO37sH2zcpZtnnZo5JJpZIZWgka8jdr1Lq8SVd3D2lv4EE9ppWKw2We/FvdSy2Y&#10;Mx29lc/8c+re7s9s7Adi7lwHVfRfcW9OoepNi/GfZdZ8bN+7N6+2PgdrfLfZHfT7ehbarbJ3dvjc&#10;WQw9Hs/eGbhyuw4tn42tpqbM4/zUkplHFM0ogRKnVoBZBpoexgw8JSI8AaSx0rDasah2HQLu9w2+&#10;OyTcJroKhQzyLFdt4hkj03MLxsb6ZGu11NIsyRqZZtw3uFHSWKJ+iUfJLuyj7M6Aq8b1NsLN5PeG&#10;R+FO+8Xg9qzbO+Om0MT1Qe7thbD+RXxp6TXs6LrXE4zv2Hubp/rPMPUVOEzNLV4PLM0zxU+dahjo&#10;CrcC0Yvo5WnVdEiNNpRdCkI5lMhhEbeEnjXDsxqs0jwx+I7UUccpqLx+X7q1j22WRri1uIdtaeeT&#10;xptc9slklou5/VxfW3B2/a7eGNGE2221tuF0bW2ikaam/rbA1O9aDZeD3L27TSdZ1/Y/Qm5q3r3b&#10;+zt64PP9iddbqxdTsXc1JgtndWbCyPbmxNuZDrQ7hxdVS1W5vJkNy4sVuJphVVMU9QD/AKqMGCW7&#10;ihjSLtCAlpdehpBDHGqSCNUUpHGjmtzYBk0q0akZGnYJ/wDdgmx3N7eX16PFlumEcG3i3+qhtTuV&#10;1eSz2RuJ7idZru/u7dNGy80vHK0s9veyq8fceT23iqfb9VR5Ts/Hdfbgxe1Nub66a6Y2vRbZwXcf&#10;S/XlZvntXpifZW6+zaVOxN4ZfsrD7gpcHjMLjqirzFKcfXVOXq8nVQmKjr+nWNdriMlvKvilpAW0&#10;shYxoXZZGeEzRzv4siMqwqLbx2D9KLe3vkMk3Ot0LLdbFmtUjt3jh8WO6WCK8u4rWKa1t47xLC82&#10;u3FjZ3Nu1zfytvMe2wyQV6F7+6e/cN2Xv/H7a603Bmdz9i1G0sDlw3Ye/N49kbY7F/urhe7NmbE+&#10;PndEByufoew+wKTd8OagSaoo8djhgK2jrKd4qKmrQhaC/s7eVrWNxaXCIjLLq8cLGhZbcM0JSeSC&#10;Nw00UZVhLMD4wKigjh3PlbmPdLBOZLyG43rari6u4prFIU2sy3U4t5d1e3hvkutptdyvrdodtvrl&#10;biNtu2+REsmWeRHD3AbO3HNHT7uxGxcNFlOxs7XbL6H39BBuGkHSOQq6iXsDcW9aXPYTJ7cxPWMF&#10;buTC5fbydb1WTH3256qWqzlZX/emBVAlS/tYrtrYvJcmUMhfMb1YalaRpNUkVAENy2q2t5JDapO6&#10;nomltLnlvmC/5ei3kQ2eywWQiuFtwI7u2iSCVY5ILOG0Mdvdl2luRs9sU3jdrW0i3q52u3lVTjps&#10;TgjgaHGdj9a7a7Ghps1NurOdR7Tyz9a9q947MrsZ2Qyb0y1ZOuP652f8Z6HFbrx9NDtqNNzVGRzF&#10;JJh6usolbImnvcptdnNb3DpG0i/qRrrkDSPOU1NbqWjnjVpso8bPcssILRRLIx6b2265y3rbbrb4&#10;Huv3fOBZ307Q2ckFlDtqzmGLdpVhutsu54bAyLdQ3FvbbPDLuLG3vdwa0iiY1nUPU/ZvU2/NmZOg&#10;3LtuLsmsxPbG9fj38oMzitndj1m5KTZOHxPdWJ+J1DtCt7fpNj7O3FsjcskOVgzmVzGLglp8q+38&#10;VNSY6mlqKY22e3aHWVhUMQzRtBUA0UxmNe1EEwdaRwyGSQQ/WHX4tW6j33D3iz3DwoluWWyVoIb2&#10;33IDWviTJci7kRpZ7l7AxT1vb6xS0tZdw/q2ZLc2BihN0XQFZmYMT3J8NNgR9653fPw6xnSfWOw6&#10;LK9X9Q7z6h3vJ311ZhNw/LXGdr7K29JszYmVxGOXtSpOY2NuXdVbHicdhcFX4xKiRdE43S3eGC3t&#10;1iHigUUCMeBp1MrqoADeEFICJU0hW3LAmpOMs+8xbru267vfXb/RM+uaT61/3m8nhR3EM8jSO8Bv&#10;mmSR5rpo1Eu4zbrHGwBRUMZT1uJ3HtCjNbWdn1OwsZkh/ePF120+pN+dH4z4B4bP7h3X0lvDG5TG&#10;VHXvXlJ2HjMr1VTVmK3DUNuHeGxt2ZbKU80EkPjq4mhK8kJZUm1Z1HSGbQACCCEBMwZa9wKpO0yg&#10;4BCqe0tra8jt5XshBIyiIeM8URuXdopUkUyvEm2yRSiIrEY5braotvkZQS6tUJ8mcRmtj99/G7d2&#10;QxOe2hWVmXz+1u86btjbU21elNmfLOLorf29Ortz9H5vozB7RwNVjMZs/umXE0O5ev8AbuSy26KS&#10;mkkSWOupHllDd+a3VkqyUVpYI2SlI1ZZ2KuvaqSogeNIjcReELYFmfVoHU08rxsNi5maW2aVobLc&#10;bmK4D67yWCfbYo7i1lYyzXW3y3b2txPuCbTem/O8MsMVuIZLkgxHUNdW0OG2nFDuXrCnXI5n4r0t&#10;JWTbZ27j6xqf/QvsOqmhpqTriBkzErZGKaZYcmE25hYi1TsySXOwQx+zaEhZduSsIVXhrxJFVthQ&#10;FxxrhNJ1Ef2oCVrH28W4+k5snkh3EyNHuIJDxiPsk3llZlgfVpVc3InUIGzZNJcVCwKeho6zrrZ4&#10;fNdGVbDpbrGaGkSg26YqySu+RXWE9Rm6Wl3t4ejqSPK+AfZVMhQZWcxtvxUrv4cPdrbuijPiwB6o&#10;AaAU0m3pXSPE8iCFqimpgqK9W3lVi3C9iay3VoW8d2q2pm8SHdyVUXDi2JyGDTkXDppF+BKAoX1Z&#10;lHXe28spTbx6ZMtO3ymFPTzjdcC0UMeB6up5a/J7jpsc3eOKhpVjFNUzbZhmy9M7xUuLEm04qOX2&#10;2oHhqsc0Gh2z2pkEW7HyKV4nu/QbjKfGoDa6JeW6kksd1Z4rcMKS3GqqNvUYYsWE4jJNA8JO4KwZ&#10;bVBYhivHaGaekyeD/wB/l01SUc/Z/wAZaKeabFYvEQwpjOithTy0NB/cajyFHnczHUOXaHcKjBYi&#10;llWTZryZdKIB9D/jVmpkiqBER/F3CAYBGlajClDU/DMBH0h3C2Zdt5llFne1Zb1SwYeD+m26vVgj&#10;eIyoRWQSp4akBrEvd1VQ3oJ55Nj9cUH96OmJf+MPdX11VTrt3b71FVNP8h+vGjTHYfcH23R+Lpct&#10;TxuaJ2kM2ZmjWbeHiyVPiFZi2ISJZGmgEy6K400CtBQkoNY8xRAQDmAlST0abpbA7hdwJt+6mKYz&#10;lQzh2Yz2+7Gii4cW7ORRka4dJJEJXdFWZVVRRnzv3m9c9V0+7OkqkPmvlQJRNDvTI4wIu3us6KXJ&#10;PndxUC9+qmERPtzPhoJd2pUyCCigOz0oZPdk0jwY0mg8NpSOC0FRbV0imkn11UhbjJWTHSSRG8W7&#10;nk27dRJHaJJpWaUMzI28hTKfEEiKKEJ9NW8iIKWgW1JbrHsquq6ebDVqZXpKjx8nYvxXaODwUNGQ&#10;lH09spZZBT7BgTF1dYhUTRR5Njt/HRGOo2aXzqU6B2IP9RZK8kJQNCc/FkQAkE0Ax8JTuNSJeyhK&#10;XcUi/dXMLC13IPJDuS1U6YqCTdyoYRt4jAGvjLOvgDBtGNyGoG9RkKCLrnr/ABv8W6brI6joLZ83&#10;hbAbEyNNVtlO9NhUqFcXvOFuq3otwrFLFD95IlZlp/Gd/CmeKhuzbf2ccryQYCHFAO17amrSPEPo&#10;AAVBxBVa9GG7IZLjcIVg3No2ku/iZjXxbXd9fhiZ/pQRQOWmKSNH/wAlErKFAJt0XtuszPaOcyFH&#10;s/au5xQ/CH+WjjqZ87uiowc0NXW/y/sa8WMwhnyWKy9dHVxAXiXVmaiE2gCMHIW80xF3tP0VepRc&#10;lgaCZGK1B/UGNRhgpeMQGVhCHHRB7JXhgteYqbpPCIxNOvhrC4V/obiJbglkY2Tdxi/eG66+XIkZ&#10;4biBr97V1GnB7Cnl2FuRR1r0pMv+jejo5fDv6upsetHBuPASpNNUDdlS09BRhA6yUDxTY+SIvklZ&#10;QwYqutUl9bShFNWLFjJETVElCksP0H0AhRJCotbcdt+ryivQ12owRcs75ZLJco0QWEQrY36xKLi4&#10;sZHiFu9d0tY7khnkstylfet3cJLypLbWbKom5bY80eMr8TS9f9aS1NV2HsrLU+Srew4pMYhl29uG&#10;GeoNVkNzUdPlCqgxJURD+CtTME8ZlN/dhqi3R3RF7YiwcSRoQZGhUtqnrGC9KGVl+knI07eqMa9J&#10;pJobzkiztnuJZTNdLA0DWV/cRlbWO/ZIVj23RdulqSCthBJ/WDaw3i82TXUC06xHaEkmN25DSdc9&#10;QU0RynYzaI995BFVZ4sEPBg6uXdYikoal6Xyz0h1Tl0EdK0SE3rax6bzcYPp0AISOlWAIPjExmNm&#10;N0Kk1+lDDc2qXSUQlaP71uKT7RypuK7rdylfGuzI0cLyh1/d6fWJewxLsZdFQqd7kgbkqPSlvc2Z&#10;v1kZodbsnITQYuWu2H1ZJVnrWkoTNNv2CnqalKfK5tq2iw0s24y38Cp6SbTFX61dCZjUvJDEre9w&#10;xk2dwgSJtTyNTxEkrpEWCsR8TUlMCMqltQfvJX7qvXm4W55l2edbi+ja2t7WFnNjc2zKZ5L1m8GW&#10;/jNosV0JBrN4ktzvGuT+pktvWDw+W7OrMrSYrJQ7d2L8fpnxOa6zrYsLuvdu4H2juM0VLtSjgg7T&#10;xea3BPujMbcxtK4CzJUQbcyeQSmosbE2QqEu7ISbdSXjVQdRrJDIGL+Op1GKikkGpYn6ObSUtFEw&#10;6K9rkt4t1uYUt74yuBFqjtNztHi8A7fLWNb4vMiRvGii2jH9ZNtMqXO+zNt1AO+28rjNybg+Rm8Z&#10;MLsWuXd+6eqdx4XGUG799UMP8OyVT17UY3AY/HTTY+rwOOosTjKV48dIPusDTomPaWQSaVo8G4aW&#10;8K9GoeAIkTw1YHwv00RnSqs0KtJZl6m3tFmtpB40lelcO68qD6Jb7Y6WzDdWu7m6+seF1W7/AMau&#10;LiK3uKSx29/LBab9HblYt232bb94tT9BZkdNu4clga7HdwRf3V64aOu7d6/x1TLTbk3LglrJcvnc&#10;hHVy08dPkBWYBpQjPVSR2lplHjsol0M3pvCtYr6NpHeHw9EcSFgUcxCLUlE8aLXLZF6G3tkmgekk&#10;g6dll5cjeMX3LV7EiWu5C5+pur2dIWW4tlvvrxHchro7ffm2s+YxB271vFxt25WrNbWkhDxXZrDU&#10;uc7I8GzdmPVVvY2wBIku5tz41cgMxklioJpWbKRR4k1klMJlpY/DFjXsjBTNofypeKwEF5GxMlvo&#10;EaRqH1I/gCElOwzRB5LHV/uNAk0MvfIvV5X5eeGMbrsV1FEtnuv1DXM95P4Hh3EA3V79EuK3Kbdf&#10;G2tOZhD/AMlrdLjbtytFMNnM3Sdywpq7/SK42fsmaKXvjGTwVVTuvekFLUR5TbOEjqaiuLV7VEkT&#10;xx6ZPE8cVEsYCpGJWX3uGO+YeJbX8b1mhMZjWJKrofwPCqlI/GQO1lrFbaFbiOSjSoOqXl1yzb28&#10;UW9cuXdu8djuAuvq5b2cRyJcQ/vT64R3J+qXbp2trfmcwErvd/Ptd5aAxWUxM6YUJqt2LWbW2xG9&#10;b8jIKWqykW6N1UeXqayvxFFHJXpKmRT+7tZTYrGp9rT0xSlx2nQDqnOrXh3oaPwL6NmM0JQRJEoa&#10;qsYPB1LRDKokbbw3+4sa3Cy5kXpyW85XEc3745cuYIRtu5G6N7cX1wsGmWD96HcPCn13SWMptIub&#10;RBjfbybaZrEeHZznoN+3KSvqMruLNbRrq/ZGT273jufdeRg2xk8fmcNUtSY3JVW2d57ypt21Kw4X&#10;YuyK7cLnIQ01TTvjTUvUUoFVVaw06XCOPCug4YqE8COKrCjG2a2DAASMDJ+7EdgYQLl5Rq0Dpdb3&#10;m0/RMdz2f6e4hhm+pk3K9vDDE2qJd4t93killZreORbMc6XFrA8e5ySbNa2biETkkY2zkO4Mrhep&#10;th4XF4PcWb6twPZXbvWdN0HmtyYr5O4DqbdmQzm0tyVe+Yq/cuQXL9xYnH4jI1+Cw25658fgsTuV&#10;KsRSR09RAQ08k8pVo5IFhjFV8DQR2A6ZYkMIdgluJzbq1ZbiMTsZgBTqaLaz2i0+pSa33Sfcrtli&#10;uRu3joHaV0N1aX1wu4vbwy3G7ybdFvM0eiy2u8ba4F28lwy59g9fdf5fI7t2VuLasOL3RjcD2LuH&#10;b+19xdg7g2ft3o/blLtSi2tmdzdg9oZbam08c3em5tnYrH7m2xklze3sVkcxgZsBBKsWSpqVi62a&#10;Nbi6WM/pwsrLGHCQw+DXwhHP/YKfDbRZuDJGshLSAyU0i/d47q72fZJ2jD3+6RSrPdm2a43Lcv3i&#10;FN5Ld7YgO4XMYuoRccyQSLa3clqscVnogEgmf997h2/Q9YYKp2r2X1btLbddvik7F7K3R2FVUNPg&#10;ti9wbh6/27mugcINw7CpN1b2xmN81RmN6pSYYSy0u7a5ElrIBRUS+17MDaJtcdyYlcShyI6OPGB/&#10;W8NmDvcNHGs3gV0vcCa7hDsB0FbW1nj5hk50veXRe3Vo9kbcPcH6eT93yYsBepG1tb7ZHc3s22Dc&#10;mjM0W0/u3YNxe3idiOWR2V3vn+7sP/d2l+Qu+uzd7bRpKaig3t3PsHe2196dAZ/bOc6y7lx/dm9a&#10;fHbA6z3jsqQCtzc0dNXxYHFQVFFR1aZXIRzpTt38V018+2WVzPb3ZIXTGVkJjjJYxq0ghbUJJHSN&#10;pvEX6SWR7glIlUqeWtw5eTlWDnLmDZ9s3Dl2NWkEt4k9l4N9dhI455YLd9zhCTWVrb3N7FY/Syjf&#10;bC1tdoRLm8eRGbdOX32M9s/tXI7I35sfsaOpw+4+r8+Knb3WcmOyPWHS/Z9Nu/enXG0Nrw4fsPzT&#10;9d7Yhw+M/iRxE4jjldsdW5Gdp4nrlrxI7R7szR3SQCMDWypFBG6v4ccjK3hQOYhFBNV1m1s/hCML&#10;RJsMHLU1zv8AZ7JLYX+wy7hLdNJ4MdxLd7rfQSwR3l1aRTwC+3WIXsl9uu3MttPtv0tvb/XvdtKj&#10;R8Pmut8Tt7K7BrsTndkbuxM215F6d7E2pQ47a+O2LV7Zx26duV28E6xrqTfmZ7n72rM1Od+7uwTU&#10;G28ZTQ4+DOQVpnapGobmSWaWK0nm+oXQCzBQ0oKrRwiIV8ebQx8cRlJrS1eJgfGUB3dtjttv2uyv&#10;+Y9s25Nvlt7h40tXma3smSS4Mtqbq5nEq7Zt31EKDbZbqO62zmDe4Ly3ZP3e7Oe3C5LbtF1h2fQV&#10;fX3WeNqKXqSKavwm390b8ip8VgoJ4cjtPC55s9kY6uDKyJVGWd6J448fShsWFcTX9iGBb6aGQ299&#10;Gf018MqsYrWAslC6VOuAtPED/Z7cr2LDxqUh7cLvleDcrEbny5dK31k6zid7whWXcBFcBkt7nSxt&#10;91SHa7+VGVb3m6S35miJsQ7EQd61GIqcr2jS0mytmup6t21IGfdG6KWpWearpsytBlkjysK0D5CK&#10;MVErpeWljjWgJ/cERUrHe0k8O9Qjw4imlYlqxiJTQSlVEltqngr/AGdgHs3pK46DYl5eBtFuuXbl&#10;Jlv70TLNNeysiC/RLoy6bik/027tFtm6FCGveapIOYIS1lA7DluUYuvxvd0ibP2PLQ1uy9gURkl3&#10;du+gGbpK7c+1c/jmqGOTjhx4inaVYo1jhahijWjUxtMymwivXEogvlIZIdJiWKOr+HWLQSh0mS31&#10;S21RSGwV7VwJnHV3veVIJNrfc+WZIkhudw8cXkt/dBI/rDHeLMI7lfFW03cxWG9rGwbcOapLbe7d&#10;nsLdx1F3RW4WQd04um2TtbISw5brGlSop917nxmYzEC7lqM3R4lpky4lpJIjTNNSIrQPTG9MrKZC&#10;reCXp8cQ3ivUw+HoSJSSY2MfhEoAhmg1y2oaotrJZbdv1XXqpn5bjG3ve8uzQlF3EXP1M17IqCO5&#10;iW9N4qXDG5/d25/T2W9tER++OYp7Ld4tVnbSUds5Ljcnn+46THbP2UajI7i6m25hKybdu66LFVOZ&#10;kytXvyFqGnbJ0NJjMbTU8U0yU0QSOApJQrMq1ADaSO9LOsd7EXdrfw9CRJqYoxg8OqVTx4Qz2erM&#10;Nmk0DESOOrtPy/Hb2ct/y1dxwxQ7ub0XM97cBIluYRupvQlxpuF2+/aC25iMXbuXMVxt+5whrS1k&#10;on8tt3B5TBVVTsnbnW25M1BsHuig7JoNxnem2924/cGS3hiczUYmHe9fvSXbu/eu6eTIK1Cu0YsT&#10;Q4ynojTZmD7+F5p0UdsqSbeY5YJA0kJDIHUNGBI8ciFqK1uMmBLdVa0Vh9frRaETXPME1za8xxXF&#10;tu1qIYdxUwzm1nkgu5Htbe6tZfDWSaDc5GIh3ObeJpo98mRm5VNvdSkq4VnWbw7fqMIuwOo4KBK7&#10;rgSLX9tV+aoKjH0tVkEpqt8tLuF6xUQTEQCYCkErBljNolC4Ky7hau0aIfCeXV4sAarJGpkMr1gL&#10;Edq3IUba4GiKMT1boNG4im5T3ixjuLmdlvYLTwxt+5ND4cc91L9Ktnb+Huqxxn9VtmeZucraUtPf&#10;XTbVSFZ25evJaeDauP8A9HfUjQz7u3zjVkm7EbGxVjvtrEGCLF5Gt3IdwUeRrWBvTVS/xOup7GlZ&#10;CCfe4oTHuV4ohjVO1AA2gnVJISvhzFpgHPcbcn6yYnVYukZUCt9uEN7ynsE0l7dSyF5bjVJB9QD9&#10;PZ2sSTLdWCx7Yz2yjwo92iQcubaqrFzNBdXiTSPFz2xzV0G3KA9f9TGb+4VdTmCl7JSpliq6PdOU&#10;yhNXi48zBKyUQXyyGnZsjBK+qqZ4iyBizjQw7lAqLqLadIbWDpgSgKIRO+niscLCe3oDuLONY6Xb&#10;/uGi95U3GS6u/wBKHxhOYDC0RuNwudUqXNyjbZAbitJrrcYX2vedbJyhDas8BVy3hs2tq9yVstP1&#10;511XNA/WkgmyHbGIyGHqJIcBj0hzIFDu1WqamhjKxR12NhXGJTOI5kM/rD0WNv1FQzB3lP60BAIm&#10;b9TUtIwx4fVv/usBrGIvEoek+4GN+ZxCklxFFJaQ2Q07ZuaOyfu+Eiy+nlBvHgVh4v7ghK87BdN0&#10;b42fiKZEnXeSbsSnhfYHU0NCvb+6Kyngq+wMwmIjkavaoORXHtuym3Lj8gOFSWpvTVc7r4AqcFJO&#10;pj2aGIwR1EKRhS4CqZIqaVrR49ZyY7gm6uBmwZFNCY7Zewz897nMdwvFlnv5bppo7Z2llFresRNI&#10;UR7e7MCghLvaEh2HaSWj5riuZQGFfP8AA5v9E/8AAv7r7U+6/wCghfT/AHZ+/wAz/dL7r/hsz7n7&#10;j+Kfxv8Ajmnz/wCV+T77y/ccXt6PY2z+69OvPiafiT/fmnTX/jOj/cj8Grx+7rHPXH/XT6ijeH9L&#10;4tfBua1+l1+Jp46q/qfU0/dVf8Z8P92fp9f/1z+9XZCkrO2/lpt4djYbH1b/AM1T5EUR2xVbXynY&#10;FXTM/e3f+40xsmF3viI+u4WyMFH/ABFMbFVyYKjiVs8sn97PFRsF95IE91SdUbTDxWvFbgDgCc1p&#10;q4imkjwyT1OPt5byXG0bQq7VNcBptxXsnCV0PtUhFJGRKoBrMfwMGE0ZNzGi9O+RzmHlwW49yt29&#10;t+rgoOpO5q+r3D/czdmUo9vyZrvDdWMSurO0NwYKHvDHUuTnxEtI8+IoarI7rnx8lDuOOnwtDhp6&#10;gvnKaZ4Wu0DUkwY1BOhpiW0gGIAZqQaoRqiBBboRbVDO8m238HLs5i8a1UMLx6jxottGjxnk+rk1&#10;EKVDp4c+oresiooK5zOex+O3BSVNd3HgY2ru3e/sglfHsfK7cSWDb3Ue7aKtp6zJdcYiurq2u2Sa&#10;R52ydekNds+Glek2WtfR0uN8rhkQ3M4F0mgO9aRj8ayH4iKgn+gD4ozNRieksUEybVt8n9X7nvt7&#10;Y5u3BYQvZJrSFXaN0rQEysptGOiwEkahi30CQVVdt3b/APpUwcktJSfGnDw7TbpDadPkaKSWTfm5&#10;aWGbqSjjPx72vBlsdhXq4cZhclNtqnFC2ckmXc1BhKWpqXSVZ5jeJporV8NhTulUZA1k0r3MPEPw&#10;U8MnpxLN7Sba7GTlacTASQkfUxuWbwrGVu0y+FGcUNujNbjV44P1KKAw1OUw0uD31ueTunb0oodg&#10;91zS7mXbPZUlNgYdy9v5nEioi7Oyu1f9PGOGVqMG1HJPhaCpn3M9I+P3CkOFx+Cmn1cyFWeM3yht&#10;Dk1iHBWkoSoBjBrg5BStV7qjp3boJLn6K8XludwJrVQ31jHT4kdmAjTSyi6YcDXRWVgIpSIo0JV9&#10;Tk6Ckz1fU/6WcHiKOs7Z381ptgZfZ4r02P0tm4HomyOx8NkKzcdXs7+HyPLVZOOKo2BHA9H16a6l&#10;oscJVEsivN23KuAxqAlaFkelSwBB/wBLUvWsnE9FsFm9tt9m52O4jZraLSxuQurwri3DhUidgynF&#10;TKUFsw02wIVCWOj/AIdNS4/aj9g4qSvpaX4w4xts1XSe0q2qoagz7t3DQYufo7IRQfGLEVOWosY1&#10;XSYLH5Sba8cVDJnamaLc2PwtNUMLKpjkl+rQ5Sv6ePjdT3U1MAT8ZGo10Gqlulk9pcNNbbevLk+p&#10;fGiCi6UNmC2kA0hzHCDoxHCxjBHjn/GEUFN5rOYCnwe9dyR9v7WaRNjd21TZ6TD76q6VaSftyowx&#10;rD27XYCn+SENLDV0DUL1uMoJqzLzUUmKzqrtrGbfqamlw4CFTdR6dLcYwMguakAeGOOGY1ANVAcm&#10;ira7e4mkguv3Fdv+tb8LqRgolW2jA8V3Fw7GhqqoUkwk5WBYyQn3H2kNl9wde7q3Xj8Vk5sP8kez&#10;t9naeE62ftzee5tp7OxEXXO8NtddbL64oarCdm7j7J6+dXyUu96GXG9STVELbUFVgcXDOjE1wYbu&#10;Fo5UdjOpZVh1uFJo+lcEGQN2MKjUha40kmpvtuzC92XdTdWlzDBHtcsccr7h9Hbm4jUywGeTvjdI&#10;DCPGgkKloJ1j2gymMaBy6iq+ld27JpNlbEyXRi7BxvUeV6Y3L3h0bsvfO7utu6dqbK35tjqbNfNL&#10;uLaHTtH110LP1TsHY3Xy7Ihzs+eG4Otpa/cBiqUxVE7yGMNvCqpDFEiAKELqpNdNE8UUgETDw3jV&#10;ZE0xqks+jEYICm57nuLzSbjuF5c3Mss7XCwS3ARohOJLgWTltzkvoJDeW97JPb3AkuZLqx2wy0lv&#10;GRjS53d+2dz1eQzc3VHTPV9HR706i7Qz3X1JD2JuTo/a+49oYnO9k7cxHYncUWE2P1F1dVfMHdlR&#10;QHF9iYjH5KmzVLQ4GDM4zJ1NVS0ofKxOS3gxxx0B06TSlKUJaLtErRFWcEErHBRauASaKe7t1ET7&#10;hPcuGdRIJU8bMmXWOC/PjSWUN7HNFZupWOW73QPJot2dZsWU2yN2bdqcx0n1JUUOE7e3xJgOgMps&#10;XsKi6rrt3bo2ntzqqo+KG2ext9YdNlbb7p6+2Xm83uKLZ+F27kNqbzy+QzBoYKCpSrySWGhXMrxD&#10;w9dQmg14hggBiDBgkniiNWOqZ51OFNE6u8lrJYQX7tdtAsZn+pTsYKY2mZo71onhe4tfpJbmWNRB&#10;YW+3SCrSoGa6Pcm2qOTE5uXZvS/ZIqutd87c2jjuy+r+3cN17uLbm5Nz57s/fvc3UW5N8UO5+1+0&#10;tnfGLMbRwmEyWyoMbQ1W3to4yhrcRk6WE0FDJoQhVoUjdyhUKVJQkjRWvhhikbqI+JEdsEYk1FVB&#10;3BZZDPHfXUFsJVleeOaNZ1jjZbgKQLt4FmuredrosVWS53l7mAIoWTTiqG2tT43dOJqMTsypy27u&#10;suqtry9idkdY96Ybtvq3r/ZOKw+39n/JnYS7elzHyJ7Wi72yfZGbjoN3NkttbmwG+5lpK2XIulXJ&#10;D7TGrULkyMK6ip8RFFJPFDCNX8R1LMzsD/jVEAOR1Txbh0U+HHGkbNqiE0Rs55ir2n0To93Jbizg&#10;lSKJII5BXZS1zIyqUPSpxWXxMuc3Ljazqzrk70rO9ML2TnsXN0pvzbPcPXu+mqYaHAfE2baHWEFX&#10;Nj8H2ts7q/AVWI3Pl8zHgd37Iqcg+ZwsVI0ZqPeEKCAwJ4tc9hCqcxeECsdfCc6ANS1a2aVjRQOr&#10;SXpjZdyW9vBY6TpJuEd5kYpdi8IlutDX0Ci4ZzFKsdvvEVjDGWmZl6T21zhKja+3sFtbZO1tw7j2&#10;gvcddT5zYfxx3tUdz9k7r3Zt6vz3ZOwOxOndsV2O6z2hvz4w7p7WzFXldk7rz2doMhuKiwUlBNQZ&#10;WQxU1dSsF0KWpU18Ml2qA7BwqFdaFX7CBpmW31HUadeYTwTGO5kSOGQpCIzdKLaJVL2yzQPNcLIL&#10;e5WS3Q3UTsZNvm3gxoYkDdcq5Ordx7ApKDFUfV2L6sw/TOK6zynZXVPSu+Owdnbg6ExG9MbtvK/K&#10;jfFNkRs/piHZ0O0dhw4LIQztkdybQoanc8lBkazHQs1RdlhbSAQIlAUuq4KglTISU8I0V1Go0ARr&#10;rTUDr0VxeRzFgkkl9M5mjhll70lKLMtoFW5W7TXJbzMkCiR5LiHZPECvJp6ctz5uhzTy9q5fZvU2&#10;xIIN2dP76zW38X1J2FlPj9t/d2x9vZDe/Ve3t19qbvwmF27i8V8oOwNw0dRT7y2ptNszGse16LJ0&#10;VZUvCibahIn8MIppjQQuoAEA1UgCRkOpgQzAWoAqR1tGZK7b40txIA/cZ0e50NKyuy+HMkhltILi&#10;NoopEkghkffXZtCMQ/T1OCwO/dr7qp+qNjTVE3ae/ZNqdabp6W3vtfq7O9q7kpcN1ZuH437W3dvq&#10;h3TlcT2X151NT5fLYul2rgafaG8MzLuN1SgC1dR78TEsgl8I6C1QhTBNfgAK4ZVfUqK2ZTcngDRl&#10;Rdz2ktmt6DdpGqPOtypZQUxcvLHJUQtcW3hTXFxCNNguzKmpnSoYV2Vw/W8UFfjtv9Xbt3VuDoHs&#10;nHda5HtP499u4Xam4dsZp9xdu9g99dcYnK0fZXfW99pdHdg4/beLzO0TFRPiNkxYWrxNWplo6F2m&#10;Xw9ShFadloNSllJPaXFVD6UZQtQWVLfwOJK1XwzfU6bk3MsNpFNrkMU6JIqo3iLBIFnMCzXEFw0n&#10;hskc1zux3MUCo5WpmHAr0t3bX9a4nKVHTe0MR8asJsTYPXOL6G7bw3WnXOxst1x1dvHa9VuPcW+c&#10;ZJlt4bk7b3VuPM5OOTIQQZas3B9zhd0Vwxuukow9dhLa6tavKkcsMlA6Ox0BHnqQRqaV3k13JmVH&#10;iuCWtQ4LAS5shud75Y3t/wB17fd3VnuNmWNvc28QkuZLm22t4oJI3VY7O3t7Twdoh26W4tr3Zwib&#10;8YWELyHG3LuGeki3tTV3cOGjbI77+XuaqKz/AEeHDU0lBjNq7vwSZajpMNiayXdOO2uJhSybmqmp&#10;t1Y2RBisTTT4eeSZDCabXPKoulYgzrTw6gMBdNoqwGQM+GtI3Heza6DoE7fYC227bJW2CSMSfuqV&#10;JPq/DZl8XZIzL+izMvin9NbqRRdxE+BHGLXVJ0roKmny289txwdpUs9Zt3cXQ1AuIfqSlq6iGq2z&#10;112lk4kqtsZChp9n7Kr8DFI1WuG29UVWFwpU5LEVE+dmeD3tp42gnmS7UagaNoYYP1Kgaqa3DcKu&#10;Azn9OQiOh63FtVz9ftG1T8tSK0eGi8eLSCh2aRv0/ENvAYx3MkDPFCp+otNdyWTpjGWxlTtfemVj&#10;7ewlTGOkalazISbI3ZkIIoN0d877qYpq7dNbgaTd+5KTPTq8SUVZTaN5eEndopVYarTsgAie6XUY&#10;5KjwlNdL3NTpppAU4ocwk1grWvVrCKaV2vF2GUxreWSgreupjM8Gz+Gvi6/GdpRV1cKV3AUXdfBK&#10;qOpG4qg0EmUxU3b+HpCvYHy4zzGr2LuRZKpKbaG+MfUVdZT7cwz0OZpNttKKWfeFcYt6jxtiqSmq&#10;MHM05tK4ea4X6kHT4yEFK503TAHVQYHdoB8NwQWOug6T2FrJb2FlI+xzqkw22cSi4RV0LPskZZPB&#10;dnBZv0xcOBeW79kC+A8jdKeWrjqN84zEjszCzJhdxfHunbHJ09hFqhX47rftPO5GCPERYxdk7TfH&#10;0rLUCkwMtTjdtQU7V+Clnzsz0/tppdEVzKt4DG7V1BCA2pblcELqep7QzqG/A9EKnp6Kyka+27az&#10;y/Ml7bW5DRG5RmQRzbLLV4zIYLfQNTSJbSNGQ/1MJN0zp0i5Mti5tl7yyEPc23shSt0XTwVNfPsz&#10;dmTxqxbt707G+1ki3TuLblN2JuIbomvFTR11L9rvl4HO9vsTOrNt0QIYvqxiJ2r4QFdD3IJCnAK/&#10;l4ePBqCeq2bTyyx7n/V+TUbq0TSb1z4ZuLbZSFeTUZHSRRqAFfq603AIUWrhnq+Ciptyo/c2OwrZ&#10;Hd3y6y5WXrnJ7TlqnxG094YCGtSLaWDrzuP+5kZMMe48mF3RQhP4Ti6efAztMLSypJdOouakCYMC&#10;hNKrdNSrDT2jKp/ZsMsdZAFLOxMG22ky8u6Y5v3ZIsouNKsgk2KIvpjYuBM48IzkLdxt2RJ4BZ+i&#10;0/zBzR13w3+ZeJTf2Dy9Vi+hdrY6HakfVeDrsnFNi+m+6c5UY5NuZigg6r2ZVy01J9+sWDyEmGwK&#10;U0mWwsr7kjpqWRVZFGuLS4S5DLJdLSikAgtcg5pqYtxDvQtQI1IuiPmKGSPZt5sJOX5IPptomDVl&#10;SRo2jj2dqmMuYIFir329ozxR6jcQiS6LDoc+0J6eq+dn8zHGSb8w2EdO5vhjTDbNbt3I9h18z534&#10;2/CWSmmo9vb4oKbrTCVGdbDGGCOhrTS51qdpd0/bHG4HzLd6cpdW7+KFUQDOgHhcRmurLAUNO0Er&#10;XVHVtXQc9vbd7naNyt026a4dtwcALMUDF9pvQsYhYiCRm0F/1iIpljMNyyxCLUuo9w407q3Jnx2/&#10;tCOSDcHyfzUstXtvfBiC0m3epsXLVns2r2/D3xhoNuvF9lUV23aWbNxPImIo1m2/S0s5JI9H08cZ&#10;njVnAX+zArX6diFUDSfWkh76FmOsgdSJci4kvbu4XY7xxaqzkLeM4Co28QhmmeQXEVWNFNqC0FPC&#10;iQWg1dQsXlsRBM8VP2fsugjn7U+MmIo0j68q9uwJUYjrPZOTqcPkaDbOBqaHJVEVOEqFw9fGu3sB&#10;HKKvbUsuWgii93SUPPbqJ49IEBxHWuoWwrUjtD8A39qwqslI89N3tnLbbducj7Jd6nO6R6jcCimJ&#10;t5k8MRpJR/p8vJER9FHT6i1aW67VaaWtgrtg7XwsHbO0hFF0916k8P8Aos/iq1g3H3rsNaCqg2Jk&#10;8fF1ZQpuOoC+KlFSId2Kyz7xNJPTUyluFowrN9VGUWJFroNAEe1BJIGvBwdIOjjDqFendys7v6ya&#10;1bl268SS9ujm5VTIbi33tgAok8AM47kZ2X6sApuXhkKOlS2Tik3hunInuTalNUYzMfIzKZCddp7m&#10;oaihTDbV6uwkFZSdgU2C/wBJ23TTKopZ8jtqnlz2LaoTFYqOTbyecbDFYYQt4uotQkxLwpatTQvY&#10;1eP6lNYOp6P05cxGS+3KZ+Wp2ihi1gLezYUHeoi7TO4niWpKhbXUbZl8K2U2veIu3srj3hpJ37S2&#10;grVHZPxWw1NjZ+rY8bImQx3Xex8vFhnx9LTTUOZqY6cmujwmUZ9m4UMtdg5pM2hiR2DSzwKZ0oFh&#10;bT4fky2wB1N3ZpVWB8QkaHATJRbnHLBb71K+z3eiR9zj8T6oqqmKbeXZWjjYBytQJInH0dKTWzPc&#10;khUXiamNtpY7F1fa+w5Kp+sdkS4+goOuYS2Rg3N3n1/UUqJtj+CnrDI/xSVb0hnrIm3PO6yb0FHU&#10;0sADEMoLS3BuYyfBQVCt+A2uS1NZoTmgpESfADdxJlu1tLphsk5evFruFydJnhJJuI97/TSMSfTR&#10;6gtUViv1SqBuhjpGAsNw7jpn3fn8jSdn9e5GLB7p+R7RRy7f3PPLA9H1/wBW0oH94clhIOysclOt&#10;QIayTbcc+cpDUQ43CiTAI8kdtUUcVsi3CCrBaGNe7ULdqBCPDb1/Voj/ABOfFNC0Irqa83S5l2W6&#10;VIUZxS6lZozG+8Q6nnL/AFcasaqr2Kvd27gRWymyGsV89n9q5al+3oKnC7O3fm9vbpwGaqto7bod&#10;l5LP7q656x6p64qZ8/HtzI4uTq2LNZLF5NarGbP3bR/wkmSnpsdUVFW+Up0J57qGGS3uGZJSiROU&#10;EZJMarbmSr08QYyhiP1Mj/o3BFvQdSLy/sN7udvvO1Wttc2dveT31nHdvdosSXMtxvAtaQ6/pGCS&#10;LouFvlbZ7SItuW1iTdlwaX4xYLrrDdT4Lopt49J5XKbW6/7m6IzXZ3R1X2H2r1xvjZCfIOhqaP5J&#10;duUnXm4sd19uPa3xN6s3rjNpZatqN1jL9U1+58/KjUmIRovYhhsrdYTAiqZFAjZ9CPpIwHqkCwOE&#10;iljSLwz4awyy/wC+qiKdw5l3SW+S+mecWcsj3kNu1xcW5k8TMsCpebnLulu91f2d3cX4vIzeT39l&#10;Ykqfr9DCr8k2oO9Mb3fsGn6/6D6c/wBKewsJtSq672/2DV766d2jvHtbpHvWn68qO8Ow67DdbdY/&#10;GeD5E9wti8hhuzdojOVfZGPwmAxmQxdRVPFAFirbPPHLNbKq6lGmjFQOJyYlp4jQsJJQ47IbelC9&#10;CG5rvebfZ7uwtN2meVoZ6TF4kkd9dEFI7yYyNawX8TW9i9uQtxue7qxkFszJTr8uq7bO1Ogeh9ub&#10;rTqqg3h1h1/uZurhmNz/ACQ3Tndl57pXYHxuw+Q6Sy3xz3T15srpDZ+Sod3ZHP5ybAQzVL4Bf4pj&#10;aRU/jEk8gS3xrdSl/CF/tdYJUBkVdTKV8aJFjNuLhLyGKRJUknMtvIwJHWQPtYu9XT3XK940/bZ/&#10;TSxxTF7eeVtMEyTtY38890m6SbZc8u7jeWVzY3FrtQsd0s4/DSQEtmf2TT4neNDuTN7mkwvVmAy+&#10;C23uTK7i3B2PkDW7W7/3n1XgdoT7w7+6Dx+3ewe3ds53bubp9yhMJRYluvcFLjsUlTUZKqrqNyuC&#10;SK3ufAVII2tpAZChQRJV5WaMSgsAgWVp59ZE7rdfToCI9PQy3Czv9x2aS/uJN2vo97s2+mjmW5lv&#10;ZtFpZxxXn7uljiY3Ez2cO0bQlssu021xsjbtcMrXQn640XTe+oZcZtvqibd2efaKSYXsfN9f02Q7&#10;mrOt+29hdr9h5/anTeD7qqYKzrTaG5PjniMZFn8junFCorkwW+aKjygp5laSNILMwNatIW+rdO8L&#10;44Z5UaFXDITGxijjg1aDJb2yApJSTxixEsnMcG+jeIdQfZre5rbzSjbJYrfb7qPcJLaSKUC7tku7&#10;y43EWonSy3PeLl0ubRTafQLEM2awsO2NobczeIrcF1FjMMtVsLbfZlLWbp3P3n0Nt/babbqMfgd9&#10;5nC5D/SBt7sXeu2c9WbdTKbVw9Z97ka2lgjarSomanqBPcbhb3JmKbpcsUUroVx4bqUkAtpGkuDG&#10;5VpYg6gqyLN4qgUX023auUd12Fdq8bkvao0uLiFmuZrRluYZIri0LbzbRWu1C6tUZLO+a2meHw7q&#10;bbRYTu3iKbrjduQm7P68ycnYuwtxpj6/A722dleve0MdteKTBYGh3P2ltje29u7u09m4HZGCTAd1&#10;YP8Aie/sVlcfX1u0mZfvYHzAoKOEza2mG6fWSTW6MpRiX0xIBCHCpMwZJl8B5YzMWhN2rSqbQhCa&#10;ASPeLNuTzy5YWm6XSypc20a2/iX11I25yQCeWytzDPtz/X2VndJtaxblDsE0NlKm/I1zpZklJsyo&#10;weDrpNndbYvtrr/CZ7fe1n3blOuN8bcqtzbqpd41fZXZ89dgt/ZPGdrbM6Qy+1MnUbi2Xj8dXYvJ&#10;PSZSr+5pq5qmnpyglit/pPCuLXXbtHqMoVnZo9CGTUJtAW5e1maNpHU3YKxPlmWgn2zcN0HMf1+1&#10;b+lrvsNyUitTLHBbQ3ZubiO2Fu+2tc6tntd726C5gtYZl5feCS9t0ZY4ZCxz/j107sXGL2fV47ZI&#10;2TtCm2Bv3YPZG6+yesNwS7a2V1VN2/BtjZfYnYvUHyrytJ8cN1bG+Je3Kyh2XvnG5amxu4Nr7fys&#10;O6ZGyNOsNDId7RaTie4DxoL3vMmhaAFn1NLGTDIhUM6RQEMWS3kvpTUDqMvcHf8AbW2naSt478uL&#10;4P0aTy+JI6Q26wxWdzo3C2uo7mSK3uNx3VWi0XO7W3LFkNMpAFjfUuR682xn/lD8rtz0PSnVnTXy&#10;E3f8KO95sXlOvd2bm+N+3929ddN5nee3NrZfuWo672XtWtyHyZ7sgAg3ts7a2Z3HV0dVtqhmwtTL&#10;UUdORpK6z28EPh6QgJbUhCEsTpozR0VJGjKuwp+mttpH6grjTYQmw3jdL+S7aeSaRFi8C5ja6CxK&#10;gmLQx3eqS6tortJ4IjqQXb7yJm02j0Oydx7Xxu8sHvvIdT9VxVcnde6srjOltw9Q742t15me3t3b&#10;T2r1MfihtnsPsbD5emwPe2zOssrkM9TYjau2jtjfu7anPP4sbU/fVntgmMH6ho1CaiQhjOchvDAa&#10;OocI+tI0Y67lp60oejGNbuSGTblv5GuPBETXCXcb07TH9U8iXWg25ubc2k11cRosO0R7YED6461i&#10;70we1+vO4/jvJnt1bUpNn7I6l7O2Js3uzK9O/JLH53tnsTJ0/c27N4btfubs2p3P2VPsn465amfB&#10;YKnxmJqKvE4vJKMbWQ00mOooieeIpeWUTXMaqWEWsoGdtJVdOpo18V1eOgjkT6NrUKS5kCgSRtG4&#10;Jecu8yXEOz3k0yxNfG1hnMVtErCWZZWWO6l+ghnt7pJGurOc8wxb+syLarZNcSMafZqwY3I7bnXt&#10;vApC+6fjVi3n/wBG1Fi6ipmxHU2z80ccJdnUdY+4MdQ2esFDXNFhNqq65Da5qMzBHD7UW8q/Uben&#10;jqUDQimkk9y2wAq4xq9VIJ+B6R1PRFf2bx7XzbK2wToHt9xXX48aRqYZN4d20QufEeLVRopFEKAG&#10;a2Z7gAdJaOoocnsra2Ij7U25WFerOrglCeqqfLzSR7g7z2JW0FTRbF3TjYepHot0QqfsxJUr/elW&#10;FZvEUddQ0KmlrIiwpMLpAg0DMQUDQ1vXMY10HAqlVQ4i7ak33uyvJ7q7279wXIlf6lwv1YmL+NDu&#10;3COd1gLMo1eLOUlmWhuwJEjAU+a3Bjo94723F/pb2lQnDYv5H1FVPDs/dsEOLFLR9a7cgrpO0qXB&#10;VHb+3cfiqmnWh+72/RVeYo6uQYWgik2rT01WXE0FIwZkDM1P7JKiv0rU000NQCoUgxtxkOsU61eC&#10;V7jxBsdwRHCJTS9uAxRP31E03i6hKgJIXxU03kFClsn051dOmzqinopsJLP2hT4+Go7G+NixUlT1&#10;tTYMmTE9RbUyUmIpqLZVHU4zLjGLSR16UuQK4vZ1P+/tmSpyNLBF7fgOq4sl+oBZTERRCahhAK1I&#10;GlWIopHc/wAEoVM9INwhmg2zmmY8vTKsqX66mmRAhhfdXNVjdmkMAILxOohhoJ7Rnuug3NXBLtXr&#10;zBx9s7WnM3VvWLvjG6pSpo50zfd+zK1a6HYu5MXS9VYur3J9remWoqGTcTBa3cgpsjj8UjpIp0iX&#10;xRMoRQoPZp0lXtxlgNQA4FVDCKh8AMNVTPcrGae7nsV5dnYyvMaG6EviCeDd2GlXfwHMlPESSYo1&#10;1T/dk0LBR0t8nn8fJuvMZuLuXbP8Oo8h8mcpLmWw/YeTkx0dHgescVLXVHZGTwcHd+BhhqqY0tVm&#10;sRTndNMXTDY6CXbNNTVAurikKrcIFkcivhA1JW1YKFIC1PcdDUR173Ikx03PDI1xfXcnL1wZLa2E&#10;gj+ukXSqSb1DqMvia1XCqJbctcW5Xw7cNbUY5trZTF0mXxWNn7P2pS6uwPjpjq7FVPXX91kaowPT&#10;+zs/NjBjtm4etwtS9DTsla1DkFjwe1IytXtRqnMxRxi0TpLc2oMqka4O0pUkEW4HxDGojBQ1xpkp&#10;H0nvre4i2vmGf9w3ASW33NfFW4AQGOXeHfCSa5fCrR0lQRKo8a0LT9oDurWmqtgbPopuzdlVlZU9&#10;B7R00UXWW1Mi1XU7x7u2a9HJBtzc1DB1vVU28KeN4FkllE+5pjHPvFaOWkobtQyDwFuPqY+Ef4NN&#10;AklsCSVGscaUXtRj+hip6ML+2BuLnb22G7ERlvT/ALkeLqaW13lwBDLKLSg0mTVKyyXMYpuBEgRe&#10;iL9HUFPWdmZdhidmZR3+Df8ALdxjruTNZhMoKGr/AJe2DkjpsfH4nr83iapom80miHcYa700sZMg&#10;9mHNAUSWLNGhFUHcXyPFQgY+PNG0W9L1iKq3giQdBn2VnljsuaVS+uIiDKw8IQdrGyuF191PBalU&#10;a43jXy1HGdEsZ3E2zdCHjNv0B2ZvF22P0Yyydc7Vmjejz1clHkpqHcOAhmxYz2PnnkNTDHLqFWPt&#10;WqHjRMlrVfZXdK/11qzrEzaqk64fJZgG1IPAanANABaR1puIaTPQ62idl5f3mL6q+RGTQAIL+gEk&#10;lk/hmKc/vSLxaamt9yZt+uhpbk+WKzIAUlVs7EyUeZqH666QkpaXs/aEogh33S5Rp45MBn6OfM02&#10;XqpJsJBmYWKu7gfw+nh1LHHrILOA6NwdgsOsRk11wqas8RJrODF3jjIwNnLSm3Kr9JZWmm5Ss4Wv&#10;b4wNc6QhttwkjJhivAF0bcUvaW+dFvAycwWXfJzfLPbinTLS4CkixG3VqNtdDU9Fj8x2NTUVGm4K&#10;6oqTT1lLgxV1b1uUpY4M26GOJZ4oUNcJpVWEKsj6b20YU3LKkY1PQgMaEUloPCYm9UCtGhLfvRvi&#10;gIh6Tb3fSXK7baybheSGK38ZWaFQyvI1kGk+sgC8tu1UUx3qqeR4gBHuMRvya4X25iaDaFMlTgvj&#10;5TSydbLUTSVFbkKWpqzU7jzslJQijyJrabOmOmVDowzCipGaQ5J1jhbU2ort7qTEQFbg0TAH9MAD&#10;6f8AVwcgqaJgbrUA9Kmmmj5rgkD33iNcx0Zor2JqN9UX/wCSsWsqy1KlJ18WcEvyH4bGMh4n/u3h&#10;MhFla+h6JghptxbYTLQ4fdFXR5uKOPaOHgkqaSk35J95uTOVVdJFDUSFG2WtNI0uK8eWhpZo7yXJ&#10;it7ebXH8ZrR7Zj8M7Fl0DwS3bkn/ABI5+kIfWTSy22e93TdNrjjvXHgVCPDvUaMddhCkc31B+vjh&#10;Xx6BU1cyRsYxzEk1sYEGTdm4sg+X7dzO68J1LsfMbg3p1tkN/bZw+0t/bl2HgMzVUXXs29n2ruTt&#10;/a2293VO0H3HVUmPyH2NHT4JMqIY8bEsStJIxHZz3K3MsFw4SaXXh5liYyHWSzihQSABrxkJEFws&#10;EEZ0SNVVJvO3bTNs9jfbVC91tu2+Dqa3sJL2JbRPpo0jhNRPNZuzRcuQXCRnc9nm3Tc7yMT2kOnl&#10;m9wiSLt+lyWW60pXx3dOPEk+d6+wdTQ+TIZ3IR1E24qYeFaqmm3JT09PXNDIsv3YhDBIldvbzWNz&#10;WfTfXYZ5FILvKuoNVv1T/oSyAa7wKKWtysMCUSVui9eaNkEe2s/K2yNElnLH/i0VnMYmh0QgWanF&#10;5LZs5g5eeWp3nZ5ty3K4DXFjEwk5jKYrIZ7uGTJVfV0dVN2ZsHHZsbk2nt6OrgnGTRsrLXMscqVl&#10;eMqYqbImwdpjEQvpHuv0Ny7zkX102opQO0sddVXpIRiIyga70r/uLcLDAlElI69FzTs1tFsyNy3t&#10;EYghuKm3jsrggxaYQ9mrjVe/Ql/puXBMQd82iXcdxn13FkjBN7t3TIlV2prquu5KmXvfDiuxlRtL&#10;Byymql2Rt2DLrmoI6uigNRJXJ56qpkCS1rpCiCy29uNY3r+OVvLs6plKiR5UqHXUPFp/ZeKFLXuj&#10;/cSdIY46LM1bW3MvL1uLCvLmzJ4FjMrtZxWVwySW8gjZbFJSfrZLHxRb8tmcL+/9qn3G8uw0u3Ql&#10;ZG4tz09C3YT182wZYafvPC11W2X2BjKuPyGgoP4vkatUYSff0EghfKFtPjqGpowzalZWTY3cjEJf&#10;3bh5FP6hlj1eICQJCD+kJQpN8VxZyrDHH/bN07a8ycvWq2LT8s7JEbeymRjZpZXZha3dU12QcUvj&#10;YtII+WFmOvf7CXcry6q+3xURnbW7cHXbt7Hx2Tk6bkyk/fdPm6rB7m2tQ7exa+ZKOp3dka/LQ7lw&#10;pzOQw+xWrc9JQuySz5ijoooUeRxGfXFrfl5khuLlizqwDl4xocFiXOk+CGCs11pr9JNFHFEaXDdP&#10;bPvPKdvHt0t/y/tEPgWckHjWy2t6yS2zrEEt4zLF+8Gt5Zo4NiMoVuYNvvb7cL1K7TCOil9mbroc&#10;nmMFtqLeXyN3Ngs3vjtnc/UT7WwWz8d3Z2L1Hu7rbI1XUe8tt7zytHunZvZdV2XufH0dVmtt5Wsp&#10;s7iMPisjiK6iaslepnI6zTSxXPhyxzPMfCKwCrOSsoymki5lcxPcW9Ylgt2ILgEgyklvt+27duG0&#10;fvLbrvboLJDefUbkwhiRDLt8qNFceNHLs23W6Xtvs+7BL2Xdt1jjnjt2kWN0Z03xt/a1VR4XfOyZ&#10;9z9d7J3ptnNUdP13v3p7dW79sbv35HsjOdhfKzZdR29tndfSXcNDiOxqSlwNXkdwVUD9c44wZCio&#10;sLG8UtQnjgk8e5kaMNtrIVQJpklErkROIpHgLeNJIGKB5XheIlFdNat0YXO5W77fs9qLt7fnOO58&#10;e5ecXFnt8llbR/X281/a2+5Rp+77K0e3Sd4LK33OG9Mc01tci3kiAQUWVaDdPaHZm59xdYbNw0kf&#10;VVfu7I1eytwdiHryp7Q3HkM1tvae9dzbenwm+03t0huanp85V5jH0eewmRz+Y11FZV0k+Nqqas8k&#10;hlYyeF9NRmKtqkOl6aJCjs0y6dTRskUQvLAAx2oMblun9pt7dbK0jjt7/wDfqyRRKyNHaBJbeq3F&#10;pFPbxx7bOZdENxb3N7ff1f5omYT720N5bCIq2t6f7F2zjsztl4+0q/B7B6n3FlsxiOwtk1/YeD6V&#10;3d2A1eu39odnb0h7CfBU3VXbPRuX3FvXF5t5cjhNsUc1VTUkmRqVWSFK1regbcFZfqrd2UKUkKhP&#10;DajiSkipG0SFLojWbkgQqqyEHo5h3PY7r+trzxU2rdoIpJJRc2cdzJcLfxF7eSyZrN5r20v7lJ9l&#10;TRaJtCGS/mnltEKEN93zRUe7M5iajae8u2d377ytNNtTNZ3cEG1Oteyx0lg5tm9PdoV+96TMdnbj&#10;3fv+k2lkESfbniw9FBHNSPkcqoqpaaVm8FxBIYpoj+8F16AjVeOSNBLrt2caROCVllVmie0jWK0I&#10;7jqOth/de52D31ruofk2ZbY3TyxOlvc2d3ctYm23OC0bx5Nr0JJY2VxFFf2vMN3Lfb/G2qGMwjxj&#10;9/4GZtyV1Diup+2fjbsnp7a3SuN3dujbdTi811zlsXgaKhrN+7o6hp/7sdx/6K9s5rdFZgsrNi8R&#10;FDW19RFXUUjijMXsygtbmUGOKaSXaTFoDO8gZapqZlACNGoJMks+pjHfMlrDpRmHQI3LdNgsZf3j&#10;uNna2HuGb36qSK0hsZI5dFx4MVtcO7zx3MrRrHb2e3CONbnliG537cxJdQQP0cDbm58IejM3TQ0/&#10;VcFHT/HDYa0cdXjdp7kq6SekXIV1Jtzfu48Qv8Nz4gzNXA1U9KZKKpyCQiJi0bKRFHYXr2un6y9I&#10;MCqNZljKnT4lWp8BZaSy0AaLcAll/ZseoeuuaOXIt6SaPlbYY2TcZ5HEP0NyNPifSaYVckTpHJqs&#10;rAtJJHd8pPPzJX6uJQotbm3VXrL3JI8nXVBInXeDqa98hszFVEGFq6rcFPJlJs1A8Zeuo6LKCKWt&#10;aVFZMzJTogUksH3s7xgx+tugxRQNTSg1ca6mnwiRR4stK+DuGmyWkbHoqg5g5diFlHJy7tJhW6kc&#10;+HFZPqWBhAFRmqZ2gdvotvLBU3LlXx+YpS11AhOPc+eoJqb5Dy1k2yaGOm2R11BlaXI9fYqfI5Cg&#10;h3Ls/Itl8vRwuhmc5pYBOA8R/i00BjJCKTVtvu2Eyi8uWqq/G8sda0kNaHsDgF7mmYb7RZp+m56V&#10;W/Nuz28uzSw7BtcccVxcMxtYbC50hC9sqxiSNvqDbtILfZhKdG5crG55gmU3kETBs3vuuDF1vfGD&#10;qazYMtdFQ9ZZKaln2XgA6wy7uyEmVXOstO7NS4/KQeGuPkIfKqqgKTzuWzuy10VvroltNA7SoKnv&#10;bXp+AyACS5090F6IrNKRu3TVnzJsKDYnl5e2eIQCRWaCKzuCojP08QtkcEXIsnY2uyCao3HluW83&#10;+4LXFtGRN3rvFMluDuCKkfqirqJKzq6qT+8mzsTXvJUZvc7Cv/vNSUgmrJo5dyU9DDULGraKswqh&#10;mjDxNqSwuZTOi3NwzSMgHiGUKSw1nxQpqgZV8S60n/FrtI7VCElbrdvzPsu2QbVNLsO0xS20NyT9&#10;MljJIixsII3s3mAWf6d5BZbD44I3vl6e83y4D3FnGwS9TgErKXJV+Sy3X+Tz9Pszsio7U2R2XVVj&#10;ZPae/wCk3hS1cPYO0MTsPMV+3sPje85cyMxX4TGTCjxFRjRHXxIksdMhLaxuZojcXLSS/VAsZAwk&#10;kYBj47qaIJmrWSK1Ait3DJfa4QvUlbze242rcItusY7TaxssixrYGJ7K1idoh+7bWRK3Eu2WxjWK&#10;x3De2e73W2kSXlhrfcXm6WO58RT5OhyP3GyOh5JIt3dZZBfJvWipFFRK2Tdqurilip6VM9WaFUVK&#10;yvg4wSE0SJGAbtQblG2iLxBEx1CS3U/BFRqyA2+eBmA/dbCi26iep6AaMTyrdwC7vhBLfxR+CbTd&#10;XWqz3h8Lw7Rhu48P+2Xby39do2LS7tO23aULZl9uS1sW02bYHS000u4d+n7mi3PHFDR01XgMVHkK&#10;yWhydRNl8dR5CKFaWSatZ8rM6GTGmJWc+92yAbjenRGG0R1UEL/oklVKS6rhQxz4bE38lS1iyxae&#10;q7hcyf1Q2HVeXckRkuWrJGZFqtrZqJVubEx7W7QgBfq4lHK9moSLmiGW/EpLZn8PQT0G1pchsv4/&#10;yFOrcxSRUYzI8VHT43d+WqaWOlko9FbX1j5CPWEphFlYKlj935I5VBatI1+n3E0i0V06QQw7YU7S&#10;qf4wdNRQQkXEVP8AdkWAeqrfrq4i3Tlh0vtwWdUjlMrxtCxMt9cd6SXVdsj8QChfcEfab92K8mxw&#10;yNAQ4702zQtuD7uXrXo+OaqrOn6mlgrd5Ymatnro9tYsAUk9A8MFb9nB5JFyEM/8DiDEVUZqo2v6&#10;EH92F9EPxyN/aW9K+M51a1HhCvnNJ/uqr2hfFoet3WtObFgF3flTBDDUWe7K+k2EIED20zi/bw+I&#10;222P9fAgWV5228yKXGkwFG3Z8FVFsjpfExy9tb3rEaTMCWsFFHFkBU1kc+RyEtVRyPTMWqRPE0FS&#10;Zyceo0xMGLsA7NbMI4ghhRcsukAxKxU6sqCfwXNbuXjtzKuOl+xTTDnvcVa/v3Zr6ZyyRSmR2W7l&#10;VZB4dFkaNK0udnCbBaEGLnCKWYE9EC/hOO/0Kfwj+72yPtP+ghTw/wB3P4vmP9H33P8Aw2l5fH/F&#10;vuf45/CL/uaPL5vN6NVvY1x+7Kaf9E4ak/35wrwp5af9yadtfqM9Y3aj/XHVqk/3Grq8K610+mrr&#10;0V10/F43/JJ/0fR+6ezr/9A9vWe5aL/TX8stvPvPdlRV1P8ANI+QeGi2Zj9oZPsnGwVA+Qnfm7xh&#10;4ttZyPGbTp5a6ipzm2w8VY2PiMI3T5/49Tx42QMby/h3FwTK61SGlAcEiccRnuPaWHcMR00MWE28&#10;gWbXuzbSse3W87LPuHxyCraTtbkaXoo8NKyCP4Ka7kOZ4kiLnkd+Y2Tam893vv3elTRbe6e7sq33&#10;Mdvbpq6TD0eU+Q28dtUdYnduRxcPau1l3LWYN8dJW47DVVTvf7D+G5mOixWNoKqoLJmCLPGJpFIS&#10;Tt8JVyrzVJQEqNBPAE+Hxj1liAKNutDNJtdyNsspYTdWgEn1skhUywbcI1W4eMSy+NpAVXRFu2Up&#10;cGFYkZlpn9xDEbhx0idl7i2zJkO3+/J4sqOvKzaAydNs3pbelPVRpkNr0eWh3NSdfVuEkp48lkI4&#10;p+v5sccftWPK09FQS1D8jK092fqm1IZM+EDpJWQjJPbq4igpN8Uug46TWcHhbdtbfuWILJHaUBvG&#10;j8QJLYhx4SdrBNVHcsDYV8O0EqLqDPj8hBSts3Zj5/c0tfQUHxkxM+zIuh8RTSRNVNvzcn8PfoKf&#10;KN05tBqtNvJmJNq4zcE+DhOLO5hUPm8Ni8ZVVadfBncXcukkNWjEsoaUFg5ywJAAk+If2enQSwsu&#10;2zG92y2PL9qJgjKI/EQKkhjsj4ZiA0wlY9TCBT4VP8ZEnjgIWup3tRNtzsHdcPaO7WosX1139Uns&#10;CGg3nkMftSWv7cyuFmzdF3rkMTB21gabMVeFbGfdY3BVMu9psW+Fy0dFi8Pi6yr3M5rIpnkDFHoP&#10;DA4NJnw66CBUZr21qtST1axshcS7fMNntZIlmtu43cjstUtFjX6pkE5LFChUoJJSPDcqkasV9k88&#10;uFzmYrK3fO99uw1XeW7qX+JU2wMjsz7iPZXSWVnbzVe1qfNnc0HVrUHm+/qo4n6jmopaXai5inxl&#10;E1VuabVOzG4kZA7CuitKoxWpJAUHypUy8X016S29mkdhZl9oskc2kNVa58MN4dzCJwqorGQoQA6y&#10;FVtOEPi6dXSRx+XdqPFbLmze8ZqijoPjLj362HRWDqazH1WazO4dwQYCf41V2Wh6N2xVbnTBS5cb&#10;ZxO4anCVq407lrKuHNYfEY6u0kwozfVyHCGug8NbY1HuJBPxUBJOgDQSweuLEieO2HL1qsi+ONHj&#10;rpVzBFQeEo8OEGMA6FYqqAT6jKioYGZ3clRDvLccfbNewoNo/InIJvir2tvTL0WDSq7Nh29T1B71&#10;q8EveVKlTV4mTCTTYvBVNZmTjJMLk4I8DhsJX1npzUOn1BDkNgxBakaiQEFYy1CTVjRQS61YkB2x&#10;gDtFOdnjkhSSChF40iqjpEgc3DUuAmpQAI00zFPAkKQpGWj7y2Vge1t57b2tJufe7ZvcnytwGyqH&#10;Adc42q687KyUWf2Lt2jymDw1ft9qPbW4cTt7J4mP+ONuXLYrB7Y2/iq7b+28hW41KBqqk4gmuk1X&#10;ADtLHQhSXHi00kHSaVJBqAUkZQbgDpzbl3Pbdiu3t9kd4IdtutamdFgm+iZzIjRmVAxEaMgBMdxZ&#10;RSuNokZuIhdA57e+3Pj1ht9ZXuOX/Rb2P8UcxjchuDYna3WG3H7H63663bujq2GOXK5fr/ZHS/xL&#10;2tne6e3Ip+tE2vtJ6msx2Vy+P3DWhsTi3p3YV0xCQlhbvANYI4IoVRGFa2VkjV9SJGV71kmcAKgo&#10;k3WYXG5yWiJbzbxb7kzJVxU3E3jSS3TSR7xNFc3Utusc11dpcfoS2dhCzPcXMhc+G7qDfWytzZTr&#10;Xd+88nh8ju/uvpXDbi2btrv7ZNFsveu9+wd64eg+PtTS5bd2wclubaGc2/0t0r9pvDYOPxGI2/uN&#10;IIKrFJVVORq3dY8RidoZUJVpEJGCrM2E1UhKEqo0FTRVWGFjl6kL215Fd2yXdlPGZYbScI58RZoI&#10;UBa5dNW4pOFkmImikQvLNLe7igAW20BsxlV22+8NpdTY7f8AjaDtWq7V7QodsbMq/kTjsp1IflHt&#10;LqXeXbPdfY+Cq4tibn7V3z0/lN3dq45ZNm5WbFZTaGchrGocdT0FHSk2WMiRLcEh9baT5eLQmSQH&#10;wSlSSH1VBEzzIo7evTXVu1vc7qI45LX6eEyijCT6TWi29nIg3BJwqqrweEodW26GxuJmJmLBmwEO&#10;V3k9P1ft7eONrdoYno7tPJba627H+VVMOvth/Gvbe+9h9Jdn7Pqd5dd7Tye699YDduL2juep2fvz&#10;J7mkz2BwtRTx5H7Sd54YWkjSSHwvDUqImorkCNYwRqjB8EqImIZFINXtwjHBwrlupra8bcTPKXe+&#10;i8WeFS11JdkP4c7RrfrK13FWK4mWRDFDuplgBLLV+q3dW7d3YfeG789v3K75w3U+z+jey+zqbd3y&#10;R2ntfsKi2fuXJ777a+P+0tnUO09vba6Rw/yA2BnG2jI+XqtwVm2d7Zajgp6uoqIzqbcqGVXEjOxQ&#10;IWLD9QrqPhgK0QBnXtkCK2kXAVT5Hpu3lS1ltxBBaxLcNcLGIyTaK4QG5d5Yr1nG3y/qwG4mhMjb&#10;U0zqAtVDplG7MzMlRuaHuSgy+5ds/IOPpeXsek78wFTunDfLKu2NsHq7Bdp9f7E3RsraHVuK2Hgc&#10;Tnt1wbq2G+Pyksu35clX4mkqavxq22EjBZg4M6yZof8ARKYYaow3hjuRnBIW3MrIMU6rbNZxSzWE&#10;8LR7ZJa1UMlP8UVzWGRY7ySIXUpMU8Vu4Uy7qlgsrLrDFsx+8cz/AA/r3uzBdnUuA2tvSq7qyOyd&#10;70XyNg3n2BitmbT3ru/sb5K0W5/797DonzHWPae0di4OCgG3NtV25NlbjkwsYaKhUyR6On9KaOdx&#10;H3CorrABHiah4YkGpTWtCzTLbqTQjp1ZJD9ft99aQNcUhcxsoNu0mj/FVgIvHtpDbyK6aS0cUVhJ&#10;uzhdcZXpj3NufNbD2jTbh3HvKkw+293/ABo27vLKU+3fldkG3XunoSnw+M2VsnqPsve9dsrJ9lY7&#10;fR7z7YyFbgd8bXwVDT11JFnKfKVSTiGOXzAIVcD9FoxULX+zFaIdEYaofKIVoQ1yWyvXopGl124N&#10;b+C8fQ8qqB476ddzH4148Wn6cj6i4WYMskWzLD2yalXGfn3RsHs/c2w9x9h4uHLbn7c6gx256DZn&#10;yLq8NtvefYfY+5sZN0NvTcjU22t1dp7f3t1z0r1ZBT7qwlVHgtqbqxRwX2upJKgw7bVHLIHeqFlJ&#10;OqqlsaCSsZU6VJD61oiJa04khlXF5tlrLDAFuI4ZUUPHpljiBcTpGkl0HAmnUG2EMrSXFzNvRcFk&#10;Csw4aDs1dw4Po/b2/dvYztSq7B7TwW2KKg+R+eHTOE+QW2uuM9uzu7s+ixWysRmuxt1bW7B3t2XD&#10;SVW0915mgzOF3U+bqqWBEhpWk1GjeJ9MZXDlmAIYga6HU4YRlasdNXIVzO1wB8Iree5iNv8AvaOx&#10;ie1EUTSI0KM5t1KvDA0bXSShY0Z/0UaWGPbIdqdqq5ISNLnsvu/ZGU2/tSPD5fBbO6O7G3diOoty&#10;fJsSbCx/xb2bvXDbB3v0VtOr6xgw+wtyYfsPGdZ5ut2dujNbs/iWI23Li6XMmCB65YqBBJC8YQBV&#10;jNFbEYQZMenQwMb9wVFI126xFuPSqaYW24rdNO0iyXSCWSMB7v6hwypcmQ3McovICIjNNLG6QbtJ&#10;fxxklFL1i9ndn723dvvKSd09h7r3DvXC/HbDpl8jNR9S5vstqnMy1W7eo6/5ER/HXK0+0xu7efV3&#10;YH939wdZLh8lg8pU4PHGt3IcfkoniJbq4I3AQi4dXkhDaCv6pKJKFmdQFMjCMaZ3cD6KZSsJfVTq&#10;TuX9rS45Vi3ZtstZbK33N7cXUczNYRR3NxYSz2NtO7TRWMcl5SbboLdnPMe3SxtuK25txL0YHe+S&#10;oqN931Mm6t5Yxclv35d5RZcXsCbEZKtfaeyd642pzFGcZFUrueDbEwbHndOSSlz+FAGAx9DVY+YV&#10;oX3BWS7cLLJJQTqRTX5XJ8ME0/0wipoJ72YOKEI7VG9ntG2vPtVnbs7bZMjGX6Q017LE9yyxhyp1&#10;L4U17XxYxWCONoWZ1fMdkmO98FgWz2+zUYfM/HHDRYhulqWuTHyx9b9o7jfFVO0Kyth2/wBfQYim&#10;i++bF4Opr6TaU0aZuhmqclVSUsfvFBiuHku30vUKSDVtYuQp1fHLrPbqYKzkaSAvcdfu2VbvaLaD&#10;YrRZo2UyxCVP0jBLs7Ovg4ismgQCXwYGljt4m+ojd5SYlTY3bDk9p70z9B2D2LXrH0XXrV5aPbeX&#10;rseibi757FGk74ykVDn84d6falVpKykpj2QsatmpMdqX23PIxj0JcyeKY5MCJQe17jVqFdIMY7aV&#10;JtxUw+JUjpXtVrEt2ZW2qyNot5aaX+tLgNJBs7RLExj1uLk0YUUDdCAL36XwQRP3dmYqWDcppeyt&#10;149J93/LzL0tFV7TzGFr6qnwOxt5YV9yR0WIp5H3kmDqAuOp931MlNuOkeGLBUVFJi5ZqxXZWDy3&#10;AW5cxjxlI0agCVuWpRqDIOsJ8L11Mwft6R7dALa22uS42W1jnb92yiVrgxNKqy7LFq/TDFyCpga5&#10;YCe1zCsbxkurpPmYRvfb+Hpd2768lFuDoDFxYGn6co6s4ipw3WXa+4zi4NpvXx4DY8eDo4Wy0mHx&#10;FTU0eygP4xjXrcrUyUq1FxH4c7teSBWrpbSRqBW5ClWFWfxDUFmCuRWNlCd3SiHarr66wsRy/afU&#10;xxL4sRlFI2WfZXkDw/2dq8ChWWKJ5oowBeROZyY1Q1RuTGS7N3dk37D3llKKP4/19fVbnx22dxbi&#10;hjm3h312PTUY/vlmqLHbvzJ3/LAyw4mox6L2l9osm5mw+tL1lJVQHnk1iJyf0wT2tdV7a07K0FT+&#10;ljwg9TT22xNNNFINstFtfq7ULW+cBHlttl0BZtBkb6nQOCVvirC6MOgdP26N0JjKbcsp7A7Awk0+&#10;+flvX0mUl2dk9qHIrgOv94Yuevpqjb8GSnylPteemNB/eSoWHO7eWH+CY2krcdIan27LJqldBcvX&#10;9daadQB03JCiuMg6vBHZIe92VsdJLC28PZ9vll2q1VC22yq3jGF3US7LE0pK6mJQjwHv3HjW9fAg&#10;jaHVICv/AMwHK01R8MPlztZc/urKVtN0BsXG5HZs/VFNkYtuZKj6b7p3Q+3266yNfj9h9dUFBSUb&#10;ZSTF0VfW4zaqUg3DjpqrMw0+PkespNV3bO1w5DXKUJBGqv1A+Li4bILOFY/2ZGju6LeZbMxbNvVu&#10;mzW8TQ7VNqRXRihjXaDXwBWO1khWj+BC8iR1a6idptUaj929nnHzi/mbYOLdksTU3dHwm8+1KLCZ&#10;HszIGPd/x9+DdGscGzd2Q4rYOHg3gMG8csGPrpP70wUDzZ9qI4fDLVrt5kCXNu7T6AsSkmnAC4jq&#10;2od6ha5KgsldSBmJADHt9bPd7PuEEVgtzM+4SRqhlK6i203tIxA1IpmciojldY7jQYZ2SNULLmfd&#10;5k31uLLf6Qt0VNJhNx/Keun3VHtrdktJglwW2+o8ZHkU7nrcbD2vtgbadTijm8Nia3MU7asBT08+&#10;FooK6Qp8SRY44xcOGPaB4Yq3+47Ds+FsCtGIDirsQ4K9DyW0gnvp7kbRE0EUTsx+rbSgJ3iJpDcF&#10;RLHqY+GXgjZoai2QG3pIWvbmeqqKojkrOycvQz1PZ/xOxsE0Oxa3bi5CXF9Z7Bzb4uR9sJlaXL02&#10;2Gqvu4sJXKMJs6eRshhqqpyUMdOfJLrmsYzcEgeCaaKk1FsNWaUBPGQfqNTw5FVKHqt3Zqm3b1P+&#10;5oVVm3GFXE4TQ8bbyxhVULeI0SNq+lBFnChFzbyyzt4fSYr6kVHWu0sOu9szWZJ+l+t5V2xP1aKp&#10;6+Lc/wAjeuqqIwdZ5Sqx+wjPvZIg0OPGRdN73eq3J/DZ6WNJGIpBFbq5uzRYo6dp7dDWoPdx7fhw&#10;CIa/o680W3tvN9bNYjYI/He9uzo8dCZfHtt60/oisP62ZKuyncNP+PeDoSqsyu7KZt/7vy02+879&#10;phdy/IzLT5+t21usQbdTCbC6lxkmY/0kz047H68O3Zpxip9wbexVbmsQ8q7axdLVYhBkPbyOQkCG&#10;dgzECnhgav8AcRgNNdLEV1dx7qFjSSi9J57VVk3KWPaY3jhXxHpeMViUfv2JpBPTxYlJ7CYVY2ur&#10;wog8B1dNm3MxLBTYuSfddTRxZPtP4hbceOfqmCijrqmPrrYOZp9pCGkkqYNyZKnkqkzC7Xqim3Nq&#10;rOcpj6uoy6SUovDIS9qBcMUpCcIGBDLbAGpoVz2mT+0bKsoTPTN9axtbb9JLs8bhm3KNT9W0RDxS&#10;7zIVCKCJfDRgyW76baNCJ4pGuG0BM43NZB9m7Zx0+7Hjydb1bs6spMTT9ST1mRyy7r7461WOas6/&#10;1Q9W1UO+KmMLR1MtdDV77ZvLu6LGNSx624JFWsi3YFIVzobghthqJpq7eAIFYv8AQ9XSvdrGQAWD&#10;bL3yXtwAvjRZ+oTfCqIgcx/rCjkMwW9FFvmi7aL/ADOVgqe0clW1HZdU74ne3yayZqavbG46padM&#10;D1Z1Hh6yUdiz4td97Pg21UZAULZTAUU+bw71T4jCx1OLSSqG1IMVqrXWlnIUAoMils1NHwOPxUch&#10;GP6jlZMdJ5CDc73PHsymKCJpW03LsI9Em8R+L9Ri4tyD+n4lqHltqi2hSS0PiAj/AH5tLYu9NibF&#10;pewt37frtg5vv34o9a7qwldtXMYPY02yezumtpY+spN5Y7HjEz7ow2wc3lqHcsOLymRoMLhY6Zos&#10;ZkRXV9WtOU3jxxCyuZJ0KRyQO7SCqRxssCtM0j0Mek0KygM7uRFNEYW1dDzYbe9uJ+a9rstvvBdX&#10;tlu1rbxWczNPPcpNussO3pZxBoroTprSe0cw21tZ13Db72LcIBH0c3qvIbh21gYc8+W39mOv9wdI&#10;fJHZO8O+tjdidWw9I1HWW1997j607j2x1NkNwjYfxo+JlBu7v6l2xH1riKPDbk3ZNjs/UpnKtKDH&#10;Q1MBzb2kNmJB4RSDwShUkALGoRGjjTwFjiiWRf7NUpKZmkTTGuABuHMW4cyNYTHcln3M38d0HRGa&#10;Sa7lM9zDeXdwNylvL2/ms52/x2a4D2abZb2lzru5+4fPm0ncPW/SXyTocvDvWn3rt/ZH8QxWyur9&#10;4dI53cOb7KzONoqz4q5rpbffa218VPsXsTrjr347QtvXamAxdHTV8mCjzGIaqr61pKlZ4DC4WCS3&#10;DKZI+xtAVizKVUt4OkVVBGyqwCpBGa6pASHPr45dpudx2/d2SVLW6JmQ3LSQxxQzLNOIv3gJm0yz&#10;vdQvNHI00+6XkQQw2rRrXT3JsXtX5MfFD4q7a3Vgdyd8dlVeR21neuOut67v6Xw1XuXvTM/E3J/I&#10;v5fdpYTtftLK4HsTe3xm7Yo+zcLu5pqBcdktsZ9GooaKPHU9FHCV7pt0e4OYpEeIRSyMjx0EiN/a&#10;ySRO0YyNKTgeIqS3D+CWHhgdDLkrmqflWC2vrS5tb977b7aG5hu0eS2ntyTY29tfWsN65Ibxptqd&#10;jZTzWe2wpuSQSfUuwp/+Lu7OuMRkm7p642NC9JjKvOdhS50Nsjd9BFt3aNX15uLsLaOC2fuPKUmx&#10;d0dhdYZes21RY7NSY7y165XNHJUkk1PDI4Bsne3ne5ghZEh0M5MXZEESadXEUgBMfjaESRo5ywBP&#10;iiNFHWW3Mltbbps9tsu67oLu43Dx4oUhvQLncGu7jb9qngkvrORxFfDbxPPc2cV7tkUTsi/Qtd3b&#10;yMMG2u0IevIMrj6/JbP3R1Nlch25Rd0ZLN9lZ7IZDY3VfeU28N25vKb6revMBgPjzlMb8jdxdcU9&#10;J1zKmCp6jAVT0VRkPuyyIqmO5tzsqq8jOJHYDUKi6hGlSCF8QNO4Dsp8L6mSQobdvDUAEt9tG8N7&#10;h3MkNilvdWsUcrCIiKTYNwPjSqIpZTbSR7XaSPbxylb1tos7dJ/3qiXcxdgu2P1DT7mk6W29uZNy&#10;4Lf2W7J6SoOud1djR9s1HWm2cZ2Dg991O+Itp7Z6jWhzORquoYsdDlzka96mu3Dmq5JqKhjwtVDM&#10;XoraeWcQSwxePMIlD3KBwS5YKknZIgKSOquJvpZ5IAgXQ2mqPc942yysZL+yvr1Nn2/66Yw7PcNa&#10;SRJAI5Z57V/qrOUrPaW0skEu3fvvbbLcnunufqEEipEqxhnzUe1e698R1+66Ht/sXM7u7OydBsLE&#10;VuI3js3D5jZr9t7u663lR7n2V25sbflC7VNPurKyGamycmRfJUVXPBDLOW+M1zcRwm8NzaSmMVbX&#10;4dbcgmqtKq0QosYkaZCyKiujFNTC/wCht9r2e6vbfYk2Lf7VLhgkaxLcqN2SRoytxHYSTi6mjnlu&#10;5tvjsLhI7ieeWyuoRctFCrdx0XVua6/kwlVuOtre58l2F1jBDTYfC9hfIbMbWzdLncDju1PlVgWq&#10;Mpntz971Pfu2sqNvUOIOHwqriKWmb7KCnp4ZTVIYTb2UXiyRXZC65dYIiLL9Uk7vXXqeNYZHQMXc&#10;RikmuilXd7luj7lv+5Q2lpuHL8X1Jh29rR0Nwkcn7mm2pbcobYQWt5LuVpaXMkS2kP1pQweAXljd&#10;eju0tsbOzG+t70Gwd17G7Efob5r5TrjcWe3Zh93bF63lloMZt3YVTs+g3b19uree/cPuna7T43de&#10;X3LixWQ7+/hUdNUU1LSCBj2z+mjuBNLFdRRRGVSWAZYpCqxULBZ0cQROsbSaNLRXckwHxKIu3w7z&#10;d2E+3WO5bLe7nfQ7dKsUT+DLe2ySS3olWNpdqltX3a8hmuxZfUa4LzYbbbX7vBke7z4+UdZW/Lz5&#10;b0uW7Iy1Htyu7P8A5eOS6o25iu1oNnVNHB8oclSbuwmLG4eyeud17y2R3tmt69VzV/Z+38Nh9uY/&#10;cFLT44RQ087OgHiRw/T2V6qpqlbUdNO5mZAob9E0NFVHBWMLHDC9BUdYl3Mu5jdeYeXbyWcwWMJj&#10;QzFv0IoornxfB/x9A8Yaea4tpEnuZZrq/wBxhDyAEGwiVO4a/d+3+nMJ2Vt/EduVPaPZ+N2btem+&#10;Q1PB0/8A7M/t3qbfXavc/beFpsJsrc/bm9Ovsrn+08euR2ZmqvEVe2N0R5Cego0o6eknlqscgItQ&#10;51l2AOBSSh1yqfBZONGLHSfHeZAajKmW9tDG+8C3T6VbeFpVKOXa11osFnMn7yjl06fEjWBdafuy&#10;Lb55CfEGikKo7sxm4PlbtqDGZff2ytlbK+MO4Nx7IwHZva20ezav42bNo9rp1btfr3pzs3pUbs7f&#10;652rR9ubPjR/I+4t3bpw24KVWkpXoa2FA0sgN5E+mW3hCxx0ZR/GjhEj0UYJK6xRWchSN4Al0X+E&#10;GZbnblj5fu4JJLLdb1Zbq88SOVxET9PcWr3U92Zzo8a0tpbu65ls0nuIN0e52MW5Gt1Or17uOUQb&#10;ZSTd2bx8+V3l8UKBpIeqaXZEc82H6k2Tm3w2Pp9rtVQ5Cn28pOQGNyC0tFseEGuwc1blKeOmc3S4&#10;je525EvS1JYTTNRX6cVOoDTqwCwqz/2b0TPQC3Ha5rbaeaJZ9hiiJtr+jCRFBZG3h2WMRMxmSEHU&#10;kUoSKAFbiIvL2dIypyzT9e7Q28d774yUo6j6xilxdH1LHukVEe6fkb1y9PXRdZ5urpNgJD2OlOGp&#10;oJ8if78U8T124v4bV4+linrbS+Ggle7dY1KdwQKBpaANR1qy6RQaVBEaisRYHpVvFpJdXc9tDsdo&#10;1zLJclYmuBM03i227tCDBIFifXVn+olZZL1iPqViZEDL1t0pJvHeG5a7sTMRU2MqPk9kFzVFjdyU&#10;uN29TbexfWG3JN0ZHuimw79k7GahkeTEvlsJisjksUyPt7GwTYOjgrpdxuSkZMrhy4Vf01NSfpmA&#10;01pQirBPgk+NiHoOq30aGe7eOytWiW1Esg+um7aHe4Wl8Qp4gfUVhNyB9RbArbxI9s5k6lbO3Hjs&#10;bkMLTT7u39jK3K9kfGfFU1PJ1pR7afJNien9lZeeio8bgq/K0G7qLaNIn8Selr3o6PriRDX4l6+u&#10;pEp5bpODcWqLK+oshK6ajSVgAY5AXWRQMNRemiQKgr0XX1iU2rmS6O1Wqw+FdoshmCMXik3RnjUq&#10;HaX6ZDrELhUtgxubd5ZqIQwpdy0tf1/1xtOo3RvGurpenNjTT7UquqcdkczmY91/JDYMtJko+t6u&#10;sg2RQpvmOhE2qbKE7njp5Mvmf4fUY+hgqWIpVADCeQRLGndTRTQ9uDR1rIujGFB8AYiLgmhxuNpM&#10;bm4tztFo95LPOfCEqTCUTW+7sga3k0wTCYEyCRnUblWt4sMgUMJeS3bT1G/snuOl7K3LVDDVfyo3&#10;HLnF23u3IUOPbE4DqzbdBm8d3TksVD2bh/4FMzY1twU2Lqc6ml9v0VJJhaSCukuJKxxUmerMQKRq&#10;ckWxVQtaPijaWIR/7RmEmOkskCNd3obZrVbWOGORtV29EQHeY5JnlC67clx4LSwpJLbAC2iR7fS5&#10;ybS3G2Krtmwy7/3Hjl3Fvn4t0NNSL1dLsQV0dJ0/tDPtjqim2g+Zpsym2AxyH8Mrp46Hr1ZGyWDl&#10;r62nSkLsczGeyQXb0VoiykEijC3AJLUCBmFNQ7nI0OAuekV1ZrDt3M19JstupaHcUSUSrGwkil3c&#10;mNFiLNO0SMZNMmiK3QCa3eSbSpD584/+jPr7FtuzK1NQ3ReyHhoF6Kxmfyeap893rsaU5Kv6/wA/&#10;U4/rOhpN4Ff2llr0bfWhqncpxpoqJHpBKgEMn1PYRGtSmnKPbA1cd4K106QCI6/pkoSelO52c0z7&#10;lbrsaGVzey6BciSomtt4ZdMDkQyCUDxfFZlN41PqlSVVBJP0c+rs7K1Bq+qaWCb4Wfy1ZKjMb/yW&#10;5RljTSfy9cVIXxlXjMbVPX7ckMgmq3m8WYZgzQCzMParmcgvZVMXFT36xQeKnmAe0+kH+O6tOn9H&#10;X0S+ysTG15lJW/JrKF+nFsQHFjc9tJGBE9AaHdq8sCLWJ67kLToX8RPPW7H3bHUVnxQmyKbCwHhT&#10;CVe4mxVBBHuXBCjp8qkeFNTR001NPHIBT6qhJWDZEiMtYsumY31mv6Qq2f7EMCUmphP8XNcFTB/i&#10;lK/vImXoc7VFFDy/zDMo3Ax6AVp+8WgZRcWIkr4xG8ALnxF3Rf37qEf9Th9H3dPFTV0UG38iKyf4&#10;rVZXsrYRyKwZTcsVBI8WIzknjh8W3WphmaapJdS2jGGnOmK8oW20LfvWQaYCfCOAYtVQ0OP1x4QI&#10;HxMT9GD/AMk0Fs9J7lD/AFLspANxFbtQdaX3gLG8V/pr+7HN9LG1FMMcYPMFNR5yIiBBwPkarH47&#10;bEczfF01VNuTtaWlpq6o3BQ5ahrJ5MHIyYKty2O+1xk9UssjVbIv3lQzD7U8sRq0JM24mtvp1LQg&#10;P2iko7tf+OEHiKf7tqailItPW+YIgbDlaMxbxUrPUP8ASksxNgSYjb/8h9XDGheb/kA08JZwb0yn&#10;plqczlFpKTHVGW+K9PLNsiuhnx5k3PKpvV5epYxUTYhsHiKaeaQx+KnZMdUfori1pL3AZbGZj4DE&#10;hqEeGBkR4Jtx4oJ4DT20I/euNXSYrE/NNuRHuYUTKxqt2ZP02u1JVd2f6R0QZbx6XBo55DyYwfdg&#10;0e0dybO3ZTbhzfQ1HjK6r2ZjsdNtfcu5Np9gmpoNmY/L5ei6/wA9U4WTelJu2Tb2Mq000yPtAYsz&#10;Jhde4TSRi0iIY7eN7eKTjRf8Vq6gSl0TTSHK1Q1parXXZd4ejdrPdwXW7z2l5f2p7fFmrvxSF2ks&#10;fBnufG1X/wClNonSgbe5Sgh5kDWzWoMHbdVvKi2P2xBBm+1qeg2rVYQ0tFDSZDL7dwm4cnvfaEm8&#10;8Xs/DzYaorkxs2JkxKulWhrswHnqqxRU0c7oXLa2c0c/1t5FqCoCztG6qBRK0eTU0cSBLW5QhUnu&#10;fCukr4VehU297/YT7M3LnL96YHknkjitYbu2mmaYPMVEsFroiu76eS53vabmN5pdq2X6rYp2Rr7Q&#10;FnvHLZ+bEdnY1cj2BS0OI33sqWqjOBrKyOFcbHWUedyETfwuV8nt2hr6unpoFtJPmAxlZtEZb24b&#10;LaTHcF3jRda6i8kTiNl8pO/9Uwk+Dcg4u55IblRSHpiLmPnvXs4Syup9UE/hC2tb21eeOUo2uz02&#10;/wDiX7yVTuOystf3Btdte7PKwfcBV8km3Cm7Oz6s5rf2OhxPZXUYiEeycvmoKGd82Ezr453xBFTU&#10;JmCPGoLCrpyahHtH6bPYbaZLkNoQaoy2t420U/3731kEBpFdDH1dw0VwoIip0kg5p5x8HZzGt1eV&#10;trhY1itry3NyjgUNoTbEWbblGDfbG/cNh2iG/wBqkKveglH7hye4FquyXly+9KYYztvZlLkY/wC5&#10;mXdZIsRhaE1IxIpNuzfx7I0vmaKoqg7rXrI0kTftEe6Hb9t/xpvGhT9VT+pJFKEIXKyASDxfAwl5&#10;w+rlkinUAQ9LBzZzcsW1CO0u7tBYTqv01te2bXSPLqDWdbVhYjdKNd8u8Ry/YWm4bZcOW3BenTd+&#10;e3TRRbveDO9iU8VH3rgsJNJTbUnqzNTQU1LV1lFFDS7eqVq5kpKoCaovUJlwDKSWpyB6Xb9qPiMZ&#10;Io6Sqf1HjkEZHES/qVl+nxHeDH1crwyriE9U2/mnnjRYQxWl7eK+3TAJZ215aNcpKQVNgwtaWP70&#10;obrl6Rqry7YW242E5VtxjBBH5D12QzMnaOIy535UVU3cNFitpS1xym38ZQ9tZk4zBbB3PSUuE2nW&#10;1fauLx+Lp5qaqx2qKkyVMsssFVBJCje0m52FmUu5oTCUWTURJMpEb1H9oUk1SeECYbocLyaWBlUe&#10;GxAo5J5p5givOXrK5TcR41r4KSWO3yobq3kWTV9ILmAQ2K7g6JfbDISW5c2+w3WGd3e+hjeubCZ3&#10;O9oYbsP+5lVtLalXsfI7Vrs50d1tTdiZHbnaddjMbsvF0O5fiptOLMeHOd89ibvoKXIbj2jiYMdu&#10;LOYWojyVZH4IjJOUTQX3j3Mdr4dvM0rxhXOpkVHhRk8Uh3MtuDFDJoLrJd5ml8FH0yBtW6cszbTs&#10;d5vlvfbvYW1lb3Rkt0WK3nmnttwuILprGKS3t1st2ZL7cLP6lbeez5f0xbbtx3K4h8V22BQ7hwUO&#10;8a7ZGa2Jjc9T9ZZT4q9UbS2BgdyN3RtvMdstnNqbs6+7t2VlNwR4nY+yuwdpYSt2DFvvGzz0+C3C&#10;lA1dRyxTTTN6za71bhDNIguJybcuIwBWWMgC4hcRBgxaRmheZVURRtaVLA9b5sGzTvyvfbbDO+z7&#10;W67wtu91ISEsJ1Mk20bhA1+0UlvFFZwxXsO2zXEzX93Fv/gxwsiv266LN4bD4rBbe3DUdyYGHBb3&#10;xlL1dt7D9lVy47qPa+4MZ0zuftbrLbmWrDRYyLaew9t5rbuJm2XkclhctnHJwKri453hL54leW2a&#10;3uPqhMqEgMZmlQa42Eckh0TSJHVoJXkiuba3LKgl0liJtm3GS0sd3G7bSmxy7bLKivJGu3xWVwwi&#10;u4DuFtZqbjbrC4uRHHulrb21/tG8bksElzJZtPGgDDH1e1s/XmfbXU/Wu0tu7KpNzbvbL9Y7T7DO&#10;8KnBVGQxuH666n2bu3Iw4WV97bsx9PO9eMsmUw21JTXy0MlPQ5CWOVXM2kPbxIkZEIdXiRHRipSc&#10;0ZiEXWkfjwl0WO6tgWCm5DN0SWym4a03W+vLu6V797aW2vrm4iuIhKtxtqtJFbI80kNtPettO4C2&#10;uri72XenSJp12VoIlx78yWbyuQoaPae2tu9wbn7M61z+YwHWu1MLl8nWfHfe2+t97f3HvOLbNbi9&#10;w7pw1R8tO0OttopjtyZqrjq8FmzBDPiqapnpYI/bhEtrPNb3VkrW66EC/rOsUrmQKIHMiGZtbFhB&#10;G0l3dLco07okKBfRtY79tW3bxs/NEibrN9RcF2O320247dbpZvK26W0dncxbfbrBEI33O7S02LYZ&#10;dluINutJrvcrh5x12/uHLb0oN67m6y05WLBdY7SwG6Y9wYbG9fdj9MZHHVVDt2rwUWJnz28+wu3u&#10;heiJqbHV9TmMhQnfUWEgmkq6KHH1rs1ba2sZ52ljgjeExKrtIIS8Yjbw1DMCyyxwSAWbuxDz3pF4&#10;1VgYlned95j26ztLG63S/juxeSy2qW53CCC7mvEN88kcckdtNY3O4WjtzHb2cSm32zlkNy5Cwud0&#10;iiQ/i1dTiuuO1hgsHvfa+UXrXE7i3vuCkxGXqMfvPs/NrOZuxKPbE2BNFttsXWziNMdRS1MVbjJo&#10;q5Y6cRxxIIEsNlWO7YRwRRuoZx4sbAMRQsaydxV/8Wev9teMt+pKJ1ELc1+411d8vJNPuN9d20zQ&#10;W5FneQyNFG5eGBG+kXwVuINW9WiqCdv5eWblaRRcTkdLjeGT3PHN2+suS7NnoIOvNt46mqaPbuSf&#10;7uVqnG09HRU2OgwSiurcvUO8bQtJJLU0xWsYLov7VPYbUFuGeWJF8NQavG+nABDnX3aDS3lPCe8Z&#10;b4YU9E1rzNzwX2aOCwvZZhdSyRmK2vIFkOtpVNuPpv0vqVru1igOvbuXYZuWZF8S4A65ZXJbuno+&#10;7aiqznYsiNsrr+qjqaPb2RrpRjqLO7Ixj00jfwtqXMV9dmitK0sJusWqQEGFmVuSz2j/ABovLAoK&#10;LXW0cmkKVHd3nUI2/wAWnqQJ7to70E6OlMHMHPmrYFh2zcpdFxOYvpob608V5hLN+ivgAwm7i1b1&#10;ta0LbVy/Fc8uOqvcADHvhd50lP27SV2V7E+7Si6zlXGUWDyZoUq6DO1EOZSirUoaqorZYszPFFNA&#10;plaqpAaxiwGo7bb9rX6mrxKzBCdbxSFaf787v1PCYiCYcbm7dL0GkfVoeZ+dXk2xobS8uYllnUCG&#10;2vbfxvGoaW5EFLUX8a/vXbaE/ujYILjluQLLdjrLnD2G27e4MbjMl2FryWQ6uocdXw4Opq5chWpm&#10;qjC5GTHQ4zCT5TLY9avKfYzpTPaSj8U8OmWEunjZbU08p8aGM6oqnxEYoVbLSBXq/gH9Ccgf41dt&#10;HeLq8IjpuPe+eU2XbYnsL26t1ivSoFpcQpMsyCQQWzSW7JC25xj957WJKDY9hhuuXZ2he9U9BpiZ&#10;NyUz904au2R1PiKXauM3jQ0WT7KxdLtnN1uKoKzaGOFC2y+tlrMTQ7R2dlcRPA2eo55KvKVU61Fb&#10;JOzVDMg2+aOZoobaJViivdJL6SQQH1UaMGKWRXOkzWpCSvWTctSE9C3mnbpLOG53Hdr+aa7veXXl&#10;X6cSohRngKHwbkre2lpcwq06bbvtbiytylnycUuYwOl7n8vBXYuu+wX4nQUlHVdW1eLj/i27qbHU&#10;vlqq+J3p55sFNULlKmQaqZZycY5d30KTG/s3k7tytiiwqnhSDt8EGuiI48UG3qRxOdrpQQfr16j6&#10;xpFyjuQuZN1kIvLV6uu4tHpM94CGWyYbuAGI0wdvPPihm3Rm2nT1Fqa2qaDBkj4teaDdu8YX/wBz&#10;Gd/yF5sDRuuSyE6YaoSfLCsAjm+48tbGoVaf1I4NrZj+8rnQIR2rQA0x4klSRMPqAteIb/H2Nf3e&#10;fB09a3SGM8obOJE3NqTzq+pEZC30loRR7Bv3WZgvcjQgcpwppHNn+7IzdNW5aiuq1wx0/GQW67qa&#10;ZnrMpWU8lVSUe766nqp8VW0WGSonxqSui1EojOSmdGNSTAur2ntT+luICRABuIIpp8FaavDH1NNX&#10;AQf43Sn707dfRzvUcZuuVm1bi8pjAXWD4iyC/n1GNrxv3UHKd0km5/7pHbV/Un9Xwenbc+Qq3ytY&#10;tOfinJJ4uqkSWoyEsFbBOuIx1TQTzU8GKjx00cIhIpZYdOIjQg1QaQSE2hp+7iKQ6vEf/lHpUTOa&#10;9o8HX6s/+6fjjxqdJtwRH5piMS7mV+ktmym7F2RrCAUKzMdw+mB+GO3Ye4RUhmP7v10cKJc5UdiU&#10;T1VP8apKuPtjdorFlzmYq8hFkJZ6t3pa2nmwsktZXyU6H9klaL1E0TORGPbF1qOzw6hAKwISSQVH&#10;6QNQSK0rx+p/xs8dtovS7Z2tj7gbp4R3ai7lKO1GE7f45IAr6HEOsCpVtmK7BG1V5zLT1rXxqX/R&#10;Bfw9SW/6CD9H2n3e7f8AQ7q/4bL/AOAX3P2H98PsfJ+3b7bzfeem2jn2Ne792cVrr41jpTxPXhw8&#10;/wDcn/qI6xx7f6301S0+kpXRda6/TcdHxV+f/JIr3U/dPX//0T3de5T77tv5Y4WLc/YNeKb+an3x&#10;jKraGHFD2PgaS/yG+Qe7P4RB11mjhIsfUVNPE+fk2/BXPSMYf74/cDIU64xwvvEpjubkCR1GiEnT&#10;jBE61DVwTgaqVOI6UYsJz9urKW82fbClhazsJtwC+KdWVO1SMrIQFKqv6iqWpGdd2CXhETutZkYR&#10;tbcu5qjsftbI0eD6Y+Qtd/frzYzcNXjqPcPfO7MHia2LvaoWi3PtSp3UcOcbT19Jh6o76XFRYXJR&#10;Y6nw8dXVl0jhY5hrmU6ZO0KorpabJhLUXTXDVJiqKambAk2238W42x47HbWtXubRWkM8rANJDtug&#10;LeCPxZTOyUEZijW8oVlMKxqSuc9NHi81TvTb97RxEmZ7j7iqpqqTB4XYkuSG0Ojtz4zI18NVgp8q&#10;dwL1bLj/ABxZIrTydYVNEabEQ5mLFU01S65rczgSTN3PjSpA1LLTuLfplq6vxeOTrfT5JLaHTttg&#10;Lja9tQ+Db0/xh42fw5bEyVjEREnhOpRqlTt1PAt/GSh6a0hpoYtm7QOW7X+9oqT4v0lR1xD1ZtAR&#10;UtZDX703IuJpfjQdyf6P9hPkP4O+Yq9r0edrMe8WLG6xVLkNvUuOrdeIoEpS5mAah1YNQWlqdZJL&#10;VPb4mkU/swua9XSwujeWaPsO2i4SOUaAXUIyxWQMbQBCqEIfFNuHKFf1zIXQRlN1eVxGS2/vbctP&#10;v/t3IGg2J8ha2bsQbnomkxEme7drsOlfhPkX9m+6etKLNDBfwSmyNJgq2TesGGGAq0oqXb9LWVdZ&#10;CBqjMsviMHOkIo/E5b9PVp7cYr2V1CpNA5bW0rzW9ylnt30ouLUCY3EkgA8K1EZjvDEsrGU6lVzG&#10;hnoYWVFiVisq6qp6HN5eobdvae11yfcGaqPvf4XR9c0tRD170pkIq37mfA1uYfckHUH8KUQVMcVN&#10;P0rU0HgxaZ9cTC1U9LITO3fMaGoJAIUFG092oBS9a4DGXz09F8FrHDY26vtm2D9JAVVzGzst1F4g&#10;/s2MqQ+HRlOkWZwhlpUp7GQ0y0G1NjNuHt6qrKDE/GLHVnWk/Umzmx2HafNZPccW3v8AZVqjcMXW&#10;uxYM9TYKbO1e16PcdZQbg/hibsmrIMnt2ixdbQONOs3E5QtHkgGo1GrB9VSAaUagNTpFA9Q7JYT+&#10;IkS7Htsdyhuv01dgQ/groQwCPRFJIgYlA5CqniFtUao0zKbj28su4d4v2X2RW/w/D/I7JnfGmeKW&#10;ioq7f2G28dwS/JemiPbGzZsk+3U2/SZfHYKfIZuDEttuojpsbgKGvrW5HVYSnjSidlYadCgtQkn9&#10;PVpwCCTqqoOoZLDpZZWs8lxC42axaxV4KT/VSusYMcaxqtz4SyAPIGVQE0zFDDIEjiRy25vIZOj3&#10;dtTCba7B7A2/lch8itoJhshs/Zm2etdxx13XOz8JQ7wxuKpqfKvtbsXDdabUpMklZDn8jj6PrCox&#10;/wDBtqDLCipJZrtMJLiFTdSHSyvVVyCACOB1EPpoqri4r4chTVqCWKxMG37hK2y2Ye4tZoaPKWVh&#10;4jK6kuvhokJlZnuJVLbPQXdulyYlQi38fN35fI4HbHcG5J8zs/tnf3Wuc7n25hdo/EfJYTfHZ/yc&#10;qMzuHtzK/FzI7C3juHs7v7AbGx/USUufzmyZEx+OzX+kCqzO3srSVNFIKFTbCdUjaW3WO6A1BUQG&#10;j9hMYYISY4/EekupwfqJQprDgs3o7PcTy2e3bnJebCJWhkmnuGi8S3InjS8eKS5jjiubsWcFLQR2&#10;7Btos3mTTfBGMJRbI27iqPcG1sBj9wU+aymJo9k7K6l2p8Z6jc3V3cHWWSxmyOovkPk+z8pjqur7&#10;K3l1t1NvLec2EoqbcW4Nvbv2Wm1IJDFkcfOEyLyxqpljENCRpA8MlWU6kfURFrCgqqaSCwWGFz2y&#10;UJVLdOv093NekQqTK7/VqJopozHc2/hI16YWmYSy3WtHWEybjfQRqJrWqOC7X2B/D6zauQyHZJ2b&#10;mN0Cv3/sur6H2xV9SYn4ivuTc/YnUvyNye8Ov4sdga3sjMSdUtlcN2DLlcjmaHKZeWkzuEWriVqL&#10;Xwxk6ZRVqsfDq2igkSTtizKWrIO2iyySo1WUUuKm6UySWr9oSNfqwqm5Ja0ntis17RLFYmjs5WWQ&#10;PNt9tZ3EJEcjBolfs/J1m1KLDZSk7Dze6cXSV2X7B643l0V1Jt/qfq35SYbaFDiOhuuOtc+k23+k&#10;to5XfFH3Lj8FlKyFty7T3vt1bzVmOaepNXvwhoC+BUcWXRSMMCUVAwioUKt4buVobcBh51qlyRdS&#10;ytu1ZWY+FMLhmuDEypcS3MkMl4HE6TwtfW9skpdN2Z4pA1I9DnuHakeZbF1Oz8r2vvyTbE9K+wtw&#10;dg/GfYcG48P3jmd7Um3vkztjqLbfYkW29o1eJ2rtLpzLbnqOvYMBNp3PRUtTg8hXSCioovSUOhgj&#10;lB3VMVGLkAuQBEy11J4ukgFrlUXgQBa1ciSe2kubdJ31RsqXjSQi3jdkgVpDeJLpaO4+h8dWaKLZ&#10;5Z5CAyyM0HJbd2BPkqPdUGd7ar+qMXhqKixHbe5uksLW9wT/AAsj2lmuy+ws7jK3duNrN/732ds3&#10;eXadBtrA5LAbaxe69lYfLZHRT1SQ1NfJYrF4gXwP8WrpA8PHhVqf9DKle9o1UEaYGlY0ZSTSOe8a&#10;0kKbkP34U1uReMD9Zp0qVcXiSJMz20d5cyOsgk3K3sI0/TlRVkYrZRO8cj/pD3h35t2n3Dkq7bu9&#10;t8bY6i2fgfkjWx0Od2R1R8KtxbyzFFj999nQ9idiS7Hkq6zsGiixWHy1VhcNRZejxseiljrGlZD4&#10;6yVINTo7qgfpsdUdPFOhWkdWAEiW4AIagdlmieEHa5rJo4pFoDcuINLvruo18K6DiyiS4nitoJIj&#10;JJZ3e6yOdcZctuNodxY7K5HcVTW907L7UyNM/Ym3Nu9QdB9f4jI575uCDe3bO4dldgba2tl83uXb&#10;2OyXV1XTS5TbGd3pQ7Z3t/G9wz02RSuvUJpdas2tG+qqWGlMCSoagLIGCUZvhYl/EusVFeqsIJba&#10;DwriNtop4LtLc9/02h4g7eHcmGSfXFD8cIjtzabJqospjODB9d47FYfP9f7NqOxYJ6akqdtbA2Js&#10;roXrzNdA716ny1DsXqD5e0/Ze3NrRbbpMttjaG9txV9Ku0907obM7VpcLhavH09fQhqSp8kSkPEg&#10;JcYGpO0qdSSBv0wxUAKFQVASO2JwSDe6umrBuE9ykdky+JVLkiZZUKXFs8QN3JD4rs8ryzkITdXe&#10;8xRsHVHVyqdq7Tym3YaTKZTuP+5D53y9iYGbqXr/ADvSVB8PaLdO7O1+he0pN0bdh2dsc9jz1PX9&#10;PX4nfJq9wbjwGfyOSpMrQq2mpo9dvgkhZRklisfdpw6sCIwTNqqwqCEnedamgI2WmiutMs1i0dUW&#10;JDdkRGZtdrNCVe6ZF27wvDgk0GOSbbrfbZNOgurNG6NsZrK7Yw1PW0XZea3x/B5aXfm2exuqOpqT&#10;q/ZPzNw2x8F150PtnqzNZqi2r0LtmHeG3+3DjMhXYzEZvAb52pSUKSVNMzTJXakjLAFY6g0DjSNG&#10;sEooBEdPCKHTI7LU26REA5BctrhLed9d4ddS8LrOTcNAVjuJpJI3vdf1yzxme3t4ZvDj3Sa+VyCs&#10;ZjIJ8hNq7Hr9+743LhM33ymE2/1R2Cu1ewuy9nbM2T2VT/J7tXtzCbJ+QnSvV2G2vhNtSx0e3dud&#10;Yy5is2JkPtKajqt0QSYqc4rLvLSEG4+A0qsryLOyM1GVQ7to/UqiKkLIhDzSylzLaXLGQRMr6epT&#10;5TO5Q7dc2L2dlNt8VzDG3hTO9rBCbj/Ej9Tcy3F7HPOrW232NqtqLDfdohjtJL6GW18VlXuzJ1oq&#10;d9Zj+9ncVB9z2F8vsnTz0+LxG3qurrqPZG6tuxbyKJVZKr3aNs1hTGUO95jBXbXmmTBRY6oimWtj&#10;MJWDXFyoeah8cUI8QA0ujQVpSoGrwc+JXxNQOOglt9uYtr2eeS226JkXa5FYN9OzxeJsoEjECTUy&#10;sfBa9y0aj6RYmT9TpYIs8u8sBTVWS7mrpsfvX43UeT26dsYHJQ7VfB9W9rVEtNW7EqMzB/o1TaIh&#10;OVlxEVbkF2fKYs1BVV89VJSR2Lkx3DeLODUmuKt23IrrrWUNShJ0mSnhEKAWNIbcPd7SkW1bUyrG&#10;B4QXsiYS7PIB9Me20aPWJEhV5FtQxvEaRiIggXyS1Wy93VFRu7ugCu6IyFGuZmqaavq/Dub5B9kp&#10;Q00O+5UxtbuXKb/kP+TY6fHwx9oqI5qiXGhQRSY1RAjT5ifGkVqrXAIKVAJj4AH/AHGGVL0PSqw0&#10;JctJJa7S0SXlr+oZyV/Wh2coI5whIhuyCxKhf3uxImFtQDpWbqyafw/cNU+6u6cRHPvr5o7tMNCu&#10;Kw1bXxUux97bdrdztSH+KVG6oqFAmOouwaqanyGNiMO3YsdJTTS1iuyPV5gZJj/b4oGXhcmlCQQC&#10;O4R/Cx/UqDUdINrszBZ7fItltKFjthVw7RO48XZgZdSqQ2h2MMt3TxYQfpyjijiVVxJNvvHUyZvt&#10;2AYfM/G6mqtuVHXmArsfhanD9fdr5sYar2XWbgel2BQbeppnybYeirK0bMVYs/Sz1lTI9EjcrnwZ&#10;3e4mVXY0fAZu25HxZMise3UQuunhkAV6WWtq0W4bXEu1bY1zFENUKV8OEiXZWJNtp02bxJ+qkKPK&#10;Ii31auZCEAeZvJrW7J3jkP73d1zyf6DsxTQ7prJsTnsnM+/O8ewhjoMT2FP/AA3IZnIdjLCIaBKm&#10;jii7cpoof4m2Gkpo9W5iWXDS6xG4IKDNGucsmrDIKg1J+nBOnXqoNbTAsdyIvp9t+mFzbUkFw5Cl&#10;7fZSvgzeHrkW5PeBpQ7m1I5fpwgbpX5GrUDO1dZu3uTbjv2N8pdxR3xeL2FNXw4jr7dmAm3PTV8N&#10;Xm5NzUOyJ0fH0e5JBFX7PlWDBU9JXUjGsFmat1KVaWh8fBGoVIucAEjiBq8LAY/qFhUjpNaQsmz2&#10;Lmy25WVdsZHDmGQoJNlBkOlXBILCKS9JD2yE2yROKP0Vf+YLN958PvmVhRlOycrV0XQGyaA7Iqut&#10;tq5w42bC9Wd05mbGZHqI5+PDdWR4zGwLna7b9Pla2Daa0q7oo5aqto0x0qqyYG6tiZJKfUChancC&#10;1wPjqTJq4EkKWNIyMauinmOGROX9xh+hsFnTapDJHEWYQMsW0SkCDSqWpiXvVEMkcSE3SsWJjBje&#10;0KujrfnR/Myw77t3hHVRdw/DGkXa228dSdn4uP8AvN8efg9NTO+xt1TbdwG38hvE4B45aWCveLe1&#10;FjzLkWonwdEtWr3got1AXldAYVNQooAtxHVtdQVZcUI/stWtdRJHQb5BiuJtk3KGHbba6D38o0SS&#10;nXIzbTeaIPp9JSWGXSzMjMBePELaUxoiuVvU5XGjdmb3RH2Xv842hznyfr6zd0VYJBhposH1Thav&#10;IHvGWJN87AfG19OMZBmsdhqusoCsu24onx1DBXzk0cim3iBlk1k0AEYBY1t2A8MMUk9QGID18Q0I&#10;p1Ic9qzbjdONqspLdImZm+rleOJB+94i5uHj8W2ZT+kXjjkaAKLVFkj/AFOmvC5XHYvKwsm8+zoH&#10;bsz4lY+hE22tsbLp5KvbXWmxMgm1ao7cqsrTZGl22rNkqnbTCPGbQleTK0FTkKuFIG3H3XNqUeVm&#10;KwsRpDClLejVJBUseMnGQgRsoUaum7q3ki2rd3nsLCKNW3OEOZnjZnD7wzwINDeIIlGpLQlY7Uf4&#10;zFK0rNH0iYqyhy3X+18LPuvsuoycHUu0lXajbA27lZSN2d7deTxzHqOvycW1Yo+0zAZEKZXT2ZGJ&#10;KjLjEz0sMcrMFwTG4N1Jp8GKpIFQVa21UatVKVC1A/RB7NR6X3u2PFeyCPYrETteXQCCUgSK8G9t&#10;GrxaNDC4A19zEbky0ufAFSwiwZbES9iZ3c1B2p2PWR4TcvyLyT5R6QT0eCoqLrrqbBZbLN21Pq31&#10;122CyEC4mLcdJjK6v2vMX29RU1Zil++LoYpHat40odiKUjFWqLUgeFqo9QKglgG/tGoaDpLPA8lz&#10;u0H7tsfp0w7vdOVgAO+Rs4uDDqtSHYpJ4SSmAf4vEXjYv004fJ4GCnwcSbv7RMEvYvxLwMM1Xs3b&#10;NDVSVWE2NsfJrsiNP4zWU24pMdBOuTq9ozS0uKwBkfPUFfVVrPRH1s6eNalZJCSsLEBFag02wDEl&#10;h8QwZaayKIVoK9U3a0uvod/NxYWMSK25oGa5kj1Os+9O0KrHE3i+CBrjtGKwIT9SJC7lOmanqsVX&#10;debVwv8ApF7RZ5+pdvyfwan2NtmsqspSbk7464NBURdd1GTTb2dm7GqVhkFXPXRS9kqZBm48WsUZ&#10;k9BJC5NbyVoxCtWoBTSbbVSSoZSlB5f4v/oZYinTu7WN9b6lTlqxW8a9nVYzIxEvjR7z4QeDQImj&#10;ue6hqBuTCl2IBUlUw7hx9V2FlJ4+zd/ZOkxG+e+55JzgIsguLhxnVXVOPzNfT7+kdN09ff3U85jO&#10;Sx1HWZHask8mGoI6yiY1XumtVgtI2kfxCyqo8NdT1Fs1CmrS607zqIEmJW0uNPTl1ZyS3++3K7Xa&#10;fSwI8ksn1cpSDS+8wtIbsxeNbMshFuZreJ2tcWcaSwOZeiO/Ivdm2cdtjGJuPszsY9W5WTqfbuRy&#10;G2ut8JjuwcJu0dd7CptuT7ekz2cTq3fCbV21kqmum2/ur+GYTHVOViyFNkVmr62OEvleJDZM95Km&#10;hoZS+gVTtgRZtQ1EAcC+lzMR4DoqUk6GuzWm5q/NcFpy7Yz3Ey7hZC3+pYR3VbndJ59uETeFHI5W&#10;rpbLLDFZJXdba4luwbVjWfCDsGLsTqOt7UyOTx+C3xmd2dsbuwUlZ8et6713t2R8p9qdp7/3svws&#10;3NRbsrO0N87a2fW9KbZoNw5rYGNxVLFVZLf/APE9kZGBMVFDAbbZcPNbxzsD42lXQeEKq9BJ4X6Y&#10;b4UlJ8Qlg/1TeHQwkCP+e9qs9q3i92u3lQ7aZprWdxesySQ6pLQ3yG5aIE3E9iqtZxrDJAuxwm71&#10;puSu5lt1bK64oOp+ydiV2Z2xtuPL7Dretm2Fiejt/T4Ht/pPfOCxnWPyj7C352eyb579zexfjRVd&#10;j5DCYLN1NVtrO7Hg2I5r2q8XkXaoXQoTrjhWMyKdKroOlkbVG2oqlQo0CMFl1sLZWJ0y5DG4SRqy&#10;XG5yTx2jq1xJKblfFSeNYruERxS3Ko80hme8YQSmKJ94miWITWBVa8flVuDqHrvpzZmwOqewG3fs&#10;TLZrqrqjfG1qXqbqvay7a+L+MzND278Y/lBge+KjKY7aHYXyb742f0XQZ6LIZvPttjdmB3SlLu7C&#10;UDQY+mkJd2vY7QgTKGEz6GJjjXSBouElUsAJJydc8NusbCW4k8CQq8YBkzkDli7322M1nKY12+2+&#10;ot1+qvJhcO4uNpnsZYoXklstsRGttr3HdZbqOWy2iy/eVpHLBdPKlY/Zm5O4cvu2p7Zrt55DB9kd&#10;70+L23sKsrejMfsLfW2t2bTpd8SdZbs7KpsNgdj1fSXZG69ubWgx2/1p8bk8NkqyqOQx0lZQRaSE&#10;792iup1gkWMuWViqKzAosWuMdsJXQBEzHxI45xPcsO+BVE/cnR2u48vWFzulo97HYRwTRpPcyRRt&#10;HcS3rRXs7mbcUmE7vdxRD6W7utrn2rZYiq2+5TSdQJ+pd49lQy7dy+N3RtnpbvrAbF2xmMTvSamz&#10;tVvPd/x/xWIzmF3n8YOzNpVm59rxZCp29uCbBYCWpoaGKipY2XJVq0qlA9bxxvJBZpHCrSBwq6tK&#10;RrEJgI43JmUxrJMFZGldRAwfxIfh6J92u5orbeOYru43CaOwEExkWLxZrltwNgzXV7bRx7fOtzJa&#10;be8qSQ2VtKd2ga2FluC/qjlm93bh31tGu33vXK7U28exsL2FvXNdk5fJYns7FbN3HvrryT4w9Z7r&#10;Wtfcmx9xbGqKvYmy5tk4igy7beh2hveFMjSw1mHroamo3JvEMO2abxlkimSpHgxxqNBWNVKKRJGo&#10;0tAUPjvBbwNcqza1B1bcg7jec4LPy5DLDudhclVUX9zdTusyzXctxFNKGtLm4leaHc/HjNhbbtue&#10;4xbPLFG0ErBuXEd1JsuGDcm5NywdpdbdndSbtx2G6n6cbfdd1NXxdFZLLjOL2NnajI9aVe3odsbY&#10;xslV1xj5aKlfEUlZuE4qWopKwe2FuDcWJFzC73ERLEsukTTHXP4lTG0SiMKJkgZEmCqulgQR0bz7&#10;Im180x3+1bra2+xbgqwrGkzTSbfYKtvtiwMsV3Deym6eWXbLjeUuJ7J7mWY3ELRFJenDZO8cz3Vu&#10;XqTd25ez8p3HvDB57sLtSv3H1z2PkepNy9tYrsTa+FyvfW9tzbpONwu79jdvdO7v2M+Ow1bia+up&#10;c3U4iip8RQUlPURGZOspMlvfrKFkWUsz4ooIFxKzTOWuVlRmSSRhGBcpKkFqVA0McXljHFFvfKb2&#10;FxLtTbekEUDhiZpIXbabCC22+3EOyXNldQw3NtaW5vmGx3Nnc7nvhleQSwvEO/KvpPcfTfyl6I7V&#10;h2nDsHckW6tk9n7kx+4d2N01X9kYnddTO3yCgqsdX5/cfT/ze27j6TObQpYExuP6/wAdkcjRS0cN&#10;ej5Zzbx47QWjbezR7rCV1KURriA6f0LZkZkkmYsrwxRh30QTq93IXi09AMbRd8yHmBuclhveS9wi&#10;nZZEnng23dY1mH7x3uKaGK4srBIkltdwvbxra3W43LbJrbYbf6a/8Q2+/DCg2rjB2bgk2D2P1N8n&#10;909H9Dbe3D8Vq7obb+c667IQL231N2XtPdPUHVVVlOxN19T0vXPa9Hk23VldzbWrNzQUMOfokr6X&#10;H5SWpF9iXlhWEW7CNVIRWiAUhnaN1JVJS0QjMUYuNZNwkaygBNVceOZ0tbDdbu/bdopJpZ1kuZre&#10;/MsyvFbQ3dtcIJbqziivXu1v7l9qFqv7muLubb2kkuPC0WKxbU69mhrNlNkuwZtr5XdmNXc2zcj0&#10;Vgcp1hTfCqmzOU331l8k5N59ZUWKxFTv+kyPTc+Vxe+M1lavO4XN5yooc7gDO1KYFYVWiLKHzxJj&#10;zooJBJiHuk1gyBWFFnkdCKgUIWupYLpI5ZISixkIi3hRBcljZyWbLJuBCWPgTJaO8T6p9stbeeNg&#10;hlrVt8nFhw3cXxog3HuXtDYW4Nof313J3hjqTpfq3pej6T7Z606o3PvbrjqLqXtHpbb71fXOyd57&#10;D7Ohr5t47cm3hg8p/dmlno5EystdDThbcnhi3SxQsIrsqpQLQMWjkY+BAqBDMDFpjHi+HFLBHqVm&#10;kWgmnk6Pc73kvmqW2gO47IDItw85nltlt7q1iC7luM1xJOm2tFfCW5P0X1W4Wm6XphmhjtJNcgqb&#10;ESXbddgKCfdHbmJqZN0fFzGpjW6uwGxJdwU+xeodi5PJYPGR47cGbk3Y+xqER5iso5ZQnXk/ny+K&#10;ny1TTRwyGdu3+NWFLqZjqjqK+IPhtwMnT4es0qy1MwojqAQQDd1tpE2bmuWfYduj1Wt8Vk0i2kJW&#10;bdi/bHr8fwED6YZCi2NPFhaVhoaTJVfxbYOycHjd3dv1dYnTfVNPU7bp+v8AaO66+Bt29+7HylM1&#10;T1BlMpjto09ZvN8WZ3jOUeDsWGGaur3xdTi6WKq3bsAkJ8adVHhCukKVo8FaOCdJX4dIH6IOlCa4&#10;b3qxuJLm9H7j2uS5ka6Ij8Z5Uk1QbqyNJbPGiSi4A1iRnBvWUPMkTLpKyr8zizu3defHZHZ82PpK&#10;L5OZBNx0Mhp8fiz/AA3rjb1VUUnd0USbx61qqLIUX8FGbixNVXY2enl2xHFNi8fBkptxaFg0a5dW&#10;oqAsS1NTbsE0a+4UOoRVAc1kLKaDqtzHNJfMws9u8AQJI7NfzaUVBvEbXJmMBaNlkXwnu1R5LdAt&#10;pFHJExfrJs401PksS9Jm+28DR1PZnxloKfDTbTwOx6+vmwPTOxK2fFS0eNyubg3Njtl01C9acQ1R&#10;TRdbSpJkqCbLSUSQTPxMDc2oWeUkeHUAVrqEHdxAXXXSWFTKewhRnov3G3lTa+ZZZtusoyyXtJCx&#10;ST9GTdC8YIUmZrcAyrEwVbJP8ZjMrkx9BRiZqXIdedeUdVuztx3yXTOwsdT7Xk2BtXcVUmJ3F8h+&#10;vMzjsfXdPV+VptsR1u/6iiaSRly199xUk2RyBxsuNpaepTWrZEjXcoRUUF6BSulrfAkUllK1poUA&#10;QVopaood7xaytNd20OxbfLdvJcEQhjMsrS2+7lXa2kRIpY7hV8UzO4bcCgeSOFgQwsyZ3Dyb8r82&#10;ex+08jRY/KfKrN0G5nr5ayHCSf3c6x2/UZod9VFJHu3bzY6uxZw9Lumlw02RxTRT7ZhppcdSQ10t&#10;1PbbgSTeJrYfAtWJFsQhWtHHBxGSBI36pKnt6SXcEnj36fu3bDbpbROzfVSaIUDbxG8/imIvbkNq&#10;gknVWe0Ci0RJYj4nXLZcuI26uLopd2dmYiOu7G+N1FDQ1e2MZsNpF2b1XsvMTbVnwuCq8wmVj2ak&#10;Br6zBSTQQbBkeTKYufKzwiGRyOT/ABi0WOeVgXg4AMACLehNSNBc4JyZT2UUUbpFe2Mq2HMby7Rt&#10;8QWDcwrtIY5HZJN4ZgGRGM4t0744m0paqvjxvI5MfQbwyUeT622PS0+5O3K2WfoPbkuM223TezN5&#10;T5JN2907LrsdX5fqfJ7hoNp5HIb4ioZGmP8AEIl7IippJswMbNj4VlatWp4DGWUKvhgEqBkPbahr&#10;BwE+HRT9EdqlgcLd4tJpF3KI7Xt7Xskl4xjExlLBrfdzExtmQI3j/wBpHK0hbcG750hIAYj3SmZx&#10;tJ2VlXqtwbJx01Z8Hf5blTBV7o2zXbzqKylf+XnipajLU+TlgNHDi4UUyTVLRjNyO+qBBGTZbzMQ&#10;JbE+KokBRl1B2x4yd3mEAr/awVvanSq+CXID3sxHM2381o1tcNBKZoSYngjJY2VwwhpqD3LnTr+i&#10;3Yx8t6EaSaYbglurCphs/tam2LvQPuzqCmVOvNlVlVl4eqamjpFhqN0YFYJ6mopvHFl1r6V0jjip&#10;tUvkcCuvCWsW3CxpfW8bMnbUU8OGq6kmooRf8XXWP9DhP0svxX7LLUdDbbpJp+X97dheNHJokMou&#10;9yKuIprHxJPqZQN0lMDijXe4p++7JiI+UkmsAG6UlZktmRbdz2Rl3f0nJU0fbWzqCkxy7JoqTHOR&#10;t3MVaCdJQ+HfKxpK0k6aY8RNCdNMRMFB0gB3J3LQu+jTQJE3wtDqX9akRKcWjJ+khwdvLPxbnluY&#10;+UbOF476GAXKyeKbi/hWk0d94Ug/doe8XxlJ8O7iDcwbgdUfN6RQHGOafb9Ti9pZOs3h0XlqWXcX&#10;Y1NJFD1vV1UeWqv9xM8c1LR1JSaCkFLMFmXINJW08qAU50Hi9kUa73GXxoSAUaqgnFJsl3AuqYP6&#10;wU7oMiNfC09NcyCdNn5S21YdxjmEE0XhsypV/FsP01t4GbYdVCNW2mVORpKpLczi98QhkG6dpmCn&#10;p07F6XC1fXtfDV0lb11VwrLPRZnNwmKjo69KujjxwUMkUVDIlJVFGjrSqs/vUAWOzuGeeICrAN4a&#10;INLCIoCYu86sj9MFbgj/AHaaDq6VbnFJc8ybf9Hb38klIXZWu7i4kM0D3YuGVNwK22iABTW7YXG1&#10;KHHI6zp4QObcWS29kosrjVz/AEfUNU5TrLE0S7h67qoJo6SLE7byGRxj7yyMNTuXYLT4BJWhqSDg&#10;aKZhNjTU5MRwO48MItYbZ445EZtBGiBKf2+qvhkx6VUkPE/+IRoWNuWkBAQ21/fpum47tY7reW9z&#10;ATcq4uN1uianbzFT61VvHklkCNb30JHNd1PHHFvCw2fhSFnwm5N1bx2327ubdu0d40m/KhtsY7dj&#10;UeZ3HtCpytBh957Xotn5aow2+81RV9fLXbPzscuKr6SB8QtK1QKGqqVleIF8ElmbfXdRsl5oiLtG&#10;khPwUiMQaJmOhKxWYavjWLTzMAyqehTvNtzIu5+BtE9tLy2ku4JZx3VzaqlPHBv4ryWK7jiRZ7kp&#10;e8xSxCMWHM0e2bbE7pLKhWmew254MT3DVw0W456ig31sfEVNfQ772/Ty1WKwtfkwkOA+4ziRI1VW&#10;1Xnoo38KhY5TJZlRPbwk2rRKF0IxeEfpLIxXsbQIFMZD+GlY7HDeNZNNLIS8YIKjDzoTYrOktxAt&#10;tuEim7e1hSZhcQi6bc3jvFNsby48O85mCGP93cxRbbZWwW3uZIy75Zaxcz2ukmO3yiy7867y/wBj&#10;Q9i42ppqvF4bIw0MdbToNyySUceULTT0fEcriCQrrJ8R80u0tJKdQVvFgzGGbSdDeF4R8Ih/CQFb&#10;HVUT2rTTSVdFPXo7Tn6K2sY2ieaEWW4qEu2t4jOGuIfrf3gReoYDdXBjn5naPR+6N7j22wttEF3I&#10;pZ9w0e8qOo7NaCj3eI6PtramRxVLFvTGLDW1MW2sVDS5XBtFuampkqPtElmhdfCXDlplDLo97DbP&#10;KXKzRIDJDp8IM5RtDaPB1REN4KBksePjW7zySlmjUjzLz9DFbI223NwPpdwR/rfp7dbmJbiJbr94&#10;NHfJ4Q3KYx3HM5Hh/uzd7fbLWzSKG6mV+W8MBlkm3dHh8VvvKVidubPrMGtLvQ0lNIKzHw1u18ak&#10;y7mgq1oVgnqRTtGsTtKjp+2mphUvsOoaZI0fxINBiDPoIVjEIR4RDeACy2Na/UQyTvJUxgh1Ifcs&#10;QPNLYXU9qlhuXjLfeFbi6Tx7dNwO4Mt/G8KblIIJ+Z2Tw/3VuVrtltaosV26sVX5Bdm1HV3YnYG4&#10;MrjMfDhdq7gyXYFTg9w77z9BD2btTa26qHrzYnX20d3bIzVbvra28OyOzqWowGExQOPwbmgqq3yM&#10;ZHimQXU23w3NxLbPCAkXiaY1ZsKCA0biMM4t11xWiliZraS4ujqaHUBfs22c1bptO1bdv0G4PcXd&#10;8bRLm5mto0eS5MUs0d7bTXbxQndpBbX2+yCKJNv3q12nZE8Ibj4TlN7jy1Tu7feK25k9nba3oaTq&#10;vcXYUHafauS2/wBXdiQbT2b2JisjtXZnUuFoIKLGUm7fjXtfKQ7eytLDU0m6a6XL1GSq8lRbeWOK&#10;nLLhZ7x5Wt7elh4SKvhzCKopSIRSjS6R+JLJBZs1ba6cSvc6qqQNdqm2jl622pd73gHmk3lw7veW&#10;D3zrMr6719wsJBLDc38trZ2u5cxQxpFvOx2psLXZtAScSJkbi2ln91743B2T2Vnu0Y6rbu0YN49q&#10;bX/jm8d1bjSoreuZ8XRUOS2PmMBhNtYCny+88RsDIbPoqzGy5LJrHnctlMrS3jlTTrFNG8qwSTQ5&#10;jdUhkpKC4mWKNZlaIxyTR+CtqzBI2cyRzqlB0abXHuG3T2+ySX+3bfu2pLq1ku7+0Z9vkWBtumvb&#10;6XbpYr2G+ttvuxuM+/wxSz3lvAlndbVLcCRgJWYg7Rb+LdX9C9A7u6i7jyXfe4JPjV07sXNbUyO+&#10;OsaeHtWHrfubpz/TsuU2tNuDp/FxSnC4/b1Rj67K0eTyc8rUX2dMKkqpYfAdl+jmjAmVPESRnY1K&#10;UiHaZp46MyaZAAZY3jEvgIw6JbHcRudkZpuZduuGl2+e4ewubOK2t0IW4peyfqjb9tvS0MM8klrI&#10;4WxvLe8l287tcxnpWUOZ3d1z2ttik+PO7u0eqOy8LksM2yeuP9LFV2xktjjZe2stsqffO7ut66eu&#10;6/31vkYilY7d21vzC0OYiwEU9TXzTLUUFXC3dXW528t2LGALNrDgiRV0sWTWzq8jF43kDwTOzM30&#10;/hpGFiz0ZbFsXJ2+7bsdxzNu0j7YtnJbv4lnNIJ4YoJ/p4reS2s41gvLeya33Syt4oYUXdzdT3Jn&#10;vSU6BTD9f7XxEu5KLepouvsRu2rj7L2HvPpzdG79q7O2X2BsrD7RwXWPfabJ2lhauDsHurdXYW38&#10;hgdmdfUuZen2lm91Vyz5SOnXyMwsLJC4MVLR1ZVMJaQIDG9FBt5ZJNJRJRFJbvEs6FUneIREFcdz&#10;guNygeG5LcwWlxFJMm5Rw2rzypd2/jFv3xY2lnqS4ubCS/t90tb59suI5Lrbre/N6piUW7Nj5rae&#10;Xx1flqGXC7QgxMefwXWfYmC7B2V2dkdjJtA02arM7jen9sZDG7kyPyT25HXZOq31j4a2pqfHjMZk&#10;6iokirI5fWzgpbQMjuGUFwxiSdmMJWIjw9MMk30xMYjhLwLY+PI8zXRNfbzEUuN23CxvIIDG84hM&#10;Ud9cbdbwpuSyXsZa+abcbbbP3yiXbXW5LbblLzQu129vt0exotD7jaeTg617hpJtu9m1eWXpTYEd&#10;WN1b729T1s26THXRU+YkytHumOmqchX4KSCqqZ0jhjmhjMMIWE+ECcfuiIT/AKqmRYkVjGj40wkK&#10;yqYzWkWqCHjq2stOay0bqEZZfcOe42alsy2U97dSRi6lt9BE1+rzRyzfVRsrtuBj3Hc2Ij8PnhId&#10;qUrZaoSMW5dqbjSt7ax5G7GhXqnb+bcrv7F09TXSZCamwUmQw0CboShpMgKOLXDVIYSKBnkjIbVE&#10;z7HaqSUYAeHGaqHICeESmgmIhtEdYLetdW2s8zr4iq3RREeeQtqJIZHd7u5VUna2jeSb65UnFyqX&#10;qlPHuwm5brp0fT86RWu2wOLSWSM5sxjdyGl75qY6HcyUlHtHY1HR0Lb5wyIYJszsnEwY2hgp9xU1&#10;DRvTTv8Afx3RISRUNzKxVrl9s/xgRuUVVjBEauSoKDRorF3CNP0beuoS7eZLhx4ihhT6TnQS7GLy&#10;z+okae9dXvZbeFZJEuZBc/VOt72tdXI/eG8BTGbPm2O12qJ/pJnifBuLHZBD3JULjt11c8EPXMtM&#10;43xg44z9tuTJYStmiC7mp5PvailUTwKscMctMqEjU1jVpdorcESLHTwqGMOSlY20GI+Edfhx1htK&#10;1Mm3tLPJ3gMG1t+fEl2+M28lw5N6NNw1sqSk3UX1K3gF6vgtdXRS/wCYANC2nNcNjttqVgeSJm3s&#10;nGZ7G1nceWjeXEwU1H1FVYirrtzUlTVpHDuivoqLOfwKh3F/EaqnxBllrRRlYUyKN9sXRgCNNJtW&#10;olWC1NuB4YkqOwmMxfpEExpWKyyQ9g007nWAwegtueGs7GGeB5X8HeGJuntUSRhcQpcx34F6KJfX&#10;BjvuZFAWS35pg27b7QNbvJCyY3E1JGvYmdTdXV9Kmdwe+6vY9XvSu3z2/U7ipcZFtbH5zcWH3XtX&#10;CUOyaDae5a+hqqijwERqMdtZZXjQivNRGlIjbBoURoo0jnj7Tr0AuuoCBnRaQmo+nMCkSpU37aSG&#10;JluMO8Bb+W5ivpbm4266ZpI/pElZbdzG0m5xQTyhtzQo/wC9k3R1ls7kpHytD9QrRq81T0425lly&#10;Vb0RXSw5nryCJq3D10tS5XI5GkkSfJY2kLSZWCB5Eidv9xs7u/H+bHt1QfrYgfDL+Ew+GCpbRGQK&#10;P/ior/AD+6xQGE+PXpBI7f1cvpCb5bb66GWvi7qyGI3FwPEDwEb23edPjuP69Oda7jH+7PDPUSWq&#10;xLY/Byy1fx8raH+9m+qxhUbYrGwxlotq0cdbVxSrSfdpLQKyK00sa1sUcqilWRi3tyAs25XQURU0&#10;IcGtQJJKms36508Gkb/HlONvBiCnpPemYcq7PX61ZvGnTSSFAZ7S2ZIlTbz+7AsooY7aCnLE66W5&#10;tddw8cdR8xkaKOj27FX1fx8ogesq2toZItlwwUclU29cpBRyUQgppa6tqKWSPxmGAU1eSXWoLRrY&#10;sWVBBelTCY6k1oAF1RIKlox9QQTgNCPqJKgblQa+lfMIuTuPL8SLupl8FVCuxZ5PCvrhnVIrg/un&#10;VBXui3Fhs9oaycmF2MFXndGRxs+4sglZuHoeHwz9TUz01b11RZWtnqRhMVNGTkaEClo2rVsKehhK&#10;YBYG1VZM1192gA/dzkNEELSLiOAgnxmqulf0q4/sHI2nz1GUAHV9OU5rhcfXHTBbyn/G92DKv7vh&#10;CytJNTcArBsbnbg+4C4iMIsGej1FmcPN2PS1h3H0dWVb9s7rhagXZdcmVjqaWKvWWCF8i1ITGixt&#10;DM88n29OoK48kmP23dd+zRESxD9JCKqCpAhFTkValaF7gC6iwNuUinSrYHeL3B3GI2m5V+unQhZZ&#10;RLre8kZEbw/04Hciq220a9i3Bv1OcZEctSvv7rE/6Ivu/wCIdc/wz/oIc8/8S/he5f8ARn9x/wAN&#10;qavJ/D/B/ez+HfcejzaPuvuf3fpz7F9B+6q6Bp8StKJSnicafZ3av9yPxU+ox1jtU/1zp4z+J9Pp&#10;1a7rVq+mpprTVXV2eF/ySP8AQtX7p7+v/9KwDqh2y/cHyxwsUvaOTaD+az39jTg8HlqTe21p0Xv/&#10;AOQG85cNjeuTg6KTGGjkp1z2SwbZNpxUin3ilTHDTtjJAzu5pPeUaVToh+E6RwnzWhpwK6zitI8V&#10;1dTZyEqnZ9oadNvkh8XcaCdTKQVbayFZA6VIakscOSiiS9q2hY+lJlcktbs/d2djfvJZcN1d3dND&#10;vuHcWPyVXgP7wd+bjx4ylL32m2YoNktu9MMMfSVpwlau/qel/gHiojhmrqtBJlZl8O4UhZO0AAij&#10;TfFHkApxrqPh6qgNqNBBtrD6jZ/EvNnd5Li1rK0niB6xbadMd5VfF8cDSY/DT6oxhS0RiysMrWVm&#10;Oy4Vz3dt2oq+2e8XyVXDNS9eTZddjdP7pjgzEVUuCy0GVxnV7YhYaWrCRjqmopRQLHl0xazVNnMj&#10;XE6+HOSGcnFQBpl88adR+AZMwNSEyOm7aOzTbNrRrjao9UNvQA6Gak9iSZE1HxBCO2R9SDbyPCAm&#10;w3TRDTEzbY2l/crvZ0xtB8ZqEdb0uxY3Sjhq13vn6rb1R8Y44/LtCaKfA/x6q2wM5USf7jBuhatR&#10;gTj62rkvHOB9UXLKa6skFpKkvpyKHSz0XupHQaiwdRoY7zb5GTYRbokoC+HRY9MdlSPwPFpE4IWW&#10;O2Ej0i13eo6BH0wSZ+SDAb03VK/cks2F2Z3gB2JQ9l0WQ/gtNlezqzAvW0fyUfY8FNsM7mbDJh6f&#10;INga2HeEmH/u2kVC23nr66z1Ik0wXGnvGlQAKd9P0j5ivwlhoB1GpYgM20qlbSea/wBlZjJav4rO&#10;XIIS2LlLwODSQRadYirOy+GAvhVZeyVkuE3JVRxYHu7a4n7prJapvvYetIck+xen6lqGr+4qMNuJ&#10;d7Y3qGlw6nXGtGOk5caQBuL+EE1DkhD3DKUusOKg0NKrStadusE0OTIPJQ2Ecaqu2xS/WbKiyWen&#10;H6RcePhSNb+L4RUBk7RanJeQxd6LooUkwe2dpwbZ7oENNjPjpRr1lFsWlrGwMuc3pksnPtyT4rVM&#10;ccWx5tyTYb+Nz7XfcFVHuNsS26TVUrbdGPrqKWdZGUXJBEYJBrxYcHp+EEjVp7SaH4sLLkW9rdRx&#10;SJsyFGumCOugUWBtKtahzpLNGHIEpMoUSrTwgrSshuF46bce7Tlu8malxXyPnqu0033SyYzGRDf+&#10;HwH8X/2aSLZi5rYoyT4kYiDNjbNbFmf4VJtRoYBt5clW7lbRGAUuNRVsaQpbNT+kK61XVq1VAVjr&#10;4vQas1Es8RabaSkcsIDl/GEZCEVW8qqws3h+EF8NnZF8AnTDrZmzOUweW3jtzZFfT9lxU2+Plh03&#10;tiq683Rs7b02M7Oio9r7GqshsLI9Sbggj2b33i9hUMMeOXb+Wr8KvTU8Tx0tZlpMPA1T4TqLm1jM&#10;0wQzQhqk8G8MEuQtVDlqFv8ARKlWCipDf7slfZ94nhs9teddu3N42RY9RMP1jE26vIBM0HgVSNyp&#10;tSFkjMz6Y2VvXuycXtPb9F1OKvp3qjeGL2Tnuqu1arHbq7F3HWb+z+I7PwewcZ8q+1ttdSbu3f2L&#10;L0V1x05icbsPanYNT2VBJs2v3rk0y0VFFhmWn9b20SLEsZiR6BW7UNHQBC2hVCdiPHEBGSgSdnw0&#10;Vend13a+nub4y/WXtosjywDx7kare5eW6WATzXD3BFxPb3t65vYxcvPtUVuoaK/KEf8AcW98LkzN&#10;ln646O6k23/ebqfs7Mdd0eY3vvTpjZ+X2hSbk7ETC9v93bXxGB6e6oyXzB35SUKY7sWg/iuOzdLi&#10;MSMpj8tU5CGlkVPEmrxBGiKQPmuFoVLNF2iVoyjyhvhihIFZMkVre3AJtJbq7uZYy4UowSUBpNSS&#10;x28N7SQ2dveR3ENg8Q/UvdwikKralkUEG5cDHuTB19Z031YaTB9q7yqMF0PlNmdg4TqrJ7n3BtHb&#10;nVUHw82xv3fuCh2fsru7Zu19z5Xc52lhNuZDb2+M7U5NKOmoqgVuRh9pRJUuWjAi1FguggkV1LGA&#10;Y9SsFfxRGpLPcNKuADShlu7iCfbYL2R7zwUhM4uUZUYL4L3bvHdmKWBp7b6JruRFS22uKxmqzPH4&#10;jZitz7deuxNRL1z0F2HBTbK7F2htzH9hbb7bwfWO5aLeG+M5vfcva3S+5ux8bktzdpdffFmq69xm&#10;AzeycVh/4ptXbtJBk8XkcdjkoqGq8tuwHhvBE7EFQpUlSzVSoPhaikbKsKoKhIAJCaAV3Nuqv4t7&#10;abrfwQJItw86yKs0cUZW5o6/WmFZ7mKWS+edgjzbmZLRELNJ4cap3Ftulwe4mrNt9aVtfuzrHrTA&#10;Sdkdhbd7u2/v/qnafX+38bT7V+UGxa2jpM7372/gu8c52bljht/UJ2/uDA74mgx+Qq8lVNNJSeZU&#10;AckglqMG0kOgBEpmqIgxkddTlyNIuAsYqSerJLOTAdLx28TPG6C4U287uHs129kkvWhS3gkENsLa&#10;ORTNs7SXTaI41Z1icxh4M5maqPqbrddx5jvvA9k5aLJbA7E2P3zsHPrXUe2sV8TTsDYeMyG56KXt&#10;nZ/VeIkw+4crX0G1d+7Qrcg1diDRL5q3zQ1/QaGLWGAwpAT4o/CBWL+zYlFqy1kgeY4VQemVvqKL&#10;9dwvxAYSQTMJGnNY7w3zCS+zdQqk8vhwyBbXcrewj7pZWQJGgz+Jx2BxA2V1fszceW2xVdr5ClzX&#10;WXUHZVf3b2nvPsHbmd3X2B1pvj4+7Z+225gN7fF7cPY+VyGf2BvPP5JZMzi8LVUP8Lyk0dPSeKFq&#10;FFVmWrFtBDMWo4UqIiuqPQzeGRUSR2+ogtTp9pUhd4LmaaKCXREsTXMbxQpGzW5minkvRII7kTW8&#10;YvEcxvZ3W7CIPDEH6b6mPYWT2tR7Ko8P0th9i0PUi9PVfZnUXVm++1dt7n6Swe7tvbLrfmJ2DjQ+&#10;zensbtXbmB21HgMjDX1mS3DsJqvc4pctW46nqTPXwkfQsbxiJV0lgnFQSPF/szGSFdVDdqrruwCQ&#10;ppf627j1vLBePdSyeKkEtxpKSlFlWzAFyt2iSS200vhjxJbhoNjZ1WSZauW6N87flrMv2JuDrzoL&#10;rnGVe4+pOys/jMNtrsTcXx7w249h4zcO+uu4Ow+3dzbd2p1h1zR/MHetRRjE7/we3pa6qpIdu0eX&#10;oMlVS0MI86hqTaIkiNCaodFQK/ijIVZXjIMoILKltQanXrduxXRYeLe3Nwiuqn6hPqAHkIOkRXav&#10;LJY293G6WroY4rifeC7+HDIywIN/da4/elPkqfq/pzK/3O7s31Q4zobIbP33jtgS9tb72Xs/r+u+&#10;GGF3zv7F5bB7G+QG0OoN6Ve66XYu3ds1OC3rlcjlno6fGk11f7sfDSTxzGBBqroMZqa58PSYtSsE&#10;k8RI1JLTPOpoFNGQLu5tztyTu25tAI/qVuowq6RoN08kd54csT3Fm1pNdzxokG2wba41vJFqY0zW&#10;3cJQ4k1W0Ogt75TNde732dgantXrPurH9b1+28/ubdvaPY3ePS2R39Fn+3+3tq/Fvce08LictsyF&#10;cJUbX2biqCuxmbo6VaCjanghDoKxtqXSFZCwJPYSD4asRGyBOJWO2WJyTirwvnuK3UMl1EIpRM00&#10;VwkbrGg8ZEdRdSwJLdw3BuSSqy3e7y3tuijS4SvDeHXG5KruOq3zlsT2bT4nF7T330V1tmsF1Xne&#10;qsvvDYu2NodBbEwElV2t22kvb/ys3H8kabeybkyv3m3xX7jylQu3afcMQrKmWQimhk/eMFzWZkaF&#10;6aAA7qI3cNJVA04YyrLNMyRNBdEpR0cdSpZbnapyjumzPFtkDRblalzOzNbW87XcEMkVu6XEkO0v&#10;AlhLYbbtcNxeQbrsui4Z7a6t8ml3nTpT4feldHtPu6Bq7dHyd3BDHhMn/d8Z5sXhtw7Oot1QUxwl&#10;dXbvxFPTSx4jC74phBFQJUU+2vtKiarjrlMZw5nuG8C4cBZhk+Iv/EiqUoNNT3LGCakF9VAQQRtk&#10;sUVrtsa7ntEAjbbiQqi3m1M2zkTFi7h2SMGOW9oFKUtvCVmEgdoKCmyXY+OoDtXtlaPA9h9DYWPD&#10;isauoNptt3qvsvPx4V9rHERL1jSbQraoV823K2tyM+zaqqpcnVT1sdbFSpWQgxXNPHD6u4h+5iwu&#10;c+Jp0yhsqSFXxSPCAUipftBCsuzMJdpaAw1jQWx8OJUbZiE+lE3iWjxNSVFeV2sh/jjmaN/DCQql&#10;WPa28amvwfe1QMh0xR0dRm230uTny1Nvju3sCeLb+A33/dkSb3yPZS1S1EWFp6WmfsykkhmopcVH&#10;IoGpw+kK1vOEMbggYwDc0DLSreHxpUfTcCXBr07ttyolVo952g3S3tqwkOhwaxbOJWSRWEaC5I0m&#10;qsN3kAeL6cgqVBuGrVI8zM9H3nSip3H8t91mnj3mmHyVYaXDbp26d9NgZdpz1OeooYZkw9B2JA9P&#10;RwpUwbZ/h00lR9+r7is8mqOdjWfidajFz2hNIKk01COp1f2mrGkl9iSljZFL7aoxp22tEEErESbM&#10;RI0/isJCgbw5bsIoiUfTNGS/iK6Sw0dVubB0MGy+61oMTuvoyKPDPhlij2t/AOuu18pBjn2MuPkf&#10;q99myVIys+MlyFZLtOWop83LLVq4pAy5CxT6I7gEM2dVNQpc1YPSkur4SaDXUR0FCxMrVhHebapu&#10;dnI8BAIvCLRwkvsbKv03ihrJlP6qKzP9MK3QMqMEVE1lTFLtfd2Rkh73ydVB0ssr7gfd8eayFUOx&#10;O5N/Q1FPTdhQ7XjodyZntwU4lWip6ZT3BAaYQNhzGpa0lWBd47nEclV4NUPdZZaULLmmR4A4669J&#10;LDsmjgivNkobq0IcuGU1g2QsIpdQpHNgU0k7jItUMGkqXnOVsGJqs7PTYDveipq/d/yeyZqIskmx&#10;6esqcdtXeWGqt4vWVu3s2m5osFTE4jG72hFNBtBzHt+SjyEwWq97mqLgoyTnEo/iSlLvsAoD3HuW&#10;KtSRq1Yoa2TH912k0V1tUKqduZgi+FMW1bDSZyXbWI17JrwpohBWDwyXDgq38wmCgqvhh8xNvQ7T&#10;7lqqTG9AbYx8G1psRJnsDhabA9V9uZqmx24enYaTHVuwKfaeRx4ztVtupy9ZPtwQQ7qNVUxUJoJl&#10;Nk3+NWzIswJuVFWb4hquRVm01eowSQofEQI+Lop5gjlGybyrvthgG1zlY4oqeCRBsziOOASn6RkL&#10;B0jLSG2Um7PihhEB+7WrDkfm9/Mv29LP2jl6Vu7fh3TVWF6/rKLsLG01Nun40fCGNqPI9XVeEpf4&#10;NPvifDL56RMlKexKLGNzjP7vK9Yu3cMZ4CpmAEIqUxjx4yWD0Ol0+IEVMa1ajFqAL8iSom1X6vJY&#10;ENeOBHcEv4hO1XoEbW4K+NBNQI0OpfqZVSPWgiJZcHcVR/Hszn3yXfArMNuD5NZFuwYt6w12Nwr4&#10;/E9Y7bpci3yLTY8dT16cekMWIp87BiKt8cKao2w1POlIcgxRA7iCEUulk7cAUZqi3IqtP1K/EE7Q&#10;w/UxwEg3iQNe3iGXYnhKSElpNaR928BpBNqH0pShhkkCyGGv0gV8yHrCVs8VfFlft+7cc/8ApG+K&#10;mMmpYpYNmNKuH642fnDt6Sgp9u5T+OUe3SzZGs2trik2U8EuZFZV6Pt/dYiXmttKzEkQ/DQoMW3e&#10;a8C3wtLWrt2aVFD1S98Ndu3NWbbomR90Wp7JmCNvJW3Vg5J8EHxYtvAIt0JuvGlLeH0iUygTZGz6&#10;L7PvCSqi6g2PBDtepx9BuOdqTeXyB2Dro6rrWDFRw1VP2ZFUNUTJHkvt+zkSSaVsQ0CqWYXfQ6E3&#10;BHhR1JYEdrWxFG0jT4daGmoQqcaq4Mr2GFr9pI02bS15dHw0Qx6vEtt7RtUBkOtLrRklh+9JdOr6&#10;cDuEKuzxxW/N2mWfv2pOJ3X8h67+P/xiPRAMb191djKjOxdiR7ZkzHXuKwMcqY5NypQ1w2eUm28l&#10;LXQn70PgqqWaaLknUMaQGbFqaaK/qAjvUHTrp4hpSnRfKksku7iKbZ1AhJEjTForcBt7GoTt/uHJ&#10;ExME0iiX6YN9Ggk1GTpOYTNeCix4jg7yozHv74kYdDUYnHUf3UY2PsjOVGwxQVGAb+80m0Vqjl6n&#10;Y0/gh2/JK+5Yq6eSoOPjtHLW4hIFwQVhOQCtCtt3HH+1MmCW/TC0z1TcowLPdFMm2RlZN0QkO0cx&#10;0ybz+kgDMHAzJDaKdMcZN34jMxjLTRZSoTZezqalj7+rUyHUmGmXbcmHpq/K5Km3v3DsanmyX+jZ&#10;cRFj9y/6XoJBHJkJ66D/AEulGhaLDmLUKxMfg13H9ktDXK91saBtOCg8v9AWgXxPJzdY40WaU2+z&#10;szXk2pAmJAE3sfqxeJR0uDVnAIG6SEmQ25J1LOLctLL2Rma3+Id5JBS73+QWaiy8mcXMUOO/un1h&#10;1bjarLVfYUu3IZutY9ixn+Fpl4oK6XZNRUvifBkVqVqI2lZzHZhFuQtUooABc0tjp0gUYEdyrUa8&#10;vVcL05cQhTv8hbZZHSGSsmolLdTLvSeMt0DW3ZNXgzTLFIbNKWgWQMZegK7F3FQ0XVuQzOZoO6Mt&#10;RUu9PjElHh8xh8Tkcbv+gqescBkZ9i1WPzm2p8f2iaSLcn31V1/loKTCQxVdTkJsh9vlp4qRp28N&#10;LeYeP+m0Lk6cAf4spk1AFkbgGuFRi5Bh8LT3AyhT6m83vbl/dYF1Futrp10Zif3zIlsYmlSO5jx4&#10;tttbzxRprS/F4HAiYD/irg8zQVcdJDu2l6qr9ydYw0Sv2J2v3Hjs/Vbo3D2BXbIz/wDMM7L6o6Mz&#10;f8Qk2BX9OUWN62h7kodx0WztoZDciVeKjg2/STTBjboJZLoiJlQEJXEegyVlAlESO4QxrIlqsMTI&#10;gWRpmQshIPebt32+LZxcXMMk7I9wyd1z9TFZ6bKQ2Mt3c29q9z9ZPZXm+y7hfQTzvLZxbbDceBdq&#10;hsA7e3vsLdHVfyDnx3Xe1drbe3P07vTclV8bdl9zdi5Ws23uaLpjsrsff+wI97dfUe2ur9idx/MX&#10;PVFPV4DIVGay21t4YPakVVLTy1mTNPKfW301xdwlY0o9OwuRxFHBdlVk8QwupkJZFW3Vl/taGK92&#10;G9bTsO5QGe4EsBkVJlto5CwVv0XFpFNPDcizXcLaZbJUS5uJd1mhc0sFkXXHyG99r75+KHReJq+y&#10;p6nrdPj7jOqOs+xuz9gUfSVPtDsQ02yPvtg/Gxpuut8VUvxa2xQz0lXvSehxWcyu6szXQU8+Yhhy&#10;D42AG7tdLNLPaNBGlv4sgZpIwE7PHmVnDkgBHAv7lDOrqY4GVQspRck/b/YpbCx2nf4dyvLjc1tb&#10;J0hsrx5bki4/dm2yw2zQqrySzws3K2xzxbbLbzre7tFLMzbelzNzG8KnZGY3Ps3/AEYbA6Q3hnch&#10;svsLsVNjLjshntkdObt2rtuq3RtPrDpjsveuTinzG4op6Rtsz5SIVdTu6hrmiqaKEPTIGhHbmVVt&#10;rdoLuhEfhqrMiRozvHoYiLRESTLDpcRy3kMcMjZAmYXO6Ntcs+879b7ttkUxa7F3LLDDd3E88cFt&#10;M9xCGvhcX8aIm37oJYGvLDl/crvcbOE+GzQdlpW4nZG0Ostl1Xxylxu6uypqjqzOZ+nqch2LsrCY&#10;ram6upust8dq9hb+n7JwVL8YuyxvU5Dfa7doHwuDkiRHnMEhZTKsZt4LfxYfFuo6CQ+GrBJAYljm&#10;/WSGPwWajkRpDNcRkSBiFoC6Sx7hf7u1puiWe0TpK+3RreSQvc28i38txtwTb59xvJL6KLxbdHvL&#10;nc7DargPYyKGnEjfW7dy+2cHhtxbb60i37X9eZft3AYTJ5Gk6f2R3FvM7r25vvb/AGf1n2gdn1u8&#10;8ZuTffQO1evdx1u2sbvvcLQ0+262mq3gkpJ6COBq0muI2tlmnkXU6lixTTTxAZWeVChLFhN4lvGg&#10;7SjMJIi2p/ftt2vcrXd7q22e2aWOzlKJCLsy6haslglpbXEc0axGOTbhZ7rPK1GWaCE2u4IhRYUV&#10;V1zubKb3zkG7OmsLNjevKKp2HiqiiGwtgdftn6Xb0u2uxd+5HrynXE7e6m62wsWTGLy8r7rnqstk&#10;qWTLU09BVQTSpoJLCdr9rb6hYo1ChYmZHhLIHWHxFBEomYCRi0MsUl1Gtt2Qsw6E++2HM2zx8s2W&#10;5xbZLcXLtLJLeRRXFvuYineCbcI7O5ljks5LGFmtI1j3Kxu7LYrqfeALi+hjPSVw1f19txqrNYDa&#10;W2trddbd2jtndHY1BQZTeneu0uv9yZmkpOu9h72+X+cq9zU2cw+4uy81W1WV25htu038Xod8V8+X&#10;rKj+FVEFMFJlgTxbu1uRbIvcqByY46kqyaFQd2uEyFIma2t5TGiAAaQQmy3GVdu5d3rbpt7u52Ec&#10;k8tsi3d74cYnjmNxJcuRH9HuC2K3F9BHuu7WEd1czuxYyO14HI7RngwXaOGqdwYncO1d5RbQ6w32&#10;uyOmocZH12mPHSncW58V0zg63dlLuDtLfwqJaulpNyYzTU7VWqaWjkgnQConG2xx7sryCJrVZNbS&#10;BE8IeA7+JE2t4mklosk6MDczzSPJEUQkbeyu+b57vkK7tLWW7td4ltTAlqJrwX7/AL1gt1tL6L6a&#10;2vYbSy1zWm1XMTx7Nt9haxWV+lzcxRPbx8CO0tmbg7K+aW4YdqbbxGI3j11/L63p2XundGyu2ege&#10;o+wOysBRfJPuveu8N11EmQwOw/jpX/Jzr/AYzAYrcNRksfs/BxLSQfw2WGoGGeS0YPtW2hLdFjLs&#10;qghhqcAVQDw1jUSBGiEsYSJY1WSMEuFOF11b3Fhz/wA1tdbvK99DFBNIUMbmK3eR2jnZhdS3Ur2n&#10;1EV9JZXstxfS3ck9pdOq27yqfPenbexsdFkexKbrjoqk2ltnsbcO/tvdW7vxPYdP0BjOzs11Vs3r&#10;fCfEHE9r5jbMXU3WvdNM3Z2S3oNt4TC5nbfZW58jWUUQpayWfLxsXDxxwzXgjAiGqQUjdhSpcKFM&#10;StXSfGWPUDLdM0dRUdGe1Q3Vxfbdy9Pcv+8mMdlIfrIY2qR4Es00sV9NG0YaJdulujE0Vhs0Ed6U&#10;YR0aj2n3dnd+/K7rDddDWdo9gbP2TFuzL9jd6beynZHUk3VuRrv9PG1vj+a/Idq7YyPZvw/2btDL&#10;y1lJT7Chm3RgKGkkhniQYyohhhC7SXzbnFD4emPxdMuiqlnjKIYvDMa6zATSDb2crBEXk8V5O0Tt&#10;DDyxb8mbhfncUmu3tfFsBciKfRaXUU9z9b9Wt9KLdN2hQNufN0Vqk+6Xi21odvtrM+LJbrseKPCZ&#10;LbmNrMJ37hqys3V8cqCSlyeJg6xq64bT6Z2duOSkmxlJjMk+78T1ZUv9/JiEkpqvqs0r5V58otIt&#10;K4jR5Zp9uJknc64q0bWFFIC2rtGGr3GtZDii1xCe5Qw29hzOY4tnghMV9QiLwGl0vuqoIn8V9bxe&#10;GDBEFpZKPEDTaaHnTTGTYezcMuJ+QOdt1R0cTs/+78G7zJT7u7w2pNUU+U6aXFYubEwdgHHNWT08&#10;2Rlff9NjpMjbH/wcR1FrdmWKMo1wGGgaidNMwjtk09mmootCYhVBq1VGt0SOW+v0lbY3Uvclo41M&#10;i18Lc2LSWgceMspXWX8RUvn/AF/0tBQqHL5Yz7n3BulqjvKrfGYn5M1T76g3rC9BiJKWm2RtWLKS&#10;d6z7Raj67qsNTUi4ClzBw+Q+0Wnn2g0T/wAM/iE1Y/E0qzR3GoNpoEqaf4uNOnidWGEVe7+0qKUG&#10;7mVYpZIIb7ZUj8MSa2n1IrA7w3j+NjwZUBaN78BhAD9MYWw5cNrU1LT5PHwSbS7sxk2Q7B+OuM8F&#10;TSS7Dl3LT7R6k2dkcPRVODqMVlf70YjrJKE1j4qKSlk62q4ZsjNPklomp5XItRuLVCZmUmM5NRkQ&#10;VLLQU1fCWLVmbsotAeke4iOLbuYbgT7XE+m9rRQkrBX3UrHFN4hDNEayxxBa2Sf4yxnqE6QdJVu+&#10;yevsO22fkLVUkPVuw5/7pLtal3PNLFubvnY1WlPV9T/wSj82X3U+HSqlRckrb8pqSfIqMeMWY5k8&#10;DFViBNwoKrQ6tJHdbgKH0khkx2hf0QQoLVqpnuwjnl3CZW2SdWM9Y1i8USaod3dpZLXxVEsdyTr8&#10;bWv7xkUzBYNBjZeybhmG5sluJqnvDIVKzfKLNvuyfsimyGNokocP1ztmfclR38dmLHsilxlBSDb9&#10;Luw4WoOK+1k2oaWc0f8AEHcBbSjtHc5fgB3Ni2qmn8SkZEf4yC+oV0hJOsUct1HHc7HVLYMrlzoi&#10;bVvIEqvq/wAXlTKT3HcYE02xieniNg2/VT0su36GnoO78dNV75+OuFpaN4Y+vq/cdTtbqbZWYfFj&#10;GDEZFd30nXlIFrq/b9RU0Z62alnzJqsgIRRM5C0hltqeOwZoQaHUKMLatRSi6hxI/tML28Qm3FYl&#10;sOYZY5dqilEW4MW0GGRgG3nQiPrbxdFNUKaQLTEhMnwlI0LJldkbKx8mze/83QR9C7YMODp9rR74&#10;q5P71dybPlmTOdPpR42PcNTv96ZmqKr+IRzdowU0syw4kUI8rcLYtT+sApjzlcarYU1Cv9me1kIH&#10;giigtxC7dtIl3dZJtqMUgu+wASFm8DeKs9uWWv1Q/USbWFvZgZdMZUg1+9BZWWh7NzU0e+ds7Wif&#10;4L/y2siVzWIn3TVV7Rfy98RbK0lZDVUaNTUyyaZ69YWyhB/yOI62CreZGKzbeDOiUZTnUafqKCcf&#10;2YPw+NBW7qdCp4Jc9EPs9arPYc1V2qWdWEyVj8FNemzncQkNUXjgjxRtm6+HsDKhuJbgX8dujDJR&#10;52sg23mvB3J13BUDr7bwrFpOv61jBSzbpwpmSopo8tUHEVdVPdvLTIlRXE66yJPUCVz6lvrRC6rk&#10;jT4UQbuSXtZFYwxl6YhhY21wO+/dHx0NrBUl2DmCeCzklqI5BOt7fsh8KezBlS6miXc7tLYEpJuW&#10;4Rx71tDMIOVobm1Gou8u4pJcVlVk7d62jVextpU88TddrkjAafBZgR0UOJTKGnrovuImllimkFFF&#10;p8ocSkRD1fF3BlWRWJjI0+FE57Hi7aTERuYycwsfpLetbB5Gx1VoxZ8qQST7fPFIt4HFwby9tIyZ&#10;4b2s5lsIpLu3S6Cgx30EZ3/eqFOaYLSAkhsXOifE7TiPcvWj02TruxIYaut67r6qlGt8SWraeY5G&#10;oZMpD53jkrZWiqVfQ9OjpHJqrBJ4l1uDtdxsBpcEBjp/tQXM5/xorUYuVT95pQpHG0QB6d3e2WDa&#10;eVrc8u3cTHxYTF4kMbOxNgwtBtkROyeJRgRsUs/9SrhH+ouruO/aROvf3neowmJpKDvbZEsrdbUD&#10;x0X9xEyDV04zmVpHEcFZXvR4vFPDTAQChcJkZIyaxILljS3lH0l7IskYCO6giNUAqsVNTREuryVp&#10;SINHdVH7xaMlqO7zt2jmLZopNrvZZLiG2ndHu57ouUkvB4kcV8qW8sFqUrrvWjuNg0uvJ8d4ohrw&#10;3buzMGDM7mwHZ/XrUWNyW0I8lvLO9W5DfWM2BHjNu0AGU3TtzdGWlze9KHHlpZqTbJo63BY3Jinr&#10;8e7VsESm9wp+lUVKfECywRaxQT0VY42K+Kp+GHFrEy/4tIZHbpNtHhNvM+q28aYrG8cEm67j4Uut&#10;9tZpZbu7iWQWU3wz7k2rfr9G8PeLVLO3ibpM0eH2xh6HvXY2JydJurb2w8p1/tXZu8u9NzbiHZ+7&#10;tsY7I7F/u9uDdwymJymU2liqwVlbWUOPQinxDMtGKWl8gu0t1ZoLmH6aeSoiGoIyaxIiy6kdpqqJ&#10;GAljkFEtY0ezwZQpXzbLzFLJs+5NvG22sjC+KxvPFcC1ezuJbIxzwQ2LI7WUDtYXds4kl3u8ntuY&#10;gHWxM6c92YzDfa9rQ056slSXsLYUao26K7EAPT1+S/hWvJHCyQ0NVPTrU1XiJdaeP1HXcAW+utZI&#10;5le1lZWdCdMYj1eIpcsjCUeCsrL4kXw/Rxq9mdJmClMmwbzZPszx7zZw+HbXKxCW6a5EP0ssVrHH&#10;Ohsn+vezikNpfdsn9ZLqWHf0Mg25pQosxitu0+Z7aki/0V1izbr6hoKWCm3XUMUNFkhU0Ms4mw5N&#10;HlKjFF67xa30S3IYGQkO/V2eqXTBI2pog2mPRq8QFzpPiUi8RhriPb9FEr2poZgpTRbFviR7Yf3t&#10;ZwLHb3zIZ7sXPhrZyx2yCdTZMbxLVJPpdwH6h5kvZbbfFaVdvaVUfvSnpWn7W+wi6onWj7q6+ixc&#10;z7imoJqanp9r4StxsVT93g5llyFTj4p5J439dPrBt6mPuv11rIbgG0nOuaLAjMZYyoWOhvFHheJo&#10;DQDH0MSvbsAZ6F5OXd8srfaWG97fClvYXzK012t4IBY3CW/+Mxmyc3v0yzNBuLfq/wBaLye13aJp&#10;BthkVT7hO3lj349GepK2rPbWzVxL126Z6aAT1WGpsvg6Wvo0wM0UPolro6iAiyTvGdV3BHm3GycG&#10;sM7vJJEOyJoyzSqzdn6g8PWUrb/CLKNZISFMwr5OV+ZbRYHG47faxW1jfSH6m/hvI4YbGeGFTcr9&#10;I5vlt1mEe6hvFPMdzLZ7ijyrt7lS5d61u8MN2tvncHW+Y6i2PT57sXee1oN5bE7SynXG86HM5jaO&#10;Oq9jYns3etNt6pmwfT29KihmwxNErZHFb2WhyE2SozTguWbnfWzzS1EkcTsheRVMAo6FjR5HCwxS&#10;6KWs1KWNJIJQiSio45M5Z3i0t7MGezub+CKcQ2tw6boZHtpkhRvpLW3aXcb7b2nZ99sA/iczBrPc&#10;rI3M9gxUpuxuuMDktzRDZmZ7B2/8c9kbqre2NsfIuLC9cby7HTH1GIo931nb3dlVuSTe2+cDtqjz&#10;b1mIqYppZXzdZPRSyVkLTB5SZ3SWRoI5JYI5DJL9QtFMjyRsHuXFS6JRFkaRapYq6oEYuvUiwRXt&#10;raJul9b7buV9ZQ2li+1TeLLHbQ295C9tssEqottPO3iyWi2sgW95lktZLg3EAt5wrllzvjd2x9j7&#10;d3dsbbu8Mpmvkxuej6zm7e2fsPcvbcfYVZBtTflT1t8gNzbL3lSUu/8AcOW623HR53blLAlXS7Lo&#10;sZPTt56iCRI6XLvI0FvLboJDcTSOwVYsyiJdcY/VlRSXVJbmQlWVQqJGGAD2120VhHf7vYX101rF&#10;tFlbQRGa4vNUVkb1mimYCxsbi5hFvNPZ7PaKkyzTSTXN1c+EzM09a0W06zA7h3lsbG9eZXszde56&#10;v4v4V94b4rcvX94dgf3pO1Nndj/GysfPUD9Z5PpbqzcdNmNz763ZF4sfhqCJRUNV1DUqOWEE04VL&#10;aGGDdFDkl1IBlKmpMLCsQhZ3dk1+CYpFnTUr6Ql5pvotpaefmG6v9z5AmEB8O1nErR2HixMES+iY&#10;Jdz7nFb20EVz9N+8Ir20fbJxHNbGZ13icTJsrGbigod2bd7a658mzc1sKN9w/IvrLZO891ZTbe96&#10;fE9y7u6+3FNiOz+xYPmHtnbQ2Xstq/PUWAw8mRqXiq1oy1NJUP4aBEnmeKKi+JqkiR4jHGI9SQpb&#10;ySS3CMpRZU8OO4T6dXZAelJhe/uV8fa7G1vr5pJGtBBZ3tzDuCXV0968N1uVxutnZWO0XUUi3s9j&#10;cm8vNonfd7i2t7gxjoK8Rn9q53rvG7M2tvaj6rzea212zA9Su6e9cLuLYlJld0Y/Abd+PXZe48tP&#10;tbr7cm0u2Nu7GnwOE33T0jU2E3/lsbD9xkPTKU1vBGEdLaxbxGt3VmmYA6fC8XSBraBFuWjVwsEO&#10;h445gHMpYdHG+blem5il3jmiBtrh3i1mhi2+3dkMn1f0bTF/Ah3K6k2eO7aJ5N13H6i3vrqxaS3F&#10;ilu/QnZJt+1P3Gy8zvjHY3s7cvV/TXaeX+RVX3d2Tht57X2jSPvTCUfRfSG6K7NYiLb+IwG28Xkd&#10;kVWzqTFLQ4/cVHUVkZlWR5ITlImlljt5bgtcPCi+JDUsyxmSTwytErUr9XMBF4MMcf0oI1qpja5v&#10;bXaduut1sdoWPYYNznmFnuaJojuryG1tFuxIz3JjZElXYLGY337x3C6u/wB+Okhs5JlO3gsbtDD9&#10;Mb0wWKwPVlNhG6I25k8FSZnclcuLrqHPYlnpZ2rVx2ayK7dw22HirBkKiWuq2nBDTO06sDp7yALO&#10;k1nM9IwCfDoGATxToPighSwE8JNDHbA7ae5tBjmDZd5a6226teYrGAvesQpuw8kD+OLBFuYxZvqn&#10;ETNt99iRLvd2XnEL4UZuQrdxUW3RH2WrJ1FkZ36Gx7/xGp3FlKalioaeZcZT0ecjOGlipf4viHXK&#10;tOC0tPGn2pCF2cOyXcDrMJLWU6o0/wBC0juTxSFHigoWcC4Qf6Fb124nU2gooNi3SBtu+l32yQpu&#10;EwTxLvxWRobj6BWkb6JxKIYXk2m5YF1v91aPm5UaOFZ1mbgx2NNN32nn6wjaq6566Sqmk3DkI6TH&#10;z0+R2bQeWWE4NaygbIYJFqBJEHcBxpVRJrHmvIJfHLW8zDw0wqBK61Eh0DxRp1sBPGaD6a3DWDUL&#10;6C0nL262TbTHa7vYRD6y8AM8rXbRm2mksx47fRMJUt0dtvulOv8AfG6PDzTGGS3E6YN147brwdxV&#10;9CepDU1M+wsYRVZrMxV1RHt+d8PBJXVUuDnSgq9yYScV01lciNFVkDMr+/PeW7rOWtJirBK6YxHU&#10;OpkYoRKPCMrKJo60+kgVrI08XQXIdh3izl2yODebSIxG7KGW7a6SBreRbVFmU2TC9NhFI1lcAeIN&#10;8v5YeZELrZG4WP2DT7bG5O2s59x1uwpN29JVTUcmbyuN8FBgN0CfHZ2qr/4FKKShwmL8mbbSs/8A&#10;Dqemka0gK3blvLSRpY5LV2VjFqATQHV/1XCnxR4YkIEqntaxiRrIgGUIXrHYd8is9tl2/fraGVIt&#10;waFjdGd7ea1dbGCWcfQst01rHK9jMh1x8y39zBzHGzLYNcLHxWboP7qbtraes6r2ZNR4TtLMZ3P5&#10;6g3k2T7HyG+czhaOu3B2HQ7Nz+O6/wAF25tqJIRu+h2hDT7ersrlVqJ0FbUVUERfbdxs5gqRF5xJ&#10;V4yhkEzO3i6F7IDIMLHDXgYb4JFpAFu6oVg3/bpbi6vVtdumtNNvdpcwWUljFBE1n9TMPqN0SzYB&#10;5rzcgqEuu48rtcbh4rs95bKR5Lb1WsPcHQ0iz57rSF6cdYZaWlq5jW5GP+EVBm3DSO+RWSCIeCGT&#10;+GxGIlZWcL7XGn7zhiE8RPhuukRQlqiOM6QjkW2rgzW4P7rAo0Mnj1HQY0K3Kt7dz7Pfit7BIrm/&#10;3JY6G6uVE/j28bbwYnOqOLd3Uc8SyBor+2/dehupFY5EO1KmPuPo6MVO8d1VdLkJ+q8pXachJtvH&#10;09HWYmsnzrVkmRo4mBepqP8AKYIlSOkjd7uHLcE7jdHx4ypCnC6siR6v4kx8YhQNJkIF7AQRYK8Q&#10;U9J9zWKPlPZA+y3qyB5lK+L4OGs7UrALbb1/d0bvXxEs43PLm6qVfmmaC+M69YshkIocXi4azt/q&#10;jHJD1zXyVFT/AKIq+jStFdu3Jl6wyxbpeqgw88yGKepiC5N5CVqVWMX9t2kv6W5HxY9CsSTo00rC&#10;lCzoTOur8DxDx7gGm4hAWPT+/wBmjXPKcabTdNNLGoEfjmbWsV9ch447e4RdtlMBGqe2v2G17QV1&#10;8nPcuIV6xbvyGSTd1aKHtHrbGzR1XVtJLSf6MKGF6pJNuY0rSMtLlYpanIyRy2hhxrfwhA+usfzk&#10;+/Q1WyZjIrEtIlTBBVv1n/TCK3hFxTNmxG107xIZqDp7cEiPMkYisrjxFhgmNNy3RtKfQwf40buW&#10;I3kcBLfp8wQq/PIr9M1mLLU4UtDmA++cU8XbHW2Vom7V3tK9HW7KmkrKaKmhrEq4ZayurXzNd9so&#10;IrlqYY6alEbNQGRlSzF05Gz2zfUghoUIYoGBpEKtxDMF85rjTc22BYK4yFmzWuv3A3a3/clyXgvJ&#10;ojGlzLCyF71wsLBVMFq8oqYrDaTJsu8EtJzZPbOWQ13/AHCf6Jfv/wC/23/H/wBBBn8S/wBIP8N3&#10;J/du3/DZX3P3H2er+9n2uj/JfurfdeT9/Rp9PsbeH/ut06s69VdKf7840rSlc66/Uf6JTx+3rHPx&#10;F/rjqqdP02n/AHIuK/7jadHieHWv+h/R6P3Vq/xTxP3X+r1//9M8/XGPTcHdfy6x0+B3fuNaT+aR&#10;3dR/ZY3dlLvHDPSRfIf5Dbv/AIZW9T4mo23nMZDQVsAzTYGStmr6tYv73fcnEU0mJcLbwoF3ct4b&#10;k+HEaq2kAaZ1JJIYAUJVjQhqiOgPcJw9vpQdj2tWntQvj36UljaVq69plCqqFCWDKssY11gKvdsW&#10;jUxM5vUT12G3tu2LH9iNUJ0z37JFvbGdlR1suCXdvfO7KAiTv/HUdFtTrKfdjYNqWmzM2CyEe8oq&#10;RcDSJjKjBz1laXyooWVPAnChJcUKle6alUNSvh1OS1Ya92oPgR2E8ssu1GTc9uldruzIkcpKsuqH&#10;bdZjuqKkyXACroWLTfaSI2ieJvEWdTDFicpiYqbAdsbeWu7h7cqaVVz1R1y+46jYfSO5cfFlFGUl&#10;3JBuvG9UvjPBHXrHTRdVVFCtHlI802ImlqnhG5lmJhmZdT0rkAkSH0ooY/DWpn+JdIFOmY5kXb7C&#10;H95baJhDbBlACM2mWyCAqTqlEMYCvQqlhTRIJmOrpoqtsULR4bYybI7VUY/BfFigpNlfwDOyU2Kh&#10;nyG9txDa6/Gld4RdgbFgmfBtm6jbdXuSpq6tceu6Vq1odu1eOrqsD4c5KXDM2nJfixaUatZFGFCU&#10;MgUCh8PTqNRe2lIvNvWC82kWsfir4XgkBVSKycx/ThyySAqsotWd2ojT+J4Y0M21X3Zx2+t2Tp25&#10;UVmP2J8iK6l38O4MPU10NRk+z/7pV1Vh/kgMXR7d63rNwUmAixMeTrtu1y7uXEjb1BFR1eArshX7&#10;kQoGKwzgGOQ6ACpOTpBjJ1MVrU92oAhySDTrdpciVreU7jtJC3VoniswdFrHFrkW7VVjVZdGgMY9&#10;EhVoF0tGWZeSYiqpM8yJtrt3HLkfkGS9RTZKv66yM9TsLpaeLHy0U2XyGaTcON6kpsMpMqLDH07N&#10;RePKnPvg6g1lmiLXC/oXGkSHOqtKpQngAoYGpqD4vBQlekkVzFDtcwTddoSeS0UU0hFkCXIZFFSf&#10;FMbLpCKymzALSNPSnSJhwK/wzauwpdn9nRUeF238dsLU9cVO089VUGFqNydgru47dT4rQ5yPdfXs&#10;25pdrxZar2/Nuauq90nGJuWnq6Gi23V47I+WNmqfBn10Q6ick6gBR6AEDgXp2EkUJbFpbhI5VhXc&#10;tpCE3NIggXCwS6g8GsvqJq/hag06jWroE0nllJJI8ln99V57cjbF4b5QTQdkSdxxRNg4shuPZ2z4&#10;s7H8tI8ZHtjYFRk0282FgztVt7IU1bT4v+6X20dfgZ8tW0lipGEMNyqFTRRVT+AU8M1ZzU1Chhgh&#10;iSDTp2G5M1x463+ztPFLF+qQsyR0WcllmBWOCqRhGbQ3wCBVDRMxTOc6/wAlk8xjcLUbf7r2/hKn&#10;vjpcZ6ISYDb8GYpOsuuertz4fF5rp/eUW6tud2nrR9mzQJt+sq6el6VpIqqpzc+c+xmMlmjlaeFV&#10;+rQ+JA2oHVpYeCe7HBs62NVmGtABWvWkuLMbfvFy55fnDWW4xukqlRKjjcVCoxYVaKiNbxJpmsmE&#10;N1rkERjYuvxm7N+W3Xu6qR97PvDqTqLde3MBW5rC/GmfalDhd+9I9r7j7E642T1HsH4p7kxmXw3R&#10;2+4989w1O8q7eIipKrdeaxlYuFxGXo0lqYyLa7i9hiKyQusDIQAjKsZjKRxosTMzxeFDLI9BKI2t&#10;kLRymRtDCUeeds5Z3O78S03WGbeY7rU8k8Us93HdpcXt1dXF6sUVrfNd31hZwB5LF7xd3uVt7uzi&#10;tEFxEbGsX2dvCXs1MLmOy5dmdF5zsTfm2O88XsLu3BZzEVPT/wAc8f1lU/HzvTeHc28cbTdc9H5i&#10;jxONw/Xm7uttqYtYd1V9fXZDJ19PJTVaSHwmt9UgpGLRyCw1IKoiIyDR4Z1PqeO3EQAHgr4rMa1M&#10;VybfffTwari8bfLSNkif6e5cxz3M1xDct9QLpDFbrFBd7s1+7PKdzlG3QRKF0BO9U/ITe2QxPc1Q&#10;O4+vMX2DsjsKLc/VXXu1e99y5f44bz+ZfaWe3MMvu6q3Bvvqo9vTbEnh7hotx7m2dSxmixecwlbP&#10;t2mjiaNwkguGeJijIztpkRA6j9SXTWVXe3ETJSVJROtA0zusaYoTfeNst4blEvBeRW8Jntbm4ezl&#10;Lx2dgJNNpJb2+6vdxzCSzubI7ZMWaDbYbaS5udDAoxdj95bgwvVkuC6t7Z2D3Hsfbuycts3q7ZeT&#10;+Q+8+uNsbN6U7B3B0X0PuvadGk/T0vyt7Sp6mlj3tQ7d3tBuFN5Gd45MU9Qs6zUd3ukNqFSOF1WO&#10;ip4iLEUfwaqrtDWKMNI1vISQ8UQDyULAq3a7Jepvnj3V1ulsJ7oGe5W0mnvfHg/eDRTvbx7kI7y8&#10;WG1j3W3jWNrW9vGMNmZEidZuO9+4e8stnuxeusJv/cfeOY2p8hKjrLY/YXYPaeI6S6d3p8ZOlafD&#10;9s7Gr6HuDqqgy2c6V7s6U773zgMVk9y5VJm3LV7Lhp87RvBXzxq3PcyuYrVWSWd5ViWRiqqFBjEb&#10;NqhD+J4kiypHb6q6I5iSlelO3bTttot7vVx9ZabXb2E13LZw289xK91LHcm5gjaK/a1+kNraS2U1&#10;7uohWt1d2ARJxC3T5F3n8i984HA1MuU37ke2xsjaG49wdpnurq3C9jUXy23J0ljdg9dY/wCM3W+B&#10;2Nhuod1V+2cLnMo27dp7n1UVdR7qjylHjXgq6aoWyzX94lpII4o75oldiZkIWQhVQKyQGVlKsqmY&#10;gRqk0yjuwrF5tnK3L029JHud7e8sQ3s9vDGNtnVpLKOSaSaSaOfc47SOdZIZ5F25Xe5kudvsp5Ck&#10;VWkSu9flX3JS5+k7O6wTsPZtPgtu1/Zuwt5b97X2P2J37urcHYvYuEz3enT6dC7Tx0W1n2R3ptXD&#10;4nb20c4+Ky02BylPjqnBSTCqlg9tx380v+Mx2qw3A10DzRA6m0VDtFExQP4gMjVZk8GIyBDXpZe8&#10;q7XZeHs99zDc3+3ubdZTabXfOqrEtzRrWK9voUuGtvpG+khKxwXX196lpLPSMdLnF9ndkVfalPtr&#10;B5jsjA9XSbsg+OfdW79ldw4TeXZ20fixtDqJ9zbmyne3am6aGkx+zOzOvO6Oxq/L69nYufcTU24I&#10;oM7WwrPjyVUcw8RlWqIexqUrpAQ6QVhFXqyvDGNSzLNO5YUA6JZ7N0tIZrgrNcrWeGviGFbhzOom&#10;0SbkVS3CQy21/eyeFNt8lhtsEUTVZukB/swnZfae2ewNs7f7Ry+wd2Z3fWKg3Rntkbo617F+P/Y3&#10;d9d2Tjk+F+0c5kN7bKzda+38f0DtDZmK7Hp9uRJSbmwmRpq/B4urrKh6l2EuzcARxRpR9Dldcbxy&#10;u+oQoW8AIsQTSJLhgEgMUKaWYmppNsa7Q3jXe43Sy26z2yXAguLe7sYIxC1/crC25+PJfNP4xsts&#10;jkafclvNwuZJIIvCCgZ1Lu35i7extbT03a3XWwk6E2l2vi+l+o6Hem9d4bV7d7n2RlN21Ozvlls7&#10;K5HbO6O6eyOhe++xu4cntagwOerYcVRbozuJqdryxJTHFsnsp7ydfFjhjojTrrMqCRmSoW4VRA0N&#10;ZJCZDwMHjTTMNPaDXf8AauWdvkms5NzvY/qF22Vo1srh7OGG50vdbVO77rBfsllbRi27fEXdmsbC&#10;zirKBMw45Pdu/Mft2o6f2jF2T33tnCbN2j0T1jsKp77/ALq9NdJbXz/V+A3J8vPib3L2PNBP35Bi&#10;+vts7Rxu2sb2buGap3XiZ9/Yymq6pItTVL7SSSQeCbFJEYiONSyoiRtVpI2MkQHgqCsQMP6l1GpU&#10;UZQSWpZ2NpuE24xcy3FrcxxyXdxKIZ57ie5iZIbW9iW2v2ki3CVkuL6QbkEtNju5ElcyRylFLbDT&#10;dhVm6j2R2zurNfIHtPe3SWIj3F3Ns3L4jF4raz9590w5Kh+LLdt0zbc/2YmGg6nOBo8VtzFUNLDv&#10;rHU8dTgq2Opr6eeFD4UonE8szzViBOknSWCMniO5RHuJGGpS5UQWugRmMyd3QnXdNqewbbtvtINs&#10;WDcXjiNxGolWFp4JTa29qs1zbbTZRuYpltTJLue+NctdQ3aWv6TDvu7Bim2xuOgg2LuwwZDOfODe&#10;LU9P2xU4vPZlPBujB4jewxsm4Jsju1twtmUxNHvTHGj27UQZJMFBj4snkqCsgNp4fEacm0Y0EyVr&#10;qxScldCkEZ/0MkvjxA2kFegFt24Jb2tiibzBGZH2yXT4SRL4gbbEEhlmRllOkEG6jAtqE2hi8V1k&#10;K7OLSt7GgebY266yHAdvdI4mKWi3pkM3R7OXbHS3ZOSiSDaNFnqKq6yx2y8luRZZcXnJsnkdoS5G&#10;PJ5l6+myNDDTeZaRTTfSurOSSdYqxInFdZ7ZK1oSqgTfAgRhq6dhuQZtmtX3W1khggQKhtyQixyb&#10;W6o9qP1rbQR4iLNIzWQrcXHjwuIyH1VQZeHbu5Mku0N4o2V6WwmObcSdvx1zZNd8d5dk5Gfa3+kt&#10;KpNt7ty2/PvxUS7fxNFS5HsyKqSXb1ViaSWKNPS240ogs3MfhOKAmnabgjFa1UZ/4QBSTXgj1hup&#10;LmY79b/WNdW5LFYyZPGTZhK4YJ4aiagFHBG4Gktn4FGV3/dArMlhNxx0m0uyPC+c+bG846LF9rwY&#10;yorFG3d67ei3pWU1fV1VbuNZ6XISY6h37RvS7WcVEOCTG/xGphroryJrkuNNrI1PHA7tQ7hcHTQF&#10;Sus5CV1n+0DBQR0msroW1vt5fd7JEd9rZh4PgPqSTaFEglcOkxiQaHugghi1fTPE80gcqSXBfe9h&#10;YTFQ7J3vUU2O3X0Nj6SnWtrzTbayG0Ore1s7TUEW1YNxNVdbJsv76PJR4fJVORyGzZMgmeys+Roq&#10;iOljqUrDPot5fFck6vEB1EpcAnVTTICBp7Qok/sxpIqH7ee1S+2zxdzsPAt4QAv07EQKJ9ndE8Ak&#10;y2zIx8QJM8v0oJuH8WJljYK8xQ5Gv6937lUwPYNVU/7LpkaOHK1HaAz9bXv2H3z2DPVUkO/aWoxm&#10;26+q7LKpNLRQ0Cr2nDLFJt6bB2VDSaCoNLaUxmKQacgDRJckHTWuqM1rmkAw2uuFFjfsbij7xYxz&#10;tf2rGRfDYuZbXZVfRMQY1W4UAAKpbcGqYDBRg7vuSKrx8e5IKbbHYOIXPbs+YWcXH0u+JuvZqv8A&#10;guxt8YCs3JSpnK7O0m5P4DSn+GNuinajw20Vm/gNTQVWSZMj7ddAbiUG3lJKTAVYsKH6kkUAFFal&#10;ViJLMaShgq6eku3zJHtW3l9wsY6Sba76YxExZX2RVleRizOYYzomu1VYEB+meJ5GErFe/mG7er67&#10;4q/MPBJsvdxpdt/H7ryBcGy7gzNDtqHG9Td07rqMLH0fj900u4Nk4jbv2hyc2CyeSyWQ2/LCm6Ky&#10;euxVFJQSv2aEXls2iRS1wpqX+IE3IJ1UpKPwEgANTQoDZBPzDJGOXt0RLuye2XaZo0VIGBURps7r&#10;H4OoyWUi1MqRyySPbqTO7yRME6MZ3XTruX5z/wAyfAz4Dee96ai7q+GKLhNt7pO6cbjZ91fHT4Rz&#10;zUE/VmB/u7uDEyb7pdsfvwvkZG7ChxapRSYxcBViuX7xGWmgkEUhKxCjLjInjIAb4QwydRB8MEuw&#10;YGnQZ9v7hIto3C3lvLWNZL96rN3VR9qvUc+CCrzRv2p4CPG12+mKN4mjLERcU1Yu8dx5uXG9tz1O&#10;LzvyurzvU9p4rKfaLFtPqHb0efHcscFDtDY0GMp8d/B1zc+FrKDbogfbjU8tdBLXyksKBYoEEE2l&#10;viUYLAi3NNGTLX4goKlhWRSFqpkC7vAb+8kbc9q1hWZJmykRU7yg03VFW2MQrE80iyLCf8TkQyjx&#10;lbNq4ObF5Ckp6jbnb+HkruzPhvgpkh3C+yjkIqbrfrnM0e3f4fWSZKn3dR7S0Cui21GY6zbzRSZi&#10;esrKUPRj0ak3FufClftgYeYAP0yk4pUGlDKe2Q/pKoK6i3fNCu0bgfrNtQiTdYmUKFdwj7wyRIzk&#10;lNBPiR2CVlt0/wAceaRHEaJOWj8nXWy9qHb3aVRjZOkNt0K7Sry1V6t5/IXrSSaAdTUVRT181P2P&#10;JTlZKeLKI3aKxMcd/CERl9txLWCiibUI0oS2MNbfA4GlQvAChFuvxeJXpZetGl/JNJNtawNe3AZF&#10;iYAeLb74D4sBbxHWcg6jrX95yEeF9PQ9CFPSaOwNzVk1H2q74PfnyMydBnE3RDFR7ahwfWHUWA/v&#10;H/pSplWk6ih22l8Ydx1FFlKTZ/lfb1RS1k05rVcjhOm3BgmaLVlaU1A/SnIrVlJGoUI8T4xRRpKW&#10;6vkFxukrX+1eMIj+oXWRInT9+KCJSAttJCCImZ1f6bFsweQ+IEJtLAzxU1BTf3f7cSeTsD4b7Qnp&#10;PupBU5NsVtbYW549j10NRWS028P4RLUS5yo2ZTPBW4ovLuioyU1PWRY6K0KO1xFqiuCCICad6102&#10;wLOARk/C02QaaNIPca7rPDDtd/FFe7XGytuqkE+FI6+LvJWOIsGLFKmSGwIWSME3PilG0K3YrG1k&#10;GyNq7dbD9vSQVnUtPUQ4WqqTL91L2N39sJZRV9c00klTvSbsyKQxLmYaygg7d0T0+Piwl/L7rAsm&#10;kgpcGQQijaqkUa2IVWpRdHlVSbYVLGSmX92mtWcstxtPgG9lDRiM0OuPewZJYtYZxOah6SIN1kxE&#10;LatAu6ykNf2duDLz47t2PJYjsbvh6TNnc5z2M29BtzqDqugi3BXZ1KOnxvWcOyVqEpIctVUmQGxK&#10;lmxtbBkXrEqoaCIlLTTDMDrXtAPdqFsaGPjMpPcFBUO36oK0obPeCN97ke/2sxi3lPia1AhMcu8q&#10;HS7oFsZIgxiebRKLZG+jkjkdg6ojHbeyGU25R4zC0HdLVeUzfwz2/iNx5Hc0lRDlspBtjZ2X2/tb&#10;deS8tK3ZWKxu5MhHm6/Y9PPjK6KmqJ82cl4MiKKn1CkniQhY5yQIG1ZJJBtwSTUHIGgzEkf6FpJX&#10;UVO5XFvEN3+oudqy+7QtDVE7XTdiIo6ggVZ/HXbQgZhS98ZUkEaV8b46g7061oaCfYGz95UO3uyu&#10;uWruzds9R7vxnX+e7G693vvHBbW72y2V6myT7il7mrd774r8YtK2Vrp9lb3pNGDxGBo2z0MkBLJB&#10;Lbkx223f4joIAD/EvhJG0bqhjhlhQS6JI3IltgTOrsFA6kiz3fbt08O63PnEtzUl2G1/TAhZWvLu&#10;8gmhluEutwsNxmltDNZXkKNYbzIq7fJBE0jP0EG4vkh3FurP9jzdn9hRd09XdYY+i+aVZ0fmsLgF&#10;6S3i2y8H/d/dtD3L8Tc7m975/Z2SwlHtza+ATYFLuajp+sMiclkKOCkloooadLfX09zc3bW/61uy&#10;guklWhOtZK+NAsqJM+lIRGAwiNugn7pHYdHnKvLW07bsnLsG5QvZbwssiW9zZmOO/gFvPbIn7v3W&#10;eyuLrbLbxrrcprqQxSbiN1uH2oNFZwwuASwG9+rsj1P0xiMZBkIqfK7vqP777gat35tz4/br6XzX&#10;XQ7Py3xI6h3juPJbiyfVv9xd64WjmzFTLS4WgraqCTcEr+Ghq5pk9xBDDFc7ekgmaNpFWVvE1BRL&#10;KwKsy1ZI54ZZ3kWNjK+m1dnSlDnb913HdrnaeabqzfbTd29m8m3wG2MRuXsNvhdZ4IpUSG6uNr3G&#10;y2y2tpr2JdvgMm928MNyWDQRl939a7fqaveeTxu0Oz6rK7v7UTb+/wDE7OrNide1O3Nt7t3LtSvw&#10;/wAg93ZLenasGfy+CGPi6omgylPtnb9c0+JrIoZslHXQKES7uVv7i0ZnvgVTSyAwvpCSR4GpiXi8&#10;ORo1wLiHscECpdcf1a2YcqbTvFvDDyqInnMsVw0e4weMbi0uhRhBboINyW9t4LyUVfa79hJbyrJK&#10;sY1bl7R2bhet+tdg7/2jszsus+OPXuFHX3RG4+m6iXeW7evettk5as6u6zzHXPUVDi+wenPjFTbp&#10;3jhcx2DuXceVfdfa+6Xw7Y6nm2/g6eGSk04ubD6gwSzQER0LK36iHUIpnSORFWG5aR7i58Z+8kW4&#10;0lVcLdr2yTauZ02uLcLHbb9XvHkWCeELZTo0Zv7CG7urK5km3PZILO32nZl2+1H06pLupaX6iSBw&#10;p622yetduZOLeCbP7G2XtfBbxy+SwO1d/dfbSm6329VYnYW4u2um99VtXRbe3btTtXE77+4xkMWE&#10;xOVyW9sYzUtDLJSw1yUxdtzpuCQeDOZrNI5JGj1Ke2XWBXXR31r4VmjSylo5HRI30LXoQc229/yx&#10;e3x3CwTb+Zrue2tra5MMsffZ/Tyu6fTAwRG0c3vMd1HYWUdvcW1tc3N1bCedR0pZdy1CthuhJqs9&#10;iT9dtj+t9v7H291x1RLndw42n37mNzZXrH4kYCh292DUfIzsLae+M5T0lRh8tS0sCSxkR1kFAaOG&#10;PxnvjI8El6kzMuiOQks0ZMgMmiQo06RSXJfwlV5GmnXDxxIT16Ox5egsn3C35Wk21I5/Hu7KNFii&#10;u0js5PpXurNZ4dqlurXZUtlup5ILWDb9rnKva3u43ATpO945Hej786jh7Foo+h8vvvf8UidjS43b&#10;GC68pO7sHRHYG/48jtzZO4t1bk672pgdv5rNz1OBxzUmHbF4KSowvmllZS1OLhZ7fwYo7W5k7dWh&#10;o/DkdxGZJIkLBG1iGBqBrhbhRPDG66nJlsNvtkuybl499cb3s1kzyJEl1b3Zu7S2tX3CO1tby8SJ&#10;polt5Ny3SDW0W2T7RLJte6XFtKIrcZtydjLR5eqpevcpXbih21ubaiUHU+1ukczt/M9gbZ7Yix2A&#10;612vNktvUtNvLp7ubE9N7Yxu1YcjtuhNNQ7SzFPBWSM808xXTSMTIYJ4fqY3LqkpjV66plZ5GIjV&#10;ZGd/o2aUO/6fj/EV1Bu0srWNrT957PuQ2q8gW2NxZLe3Fu8KRbbLHb2sIkunuLK3it/6xWsVm8Fq&#10;VvF209iP4YlUnya3Lmdy4fozDbX2/Tdk0fUnVkfZO8cj8itrYT/Zj+rN47s3FQ9gdXLid0Y7fHxr&#10;7Uf4+bH2JV9WbX3Jm6rH5rD4X72k/g2VrpCsR1HFLBtn1Is9cs8rROQCXmUISnbLJJFIrqiCNJY4&#10;3cD6hgpCgRpdXNpe87SbI++NbWm3Wkd/DHI4W32+4a7iW4PjWdta39jPbTT3El/c2F3dW1uzDaI3&#10;aNppHGSt7B37vbOdtN1burv3tjvGg7GwG/PkB1xt/f8AvnrfN7q29uHsDB5rY+7+uPjlWV+5NxQy&#10;7G6nWPrrH0O2YaOPa1bSy18VFT44iskSSz31y0lxHK0lysx8VknSMl1mdJFQujVZWZIvHuKuixpF&#10;AqVWUiGysOX9ntNu2m4htrLl6TbYktY7jarq8CwSWFvNaNcC3uYQtvNFDc3x27aaQXUlzPd7lNci&#10;OezUS+nukNybY3nmd8T47s7G4nB4ntiroarIfIPbuQ2cuJosFQYXcHYu1/kP4Jcd1d3rX7jq6jG7&#10;m37l6OtxG8s01ft8UUNXhnmkWxbe4qZ47owNIVCMaL4QMLKqwsWkCxjKwKwZnLXGqjlCEtz5stWA&#10;Nld7Gm7JBFK90say3H1zx7gs1zNewCCyeS6JAfc5bdoorNIdoEKPbC46PjsXbr4vJ0MtLsnsDbNd&#10;n+w/j9j8mBuPL9Z4/KUvXHTm2KlqHF4/dOYzGRyq9WVWFab7OB46nq6fHGvzbZimx9RBKeRJ4l1Z&#10;N4crGsZpq1jKxZoACpkqNTmon+BVQ56jm6uYbbZeZYkvNuhj8G8H9g0crgTX+hPFLMsixHUIYlVD&#10;t2rxppZkqnTCcTJW7G2Btqq2Z2vko26p6NoJ9krUZHektA+5+/NmZmWjruncbnMbvDC1W8/4I1bU&#10;mqyvl37DjZK+glx0GIqKWqatEdIoXEEocBBq1hcK0IAD0IXR6FSYf7Ny5z0ZblNbyy7jDJuO3S2w&#10;a4bw1hLVLW+4ljLah1kkWTLsUkRL1lE8XhIjJ0qpqiU7q3LuuHHdgVEdBhvl1XS7+n7kxcFJh58d&#10;Tda7NpKvCd9Gnp9m7CampsHPhoMrkMRXCjjoZtsGnmyeKqcnUajjUIi/RTaWLClKV/sCwC5aStNX&#10;hAiQgGQPTt6pd3jGeaYb5touI0jkWSqtRid2CO8qgR2zorCN7942tYsWjReJWUOmzsOmByWOEWye&#10;0MImb7F+NNDRben3PldiJkn2X0pszL1dMlHnM3m8nuum60ekNYuKgamq9hzUMmQy8uWho5qaZyJV&#10;M1qBbzGOsVAGqqkiHuK0qKig1k6Za6ECHJLtxnCbXzCH3Kwjkpe6wYvDldEk3MqiSklCqPqkWFVE&#10;m3gC4leeLsUPU2/E/XPWW3qnZvaVbPF1P1tja/Z38QyGcGIi3l33sTK5CKp6cotx0252qd30mCkr&#10;6lRlIW3mmOlr6B8bT42qpqluJWWNf0Jl7UFddMB4B/aGoUpWgUgmEHQ5cnV0v3aeGe9vR+8NrmjL&#10;3J0C316mlh3RmZ7VSrzC5IBLh0XcXAngW3ClFX9W0J3pmN+Jjew/Jj6z5VZmDfv+lbEZ6LGT0m1u&#10;rtpUmdoe+sXTR7Y2vQRLg/4Ku56rD1dLiZKeba09HNXUkmTl8kS6IqWk/h+IVoBkgi1OmgNXDkah&#10;GCHegkDaQFLb3vjXN4r7ztbSeBG5fAjDKd4CyeJTTbPCh8N7oq8MC0tmiaQGQctnYtsHksNF/dXt&#10;HAzZLfvxbo6nCzbji2JJnIcD09sbM4zGVlBkqzNvvHCbDkppK0YSA0dZsKogbK5SfLQQmmZ2M/rW&#10;wWOcrqjxqDDuFvlkwdLfCxJpMaoArZ6T3qD93745vdsjmaLcgToKM7RybuTHFISUZ4iTJHHoDWSH&#10;6iVpUbQgbU+1p8j0/sTbtd1923kqOf497ajyGx/Bmc/U1H98e/Nh1dbPl+qsLuTH7hzWQ35FRrNV&#10;VEGSjPZMNNN/DjiIqaSOWkKskELNDKGIjoSaGoa2A/UFV7AaFSp8EdjlzRulO5zQXM+4rBuW3PbO&#10;12SkcepDrt94LFrU/qMLhgdEqyRrfuPqIRbaSgJl0jnKDF9g7mFXujN4WM/Bz+WzXWw21o97R5OB&#10;P5e2Kp1rJKyDbuTpaapoEVpIsrHpqkfSaelkRiQs5nfTPY0lKhCj4DGn6qKZMKfAAB0m6iLXChvD&#10;EZjZmBF7MWnj2HMpO1pM05mtgXaOMS1sbiT6U1lT95lygkGx7gItol8P6p7tb2KGFxRpt8VEOzNx&#10;SU3dHa8NVH1zgqunmh6SpqFshT1WfwcNTTKsmxWlL5OFY4/uj56qqjZ7qpuAUXWpb62i1yDS2jT9&#10;PGNPiJKQhhUmKEy8RbRs8F6O+7kickdDraNFzy/vu5fT2sqyx/UeP+9buQubOeyV7uPcJQl5uAsR&#10;SOTeLyCLdOWdRttitb6BRJ050O+zDiMpTntPf89QewtmY/KUeL6XiljatGMzlRWRx4M7Ao6HJYyp&#10;rAZGDSCmhlhVzKH/AG2vHqbcXiDu9YyunwI5gfDaKqCOTSjmLibUsLeyBraSTN03czRW3KFruJt4&#10;LZ47mO4a5O63dg2m8jv9Nw91bePc2q7gO2PfI4X3bmdlEW/W23xdxwjfUq4DAUcndPYC1lbluyGl&#10;kk6Rx8b18kMWDWmytZhKvZCYnFU1HUjRTVCyrP5pAkavG/vVtKWudyuBeOyjRKH0lqf2qmcXBUTE&#10;YK/XhProiPCSAxgMa7xtyR7ZyntL8uwxSFbixNqJxCZGb6F1207THK23l+4Tf1TkuByvdrIb6fcU&#10;umkhTjX9kTihxDVHb24sei9c4uZzT9NY4hYWzedpIairxGR2LRihzWZWKSOfHI8zzItptCtc6t9M&#10;drdaJ2w7gt4SRFWkWLsDx6mRZQQVSNWF9U/WmGppfdA1zv8AtKTbPBWWO3kSNdwuL1ZobOW8InMN&#10;54VvdPZFHE1xeSQvyuIlHLS7gEjLv+6N3Ute1bic13N2hFS12d2Dt8ZrrTq+r3dvqBodrbfq5MP1&#10;zDSbLot4bn3dQ0tKs8u36VVw+3yj5egqKjMUdLSO/DLG0Ns9vdMVlcxKfp4owzK8v6RSMmhR1A+m&#10;GqCBwHtjJKxHSK7spor3e4d12uHxbSEX00bbzfXTQRTQ2QF+t1dohcT28ra94Jj3Tdbd5LXeYrOy&#10;iWTpLU+7d2ZjBd45TJbi21XU25Ml1fntqZSl2wnY8ORoanN7PixlFvDsahnwFNujtXEYoVFRvekj&#10;VpMVnavwSzS+E2Sm8kAvjcWERAAZ1dgsYHiDxll1xFwvjGM3ZYAncBD4ahSxBp/VexF5y4Nu5j3B&#10;JWYwQSQwvJc1W0kfb5rLwr0W7ynb47peXY4XkSPlNtwN5O84hRm/clcZqLt+gxW7oGpl3l1xV0yJ&#10;1lmKiLHyS5LJ0uLp9yzDJaqjGVGOVmqKxEWDUytcWszkl3cRpdeLZuU1/qCR0oSGpOZ/0gBWbR9f&#10;xIvxAI8Fj0msNg2maTYX2/mSKO4lt/8AFWs7e4ZkjaISbWu1r9ZV/D24XCcpglVPKjbrJdfrCFel&#10;xlKtFz/b0s24qeihqd79SV0cFV1ll6hqWUZmOooqJmSop5Wx9ZSRTQzmEXMxgJ/aGj3ue6mEt54m&#10;3uY9S6/EeNQe4C4Mw8PCtN4bbgakreiBYzpJIZ2/YtvaDlpLXmyNbqS3k+l+jhupXRgjNtP7tY3Q&#10;ErR7cLqPlMkKJOWn3WW7UTxxKWHc+Q8n+lr7Dc8zrUdv4OOmkqesdx1pxmLzG2Ntw4CpqYaGueeq&#10;jQ05pctU01kEzoioIvKoq95Mv1iz7aXTX+p40kYBBoLpp/0yatN4f7ypUx3K26xkqzdO2ex2ko2F&#10;9n5wWKV7OtoNvtrx3QoJG2aPbF+pCukVj9X/AFPrpjutmk3V7oLNFCCm91bgpKr++6Pu+fDNP3pg&#10;KVo5uptwpLT4o4WgFDDS1lLV+XLTUMjTMDSeNxS+KNFKC5butwdVm+t25iglIl8V4lUio+p+o/TO&#10;kM/hHciCTFOLYIaOelO0cr2+rbjy7zfEtyNvV7M2EN5K8ZIb9zrtGq6/WaK1+rHJwcLHdbY+8Ncx&#10;iSCI9Fj7Podv929sbk602j2+U7D3Bv8A7Io9v7Jz+zU6m29gOy2kxMfUOR7G3H2BXHZmWbI9XUeT&#10;z88OUaGgrMNCtLQsuSihgnL7i4e5uZYZLR2Ds4kWV4VDkSILg3AKaQ0n6b7iobVBJFaxaW8RgRdt&#10;GzW+zbFY7ja8wQwx20VrJZz2UN9cPAjW077NHtRiujO8VoFuYOTneAR7ja3e+Xjywm0jdS9T4nJV&#10;m6tvU+xtk9TUe8974brpZ+vesNgTUGDwH916mDYhTM4rtHOU+0Ju4uxhkM5TZ2SoonweNrDgqyqe&#10;KfSkIeZ5BLLJ9KzXxkJlT9OOWNgdTC4VW1+OCkDXbqBbxSaY1gbUaS7aQwm02+zud4hg5a+ljWxu&#10;G+rubK+WWPwYZNoaWJrYbaEuN0g2C1uJX3S9tvqbptzj8NA64wHW3R2Q7ObYdNuXc+B6EyWI2Lvz&#10;Cf6C8r1D1Fmt3fHHoyDuzN7c+QPfCdqy7kTDdmY7fz0uQ+7x1VK2TxkowQkpjXpTRPG3s5JX2qJ3&#10;+niKkKfDgMLJFOTLKkw0rcIR4sksomiZG8Ro0YKOkP755gs9ssud5LG0l3q7SaGWcPe7lDuK3N3t&#10;cK7bt95t8olbariEnb7Hb7FtuvY7mCW0gu7hHnkZh/0Xb6yu18Bt3N79pw3anTG8uyeyqna/Ue1u&#10;g+xNnZOtg64rdxdfdl7PzGY3JJkuo6SfIUG5toJh8lhKHfOYzkMgtT4eoldpLWxWxe5W3i+iaM+I&#10;JewRrrWsj+KGhlgKPCnjOI2kkUpbmPSVBncb5zJcczWOywbrfHmWG7jFnLtrC5e6m+mkZLS1jsXi&#10;v7DdY7i23Kc7ZC13FZWkqT7ul2JUkdPVG9ti756dkSt6l2J1/v8Ay+Nzi7O3ZV0OyqvdWD6yqauD&#10;Ade7ExOyO1ty5HqyDYPYnSG4NxZmnGUl29lKjfkyxU8FZKWnh88UAeDQki7lqH6reKx+BEf9V/Fn&#10;cIY1lWRFFukkkCiRG1v1qO83RbfcBKbW55KZW12Ef0UcSSG4nubRmsrYWO2WslxHePYS2lxNJul3&#10;aWu5ztaXUfgW6pzbTbG3/JuHF7i7m2h171HRjZWbyW38R1x2ptydd39bdc722puOTI4Wn2TuPbHW&#10;m7MVQbsxcmU3TjK5du0tNVY6kwzJlaimeN+WwSeyn2ua6lg263U1VwYol8UspIo0sOhqQoiTSFWm&#10;mmPZqwX2PNF3tHM2387bVstrvHNO6yARTWxW9vnazWCeNDqjsdxkmi1bnc3dxZbfHOm3bftyHxzG&#10;NePdWE2VvKsbeGxYd80nY+7Y93bU2d0b2diDt2forN7q27gZfix2l1rFgZ8ns7sTMdyY+qkpMhi8&#10;XXxYvaZyOVramKpytYIGfEkkktwb2LVePM0OF0hAJFbxGUARo31ZMl2Kor3ItYwDCRUlnTbbXb9v&#10;/cN0Ydht7SLcKG5MzXRktLiI2iNIz3ksH7hVLTYG0yyWmynfLppF3FW02S7LxO78F1H2LDuvJS7X&#10;3TjOm6P+L7E3Ns3eO44diZwpNQby2kuUy1Vjspn9qbTwNK4w6MqS1vliZ2VvLED1JZ7e2l12EhRY&#10;q0lliIoX7ldtDY+rpNJXUse7aIEPh06iiXbdr3TftumtOa7UGXcDH4tlZXisWjtgbeaCAXER1fuE&#10;NZ2pCx3FzyILncbgNdt0KWdXHYubsOgG5BGmN6hw2Khau64zFf52fJ01VAslPHkUhrKeqxdQKSeI&#10;lgkismswgEqWupB4/i7YdaxCuuSPI1jxQ/6dRW6KvccQm66Il7D0Q2uw2zDarix5rUwzbi2j6WG7&#10;0KfAf6Rrci5GrTsazQ7WF0tJyMbi5mJulI647orKSXF91S/3tlyNTR7V60leWTrHJ1MONqKrK7Kp&#10;6SorQuVipa+qG2kkOuM28kat6o1Ktua8lIuzc7czBUXV4zotRrUTeKRFgNc6Wu/JdyWJE7DUPWOx&#10;2iy7BFsXNnh+Ncy+CbC1ncq/gzvYGyDXgJZNnE8Gw/A0nJsl7cXLG5AU5d1ZOlK9+xwbvihmq871&#10;k8CVXU+TmimoEyFVT4yfJpFlvLWx5bbiurBChMqpNfxKsYtPczqb/wCosHahGrxXShGqkxm/TqC0&#10;+hr0eW4CBU7CT03t2ybXP/V07VzNFGXicQ/RQTloiYfE29du/wAcAdY9rFzFy22oFuUjuclx/jCo&#10;OuO5ExL7j7Ngrc9kVSt3D07RUi1PU+4NxVqf3p3NPtehXJUeOr1rM3JV4dpKGOjiCxNJJDqKKruK&#10;T3kzGbx9ukKgKX8R4yGGvRN4w8LGq40G+Gf92AhRO0lhfb9g24wbJLs3NltFOwuFt1tIboGOQQ+L&#10;trbe7XekmDavql5XkYAJym+53N2Gm0IUdX9g/eYSenyG/P8AQx/Dtpd9z1PSu5dr78lyW1JcP2TV&#10;4FOws/QS4XfO3X3dvwbcSXI4/GVCbajzVJJUGCGuE2ovtb36uRZvEMci3K+MsqgyLMxYTGUx1j+o&#10;mkp4q2zMjSKYbwRRivQ03nlpuXbKfao7OG9sW2eY7fLZSstjNtsMcMm3xWkdy0V2+07Za+Iduk3m&#10;KG4trSZNw2Br26YoFTV74Wl21W19b3HU1ssG9OvYaaas6qxZje9TkKbHYOoq5do1UVbLGZWZY7RY&#10;4BZWaQlYkYwI130MRm1fpOmjwIGOEjJjMTkQVUnUbJXG3x1EkUrTVToKo8cHLF/uSW/hIb+2uvqT&#10;um5wrR7i6UXwvoFbd2EunwE5kltzzZcFTaXljDYBZml1u/Yzjtm1c3cG6qJY85vqrqDH0lRVqTJS&#10;YKlgkjRhs/zS0+MZ2lNRLFG9MZddEZXsotbMX3O6l+oY9iuToEgpHJKA5lkCzMsdNIuyourUgx2q&#10;SRhWKfdbZbblTZLVdmjjrPNaqhuWtnLXNrZym0WwtJXsI5bvX4rcvib9yb8ri73y6tLp5Y1iZvf0&#10;2racg7g7Dxwj6lrMylXX9H4uClpon3lmYocqIYdkVmehkz0rrTR18cf30oBWpgjhYSe2bM6IdwkW&#10;4ddLEljGI9IkijAZZVBlXxa0WWNWkvq6b0RAtRfvsSPe8tWL7TbuJ40jMKXkl3472l7dFonsZnSx&#10;uGsNAD7fdTRWfK6oJuW33B44tbru3exh3JPRf6XN/T00tR1JjZKWDpKnrpYGl29j6v7DL1EO02x2&#10;2IqksJ3oIHOLmcs80yyMyC8IptWgM41O8VPp4gSfHkPgeEpKOcVO3sRYADxFn1ihZvZkbnJbhobZ&#10;44reG+FN53CQIrbfbr+8/rpVF1bxlTpHN0CPzWzP9HJtq2zM6zoN7U1T2hRU1T3R2Af4h2luzFPR&#10;SdO0s+P+4xz17w0cORqdl0pydNRIHElO7RjFkMYGqojYp7th+6bVluXIeKNgwjU6tES1kGK3HhcD&#10;cTaZ7PK2kco6MNhtVHPu72x2WCltd3EPgteyoIPqr2UraMobRtZvBQrtO3PPtfMhXxuYbqyk6rz/&#10;ALxw/wCiX+8H+kTO+D/oIb8P+kr+CT/xzT/w2V/Dv4j/AHf/ALu+bxaP2PH/AAz/AIDerRbn2NKL&#10;+7eBp4ur4F/37q1UrTj3+N/a0/V0+L29Y3+O39bddV1/R+HT6qen+4vheD4ujXX/AEH930+h/wCW&#10;d430P63X/9Q/XXO3p9wdqfLKCDZeQ3HFP/ND+QuHqkG9cPn6eVIvkv3zuXxUfWe3chg9+Yv7J6Zc&#10;hNiZZ3yVRoG6VnO26apxsgX3eNjcXbLE39nDkOIz/o61q1aUrTVpo1dABbuE4e315DDtOzCfc44l&#10;S5v6K1vJc5/3VyBSsWk6WK+KFDaoXi+okrAWjZULgsr/AADc+Yi6p3HPW4/q7v6rh3Yvd+1MlV4y&#10;LdPcGdxE0q910ddR9WdcpvyPHNDVZTL4msx+61pFwmKFBlMTkaioQta6YbiFbRigWTAbTpAM9F0E&#10;6xprxLUjB766kIPrPdUe92ncp+aoBeSXVmNbQB2l8RNu8SQXSIIGEgTT4UcSvcGMmHQY5NannxlR&#10;t3MQY+LqPceFT/S/2LUzDE9hw7Ceppdj9SZigoM1S5XeOfyn946Xr6bHpR/cY5IaTqsUwpd0jKT4&#10;ytmqHBGVnc/SnQCww9SARISBQ4DEHDA+If7MqpHSZNxU7bAi8xQBngiqjQlVcxS2aozAqXk8FCqA&#10;o6/SUP1CzGtY9RtYzUW3NoU/UuWDQYL40YyLZsw3J/Dsaoy+6NzyYqv6HXe8ncu18fjq7CLmE27X&#10;56bL5Fsaudin/g2CzNFWaKlFuH8B/FfS2ZFOS0ihtXwk07dagBQdABYg9WW5ia722D9+QGCJZo6C&#10;1lXSghtZfCWEfqx99JmhkZ5SU8XxfBDIWiulrI5t2bpbr7dJqMPtL5B5SPebd67GrMxjq7dfYVPg&#10;Z5D8gY5IumNjzbk/gTUa5PMYWekzQx42xjIaTNYLMVlbSRQS6CzIHhyEgtpoRqP9mSWIBOrtbUKg&#10;kaCOnrW9kC2lxLzFbPdNcWtHMPia1ZIlYC5UCGJZFXwyjRsh06VIdHLLiSgrMPuFI6HrbddHUSdy&#10;Y6pknm3tFsabKwbA6hamxddPLu3cNfHuSk66fDvSp/DzAeov4bHJu6PLfwjIGpfdHa4hUWrllYGh&#10;cGmpPQfCGP4mr4gwoUkdJo75YtvuJP3/AG0aSQ4K2zpr8O5GgEyBvGaMHtji0m2IrM0ihgUDjNo5&#10;mTC7e2bUdQ7rqqbCbK6KwtFtR5M3NBjoM12Kdy12AX44tvqPuTbEM391FytZgcpnarLbtGMTcWLq&#10;qbD4HK0NZURTFZ3a2kJrH3eIKkhwB34SqglQaaVHa2oupG7i/sVkt4F3y1jj13SmM2jpRfp5GkUw&#10;HVMKyaX0FiZSC0ZQRsC4ZLI5mLKZDfEewN5CtxOP+Q2Spd+yd/bMnahqqvN7e2quQpPkcKtektnV&#10;mRpcGmOXLZPblTh62DGf3WSKHN4XIV9ZWSNlQxLZvoIPbr01AKnKmruA1SQpAFdVdLAdbtb4yy/U&#10;ycw2rXCPH+obZpFFVlTWZkCxW1Yu3xHV3YgwhPFikbp8wmJyOLz1NCOsN041KvtfrTG1+Hl3hhtm&#10;JnaPrXq7DVVPRybZ3XuLOT5+Lrz+DiSTB46anqeqWpPPuyXM0uLyKVF1iYzxubV6oENS+rSSsQY6&#10;R/EBQtkSDtQKaEsybtZvYbhGOY7YrMLtF0wFS48W+MSCVgVKo7ao0/tLT47h3TtAPZHY1VNsDr7C&#10;0mwsPhnoNifGykg2/m8zkqiDGms712rlnxb7J29X1nfm0MnlaLEGoAarqMxuQ0bVG356HDUm4Iqh&#10;HBATSUxDSI4qkyK1QskPEj9MgaQRqGlfgmqadHt5fRkS2Kb1K0i3V6AkdnLFo8W03GpSNgbvLOwA&#10;ic3ExIuLBURXBd8ljaYdrblyNXtzrQQY/L/Kisp9xVGX2RNWwxVG2upcfLn6DcdVSy/FpaJ6jHzU&#10;0wz8X8DSSBKfJmTdqZF/fhEyCJfCg8UkjVUnSP8AFj26v1ATSoSPuGCtIunGvBLHezR7huQg0glV&#10;UVYqN4WjCMC0NNVFlux4VCyyVvvidtvQQ+TFxznpuBa3s74oPjlpGq6mKnSDrTrNZaXGpvHHR5ye&#10;qpoKenl+2xDx7thihibdZXENMFfhQeNZkeBRkhJ/iJpbZ7QMGgpX9LSP0x4h6RblcTrte/8AiS7k&#10;PDfcQP8AfWsyb3TV4poNIZwStb7xGb64/S0qHdIMVP1X19UVVb05WVlZ1tterlrIY6qo8ryfITre&#10;jirKDI0OLfuOmoZIo4oCMPB4kZIINjJoFSfaKGOER01waCB5AVq1pUnSPDIOAS/xVpd8ejXc5Lp7&#10;qSSSDdPGSaUdzNVPDi31lSPxHFyjatTqI2ARatsbYA6EWfE0svbORqI8b1RVzUm/fkjk6ObETbfo&#10;89QU0nUHUMNWklLs+KHqmk+6eQrUVW5/JicdSEDPqu4ZaUF0xlo44ykNSoFKkA9tt2kVDtUU1LEQ&#10;aAGIiOtE63jJdXlwL3cUWIlizIrMtZt7AYMNVrEFZj4Um4I8LPVb1WuipKL2xhcRQ4HDQTbc6ipg&#10;u5PghRVWOpqjKVtNIJ8VsKryVFTJlqSehzNTSx1ElTRwYgt2MY7SSy/3YmoFRy3jVpoNKx10wE+f&#10;4bcCmnBIoAp/sQuB+rq6QbtOY9t3sy3m4+E8u6harpWnibwR4ni96ByzGSMEbiZGJkrZGMFtqcfj&#10;p9pbQjqf9DU8WO6q37PEqZWSjpKarre4tj01WMAlJj/9KdfSV8VS/wBwuyYztWrAjHWZbMjGt71G&#10;tE0s1uUKZ4Cv+4+rgNFAcMV7if7etT0ZXdyy3TTR/vdZ1uiKASM2kjeAgGpjO2D2BzoWPO1hWVSB&#10;DyG28XP2tlJY8D1fVVGL7V3w0eVlWnmztPbobZ1JbGRbXp32zhZ6DzBmk7AabFUAKt2CJMnLt0Lc&#10;wVWIPFAz1p8qlYfh/EKilREwOAUIAbovg3GRFuriHcN0jHhlmKnuBSbcx+pIF8FgGLBGv1Ze4rdA&#10;zGJimIKTy4XHQ1+2erJmq8R8PsbQx5LP4mr/AIg1RnMJkq/FplY6JduVYrIJ2kmodoeLs/J6459t&#10;ONpttxEqqAyW5aKAhooyKmpoNAJGnu4ijV/SIAMg1VPV7qZ44dyWLctyVxe3obSuiMki4ZA4mqmQ&#10;xZAv+NhzJ4DGEoOodftSVtt5OU9c9Y5L+KbZ7/qWp6DcFVRwZmoyvY+FxcrZCnRoewtyU1fRyS00&#10;uR6+en6wy61RxWyY6bcuQwtTHtYcu/08JJR+DAVK6SdRUgYHw/iH+ilgGHXpNwkDQCTedz7bm3f9&#10;SEOFWZZUXw0mjLoZDl8+BMRWzWKTwWC/wmwxT9j4mpodh7NaloO0aSaOqg3ZS11Tt+m2r8fKygpa&#10;msOAkgn2WdvfxFqemh7JesqdofeiTfn3r5TaxpfJA2hTHaxZKkDxKYYcCWPeBxIQgmg8IqdVUlxu&#10;peSQvvN4zwo4J+lLFTFKuuirGGiJB7Tcq65cXYesRVOY7a6VOCy06dYYqrjy3UXQezp/4dv7blX/&#10;AB+gy/ae48hk8GuYx8lHs7ckedhzBrJNvbRjotw7zkrZcjs+tpcHXYOGn3LATHGFtl8PwxQBxSqs&#10;4qBXWaca1CxnUJQzV6MbXdPBurlzzHKZPrHTVJb6W0yR2jqjyaDCoJaixSIZpwFNk8UfShz+xzNg&#10;984kdVwTxZzLfLTds+JfsLH6dzTV9XuTAUe6K7DHMndm8stuiLMfZtuzAz0OxcvHWjCUdBFnsliq&#10;yl9NCZPqWFoSB4o+PUOEpyFIK1r8H9opGonTUdF9ruYtItth/rNpzYSBfpzCVOuwViss8bxkIOM4&#10;H075hRFlKt0r6XbOQqOwMFUt1XUZEYLt7qLSYNxrk48JDtvpHs6KCGTBYfN0Wd61/u4mb0Lid0yZ&#10;DL7JWvNXuabI0eQxSUllTSJWFt+ozE/2i1NVnB7idDE8P0wPEyFoVJ6tFerMdtiG/wBbeFEXUbOU&#10;hNMu1so8EKJotLdwa4aQW7DxLkyQusYDM7SrJtq7xqW6tq5YM10xt7ECrl7IwVSMu+8O79+ZSo27&#10;Hl48vBsrPx7phyCVpxmBho8v2GtWKnaVTjKOWnijZNuSiRNZAxiNsajxVrkr51IX1/0IdsuonCuy&#10;3iEXAuF5opdNexDV4SyOyzRbRrIZYtKeKar4bLqvaeJt/gIKFSbj221Fh9z0LdXvOMhm/mXuR8W/&#10;auBx756arwe7tuJvl6eryb5bOZPPQV7Ywbwop4NiKtQ2EhoI8zVUtWjssYkeZmtSaC4GrVqxS4NN&#10;AoyhiPgbvNNYpGCOkW23wht7GJOYwCW2qRozbmIKyS7QgbxpFaFzCravHjCwgE28iNcOj9KRdqxS&#10;7z21TVvTdTVwYTdfRNHTRtuSoehx0m2es+z6ymxlNtKHcibh2D/dAZk1DYnOy1mV2qtecxuCetxd&#10;TS08PnjISZjZGrk8XBqaXIJ1iisKAKdAAkwq0ep6vbXKNebfBHzPHotoVUAWsg8JVl2WRVWAr40R&#10;LsZVE7u1rQzTloCE6SWRxNVU7J7EyadVZ2tyEvRNdQ0de3Ze1Moa9d693dhouOot74mvptk1z76F&#10;W0xEdGs3ZHn8m1JMYqMq1kt6eIv0RCiJ6LqwCr3dPOppkgj+xGJa1FHNv3gme1uxzUi3L3doTIIl&#10;DuJoNjMpVzGUTXTRQpW+YE2pjAYM75jB1eNpd2yydUZrE1OQ3z8m8vOlF2HjtnplmxPX27dvU+66&#10;qp3Xms0mefGU9QcZHuPFmHC7WSdcNlqaqyympXcoYSyt9IaUmVTr1ChW6JUqpqFYgHw/jOHBAwGr&#10;O4gFpawx8yRLABtsjJ9KYWBR9iAbxJVZW8IEgTj9AUNu8bynUxW/5hG0pYvhr80sH/oorDT4n49b&#10;HWmjkyeWzlNiKfb/AFR3DmdUXUOO3JTdmbb/ALmBBlP4FmshX5XBu/8AHslLVYKgqqB1VhC0d3Cx&#10;gKlrkMT4gJY1uV1E/DIKUUaQuoUQDWCeiTmG7S55e3AfvqOZItplRIvpJF8MeHs8vhCOge0qzGQC&#10;dna30maZmhkCEeO2KSqznze/mUUEO08zvmKm7n+JdNUUON3PQ7k+zpdw/GP4NVM+MpOsts1+3N6Y&#10;yp3M2CSokhnqpZ9+DGrHgpaFsJk1q1m8JI11blIWY+EuQ2nhcxtQE9qsDkOVITi1VIHRB7f3VtBs&#10;25x3G7Rwg3spCPH41de03qMxjWkkyOKRNbJJG9waCJkeJ2K9jjyVZujPbnOwNxPPR7o+SOZx+7pO&#10;3tnV7Yqqxezeq9stkI+2Ia2DrfY9bTR0QxsuUrcZkMbhxTSbeqoJszHJXOTwQ6oFjNm1GK9uoCuo&#10;WzEMtSZCx7jHGwLAFwQKKR9eX8X7ynvG5ng8SJJKSeFrCeG29Rx6JVTw7cQqNC3FxG8aVFtIpmpI&#10;I+1sbXQnEU6dV7ziaLeXxOxUwbf1FiaipOG2HsjOzYuWTMbhrkrBtOrhaSTbcH22fwulsvWVFTj2&#10;enOolZ5rdWgZl0wuO/UQaWwLYIAx2+Ie2UURVDAk7vbuO02/dlj3yGGRn3SIr9MY9UatvLpCrMrU&#10;DMPFWyH+M2hP1M0xhKRonabbmQbYG2sJJ1DuKfHVPUOMrDt5t/U+Ux9NDvrvPr2euin6yp91U++K&#10;6u3XJGJquamyKw9mJCTtsYxSY29GG0jxbdiTElf1RwVrXSuo4ULUspYfo/C4YnL9zNam6uIIuYbQ&#10;W4uriiizkWhlh30NIYiNc6zafDZVZWvi2q18Gnav8jSZSLsLM5WXq3dMeRxG+O48xLu9u0sIanbF&#10;Vt7rbrfA4rNY7eEOeTbHXEWJx6LQJuDNUFbhtnlXxGWpqjJVUVatliYi3jFm4qy1UVzUWhyuos5Y&#10;+SmjZcELUEvudxh17zdnmW2HhQy+GxjD/wBmd8TSrLGFtRAtQZJwwiqtvJ4kzBlTu38NVUVLh/H1&#10;Nuemird4fE3FVtJ/fUQvkDjNr7R3FVYCeB9yJJuSjwNVEck2zqE0+46PyvuGpq6jEVUFIm4o3aaB&#10;zAxULCwOqtG02yk0BqdI7TIKo1dAAYVN91vljtN4ij3+NXeTckKeDoYoH3iREBZGHe1ZVtcTwEeM&#10;7mF1RE/SYmpXr3AY+i6j3VV08vVtQlRt7+98lMcrUby7t62Wakptkx7p/vTvU9hpK/3GXoq6kx3a&#10;McH2u2VxNROh9+hWRWWUWcgn8Ja0kUtVWtaAFe1dFa6aEw/6IXFSX90uLcPParzFanbvq5mH+JuI&#10;18ZN8V3eJwHl8bSFADL9ezD6VYSV0iJWwV/+kDLy03Wm9sgmH7F7lqf4tVdr4TM0eIiwfTvXNBjc&#10;ic7jMvDF1bLttchLh4q3NU1XRbGdzR5eKsq8lSyx08ORVgiNo9NS6l1EBlYWxoVJJkDE1KIyljR1&#10;IUEHTXkIbd79uZrZbpYpTFKIAzRvBLvAU+NoEVo0SrQXE6SpCpNrIjyssiJzbdJlGpMNlX6o3uCN&#10;0fDHHSU0u/KSaesTEYvamZSgizMO50wO9XpEqRVnZmPig3Hk2lOeFQ+OyNNSxWihJaB/ppDp8Bst&#10;qoR4C6gVNQwHYZSTG1DGF1Asd7juKRLvEI5hthJM+6xECAxu6k7nKIGLISEMn66WdFuAXFwZhAyR&#10;qh8/tQ1GzcVH/oWeujyvS27D/AcjuVMhBX5TdvfPXMMVeu1E3CN1dh1W71l0Tbh23V0UW9470G11&#10;oMjX0DQMwxMY5pDYEyGJFywOoqYCASe0KAK0pWKlZywx0q3C9iae2thzSiQLfSyEpBIBGbiLdVd0&#10;QL4tZsRB9RW+Df7rUt3XX0Q/5NdSYihxffO4Nv0eysJmqrdPeG5cZvvt/dNX2PlNrbkpPjbjMHi8&#10;ntHO4eoaTrfa+187u6poTt3e3l27tWkrZKXccU+ayO31JdcW0NvBDdP4Sig7pS0lFcW+oBsysHB0&#10;t4Op2oggVERgR5s287jvG4Xux1vLgsSPBsPAtFZ4JN3MXio5WwiazdfGhN/4VtGZLo7lNLcSxMla&#10;vWG7e6uq63qOu2V2XmMr231V17hMvgtpbSpdrVe0Z9p9Ydab0xmz8N1zJ2TPNsTsbbG6dt4CoyUd&#10;fS4k7tbamVyApaeqlqIZISW8luJdye4SWTUqtMSGVYlP+NCKVwHKFaViojqs9wZHmAkQVkrlvatr&#10;s+UYdruNthNrcSRbfoYTSXzqDskm4WsDyWy3cU3b9YpubWWTbNqFpBYSy2k4Kr3pH+CGKi3D1tum&#10;gaCHfG2N67vqeotxSYXsDY3TO88pia/feG6j6a3TXbR6tz9LunZFTmsblYWesly9Pj56ue2Tamao&#10;L7OS6nmaC2niuRZ0QSameRFjlML+ES0Eg1MqlF8SWs5hiCKjZFfMNlsm27Um475tN/tMe/J4stt4&#10;aW1pcXF3Zjcrdb+GKHc7RmhhmdbiU2m3lNrG4Xpu5LlKxyts5Xam3d0xfGHJda7zfF5Kp2P27131&#10;9QdpbQ616+74xPYmUoqbCSfMHeyVOR7l6dlpeharbMMGyuv9wz7fRac1GOjheCpaO7SQy3Swrt0s&#10;7SukkaeDoWaWZh4TaGSKkEhUJd26fDNBKpVCY2KRbO8s9jn3s857ftcdhbzWV7d/WyXMu22e2wFr&#10;2L6mG5vWl3O18R7vYN3vDqk23cbKQS3QW6hikJsjI9l1Qods5b48dPv09vTO9cf3m7Cak3D17gTt&#10;vsOTM5vbu1Mdj6ys2Yez9oLlWxmXrMpTbiz2R25mKipkrklSUVDsXizhHMKDcIZDIPGdwFddU1Vi&#10;ko0hLK0zoI47dY9Ald3APTO5z2u1fWxJuk78p7lax2bfRW1oZriGQQ7eiXF5aaobOJIpo9ut5nvL&#10;neZrr6k2FvHbu69ccj292TuU0R2z1/13tPLd5QTw7J3tgEpdlbd7Wg3tDs/pftDAYPcUezsVPsLc&#10;m48FsSDM1FNQZHJRYrG4CjnhiXNGda29luNxIqz2cEVuJtQKrKqqG8MpJKFkZEaOOAtDPwjWaZQo&#10;V4y7oeZuV9r26Y2PMu73+6SWEkTK89hPNM0X1YubOw8a1guLr6m93dYtw2pgXvJrDb5HuDNbXCw2&#10;rFsXdO9MfQ57B/HvsLcnWeR2nvTsvafevcOzuzsB3LvjvfcXy63Li9idYP0b1/mNi7GzfXm4+v8A&#10;aG1I9vZ7JUlIMvichWzSVdJRioLI+IYkniRbeJt0BPfKQjyCSRoSkcTKXElVFnIyNFoiKXFsy9mp&#10;BNe3Fztd1d3+638PIciIEtraN54bSW0s4r8XV3uEVwsE1n+rJzFbQzx3zXN4s+1bzFKRMqInF4PF&#10;5yi2pU03YNPtisepnk3/AL3p979gbzyZ3Ntfe+I21v6DdfcW2aLcmE2j1XgOztlYTc/WeWzkkFTk&#10;srkJaKnVqJa2o9l1wt3FGdw268FvdJGxLtqWQRiGRYpXdNEqRgRMqvdxziOQpMwNOhjsk+yX1xbc&#10;oc38sS7vy/d3EJS0hEMtq1y+52U97Z29tdePt9xeSm+hd7Tl+62t5raO6sImi1JQ3nU3QeR7l7x7&#10;N7IlyFRl+i/kftjF0G86XsDsTYu/+1e6sNjsv8h937f7w7b7E3HjaLoHevfFTvKKDP7dzW16Wlwu&#10;yMbRzTZGjhoKCtllEdrbWd9DbW8ELIHu52KvqD+FPrRnejsJGdxqDykTzAf4vpUqeoV3neOZ+Vdx&#10;3fdN03aG7kg2TaoY5rZYJoEvNre3nitLdDbwy2kNtCVjlhs0fbbCRgd1+olR1NhfWHRi4fZHXmzs&#10;x09t7MLtzr7qk4DFbYqdzDB4SbsTvnG9mbsG2ehMTuDB/JLa+E3vuLEpuDL7Y3BnJa/KZWgbJbWe&#10;LauFy1DOc29u306sbcmUaeEgrhkrVzUBCSSAauhOl6krSMN43mH6yeBN6MFozzpoezcqNcFyEQRR&#10;hHeVI1CiRD4NxHGJIQqJNrHU4jIVGay27j1nk6c4TE/JTKUu9qXvTrIQ42uzNbtja71r92RVA6S2&#10;vJnqfbyY19x12FqcLUjHrtyOGPcmJy9fVKBb6YhGtkRGQ60D40kxmmSXcEmuhW1H4w1CF6SNvapd&#10;S3snNqeMotpNb25Zg2i7UuCiLFAVjH9tKjQ6T9P4fiq0nT9gNs1+IrMbiH6lrtvUtdv3rilqqH++&#10;s2wYK+PrXp/bMtBJBB2FuDcGazDddNhwyY/GTQ1PVRoxPvKTLQUFfHPZY2MtoGtTgxj4tWntjyVW&#10;lCR6/GcRhT0judwtYdv35jzNGryW902LYoHpNdlaSOrI0eo9ulQLUktcCVVoErHs+oqetdobSbqH&#10;OZyGLqPo7F1OyFz1dnBBFme8NtZ6sx03UuD3hju0MfBkTtl8nPSV2Ymqt5/w3+JYd6Oiw+Tp6piz&#10;iKpC4tm1UVa+IKnS0IAEhqox/EC6DserkHow3S8jlub61ffbdrZZLh6fRyEKZYb5nY2q6ZpdRCuf&#10;DdUuCDNCI4UZOlFWYmrGT3TumLYmcEuKxnyWbF76n7l2IZccRDsXb9FU03bUtVH1Jt6plpMP/C4s&#10;5lsTU08UWPO3Sn8cxmRrqpvwNSeCbJ9DOwpqH/CSAE1BnIbPhAhyayhtBC9Py7vH9VJePzTB40SR&#10;SGQR5U6dxRiZRGY4RporXbq1mBS2aEzq0vSgwm06rA5anpKLqDLYOnq999DIFp9zjrqUvsrqLZs9&#10;PW02O3huTcGRy1HsSoxhliosa1LU9cVFEcluhsrSUNXHOqhQNc2qi2Y6WjNS4OmohBOn4qkYPlJk&#10;AKzdFF5eCHbd/U7/AAx+LHcigt3QSKjbiyIJmBiqHoyqAHshRrh5IwVAd/3TyM2x9h7cqelM9OuH&#10;6n6wxw2y+5KrL/w98/3js3M11C3UGN3VRdmQHckGIOQEE2VaXfj4z+K4J6PH43I01U1BG8axO9uy&#10;sFUf2qqe1oNPeaqmkHCkHwgSrVJHS3cr+2ubm/t4uZLeS38S4an0ckyjxYtzMhaGPRLOZGTLxyIL&#10;k0lgEUaMpVc0LQ7wym4oOt9wz1C1fya3E+7abufZQqI4o8L1dtWHcDdyUtTS9UbVqgtD/CjumuxM&#10;+HpEpBtuppf43R1NfNT6cBI4fpGKs7dtTlW+mpivdUnCGkh+NSENOn7jc2WW8vTzXbC7ht4m8UxV&#10;0vEN4AoxQCDwUXSbhg8CKRbOrT/qjltHD1+Gz+HQ9RbkwkNV2T0FTPAu8sfsNK6LZPT+zK/xy4rd&#10;u5c/ldzps+ixCTPg6I0+Q2I1H/F83Lk6JJIZHo0Z5bBzbv2vEQfEDKKi3BGkZGoVDMxpNlUCsQSk&#10;3C8ih2vmCFOYLVZJob/Un07o8yo+7sgErAxsdS60RVWSyDCS4eWLtVGDalbkOstj4tektw5Cmh6H&#10;wkf93f4rX5+WVd29vbKnyEM3W2B3rjN/ZeXeAx/3MktPXrH2LHQK+3v4b4KiKWlrAVjt5hbMsn6e&#10;dZWulrchWY1C6a1VKMYh2SF2J6U75e209xu9od+tp7cPduUMBkCmaHeA7rDGqSTiUooaWN0W6ak1&#10;qsKKQCHdG5Sag7Bz0tNvHeOAmn+Dv8t6o8G2sbUZugqYIP5duJZ9y5XJUFBLjMVV4J2Uw51DFU05&#10;J8ELws/tbzLL4clp/jEi6dD0DNRf1kUSNQUg46DdpqlAYxCPSxcEPsxbGW25lrtEEyzma2rIkYM4&#10;NlPL9GgZ9W5sTH9QmxXX09hK0Yu5L1biBIXFXA52rXrvcUc/YvccFRj+p9tpVStgMpE4jzGf2+cf&#10;XYim0VctNTZQs0DtTzSLmY9X3C0wOoFlwkkd3bwusiCNvD0CEKFMqSnwzCGKReMDqFqjtHfYkmkg&#10;aq9Dfb5op9k33cIxYzC5UXfjfvF5GmWxms0F2m4PCk+5fQNWJt6nt4bzlg67bbrPco1WXp6qt2TU&#10;W3d4ZF+ze84kh7N6+/h+rY1c0dPXy47MNVYiv2lhcStJU0EcRWX7ATtjYIgjzSPMg1bVDJuDW9He&#10;sZQL4Kyr+k0VYxEzICYcH6UMIrGpaGWdsdJ7qf6LlS33CRbO0P1IuWnN/LYy0vor3TdNeQxTvGl9&#10;XO+GFr7mWiQX9ltsdW67qczW0FLsxl7O7iwmPfdPZzxVM+0MjlKDMRxtjqaqrYqmenZicbLOYIpq&#10;uPxQQMEhj8mkC9rOXuL+6aaQgMs3iamYADxQZxctSTBGk7isX1CUEYtyqhi1ve3fS7XyvsqbPaJP&#10;JFNt/wBIBHFKxdrFxtbbPGXsw0mrxP6nvefui5Dm9l3SOR2iVISbtzL7ewUkPaHYFLUS9V0smVkX&#10;YNbXRUcaZ/MwUuVE1ZSNBjMrkBSJ9xEGatr/AB+oKGUMnsyYra5kUyKsczr8AjKeMsQCh11NB41a&#10;BUDJuGr/ABgwazQ536AXO+7Na/S2r/U2VtN4YujerOthLe6pWgmWKLcztuglpbloJuUzH/unj3Xw&#10;Yy83fWO3PnUzVUva+697Z+bP9Voux8hsnO7ZG663Dbf25ufG7OpOy5MhtTPdSVG2BDDm66WJDi8F&#10;TtJVic1J0DaIx2+PwpHZ3/TUNAsbSMrzUjIVzTw81syyQW6r48c5YAdJXuoxzPcpuG2WkCxSLdye&#10;Fukt5BaRzQ2Ia+QzW1X+qATTzEkU277rPL+773aY4Xr0+dmYvLSS/Jx1zPZ2R2Z/DNk5baqZ7fWw&#10;txVuNxOU3Bs6pxX8L3Bi4p8ZueHcFvBS5kqq5gMs1SEq5STsLusH1TQQqqCOHSSskrfpxiJC9JDr&#10;aFWMS8fqo2N+TSIdU1ci38nL9rd7lNKz3W5JNSW3sYa3Vy99cCBpLZfpo72aKO+kJVG2O8jHKQQN&#10;fNRpyzV8eM7dq2ftGnOTynWhr6yCXrqrnfCNkaioqK6npRD5JziqlXpwsxkKM1vX41ZXA+5QCYi2&#10;jCJo85XoI1aH4QxE2gtoFM3an6/KxV6TfTcm7o+1xT7vcO8xuywaOztiXu5Y78MXeNfoPqVgF06u&#10;AvL80Z5VUq9/oZ03BWwxZzt+kEnatPGd09PZKOjnbZdXDT/ebmmWlyFPLXUb2XEVMM8SioOmV52d&#10;iojU+6vJukTS/wCKx/pmHT3TSUEQMTH4qy+Hq0lR/ucGF7lISerxWXJ97b2Ek+83Je8j3ASnw7G1&#10;DG+dL2JWLQj6D6wQicyvQ8sPE3LTeHNuKoUdvjL5aop+2YBk+44oIOz9svU1dDJ1k8lHDX7exbph&#10;oYKyiSgljwGOK/ZyOPNkKiqd3BZVvVp93iEzraIBG8dMzS6VhUxsQFb9coX0UApfhhdLqWAkPRbZ&#10;yPfDb4/3zcPcXllc6gV2+xMj7hOtzEhd4wdsF0tv9Q3ikScpyRnY3Mcm6KhbOwKTJ0+M7CQZXtNM&#10;mO39p0yLB/owl/hu5p9v0S47CUVNXw1D558fI60q1EzpBNkW8ESu/pGm/esaEtZxK0ckY+KeXSIA&#10;VJ01Jn0F/DYLUbgG+oUHwK9XWLkW8uLe3/fV1LBe2N29Vh27b/FO4zJcqviNHp2s3It/qw85WTlQ&#10;QnaHMY3bSSXdo41dwb5koMtgOyexNt797Dqc319hVn6wxmc3X23mcpQ9cbAy024JahsRt/rvbO/K&#10;+qocxk87U4HM4zL43wY2QOllJ7h3S4WC8jKurDQolkkcyQExx1/UjLosj/TSyJVb+RorhT/izMJF&#10;5ftNum2WTdNg3JHjliYTTmztbWFbPcqXd34Q+kuUtruaztW3mzt7rS/LFtb3WzSqBvKRuBue7W21&#10;itz4Gs3wdydsZ/pTAYb4rVOF3r/c/E4DA9m7XO68nsrefSO1d45jOZXPZnoftvM1f3W091QS7S3T&#10;QTzVtfk5arJwJ7I/roIRFZ2k8k62vwwNIXjQjWEkdU1241kkwNS48e6T/GJVDUEoy8ubzup3LmDm&#10;LbLHam39T4u6wWaWl7cQStAbq0huZ/pt1YokaRbhGp2h9q2S6ptVhL4JdhW2lPk6vbWKON6d65xN&#10;bgd1Q7wHTGD3PVdE4je3fWxetqUYDZNd1j2UOwKCDsHqvftdLlcB1K1VX4vf2YyTJhsZW0MSzIpZ&#10;bfwojayRJbLIZEMgZ1Ro5nKya546GPU8YljBLXs87CgiQEEcUm5Jebmd8hvrne57CK0uFtpIoZZY&#10;b3bbWOa3a32y7DpdS28F69nfMPB5a2rbI3WY7hcyRuGNVh927qq9y4+ri21smfZe/a7J1nZHXWFo&#10;dvbx2tLVds7CoMLuj5G7S3vBhusOms51J2HQ3k+xgfedLl9xReZcdRqqIza2jGWKS1t6bpAx8dQZ&#10;Y2juRpSQyKjzyIhkWYNNpNuWlQHuXtM9+30Dbr2PfdzEvJ25wq23SP8AR3MN7sz+LcWf0slxb7ba&#10;3d4trJYPHY+LHuogsLp6iKULKs4MpkV3ZU5frPr7eu39yYTqzdtGcBl915Pb+w8r3xtztd9o7o7I&#10;3jXb6p8ptn5NduZHYc0MGXx9DicpuqCYZCXFUtRVJp9+lBsrdUNpMtt4KiWF1NQ7Bwry+Lphkkdp&#10;lBcHwBI1LmKQolNWTW3M253d/wD1isJ9zG5utlfQMulreE20r21gm3rNuNnZ26be7pbyx/vJ7SPV&#10;s99arcXJZ8p6Tub+J9KVWz9s1O6MfP8A3lxXWeA2H2tXbm2N2QvXm4Hm2pn+n95dbYnBbR7E6B2v&#10;UvFXYalzdPkd7y7u2jVUGbjnpKikoaVRPaRQz7dctdIyBGjTUCSCgkGGSNJCijStzbxwhLhn8SNy&#10;FHRNtm+XO7WHOuxfuS6tpXuory7liaJFYXb2kprBc3dxai6nlWWXaN3utxkutngtxZz26STHqZRV&#10;m4t7JQydbdx021ete1uq96dYUm7KDpPZW0+tu0qXcLbS3pvzce88Rs2jze39k/Jrd9ftTFdl5bE5&#10;immo6PGeCWgkWorJlhqPCllu3DKtmEeJzLA2pliaFKsdCOFgDLFcQmWrXElvd6pPDYhUke5Wu17L&#10;DLFJNzVJdw3cP0W5xrGk17HuFwRb1uZ4GO4lJ7za9wWxAXabXd+XxBZtcxiQ9Cy5ms667zfdOX7M&#10;hztVsXGbbzNfS4jrihrqLcVTRtAHl23i4J4KHPPtbFFKmifTTyQV9NUqDKsY9iyU7rALyQW6KxGo&#10;hjMzBlX6Zg4U97KdMTiM/wCMSn94qdEWrqANvHIt+/Lln+853tUYIrRR2FtGYpJRu0TW0kgrbw3A&#10;El9avdhf3VYovKM+me8WLoTt7Y6ukr+2quil7e++yGF2Th6EUadcSTLhMucOu3psfDV42SKo+zw7&#10;PQK1QqCpjkknkQOiP7ekbdI/HP0kdVVeLTOaJGISCVY+KV1aDSn1JP7wFREW6LoLbkm6XbZTvtwI&#10;5ZJw36VjbJrubk7krASRr9HHOYfqwJRXZUT+qUpWS9jjLfunb8Nbi/kFQ1VP2elQ+2eu8dW0KVu1&#10;VlitWbSkjo8TEYBHqxdTizjqSOdjFJJNKwKy2DVdt2h+oP00K+GI6Znm/s1EJwDVvD1eGCK/V1+v&#10;yIienobfkbc5NoMG+3chuXuywpt9kD9ZMdyQ6jGBALvwhfN4mkbCyLyn2NeqnUbejVMQ7varXtGL&#10;y1XWM9ZOlds2oeBKeuqKoGkapov+BVZSImNpYqgyQxyvKjaW0OdyPukHjEWsQVAnnM5BiUw0oGPi&#10;lAwRSK/VhjfCohJFbO35O3VrFDzBdN9T9UWBjsLbV9ZPHfqdTwqbMXLQNeTJJpGwvGnK40vfhWg9&#10;m19Risz3XXxUXaFfnDjeqY0pYclsHH1NFHNmzX1EFLPmdEPkpqKpMFJHWBtdCZgmuZVBbeTdYpJq&#10;WUWhFjNA07E+EpiIJDHxAmsIKD/HQWvu5YSenrbbeQr+x2x7rmS7AuHvVLNDt8Kj62ZNwVhG0Sm1&#10;lm+na6keQ05eaOPlcGKXcAjBrhN/Q4jMd47LxtJneksXMdwVmZxW8dzZjeMfXeS3LWHcBwW1qnHY&#10;qU5mDfdVWUbrj8ZMuOxuXrap/tnjaraIptWura7s9tkJiMdxGoj1h3jV4pGWMDAQOEKwyxlk3BdT&#10;3LhSD1IO8W207ny9vnONrHHeSXe13Uz3SWz20N9NBfW0Ul94oDvM9q08U24WN4kM/Kk7R2+0W8ki&#10;PGRsy2benx9bHhu+951T0e4et6OnFF1NUVMytAmYqHwMcVbi6OgrYnaAMcJCP4fA0CzRVMkyrqOK&#10;atyigUF0EDxaBbxyfCIWMYidliHh/EbEN9JFXxYZpHqvQGEjQ8p326XFtHE77jbXz3LbrdWrKZnv&#10;41vJL+COa903WkRJzO0H9YNxCfRbnt9rbaJSy7k3HUTbX2vXf6YOyq6Co3hv3Mzxr1Dmq456Ojwm&#10;35q6oy2UqqWnrzTYxSXkr6jxTUEknhpo3bUvu0Emu/urhZZHGmOYNpMgqjyjxRNJSRggGn6woLi0&#10;K+HDDIgDFNutolry7y9tMm3W1rM4uLLwvGjtH/xm3sn+gbbrUyWUT3JkEo5dW4ba9/Eputx3K0uJ&#10;JIUZt15bM6dgZte0O7cN9v1PmMs0sOwc8Zauny24s9ipphl6WinyGLo5ufJLJCJ5iixyaVkVvbNq&#10;JI4byYu4CVIYjRpMsMYLCbMkQn1f2iI5v6lbhYCzFV+7/T3G7bBtZ2q1eSeOJGgWUXDSrY310fCb&#10;b3EdtfNtwjOmznuIYuVhGJdrl3Pwo1kVG79wVjbuzElP2t2e8G3ZOm8dR0GN6zrcFHjZptu4aqTG&#10;yQMHhlkqJaiZqrbssc+NrEkaeSaKVdA3FG6bcUjWQ1Lwj9BVJpK58BYg2lytCRtzMtqAPFFwXUKb&#10;XN1FPzd48n0hKJBfsTu88wUSWNuh3R757cPbLJrVTzjDE++O7nb32pInaVHGDMVEPZsdfJ3N2V9u&#10;3am6IhQVHX2VipGqI/4kyUWuopZocjTYwk+OKAa8UL+CaRQB7ZunI2q3kSWTTJHHJUIO7w4lrITx&#10;n8LzumCTWJxBFMuen9khgl513Gzl2W0aWzvLi1Km5ci3N3ezUs1AUptv19Krslubix5mXTLut7t7&#10;Y6r0/iP/ABiH+K/363db/oIX+7/v9/uT/vjf/htTT93f+G/xfy+T/J/J9r5PD6tGnn2MdP8AutpU&#10;/wBrqroWv9rq1UrT5+P8f+jaPE7OsefqE/rdXs0/SeDp+qlp/uL4Pg+L4eqv+hfuyn02r/dZ9R9L&#10;/jHX/9U9XW9G+Q7k+WVLLtrYW4IYv5pvyAlp4sru+hyGemli+RffORFA+y9nwxdi4sRSI9XT0Dyn&#10;N1Q15oSptGCqpnC28rpuLmTwUZlSIirKlQROpy+Cc0B+AglRSWh6nL28mrs+02/1lzHG0u4g+HA8&#10;4VgdrkVqQ9+miamX+1SRElkY2etCoKr7mo25urcp2BshDQdSfIFxuCi7R2u8WPGb743Zh3NDvzE4&#10;pui9sRZ5aFIsjkM3R1WKzMUL4/b0NPnMdmJ5UEihUkhNqgbRJ26mFNLS17SfFFD5knQP7XUCnQhs&#10;Lhppttvv33dqTc2bazDE7yeNFt4IaaNRZhnUU8OJEa5IX6LQ6zVV2QoMfBuSGOHrrZ0KR95d049G&#10;x29KTa8uRbanSWehiqzUdj02TpM9FgI42gjbF+Cg2VTU4G+o6+sosq8rjKhkmcWsZ0u611Fj3K5r&#10;xour5/EDWLSCOmobiaOy26Ft5uwr29u+kxIgHhS2iggafEkMXkUxBQpe+JMponaXGsaTC7dp+tNq&#10;z0tPQ/FjHrtSkr92VdJiDJmt3biqYMZ04awfIzbeLpFxMGVfHZzKT7glFKc7SyjbWJz9JUeCr4dz&#10;IluocsGNJF46pBqDAmNvIal/T8qayD1vxZhfbXZTbvcOqxyRUNlMCB4Fo4RoTS4UKQWEMjfUlgHY&#10;m31J1GyUdSlPvDccnXmC8mP2B8mJpN0P3HsSuqsRPlO1BjESo7iiw8XQeza3coxLUrVO4cZPQ5hK&#10;JMTg46bceI3BV1HpLcAmM2SldDgDUQO1if7MnxDQkUIOrIJJUqBS23Ev9NdPzLKkyz2h1+Arhg8c&#10;SEmdB9JHXg1UK0QpHSRJKrPJ0UlBuiqnqNn7cwNJXd941pEfdMm261k2v0nJ9nJWNvumyaZHMbNn&#10;iCiXFqkHX1PEG7HXJ/YZczOSRFbhS9uNAYH4waalOajAJPEtXXWkdO2iaK+17bSLeJfFe1K0Fuyl&#10;vCuVqaSA6mUdqxw6fBA13RYB+knhMW2Q23svEnrzbDUw2x8caGXalHPvMjFrkd8rmf4InTqVqfJH&#10;btGIceMlJjc9k6jce4J6NMvhJIdtYjcdLU0UL+rIsKUKx9wkFSQVGGH6ef4qBRwbJBD9zMwuEtW3&#10;W5EiPddn0z6VDQSSisTp9RUEV0GTxJB3QsERlbjl3l+83DnYdsbdaajxfyomOai7u67nrqRqnMbS&#10;ws1c3cj4GL41bWlrYcXHRVGRy2PlwxFNHgaSMbpxmdqp6SRL4RhWCPQQRp1UqKK1NLHxGpgkIRQn&#10;VXQygP2V+XuRuM26XImRoD4v07OVH68Z/UjX6aItn9S4RgVXwgPHSRmUmFR8bnkxZ656921TnuTr&#10;ehdpt9ja8NfJtfpbbrPNBtzsKmyObylZteNFiosbjHSv2ElHHN2O9fSUmW8r2GuIf8VTAj4tWmtI&#10;8UU1wSKH4ZKBYxqyC93e3267A3y8ZpEu1VVtwutYp7ojVI6FBqCkBAqyQFhJdlo6hkvQy1EexdiQ&#10;VW2OmqCrxXXXx8AolzO4KzGY85PuPDVMC4rA4aiPyXxcNY1KHSirXlzOaqI459uNFg4NwpIngwGZ&#10;oYcxx/iBOHiHFf0/+fE/0bv0no03OYKGtob3c3T6q8IAgaMfqWl8w0Ryg3R4adQfx5lr9CohD1Vm&#10;Qaun3XnzNSdMUkdVL8mICpyewanKPCKTrWJHq8xTY2o+KNXVpoRANwLHg44BClXq3gc3bTKwjQqs&#10;A/Ngv/EelWasnmRWP9T0Ph8LNJC9w8wn3ZoafhRDKAo3YPRVIt/D1CoF1+iASHBuxXpw21LUZCWG&#10;Kf8A0L0s8HZnxa0x0s1Y8dOp602FSQrDDurHDMmOujdHpGwrLu+UNGu79GIerAcRh4tqUEHwRca1&#10;GLalCoApX4a/pkCkZD16L7+FRZ72T+9Cgkv2BAXwj+pvI7zIxKjwx+qM32on6w/TlT0FIqKpto9d&#10;ZP73ouKOh6o25BRyNFnYDRrie9evJZzgK2lpF7zoMZUVsXilehXzsfA+wdQFWSlQ0FSYQmhKEeRL&#10;2lQSAFAzwI45nr0d7jHG/wBYiDdjL9VdVDFl+GDftHhCT9cyLpWgqQqahtQAY9CrBK0fZG4qs1fS&#10;VZJH2N8h2po45MFSZVZKrq7qJ5DSR7Lww6xhWMoF1bh/3CpT+D+8ytuM05L5dXiqfpyKih7tBoLU&#10;YFPEJA+LwhWn9lVK9I9DfVyxxtvVVRi1BCJRqffG1A1+lozCsZ3AtFUH6sfUaQWjba5Cpxu3dDdA&#10;MtPu34c10KJNXJjqehixmxaaSoZ5qIUrU2YldmpIcIf9I8khGoDbUmPCuQIVa2JNuTph8zqApb1o&#10;FxxwP9B00oPFJ6RbrJF9FvyKd1U+NueklU8IkybtUyeLWQDwxWVqfXGRmz9EEAQkpefbm3J/u+ho&#10;5aPqfedNS1PlmRFkx/d+ynWFVgp17CipqSCNzVrslk2tCxT/AEaOuW/hlk8JokWh7Yfp5qc/Fbkl&#10;yKLQcRSjVoLjs6NNwSE3rq6b2W+tbSPlo3YL4QUmYtpoO6sHhajt36pHQrUzJSb+yjNRdJPC3bu+&#10;YaeZMhF9yEqekdqJTUEDYChfCw1sieRkk7BUYtKYLJv8/wAVbbgL8SKdNGtjRhSldAqsOmgI1etf&#10;DwSax4DdFlxK2vubetRiOqqp4x0zbiXJ8MmELUroF1XtJF0NfhnpN7WlFTgMR9xB0HM0TfFloUar&#10;ppIxEuSpPsRVpDjf7smGN0doKfagXsyqqleTbDLtM7eC6iNRbsRbCkcXkeBpjtyfXTlKfF3cXt01&#10;CTd4YX3epu9wAqI9JNJWJJmPcpQ58MC5DV8AmHR0z5Krq5NrzasR0ZWUqbd7pq6unm3TJT42RZN+&#10;4mB6qSCPCneucmMkzjIVWwPH1nMr/a7JCbrkwDrvTpDq8duex65IH4SKkUX7AaOCP1qgMBVZChiI&#10;u94R3ubcj9JCNLGUYVwZhitSP0XybIqxiPS3jfKS7/eZtsdJzIvaEb08ceagappo4+iqiWWUthKJ&#10;IsFU4tgqo/ZEUr4OmrBNv8Tmq2sY70OjS9rDXWAe8gAMPMMc8MmOmo0MeNQLBmiTwW/eW6tFHA3+&#10;g6pAY5l8Q/px1QtqGj6ovpUMLoH9IhMw1P3WAykh2v0xHDkOseiqOerxe98RJNKmS7L3BU02GkzW&#10;JxUOzN14yenc1ENBs9Yt47ieqmn2K9Pt+fBQxNTLUIixQaxGG4moCmSpFO4tXJP9mvCQE1qrt7rw&#10;Zp533HcipuHWhhShEsdoVDkKYlTSwXSy/UzEA2bqlNMPcEMdDtre2LbZ/WUlHWVvy9yVJRrutsRH&#10;k0q8hmMdBWPiDin3ruSbc8ldJR1uc2tUU3XFX91Lj8LBFuaswkkW5PjnYQxaR4o+IkiglNKRmpxU&#10;Uasg+JiVBra0ndEsoxut605msH/sAiMdVnGSz3I0agaHxIytlKVEMY+oKELKKMZPftJDJ1/15NTY&#10;bufqeKJRuWvranCjG9Hb+Slm/hG2aTHZbZ38FeqJo4N7vUZLbiVs1XvHzUFXhFh2VAilZrWHRIx0&#10;jUPxCYDuPY3yEQUNXSlHBJssrLNYRDd9wMsMCBmMD1rFJtshVYQv1EVKkEXhkeD+0uz4BRVDuSOe&#10;o25vDI5HZ3V7xS9O7Vnr8tD2Xg66PLUWd7r7Fq58BkM3TYj/AEdZ/G5ONnqK6m2nT024t0ytLUbB&#10;ekxc1BGtJY1ICm2iqEepLn8DXFQATqIXzYVCHFxr8/bfelJvql3jcaG8hQKLePUTPFtPfKVQJHrA&#10;K+G+mW4A8Xa/CWpDxuhJJcNkVXbnVcDz5v5mZGKnXetDRUtbRQ4bemMbOVVDk8O+frq7O00gpq7c&#10;OJMXWkEc8lDBTHcc1DNHd1V3d0iiOkTL8RNe24OQtDQ4GlhrFAwJQGtLG68GztoTeXyrJJtUlPAC&#10;AaZtoQFJpw0bEEGksZNqx/SkUXDIUU2QpaUbzwmPTr3rR3od7dD0say7lzc9dTJSdSdtTOExENJS&#10;bo2ZUYeWUy/wvdD1Gaw8Us1buZ5cKaFEpIwSG4k8GKjFj8YodQuVy39mxFP9DoHysf6gqVNq7y7l&#10;ttm263xaCECv0j1jEcuzSqscGbqNGNWrdlzC36t5/imlUQVUsku1N9ZGPZXWkrzdFSitk/0n7eyC&#10;Mu4O7+wYayF93bex6daNjN4mMvNT4ynirN7VDzr16aEK1tmEKDCYEJCSmhdgAUe5qAK6iBWoavZU&#10;LNqNKprPcyZY9xj3q7UPc2hBEEbs31EGy0d2CeElSpRkYBpwNdiI1VtMrclFpgyOSqdh9Z0intL5&#10;R5iehi3xDtunK4XYW/qOTM1v9/knbI5HFMWp0zePZNn7fimko9wQz5xTKHHTVNM/00ZaMSqx1CtC&#10;Lo0KKdWRQaD+pTvUhOLcF34W12cabtcBJk26VAYWCh45diTUs0g8KQowbRLHSyT+xmVrimktf8w2&#10;GCm+HPy6w/8Ao72tDM3QnXjx0tXnNw5GpwtMvU/deXb+FdeYOlj7cwNNh4Y1r6TG5ysbN0zyPlMv&#10;JJtqirqd3LQKt5aP4Kr4lypqHBrVrgVBpocUFB4WkH4V/UFSW8xSPPsm+Wp3aWZbbaZ49LW0qeGV&#10;j2htHhgrPbnXVit8ZXgp4txW2KIo891Ur5f5v/zK8a+38DumCLub4bKlPn910tUlLJlPj58Emnon&#10;2LsKjpexKWgztPi/JKuSrTNuqakih2n9tJjs79wv3kD6i2cxK1IQa6tJGm4iY1JOhVAz4jDSh/tK&#10;qQOgvyA9dm3GE380Qe+ddKRCUHxdpv0BCIpuJZCe020BE1ymLYpJFIxEMU1R/fndOWyGyMF99itz&#10;fJzI0e46fszatZPRUabO6ixsZG8YcVF0/tTLU8lKKGryWdx0mBxdNSJhcksu5TNUMULGEgihe0B1&#10;0wWNDq+nNKE62qMlUozU1qQlR0P7i/Z9wur2LfZaQxsSxgQsDE28x6tar9NFoHak9wrQIrCCXxLn&#10;9RmjaVJNIMSItkbNpHn7E+E/kpoN6yVReki6/wBi16UscOcpi2Zgwjv58fg6Y/3npVhXIZWefEyL&#10;CfIpe4tQYl1KsL11auIt1rRSOHASH9J8oi+JUi19cG12vd6bnOqSPusIC25jRir7xIELyhxSjBja&#10;IRfwMRNcSm0ZVZn/AIbfZGzqReuNmg1XTeGSPCZXeLRCAZXvzrQ5FKTY+EopezM/QbvmZJZTQ1ZT&#10;dkkEMezVoi5vSFD4LSTWqAmNa96muhrY1LDsAODn+y4TVrhXuE/+OyWkW9XTEXtww/xSQFDcQb4C&#10;fCb9dyw7WoT9YvdtwjpV1lXUpruxt5Vq9d7PiqcX2N8hNWcj3/jXylNFjOneoaKCsp9xU9BNsDZu&#10;SxcdX9pU5HdlNUbe26jQ0W4EqMzVUsyWS3pHbQNaL3sARqIrUWxIpXW+rz8MrX4o6JUdIrrcHMu6&#10;3y79dCSCIsHWCN6eDJvSdzKv09uIq1ja7R1RaxXXiXRDMmsJSzGmxMsPX2zqahr96/DzA06U2739&#10;Rg2n17W4jCzS5KnUbkp6ATmopNs4h4t60Utspkqubb9XS04cgUG4hkNsoKpCa6s/DbKK6aAhfhD4&#10;jb4QNdSG9yuvD2zc413i4pLLuaGMQ4cGTeZWWrqzKJKiYwCt5HXxXcWrKhbjQn+6u18A3Wu05Jqr&#10;pKetq9v0W73nec7g7+6xp5as7WgNHvXcmK3HUTJFUZPC1ceG306Cm2JHjqyohf3WIJlxZrp8EY8R&#10;SOz6c0JGFpk04xn+21DHT985dlg/f0rN9dK4JtZF0+PHvS6lR/1ZvExGwrS7qPoPDOSs6PHzN2Dn&#10;MkuwcJU1eE7H76qXr6ntjamVrMENv9Q9VY8VUVficXFgNoHCyf5PFUbtWtxG11H225o6zJ1VHJE1&#10;GmkWsa2wOplBBfjqFuxIWupyf4YqFvjWkdR167vWkO8Xf7+ceHBMQ6W4JHhy7wmkyAeBalFOkTXa&#10;tDGv+LTiS5KsYm0sc38PxEkuxuvqerO6vhHiDVUm9qR3zFLPjtoZqowsuTWkG2snR0clSchS7Zw0&#10;UO+qqrlGTSpXblZj6WJy2RWaPTaxnR4DV1VOfBWpoQKZIViPDb4QNdT0zudy0R3F5N3vPClfdIyn&#10;gAISP3lIKFlLNrNGeAP9XFmUuLZlTpJZbG1lbtfF4ddjde09PVdN7rrsl5crkqiGF8l8hOtqWSoi&#10;27j4V39k/wC81HKzzV22Z/4fukFE2TFRV9XQSI1GusSEQoF0D8YOVa3qCw7KgZoAPCP+5FR0Y3Ny&#10;8bWsZ3G7KveysF+nkXEkO71ZVYGdwT2s7dl2gI2rRIC5Yu3K/M4GXtfdm28f0rR7gwg+QeRwdFBv&#10;rAU+6P4ptzpbrk47OJuJ8Q/XeKyGEh9KUnYUNVhVRoabdl9z1OFkTT6447Z1trfxWZKDVIPO2yrU&#10;LBtJapiGth/ZaULUrAttf3W8RXG5bp9EkFwGJt7aQdib5pE0BMcLReOsegXjCGHVW+8WYKHpH6V2&#10;nm957P8Aj12JTb8wVF2RjNp/Hyh3h2vB2LU4HvzCZLs3r7EdrbZyXVG5dzIdi767p21uKjlz1LLF&#10;Ni9/7d27V1e1q6lbbeRx+Ucpu45I9wkFsII2UlDJXw2iVI0MdCtS4QSPqktkkjjaRTMRKJJBKXLd&#10;6l5ypZruqbreROiTixKG5t7ya6vZ1vBKk/hR2rXT2Vqbe13e5gubpLaVdvU2L2tpJG6/3BRUnY20&#10;ezN573reu9wdtYj5EbQ+Qe4tz7V2TuHZO78hu6orNp9OLvnYuK2bT43oTb3ftNkMtJk9w0+Ulp4K&#10;XC1OWxGNjx2NEcwd8S2lCCKxljgcMQGiMf6hV3WGRIaGKOWDRG3gCSeV/DvZfDMYYys1lv1ot2t9&#10;zLYbhfWwt4xJBfC71W0cltBPuNpcbgWW+udv3NZ7u3Xcza7XZq1zy5aC9S6aJRgxNDB1hhN+1nam&#10;19yYrZu78r15X7lft6k2f2h3ztXcPx63bQ53q7K9Bb4hjqMN3r8Kskaip2lkewTiafx1+YhlpoUh&#10;jqnZ67WG0s5be5tJEtGmeo0288UIVHczK0bskrx26hZFXxJZGTxARKHqV7DLdbzve03uw77a3G92&#10;u2W6Q0beNsvL5pbiC3WxuYLmC3urCO83WdpLSWdbWwsork2bp9B9PoCjcme683Funem0K7d2zsr1&#10;ZurdHyE2b0aMb2dhupcDtHdWbfCb5x+LzUUWztvbSG3/AI+btytNmYKSuy+Kg3JSUsKY9KjH19PS&#10;LtoLRnvTbJ+jKzxoUHhoUYzJqkIDxSsgSVe2IS6HWJkp3dM2m78yQx8vxblcSfXWVtb3F2l0wu7j&#10;6iCPb5hDZo0lvd2MEzXNjK7PetafV2s13FcH+y6fsu+194dF5fO7hyfa259tY47kyuc6azO7KN9u&#10;7V6Tr6XZe4l2dsrI5/Z2H6435tOu74no9/Pg8dgttbn2+rTrryNXVGpk39TNe2lk1tcFXjZXRFaX&#10;/Qj4JLySJKy0mkTuRRDBBql8N2GoWg2bbuX+Y+Y4N422Ca3uo5Yrm4mitNf+OxteoLa0s7qzhJfb&#10;7ecNHcyy7lue4tFt630EUogM7bOJ7gXc278H3bs7rXA7grN+9W4rsShr9ubtym4fjwmwdpZrL9d9&#10;z9QY/atTT7op964LZ+Yrt2YfK5bHS4nL0Ne0VTFVxCCSdiC7v/Fuo54B4LDw3EoaSVUihj8JSLct&#10;MEMKl1u1M0dy6rImhCQphu+wcqnbdkl2rczHuETNeWj2LR29k0+4blcC+k/3cqu2NMu4utpJsUos&#10;LnaYGks5vHuwrSJzZ2zabH7e25syPs7Dx7B+Vm9u0M7uDA4GbdFB2F11svrTcG9MNVdwbg6ixWxm&#10;y2wOtu3Nu0mNrcAYMfuhqSpx4yFBNHjpZYIn08AtG9zNH9FJ4sTZ1MpdZCXYr4phaaN4RLIHe3Ko&#10;XvCmrQUDxXoh3RNo227PMlibG5hIQxwyxW81mPpFjm+g+ui2y4t9xeztGhg3VZblLXYDeGPx4zt/&#10;DXtreG5vlB29tylpEpes6jb3R2/9rdedmbu66oc1tbJ0NJ3v1di8yu767bi7S3dvTeu1dj4ieebE&#10;xSYXGQKq7o82Lp8+0gt2sLLaq4gjRP3hIqiQMrhcLp0R0VCTWqfFIT4ls3hup6x752uJYt0ubWbd&#10;bmWaPlO1lk+iK3EHjFmnMoubsNcXSLG0aC5ICW6KLPd4hdW8w6sDxROb2zs2Go2h0tkKZOvfj7DR&#10;UcOf7AzWLylNle0I6lfsNh7Xp4flC2K81KJ4aXNVhzlfkKZK/AmHa1DuWKdahUIriGIrhcPQEAoC&#10;CSdNPVSA4+FzrpQP3TyNcS2z325mUtOe631lJXWZlokaeNVR3CcMYGFGtv0BIDIqCJcjubN1G2uv&#10;aySHAfJZxuGh7P6tgyFDHU5nbuOaWq7UxWDHxY2j97R4s0VRksvRT7YrRRpiqJE3jj8/PNrwlMQi&#10;NrEdRYYf0KtwrqY0/ClHFKg6SKXO4kXUV7HvV+BHHbSDVbqxGpbiOgIj8KPuJpLOGgyI9PjB9TvQ&#10;BqXd2NSi2Ps/EJW9o7Jdqql3LNtGnp49m9I4OqplrYO6Keuy26xtSlxTeCLDPBU9epFCexjkaagy&#10;4msndd248GNl1JgPqpqCUwCDkZJapeoEdCR0lkmMGybsJN1ulf6a4BU2+nxfDkuDqDurLWrU0Rhf&#10;piC92GQMCmGwxqdmbDwFR1vs2tpY+q/jgv8AAIarcWVFNHuHurGVzxUnXG05aXvvFYxmxn8QWDJ1&#10;8mRzkuPXI4L7fB43Pw1TUaeGI3MAAqlO9Vr3KKFz2BfkRqT4ZKsykGG4Xgnmv7Zd2lc67kFWt5XC&#10;+JDO2lYFAunbz1LIUmJD2pECSKX7I07DMbsz9Rs/Z85ocF8r62PdNV2j1zkailx9PlOv8FToez6f&#10;Dr8c8RLl48SaKsrczjZsM1PQxYcId2Y/N1M/vCAUIbePLNglgMeCwBFdZ8joUiQij10EDq53J5JV&#10;vhvt4Oy3ZiIo9WrRuEeoEp4EKippcTq9otfAZTOCSocHRxUmegVOt9nYlz2t0ZOTUbvye3KfK023&#10;+jtoVEc1DRdkUNXmMuNnxt46SmxpSs2RBTR1O+PvKOkyYkdjRXnsgbdGKlDlxgsIhUKKNjgCSRID&#10;SOjmoLb+5kj2rf8ARu10okS6Rf8AFmXV4ct/KviSuDDRhnw0CvbONd6WgGhgnosbV1u0+tsFL1zs&#10;GeEdSdWfaYV9zbiydJSx5vvzZM9VQRdcYlE71mSpp8VFU01PU1T1W55KGKu2waXDUWbimbRAEEng&#10;LSi0pIB8LwCmpuzB8mXUtaSksRQx3e9SW8u7f96ztJqnJ1Wjn+2h3M6lii03EmrOt43KXJ/UsVSJ&#10;HDiQ+PyNVvOvzy7Jw1Y2Cn+VOerszN211zW5GJEwvWW14NyRdg4vEUnSGByn29IaJ85lcbPtiip6&#10;E4aopZ9zUddWS6WE0RDaKQZTVQxzUW5wK1auaohEn40IQ06rcX58e6vW5hkRhaRssngrhozvKAHt&#10;0xlfKecNbZ+nnBuBqMXZWCjxeax+Kj6vwuMqK3sz41RyLBvKDb8MtPiumNg5iZsN/fePKZzc9Ptm&#10;ZlNNjcZ483tJ6Vq/dElXioZ4mvFEpntA1upoYmrrBIqLdSQBkmuAGxKB+mA2emdyvXi2vfim7SqJ&#10;ItxjI8BlDkPvEiIZXBjFAwcrFR7RjruneGiEOVwwk6t2Fio+t9iVcsvQu1np8VVZ3duTpI5d1947&#10;JZEx22MGKHtGoptySp5nmWotvKopEXZq4+OKt8jMAXwIpzBGDSOh10+FrbAJ/TSnGjAGM9s2piKL&#10;N0nd7y9sl3m5kUvdNp8At/aWu8BiUWlzPr+FmibTdL+vYaIwwYoPQAoR2duYZDPdl4yZvgb/AC4K&#10;s/6PoUqKeSmxn8vzDS1udzNbQTR0CSY2RiaXKRxyLRG7QQypJpBjzI+mfbtLyBkkjfsJ7B4qL4rf&#10;74GdP1Y1tQ+D4VGLgKezlv4u2c212+zkFzHcWwNwqjx3NjNKbFOP71JVfqF2GU2sTOg3H64SQCCQ&#10;YHoB/dbMTUm5/k7AYusdvSzyfYwwzUlPk9w7fqI65qSpqZcntiv3EoVFlp5WmyMLuxhi/BXcwFb2&#10;yg0TKUBTSIaBPGSYiNodbLAZv+URXcXx72lh+EDza9zEvL/NG5Ld7ZJ9TKlyJ5NweVp/3fcWSG+j&#10;3M26S7n+7B2f1gaC2l5WSttBY7iF8UuNJkKWbBxQTbm+VQqDu/Z2CkoaTFZCSSiq6fAZKRcJBJV1&#10;0WTp8RSLdxhZWGpyJfLYqo1oM+5GJkmkcwmPT4PjJ+k8WqIIXUsYMH6SoXb8usk/Dpp7xNs5RF8b&#10;va7WNL5bnx/3kdvmVb6G90XrzpbzrbjdcqvMIjkn5rYJBPZ7Wp8TqBVVcMuF2/QDcXybmmq8/wBi&#10;LVOMItXPWy09Ni205KkrK2CCWHHqdMDNOHp9L+MSSC3ulvIWur64We4buSYykmTtUSr9St1hgFPa&#10;dzEeuPEX07U1dX3i1Fvs3K21nb9rjYW8+3LZqn04EkhsJRs82yd8TSTA+IvJb3XgXyyNend4jMYR&#10;GyMMFRhcNUUG5vkqKej6noUqXo9uVVVNDRybjzQqsjlXOTp6bGVVa54yMqyVspVIrRfX3u0/Strm&#10;ZnnQxSSdzReEU8ZY6d4Y+GlwThVDjca0c2+vDu/n6jetmtDHtdwbu3tD4cV39YtwbCa9DEWzxxre&#10;T7Rp/UneSBuTfDT6Vd2EA1ve+c/aPc60u/O4Iaapk662W2D39thqnZG6p8zhMDHhdkb03LSVqVe2&#10;dkPlpqaunFC8/wDCKxFyTs1RTKpbSL/dYgbUBRo6SwL3mNpiYWAk7mjNWNnqVLaMMUndjTpXNfMO&#10;drr6c25JkW+EtlustIEnh28fvGJza0jjv8QnmHwpZ98u3jjudrtoYw/SM3Tjdl1J7SzWC/u5ksZ2&#10;j0k2Sp+pMnunO4zf/XMmzey9m0ud68d6RCsexsPV0tPU4rMlanIbo2rPR5udxLUzAage7laaS3vw&#10;ZJ1BUJ4TdwWulS9CaRFntS6qE2vxIwpmbrd9b7HZw7Rb7ryu0Vpt9yyXEl19cg8OSUqJ5kgLKiyb&#10;iI7fePppJ3uOd/prtpF22Jqse76jbUK9rn7Ckkml271zlairpe1sxL51ptxfZy4ymhoJ45/4lXbj&#10;qI8fSvCLxwuTZk1WufrVDvBd27UWHT4cUQJIiZYhFU4aS31PZA8NvWVG/WIHSPxeX2Nt+9tl3CJ3&#10;m3BZhdXN+4VPrYpbyS8Ma96W26rDbcxyRE6+bZLKeP8A3XpI6qTceJ/39HbUmS603dQQZDN9QUdH&#10;HQ9iZijK0OSz9XjqqSMjcNQKWk2luCZ1rWgWSVqcqtOJqcu4qFvF8Uw3MZXVbaAsMYY1icQiPVSh&#10;aHU1l4lDHYiaOX9UqC80/Lz221ncNuuEBh3r6mSe+u/DFb+B9wa98MPqCbisEPMrW+v6zmdtuurM&#10;NYiV1R28RtmKHu9ptuYSko8XunrKtnqx2zmBjI6Kugwm385uqjaizlJOKXa0VEHAWmaeGeoMcUP2&#10;4ldbhbhS7RXcNFe3EYijiXVphcRGBm7cw65LFz/ZWfjxyjxWUDcku1MLaPdNlv6ywbs15+8Li9l8&#10;Pxb6Br9NxijIkqu4G1teZoYhS+5h/d13ZObKGdyGfyJz+zevMZvqbcuOXF0ec7v2lidrZCTsHdg2&#10;zl87WYvHz5ppMnRrlqqlxu1MVX0s+dmo4xPhaBy+LWuqHWyO8kubOPWLiJ6PAU8KGOpURuI2hr5e&#10;AztZFgGgszcPNRwgIh5a23bOZbuKyuNpvYI5bTc0u3v7+4CLK91B9VFuWgqCz7lFb2/MhjkMe5cw&#10;JtFpYg2z3Eqk67OxG0ajsHJZjO7el3PUdx9m1eX3LsWj212lSbOhqcRt7O0Gy+teyKTB12/sjvra&#10;m2Nzrtve+RwUWCnqtw1W4sZSyqk1HkXjJ2WZb63+pMYkZUAeFDRA66YRbACYTRxwmJrCZgqwxtcy&#10;XIDOAB8s0M3KW5SbN9U9rbvcy/R7hdQPNO0E6z7hJuxmk25rS6ur2G9tuadsgeZ9xvINotdmaRIG&#10;kkVu5MptnZ1HkKemxe88PSVm5dlZPcPbO62x8nUHc/ckGUxGz6/5C7u6P7Y2fsvuPb+3J9i9lVW1&#10;a7askFdRVe6saMVk6yOSGKb2mklk2/NsRNPKiMsgdVh8QLJQRo3hOEiWJ4oreNAxV2uStWUg/s4b&#10;HmqWSHeUex2q0u7qCa2lt3fcRaST2pkae6hS9gkub6e8tr+73e8uWgiltYNp8ZRFJH0h+4a2o3Vu&#10;ykxWyM7h8vgtl19Bg+xczvP+9+2d4x+PfNP1ngtrdr77zfX+yqHonuCo2Ls5qzZ9fXLLlp6SrkNP&#10;kzkXjmXU9utlcRNc37aIEWTxxG7zxUVYRcHxxINSW8kbM+iQtTxA6aD1rbN6k5k2PdfoeWIlv91u&#10;JLP92PcW9vtV+sk0m5SbTbrtj2rPb3G7Wt2kdkbi2SGSb6OS0nE6BkbuLcsk610tQmE3TlOutu4n&#10;bFFvTu/d/Tm9+y9mYDB5uPfu/wDc+z8vt7Zmah7Q7a3F1bu3BHO7Orsfmty5Pb0tPL97PW0jrAxb&#10;zyQoEvdEcKRrIpEgSOMGS3CmHQ+gQrJJcrKV8cy6ppCTTBxum12W6XDTcstd3t7cXU9rIGtHnury&#10;SO03Yz2+4C4t2uH3G4tbTZ7ixjnO1pt3hWNlEqVYymU3Vg5dqZyvw2Ez9ZvTb2M3xXbopO4c52z2&#10;FsPb3ZcvVW1uvN3bx7A6e69wVDu/YG3t2bP7N7kxNRtDaQilzOE3Tt81OdhE33MNI6kUtv8AvJLJ&#10;nXa4l8OsQWNBKVfVJHSlmZVEkaRKRpmDpKAsqEqVPfWW7w8oXW/20UnPtzL9X4d2Zb25Nos8Rhsb&#10;0vXf0s5zZ3s95NH+tZNFcWbtJt9ykUwc9hYTsTJZTMUXY2I616x3zs7Ym3M8MNtjrrsTY/aXd26d&#10;3x0B3b8iMDmusMlF17unuHppZsZuTsTejUOH27Xx7gqYmxLZKKVfd7qS6mik8eALdRoiMng1AZSQ&#10;W0jx1dULPH4d1cmN6vPEy0FGtj2/Y9uvLWLad1ebYLueaeOT94JHqieOOSKBZZRtk1nJcCGK7+q2&#10;PZTe2x8Da71JGqZAo3Vh8xnOvd29P1HbfS+AqsjQbLxMm1OkqntKi6X7t7F7oSXrvBf3MwXSElV1&#10;7iMXNDtbcQ3H2IP4xkNwZKCqwZbGySRxLfb2tltztzLKiwuBCxhWdndAI18BU0+N4EBCrWFVuXkY&#10;yvI0ajpJzXDvNxuq85T31pc3F/CzbhGdwm21LW0nle8uDuklz4o2xty3RWlkVL+WfaLa0gWxt7aK&#10;9ncHa673Zh2pO+thdnb1pIe0nhwexarYS743sJqremyMriNubV6/6Uyu2sVX1NVl8p1FFQbiq/4t&#10;JV1226Ku+zyFRStEaSJbHeXlrHLDNucDTIVH6cSPUwKYNMDOdUwWNvDt5tIMkBui4DxqOg1fbJse&#10;+bjY7ht3J25RbRdpJMTe3s8XZusy7k0u7RW6tFtTz3sH1e67ekjpa7omyJC7QXUj9HG7C/u4V7Tr&#10;UxEFfBkc5t7GFsZ21nITWy0eR2dRZWq2/UQfbx01DjcpJSwY0xlVixs0sMpGtz7PjHuHCCWHXqiE&#10;YSOGhpEUi8GrVJki1/u/XlrAT+JRwvUUrecphbZ762vBCYdwe5+qu77XFqu0nvxuASKqi2v0gPNZ&#10;gDCPmqTbDa1szMQz7ibAVVB399vgFraqryfWW2Z6jHdnbjWkoKnJbj21kmrp6g1sUtDR024MaaSC&#10;GnaaWllkZSrxyGQbjW7LSJBdQhqwCMQxxVNIyITGG/35EJPoi9NNksyyUl0jqtzJy0G247tsV4Ih&#10;+9JLk7jPeUj/AMbR9wjvGhqFa2v3tf6yLbB/E5kl26a01WImYMW56SPLYru7KRbTxzwU/Ye0dv5h&#10;6js7IUNfhs9Bl/4rloKyKPJNjpshtPIU8ELw0TVUYkqfEHmRXKVAvIdSxXEWtpoVTwo4gTWJxEIi&#10;3wBog5sXkppsvGik/VZOnoZuXblIJLnarxbSOx3Ke6+subx00i8tnvvrBCQZDDfNbJzNBaBhLzK+&#10;3XdmWs0mPXPdeaixu7expd77OxWHpKfcnWu5N2QN2FvKtj2ptXD7sxVTns/vGqwMmYh2/iNmnL02&#10;Rrv4VLW1jwQuKdZI0DClw11bmR33CBEjktjVEhFNKssJSvw6oi0liz/BZLMjgyso6V7XBtG8Q7bZ&#10;WnKm5zXl1abwojuJb6TWJZ4ZtxW6QUE3g3yQ2vNEMNRdcyzbdcwMLKCZg7UUdJtPeXytjgyabOrc&#10;hvHebw1vWdPufdM2exFN2BgsFsLfOx8U5agxGF31JkM5ldvVGLNSu4MLl5aLIzU1RRyPIjt0Z7q3&#10;UrRVm06Y0LqzNFIP00dgsEUxB+mgjYw3MHbI0R4iPc5reHl/c5Yp1nuZ9rE7SXVwlrLFCl9bSAXl&#10;1Chn3O+sI3jG87rexxbjsm6F5bOG/X4RDyGSx+TxWZEG8PkW0ke+tp7empJNgeQNkcdSZfIS7eOM&#10;/itPBko2XUarCxyHH0AijEdS7RsPZiYWk3X6dUkk/QaLR9OJR2eCTCImdVYxnv8AoNQgtMyRzStj&#10;oIJuK2HJse6NPY2jjc4rz6o7vJYyD6kbiq7gb+K3nmia9AMA5pMLblzAoW0vtusYyrltqUocrt7Y&#10;wTfXyHmDZzf+UFdSYqekGaTEUeJjr6yWNsy7ZHC4+SnGirlCLjqkMIopm1sLW7NJfX85mkZQUl8U&#10;guKIZh4y3TUf9Omn94eH4lsQIkgkVQxpu6fQcucsbYNtsIXdbixNqjJBJruY7BxtsmxxhrfVdB/G&#10;PJ/1Zs92V5L6Xc7WSUwqybmrsS2G29EdzfI+l+y6voss870eUocY61G58vLS5vJV38S+5gy9VKgj&#10;XNSC2RtGssEYIYtWJ8O0u7k+NGUkarMnhsvixxUImDM0RnrgqrfvGpEn0+o9LeYpWvd42PbYxtU4&#10;uLSEfTRXZv45hY3N6WR7OSKCO+TailZI3lhbkxY1No27GEalHuL+GUe8KhJs18l9NLuDrOjnWLZ7&#10;06UEVTgMN5sTUYz+Mhoo8lE6zz4WKWeOskJleZFJ06ihKbUUaGVS+uLT4GlmpNI5g8LWQ5FNQ2zW&#10;scYHii4YjT168v5X51WRdw2t0gWG+Mg3Z5oIRJYWsC7w1/8ASK1n4mvwf66+BJdXTs1jJtEav4wz&#10;UdVQ0+/qeZs58opKWPs/eL0eOqcHVVMRjoI8qs2EgqZMgphxkJi8yw06saWWGNkklEagUutX7pjP&#10;iTlZYo3HZllSNB42on9bwq0N63hvZElEimrXrWxMG55ukjttnR7e7ubZkNwVihe6vJmFgIVipYC/&#10;0ak5dja4h5nUJNcX23ZQV6fxGH/Rb/Ev7wdm/bf8P+6/7y66j/Sz4f8AhrzX9z93p+6/jer/ACf7&#10;rTr8HNrexl4X+6vR4D/Hqp4Yr/aavE06qf8ADPqK6qfr6NXZ1AX1kf8AXLx/rYtH0XhV+rbR/uH4&#10;X03ieF6/4t+6dPh1/wB1P1Ph/wCM9f/WPb1vjMnL3J8t66m25sPLUX/Dpfe0c0+590VH8UkaD5Gd&#10;/wAiUlPtfrjHJ2VTJTTO81LTyTvmq2YtXSyR7LiqYSGN2WlxdOYEZdEJ7mKn4ZxUE4qKgAjsNSKe&#10;KARN3Icg/cWzRfXXUb+PuFPCi8VUBk2pjUxVcatJJBHjIQjsTZM6lWVm1Kn+BbvyK7T2VFU1HTny&#10;Agx1TDv/AG9UVFJPke9t3VIpZN5Y/G/7L3tqjzsKKtac/TnF5GVWotrqmepc3NKXzRr4cy+BHpCy&#10;fjdQNJmIADkzUpU0JIFSJSwKjoS2N/K0+3SHdb8Fru1qVggclZItuQ6pIk+iVgaBgiq7Iq/QrG3j&#10;MHufaNbjdzCri6+2DTQVfc3ZVdkYod71W3Y3gxvSOewOJqb9r0tRj8xLQUUCRxRYlosbtuki09j/&#10;AHeQpsszuLFW6mcW8VfEcfEagMr/ADxXzDVqcw0FB0ihvok2uzR94vfEFtbkf4ugUmCW01ZZNbFD&#10;UI0OIxm/WSQlhDk6/hFHtjErsHr16ekxHxbxwxorOyv4dQUlLuXc2TehoNhvTxfJ+iD1MCSwY/cV&#10;bLuaqnRKunnG1KLclPJplVo5mWCIdwJ0vTAaQU1E+GWzxVfDyR8dD09HfMl3Y2z7vesRFKihrd+J&#10;htpAxQqboICqsFkb6ssqtU24eMxK7axqF3luKTY/X1QzbD+TNPRV8nbWzPvUfcfaRo4KWt31TYn/&#10;AGWHb1NW0lMtPNU7jpp6Wr8UeOwAXcVFuSeZtoIwXUW8ZBRqDW4II1HCk+IV+YzX46oy0ej3Xxfp&#10;Hbd7vXHc2tXNtG1VdIYy3ixoLRWrxVlA0Yi0TrKelauzqij3XQE9d7GxslZ3jBUyhN3ZXbhr6bAd&#10;J1GPxrsvYtLWtk67b60sFPHS4QRU+0YqaP8A0mmukpsy8rskQe51G1iLFjxc4DIf4TQA+ertOREQ&#10;aAl8V6YNuCDeLzSsCY8BUzb3CioMiVYkCsYipMg7rwOA7FI0vW+NGBwGETrjZFRBDtH43YwYqq3J&#10;2eaanp8RvaPMVlFB1/Swn5WY+GSqpoKykoc3XtubKSU4q8PNHtag3LTzthFEbO0CFtURJMg/CwUi&#10;oIjC58hoCkhgHIIU3V80lxbx/vq7H+5ShRaMQBNC0qkKVM5I0kfqMZ5GAeM+DrXqZU4OQVufzA2J&#10;1m1ZBjfk7KuWpezNgTZmlmy24Nr0N6XeX8Lk+JGIqsrQ0MSVVXnaGXAqlPBQY9F3hBuSomtJEoQR&#10;G3hqVNBrYcSGqAx8Q4/gNQMkaCOvWu4Ca4F4m6biP1YyWMKO2FljKsYYxapR80uEIJOmvjeJVzxW&#10;GyFBuSKBdldbQUDd2dZ0clMmayGLrEg230phMXRVNdj+3467J5qvxcsMUdHQYGYV+EERftaWeBMu&#10;rPBV8VSsMOkBMVapBWMAghsny1ZQivhgOR0g+p/xS8Em4biC0U41aIlWolvnbVrj0x1ADeGNFwlQ&#10;1wTCrAoSlxNbT7I64asxHT+LmTqvo6gEklR2FVRJVt3Rtd2p8NT4eE/J/H0lZLDopazMSyZmoqli&#10;O1R/A/7ylmLZDVWIhGqNOJqcPFWpH6YA9aBKj9buoOjbcZUkhlt0u9zZlu7liNJRO62vgoXxgLpn&#10;OKBWNwyMTZBYy1VXW5WupN7bpxkT9bzuqfJqWSkixe0WrKqsai6prKVp56Zx8VMpFEVLzwbhI254&#10;nRqll3m+bQV70SMiSL1GGIqDb5/34Wwa+H3U4DwurNHBNLOijcqE9w/SVqFN3FKgi1Wpp4f1R8IH&#10;Ln6odPWzs7kxWUxqdx9WrLje0PixT/s4DN11NTmv6z66q1iEW8RS56OLKS1xelq8OBumpaSKLeCx&#10;YhapkdioklkFeGhSIcDXhbny/CDkLXwR/oZMhI6Sbkni2G+vNb3+oS371DoE1NJu60cPpJYCgkIH&#10;1znN4q2uggNqHduYp+t9gZNd09WVU1d1HtiWqq/7v7loaOWqg7+63x9dWxSU8lR3rQ0mPoKs6Icf&#10;Gxw0hEmwvM33YDNuAOwyw/ChqVwSWtakhezSKZB4kn6gA9Ge5xky3dyLDchKLm4XT42shUh34r4T&#10;yEXAkqTVgAVQAbSW7QolVNbX0/aO4Y6vN9aRwvvz5Brj9WDpcbW5CBepepZ8RCE2dM/WFZVpk2nZ&#10;13M8eCry8R3IV3ElIvuy62i8QtFqWlNWqhIFsBmgf84hqriKsZ6TCGL6yW1gtdw8KbUGCNDrWsm9&#10;PJ2lzaNHU1j+vYQhe67C3QUBi2zlNwJQ40ZDcPVn8Pgzvwvlm8e3NwUkWNhr8T1xFUVFVT1E/ix1&#10;FPVOUpq3DGXsyEt4TEu21x7+7W5b6i30vHp8OEZUhqabc+VRx4L/AGdOB8SvSTdoopNs3srZ34kE&#10;+5urCRGiZvE3dBqEhDFVjUa3UfW6hQoLLQQgMhWZqLYmERs71fJVP1TvKXMsuBr4YzVYvubZC/c1&#10;UaTJ2Ni6Ojxr2ek2Jp2vSR2k62epzMeMRm0VtCjxIA2gHhUE1gw1P02FPtZji6AFejm5Fv8AUJqt&#10;d1CC6dQNRQ+GqbsR4JBNwj6u5g36aID+621lFAr1WXyVJ2TnqWpzXXYpch3TuGjiin29VSZbIPVd&#10;D7UkWid9uy/wDL5BmWSSNexftMRW0sQHYEkWRp9tiR4Fl0avBPcCKrX4VhAyaMONT4Ypw8LGrola&#10;CJtVbbcyz27/AASKmnVLuJZqI/gMhZdKC7Y1Jc3emTwaJDbmV3DWYHFy01V1YX1fEh3aqxixyPjp&#10;MxRUddVyJHr2ph6PxRTxQT7W8vZiyhodrD+6i7dkkbiDn6fuhNY4c9wP4eBThXz1fpnCsQ+odLL+&#10;2tkXcA6bmii63A4KMBpEwAeOdgWFDprFpuo31NCDbrGemmebLNtxYpf9FsST7K78hkjqqXO/wdjS&#10;9lYeXw1tNQSR9gQ1hopZFqV6/lfrHgrsg/3uG3j78ELKXXwiRG/qWyVJGOzhWlBrOPGxq6bkKxUq&#10;246Pq7fVmLQTSYLQyfrFNYHiEkW4bG35MXQl1S5ObsEJJietalabsikroZqk1EEzLH0HkzHLhf7n&#10;wMsmUoquolWFuzvTSU7yt2OXSXZoV1kJ1pohIrUZP8HkPxUx/ZUpSsZpq6S6qLAwutzHbVxpBcAX&#10;C6iWxoLUb/c7UdPbOAfCJRGOpMs+CqslUYrrF6ZuqPj9SVq0GaxteZYavtLcGVydPmZ8HDTbE+yl&#10;eqdoIdjRjfdTI8n9w5Kfbr7eApKraYtKxMPDU0qR5vU1BDAk1NT2VxNnithcma9gE+4xzLdTAMUj&#10;06vDtQpFVMRQIApDH6kka7AmOlHLc+BqWxm8qao211dJ/HE+YS1OLk3RlPtZZc9lMvRwtVVSU83Z&#10;mRymXRmhq59ptTdaVALwbeij3PUYCUedCXnrHFq0SitWDH4znSagUpQMPFAy36dat2Mg+nsxDdbk&#10;bf6ixb+yTwmB+lX/AEddOCDRoj9I7dsf+MhNKimwGTi35TVKbb6rT+G9wdWUUVGudz9U60uK6C3v&#10;Tx+KPadPT1dDWQPk3tS77aasxa1Esu9XmoZNvBPaW8K4ZoYQur+Kqmolpmugn+LwqA1Phd9enEng&#10;aTZLf67dC6Rrkw0cGOWxJ7APqUQKDp+t1uiit8fAMdEBPtrJ0+2t2VGQ2v1bNVVHRe0ochUHeFDL&#10;VyV+R7u7ByU+FFZjKKLqo4WVqlZpqPZ8SbuzE8jy9bvT4Z8ci+eJ/D0NHDqCMSdTmndcHStDUgYp&#10;TCmnj1PH23bjEt1FPBeboEN3GFVUt8649oAdqppjcUbucBiort2gDClym3sotFuaOr2j1dWxVeb+&#10;ZuSLf32pkiX7vE7uoocrUnM0I3NX5t6eqaGuy+Hc9WWnkpqOAbolx0i28Os0kkkEXhhZhhmJqROe&#10;CnUMYIYGXJIIjr0mtLtvorWBNzvxIZNscViRYyqSbUpIkuVMZ7sq0bLZnRpmUzlKPlXt6pbeOAxu&#10;Q2b1TDT4vd3QtPTvFuHeP22nH9W9uQ0oo2phHvSkShqsi0tNSbtmqNz4wvLPul5sCcfGjch0xXRM&#10;ERjLmlH7e5bnJJOj/S+HhuCVlFCssJCLza9O57iJ0gWtbesgKz7KzBYgPqNJFPE+pJaIgvd6bMgA&#10;Nana0FVs/tXJUm2OvqkZXoiWiqKvKbvwjiorajuzsWplnqq7a2OpOrKZcnDUpJVS0dNFUZqpeRuv&#10;RTGF76lh1KyCCEt4T1y4rokuTw1aiaepopI+orUA227caTwyvuu4GEXVsMJbnUZbbZVLO2jwQGI0&#10;kBQZYkJ2soQzBYbgwDRUuZEG2upsfT5TsL5PTSvNuqppFrKefr3fFNFX01dvykrcXPlJI5/FJV4s&#10;rs3HpLNT7mR8/GJFdkjrcO/hRUpODVqsSRcnghwf4gR4p4x9g6R2Nwi7dYo1/fmV/wB2EDwwsQo+&#10;yqQrTLRxj9EqwsVZdNyDc0IKl/MQ2uH+Fny8o5dkddfbY/oDr6opp13FvrKHHw4frPuLJLS4vbGL&#10;ah7zop8XXOtTi6Dc1RU7gSVnq867bUhrqZlFmP8AGrd/CiDG5UkhqmlbgChPYT5AR0BQ6VrJklXM&#10;ErybHukLX967Q7PKlHgdQSE2g0KqBMinjKbsvIkiiS4ItNKKYztfBnP/ADf/AJmEVVt/bG56Re6P&#10;h9SRU+6dxxvDAlb8b/gvNlaf+6/V8MHajR5FKGB0hycry52rgiTaLUrUm4DMs3gUuYHaBGXwRQsS&#10;OFxGaVqEA89TdqcZO2lA1yG5/cu4RR39xBKb6SgiQNUvtV6gYAKZ3fihht28eVGItQsqyN0uBtfI&#10;1O7cxl6vZmzZaygz/wAjKuiy8/aW16rLzSVOzeq8OZ6rc2Lxi9IY6aqo6L7L7zcdHU7eoaeFKDJL&#10;LujzzsTxRp9PFG1tEAxAHedJ1C2JOW8RvsjIckakpGD1Il1uP+7K4vE3O9pBHIcQRFgI23tEC0T6&#10;aNFPwvdK0I1CK48S7ILdba2nNTZSGZdg7Ep4sh2F8O1npaXfEojlotrdd9fVFPhKp87BN94mEqqc&#10;mmwuPePdEccS12XqHwzCI7QFp7YtCtFEBqWqRi3BPaRWn8WYSBpQeKCemrm6WHat0B3K6rK25xgC&#10;KiHS+8PQtKCE1V7oUK7jExEly5s2RCiBtuX+6Oy9sSbN2HBUt0zBNUYs71zr46JKv5AdbPVUcO26&#10;aD/S7uBK6CMS1FTR1UCZ1o4k2GsIZyWbfSojkECFfDWpDjU2l7WlSax8CDkfp/6PXpbucsni3dqu&#10;53fhm7uKVgIK+LDvddCH9cljUERlluUIO2aGJ1L19pyzdjbh3BR7L2XEw7Q76zi5f/SDBVV0eQg6&#10;o6l26MtQ1K0p6swlY1JCaSGt3RBVbaxlN/ke44anPz0siX8JRHAiQR0ZzTubifpjUZLn56CD5xUi&#10;rRLcX5a43G5m3W9VYIB8NvF8KHe1CtpTwIghICNeKyKW8K9Z7vSSnMbtqSCjwtJLsTY1JLPvD4bU&#10;8dFSbtysFZDi8Lt3Y1dIglyEUlLUU+OsZ48LiHj35K8K1lbOdtTUlN7uqHx4D9PFUCE1DHVwtgSA&#10;DpyDSpHhECijxK9N30x+h3kfvW7EMrbkgBhURuQ+8yaWaRS5JIBKRFb6Fn1SObQqC3x7MrZtl7ex&#10;Y646umav6mzdRLjaTeWcpaR48j3v141WgxFNQ/333G9bGgkrKrb01PgNwl44uvo6WulhcaRdQZhb&#10;IGMC48ReKtbYNDoX1BNGUik9R0/fT1RbaTdb4qt/LqY2zYWePeQGRTW4lFaLRdSzKde2aTllLNte&#10;qfsjL1391Ov4ZKHsLvDJUmS/0h0WQyppY+o+sMTSzmXC0EOx9s2p0lpY/wC96VGDwSiKPdq1GWqa&#10;SRa+EvhWsaxRUZlFC7BTq+mJJ4OfmsRDk0aOkQYDTX4kud4vJbvcW0QuKiGIuDE28RotQPpY6Egx&#10;SX0bw0rFc+JeNES17ewFZR4zDN/crrKKWo3r8IaN6Gp3RWzVwxmNxezq+aWrkNPLtitbGZQPLTY7&#10;CMu/amoArDNHtiooIVciUl7fTHGJAYDxJYD9EVwSCacS1YivAeKCemdyuwBvSm8vyld0QHw4xC7a&#10;tyYghlMoDEkMkdL1ZTqLfRaVKWrdv5kbO2wsG3eq4Z26f3WGqp9wb2/hiVed+RfXH8QVqWkpxveu&#10;rshGjLXVe12jxtc6ImwUjqXopA1CvcxKRafCTNaj4oOPBTQnzoRn6o6aAL9ykTwViF5uLML+5IV4&#10;wD3W+7AFMG4YkAebJIp1bP4c2skLflbhdw1eE7RhqZOucds6l3T3Vks3Ficz9juepXF9X9VVEpx7&#10;Y6Co2LU0NRhTWLId/FduUlNpO8I5dytgz7TX8bx2UbRyxKqsjUBlyQbVqLpDSDUFIbwQXC1EIMeo&#10;dHXKc1j/AFonhvIb2YTQTwVlWwYIsib3Drm8aSG0rE8iSQDcH8B5FjF+63KxN1S7kMBvvc9XtqRO&#10;qcp2j190t09USda7WbL+c53ofYHW3V/Wu0uxtt0YrNp7G7L7UyuDymH3KtU7ZOu3lR4uWnxEH8Gp&#10;qOjmCN9b317cSXLoBdGNWZV1BIlVHkZ6DLMyTIsfhPBDG1VuFZwwGQfLG78ocu7NY7VZXbjaFuZL&#10;e3uJhGLi8nkuIraC2MjhfAtoptuuZrwX8G57hdxETbVJDA0TPIXs7Bbc3Nk9j4CpmhyEu/a5K3fG&#10;S2Fm8Jtba3WlVtXoTr7qKDH9W9jS9uYTZ9LvnK0WOq925jO7SzdXtU1FfiaCD+G5OahRQ96rXy2E&#10;gE98jxmcmOgKPI0jBdDywapAjyCaCWJpjEsUwNVRiePlq4s+Xv63Ws37t5UurO7Ta4oLvUY7q2tU&#10;tkmmNxBYboUspJ7a0n22/sr6Hb0v5b3bZRomuolNurP1mWw3Ze4cxtDA979547EdpZnN7xyfZnbf&#10;UeeXpv5C9nYDaOKox1xs/Y+R2tt1tuQYChoszS4OmweyKbDbpoHRIBGJUpeFZJ97t7oGS+UOGKmU&#10;tCGdkRFjHgwRxxVEltWsrCSVNPiBQyrl+2urWw9vdy2GYbfy2zwyxB0sFh3KS3torm9uJ7s/X7td&#10;XV+EktN6AMdiJbKyuTKbOWYwozBYHPbh69g2Ph4N8Y/eHdXUuSh2j1bgqrrPs+nei29mcdsHtOs2&#10;Fsjegk2vs/d22esdkrh67xblnqamKLGV2GkFTUVlAUolN3J49oJW3ZlEpch5UaMiqXBkWNLgIqqD&#10;E6ot1MARJohBqdTWMPLEMu370LSDkaC6+hEANvYyx3qmlxtS2r3Vzsxmkmndby1kmm2PbHeM2qz3&#10;zqsa6x+28Z2rvGDYuH3nunqWp7o7dqP4V1pnK9Pkpmug947OweU3rs2k3X11jdjded64n5D7a7Gr&#10;v4ZkMpvGux8WP2jLTRUxyLUDJA9JbWIexhmtvpZXuJIwTKoaF0Xw1OqBhcNIpEqLJH2obhvFlYq4&#10;DNvvPMhg5lvts3NuYrW32W3vJFFjMLe/hmcXM6iDc45tqjsLmOSyuXs7zVLdR7RG1jYW6zQSluxe&#10;D2Pifj3hpd17twu2xuP++sPXW6dl5yh7C6aWr682Lk929g9D7l7ip95UlFuHevZ32OSxdfQ76x/8&#10;WqMHWYmbESQDDmOZyWK2nhe8aWl0gYgyMFRK6wtWRDHEVK2iM0IIA8IRrJUnoptJN622/wBv5cis&#10;vqdnujAsqW8TvPcOrWzSAQTXKXN8kqy79NDFfMpdjeSXMlmEiXpK0u0twU23Kfsmp2DPl9s0tXuj&#10;fW8d7Ve1989ybp3D0VlcBluo6Ct29ksHvRezKTa/S1LsD+F1sOLmot04D7Jayoti6qpjdhTcXjXU&#10;EplMUaOEaYFXZQpWRUBkiYnWswmiaJNvZAry61QHozu02fl19k3m0+lTdrl4GnTbZEa1ikaeOa3l&#10;u2+hvoYmNpcbe237hDeXXNkFw0ltY/Tz3EidWQ/FTbNJQ/Ijd+bep67h7GWDpjr/ACNHDmesaKjp&#10;+rsVhu6qzaG6IqHahl6nyb5anr6RVy21Zq3A0rtLjt5TfZQbhlnGVnHNFdKFCGAzjUzAD9YqVZWM&#10;NFMvhhA9FCDSv0LGh6x35hms7rYXeRriLdIdudUjjZnkFgsyzxyLHfhp12/6p7mSz1Sm9lMsg5kh&#10;DHBzqLF5IbR2LTf3e6draGbrX4600qr/AKV5MLNTVva1I1XBBjtq0tP8rcaimnganlyhbcU88UMu&#10;3Y/7oJunWtghYRsFSLTRTTOBVagk9leOKV4mSspUdBLdL0TTavrtyWQTXCgkJUkJLo8NU/WZSCCq&#10;6hC5NINNuk3SokwlfV1W6Kt9t9aVtRR7b+TySZv++HXVLmKaHNbh29DSD+8WNxMnxNwmRrIsfCKy&#10;ry9DJtqaOOOlxoj3nHueR/GHTAyCCFgdY+JwDlTXjrYn+j38PwUBsbtRfiRr/cljX6Y1MVuSFMcq&#10;FSVXwlStatOGgFNA/wAY1sVbQ7drqbciO20NhqsvZm2Ku+I3RksHlTUYXovEUlJUGi7tpMrXVVTh&#10;ljp6WjXEGJ8AESTtFamKmzjSOhWkuYy0MTUZfxGo1KvkhBpx45bhDQ9IpLlYNlvUTctwFYZBmBAp&#10;SOWWtWlQoWoakoAIwCbzWNVUZhdspDsvZND/AHC62jkpuuOhaL+ESbp7Jr6SG/c2DzGQp8NsjasK&#10;/JtqVXxMU0394KqbJZyemhq9vNBtuk3HHM1AgUQyG3iBJStH9CgJ1E6AD6EatQHiHXToy3K5eWa9&#10;tJd03Iov1GitsXFZIrhh2RoLknIP6beGFKtbKIddVBktuZOpzW58tS7T2RHWPS/K+Vc9D2Psatqq&#10;V8pU7HxEjPufE4iT4w481tHjlgqMhm6GXDpS08WOpkG7qfcdVI19O4AQ28Wos4oGbRxiPd3aySK4&#10;U6zUkER0pdNxiaaGdt03HQIbd6m3iD4S+QAN4fgKFbIknVrLV+m6m5ABeNubVXA5CKUdfdcUa1Ha&#10;vRdPUtFvjctH5X2703tOkoJ54u1487k5v4DBSJ9hDgGTIYEQ09T2O1VRRZhJFUQBmt2+lj+NSKuC&#10;+RDQBQQajyBqrYENGoeiq7uK7dvkR3S/UfTzqKW+mMmJ74nW8qsgDGgdV0vCCXvAYgR0HsWxK3+4&#10;/XG3ZOtuu5aai6n6sjXFybr31X1GJM3e2ycvX0NLtrbES991FPMuMirGp6muauzNTFHU7aeDCQ56&#10;GVLADGRKLeNVKpjXSlGhqGdiYwB6GhUVWclitDjc7iN5L2zXd71nEl0dRtmIbxYNx0MkUSi4krVl&#10;ZomMcwIfbkSFX1LrK7fR9xZHOHY+0hWE/KfJvkqzsrY4qaXIVuO61x6V1Pu7CY4fHGlOQp8UKZ8r&#10;mqJ9rU0MceJmifdsWXmfaxKI44/pYhV2BBZqZFu1RRtTVPFUIkBGpaRVHV5dwk+qlvv3zf8AhxRw&#10;vVYYddEO7xgHVGY4tAPbJcq1uwPhS67nubntTa8eJzuFqRsjZOJlPYvxtiCUW8stjdOOwPTuy48Z&#10;BPiewKXK5mvOHMC/bUuNkGew0cMM28zNiBWozkKarmzpDGoDwn4yWA024OlV/YS9RIBpiUPVuke4&#10;XrLtPMincLpvGh3BCPACxuRNuz0aaQMlO6oSLTJA7B71mtwFYMJ+uqit612TiH6467qKKj6BxUD4&#10;uqzvYG5Y1qqnuLr/ACFQmExm0DD3NUffrTCV3pahn3FNBEdjrSoavW1agsqSrbRhiIwO/wA1e2xq&#10;YlBjKgjUpGmcmQqOlm73IZr62k3i9kl13jVa3K4ktd4CkpGonfV8LtE3hTRkSbcqQiQsRvpZ4Juw&#10;M5SPUdlJMnwV/lvZiNtl5fG4miilpP5e+Dip8zlJUhAocrjZUIjzNOzU1GjCJqSZCbLuZSGnsQJp&#10;F8IpIdLhdFJkXxTUfoCp0G7GsDV4PhHXrUPezCn93czMtrZn6zxrI+PA7tdBrGeY2EWhqbqzAfUL&#10;sDfTF2jG5G/H0zW7iRip4sltPdZWL5H1UVF1xhKujrYc7tCgiCzbkwcNY2NxsH3ceJlylYXhFTKZ&#10;J8zOZBpplk0qVzx/49Zw/SzK0dUC+GECCVJiU8AMfBE4qfpS7tf/ANqJIOHQ5sb0ycv8w7gu8bdJ&#10;FdBLppjeNcPcNYzWSrcjdTAibk+2YDbyltbRcqjVaPa7piTpRVVSlThs7CmC+R9Rlz2RsTF0FO24&#10;8Djsji8XJhsykeOpCnkoYFqyG1YvziqCqsjSqqkN5IzNuLxC3meTwdBXw/GB8FoSIfDDJqaHj9Jq&#10;rYZZpZ8Dpq6u/wB38o2e4neNvs4o7s3Xird/QFf3hFfo9+148M4jj3P+yO/iFo+Z2pFFY7bTV102&#10;Fonxe1o/4d3+CN39jxUmMpN04DL1r4uhpMZVJV5GDxu8uDpa1VRqkeNse6uF16g51CVkuby4LysC&#10;yzmQOH+Eyr44uaL8Ddrbn4YENPCNs1C51uwnt9o2LakhsYVEcu2C0ED22J1sJDs77QXkf/GIz4y8&#10;mfVtNf6/rV3iBZVgVN51sZVYvAUsz/JWdcd1nU1MsmO3LgqiSnr5dx52GetnENNIKCpom/caofyG&#10;uXTG0aMt/dbVBDBeSFJF0SOa/wBloMyR8JTqECXHlVX/AHiSafT6xRXvMk99unL9otxt9wbqCAeH&#10;UXguRts94FV7NRA25T7NpGsCW2blAKuo7sYDrUmWy1b5quiXdPeFFV0z9Xy5Gmy1PsbcmHmgqMdi&#10;TLg8eJDDjZZKuAnXhoVlTIBnUyRpI2mscKjaWhMMuk6oSpgWpKyyFbfwi5WUqcja3YJGAJDcEjT1&#10;eW5a555hvxdbcdCx7l4qbnOEiSaytY5d2F/Hbie0iuB+k/PFvC1xcyO1quzxowmDRlaDDbr7ubdm&#10;6tp7R7C3Fl937/68ye6u4Op6jOb8osFntnVm0cJtbM56k35iHq+vetaHEUOQ27tCgpqSGgrqPWam&#10;ZYjGzMwhjtIrggsJoUZ6rmVY0QsZGVgbiOI6Ga4IjaydVjSOZME02u53S737cNls7tLdtuvLiG3I&#10;mDLt9xczzrDHZxSxvHtN1eRmaGLao2uYuY4bh7u5u9uutLIhewqbrntLDdh5FqfrjqnOb4xe1t/U&#10;O6dvdHYHMbh2pn+qY6XGbZMtfBiMTV03V2PqMpV1GJNFT/dyZ8Udbk5XNMsrqb9pIrsxPPp8d0Ry&#10;Y1VtMrMoeq/2MUktHheKr3LARypbxFqkPLNpb3uxHcbfa1m/dcM9xAovJZYWeziglktk8UAX9/a2&#10;Ktb7lDfLHb7VA73NhPu1+kbI7jcmDr83vWGtz3W8eL3P191Sm+XPTe+cpTzdrbJ3HV4HZeX29/ev&#10;I/3z7FxPa2EzJp8hFHWRxDN4v+JloqV1ikLDYGDcYLe3mZC4fWPDDOJVjMqRLGXVFebEklspe3Uo&#10;hSdTVCOIOZ47/k++3jdrCCVYJIWtp3u5YoTYz3KWc9894lvJcvbbeEaxtd4mhh3OdLq4hn2uUFbp&#10;At3VjKPO43asK7mymFod+Y/c+C7Gq83151XjtpbT3pH1piMPR4DdXXcu0TH3ZtDFZuE7qoJFrTmc&#10;o8NTraaSaNVV+C13uczBVkuWiU69C1Bjk0PGNRT9NZKTSS6EntpQVtVljJViX96LsHJe3eIJLDa4&#10;7yRBbNdzFWS5tTcWt1J4S3B+rntde3We3+NPte8Wbxz73cWF0kcsQG9s7mzGxkwOTocPQ5Teu5jQ&#10;by2/vTZvYOM2rvvaFZ1FXU+1pdt02T7K2/ka3GdfzwVdZn48ttiigzGT2/XRbepwlUgmBAslxq3A&#10;eJ9RMBHcgxs1T2SGmrVFOIpZlWWSeNY5LgyuJIo4gQJSNtsSW/KrTWo2jadd5szRX0MIiUG7tUV1&#10;t/C3DazudhYzy2VttN7NeWW0C0t5LO/vbuRHIR9Z5DZ+zdrbm3jg+zdsdRYWpzO+M9tjfO8MnhOt&#10;uvcz2huVsThtx9E7JwtduzJfJLbnTO5dtVjU1RnaGjoNybcnyaTZevejgnjdHFa2xt5LgXqPMfFb&#10;UGjadCx8Niv6od2mgaM1AkSLwdQUqGUnt9u++Nu8O1/1XuYbGBLCJliiu7exuBAGurcOzWMltbRb&#10;fukN2rK72c18L9kZ0ma3dGaswabO2zl9q5+l31uet2d171b172LjfkxXZSiym1999v7AnTO7ewPW&#10;3aOepMxXY6Ch3rSZPYk2JyGbq67N4qvzFUtOlXBP7fpPHK0dxczyyA6nK6gymR1LPH4Liks0lFtE&#10;8GKWGkzOPCqGLopdk3a2s7ja9h2m0smdorYSmIxyRW1vMsVvcPf25Lbdt9n4s/Mc77heWW469vit&#10;3F6VMYlZDZvV22N5q1bnKmh3zSUE2S3hjtj4rMVuP+S/aEsuEyMvXOA7Fq96bwz+3OtqHrjEz42P&#10;b2cny1Jjt709FQrSVNdkJIo62VWaW1cfoF1UwjwkSR9Qo0LaLZZYfALKHkeVAO54XY6OlPMH1CQ7&#10;dv8AAdO7LHO8e4S/WXEtnalJGe33OAzbzJt25fvRIZvCtLaxmkkUx2+521tH9T0x9rbHxPbuwdn7&#10;zqc12bhew8W+0X37tqs2bu/Z2yNm9I7Rrq7cub7r7P7Dj3vnt65eDrHdlZgsBU5Oko4KbK7hXwUc&#10;0OLoKuBmLjbbeSwkElxcNcDwtCKuCvhLEpUzRxpcMVl8ONlgQIgkbwhNokJhs3Om52fNljPa7XtM&#10;Gzyi8NzPNIryLP8AWy30kUy7ddXM+0Rq+3teXEE263L3FxLZq1423rNaIybAggFDsPYEdXmtr70x&#10;W7O5e0/7s9rde797Jp8kuJfC/IPrOj7d3p0cu2c5uCs3lXY7IwbogoFpqbaA3XQ5bKT1dO1WKNXH&#10;DJbxRWixTxz+IZSrrOXAKzeHES+uZjMkS2qw3EVJoUaa3Ctkh7cL213TcNw3243bbbjaPohZa4ZN&#10;qjgmcSWJvrxfpzBt8I2ye9m3xtx2u/8AE2++uINt3RpIqIJuVwuHyO2MLQ4TZuO2PjO3m67z2d6m&#10;3Zm8zu/d+x+pcJtTIdz2298gdpYKs2nunZPYuayzYuXJ47PGsrtwSbeoc7Q0vjhqXQfS2EWm4i+n&#10;too1QSADVKsWYYjE5TxR8VwYoHBnt0Q8RpYDCDe+bruN9uun3beb68kuXsnkdYbK6vgyX9+t7bJd&#10;/RvpaHaxe7hDIm2bpPcKEKMZkLzkuxZaiTr/AC/aFJke0sQvSGNxVJ8f/mZ1b2nsbq3adJ21W4nb&#10;+68JiN24aaeT+ItV7bot6ZWLHu1PNnqhpYpaKm/iMsyo3IdbA29XVoZGXUDMshQOytENQ8V4wI5Y&#10;kgW3CqZQ0kkqleidOXpbA8zwXttFbSx31rFLLC8W2zWiXLwwyw37NGfoba8kN3Y31xuU28NLPHZS&#10;R29tYSxyCXkaieSh65TC0+4/kfLlug8Ht/A9J7D3dtPpnI7AxB7O7R7zzfUma6t25jjAV3/sPbWM&#10;h3ZtmgrItwR4mup81j6qojqPHUWpXbUZriTUyLqAmCmPRdShYNSrSNAIf8VkaosnmeOj66lPPc/8&#10;ja6gtdotFH1U7QyybfJdR3P1Oy2Ly7rHDO6y3l2X3Cu9WUXhDma32+2uSYfpqIJ+0kr9z9TVmLyk&#10;NJiNk9hbuk7u2BVVOGoO8OyttYzaPYjUeFyW5spHg5sjsXaO5atvOuMrGrNy5KgEEld56WCSSIzs&#10;5rm92+8mkmkgtPEZxoLIIw6xOq6qvNaK5dgiVkE7qgia3hkdQD+ZrbYdj5w2CysbG13bmUWqQMky&#10;xzfVy2s19bzymPTb7bvlxbR28DXFwEs22m3luTew7vuVpbyuM2axeNzVVuDHbu7Arod97w7IbNbz&#10;3RTbJosntergzmx8JkOvt8V+KlpJJaPsKlNPU0FNTRLBtiKghpsykU1dNJTxmIF7PC/1F848V3SQ&#10;CJQHn8TwwFiDnTO2gStYOwtBINcdytShB7TcvWG7QR7Py/bSCwtbe4s5DfzPJDtjWwuS0979Kpm2&#10;uIzyWMHM9tC/MM1k621zssqqlzEJGKg2Evc2K2JXw9ebp63zPYNfRbkoO0ulMTmN2zZTaE1VidnY&#10;AZbE121Mhu7H0H8Unz25Kaoo4KHI11JjHjZmWSnkbkc/TR3NxcyPbzAT5FW1qmqZom7WeN8yXRYx&#10;m2kotrHLHVC7ZQht0vto27abS33fb5G2xWjlZIlt5pxBYQ38JE8Vvewoq2uxRQLeR7zaM0m+3lje&#10;ATxs3WeIxRO/Nw/xSSqXfGP313VW43afUeE2hisnV0nX+4uvf7nbfptuz4KkxnWi7V+2lbIzRRTT&#10;Z7XIaAwQIsii8iMM0C3F7M4eXU2qNSzRSTR9rcNFo7hfBnFZSQ0BgjjNSTbTc2+5bTuE1jsljbvB&#10;Z/TQiG6nKLe2lhc0ljWrtdcw21vJN+8NqLLZIhi3Nd0vrsaQotm1FBQbI3VSUm8OxEWLZmyWqKWh&#10;2ntzCVOJzue3dQy5KDEYza9Q0W2H3DLUPC1NRFcZuKKFZJTRzSTSN5YPCu9ttyJ2dFdChgQFWkil&#10;fwmhVgkDSDIs42aK7UK8ssTVBdn3Y7jsPN2+j92QxTzQXSzJuVw8cyWV3Y243CPc5IGuN2is3GiX&#10;mK8ihv8Al+SSW1srDcISJAs6ypx7YGvmqc53ZFBB2hgMNHiWxNAYGxNLhMqKjHnbceVFTX06vS+S&#10;Lb0tZEmOe0/3MyqFKlUjn3XwQkkpMTR6BCsynwmhrHoLJrMPH6QMqWOWSWetOiZr262zktb5Z7C0&#10;ZdwjvGuH3F9vmjN9BuOi8NykE/gpuNCi8wGGS45m0xwXFjtgGvpvM9PV4Xa0dXle9c1RVGb7NjqJ&#10;FzG35WrJMdQYqCDM5IKKGpmGGpz46fKq8T45pXJpqgGRj6zKy7juNwZZXoUm8QnUBpMw+oFyQuFp&#10;oG5NFWKnhG3cLrN+Yobiz5e5T2UWNjC+mfbVsxGISROu3yNtDbOhkGufV9QeUFvNN+Xa9G8W7S/T&#10;xtWcysh2/hqmSr+QOPkpenpqujrqXO7XrUaWr3Vnqapra2nOOgG3a7KJF4myU6Vf8TWyiCELqFLF&#10;WjtrqTRKmmVxqKiMp4yRAr4lWMJnrUjS/wC8g3abcP2qeYbsXe77Ha/V7ddrPawfprI14s/7uur0&#10;qzWmiEbiNr09xE1ueTTGodd3a3Jkfs19lTZqvSoT5AQCjzvWFJR4ls9t6KCeircNgqupx1bSULSV&#10;uHRJVRZsZNK5yhZjC6lmIqkOnaWiNrJobVDpEQBYLLI3geHq/VC51baGUwgCT6h9JU6vdzuZOeBf&#10;HfNvkmiWPczOL8tDbmWzs4v3t9Z4AFp4wIjXnJ4ZY9wctafumDWJVxYGXH0W+MSGPfFXDU9r7opJ&#10;Y13VT1EOKoYF3DVrBEyiakho/GQlNA372MIVCZNPNLuq7ZC4EpjeKOXBqX8ONB4uof7keGD/ALm0&#10;QWRqhhmrqC7ZWnfnTcrYtt6T213c2RDjw1tze3c8n0Ahpp2sX9NY5b13D8xrpuU3DbaeESL3f/Q/&#10;5vuuzdH/AEECfeff/wB6MB/pP+w/4bIv91/fX7b+73n+29H8Q+38X2n+6r8exf4Y/denwmr42qnh&#10;iv8Aa6tWnVT+l41af6Po/B1jl9af62+P+8Yq/Q+Dr+sbT/uH4H0/jeDq1V/xX926NVf91f1H/Err&#10;/9c8XXtPAvcXy+rair6njY/zQe/qTxbvhjrdwilk+SPe3j8lN1xl4+03xElU5+3+4p13FFMJCgfY&#10;rVzKFt4Wt1c0MNdEJ76V4Tj8WP8AS40ceMunqcfb95RsW0lV3ElJ9wp4BKr8W1OaeEpfyq9SZWPh&#10;K9LISgq3ItTQ43OT1R6Upq+Lqbv6uFTPQ7PKmni713ZTVdUKvFZp/jE8WVpYlWt/vSRiif8Aj0GX&#10;cIzq+0MpUrPVbeoSQZ1gABpqldR8ThUgt2gZl/BQQbe7fU7S4feRbtcWgIUweIWaLbNPiiNPpK6l&#10;WohPi0qLMFhMenmralfdGPSM9Hq8ndvaE1QMRDUpA4pOj92NRU+Tpe2cq1LHUr4SYhjR9rHSrq7H&#10;ArjmD7uTG1w50W9VduOup7XpShoQfMtxpW27em7f6hdpt1kbeCGtrUUrAFBEtoCe9fE1KQPDWHsy&#10;BuQDauoUUIen2xRSf6Fike3PjC32TYXs6KimpqnPbvkL0wiysnytShx0sKzQw51U3WlQolgc7QG6&#10;V9+oQtwxWE1Kk8KBdUn/ADbJB46ezTUn9SlN+NItxtsCvu4H6yjLA6jFa0C1X6oB1Pasv+MiXTQ/&#10;Sa69zOlRjd4SVjdPvU0+zvkXHjZ4aXqmRpqX/SPJQx1dPksblR8UEaojTRkY9z6MWyGH+7jLupNz&#10;e9NpPjB1tiQH4hyv4sD/AESlK0A7+JY+Fo68ruDt08T7uEMtsWoYQ6nREf1NK/Sh66SxI0UA8Os5&#10;mHSl0ml3E0sC9OtP/pjp4C0OPeinjkoOmqmnoEc9tZN9OVw/iENC2BvTw06r/pYuVzbB2Rl8RQEt&#10;zV/KuO3FdPD0LN21P6X4aJkEsO3xjxt3B+mUf6GQ1LkFh+spoxxpEP62kD6vjKCgKgEbe29Qw0vR&#10;80VRtT45UtShTsaKmSnk3/VVMVNQ41clJ8xIsbT1EatTvn5V3Yaso+BDbRh3Svtsk0mYG3pSOv8A&#10;vYB4HwwRwJ+H+POnpSPES4tIlXeAxa8KjhkwORQMoujgagjVkw3g9niDp3qzRQZDcNfWS9FwzHF/&#10;JitnyUlJ1o2UKwZfbNNPKaulyY+HdT93BDFFWS7iC7akSONKG29V3MPenZBCxK2+sKeOo+lR3fq4&#10;BqRHk5H9np63A0puY2jk3gxGZKKDEHoVmCsxiX6UAsFB+pNV7cifxulTiaaOm3PjxFUdLskfcvWo&#10;qYYaMMZauHqPBNjqUJ2jmnzGOyEstSqUdRggcxUQqi9pqKM5qT3cAePGqtb1bQTg/wAMdAoXzJrS&#10;vbw8PuoekUzSnb72WSPeSFjuQCxj008W91eJqAHaD3qoMwNfqiI6gI+lnXH7B2VGc70RAk/W3QtM&#10;tUmKz4wk7Td07ahbwZjB5mT5KU+MWaSOmpKzKxjNUdY8A2sj4WTcGlm2cBVVngC+HHggBhWSEnUF&#10;/T9Bk6f9+jVQk03GEv488dnu+pbm7avisQaWm4aRC01bvVQs4KDxgK/RHw9ZVS5HG/dbrzsMu5em&#10;aenp2+T0FRhI9l7K/jMjz03WU7vV4GDcMfxeravGhvP4sxURYaeGeGtqwu8JMxGtas0QZpLcAFvJ&#10;6A/4uKH8dRkloh4hOFrFxcMZiuZreOz3kiTTSrwh8ru7awVJtmR2ICw3bC2oGMmm7HbL2vVIKyGq&#10;fe3SVU+M7W+MVQlTQ7Rkmlo6afrLYmOjjlrN8ZhMxQ1uVpqkLTZDEiXdNcJUp91omLaqmR2M6J7V&#10;dcPwRDgagKtsQQRxr5DV4KplP1CQUd8ks237xIbHc+2XcHqZkMVXl3kMWV+Cg/2z0+vlcFbtVtAj&#10;KiaFnx+xNhVv9/8Ap+lhTrbZ6CvO06xaWqpqDvPr1pFp8ouVPeFB9qWHhFIo/gs7xnZArI3rNKa3&#10;qGVFliClYyaIAAS1oD2jsP8AtvjJPjgGlTTcgZJL26O17m03j3KgG5kZiIod+KlJGpcK1aszIB4C&#10;Lp2olSQgjwmspOxdyU2N3N0281V2L8hVFOu1sJhc4KTIdcdVTpR/w/aGal6qr64SH7mSn3BJSYHI&#10;Uxjlzzw7gSnX241fCSUSQFkOKatI/wBxRkn9RTStTCK+URMZB6TSRp9TPZttm6mCcOHo8fiEs29u&#10;CEX/ABSZWcgRrfsEamq9C3I0onNpT/d43CUFJvvpKpko858N4IJqTbddJS0qVGM2NF5aOhr82cdg&#10;Wr54dNJlsf5OwaZwlI0X926fHSFy3fXLbKs0JOiAUoQ3w27ChXAxkA/p6aFW8Wo6RbxbD6Hf3ls9&#10;zSMXO6ShjLWNWEm7RjWJKSNQijuo+u8bWjoLMKyoV6ortbbSVO8el5YW6z3lczbPkpJqenoe49l1&#10;1QFydFkz2VtuioYog1bS7QU7cwEwiqOs2qcvFQIWIGpGi+PBo8PzUCgY2w4Cq0pwPxM2Z6DJNN1h&#10;aWeSRNr3f6k3TChndmfwY95ZdBBEisGGpsCNIhp27xG7VFGaVoN8Zejm3b09HDke196yTwz7cgpa&#10;mvSv6X2bUVdHHBt3M1O3dzV+YeKOeGHsMwYzcNMgbsA02SpcAHUIQUVnuLcAFTTSaFgsI8xqX7Ig&#10;Tn9PtJ6K2hLT3CRbTuzmSF1/t1EirJJuZJ7WEMq+Q+rZRVWaekixgJ3BVctVt+giod89QGPGSfFW&#10;okp4duUtNS0dNS1OJq6OGSKgyjYjbGG+2iaGmyu0hJ2PjJ1+xwEMm16TbzyNRSlmt1M8Wkxwj4Kf&#10;77btKitK+R/TPBj4lR0s3K2om6Sx7TuSlbi/evjErwuoKFZjxVQAWQfWK2oxKIKOWLPPQ1W2Kq+5&#10;ej3jyW3O/aevydXtnImHH6d/4aqhoa5KDMy7vwcNHF6q/F7CaXreOWH7jY8su6YsHG3tchFGmgKF&#10;XJ0rQrqKUqAAnA4b4jnxhTV00qAKXj2/d1SK5t0XVJrVljS4qFeQ+OwZl7lp4KL/ALgVkENF9LQ0&#10;/wDfsTw53pRK9+zpYpaiDbHirat4ej2pVxlLFt3PzQVdZVqXkph2KlOs9Ako7B8Rj2rreACqSrW4&#10;fVkgGhAUUGlsCvn4f2w419MGSY+ElxabwYPAoAZYy8euYliHWhkoeBvCwYdt2Qwi6TmFp/PhmjXM&#10;9I08tP1b8foXq6DDbcPjpYuyc1Aamuhoc5NsykwFM0NozswvviiqI5BsUy4CPb49+kJVY+62FY1F&#10;aE+bg4HfgDgTo4mXu6egLQ3F1M1rvMg+smJUugU0jgZR5QKCDUY+oNQtl+gVPWLcUTphs/oy/Q1Y&#10;r1Py2q53bDK1PT0wzVbNkoayppMxDvp8s8lSVyNPtQP168IkbbTf3oXAe6Pp8SU1gZgJjkEH8Xmt&#10;CRWnxfq0+P8AS1dVtDSK3KQbwiLNt6nS4KMKQFm0zBgDXUdMX+Jq5BhP1GgFXZKGCbfSQwVHSFJE&#10;vcfV0Jjr8VWJWSSxdKbweObFybPyTyZLKwwySGhk32RWpTtKN9p9h/dxvbkjApOdNvSpHDh2ynI+&#10;CuceDgf6H3aqN2/ixttLhd38YwISdVWK+NYg0IBuFSinUL2jkU+rHgeFUN0dqrZ264Jcj00pk6d2&#10;pIscu0MIZaUS9xbvjnqK+LE5v/RxJj1eJS9Rs9TvSllaZuu1/gZxClkvqjr+hXwTghvMziqj4uNM&#10;gaa4uKMaAxtYRJfx0j3Yx/XoNSvEMxx7XQSUHhuQoYUZjIVIbbQyEVcdwCD+FZmWpyHRsdUK35gE&#10;1Z21haykp548Zu0VdXXpkMt/H4cyYopqevGCA6n8Hklo2G7DjfbjMjSPpFuUImrXVq4XFMoa+Xfq&#10;rLSumkYaiKxjumsbZv8Adssgk2wKAY/C+PaMKLhdA1HMXh1tfE/tj43hAqvKU1ZVbwwkH8V6FgeH&#10;d3S600MuKzs3o/0ddiz0CxrTZRd0I8kImkxrbsMW5zMJxu4/3ebG3alYGG7XVbYfyAIppuaekdSa&#10;U0UCjMX6mQs215Fv9qkSLemf6dcsxDhjNsmvS+n6jw1AIlE9JXchbytrQFIZJMb/AHS7EhpazpHy&#10;y9IvDUvXYnb7xs793dhCeXOU+1ctH1jLjq10Zqn+Ht50ljl/0dF1Ye/OQqsT9OT4b57yCC91WlKM&#10;RXzoBUUuDw69thmN1agx7yIFubWmkWysrC22QAsSpi1gABkqWEbBtsXuYl8zz00aZ+qosp0lR1FZ&#10;2H8rcbrhwOLkFRVrsbe9Hdot+5T7bHVM8aFKpMaibIqacTNuF13GUZnJXPjPRYdIWcHFW4XXpkVN&#10;OP6vlGBH0m29WXarUTDc2P8AusCnWPBUGTYagLINDMaUjZa2RYhpz9TQEqv8wimgPwx+YUbP05K7&#10;/HvYclTSHDbvp8jBEnWXcVQsGGbDZBe/XqIamKOegl3Kj7ngmJfOr/dE5KyiyH+O27aIQPqF+EVN&#10;C1zQ57B8jF2gfB+oTQn5iY/1a3JWbcNf7plH6rPpBEOzgkaVE5U4Dpfd7Of8YpaBCR/7ddW+b38z&#10;COaLYVVEO6Ph6J4N8pR1NRFTVfxs+DaVMtPS9UVUHc0dGzQIxkrlMzVscS7PII3H7XbyUN1bK4jI&#10;EK/Fq/5SI6/0KcPixXMnYAOg1yH442DeGga8DfWS08ER01Hab4ZNDca6VAWD9bRqNmPH8XpSUdNX&#10;ne24K+ph6ZlMdf8AJ2SnqKWLYf3yU9Lgup8fDeWDJn4+40VtMmqsm3Av921p1iSub+9a1/sigGq3&#10;jDJBUUphgv8AxGzQ/qE04+GdeP0z4XUkX1wibpcFH3gIEYtUxCap/fVQCim1oGOmFbkeAa0uR9aC&#10;Rh25BRNJRxUFX0JTUadg/Ez7JcZBU0tOKXH7J69kpI8dFvfKCp+xw8+kUdNTq284j4f487YM+3UA&#10;aS20+ABpgPA6qEW1CoFafYawFTWOs2olPPJKu2748/71Zmk3NTlBDq1b2xWUumonzfQRuKyL/jX+&#10;JFR0zyiKLYGzzMekmgl6nwMsNBS4urnh8mQ7566pxVwDEZWfuGnpq8x3lSCaWmknMTbCjUK5LSBW&#10;hFRbBRGnyBOu1GSDopjzwGIW56WXLSx3l0ineWkN3cgl6nHgb64ChlMxkXX3eH3NEpbaQTU9Luth&#10;ik7Az8SDoykP+kTv+poZJ6ejhrIjRdR9XSUmSSvXJr1hU1ax1UkKT7pI2o6lBuiMZ4Uh9uRKuiFf&#10;8XAZsV1hfhtaGpOsnybw8+cX6Vek17NKJ9zl8XeikUI16RB4uW3vUF0qbdUqdUH1o0YK3tbzHSZw&#10;S0E2GwcJxHSNUh3T8NoqfRDXTJDj0wGxWmgBrsrHJKU1tNSR45l7AgbxtVhts/ZA3hIWeApFGcQV&#10;oCW4WwFKELT0LfpUB01lB6av5G/d+8+Lc7moaTdRQlBDq8TeSTIWTxKVr4qx0v8AxTVytgUAaEpx&#10;SbSwwNf0RHS0vVWSSelipclLT1VHXd59fGqOOhxuTfsGZjTMprW22q7cmZkbrrVkRCfbcCqgoFtt&#10;PgrwOB3W1an4aDFNWdX+5NV6UblNJIWnn/fJma+mbU4q1THvWnSSnimRyTrVQV8LO1aXGFZZ6zsy&#10;sd67ppFpd/8AetTEJKLa8qwTf6H+rgYKUYrMNsqeqlgRDCd5o2KmppY/75BMyceDUglbXV9ODUcQ&#10;xGBbGpr3j5+ENf8AB+lxrLSObekEO9MwikBIKCSjSbwjCij6VlFaRm+PhRUP1BW700hbbp6WqxuF&#10;qIa74/rFNvH4VyijpqOKvxc8z4zaM1PST00eTTD0tKaxnfF1GF1b/NSyKDJtn+HWvbqR9Of8X0nw&#10;PMnP6GVI7RT8Jb9Eimn9WvWt0kLNvThN2D6t04lVVavuuHDgSZ1fr6CdwZgdX+JFCGXMxUsu1dv1&#10;P96Ok6f7fp7c0Akbb+Ymo9UvfnXq1zpTLnF33jcdTP40yUm3w2LoJ0ibYLy1MdGjNJXU5Z7cfor+&#10;HOom2+JalAB9nc+bk6KEq7jxpI4UFnvFf3lP2mXGlYt5wjkLOJGUGudEcFRtI8csOkD8pN0Sba2R&#10;3zlJ8z8fspFBt/5VyNj9x4WjTF5nL0XQXXtFTQ5yHBZpsPX0MkVaJXj3VKKOtpoKdNy23PFitO5m&#10;Pg22qS2epSg70VzW1HH40NKmsNSp/s6xsevbRbtLuG5yeDu0KrDO5k/xaWSBSm+yBjDi1nQlQPC3&#10;DRGyVkuNN0kYFOuy8XtGt+LnXC0K7eq+yKT489V4Obb2z5c/vndFdtnrLr3qbuHaVFuaqqsjSbg2&#10;xPuwZDN5Tf8AnsNR0eJwuysjQ0eAr65cJKnsg32RDd7rI4hTcQ9VCEyyqkJiaM6YWGsO58UIV8NR&#10;i67cmWvaq2vl5e5HsFjvbnk17cxzfVaLOwmuNxW9jvEMt/C30jQ28LWTTCQX1yYxLsg1MUjD9Mzl&#10;M/DubdceP66xG29u7u3FS4jZO5U3B2dmKjM9kZbLEZbuLcex959ZbQynYme3ziWioqDLZ+aTP75w&#10;1FWU9LD9gkc5NHdSXSOHVPo2rGAVR08NvGIBWTQCxaJHlaCGSEtr0tqjqZDvthsNivreeF7ht8SN&#10;bySaN5rS4N1H+7A0kctqLiWOCCG+ltrGLctws9xjheESwiG80LLqqvOLQZbc2I37VdI1PUW6N3Vq&#10;5TdmE7YzfX3ZfbND1xRbdyeb7Xp+79x1HYsPa+VjwVBk9uTb3qqnae3x4IKpJHgb7S8RcoJYmjjt&#10;2eTwzGHRtaEuz28To8y6wTPK9sZZWlSMaUjovVd2Sz+obbtxgubu5SC1S6juWs7mBYJkS3hh3G8g&#10;nttuuBAyDbbO23dbK2gsp74a7i9LSheZne9DkOqcrjsVLLuTbHyzxme7uzGyN/7WXtvcWa7yo87l&#10;Opey6rL9XYmrp6TcGU3/AISKtrdobl3DFg8fiNxbRhrsTHTtVhonTuDWTRo8xeCYyymJlFYHaVor&#10;htS1EOqJ1WWXWZMMoSEjT0W2/KCczw3t7HtSW+67THaWa38VxN9PudvHYxX+ywOkwWW/8C8gmksL&#10;AWy2lWine43CI+OuDc3f++t0bghyvYeL7R3R0nXdZ125aDYOW3hsraPW/f24dgdo5LbUfZ/ZXXG+&#10;Kqky3R2zeht841Z8rg8ZS5/I1G89tSY7GZSopJDUQW+onS5WO8t5XtEhrVElBlIYCORWoSIZCZ/B&#10;haTwdAZ5ASSRttk2SfaLncOV91sLfmGbcQmi5uLEiyi8GZrq3eKsaTX9qg25b/cUtV3J5ngtbcqF&#10;VHS+99r5Tfu+87umuq93bx3L1xu7qfEdobw6T6gTqjq/J9Sdbbe2PsjeHbW5IMxS1Ee7+4N/DMT4&#10;zCxY2kbclDLkKqlSOuaWKFPT21xJL9fLbyLMksCo6FkakcbmOYLGGkUsrokUiRMiGGWVIjx61tW8&#10;bPY2UPLNlulrNZ39judxNa3axzxF727txe7Y8t2YbKSK3lguLm/tLi/hurlb+z2+4vErpcW9vY/d&#10;vVnblHletc7gekGx1f8AKjozZHcmVzMsL7l2tt/Z79f5ygptmb72JH2X1Dtau2XIsNbDuHHzZzLb&#10;xwstRhWmWSYxMrLPZtN4JjSBYppE/U1RIqpdNUQyASKro/bIf05ghDpGdQKuaGy5itttk3M391f3&#10;G4bbaXjLa+FczTyXOxpQbhbN9JPNDdQETWgYXe3tdp4U9yDBpe/jbknxfzu6xp9hVfWeK2JmPhv1&#10;1mqLam6epa3amHqavYm63xb5zZc/ZW5cptjYNJufe8+YyBpcFkavb7QVVRit4nwrkFA1tEjitraO&#10;CSMj94EnWXkKsEIoTRQHBU6qAhastqTRR1jRvk026btu95f7ZfRa+Vxoa2SK1SWOS6r4wjJkd4HS&#10;ZDCzsksuiCbfEj1yubfMDk61drbboqzcvRM5n2f8epqKb+7/AGYIMi8XZk0K12By238lD8ramNUj&#10;ApJc3FHnKOrGjbsZ2cdxMr8Rl0FFaIU0LgVNDQHJ7GFQaODr46v1NHRXepGt34s1vujszXJAeQqq&#10;uPE0FREPHXUrAiIr4AJHhkW/jnqbkft0G8I3yHR0tbFtX5DxUJl271LQ5VYW3Xi6Y3osfn5PidAl&#10;XMpOSXOOm1XJjqcc398W3Mg839mzM1sW1OOD/wASDgO4EU+Je8cCNOnp2MSm5hMVtvawKtt+O3LE&#10;CKZsah4JBY4WettWgDGfxAFXj6agpdyQRefpTVSdqYaAHE0ET1c00HQ+OXGiGp7tyrTmsh/aSkqM&#10;OBJNTx6uz7KM2fdwT48Tf4uzh1pUGmFGFK0JXie7NQfBpjpCrOu17gzQbuieBJXQykVaaSpcShkE&#10;hAGoR0TT/uYAusdIbGRCLbGxKKJ+hp0PV3QclFH/AAnfM+DjNR23TPF/CztDKR/KJcZVNEj00WZb&#10;+MCpEf8AASdtf3o0sROCYKCDIQjtFTVlxRj4R8zjLV7v1NPRruKu53BjLuesS3I06n0giGakkbKD&#10;eDLBFqPDxWEG38U9O7N5TubJS1XTCGbbHylDz6erXbyPl9s0weqpsHmV+LWPLJGBWDMyfwEXjFI5&#10;3cdyg+LK6Kypb51qa66Egx1FMyVyD2fqeh8OnVInZLkKH3cqht31aoPEC+FeAEEj6Z0Vhk3P+JVB&#10;8RRdaz0osFFTpuFeOjm8fYnTcdbJjFyOK1UWN6S2zJSYyd+0cscnDVY70JRvg4jkIYY4X7JBx65k&#10;+1KUee27IKh1Jrg/DFw0HVXJpWq/76zTotuZZY9q3hUm3Zi8E+mlGTEu4FmkM6mIihGooTIB/ud+&#10;mT0GUFLT/wB2Ng088XQ1WsPVfTs9LQ06btGKo8ZkO8dtUz0WOgwtfB8jFhzUpEscuVk+7WpSN9p2&#10;wAz4CRQB4QMNuU0JwJA+KHzf9PTgmrcf9F7inRpfPKW3ELcb1rae6XuUEAtBuPeot1NxUalqIQVA&#10;zYfoifpWZenen3GMnA3TMsoi+TlS1RLQdXtlYKSnp+vaSVqXJU+Qj+LLyskSQSHPePZzRQxozf32&#10;XMkuqD4cYZbU97Zo5Uf2HHNanz0fq+n6VB1WaeX668Yzb54ZhjbLQBySm5g5CiMAVoBcD6bLNL/j&#10;Oo9O+14aZcjioqGbo2mgou3OgRA9Gplgfw9T7Nq0Yz9iZCTdFYtPTzI+MGJ15+ggWKLfv+4tMj7s&#10;rKZ7OSkFfEhrg1wLf4QKHHlqxp/sv1Mlm4lnj2zf0rupBtNyCjtaOpk3fUJGdfDVe4eIYyJddTek&#10;W4oAoSmpG6764WOl6KqauboChqaI1+L7Hjo4qbJd4bDBq8bNsbLnuEPVBw9RDT6tciwjYqCFa4Kn&#10;tqarUBYB/ZntycvbfxHwznIHx6sT99OjHdTN4W7iWbdP7S/w5Ogt9LvJPbEn1QY6ijUpAUGrbT4J&#10;lPRS/j/SSz9kZqRcL2Pl5KH4Q/y3cgmQ2Pumk23S0NXTfy98HEuTy9FT0Nbjpqmn8paDLamosUG4&#10;gmOk+zHmNv1bH+01IY3BV1XwyJkHimqkQUrp+qbVGP7Hw9TBwEfZuM/Qcz0ks0iuluLRlmtmlN2r&#10;WE8n7vjpIh3XVpEw2GAW92zoNy+sWOB4HFHCUypsPcBxnWHe9HTQ7DokMh7LqIa6get3LhIZnnqq&#10;XabNj58x/up4mZ8iWbR9uzgApuYSt1ZQLYyBlIQoEZAglWZtBgJLQ+N8Rt2dpL898UkI7eh5tW4+&#10;PsPMe4yc0be6XKG4MxuI7lrprGWwjS5Tc1SODcDtlPD/AHvDbRWvKgDW99Z7kxMnT1kMZh5aHMId&#10;h/I6toY+ytiYz+ET74rKVYZ2x2YlSghwU+3tGSSgWOzUU033jAB5ZdFo/dzClxf/AE7WcsgMbIRo&#10;aUERGE+CYVKsxhbuFprEtiKvLLMMdNC+l2/lFN0PMO32hjuYroP9TDYSxm8W/U7km4ypPFbpuS6Y&#10;m5ga3ks+Zm021jY7c419YHooF23tOhg65+TE3j3VvkRpD2A2K/yemosfSzrWQ/3ahYJRxqXhghmi&#10;pqSEOHLll9+tSr3l7OyzMw0zGQuHBKGZfqBcBVSsfwncdHgwYja3dlLHW9iSz2Pl7bRe7XHF+rYr&#10;ZrbvauiTpYSful9qaSacfUkmdeUFuP3juZLXkW628cqxLEylHAuJ2fTVGzfklSQp1pmJqeqg7KoZ&#10;aeEzbpzJ+4q8h/d2nkp6yocrGap5DAVVR41A9TVogihvZUiljWNjR2Ypp8WOOpEpDCEXBNNbo43E&#10;sfCEGsUXb3I15vGwbfJuW2Xc1xGimFEFwJv3fd3RjSWwRo33NtqVdRt4LiCTk9VU3z7m0DB3DdFU&#10;v8drIBtv5RUcmPxXWEINLuWkloBC2KxdHLSS0x2wIqRZqoaWSnklmqGJaYxJIpG4Y3TbXRLa4A1v&#10;Dp8LSxpK5+m8Mn9ShyNsJDL/AGpuTp0ml5uJm5vWd+YNokkW3i3ETm+Dwo0llAh3oXaIPpdY1Qtz&#10;sEkgkYtZJs6s/iq9PVhuwaeoyeO+SwSs7jqqWnyVRnKfKYVlxoyGnC08ddtujjqvtzKHPhlR6Nh4&#10;0aVlv7auhq2mAqJ6Sxo4OC0hiiWkhagF0YMg3Q8P6A4Ec/SjYnROeNxQ3e0j6K6uLYo5eOK2F7eS&#10;67URVY7PHulQV2VjeNzQulzd7aCQExidwTJS1dUu5fkfjIG637Crw9bRUlZLWRYugmiieLMS4D+M&#10;Yh3kZlTLU8MP3RsskYJYldfNpu7EFpU0ziTC6QBJJpMrABjEs3wi+WrXn9k8US93Qe5bt/rNi5iU&#10;W+33Yl217RdUpuWke1s2lSyRnMUd7Nty6p15Xm0QcuvW+t7+/l/R6apN0Zij2/u6vpt+930Ly4nY&#10;dF9/DsXHzVVL91n4onxaQUlJWz4vKV1PUGKPFwLHSVoPnZowHHtuRZBuFjb6JSywvGY/ASigws4g&#10;MGrw4iT3jb1kaCevivOjnT0ZRPA3LW9bpL9GPFvra9W6/elwZJfDvY7dtyXc/B+sv40BNtLza9pH&#10;um1xn93222XNuqzl1j3zW4vGpUntnt/HxSdsbepafP12GxDZTOxVm2kgp8fXYqTGTxZumhzFTApS&#10;rNKcPUza6KSW7xr5ZgN1nZ3d5Gh1MSgmFIpkGNWnxDBwYNT93CotjPTLE1iV5G2WCHbLS3K3pjRE&#10;upNvI+tsZ2CjwFm+kO59soeESHm9gsm8rtTPQFT7V2FhN4002dqd2d6V9fRbv3B1/uvFZLD4eSGo&#10;bH7wxUs1NR0W58JFVZ3B7apZ5GxmVo9NPVzTSBWkFLoBY0Quf3veCeTgr+JpD0rDIrXCTMPFLEVU&#10;bho8abEMluFOsDiC7l2luQeXW2a0cmSeD6JXe2aXRe2cqbXJt8TmyWJKCRuU1uf3bYkPuNtu01xG&#10;tuSbZaj672lU/wALqdtbZ3b1/T7JyXVvcsOQzO14pafcm/JaXsebPYjq7v2k23n36n7Gqdp0OYmy&#10;WTm27XGHFVWcwlbR0lKI6gmL2Nh493Isy7h40le1hMGoQkhVhPRUWX9dJWZFgMHhJwAkd7Tmbm0b&#10;TskFxYycpHbLPw9LI23taq6vLZq0T7Z4l3K9kF2yazhSebdBuq39yWYyFx2rnHocdseSmzGH7RXq&#10;nrfce4MxNnMnLubvqjz3x42ntndm3sJQZts1VfIvAfF7eG6c5jE2HFhRTVO58/8AcVBSfb1IrLa2&#10;KzSW24ySIdwaRAqgQh5AXCrScamgYh3gjUt9SXEki6Vwtd6WWwsd95OghvIOVktZZHkdtw8K0LW8&#10;k00j7XI8VvuOj6e33S9dYjs6WkllbTGSc65pRm3FTz7KpcpvbceSre4Y9o7p+bnZGBm6g6/h273B&#10;2dvOvruqOx9r1O/9u4jAJvufa+6K3M7gqcS67hwsP8YqW01M1LWxl8snhW0ct4zND4qySFwW8RqF&#10;oSXUtFKB+isTTJXwj3yINTASxWJu94votghRN2FhLbWC28iRiFAypfwi3kSG9sfFI3C4votvufDF&#10;6pNtbXUghgk4Q7ip/wCC4qh3RujsOn3BV/HOv6opu+erd5Q70ynYW78ZvfFbro/j/Qbhz9JlMbsH&#10;rDobbsORmztJgaeWspabOfw/Lz10ddHMr0jGCCQi6a4RLRijuA8NwFaFfEeTRIg1KrxUY62m8RYJ&#10;fC0HpHb28O47naQHYIdre95ihM1vba7bc9nmlh3CVrSC0+os7mTwpZoL4PEotorJbSbcbBdwe5AW&#10;EmFz+V2njdqZ/b39/Owpd5Zjvr5C706BpZuxO2fjvh8pRR4vePVlXU41qfde1t6dFU1TjMxsyiq0&#10;GB2RRQ1NbuSqqaTM0jwq5rSO3W0lNu7XBZ5JWUMWVWVopI2E0qCKKlufH8WZhZipibVMyqG7Tfp+&#10;YLnebO23qyj2oQxWe3RTmFImuIJoLyzv7dtvspze37HdVG2/Q7YsnMEhQX8Ji29Jpg2q6Lc0G6MF&#10;siupMu2H/uB2h2PtXr7cPXu4stt3tyq6x23idp7F31U9bbe3h/or7P2pl6bNZTM1Wc2jkKmXPbop&#10;chPCmKhpI4WLpFkqbC7GuAtNIImLRayBMG8FqlSLiMEItpNrWNS7FhIwUaWn0jQPzHsaldyMe22M&#10;1/EIb7wInfb3ibcISizh9qvNLzSb9t308l1KtvAkb28LSwclMN37w3FuSXfNSep85j+uto7uy2+O&#10;3c73VWbMrd/buqhgYc32vWZDcm4O1s/vegxkVVLW7frq7b1djosjtvLrHFj/ADzPS29y024urxO8&#10;5SNwulv1V0MIZCzeHII3hq0MSI8Mj900pY0L7De9lj23lWydr2OHbUub2zmdZ4U+hn8aB9xs4Utx&#10;e2JuYNxMa7lfXFxBfWduhh26zWFQw61uz9o9yViUu8OnZsfntsY3pzbO4sZv7Pdhbdxu5c1tzF7o&#10;feef66oeqaXb/WkmxKOtijyFKudfNU+z8tFTYWinrKGorKKM+WR9zuLWKaeU3kMCza6DVQvPqnU+&#10;GEjj0+EGutEiwkBljehYxK4Tkva+Y7/brCz/AHBum6TbeYPFJhcpBtpi2m4jNy1zd3rSi9aHZBdW&#10;k+6eK6XF5ah0iU882UE8tBia2g+U+3MXUbT3pk8DPuHfNA8tViMtvPM1mOycuUwmzMVWQ5upjgbX&#10;VJSIj6FphTQwux9r7FiiX8qGWN0bVrI8MKJYkAKTDU0P1Ff7VY2S/J06IA1QGeYgLi+5T26VrC9W&#10;4QQvb1F40zWF9ckw3G3Hw49yfalQVsJbmCflVFWT6ndWgHiKrd+4a2k3VKlHvDvOhhpMd1RHR0GY&#10;2pgkqMZXVmJwzPgabGUNBJUPX7gDipqcCZpaGoUrUFqclkVyCJo9vKLE6MWkgANuqMf1WY23h6iH&#10;pTUNsdhBjxDc1AXpFe3X1nNEUs81nOBDb7mWXdp5oVJsIIhvH1ggR4FIbwm52ggfdA7NZptJicyB&#10;8xOdrK7syjGR3t3pkkre5c7j6vC47AYRsbVw4l62aaiVKzGLLXY/a0sTSS0zS0wxKxBKWWqJv7T3&#10;Ac7NCXMp8SGNzRAWkEcQ/UqT/jPg8TcOIzt5/sUmHRhtHhf183WO2O3qLTcri3TxLl0jtWvL1/8A&#10;E6qCdmO5AFY9rtTdJzaul9wudtJI6TuDz9O8NRUVlZ8m8rSz9bdjZX+PTiWqXL0keMrUpcwMhT7T&#10;FDDIWiY0eeAWSyxxyU5MbMTC/JimsgRKtLlZcDQFLSqpnNNRj8T4RuFWNyP0mgjrrAd5YIvNm30h&#10;tsmaTapbJS7ieSRYLGaQ7XGaw/VvZisx5QAij2aT/H4dyvCv05iYHOTDZ+8IJH+SWCyFJtfZb02P&#10;R9v0Fd/DKjdePZqXGVGD29UQY2qzNPLFUVFAGmfICpe4pg7WTyRsL2xt/pphoV4hGIQFTxIpG8E2&#10;+qkLS11/RCRjeH9bxoq6OjS3utfL+97z+99td7mWK+N0dxdpZxaXlnD+8V3fwQdxhsVXwDzQ1nbj&#10;l5de3jb72nj9KOCtFft7I0+RwnybiSfs3bNDJjv4pF55JY9uZhZsdNtY7ckp6unp1ZjJiqOb/J2R&#10;JDUNpZPb6RtPukyfTyyBo9GnwzOD4Tw1jEdU1GAD/cfUrbfmrzgdILu7O0cm2Eq7vtdpJDcpP4v1&#10;a7ZNH9fb35+re60XHgJuhai7wY5F5ufSFttrLU6bZI6WbFbboYttfJvJUtVmeyKyFazd/rUUrY2M&#10;TVMtPtqGbOilkDAVz6Dh49QKSgkq1aFpbzcrorOwrHL4hbVwEwW4F1RR2/B+82jMaGkRt201Kneo&#10;vodl5U2YSbVEp+psfpFgEL0lbb3baZNiEkjVkYmcckx3a3Vyplv13WPxRGneWosfR4TF/bbK+RVU&#10;8vUtCx+z7Aauq8WlbuPKq5yMFTgaiTD5bLamU5ao+4bJIy6Fp1sTqzQRW944t54wkjrqI8Mp4qRE&#10;jxDUQ/UV+Blf94GvhtAHFHuYLlr7eeXbP987ZdLcWsLLErrdCYWFxfCNzaRlDuX7pCFTcRSQLykq&#10;qL2PdTbOZHCvoxW7lzEcexvkZVV1NnusqBsPjd51Bx0E1fRYCalwdLQVWAdYqX7c+R4hPJVVYSRo&#10;5YfKdNI4FG1oosZhUNDp8NgzKskp+nEZJMuimo7eGWSHEhuHVSp3Pu0rc7/Wnmra2WNY9wW4N5E0&#10;cUstrZxneGuVQR2H1FfBHN0sc1ruffaJtUEkySx8abH4vI7m8UmyvkDVRJ2ZuuBBF2JLNiKk07Zl&#10;Yp0ePb9NDSJT+QfawxrK1EWUS+cRnUzfxq+0RSmCZvEjjk7S1XMcaATawKzGEdv1yBI7OjK8Muqo&#10;W8tXDx8+bratvG1ReDdXFrpkVPDt1vLu4Lba9uzj92rf18VeWZnmvOYQ0MtruFjp0MQTzL/oq8v8&#10;K7C8n/D/ALr/AIb/AHyH+kz+Jf8ADX+v7j+/n8B8H8Z+4/d+8/hv23h/a8Pj59jXwx+7dH05/tNV&#10;PDP+/dXiadXr+p49dP8Ao+nT2dY7/Wy/1v8Aqf3onifR+Fr+qjpT6LwPpfF8KldP+K/u7T49f91n&#10;j+N/jPX/0DwbCq4aHub5Z1Cbj66x9RB/NL7unNNlMNjYNyx+X5IfIOljqHzfX7v23VzSSqKennlj&#10;Odijc0Gk7GlrZAFt6b/GLpfFRRog4gMeE54PippgCi8TXxtI6nH28g8TaNoc2d1IBNuJHhyyRrWu&#10;1qT+gdVAG7yazElFdRY+KwcJJ6YbX3tQNuXqFpKrqb5I0y46baW2MbTLV43v/cuUEVftvDVs3xfy&#10;iUaSJU10G46hMNSyyLPtItuCfPxKgkeoml8aASlJD3BiDVpsBmHi1GOIAPGWgC9COziaGXbLNLHd&#10;Ba/U2lQjwFwEg26jMqM1mSQTQxs8iCgsasZarZslBk8+0j7i6eyDVPdXbyVk8OIp8hFE1f0huMU4&#10;p27jqqWmeqfzM9MMJJJj8mkjv2S1PXSZhEe1xme4AaGpkfgGB7UYUrSlOIocDhBinSO3t7hNs2vR&#10;a7nUW1sVrJCY6SS2zfiYuGPbRh3ONP7yKOCOmGDJhKHbGUpMp1NLNJtn4mtSVMjdp46KrKbp3ZRT&#10;SU+4mmb5WZujiFePsf7xRpu2eR5I6VW2lLukiikeHM6PCyDSAaDhqk8j+nj+Ff0zxP6lB0/olXcL&#10;BZ4txVzHcMe55AHWG2HbWtyAyqQGkH1aSaVX/FNTddZE01LRb0WKo6pyBO0flJQTUMe3OrqEV1Gn&#10;Z0VcWymFoa6m+I01Cq1Bmqabc7LjFCibb192zbnQV8Svfqhwj5owHE8Af1M5+Ecfi7Ag6tBaBBbR&#10;C33I1ntafqKzLRIvDB0E2lVJFdbHBrFWfxunOnq6Zt61cVDnup5lh7woI2rTjauvrJVfocRUVM1T&#10;23Vx00eTqo30UqYOPRkVc/6WmUyZ0i7Ov1ZHiW+kE0OltRoooO3BBBxqFK/2fl0wLaRdpjf6bdCr&#10;QKGXxoyis1y3iGszV1BqUaFjKygLeUHidJI1dNSbE2LUtmen6eSDZfxl/eipezmoDGezYUm8e4Ke&#10;pX5hmjgeWFqeXcVMd0U9YfDgtWz33WVppCqwYwDtiBxSncpyR+lXFKfCcBzqCVvL4jXK1g3QkS3r&#10;ijlgQsMiDQHP1ajThT/bCv6C+H4hE2pp5ZM7uPb01Z1VRx5KT5VQCmhwPWr1eQij3FsqtSekxi1j&#10;/C3N1VNPKstXHuGrpdsRU8gqqJW3tLuaMacK8ZdniGktSurzKUoT+pUeq8QCD+noq/HGY7y3jig3&#10;F0eOA6dSB6BbjtdIv8WIrpBW4PxlT/uV4ulW4LLDI5WjL5fqeohre4erKuohO3J5Y8fBlem9vU0M&#10;TU/bbUm4sc+diP8AkU2BZ8xmVkjXtRaahqM1pUiSk0X60BVgnBTUDTEQQVyK5oD2pgxtq4lrWhW1&#10;3Imy3XXELogtKpUl5b5WDq7hS2AHKgzPQi5Xw6kI+k3DNF11tCtPYXXtNUVXWHxrr0rsdi88uMaG&#10;m712bioJsXuujim+R2SWMV329NV5qlpshh2qI4NsJJhqzPTQpLdxoaPx4sRoaBFNCXi4LTw2p5gn&#10;w3rWaj0qdX1vU/WrtV88gu7sVeebuEdtfkfqFvrIiQ2qsaG5hYEWAaEtRXZOu8O9t0Yht79cyiCX&#10;5VLFh6jYW0Ja+dRjeo8xS0f9y6arPxjzSxSympNNna2PCF6lK2plXdc2Wgj94nakizRVSukaGIx9&#10;OKVILr9qAvwC1jFTtrJRcy2qbVuHhzABwJ0RgJBuznCyC1kViuFuXSAissoS9JAdNs7jqK2eGuXs&#10;TZ2R+37f+KlTK64gVarHuPqjryKWjoq3duHx2VwM2ZpKvx/xHGQzbkzb1C027EpsY9TNG7FQS2g+&#10;qQBliUgggmgtzxA4gjgP0kOUJcEdFW4RLLtu969ruC8bX0gbxdSjVJu6a5EkcVIB0tIA24TUpeIt&#10;rpcBxid3wRdX9eZyk7I2akadVbXrKiuq8PXHW2B796vjjqY91RYabuiOfbsVaUaLG0LNttqotsla&#10;xZpjGmt6NE0IuoyulK9gA7mtakgAqxHChP6h7rgg5JvukLte3F3JsV34rT3CqPqHYv4MG/EKrOwm&#10;joDXWAq2sYKbWZQKBfTZOVez9w0lT2Htimqqrsv5JUCY+m2Dt7HtOk3UfT25BRVuC2rSVPVudnME&#10;/wB/U4nclZT4WvjkStzxhz8EVN7ecsyJM9wgmSmdJNKC2UCtNdaCpMYJBqseqMGrMdvGss9ku0XL&#10;W9whUL9QFNXk3qRiqq/00okY6Y0vnSOWnjXXhXZUBs2bvM12LxYquy9pzQUm6fhbk6mZduVNVTwj&#10;OYHYFBFkfsqjFQU2FXK1MT0kO5MUKjfbswoqmni29TY+oLltIvj2yrMpUrCPgofhtmChgMVydJ/S&#10;HGviVBSb1ZH6Df8A/dXcLLFLub6/GqEPib0h1B376LRGlUfXuRoaM2tJOg9m3TWSbL2/l4t9bJVc&#10;f07u4DKSbQUyx020+8euaXGUtfueGgbsPZa7TnMrzY/Z9PX7f2kWWq63evydPQRsngkHhLEbpKCO&#10;tSgFA5txkaSACcYqXP8AbBRXo1u7ENfpKmy3aF75kAS5kGtoI94k0o4kEhZV76HRHboCNvaVgI+h&#10;NO5Zz2buCiG9tv6cp2nv7TBU7VpKKTIU2b6J2dXVtEtDt6nbb/YuQzs9M1WkPYT4/G7pjgSo32+P&#10;yWPwMNQ/4tVila9QlSMlK0CiGpypZSPJowTkCOoLdFC2mkXVlDsVwGmiIZUuNNfFl3NlJ0yeFJXH&#10;ZdsFbSz3GmRYx007e3HXVe38FRjsrbUMccPw/wAvDUTbJo6aZ3jyuMoYNxVlHSUcW2sNi0NClJFu&#10;DbjS9iYJ4Dj8DSVG2qTA1M9IGV/p4/qYwrxxL8OkH4GFdKmoBzQkJU1Y66gKt1syi7xKuz3dUvL+&#10;TV9QX0EC4iYDxpBpJHaXiBuagiNfpwjlJZfMquzshlajsLZIozsn5N4o1NZt3JS0+2ctgOycUhxd&#10;FX4qmk3jtfFbcFHK1VtzYcNb15iZITWbHqKvc9LgIpbBncTF7mEvoYgFBhnKVACjRQ4OqutiQJ6L&#10;q6aeyjRYo12u+WOO6gQt47OWWNZ5FJMj+ONJ7Vjp4Ea91h4kqRgiemXr33pEi7s66o4Mj2ZRRxpN&#10;goqWvzMee6ByXhp6iPbcdRT7tGbbEPNHVdl/Z1GfpKQ/6RTRtRbWErpKvGzCaLiM0FO1cChXtHEf&#10;pgleMf4iEf0qRSw69t3AGWJ6gTPgyzDXpcSVlKhgaXZRZMrdU0wgpbHZN4tuV9FFu7rh4qHqb465&#10;OSOj2bg6WmoXpOz9yUC7hrMVhmn2ltuhjWhKfd7Qmqt6YCeD7fYlNPt2DASzNuxKRBLiLUEUYU07&#10;i5PCrV9RmNzmUhqgKobZfqb3Xt24kG5lfuuFr+nDAqimsREUA0vi5hQaLJGhoWgbszs9NsnduQTe&#10;3U9sRSfMXGrWVG1pZqeGpxWdyFfSUheWSk7DwrYFKKWSvxO0Y5esqJ4vvdrVU256fb8cvpGUmYme&#10;FaCVgdGa94qdIqcfiP6hwGotSN2dtIxsl/du4sRPYx6lnqAo8B9IEjaKs9FCRA2qnU0eq5CdLiu3&#10;BTHsvHOdw9Vs8/c3Vkk0dXgspT1WbNX8f98VRqdW3A1RUVeXSLWo7A0ZHMU8Mib5+3oIdsmT2v8A&#10;TlVZoaI3DQKCiykAqexSeNYyQDUx99R16Oxqdsl/du6IZoge24Or9SexUgSI/wBTJTgfqwrNVVvg&#10;LcISG4yMqbX3ckm4+r6WVOl+v8mWk2vi6OvhhoO4t70YklpKQydbYunpGplSPIbOkm3ZiWjeHr2O&#10;qwceJdqySdiSGaHV4beTYDGYdpI1+gxRXObjSeCmwstd69uljuhhW8UjTJDWsUe2nvVZPCkoNRJb&#10;VLEDp2sMgALjmK1ocD2BJQ7p6zgqI818z6I1KbSo5g9fFjN7Vi4iJMlU1G4qGrpYY/NW4fbsUvTa&#10;x009Xj6ht2JjInckIEs2maIEiY109xoJxXtyeNTqOvFB2k9IbCDXbbaZdt3Bx422INM2qMIz7W+E&#10;nYKC5wgiHgK7B2InVKrLL7jiHY+2qqHdXV7RT706Lqa+aTA7mhq5qzM9N9uUH3dKuMRtz5+Orp4X&#10;Hl3XHBuDISo8O7VgwS4t2YkYSR3KieLSrnhGBSiXByppGKjyjqgoWjPikgL7K2k+r2yb6C/Mstqp&#10;0/UO5INxswIEuo3LKDVXN4FkkNFvQbUK7ITLMibc7Iop871e1Qfj1S0SSwYLBUNPBBQ989lAV2Rx&#10;e16mfq2miwTosdZ9pLJksLKkkPWz1Mcie7SMXUuJoQxjYV7wKF7nIxUD5GgY5nINKVsLdxcxRfSb&#10;l4a3kBFXgqTHb7KaSLqMLOR+JS0qREfu3XVgXHK58VsG4skM91UJqfsH5e0FQkuDp5qWoyUOwuwZ&#10;jQVVP2BVw1GIEo/dqsZg0m2DXN5nzrruV4l97lcm4elxAcTcAQ1aXQrVe40HxVHi+SVShDdva12y&#10;yD2e5xn/AHWqoMgMYVpNjYgLLWIAt/YBSbMcbjTdUBLb/MProZ/h38u6ulzHVQjl6C63NXUUtBva&#10;my9Q0/WPdMaS0edwTVHeyJXs0dLSy7lRdzVMkbU+444dnTZJ/au0qbyFQYiFu1HaoBIDXLVpXQM/&#10;77wB3L+oSAQcwAJsG5SSW18JJNnmJ8WWRhqaPZ1rUfrMtKVN6BK70SetoI2Jge5JZKL51fzKqtc3&#10;sXBa+6fhcIpN3Y2BMlPLS/Hv4NiSSjzHVE47l+0oY6teaxRWUNS6HZok825Aq3d9P1duDKiVhUd1&#10;amtxGK0+Ajyo2Cf7Si6T0G+RUcbFubx2V3M/18pBiZVUEbReECoInEtasrw1mRA5tR4rS9LFRCd+&#10;7lSpyvVEtRU7h+U0NRRVO0tjwVmUpYtqdQV8erFUVd/svGSqaXyJVfb7lddt1CyQz5MDdy1yAlhZ&#10;vpo3aWCoIoWDHUP8X4VrID/F4VWqSqVi4yVcwBNwmtY7Xc/CkjYUSWISrqO8FgxU/S6NR/T+qbwg&#10;KmfRemiwtr1EldW/cfxLp6FB2x8L6yiyi4SprJ8nkp+u+vqc5Kuk3rXNWQvU+VKejnx4XdMimODc&#10;MSYdZHFoe24g0mIN+lmlTwtzilSPsP6KjMf6tekt7Fr23dmk+vkQDcqAOBGo8TeFIfxAqnOWZAdz&#10;lNUvQLLSQhKRvL1zs98hufpaZn6m248bwY/NUEFWsHyG60pKmqwmXxMo7sNJjaf0zRBI5sfMKZev&#10;9dKalhS2ZiBWeJlCR17VqdTW2Sv9mQOHd8ZNbj5rN1jZWe4NjuIl+rugR4shVfDt960rESfqUc1q&#10;DGD4UdV2okBgoo5Wvd+ydxI+8er4nyW+PkJQmM7Y2/U1cU8fWPUdQwTGVVRH0zl8hkqR2nkpd0zL&#10;tSrphDV7jeLcyxRm6vrjhkM0RpJgEMQafTcDTWPQ+H3GtErHU9JbqzCXG5Wce27n4LxVYrNErASN&#10;vZKnS5t5Ax/s1uyEqpa58O8oAicFmDXUgp2y3T+o78+GtXjPt8dlKmkFNT7X6/pIKmhpckKSrWXJ&#10;0iinp6jFo3YkrSRrlETbEdNIfRMfGtwJotbLDStdWFtsjTjj5H9ECpQ+JUda3OFG2/dHey3ARRyb&#10;qTRlMZrLvKjX4hBAAFHdP8fZhomU2nhkM/8AFphsLZ/2Wf6fXIN0zlDDDJg8vTLFU4Hv/rKkipoq&#10;qJP9Je24sS1Q8U9HgEbAYidlm64NVWJAF9Co8TQJIqCFeCKOJtuK/B9gapc5uKDioviVH1D2t8jf&#10;vCZam4lOFj3qnhup8cEjJkhC+DHRdr1MSAJtbkKWTt/N0lNuHqfWO0e+cdStT7aw619W03RHWM5i&#10;jgxVZJtHLZOsWWQfYb1MWKy1OI5d3yRZanxSDWvSltN48K6GwaNQdtuoyR4gPkTEC4NQmqLqhslM&#10;252Z27cys0BVk8VNYLS7u7agj/RyJwKLevHAxBe60XgUdJjbOXVaPHTHeXXEdPR7s+COaqHi2PJJ&#10;OJoMLsijo5HwTwwbckjqqhWp6Gv2/wCTsKOsK0fg/uxDjZTuFiJressQr4AwCDgQkU0jTT0DEQqD&#10;UHxK1ruELGDeVWyvmET7o4bxEK1d90QsTI2oAIoVpFVtwc1jNLMI4aa3dM42fiqqbsLZlP8Ab9Ib&#10;ogkrRgMtSVUcmB+RnWtXV0sGcix8W+tsNthpZEq6XbMNVittVEJm2O1ZVwUKMxHSMzw+PF4axDIW&#10;go7QVIWirTypkyNU3FFz0svIjMbK5/dN74h3CVdLXWs/ow7qAPF8VrhZIxSWo0x2sWNnaSc+GI3a&#10;T0rL2WNwbz66yeCNT3xk46HLbSxuOwOdp6bpzq7edRSZijx1NLtfeOLzgx95aDegpcXl6hhXbnaD&#10;cdNhIJryjXaoWmidwV01DgED6cD4VMicMmEa1rSLUpJ6tYqLTd7wptd9EsiOZAj27TJ4jbw+pTJK&#10;LadgWBiXcHFvKV13/hyqAKBantOm702VDnNk7f653XgZ9gbFymycNuHHblfsGm3t3NV1ODyNFjcT&#10;s+DZO5Nx75+MvX8MUOEx238jDjsevl/g+ByWPhTzhS/kmt5X2rblSe4ii8ExmPDnQrUiIR/FdYwk&#10;gj7LdkRRdSGZjGZ45Ttdv3HbbbnbnWa+2zZ9wvP3jDdR3hLW6JdSwKb5WuLdtvtri5lntJbsfU7z&#10;HPdSSbHbR7dEtwo45v475iOgy64rG9n4vJbtq90w9y4fs3b/AE0clvHtbF4am7j3pgN253a2+9xd&#10;c9+YWp25tCeXD7BweGx3ZmLykEtNi0m5X2ieyuJI2NnB/jckjiQsUUyRqslIF8JgdYRWCxwSxKqy&#10;yq9GanQph5i22yu5rfft1EnLdrbWktnHGk7JZ3kk9msm5st9BJotjdTQSz3u5Wt+9xNZ2UkJaNA4&#10;TXZmw8Tku2+0cTD/AHX3hvzund9RtiPbe0u+OvOktk7nqMpjN09ubL7X2vmuxttDdGD2ziVwlMrb&#10;eyFbC+1qDG5jD1EEEM9JWvuVrS6nW8uLuK+vJUVS9CjGLUjLch66rNI1CsNS98iG3EkgYaW9nTe9&#10;l2yfZtm5fvOXNisrppIoQy3KRXgiubeXZTblRDzBeXknjwSeDKv09hcxbs1lbNC4lZqzcGZzvXmD&#10;2rt2lzb9Sd7bNqqSn7GSCXF9jbv3Lk8zuOq3C/SfxfjyWNzFTjsP3dW1mdzG6cbufJVNXsUvTPUY&#10;mXIfYM5OYI5NpULp28TV+A0ito4xIyrGW0tNAScWp+pVgWuNbEr0X7XDfbjt/PVw1wJ+ZU2zSpa4&#10;C/W7xcXMlsk014sXiptu4xxqoffEOzXELxQ7YIIQsvWGvipajcXVO6untmYzZNLkNz5ffu0aDMV2&#10;K7T3zs6PHbj2ji8zn92R7/25it6bp+PfduH2DlexMTR5/GptjZ9JHHIlK1U9XM3p1mtWhmW0e4WZ&#10;yxDASuspjaJlEs6aWmCKxjW6g0XS3BWCVWXq+3y7duwvdpm3+32+5sbZUSRS1hFPZRXSXsDPYbTd&#10;ePZ7e89xFDftsW7fU7K+3LNudjLFKaJ/cO5tgZfb/X21aHMbT7cweJ27NjarM4OaGg7KwnUmH3Vl&#10;ezU7AXqPfWZnppu2e9chg5N1ZndhqM5t01U+OpqCOmiy1PHE5uTSM8ckk+mzKlJS7TeAE01nVkdS&#10;9tVpVSMyvF9FG8jKzDSnSbk+IW9vf7fbbYx5hjnjnshbw7Y+4rceM0W3ypcW80dtu6xpYyXV5Dt9&#10;veNzHd21lHcQQyLPcNyxe3Ns4/e2cpcj2TV7m3/jtm19XtPYG/M32Dq2jWZCjx1Ht3qDc2fxnZm4&#10;t7bK3l8d937nr83BuGgyuTpc7UVBpljmpIWghqLyYRX6R3rT3OgzqBGVZ3eGaKaSLxf9xnVgtKCW&#10;1S3WESFXlJKpuX9sL8v393yxHtexLexbZO73SSwRQQ7ntl/YRXn0Khd6guImlZ6S2O+XO6zX72ol&#10;t7FVU9fR2/MTH8geteo8jWYDblb111LSd3U/YUWytn0Ux3R2HRZT49b22ZuzD9u1Ue3Nvjf1HgsJ&#10;JJg9gSt1pu93R9zfwpq7KVPsVWUbEw3qXSBFuXQgB6Bg0rFWYhpZUoO4MKIR/ipGqhx/5juUt0v+&#10;XLjYppZ59lgmVpJYaGF47CFZoFhZbO2mDtSFo5Ndwsnh74jmLWtjVFmahcPtOsbevWlKv9zfjFWy&#10;VVfD2djDV1K9mVuMnyTbl2rRf7N1LWLUV/2tFU5ijg3PjqioNFh4pdn1O6aiNZbBVhCC4jDaVBIU&#10;0oTXII0DPmtWIoWBelQzuQLXsk/0G4ikkxVWlX41TQBE0bG4A0VAR1SAGqwlbcyERq6qqnrd04NM&#10;71kDNtT5KU+Nhk2R1ecgwodzYev0DZlFWS/DvPU1PLVeWpp9w1cO3qfypXYxpN6Ve54YqiUrFq8e&#10;HVqc5DUJ1AcaawaV0stXp8VEp1eSxja5iiWx3IRGK2U/qR10iKRh2h/p2UmlUkK2tcxs0/iUW+Iz&#10;1Udy41ItzdX5aao7lwi1NLTYGozsqtmvj1jIV8v+naXG1GOrsw1ShjbDF/7xwTBe0HoxVZ3xqVkC&#10;3MNHioXWnbT4VFCQo/kaMP8AQwTSqCWzNxtG4IbG/oLaQalmqAHlcyCkjgK2nIaMtHICVvWAr0H+&#10;Cy/+/S62z9TujpjSevvjhLQVseG35j8HVBe2Mdj3r6PObYqD8s6qKlrJkghfNUsWSx08qUuBjl2r&#10;UbqlRiJlPhp4kJUFK0UZqymrA0jrnIrU8Wo9KmW4QvHJeypa7mJSJxp8Y1UrFMFEYj/xvSVUAdoV&#10;CdMJ8AyEPWWlkpqzdtJ/F+mozQbO+W3hwh2j15B4aNM1tLJsf7v4CuqPibWz0BkSWojzEzYXRMtV&#10;SD+98244UpJIAgcy25cayKCTABjGMeICPIr+oDgfpBevQ2aGeOJbbd/Ab6da+Jbhjqiu37qsYGWt&#10;dSXLLZmjM4+qMlFDt+sSbPVVRS5bqjILj+1umatno8PlK1KFqzofbHjjRO4qimy9LNlqyvhMCYPy&#10;VWUp3RO0mhpJc6I1SUF1CNcBYOKVA1Gix0oVBalTkHHnGNXErmg17NuTC13EIbeagVyF/Uku9dVl&#10;YQkhRXVGRI9Ct7piyAqpaipfZOw6sbi6bCTdTdDxTVUa76p6BfD35tCjrocRujB3+TeWiRKpIQM5&#10;FT5XGVMtPDtNjtx9yOqWJy8enx4f9DzoBGTESCrgx/OpNTWstHC1Nrq38G7uJfp9zEpe60jxWqSk&#10;d8FeMwN9WoxQLEvhqMWOqDxaCZB5KXdWfoKqr6wZKmD5VeejrdsdYST5CenoutKh6Cs2xj8g3xOy&#10;cENTUJNUUmWmj2c+uKoLrviTPBbowEYYSQCQOzDDaRTwBwoTUf0AZNOFqnVLuz8aaa1az3NoXt4V&#10;K+JGJArDdDUMGWOmNKrcutrq1NNS6qBk2dWUlVuOiqqfc3VOSp4uyvjh4qmfb9dVRx1lZ0bsWllZ&#10;qjtNKLcFPX5BqkPR1GEQ5TLU8kEHYPjxhyDp6Mn6iyBmi7jEMip7Vg4MtSST/HQIMxBnFDW7jJ2v&#10;mFlttwUpBuDdspKhXl3JSHjlIgoBQP4AZ5GBF6Vg6DAZeGm6r61bJbg6UhrKX45bfkhkqI+0MfQR&#10;ti+9Ou/JWY7L7Qim75egjopwsxCRtRyyRLsTzI1eV1blW+nHiwUoh4UJJe2rRT+mdQ4sTrJoZhqO&#10;VO5wypHuc5tdxId71SNQZdK228laOh+rQqeMaDwUj/3AcwhqFE6LoPuu0Mu9PtDO7jrW+B/8t2SP&#10;IYfc9LttcRRUf8v7D1HlnpKashokmnmcCDMD/cfjSQjK6m4WcyLG8+3I9ToKSVVgDGBKg8WtP0OO&#10;j6mTxIaHwfC1srAM+zsstttXNrLNFEbszWpWSB5BdE2U0n0dFOrc/h8b9yWRtdyqv7x+s+mhkgYU&#10;6bG01BtLcccPVHYkNOescHkKqlou8Ja6tUVO6cN9ydFLl659p19Ssa+aVXqafPK7CnSEyggsntli&#10;vLWI2UihKoE0OujxUlPh+GXLwiauoW0jPLenvt3hTAHW3bxLd7Fv99/WaBvqTHceM01vKbg2E1mg&#10;uVv44EttwaxACPvNnDDt/LiL9Nu9puM1ZCqctjJZcTnk/wBDnY9PQHsjrzFVWMk7IqXaeGlxmVWO&#10;mp6B8lT1lPgqWs0MdvJMK2aa1R5njR1GvpfqNxeNrB3Bi8LTokkr4ZhPhCNGVm8LibPUs9l8U0sy&#10;46a/e77ZyjBctzNBCUvRfLJ9RbWhR71b9W3D6yeGaGD6wfpDf2hfa+YQRb7bYbfMBJ035XAGr2tt&#10;3BN1n2e33W8uw8fDjZu3/wCLYxZ0xWISKvp5VqIhmZUeMOs4ljgxcoKFJTGp92gUPfX1wIZGLaZt&#10;ZcODoaRTMJ10xkxntO4BPpbenhvbyOpYubrcPBsew7Y19apBGJNvNslu1tIqzx2brtj7bMXvFW6J&#10;My8qtcHet0q93bbrawTLErccZoxe16uDrPuKpmpurclSCsPaX3uTrad9112MpK6rqJNGOwoMVV4I&#10;8hMk0ddCDGFDK0gpaR+DDez/AErxiM1DV8MqJo46sZHqsIl4B3Rhf1/QWDUCHd5uPrNy5e2w73aX&#10;UtyiDwwhuVlO33d0yRiygEcu4Pt1Kva29xBJysAv72k3QQsrTtwYaliyNVJHtDueNqyHq7z1GL3/&#10;ACZOnlf+F4mmgoxA8VS2LeSkjWmqqNUMtSkfkSWNSbajgUWEluLGajs1uUMbKf7R2+m8MuS9fiXb&#10;QyzqO83JA0nVzvMj81W+5vv1i7xrHuyXAuomRa2cEX73NzHCiW6lqwtzj4cm1u2q2TZ1kfxg9x0V&#10;XX9vjzYX5CUSf6VdyUwxr501+LpKFomipYwJIamgpgkNL4zHEI5MdGNTNIyNqYukU7VAWgnpJEj0&#10;XuL+DEKOWFBcGDgbhRGLE/HHcU6Wcv3QTnW+SO821pbO9mty0reHHbjcL9j9KsRBfal3AszLtUrX&#10;b81p/uPdbYrDpFbSoZsf/D8uar5D46Ko2N2NmI5XyOSWeqrajHVlFHPRTJgZKOpyiQRGV6qKGKkq&#10;I4xIISb3W3QMM1mT4sSrcLMSBoA8WQKZvxFdfwfX5S7B8HwIvj6Jtjmivds3+LxrK6nfapduVXpc&#10;GQWVpLIduRNUcc/0YAmXlZis2wMP3gd0vyvgFUnH5GnxG5kh3d8haZ6fbewKKK2HixS1ccu56Gqn&#10;w8g/uxLSO1W6Rr4AnlrQ+p5ov0NSeKm4WNuqSqURodHgDSviRO3gG21FYtfxiwLtHcEiZriM9nTt&#10;huMf9VuYN4a52+RJp4txFydykMrC2vILf95RbuY0lvUh/wBxn5uW2iudmiB26ParuMC56yrnJaHJ&#10;T5N97d5Ypabs6hMnm2oaeGsrJtm1mjD18VPs4U2boMZO5rKGmq0WPHz3ljdyxT27CfE3qcrJIzGM&#10;V/T8UEwTJjJXWYMjTUDbhURG4Gekm5+HZ+3+0wtHt1u0FyxJF41iwj3OxuNLhY1nFvHurUYSqrnn&#10;GTS1+u1AgdJvcOAps7jdv0+V7K75CVa793c9FRbPrIsnn5MDvLE1UeayqUm34Mi+Cpq8mODKVFTT&#10;SLWLGYYWgiYlJDqK7xcLdSV0pP4pBNC0UoW48cASFSaf7sBGZ5iPBaBVGon+4qYpvb3aG2GwUeNP&#10;txsgwjEvg3dlJJtS7UXe1R40Lf8AIUe6Ta9vVzfxbrLORApNO8t4jemZ6yytNU5Dd0OI2xuGvzFL&#10;UYLdGCxuH2vvDr6o2du7deW3fuOj2JicH2NuiCGk25/pG3Hk6ylR6hMThsUnkeOqDl0sqW6wPHNI&#10;y+OWBjQHwlkj8YoutURgh1sFdXlYW0MB/TcdTPy41u93d7ja7hY2kM/7tiiZbydib+e1uzYi5mNt&#10;Lczwm4QQwGa1mtrW2k3i/wB0UC6hkUvea25DW9jddxxY3cWHq+vdsydi7b6q23gqig2B192BDU5D&#10;Gdd7SwHe+wYsPVbJ6vwGJoo8vX5nfzYJsBU4bIffUiUk8rMhWdZC1+Ltlt7dpPF/XBc+I6sAs2rS&#10;WEQjYh4ZYjN4iPMjEsRFPsr2VsvKycu29xvO6pam1A2wpAptYJIWaTbHjaYL9XJcxJJabnaXcG2/&#10;STQbbdQCKNVdNkstnazDblHZuxd8/wClTYGf7dXuar6zq9rZPfm16yXEU+9t94Lr3b/ZS7hxO/Mp&#10;2zmMr1xkaCqp6DcW+cFSYjIJiTRhfbtLa2lMkMymVI2czMujQhrFJS4WWW5QK8Q8Z1EkFugCPbCI&#10;9pQZN13OxlsNw2q4G3y3VvbHbIJ2uhcXKgXtkp2yawstluZXtr4/u62k+j3Ld7hpJo94e/jUSs0O&#10;683u3ILQbp2btHu+fJbNqupemcLQ0Wz+pdvbM3P11HkeuM9uv5K9aTZ6kzcef2THSR7027mIMdkK&#10;2o3ZCa+tqqjHRwxN5ZdcmiWO3eRJUhj8GGLTLKxkiosUV0NOhCEAkmFqQyShfE7QrktFsLFtxsLz&#10;drayuLGW/u/3lf35ltLGJbW+V2vtw2Z/E8e5Es7S2W3yb6rW9zt7ytajx372XtldxHM9R0PZ+L3z&#10;kNi7yymIzuN3fsrC9Ddu7j+LtN13SYf+EZLvfGPsrsEbA7PwmFixtftGkpUzeSooYaqmSunk0zF8&#10;FykNw7JeIbiEa0Vq1ZYY6eLBciqGNwWJdhLWV5fqIwzKehZvGzvf7LZfV8qXEe07iy2888HhtHbX&#10;N/evrsd02abw7iO7gIgiihhk29o7S3sjtdy8cMirCydXsDbFfididkYjs/Y23+yxh8tkcp2Km5t7&#10;9ibO+X+B7+3TH1125g+t83s3Z+b3xg+revEG3d9bawkm1snFRzUsOYgnz1bBGTFjHFdJaT2CvNLM&#10;8WiM6GieSVkdbczHxWVHldYYVbTLC73TGCigAWA3u8bBuG+7ZzVdQWNhtkV3493G0yXsFpYxXMLb&#10;su3r9BbzTwbfbTXu5TReNZbpb2ezQHdAZpCkc1g91vFu7D5Da+z99YPpPJ9Y1OKxuTqexmoMNv7N&#10;du9l9fw7I25vrrraVB1D05tmPZuSpM+23d6GGjmwNeKiqnqq1lkm9b2QMFtJHEGmvICsTyJ9R4q6&#10;11wlG1F+4aktZ7iqiIXFs0jMyG+68yk7lu0d7uHg7dsO5GS8gsbv92GxlNtIIr9bmPwY7aUwGOC5&#10;3zadq8O5e7baN5gskiiuVsN2Dt3LUmczNDuXb/ab7o2t2xnMdVZ3pLF47Y+0N2UfWGDkjwW4aba7&#10;Y/ObLyMdBjNyVNNPk6Mx09PJSv8AdRVUywyKI9otwbm5dg7BPDmUpV4xpllYTLPRQ+kg6twREits&#10;Rvau4J6iDnrcI12baI4RawzXRn22aO4ZIbovLZWMZ2yXbVaRrXxEaJ4eUri4uLzeWLXsG9QQyCMD&#10;BkcDWQSYDIUy/IPDVo6wyTS1WOylVT1MlJU74ydFLWZWsq8UxxFZl6F/E+SrVlbIpZYIoiC3tVYg&#10;R29/KBKgRteumjQZ4kOr6g6vD8ckgTaHXcCSqJbl8Eu/yLuG68qWEr7dPLdRrCYCfqVlG2X1x+k+&#10;2KY/rv3cEJO3Ce3l5TWNZZ7jdhARIss3QZFdwZJHj+QePpBB1Lt3+79Fg4YMHiI8jhcPWS4aowC4&#10;uqrqxshNG0stAKgSZNjeSWJWZFvDBp23wPp511M8AT6fTUiVyIPBLkyDGs7WzDUB4puajSWLvdTL&#10;zqm4Jvm2zmCGDdvH/eryxx6rGGE7qNxSFRaCjeEeeI4XKSt9HHs4VxIvWKocg/YSwV/+nGpjyne+&#10;6tFdkqGlixOQmpEradcRkaGXCrlM7QbciJajptQ/u2+lRLORq9sXKBtki1LMzzQK+EqZPBiU66VB&#10;uDBx+oIjG3kU8OenRhs08Sc+X8kNztscdjfz2tDNoW1/eN84+nFAU2gbkSoG1Brpub1Ov6ray5on&#10;cBQVSDE5FKX5P00g6i7OnNdBu+EMaWf78y7lpcjFiarF5KsrSRGmeqaQu6ReJKf9WpbeqqXFmuid&#10;dNwswougfqShTOePhiX4TfZF2P0hBFUN0HOXpDPtPMrtPtszS7XNtzB2E5c2llJINtjHYbqaxI8V&#10;eV/025eNL87nfaTAY1XhaSi21u/HQbX75jwTbf6uj+1j3KMJTLVT7spqiGd3FJHFhaepCq9REGlf&#10;MiolUy0gkOlqa1K3tjbCzl0qrRFBDhdUTt4It9VYNZJf6AyNJdf2iTx/B0tst4+q5a37fW3zb2uL&#10;iaG/Fy24L4k4tr+0h/eK7sYdO4x2YRYW5qW0t7fZUH0Nxtd6aT9OGJpKGqx2Qxr7W+QORnqO29tU&#10;7YlN4UlK0Zq9u5t4MeNs08lPIRUUEWlcJRV4elSFJHndwVayw/UbjIjWk0oMZU9jTKwieLsCq0Zb&#10;wKVMAZWsBXxZLima3e5Ps/K1heR71YWZju1uA3jxbdNH+8Le+rePPLDcJANzLBF3N45IebG0/RWm&#10;1MwIbsdhaioh2lR1XXnbn2WUyfbIemqexqjJTmahjoYmrGp8KtO2cnptB0Vs88cWJYssiyuyg+s1&#10;ka53C68OVqsk+vUGowEw+o+qAVMYX94mMwLiL6YsCet75PBDtPKuzC4so3SK420WqQGE6GewkO1N&#10;speW4NTquDyeLqPdpAXvV3lY5BEveXoYU2tiMjVdf9zRxnqiJqehpu1Pu5sS8+Zz0f3VTPt6iqkw&#10;9ZVQUv7s9UZoq6QgIIiB79YwiC1u620yskrrUqY9HjCKq62LCLxq/wBmwd7+tYGg1LTe/wC6Nu27&#10;bOjb3t93HcWls+lJEuRcrt0l7pb6aNIWvjtjAF7yGSC35WVQNyh3Q28pdW12GqpK7K4tuv8AuTLN&#10;S7p64+9NH2nQ1sVBS5HEYdo3Sgp8tRt9iPKvmwjVFTUzxBpI3DyMvtqC0psqW77fKWZTCy6G7gsk&#10;p+n0B9U2jj9BG6zwYaSdwrA7ud9Rufzu6802SeFKu4RzrdRKIWktrKJtzNw1uItvE47DzVdW8u2b&#10;kQ8FptlvJNHMjdR4DGZDeePqo+tO3quqqO0N50n3tf2zJNjWx8MmXljkpshRvjqPxTeN7U3gSpx4&#10;CBlkEbqzdzEr7VAyWkp1RRSGprr8NEUSlxTxvC+H6yMJBafDNDKc9LtlvpLfny/jk3eyjaC6ubNB&#10;4S/4uLy6uHlsRbMGNgb0EzLsF5JPuu/hll23cLBQE6If4Zf9EPj/ALq5v7r/AIfz8390f74j+P8A&#10;l/4bG0/b/wCka32v3Xg9X8a8X2mnjwafT7GPht+7P7I6vE108Nq/2uqunV/tvqK+H/xI0eH2dY//&#10;AFUf9cdX72j8D6P6fxfqotOj6P6fwfE8Klaf4v8Au3T9bX/dX9T9Z/jPX//RP/1VXQ4jtz5b153h&#10;s7BSUn80f5GZAR5bYWMp8koyPyH7622fuN9bCxGW7OnjqZZRBR10o/j8cofDtEuzZZqkhfeW/wAY&#10;uR4kdSkIoyhiMTt+IUqaal8loWBElB1OPt/HINk2lxt93Kgn3Bj4dwYFPdtUer9ORXAUPodqa5S6&#10;RSK1orsqgyOWpsdgtz0FRvTrEVTdU98pHBV9WbYpqsQ7d713JWTPUbNw+Bn+Pe6F2+9b5MjQ7gmX&#10;FY/WmT221RuCuzccaKSdNE0xmhppdalWYEu0wJDFfE8u3VRWJ/VoNJ6EO27bOt3t22rtG4kC4tjp&#10;E0MbKIIdvkGqFLn6TtLfFEWliSn0Wt5JVCyqM5jcjlMW0e/utcgtD272hiXjk68O74aGHdnVe4su&#10;1FRR9l7bx9BtybNSVDVUS4cPRb1p6gS9gvTVdXlo0t4w+omUXMRYO1QVII8MSCootPIEg4Faw1FO&#10;i+KyuJNrspzs24BGt7c6lniKk3T2j1JM/iJrDHSygM/aL4xtqAa4d30FTBgdwS706l+0r8V8Y8pj&#10;85HtbsOrhrkbPbmw9FLR9h/3T/2ZitxS1WVjjpq/OUkW6cdWTjH0sY21kNxVEW60WeMTxaKqv9mP&#10;NpGoBp0A4rReyhH+iaR0pEM63O3XJ2m/GqOadq3jA6litoQRJ4xuHHcV1S0n1ELp+lDP1gzWdpYq&#10;LeeATd3VNTNNtH5DwzUcvVPXUUUpwPZgy1bSUuxY8MfjJuKrpDWKMjDueojoaKF0r8C8+6K7ckce&#10;nnOJjNEXERzoamWII1FRLnyAGr+Ki6T1W22uQeDt0Wz7iYmngwlxGGokUUih4knNo1CdTMW0ElTE&#10;WlMihT1OcxuT3ItIu/epq3w93YmSZDsKTLJjJ99dP1REKv2Pt6hjo8jlRk9dEmIaRt000ynshqQV&#10;eXWO003+MIiyxfHT4KV0rjgtD/pTQKf7OpC9M2tpPNtbyttm4qUta6hcpKALiepDrLMCgPlLCDLI&#10;dK3mmslEJFuLGS4LbG6pOwerMgP7qdC10O5qrbm/oIstD/f4bbkqqHsmj2knyUy9L5crFRrXZmhh&#10;3NiKiZKDDxnbGQ3HVRNq4KzRG4iIGhW/TH4mVjjQIiBQeek0qx1BR0taKfxoNwj2jcUjZrlxS6LI&#10;pigeIFZGm+qUnWx1lPEgJCw/pFyJzVNPFmc5tuDe/XGMpcxF8lMTDgYeotjUGR8kW4NtZ6sjk63k&#10;xa/FPP01LBWJJ/Ds9koMJElWuXopZd2Vudp4PGdfD8X6mL8VCEJABKji6+IoxwQE8QCFC19Ht00N&#10;wm2ttO4M5MdVa4VXZkWaXVohmNvKSWapnkUNhyoneXSoKLcVLU7ppqcdmdd5V6HurrWqqYoOsv7x&#10;09FPvfqTbtXQUP3XYmCx25cVPnqWs81HVYZZ8pvoyrD2GMfR1eUaNzxwJ49NzCT2Cnh0BCrGTQha&#10;j10HsUU8PuoCgl2+WXb7phsV/VEumzdBszTXqfqKZ9JKk6fFUmeU4uaR1IQdPl8Muwtn7jg7U2JJ&#10;FW9edJZNc7HsXeVLDnZMV3PtrHy1knYGJ2nL3q+Ix82VWAVmRo6fMbcjqRSbdimw9bmZadmDBMbX&#10;MakJGP7JcFniJqqqY24ABa6WPdL3qOjO/wDECLeLsl7Ipnu2VjfyMpW3tb1U0yyzC8jehdzJo8aB&#10;h4VnqR26XeWraVtz7m2s/YG1aSPNSfKIU+Dj6d2x91DJNjOq89HQjrGPDHoHMRhMkK9aLMZRcRVQ&#10;1keYqrbmqsnT0/vGUos/1caBe6ugmhH061yutQOGqNS4wANBr1X92XEcr7cdgvGlkITS11GGYN+9&#10;pWoFl+nnLDPg3TJCxrKzC57TKwG5aSsmo7do7TzUVH218Xa8pF1tXztQRbj6t2LiIBFPuLb1NkKT&#10;+9Eskf2mWodWdz71AotzJRY+SpeO8Uwins6XSmoiQDSRSiwNQGmP4vDJEaKQyHxCw6S7htzXO28w&#10;yLsVyhj/AHhMZPGjf45t2jDOjyitKeH9QFN3cv8Ap3SC1VH6DHGbgp5evdhZiPtrbcFTS9U7Ujiz&#10;1N1jkse2janffXzTVNPvI7Ul7LwVVh3qDFPHS0Rm2q1Sh2qKlGqTEjtySsa/WLXRGTSMDTre17gl&#10;Aj6iKZ/tOM5WnR7vELCe+uJeX5Wie4uQQbxmWQ20G+VUTtIblAg7i6Ys6GLaxKpp0JKVGOxnYm6c&#10;FB2FiqSkm7I+RUS4Wl6oo8AtRkM/1j1TmDTVmB25iqvYG9p/2Fr0x+bqosTmYphkszOuXhhpSoM0&#10;ZRZDeLojkXu0kgaRbAnURrQKf99g6crGGTpBJtlx9Y9j+4pjNcxt2fURoT4z706fph/pbkyqKhLx&#10;o0ehmuTFcUBYto7hwxp9sJV9obRqkwm4vhtuaeWbrjKVMa0ibe2ViqXcPhq8FTR0VHnJ6daSLPYw&#10;Tb4VyMbV0kG36KmqDe1cNLZqJ11lIF06CDhbdjUqKZqDor4Y+Id5YBLvVtMNv5gY7PcCKOXdJi5u&#10;EaNAZN4hroeQsdOgr9QqteuwMQVrXS5SbZWiTZ+3srN2tg0i2n1LvGiqnn69mpcXRybV7o2FlZKd&#10;9zUm3n3rsOt2E9LC74ratPPgdjNIMjsSbJ5GjpImaS4jaJAl1Hp8PP6daajbhSRQLXNBQ1kJrPSh&#10;PRnf7ZcG8eU8v3Q/xsqCbwqzm1j3guKiRnAC/qEDstFBjsS9QpEsZanTsHLUtT2XgqCn3P2nvzGx&#10;0tb1tNg0yUm9+k9nZIYiCmwOBqsP2bU5qjwwyCJvZ6PGbzjiNRvBqTI4zBwyviVCgk+sRQtM6MVC&#10;wgr8JKacGsdSpNEqCT0Tnb542lsV5cuXkuI3Hh/URiviy7m6uAJfDnWQCmm6KK2kvOEdY6pnbtdS&#10;U+DoaB+zdtyU32PxQ3DAIOtXpIMT/AMzg8DRbhlw/wDBIsLtiBpsKMf/AHl2+9TvvbckX8MwVE+3&#10;MZhKqb0MyAwhrpcwRD4KHIVqVAPkfhwhrVyWqOr31ncSjc5jsdzqivL+T+3EmkDx4WbRLL5aNJlB&#10;NxFpIhVogh6ibiy2Nh2rkq+XtLbMEmLwPfm3JapOvq96egl2jvbHZ2TApXUu3v71dd5HbJx5qqja&#10;uzErNgYP7b+MbVqqvcOOwsM1SyKjot3EAUclRHT49I+ECmScE9zEjxaKT1eCC7IjkbYbw6Lq3jMn&#10;1St/Y+M3dLJN4pCKKaACkFG+jDOsYK1hyFKN+TQR7/2fTpmux4Kk0p6//hVXl6jePSVVCI6OTCbb&#10;qabsRt1UWEqJ4W7BajG9o6WSPfBx/wDCttrVWSRNBb6mHtIz4daaV40KVU5IPhiij4BknpJPazKt&#10;vG+zX3+MRtRPqtIKzTkirLMfHIKoVNxpLcJ8olUNh8pR0+HldexdgCnw3WPSVZjoqPq7FY6PGR7Z&#10;7Jy+Exm6KjbtJhzs/aC0qYY0kuW2s9dvHadRSPQ7NpanB0GDqKissrBIKXURHhgYjB+MscEDVnjT&#10;4X+KQh69GEdq3jbiG2O+UC6klYi606RBHAhPh+MYiAKDWCJ4BVLVXhpXPundVDFhd2+Xs7YkiYtP&#10;lntumrarYlRXNjo8XnazPVWJfO1G1Tu3bdVt6XHa5tvbbgrNg4ylpWymAqKjcVBh4JPSSqrSf43F&#10;lZWFF7qEMvxBTUGoo5/UbKsAmo9Vs7CUx28n7lvWpc2MVRc1QmMW8tGR510kUIEUQNquJY2adYwV&#10;dlt24vGdiK1J2lsSD+Ldt9d1MGKn2NXUH31XunpXdq04xuSw+26iv3ZkN2R0LNFV72amq90pRPS7&#10;yNFR0GBE/vFJSdUuIiqMRURqKaFlbKsNKnuqSmoAZSrFqN29lKTtss+w36vPBHX/ABpqyC5mskGm&#10;RJvFnCmIilx4TyEmO8/RVCyCbcVA+3cvi33x1zHR4vqfY2SrKJOtaGgahTaXae8sW2bzW0KPD1Wx&#10;9q0OArMe0FXl9p1FTuzac0E1DsOmrMNBjqiZuWZSqsLuExNHQ9ho2szkUotRUggDg+TNQ8FFjtcz&#10;XJgGy7iZ0vAwIuI1ZDCm2J8QnCSUVgdRbXbdqWAbh0+5usw2R27nMq/ZezlWnyPzA23Dk4uqsfk4&#10;KSmgw+8suduQST4ZM7hJsFFQrU/3XxkMvWkS0smSpKqbcUVBDM9I4DyFrqKhExylOAnAOpFrSuSz&#10;9xFUXsYnpPZQSyQWTfua8osm2RlhdBl1GTa5NJhnlESlxUBYT9Mr6J5GSeNB0+S7lxp3jtutl7J2&#10;XSzZXdfR2ahp4dmZ+nXIvmOsez8DV5KHcFLtU7k3Mm5v4a1PHlNwinzG5PtZMbuiCnxEFFLI2XXw&#10;7qJp4y6uQdUYWlEuSVKgaFqKt+nhRUxnxKjpZaWk4vdqnXZr0eNb+Iqi8dtQln2WMOsxkFzIFNBq&#10;uqNcvSO7UWwV+kZWZXHLtLfdJU9mbEoYaLoqpZYX6qxWF/gsO1+7+wFnqsltXDbYfr+nfb1aJKap&#10;kpHq6vaJhdNiLVpIrluWVdDTG6iGqJ6VRgCHe5oRVdYHkABRzmemD17bdsmE0dmuwXrGK8tiVW4h&#10;qDb22ys6uon8GR1WrM+rVbqyptzSDWgdstnMfk6Pc+TrOwetJJKTe3yuxjKescbuECoO0N35Olx9&#10;B/fXbtHR4uomaB53x2OWTaeWp4JchmpF3AEiZySULcy/qxEkTNlADRRcqW1KNWCDVyfFwVQeH03Z&#10;2s0212Wjbb/RF+7IQwuRJGTK+yS6Gill0KTjRDCPoxUTTOt1UdFV/mI7mwq/Eb5g5OHe+wYqrcHx&#10;42zk2rV2hunB1GXfN9Tdx7ejo8X2BgcB/pa3BmdwSyfbw5LcUMWcqyZMZmxBtupq6j2rsnQ3kEQl&#10;RitwMiNVNQbkheARW8/0q6Rlf1CeiPmC1uY+XN3vHsrlEn2x3pJdO40smzJ4gfWZ54gwCj6wB5WA&#10;W4X6dUbowHbWUg2/82f5ldbPura+0kn76+Fs853NtWlpGrqTGfHD4P0xMG+OvsbnuzshBT1eRSEi&#10;phirdt1E0cm1ROK/PtCs3llM9vG0kYrGuGBNQbiMcKUoaUox0uaeIAoB6Dft7HJ+6d1uIrC6lKXk&#10;xrHKsSgx7ReuAHEiTxyUbWZoEMsMYb6VmmkkTpczVFI+8d2YCXeOw5J5Mz8oKSXCSdUbPxlZOy7b&#10;6p3BHDU7Jo8PJ0vmVpaWrSrmx+Zq0weRhq0yeRY7nepp4ihJw1qkrTwUjYNXQdPb9MtTRdcdK93h&#10;AvWirWM16kJtrki3Obbv3RuJ+pjKafHhD/rNvMtEXx/ppy2DHHdutuMzzmO8AXrPgdzYyt+1q37A&#10;6mko6TsL4l5Opeg67yldT4yXLbE2LSRtE25NrUORgO5VdPt8jSo26aryijziU+KjaRKrKqT2pWaG&#10;pEKU0GuBbtSqLQMQcKSIVHclZagty2slxtu7l9svl8NtylDC4VlId94iqUllGpFI0tcKp3G4krFc&#10;L9JocJI7ixR2HtDPz9nbFjSLpnBBM0etqyBMlTYXvvr9ZGi3bQbX/wBKtDR4QTrTymKmDbRM6jZn&#10;3i+Vo6RFCgiW5j/s0ofCUEa2tRkU0niAA9dePG0kCque3uReT7h+5r2v1tyD/jsjAtbW++VCytL4&#10;6OKa2eMD6VAy7YXrQraoytFU9i5/BDsnruT7zf8A3NioMVN1XjxLULnOt+rc4KFNvTbej683fX17&#10;xLUpj91zU218wGjrtxTx5umpoPd4J1ZYGFzDSNxkIxU6Bag8V8QMOBaMY+FKpWqS+224gk3eyOxX&#10;wa5t3oguIY3UTHe5NS+HOYZY3pVEum0tQzXXhXOnpO4nNUlVT0VV/pH6+qqlN9fE7NVAl6/rKdIK&#10;XJ4XZm3WzCOdphsDPWpSfb/x/HBd8Vcrfw2qjj2zBRzs5FNpntiLiEu4hFNJDHFu1FIWgNMhAfDp&#10;Qg+ISvVL+xkl2/d1GzXpjtzukusToY1LNu8VWR5g7x6gVeVUa8eWsbI1oEkLNQZ/CHZ+AytP2VsO&#10;hloep8hQxZabrvLx/attDuPr6ojnyWep9tJ2JtoYCngEsuNw0UuG2c8i1mwpK2sgp0NY3jo0f1UQ&#10;fwQf7IAjxGthqNFAIbAWvc5I8YAZ6d3GG4al8NhvXRr5wim81a/pV3p9Gsza0aMlmYxkR2yKy7cZ&#10;WovS9o8tBJ2JlcOvYmwqmHLdhd000FFF1RjNuZnLnPdOdZ5ek8kOF2+2G3schSU/3UEW6mpaDc6K&#10;0+6p6fJUtBE9VkVktZBcRnQy0KoadotwQSV1KfUxjVXtj/TqeqSWE0L7pZNsd4HuopV0tcRlqTS7&#10;vL8Czm2ukYAaYbx/DIHjThblUUpjbeahixuAxY7Qwcn8M3Z8KtwU0kHVjolPFSw7ZwUuYXA/wQYb&#10;aGJycuPFKN24pqnedE0f8KgphgaLH1DuQzKWt1M4BYQAKE45hbhSmcdjHw1FHBL1A3f7dOW3WWPY&#10;p2SOTdJGJutXh43OIsdTjUFYU8eMNdsdcOg2wRmbctmaOm21js23a+Jnp6TpHeOLqMm3XFfPT00G&#10;xu8diV80VXuP+7Em8Nm0uzhR+VsJt2GbFbI0PkNoPka/H0EcrEUsZjmj+qUkxKf7PVTW0ABoe1q1&#10;pUHvr+uABXpy6sWR7SYbBIsQv3QMLsKzm3j3SVgkiOZI2jI8RkoY7QAfQO7sV65dl5fA1uP7Owh3&#10;xt/NvvfO917dh2/W9XU2Oh3XuHePQexoMVtqpmnw9LtnsCHcu46aCrhk3ZPQUm6Io2rdwvTZjD4S&#10;Ga0lxAbeNpLtPAUivaVB0fTqV10rEAxHdGNSmiRggk9as9n3CLcr21g5auBdyRNoRZY5KCb97SpJ&#10;4AkMV3riVj4NywikGua6Kyqo6oO211XjcNt/rDYu+d9bcnpes+melqjv2Xbm9NobJ2/vXM7Tx22t&#10;rbg6p293ZXbeqsRiO/dhdmf3ciXD0ir2FPjzTS42KqxFOiyhrd0iuZd0uzX93yxIXVQomnikjZhE&#10;sYNVlHaIYHDWxpJdTAyKFE3chXU+xbVyVy/bqh5ssdwuGtpriSV9v2y9trqKBtxkuHUrJt5UySbj&#10;udtJFvUZe32Oy02UpmbJho+td90WB6uNT0T1vvuhz+eov7m0c2/d7716Zpem+1Y8Z1puyg6k2Ptu&#10;DbWy+69ydcZjI0eBfZlVlN39lU1YuUkxtJUw1WvyIrJbLJM8THxIk0vOaFGjI7oY45hE3fLKYIZr&#10;WWQs3iAV1PXE8sN3ulzDZ2t/aR/S3twJbbbO/wCpjvAtEv7u82+e9iJtbOzG57ht+92FpHBbizkl&#10;GmANdq1+aXFbhpqzamx3yW/M8e2t39Y9jYTEbS66g2D0xvAbh2Jhe6n3HNSY7de8Nw7Tr8K4ymRl&#10;SDP4abKYfJU9RXFZ4iyIWyoUgKw9/wBQYzpUaTI+ka3epCOppEiFfDnDxEOSQOtyg5gnuDdbxJLu&#10;Om3/AHWt9H4000s4s4DM6W1vb+Gr3EE6M17cXKzfV7W8N8htkWORWbf3tTzQ/ebOg2Zsivzubq+8&#10;tofK7auQ3ie49s9n78yjbN+R3+y99V9qb7xVZW9bPmcSuBzWyoKLb+X3JgIMHNj4pxOiFQi3ABtb&#10;ZFhBoWZpTGXjctCiQgl7dSGmMJmdWnd01SMAydE042zxZt935ptzZEMUdtDYx3UdteW0MO5XU+4y&#10;xRwbq6NFti7km320sG2QQ3JhtIpBFM3StzOL68qqaHeOSfc8+JxW29hQ1/cuA3PuPc/ZWWr6yPO7&#10;W6x6o3pDuutocl2p2P2pXbZosc02z4TsHaWwo129SxmsaaV01xcO1ki20CN+glZXWQGFX1i3YRAG&#10;UIJlWqeO0KeIXaGNWp0abVs6xcyXhv8AdLi1R90uQNtgns3F/Nara/vW3N88q2M1wdullZbw7dFu&#10;1yLMWsG43U8WroHhQxV2zNzYiipcvn+wcPtbM7C+Qdfna/c+96GtodzdnUuN6GxPw53BPi9k9qVf&#10;WX8ArZKOeudqzZuIzuCpJainjoZpaldCOQW0dtaoViYGN2cxN/i4DKCFkuF8F08SXXWOQShxLQFQ&#10;OrrPB+95tz3mYXO5CVbq0ht1void0PgTuZpLbaJjuNvcPa2QtKXllJafSy2Lu5kY9Dl1juTY+ycn&#10;uHK7q3j2ttvZm2G63w1OvXvR+0MRjuxn2Tsyu2znKzefWuM/iHaGP+SOFqPDisknWlZTYCk2dT5S&#10;ty+TpkZIahTbyxrFdWLxzLLFcOSblWWFYXjuWDaXDy3XjxohmcsI5HUKtAgQk2+RblJd7BzNZzbb&#10;NZ3+1RiIbRNDLeyX8V3s0LR67cwWWxrtt3c3C2FqYpL6zt52llV3uPqIzLdHUmT7k+X3SnZuYyHV&#10;uc6j6y+Jw6P3bkqHq5h17nN/9n5cbz68TYfXnYmNynWcWPz1FjW3DQUG3Kqu27WVklPDnpKSPIVD&#10;gWWV/FI6Wst3GJ47l3WiHSyqJUJRiC7AMBq1UKHUbZWoOoG5k5VvbcXm82eyXg2u62aO2kDXEazp&#10;NNLYzpDPaxslvbq8blY3iLx3CiNNzeNzIBZdT74paTC7f3dL29shmyO0/j5VRbiymH7Co4svRYzs&#10;WowkdXU9vbd2bVfKPcdNTVWdSibL5Sgps7jKqrOKw8T7WyO4qqBTBMPAIa5TUqhf7MeZrQqV0UFA&#10;SwqxA1E6tI6C+5WLx3qzrsN4IjJK3+5RGoopjLLIk31AY1bRA6iJG0ov6EkrK819Xj2G4to1nYOx&#10;afKNsTv3H1m336I2DS1GTix2fxWdrZJOpMNjv9lr3FDhY8r55cZlK+Hbsa10eXx8k26shuCCn80+&#10;qHV9VF4gDtVUKjuKrUErqANPiA1V7TRKEqF2mWK8itBsW4FGNtH3XUbMBHHLMRQzmJiAdJgldYQP&#10;1V/WLALKhqsRW7hpYY+0Np5SWj7XoV8MfWR3nLSQb86WxFXFj463tXAUNVts7kpMgZqetxRlHYBn&#10;8fYDUH32WEKkGNbmIC5jUFkP9mA3YASahSfIg1oYyKxVx0Uvb3dztO5udmu5P0pVB+rwjXErhIyr&#10;yqlaEPglZwQLwqrMOkTjdy4Sk2xtPc0XZXXFLNVdX/HtxuWXZ288VRVFPie5KXDrXr2Jt7Z0vyJy&#10;lG82VbHLVV1BHkNvTVy0eFifA5LP1NOkhk1aIVuY6VQ4iU6SzKwqrL4ZHbUtUkj4sham24QmM3O5&#10;ybNeeMz3FCLyQFhHFLGdM6TfVKTqA8IqEjYhIiYC7KocrW0qtubasu9NltUS7e+TFPUYGbpbYFHW&#10;IFyO090C3V2Bxknxxzn2SZhaiSmyleuHjWsiy9OZNz1+ep6fbXXaJWvIdVWP9m1K/pg5C6wBSmtf&#10;1FYacJTrVts86TJYLs24aT4ERH1MRLdt5IAFM/gSGhJ+nuGW2ZQZXYXDEdTcLnsVnc9HTP2F1llo&#10;qfsnqCeajTYOU3djoRvrpvbUFBFVTdlbaxmVw02XXIsaGpwolq93mohpuw/s6Ory/hejlEdxbgTR&#10;AFlr+mAToEZqGRSwOMg0CcUqwHRfd20lzs27su23zaIZySLkkJ4z3YKuk0yxOKkGqannUBbqi1HQ&#10;ejcONG0dnblqOythVWJHUvS9SlVVbL3TRYbIPt3vHbGHGTXfmG2me8a6HHVWTSjjlyFFBXbZq61a&#10;Pbq1GDrc5PTtRN4iRxNcJp8NagRrxZoiO1wI2rTIYnXxkoygEyvoJra5uNzh2a8ima5uQH+rdKCO&#10;G9QgSwytdRt/F4ShYcRWZMTuQt6zIwT7iz+2x2DsSqmrP9mOwq4Zeotif3gmappdh7gko4euKXDR&#10;/HfctRQ47KJNWYnL5SHaNdT1MWVEx3ZVZeng34qGIS/VQ4lY/CRpNYFK0014cWXvJIVOwDqsu3XS&#10;3Vxtf7hvh4sESFTcRd2qPdJgxP1GllZyQsMxEHb40tLrHUra+4KTJZkyHtPZ1bPS9q/HVzMOvazc&#10;FMv97undj0eIp0q9/bWx2dwMO4YpFFJkMXAcju56gUm8xR46euaP0Eqrc2im5jqzxKB4QFWCwGgY&#10;DWD8jhR/ZVYHql5ZXUm172w2e9eO3tdxdm+qr4Ykm3KLU8LzCFwMgmPU9yVK3YEQBKC/vljYetNh&#10;52LtbrylMvSWBpk3BRbN3zi6aul2z3bsinr5INxYLaVX3DR01PU1aUzpPSrT7UkqYhs5aimkyEkN&#10;Ld1kWCNZ42zHTTHksz2xqAyhCTSi5q475RUdKtzt7iGTdb2Tab2Oj3SkvdjSFgtt5AHiJK08YQUa&#10;Twl0w/2VkXjJ6IP0Rg2yXZG5S2ydxbjix3wP/l0zs2P31h9h4TEzj+X3gqWE5bE0+UpKZq2F5AIs&#10;kGmwGIHpaNyqN7W8yf7lbcfALpG0bYcLoPjIoenGMjh9RJqtyP0dHiMrdEPs6xTaeco/rYoJLoXE&#10;H6lrLKbkfQzyG2DUb6+tPEG1Wf0+7Ag7ibn6SGWEi3idj5Cn2PumCj6W7HpRFsDblO8G3+4sJjXx&#10;sVTmcFPVxLW1W54Ex77iTVJLWzBlyarejEayInspmtXF5ZQizkqraaAOmnxEmJUwMxlj8Xzt5Wee&#10;8rrtHiQUA727doX2Hf7+Tmi0JmQTpI729wbg201kiXCbnDbrYXf0NCi7vYQW228uAG3361v7hgzT&#10;KjZFdNt3M0UnTfYOUmbsLaDTUNB3vh5KyMT02Z+1xlLBLumGprEpS6zPRsqVksspkEvhDAb+nL7g&#10;ImsWcGFoqUeUN4Zh/SEUTrITFx+kDC4tPjupZVx1Zd1Wz5UjlTmm3tfDvIr0MWt7KVPqhuCfXPuF&#10;5by2sYvMKd/kjbZ+YQVt9lsrKdQ4lVGwKutxe3JF6k7Aq4I907+o6DDS957eqWheowmOijXJVWJ3&#10;VE9YainLeOahdaLB2/yhXVy/vVtG0l9eygGjMsuvWsisVaZTL46ERVjpp+vCCygFIpYJJFZum96u&#10;orflvYttF/bqUSazNutq9m8YmisXTb/3bcq9+I7oMZjyu9y/Mm6nVebfudtaypEIeQ2RWfw/Br/o&#10;n7jqhR9bZF1qp+/8NU0mNjbc+VEL000G6FWgpVlTxxZKoWVZqdjFEiv6verKFokvZTbyRBXY1LaS&#10;vixR1ZZXZo4RMSQXlVlv/wDiKIdS0e5jvkvbzYLMb1aXbzxRp4awfULN9De3ZSJ9vgijudybbVAI&#10;trOWGblYKDv0m4eDIpz5baGan3JJl6Lq3t8fxDGdYxH+D92UFJC6T4XFw0WOmp6fd2kV9ZLGZTBU&#10;MarJraVCC1hqK1cbeyJYyKrFodOllY/rOfB0ly0n8X7uqLwACQzlFK9Wut7Uc3LfvzXZSXMRj3ET&#10;maCaKI/u+CJty8dLZYbYf6F/XMpJy8zF7Ndr8aRZun6l27WU3bnml6y+QuNePtHIUUWLPcsTw0yw&#10;LVtVx4fEQ7tBMdfJEWko1P3dAEDyu3jKM1dQsdqUtaTh3iRiEOXMUQ7iQ3+MGE/8SI9CbeQTMs3S&#10;jZr+I85XKxb7tptra9uYg8yL4Vul/esxhWNoj+5xuQ4bTefU3HNSFF2yfbcDpM7axTyx1NRT7U+S&#10;OMl/0Tdh5T72o7nWB51SnyNNFSNnBu+SGvnrLgnN09J4qZl0eM6wAtu1ZLm1YRTIBcCYkHQB4kgH&#10;impJRZRUG/oYrz+yjhjbu6IthuVk2beYzebdOkm0vt6iSMXTyLa2cjiwTTHGLh7E0lTlbUl/y+4O&#10;4Xm43kQ8Lrqmx+Zjxu7h/dX5O0NS2D65WopT2RV4ysqIMhnMI1Lj6KlyO6QNNYilamMKrZaAMupH&#10;Kt7alt3N7ZW/0s5VYmi0eEQqh4pG8H6YvWMSE6xt7SM9y366zIDp6X2+8KeXd83Vt92szT3sV/8A&#10;Ui7jklma1vbWP95jehb+Hem2FIH5sitYLTZYgdtm226dDMXWop8lJJVY6eX5JUCp2jgqOqoKXdiT&#10;5R6ai2llZo8VBi6fPz0+Yp8W2uebGeVJcULVDTS8qXVjkk3e5QRzyM0QFCgnU+DLF26QyazAMeD2&#10;/u0AhmuDTpHc3UdjyJs8ovNstvAunl7Zztkq/vKzvAJTM0Fx4CbqaVvgsg50kdWih2pcrwx9RVpD&#10;tSeo3P8AI3GVVJVdm5esqKPNSKz/AGNdiW/vHW1dOaypx1BiBN9vS7t8kj0iSSU8lBIh1hm31V3a&#10;5EkxA0ziTVrK6o5VM4ucYYgK25BNUv8AYi2XL9GG6qiryNsr2O2rqL7WbNIhbBvCurKcbS+znUuq&#10;HV4sPJpuvCs1J3Jt2mci3FcXyIqcpnNyV1DHme9Ny7Qlwexazc+2s9tLD7X68rabffU+0cJBmdrY&#10;jP1lZ19NnDv3b+LqMlSV9VR/xhn/AIvjViqcezRE01tLDGyi2kS2lulR2ZFgEZZgqmNRrWFl7hkS&#10;A+MJIRq1UkTbd0s9wuEmk3Wyn3iw2OW5ght7qXd5rkQxSzSJezSLBLucV0VilUIbXSNuazvW8AoW&#10;Bagq5Mhtbs3ZFB1dicdvrZHTbds12Q6zpqbCdQfY9Xdh7pqafsXO1efymZ3tlsR1dnN4BJnpWq6P&#10;c+6c1IS7Yc1VCzUTXM6REwNBFHAEnRS6rCHkJZJo0q8SRsxSOwCa5Lf/ABp5FSq9GN1+5tjuL7/H&#10;YN1vLzcpLrariVrae4v2htVFteWN1OVt7y5vIoY7u85nadre13Vf3Lb2ktwI5Cx7e6u2fvXd25tt&#10;bpTblUctHvPZkmXq9q1EW7Ovdi7YwdZtXauy8nvWukxT7d613vgtq0dDkeypYstWbajH21dTUkNV&#10;UTuRWy3P09vbG3SNEXwmfUztE6OqKJ4k/SDxyFg08kJjihkDv4mkjqTt4m2ZNw3HdJd2ur/cbp13&#10;CG3ZIbYbjbXMM9xNcbXfXBN8be5tUgeDbrbcfqr/AHCzaztxZtKKrClzux6XtbYWyMLunOd0V9XR&#10;9dz78g62yOwdtUWPrhi9ySb26n6k3BtjrHqLZO5cR2XNFR46j3dUZXJ4Lr6Kly9BkaaqdnLGCxie&#10;GwiuHee3aPSJVJaAxppkdQGSFHErakjlkVJkkiS6iJV6ELTSy7TuvN15t232O17ha7i0n0k0Yi3M&#10;X86T2sMz+FdbndWz2EAinvLK2muNvurO+uNjvlilg8RMWN2XhZtt79x9Du7qvvPJ7AxG4Mj27kNx&#10;Y6tba23+mev+hMNh83XT955UbP2j2j0psvsrdNLjtwyQ01ZuEb+2diajaFZU4tkgD89tHPaPcpbC&#10;8u2QzTESSyyq2g2+osSXVmOm2tVaBWmnRnesYNCzbd0v9t3yy2u53iXl/l5LtLLao5bOzsbCaE3C&#10;7u0YjQC3kECmXe94lh3Se327arlLaArdkB1riNzfIOj2ZvKLbPY01DU786lq+xd3dkZnM9f71zOS&#10;wfaG98FDubcXdvePaUO4szNgtyS1TpA/WWOxW1N1bwrjW5OSmrZFlp0cc8rvfW9jEpLK2t1ejl2e&#10;aMqys/iSJLckKrvJAslwoijVUopOr2xsY7blvducL6c2sMsa2ttPCwtUt7aHbr5Z4pYoPpLS5sNo&#10;QT3Fvb2e4zWmzPJe3UslwsrhE4PdO6sl1h3Ng9rbD7CwOS3/AJXfXWdPhMYexusNkVMuy6oYXril&#10;3f1XtXsOPa/RuX6o6TyFfkKHb9eN65LNZUwZumqUgZpqa6ytOBFPYN4RGiTtlKfTo8MjNJCv6LQx&#10;PEp8VWM+3S4lR1GU8m3Wu3XLXNhzFCb+v1VqQ1it1+9Lm2vrVYbK/kJvl3K+jvHjO3zRR7dzjYr4&#10;tlcwTzVQ53x6qcduLqzZ8uPwfdW6J8XVT0uLotodh9pbYqNn4XCbJnqzt/cmN33X0zJl8tixT5zJ&#10;1WCUYbFZCtkJEpCzSCTaYJWuZp2WSVCsUisX8SYFGYvLJIreGSjsSm4qiwRRBWltmOOoh583C1Gz&#10;Wm22xtLF0nvbKaBYFs9ukW7SEW1la2UkX1apdW8S/WcnzzzbjfX7zQWW8wRrUGQ3LhqukpNrVC7S&#10;+RFOavraTJysvc+KoKfGTNunLTLX5fJV+7ZvBmaqBVV80EqYK2NRTwwwlC3t6xikhhv5zHKpDltd&#10;dBUzRIAy3BLLD9Rw8VkZdwYkQrBqBBVzJfQ7jf8ALu2fWbfOskUcPgBPqFlXbr+5k8KXaI4op9xG&#10;1hQyWcVzFNylHGp3ObcxbOrqTcmCni3FkfstkfIaOWll6vxVL9p2hU4SmimrcLjRNiVwNRu2dqGp&#10;yEoLyYSV5qjJOxq1qY45VBtBbaNr0CznUVaHSInViPHdvpxGzlnp8Q2sMJgAJPqCFKlrcN8a752+&#10;tHMe2zOqxbkZjewSxRk7bBEd4+sjtY4rVmP6J53khk2uQ67P90rJKJxwpKLctZ2zhaur2x3dLS1n&#10;b25qZ6+TtikrnNZhpq6WSmo8bHud6vKY3ELCsTUEcsc223NyJwjJ7TXcb/ueE/TTkSQoxzVnMMQ7&#10;2OofU+CSP8aTQm3n+1SYZ6NNhvrROet11brtqCyvbiBdSCOG3XcL59VuimInZRuYqTsdyLm65tDA&#10;7fcbZ8PTBt7E5eOKpqp9ld/JLP1N2FlpamfvzEwTzeWlrUFZFub+8km38tlIowqLnY4PDC40LEpZ&#10;W9mF4jrd2YNvKALkS1BMYBeVVM5BLaQ47TetWK8FYooom7ugxsN1HNsW/JHuthIJNqewo8a3byra&#10;2U0q7crRxxm4+iP6q8sx+FuPLr/4/fX99DWIc3wFVV47dKS9ad9U5qNvddQtDkO61wElTU1246Ge&#10;miopsnuavpYpaqnDyVVLJLq3CgfwGO6J7ZlgpebdCdvl0rFJEI/DcU1RSN4BtvE1xmTDfQM7TXBp&#10;PFMidgWWm8V5a5j3OPmrbzPPd29+1ybm3aSQwXltEu6jefpltbwWtDAea4LeHa9mjrtd9t11PWds&#10;M22a+qpK6jh687idsl3BgoKmhm7iWkrPNSbYyE0UdPDFuaHKCqE+pnoKaSOenZUkeUoCPbn073O6&#10;3NLSR5GhC5DTgiKWIhdKMjSeDn9JKNt4FLl5iMsTbim08mbYv9YrK0ihvDIqq0W2vE1/ZXmqUzXc&#10;NzFarualQb648SHm131bLb7bqXTxp8RW/ZYGjPWXcq1Mld2rFlqVO86RfHQ1FVh5lqaumq92rLnM&#10;3TyOZo1ib/IP0yBmf3qzV/qNxuGhl1h0m8TxQ+Ssy/UC4xCpxoO4lPo6gK1vqUnrfMM8b7Vyltke&#10;5bf4DW0u3/SJZPAulZbGb91PtGdxmSp8ePk0Xf8AWDTquI918GVUGGbZ+dqMRjRF1F2mkZ61oC7U&#10;vyFwlLVWXN5ynV8rBi92PFBVsYw6188jQO8iRogEbla2MDR2tw5snjlSaSlCU0+KkWoamZhF45OY&#10;5AZb7P0hh1qQ9zFukF1ve0wDme1u4prS2rVY7lZRYz3vhuIYIYZL87WAAt7ZtFacsHT+/k3EW0wd&#10;2yOw8hUZOopoOmOyMxNDkutNZyPfm36msatp8TgmampKCHddHRY55mvHUQ1LS1syr50J8qlW4rRf&#10;3RHCNudQ6tEUo1SBLIfACl9Uug930UbLdw1Ek0zIjL0ovOYHTnq63I8523jQSpfrMHg0rI9naRjc&#10;zMLURWLXI/SPMt3FLy/uZElpt+3Q3FxDKs2m2hkK3d1GZ+muy66ZOw97mSrr+98VkKWngM2ap5Z1&#10;z1BuyHG1E+NgbXCyRrPQIrLMryRu5peKW2qF/pJCpSOU/qHJRIx4pkrSUphPq4tNpbfDPFIxB6e5&#10;fvIYOc72FOZLYSQXFzaKFtMItzc3LNYraFDJt0dzqM/9XL0zb/vQZbjar6yhjePohHiyH+iW39z8&#10;79//AMP4/cf3V/0mYr+O+L/hrrT99/pe++/gfl+3/wAp/ivm+30ft6fJ6fYx8M/u2ngHX42rT4cl&#10;f7bVq06tX9Pxq+F/o+nwuzrHr6qL+uPifvseD9F4HjfU21P9wvB8DxPB8Lj/AIt9B4f1v/LO8f6/&#10;/GOv/9I9/WlYuM7r+Vta+7sttinP81PvSWSSn2PSYLEypXfIH5E7akqarsDZs+U7C3A9RPoxb5g0&#10;SZal8o2w0I21NNkkC+8qrXNwrSkdsONIeuJzpIJAoeJHBQNa1koOpv8Ab86Nj21/3asp8TcCCZvA&#10;zr2pAwZAxDKSI1emuUyfTyBbXXJ1OqctAu1t67WTetSmVq+nfkBhaPZb9RYKilqTtbvnfFZO6dR0&#10;GTl6P3pWbMgrkqP4XlsrSY7b8VWmU2/PWZrJ5elpkUskbCZjegqY5BUBmBBaag1Ea/WgIGun6mnS&#10;vQj2/b5ll2u3XltvFW6syVDxJpeKLbXcGFGNuNNVfxFdjb6ybZXMkoVVT7jrs/nKaqx3ZBzYg7k7&#10;PikgHXcnYVDSQbw6X3Jko8VVDsuo27Bs6bsCKrNTHFjfuIOxnqY23vJiKvI5RKe2uMzykXPGQ07S&#10;PhVy1SK1K+Yb+zNPC1jpGlgx260P9XTVbaJSxlRiDLLbaVXUQwWWpZGXN0CTd+ExI6hw7qVZtobl&#10;/wBKtZFQZPCfE7OJuabbO+56TMUs+d3Tt6XPYzuRqWn+Qe6KB5txHFzZjNYqj3Dj5MguFhgfbeXz&#10;lZSeomiZfqO8FVp4I4VkahSugA11FVOg0LVEgA6eiiZr21nfYWZGE7hvrmyPCtYtRn0+OW1Dw9ci&#10;eLR1jZfB1N02Zysr/wCF7y2/Tbzhatyew/lRjsdtGk6E2bS19fS4HsmHOyQUnSv8aX4/b2n2xRZ5&#10;MhNQbiytFR0EGSTN4eSbcWXztJT+dlJaRbkH9OWp0ngxI+M/qAH+IAMSNDUQAmsdl4cttY3GwSKT&#10;NZdhmQGqBHZjAh+mkYE5BYxjUJYw0ryqqjGay+ay0Pg39Dlv4T3NTxiWg69qt9rjqTd3RczxU1XD&#10;2DV4tMBN2TS13lppcdJOvZqVQh3/AC4eTI5b7bbsfHGq58xXspXQlDgHIFODUEf4C1B1pLGGSykp&#10;sWusRNTPr0ma5DImuUBl16z+rFqluFYLcKgLgJzH7yes27tDdX+lapnGX238ec3PvlcJ2DFTZCgo&#10;uwX27LuOHuunx3+zH7s8FZmYsQcxk8DSZzbL5CLDYulqtuZrPV1HUMTqQXNP7MUKCgJYEDRUpqwS&#10;ADpYU1ZAHT09qI51k/cFIi1zICLosXCwOrkzsqziMltIdwJIzVUqrOwx1tdL/F81spN35ObI5DD/&#10;AChhyGy6jo/acD5isp89tnOR08nRkGdm+NG78hjqDLrl/wCB5rN02Gp1yMe4aSd9z5LO0FLt2pG0&#10;n1JK6TUlCf4Vyx70Ff4QaEaKaACaW9k5uPo5eXyrh00IJxGAQJ3JEUdYbigoKzMmtT4tfHeRQsMX&#10;m0yGbjSfesmZjoO5esKXzjYLb4Smi370bgp8awy2/wCsw2f2vD2bVZUwfxOIyZTs6atjot7fwmkr&#10;8g8G1YpLHque06AO0ipVYyRxz6kEAR4aPUw0hPcWPibffPb7Aw8NLxm/VVguuW9QM0Z7SGwBIrF7&#10;g6kuVSNtRR2N3q1PsraW55+1cnT02V66+PFWN6y7Tz9EMrBhe3dq4asybdv0N+4spPhJ89HR/wAS&#10;r8Stbs9a84/Ax1+KymYqKWlu4FIvqaMI48COn+iQ6e0HSxNcAnS4zIQRTpZuFiDGb4bGrwtcXZLm&#10;7L6tNruPiHxmTx46U1NJo8W1NIrZZFbUFjmqydt37k27Xbryavlar5XYuk2jV9R4WKbITUlB1NuO&#10;noE6mTNDoveZpZc6cjT47KZmmxuT++Odnmiz1bkKOGplQRiQXJ01JqATQj6cU1/GpB7QyAnggGju&#10;6UJt8wllthsS/VNQCHxVXWGG7yA+CAYZQy/qeFO8cYFZ2P1B0dT9rbrLVdFU1HYm487PTdyfF+rc&#10;Ns+syCRx726m2NS0mXJ3DVY+v2lT74qMkIJMzAkuW3XLVvQ5+moaSolqEcikQS2n6zanWJaUK6jp&#10;tywNKnAz4dPDSmpGZzp6QXtg8m3b2ybRAUiN/I0pkWTwVM+7orgOAcvWNbqpursnwZ1itwH6DjG7&#10;tmo+vOss7UdsZ2WOo6h2ZLFuQbIzcMbVe3PkL1xBVmo38jy9o42LbDZJ0laPGtLsZnK7a/iizVRR&#10;mBlEYQ3XcEQiqUUBntdJ0gkGpxQkeLWs2jzNt4skmu7105eX6dru4B/xsyFzDBvhdTOyK6mH+0DB&#10;SbFTo28TDoRqrcT0vYO48Au/cljpcv2V8jcVTYeq6to9uU2Tqa7rTprMLS1O1MBmazYe8I8tRzrU&#10;02Oy1Xj8NuTyfxKvnp8rTrTe7POohE/1jABh3FSaAC2FNXxJpIoGRWKfAlUz0mj20veXVo3Lsfjy&#10;RtpgWYVkMrb1Ip+nIMNx4yESMlzJGsqj6i5ZbgiMpbam5kFBi2pe18558Fvv4Z7lnn/uxPKmJoc3&#10;hOv8H/eun/iCJFtpK9pBj6jdVAlXu94lOGqKJcLR01VNaBlE0EfjmmmABdNBULbNpGmteNfDP6Qy&#10;wYuSpTb1aNJtm8TrssZlE26MZfFEjACTekDkNpJCGsa3YP1b08EwLAFco2t3Qo6+2huRey8lSQ0n&#10;Um9qCo3B/o/yUFJiI+vu7Ou8pksc296Wvk3J1TVdb08UuQ/ge36DKYbrdfJktmT5eroqKknYjZGh&#10;Rfq2UaGNSuBq+moacO/hWtZK/qBR0bXVmkV/Oq8uxG1F1TFzljEm8F0aQJrpEO4ALosyoFqJTQ9C&#10;pUbljg3tm8fB2DmaGXLdw76pKfE1eyp8ZNuWh3h0Hs3LUFAlFi6rI4bs9t/w4SfIRQ7rkwlD2E1D&#10;JU7pbE1mJw8VatdwfDlW6YEMCzUqRpSHNT3R6eH6YJXglQzHohFi/iS20vLkTeJDIFQS6Qxkn3PS&#10;Sijw7nW1CfqGQTFQ8+ho0Usm2M48G28DE3Y2RRqKj+Je5Gxx67qAuGipMri9u1O6Z8RFW1GK2LFR&#10;yYpsY288DLVb22r9m2Ew1FV4LE4atq2YWiQQabkoDDECKFeJRgKipOMhT2sDVjrJAVX1hcyvur/u&#10;ZXKXl8+tpxIyqFnRnKOF0gP2eKrNMhULEpiCsU1l96PT7PqMhSdi5WSTbm2e9tp/xSLYuXjXaVZt&#10;TsbHZ07Tkz8Us+5OsctsuHFGrOy9pQZfZm0IqCXObayGQzuKxVBVVqqqVa4IcI+NFKBtNO0EqQ+M&#10;klpOEmkM1LrYtII5l2ABHubcahcq5Z4/G1gyaVkDQfhQxiO1A1Wpl8OPUKEW4K5ew5KM78y+PbcH&#10;ZAxkWMPXwT+9Q3X0TLWlJ6vbFRVU/bx3rW7eNTDU7w/g6dhHGiDdy4lsDgTXuxsrFmE5JUqKaK0o&#10;ua5orDhSOoQU0lqtRFPZGEQRnl+MK8TnFwYxIWuF8IKWXVKrCv8AuQF8chvFCBY6oOmzsqbVk+z3&#10;nXfdYbrX43Z+SmyPWWNpk29/Ae4c7gW3HV4HBVU+3NhQ7XqcGcc2c2xPW7k6+WibFbYgyeMxWLqa&#10;ms7AxxUumqUValafEz0God2eGjCSYMhVq9LbaxjW4vBPsA8NbuaQKZageHBbiR/AYBO1x3S1aa0o&#10;EtEkiAbqHu7N1bba3fnYN51Dw46L5cYh8uNi5A0W25Ntboyuei2rXbtXIx7y2I2xI8LJlZ9m7ZpK&#10;7ZWGSikzuHrqrO43E0dXV3UeIDcnQfFIATSKdwqaGpyfiIDtXQ4CkkWs7Qs9vI+xqXSWyQu1ws1S&#10;Db9ipKo0lRjwFZoIKCeB2ljVCraLcccPZeL8m/Kuj/vT3F12+Ljh2FlsbTZyj3p0RuvTULmsM9XV&#10;dnpvuuwbFcluuLH1O95Md9nueDHU+Jw0lXrtZJf8aPiKxBrGDpoJeKE6UIH8JPhjvjqzMOtfSFJo&#10;K7CBFJCjD/GSuvVLYqv6wHi3Ac4BmVGuCBBdBIo0cow56op9pbyxsPYWQp6jC9TbDz+Rxqda07ZL&#10;bjbS7l31hmzVVtOOdOvNlQ7IjxBxtTmtvV+R3F161J/D9n0uVxVLQ1E2zIlCFvCF8M0oGJqxnpQn&#10;IJpSnCWtZShqOq2+3SLcRrJy4GZbpWoZYkVRGu1mQUWocxghyxCtZ002figdSN3brgpNsbsyNTvi&#10;uqUpK/5obQotyf6NBV1P8cx+I3duOn2DVVTV8GWwOQof4E+V/uNi4arY0EOPbL0WRfOUdFSTWlaN&#10;DKxnIqJz8JWopOCSykltJNNbDX+BV0ksK7Xt5ltdtK7GHCT7YjUmWUd021sFEEwEcfiA1NvGfpiK&#10;3Ej+MiRlURbmWXfm26qo7WyurL7t6FqqepXa24opM427enu2Y2roK6Mrl971u5ZMOaOHM52Kiym7&#10;IqJcVuGCixsFLUy1BDJPG05LoxB/TWq0S4ahSulOJNEJEY7oyzkgLYLZBdWM0ewRiCWAOoF42iQP&#10;cbNEjLchTPONaiMm4jje5zBOscKK5S1RnRT7N3/S1O/M1QVmJ+P2NyENHVdV0mKbDwbK797IiyVZ&#10;NtDCZHIbQoINlpj9MjUdVUV/XEkV9pplECs+pJYFLO14dBjcatJJOt7kjuILd5qKUHi0rMU0qOmb&#10;DarppoLY8vJ4wu7YmMSRoEENts+rTECIz4NdfiEg2RJSy8UMep+7dzLkY90wQ9gZXc9TTb5+ZOJq&#10;VxXXNFul6T7zY2+8w23GO95sauOqaqGOKubCY5X2vuGOmGVr6yHLhaV7SOonZGuGBKzMBp0kYugW&#10;JGWAP+iEeIp7EUodXVLGz8ba7OdNmQxR/uyIuZhMSXk2JljER0oniDP0if4sRWeaQTjR0WX+YZuq&#10;KL4mfMuduxsrAmZ6I2FPDlGxe48Om4qLP9Q914CnyC9s4yCv7A3XBumpJxCZ3MUNFmcoSmBy8FNg&#10;Kypro1FmUN3aqJ9TJcqtNAwa3LEBa6U/jopYL8akydvRHv8AAsWzbrcfu1IEm2eZwwnZg6mPZ4wy&#10;yhfGn7gYtdwiPc5gmEduocmD7ZzC7Z+dH8zrJS7jqtl00/cvwWrqmtg2NHRpk4Nv9D/CajkqKPs3&#10;ZM+W38KzBSbgSkvU46Op2sMgpwP3kWWzZpFm8tpuoQJ9JMK4oW4zoK6TRGr8GhiA9aOQqioe5AtV&#10;m2Hdp5trSaJL6b9RnSIJo2m6cjxQGniVP7Uzwq0ttQG3R5ZpAq+/iFe+887tZt3ZNhkdwfKagi2x&#10;T9Mbbos1kZP7t9VZcU6dYQZcdQ7pnSmyv3n8IyuUosZk5Kr+P1cy5x6mjQrEqaIZBdkR6gSdORpF&#10;upJJoyEYGpAXB7ACnd0PJdueK8vLP+rkZvHiYCMzKquZG3eUKIlDQ3AkB8TwJmWB0H1Ejrdfp9Qc&#10;RmKmsq8b9h2DuKpMXZ3xMmrHPW8u6qihp9wdZbDoaOdshuybFz4tNwpWeOr3PSxT5/cf3P8ACc3B&#10;RY8yzjcTIJrYmcrqEIpppU0tyVNK+WdHwR11RszkgM3Vt/ut3QjbEkaJ9zkJ8fWEVm3mJZijjJ1H&#10;w0uQTc3ZHhXEccIV+kM2eFNsna+fq+1q4g9AbVr03G2yq7GYyvmwHfnW9PV5qDf9DPU9kYkbFMzU&#10;tS7Y1l6/FSo2quTHkYJ0KiIoLotL4SU7BQBmtadldJ1UoamkvGbSejO5gja4kmfl1UtzuFwhIumL&#10;MYoN8LR/UFfGQRV1qVjP0RJFl4oJHQgHPzL2DuDa39+K5mzu8fkNjDhsh1bonqTmupOndwU2Al29&#10;FXnY++KrdBl+/psXuKtpMLueVhks1LSZimSnZ1JV0W0ou3KKRUkN5C1GX+JdJoFZASp7FqlT01db&#10;QfH3uN+XIjcNE5jjWSIFhM+9uNEY/RuBIq65I7ho0mUC4nK3GmPpk21uOtr8VgSex8wlTjuwPhnU&#10;5D+K9d5KGro0q9obAwsGdmgnqYGwJyzuuPbdVCtXuaoYHA1dCmDp6Srd2F1W4gVrogP4K00ldRAt&#10;2IoKjPxaMRqTr1ayR0j3Wwkew3h4NgDGE7nKZBKsoVWbeYxIuqhUAgxLdL/jUo/RaNYEjcsf95nG&#10;0MNkk7NzAgxPS9Vfck3X9dTQ4+XZvf8A15Pm6KpzwrKjevXU2weZv4NiaGtxXWoVazZrZaaGOMp4&#10;SzIUN42vwa4QDTqa2CtSultfw9xBmFfFCDisvrWCNhdf1eUQm/kBD3RYSGGPemeNpAviJ4TfqEop&#10;WwcBLIytgLuh3K0nYeXhqNybgKV3ZnekNFjYet8fRU+4RnOlurMvT4eppcTmawb5bd1HGa6Kg3HN&#10;jsfvdgazNNjq3H0kM20lUx20xuzpDLVgpNKLbgjxMPFpIpWNWI+BQY6nr11t0qTbxt/7iQSvbyhY&#10;WmRDIZJd2ddNsAYL1pF7zFdSRJIB9VOy3AWLph2ruCo/hG3IpN57tpq+Ddfwe3FW0EfXMy5HbtDk&#10;4NqYifd1Rtv+IPQbIpKSspnxFRvXE1FbuzH/AGr4OOgfC0FFXVDkDMrRR/UsFKwACmGJ8FqYr5d/&#10;h10CpfVrJHSXdbOK4fdJk2aEoku6S+J4uoIijcYllBKrTS1IVuwPqGCiARiFUfpsrc5jZdvYvKSd&#10;i7zGOx/Tm9jWZI7SzkM2Lymze8uvfJQDPxTVO7dh1HWv2P3UuAxtHXYvrSljfIbaqctVY6lgqG00&#10;0nJnbT4YIASpoxgANNQBD0oTXVL/AKKEHT91bTxpZJFsdukf1ZTW0+hQYo91eZC4jLRG3V2kVVBj&#10;sCA1o07uOp+/KrFUOW30tdvneMsuT3v2tR4elzPW1OMJvDK57pDY268btCDbc9c+1e9Mjuusxn8W&#10;p8TulsPRdgTYyevy8uOrMBQQ113dDFDMbx20OtSyk5HgD4jmMxsFoygmM0VAwNem0gkW93Cwbl61&#10;hM9vPTRKEoG/e1D4ajTci5hd9Ucrol0Abico+lDr67EzWc+QHWe3KCbC7k/v7ub4zfHqq3XloH6t&#10;rx2xurfmy91Ue+Nt90b8as23t/b3RVZHsuXccLYTHVHYPWwoMlSRzNHLQtGEuY4rVLvcIYLdo7hJ&#10;BFFWSJTV40FY2JDxIVWQyLIwt5+4zSqeE9+z25b/AHGxcrXm6biLrbJLWXcLrw7S9mUJbXN01LmF&#10;YpLW8uI5pbNbI20D7lYnwY9vtLhCut523Xbtnx+Oq9ndx7NwHT8fbeM7qrt0dk7zxmcrooosB1Tu&#10;eo35tv4r7bwlXuyrwG4+w1pqTacGSeo33SVWIpoJoKaGhq6pkDGK48B7aSX6dmid1iRvEXSGVzCk&#10;YJGmkcsaCc27+HIFqupSMlF9tSblBvdlaRbzFBeW1vLeXEH0krvJE8C7pc3UiLIJPFu7G8uW2uPd&#10;bT6q0knWOZonha6vPUmA672L1ZuIbHpdiUmezm5sV3LvttrbH7SgxGYx24/L0NuaPL42eDsSk29i&#10;KPw5DMYh9w0VHU5+ixmJmo8iPLTXkq9w1sqeJeSppVl8UEKTIo0OqmWSHxEKSohQRXThRVAp6RWM&#10;UVntNpv0rfS8v7bMZHt5Fs5U1+FZyyeNb3FwLKzvls7rx7G4uUuH3DY7aVnCzs6NOrZt6V3fuxc5&#10;uPGbc3l3RtrtOHd2KyfTVWe86rtPdO/Ow8pm909a5Hcubx9DVbI742tt9qLCMKyXI5PbGAoa9cXU&#10;xtTpHE3Gyw7jZPApmkAaRBX9aVZAq6ZVRmncL3pcCn1ZnjhlVXjRqLrnx5+SuZNu3G5bbduIS0kk&#10;MbfQbfNaeLJ4tjNcwRbZCs6mC52uQP8AuKLa7q+sXmtrmaJWRdfjcl13kOuMripe8slsvsCipTBv&#10;XqHYuDy9dv7Z3YuyN3S7eg2Nis7lqqeLa/XWRSukwu1qP+EUe1NrZKTKPk6uum+3FbnTbybhdy3C&#10;ibALiRUkkJ/tJNZcBZdVImaCIyXEcTeIqxS6+lGzL+9dk5V2iw2Y/RqzPHA9rLd2lqi6GtbX6dLZ&#10;3uNvMDPf28e5X4tNnv7+B7OSa+svpwudn5is2Ns4ZTL4LE4yel2YnXnW3Z3VfYtHm891puxGfZe3&#10;+j6fsKqqMZR0O294V0m899bOhdBkK11qKuStq46z7aLwtZGsbaNZNM2hipR2qBJGe5YolmeETRB2&#10;WKxlMkchUOmnUwZbdbWPmTdNxkiNxaC+gW4S5t4VU/S3SsLWTcL6Wxttzk2+8e2jn3HmmxSyvLaO&#10;Rra58cxQs+dr7c68ouwfkhuzs19sYrcZ7231L1b0T2JT5fbuB2JgstnpamHNbc7MoNxU2Uiym+IN&#10;o4XsCtptozV21t10NZJSZWsoRWQLM9uc1jC27W7uiyQ+IqRhgqxSlZyQ8US1EiI70dUeOdG0s63B&#10;1dJeSNu5l3Rfb68jtLyTa9xS0lu7l4ma4vLETbcsbW95fTKjWk13bW4W1lube72+5iM8NrNtMYjJ&#10;k/iH3T2rnPlXsXrPc3yS7R7Sxlb8cdz7k7dx+6+s+uM8KbtrbnYm5uq9g5iTaRyGH271Vjc713mx&#10;jMHg8TUVuI3ZR5BsVnpqXHVUtTSjTbIrcQfVrMgc3ul2RTQiNG0qTQFvDWjBmBaEs4VmYU6xr51u&#10;t1k3MbNLtl09qvLJmt4bp1EqtNcQmWcKWlVGuJy6ypHIkN+Et5JIoY3LCzGk7ApqLC7L3Vle3Kih&#10;os1sL4n5iLecWK3rgKetWm7Jrtr1VU3fe38Xk+7slKBlFxs+SrsTBldutkRgsZFUYHMZyupHYvD8&#10;KJPG/V0x0AStAe5QUqEUmmrUDU0DsocKpKLuyf6ieZtnUI0t33G60a2UFHYXCqZ3OotGbZlEa6hD&#10;G5hklZM2Zy4paXd+0pN1Z+CWXavyPoKXr6n6D2xDLWVW3t6YrdGXwcfQlLnpOjd4vj8DuWLLSYWv&#10;zlPh8d96m46OeTP5rNY+kvJLGsRY3lI6SHUQcAsBQn4lrwLrnGmlAD1u22tjeJAnK6mfTaoyM8Xc&#10;6xSE0ixHLoGVt3YIVYzhjKzIF2u4qPcG8IJYt7bp3H9r2hg4TQ0/X8nZb4Wn3v0Ti5cZHTP2DVYS&#10;TaQ7JfLx1EMtAtV/pYbIxpvBMKmTyD091eNJ7dTdslWjPwUBCqASGBJbScZzGPg1UFS2WyuJ9p3d&#10;o9jgk0wzof8AGC+nxZXKRlJEURpJ8sXTdtyY1Y0Dvau80GxNn7+yvbOQxeJyXWnx8zFNv5cJuvCJ&#10;PBR9x4zBtlI+7MVFV9w5JqFc9/AZqvK4ajrdtPllxGJiqsRmMxVUbMXCJTdHV2dvhA0UspFIydPz&#10;qGqcMaFQOjjdII0luHXZIhAXm1MLt49bLBOjk3IjM4Fe0oUPhVaCJnhkdg612bONk39tn+9uepay&#10;pwHynp6Pr9Oktp4nNR19Dktp7rXF03RVBmqnpnK4+hxeZGVGOy+agxk6ZU7igmfP5jL0NJVpECtI&#10;L1mjqxrRqZMa0JHco/CXSrk9lCgDdOW+2uZ7a1/qvELz/F0Kh4zUabtqGIkRTyFe8W0pW3AVZzIJ&#10;WaMLXA7mG6dzUdXQdj1W6ZKfsLrKJ/Hsyp7ExkEu/OhMDNDFT1vZE23q3APv1c6yQV2PjnbsmorB&#10;Rbz/AITT12SmgWQ6FuYmS7KgsowoUEqELAlSTVcDIPh8ULHoju7aRtl3JP3EJV8Ccg/UGTw0eS5W&#10;IiN1C6JG4MpD3eVuFiWp6B6HeUI2fsfeR7VykuJy3VnQme/v422t2UmP3GMD3vtjEV2TTt7ECXuP&#10;Optt9xxYmapr8PTZDZ8+UXGYKHJYTK5erpESkPGirclpSiVBQNlniJpGSEPlk01EEvpIWpvdQPDd&#10;3xbYY4IRLcqG+qMb0S3vlZDdIrTRrqDdsakW+pYrdmV3IXdUbbszO3E3Rmo5zS/KvDJsWXo3alNU&#10;ZGsrP9HG5XwT9MUO4h0luSgjgzCZFdt12YpsFUtX/wB4jVJuOtymPpr+JGRFJ9WdCu/dpIIWtvXP&#10;4aHBdQz/AIANA1Hc22kPd2Dcsx/WTQQ6Y/GQhqjdSDpppnaSMBhBMUgbNzK4uH0dTdsZ2TJ5Cir4&#10;+zM1l6jHdq9C1FXXQbPqt11FBSbu6Z2V9tTJm961eJzG3KTsP+IikiyVF5cjveWr+w3VFiqGqrJ4&#10;rxNourNzcUq8QHZTUqi3IXUpqcZowAj+JCzY6SXtrr2rmBP3IriK3v2ZjcaxEXfdI1lELAIpBXTr&#10;jJa6/s7kJF3dIaj389B1/sDdx7Uy2Mao+Pmxnl3jS7f3ftymyMuC7u2Ti4vN2BtmnyHZdDWbOp84&#10;aOopDRMmxjWtBt6TI0lbWyxMW7o/0v65kf8ATOFrQM9uVwSEo9KVJDP8cmlgATDddvKDd3bYo7a3&#10;DXgLST6RWG23fxayIrSr4R0uojRktSfCtBKrMwJR0HhazI9o5mgp9oYnMw0/wJ/lytUyZXcW39mP&#10;iftf5fmF0UlThJqXL4qho6iSJYzVxmXC4p1aKUSIFYmHMSap9vBjqoKN8aqU/VUalqKRN5CabXan&#10;MOgSsrgLe004g2vm2VrkxmVriMDwJ5hc1spW+nYh1N6hFZDYbaYN9Wgvzcfu+OaBhbxuDyI6+3pq&#10;6aoqXGY/qfAMYYO28dJQSVc26MN546LK1lG0uEp8hI1ojVhqbITKVx6xEqFLJYf8es1+kA0EoQBI&#10;pXUkv6YiYmWISE1NvKzXNyTrs3jjNOhzZ7kw5c3yZuYZf8YZbgSFrOTxvBntALs3kCCwvZLILpG5&#10;7fBDs2yhRDzFa3d339P1XteCHb1XLV9NYmakqOwOtaKlgk7Uo8g8wmxWQkSKpqIse+SrnohM8MGI&#10;gZcqDeoeb7clDZIlfcPC+l1homThJICUaImMpEyyMIxkW6kXlqBW8kkU06Yn3Iw8oJcf1ia3mjvI&#10;7g0NpbsgnivUF2lzexy2kDXRoj7rco/L2+ahHy5aWdyC/TUcOr7e268fS+2a1pt0b8yUZo+3sNVz&#10;VggxVIq5Shhkw+Ppsm9LAn28rxugxLxWqEl0oDq2obu9l8CuEk16w9QDKBJ4sYW3LAY+sC/QRfBc&#10;RNKpJvvEmnYtjs5NzkiAaW1EBtZIEQyx2LNZGxuml3YRzMdY5ekl/rVeEm52q+hspERY+49v5GbC&#10;bSr4Omf4nRRdaV+qlj7K2+uKxcEm5cpLTZFchHBDBXx1KASLk6mJsTNJpjEepSpbtIljhvXa10FX&#10;JOSgHiRoAwlfVHH4vASSq0d4a/RCHUlFe+XyXG6cv2q70ZjIkahBGJzM1teXNY2srbw767+gpUWt&#10;jLDd8vU1cyybh4U4afubb9bSVdZMelfu8jLgustcmP7YxCrLSNi8WWkqVqY44oaqUxx+PFyMMlUs&#10;rSUbLT296ihpYtG1gFZ2ePRolANZXYxaGPiNgahYqRuAI1GbQCvTl5uyzc3w3n9a3eFIobwTGSxc&#10;pSyhRdxE8MQtITUeA3M00T8oyD9JdtF26OFBj9pK3YlHj5eod3SVY7ny9Pkcl/pKochSTLArya8X&#10;jI6aXJZCOGpZ9VDGWq8fMqGaSZEYuzcxB9ohT6aQySRoeJJfwohSQlaCcwn/AEeHRFY/8SklzV7a&#10;Nya3583O5fmG2ijtrmZMosaW/wBZeuWttEqk7Yu4hq/u/cfqL7mME/uOfbwyUYds7XlpZaJz1J2H&#10;iVx+zu0ctPnq7t7afgqE+3rYYq4ZKOhrXWtjrE+2bMmnSgiZgsVJcB1V3gUXFmfp2GicSVr4ajVK&#10;AZu6unX8Jvmra3GYoIo3Ibok5alaTbOYYk3uJhc7a9kUMZuDJ4FlI/7tIi0eN9MAJByzEY972oBb&#10;/ctwurWNoj1Ptar/AIdvCqouuu5Kenj2TsqprNe+cdSPkF/vPjJayKpSunrMorQH9zwrzkYz44/G&#10;svGpbfVeWkQtJexWTQEcBdcbnwTAW8SJZPiFk7tPcn9WKaKPt6tabnGuxb5fNzJZqbi5huhcNdxM&#10;ZjBeW8a7im6xw/SXn0QrE3MkFtDteyows7/bry5/VMih2lIdv1lRH1z3YmHk7IwwpcDNvmhhllgj&#10;23nWago8JHk1qs1j8PHIHSilnV6aVhK7OqhPfktvE3S5ItZZGaILTwzMGMUkRK+GrIT9OP8AQgQ1&#10;gP7Zrg16dut1Wz5R26Jt92+0iivHk1C5XbjEt7aXieMLqWK4SD97VAG4FHg5uYg7dDtami8qDFVU&#10;GD2bVw7S+TQkWo7TroKrH53HtlYjRy4KGTKzY7I5VqKaqpFqbQZ1HlTFQlkamdmQilsjvLud3Wah&#10;YS+KzBgP05lNwLgAJWnadx8PwziHwARq6d3yWBLPlLYmm23WIH2/6FEMLtS7sZl2s7Q5edmVx468&#10;nG6+qTO4fvWSNvB6I/vDsHFdadqdSxVm9O2tq56o3N1i+Gw9XvTaAzeOyWC68y+OranZWye86WLo&#10;TsPP65kmzcm+5aOigeB6nAzzVUdRGQ7eRtBawXZikj8G5OlxD4TxVdSSviO8SrRhRZKxNq1rKlep&#10;i5ZvW3Petz2y4vdvuxuOzoXglv3v4dwaOC4jiid7KCG/uJUeJiZrNV3FDGLaWxuFUMwEHKdvydT9&#10;Cdj7N2xhuwcf23sff2A683Ku6cNXdi1UG6+r6rb/AHXszYm792bwxG5NoYTrrMdjLVVOWfG4qiwl&#10;fWCrgCY2CmpUSta3Qtrb6OJ0fTLb4DlkVl0yK0LyBYVerVsHmkkuUKmCTR2se2+97NDvvMI5j3KK&#10;5tXmsNzBb6dLeae2l8ezdNwtrOWa/e3WOFDzbBt9nZ7NdLMm52bTjxUe6qv2G1BtDaknfHWFNjMF&#10;geydmUm8Id1dj5jYHWND2R1d1xFujvybE9Fnau76jB7dyW26zH4Gqhx+NbN9owtkquTLUslPKjdn&#10;emFYXhmVQQQzImqOKJQraoAoQSaJCkccEUkpRhLG3iAFulnMnLkt5c3sG47VcTOZFaJJ5hFeX167&#10;SxeBuTyvdmxS4t0uL293PcbWzS5t5bG7h+kZ1hMHfOUqt+4PdFNtPF7m3XtsPkd+7Y7I3vJU7ZyN&#10;d2bQUuWy3YW6s91Vu/O1eN251nn4+ukzuJpoKdv4vubO1BmpmasM71EQurieXbD+oylEIrG8lY0V&#10;njlWSSR9CD6icaQIdSw6ljYdOybk20WFht/O0IFnDcRXFwjKt5bWbw3U0kMVzZzWlnbwi4uHO1bb&#10;IJ67ikc1+0E9zAwabX7pqJ95dgZPq3tD5N71xjdYbF672nunCdJdQ1faW2M1Tz1uNfqXsfG762rt&#10;nAbrxvUO73r8lujN43H0uEyk6UVLQLJWU1PKVWvwb28ZJFkhhLSlv7GNaKGaASU8GGRvEeG5ZJZw&#10;s7IQqyOCCeKzG4cscs213tMljuG5pFZJCNV/cya5mhi3Q2Yf94X9nD9Lb7htMFzY7Y0u2JcBpJ7K&#10;GWORwp8rhOw325memNrZBN3YfbG5dpbTx+NnoV3p01hNqPuTqqh+RvanZu/KnJv1dQ9hrBkmTrrO&#10;S5/A4HJbhkzVA9IYaSkFnitpnFtcWWlliVlOh4tIJCBir+K0bPDC0TpaLL4SFrxCryqQwbzd9ttp&#10;92seYVntJr6WGZWube9jlaNPqWtYpbRrGK+W13DcIdwgut+nsTuFzFFy5OJbeynVk7k8bhsNRdp7&#10;n602tVY7H4CDZ/VG+6SPfOWwGx8rSZTZNF/sw+7Np5/t6vxnZfYNJhNtbRodvy0MFFmKuSpqKypV&#10;khqoKN0pkUXU01pHqkAjYRk1QhCK3DRl43jkcfpIYijmKFrvcQSyp0aptv1OzbBtm/3pitpZruN7&#10;lUAulkn8QQ7TDdR29za3llC2m9nS7Se3W6v7fYeUmUQSTk+OzutavZ9XW7fbbW69+Ch7DyGLw2+d&#10;h713Vi13hsHD7Aw6dXbpmzW96mODducfZ80VBj93UlFRmlSiWgropYIYQgr2q1hjmfw1Dw08VSrm&#10;SirPNSQzUQCSMgE38qvHGrKJY5FC9QbzvvVzdbekm4zyWW4V+hliltVtNU0237frs7fb9c7fTXep&#10;kHKtlNbXl1LHM9lc2c0s1BHyWzqFMdhamp6g7UNQeopkhlpd/UFHWUwm3Zm75WrXTUYugybVE5hq&#10;s8Y3x2ZVvBS00U139uWKBILuQ27KFZyXFYyBLHHpfxWLRwmbh4jqyXpP+LLAXFEXNU8t1uvL9jHv&#10;NtNK8NvEsPZda2sr26rEbK3WK63D92ga2tYZoLnllVpvEu5iB9btuPbRhzNfT5DrLs6SOCXrDHVR&#10;XcFPQ496NsBi0OLgx33DyYczFkkmxNYVyNW4WaCpWO0S6hgQbcIfo5QjF4dHhOrPpmdvpxGWLsPx&#10;DbQwu9Pf9QVUqfbpu7Tc3HcV5qtHkhSHcBc/XW00cAfboIzu31YgSCEEgRHnB4pOXy/+LDaVmcSj&#10;BQbK+z7Zi8/We+aqtqu7915BMrNvlESaahasqo6SmioKc0Ocq6CCMBIKLwzYdOK55yWHti6hB2dW&#10;Fs7B4ketSdfhxAeIx/4keB8InhCRWP8AxKSanS7ZdxaDni8rzBbQm2vZ4AVVVFt9ZeO5t1hcE7WN&#10;zqZm22/kur7mUMW2O524tQJzbO1BFjDMOp90U8MfWXY+Znen7YwheKsqIZFp5Zat8ZFh6XJV0ajz&#10;55Iv4WiM16bhGK68jVLmzLWxXTcLJxKBNUgHi6TXT4uAbpv8Wu/7OCKNu7oN7DeyPsHMp/fKuJ9p&#10;ksx2pceP9PasxsPEiC+MLEnxBsduE3vYzW73e+vbYNEc9BhK+lwu/mm6r3uaabZfXtNUrF2xjqPG&#10;1Sf3toayojypyeLySUuKr4EEr+ZVlypjVaWSLUo90e2JvbRGsmLLE0ZTRJRNURYxeAGM0Yeob6KS&#10;RryU/rRTJH29LY90VeXd5vU5piWOa9hu/HM9oWuGjvYY03AbqY1228MGlol5ktLWHYNtVf3fuG3X&#10;F5WfqfV7Shq0Dw9MZeDDVPZmNhmrF7HoPuMfEdm12SdahJIJnqY2aSy4OKRqlpJRKahYrxi6wLPu&#10;91W0LBkArR5dXhSJXERWogA+BCr2VCL0zdJrrdJ7Hk7aIYuZfAniu2fSGt7ExfWWdyrMHvUlER3H&#10;UA11ciS35iEgfltNuDKOueK2l6trVFH0nkDWTV3ZleBV9kbYxuUhWKvxzxGWlxdLOmQRZ4201tBP&#10;KsTL4qtGD+QUsU1T7lcNCfiSQvrB/wBDlAmE4/xcV4C+ZDYH+z8DWpJf5juo02zlbZzuf6YSazFq&#10;LaVFX/GLKRttO2SM27sK/rf1ZjuV5qQAXP70NvIkatGQ2b93tuhEXSuOjjx3Uu3aimWn7T23kqWI&#10;0u4dwo09aP4dS1uLjEcYWOWrE0VdPII4YiWkPutrEI7acfShGWZxjUlPEWLBaQ6YzIeMUgaa7/4g&#10;tEHWijetxe43zbYzzEbiGSzhZqiGfX9NJehZBHaqst4tlwF7ZtDt+xU/5E8N81vMXU+49tS1ebnS&#10;bqza2TK5/rukjyFd2jjshlzT0tBtlaaOTDYrB0E2MmjjcwrQVDy5NCI2WTxMoFI4k/ciBrBKshj0&#10;FZaE+JKfCCg+JIAci1hK38JzPK8aOOry7tIPcCeYczXAMNxHcmVHs/09VvZIb0StGbS1aUdjb3uK&#10;S8q7kB4e1WNveTQsOdLhq6LeONp26bopqWq7b3xBVbiHbmDzeOLD+NxTy01FSUkY+4pkRV8hgaWE&#10;sTUM6xS6vXcddrt2Fr8SRNl/4VjBk1L2yFMqLmILYwAabmN3IPW+Xbwpzduv+7t/05bqBVWDQVWa&#10;a7kSzEMn61oLhv1Dsl88nM25sxl2S8trZShIX/Dk/wBE32X91cNb/h/Lyf3O/v1i/wCB+T/hr7R9&#10;v/pJ+y/ux9vq/e/i3238H8n+6/H7F3h/7rNPg9vi6qaJfh8XVXTq18O7xK+F/olPB7eoA+tl/rZ9&#10;V+9m8b6HR43j2Nf9wvD8HxfC+n4/ofS6P3h/xD8X95frdf/TPp1eMjR9x/LnIUuU3Nt6mX+ab3zk&#10;JMziNjx7Wo1dPkZ3zgHroe0duz5TdGSnqEkOFnz/ANkmRhEg2i0DYKplyKBbd5HS6utLvq0QgBUD&#10;mlJycMVB4VK8FAEmXovU38gWsL7JtLSWduymXcmcy3LW1RXakViY0kYKCfCSSgad5GtXCQ1lCqyE&#10;eRh2vu7blXmNyUUGR6071gyW0T0WuMbKSYPvLdOalpIOkoK2bqfs47NjyqV38LyWWoKPbBrRnsK9&#10;bk8xkaWnQzTP4c8jXjiJlkqdJYMWaalHNHIJpSqgyU7yAuT/AGvaoEuNot12C1N1HcWpVPGSMxqk&#10;W3M5NqtYIzGGZpJFlY2us+AsheTSqattxZjcq0Q3ZuzPVWP7i7ZopivW2T7Flxs+6OmdyVFBQ/b7&#10;7nxNFt+beMVbHUinoRUUHar1iSbpkxVXlK+OGxlk+qljNy9Gdvw0yokBp/F4dM1p4PCNmx0l+igG&#10;1Wk6bPbvS1hXV4waniyWbIDUBoxcglkVK/WCjXIhOqkBc3lRR7W3HD2Nuxv41tb4x19bvKqbd9NT&#10;5OlxGf3HhJ86/wAiFwZ7b3U1RNmzh6rNVmEpctQzZNNvQUb4jcOVrqHZabTOhmkrQAqYwACGkahW&#10;pCkAaioJQ08SuoULv0tobvb5f3baLBqldZEvCS6mG3j1+OUEjhnYRC4kQSqD4IUxkuG7MRZ2fHbq&#10;2hk85upZ8jtD5EQjZMvx/wADSVOVqqHsWmzc8FT8c4c1U9Tb8OChzSZKLH5XOUVPt0ZFdxUElVl8&#10;9lKKi88pYNIbk/2chroJFWJAq9da1OOBqRoOAD16y2+ONrRV2eDxFmtQI/qAhpEsTOUtgDA/hir5&#10;kUIG8RKvI6qq75fK7jipP79bpykeO7spYZr7GrewMbQR7+6ckrIYaWXekGBk2fF2KclJYUi1kXcE&#10;dcV3eMK+Vr/trmVhOq/UMAHA+CgICd3mdRXgVagj4rqAoWBZRTbeZ22W0JNrqH+Mh2XXcDw6h1Cx&#10;LKDqEkeprlzSYRq7sEKtZuCqwGzt3Uu9N0Smr258f6p99JQ7+o67JwY3fc+33zsnyNjxS9y7jjw8&#10;2VXELmcvhqfL7VbKNgMbBVYTP5eso6BpWWRVncSDQNPhgNTWvb4ddB4VEeoahUswKqCrNvZiaOb9&#10;12jW0klyxk+q1ow8CQFjcFROASxDzeGTCdMaIwkch8ki3EcnuTaqZnd0q1+K+S+Ng2HJ0Jgl+8WP&#10;cO0twHD/AOy8fxMdKb0kxJyLZJMPlM5BjIUyR3PT1EuazeVoKSpuGaEyLdSFKN3aS1B2j+0NCgrR&#10;QVUnBQ0VQTVdtVbwW0uw2q3DPFSP6lY9baZjUQIGSclDrKyOihXE9TNK6K7YWtrslkqMvvDcW4I6&#10;DuXqzIU1Z/cjJb7joH3V01haNZKvde7oMRl8XRdm1FcI4c1Sw1VR2hNXGk3XDhUyVZJTvmSk8dbp&#10;qnRSq0BISPi2SacSKaYqao6sOmTZo1nuQj2G3pHHdlys4dkR57zSywkBKuP01kDeJeKRFOqRknpF&#10;Q1WZotgbP3AN67ygrq/Y3x3Zt4R7az9LJlDje5dtY7+Jzdv43H1faeWx23zmXoJspUYunr9mrXjH&#10;YmOsxuZydRSJbZ5DpU3ThgsePDA+J4iv6YYqdQFdNQJlGtypx0Y7lb2qk3DbRZm08e6JkF4ZKhLa&#10;+V9dy8YnXQ2lfGEZksnYRQLIrF+lDlKPIjcW8ME24N4VUlXP8paI7BPTNITkA0HVWXkw1N8fpsg/&#10;UnYKx01e2VGGr87SYutSvO5J6kZmurcbTbWTtSb6qQRqSS2ljQA26nuw0QBquoAlcoKqK9bktgZn&#10;t12W1FzKKJCJ40Ls67tIo8IDwrgujCRo5GRWqs5PjPo6n4KTIPPRNUbz3fUNRdtfGasr8lHtGu3R&#10;Ph5c/wBbdeY+PODK56jx0m2KTe0NQlMdxwQ1WS3oa1sdl6TF0cs1VHa3Z/EtQ1w3wxDTTBKrbtTV&#10;5kDuEXwR4dWLHCXc4I/o+YLmLaIH/VvmLeIrMqs+8RrIEJHxtSIXYPjXn9jPFFEAzIfH10tNsfYG&#10;Yh3zvfxnrDbMA3B/dLOxIDtrvrr5q0P2pDSVG+MNPsumcp5oqCY9eGq/3765RZZ3RqB3UxqtzJqK&#10;pjw9OWa1yFrpcuMCpHjiviaKdL90soZPqXbabT6T6mcFxdh9XhQ74SrSsoljWA5dxGx2xqJZicNU&#10;iA38cbsjOU77k3Qn8U398jsVS7UrOsU23NXU+Y606mqosR/crFz5bZW8chn57ZGDFV9ZQ4vcJnfN&#10;V81LlIVpGs8uqOKRLtwusAsF4f7jA1f4otB7SUBKnsSqgt0wlkqXN9bzbFbGSRCVjM4UyBm3qQAW&#10;4rFfidf1PCuJYlnWlxM6TUi6atrVVZkKPblPLvHdctVS7p+IW4GWs2RksjWUdNNhNj4qPPx1IZY9&#10;uR1FRjJcY298fK+6q2ojkwtZRpjKaGoldtZWE0Oq5cVSBQpTRXFsSpIrStNRiHaKhlYsSAi3ezRt&#10;s32aHa4HaKfc5WkS4ElF171GJwjBWKjUIReGtzLQQNCI1VykKyXK1G1drVkG6d8Pi8P1BuzG1+Vq&#10;uvcnSNgpNt92df5Z8fU7spQdy9Xy9dVGPWqrNv4KgyFH1W8X8T2rLlqqgpqaRMjAwBRdytRM1j4A&#10;m3C0Xz18A1dUw/tAgJ6N7y1MW4GQbLZK73YXF2BUxR7u0qmbJXwFo/h6fDscLbPKxBK5pazL4zsL&#10;NUrbj3dRQ7m7Z3+Dja7rCpwzbjpd0dJbLqjh6SnxRyND3TUb1TG/xCmj3LLi6PslqJ6zcT4uswON&#10;gq1KzGiSLdNpRlJbRU00xVqTmHTWlV1FK0UEEkFR21CJ4DslsXljfw08cRxuzTbiEKgVW68cLVhP&#10;4IuNNZNLImpkxUtU+DxuNXeG9pf4ZiviRusUEPXuQx9RS022cxh8HDvRcF+5RbFjxTYlMXV73xk9&#10;ZufaEtG2FoMfWYjC4yrqqwXGkwlrllBihAGjTU9p00yTUd2g0Ultdakjp6+25a7rEuyWpZLy/YH6&#10;kSlF0zqZBqCiPQ4MX1K65VEYhjRogpLVmmzCbenzab23JSVu3sP37gzmpdmZWsrdopt3sHD5l9lt&#10;uzGRw5vqKTr8Y6Ou/wBH23IMptjY8VEdxbeyWTy+Hx9LV+DyEMjXLhQj4MdDnSFOkHSdRqAwIMld&#10;LhVLUp9JA36sey2pJuLYVW5EgOgzu48RlVz4KDUyFGS00loHdoogytkqs9HvjIx0m796Uibg7Xqq&#10;jK42PrqbBUW84d19BhKSep/haSr3tiN9/wB3DMsW5JMK/aEmP/38pxb7dxP3vhcMNRa6dhrWp0g0&#10;ATOAQY9PmF1aK9lQT0y21w1tQdhtVD28ugG6K+IWuKxqjaXFyW4L44jFwVPieF4aF07g1zVNjHoJ&#10;M/u2CXF9f/Hnc8tLV9WnExbdx23ezc1j5sxHtuhll211RSbRfEpj23LhajI5rrZsecTt+iyeNxON&#10;q6uskrtGjfUy/wBmowuKlnIXUTiuCEppkA1OVYkdLY7OIS3lumyWi/4zKwH1C1osMAaUx0IPhmqm&#10;4DtNaH9GBJIkB6y7gXJUWHz1bHujd1HjMNS/MXbVVXL11WmPa0tFuOp3DDtin3jApz+w6nZq4gZO&#10;PZuJpK/bm3Y8e2exNfWZbC42gq7sWEkhkupFAExymkUIaj4JLgmn6jDxHI0MoUklPBbxTWsKxbPZ&#10;s3ibegK3AdgVMFYwrhFgKJq/xSNjBEB9SshdAhWBmy1NviajO/d2UMO6e4utZZIqbaeRwtXvijzn&#10;R26VUpLh6Kak7mXsP+GKY8jn0xE+/o8b9juFMZHhcbLV01yFJoxNKWVqHsDae2QkBCQEpWtFLeGC&#10;GWpJAulvbD933C7RZqskKFNV0yq5aS1WNjcBTNdVKlAZlj+pKGKURxxxkh/kqXcFRtDc+3lzW+aa&#10;s251FsHIQYyLqhoG2fLsztjeOLbd1Hs6lmk291vN17TY56Cbc2Fq8nnOrpqL+E7cpctQUFJVz6d5&#10;TGNN2/dGRUg0qTPTU47hrAwoB8auqXT0psbO3S5Q/wBXrRSb2OqiaNX0Ku1l/DjoI5PBZqmR2Q2B&#10;BW2EwUdSsxT5l6DMum6d6SjGt8w9sw5w9crUVWOhocfuTMrsuXN1DffbZnxUdKuXTr/GQz7apIKI&#10;7lpMrPl6Cnx9Q4HYSsFupFLCZhgr8In7tS/FpJoslAw/s1GklukttaiaxtD+5rVgj7YrkSrK2t32&#10;ukRhk0rGZUWr2yu0T0+pkdJY1j6WlU+Rh31h6j++2+adczvjpTKyNi9p5CjfNrmepu0aNc3HuCZJ&#10;a3uH++NXTrQ/3hzNPi8pvP7UYjMw4+joaSeopK36U/68usN3UjAYUFxjwySiAKddVJ8MfqLqJC9K&#10;rG3hS825htVksDx1QtdsIpAz7MgP1Sp4srM6mGk0S/VkGGbwowX6CvJUu5aXbu/MRJmt/UE1F0FB&#10;JT4SXrVcHDgm2X3d2CWykuwcRLVYjbi9XRwrFLXUVZUVXUyosW2481HeT36eShLR3coi8N11Bakk&#10;vdUqxNRq4Up+uKFytKH21WcBMKNs9ibj6y1OhpFQBVttl16YxVGERqS2ofu5gBbJMSSilzVZlMyM&#10;+r7k3XXUJ3n8rKCuqB1fLverhnyezt35pMH5c9DhE2+9XXQR1uN2fRGo2/uSOOPcNXXU2XAo/dpH&#10;dLiQeM+RMwqhUEKt0NWoVY6TQCT41p4arpIPTFrYQNtm3yLtNsQo2yIlbgOwaR9jbwfBcKqPKut3&#10;ttZgcVuZZEkUxgu38xCoqqf4bfMvODdu7YxlOgNk5FMvX43c+36XNDOdT9z4eoydf3JS0lVvjd0e&#10;4o6s4mfcGQx1PX7hdk2/koKTE1s9ZCqsnb6yBGkdpBcKCNA7am5YqVrSIL8RCM1DSQdxI6JN/gjh&#10;2HdmitLSK3O1TFJFui/jDwtnjDRTKge8d6GNTcJC04D28gSKNXI39o0NRT/O3+ZZlIsnuDa0NT3X&#10;8L5Jcvi9p5DbNJUjbPxv+FDyVU3bGymze46yLbaZhYKueroEn2RBkQmHjyCZ7JNRrd31C4iUOwBh&#10;GACR/bpTt+FieGgkeJTSxUKCQ3yD4Y2bcnazidhfy97OkVANpu2I8aviwpHUSfUorm1Yho0kkndQ&#10;vaGiyn96NzYJMj2OlRl8p8n8euxZumcYn39PV7c6oyK4mk6Tjycuwd500yVjZOLCV+Yp8floqxtw&#10;zzRZipqKOImjd2hRhczBRTIUtQUtgTrNGi0Gq6xVx/ZqCvd1IV1axx391FLs1h9SyHTEZREJGL7w&#10;ykQgNFcNMtJWhd44pT/jjsJj4Z6wuWzdZPQSR703jmoqPsj4oVtS8fXtZuusoUr+uNiYeXKgZlMN&#10;WYWj3zOGhps9TLNl90VEzYvL0lDRO9SdpKRNa1uCCBCKadJqBbMV9SSO7wj2xULKWYkFm6tEk23d&#10;iuzwyHVubljOJNKM28xiVaqPhf8ATF6CZ76oglijjAcoOnmz7dc7SzP98d/U0lR0vteP+NTbPmoq&#10;WebanfXXzyzVfaFLQS70pq/ZMVRpqUix9utY5HTA/wAVV3YNW7yNEIhNIT4S0/TBwWtiKJqo5fIo&#10;SonHdJopTox3C3tF3OWUbVYiz+sn7o7xtJ8ODe9SNcFBJFFb0DEojttx7LT6gPUiFJQ5eh3vuXHU&#10;ue3saXI7579x0OAh6wlaqzpzvVPUtTPgKfryomg2f2DNuspJl6fEZbIUGL3W+vLZKopMhRx0km1l&#10;bRayLdyeGCKtQ4AFquWOUK5FVB0H9NQVz0xeQKZN6ik2KyN08TFIjPGqyFn3yRSsK60uvFWjNHMU&#10;+pBF1MyTFUZKYaqysuPxlSN27+q2xXY/xByKUv8AcvK1slGlRtvZmBXcziSCn/g8mRECY+betAX3&#10;LkyZcBVUMWMpKaukdRis8CmaXSfAULppU6bYspORUDuMPwj4wxcU6R7jaqNv3m4g2myaRTukjOZd&#10;ZVfE3lUkUYZFqfCS8oZpSot5I1i0uY0P8Zh2Vtmpbc+/1kxvUSYyqzE+1MhHPgZtkd7de1X8EzO9&#10;4Yn3LszL9dyIZqrBY2kyVD1XGslTt6ozM9MqvqKR1Ulbhi3hLjw+2hNsBRakNryoJNZgP1AnSq/i&#10;hmm8SXbLVYGvZKv9V3MVTeXkVptFYRCSHIVGFg2bU3DmpWVNQZCPsrc0lZmt+Uq7i7N7yo4qCTrC&#10;HEUu4a/dPRnWtWuNpcNQ1VTj9/0u92xYrBisxUU0G/Wgeuy9RjqnG01PPQSOFtJRczBA47qFioC2&#10;6ka6h49J7da6ihPhgFTq6tPCn+7uyGzWHitbNph8VAJddxuzqBbgGK+eZT4ngzvCkyL9VK6ThY2S&#10;20pcjHhNqU9burtMQY3N/CvISUJ2a0dZjmpKDZFDR73mwbCkx/W+JpvtBiW37QzVuapEpztxcY1B&#10;iqWtqHoHetuniSaiIe0qBU1gbSQMHBLmEDSp79RY0DG4xWi/vacbfYnTLuTGRJi5SOm6RCWMMAfj&#10;VYY7vUZTGv03hiJRK0LNtmKjauFqKfdPY2RlwXTO8qL+MwYauwyYqLZ3fGwaqpxJ34uKO5esqvrq&#10;KgFUuHo6HI4/q+ShkymKlzD4unp6pmAySLIFuJiRGuGUUoTBkLWtZAKCpPj8G0DPT1/DbQGBjtu3&#10;pbvfSKxjuCxLJHuhKGXTgQPpkaNYyu3dskDXDEghb8j9mVG48F2PS5bK901MWY3Z3DkZcHLtqgpc&#10;dvXAZD427fM8Wztuzyrhuwuxt0sHydPuPItjZt202DerrVopcJTUdc3cAvaqkskzQkpq1jFAbeup&#10;yax6CCAwqYx2LWtel+yu1hvV1Pt9jYw7i0EyxiCQLKzuN3IEMOlorszDTIYpDGt2QJ5TG66TUNWw&#10;bQ6m6N6Mgw/98d7f6M9wdWx9R/J/syu2blqeu2BisjtmgxnRU26sHD/C36V2/ilyYzG15Xx6Y05A&#10;xnIy4+vb2R7te3j2+5tf28iVjpIXREAEmpREFY90bsyFIJO24ozNTSwMs+3/ACzy/Hu/J1tynuVr&#10;JIl2XtoIJp7p5DaCCY38s0a/4vc20ENwtzu9mGl2fVbwQRuZI2QJsrhsjh6jrDb+X2TtTK7B3Zub&#10;cbdXbr7vwNV071rjtp9j7wzm9tz773h0ltfJS7ioupNuNs+ozlJj6OsWrop1i8tI7SSyVxG0sbG6&#10;EkJSdU8FmmDIRHI7prR3VnS2Lu/iRXX09t4IZrOilSJLt7G+jh2ia13OKTabi4F7FFtrQXJ+qtLa&#10;CVLaWCCeK2uN7W2toBY3+yDdt6O5PDDzEXkLo0jJZmWLb21NrYvbu0Mv/evZW+epdndh4bqasxm0&#10;Krb8nYuNr4dxdJiqfeVXX/LeWeWAZDDV+0cRiuvcTQmqoDNHkVta6hZhHfiySR/CMrrOBJ4iLFFL&#10;qVSssvdCZhpt3HiQLGmjX3imxXjRS7ly4eYrzb7NNwS0tn2+WS3a0upr29sVSYpLY2amC+Xbf1ty&#10;tXa33Ka7uluPpitu01NtZLJbh2LtXeGBo90VGEwXT43x2b1Ls3tqt7D25t7bWUzEWY2RRbL2xldk&#10;b439R7n2pshMxLk8bRUNZkYcXXzwvTIs1U2/qrqSKwt9yuSWaRfFlZCpcrIWLrNolRi0MhMbwolz&#10;bxxmJnopPXjtey2tzzRunJm1Ujjt5P3fZRXMU8Nqs1pFEls9iLm0uIo4twtVFzbblcXOz73eXkW4&#10;Lb6pvCAiTbxbsCo7A7tw+6d2b+3PtqgwXZVNi8fl9pdV5bd28uwv7k9edq9zd21m0F2/T9ddBb86&#10;/rG60qcJtCsyZ2ZVbcqId01cVS0mXnVSPc3DJPDLcG5iKkMSwijChQsxZc25ijykNo09zPHIwleL&#10;IUP28ew7NHcbVe7Pti7RuImjaPwbea+u5CZ5JNsEUxMe7/V3rfr3/MNttmz7be2sL7fBf6VMgcUV&#10;I2yU2Y20NodI7X3lvXbe8ZZqrtDpzJ9F9G4jc+1sbsemy3X2I7XbJ71w/wAuOkazA42mwdNi8xPm&#10;aTd1dWZhKCko3mpHjePh3Ec0EC6U1eJRxFSNk8YOiNrZAqOJbXVrQxSTr4zP4ijoqmSe0vLHdd0u&#10;DLceCLQyW73wa5t7s7e8FxcRi3guvqbiFrHemRbW5iv7TbH/AHdBapZzv1M3V2lSz76y0W1N97b6&#10;cwPXNP3F2cu86fq0UXX+xM1l8NmIdxdZdpd6bbwu9d8Z7Y+6ExG4sVX0u1aXGYPJU9fj8VThZxUT&#10;ggDSyFVt4I4J5ywrGrMGWSWQhWKjtLKxt0smRYPFpOG0KxEuxrZ2kM95u+6Xm67NYmKo3CeKBopb&#10;Hb7OP6i3hkb9a3SSGHc5eZUuJt1i24fut0+olRJD0fEjrrY2S7lod0U2P7r2h2711tur6/xvU2d6&#10;R2HJk9m9Sds4aj3I9JuTqLKV9HtfEbkzGSnwWFVtvT1+2N2YuqxmJyRxtPmZquAfbVJJHojikn/d&#10;xuewsjqFRGZUVA/dGNJ1NHWiOPqY9SkA4l8/2Ud6XvL3b9tfm1NpZLhI7uCZ5ZrmKOa4mumgCxXc&#10;3jjwILtQJpoX/c94IWiZlscxFZl4MBszdEnYW+aGnqOufjbVHeTQbg2bBlZtu9pfwKqykHyEx+3s&#10;92NnhiWzZwdbkJcLT1+3Pvl2/Qx1WJ3Bk66kWRNJ4QCzzM2lTp0VwSrA6K6c0qGBq9NbAOOgnf2t&#10;n9ZMG2zb1gEtwoY3OnvCyIw+oVC4ZdRXwihitg/0yPIkjMsmsxWdoE3PtKOv7VE2V2j8jcfLsmPo&#10;fAUnmr6fdeF3IMHivjMuTm6w3tUYGLLHLU+Am3HBQYmHKf3phqKjKZzI42isZD4TETzaayVOmtAa&#10;fiwy1OPEALGmgqAoPVfpo2u4Y/3Lt3iaLUhPFFXZUYU8IApIyoQ4gdkjjLGdJNcrIFPSJPmNyxQ4&#10;jPdk7sSj7XwNQJp9o1Pbc+Fj3x0VjEo5RXbjXbFbsODtyrrmkhqI4qxO5Z64Q7h/gUOYqhSuE6bq&#10;MeJKoZozXw9NSFCkalJrpHFqDweKaqU6L2hWXZ78nbbCUxwTgD6kyaQZZCg0OigrLqwoJG4EhJvC&#10;DlwnMTPXvtDZ2bn3v2Jh4q/rD44Go33489tqLO5LCdxYyiasXv8AoMTkux92ZLETZNsRXVdTg6aq&#10;2q+UbCUUVbjs9ka6iZj1OIVMshNEOjQDwZSCIyQjVFTxGumqgI6Nb1fBmvZGsrQW4eYeN9WyawYZ&#10;lcNdqjSqFqqBdDC3DCGNnR2bp2yGIzElJvPblRP2XNLm9rfLWjrNkr0Xt/GGvRN0bUzNLQ0XRFNk&#10;5eut45SgkyQzIxddmoqSmTIjcsM7ZPMV9DSe8VvB1C7lFC+QDSg0ANr+JM4DgaseGAEXUdfQQi8i&#10;hk2Hb6lbUKhdCXdluy8awfBMShD/AEjusLFhds4lkaIuu36Orqt3rW0O8uwM/HRdl9W+aRcFW9s+&#10;CDfPTOFjpzR5Dd1Jhk2EnaNRVsvmx8U8ncDZH7XcYwsWWq5aZ6ItHdQt4kqIXUfBoDU0FqFT+HPG&#10;nhLlC1AOi+8iS42Pc4jYWMzJbTNQ3PiMhrOsTGGSMAGQkAOGJvidE6whi3QfYqTKRbU653A27OwK&#10;Ojg606Zmk3VU4PJ4rG5Kpwncu2aKOWHvLH4yp7F3VX7QmzUmNrKypwtJUbCbIDA4yPIY7M5CtpWE&#10;q0KIJJTJRcCINjXERpQkKxPEklfF06npQdL7oql5uVw22WKWxM/6n1jR1rBerIJLhEaSBENFXwlk&#10;+jLiOEyJKzdKyWmykubz+CpJd3xTZCn+U2Jj2M3x4wtPPk2FPsbcUG1cp0A+WTq/etTUJk3zA21U&#10;ZugxFRDkzumOqOYyddj6fcUtY0kF5KVWRu6hwaQAkn8IrjxANSmsYUoAenLywC3N3bNsNiLh7aEB&#10;DOtGLfvRgI1WouGKnX9LKUjddN1NIJW8MzNryZmpqaOryW6N556sx/YPQ1VW1Mey8lviPCHdPT+z&#10;cc9XFuvd0eGy+GpN9tkPtafKU8FTXdiS1LY3Pw4ykrKuaJyB5BcWjSTyVLQ40UqaQFhrBqxXiQRS&#10;HLprNB0lvI4m2ve1j2qzZYoNxJJuRI6Kz7mEdYGUIniEaEZWrf8AbFcCKOjdB8mSytH1rsSsXe2+&#10;6Jpehtkx0+7Vo9z7agqKnZ3d2y6gRZLsjC4nIbuCbMesanrYf4eRsCLIPDhBlYa+o8Ce0LNDCq3M&#10;jE+GdOiv+iWxH6Zovf8AxE1lHfIFYAAw3iCCG63GZdstEgV7weJ9SVKstvvAb/GlDTRGGgIVY2js&#10;WbwLcyo5cka6Nx+Kn7NzH8V2ntfMfa/A/wDlvrFSZrdtH17U4tf+G/sGlRBSUEKVMyUayxJE7RSS&#10;YzFFQsscty3sy5jZPqtuJUHQyMD4iLoPiouoA/AaHT4txqtKdmkzsrAM+0hm/c3NawySobj6iJtN&#10;pcXAmVrKaQ27lDW6VtOv6HavB35qfWCcbdHPCRzo9tYKn2PnZZuvuvrVPU+Eoqpk7pwUVNTF9y4t&#10;YqWnqqfHCjwuosGpq2vYLkY2aOhMUhRvZZOsf19mvgKCCVAIlXSHjlJQRMfGTxOPhTsbqcHVYvGm&#10;Ohxt1xdf1e5jm/fE9HZZ2kRrKQTNBc2QFy17Eo264FoCEG4bZGmx7UwEHM9vc3JLjJ/d7FfwfMpV&#10;de9Z0kcnY+yIZPt+7qfHkxrQZtWp6XN0xNdEtMyp5oJnbMehQreFWf3VYY23Rk+mRm8JkofEYlUa&#10;EhNEJEh8Oo/RUi9tzRr15ENOtSbjcRcmw3ce+3ESJdxzg/4nbIGuI75Wna43BHsla6o6fvGZW5b3&#10;QFo+W7a1uArdSajbWHqMbtOGt6y65raOm3rv3IM3+mHD11TS1NFj8Uz5ilq4aNY6ySBHLNNSDx0c&#10;gLV6te3u9sP8evZTEpftfUGVmJDSjxfESlvUZH1IX92x8J42lUnqu9SMOXdht0vpUWk0H07W0kMY&#10;V4rFzZC0ui27kSqdQ2R5jzjdVEm1XcdlJEgaMrtnb0+N2nHUdZbOeWk65zdTDU1nfWCM1P5tw5ue&#10;qjEtTTVEGWjqZVEtTW+F8dMjEwxJKC3ti0j0QbiyQqriQmurQR4kaCviS1ijMlaFpVMd1X/EFiLL&#10;Qx328e53TlhZt0nnt2t41MbW31IcWl5dtQ2losd9erZ6daxWEsd3sJWvNkl4sUwebntt7YnzdVIe&#10;qsLB9jiOuYNdH3LhaGjWlhwtA0talHURieip6bzRrHHVa6uqibyUzqhCC8Fsv0DQtaKELNFopIoI&#10;8ZyIgrMXYeZsQRuX4jN4YI6av92uV5oj3FeY3kkFvFe+MWtnZHO3xKb8yRRJbRsARGOZ5IzyXUGF&#10;du+pKv090W3dsTdpS0w6kjZsn23O1c0HeGMlpshJEFZXkip6FX1wOVeOJHjr41cCod4wx9pbhDJs&#10;8SmBSHiUkavjMcWDqHZOYfKWDRDaU/x5Zc9GW1Xdzac+3zwb+8RtryVFkNuuuBLu9/UQwOGk21dy&#10;1d1puv1F/v8AqpyvJZVXpN7UwGEwkTVVH1AtAKvr7tKSSrw3yH2vDUVEj4jLipkhrarDPg2Ro0Vf&#10;uYEWkROQgfkrryMCW1bwBQTiTD+H3PKimUlw1NfA3TA2M4/Tt4o5SG6D/L11K9lvFsd0Gh9va00t&#10;bfVExW9jcSLt48Bo2dbUnxF2KNhzNtTf43u97cWSNEc1LtTbIwW7IoeqsrTpFtDYop6KHvbE4zIS&#10;yNmsRNehoszRSzNVfeSEzzR6xPEx8IQyIfdJLdTdWiGwGmNWjCUkXQrxyloRAx8dPEpq+lkdrm4r&#10;4tvIkZ09OWe73K7JvF4nMzarqVLxptVrL48lpd2aR377tHGu1XItQfCG+2lvFs200+h3a0ubwGbr&#10;JBtjbtbSVaN0zuOBIe0cFSVKDuHDVBjrY9rZeKZK6ljx0ORrUcsRFRQKJCsa1DzaIyrXW2jn3O6d&#10;7AvqiCE0aUERSRFUMcZVz4RFREpEtj/xLabrV1u15t3J20Rw8zpbmK7MyrqisSj3treiW4F5eLPb&#10;xtfqQhvJVex5mL/7oINvBA6w0uH2risHtXJTdbdlGsxa9uZQV9L3BtZ54TjcljBUZ6BpMXNJhqyj&#10;qZWYbmeJsRThftqmnldgytWgQybtctBIxBWUyFw+THMPH+oAES1HZ9fo+lkH6awq4LdKd5uLiFOS&#10;dlgvrTSUksUtI7R7ftW62+T90naJne+nCv8A4wvKa3I3y1k1XUm5SW0iwggXeW7sgm8I9py9k4nq&#10;rD7dyuw+1sLhc5HjqykwewdhddbNpaWq7f2TvTrTcVdiKs5Lc1LR4rcMs2Yw2Fpaw5SeGGoqQSGb&#10;2OZ7iB7ZpY/BlAWJoTGoLUQl2lJATP6Vvc/7r5pOxpXZhSY+W72ztNr3W33aws747jZ6n3CO+jup&#10;GWMeNpt4rBUke4JSl9uWykc17fb/AOMw2UNvbSFwoye3eqN17ffHJj4c7U/ILOVPTu+t9bI3DvLt&#10;Pu/ZuT7L3Rg8TJiexO46HC43Z/anYe3tk7Nm3DuHbVbiKCOHEZLa89OyQ0tRNLRmaQSTSfpKQFQx&#10;t2BRKuuNp5E1PbRElfDo6QoaQy0AoYWsH0Jt9rsT9fJbs5mW7gpcmU2Tm3uo9qtropDvW4RorfWl&#10;7ebcZ0ZtwsTLJJVx3xvzemYyNDic3g94RbeftnIdUQbHyuB2HurtHftflNuZT/ZYsLnMlhtlrkvk&#10;+vWmM2ZlMrVYfEquA2nVpSUuLdKKFDMX/U3LJ4SQsLeJVcp/ZyLRCbV2MEUskUjhvAhkttVvJFiU&#10;xSnV0LG2jY4bpry53SF95vJXSG4J+rtJgLoLzDDbw7jf2Vpd21s8f703C03jwd3sr1D9D9dZDwOk&#10;r11laDcOExEcuU2Hvvem0exdsbp3B052p2NuzunAb63ZTdbZarlqsJn6WCtTG76j3TtCkrN77Oo5&#10;IZqDES02LpKueg1QomVLM2xs5EU6kDvFIquFKDSqwI2lqRuqJJCsxS5Uh5pdGQcXF3zBb7vNzNYX&#10;M0UqTSQW1/ayyWrvHcSePO+4zQ60R7+3murmz3O4sEutonWW322xFxUFa7Mx2JyVdQ7k7Sxm6uvc&#10;RgOo66lw1V2vT9s/Ij40bB3hlOwcBWbpHdnS+3t/z1fx/wBjZmKvooafaVJUZTP7XpMdinqFpqyr&#10;qyTeK7dZJb/TJFO7RKGJ1CNVd2eN2/tPCUkwzyRW3hwzosszNoDEBbpy/De2VvytBPY3m2WovZXi&#10;0R28l1LNaW0MN1bQ/wC4QvJFij3DbYNw3r63cdtuZ7Pb7eNbh4Antk43Z+I3FtnD11FPvPYXUHXX&#10;afYXZW/d4bvy3yYlzHUu4spljuafrTpWvg2l/Ctv5Db81JDtPb27s/PS7n3JSJkq2ianpIZZE1tZ&#10;xwRwLJdabJVkedjUR1LQpJcaFki1JCY2juypA1Ms7BldV6Nt33+63W6vpbPlszcyTS2dttkCKn10&#10;aJFfz2e0i7mtb4R3W4fVxXewiRXcW8cm1QyQzWk0nSv2XR74wVck2+N85jsHs/NbOym2ds9c9pVG&#10;afZfTW96Pc2zd9b+7Y7JxvZXVk23ekhk9r4zatNEMBSUz5HLY/JvWRVFDDFKbRJGYtySSkk8kjzK&#10;Gj8ZotRLNJKipEQUYfqtEB4ltHGzxuAz9b3N7uPc+WLq1kktdutbezsJ5Y7gbXFepCgjt7KynkuL&#10;0Sxzxs/0FvfyObPeru6SC9ty8NuDZ9ZbS2pNiMWMR1bujNZXL5nsXcWZzG6994TbfZE2R3Lk9012&#10;685uHA7UhqdgVGzqTO4aSs25W7MpcZtdcXVUhWk8jTaxftZicWckMCFVh1BlYFAVmdvFTw+3w0Zy&#10;VvKtbQVpPEQKdY+86NuEI3+1vtxmQyboYGilikWYpNtttCLGZ7qk7Xc8Vskdxy6yJve7hA+2X6Oz&#10;Ow35fbG0f4dtjIR9Pt5sR1TUM01L3dhoWo6Wp3hk46msneWlamxTTy1GuXI1Dvja1rw0cEdQGYX2&#10;+FoIr5ltdDK5zXSayQx1YTPqiiMtaF5FaO8/4grFqWibmXcJtw3Dlq0O/wAdxBLCisngCVXSzvrs&#10;rCbC30X96m3aNS29lNHdctUK8zS34t5tTxubaGBps7WVadSVNRT0n+jGhqMgndNFBSxythsZUY/E&#10;VWNenaswZFnM2OrVXIVQP3FPMinSd29oq7Z4IsQIGLxaNMoJXx3bwdLN4jitT+71Iv1+PxvDUqWt&#10;w367fnR7081ar6OKG/8AF12T6Jf3bbx/vITxxi1gkZSIxzXNG3Kdwp+nXbPqpEkWdjcHtao7QpZ6&#10;TqoSST9zbkSnr8j3bQSCsysc1S7LTV1Dj4MPPS0ADzpSQ6KnHMP8taVfqluUDbNAVtaqYEcgtl/D&#10;iFH1CizGOgHjQaLe0p/jqSnoy2i7uoOetwkbf/Dlg3CeAMsGLdby9cyWwtmLSbYL8MWbbNzNxu2/&#10;gluW7iyGOkftjb2Co4HycPW2DmrK/rPsKsnbMd8YuvjNHW+WLI1NVWjH0mHpqCWOM+PJx3wSSnVL&#10;HcqAY3aBbuw/QAK3QcCpUKXkoZaP8Jkrm4etpc4S0jjk6C+xXMs2y8yEbq1JNqktyyxJP4yW1mzJ&#10;ZarcKsy2unGz2oj5h2UVud+u7q0FOuqPbe0aXH7glpes8PG8uL2CMdHWd64XIZOmQ70pVjZ/u6aj&#10;op8YJJBNHQ1MJgrSqpQlZLEtyWpN/ZxLaLpVGjCUk7FaJyYhDqE6q/E2kjNfyZlgkWHHS+23e8PK&#10;e+3MvMr+LNdwXjzA2Wm4kivoES+/ePhNtlxJbhtC7/Zxxcr2VPoNzsp9wDSF1r9v7YpVnB6t2l5o&#10;O0qKJ8O3blBj4skBgclKolVw9UtVDMqmHHCaKun1GczCNdIcEKy7vcP9Ohcw6cl5NSxyxdumEqWE&#10;JFQikSWh7b5pTXpJc39zZck7NBFvU0AW8DqQttaeG91ZXitIsu5RzRxNfg6ZLi4WSz3xQrcrR2aM&#10;jdT6fbOBnxu2aSXrTZdPjhm+zMhPQ5HvDEUb089O+MjppKango5KmsrzUMUl8EkWMogojqfLPJf3&#10;WyVfH3OZY1qHSTV4inOiX9UTAfTBqY+qZP3aVwIvEBPW+YZp4tu5S2p7yfwzDcWfgmzmQaDPZObF&#10;dtkY71JFWsp2CO4HOUUoEjXv0jxxBtq9r7fpsDQY8bA2SYo+paGveLJ9yYScy0y5rNPVTJUxUv8A&#10;EKDH0rwFDXSloJHDCmC6HJrZokdpdFIVQCeQUBZfj8IlayEhfFPGKSs9zwsGiDIOn9+uJrvfNk8b&#10;ep55GsbVgWWCUlrY3iJJ4dosb3C2af2d9ZGLa9nqx5pjvGhnYueb25txM5nIR1p1d4K/dOwHNVP2&#10;zTTV8dHQUWBei+8xdBEc/UxxWkT/AC2ZcgbJodVlRSxHABsiILaNgY2Sn6te15iI9IbxJAvEwQEX&#10;8WTcyNGrjpXJuVxJ7iSzyb9dpPDKlz4iiyr+rBYo10JDD9HZPMAF/em5Ry8qXvZFs9pDdzQP1AxW&#10;0ttVW64CvV/W88kHYO9Kp6b/AEq4PJ5KnirmzKU4rajExUMVHBPKl3pl8jQsuqqb0yWrdorbRbM9&#10;vEWMcbgF65WOMB9QosmkdvjwBbGEBfq0dyCX+XbiePnbeLeHdLsCK4ubbUtvpVfGubpmt/BZXntR&#10;PXxDtu5vLzRuDa22C6ht0ZARD7aj/wBEv2P939tfaf8AD/n238B/0pUn93f+3Xeq3+lLxfwjXf13&#10;8f8AD/J/kenR6vYv8NP3Vo8EafFrp0y0r4tdVNWute7XXwK99PA7ese/qpf64fU/vCTV9Dp8TxLH&#10;Vp+h0eHq8P6fRp/S+n0fvTR/i3ifvb9Xr//U2UM9/Jkxjdk9t9h9Z/PT5rdHx9vd470+Q2T2t1rU&#10;fGpcZtvszfe4M/uLNZfa+a3Z8dd0bxgAO6sji4zV5KrlG36t8YztTHT7SzWdvcMzShiWCg0YjC6q&#10;DHlViSPM0Pl0dWPMO57bbR2lmLYQK0jDVCrktL4IkZi3ElYI41NKqmtR8ZIYZf5KuSnx9dhn/mXf&#10;PFcBksVlMFX7Whovh7DtKswmW3BXbubFVm20+Kf8NqqTB7uydTlcOJFY4nIVU80BDTSaqfu+3Ksp&#10;eXIIJ1nUQSSQT5hqnUDxx6dKY+atzint5orTb1SKRXSMWyeCroqLGyxVopjEaeGQQUOqmGI6nzfy&#10;atz1UkcuQ/mgfzAMw0WWz2cijzkfxAy9PT5Hd+Or8Vvn7KmrPio8NBj+xaXK1Um4qWEJBmKyplqJ&#10;l8sjk++gt9Wqslc/jNM18v6IJCfwjh01FzLuUKBI7axBCxqG+mj1hYyjaQ4oaSNGjT/79YEmlcZE&#10;/k4buiq0yUX80v8AmGx52Ndult2rUfEf++1XW7RTI0u2M7k92H4rHLZTcmIw2ZrsStdOzyy4XIVd&#10;FJqiqJL7FhbLqAD6TTGo07SSB9lTWnmePXm5m3VkjXRaB1Vxq+nTWfECB2YmtXZUVNVBRKqONeok&#10;/wDJeylRQV2Hk/mTfORduZSk3Hj8ls6HD/DiHZGRx268tLuLLUFdtRPimMVV0tNuipny+PDqTjsr&#10;WVVTEQ9TLfTbfbsSzNIXIpq1nVTzAPkD5+op04nNO6xlAlvYiBXDeF9MnhalUKrFK5KgVBr8ZZvP&#10;qXU/yb91V9TTVmT/AJoHz8zFRR5irz9I2ap/h9lY6PLZfDy4Hdk1HFWfFORaSn7HxdTMu6YI9Me4&#10;JameWqDPPIW21jbu4ctJqBJ+M0JIoCR56RTT6U6Zi5i3GKJ4RbWJQqqittGSiq/iEIfw+I9TLx1h&#10;iMClAJ+S38uwfE3oPub5Rb7/AJnP80HcOF6Q61m7H3XWbLyPw8l7j3XjepaHI5jbkFHu7M/GPH/x&#10;Ld2NoqirxOOrcnVpDT4zJVdLNItLUTk7FlbjUO/SSpoXbSCvDHpWhI8zx603Me5lFHhWfiASAuLa&#10;PxW8aoclqZYqWRSBhWIoTQiqXJZdsbTZBc3mf5rOA2zW1e6MBntsZL5cfyNMX1nP/eSWkz2boNwY&#10;6s67p9jttKl3FVtlaTKVMg27Dna+qmpK1qupnVy8fuaQ+ELpndn8MHU5OpgDQMBTSQoo/wDZmgUN&#10;XoZPbe4dkp3GbluC3sBbi7dWitki8Jdah3hMgfxVMkjNbkC7QyNJJAEI6bcX3Djc1nNr0FH21/NW&#10;3PuXcGNy3buwMDU/NP8AkdZzcuUweExVRht/b/2Ftio68l3BPjOxsXFVrn2oKXy7zWoqZRDWieR2&#10;2txs5KzJeuF7zgygHTQNqGnFNI0KaFqDQH6rJsXuJG09hNyvavIGhioRYsazFzH4TLKVdZPGkFxN&#10;GXigDsJ5bfSdMwZDOUlLR1FPur+dDFXYzbG0jDuHF/Lf+TbJu/IYnAZiDLbJmmyuN6tlz249x7Me&#10;pkijhtPlcBjKyqjro6WmnqNTKS7BCBS7ZYhGjADxSNFQyhUC1apALoAXFKyKor0sl2n3RvpDBNyx&#10;FJd/V3ETSMtiJPqCjpK007S6I1CvIltcu0dtKW0WkszlOnabK5vLR1uLOS/m5zbdqsluLbWW2tB8&#10;pv5JUPXVW295cdX505XFQ9XJtI7MyO4sb/EHzjsNuRZ6oqZDXLV1U6yWZ9kP6TX5Lhwtdb6gx0kE&#10;PSmjtUeLXw1ppLhsdUjsPchj9cnKcPgPbvO0f09sEkjQSpIrwFxI1xSaV/o2AvpNRmjt3RVYYhvf&#10;ceMb7uu3F/OWFTJlcfuZJc38m/5M8uRw24dg0FHtmXJiLI9SCv29n95YmjFHPDKkNTvalqJhTxZC&#10;OokZ7tcbJ4ik3pLnAH6gqI9JCuCMAaAYw1BIRWPWT00Nn9x/BnZeWoWgoJGkCWjU+rMoMsTrJSR5&#10;PqJI7uSPW1pG+i7a2UCjUm5cnHQUwTcn856etwm2cJ9nnaf5Pfydq/ewxOO3LRZPauMpq+l6gqNz&#10;V+6Ov83iSaPDoj53bFPUVDS0tLT1Ers2JdkjPbcnEYag8Q9lUrRdJOo6E8SIDxQAC6AZ6UPt/udd&#10;R6ZeW4GWS8eDxHFkpa4K3RBeV5QohAurj6S7JWxdjpt7iRwq9Ocu6snR1dVUx57+bzSQVu4M/Q5H&#10;EYj5Q/yUp9t5at7GoMTHuymq8ZiuqanD5TZ24KrDQVeWrlaTbsGYR5qyqhrNXvYfZWpGt6SQyqDr&#10;YkFgugh6UCgIo1g+HHTSzK1R1SSy9y41F7dcoxrbtHLIYnhgEbpC0wuEltvEDtK73ckj2jr9VdGU&#10;SwwyxkN1Gpdz5+n+0WPd/wDOcdp5cPuehat+Wn8mKWSmznV9DjsJjN6eTIdX6cLu6LB4OnxlPk6o&#10;00+4qCJKejfILoHvQn2MKum+IjqFA1SBf0glFNRQKAila0EjZjLlurT7J7mO12lxyhE9yYzK7eFa&#10;NKPrJJyZ1KSFml1XEkUxjDPZRDw7pLZIqhuG5amkxvip9wfzl4E2/s6mo6Guo/lD/JwbPYvacGbw&#10;+6drbb29kaXqaXOQ5nr/ADmKo8hgNv0rLuDbrwCanooUjZl8s2yUWU3r6FTVxkNASoOldNS5KAPG&#10;B4tBlAuenH2z3Plnayfle3+qluXjI0WVC/hzONcni+GLWNLmR7e7dhYLIwEdw8oCdPdXuPM47IVl&#10;fUbl/m/075rLVUm4JKb5V/yT6nCbmq904LFY3d1PuqpxvVtRg9wYDf1JiKCXdD1E0uHqshRU8uSk&#10;iq4Y9NjNs0alnviAWUatT1BIWmlgPhUBe8VRKkMymvSaPZfcS7ZILbk6E6IpJTH4FugZInmWXxYm&#10;kWsrPJJ/i7Kt3dUV7eGRFVugjrfkXt7B1MO1myf89PJzbcGys5jYMF2x/KCzVLha3ZsEH9yey8VV&#10;SdQUtJSVezdv4Ojol3TH/klHgqSgiaralSnKsG/2CBkg+rlSRNK8JQNIqASxWnhVU63+AYYtpIPR&#10;yOSfdXdLWbcI+V9tkgnEshGqx8Qu9JWWNFlZzeslwghtv9ySp8BIfFR0DDlvk5sHG4PY+Xqc5/Pc&#10;rYN/Yh6Prqm232//AChdxb9x+B3PmIdx7S2LhtuYHrGs3XstIs/iYdxbM21SIlZTigiyuMpVp4IZ&#10;Q2dy5bUQAXsh8VAEVfELP4tGUBQKl5gKqoOuROC0NenoeRfeSV94iHKVgn0VzI1zPIbOOG3a21RT&#10;NJO7hUttuZ9M0zA29lMFR5dS6Blr/lh1vjsnt3c9VvP+dold2NlJdwUT0neH8nOlg7GqJYp+vN1Z&#10;7dmAqur8XPlcJvKTb8VBuGuzVFDQ5uqxVHJJJN9rDPHSXd+Vo9Mkm5lgw1qQZGOmvh61FNQCkFQa&#10;drVHDu6ds/bX3ylM0Fp7fRwGGUWsqulrEvihBdeBOxcxmSSJkuHj8SskXhmgakZ6Pye67x8S4Ogz&#10;P87+spKWnwdBHjdsdvfye8jgNjZ3Y+ad+uKmpqKPqqPFbD7OxcMFNT7GfVDkq/C0tFT4rzRU8Ucd&#10;33Tls4W/kkZSFOgSsw+Iqp0r/oh1FAprKdRWvXl9vfeclZ7rk+wtbaZJZVN01hBGQpiSadBJL2m0&#10;rCl1LJpjsOxbkoSC2Wt+U20mpd0y5cfz9sHV7bwubjzVPuzf38ovaG+drbK3bVUWVmwmIw+c6ux+&#10;9cdsTaubloszSUlFAaXbdfT0dciwNDE6WO4cvBZ5GuZI4yG1FxLGpqaMe4DJJIJHlU4p0lTkb3ek&#10;uLK1t+XNuu715ohEIZLC6lDhCYo0ETygKqxjSjEEN4SnV4gU8a35ibH29DUb7mz/APPfxMtbkqTe&#10;2SWh7J/lEy7j3/JhNoZCi3hvVdtYfqauqOwNsLtXGRRb4yCLJRaKXHDJ6THBoTyb9yoilHvpCpyA&#10;qSsaaWZigCnCAszfwBwzfEOjex9qPfi+KNZ8n2Uax6Y3keawgTUJYY4kupJJVo91KkUUQY1uXgeK&#10;OpicF0x3fe1cltTBZCnr/wCeXjNj56s2j17t6ozfbv8AKJ23tDZ2bG8WpurJKuuzvUdFheuclicz&#10;k0otr5eOULQY6KCOOWKkgidVQvuXZCgG4OATo1fqhaszKVdyukeIxZT3Uc6hXBoSjk/3ds2nkj5N&#10;tAwja58NP3e8jKkcM/jQ2yTNNK1pFFBMo8MvbxeFJoJkGrFL8mev6XHpPuDd386TZBr8n21tGjh7&#10;F76/k0bN3hi6dchTY7sLZBwGT6ybdezNj4vctfQ1eNpq6locSmUakq6ByUjkVv8AenLCs0p3JonY&#10;sCJDJHQtq+MNQo1GbTrpQMKChB6f/wBb73rkD2lvyPFuKxCKRDaC1vlkji8LT9JLAzxXMQaKMzC2&#10;MhZ4j4rEq69CbiOxanctPt3eOK3p/OMlTcM0m46XMzfK3+S1i6rc9dt/C1u2c5lt3xVvWFNXvktz&#10;YSrGMrjmI6ao3OtLT08K1slPCFVJNsciJovGMcmply+BRjwp+n8TMgehcklNRx0Ty7N7oWVxcQyc&#10;qpHc2axRyUjtu4mSADUwf/GTWCCO6eFpFt0QJdG3QOeprZrJ0WPqoVrf5x1Hh8hsnAUEe36P5Kfy&#10;a2giwGOzuTyuwaXDbVoOpJshSby69rq2V8Ji4acbi25QRxOaSnpI0cbMmymv+NMf0jwLk6CW1CgU&#10;nUdbF46eLQ1ZQOmo7D3FEiSR8r2qj6vQKx2ccQmUQiNwWlWMQx/SRi2vCxszImmOeSR6Nmym5c1W&#10;M7ZfcP8AOGzaVeXz9BS183ym/ktZzHmj7IoKt944/D5Om6mqsV/ovrGyDVmfqadjtzE5FVmrqimq&#10;kNt69kaRh9X+pWhILlayBwGDAFCAHcGQEpHUh2U9VhtPcSGwhkHL0YtWjEoEkcAlKWptSYWjeQTK&#10;0jW1s62TRrc3uhZIYpozUpbsaNO1tobp2N2Jmv5y2T2x2rt+p2jvUz/Lz+TjtmbdWDxO387tSqyO&#10;690YzrTD5TEU29NpbhrsLS5qrqqJd246oakx89cpCm0c2zmRHW7J0SEgnXpQoGbFQFVTrZozUCVj&#10;WMuemb3a/cI2s1pLsABltkR1iSAyzpO0UXeI5GeaZTbRw3agNJZRxhbxLZKkip2TveDsfu7uH5Fb&#10;N6k/mlfHLefyCm6137vvaXx8+Uv8rKHF1Of6Y2ZsPrHYL4ag7F272H2XTdiYHA9dUkkO2ZKx85Tm&#10;sr54cfHS1kpNpr/aZfClkvGA01XEi1CvUjTpB8TUMxU8UgDs09M2HKfP1mt3t9ry1FITcaHYmzk0&#10;vNA0aSeOZSq2nhyMY70P9AsjH/GPGoq4BSb9ilr5IsR/OTkxE1XlqTM7apfkL/Jhqdl5wdmvQT7k&#10;xlZgoepHwe4MLV5rH/f5kQGeiwmWmqJ8g9HPNLqY8bYo00/WHtKGtXJzo0FTTIXQoJWqxgUcpno2&#10;Xa/c65InTlOHw5fqFMYhtliJi8YTRSxmUMjStcytHHLokvJJNdqtxikuhw/akldSIJf51NRVf3zw&#10;y0VXmflJ/Jkjp4d7ddYTHYum3EuazHVNPj6RMptujhx0ufedcXuOkJpUq6ssU96RtjWWNEu6MsgS&#10;mpwtVC6VNQBoGlSjE6HcdrM2OmJdu9y5LGeZ+WBJbyWrXRkEVu76J3nEsyBHLm5KzzRzxKn1dvAS&#10;JoYYxr6ZqWh3/TUWKpaWD+dtSVD7UiGOy3+zD/yfoNzVmF2fumkyu3cTUVdR01/Gn3Zs/O4oDb+G&#10;mjTOwU7P9lSvTza30kuwEUW6PdHwpJlUK1BGmocmNaxkeI4FQpXPS272v3VJlW75biDrdBS9LM/q&#10;XCTiJ/GExje2jF3L4V2jGytXk0PMkihQ7VWN7MfIZeursf8AzqGES5HI7ix1V8if5NzYPKY7sqjw&#10;dDuSiyGETqF6PceFzEmGoqrP0sEdTBi66P7nJrSS63928bZKEi/fsVWqGkJUHQEIYKa6dCg0r4QH&#10;6gXqh2j3QeSNf6m24+qkliEXh2iRyvGLhp0lQzKFE5uJnVpiq37kG1afSg6zU+D7dhqIMTHH/O0n&#10;qqbee1oqfy/Jz+TK74/fmyaHFUmE3QmYbqiOnoKlcFR0mPk3O064rJ0EaUgr6jSIxYSbGpULeUo6&#10;oKM2klQhUE00+H2K2uvhFh8ZOOkslj7llbmSblRHlltZrgs0NuZ9MzzrNIia/FW8/wAYmiNsI/rk&#10;gIAtkjAfpu2m9PLvbq3q7fnZH86bp99/7H7tg6v3nn+zf5WW8jS0nxm2Lm/kfVdeVR2b0XX716+q&#10;cFD1RPLsw19PTjHZUxSwIKORp1cs4tquKG0nZhpPm4oAyhsFQVLFV1VoXXuWq56Q8wzc87EblN/2&#10;i2tpDKrMSttIHaWKd4jqhlkSZYo7iVomTWtrIQkhWUCPpZdVN1r2ftTrffuL+Wf823DS9zbYyvY9&#10;Ds4Rfy/cpPmj2P0z1L2RuTaU+Lx3xnpsPu+TtLb26cQFpy9HR52qx0uReSmcxQlE8+3wOa285Ech&#10;UOHFAQsPdU/CoBVUwaBSKZwfQ7VzbuEEchu9nVri2V/pZLehkWQ7hJ4PhLUSzSlZricVUN4iSl6x&#10;6Gfdpbb6xzNBgY8N8y/5tkRp9z/HnKY3AlPgTW1+3sxuiHaGG2H20uKk+MkDRT7bhek24+XpxUZL&#10;MJj5MeaeGCOKZrR3Ngq26JZXKxFo0HdRTUREKwr8SdpZePbqrQgB692Dmu4O630++7JLcLDfTyOI&#10;jrpG24K80T0xHcuk1vb3HmZUiMahC7eq9n9awYzb+an+Z382/S/Vtdkcbl6yt+DlLLtDau2u2di0&#10;P9zcpukfF2es2/L05u2ox+fnEUVTDs2HHOaf70oo9+judtaoFvcVVENC1QAxiA0gfibt8/1ArDt6&#10;3ebDzbAoLbvspWa6mXxBDTU8cd/JIXYj4LUCYlSp+leZGXxQprMyHWHWG48xunr/ACny/wD5tcNV&#10;vPI9r4LcGN+z+DGJyHYWQyPWvXmT3bTYqmp/jFD/AHnzPc+2ZcTWY6IVlJHlRgv4tJLTNTJC3heb&#10;f4cIFvcCI0OoN8FPCoS3kBqVQwBoV0UNdQ8/LXNsM994d5srXKxkeF9N2zJJ+8AUSIkgmbwZ5pIi&#10;V1iRZQ2pNDF12z8Kfh/lNobe2tjPkT/Nzg2XjuvOovjviMHPvX4e1NLhun+19nDrna8ucx8/xx8N&#10;FsLau3N11G2qXccwqMuMhRzU9MsJgiqpErx7PNem4m265F3OoBJfyeOEEaalRRCqvpFQisQaNg3g&#10;uPcTbOX4Nn2/mjZm2TajNNHH9MKj6WfcJFl8UqJGDXEUjW7yNRp3iV1/RBZgzPwB+BWSfE9gVvZ3&#10;81HG5Cq6/ovDmcHmvinjcY+B2Nufb3W8e2d45Wm6CSE7k6zxGZjbcKz01TLjsLFLSSNlABGGBZct&#10;XIlabl4lSoLITVWVlgiUMgIV1VCggR9ShVJUDWejaLmP3t2s7dBt/urCrRO8cNyoUzQvDPuN/cTx&#10;3DxvJbyyXAuZt0ntfCleSVBKZhDGQq4P5dXwqotx0G0ts93/AM2rAbjwNZuDC4Wt2bkPiBsTemXf&#10;rTaOB3hT120a7bvx+pM7ubcm5tu7zixlA0lTSVWV29STJUVCwxCB6R2HK5DOuzSiR6BnBPiltUb+&#10;I8gIYSKz9s1SyaRGtFIopueZfe2FLe1m57sjt9s2uGzeBXtFjeO8t0sbezlEkbWVxBatJJt4H08q&#10;TePLql1auezvhJ8Mo4mzuP8AkB/NcwNZuXdfx83RUSjd3xXrM1trefamG25h9odu46poOiqbK7Xr&#10;9v4arXbtblKKpaHI6clj/sViLzN5Ns5ZKwRfuR0mYpSTVSVmkCElpl73akh8YEklSxaoc9bu+dPe&#10;2Rd1vH9w7GfbII7svZvCsm3LDayXCL4NjMr20Fv49qi2TRongzrbpGieApL7/srnxRhr9j9wZT5D&#10;/wA1jce4Nm7K3HX7G3Bu6t+JW46TYdNQb+2PsbdsAlr/AI8Glw+7NrpkaSu3XKKGrjxVBTVEgGRr&#10;5pKmRUsGwTO052aRbhQlGUkOgLoyCLSwMXiNIX/ToJVD6yK06IzuPuvYLHtQ9wrGTbpnnSWKRVkt&#10;7lktbpJZdxWWN1vGs4LMQI934r2DGLwFOgMesf8ADD4hUm8f7jT/ACH/AJsG5M1Tb73BJg8D2C3w&#10;23bTx7n2B1tgMxRt1vsjP9A1G2ts5bsXZG8ftcRQ46mxQy+Jo6ipqKmkkRFk0Lbl6WGQnaJPAYxq&#10;VBFKRAaTQMKAGUlnyzSAOxLBSLSbh7uW95byxc92x3m1W6nil0n6gtfyS61jkdWMjOm3IYIapDbW&#10;TvHAoSSaGRu2f8KPhTQ7t272PsTuz+aFtXP0I6BxVPtzbEnw8we0KbF7ooJIus917567i6Rh2tn8&#10;Ts/cO9q5BkMjBlK6p3bFUvNCVSOeR+OPadVvamwnNdFNcmoh3UIC5Ysxl8OZgXYljHmtDTovll9x&#10;dG77tHzPtREYumkMUCRq0EE7TOsMccccMdnJe7dE0NvEkUbXlP0RQHrjsj4xfDjZWL603dtzvb+a&#10;PSptbrTd9L1xX7th+Em6oum9j12+8BtHtDYcFXnvj5l6vaa5+Xca1e/qdIsjrxFLMnlqvQjatJtr&#10;gWG3ht7pFUKRqepy0Yjr3EmhKiKtOABpWvVuYNm56vr653DeN62GW4uTNGx+n0xhhFeSXygKhVWV&#10;YpH3F1BCyzrp8QinRhYevet6Pd8m3KT52fzfMduuDKZHaOP3HEfgvjt5bhyHSW1dvby2dJjcxB8c&#10;ZstX5+fanYNTS7cmrZKYSbbGUSaSGOoWGW3121JCH8KY24ZQayYVh4dSxJqtCwDvmjqBSjdF03Kf&#10;OonFq13tUV54LlSlsFMiTtdaUSilW8VLaQxQnQDDM2oggjpN7b6+6S3likpqD5j/AM1OLbO6sf15&#10;S5XZEWK+CkuzYNp/ICShztJkszsk/GmDD0mwsDvfOVAjng1z0+75clJFAiVBqpbifbXaODwLvXRd&#10;J1dwMhQ0Hdh6OGYfwAEHNOm32Tm+1jvN0S82UwwPOZFW2DRsloLmMOcUaDXbSJBqIJlkIKhRU+mx&#10;3U70uJ3Nkfmv/NozC1GJ3Hv3GZXd9P8ABjI4zE5OLNbc6p7VwU2WyXxklq8TmKvH7yWbsuGGkqKO&#10;pgeteOTJTStq2L/bhMzJbzidApNGGdXhhDxySWAXj8JrSvXrjlHm6KA2dxuuyybdIzx6mh1IixLe&#10;TTBaJ2IPppDOFFIzKpUEKT0qW6u2BTbmn2sfm/8Azf8AE7swdZXbJpc+jfBvC9jbjl6q2xhN+bM/&#10;hOXh+ODZfN7hrtv7/qKXbMlXNRu235solTNTxVBgk0t1tgRpPAm8AEVrJ2gjw8mpwauONSSo9RS0&#10;nLfObyeANz2r94SRu6Fbeks+s3i6YiFIdnjtpNC9imGY0OpSpZsRsXqLO4l8dQfMb+akm1czP19t&#10;jK7SbE/Aum2dLt75HvhszNlsvtmf400+Ll2JtzdudkJnQvVLuZ8k9PAI6h5381ztytDD4NyGbTpY&#10;P3AyeGaA1qHAKkimEBIOSOvJsHNzxXe4LebK1rH47PGtsDFJHaC7iDlaDVBI8MyQsSKzSHWqqmrr&#10;qqw/VsdBtXddf85f5ruexWX2xUdlUOf3aPgflsPtqpO4tudMbuxdbU1fxhq8hBlcjid1g9gNTU0k&#10;NTj3qlvXyzm/kvtsL+KkM6SBAcvStfDCilTxqvhnGoqT21zW65R5vQS2Vzf7RLaNI8QcW9VAhW8m&#10;ujUIukxGGUXgoxXxF8IyKlekD2pXfHzpHbG/93b4+eP843Dx9W4XMvu3cuOX4PTdnZTA9H0uyd3Y&#10;GvOdT49HIbjy2Cw++77fFVUxSU22myMBdPuxSO3FuG0zpAFhnZWZVC66hTSLjUgAAsgJFalKUp0p&#10;uuT+drOS9afddngmgt5JTKLfS8qSC/OmMIjMzvFBO8SaUAinDk6hTouuY+TvxwoMdlKmg+Tv8zbc&#10;nVs2M3vU7tj2zvn+XN/ctNq1u2Nmdi9m4zdnXVf8R6IpPtjL7yxprdusZcrDvrKVcVLBM8k1U5a/&#10;MG3QzPZmwug6KGzKASDCkygE4NwQERIyRkZkWvQ+svZrnDd9vj5jtuauXntZ5WhVUsmeM6L+7257&#10;iVErIu0KBcXVzeBXcIWEdpOYqh1/2Z7oqKhos7F8jf521dmT3Bl9kw4He9H8AsNv7avZuzZcRtDI&#10;yZLEbg+MpyGHzu7OuMjFld50dG1dk4MDVEZiANUsDpOZNnMtt4dhcrOZfDNX0qhQogV3fSrSqyqv&#10;goXIdW7yulm3cex3uSlruy3O+7JcbYu3C4QpafUyTpcJc3TSWttbNNLFZzQySTx7jOkCzWlwnh26&#10;vHJFG04j5QfHukqM1tTcHyz/AJ1vWmd6lFP1xu2Sqz38v6q3ZtRcJuVK/qTF1O4sB8cp3zuL/jNL&#10;PJhKyhmqaja1BVyVgifGVFVVQpV5q2RXEE+33ccgTVpdiQHAjZFBUMuqWQRxatQBkK1oh1dHF193&#10;/wBxp7X95bdzRy/e7dcXbRG4toEBaLxLqG8mKyyQ3BjsLWS7v/ASIstksjKDOqxlJZbcXwqPZ/Xu&#10;HyG3f5i/xu3JF1Z0f0Zu2p258yfg3B19Rbb+OnSE/WG0ewN1Zeo2jvCkz+FqtgbeePN5vb8Qwk1Q&#10;rTJRwF6dZXr3mnZbho3vNvr4M4CmRggDg9usg6fCOl2jDlo38PUF1aemeW/YH3I2y0lblnnR/pdy&#10;2yV7tbSCS4kMLFI3S1jddb3iPc2lvdvb/T3dn9aqSzLCJiqV2vXfDPN03XUNPvD+Zvhdsdv9Y5zf&#10;lLVR/MP4e5Rtt9XYDE1m5ajdncFFtb4+51do7U25Fi6evzFYaivbbWFqYclVrFTiXQzDvWy3Mtuq&#10;7I1Vhk8MmXvGppEAmXX4is4WQiSQObddILQlgAuvfav3L2nbd3uT7pW58bcLU3ccdmj2shtorSWR&#10;7K4FubORLaSW1iks7drZd3mWRo4NwEbuyk2v/soG8Mdtzb9Qv88TGb17Y6UovkX1x19X9o/FnMZn&#10;s7Y8e1czuLYG4NrZba/UGeemp92zYHP0mLqK848ZEQ0wplq5shFSoouL7bBcFH2FjI0SIpEpDtGd&#10;Bi0lWA8STS+oh/HIhYTEggEn2zlHn6bao7y191rcWsF9PcyRSWUMkNvdj6mPcXuI5IXdLC08S2WF&#10;5Lc7WH3KI7dHG0UjIiJ9/wDxIxm5Ydnbgpf5yeDjTce122tFF8hPhrmsjvBN/SbU+w3X1zg9odK5&#10;mv35tGTDZyCqytZiXrKGjandKm3qf2y3MGzwXEk0/L8iXrTK9BWhZA5CPVljjcofES3YCCYMx1NI&#10;pXowi9o/cTdtstNs2z3cs7nZrewlty8insSWSCF7mGYQz3dzAt3Wym3eMtutgYYyIo7NxKpm+tNk&#10;/wAuvuzb+H3Jsj5EfzV904vG787T6oFHRdr/ABafL7JOzZ+yKqkxe7sd/oVoqOhyXbuQ66ydTtTH&#10;UlRlY6ullhqqqpx8coAO0TZ7WX9PaCG0u5OrUKSK2pmDSNUMqgIGB8Oq+GqUqIvuY/cberO5upOe&#10;hKlLW2KiHwZRNb3ECR2yFLWJo5EmuHM80bol7okW8nuNYjIu1HxW+DWQzeJhr/kR/NElmylF041J&#10;uat7g+N0O1jQb9ptzjbeTpJ/9BS5ioxO3J9o/wAMeeTFRynJVMKNEtMJqyNtG2OKK4hi2pvDWIxl&#10;Qzk0Jd2FS9Q/aWMobxKGgkPw9LZrf3UuNw2+/uue4jcTXrXkUvgQhGliitbdWVFtAHtis6W8Fk0Q&#10;snePW1qh/V650vxn+FbtuPcUfen826iz2EwG7u0mwtZ2j8YafeNbLtDfWb2duHKUOGbqOTB0VfiB&#10;iHymTkaqjdMbVU5o0r3eSKH0p2AwSRybT/ijIrFasKiMskQCh+BCHCkK4/ttXTFhbe6ybpa3cHPC&#10;x8wRTSQatMbuGvvp7m78RjbsskkL3YZnm1vZyKRt7oKBcr/GD4Q7VfJxYn5AfzVcjFhtw9w7LY47&#10;s741VyU9RsLZm4t357FVMWX6QWkoKvfeIxE8mPp0aaI008clVNSS3p0fZ9lS4WOTbjrSSWZSakBk&#10;D6nHf8BKadJ7EcjTGPi6QWe1+4023vPb84abS6srTbnRFXW9vK1sILZ/0VpOVutbXCsLmWBG8e8Y&#10;ERdZX+K3wcxuSx+2x8jf5ocGI3UesMEm4U7d+N4xFZjt84rdW4NrZKgA6Pl3fHtiHLbM/huOqxRU&#10;dRPkpUaSGkolNUWmfYQE1bSx8BTCPiLKH8TWK66kBVJ8RiXVWpGw4BdFZ+57Ty+Jz3Gi7hdJeu3h&#10;xmCWa0kslt5NC22lVMlxEBbJFHbzTQ1u4DUSlvl+NPweGB3X5+/f5sQi29gMxvGuwH+lj4yT5ioy&#10;Wzd353rrN0gqKPqaalo6nbCY6SpylT96YHpalRRDJz+VYvTTbCviTvthYtEqlgWykbt4QqHBNWiB&#10;qBqPb4xPTm3bb7pTGx22250WPwtxkdYXihIjlvYITeyqrwOkgjivWR4CTFbhibBBUFc+Z+NXwe27&#10;SY1Ze/v5qMseE313FtjH4zF9o/Fny47OdeYTOZrJRT0tR03QtkpOwsRtp6rHUx+9oftgHrJKWdTB&#10;7da52i3uJZF20CfxHmZlOC6LIviU1UZeMenTp1Of06AuCu32r3D3LaLC3/rkZNo+it9tjjZavHb3&#10;U9lItqGMOoSl5IbgTLMZ2jh0/WBiISn3+EnwKye9cFA/yP8A5sdRV5Cv6FWmzEneXx+yW0sjTVbb&#10;g3D1dQU1BX9KVtRndq7f3RsGnpsbQ1WNiSszS0rVdNHTxfdIjWDluqumxEvbcCakpVnkZMyHXGjx&#10;a9Da4wSCinI6EdzuHvKqXCye6Gi13RC7sgSGOXRHbWYu10WiPb3Mlve/SfWQJb3kqq0UsoQq/SP3&#10;p8JvgT2Dht/1HYHfP83/AD4lwXavbG6dh7i7g+MMFRmt4ZLtbcmN7N3cMXhOkP7uYzsQ5vbhlz+f&#10;pKqCpjx1TT0VNLXQB6eH0sWwgpcybfIzMTKH8R2KVdwugtISqSlP7NaIwNJEFAA/tknu3Kp2q05w&#10;tobdIksJrZbS2jWaI29q7i5ihtVW6mso7hCbqXxLuBkMlpM7O7F9q/hT8Ftr43MQ4/5Kfzfp61Nw&#10;7q6tXcG2e0/itL2LDT9QbJ3vn8Rs7Db+rOgcfunZdHmsZJk58PT4TKUsTx15nyNTSyloUca22C3Z&#10;If3URJGrshNe1UDM4VtRKxMYwJl+Fqgsr5PSJty9194hXcE50SWDcFt/GRQtZJrswRWrTIYwst/G&#10;l6z2U5JktYULQ3EB0IJOR+GHwHny/W+NHyi/mnz5ja2x+peuur+0cD2h8YMdkdt7G31j96x4On2P&#10;vjEfGjHb9aMHaU+JfK1VJDn8pW1NMKiQ0wNbFX6fl8967P8A2SkaUJAHZKhoiuEpo1AkCmkgipVQ&#10;Hhee7+ki89w18O/lVmmmCzPOFutuuEdriWB7hgLxoGhqwb6hJUYRxzSs8LbHw5+D+y6bM7r2X8kP&#10;5x2y8/s/qzs7DSYzHdz/ABdx+8spsit7Izu2+4tsZWR+lqrHZGrzm4sOctvHIVNfVVtUJqV4Kuvl&#10;UpBqdtgKSzHbu2RZQ7DDSLI0gZXcHWySlG0rqpqwQukHrW3Q+7RubWxi5x/xqynsBDDIuuOzltIr&#10;Nrea2geM2sc1hHcRiSfw/FZA4DXHiMCxzfy4f5a2HSolXuD+axuWlw25+1+usnS1HZfxYy8UcHXu&#10;Cy3YIxO54M/0rDSZ2PdabaWu2tBO+Q+2heN3nxzK1Ojc9ry4DJFJtbeHHpNKsFcQIwV2UNnSIhGx&#10;YamXSHDqMP2PMPvPcrDuNjz0pvb0PoZY4zcwNus8LTW8LtBWHxpb17uOOJ/Ct3aWaFreaShCNes/&#10;5JWwuwsLjMx/Ml+a+F3jtXNYmfJ5PePy0+HNfhKvJb4x25a7eGR7DTdPTNVmN7/wtMXBiKz+9WJk&#10;rhU11BR+GnpwZYlY2jYhJLcnlsvJoUioLkfFpVAXOhsDC/gYZIqvRWOefdJ7O22L/XqjtrUTzahG&#10;0cCM5W3EzzPFbRvOGMjopkDVmgkaiOBKMmP3B/JfwW2MhkKf+ZN84ESioqzcIocx81vhcN3ZjNw7&#10;nzWycbtqiqcjsVnrqiHBYqPJ1dNNWpSY3C5OjMMdQ0rxROxW23QAyRbBKJHkMp41MoLHUe+gDN3A&#10;U0SBgWSmOiW53nnDdwlpuXupZfSQWyWAVhENFpPHbxtEoS2BLW8ZETzFzdW307CC4qSS/wBfuT+T&#10;LS0kU0f8yT5g56Kkquxtt4+gwny++DeXnpsRtBM9koDVUx60hpIE7MzePZdnoj1IrlrYJZZceWaJ&#10;HI7fbrZ3EGxOKNJwqQS4KuSC5Glgiha1CVXwwnHpJe7zzhu8NlJufuhbvG8FmKfppJELWWI28QMd&#10;ujLLE88s0uhwbxY5mupLipTpzNb/ACdMvnExGR/mcfLAyvTbFwdVu2f5sfC9dmz0eRxedysGQotx&#10;J1LBX5rHbKj25FjZcjPRQ1sWYyNDRlVinepjoLPa47aSGPYJhCYfCKjUSULO1AfELBtY1M4bxQrg&#10;6yvb0vn3znaffLTc7j3W26Tdl3I3iz6bfw1uFhtoDIVFosckPgOYo7RojYu1s4+nWQeJ0y0+6P5Q&#10;Zp9wbtj/AJh3zpocjQUGa3rLjJPmH8JKXeWbzNPuXM7bpMfhduU/XsmJn3VlafCrla2BZ446bDZC&#10;iqGaczvFF64s9rMEkB5fkeBskCoB8GqR6T4gOkqooFosisPEDHpvbN+51ttyt91h92rO33SMMiyM&#10;Y2NNxaOW78QNbsHkjeZ3leVZJbExv9JJEtAFTgMf/Kj3Fn8btPan8wv5x7szef3Bvvrza239jfMb&#10;4Y7q3FmcFQbXydSzLgYOqk8OP7WkxRxu1qCNqiXMPV0pIpGnKo5LDYI5km2V9NvK8qua0D0Z2dTr&#10;7kNBRW/TR2GlF49Mbdcc0zI9htXuTaGXdLG2sZIEEeuSAPBBHBpWAlLlfFYNNFovLqCJ2muZVqnR&#10;+vgv/Kj+MnzW+L21PkTsb5WfzGtk7S7Jr+xdprt3Ld49D7nmmpOpu3949dirps/jvj6KerxNbndi&#10;tk8ZIiU89PFNGGSOVXUKF2TaGjtmNhQrAUWryalSQdwLB9RahI8QkyKMK4GOg+/uTz9bXW7RpzSS&#10;su5rdShYLUwSXNqwWKRIjbCNLfVGrmzjjjs5mAkntpJCWJtT/wAJ9OjSkkT/ADU/mCyxS1sWSkjm&#10;7V6bmDZKKibGrkC8nQLSfeGgdomk1XKs35JPt5to2x5XnazHjMqAtqcGkZDIMMKUKgsRQyEfqF+k&#10;MfuBzrDZW+3R8wv+74ZbiRI2it5FD3auk5PiQszrokkSBHLJZq3+JLb0WmSP/hPz0jGYSvzX/mCM&#10;Kaoq6mnWbtHpaoEL15jNdFGaj4+yuKOqaFS8F/CSP0+7JtW2pNJcLZqJml8RstQuAVFUroKAMQIt&#10;PhVJOiuemrjnnnG72202i65jnk2+3sTZxBhF4kdu0iTMEnEYuBcGREY33im/oqx/VeH2dRo/+E93&#10;RcVOKQfNf+YU1MKBcX4pO2enJAcZE7yQUGtugPKtLTNI2hFZV9R1BvbcOy7XbjTDZgJ+pgs7A+LT&#10;WW1MdTGg0satHQeEU6U7h7i89btIZtx5jeSYm1owhtomUWQcWyRmKGMxxKHfxokpFeFmN6lwT1In&#10;/wCE/HSVTOtVP82f5hElUlZS5EVQ7W6ZjqGyFFSQ4+lrJZo/j+jzSxUFNHDZyyMiC6lhq91Gx7QL&#10;c2gsR9L4YTTrkppBLUB16g2oks4IkapDORjpw+5XPp3Vd9PMrneRdvc+N4FpqMzosbFk8DwngEaI&#10;sdm8bWcJRHht45FDdY5P+E+nSMlR93/s7v8AMOjqf4lVZjywds9M05OSr2qGrqpo4fj6kTmtFXIs&#10;qMpjdGsVsFtuTZNpliMMlkpj1K1KtgoAqgZwgAAMYpG9AXVjnpmx9w+eduu1v7PmaZLwW9xCH0QE&#10;lLp3knZ6xES3DPI7RXcoe7ttZW1nhSih9/6B+PiT/oP/ANC3+mn5Z+f/AGbf/Z0f9Kv+kPrr/SZ/&#10;pd/0T/6FfsPP/oj/ALm/3F/uD/k/8O/g3l18/ceP9v2s+ktvB+m8L9DXqpVuOrXxrWmrOmumnZTR&#10;29En793b94/vb6pf3j9P4Gvwov7LwPpqaNHh6/A7fG0eNr/X1+P+p1//1d/j37r3Xvfuvde9+691&#10;737r3Xvfuvde9+691Wp/OQt/w1V/MBBBYH4rdvAqEik1A7VrgR4agrSVAP5jnK08g9MxERcj3kfs&#10;/wBXy/bj1x14U1JU07l+XmPMZH2r3D8PdTrRO+Y3dHyl+Q3XX81bb20N2dLdWfHT4dbcfpbc+Cqu&#10;p9l7t7a7wapmx0eSxMm5etczk8N09s/HZHAjKYTF4uReusPWs8OL89eElnDNvFBZrtevxPGmYZ1k&#10;DhiMLFrjCAZ8IEW6sSYzUis4bzf7lv03PkcEtp9Bt8Dfom3SRwCwD3TTbh9PdvdO9YzuDJJvE0YS&#10;O6jESuUg/I2LDbV/lK/ED5Jbaz208d3v8Wdv/FftXorceJwtJtTeWHkoq/ZuC3Rg8RvLbK0u792U&#10;8z1tLPkJd5zUW5KGsxMCbfp5sQWql1bSo27TW5mDrNLMCtZAe2hBXFCyEfHKVkT4bcNEAerbxYvb&#10;8g7TvUNrJDdbft+3skhS0ZB42tDHMNWpYLgOaW9mstndrWTd2ivmaI3pYzfEOXxUW4/9JGxMXWP1&#10;rHvitnn2riMF/DMjvMYetqZZcrsOgzmcpKLJR5Rof7ybZWu3nuuFVh7Io6LGeV0I5J9CRN9WupYy&#10;2omYfEaaqqDItf8AfsNbmXheKsZPUrWu3Rz3FzCNnmMFxdxR+GiWDA6EDrAI53jtZfCIBFnuZi2S&#10;y+Lluea7SINwrctJHFkcdjd9dcQAZnAbNy2Mk2R1fjhVGNKvJDa81EHbqipyoq2kqDsyGaX42mqj&#10;NTJljnpo4xuZ/wBUos6A1RB5YqCVpTwwT5QL/uuJ7pJBLTpvbYUmsY7iSxuWBW5uNekMSdLqJs0v&#10;HRRQNukijnWJCIbO1ewVyOb7hkqo54ansPq6aHJ7iztfR11dt3KZCqq48FQwCLI09dvSCh7IzT4d&#10;0lj+73pSw722vTK8fVEGQpWgPvYlDXOn6iMqzkj+0NdC4ALDW2nJJnAaMf8AJPDdUNhGmzLP+7rx&#10;TDaRhlH0SBVnkWpZIC1rAkw0qBtjNb3kmkc4tb5PSdl3FVLQJm/9IHVmFgqcVnsjWV0dFu+hxGQN&#10;TkKvGpuGbN7LxdV3DTZ2px6NEm4sJTSd6ZpH+237QwYwtOKJIaGQ3CLSORq6p1GTTVqjHjZ4eKB+&#10;8XNFuE8HPSqaxiEiWp2yeSRru1hCmHapGAUF/B8O6kG3UVqFbCV/6nwZl2W4e/Jj65PuGZsfJBN2&#10;LsCgagx2G27jKSbrzZUVbkq7Kz/dVmz4cBsOR+vaaoykMrSttPG1M3Q+SOuq3fk6PKGaD3tHZklj&#10;E6g+GiiopkknQQn6VDmkKk2L5a6dZdQ61Nb2sF1t9zJYzkfVXcznUslUjjRBOs1xW+LQ0XVuE0Y5&#10;qtFCQ7DbT2CxSdTqvcj1dPHUSdl9cRQZOZcYtJP17g81R5JttPW19XNFSbmGNwe5INmyqJDSbzqa&#10;Xbe0pA69Y/xWUUyi3is8Z03MZXxDijMNKKDhXARivFRIQlvw2/WQvSGSxt4LtEm2y5SaO0BBDQws&#10;JLiWQASS2rNcxRXJYrI1ikl1upGrm8WqvIeoB3LDiqAPF2N1PQGix1LuFXo9t5XGpT47JzUm3zuu&#10;TctPR1O7/wCF5NKkwy7i8EnyNczpTV9BFgkkqDtZtKI/1KDi1dU5/GV1a6GYDyM6A7kzYlXwRXpQ&#10;bBJL2e3ba7pg4SExmLbVJZbaOQwiBXFhIRiRNruXTkqFQW2+5e/Jj6dMjuaWHb9TBS9pbJwk2Oy+&#10;J2w2Ng2L1BhaDDzZuvGVo9u4qh27UHpWjy+fpVAptvY6oyPV2VdRV75qqPJPoFJZB4K0uUQKmk0x&#10;pDBSFFKqurj4MZaxkrqu2WQkdasbVF3G4WXaZpxLO0q1LOZWid08dhNS4n8I9g3G6EfM9ppMPLkN&#10;xZojdFD7c3hurG5KHd2xOydh08ON2rXHeUua2xn+ndx4XLZ3rvflDSb1fdu8cRld59pUm3sZ9xkq&#10;LFbRoKXqjaaUtPjJpK/bqySRk25ePLPJPZygRlGriRfKRS3eDJKIxX9NE8CEhUjElvXqTOTBtVht&#10;8W1b9trS3huYvC7rSRdKyWc6wf4u6Wm3m8kCI1zPcfvfcA8lxcmz3UqWAfM52U5nd0eL39itvY3a&#10;+yNlbhpMdnKd8f11j892FP8AwnNbK37i8hUZTZGN34cXUt2DkN27Sq5MVEK2Gk2hWxPJ4JC6Vo4o&#10;p4xOi2+n+yJ/T/UIaSqqfDeNmZJQY9EstFjtnQKVIvsYZ76+2y5n2q6k3Hxg/wBYI9V4yWKmKDRM&#10;y/VwXMMcNxtzJd/UWO3CSW73u1uWkSZX7c9VW7+otu4eafLbugz2yd3bC2PjvklvvAbwyc2x6Pau&#10;b2jsf+5m+sxX7c3fu/bnUNPuzd1PHW+WoyVLh85HlJcPjaqlpT7dkILQRvVo+8nxG0aUKOI2hmLa&#10;z4aPMviBtSwaqx6kU9J7RRAl3fwOLe8At08WzgaYS3UdxBNcx322xwfTFLu4trKU2k8HgXG7NEkd&#10;00E7gwdr7WytZWbYr/4zt/JVPb2L2ft/a25cv2B17kjSYD+9+J2lvHG9u7Gj2X2T2b2V071Xvysy&#10;O2PPSVFPv7Y1bSw5qKWX7enkFraG5W4EvhLFPJRASF1IdSJIoXwpJPCjmYxsoYSoAkyuitUsb1fb&#10;JebXLam6ku9ptQZ3iiMzxXCLBczWkxcX1lYi9vNtjW9SRoJbO6lNzt0ttPJD4KzKho06Wk2P8eYW&#10;2ZV7o3Lv/e+D3rWZbH9c4LtLYcWA3luzYEJ2Z9z2b2Nndgbm6g3rm9oVG3915bb+2a6mmpspmaw5&#10;vLOaVO7N9BcR7cfDExbRq0gSIsbPGrKTNIXaHXHpeSFUUm4d2aSgNrCCI857Lfc6Qvctt6ReP4fj&#10;ytY3ct3Fb3lzDOi2FqLSHckhvGktbO/nuJIxtVtaQwWhd2bbdLkajdkEmMh39tPpvemM3LvjG4bq&#10;fbOTyGX63xnVVRR7Ox3WPVGwnp91Zyh2j8cO9u0G/iUYy9fie1BXSYqKeakghcOr9Ws8gVD4TRsS&#10;iKzFFVvDQKrK7qscjqjtrIuogUGlVB6R6thm2i1eW6j+vjuY1Sa8mgt47maaIXtxLcTwzQW8s17a&#10;Ws11DAttE2xXsi3MokmlZVYYd6bG3dWHNdv4Xp/rfD7NeglrunJ9p7a7DzW5ezRt3afS2J+OlYu9&#10;Mpt+n6zkwcGF3PnoBFkar+BYjO46onoomSWL2011Z3RiWXQloxVGjZVYvIGji8FVchAwDSaU8T9O&#10;izaRmq1Np5g2BbyS1e4m5ijSW5W8hmkhitrV47u//e00sCyXTQyPDaeLcfSgXKtPtzzMdJ6GDJ0+&#10;KwvZu8sv/H++8R/FMv1Ng9z9n9t5Ho3u/t2gxuV3LlM3Jtmrl3HVbf6qzWzN/ZraeJoauhNZU7Cw&#10;9Zg0oqeo+zeWmLjAtcOTHIkRKa2cQSSUoWkV+4ALK0YkJZvp1ZCpZKheka6Ydj2yBruxmuaXTW0c&#10;H70srUNVYrae2YQNKZrOO7e1tRDEN3niuknMUzRiYGh6tXLzbJwVXRdsdSKcfkN04LIxbW2V1bUp&#10;jMmuRXddZtusy2ejxMO/N47ByGdU5/K7tpcZSYmoIqutWqahIqdRDa+IiRVvIfE8VtWkBRqDuStV&#10;oJnTUAzy0RB3WLOwA6h/mJtumu7xodi3GGyWxh8M3DNcuEaCFBMsMpMu3wXXhs0drYGa6uX1R81x&#10;28LSOBZqc9RCkxtbVdj9Z0sNdt2v3imQx+F3PiDUxQz11HR7gk3bsqhl7joKXM15CHd9HRP8hMnU&#10;O0G4McuAtM6hZFZ6mZRVS+DKKmg7tUY8QD/hxH7xc4lQxVPRJLYulvpjtZiy3Edt3Rbc4A1OTCYb&#10;txYgrXWu3Bv6mwKuvbro32mPpmrNyHI/a40b06sjkwKUu01mkwm0qVKKvqaSmqBtbI0nXlDU9W40&#10;VsFaztt/HSP0LuJnNTvqqoctNPD78JAxuEMoHwrTC8XJ0Uj/AEAa5CIfopMm7KyEjq72n067VOlr&#10;OXcTS+IR4urw4I1M2u7H70cAUrcXKLzRZDTFy9FPZIjDqo3CtTNJFQ7q6VoKfI5FKcUFXgsTlUqp&#10;NtEtX0z4HfX2+zK2PCBddTFv+T+5O1YQv+idqqfwL7rGVdGHix6vEH8WSqjGmSkRC8dMp8GMU/d+&#10;phTp64iNvd2tLe70/RnP6XakszVKy2Za9WSXgJtvX943blv64+DEzMxL/wCZju/M4b4A997p2t2J&#10;sGi3XS7Yotz0eW2HDBS74osiN/bOo4c9trcG6pcdkvO6KY5txZ6Sl+QnMlNVUn93TLJ7MdtbxLzb&#10;ZUlQgPK342NSWGpfHoOIzK/+7CvFRFnoGc6wQQcuc52k1rdLI1taRUZbaNNKiN2hl/dZdgoVqpaW&#10;1eTypBhmN9qQaL8PevdtPS0FDT9wdoQUWKotwYzF0cO/d0xUmNxu7XeTdmPoKaPKrDR0O6ZZGfJQ&#10;xqsde5LTiQ8+xcIYQqIIU0qrKBpGFb41GMBvxAYbzr1jy27bq0lzK26XJlnmimkYyyEyTW9PAlc6&#10;qtJBQeBI1Xip+mV6uh6ZxWxe5/5ce8Mp1TlMr3v8z9idN9670+Q+294/Lfv3YPYHVPQXTee2/W7C&#10;3P1F1HFS4zp3t3YHWGx6mr3DlcRUZmsr6WKnqZoscsNKxOjbwNq1QoaoqHA+BTVV/wBKpyo4A5A6&#10;3Hu26xCMRbncLouJZ1pK4InuFKTzAhsTTISssoo8ikq7MMdB98WvjN218l+mdp9vZb+YF2vsDuHu&#10;DtD5O47ovripx3ae703l2l8QPj1tHu7Jbs3t21T7/wAZj+uJszg90UmAxWWNJk8pS1ZVzCKCOeen&#10;t4cfiGXw18UuHrQV1gUD146wMBuIGK06T/WXn0sViLyUWKWr2yx628NbaRtcluErpEDv3vCB4bP3&#10;MpbPQ+7R/l+5nLbl6p2RJ/NN7a27v7dO/fif0UcQvV3bk+L2d2v/ADNujz3N1PtjFbmou3Up8nsf&#10;N0cWQoOxsvHFRvSOkM1PQZ0VJSLSwwoFCwoANVKACmv46Y/H+P8Ai/FXp6bc9zuDK0+5XDs/0+rV&#10;I7avpafS6qsa/TUH09f7Cn6WnqjbP9s98bfye4tpZXt3svzY2ji64zlFH2Huipx9TgdnZUjHbVkC&#10;5Y01dtfCZOhEtFRkNSQOivEikA+6/TWxjMP08fgmMRldIoUGQlKU0A5C/CPIdPfvzevrE3Ebxd/v&#10;Bbt7tZfGk8RbqQaXuQ+rULh17XnB8VhhmI6vu/kEdkb/AOwvlbuGp39v/dm+sjk9ofJvN1bbz3l2&#10;FunI5DLRfy+flxh/4vNjsjLW7SylUuLWOkerr6qLKpAsUFKHp2qfFtDS9QigdhUkaqkqVAJAGltI&#10;wNR1DgopXrzF35beN2Y21vMEjB8Lw4lkEsjqhJ8eLxHrIyxJ4MjAvKfFWKti/wDs+fYHTmY+FPxX&#10;6sr4dr7ly/wf6/7l3/2T3P0L3v3B1/kNl9kdGdM0GI2VtPp34z7YzO/e3dubmTY9ZVZPceXSPC5y&#10;tyEOSqlo6yCSFiQWomkvJjNJ4iTf6U1KQnteo000ghl4jGOPUhnen2q15e276KyEM22ivYXUhJ9w&#10;TRJbJqU6xKS0TMAHCz6qjQyvzud3z87/AOU535vbubZfbnRffXQORo927KqZKHf1FN1lvfqLYO2a&#10;/andeFG7sTt/fvWOxu0tpYynx1fuVKnJVFVoNG1PHFi6WdWR41heqqTSNDVFHDSQwiQiinFQKhaa&#10;QaNU1wZH6Xmzl67kms7KO8K3FxLISRKHjO43Mbd9SV7jEtwSXkH+LFBo1mwf49dmbi7g+I3xV7u3&#10;HubtqDd++/iHsXcG4t0Y6uaOnOY2n271RNn6+PsmfblZX4w4bL4yXJidaGoTr2kq2r6WPJqqQKzL&#10;C9tc3SxSy9ioFoCMFoPSuokdpB/thUNp8jrbty/f22bLf3dtt2uZ52cs9dTRW27OzSN2lIrdv1EV&#10;VA25mEifUsSCZ+LBNi+ycnSwV/atP/EN09+U1Hil2hLpyc+7uqeocnW4OPYv2zQdsDdcMK5NdvVN&#10;XjKXfngbNT1GNloxRSpo6IsB8WYsGFTVta0W3VqEZGkHtcGsYIhGCSFt001xJuxFjttDHpMVFEcm&#10;qXeHA0aiJjLQySQnE9Guy6MgiZG7EpZZ8fioTnu4q6OLfXxK3hWUuVkqsnJCldh9j7XqN50zNg6J&#10;9sHNmjfGT72gM9Vk7S7bkxkEFItdJ5Cvi2SF5aVg8tK4S3IFBXhhgv4Go9Tw6vdANa77O4sGkeHd&#10;GDB/Fl06t3TtkwW1n9FLvSPGjrb+GgXxWasjQ1dBsraNfhcz3oZ8H1DDilzkNBWquKfZfyF62r6n&#10;E5Ld0WOjq8FX9e06KFxEdHVf6L0SSojqMsI2VtqrJbOy3EoYqte0/wAdv3U+Fiw4qDWUGh01woDw&#10;PuNglzZbabb6qd/7RQCIoN4BLyHWypakagdJO1stYluzpHS7mwdXWdq7hpaXMdu0sWf3T8gsPLhn&#10;2FC+D3PVbi6l6jzD4hdvJRuO1v7xQ458jS4WWpxkW5plny0tVSVEC0j0iVljGl5F7wSAWNKLB8LE&#10;dgAyGH9lqMNCCSKX0kYE0U+27eWW0CqrKNLiW43h6NH4hFx49fGa2Lxi5QfVyNEV8JmrYq1c2L24&#10;G3X25WzUW7/htuE09XHLU1VJAdvbLwFLnJniwlEdtU9ZLRfY1W6aeWapq3ik2/LRQJSfeSXh1C4s&#10;iJZa/oAFRpyFg41pUMMtEe1PiJJNBXcnJst9X6SxciPdXJaQyOup91j8ZDXBOYobwanlX/FPCSNR&#10;MyeqadaLZOzMs+7+7cbVYvqpMQ+5R95jpqJth97deZCSgk3wMHV1Ow63rFkcTUH8OyJ6skEtbSHO&#10;FCvu0CgIxWWTQFjHwkV1Pb5BGFLn4gP7ail9NOm9zdZb4QxWG3YubpnGs48K23bWJaEgw2oJcMMb&#10;W3bH9SxyqKGGSl7LrqL7/tSkbPb47x2tSYJ9jLSU2XG9+pusM/Nt7GbRmpqsdlSbzXHyZP8Au5XV&#10;dBDv5oJc1kKrH1FBHQy6goIUkE02kSUqF7hiDKkkFSGwrUqpwPXq94yG7uYHtNtMrWuI3dQjkS7u&#10;y+JHmObWp8RoCyR3Kg3WuN1MTQdsIY9s7YmpN79raMZuv4hbqC1eBqdw1NDJTYPZG2abdlDTSbco&#10;pNqw5OsoTiKzd8bT10njl269JFSUS10t4sXVohkYZhxpPH/FzRvkF7itSEY+IDqYgJ5yjbfzBOYb&#10;KSYxbn+oZi7AM27RiVZGOp2aSscd0q+JdKPpDHHGvjslaFaim2H17Xje/cUcmG6arochX0+2jtit&#10;pK/Bd7bHnyGIXeEOEyFb1cevGDGLFQwVf+jMl63GTZZoFQp4tIBZfE1qq0ogBNWg0kCvFgSM0Nwv&#10;axUE9Gm7ILm4laS1sfp5LiQazOWU/T2266vEkUBh9M9W0xK0e1N/Y/VkkFdwTU1N2PvbDUO6OxKJ&#10;sr2H3tSviqnaEeKfc53R051PXVWMqsHT7cqY+zI9zJhTlIcZXVVHSbyqIJa+smpKiiipajfjUQyL&#10;cSGMSA6vP4bfAc5iocKyhjGO0duevTWIG4wpPtNkL1rfEXaVZpJt2K6bXWY7o3CrrlSWWNboD6yQ&#10;xOBEzZsuasXCbcx9X2F2xknp8t8OdzQUtRh1kmoaGnwuzdpw52sw9Lt2FNl47LU9HLhshu+mklyM&#10;ro+A/h0VFQR10t4gUmtlWaSn+L1GlQK0hYqy1IKUNfCyA361dRoC+7pPtu9XUm2WLH/dqxlEviPT&#10;XuiCaORtLSsHIgjvD+pKo+kaJY08RktWVIp9pbHqE3t3Hisfiutauhl3PHio8VUbfn6u7w6/yH8E&#10;/v8ADamQzOwcl1RSM7yYPHUeQp+q4pZqrFT5x4Qh9GX0Zup6rGCO3OWh06QTRWfg4JBmWmvTijks&#10;cBleI7btQjM09VaaoOm13fWZSDrpbsDofSRtUgbwBck0cTMXS1kHYOdpE3f2TULuHe/eGMhwb7Eo&#10;Y/72ZHdHVPV2ZXDTbM/hRxXaH97KemOXTB1mUxlFviYTZuvqaGqpI6GX0GoW4KySE6hU0o2kLbE9&#10;1apRqAUqPwjBqN7hCn1Ekcm07fr+kJVNfY2p95KDwalLl5VBkZJDGJFX6yQrMRGyS2cJauSiin3z&#10;23URTbs+Iu5Achsemr4MRjxs/YW2n3DlDkcLj8XtehzdVGcVU70gabIVIibbrUNPSUqV8tStLyCL&#10;XIoKQUGimR9OSpp26RXUY60DfqfFQdaYMdmvbmG1snPi7o0khn8WQhzu6rcJWjNTSUW7Gl7hF+la&#10;FYxrfBPk6yj2P1/kJN99uUvg6cioqjd9RgY9vsJtl9+dfwvR5ve1DtifP7Zm66YeNqGgx1TSdbU8&#10;xlxZyk3p9+UyaW/VkM+kAHyOprcKaHHfwJw06isoj4B6SC1lv2f922AtPqZmZPFYZjt94ZgZRUxr&#10;bmrmNgW2uUlbU3Y7mLP87ZdwSfGL5hYbFbh7fzOazHW/yXxmP2i3WcmLk3JPnNq9Ibggw1PsnBYC&#10;vOZqq+lxxyo8lQIshAsu5qgxVkH2A1HIw+jZbmQ/qJUkeQFsvcT8K1FFkFdAHh00io3f2K3Me9wz&#10;7HZljZsI1RgSGYb1IDGNf+MySqTKYyUa4zdlhcUhci+7cJVeLb236zsDufe8e49sbf7cwi7V2R17&#10;vUV1btzoqvqqfc1ZlN4bFwVT2LuRqkDGZXesVVHoxGDp8PhKWoyGLD1ATvoo5Z/3bokUFCCAiMH8&#10;S3Qi28IkkrIQWeKL9J20gyK7duQHLMy2e3tzhBNaT3TXKnxZbueP6IW+73wbdGvUSIQzQRyxrZX1&#10;+PrrKES3Bs5YYiZC1ZqTBbpyVbQUPYOP2Zt+XGb96rpO1szHvGh29ufrvsJsHtet2j2bvvfWH3j/&#10;AAnpzd3Zs1BHiJs9i37QyuXTM0+ZzUApFgCcTSfTXfiXQiRjLEJikjsCFyn1EYBWNI/EE0aQ6LWL&#10;sRpnqyiO02nbv3tyully2b6SH6HcH22O7sre1eOWdGiuTttw/hXF3eXUVrLt11cbjFPvO4FZbiHb&#10;7J40niQZvc/dGe3XlV31VbiTtTpbLQ5rtz5NbrxOV7F29VbI2x/cncMG2OvulJclufK57Yf9yatM&#10;dtPJDD5eWBZqjD0tfRssaFck1tHcG2iui08sTDTI60eNnKa0ZndaNahRBJJ/oKmMKj6D0P4Nt3u5&#10;2233A7CqWO3bjDIngQy+Jb3kMSTxxXFslraTRmHfHmfdorMHVuM8d0Lm6t4pV672/ius87uHbO8N&#10;idOdrY3Ym2avaLbx6w67l3lnuw+r8Hq23Q1HYu+Oxe2tv0NL8id0df8AYstFWYY47C7hmo9rjGYn&#10;cbGkooq1zS7mgmFhdGNYERVHhxoKRyEJqjgkZWjRw07IiyPODE5aI1TEebPb79aRc17AL990lvZZ&#10;JGu9wuW8S/ske68O73K1juY5ru0kj22KeaW2j2q5S/gSDcTLBcFgPu9I6LaNBS9m7Ry+N2NJnto9&#10;wded0doI+G3nT/JPfWzt+43em695fH7rDO52u616M3FufcOBxu4sVQ4LGRYqGmjqMXm8fCJ46Wpf&#10;IjgeO3nsysbao2qkjySOZu+OK30GRRLqdCXZVlnoYyFLBiOKe+3eKfdLLfkudzTwb+JhPDBBaW8d&#10;g0FvfX+6LOlndz7e1tbzMbSO6ksdu8SO6VpI0eMAMnuXsOGn3TS7m2LtTH5ag7m392vh8zhMLvzp&#10;fd+3uwtz7wxm494bN2Fv7YGU2/PvaHq/eccVZtKetnzOzdv5jK1GS/h9HjzRxsiF9PcW0lzEiMR4&#10;oGjVGJGcRiYAq0cci+IilVgiaTx2aBAUZnIyk5a2yy3jbdmaa7SO5Nkzrey2160axtdtt3iwzRXt&#10;3FKLO6kS4l3C+gtTtkEe6XiJLEkMQmbazENdmYt90e2cBtabszr/AC+THXu06He3R3WXWuPyFZS7&#10;T31sfNbmpqjeW5s/lO06qjpsRJV7Hgodr5etZsdkJcfhoZ6mR9/pVhuNAmd1V0CspVI1iW57dMoJ&#10;XXVZZLKV1jfVrhkQgjoPW370ur/YZb99rgtnntLy6uVuo7m9u5L242eMyGSzkRWNvIjWdnzTaxTX&#10;lqsTWt9Z3UM0cpOB/Lo3FDnupN94zG7w3riAnyV+QmZfr/G9J7TpcfhD2FB8hqvb9Jt7CYRW66xu&#10;M3nT0EkUWF2FksntDdEdLDjMnV0VPSrJKNTPE1zO0c6FdOpiqKApSORC2qpbsNV8QVdP7JVYAnrG&#10;t9n3Wy2u0/eGwz+L9SYkM11K7Mlxf2lxFE9qyJCVnjdZvomK21yXW7MkbsFFnOM3L/v5NjZuk7a3&#10;rVwVsvxmyjZ8xZKaevkr8F2hiqXNVPbsmxR2DuP+MGu/h1TmJcVR19RZcG9MmLr6urir9SBBex+O&#10;WdRkaQdGJWICtgClDRSQg7wSwobvYx/VbPJJtlsiyGZ1f6h1EgB22IF50Jkclv0Y5ZUVrkn6SZY4&#10;QsqpqpqqjHbD7Kwo3/vmP7jqHs2SXExdSYHE1EWU2T3tvmWpYdaY3HVuzqmt2ZS5CJ0mOSH9wKao&#10;ir8UMhUZGqhp/TFPCkBuZDE0TkGnmzyinGn6nAf7+/0YpTKfarBfrbJ/3HaJuMd7bJoMpUJHDBtj&#10;yoEU0UW4q5CErYk/4n9QWbw1NurJV1RLmIaTsvfNTT03ZXyTx1JQ47Z1PugU5zfW+9skuEgwmb27&#10;jMPtr71NNZHh6OWtxe/QqZnMVNDWVElGHCym6lQ3MmgpM3ovaJwST8QZTgPQlRWNRpoxR2duRs9h&#10;cPtFm7GXbkZtReQLK+1usYi1IGW4j7mtnZYZ1H1MsiTDwkmvk63Fby2nm07g3bTxZTdfx6zX8aaj&#10;qQdyUea2R2xtdcu3aQ2kN5ZddwzqKGbL1GPpMjuTxR7frYaXEOaxamRgs5F3IJg4B7VBFPHJXTXS&#10;ooSxUEiP+0QsxZelQgt57raNOwW7QvDIVZrhgrkybSElW4p4kzK4EKPLGjXOr6W48GFBKA/avq6T&#10;anYOLm7X3RR1D9Xb9lixEHXGEw8eEo9ld1b/AKiqoxsHHYWp2dTVnW4F/NQ1zr1wjLU7bTMT1VSF&#10;1dzLQtJeEIySHgCDraYAqPItwP4ZqVk06RVRtG2L9TaxLy3bNJFeWisGnK0WGDavEXWHP6cGrUe7&#10;TtzkraeMrHQrNx11ZVUGUpJ+z93R1NL2J8ncQ09H1rjc3mPFmOvt757Fbbjo8thYW21/FYo0ysOG&#10;pXqMZuZY48vkaimyTNR+3LpiJp/EuSGImbJxQJOurUKuaDHikCQD9IKY6t0T7Rao+27O8GzwyVks&#10;IQ2qtXaba38FoXkSM+Kvd9GG+mcj615kmAiE6TcVXH2Bs2qi7b3pBT5rKfHzKQVdLipMec+m49sd&#10;tYKoydX2VFtH+/8AuGfK1NMccc1lKDH5DcbRJhqyOjxU8tcNCd2FyyXEjMNJJ0KCDSckaQaAU4NU&#10;lRR1BcaejMWEMU+3yHZ7QaqsCLmSQPRtnRX+pb9SUOapHK0SSXDVs5UjtwJglY56mm2HvnGHsnfN&#10;FkKLqnfomxk3XtBtr+Cw7N717EQGPZmLxdXtRX2DDVHwSLWSpsZ38+FGSmrZAjV4yxpqE7hWQ0qK&#10;6tbzkVYVya/Ef7cd0uhsdP7LbobsRy7NZtOlzAmkSaSngW21F1VNQWNIeMio3+6p/wDcI3Cu+h+3&#10;zV5DKrmYantHeYol7J+S+Enau2Rjc/PTV+S2Nvbdg2tBjcvi8PT4jA7jgJyU+3qef+Hb1PjymXq6&#10;Wrkaj9qbp3F1OrTuE0yE/IKs+QQSWCEnvw8ZoEVlq3RXttvZy7Zsk0WzQyOTt8Z0nLNNJtOpGjZl&#10;UvNHH/uKpa2uIgbyaWGU+CG+u3BN/fza+WPdG+phXZT47Z3+9CjOBq+lzm2+19tLmMl3ZSbKfsHd&#10;VHX1Eq447hymIos3lnSLbc9NT4iqmr0Zd6W10DcO0iIQaKCRU3BNAxCgU7itSVPcKtQExS2t4pNp&#10;kOxWcVm7s6AXL6HBbaI0cS6S7amrF4rRobr/AHFl8KACVYFJPWrsHfeKO/N+Y80vXXYFHT4Edb7d&#10;paWij2v3bvieq+26wo8dV7Sak2N6p0pqeuaLrxXWqwwylRk6yOn9I5+mLrcNpKS5phiXnofWrjiT&#10;/a00tQKK0sNuVtwNv+5rV7hJ7UNGZWqiw2+1F1EYYoot3NR3kbexJtTMK6Vfmq+q3BVVwh7J3nlv&#10;B3T8lsZCYusMFuyKmXcHWO9MtDh4dv5DG0lHjWzQnSpGIpXqqbfYZMlmpcfVVDUqeuGC3F0j3DLm&#10;RxgjtVJwTUZ7SQoamqGulQQa9I9ujEu1bQY9jtm8SGzjYiTUzPJcbVIiGNyojM4DOYyfpbsf4zNL&#10;HNWNfnGfzCMpDm/nL8s8vBnDuaPJd+9m1v8AeJtz5fesmdeo3TkJJcvNu7P4PbGc3LPkZWM0ldWY&#10;6hqql3MksETsUAwg1eBBrNW0LXGnNB5Zp9lesf8Acgi7luSxaBELmUAK2tQPEagV6DUAMBqZpXoz&#10;/wDJ/wCw5utu+u4spS/Gnu35JVu4fjduvZONX469Zdf9udx9I5HcXZPVBg7y2Xszszrvs/atTX4O&#10;KhkwRmlxsciLuEpHV0skiye3hXy6RGlM8Ohjrfi/1a/80j55db/IfelH8ttrfHXrD5k9z5bcXW+V&#10;290xR9t7w6H6d3J2LiMHkJevKPM7c2VUwbjxC4zcVFghVU9PWUlZBR1EiiOpOuvdH/6d/lz/AMu3&#10;fO8+t5Nw9D9gnbfy07A+F21Npbfw/wAic3jJ/jbiPlB/L4yfyi3rUbTy1dt/LT9i5nafYmKdMC25&#10;Fmpkxsi0uQjq5v8AKffuvVHVF/zv636S2lJ8T+yOiOvcp1Ltn5H/ABO273RuDrKu7AyPZtBtHeVL&#10;3R3j0zlk25urOY/H7ilwu4qLqCkzDUtf55qLIZCqgilalSnC+690j/5e1G1f85viTSJT11TJN8gu&#10;rRFFjNqUO+MmJk3ZjZIZsbtPJ1dDQZvIU0qCSGKWUKJUVrMVClJfkixvSCRSF+FK/CeFcV9Oj7lV&#10;Q3NHLKtEkgO42w0uCyNWdBpdQVJRuD5HaTnr64f8jWuXKfy2ep8kmYqdxLX9t/MCqXcFbuqs31W5&#10;wS/MXvojK1u9sjiMBX7sq639clfNQUUk7kkwp9PalBSKEf0F8tP4R+EVA+wYHRTeNrv9zbUDW7ny&#10;HMg/tn4SEAyD0cgFxRiAT1bh7t0n697917r3v3Xuve/de697917r3v3Xuv/W3+Pfuvde9+691737&#10;r3Xvfuvde9+691737r3Vav8AOQGr+VX/ADAU0l9fxW7ejCKkUrSF9q1yCMQVJFJUmQtp8U5FPLfR&#10;KRGzEexmvCn+r/UcevWq0Kn0Yf4R58R9o7hxXuA61ZOyPgP8LO5O3M1vrs3rvq/c3Zm98RS9d7jq&#10;dt4+o2tT5DP0UW3p5aqp6521vnavWR7gxuGx9JDT0lW1L1RQUMAkxeVq8lDF7A8N5eW1u8EF0FYM&#10;qaQo1KxyQqkeCsvD9LWLFV/s5S3b1lTuXLPL+97vZ7xu/Lrzj6aWd5ZZW8OaEqY0eWdWbcXtA2om&#10;/W3fmqaU/wCN2McJ8Uxe+/jZt/u7r7pX43YzsTqHYnw5623xtbfPanXuz9s7rizm/dmdJ0747YHX&#10;2D7BlpqXsXMddbTnpBDncpvClk7Gp45o6XbFHV46kIrH4NwhiWWd5Q17K76dLSiLGGkYsFkYR0od&#10;SeOuUtkeMrUj3blDdb2ba9qttvaDlqytrUTePFYve6ncvDaRxxPPZI14G1osFx+655NFxvlza3Qk&#10;CHNpewKcUqSyb82JgXx23dxZepC7GpttUu2H3XVU9KM3Qw7Q23kNx7Xrt0w5FaY5DACo3FvaBPtu&#10;wKahpnZwWyT+HFCxukBERYktKANf4qqpkQNUUkiBuJq6bxUUkgfW21yXF/fxHl+ZzLfCEIItukaX&#10;6YEi38KWcWN2bfQzG03B49o2tgZeW7i5mWFX41WfqKCir8PFvbrEyUtLhNkx4sdT7GStOMqZ6urr&#10;NoPteWhbZlHiYMaVqG2MJG6GpkMlcMi2aBQuymSOYxGVNalEpTuAJBK0poB/4QtduPxSSCQDov26&#10;GG5tIr82M2mUXNyHWRSjMqugn8TV9TIFJ0tvEipzmopb2lo1kzsGxuxaZJctKm/+l6iKvr6TNwZQ&#10;4bIZihrJtsx09NTTSZfcu2k7F3nQYeOnjjpqvcixb02kYxH1tFWUqIDVJx9Uw8dGBlOQ0hroU8Cy&#10;630eYlpJDn93+ItenJ9pmXZVK7NdpJHYqCDFYx+H9RKtKw28zW1sLmtVG3eJa7mTXnE2rhT1Li3/&#10;AE6wLWN2f1xRpt+syWTlzS4LcVDJiafcss1HV1qZ/Yu1KrtPF5Tc8zrBLuvFwN27uAkUm9aWlxoe&#10;ZNRXQBMhuY+1HepM4GSAHLIhm0ngJgDfue24QRAHpRfbNPKWto+XbplnubW2MQh2p2Yxo0jQLBc3&#10;C7eWjH6g26WQcp2oBn2a6k3BmjMWXdhjxUdK2/8ArCjMOLn2XEI+vtlYTFRy5EQVQ2UmE2jia7r3&#10;ExZpBHMNh0E7dO7llY1G5sjDk3kUbhl1GRDMgbsXSBTLFjp8NR9PV/iWAN9FIO+5dZiR0j3K0MC2&#10;NzHtU5i8W5nWR21kC3WJDcNeSMN4/wAWqY5d1aE8zWRpbbLbXG3JHJ1iqt4Sz0syUXZW1anIZ2lx&#10;0skMHXu2cnLn5dnB5RFkcPuPDwYvd0G1Y6NkhxW8GxmE2I8ay7AkrpEhR6pLrSVVuAx1EU7mr4aL&#10;WiyBUbw/MSECD/ln+JQDpy7sJLO7s2bbJI0WPtdxDAUN3PKFbxrF5biH6z4UazWR94/528WRd2GP&#10;MdhTQ4NcgvbGyKeePO0O6RKdnUclLJV5MU2Lm30u6odqSbwOYqI5/tv79zIe6ZJZFpq7Hrio5Z1u&#10;bkLFFILxQNRk1apSAC7L4hcqJlB+H6hAdwY9s0ax93Vodpd90vLP+rcp/SS08Mw2AYlII5/ofp1n&#10;/d0rIKyHZruReUYUHi7bfSXv6RDPsTfVDj+rqrG1+/NjRQpW7mxlHhK3o3b+Sq3lo3qc5kNtbK6+&#10;69wuZ2PDnMrT0f3+Y25tZclseux3nyu4amHLusSprmcR2keqYaiNKgBiakKTGqRqaOw7vBhDWcqk&#10;vdMJMA72Daru75iluU2pvp0czzStLCFCRvLGt1Nc3kiM8EL/AKEe6X7Qcx2MoW22O3lsgJGKz3D2&#10;rufMdybP7F3hT9Q7Egxu3Oq9+Y6WnwK7o6iyeQ2E1PsGi3Pt3sPZ1LvHd/cMeLqqPx7T3FjKT7fE&#10;7dlqsSNu1xWluRz3Uk92k8vhEHTIpVhoPglk8RZBqL+AdYWZivhktBbxyroJkzatisNr5cudotTf&#10;NMPHtZQ8bLcxtuSRT/STWUpgitm3RBA9xtkUU31cfh7ru17YOssahRga7ee8q7e23v41LHPXVmQ3&#10;Rt3tnZm1J95Zja0++pd3bmTcu5uq+rdzrVDbUGRnpd1dfbsrGjy+2c35MdU0unIHHxpLRLiYzW6q&#10;zpqDLIquW76lXMUba4jI9HheQxPDMPCUAEr0I9+vNn2792bzNNFb3Kq9vNa3MtssFLTQk1rHe3cS&#10;2t+tnbq9ruFvarfWu5bc6307PLHHN0IPW+5Oxqnb3alVgqim7QbcXZ3UW1e4qLa3VOF7S2LmsZ2z&#10;S9X7Xjyexe0KzZ9bi8J8ie2d37bqdoml3ZjvFUSZsvKtOUjkjeimv44rpUKuNcaSqAWBR1iB0Epp&#10;LMxaFI5I9cpkfvrU9E17tvK0m4bDLuEVzbkWt7NYSysIZEntZr+QLNEtw08VtDEsG5Xd1ZXhh20W&#10;dqFg0FE644HPnrtuxoU25QbN7Dxm/M7vXf8AuPp3sat293ngOwsXme4MJsaHbXZtFtrA9VYrO9fZ&#10;2p3fuDH1NNUybW7OxGJho8rLTzUsM4ejlkt7qYPFpullOtwzl2mLSKgjkGlAQ9VgYnwp4ohFPUoG&#10;6SX9labrs23sm4fUbTLt8f00UkFsLaPbUjtJrh7q0czXJDWxWbcoo0W/2rcL9r7awi3LR9Ph6z2l&#10;tXF46fN/HPdlBN2Vner+vYc5U7S7L6G693hl990k+Z3Zv3eG4+u8dvN9qdHfITZ/WVDWT9cLhspi&#10;z2JTz1UcL0leEjuqskEFrLaEROixxhhKiTI4IoAkbKyyiKjQJGzCZiY2MVR0y0q3W67hv9nvcbzw&#10;XU9/cNDLZ3d3t89syPJI8txdxTwzWEt8zQ7pdXcML7aiRXUK3qrL0HtX2vFntnNvnt7I9i4Sj3j2&#10;NUb0iotrYfb21uo6/acOD2zsHK1XXuMzG1+vtrbA3rj9t7MhwEm6dq4I7WrMwaTF5qklkrHzMaV7&#10;+Fo0mmYonillB0gaV0q5RyIkWUqCpeGPw9IjjmBfu6OrblLdbe5m2ywjjnuPoVilkrPK4uZTNJAt&#10;xDE9/dS2KSypNFabndfVrLJeXe3TJassBk1D9hdQ1MVdlt79P9Sdu9UdX4HG4XHbd3X1Xkcv2TNk&#10;doyjAbSzHcmb3bk915ruTZuwoM5kt05fIU9VDt7J5PF4ahjeolgT3p0mjV3kuY4ZIolDBAqKVCVB&#10;Br4hcRK1WqZfHZEVQpp07bXdtcstrZbBfbntd/eTvDJcmW5kimN2VmUxaRZi3kvpIfDiVY7L92xT&#10;3E0xlGsOOAx+E2n2FU5GGtHfGExmyqHN9d4HfeMqN7z9bdcdapj9k0GHwlD3Lgq/revqMLSbnqaa&#10;ij3PhcFjYMkiQ5oxV2Spa0bFrru2eYG4lEcdPEGumgCMag4ZVYiVAAI1gRUPj0Lh+kUm+m12G3g2&#10;m7XabBr258VrRzbLKJz9ZWJ7eWGeeNHs7iYyveTbrNNcJ+6xNFayW7GV6m3jlNsbO63bOR9PbLwv&#10;Yu3cJkevcHu3aOGrq/fPX9DK27dn57bW39+x5ihwCVmErXydLsTf+Vqsnss1FVWbRq5WVYIz218S&#10;IxJII42dlCrqLUUJrVlEo7o0Cs3gSk+CvfZM7ggRlvlta3bXrbWt9dLawzySzeEkdZ5rlophK9mQ&#10;ILm4aaKA7jt0aDdJgYOZoba3dGcyVTvwUtRFl5u1etKqaOtffVNnH21l6DMQY/cMLUcu6qXdu09r&#10;1PZb47In/JW3vR00vdFTEFpM3Qw4QGoJikjr+p46MSrSaqyrUGgElY18QpQ6RcAfvBhQSoELHoIz&#10;7eZlktRsNxDEssFl9OE26VVeMyO1qYruYWonJDTnZ2ccmwSF2266e5WJCnl3jBHSIn99+osP5cVP&#10;tGqxuM2ftahxVNkM9/uQm2vDhNhYSo2BiaTeYAnq9qUEzdO7s1fd7srqXIvJF7rFIQ08etBQBdIW&#10;lNbMQpSMG3BbyjVvpJh3Xjo9enL20fwbGdrO4dGeWcysxYv4EUSNOLm5YbtILeoDX08Q5i22oh5e&#10;t7m1VSHbIb5nkgk+43t1ItVkcZDSxQ5HYWCnmrF2V46Y0NXT7v26dq7ox+Bq1/4s+8Hpds7Y8cad&#10;dTVs0VOpr9QfCdDJEWLhOBNSqDtCuvgsU4kSEQRDFgztpq4NsCXsZG23qRx2r3JCtBGIvGnceMZL&#10;WUX8Uc4AAlsEk3TcjV+bIII2koDvyC2hsv5N9Qdh9Hdndgdbf3D7GjxOW3jk9p4dn3uEiyeIroMv&#10;S5nMbDzmTmjjymPjjnzuRoKrvhqEyUM+Mkw8jSh+G6ZTBcCSEshdwW8Zl4ldTCRTIyAVHiBTuQbt&#10;aPws9F26bHDdR7ns8thuUcFzHa2xWL93QT1WJJ1hhe0nW0iuGIDCyaePkrw/1ILwX4aMVNzfyJv5&#10;dkYlgm7Z7/pGiraTD0QXfWwa7M1FbXNJ92mUWj6xm2xkMqwBXBrga3IYyGSMw7mq8JUJJCFrb9cK&#10;pf8ARCBRxDkgsK0bTUEt/oTR6oxwuXhNR0FIfaXZprg2yrubTGeUDS9qEaKGTR4kIkKSRpCf+Sil&#10;6sF42W2S13OMq5Nnhf5X/wAe9h9P5zoHavyo7v2b17uegzHU274doU/x3wPZ2e2NlctQb63R0zWd&#10;+VfRG3ty5nbO5N3U9Nkdw4rI7lj2BKYBDi8tkx/kDunergTPGTDpEgSgDVrT4QWAXxRkvqYW9P7K&#10;aR6IS6P2v2o7bFdeBuSztZPc65GhEekMQJXjjaSZbCQgR2oiik3jWSdx2+ygBmVi2H/LA6A6jxvW&#10;mI2H8t/kHs3CdXV3cXYuxqLbPYG0q7Bba3J3btLBdPdwbkw0Wd+P0G8sbtHd3XuCxuMz9PkqA73h&#10;NKWwmFqYW+9l1HvlzJSptq0c1HjBTpqdQBUSCJf9EDqLnV/ZQund07ee1WyQBvDj3v8AtIEKs+3G&#10;ZPFKDwnZJns3vpWr9LJbzybIIsX2421zWEKX/huTqbG7vot1UPzP+UNJufZO5/i/3hjtxT7j67LY&#10;Psn4sbAn6w+L+8Mhjv8AQNkJparq3ZOQNJtBaCnyX3VNIh3hFipBI0VRv9wUlJNvVYw1SJfMgAsF&#10;Vu161i0amOPqRBnp9/aHaBdWUKQ72yS3MkVEksNTiMM7LCZZYlWWDTpv2uWht6Bv3LJuZ0li45X+&#10;Qx8As5unNzZjub5JVGRyG66qjyEybu6xk3BWZI1NNlMxSSQS9eU23IewZ2qpZMhUTVtPsGjpPI1H&#10;nq6pj8Pvf78uTqqIgdYWgDaxXOmhPh+N5k6xaqOE7NUBtfavZ1MZRb8obZ5g7SQmAhe1Z9QX6w7a&#10;T8K/SnfpJR3bTFAVkYe/iJ8FPj78Jfkb09/oC33vPdsPce3fmx/HaDc+6c5ndtT0uyP5fvyyp8Zl&#10;Nk4hOu+v/vKGOpy8tNWzbrp8ZnEqSVxlJPjZpK9zHar6TcJgZGibBoI/FCmjBcB1Un0JcKwaojDR&#10;nX0EOfOU7TlKzjS0tr2JvFj1NdfQGdGMLSaWktJZVj1f2kS27zwmHQbuSC8QWwEDqL4s9I/IHpr4&#10;mZzOt8juue6z8eMHtXZnc3QW5d19T9zxY7N/Ez4+56gw+zs9is1JD2Zh96jOZOsocNUJRx76hrcl&#10;mY3xEPmo5UMk8kFzPRGZDOKlsrQLB3FiDpC6iqnyFBTo/s9utty5f2kG5s7WWHbdCiN/p5A0km5y&#10;MkUKn9aWRIg00LMPEBaXxFH6bPfZvxx7D3H8N95/Fv4zbr7hqa/urfXxyXe3aPyg7h312RU9M7S7&#10;s682dtbfXaeMx+XlrdwT1eeyeOk23jJqGaKlqEmraNaaB6AVdSzAyvPb/ULKkQEQComgFqRUUqGO&#10;kKdJ8M10qAdRFB0cbnBewbbuC7PJaTXsh3CSSW4m8edIUfcVkmSV40LvNGrwx3ShTNO7ReCjMZSa&#10;rYmAwfVnTPRnXW16vvvF7c6++Me1di47P1GbqcWu3sZ1R3X1hjI03RvWBJ6ba+4ttzUZqamNKGc9&#10;aSVE9Sr5iOPxM3qnM00konV2CdqgAVZoa6VJr3ngOM44FCCelvgQWdhtthattcljBdTBJJJNblYr&#10;fdcyzaRrNqGVz202mQB6XOrSoy0KUrdj5qnaj7xjpM9u/vmgiwGVoa3F/wB767cXWnVmdmwh2xVb&#10;hnm38u74aM5FNuRVOPffEsMubSqxbwijlajqqQVefSJBksVIqtuCddaKF+APQhP7IhmOrp28cG53&#10;JGttrRjDQqEDRvql3iTR4CkGZ5QfHeHWjXQH1ReJV8HpH7JfG1NJh5Kgd21dJS76+IWcqKfI57K5&#10;CLG/xzbG0NspvSaCpq4ZtqYzdEdK2Ek3cZquXLinm22+Ngal/ic940/UsifGGkwZAIGFt8EasU+I&#10;rkpiQlhVerXd0TY8wyQ3O2Eyx7oasUeTvbdlWUOqgEt/ZxXi0EqH6MRoR4vTZVUlIm3toVda/eDC&#10;h6QiIytRnNwQ1eGpti99dYVq4+p33R15i2tN1Nj4NcOLejqqjrCLzfdTZtEZG9GWbWC0zOI1FKkn&#10;LW9Aig17wMCtJh/B1cNGr7esD7UldwlbWdAQiKLeGUzyEUBtWJ1MEH7plKv/AI1UDoUquCEdl7io&#10;I6bvUHJ5T5DYyTDUWIqaek3hSZnrDqjPx4CLbK7mSXtel30aJ8iMDFU4j++c1LNmY6nH/a/aTaiA&#10;8FR4s+nUDUORpGmAGpNQgXC68iMnwtLEluk966PPI6ptoIhfteEMjs8+7kKYqqZXnBaRogyNdqou&#10;/EiUeD0xbHeCXC7VBqu82nxu7vhvuimjrN2TVeWx0mVwWyqGPPVFBPUxU+GpZ5qT+DVe6pJJ6euS&#10;kfAfZRzUbV090DeNZKTKjF4FoKhWAW3qrBiaU4lDWhySenLmSlpzGZWsJS0W5t3MryB9W6J46yKo&#10;PeGMUV2w03ArZpEv9qEpM1JQbP2Flxle/KEY7rKHGrm4NzZAY6grOvu69gVseEyu+Uq5afamS6ne&#10;VqiOlekqW6piaSaolzejxn0QmCTMxn0jQtSCoYsbft4mpkzQDE6jOmmabj9KJobRf3XpWaZioKqV&#10;iWLd9JmalUitO2oNTtctGdbkNRVHNU4+g7FzuEpz3ClPunc3eOJGFXH5mmptx5LdHVvVW6K/blfs&#10;9sxVHtFt2xUQzH91KetxK78aGXOLW440bUUtIWbwWLSTsjSirVOoYgJMlD2hCoAK4UCg9Squ08a+&#10;QSw7UDHaEGMqojkrJvDaIoT/AG8lxqMrQ1Xxl1XOpKiLpt2LIgxm1ZY8r3jNHJu34b5yBqnIZPc2&#10;XRazbGwMKd35OOOs07apslUyHG1O7Y5KpaxKWXbs9BF9k+RltGi+NaR6pfDIhHorZtzopU4/0RlJ&#10;7TR6mtOmb24km27mGQjb2lJ3J2YusroZX3WPxUfSusuw8GO7UK1wo+k8GLSJCk4sikew+uozuLue&#10;jp8L1PLjqvdVXkq/byUtTtX5C9XLLR5TfMJydTsSs2AyuZsZS43JJ1cqmupZc3oETej0ROwaSUAA&#10;AVqCatBWuaapCaLTE1Rq0dO3pM7NJHBtZBmkbtZSqNBb7udAYIBpsx3qCD+6XLL/AIySD0JlMhpu&#10;ydwUtTn+56TIZLd/yGw1Jjn2rltsy56kz/UvUeQpsRSbYp6jI0/ZM275aA5WPGVdZi6ffJp58002&#10;Plx6Uc1IgwjSl1MgVwdROVAS3AOoH9NV+AsAxUEoo4Hqt00D35g/de3PJJC6iLBjdmm3ZihtjUXZ&#10;kUiaSMyRJOALgyIax9B919VVtTh9v0lJu/u2thbMfCrctQ1RNlMjV0FP/dzYm06HctbTvBSTbWoc&#10;nWUzYt97o09XXBH20+NSGjXIS+ty7ywJqmChbYBaEAnTCSukmpP4/CXKgiYsalek+5OqbVu0301h&#10;JdNJuh1a1klUFt2TxomCggtTwheKC8qr9H4QQCYsMmeqhs3rzcg3h3bjoaDq56Sr3FIMjQS4J9j/&#10;ACG68gqds125oXyGQ2EvU7WkjpIsfXQ9WUyzzU1RmwhjNo5H0tIZZdWgYFTlnhoaVqfFI7WBBuBU&#10;sEp0suktYWMDWW20NxKzEsEqIrfdndZZAhCiBz4skYVm2h6FDdE5GGd6mi7E3BjZMl3HPHuHd/yH&#10;x9Hg4MHX0FLmaXcvWHUOeo6Wj21DkFo+yY93UhmyS4R6vH028qqN8vUVFBLTfYvVC6WpPiSVEgzW&#10;hU6bcVrXsAyNRrowtCCT0xKqTXsxNltxc2ZHhsiOsrGTd3dPBOLppjSSSItE1zGv1bNEVWJktsmJ&#10;azH4akqtxd3bgXHbv+IGZp5KzFT5mbFHM7S2BtuHcrUtVVwY+gOUnpUxFRuSZ5aidkmwJovDAK96&#10;hGS6hidpvBCwdpBVNR8AkAAkioGowk1U/qlyDpF5bgTbTut8lttheWbdHEiuJZSkn71jDhyFqXOq&#10;KPcKVmjC2P00ap4zJY5T+GbJ2Bnju7tvHU8HTNDQ0+dnkrqKGnXYnyN6vpJY6/seSmyNdt6o61nl&#10;W+KgxtQeqmmeKkqM4761ujMqO6PME0igrnLQCtK58XhQUMwxVeqzKrXKwy2+1sBcys8quACIYd2L&#10;LIyr2LAWJVmV/wB2yZjW5U0KB+WHZOV6u6g+Vm/sdnu2juDZW0vlZu3EYrL02V2CtVV4vAfHjPy4&#10;3M7fp5snVVOIqYj/ABJPNVQVFSJBuIOs6nF+2Vj8eCCMXE4BeOrDJBBtQMknSFpQE1K/AAQK9L3u&#10;22rcri9GzbWWSykcRSHQJ6xb7LRAgImebUs8iExpcMouGZNWgVBdjbek37guu9u7e3LVYuHtTsjG&#10;0u4d5di0nY/fS9dda9F5h90UGDl35S1+Hp9w0e/d47joarcFDtTFUMO3leni+/mkF0Cdyqw3X1F1&#10;ZlQjFAohbWo8FEVJRE7O8cqlnCIPAaN/EmKtgZEbFeyT7NcWG1cyWj38qfVtdjcbcWsrDcLq4kvL&#10;V90tYLW1utskjSze6u5DuMd5GtrtiXEHeHveu78FlnqNxZle29t9Od3b0y+58dQ7v2vFRYzNbHr+&#10;3sNsraWZ2L2RHh8Nle1t8x9mY6h3pgmzuMo6GfZ2SMcnnraajrfbLM8SWMhAiwCkoOplEZMkYVmR&#10;YnEXiM0BjCQLIjJKWaQAP7fYfVS73YW9wl5IJvCm29k8FZJ75Ba3qzRrJdXVud0W1C7oLx77d7i0&#10;uYb7b/AitGdg0pcDS7V3/Nt7KZ3cW9e+affUFDSbR677N25uPc/bHd+yK2uk6e3hnNo7gxEbbm6z&#10;xUUU9NjaWDMZhM1s0mvmaeo8tMU8du63UqpMrSHUCjFWjeWJigkprjaKHUimSYK8kc0vhKGXT0fX&#10;G6Wdzsdqh2ho9tEcDJdxQS/VQ2V9B9SLATeBdC+vPAuZVtttNxDZXG3WA3O4MUqTLGPmDzG7qGv2&#10;zv7bW9O9aDfG9e087tSTH7NoN590blzvyE7Sx/bWz5sv8VxVZjrfunrzcGf6qxP8I7Bylbg4MbSV&#10;iS454KKooKNZV0klTFNHdzBmlOpqBXj/AE31p9OzIR+nKqGkPjOyao9LkL0Dra2tobe92vd+W9qe&#10;zt7NnhQlp7O8jN3bCG5k3G1t7iJ1e+26WaQfvEWVtbTR214Utg9ypf8Ab9BlKzc+Lyuwa/M1HyCx&#10;dPtjs/NYzY9ZsubIYOXa+0t4dL7j6t2VT7lp8Zi+xe2+mt17Yqs1uKl2/U/3bl2Fjo6mrlyOTgl8&#10;bdzaNcxNe6xFdxl4kEvi6vFAidIY0ZIZNBcaQjM6qC8viCQdHez8wTbVu0HLe4bf9Xy/fw2d5ci2&#10;e0WP6Mte20m5Xt/b3W4WaXKQkTtLHDbzzXIh2xrW4tCzdYo6vruDZ+ychU5jcnXnZlfszbO18l03&#10;lsJj929CZfrjeUGA3ZtDdWyIZ83R0XZGZzXWUlBk85T5Kjx0m4MfHOleYEx0YlRvFBDbr9WoFwG0&#10;hG0xhQypGG8eTBlkj8KKTRrMU0UYQCR9REVrdb1vG5XM/LxM2yPE8ss8aTySztDLcX0sX7th0GC1&#10;t71b7cLF51sE3DadwuTKPobPwunfL5+kNLuanwfa42/2FV4MyjZ/Sb1G0dhVXx67BocVhcT0b0l2&#10;Vj6neW9OxcBvfDVbZKqyiUdBgtvZmprnzT1FB4/GsuPAgYxJJ4VqkbVOkVEUkNw5iVS5kRPBd1SK&#10;RVDvE76lkaoC1iu5X8FtuT2Md/zFc3kNFkuSuq8s7/Z7NdxnnitYbS6nhv4rVru/tZpZIrW/t7dY&#10;5bWFQx4PgduPH9h9TVO8jld/tXN3t3fsf+G7P6j1bdxeNxvXPfGA2zjMBj5jh8Vjdxdn0lFO2ZxG&#10;OKYbeWRhSgrXxEFHDNUjCO2ht7mQFHS3EfiKwCqCDHITKgUmmk0CyVZixbtoa9Y53u8Xe+7Tt0bS&#10;2cu7fUi1njLzuy03G0iitJRPoD6kLD6Jo4bZLdVRp2lhCrZVid5qm9diZh+ye1BSZSp+MOaj3jKm&#10;YlodxJLhO5duRbrj7fj29FvLc1PVSSjG1G4KvCU0+TeePAyU0GNqZ8hDSOUhLikk6yaVUjQKgDxy&#10;VVAaKF+LSWIUlnBJ7ekz2sjzbTO1tYfTjxyrC4dVbO1RjxLkoJJZGakIaSNZLgAWkqxRKs3SdmDY&#10;7ZPZWA/j/bFJVzdJdmmh2/R7IpcTWRzbY+QfY+dekouqqE5HZUNb19BVQ1SB8nEdjR1ENfjky8mQ&#10;lgp7XEhELL4kpJic48yzzYp+IyGojz+uMPp8/bTBI1zE67bZCSPcLVDE7gBfp7bbNeFOpFtq6gsd&#10;V25mJtTPqIRRb23FPkYMjG2/+2dwSw9ufKzDVUibYqM7UxYvO9bb+3BR7ep8JPS4enwmO3HTTRVs&#10;WAppWo951SJl8hV0FUxoUUSy0upUM01THMwBFD2pPVwwJxGTpV9NVP6dCBXovsLMSbHYOm3WPgtN&#10;tkZYOsr+JNLtdImjKgM1wqiWWyZzDNH/AI3LLFKPCGCfcuIg3/tPNZLf/assVXlvjdkKXORZnNSU&#10;VVFmdo9u7Vpdxy9x022pt37upd0/drhpty1eMpK7OT6NuVNJQYqokyCMVjWO5jSab+0AIoKqQLjG&#10;kGihVJJoSErqXU1R0sNu8l3ssj2+3CBonkjZpTolR32eMMJdIlmeSTTFE8sUbXKarWYRRqsgSsBy&#10;OJ2T2hiI872dRSr1b2FEuGpOvYMLV0K7J717FykNRierqd8htXFyddxVSSGSmygPXKslTgUzM1bL&#10;HDea5VUTw7iXQY3IISpI8S4BJBIFWIouaynD0HG+1WMj30UjbfZrPFPaKymRU0eHb7WXUaQUCW6s&#10;WSIj/dYxDWzXBdvDV+4K9ZMXk4KTdXZtbUbd7B+WeBiFHtCr3QMJU5/rzsncEG3amLMpRz7S/vAs&#10;8uQptsw1E+H3a3jzeTrMfWOKBX53V7mV1lkrplYCoAppnBYHJAU1UNTUr0SmnuJRtkLNs+2Qw2Vm&#10;Vkk26KQ1EkjSNJtJEJjICnxY0V3tg3gyp/jLSib9JXybO42n7A2bmZN99meGqyvxproM3NU5WKPc&#10;0+6ev+6tt09ZL2pFg5d3b/Obqnhxc+QyONpX3Doh2/WR0WOqHrI2xKaXCeK+sKAKjIFLg0IGEIyz&#10;KCQvxrU46MTbmWXapJLe0EDF2RxIxRgJNpjMpm0iSXUwWCOaSOJrigtXWKJPFCIllbFdc9jUVFvD&#10;sjxU/Rm+TNhKrbMm2Kimqdld69lNEcf1ljY8ns7btX1wtWTTaMiybEg8U+Ekyz1jpC1dyxiJVgnk&#10;8KjaTwrqeeh1DPf6gHxa0fSeNtgt7s3tLrarOPcoriFWGqM+CIrfa2dDGToAtuxnCEnbmYfSi51O&#10;EUW/av8AiWOz0Me8eza9D2P8qtvLSQbQh3l9lTbr6237nY9sYrCbgpscmNTeYKZCnwsEk+H3++nK&#10;ZeuxdXL9nEsuZ9Fzen6mUU8UgfDQKs5Zw3l4bE1bT+me2hB6K9utvE2rl9V2a0aMnb0kqQzl5Jdq&#10;0RuraAv1CKGa01+HcAePM8TjwVw0+fE/YezNzSdh78Sny9R8bMvjNxw5HcdJBuOKs2d3Js6p3Mvd&#10;H91ju3svH7hadcI25M1haHM5WqMO2qikpcbUNlI2NYaC4BlnaXQDp0glTW4J7K6R/GRWinuFfMxa&#10;BI5dtV7OwWIzuwkMxCsHOzqlZQniPIWpEspVDcoptSkCnxQjI6ilXYvYOGXMdrU81H0/vuWHaMew&#10;osPR4mHY/cfY7K3+iqjqKzalRmOqY61amjgOTih69SRajF/xh6+pjp27iWMwgLcyVKSnHmdVwASc&#10;18QVFafqkFTSmVG2Wjpuc7S7Vt3jpdWqFHKjSY7faGZVjwqwQKFLLG5/doKm2Fy7HQut0yT5aDOU&#10;dJubsyvqKPuT5VYKXHYrZj7ryGKG4+sN8ZkYSDEO+Dp9nVG8qWrNZDiaSpqKPsypdMhkqrF1ErU0&#10;KmWnjXMjyuB+oVFCFApONda5CHDSgAxklFU8eirb43Tbtl8O0tXhpZq7M6s7NJNtTLAysgULMAsn&#10;0TM8NwoW6llhkrGAKzXxS+GW/wDf9Duzs7487J3/AFW/pvjxn8h2hvrZtFmJ+wq/fFT2LV7z3Lkf&#10;kRU7abOds1W9dzY+ip8rnMpg8bX12QSnwclKKeufJwOrPeATEzzggZr+A0lxpDUVlVVbTU0Chqki&#10;hQHaNinO1/7odn8NpcUkKhwTtxRpJ2QPKHmllUOY0MxlktdEaP4qoTH/ABI+IO2sVuzdG0PjtS7P&#10;35B1r37V7dyWxeoKXY2/abLYbtzdm19y1WD2dtHI0MmWhwG06fG0/hfMU8Gz8VLTVdKuWkyktLTJ&#10;5Lq5EKlLy4KBXzqyQHk0NqqKg0ADU/UCiukDJjBy/tb7ldQz8r7P9St3CpiZFjCB7fbzdL4ZLLGV&#10;Mkkjxayu3l3nje4MhUZK/wCFnwcoqjIUe2viNsyhr37T7axdZj9vdFbe3RXY2lx/Vu6cp1Xs+s23&#10;MNvtt/G5A01PV4Xb0dRWxdquabIZOTCvVy0kKma4uPGuP8amVFEnA0UCs2cnBUhRr4IQEocHopst&#10;l2ptu2stsW1PI62Gpiut2laSwGh6kdssLyE25oLuN5JzJEzFOpVN8O/gjJldpwp8XduzbUqqL41N&#10;jcjRYClodvVeG3Cd7RZnO0vecONjyO5Js/uWhocbU7llwWPSrZYdopR09HXtk6dgXN4ouqXFz4pR&#10;TQ0BU0lwF4DtAdgD20EtSBp6UPsfLzCwUbVsqWxklAZSdEgD7doHjkapv1JJY45NCs4ka1KjX4qt&#10;7/Dn4YjbW9aqp+IGz6zcWK647qzuHirvjdtWDKYjJ7f7e3Lt/Jw7f6kbI5Glq12dtv8Ah7RY3+J0&#10;z7JpGgykb5M5mWClu11cGJAl1OV0sSV1HAeQR0INW1aQAD3T0A7KdKbHYdje8mabZtlMn1cEZVlF&#10;Azw2L3KrFUeHpEjtNGXMe2+K8oacuQq9w3wo+FO2t5LWbY+Ke0qTdGG+QG/6Wnqts9N7YzuT21Ft&#10;rrbObn6ipoKfGPtqt60gdqOjymFio56lez6oUtd9xhJauSGK8s1w0s6tPOI6utNWNJSYsQOPaVAD&#10;jCEaNJK1KLbNt2qKPariHatoLKLFwxq0qztNYeHrYnTSRZZdVooLXcbNeGSISCIX2fyJstLn/wCW&#10;V0vnZ8pW52bM9mfLPJzZvJbrO/MnmJav5ed6SyZLJb4OLwZ3dkKpyWmyBoqQ1Elz4l+nsTRCkMAp&#10;QiNcUpTtHlmn2Vx1Bt+4k3LdpFkDq15cEMH8QMDM5DLJRfEUjKvpXWKNpFadW9+79Jeve/de6979&#10;17r3v3Xuve/de697917r/9ff49+691737r3Xvfuvde9+691737r3XvfuvdVpfzk1L/yp/wCYKgXU&#10;X+KXcSKmlHLs20q9VQRSkQVDOxAEUpWGYnRIyozEexmvCn+r/Vw9evVKlGBoQy/4R+Y+0dw4r3Ad&#10;UUw7s3N/H6jGzdlyZWsqKnaux8bg1+PXXMtdBXYrF0tVV9e0uBq9wUewq7d1BAktQOu8pkv9DWCX&#10;RX4HM1WTUUxjxnfw5YfqBqMiJp0kioFfD8NqQGmT9MzfQoe+ORnx1mLHZwR3dteS7KVhS1mujL4o&#10;XUHOlb76yHXuUQcgL++4Yf603FPpr6yhtj4nTpjex5J6iKrpO9JzharL7k31T5tdoZDI1j4PbFDk&#10;Js3vA7/z+Nx3Y+YxmGip/t6jsXM49O2tmvHUUe0MVk6ArVe7G6Bjidb2qtI7VBmb4Px6pFDnRSgn&#10;YC6gpS1R1APTMeySRTXEUnLIimhtYbdl8Lb4NL3FCIGitJ3t4zcMwZtrtnk2DdSyycwXVrMZUCWp&#10;+081tvBVuUyHeb4w4ra2Q3FQ1LdPZ3AZjE1u867F4vCVeM/uLTZTeG103xTVPixue22mQ3L2Xrjp&#10;N9wYhZtB14z+AsqXTUSENVWkVhrNAwYAyRmXgJYw09we28SJWJ6uu2WL7jPt82xRKbi++nWKWKzk&#10;jdrZdTxSQNKLa9jsiNU233jwbVtKq1xy3PezxRIyJ3p3Lkaehw9JVdyzbfzu8+n8vmoOqt3dG4yh&#10;3Rjdlru3avX+Bg7Q6+xOKzmA21ks3vzemKp8T0fTTHreaOokr66SmzkTqGHvtVwrLIy9oHh6aSBR&#10;IkYVoxrCapHULZ/7iSAtLIQ64NrflqO32udJbCBgJWc3qyFrRpfo7i8eSG6cW73PgWUEzXHMZ/3f&#10;2rLHZWyPBOA6E3H8jKiLNbvppe8NsbIz2Lz/AF1t7EZrcopZqLeuYyTifb+CylVm8ZmNzYan2P1/&#10;trJbv3DlNz1NBvTqHG0dHjtkCU1LQBgbppkkczaWVxQlmIJo+lnc11RqqMzeIwls6KLQEuFJkORg&#10;LLb7OLZvGgltXNFghjZBqgE620K+GUuZJZ4beEWcTWHMqvO/MJRLWSVc20fkVPTz0E9Z25LtNd4b&#10;m7HrulY9rYrK1lX2PtraO148jvrtuj7u29TUGbo+vMfk6qsw47CwcI7Y7Eq6R8XnKOSOYaqQbnp8&#10;N5LkqrhyhSSQMVNNUnjYK1KyItxHquZ9OmYaMdKt25FEyXcUOzRPLam0S6Fxa2rxrKDJ4Vgu3VZJ&#10;yFktbmfaLoRbFs4kMu2EzkOUvifldik2RSZOHv7GpXxdf4vJ0nUmyepqPbO7ZavsatpqbD4KZcNF&#10;X9JYrB7sqczi8hRdQYoZPau96avgyWeegydd9tF633eLwZT4r6QqBUVRWjEM0bRj9CpDoTZIGhuC&#10;S8rLK2npzdfbq9Xc7a3eytDMbi5kmuZpSVpCDDHdRXkn+7TRG1tdInNF00O6bTGi29jHLYRGbqZu&#10;H5W4efHHaH+zA4zF9tLhNtdd7j6t7A2DsvdexNy9mbTq6r7/ACcVThYl2lvvYG1Mnis1S5Db+88l&#10;Q5DrCOhppNqmoqokjZQdyiSP6W4uaXTOF0sySxuygioq2nQGU6PFK/SR91sS+lSTRck38t7HvG07&#10;CDsscMsxmjhuLO7gjnlRmDeGvjLcNHKi3X0Ech5jvaw70EtjNPGw7q+Tmdpcbu+kxfamTyW4ooOt&#10;87i9y0vYO2Ic11zviDObZ27LuHf+38ZtnDZTa24cjn8rS7Lx+4cxj37nzuUq5KOdI8KlTVhg7t4i&#10;zRwztJMoZgFmkMqOrDvLEB4XbV4QuHRbuQqUcGM16Oofb82sm1Xe4bZBabZcFIGabb7VLSa2ljdf&#10;pkiV5LXcbaMRpez7NbXEvLtrHPHPbMl6gjIT1Pbe59ybXG66qDaeXxWO3bmeusTtjsPq7c2P2Fur&#10;Z3YmGi3zU9NdqyfHXeOD2N1/1f2Nv2lyeYxODwhxUO6ajDSQbiqZ6apkYlst6bhJAtDbxt4KBlcI&#10;+vuVX8F10RzUBS2iYJJJqMzUJoKrflKHZrqyDxSpud3b/vC4eK4tHubb6UNHLNbNucExmvttZ2S4&#10;3jcIpLmzsxDHtUbPHEHYNojHdnLvvMS1OB3VXZWHfuN3dsXN1+wId8717y7Op9yV+A7ai6vzm4cX&#10;gsX1vi9qbQzMVFm8fPRQ7f2Ptump8dRV2Qr1ZrRiOdJzcRIXlIWQFoh4jgkqzdyqKKreEwBjs4o+&#10;0PMdXTN613ts1gNqu7uC2s1M1pKsN9IbO28IRyQRHwpZZazTQG/gd0uuYtxvW8aSDb0ESsO06TsD&#10;Kv8AHSiq227uPHZTrWtxfxn2/ufIYPF7v7o7H7S3nkNhPltj7ew22qvfkO1d29sUeSyu8NoZmsTK&#10;bVoHwWUc4+tlhrPaeKOdolRirRmoRWozTF3oWXsY0WUtLMJTrRpElQLUt0c7ld7ZZXdxcKs9vfRG&#10;KS7lhDRRbbHbQLJHbXFbmKIySWKxWW2PYKbW4itLixuvGWJYQ39k0O3v4R2PvDZm3t3b/qIKV914&#10;vavZmDXevase/KWux+y+yejsDhuvYOrKSlxdPsXNY+k3DmsjjM/isrkhgKbFl88ayrW9ygkmeWO0&#10;eScEvocMpDEoHXxV0FGSJ0jcLqAIheAJIzN1rY7me2s4NvveZLe12sxpbC5t2imD26LcPBMbSY3K&#10;3CXN/bXG4WhnaGWRJNxt9zeeySGFlVvDEZzG5aHLPt+fddd1z2Htve1BjO0H2zl/kD0Lies+vtn9&#10;bdDbZ7Z2fvlsXDB17unZTVeUze2KKDPLR4SY5SnlyM0dU6t3SPCBMlsGeJwqo4TxF0osSxS6i6Av&#10;GrsYGZmkVxOneCOneX7qPcBLtl1urwWe4WryvcWklybW4+ouri9nvNv8IQTlLW6ltoot2iihis57&#10;dtquKW8kfSVxNHPTN15uHYXcHSXQm3OwaWbqzdu5ts7/AN37Y6vq9s7jxec3/F8qGj2bHDHj9k5m&#10;l2TkKDdOAy8VBUbU3FWwUqQUeOyb1MmjrJgeGeOJpCsbspQRsrAkTdirrHiRkSBQBCQKL3sS/F9H&#10;HBu8N7s17udvYrLeRQSJdSXlvNEyI220uJJxbyG0u43tXkd23AGRmlpbwrG178ymWwUFBuM7FzvX&#10;2H68g21PtXanZ676oeqOu8P1nkcljcvR9j7F2tBlc+sO4KGlioJ8Flc5i8HtifNUCYWLKSMz+93D&#10;3EKmN4DrwFSRXAK6ipDwrqd8rpeNvDSBaLCrM1RvZ7fZtweC5sd4T6bWzyXFlLbPMJlhSdZLfcZv&#10;CggISctbXsLXd5u0wllv5oY4AhE+u2dnMdTy7jXI4Pa2b7TwNNsvESVFF8e937471zW4OxNpZnG4&#10;zJbqw/Za0VB35k6ivy1bvTfWSpqGoGz5BHqqZKwSROlXjiSQ3CpPPmNtULNIx0OrVM1FlVtVw7TK&#10;0jQ0jWhPRbBPZXN7LYPtclxs206ku4RBuMMFlAv1No8LINtEkm3zQ+DtUUFhPHawbmz3j6401dA/&#10;jP8ARn2DiBvDc+zeucq+bwPU3VOVqtz1G4etMNt7eEuE7Bm6/wBp7C2xsCom7s7o7A2HBsTCUeH7&#10;F2/maKPO5XHJjt1TzRtPWTpI1tJ7T6uengsIyGLadKlXC0VCsjuqIsUcgkAmciK4FBqJ9dzcx7Xv&#10;z7FtLn96wPdrLCiLMJHWW2e41Tzq9nb29xc3Mu4XVjJavJt0Cte7MzO5gjfNkd1BsJtzb+a7O2Jv&#10;zK7jyOA663RW9y9c5CTcnUXWfaG5cTsqvgyfVmAx5mmxlZjt8Tbc/vti41mWcGs24XmrWPtZBetE&#10;YYXlWR3oKMHIETMkboI00/pxtLpYKGMEmbYujN0Htx5ajvU3HcbHbJrO0gLyI0EkStLfRQ3V5bTy&#10;3Vx9QVur1LLx4fHeCPdLbs3mO2uYoSDDdb/LTf8Am9obg3VjN4SV+B6x3zUYXC4vcaSUfeQtjsz/&#10;AHs2vmo8Xh9nb1xHbGyuvdn1O5Kzs6KPGbgpdvpids1a1a5CpjhWw7vN9Obt2dUjeQDVIRMSdTCv&#10;g0bxfDQ670okrSGO3ZNDnoL7r7d7Um+rsltHHJJe2tqSYbRGsAqiKGTR+8HliG3C7ulW25aW4utt&#10;gtI7vdYbkXNqoIi/6dUwO+MbHD8idtbh2Pt/pnL7xymSwOwdvTDeuEq92ZakrJdl7Q2FW4zqfrZs&#10;xSVk+Tm6jyFQuxt+fwqqqNwS0GRVqRnk3BUnMSTl4RCWoAFoupsKisLdC+os1rUQTiN2m0vReiy6&#10;5PNxsy3VxtKW25SbgkZ1yNKvjeBEQ8t1LDJvF2kAiWODfDGdz2prq3i24T26ySCRl/kDjchs/caV&#10;/dTUnbmb2btul2r0Pk+rWqOy8hvTKR7OzfTXVO86LMQ53qfeuX7E2puI5CDbjfxjZ/TooC22qxKi&#10;SBzs7pCkMsH1TtdPhI9Jo7aEMMeiUBCHDVWIqYrMB2tm1qOtQckblcblZ38GwQx8vW6mWe5Lx6oY&#10;VuLhNwvBPYuZ0a1kTS9/DMl/zE0lvHvVuYJWpKpvlXsVN34nK7f+SuzajZeX7Sy+3sRnMXtTdC7z&#10;j2/tvA1GP3R3dBuMLiX2p1RhIMfkPv8AtPKQV/eUZokx9KJsTWLIdjebatRfARiQgHXIW+I1lWQ9&#10;wSgNLxQ98zBYsxuD03L7Zb5GrQycsSNcyWsWpGtrNFFUQLYzWMdLd7jxpIy/L1w9vytFCZr1Sl5b&#10;SKQ0wHym2vgsjlNtVnyao8pg9p7s261X2ltfpfJZzEtsruDfNVtyo2luHrSg2tsmq6l7S2rNUU89&#10;bgdtY2l2x23UwVMWcVFo6morS6De4C5AuXaJAsdYwxb9StQUIUxOgUmWKNVhuhV5hQEkY7p7X7nF&#10;amdtktYLqZp7lo7l4BEjWaoVMdyXm/eVvOZI47LcLqWfcdjdkg2v9R0EQk7e+TFLu2kxeNzndWA6&#10;5krNnbowuTx3ZO3OuN0x5vc/XGemrzgsLV/aJ0pFtWXYIos7N1ruKNNmbKirHqtv1MtdTrAFsO6i&#10;Xw3mumViVB8RkIYoVOhQSE0gMpFpIBbQgmSKQSLQBC65EksPrLay2VJ41Vpk+jiuEkijuRLGLiVl&#10;RroyvJFNG/MFmx3vcp1Wx3C0e0uBI4sbf7vqKus633TN3BFgMdv7a+R7Qw9HN0/uylmo6XER5yl/&#10;vKm69+Edh5PalHS4tZabtGlGd7Mw2Mnj/u1Qy46xRbFeK0kbC8w4eQf21aUceIkhHiNGAtVuzqvE&#10;QqIUMZJBBuHLE8NjuVv+4ldbaS3syyrtqgO8ls5sp7ONhZQ3beKEm2BPB5bup1lfdLiO+XQVxS7/&#10;AM3FHWSJ3BSy/ZbRpMv9xNsZcPSYuXedUi4ypqdybblyOZw2I7E+7E1PkNqpW1nYay+DsSLCpUz+&#10;N36mTwpme7UUirgyoBrYZHhglRJ/FHWW5rS9WLPRfLs9qt3tcCcvM6ve+GNcdndSSfSpJqj03ciC&#10;d7U0DQX3h2mzaS3LEl6UWvb5zOU+TzmGqe04ZKmbM7P2DLj06b2ZW5aqylDTUmQn2DVbfyOV/uXk&#10;83tyJRInWNTWU/R22oH+8w+WyGTi0NXxGWOSNroE60j00JIxURmP+xanH6XV9AnxLIZK9OGG3mur&#10;W9j2TSEgubvxfFoGTUE+sW7Su5R1qY/36sJ5unI+nlso7TQSF+U3Wdyd6/FZX7Bbei5et/mQ5nHv&#10;Uf35Vc/RUX8u/wCReEm3JS5DcePodyd146gmZMfJnt+Q4TdWGmP8Jw1HUYAis9iLl+YSu1LkShtR&#10;HdK2qjAE1kAeQA9tZArJ8EIaGjdRB7sbebC3sa7QbMxiFXpDYQCMvA8qoUspJYLRmT9UJYNNb3Ir&#10;d7g8e56oBn+IOGNd8fvihUHEdyx02R6HwMLJDHBHhN1Ve7vh58cMk1EuD/j8dd2jDuv+E/f0OCjk&#10;xcO+3jnzUEuKhpnpZU9xGwuJVBmEhuO1gSCKrBnWB2gVoslD4YotDUno32CUjabJkbbgTtaqY3Qa&#10;ZP1d2Iha24yu+nxZLUyI0rD6hHUIU6GjZ2IgXG42lhqO8amsh3f8P93Qz1GQpMtmsGmOxmwdvw9g&#10;fwyLJQrsOmqDQLhqzeVU2QoqySim27T4wNRyZCdOiOXhBExOmA1p20BhGmlSVoTUx1IzqDd1Ojae&#10;YSpe6f3eyOd0KnX4jtr/AHsTMHKr4zkUijvQsasqLaeECgk6xVNItLtva9czfIFYsJ1JXQzblOdo&#10;cVV7dyW0u/8AYOQrDV7whrqin2Pk+rBRmf7OWjrf9GqRSTzSZZYPDJpEZXlDRShPCXypUFoO5VFa&#10;hyCFz+tQjspXrV5Mty0FLra9Ul1JliWCiODdAFllKBQsAw8emm1P+qxua6FUs221n37kHqNvduxP&#10;X7r+QOEWknmpqjHbzbeHV3VeXfAz7GTcBi7g/wBJIxT5Wow9FVYrIb2qKOTNUlTjY6L7abwBMcBI&#10;n1aiBnKkfTqrBjhQvwVIOgnwxqrU+uJYEuNzjj/dngGEBl8J1DAybs5UQDvnDuPFeIPH9WiC5rHG&#10;NCpHbG2paqh240+I7dlkpN/fELNwNVbkpcrDgloNtbF2/U7takpslFLtdMhUUv8ACanfNXHW0mUS&#10;kl20uPjq6V8jLeNVMlliUJqgyfhJCwGlKVFDnTxQ/qHGDS4nT6TfQb2xYum6OBpDP3HdQ0qSKApL&#10;qvhpdqvhuo+kEayIZQ15Pb9dBs7aM74buGJ8J09Hh6Spi3NT0cuGqtr9+daZH+BDsKpzc1PgKbr0&#10;YQ10FFUUVc/WSU8k1bNmBCYJKotRMTDOQUCgYBqz29QF4DX9pMwPbprlSzsp22J7/bTN9VKxkAGh&#10;RHFu5BkkpoU2o4LpB2dgDN9ScII0eGy+P7Fywk2V29Trnd6/IWnBSU0NDuafdXTfU1c2FTZlZuOX&#10;IdsTbkqsc9ZDtiglxNRvCWhlzUM+LpKKWCesEcngx6o5devUpBrp7IF1A0BRUzGGoxQ1iINdXSfc&#10;fDa7mEV3trQm2YOphYiQCbdHK+GGH1PilRPLGZEe7UrdwmNF8FUns6gpIcFt+gqsX3Lk4KLd/wAO&#10;MmtBX7ooJRR0JwGxtvjd8lLSVBm21jZ6eI4mq3Wz1ePrvtJMDHjxU0L103k1LNZLpmU64PILwFv2&#10;0NfgJqyg9oNSTXp6cN9Dv7tcbe0bRbmyqP1mUl91UujALUyFNEd66KrhfpPCRl8UMC4Gpxu3NrFs&#10;P3FQx4frLHbcpslSb5xOLGATYPd+wsgKd+wYsjJhNnVfT1PRCqWirMfWnqalp5ZchPmWPiDkSn9V&#10;vp5KaUHpWrQMSBQ/FgkZMwpppQ1a3F1YRQ/vPbxL407g6KAMkW6hA7muiOAAhUH/ACS5O6b6g0CL&#10;eLb2Qh7W3Vo2r29DSZ3dPd+IFIaqm/hmbTdHVHU2Siol68k3P9/2BFvCpojkF2/BW0FVveopJs5S&#10;1WLpqd6OasSN4JhEc4fxK6gR2VW3OrVSqAVKq9CY2Okhj0ovZUkuJC95tuhbYoEaFlSQCbeG8IQn&#10;MztTxpIFdfqx/jgMQjMSt2z8eKekwMc83dslDg97/EbKQYz+K4zO5HGUCbZ2JtqHeDNR5jHrtqLI&#10;VUBxM291eqhzIhm242OWWkkr5HEjPjwHTKrAQAnIBp9PVGGQNJqSq1OqshNW0hHNMhtN6Zv3dJJL&#10;+9HOrMneN2USI+kZcAQx3JAEwUWapGVMnSfpMb/Atn9aZhavvfHzUPV1JjYN0l6PD5fbFJt3vXYT&#10;zUNVvtszmoesYuumk1mhgx2Qm6yiL1ck+YKrCW4VImeaMTBEAoANNATb0OK/2gII85lOk6K16Wbj&#10;Mlz4sVyNrcsXLF6Max2+7hvEkVUUC1JpIoP+6mQKtLrSQBJxdOmF3/vCiki7pxUuX7A+QUNTg56d&#10;MVjM9NmOo+pawYZdrjcuSm7CXc1DjPvafFipoP76VEM2b8mMSmNNNoalgKs89FkjqSxGmiwajqAL&#10;IAO1TQhPgNQdXVZ1aa/jpHtWswN2+EQJnaXdmVTbkKLuWSgkeHVGLsD6tWjCeEU5tGlo8pQ7Uip6&#10;/vurj/jXxB3FUNVZGHJ5Xb9bQ7X2Tgk3clHS5dDtxsrFS/wep3petSvnp220aBWoxkZrINcsCpHK&#10;AFgrUYA/QIUipFAtGMYPmJCckdJrkGPbt6eY7e7F9yZK/qOyk7sDOpKLqcvWKO9XSCALVYVKa+kl&#10;9tHTba2DUvm/kDio8D1xUUK5pMtTUNVhhtHu/rWqqMS3ZRzNZHsk9Pz0ySyYZqOvHVMizzyTZjSI&#10;2rErgjV9RRAKijcA8A7AfxPUVY1NwvklBVTfAXEzaV2pnmlkIINCNMG8FvFYJQxwKtdOmm1uuom4&#10;YUUX5Me0fYm5cbSv31QVGV3j39TT4iXF46lpd2T7p6z6uzUWPj2EdxVJ7Bj3dQ0gygwokxo3d4Jd&#10;weagekFNLaMMsBYCZQHqWqVKD/FySTnQlKd9CUaiAEMWCWZo5LxFNrs5hNuQI6Fo5aS7u1DGApup&#10;D3SNF4kX1Kf42XXR4PSH2rSKaagWSp71EEe8/ilVPTOkWTp8XDW7F2Ptmk3LTRJnKE4+DcksC4+t&#10;3MXmFe8EmAjpIvG1bIyqMtxbqUmVF8EFaFRwgKpQVHaSGMHBD+rrJ7On5TFcbTu9zq2uSWdtycsW&#10;8WVRq3VfHWQKtDJpEEV+qhrlKWTQRhPH6SUddV4ba+zqvcWa70xsB6ewWGqN2DLU2AWqfZ3dXXxz&#10;C1/Y01VmnweY65kpoo1poMTLN1VB5i75syqU0lczSrMYiq0GQa1t8rUVq5zkf4wtKiMV6W3tqtxO&#10;sNo+1RulxO+tAHWOkG8EB5aKdNtoJFaja5CQPqa4Bz5a7NyXYfUnyO6gx9b2tQbg7s2v8kut8DhN&#10;542l2dt3Pb77C2/0hk9nYSuo594V0WYlr6y+4cfQS1EEWRMNRuUSQa3x/uod7SOOV/FfS6YZiO0r&#10;bHiaBe+ioT2gkRNQ93Stdt/fe5XG2Wke2QLLYyoGSImjf7ue5NKu9xI0GqaWFEEk0YfcAAY/ANZV&#10;WuzOwq3I7Druyey5exMXP1pt3cG3oe1t077zPyMwGW6VwvUmCzGAzWbyu09h9oZnqjKZqsy9GmDo&#10;8BhsHRR/3czeQyc0lBJShiee3kS4WVGMTupduFWVYVaMpGdC6pY/CNsJYy8gU+M0bdThte375Zbh&#10;sT2tzaruVrEViiUpKEjll3GaO7jlu4fGui9hdfvC33r6C+jgsxMF25L+GvSJ2ljaHb3fu25u44cm&#10;eq9s7h2lhO9K3unFVHx/2J138f8AN9Qbj6QbakK9TpuHe/To617Hw1VsvAV232yi5jK0+NolnjNA&#10;5amLCecvFM0hGtw/iPAUV6MskkHikKSRLarGFAOuOQv4WrpRFJecy8ubYm3XG3WzlmtrWOBbW3v1&#10;upI/Gint4N4+iBkaNDY77d38s0tDaXlilu96YOlHtvKbhp987a6mwiZ3P4LqqDGbo6kSXrLM7Q7C&#10;6Ar+t91VncfWlPvnqPE7xxdV1nBu3L4amM+LTcTSbjSpfLwzUkKVNKWYpprh5Le0e4dIwpRnBlc/&#10;qSRV1RxytFWUxvKEYVkU6TpaqmW4bdtEVrb7/wAxDaop9wa6N0lvptISXt7O9jidLu4261upobIX&#10;NvtUjxSg7fMkdwqSQaZeG4t2QzbeWTunb4qM/uA9n9zVh7B3jvPY3YnY3zHztFB1/kRvjePXOYoN&#10;lrtyqrI6vc/W2dqHp8Nu6EV2FlzElfSUFfCpKrp+qEcpudQUo5CSuAY3LEqklZEaKaaNGc3LuFiZ&#10;iygApee5mnk2drrbU5c8Ctrd24aeztHpeQQwIk91asthcQ322bZezw2q7Hb2Ug3EALI0jh/i8JWT&#10;Q0zGs3HvTK7G2xu3ds+zq3AU/X+wtsQbW7O6jO/dxdzdz7Oy9Rh9611ZQ75pYjUbar55qzIy46HI&#10;TPDWVKVaKW2F3HLNFJK80auhDVJV316A/ixK3gmXTGChTSHbxGKrXoU7Vu42iSLadzg2+DaJpLWd&#10;CoXwmt4DALjwV2+9nSTcIrJZryf6qK4NzNbQPtipIwiC+xFXvzd27szuHDYHYG2e1dr974qDObFz&#10;HWuz8dsXeXYG/l3ruyPauY3HuXG4/IbE3lvnfWz1z+y9qPWQUee2NFlleqOQqxRzO2ltuM6vcGWK&#10;Pw10g6UWJWE2sLK0hA1TeCscTzKiLHGkpklkKVLN/wBw5Ts5rbYyt3eWd54ckwkmurjcZYG2827S&#10;Wttaxyl7fbWvpbu8tdtlmvHurqfbzZWlnHcBQtwGewm1B1jgTk+0utcDtvafYGX3bk66Ta/8W2xv&#10;/K5bZXYnYXXfUGDakonyVBvj+4uO23QUua3U1TnNn49sV9lFWUstHKgkiS3MccF6f3fGkuQrMgLo&#10;8YdArtIzzyVUuEKSzJK7CKMM3Qts7q63htzvNz2WNOa5bzbgUkmWOZYrOeK6nt7x7mySGCHbrV45&#10;pbN7hJ9u225sYUa8vTbKlknwm6kg6f6uxe1arefbe4d+ZPsDtms7D2nidm5zclV1gu7+uO7967P6&#10;uzmxt5b0oqzYW4Ow8DuqaqbayxyL2M1Kprq2hgpIrSCrw3Nx46RvGoi047lXQs6ghlbRitBJGNS1&#10;0AFe4YfzwbptuzjYrue0u7n60SfrtIJZZ7i52xiksEqmZlk7T9HcTvFOreK7RyyMDYZht3ZKDcO0&#10;s5BvTuOhx2dqfixkqfPzVksj5CpyGE7XwmNqKvuKeI7q3smblkixcm5ZMfSSVTyrtw0kVFWSV8VE&#10;lcw3OmaUtpAClCSmJiQFLADIDEKxCga8nBbmW1a92mW7sNsMIaY+KLhlM1f3Yok+oWH9QsxeGJni&#10;13ALWb+HGFmGFtxVlFtDsvFDcvd+GqoOmN7ZCPb0PXVLQin/ALm959ifxLKv1VT7jqcAkOwZ6jXH&#10;O2Safr5aiOtoEyrV0kdM9NK7QuDczrG0blQFrq1eNpJFf9FwVzWcH9QR8Okm220S31tI22bS86Xl&#10;ojLqCKqrHtTSpF2dv0woWiB07U/9g1yXJVQbk3PXyvkqA737ZqZT2R8p8JKcfgJN3yU8WX6v31mo&#10;9qzUNTkcbBgU3FOn8XjwrSTUe8i0OYqqnH1FQaSPTyEXE2u5fAmyQQuEnAauahSCusgFCDGFK95b&#10;sYF/cti0G12bSFttDlJBLMzyzbYVjERVCDcoNbWSuVukH1UksbqIevU+54zvzbWbfsHuKCDJbk+P&#10;2WXPNlWp8RuHH5vY3bOLpd1UnaUUr7l3p/G6mEYg5+TE0dRufyLtqempKWUVy7/URbkNPKZNWeyh&#10;A/xg0C6iABUsVDER5kGpm09OiKF7vZZRYbYlqiuQwkJSTu2dFd7lowZZHY+AksqJ9Sf8TcRxqJSl&#10;6Tc1cmyuyaU7y7vxzYvqvec82CPX9Hj3xr7Q7w39JlTT9Y024anF0tX17G16URV8v+iwSJPjnyr1&#10;csMNb2VvCkBuJVgCSHIr+K4CmTzUtWitQmWncE839ntHO4WTvtO1yX63dmoH9n4YWDaWdY106Slv&#10;TKagNulLNAblZNQcd2ZGsjwe7YaDfPeIhxm8PlrT1pO0o9xtTzZTZe7s/Lt00udz9BJtak3bSUq5&#10;an20slTTbxeJc7U1NFKRRqpmklaeQm5l16ZOIpwScagck6TQBwNamsQUxgv0TWFqq7btaNtdjKJZ&#10;bFTSrNVp9qYQvENOJwdT2JkEc4IunlSQeGFHBuCoHYeysoOxe3ZKHL7g+PmcxdecQEgy0GR6/wC3&#10;Mfh1ouxWyFRuLesudqIpKOXLSY2gqd21aRYKamoqW9crKuzRTKJ3YNmhQVqDcBl0BjkUqc9lDIA1&#10;ACZtEkl1YTvaWCDU4Ev1D6ZQTtKJI92I111ctAkzRBp4/wDE5VjipMEgczXQ7K3rTTdgdw0c1F1D&#10;2NWw4SXZUFBLjqXbfevYyTuvWeK3BkMGjbDLvp1V7P12jxT43+JNWyxQ1uppBDncJRB4bHVQkmsk&#10;+ks3mGGFJp4wFX0EAFzZbdHutJ5b2/6gXNopi1BRGYrfa/HVY9GlfAP6gCMRtrtW3N0XOhRbt3Vk&#10;a6LO0kW6e66yDG9k/KSCZV2nS7iqKGTJ9eb3y2P2Q2CyebwtJioN6wRfxen2+tQaLe6BcxX1OOqH&#10;NIFNzM/jXTNcMqormvAIFSYgq1SaIf8ARKVi4KrA16KNutbaPa9leDbbGW4lexQ4MjO7z7XVGiKg&#10;VnjIMloGaO8J+skmjesXUFt9LS9kbdy0fafcapkqj4zVibrTL1+Ppc+mW2t25h8buabumphnzW+F&#10;3BKf4U24qjDUdRmWMG3aingo6mTJQpnnkMdyfqJtZA1alBIJ+oJVo66VYjvKBiFFJAScdG/0VtTa&#10;B+7NrW1DO6Hx20OuvaFEjyiPVL3/AOLpMUWSfNm8cUR8UQ5q56DZG9MDJufuOhqZOr+xQ2A/uDR4&#10;ydZNm927/qK6nwnUh3LW4dKvYwq4pI44ss0PXsU8NbQNkZMlJBTemkEUQQ3cqqRKQQCM6rhVJIr8&#10;ddNf9FoVbSACa7TG9zeLMdq2xpkntE8NidCCOHaS+mLQVVbUAFVFP3UxBiNwrVDluyeXOw5WiOd7&#10;szca91fIrD1dLRbbg3AkFXmOuN7ZBdt0eHk3ViX21jd9TVKVVNjIJ6j/AEi1Jgr62fDyzSwRu3IL&#10;3F0fFl0UYZAodKzVeoJICDtMtKpXTpPHpDYQRxbXs+nb9vaXwrYEEtJJqefbHWF00LqE6DxHstRS&#10;6A+raWJv0upFPlY6TeeB3DUbs7vSPKD4u5PHb/qt3qmOz9VTYnsfBfxat7slOjf89QuWOCqsxUYK&#10;knnlrKfa8kBiyP8AEaZllZ0ndhKSq+cdDQeOfhqQoXi0ZLAH9XUTRellu9vDPtuiHbihkYa0moHD&#10;/utVdpTETcM5BiSdVj+o/wBxBGlPEKRpaeOj2hubbvn73eryXW/eEM+yYcPDS11b/Ce5t95TKRRd&#10;RzbnLZd+v8ZuBa9IBmYG2BDlIsxC2QfKfaUm5EkoGrcElJj+IkktLUl8ElvxSUrMKHStM+t2hivr&#10;hTFtIVLqzSlAqDTDtuqOKLS4UW5NVgLMNufWyvcFyA+7sr4a+TJTvUd+ZqbHdvd14amwtLiKbfD0&#10;su8OrN5T4vb0GCrdx4Wr2Vg+xsZk48h/C1nnn7cqqyDMPU4Y1Zp4n5WJunCtKHq+NNKjTOWdTnT4&#10;eFZ6HS3bQ8ei6yTRtu3K8e3uHitdfAyBmn2vVDINHf8AUDu+lLIblSJy6V8M88a9HSbpxW6KnM94&#10;0zVM/wAWczX72bsSktm6RI+zNq4jO13eckstJ2VOlbmhha/cseDoFrYa2Laq0gNd/EqZj9NFuKRT&#10;+GACFCfCoaYgaTw0gayudH9sCT2dGlW8XbPDvNpVjJJ+oJKLJVdqRmE3hUd5Ki3jkCgvU2pUFhMU&#10;3HtVzs/f2346XvOKWfqbtnDVe14dsQUBqanbneW+ck2Nx3VMu5aiszlfsqPP/fLjjlo4dkQZOLKN&#10;PXHK/aUe7iGQxaT9RhJKN89cpbU34tVe40Bm8gnV9sv4TdUP7oJ+rsuzSCOyHb8JABVFtqDRFrdt&#10;sk8SRmulkp0tstQzZbOG0vdeeixfevcJrMQKdd4Q4KfsPrbc1NjcB/CTnsTV7So+32qzkKbG1EtY&#10;O1KitXI0smB+7WKJXKksk8qv4oiBf5drJNpIPAkAUWRqaaaCpIr0SbZcW9ta2gEm3LcNHbqddJGB&#10;W422RwKriKXUJXtgPEvE/XMqAmLq0j+RLUCr/lldMVQyNZmPP2d8tX/i2S3hTdh5LIkfL7vZDVZL&#10;f9FjcPR71yDlLTZOKkpo6qQFhGvsTRDTDAtKUjUcKfhHlmn2VPUEX0gl3HdJRJrDXc51ateqsznV&#10;r0rrDcQ2ldVa6RwFvfu/Sbr3v3Xuve/de697917r3v3Xuve/de6//9Df49+691737r3Xvfuvde9+&#10;691737r3XvfuvdVp/wA5Jdf8qn+YHHoMnk+Knb8XjCpIZTJtSujESwSskFU0hbSIZWSGcnxyMqMz&#10;DYBJoOP+r9v2efWiKlf9Mvr6jzGR/ph3L8SgkAdUeCryFVmRjX3bujIz1rU2zJ8HW/HTaFRS1Mm2&#10;Ytv1lT1nUbLr8/BtDN/3VslTD1dXVcXWu3In/iOFy9TXgU/uP6kxyR6qtrC6KEntArF4LUhJX4vo&#10;y30sXxxSs+OswhFHDd2V79IEgFu9wJxMka0mJVb/APeMVdwjWUjwzzHHAeYr0qbe9sYrYLJ1xwuc&#10;ytRkBkqvuLM1tNm63Lb0o8tkustxVOWq4cVR5qOHfFb2TlIxvWppdnRyimh7FqKB+wNjVKrQYDGV&#10;1Cxn97M2pIH+sqS7uDrlaoWvfrdQ7CPFbtl+ptvhtopFAJTHb44JNxsv6tMkkcEFu0Zt9ugVGn01&#10;tRbW8z2ySXtCU2GKT9x73UTb1e2kzuoSFFU712tLjKuk3Xg89gdq7Sq6jceH7x29nepOtNjYfdGS&#10;oRuXc2a7Y6+aXefQW8+7dv5aTEYXdu2ayuquxqmujj3LjqSaqIiRXYlEccqTRlY4VLLIzoKStR28&#10;RQHgedW0LMheS7qfqEjJwJ9kTbJr29sb3b7qOW73ORIZbaGzuGeSzh8WC3FpO7wblb7XLCLu4sbs&#10;QWvL3gr+57q7iiAaijF7gytNtbcstNiMJmOq8ZufKbqfFY/dGe35sTZGxdpbiq2j6xxGBqXoMZj+&#10;vN49t5fI5v8AidVHPEh27peSSmapb2CkdxaXIMQaJZdRAVnVDVgkYjUAECskoVanUq9xNCcobq0t&#10;rjmHZpXvpodyls/DSR5ooJbhdETT3TXcrsQ7hLWzeWQRo8UrgRKKoijwLdjUefoIKKootu9ibd7B&#10;Si29tSrx9EchD8g+/pTkcltrFwu2c3VRS9R7NxOEjklqqWQGhpphAzVEsaVm4RPCqQLRb7x+xWHC&#10;V6PI2AxVFogC+SxEhqsAGdwfaL5591kMk/LC7UGnmik7WsbbVb2qBGaFGnuNdw5lRi5mv0EkQWFi&#10;3Pb3W9HUYyvp63eO9qPZubyu9Y8rWY3KS0sVT8bemMPVZ7sfszrPfOUim20ma3Z2O1ZW0eMrqbGv&#10;Ou5qScQKn8NeG8dmvhMJXcwFmbSBVmjjowKSHtGonUAQp/WJIrnpNJzNLBcxS7fZ2Y3NIooQ8hUx&#10;Q3t9qjdJ7ND42qFAI2aNpaDbUSNzG1C549tv7VFNmZjj9sb/AMdsqPdNVj8xmcI9dsHt3vDJ1lZ1&#10;bsnArVSZDG7lo+pKWmn3bJkpKtct9vt+Fa2inkp6qm9uxJAjujoFnjSuqhXRLKzSakUHuEFGlUay&#10;yhY2AJAJL7m43K6srF0aSfZru70CHxBMt1YWUUdp4d1MUAt5txVobKV/Ajt5XnvIHMayOE4VO6uu&#10;8JkqjZOIxsOyaTDVe3urtlbq2btusx2FwOwds5XaC/ITu2B9x1U+4Z90bucYnbdRj55dytPR/dRw&#10;VC18NOJKpLa+LOyRJGBpEQodKxoUDEh2pQuEQFgwKLIteJDs1hvctnt1vNe3N343jSXrSsn1L3k0&#10;dw8IElvECxitzPOsUMkUkdzNaTsrLh8B7QyGQhGfTZ9VvHa+N7KxHe+5aDKVtPNtzP1u5JcztT44&#10;4aqw9FRbVx9NV5LBVFZuLDZt6cVVLmN0j7sPG9M8DUdxKIkZVdx44lIIYgySavDUIKaW8M6kkb+z&#10;M5JB6Uy7JYXF5PbzTQWrja32+N9cETxWtp4QvJnnbxDLE10piubVGpdxbXGEkRiAYu38L2T/AHio&#10;9tbY39gNhbs2duPsHq/FYjOfb52kx+d3HFk+xvkLubL1uC2/u/eW/qDYW+hW0Zpshj6qKGhwUxla&#10;EGthl9Db3CNDFDKkIh8RACoKx6QxkdiEZpdLmR40YFe1dJFaF+93ba549zvL2yn3FdyFncPKtw0c&#10;1xqaFbO3jie6hhsGnt4rWC8uLdhIPHmZ0ahMQ57Wz28MpR9c0FdPuPfOF3H1tgd//H7qGozvkz9N&#10;/d+ki606j2RQLm6HduWn39RR16bRwey6HGUUNDU7rrtzYlwaeAhcrTSeGJyzSECSOMszmoDCOMU1&#10;vK8S6IfCjEao80k1dI6C867fbfvCfa/poYEme0vr7woIFId4vq7w+J9Pb2NveyfUbl9fdPdzXEG2&#10;2e2sjM4Ys+98vlt1xt2rS7PrM/1RJWUGUzk+24dq46u3BtPryp2Nhd69yb76b3Nkc52BnPltk+z6&#10;ukrsi2bQVHYeMx0ceUgghMDo7NM9yxuZD2GTUSArA6HiR5G163ebWI5ZfF1GeKOWOi6NQK9p29dh&#10;iGyQxEXEVksKRyGeIx+PDfzw2sHg/SW1ttr2z3tjtxsViG039zZXeuZbgxlxyW1t6RUG593ZnJ9V&#10;dYYHN4rYG08Hjdx9tUCbhj3dhdqVvb2H2DuvdlPmd4biHXm+OvcJjt6ZrF7hz0cmDiNPiS1PU6Kl&#10;dmJwJJ5mRbRxEFTxI10toMncAWQllo+qWUxC30Rsdagi/wC8bVhZbZZR3k++QS3cj3P0V5IHga4F&#10;kWh1RwXSKLgGBYrDbhfSbqt1ex1tZ3Vh2wM1HmBi8bl9q4buXEb335mt9VVfkI8FtXdOw+oH2PPv&#10;TsTr/D5P7bIzbE3r2VuDa+Eye9cfk8024dvbBxlO+IpZYcpLUs7FIXiMMqCaB+KMFRVj010Emgi8&#10;ciOSUAvJHAgaPUr6uiuWw+n3I7lZX9zt+8WmkxzwPLcyyXoYqLiJE1tffuuN7uxsZJFgsrvdbho7&#10;4Ry25iUqzbwj3DJT4Gg3znent05fZ29eue1N9V+I6wrcF2FQ5XPp3LsTrbbmE6e2nSdj7i+Ufanb&#10;e4s5PkMRQwYqV9oVeKWvlipYKqGJAdbuPDuDDMEIcMilZAWLqzolZdczyTIyI0eBF4gAqALraK3i&#10;hVbzZE3Cyknjlt/p7uVXtHEa20kUV3cGGw+m2+2s9umjubiK+Hi/X/RGVgsjCdi+zazqXae2N57n&#10;2ftvsp58x1Xluqd97r7X657n2hj9xyboh7f7WqOwuuNzJXTboq8t17uOj61qtyVeLl3a2RoDhkqh&#10;JMAr8N9Ht1lG0qGSLXH8bJLGSWDuZBXw2cRsiiQp9Q0iiEE1r0Ubpyvdc4cy3cdrdfT7yLa8VxbQ&#10;3FncBUiktrSOzcg3VvayXMNxLJaJdDZobO6fcZY4whTpqoMXmWzNJt/dm3s/tGKu3dsvrGDAdodz&#10;71zVZkewt1YbD7U2zk9kdO0+ax+Q6R29t7bNTUba2scNJTZCPadbBgqpaSWoFdC6Eks7hLO9gABZ&#10;AAWcgMCqVRWzGpClV0gyBXEDact0jmaHmDabnmflzdJHDWt3K00cMKtJCYprgpc3cfbeXCGaJpnu&#10;HjtHmtX3a38cBIOmGFduigoqrsLa2Fwm6s3jN+9O9gUnZm+8dhtwV279t9hVNduU7hhwObyldTdY&#10;5Op3niKDJ4kx4rJ4Go2xVTPW1eMlqZ40hSySFo5IF8QyMrByqgNUmQzDUWI71idToBePXlQxB8kv&#10;NF1uQmsN4eO2itYJYGhiuJpHiaJFtDt0hhSOOVTBJuNtcILmRba7+nGiaSKORm3129unctHvjI0G&#10;aNZhs/ndj1PYk+TwGIxbb3686s8PVHxhwE/8Bq8Vh6TIbo7AEO5Hr8Us1HHBSYrISVFVJFVRozcX&#10;088Exi7yZE1ahq1lDojRyDk1C6GWoRQrFnZWqb7Vylte0brtcN7ILU29pc+CY5WiNuLlTdXtzaRu&#10;itp0m4MsNyVkuWaS1C28M0BVGRZns/J5aWizW48B13lpavJfHzH1CRjsSn2hmN6VtTke6dwbNy9P&#10;T124qyrwtdtw0W8q5abJyVf2xBaSoerV7K10dStOIY9TJUhnK1P6rL2sQahixapZVShFR001nsbs&#10;klpt0m4zJDHdNErR2qygAGyguAZYo2QRyRLGsZjWKe4ukkQ+G1Y9RQZqDH4PL1m/FbGQdcYbsWg2&#10;thMXO2A2B0Z1VPiML1H1VnaekiCpufs3ctXjMbA00UFNTVWTkLV5NZTOG5Q7NEI5R2IkhAUsFVcR&#10;xt2AM+oqrFsU8QuRqw/Z3NtbRbg9xtkiLNd3NokjXCRyzTzhnv7+NRcl4YfBE9xDDCCTW2S3VmgU&#10;O21OPwW3MrRy4nduT2x2R15VbfwtDXUG8tpVGRl7v7MyeUrt35ndGzfs6rCZvavV22M1uCSuqKSf&#10;Hw01LPj4nJUS+NsJAk9RLJ4kDABkYB3kIPiOY1BeoDSBkjJYLIp9elctzuM+1JFdbZaLFukMkrQ3&#10;MMksNvbowNnAl3KywaZ2htHhuLtFR5LSdCtQujC+c6wbddTktq7TO2sFXdk7fqpc/tZEipdgdNdO&#10;5/HRV+RMuZztVuHbu7uzey9r0mKjpKx8hBNhaGGOknmr0f7hvXZhpb4W4UCVXwdKxpG/aoq1QxkS&#10;irSjIiVNQD0uaz5ge22zlSbd7iad9vkth4y/UTXt1d25FwZVWBVlgW1n1PMzgxXc9xIsQRnUuG3e&#10;wt6ZnC5VMdt2Tsg0W+m7T2/QbpyEtHSZvuXuTDVWzutKjszCCiodg1mewPXz1dDGlGtPTitzkpV1&#10;+3pqiFy3nuHt3SJGkCs1FkYgmR6DuOFJVGKVAFKyAkgEBJuW1bNb7vZ3d9PDZXMkMYlktUR0FnbF&#10;mMUCKWmSFrmNLoCQySMEtmRVaVWL7gcnv3H4nrTbeP3hjNt4eowuZ2v11lMmaL+9tH1ht/Lbn7F7&#10;o7hxOUz9RuKrpsdu3deObG0lWBWCuoKFohRUyyTuynTOXiiGgJQEa6rKsSszNIoJdgsgAQKO0ih0&#10;6qVJJI9vC7luDx3DzB2Eoh0TWD3zxwQ21nNJGtpHNJYPI85nIE6sZAZzDrEZ8Pjtv/DT021tvDJb&#10;R2bvXbOwId70sG2Ols9ke2tjda7afZJ23u3u7KyZybGdS47FRZjH4XF7x289R2dRVlF44MRI0css&#10;oj2eY0WB2VZ1XUQBKjRhU7CzrUBU1CIXkf8AjKMmhImGqkL+4FhG7TbxZ2stxt1y7W8czNZTw3Tz&#10;XRM8Vtbz6JDNMYptwbl28psc8NwZ7u+R1iqeubcmcifIUVD2gWjodsT1s+Yo+o6zbVFSwbzqoKiW&#10;fG5aiyL7k2hJvSunEMv92YZ6vsyqdot8fw1KiWRDJWfwpEF0K+ETWssdNRB1VjBK+IeDx1lu/wDi&#10;WIgT0B5reCS9sJX2CSkl4qBRHYXTSeArgRaLqREn+kQfq2940dpsFAeW2vyq1ZKxM22UymJq9416&#10;UNXmsHsmq2vL8e8LLVV1TjqKlbHdYPtifP0+1M5HiFDZCk6wnraPqzABlrsblq7IwRQHzGTw3i8U&#10;UDJHp0mtaV8Lwv7InOoWRYWS4cSmSo6djFsl/aXqbdJp8O4uvGWdADV9Jvfr1H7yQCnhNzMsDczz&#10;EG3l29LWkvQY5TJVlX398WY5+wK3eKZyX+Ypnh93RbwpKXcNTR/y9fkrhJN0x5LMxQ53vapo1cY6&#10;TPbsjw2fwa/7iMbTz4siqB/sEgeSQ+Oz1qS2uR9VGC1/UUNLp+HU4Voz+lGGio3UR+7NqtrbWCDa&#10;PpRD4YCm3sbYwiSFpPDMdpLJBZCX+3FvaGW3us7hevFuDPB03/D3C4Cr6M+KNPLsrs94s70ZgcbL&#10;HSZek/u5u5M78N/jZn8rRUmJmp4Mp2tgd+y49Kv+C4ubH1W96ujkrcdNjaeilpp0spQzyJ4Ehdrr&#10;tIcaQQIAGZ9OlCRwJBEfwNU9HuztPBs1gYbywjtRs8cbo9uwJV5d2Y24tfF8S4Z2BkeFXVplUXKS&#10;RRqU6GjZ9Ji6jb2CrP7p9vpFjNy/DTcmJwrbsweRXB10tBsrCVPYE2FpsXE3XdSlNjxiKnfVdPV4&#10;xPsJtuxYw12Pnr5kyKmuEBJKr4NK9tQPBougCoIbJQ5H9pWhA6MLmecLutb+xcSndC9VrJrruiNM&#10;kxcBgy1hW5VNGkraeGJU8YwamixNJt/bNdHtPs+CoxHT+5EXIr2Xt+krNrxbM7+6+qaDBVe7HwmU&#10;w2w6/rgUq19Lia+mr5Os0ppKrNSZVaeWFtrHGjzOsLhSiimoE9zQhlUaasXpVWFfHFVjAyerXM98&#10;62Ek+5WXjrdygEwumnwrTcvBqxkC+HaksWt6LLtbHxblrhToCkgxmLk3tX0ybH7NhpKzf/eO38ri&#10;5cvBiYN8S7q6e6nz1TTYzbrxSV3aDb3NBHkGwWJnxuQ3rLRSZXFTY6loJqSZoJGyLWIlw5pWX4TS&#10;AAl9NEY4BYikZ/RNXavSu4vLuC63JG3K0FvLArFDas0cgE26l4/BEolulrqk0JIhvaG6jaCFCnTD&#10;19TY+ti2jCnXXZ1TT0ec+Ju48TDX7721lq/GZZcbsrbyb6lxWKoaeu2VJLTUK4qbfdc9Xgsx/D22&#10;vBj0y9LLkHUIirLYyJbnBhBJOBQQUXSQdJHGhyv9oe3HSC7vZxbb+Jd/tS0g3JwApbU8h3ZZZElB&#10;EbhlpGJ1XwV1LaBPGXxOmLI4zFybX2zW1u099QS4jp5oIM1Tb5xEtPiaXafyA6ur6Pbkm8aqjmwO&#10;08vsaRVmpaCpo6up60WJ5dwS5QXQMwxxBJlWBjGUUAa6k6ng1Uxq1vXCZ8elI9Nel0t7eibbJV3e&#10;D94C7lLOIWTSbeHdo4nLatBig8iNI2quq/8AqFwBFmxuDXs3Lz1O0d14t8rvD5AYOupjuuegbcdN&#10;uHqPp/N1WPyO0q2ner7Tg3nLAlbJgsLW4iv3jNStlMdWUWPpailakS/orVG166g6xQFUt1BJC6Yx&#10;TtJYUjasTVZut3gnku5Et723kBi0NH9M7CQPNvMjRJbmVZLjU/62mN1a67rqBoolVAiNmVeDkw+3&#10;En2t2TipaDevwkzopJuyNvVGSwVRVYPZGJXdEmNxeKnTalNSUlAMZU7pqfNiq5qd9vJQJkKCetms&#10;iQtLZFISCJLdMmgoFgIXRSpI81JBX4iaY61dyXo2vmHVuttNbyW+7SKQhkZiZt0illSbUoXxgPCS&#10;9KNEyf4msX1P6q5I8TiqDbW2ssuzN+xSUnWuRC7in7P2vS1+Cpuvu6+t8licZFvysw023OuMZ1wU&#10;FRDhamira7rERSVW4pcwkbwe1EcEaCUGBliKp514mDUKlfPyqP8AGK0SlOkG4bjfzSWrtvFu96Lq&#10;4IbwGRVWOLdVjLjxNR8DICll/dVNd4ZlqAqmoMbQ9oZvEx9ddgxzVm8O68Z/DqbcNI9BnqTdfVfU&#10;lfXbfrdjJ58/2fl98zKcnFtbF11BkN8/ZNmcfWY+gppaVmokia3OmB/HWfFXoVoIFq1Fog0duRSM&#10;YarGvSm+mkW4d491tRYPaATVt38OUF93lMYhLq036imR1R1a6NLq38OJTGE9s2mg/hGLkG0+2Uxl&#10;b2H8R5oKMbtwOayFJI229hYSo3CFx+DpqfCQ5PxDFS7tlSroMoIXwNPRUtfTT17bpEtzZuIHx4A7&#10;TQaR9PpBQitFOdJbUFPiVKsB01LcSvs2/rLf2rRmDcphqTWdUrbsjzRyq6rrkX9EXRTwbhh9Cscc&#10;qmYBuMpQ0PWnWOcpMH25ikpOmvFSZus3BQ7aptvU22PkP1hQYylquya/GZOg2NVdfROsy66LISdc&#10;xRtUV02WdShTxeHlnt5KHTUMCuHa3xSlM+RUkT4C6S1OjbdJJw/gvf7aZhcy0cHUP8Xt94AR5K9q&#10;2vlCyIdnk/tnuzToVsWZF7S3lQ4yh7mx9LD2f8haeelqI6LAUeSpMx0V0xuGOKLZstPU13aVNuqf&#10;EtV02HgrMbU7zeGfMx1FDTUf2krluVEFVEpBZTWtOCwGviBf0tI4uwIjH6bVrXpu8E37wgZzYtqt&#10;2RojG4Euu53isP0xfXdvO1J3iV4mvD/jSGIJ4fTLshKSoxG0asYftScwZ/4dbux8lLuvCZw7drtw&#10;7Z2BhDuuXH43D0tRt2LJinOKr95ymro8jJBLtxMfDUUwyDvQ5ltAsUn+gAFe0EFYGACkE1FamOup&#10;R+sTpIHRTdvOu17741zY6nbc20sHkcMr7wjOJAyKSy/pJdhQkpH0nhiRXk6ZVFPHsrrmp/u13DQH&#10;bfVdLNTZld64DEHB0W0u7uvqilwNZvipwc+G2hPsOS04xZoK+bqWjjd8rUZppEVdRGKsv6MpJiUA&#10;AnJZ4C2KVVnPpUSDIp0pvGulkTVudh45up6NQoEMcG7pEGcMQy2o7SB4bba1TKtwK0EYY+ii7Dz+&#10;Nk2j2p48lur5D0NbhZselPQ5z+M9XdO53+79b1/I8+Z7Fp90XSuOBo8hQvvKphbOpV46nU49mFCC&#10;FNUb08Vc1yDptxliDpFO0uQVjNENS3VboTfvGXTd2KxG0IMYjLLMrS7wdKQ6gLiRnrKbcPG88am9&#10;jZFUxFl21DT1VLTVFFt3t/NQpv8A+HtYtNPU0O5qmmiyOyuvdvjPwx09NQQYdXSm/h1TuUiemzs0&#10;cmEjo6WRDXtdQviwlIZaDwA3cVHC3ZRQjOj4mjBJUHxGanb0401xLte5rd3tif8AkrSqGAZ/ELbu&#10;jSrIuk1n/sVvHQLcKBZJChXxijak4X+4HW+YlwHc94entmqm4Y9wYPblZi6jZXf/AFp9lTVPaq4m&#10;vx2GyvWPnH3FBBQOvVKNJBUz5s1EbROKaR6hbzMpCYNcVa31UNO7UcgD/cgCg016TzSXUV0Ihf7W&#10;kiS3Z1CtF0W+7opkdjpijtBVKuK7ZISX8evRKf5nu5c1snov5B/wSLujadYlD8uaQTUm6drbRpcZ&#10;XDbvQWapKSvwtfic7XZanzdXXplf4HSvT1WXh825aStpqaI0HsvMKtFZxSxu6eOoNT4iUEtqDrJU&#10;DSVrHqAIWvgnuGroTWs93aXHMl1tu5WlvcLtTupWN7eYzpZ73PGLZUcu00bhLvSZI2kKLuobQBbd&#10;VfY7qvDVW0MhvDL7f3pQY2CkxlBmv4WM/wBtbfod4VGewe4PkD2jvXs3a+Gym1+q9l4/Hpjs7kds&#10;bgpK+bNtj46ho0c+BwTbPH4crJDpZCfgSRXRbcOsgB1+JGqMAttNGsjRQs6UoAwyt3q3ubV7SLcd&#10;2t7q3nRVeK4uLaRJ5t1a1mtUmgFoltdzX8Vw9xuNmbmyt768t4JUljLyx9DLvP4+9oUm+K7bG8sp&#10;R7Bkk3lWbXxm28fvSkr+junOiqqXbPY2GxO3OwsLU5iqreyO5M32F/enbW1MqmSSaiyFU0lN4yIP&#10;ZoYILfbzc3EiixR9XhFtSNp1amGp2VNULtHHATHMkTi6VtbZAsW67vu3Ne3bVslrPc8zzW6Br/6X&#10;Tcok3gRojrFDHcfo7lbw313uyxbhtlxeRSbHJE0QEkfHD5DrfCbg68oti7wh3s1HuXeuF3f1NsrO&#10;787/AIK/tM7s3Zuza+P7nwXYG2OuNyb/ANw4mKursZicvjMVVUiZvDw0dPUTwzpFT2uwLcwHx5bg&#10;qwjddQYO7K/hRKRNG9SkqLIzBFE1JkLFqD3LtxLv0W9tfW23bRAUe9s7l43tmgjhuIDd7hMDtt1A&#10;YFuLG5ntoYpLiefb3k2qVLZYRK+DF7W2fjdnY3amOrl394mr6DK9X0m5Mvkt/wC+sZ1rujc3a2ye&#10;uu5q3r+nyuJ7V2tgusNsT129Mp5cNV7BaM5X7OtihQhF9C1xbSXgdPEaENqD/wBtHV9XhhyFRGUN&#10;p1wCVGRjHI8jMSI7XnNtp3eHlUWd3pS+kgkRoJGltNyLW6x/UeBHLd3F9HJLAs0UG7Pt91DdxC4s&#10;rayt4oVashCcwM7Hi9w7orO0qbY/YVP2bV7fkyu8M78mPKu092YnaXTOGqqHeWO7s/uRRwPi98bi&#10;nO3pMpsM4fKU8P8AEJ4wj9zJZS3ty62IilRCBUBmVZuLSPqpINSp33BaMRhgyDuHRLsdvv8AsPLn&#10;L+3z84TXu1m5Vy6yiOJ5dvctot4DEXslFtJeSxRbTFb3rXTxDx5S0Egds90N/F9xS023dmdW5rIb&#10;lwVZk81ujb/dmcz/AE73TtPMJtrcPWG1+uu4e5MtuLb+8e/dhVWGzW2o8YaHHZ+WmkD1U9G9NTtN&#10;dbVY7mRBamscRGk5WQaICUVZJAQzRMRFkR28Z8SNcqAkl36bcNitLuTfkka8u0JkRGjntZI7jeFN&#10;891aWbqLdL2CC53F18S+3O9RLW5mYmYysf8AH6beNXntkUG3emsZtGowPa38HynUe/stSVEm+dzb&#10;o23tqg3RTdc7nxdfndq7l2J1TWmLDbWSCOpyFBmZpNVdXxR1VPuNZ4IPpY2hN1SRgyiVlUyq4MyL&#10;E5IE0sot4WDsjR6nnEaOx6WXN7ZX+6W/Me43e5Q7Ekm3wyLcfQQS3Ee2NbvDYXDXdsEc2FhYy7ze&#10;wta2t19eYYrA3t1aRRKbL+X9n8lv/rfr3rhJew9wR9e71+ReN3O+CXNd00eBm7KynyYD7Hw1buCu&#10;/iXVmK3jtGDEPi9iCbIzbqME9TmshiWakikFFdW4GGPVHPHBFqKogUFoZ9RpE7LGUNB4qj9MEIut&#10;WB6x2srdrfk+bcZXhmtbvdLlYVknuHcxR7htQt4Q15FFPdRz/qt9NOEN1o8ac2pidWtB23kK6m3R&#10;sfO5bPdtR1OaX4rZT++k1fU/7nqp9v8Acu3Mjm6/uaq2/JlN4fffcLjDuCfBUdTUTTR7dajp6Wqk&#10;yEXlVjFdDVKVMYpWM9p/Xr2H4RUEmh7PjGsjSaSTQyXuzTW8e3iHxJgzi6PcG/dSKxuAgaR3NIUl&#10;8NPrFVrI+Ei+MGmemrk2b2ZhK/Gdw0E7dL76raDadRsFcRDA+1O+t/VKTzdUx19ft2XJbB/iCV1P&#10;P/FdPXnmWuooMsckYoLz9luyUn8JkYrQHizT0B8izV7XJrcirUSvWtpNNytWB25rgXlop1SKCPDh&#10;2mnggCqx21CHiyNpcUie67iqx3nLWpHVUS1fbmYq4u1/lviBA1DBn6iTH7r6n7FycWJqcPURY2DF&#10;R7wnmWrpNvLNPS7rlliy01Tj5XkoY3JJP8elPit4wW4IPkFC3C1rQ6iCCAeK5UKfiKHb1R9j26sF&#10;o1uX2lWofEfXJNtTfTiM6AvikeI9rr8O5Cm5kniZRF1jppcnV9jbfyclb3BSVU+U+NFR/eur3NQ4&#10;KhzZy+0u3cXNnpe3F27Ubj3xDuL7iPBybrbEY+fPtp20KClSd8pHUeII7mrTAagKaSumn1Fe2h06&#10;ahm4lAdea9PEwpebTK7WFDrZW8QyB207MgP1BAW4EgDRwF40S4p9K4SglCLSjbb2yex8b5e8KP7f&#10;pzfVUuBq9q0OPnxdPtDvrsN4xhetKd6/C4N+t2lvTyz5KVesIpYqunXPSVMqQ+vBSOpmnb9N8qCx&#10;IZ7ihBAqzNw82kHEJTLuyK888BFrtQk+ttUEbERx1jg2kmgOqkdsCrFMfuskmMzrJ2KTdFBHk8bu&#10;0VEfbuQSDsn5i46lqKTG1e+Xwv8AePrbfOdgxMMGVSgpttxbsimOTXbUjVtJuipnjzklVQt46EPz&#10;62nuHYv8MpB1UXCTrrDUI0j4fEHwN+nQnJJdrP8Aur2aG3+ikkZtvjZSiySajLtDeC0JZdLSkeIb&#10;AOUuUH1ZnRx4QfMfSyy9pbIyhzHceLXIZb4zTNlYxVU8O4lqdj9x4qHIr2dHhUz29m3NC6Y05pMf&#10;jRuNdGAqYKGndskGVqFnCiYEEagYzWn+MEgJxUfiopOkHWpYYJvOyTTWMshsGRkdhILrxA7s2zR+&#10;I1zp1TtIwMCSyRobrSbNkiVfFCYajrMT112M8VR2/hWXpffGLqMNTbKTbyQQ7T777Mr4Y4OvccK/&#10;blJ/o7pq/U00WRMvXlLItRQfxeSqcQ1u9fhKVlk8MI2c8TJPpJ8yDwOD4oNWCaRV3YxEu4MWttvM&#10;qXdr2GQL4apbbVVY0yqG1APYSq7YwPgm5LnQsd3xVORxe6aSPJ9pV1DH2V8q8Yzx7Pj3zA9Ju7rT&#10;fWaoMfS47LR4aLbFDuupmjrKLba1VXQ748cOWrazG1EpogsuXrd3lHl1hZKErRfhn4PTyqFD0x5A&#10;1r0RbeiPtvLsUdrayJJ9AhGoPLRpdoIheEFdImo0slor6bjFw00ciiMdMa7H782ZlU3R2pVxVS/G&#10;LPNvKaqr/FWVFTtztjb9Zuyp7zn2s24N1x7hfJfwc7nq8Fj5MvO67Xaho6GvfJ07HCC4YGSmmhJX&#10;Ua1uagKTgAcVyoPcGatOl6So9zt9UsEQSPlborHJGf3QiEziMSSuzDwlmeMTXSr9LKsagyKEufwm&#10;QTbnYGPgTuOmnquq+2MYuwI9ow4SokTZ/c3YOZeDDdKVrVu3co2xaDMpLSrFmIYutxXx5KmOXkys&#10;kFI1cmkaVkl16XyUIPxXGTj8Zx/TpQhQASY7HJELqVHjsaLPaUBZSitHb7OAi5qn01PEMWoptwBE&#10;TXLMVQU9y4Z8muQxDY/unPl+4/kYlbTQ7ap96z0tJunqDdeQqKOnooYsK1AOx4qwVdDTQSz0nZ1Y&#10;TkKqow71j00T0yk3N3VpQwaUmgIyqz1aoH4RQeIQdHwgNx6JraUrtOyERbe/6NmndIXy91treAVJ&#10;CqJzWWSyVv8AGoj9S8sJ/SGeDNtHu/ZeeFb2/PVZKg+L1Qd+HszHVGCyS047N2xX7gn+QFZtNYuz&#10;Z0gzUeEqs3UbbxpnqsjDtmOnJyhylI3IgkjeJBMXCcKMSrUmNPD8jTOgk0JD17QpchuZUW3mludv&#10;iDzSksrlFdWXbO9pxkhjSITqo1AG0WNWcTBOphqWLZG9cdTYTuejrq7rTvZY9pVmDx+HqKmbbPd+&#10;8MnSJSdOTCaq3PXbGmzgyNFQ02YWDZcWRjzMjZNcytHR+kJEUVfFLhZKEmlKvKSSQtHqCO7Hi0wB&#10;Qk7sJmF9NEW2+K2W5sw0ZQ07IrEhFjWQ+CIVrIEZmO31aSWSct4a592Ymky02coRtnuHc9NF3F3z&#10;j8Xh6erw3Yj4qDdvTe68lV4+lwsCYCqwkHaFXkTXQ4mWapqO1WrospSTYGKs+yhdmLrPcDw5K9x4&#10;6KkLNQ5FCfIN8MZ7WDGlUdk7JtW0Ay2awhbJWDKzuEe521tEmlgFWYkSSW9RJeBfGEsVQo5z5CRt&#10;0bU3Jj6XtGoqHb4u5+p39H2ttmlhzNPW47tLawzw+Q820p9vdgRx0mSOBbc9NgsdBkTkU2pHRR1e&#10;QTK0+tKkXSJDKV8MYIJNP1iO2gKgEVK/EgHjHtFOlxmna526d9w29JjctWUEhXau1xsWmLMsmsP4&#10;RZANYpaU1sJAxGlw9Ns/sfH0+w+6aGPIdU9w4ltlyYWLb1dLLtvuTc+ROKw3StVkK/P5R9uQZ/8A&#10;ilPQR5WKTYlLlEzFXU5SLPQUlFq4jJVJHgmZijjVk0q0urNCH1ilD/o34KdO7XcT/XNbx7htqQfU&#10;WdVozgeFb7eIyIg6+Clq1SIySduerTtcBtIEGpix+V3JUY5Nhdx500XyA7LpoIH3Tjd6Jtan3z1L&#10;uWfJUddQJj8Nk+vsZ3DV5NZ0p6uorJe1ZKuGuxLYJa+KCF6fQLiQLazFjr4lQD2zKtCBUkDAk4J8&#10;JUlSeijbZ5hZ7c0u8bfoAtQqlGdwDcWEjodDgFCP8Ya17XvQrTxzxIwj6tQ/kM1smS/le9GZCWsq&#10;cjLW9h/K2okr6zdNFvqsq5H+XPemuWs3vjcZhMdu+r1C0mRhoqSOpcFvEhuPYriFIYBQCka4oRTt&#10;GKGpFOFDnqAtxYvum8O0mtje3BLa1l1EzOS3iKFWTV8QdVVWrUADq4T3fpJ1737r3Xvfuvde9+69&#10;1737r3Xvfuvdf//R3+Pfuvde9+691737r3Xvfuvde9+691737r3Vaf8AOSBb+VR/MEQKJDJ8U+4Y&#10;hGyrIJTLtOvjERhdo4qny6tPhkdI5r6HdFYsNipqAKmn+r/V+3r2KpXgGX+RHmKkf6YAleIBIA6o&#10;cNfWzV1Ni03f2zXasttrren2/SdE9a5U5TIYhaDJ1XUcuyZq9cZlv7nyUzVS9Sy1dPsTa8byZih3&#10;HX1CikMerI0sbwLLIza1iCCjZALGIQkaCFFT9EWEEQ/Ujmc9vWYbWlpY3ttujWVpFCsEl4bkmSMf&#10;qsIk3H95q5uImnNI/wCsqwPu184W0u9tt4gZhip90ZGqFDX1Pc3b2Rq63I7p37HmYcDho6evxO1R&#10;V4rIdwRbyzO1YM7XYbbctPJR1fcVTRw742T9uMZj9u5OlP3Y0tyXjic30jKZJJA3is9RHhpTI0as&#10;xioR9YVE1rTTHFKor1X9zW9tcXtunLltEEt7azaM2MNuImuu9NvFvBdywRG81rIeWo5Ttu+ljJe3&#10;9jLIVAZbywW1ew/7x7J7O7E7LFPLtPdG8tv4XeW3M9teLYk+XxE2TyO+8xT9Q7O3jP1PtvcG3s3U&#10;ZCjq4aXLL2jJNLPk027I4lpkt3onRPHnkLrb6gCzUUPqLyMUjYwrIlauFf60kCQQMQQIuX5rzaWv&#10;Jdm2u0hE28CF3EEP+MfTGKK3sYEnuoxuk1pciPRbvJb/ANWo4yLN90iidJKda/d1bkzu7fOd2pVV&#10;6/wjrDd22c/gciBmOvPjlsJcZjuidh/YV1ZU4jLQdy71xeApclgdxPkvHMrH7cV0VO04NmdndpDY&#10;kOPDkWmosgWiwxk/AdR8NAsmrQASc56yZ220gsreG1XmeA2rm9tJy6osFzJMHm3K5SPFyrIn1lyZ&#10;rQRfUzOmjSlYysJ9r9tbwpKLrzMbjweFz+Z3jS7aqcnSVlLjYdw99dy4atz26+zM9uzbNMm0Kvcu&#10;yOuKfcFHTxw5CmagqslgooIhFDFPRPCOe6k+mn8EAnQaYDMwJkkcBdIHh60CArWSaOgww6J5dx2b&#10;Y4TvO3NeymJWn7wJJIIIHCWllDWbxS5uzb3DXLpKqW+23XiN+rE5b6nAbeMGJgyu595QbOjyW66n&#10;Kq9OcFTbd6D6WzxjoMpPi91QUuYmk313BDNiczQ4wVlZU4fbrSLF9x93AmiIUiN3nw1BLDS66VjZ&#10;gg7jqAaXUGCVqkSrQECr1q99dXcmwQRRLNMyRQOssE7SzXkUT3UreCDEzwWfh+C87R/4xfTSAsHc&#10;I0w/3W2624MzhMBiN57lweL2zvGHrTcW56XPY7ZPaHej4/bXUrU0mIxeQymSl652HTUEeZw9bT1G&#10;YpcpmJpJ6tSkVRPSkdtC5jCtM2lgGaqq8pUAUVqjQgSF9TasvwUmjrPPvV/am5upYdohaeOeWCNY&#10;7m5trGOaRnkeWILIt1dNd39v9PGYmC240vOFL88rvHrqlo957Tx2b3xR7Y3FPtTbeCxFftzD4qg7&#10;J602BT5/d3f3eVfJHLufM7brOxctFuGKL7Kop8fMlbSywpDBWu+NrdXFrEkloodIC6nSVWsiRhmc&#10;k6nc66yGpOlmlqACSA7s+079uN1Zb5dfTXG8Rwzxu8czpFaXV08ENt4IaKC3j+jK2yaAnjQQWDRy&#10;u6xxuztkuwN31ENZv+n69gwvYFZu3a3cse6NwHCZhKPt7fdLSbO+PWxKrbu5shBQZzrPA6ohSw5u&#10;iljjqNqVc4U/dTU8rkksrSPPHbGK7Dhyx7iJpO1BVjpYL3MHZSVEABpqWqSCw26O0ttruN8jveX3&#10;t3tRFGRCG22yJnnkVIlM8LSkRRtBHKqzvujsrfoTaXCmrewpcdi9r0W5aDaWMpave/TGK3TjpsXl&#10;Rqx6Sbh+T2867LUmNnp6HP732u+O2zTtHW48DP11RHF4/JTZGe6tLGKqYkhCnhVwka1MrMNJ1NIB&#10;FCojI79bgAGvSSWDbJpjBNHd3O8NNGSJSLd5bmakdjDFJrUwJZu19uMst1HIPpVgtndn7TgyLTY/&#10;GZXde9t2x7g6pzmJ2lv7dObioabA5zG7Sostmdj/AB+jzuO35ujBM/Ue8JM3uPO0cWFNFkaZEpJa&#10;SQTxyeBPIB4ctzNL+lIwLELxVtQTUZChZCC0vhogYymMatS9GVnJKu5bfs23beP3xZpNHEWlosU0&#10;fhyXvhR2kV1Gs8Zjt7GW6ubhoBZxXRMKW8tehi2PUbXpN15bcFVBndp7cwWH6V7K7Y3hPWd0b8xH&#10;VW3ejaigq8PnNzdpLh8lujc2cj2jKu3tp74y8+NTZVfJLjZ6ydJKMRmdtLHNer+lOElETlh4mqLw&#10;2GijDT3Rp4iwsPDWCUvFIX7B0Dd72+523l25U3m2LPZybhDFbyi18O/+tjb6kvE5nrDdXK2txuUb&#10;C6k3KwSC+s4rcfUN1m2Bmafrap272BgNnber9/df7Rr+0uttxR702tiqLaOwdvUlTidr9ay7P7T2&#10;nXVePmj7E7TmOIXZtTmslOuMp4CWpnqGl3HLJaKh/d8X1IDPHV6aNJBKmJ0DBVllACwaqFAHquo9&#10;avbaz36W5jm5lvIdokkjgvQkDOJxNGyCYXttdPDJLPt9g8jSbkItSXbvbaJliiVT1Eu3MXlJ6vr2&#10;q6463o9y5lduYHd3ctAOmO9NobLx+08T21uvtXdm6sXt/ujZGP3iNq4Cr2dW5vKDG1fZlfnRTYdK&#10;NMNLEbiWFH0K4hmlYlXfUsrdo1nWvi6m0xm3d1akryDwAPCbpLcWm53tolzPYtuW32kCrJb2nhy2&#10;MbNLL9MDBJ+70jh8e5/fNtbywVsLa0cbnLJ9fEekTkaj5F5AbszWwMTvXK7Q3/ueLae7Nq78xtN2&#10;lWdcbI+42fntlbk3TR4TcVdSdXbx23sDY20a7I5CDO0U1TQ4MxvlKuqysdMU5G7JPc3Cs00EjBKM&#10;GmR2UgqxUkaWosTNJq1+IulmPi9GlvJyJc7bse2Sx2+27tYxvcr4Lxbdc29vKkizIk5jZp4zJLfR&#10;QWfgtbfQzeJDBE1kobltnfVDlN2Z7FSSbkyC5qk7fo94bpyGIwKz7539/Hsj/e/50d39U5nqCmz3&#10;cXXMWAbOZbI7fjztfJjKgYvI0i0eRx1VLSOvOizShI3DukmqRwNWpw7PdSIsKdugTytE7SSgogBU&#10;KT0mg2W8n2mzmuby1eOG4tDFZ2zyeEsNu9vFbbDa3b7ncKJvHba7KK9t4bWwb6m4d1mNysXSM3tu&#10;bHZOj27tzeFRhqao3JvLem06atzGx6OPOVPX21Mlmdt5HI737IXCZ3Z1LvHce26pa+o3LtrKZrJ1&#10;+by0dbjpZZaaOAJpJJF8NVkEKmbwwyFQVUa4w/jd0WtldwGUyJM0uovrTT0cWm3ws9w8lpLuBTbU&#10;u/p5luDHPM30920Me3N4d+1nHJFBLPDLHY3O3RbesItzaz+IVDu+l39NWZDP9qbIqKzbsG4YOzO4&#10;N6vBFLuSj6w2Xh8Ts7c+2MPuPCUKYXD4/cEFM2yJKiqpVrKGgx1VV5yejzFRUY5H7rx4YpZ7yNxB&#10;q1MowwRAA0YalVh1FbeJzpLN44ekhCdF+xnb9wu7HbOW723/AHqY/Bhkl/s2uJXd4bmZDJ4c25hI&#10;5N4v7JBJHBG21tamS1BnUGZMru3M0M9VsXZVdtrf024sV2Is+PyLb1lOa3RW17fGTqDF025nR93b&#10;LxeCow+CpcpFBj6mTBVtdURLNJJ9wiaOeRvDt4CLlmUlhq1O5PYgDGlFUMQ7VCiMaxVgehP9RYW0&#10;Zu963SGbZoo3VbeQwottbxqGurmR4U1eM87RLJBAQ0rXgED+HE6dOOMxfY+S/hOw4d07X2jsjF/3&#10;h68wu/dsrtus2lQ1c2EnyfyG3fuSPyRSz7krdn0lNiZEMmOpjlczAlM4Ijrfe08VyQHjWzVSutCd&#10;B0qTKWSmWKeHH2kLqYuv4gGbmbbIkglliuLnmq4njmMF0oS513EqpZCO4V1KQpO13eaZVdvBjEMq&#10;/wBiXw1uAw7LXbu7LrN5bt2Hndh47uCunpsx/C6vN7Kwpr+u+hcL2HFnXoDS47uDPVOZzuAmxS1U&#10;tRTJjgyqtLPHAzpjijnubsM0bRiQKGbNRoj1OaMC6a5CEDDU6AnUlCZpNcXW4bNsXLUtva7hb3b2&#10;bTSJAfBKP9VeNDbx645Ftp1tbXx7iSNvAtp3jAhnUqw1OCxcMO9aOOowG+t6UlFg9rVL7uyWOyee&#10;pe6d2T0tX3Huzq6uxEPgzmD6/wAFt/HYeGmyFPPNUVWEyDtPDPSSR5Bt0igheJpUeRiBViaq2qsz&#10;RFCBQ6VXTUMBFxAAJWWm4395fWdysU9vaQiSTwUVQs6CLRt8O4/Uq7qytLJKXVXhmO4K6rqd1Xtt&#10;xdO0mIyua25Q7jymM3FWxZbbO0K3a+19tZ6s6P6OGMyMe19x1tDV1uVx+b7Y3ZJFW01bgspLURTZ&#10;VlZ4YWgen2stlH3wqTKaOEppYJHRVjbJBYnR8NSxaQ0rqAalsOa74PDvFyi2MZa2eUSeNC9xeF5p&#10;Z4v00KwxIs4JmVEihgtFD5hLKAZjetVln/h+yNxVe9f72bzy+787gMtWPuXsL5H9r4qu3alPVbVk&#10;SH77b/RuxKjJZyhqpqStmloKWCQpGlTV0KrFjl8QusbmjNVwWq8jBjI7CpFEQNKGYE10IMtkOfWW&#10;S2KLc31pGJIrfwbeQQ+Ha2MDxxWdvbyhVkWS4ujDYOkboojS5mascZKt9QM8+IqNm7p7H2vtTYcO&#10;wd57Tx2bpMRtCp6grerOvJqF+zcNsiixMOaytBkuwuytt4HG1+QLQ1aVuKyE3mjeeKOqYLSeHKZJ&#10;EisghK+celCFYIAjSd0mllYZpG2jBUg0S2tTdWE1hZy33MK3kUcvFLwT3CvLG1w3jx2zrb2LTwzQ&#10;MDpa8QXJWRJFJvfilums23m9yba3tTZfbHZm9x1l8kdzdiuKTeeXwmwzg5Y+rtl7mr6vBZGPrikN&#10;Bup9z1+5Nr09ZuqgmraGqo6WpgjRJDnl+6nt5JI5oj9RpMzSuXDKpBMYZ6M+kAhzNGvjJJJVI2Fa&#10;Rx7u7Jtu62FvuO13cI2bxl2u3soo4TFO6yILhltlkjtjLKyPbrt13Ku2XFjZiO6uom8MdWHSZukj&#10;ky5qOz+yMWr7XpUjyh66x2NqcEu/8hk4MVkDm8Rhsxm+rW33KJI3nwNFk6vtxpFg3ZFt9ZwUERk8&#10;FJVN3IgWJiCzOmjW3xMUVtDS1y8eprvhciIHqFltRf3G23MOw2k/iXaAxLbwXCz/AEkVDCFuZoRe&#10;LYUoLe6aCHl0/qbJJuGmhb6zM5PIbxyOIbfe9quqqM/hut6jaCdH7LyBr59v4XDVidPJs+cw4rJ1&#10;+24KY146fqquLrXblO8uUxm5KmriFIa+IxWSJ5H4rHpCVyBiERYjOaE2Rb6RATKk5eqdKIrWKCe2&#10;3GDb4agTXonadkC+LJp/eL7irNeAFCUXmdIDzDcOqWU+2LbUuOkPUbvfcfyB+LTrv/c+8KXckv8A&#10;MZ3DG+4ajJVGN3ecT/L3+SW3W3djN0z7cwG5PkZJg2Jw82f3NTYDL7bW2Gx9FWY9vvwINilM7y6r&#10;oyK4PdreQGjBa6mVWm0/DqkCNFiGMNH3dQ57tbRBtdnYJHsqWRgZE0raW9m0XiRPMUMMFxcRbeZf&#10;9yPp7V7iK9Yncrt4Lv8Axfp7+G+0a2boX4pZRdr7ykTP9BbIx7VC11Nj4dx1u8Pht8f6g4mDCVWU&#10;NT2dT7yqMdHXfwXDSYqo3tLRLkcdNjIMfUQTJZkP1E7BZHZLmooRqB0waaPSigg4JUhK6Dq4k32a&#10;8t7badqtfFs4bZtq8N1aJ9BUzbo7RSQa1lndiut4VmSWfT9TG0UamPoXNl7CqKXa+HxdNtjcmOqt&#10;vZ/4cbqrqD+/FBVz0NRt3HbQ27lewKXAVU4q9n1Pko/4PJvet++28VpP4DHjnyVFVZGVhYZEEAjg&#10;loghFahUK1hajJkgAmhjrUE69VDToxn3WzuDu5l3K0Otd0kjAiZzqlG5RK6SAqCWjQRx3GjQYx9F&#10;4XixtN0n8htSrp9kbXnk2LvGnrNv9SbqxgqqTtfG4+o27UbZ7863rBBDuSoqKnbOy6/Yr4uOsNDk&#10;KesrevKunFXnZ8tDT1EU2kjfxJ1FqQ3hg4pQlnhLDjWjV8v7fhGUIBKy7vRLBYBd6t2P10hzHmMW&#10;8O4lHkloAEtjgKw1baTrvfHVQqrqm2BUUO+sxiI9g5kLm97d50uVmj3i8ku4hurqXqpo6SpwVVlp&#10;8n2ZHuiXbi1Fbh8RU4/NbzqaNstganHUlFVU8nvDkMebV9eocJFrX/FwraqUWgqoZgfDH6LBnIbr&#10;VzuEX195Mu5QrC8IGbWTQfEk3WV0MCsskxlP64SJ4zdgePEYoA0ZQfXGErMZiMBDmtlV5fBbj+Im&#10;4PtG7FopZqNKfB7P2u2eqafHZINtxVhozjxvbIz1G1silL/AKajiz9PV18t0RRcQf4sNatADSoFV&#10;8AjBavaTUA1ZTRyWUaeqXd+01nvoTeF8OQbnKn6auzFzu0ZlWVVVNcoBTx40W30n6ZYvqF8Xpjrd&#10;j1M21thZWDrDLUxwvS+Nx9LXU3YlFjqnG0nXffvWGXp6ObfWVr32/tSTaElM9Q+NqqOqzGwYYGk3&#10;RJlo2ZfdFSqyq9ufDaJTnGrU9uWWle3Vx46pMGPT0pk3JW+heHe0Fwt1cUJQJoEFvu6xOzBSG+mF&#10;Y1YoY7FtR3ATk9q/yO0DQ9vZKhm2plqLH7iz/wAlKauiiyObxtNnP729OdNZKCgk2XWZWbI9mnOZ&#10;GmkqBtrC12Nyu9DDJlcJNjqCmrKdvR5ijpDJUNQAPQiiW4VgxFEcAhdTgqi/pspYhuq3Uqia6VL2&#10;Fkmt9NGt3KyA3O8O0YjWUPMHKmYwxvHLcSA3ELxW6mLpGbL2rV4TbGEpqjZWXiSl3X8Ic1jlqex6&#10;GhnoamGl2Dt18/XYzGLU12AnpkxYxo3TW1FTgKtaZMAtIMvQ1NbU7SMrLZSeCwobda6tJFPAx4ZJ&#10;JFeKV107qlD07dbg11YcwE7jE48PdJQmgzFmdt0QsJl0KdSdhu9HgsAbKKIXI8Y8Bi1g2lsfLR7M&#10;lpJcN1jW4/BVI7YxkE2Ij2T3x17maJKXe9c8u19lY3Y89PNMaLKU2QyHXTKKjdsuWiEkRtGsQV0S&#10;1YRBVxqrh2t9QBr+M0amfGNPCK0IKa9vJgbWeTeQbr6icM4ho/6EG7hWP8YhUaNBRf3eKybgZar0&#10;sF27Ni+0dy4WHYtYoz2+u7aGoxUO8MpQYTMR766g6lyMuIl2dX5WPL9gnfEmHlqf4Fgq+gy+6zSn&#10;MbfqMdj6espJKxqyRrrt+5ZRQB6iumAA6gaKfUmojY6XBJ61PdRtctAu6Ibaa2eN2a3ILUl3ZyiR&#10;kmWUaz4uiMo92V8e3KWysvTNtfbWZfbW3KKTbG9UOG3P8Q950dYm+sTVjFZGHF7H2nUV2MpcRUR1&#10;O2qmlpcY+Hq941jVWLzK052+MfFkaaryMl0gkFxZhEdDWHOoBAAbc0plq6q9pNVHfUqVHTcl7AbL&#10;mcS7hbSxsm6MiMoeUySHdkM+tNMVJOyJbhV8CWjWscaT6pQHeU27U4/rPrisgj7JMuE6uxlBPW1W&#10;49vbajwddsf5K9ZVz0T70rmrqLYdVsergEmOWWirF67byTVzZl2EYRrEyqKpKbeq9rECheSCpVcl&#10;S5ypz9VUUEVa9CG7uUnvgU3Cy+s8S40yKPw21lu6gSStpjpY4R1cK2zEaZjeVFBl2Rtutm7H7MjO&#10;2Ow4nyHZHyJo6rENlIcFDn6nO9OdPTVNI+wp6/JZ7dk+RNKMjNi6CspZd0iBs5RyUFGi0Ul4EbwG&#10;d1mMgkqvcAwKrAoBYArEKAgMQwiroYORUl+53EMO7xW6XlkLOW1VXT6eQQyCSfdpDGbZis90ZWH1&#10;BiWSKS7P+NxyQR1iVk2ps2Z8NsvHUuB3pVrT70+H1ZKJOwsHuClwsk+xNi4ODctPLtmWkptvZLcV&#10;BGtD/eTLvU47c9NGu3KDHQZKL78uQRv4sKpFNjwQxWQLgLAxDKRqGkk1QEMDSYnwzo6Q391F+7N8&#10;Nzf23hP+8pYlaB5SWkk3iPxFnDgHxiFjhu1TwGp9HpWZTN01Q4nLUuzetKk7f3rjDjenMHQjdbds&#10;7Mxn8FpNmd79dVdPCu+cjJX4fA47ZlHSswo1o62r6wKsM6+WNXEsdohVpmMcpQrHgOprqeCoCimk&#10;ZFKEi5BJj01ze8utS2xN/aC6S6um/sZUIW2g3ZY2kY1BNuwKa2GvaRUXX1INVU9LtMpv3d9Muzu0&#10;HWuynyXpajD1FNQGkyoy+yemc4+H/wBH0mcO7d5Ve65Io8kMPDXUX95pUGdE9BTutB7pEKQISJgV&#10;lx3UIIEAFW0koPwrIVYR10HVq1BRcSB92lUz2S28tqVZfAfS+uTeJDELfUDcszAyyQRyRPcIhvon&#10;iRDF1w6827XVWBxNU23eyp4od7fEPI09RW7xxG6afGVWX682Pg4cvaGupP4BhczTrHjFylbrpd1L&#10;TPhKOCmlYZAe0S/VW9RKZCLZSe0EBRASGU17QxqYgaqf1iSOzpNe7hbts+6ot1ZtGf3tMoVGkMrS&#10;PuaJPFMBH4jMv6UN/p0XMYNikKTJ4vSKp9oVq7H6ryiY3fVDT03SOwMY+4D2TtrasGIg2b3911JT&#10;z/6QqmSv2rl6frzK+CKEwUTwde1EiYesfLz5OGWDcELkKXWfQFQENRqs7QlgiilSwGSP9yR8OgDp&#10;q/3SKESXJ3HbxcR3N1J4it4ZRYINwVNcrBliithJp1ypXa5NUdyk+tWWqH+ZX2fsifGbz2XuWao6&#10;syeKyvZG5t70XYVaMhiMftbs7MdY7dx/VnYuz8Kc9ujbn+kLBUOR31ktuUNX/enwY9snhp4Sr0TE&#10;07y+HaSW6v8AvLVqjB0tIrF4EPECMExK6h5QI1cfSNWUF+pc2zbrC23LmiLcrm0PKJtBbX2nxbW1&#10;lgS33a6VZKMbx1+quLeeS0s6380Ij3uMxbe6wgHa+Wfd3ZG2cbtOvxu+kzuf3bs3rTbaR9k023qf&#10;qLb+2Mvn8d1rtHoje+M2vQ7u6X+R2FnphPLnompIM1Q663JTtFCJA4pC3H0MN5axXBYohRQ0QkIe&#10;ShjLxoxZm8eIGUaIy7EydiGaA9xebdLzDecrb5utlbxJNKk0xjuvpZJY7ZT9YIbq9RIooX2y9WKw&#10;k+pujFBb/RstzOrdjKrs3cdV0N8eKzOdmdldPYPu7sjelDtHfPX25MJBv7K7fxewcd29VdU9T039&#10;4d6Y3ujGdSVeQx+M23tbK5HLbZqXn8NBSCthkkUSpPBPa7O9tI8aySKFDkF9bJG8TROka6fEEZVG&#10;WQtFIvhvnoi2+PYb3ad89xIbu2ttxvLCyuTM1rbgWkscNzd215Hc2lzclZ47T6tJ38ayhS7spDuF&#10;trUMRhrJuwNybk2RWVEfZ+7Oy9s9gVW0qLozG999ubpyHxd25U4DHS7G2xn8Ht6mm7+wa1nWCU2U&#10;xOXx9c5xWSw8OIq2gSorpHZSUX0cM0Fxdm7npRCCjKpEraVjkqXb4CItbyxGIRggdGEkDbPdXtrv&#10;Njy5Hs22RfrXSLDPDNPG9jC5+ttqiKCqXAe7ls7O1mF2b2X6h2JAEY/ae5Kzb+3EwGL2t3Djtw73&#10;z3UXxy7GqNhZzryH5ETYCsz9PuDuOPbmMzVR2x2hv7Yu49+0m4tz00VDipsbhcTRDHZStVzRO7Yw&#10;xT2IhitWurWRnag1qkhKCMtGA71mDdq+IwMYjSSSKi1KTmK8n2nmd9wvt7j2HmGzitIqSSW9xPZ6&#10;Z/HihuZWhtfD2/SDcSRWMMyX0l/Na2u4xs+hYOMztXXbx2Zvld01fWezOosFjaaj3d1X2Tkew6zs&#10;vdMO8dgYbd/ZW09u4nJUO2+pu2Jeiq9fv62ux1BSRw4/T9tlcilR9mi7Y4NvuktfB+nd5jTUKiST&#10;tlRvEkSGOQv4a0D/AF0gkYpGoFBEY1vd25t5fj3hd1Te7RdsVi0EkiSWtuQ9pe25tLK63G9t1sjN&#10;cGWS0/qxbiyS3e+Zm1q/sGu6wyWEl6xwe3uq1wdVvjs/ZWL3r01j8j2LS5XZ+A7Jwedz/bWz+rct&#10;mcZ2n1Zu7pvEbZrMZFuGPa2VyO/KnPZp8klFjFijZVukdja277fexFQVOrEswYNJHJIrJJHUKpjW&#10;JGJ0rFUspTUQR+3z827xu1jzpsm5iSeIwtHLK9ptrwmG3uLO0kWe1uNNy7Jfz7hNFGkc8m4BYoJG&#10;n0gSN1ZbrqqzVZtzD717R2hszOdcV24+r9rbW3M0e5PkL2hteej3RtfsTu3fVPSV+18xtrtDb9Th&#10;p6XdGz6alwGP3TtybFnDPJV/fRvXEVn4rWM0E0UEauYwBUBJRNGruz+FSOUgK7xtJbFIE1RqgDMj&#10;2i55rEVvzBY3Vhue7TXFv9U8Topa4t3267nS3toVvWmvLKIma1tbqKy3qF90uktZri4eSKM/PwQy&#10;GyTsLaeB2Pn6h/7wbn7Iz0O3OtqXbO56TE5ndmyvkBtzeOQzOMyFLgajEUPaO6dj1lSuB29JX7f3&#10;FlE+zr5cHFTwmcT2yxW99d2rXpN2I1kIEcSOB4Uqgl1oX8NQqJPpCqoCCLS1eoI3ybct+5U2Lfou&#10;WoV5cN1JaRytc3s8MjfX2EzQwQXCUie6keeW82pZ5Hu5JJZ57zxYyvR6cZNnz2Dsvds2a7mlpclV&#10;/GLOw7uk3rtaGXK1NRhu4cIMpnu5lwElRuVnp698bU7hx+IpXyzvBtwUcQrmyEL8Kdt+GMxULioB&#10;IAE5ACilCDkouopmTOR0QzzxF+X1iXblq0hZ1mYI+r91RkmYrScSg+FDNIsa3H+4OlNPjFL5iZcD&#10;1z27t+TdfcONlw/S3Y+SO3afa+ysRV0lNtbu7f8AWLl8Z1XTVFVjJm2LR1CeNJsqsnXdHUR1sMeV&#10;NdKlNa5KC3kZ5JRGY5K1UV72npwx+pTS3DxBWvhAZ1sqmTdLPwdt24TC+tF0AOUUQQ7QJECNmNbY&#10;9/hkkbY5HgNcBxpWO964MtTQLk+6czPU9tfJnbCxM23t4NSV+7eq95ZaLbdLhBR4iCgpNxx1wykW&#10;ESok/vkZBmqyoxgllpY3JzSZtRmFVmNagZCTnWDQnAGjxAKoax+G47yX7eok2e2WGGynkEu2qwKP&#10;PKA821UgdDpU+KaMLEsqXq6brx4XXwimzn1j35sjOncPZ1EmfyHxty0O9BvTZEEOdao2Z3jtaLdP&#10;+lKXDnc28zu54ZsRHnUwtNTbxU/3WhpaJjJkkaOnRc18VGBFFwrDT9TQaTUKAanQCxQ1kqwNOjWM&#10;StcbZpSxdGZ9Ui+JJGwkfYgdd1URzOdSwi4CxeOzx2elKrMIGFpJMztHfO36cdwCjk6u3bR1O28V&#10;hdtY6RY9gd0b8yipS9V1Jqnwdd1o2RWrp55stUxdRRVEE5XO/cyxRenpLHoSadkKSFeFMm51GlAU&#10;YkfGRSUCo00IOrMmx3KGea02qOdbuzQiRJFVZEi2bQiqGOtYEP8AuPUJtzkVkuNYKrrcsG4YaLLU&#10;WRqO6khxvZPyvxQno49r7np8bT7l2JvPLS7UFHXR41cRSZcznJHb87VFXu2eVc6amhjVaD2ouNSy&#10;zMJZQqpK4yAMLOtQdOaZAkoNJBi0N8fRFs1vEds2yGO12+SSSSwhKGNnk7p9qcxGMMNIlH6jbeW/&#10;xldF0J4sR9NdVn/F2tsKrqOxO1oabO7q+PkkWa/im3Gp9wz5TY3d2LM1R2UmJTMb6XKRQyY6qz38&#10;KohnYUTb8lPQ0rHIlKdCw3SxTyMdQFKZUD6k/DSgUcSa1Qd4DU0k+8GV7vb71bDbxGyGQOrsFlLf&#10;uSISmf4pCW/QSXwl8Z62bpED9QrD/EKin627LpandfbsMdL0l2hW1NHDi9r7JkeTZPfPZ1Klbiur&#10;YaLLY/H0+zvM38PlSsFL19GySU65c5CQQeuXDWqv4s6oyEg1BJLPcdxqv+iClHIAnQ6dKHp3ZLYW&#10;+8paDatsF3HeQRhQpCxeBa7SzKgWgC2pJZ4QXbapiZo2ueCqrO7iirsNuaSLfXcTU1L2l8nMVJBV&#10;bc2vvKlxYr+uN752Xas2Daix9Htin3LRlsiNtRSVdH2LLLFma6vxckv2CrruZRLdt48opHLTApRE&#10;nDEMKkBKgcKqDRQ2T0HNrsWO3cvwrte3yrI22hqMzya5ptpdFliqDJ9R3SvbCQJcAfVGSJyIhEqd&#10;1wSbt2xuebs7t2j/AItP8Z8jBu2n3ZQ4+iydTuKi7I2a2Qp/kLNtGo3PuioyT1aYWs3LUbfpsjk3&#10;qItsyUVLjshUZSnaBVhc0klMtFUgKp0gfUdgSukAGjFQ7AHuDNw6VSqtdhEllt62qFpY28Vwkqt+&#10;6U+oMukGZjQwRyukbzx/4qyxf2obpMtHU7b3/s9tw9nyZGo637txdZtiLbezsBMx687k3nlqiLG9&#10;RHyYnLV2yKbLJLBQQ5pabYaVq5WGXMHLVdNRMTFljprlLaXNaDiWnGrgKlqUqMtQAqtNRWbUF/ec&#10;amx27QLizRYz4uhWjh2wsiR0AiS2Yg6GbRYNqZWnqAFTmmrs1UZjBQVvbW5jT9rd/Ub0mPo9l77n&#10;oF351VnJ6Gg/hkFRgk2zjuxqnLRyQYikqqmTtaeQV8zYBa7xRqplkM8hWaauqQ4CgkgTDVq/EUJo&#10;HpWI1UqxNeiqzEUe27bNLY2BLRWkYLB2oJJbCTw2Ttok6gytbGiXy/ri4j/sg+Y+sqqzO7S3NT5z&#10;sufIVWN+NOc/vpB2xtWgp8+KeLfuwshnaj5DT7dpsdv0SvuV8PLX1GCoKq2RXa0dGtTl0ylKyIxS&#10;SILcaBGq0qKf6NQBV+EA5Meo0PfqPSsSKPo7zXtwElxNIrhXAP8AuAO+aQaZXVf0hdoiIVItQhLh&#10;wnI9i1dDsvdO0anDdqAz9d91Yx9sRxUWEyGTo8H3BujMU9Hj+lZsjLXbordrLnBXU2NpctQRbJjy&#10;n8YrZMkmXp6SivJG+mNgbgSMJGHcBxLlqtpozGnc4oJRQALpNW7K8he7ZYpNt0JLaLoFswH6cdo6&#10;okIdmijjZi6QkyS2jf4xI86TCNXrcWyK/MZrJxVFJ2TuSlpu4+0Kqah+8252HNSy9sdTbjno6em2&#10;3iqjbku0KXtKfJiSSmlmqKvt6SsXIY+XBR1q0sLs0DmV2ijuFJ1EgAKQSsoUqDU1oMSCoQVGk0qE&#10;FnuMEOzWEcl1t9VSCNWCuW0ePYM4ZwRWOVtTvaEaruT9SOeCoXrFHt7Lncm2t/ip7IR83TfGHJ5P&#10;fdN27tSCnyJx8vYu0mzrd2zY07P7DydW+dTBybgjwNBjKiLIHayUa1+RgydMzJb1jnMkMzp4a0Hl&#10;gzHCimkBhlT8FPFYlar0YR7tCbqwkTdbJZRPKS4JGvV+7kGuYKRKZFAjBjVTpraKolcTdJOLrrMU&#10;G2Ow9tY7aO+gua6u7jxkmz/C1HDULtjuXdO48fBH09W56v3Zl49sVmcFVTYumy8Z2Ecj/GKyXJUm&#10;apKOibmimMSO1vMKRvXILdzSaieGoEAVIAWbCpoPSyx3Kz+rkgW/sFjW7s9P6JajR29joVY1bVGI&#10;SS0cTl5NvY653uRLpAlLtHJVWe0Jit611JiPkPv0yY2Ld2G3tDt6i7V6szkseLoqPD1WJn2jj+3K&#10;7Ml6lci9Ye2aqr+6wTYBMhBHTrHjYTakhkoxetSAp7ZApOBmmA9QEpo0kjUSGyvbVrOzM242pMUN&#10;tjQxK0uLJpFZgRWN20yfTD9a+dvHSSGJxF1Z9/IgqJKv+WL0pUyz1dTLP2X8tHlqMhuXG7zr5ZB8&#10;vu9kc128MLj8Th90VishWSupaWnhncEqg5uJ4ARb24K0IjXFKEdowQSSKcKVP29QTucgl3bepVlE&#10;itfXB1BlcNWeQ6g6hVYHiGVVBGQBw6t/9u9Iuve/de697917r3v3Xuve/de697917r//0t/j37r3&#10;Xvfuvde9+691737r3Xvfuvde9+691Wn/ADkgW/lU/wAwNFQStJ8Ve34liKJKJml2pXRrD9vKyQ1h&#10;mLaRBIyxzk+N2VWLD2c040/1fb9nnwPXsVWvDUPl5jz4r/phUr8QBIA6pVONqZshJjZcr2ZlGrZt&#10;rddrQSdD7ay0FNUbZx+PrYunW2ZTPS0G46faXlavpuoKmug2js8p/E6TMZCWIUzR8wVo5oBIzVkW&#10;LRQN8K18HwaBG0/F9Fr8GH40mc9vWXUIeG7styFvBFH9LNuHjiQxL+swQ7l+8fEaaHxqeEeaRbNu&#10;e5EfST7bAv63Tfjq+bI5Bq7++HeeZSHO7i7JqNxGh/ioyKbbircFUdox9iJhKOp3BmtmyUyUUvdM&#10;2Pgzux6CBMNT4LLBPuvevF8aOJzcSMxZ5K+K0n9n2+J4hjUnwwNJvCoa2A0rFLpB6dbblsHu7cbZ&#10;bQAW9vaiP6GG00m7IkWz+lW6lji+sLGReW1le332Rzcz7ht3isgK12xg9s5XAZPaO/O3O+dnTYnb&#10;28sntcYrYWms2duTfmAxsGbzuB265osH8esx2b1xuDKw0m6q7J5ao7GfKVFe2NoptUEaK8WKWGBZ&#10;rlhIYSVAOqokqHoH0qhmUspkfUbsFmKxOaAW8tTbjtW7X91t+yW0ttHf6JnIMAVrQobZXmgM0twu&#10;2zJFOtpB4C8uSQwwrc7hD3mriHc25c1nWyEG1djTYuPGJ3TNsWtrsJkIcRsvZNc2C65yuz4MrX4j&#10;IV2D3ZXGv3NS4rGSw4dTJi5Y/HGKdlCkRd5A7ooYIZAmkimolUpUAqmjVIqrULrXVSnU/wB4sVta&#10;i1iluJLY3K2YvPFR6+EqTXXjNExR5o7ow2Uk8o8SX6edYncEsJ9Viu0K6ej29iN94NOwaDddbtTF&#10;bdhasxz/AOnjvWiqcr21virjoMHjNzUWB2jtNaSj+7ME70TbYyoQQrPXx1NjDcKsNp9WiXDlkGnI&#10;aQjVcOGVQ6IGoO+rD6clcsKtJuOyyXVzvf7glm2yFIpmLmjQ2iOI9qtWjmmNvdXUq6y3gmOLVuyx&#10;zAiN1SFV4jrygxuG/vXUbkoNuZ+h3DkKEbl3hjnak6I6bof4djMztSvq8lk8RuZ/kTuMU0IxtbJT&#10;V9PkMtUS0lO1RLRSVNZIbceDBIzhSpk7iAoRKKiRktpJloi6mNWZpWA7gBex3DfJJN23WyhtSEkF&#10;qWSOQvLNOzyz3N5EsPiRw7cTdSKkagRRQWKSSFYS0jPPlsFt58flYdq4zG7z291vJk4Mjt+iq8zh&#10;8z8j+5E3HufG7vrdxRzbS2jFL1P16c7msZXNJWYCRI6eh+1WknQ0jBMDO/irQJCaNSQjxZA7vKBU&#10;KSEMkisQyxsyal0noySPd47dFsQWS63FdUTm1RzYWjWsENi9I5J4la4FpbTxK8Ut1bwzNbuJI6md&#10;Hujr7CRZLY+2MhvDeOwdybb27tKHM0kFDhY4Or+n6jG7g7cwzbZzOJelfZW5Oy6yio62oyCUox1H&#10;gasiLX92lRZPCj1xh2+nkpkAEBYtI0hKtVPEox+Efo1Q8Om5oL68hhuPpoG3G2M2qKUsjvPfiVxM&#10;bykZNyLLxI1B8V/92JjmUEMvSrkz/aGGylVuSn2jBU45Mpjd8Vm2ZjBvqag7m3li6LZ/SOzts763&#10;VUvuXK5LA9YVe38hgsfV1VJSQzbppxTQfcQUcxdDXUQd/CYAKKKVaRlkkUUCyMNeIzFgkIvjMGHa&#10;SC9l2K8NtFLuCEuSPGEsFmh2+zlctJLbQt4CiS6W+GsRvcTCwhZJCJFV2Wtot+7mpZKWr7H25g9y&#10;a95dSLn8ZiMphdw1GJwAzG7/AJVdmbxyG3KB8tHNjd4zZfKZGoqaetaqoRSQQtS0cUkNPqSGaSOG&#10;3M6pIRSi6gVVNRmkldFJFX8SUKfh1xgUAoVFjum2Wd1ebku0XF3taMktJzFJG9xciJdttbC3uZ1V&#10;jHb/AEtg8qYlNvdyMNcgKoaL+7OKrodyZ2rqhnRsqLsfdOycvuTbeN3LW5mkkoz8fOpsGyQZul3H&#10;13no48WK+gBgzceOStnb7fIreZp463BrMUuVi1kalQiQ5RAASFjTtNFNXRMaT3AzivHt9rVG2pZd&#10;puL42qSGOS5ikslXTc3Tuyoz392fGVTLGsUVxONRkQvEwz9eV+b2Om4sxVZvrreub2tishs7I4eS&#10;bfn98t8VWzP4xveXILi+u9v7g2rl+pNsbgzFZvPce4clSVmGXzYiOUzSxwwKosv0pZCj1ukHhGgq&#10;2GJV9AUg1YG4EsilBK6tKWwSS800utrsra4sXj2e7b65RrCwkGMJJD9S8qNGVhkj2n6C2kWeaygn&#10;is0iGpFEHbWN3Zkt4R7u3JmNj9ibh3niK3OQ9PPsLsHB5DObKw1NkM9Q9kd45TK1WE7J6rw+3Fky&#10;NfTbvxuGoGnzW1pI5cQ+Nq6GrqlsJePcDPdOpmkXUUVZqkAa/EYs6SVYM0pdggWaB4wDHIhISvo4&#10;LnlA7fy9ayjbLGYRLeSS7f4cUsp8FLa3jigurNvBkigshZxyXLS7bulveGVLuyuVRLHLYXZdTtTN&#10;do5Kp27l75zsjr2thrMflcN2dQdbJt2+Nwu96nM7zo+xd3yTnPZCsWopJqnaO483DNQ0NNPWzxis&#10;Rt7aMSSKQ9QQQCyM6IH7EUsNVVd3RDqtnm1hTqPSm+Tet2vriysSjW0iOrqzrFcw21zK1mv1NxIk&#10;LiJUltYLaWdRBvdnt308soMSHp0rMP134aGnoMk+68RFkd0bezO0NvbQfaWXyuYyNXktz1+do9x7&#10;iy2C2ZnOjcZhNnbdw9fs/daYXAb9nomqZTR1LwVUlJVghWGCrukjkNGEaN2Ztaq6khVMagxRxxOy&#10;pcKqtIRIQQ9a325blJum7MtpbzWVqkkV891HdW6RxNZyy286RvLOLqSRNwvLm/toZbjaJpZYrJZL&#10;RJA6iaWk7VpG6wpOy8ZQZQbiyNVj+vcTmu4FzeGye+t8SUlfXbY637Gy26cB3NUZ+OilkpKzZ+cm&#10;3Bt2iihxIepoKjzxvxFbpmso7pEkMzEpWWMk+JoYpGzamUEENLFIzo9YTWOtUm5Qf1dtxzNPttzd&#10;2EG3W8YuWSyuURPozcR+JdW1uI4JpYmUR2O5WcNrdQCPdERL0ABI7sr6rZVJsvb+Kpt+bcwOT2lu&#10;PbG3K3cPY9LgsVuDaGb3FtfO9j5XaXxjoIO4s/8AFzO1FLkcxsqfatHW02Ci+2hkx+TpJY5J5WLh&#10;0hltbddSMqsgDMVBWV42YFB40sIYaopFQxopK+GcNVXtsVzfWe87vJLHcRSTw3btFEkkkctlDeQw&#10;lLlvoLHcZoJTBe21xNHe3EyrObqAholRP77xYyNLvbcm7tsbfw0VDhMP1s9F1XtvGSY3b22oc5Hv&#10;/sPeNRjKCc4vDHJ4DeVJhxm4nyWF37T09dk/PWV8VfKjckeLkm2A1hVoiLUqtKuUXUo8NpixJZlu&#10;FRnGqXUQs266dJeXbe33eWTwfqJ9VxcTNH4zeIfp4Z5/DnZrpNuWIBIoZtnluobWTwLMRJKn61Ox&#10;oYkih68ozUYHcuD3tDt3ObqTdjR7/wCyNsY7bPRPU+P3JufIVW5cvnqDr18buHb0sVXFHRTbth+3&#10;8cVJj5g08UqQRhLKjVAVdTsNciALEhar9sfhmoIRTI4OFahlaXuzX+4XVzNzErQvHI80nhW1sBbW&#10;s8jy31ytvptysl0LqMxtG1zObKB1JMqh2OPae4szicRgcj27tamqZMTvHp7EVFJipV/heC2fLX71&#10;+SfdPZua21DXbjxc+J3vistIK9jkKiohgpIgaehStiiZe1LRQ20dyqkLoqNXbEhrK8hRSSTKHkQE&#10;llDRgCitUytN9hju933q62G4ljNxHcMH8Flmv7lAtha2UVxIERFtGtbedo1WJzBdu9JZYxGwQ7aM&#10;Es27dw4LduHrdx4au7QfZ0e4aHbOd3cke49tYz4vdZKmSq8o2Rr6XdRpqvKYumY1eKo8fVVjCKqE&#10;6VFTbTeKjXAZJdJbSCB+o7gRIATpHhtTWFqrpGdOk9KIN8sEtLiParuGfao5Vh+pmWSU/RxW7tfX&#10;LssQkb62ISJBJMPFtbi9VXEiZ64Tbb2DiKOLr/K5TA7i3UcbitjVO9sFEu56am3juiWbOdzZjIUK&#10;01HQ7Q3L1/szIx4WNKWLOUeQqs7LI8yh6WSKq2sA/wAVYapFAStWagwZKg6Ujf4Y6lHNXepAr16X&#10;fd2EkO+WzPbrJI9w0KxxRNKxZlsxFMqyz3FoNM12F8e2Tw7a2oG0oWWFN2PsykOUzOGpa6t2zDX7&#10;c7Ijo5cFtLC4uHprpeHPbT6mwtRBt/F5bbjU1J3DS56uykM2NhxyY3GU8ss7Grq6aJVFeIsRukk/&#10;TH6tDStFDLHUgnS6yCRlGkEjw2Bzklu+XpjuMOzXFvS5ZfopDEZGJkuDDNd6NSR+LFNZyWkLlJmR&#10;ZPqoJAqxgR8JMl2HuLAbYmxGzJqyXM1O58PsiaesatyWR+SvZ8GOylJRdf5fM5Q5jaj9D4GHEbdp&#10;cnBNRyzxUNXEZGqxD9y0/wBQ1jaJFCxeWqrUuWaRwC2liaqsLaYfEJAKRmtAV6X2x2SLmHe7m+3a&#10;COOxaOado47ZI7e0gMiw+NHHH4dxLuMAmvzaIhZLi9jVQ0iSgttAkW5xh8TS9hYfJbIr+p8ltrKV&#10;eAxVXIvX/wAZOhq6mXMVldBt6KtzR3T3Bk8PUCqkra1qCqyu56KLzvTLDU0Gqm4kt44paQeFWh1A&#10;iBCFRDoXukkCgMWbt8cVwDRwrDtVrut3c2IbcUvtAmUQNC26XaGa7uY1nm/StLVpjNGsUTeOu10i&#10;/VkRXP58Nc/2Ntvr/svDZ3sHsTrPO78zXXvyE3pVba2bit4J0dvrcdNWU1FN2vU5XD7twuzcTvna&#10;Kpk8RmsUItz4em2hT0VXiHXR7EWw/XQxuktzJED+o3EeHJpYl8a/BVyXZJkHiwrEtEkDDqFfdM8q&#10;391Zy2PL9pemFfootQDteWZmiSO20ObZdxeMCCG5264kNjfTX0onuLR426Pqm5TDPBlcv25v/G1e&#10;3sTVNDkajrzB7cho5t/UsdXBm6SbbOLrV2jmuz5JzKlTRx1c3bRqDT7kOFBZlPBcII5ZhfEBIwQ1&#10;TFQSsKMFRW8Iy/xLqe94XAhHUVy7PPcXG32acsq0l1d+G8YjjvjK1ij6oWluriE34sKGsNx4MPLK&#10;gNs77jRQeUcdfk6/ctLHu3e7GtzG29gf3eHRe2ctLk6jatPDXVfUEe0p3GM3FRbco4XqP9CRqYdm&#10;7fppGraXN1tZGsBoTrieATd5dItIHdVASYTBTwzStTYaxbrUuJmbt6cGiK/sdyO3hbdLe53AzmQJ&#10;HSR1Qbj+8g4uow7LoHNpgbeZ2AtDtkdv+r0E+cyn3fyB+LUh3ru/dR3XJ/MI3RHX7jq8nVYzeNLj&#10;v5dHyW21FuGj3DPhcVlvkNV7Z+2/hA3DmIMFX7bpm/gVHR1NHasAg2CXxZZGE5kMlTXxGfVpYIDq&#10;ZVaXTTQHcIYv7FQ6DX1Enu1tx2+zsIf3UtoLURppFpBZmAzRPcmNoop54duMuoXBt4GuI74/7srm&#10;SC4b6bpr+G+2KUdGfE8zbC3bHFnujtpqMrS9lbux67kj3L8L/jrV1IpsBNVmi3lBuyopEmbDYJqH&#10;I7vWj/ie3XoKSjrYpk1zGhmfVE5Kzg1DhSDSDJYnSp/pHsTIIJK1P9lvJYNos7a33WEWx2oRtG9t&#10;qjIafdWaA29RPOxI8URRyrcTuBNG8UMZQi7svb9RNt7bY/uTu/wUuc+GOealm7jq1koqulj21iYs&#10;1HjqTI1GT2OcauONFUb2yctVtOSGgXb8tG+epautlYWJQ1sPBZhWIGrFaYi/ATqFOOgkvU6vhIHR&#10;nebhKw3YrusTKU3RlpAkgJk/eatJ46jwtTiiLcKqwiMtaxxrcxmTpvrMPA2zNs5D/RhnPHgumM2t&#10;bk07lZqbbsW3e9uuq2kpcZuyqqDt3bS7IajjqY6XPQ1mT6/kpUm3dLXUlPVxS+EVZJQtqaaEBq2W&#10;LGAggHLOwJBA/tKKsQDDrUu4SGOwlXf1VlvJvDIt1DIIot0QamPYfBqRoYarFT4+4eMlKCFX4qGl&#10;7JzsFT13XMNw7s7XpJ6uLs/OTwbox+5eoeuMhLTVWBp6qHIdjQbvq8a074faAps/uySgXKbZloaG&#10;gycc+kiUR6Tasy+IK94NP7AfHUKDU0z2xisbnxaHpq5um+suLePegFlsypH0bam/V3SXSsIBmchk&#10;8R1TS9ySktsVtgUId7NwdNFhsPGesY/NSb0+IOdejm7VEKUiJjtm4Z8w+RFStTt2mpxjFoY9xZWW&#10;o2RkYKFMKtMN0wV1VL5VVHtVeCMSKsOSWAFDCfhLUFPIMC4Pex8PpfdX1xLZb8p3xs/vZiogjkDa&#10;zuquwlVCrM4ZlkmBW1jJNqii8UsQP7K7D2xtTZWxMxX9dbjhq02Eeu9ortLeMtDj90b0wXZ+N7fp&#10;tlYDuHfW4cZ1LtLfG3OuOtclW0u39zVQ3ntOWlMe4ocx64CxO8UYuvGhCRkqGOolVLeA+l5CW8PU&#10;NK99BLIyRwaWYdGtiLy7vdvltd2e43BZJZAn0tJyLePdbeMQRRKJLlkld3hgtkmNjbwy3O9NIsZq&#10;o91do9SYrurBSbNy+596be7B7D7M21vTKVOC7SwW8Ovdvdudc7VSi3lX/HXbu5N9bu+Q/wAZEj63&#10;nq89vzZ1dj6fcGdloqHG1uJp6bKfdbeOGK3jYSSvEQGagd3jCrGpCojSMzxlSjIuo11x98gqEMFx&#10;ud7e3+2Tpt9tfBHhiDS20NlcNLLe3EP1F1dLbxw292tylx9RIITIjRXCPbWzpCyU2T211dm8LtDG&#10;NkcxiMdn6fr7fex+w93dl1u1+itx1HxP2/R4fuOh212LlIsXkOvMvsrc+0sdhdzT77ocJh0ocjSU&#10;1EtRU0dRkp2kNu1zaMY1KxtHx1R0EXhxkKsgAaMzJ4cS6tTOdYYxqarZY7qWw3i3huZpWuba8dBG&#10;kNzIfrYL67VrhrZ5FW6j26U3128aC3t7FfphHBuJU9Tajd/VH928Bl6rFdgPNSUHSu1trYja1NQ5&#10;vtTsTon/AEl7Q3r2J8yuusFkd3ZTbmB+JHUi7bNHsjfElDmaTP1EVUlZFnJKdon3CsBZfqGVI2Ra&#10;hQ0hpqiLNGFZiRIIzEFUGQSK8kAWJGJtvR3lAbfZwbi9S4m8FpjHaxI/gX8NvDdTXMEKRSW6XkN9&#10;4908dtDbT29juJn3C7gRAmwvyb68xVdQ7prsJtqppN+dtfIHdGz+w8v3Pmtl9Y9m/FipxGH68z3Z&#10;6bJ7ayO2ajZGTm31tSho974HIV+2MtHV0MzYibHwApWI4blXQIyL4Al7XMujWQNCgIRGokeSB/Cc&#10;t4YiDvLxU9CDcNgLXVw8U959fLZaZrOGxWUW8fitcyXEk9vNeSSWtjBu1s25Qoi37301va2aeEtx&#10;CondddpdE0Nd1HsvcW5++8HuejpOuO4O+MRV7PbdG5/iPtro3AYat2TvXIbA2d2Dj+yexcV8itpU&#10;tC2xt44ak3HQxbaqMbS1lHWVgqq51dtNZE2V3qKRs0VQBrUBNNMiQkwuoW4IpqhRhNK3hkDok3qx&#10;5gtX5m2P6aOW5i+ucmaiSTvcLcidHDWy28F5b3Ms20h4q2u53kUm32MEd6gl6AfFby69yfXu1Kil&#10;7O3Rs/FYLraPcOzdzblk3XU4yi6a2T8gNv77pO0sz2PiM3vzYPSO9MpLtnI47DdX7l17o2BjqAVz&#10;jMz1XgRM0MkMcsgYeARpqwkQtVlkDODVdckcMrXSaiXVIREVL6Sa2+7Wm5TbbC0Mj7tGys5jezlq&#10;kcM1k0aOp8aeCyutz2+HZLx7ctFNJfHcI7i3s/FQWZu4tqbf3h27g9kbb3puLP1GN717VTr6TeeI&#10;2xPB1f2JgemdubAyOR2vm+xduZmeT5M18dPunaG16XJQZ7dkEtJUQy4elrEoItNNbW8c0aXGpUYu&#10;HeRQ+kJbLq7ihWQxMspjZWrG4t6eOwJct9t3TeLqDcJNuMfixR27Q29lNcwmZp96JR/BS6F1bG+h&#10;urD67xoke+gk3TG2REAMcr8g9sbQfcxlzFdgerth7q+Ovc2R+QHYKdg7JHSO4drbAwnX+9/ilvrr&#10;zrCg3btjrr5SrvrbJwmcxO5j9xlsRVzTwTUFY0U8VHuDbXieJbr4NIjrb6kGMxxx1idI1lBxEzod&#10;XY+m3lYyEL0rg2q237ZLiKx3IjcWkv4/pjJtTrf29/cXEabhaXdzLYSKJfrltro+EsU1msm67bar&#10;bQvN0Iabw64pq+d+wM53T0vu34z1XT3Wu3+mdty/35+VvbYz2NxfanX9ds7LUu8MZ1lgcplMclLL&#10;1litrQZ3NnNZSDE7giqqhJdSrT4RMl0jQTamURh1aV6eAxJX9Pw2DhEnVNSpJMkSeHpbopCturxJ&#10;sdwN1juLeOea8Fi6WFu2jdYYU8XVdG9jEck8+2zztDIbLa7i9uUnMtugCXbvdeN2f2fuKj3/AEiU&#10;nVOAz3ZPXW5N77J2lufdO3ajN/JPE7UkpBu7CbK3zujuJu7en8XtiiPavXNXR7ekj3nJkp58vQs9&#10;PEEytNEE7JWUAFWj1PLhIVwqPI3jV1iEAsGEcy0J7wcPZbdepLLY7nt0O53GuO4juTHbbc6vd7nO&#10;SLq6htTJtqoYbi8e5SG4s3v9onfRa1tpFbv/AL121T5TJ9ebH252xnuzcn27151vszE7r3VNVDt7&#10;unrbr/ZHVk+x/jrWUFTHsHtHFbo3NSNSbg3LkKypwm6MUJqbBU0dUI55X9xuIre5WHwXMgeNQVLa&#10;WzGkSQrpIUNLHIkaySVhKieVzCAGKeUtlu+Y9nnu5dzto7RrW/mdLhYVnttcd3eXdxfyiaNxIm33&#10;dpcXdxYWxhvlkG1bdBDuWt4Czdd96Rb/AOmNr7oo5ewcHhdsby2n0t2LWy9u7ew25TX7f3PsnPbE&#10;3HuLsWjymKzXXHUXWWbw9dtSpp9p7UrKPYVNkKqTLz1wjSspUMUtv4bxwrEzMy4Lah4fYQWCy9sE&#10;kSSXMmh1lTw1uIaLIqkTS21/9fbX243V3FLAZJNcdqyus6pdwEwiWx03G72V9c2m02QuYpra4kup&#10;ts3ItdW0k6lO7+z3Yp6Z7F6y2909jdxbnqtpd+Y1svjcZuyqx/ybxPalHlMnV5bH5bLZqeuwexuv&#10;8r16+7OtsVm8vVbo3TlaCsy+LM9PO9JKisLWdLzaYJIFIW5Q+JIkhYoasWkYqFilAt45+5gkTGkw&#10;Ms4boTc1bnsFxyr7j3dnu80UrbNOv0lpdbfHDDd6o1EUEa3BlvrZrneLralWOKS63aFvqLKcWe1i&#10;36ddsUmT2NPsTNbLqt27727QdYbJ3D3Hs/CVnXe1v49tXYvZNPQ9E4jvLc23MhnanCd2Z7bOGqdy&#10;5TOUFO7zVm3qB1pi1YyypD3X6Ilg0TSFoyqhKAJKVhYOqyDSzhqxSFrxBOBENCLpFLIi8n3N5vnO&#10;iXdtYxw3i3FyJwWeSwSTcIkt7mS0uRcralBb3lqsHL8s21SNPL9XPMJFbLtbN5vBY7tMbtzeN2ng&#10;9sYnG43GbM2LujpfK9c5zM9pf6RMB8u8Pm8vLX9hbz2h/eeHJ5CDsDabYnem5N5YauSsxtRQQwhb&#10;ePbQJHcyFY5Pp0VxIGrGBpQtWVXGrsiDhpXkJjWSAAmvSN9q3Pcrzcdito2u7GXeLiatpMkqXrsH&#10;u0tYo7Ge1lczR3N59JMbC0soobm4td2ZyEXqZtSrpKrf20crHHtHfG802f3t2btOr25s7L7r7v7X&#10;m3Hu3K7N2hQb47nxc1D2vvul7n3Hu6TMZXK7qairtrbanc1iySRyRBnwZJ4RbB43iCPM7sxkMhZX&#10;E1ViINz4rL4kngJHKoYIGrWppdXsGzyzb/eQ3UN39XbWVrBGiWMdoqTwJtsttNfxMdplsVZdu207&#10;jcX1lNcQyzPbGJkKd9b7EwUFdt/Zm6ZOtdtLuX+6nQ3eu7aXbPdmJ2zuimwnYc77oxvYHYeKXNdh&#10;bI2P8ge2cSdlQ1Oy4KPz1mPSrq6OKgr4oY/MJbK9XxLpVUPoLlWIpE0au+pUoHwsHiQA20UZMcrt&#10;LrBTm52zmLlme+sdhu5bhw1xDaRNbLK895DeTpbxrcXJV7Or3N+m3biq7ve3cK3lrHbWYtXVJ7X2&#10;LS7swW1+qsN1ZicDlOwMR27gOvuvsNhcrtPa28PkHs6PG0FDvzdfZW7Nt4vadLvTB4+PFw5natXu&#10;7IU9F/EJIKyc5KsWOntC8txGElgZZaKIVOoP3NpkjjJClo28VolYIYzEhf4gOt7rJYbZeXFzbbpD&#10;PtsNxO97JGIbq3iWGD6ixurzTNJ/jMS2cN1EJ5471NwmFqySRagXqoy2fo8NmaLF02arNu5yTqbt&#10;vbu7N64yvXvHaOysRNQZPE5nbZ2hgN07pm6x7j3VXV1Ds/eefSTbVfggKTLUi1CQVEiSJEsI4pJ7&#10;OaePQ8kdAq1kUO0xXxI4HRJY/EjlEgZtH4SWB6Pbm7m5ovrzbdq5i23a95kvbeG5Hj3Fw0VnI1vB&#10;YiYxXm6w3Nxtt3NZX1nHD4FsJAZY5AsLAYsVt+trBvSuw09Ng+mKuXeuH2H2ZNuTr6jyuM2Tt7dN&#10;duvtjc3VU/U/aOD6z6F3q7dnRUVHFV09BRZrfLUAx9G9ZNKIjKCWO5aR4biKYlGUMQHhSR00s1QU&#10;DeOIkeUoiRpBWJUZnJIX3baf3Elidy2jcbOOO6gnS1gM9re3NrBMZo4VDxzyLBtst5cwWsVxdXG4&#10;vvBhv5ZYYY4EjCD4+9u0OO231xU9ZbwrK3N4ak783Tl9j78mqOwM/wBCdX9gZDtbrrt2XOZqPF4f&#10;amKwPabZ7bmT3Bgsaakbd3JDVV7mKqqgHNdxv1n3GS9geKe8MSMNFGda2zYAJUtIySS3FQr6IFGl&#10;dTUEcclcoT2vJVjyzu1he7btcG53qStdhkhuRDvMIAp/jCwWkM1labQyiW0kn3OeXxLrwbdmktl2&#10;38kK+t3ntHsrKRdzvU0+1ehu18js/K5DceO+R4mmo8/sjC727831t/D7h2t171fubZXYYyON3x/B&#10;km3xgZJsXT0tFDSyVBeFzW3uJhDLrL1EbawUjVZpGkZmAVURZEPhqTKjFS/EIC2bYY03nattO5WI&#10;gSkZu7d7edLy8uZNssUsre2t3e6muri4tLiNJ5Iks7uBWhtyoRrhkpvvuXrndPWnZPXm1t0b03A/&#10;Y6bg6gyeK2lQ9bYDovfW+6bvrJ7npOi/inuvPbuxe0OwfkrtXa/YGOzEmKn3ZTptPF1uR/g9bV1D&#10;RwS1e4j3AX0FvK0ZKvGzPIgT9Vlcs+p1I/TuFa5kGHOmMaWcDpyLarnlCXl/dN023x6Sw3EEVva3&#10;k00iWkU1sFhRLSSIyS3mySxbNZSN41uRPelXgtXKrPde+Iq7t2p29nJ++N3dYYXcHev2UPUGL7C7&#10;X7kxe6uw9i7q29QYOl2Fubdm3p6Dpei3nWyUe/M3tF914DI7ypWetr6WKWeeXbXU/wBXLcPbTmAe&#10;JUIsgkBEM1AGIdDNEGKtpOmAGGNPEcsQmj23a7XZNv2mzvNo/fT29g5kupLeazZHvrNUbTAYbqex&#10;umtopYFlQT7po3K9lNjaQQxyIHcvbWa2n2v1dvvJ7+ips9H8lNmdf4ivyXbePFduztnqHE7yxfel&#10;DuDv7P46uznYW4+vuqOxXot3ZeHGbPpKOtymLx4g+zNfWO1czG3RhNcMtuJ0Ak1YBLSKT4UgSUhW&#10;uIY2kRmZLmTWgkRCnRntO1/vO7/3W7TFNuUm03LG1VZGmdFhtXUC8smuNvM8sOzbluEUEyQrd7JZ&#10;vbXJtbie3kKxHaS1NftHrTrjce8Kzb/Yu5s505vbLHAV+8KPF0W2+x9/dg13ZHQfxS6z7Vpcx2D0&#10;/wBQYncGTjpu18VuCq25tncmJrFoqXJRSpCygT3F3HHTxFEkUoK18aRSfH1N+m5MvhuTA7oCbmdS&#10;sC9rEFrbbsu13V9C11ZtHbTWBhnMQsbSRIztKxRibcLZY7Np7ZBudrZ35jh2bbJFn3CWWSeJGXXZ&#10;fb/W3YvW1IvV3Zu8i2UfvjsXrPvKjzfYWHwHc+9t8Z/eG0+3OkcztDtCr2ofh/1p1Ntuvos1mK3s&#10;uqjj3bNXl8FJ9zFIoevbu0uIbiaGSU3GlwVVmDy61kgDIXCJE4kcRQySMVOmRKEr4gKeW+W93tL/&#10;AGja9526zFkxtaNeRxNBYxwmy3SSK8S1nub27tZrS2fcNysbWFZ1imt7gyxCRbVlBH2LQ1G6tqdj&#10;0WQ7wTt3ddLvPtzpBdx7L6+oN9bU6T6qwFZszrv5F/L2i2l2blMr3H1d35gt9Zihxm+NiwVq5iHE&#10;R46OgqqYsI/Q6R9TK0khgMNYTQOTpBIciNzGykzO0UYAkHgvMC6CnVL6HVdbVYR2did0ivyL1Wlm&#10;t1jDskVzA0l5arPb3MTbbbWtxJ4jwSx7hZbboivpdfRaz3rR4TrjB18O7N84PrPvXpXMbmG6M9ja&#10;7afRO1du/wCmzfUO+90ZKhqdWU627O64qci9XtvZGTmosXh8dmZZsWlXTz0k5L757020kUEel5dS&#10;HMhrJI11Srt3CRiNfcBDLES7GLtDDDlbb+Wo94jm3O9VvolguHQC1ZhaWUOyB5DBAafSWZb6VI4m&#10;O57dukYtoV3CRbrwhY2n3xkd75PbvWe65+/MVvWmi7a3v8iKvDY7pTeFf1R1B33srOT7J7N6h6kl&#10;3Zt7w9F9sz9gbfqKXAYOt3JNvU/d188In+2SoMLi9V5RJBcyGylDu7q0SuocSaGiTUG1qkyTg/6D&#10;B3OrGVFIX2vlm6gttysd12uxTmKzmggs7SS2vpopri1e2aaPcLkwSoYJ7na7jbDHH2btvcnhQTQx&#10;WVxIq0z/AGBt6Pf3eW46ruf5E7dyPTEHS/b/AFz3NSbYoevt4Yv4+bYwuc653Hh/mpvfIYrsXG/F&#10;3tOu3bldxYeOrrcdD2LujaM0sM+Fp6aeKUOiOSKBmjeZp6KNOjSqKfGPehWRYjEviv4SZZyilQzq&#10;nRO95a3+4W6y2m2R7J9TcuXNx4gnuENiii3uFmt5LyG9uFsbWO9mVUt7aO90SNa2st0A4x+7o8ds&#10;3cXXHaG4uz4t7y7O27Tdk9GYTZ/UeyYtgbi703FuXf3Vfxs+N/xlzO/cdJ8v98bzpMw+d2jm9s70&#10;WXr3LZQVeOhqDkq3GRoYFuo447bcZW+oBdi2qMBBOXVlCHw2Z0M8JnlFNRkihjWquQJd1Oz3U9zv&#10;XJlhEdtjiSLw2W9lM8tjHDLDdG5ia8gskvI9svl2mwnEkFvDZX+5381Gt9Qq7s7B6Vq92SZnG9nd&#10;9VvWux6n5Adjd57+331hUb4/uF8l/kD1tufb+H+FM3XXSW5KnfG3O4Nl5KSqXtLG1mMpYt01lHkK&#10;qetoPFF7W3GmO9c1lSaQsWWmr9WSNvDFIWejKWKRz6aySRvGusqWBBtUbbhy7BCzbXcwWkUcUExc&#10;wxvZWd5CbuUNuUUCyQzrbpe3m0pKnhW11DfO0AlNuyx6v39uHc28d5V2Zn3bk9w9Q7x+JfV+4904&#10;35Q4ObLf33npOzPu8hL3xNh6nZHYmHjwe7o8QNz5fC0eQqayrr9qx08+QqKbMxN2MkF1Pewh/EeI&#10;6WCMWzqnK0CjQAdJbTqaRCDrNBTpXve17lse28q7o1j9BBuCyXMbXUSRNNH4e0rKX8Z/HcK0gt/H&#10;MNvbSo0dvbLrlVwJ/wDdqvi2zvDbkPWfaVNT5LqX5A0g2dJmN2xfxs4XtzNZKnxdN0pkM7Wb93FS&#10;0cOclzMOPoMzBX7IGSOZyLV2PzWLo6NbKoWGNlimNUf/AEQAdzPUk+dRwIADilAlMha1uo1u7y1O&#10;52Ai+rs10/T1oFhtRGqRaw0fgv3RxOxaybVLNJcxuFD9uTbVLksvllo+u+1M7j6buTteCnozvjcH&#10;YtPiZ999J7hqJ5ZsXt/JbazO2cV29LkC0lLO1bL2hNWxVu3JcFHWwRxP3Eem6kl+ncsEfOrSDRHC&#10;kFv99g6NR7YydNHYkgut762FhtyybzakSGAmsAZqNcWRmBoRqjkdfEFn2y3o1SwvEjKpgYlaypyu&#10;092z7e7OoK+vw3xYytX2D/pyp6VK+oqpuwdsx5Wo+Qs+Ik6s7BMWNzwwFRuGg2/R4+vGQbay0X8Z&#10;ydDlaVlYQ31QktpAfDA0kmoxPxByoHEg1YfEcUHRjdbhIr7dKnMFqJvqpSZdMQ1V/doY+N8Ll0Ch&#10;ZBoUKxtaCZi4R1RgpjszsPAydVdjUzU/UnetDHtV6vfuE/if8H723Vk12zP01PuGq3zkqTb82T/i&#10;lHRUmaFVsZch/GMxPX4/N4+go6TRKIVfwpARHIQwqManqamlSwoATQOKBQhz0s2u6j/eEqR71ZG2&#10;a5sRp+mDiiQWRi0xhg8fhMa+CCz2Wrxp3uElUAU1wlJXbramm2Nv/Izv8i+2Kqlih7Nym8p8cN+d&#10;M52pmyLYTb5w9fs7A9tS1q+eiyL1R7LkrvvtqDCw11JHCqlhQ3MjGJyx1mur0SSjH7NVFkUMintI&#10;YivRBBfyNY2kj7vbrFEltGV8BW0q1xZtLEzKaMW0mU2p0z3v+5EEqRFY+rUf5Ckvn/lc9EzeWWbX&#10;2D8q/wB2fdWJ33O2j5b95xhZ98YChxmD3hNEE0PkaSmghqWUsEBvcVQ4gtxSn6aeRH4R5GpH5mvU&#10;C7k5k3XeJTIXLXtw2osrlqzOdWpFVG1VrVVVTWoUDHVxHtzpH1737r3Xvfuvde9+691737r3Xvfu&#10;vdf/09/j37r3Xvfuvde9+691737r3Xvfuvde9+691Wp/OSI/4ap/mBgqjhvin3ChjkiFQkwfadeh&#10;gekZo1rln1aPty8YqNXjLoG1D3r9nWiKlcj4hx4cRn5U/iyV+IAkU6oulxjxTf3bkxnfWRmy39x+&#10;v0wlX15UZmbJVu2aalzNf0tj+vabc1JQ7lrtj0WnIHpBa+nxey6WI5KPcmXdDRtHjH9FrZmlLFlj&#10;CEVHaKmAQ/CdPxGw1hIhWQTMe3rMKKPwdws92iWxhRIJbtrgFYzSdgo3R90qzxGengjmv6Zrq+NL&#10;R9stwPG67pcnjszmJcmu4u9stiJ89unsYZqHOZ7NvV/3Lp66lr+6Z+y1hoI8zhNiJTQ0kndC46mm&#10;2JUg4kbaylxUe3RMZY45PqZXQyNKG8UyfAaeN4uhdQjIC/WhQbUdngy0qWH2l9vuri1O07fb3KW0&#10;Vl9OLCKzDNdJqXbRZCeURteI7TnlrxWTfSfqm3KxZzGoHbt2vWdw4ufaMmc+Qk+C2Lguyux89tnL&#10;5Cqx/X+0MDuHH4HdVf2r2NJuPLY7D9CCmwEddubAbpxefyme7MyFVGIVwQrmo5EFxELuNTNczmGO&#10;PxHBYsgUo7CaQEARgCrpMrM9w5DFYtVOhhsVzc8uXE30W07TFuF1ciytpVgSG5kmF1bQnbLMrJKb&#10;/VIEtrjbZYYYNqgidFlvPBEvVS2R3hvmHG0e7c51jRbI2jumuwHc+exGbxy5WkxuysI2Pw/xg2/2&#10;TvKLDUkdPsSs3rS0l4a3DUc9RUyZZpaaeNaqCQH+LPSBVsGjZ28VlIUhWYgQL4tANPigFgQCyo44&#10;0PWRFvt+zyLuKpzV9QsETWccqSSDxo4Ed90mSz1yStKdvZhEdbCOW4tiAVEgVxTbW8stVbb2tU9n&#10;1OSo8JvDPdeTZLbtdl6fe+Z7D7Vpoc/31u7Cbnq6Sl2nubb2ydmrWR42tjqqWWFMvT0tNHxTTyOL&#10;G08scJuAEiJQ6Kq9cGVo6gAqF7DmtZiR2g0ST7hBte1zXibNIdxvkW4X6rw5rd0GobfFdKGd0llk&#10;/wAZ0FAWXb11MJQEZvwO1djzZnZeWqsjtvNQzjLdnZKLeG6MFg6HAdK/H3KZyh2K2U27n8Tk83hd&#10;t9ib3Z6mroJqamlr8Bh6OppvHTVciUrMamsN0WRZXYuVNEVRGG8IMpZmA1Fpq6QGVY2XNR0abheV&#10;W/2aG2muILWJLWNwZJ55pbs25vHgnWGGJwIlg28jxJGine7jmPh6HEOKDae35MVV4yWkoOxaPaWZ&#10;2zR4DL4PKblxe6Pkt202LoKja9bjdxV089FtLqPrI4bDwZ6kSjEMsFdLUUk1bSVsVZtUiiRHt41W&#10;6poUsPEQzOQJMM5IVaJDWoCrHkGlS3JebruE13Dut9NJsgdbqZYZBaXP7utVlkt11W9sI5Lh/EuN&#10;w8ErIXnvFMTpr0p1Xb+2NXVbzbZG99zbVyNLt3rnaeYwU24cFkK3pTpWgqcrmodkNQVFFl66fsPN&#10;NkYM/T1ldlKH7TdVDI7vNT0gXzS2w8EJBK1uy9vaR+lECVUBaalYkrpYkKZ60wQGLfbt2lG5S3W5&#10;bfFukUjeP+qkgjv751SWeQzAhHiVFmE0SxvOm1MmoNIrvMy57FpcnXZ2twWP2Rm4t3Q7qrsotdi8&#10;7gdvdydwUmTxfS2xdwzPVNtjN0+x6AZaeNcljaieix+LWqCKZ5IKd2SK7kmTTGYykho5IIEkpNNZ&#10;aiPpAlZ10aiFVR3GhT2d3sNrtl3425i8imtow0SB1MlnZBNX06RK1zbvK0lgtvIJVgV5p5mPgIzR&#10;wp9nby3RUbOxD7nysGMNP/oixabW3FubM5rDdZdY7i/j/dm7qyTHQUu3d2JUV60W3Z8riEqqyqqq&#10;euinWoaIpVMBLi4aKZEHgtVdKFy3hxEknTRQVZwsdF1NSNg3bQk2M227fFfbVeTEXqssxmuVtkj+&#10;qvIwoHis0zpNHbtNegytDCHvIngBmWSMMsdBg6vGYrftNTUe7auk2lS9h1W1azcm3sS1Hnc9RZLY&#10;fx92ntfbdFHkK4bypNlipz+RxtUtPBFk8lTpTSRxS0s8bKKkaNd6tbaS1KhV1uP01VVJ1MkQ7lqK&#10;tIaUyAunmup7l+X5LP6eJbnw/GKNKz29tKTdSzSyIiLDPfFPAlCyFILVDIJNIZxzoevKrsOnXqvb&#10;W3m7Lg2tS4czYPC7kj2zJQbyy+d2nle9O4u0exM5uqsoa7rTePZu7qLZ09RPW4zAQx4lfLHAIokQ&#10;xaBjClukDS24UAhXXSTRVkkkZ3dKiSUrqmYUQa9DBOgSu6gX99vU29w2G4zTSujSW0plMZaaSxtL&#10;JLa3huQhtbRbgQ7fC3iXT/TtdRGd9S/q48PgNrtnKeonp8Bl6Gl7Aotx4ruOszG0Yu2t84vLbA37&#10;SZDAbG27/fdu5/kN1vh6WDrPazbk3Bg8lFTPTyVNNt6RYVMUEVv4Ykl028eqTxIi1QZAUZ418MMf&#10;FjUSRRmqvIHRAsZHQTlku97e8ltNuSXd7pI7H6S+WNE8O1dLu3trqU3kkSmxu5HttxuoxFNDZyQX&#10;M7yzo1VZna3/AEUdi99Z3P7F2n2bs3cXZfWWH3LJsfYu6t6fGzfO5qDESU2yOud7btzORyO5sF15&#10;uGnWlzNftmjz6s2axeVx5q4YJPtS1KqxSX8c0BkQuqFAsphLBaBGCtrEQqCtXMjyGS2cBU6W7bLc&#10;bla8oXthuUdnNHbS3MVwZ7GLcY4nm8SSaJpIhbyXraGS5ZIFsrazWy3m1eWefV0HmBxOwNuYbbW2&#10;MR1zge6djVmZhp95bkj2bjMVsnZPY+V2tVZDsmooMn1tt6qoOz8BtD491NFmM5sfFvm8psHsDCQ5&#10;mKqlpRJSt6NraLRHDYiaMllaixqQ3huZQ5gjKsVt1KzwRkvFLHHNEzEMDq5TfLl3utx5oba76FYZ&#10;Yi895cLPALq3Sye0TdbtJ4Ypt2uFm2zc7uOK3v7C6vNuvIIkeJ0SdVuGprt24/sLO7wxx7W3cMf/&#10;AH7o+ztyx4Ltp904TO7clG95NjSbJ2pguvNrbo2/16uToq7ECLI7qxO4osZFK9akjBgkOfEebWWN&#10;aMaOrxhH8QoqgrXw1bxAF+sFwAE8UP0bsj21ulvBtMttDbKqu0MZa3kgu2urVbVbuSaRZ2QXktt9&#10;O7Svy3JtMjtcfu94H6VGNzx6+3ZtzffXmawOFy6b1qurttdhNs6g6Q25kdo7jy+P2buD41bo6los&#10;LkJGx+2OyOxV3FlJanX9zj56OLNstfip6cuWwmt7izMU/hzsxhj0hYYtLszeC8dFrpZ/GOoMCqhX&#10;Kyro6Lt8m2/edp5g/em2m52yG3j3O5Wd5txvGlgSKE7la34kmzJbQfu5WhlidZZzPbxzWVx9UAe/&#10;0gUOR2ftGHFYaTB7Npsl/oiy+Lnr8Z99R4jb+20y26Ns4vJbX2xjN5bYxXb21dmUGNNBRVDY2HMb&#10;iWnglmqp1ncv+pLmJIoREqHSy04qoDKoKIspWQFIwh+CWYtwr0L/ANyPb/vCW43dr++uo1lhnZ2Y&#10;RTSyNHLO31FxLZLLZOk91LcxgfUbftiRYdowYu48l25i882Tqtu7YxfZEG6spujOSwf3aydDQ9yd&#10;rxy7T6+2BvFpJMVtqmpeuNvHJzUlLl46ympIdvT1dOkRlqok9cPefUqxt/10chjRWpNKSpEhaiNo&#10;CylsUAjXgTm20Lyy2xPBHuIfZJ7dTGhMkSy2FgEmDWqRFrq2jnleySJS4YvdSVLxDsbcbtHcecj2&#10;ThWzeW3Ptiqq8z1LicrtnHZg7g3BsHq3Lw7y7r3dQUGPoqDFbkj3LXvjNqyZHF/xOtqqxcnR1Inc&#10;rJWNQ/UStbTxkm2ckKE1k6I+4krpUUaTREoUFiEatVYHpfuce27Xabptd6gTe4ERppbiSFI/qbse&#10;FHEs/iTuGt4PqL6T6gw26tcwOpSZJU6iybV2q+LwO6qvN5bdmPwWAzG88jim3PDRUz5vOUuY258e&#10;ekdt4nFY7J7jwW4c5sx6zLVdKtHAZa/P4ug8kMFZSVEVVghVVn1GZVBJHBQXFIkCZZGEdaAgHxJR&#10;WlSA7cbnut3JNtwiG1yyyJSVaSv4VsQb25aZjHBNC954WtxIyCzsGMYk8NWZZHA9f4o7m2BXvgTu&#10;Ckjw3RGF3dt2kx9c2yt6ZEVO+fkd2LURVNdLtqtfF01DVUglgnxqUdTtKOngh8Jr6cqKW0IW3YKW&#10;DhFYFimNUksgJfSNRDsW1juhjAHqTxXe8bj4m+RRTQWghe5miZI0l1MIbOwtGjS1MsixrJbRLGIG&#10;X6fcLuR3AGuJPVHbNRLnqE7dot7ZWm3zncd2/F17uKvqcDUbj6x2Btrb2yvj51/R5zEYabcctf2b&#10;DTYGHJUUeYrsb/EaSVFVqyiaarq1xNLPbwxpK7lvFCkFTKdKJChoK4AjWrkogjJr2jpXBy9tthtm&#10;77juU9nZxRxfQmdZEmSyXxJ7rcrlVlcRltZup1EMSXF39dHEVDSdJzMSb6qpqGsq62j2tuifcm79&#10;uZ7dFfjMe+MyXcXemTyVf2lvPJUO6JIMbuXf2z+ocvU1dOJIGqosflqSWjNOvg+1YLu0zXDK2ou8&#10;fiFSAxclpm/UFH1R1yAATL6qVBnBBt9ttq7dDNbnRb29y9rHIGkhjtgkO3Qj6SSsCxXoX9J2dkjs&#10;SGJikjnKvpcNuytXrqg3KlZhut9obe3LV0dbs5p6FMB8buo8lm2n3bk6qkgoTn6PffYlI24oquki&#10;yIy9HhqktDSxR1ae1KpcRmEzkrEgZqKSQqKSQx7QQSQ0ppqACBTSgqWPd2F1HucOywpPuFxJHGDI&#10;iIZrm4VEkRD4rqyxxvDYKGMMhknklQOGYIdb464bc/W2FoajsDPxbU3PR7y272Xvre23+1jU9j9k&#10;Nv8A29ht7zrW9d5ePLrh5ugKuCizOR7kx8M2a63wVRNj4KLIqkayn21QyWk8guPCjkUF5H8XSwJq&#10;3AKzxCIMD9UtWgBKojq2nqGeetztOZNqsX2Zr+7s5VW2soP3f41u0SMItPivJDb7g98EdDsUui33&#10;WRUluLq2lhMnR0KPcuJq88pk3p3dj58BtLLZ1C+Pl21T4uPsnI1FTQTwB1yp2Lg+5krA0VZGlY3d&#10;mRlvmTtsVR8RzFdLokkknkR1i1gFzGB4jChwp8Px/wCIajfE/qiAHEeXWwzi5traLYraWGa7NtqF&#10;vDcvKLSJi0TF54/rTtYqRE/hpyqqqdvbdPDCl5oCKuo3Hh1y3eNbVx5LafVkW18Zs6TKV7ZDAJSZ&#10;A9I4/rmSuoqXMZ3ZlMyVUnRz5SjxOx8eTlqTdOSnjNK7kZLxTW36pcMIvDpUVCFvAEGB2g6zYa/D&#10;iqJFnY9vSS7hNvc7fujrZR27RyXxvCViJV50iO7PuwMktZmXwF5sNobu+INnLtUMZ8YIfN5VKj5D&#10;/GOp/vZ2Bm5N3ZH+YpuBJ98biz+eod7Lt7+XV8kNtT7w29uavwGHrPkjQ4Cpvh/7219Jtyr2+F/g&#10;VNQ1tOxyAP8AYZtcs2m4kkDEnU0jP4mllXUGKr4wU9niEKYv7FQy93UTe7G2tt9jtavtFvaSQCND&#10;HFaQ2n03iwvOsLQx3E67cZl/xn6WN7hL2v7xmkgmP0/Xfwu2aKH48/Eqqi2LVJNlOg8SYGbcGWoq&#10;XN127Ph/8b8hNFPhMhnJq/e7bvhxbVH8K26cdlN0NFJk9syUdBS1dLMmuIx45PhsGW41U8QA4EAN&#10;SaqobBqdQUGhFSOjLaLkptdhGb5REdt8NiLZ8o0u6t4XgqDPI2ureEjePcmPxY5Y4Udehd2xsalo&#10;tq4iiGxdMmNzvwm3Nh6Op3rjquhxv8DotrYts41HFVx5PAS0v2jUCbny8tTswTUa4hqKXcNLXVFQ&#10;xFDpMH6FBphHGlKeFQaSxIoO7Rl69xcoQAaT7j4g3QjdtR1brI1Iw5Zm/eQ1rLGohYso0GcD6Vjp&#10;tkjS6DSlrn2U52XtSsh682zVCPpLcLpWzbt2+V2x/BvkD1zmpMVVZjM5Btj7ex+BkozWQUu44Kit&#10;2oaYTb3myNLHUxSaECkzxeCpJjHEnIZofjOrt8iSprLUeCUKmr025OPoLp7+48OK9lBUIgf9G23P&#10;MLeEdfhVKlWDmz47n4qMnS7r8FKvYm4YY9idc0NLmt89zU9NANweGmzdDk+k+qhVCqxlVWzbsyH9&#10;76umlnTEbIaj3BuNaSGr2u9HhosqlR6gWNHFtEGRxjxNJov04qprpBJNatUBTpf9U1FXkY3N5Zfv&#10;LcNM0Ogt9OzsWlk3WRUaKNDNKqjKtCY5ZD+ra/4qrKQtp8VVY/bWAoMfsLpjzQ5/4fy4ugbdmLoK&#10;CLMSYfaVFikqT91kpNtzPX4xMUm4s81T1lFAY6NYTuylyMr7I8Ke3Lw29QYAMtUEGE1oSSKA+eSM&#10;t2Vo+Z5Lq232I7luUgDbtK36cbKV07nHVpI4xG9GX9QqywOSFQG8DFq0dxds0tFVdeYPcWeg6e2r&#10;kOitkp2InVPcVBkuysvjKimz+1d+9GdUdObroKjojfvyWyvaMUmF69lz6UG/83gdv5ClyFRNXwvW&#10;SEIlR5pYmZwhkUa0FXiURxiUGM6f8YkjYMsxEkcEBEqKGjDLJf7vuLTbbLdbcW9zdiKalrOEFvcz&#10;/VXP0Za9iV1G27fcxPazbbAbO9v94pZXlxLDdyiTjuCsqsTB2zg+wesOr8XJ17htrf6VsFs3Z2+s&#10;d1t0Q29M7W5vYvwX+OvWuY29jvk10T1z8jt/bUqJdzbt693PujaGw975Rqs6YIzG6xnW4LxGzSMr&#10;pGlV0kkJJJ4WqWGq6SlxpOrUlvI10X1yqvRFt8dxstlZ7n/Waee4uFneC4mnWZlieextHvJEs9zM&#10;d0ZI59rNxAIBHPutnDs0MbW1jPIIybjy9Rj87n9yV3YNJls7uPavVm9cr0/2PsjKfIHv7dmxsBt3&#10;B9S/Azo35O7a3xX9NfICs+NGz8phqrsik7LwtHn96YqjqJqiSqrAumtowuWkFrKn0VaMyyaA4EaR&#10;odccv6cTxGBtRRXs4E4eJP0s3mKTYhbPvdlMOaXpJFFLai4MMjXk15cp9Pe7cBdX1puI3WJEguWt&#10;OY92nZUZ9u2x2HWT2ptre9PuGg7Mw+zO1t2bM3DjMR2P1HjNhb4yPVu6O0chlDuzrr4HdZdP/wCj&#10;6v75+Gfxy2pTYzMz5TfvXm4cj17t3c+OQSKkEkaiskTXkkrXYmWxDM9WDEggNIyMsqVhZU8VJSsq&#10;rHa+HbRhZZenodxl5asPpuWZrCTmaaOG1C28sSRujSQ2kNzDNa3ipulpe3/7vvLJLmzkkvt9+p3a&#10;cvZbaqHhV7oipqXJ7urOy5+3945vd21f9I+9cVvHaFLnvnx8mthbXxWD2f1R01uCg3JTfFn5LdY/&#10;GaRcHN3DQ7sw+1c7nsHSxy1Ly1tRGBZ5nuZnMk8S6I2VfEOJaBDqKpMqiJnNtLpKAojpa1LysekV&#10;hYW+0WVrPtOzbhIlxdxzE2Wky2KlrlFSKe52uWU30VtFvNh4wmcTT2l3v8qNDYxqJ2dk/ilDi9qZ&#10;TZOB7z2bF2lX4GXp2n292a2A7+7uGOodw4qq3z07msdu3vL4p/BLpzGVWUh2TvnrvPZjbGLOFFEI&#10;kgqJPE9KFvvGuZodduFLaXVydKGMSFoxG3iSRIzR3aK36hjhto8K7gutFPLc237Dsm6G15ido41e&#10;zmtRD4lxDdSW0cN893AtvZ3V5BbXnL91coPpIbrc93uf1bm2ilxR5VsPmNk9iUO9Nw773/3BnDn9&#10;md37lyXWW26j5Jd89Pbh3Th9/wDybyfe0A2B033D1f8ACTcOLx9BV9adv4rAy7q25WRvBUTSTyuU&#10;rRa3W4kiVYw1I9WgqHD6i7U8AugudDqGWsl1NoA8GJiDa0vjHaTbNtd/9RdSxK14IRd+I9q1vQQw&#10;x6d1FrKdhe8tnkidk2/Ytte6kUbheJG0nbtBS49qjZ2Awe2N9ZbH5fdW/dm4TeO0N1zbS39u3PYa&#10;SXtj5n/Iz4y5Pdu7M1N8Zclt3elYeldxdM7hyWMwW+MHTrRUR8ZVNxvNP+vM82hGGjTrlLGuHKRy&#10;zJNOqsQvbpluIXuCDHFhu8ig2pX2nZorCK9mjZbjU0NmE1rrMH1E1hts9pYtdWsZuQ0gew2PcrXZ&#10;Y2F1uEhYNNpZKvoMnsnsPafYMdNkP4turd/RG6O4d7YqLc2M3Dt3I5dt7fzQPkD8jd5bJ2rDUdgb&#10;R3xtypx9L0z3XRRSZpKikaCRoPA0jcPgK8d6qxAkqURtKJVncqEkeBA8c08MrWzSEAyyS3rkIIwT&#10;jcUvvpLzlWKS8jPgzRzzIs1xP4a21ok0l1ZWm53jwz2G17haQ75DaRuUsbK05fso2uJL4o9bLxG4&#10;K/a+38HtyKiw1TjNo5PsnC7T3Dsjc1LgPjX1tuODIbp3N82Pkp8Y8LvbdVYnavblBuaj3b1F2105&#10;XVVbiclQKslKohp190gEpgS7llZrMxERCMuhCFCiSCksn9mjoq6e7w0kv5Ks0dKbzPBabrcbFZ7Z&#10;ax7+lz4l/wDXrazi5uI7pLiey1Gxs5CLm6gvjMkqtE1/cWPKlqyw294sikp127j6XH9l4Te2Q2Hk&#10;KXbuV3rjPkBU7mlyXYHx96G3TlxjN090Zj5X0HRmM+++X/yw3BQ5/bGa6u7jwtTVy4yvSqkrIo41&#10;lV57WFY2n3KD9Yr2p+EBlLGEO0SsquizpC7sTbwNqB1zihVFuzXJg5d5Nvwm2pOGnmNWmkeCWO3G&#10;5SWdvuckFzJbXMu03O421vEke7brCsZUW20yK6fqcZSbfr9x7D2HsT/RnW7q63wW3+w+hOutpdfx&#10;b/6C+Ou5K5qnaGwc50PX9r7Z2Bvf5GfLqKs27uHr/sjp/KQbhwFNNUyvCHkMa6aWGzF3dRzo99LQ&#10;sSiAsrKNUkqh4u3Q1tLOiAyBPDgUFpSQv+g3DmJeX9mv9muoeUNvZxAI7m6eOGWG4kEdtazG1vQk&#10;iTQ77Z7PJdMllLd/UbnOy29j35Dlcfitu1e5t5I22th7L2LQ7P7D7H2vJ2ruXbPTPSq0UdBivhD8&#10;Zu3X2P2Lvvp3tPsYy5nanfWx+2cbXLTUtP50yEYeUvsSTR2sj3kU7LKSfDbxGASgYwlVSQM/hu4p&#10;XQxSKxUgJIekpXbb/edvteW9w2+OK0jCw3kLWcck8hkMS7irNdberQi6s7WSIx6ZY4Zr/mm5Vrie&#10;1BBT5AUea6QxvZeW3xhPjrnNkdR9cUP+lP47yx03UW1+z96JiJst178Qtw4nqDLbH6Q+Y2H+P2Dp&#10;MPvTbu/OuJqbN7fg9E0Ek8k1L7rFbtbTxs00Y3G4fQyyeHpWtwFZmCLEJiJf7dKEXVxOCKQw9Pbj&#10;vFvvNnd/4ruL8k7RbtJE9kbk3Eix7Ubi3iie4bcP3UstiSthch9ezbLtdZANxvu5vR95UeX6Uy8e&#10;2evN+U++t67x2t1TsHdOYwu48ZunEy9cVgmrpjtTKS5fNY/rSaZ9j5OCnli27FV7GxmSdDWRVk0J&#10;NcSlphBKPqYZKUj7z9QIWKKSCkrSByyxI+qIyXUI8KShqspbLDE+3SbnaW0uy39g7SPcp4CDaZdw&#10;j+qnhLxzbfBaNCsMm8XtrHb3cdpsd8RudmGJWVQ7Lr8xPvXcXYe88j2LQYbo07u3Jub5mYXsvb03&#10;aPbu7OtNm7o696wyeyO4KzLzbR37tbYm+MBS1XXGwNhbcrK7JTSVlbk6mPTXTe3LdZLnxEiuF8W1&#10;dn1WrpAXICxhkEcyRxMSPplNykutleJStA3SDd4rTlWOxvLja5pbTfoo7YWu9293uC28JNxezx3E&#10;l7t1zc3MCAvvMq7VdWot7ea2umgmVmi6DPbD7wpuuqrG5Cm7A27tftPDp2pjcX1NV7Mq9gbc27Uy&#10;bV6h3N2vmK/GUOY7vwGd3v2bVV8WQweDydKmexWeixdHT0U9QrRJna8EPhQvNO0rV128Z8M1lZQ0&#10;eoqZWluAZLW2idHikieQ6oaVOY4uX33EbveWO2bd+7IkRLTdLoLcp/ikc0tpeiGORNvt7DZXjtN8&#10;3i7t5LW6trq1tQsO4kiNU4/G7r2hvyDbmZ3Rvbfm48lLQ1XW0u9eqs9uLZmB21v/ABON3BvHM7X2&#10;G+46rr7M4+p3ZhMHteSk3HI2Y2XkGo2qXo6akmDozWK3jjuS2qUUEg0zeJo1ALF/axyyMXt52n0R&#10;xmfxXmjMiCokimO8bluG5bWtvJa2koMtnI1xYFROIDMdyLfu68sLRPo912xdtE15eHaRaWFhcrbX&#10;UjRs299pbe3PBluus3h8N2lFPvow7gyPW++cJ3tt/ojA7J3fid8UWxOu9yb9/uZh9j7u3BtzfWV3&#10;TvTdFTQz7T3BuDHUVNETLRTUZWYkjMcCDw0lSZ/CAlAgY/qSaY1Um2liZ9IkqZ/DMjRIQT0GZJZ7&#10;Bodw3O68O/nsLjb7Rr+RrB5d0gNbCzZrmScJu1nuNtCt08RRdv8Aq4rSC/mEsCEcvvOwdzY6gyW2&#10;dufILOZvuP7frrprpXbOe2B09H2fs6WlyW6j8dO/9rdV0O2dsdXdq7t6qElL1vT4tqaujhrTuH7O&#10;mNJ4qiwmW8uVtIXdbKVVfQhQwSowLJPNp1NR3TxYRHGWeZ1t3bSct/Svy/s243u5/SPzBt17Kpnu&#10;Uli3KwmjMdrdbftyXBjgSeBLhdt3T6y9WGDbbd95jjSeMN0B1F1zt7u7sOPDbRqun+ydobx7N636&#10;1j+Q2Fr5+p8l1pt2kosV1zs+kl2XV7OwFL8eusOuKClyGz5d15nGV8u5d24mHcazU8k9FJUP3j3V&#10;yzXFsVeUiMvJKqoimVlZNUixtJGRIEZFKhUcOJO2hKTk5Nn5eEG079Dew2TLdrDZ2stxc3E7W0Nx&#10;bypFZzXsNldmSxkuYpNE8s81v9NPbrJNojSXsaLJfJTG7QzNT17lNm0m/txdm7w6dj2nkRPFujBb&#10;J7R3rvTtjt3O7y3bseTrv5d1nW28NmPldsde0+Q21lMzmoamhonrqWWOI3G3IiT2dxaO1u2qUNJH&#10;VFjZBNK7nTMrIymQ3wRkceHbwRKqy6ekM/NVxcXe2cw7VvMEd5Ekdm0NrdCOeWe3updusEgi+p2+&#10;eCeAx2h5clvYrmCb6zdtzvjI+3GcmF2vs/aNZQ5HZmFyGwNqYHb+yewcttqXfVdvjD7e+OvUppYM&#10;R2984/kHV7L3x1v8yviLS995iso32517lsZu3au06/MhaEx05/cMHg/VS0ili+oJq0kqx69eqKN3&#10;7DG3iicRStp/tzLHCpojdAqDeLsWEnMu57Pe/uSUGljYT3X07QSQ315BB4lxHew/QS7TLf2NvJOi&#10;SbZDt13uUqrLcRN070M2KqqTKboq4N/dX1Wf6slbbJlr9p1e/OtPhnilyabkyW4dx4at3l8Xfk58&#10;9d9demsodu0+5MftzfeaolpMcKqGvA0r0MkpECJW3iqzBWLF0YkKg73Ep061ZWB1X0YYjRGF6D9y&#10;v0hbddweu8XkaiLxYkgMNxEIkkunRrS1awEc/wBLOksZXweU7xUNbq+mkKQ3VNgqbZeVWryGE6y2&#10;T09sDAQV6z7IzkG2viB0R2jTVFDgdlUPQmf6/wBkfI/4zfID5ldkUtBV9g7s67zea29tTcu4YvTH&#10;S+WX2lmYvK0To5jiFSEKaxKh/TKCSFayi4jIiJYrM8s1y5ESpQ02xkgt7XdRe20N3el1R5ln8BrW&#10;4RTfGVrPcJ0S0k2e9jivYvDjn2y1sLDZbbVfT3WqT/CZ5MxVdo7ok3T1vja/ZlJ0BvbbfVm+uv6T&#10;tKg6a+6wO4Or/wCXD0p35ht35z48fMj5U7k2vu+Pc29jvzCYve2dxEE0ctVPUxSRS7Cz7iESBym2&#10;IKeJEf0xG+IgjpIwKyRyL4fiRgwLHNfuAxjHWzLtnJkd5e75t8VxztdSAfS38Ukly15b1e7NzaXN&#10;pBKs0V/bTfWixvHi3Br2x5WhlEIupelPuDaVSd/7rj3/ALXwPYNRsPGbOpPkF1/1p1hk4utNiRbo&#10;r83neoP5f/QXx53HslvkR8Wen+4czhKzG73351bnc7hcVksxVVtXTRwDxvSS2jv5dM6ARJEupcol&#10;U1yIiu0AZDCiTxo6NVbOQzZmnU9Pbduk/Ldgstluxl3S5mlSOYyLeXKpdPbWEs8qW+7GG8S8kuNq&#10;ubyynt2in3+0i21dO3bVMViYPc0q1W5Mlm87uTe+E7M3bgOtO3s31dv/AGZW77+UnY22NtbewnSP&#10;wf8AjJ8nsXmk6g7qj+MGBqMVBuvE9m4DDZrNbWpKmSCoM09NGXESO8Eog8P6GqrRZPDUEpGi00zA&#10;pA0bwyhONtGDGKTTgFBL9Zsa2J3O3vRzG/iTlpbU3sxAubq5lTw5tudbvdbfcLfdLJZvEZd8u3S7&#10;dm23aZSHWLZ25d2Y8dWb02DtfsKt3l2kMTV/HXYO3N7UfXXZPyHgy+S3hhems10DuWlzHZPQ3wT6&#10;IxmJzGOqd69N5yp29tHcscuinkWUSRORxteSmedJF26OVmCuHLgqWaQOhjk0vGhlSZY20/T+DaRl&#10;XdirF5cWXLNmLDbNxsn5nuLVI3ljlgW0HjKlvayW08d1bM9vuM4sbja572Ev++BuPMl6Xgto42lN&#10;m2ocnkc9lN/5rsHtTK9iY6mo+0t2bn6/q818sPlV1bt+ilyNS3fssm0ui95dK/y86ZMDlM7s/t7A&#10;YcZrERvSy1LTeOKKsyPIzS3MqI0WpQH0gSPVQwfSIVeOSQwSMgrqldbVG0hq+t747bBbWGxbPNOl&#10;4qytJbSyOYYl+oaBrYOdxmt76Gwj3axhuQC0Vha3XMN0GuJoWVuSvky/XmL63wu1tp9947/S5ure&#10;uz9sdmbAz1Rgfkz3puHGzbs3x8i+9/jntzcO9dydefAnY22K7L1m3d09U5atxNLuHDUlGlKQZadP&#10;JdSza55YpZkbOlgXdgSFd5kieQSyKDJDpVT491Gi0EcXXrna7HbGi2q1v4duvVpH4ySJZ2kLFWe2&#10;tttu7y3sm22B5zZ38TzSh9p2W8mnci8v1UpvDbjyyUPX3ZOD3FXZrce9c3unffSPa3am/wDbG3M9&#10;2ZvfZ1bVYvuT+YL8hfkRkNmbCw2/MJ1Fu/YYxEHSHeWHpDmdr1dEiTSIsqyJ43LKtzrjDcIqNEWD&#10;mTUHWRkj8VGuoiIHdR411I8sjeBHRjy8gZJpdjRLx40Z5LwNDeRx/SLYqjQTWcVzfC1nj2C/Q7jH&#10;ZyP+7tisobOzjbdrpzEvoKbEY7FYna/XmE3phKHfWxtx792Bjsitfg4tp9E7jqFyPePz37T+Im8u&#10;0Nw4Cat7+otz26QzfUWUoa7EZTDLJSIvjjpGeg8Rf8YbxuC+Foap0qhpKqrJIrSpG4aMdocR3F44&#10;GmMBFuUrM8O1291tzX/iSi/+qt1EBnluFZrSed9vtbgWF3e280N/r8UWgvdr5ctWZJLwdK5N37Xo&#10;8rtPfOxu194dL7I27i8ynU3bnYeN3dU7r6E6KrD9l3H8nq75CVPVVf251V88Owd47cyOCxWz+2Ya&#10;vEZnB7gNTDMYZaYs6Y4UkF08jLcRsAFFVUM7szIsjRMEWTwn8E6qw287y6leZGJNBd7jNZvs1rax&#10;T7Td2jyyyyPG87mGGC3+ontIbuM3Uto19atuduIG/eW8bfb2IR7fb7uKNT9E7O29B2jjdv4bYe2q&#10;HdWxsJ8Ycd1f/cvIbB6Y7A+JHQ+d3NvjcuxcL8gN54eki6X3f2f808DvWHc2FzngyuQy+LRKKWGh&#10;r2hkgZtond0YwmS2eOJY30CH4TL4YmiTTV3jYOsVBLGiiaVyHZOjzer6ytdv+lG6SW3Mdjf7hJcw&#10;PdSXxq8G3i6ltLy7MpitrO+hntZ79S+3Xkss222cIeCC56PkvXFHSbX3ft2DrzP1NLl+v+88cmyc&#10;dXbrpnyn8M7Tym5Xx69RVm55u0MxRY2pzQzVNjsTlafJ7VOTkzGUlq8TncRR0Rs0am2SRYmr4UjY&#10;lUEk1BauVIPAsKB/wqmk9R5b3RfdZoptyiAM1pHp+nkFRojaOLwT+qKMdSwMSbWhnnkliZECg3Ds&#10;U7grtzzHZ26NzR0fbO/an/j8sn2V9rHvjpnITzzU+M2ZuLAZLbD9ozV/+VUVVJUv2lNWPkNpNhoK&#10;+lihekt9UqgQPTtyHA4K9TkmgNSoehVKUZWNSC6PciljBFJukbFY17DGGK1mtS9NOklHIVvpUK3N&#10;98Vq8MbKOoS7WlrNwbd3QcBve+Ro/i1kKvdVH3ltTHNmcliKre+3qXclV3nPNN05vquxsebOHqc/&#10;jMHBhmjrm2wKRs9lKDI0yYQqV8E25DCNcCTJ/tjWhJ00OdLE0prLFQV6XTbjLAFvIN9jMxurlTIY&#10;wFowsVP6hXQ+tAU1KqqAwtwBcMsnTZWdZ0sG1N+baxexc7j1yHVPfOKGBr6zPRpWHB9s7mzX8Bbq&#10;as3hV9kZT+BDcf39HjqHJQ1mzRkRksy1bjc1i6al9Nbt4Ake3kLaZCxLDDFnGaniTksAVfhGFPSr&#10;bt1STcnWHdYai6sQqrE1G0xWpQ6F/UjEenSISfEs2/VunlidFC3PXcFbuXSu3M/Wy0HdXZckEUm8&#10;aXdKYv8Avn05lvvZsdjNv5jFZDbtJ2s2UvWR5WSqPZk1d9zs5cNTVVCIFMsYF2x8BtRdiDqABAVg&#10;SATmnDWKKvwlNQJ6J7PdmNjaRPuS+CiW4KaDIF1z2xZZJI1CktQH6aguLoAz20sUTKhs8/kQeT/h&#10;sXpMS1EtXKnZPyxhlqZ9x4DeM88sHy770hkefd21KSg2vuefXGQ9djoIqSdgSi/UkTwikMFRQ6Fx&#10;SnkPLNP29QTuUiy7pu8qvqV7y4YNqV61mc11qFVq8dSgA8QBw6t/9udI+ve/de697917r3v3Xuve&#10;/de697917r//1N/j37r3Xvfuvde9+691737r3Xvfuvde9+691Wn/ADkgrfyqP5gqMFZZPil3FEY2&#10;TzCUS7Sr4/D9tqQ1nm1aPt9SfcX8etNWoe9a/wCf+Xn9nn1VhXSB/Evy/EMk/hA4ls6R3UNKGjSl&#10;2vuerz1OZto/ImQTLhthvt+o6w/jeIzOO21jcJV0vXE/VlRuyGbdlNsieiatpuoochRf3EhT+Jjc&#10;ORMT07gDTKyyxkSldSxeHhgQFH6QgwWKZYWAcfT/ANr48nw9Zek2qyWd2slnERC999UA0BUyuV+v&#10;O6jWIkucRPzU9tId3Umzba7SgmOWloc1l8lSZ16TvdavN5DMb2kymVzGRyq1FftSmyEGN7jm33RU&#10;lDDk8nsuLzKndC46M7TdYsQ+CyIX7xtrIZVhk8aRiXZ6tN4gOg4l1hVDBBxvqD6UjR4MumpbktFs&#10;/wB42UW22cAS2gtPDTbFtCpuQCdvFs9xKYHu2II5Y8WQb8r+P+87ATeGgHbywuUruqu6tj57cfcm&#10;2utsv0pu3M7wXc/Un989uYDaYnw2/wDdb/3Nxv8AEdw9IR99thlpMluyAZeDedKarKNT7fjp3Kor&#10;qOWazlEtxItqtqXYt3hRXxKsAKwLMRU3KiQ3VCTFCCSBRsl3abdzLt/0OxWU+9T78ttBHGRaSSSB&#10;PpPCt3aQpuku2rKfD2WWSxTYcKm4bi6IslTVTuHsTH7r3XkMRiztCr25vbbPdMewMlma/J7ul2nh&#10;aWPZHx3TBS1WV3C++sPm6GerqJYsNX1ElY9dRVtJG0n2VQ4NdrqJrqRbcpM0gcowHiszUEemrMoL&#10;JWoNFbxVK+oyVWLly+ttihuNzjudvW0a3juI2lNhDDCWlvvEKRxOIobwr4JjUzxyWcouagqsibxO&#10;wd3yHIY7J7uymOyVFvdOrlyEGUyOW60pOxd8tm9xd77xp83kv4BtTZ2H2vtbIrU0c1dUJT1c2FFF&#10;VvHTRzfZtC1kEfhTTlE16agFoqkM0swJZQr0LsCT/oaKy0B6NU3yxF2+52O2i5ma0E/gOwt9xdS8&#10;EVhtrRxwzSzRRulurxQhn/xyaeKargK+R4DrLHUu3s7vDGUVZgsxm5t6Y9ctXVWdzed6s2Jj8Tsj&#10;qDrOfA7EjxmYw8HbFbHgxJHT11RDi8hW1j1M8kkFbTTPaLWNYTIodNXiBM0K9qRRtpIah/TUoCaE&#10;ORhaEqa95gum3NbC4kgZYvpJJ0Cho5/8YuL+6jedGQyKPrplmCLrR4kcM8gIb8XuTb+28MaTEbu8&#10;29q/BZ7B5mv2hhEetyXa3dcVdP2HsbbmdH2NPWbc2bsafJ18RoqM0tJkcjStBU6Z6WsT0Rjt0dEm&#10;JJBQMFUs2tS0iiuDWIsS2kVaVQTU4bvBdX89pPcbaujx0naCaWZYII7V1hspZQoDqsd8kUEUJnZl&#10;jsWZQwWrPVZv7cmdx27cnRbazOZ69lpturvKqo8ptaTF4DoDo3ISwin3Bgtv4Ybfpd37/wC3Zao5&#10;OopKTFUbUm1qgzCpoJq1odrPIfq7lY3KltTMqBgEjJVSUVD8Ugd6LQhoATWuU8mz2anlrZrq7it5&#10;Y4miigluCjG6u1WWbRcTTIj+BaG1tA85aN4dydEKOmlEji37AhzdbLUQ4qh3Bgd54LeNFtfIRrRZ&#10;+h7U79ipcRsvF7po0G59yU249u7EoKOqRJgYaKbVNSq1VKyTpEjuUiMYhpMJK6Sor4soU1Y0YrQC&#10;PWP6LEEE0AiuLnaLrcLe9XcHfbTYkeKJnaIWNi0qBIgZIUmMkj3Rt3I+C4hRojHGXfFj9jUYo8RP&#10;uDshfsavPbu2Bis/jt0V2Mw6dVdbYLIZXujf2xd+bipKXbNBvbee7ZJZaXDVElHV10WXpWSn8FRS&#10;zxXe2XwIWnmHhhzwJP6ca0JilJAV5fiHA/qjBqaMR74yblu0O2bcTdyW0TEOgGm6uZD4S31iokmm&#10;t7AAwlgDGFsCVkXQheZPQ4/b2Oev3LJRf32kyEHbddtfeWd25umkqd27zytBT9ZYWu27t6bD10m6&#10;evqKmO64MalbPT123sbURy0wgaqgZ8QvG/hsU+tQiSsh0hX1E6hpI1Fas/hgsHVQCDwJc24wbhG1&#10;5BBdnly6V7REtY2kN1brAqiNmmjcxwyFIrRrqRYGhnlaRWGDGL8G3NuUNHVQbi2bmdmVeVw2w+wd&#10;61WcxdFs/NtsbcXdnXtXjRlN17yizFbLi+2Ozdw7V3TM3X9E9TjduUiYipxKSpPNKs8NHkt4JLFl&#10;STQSmpFLoZI6hS3iMWZzDpniUmitAETSxIb+suI4N23az5khnvLVbiNLlorhoobkWt6NU0UX0sKQ&#10;w2Ue4rLtu5TRKZLiHc3uZzLF4StyWO3du7eFJWU9PT0snXu3sVTy7Z2VXYbfeB7EyHcO6d3Gv7d2&#10;Y+/+ztgUOe7A7axmx6GqTHaqKPE9e038QmhjgV1bxHjCN2dWK1CAaXq8ocq6pJIKtM1JFo6MltGr&#10;siAEdUR7fbpriKKznijuAjXDSCS18O2sHgikt557O0fw7fbo9djMZLeeO53m7e2imuGlRuucPaXW&#10;mBo8fitp5je/WXYeYrqzblUlNgcfuTrCLdkW7M3VU+w6brfNZjI4bo6iwdRUPj81V10e5pOzcpkf&#10;usJkcdaaoehubM24VJfCu5VFKlmUHU4VV16xGwdvEkZdbTSSHw3QGoVDZ9+bd53urFL3YrORw4SO&#10;G3Z1WC1knuJvpvpmvYWtYPprCGXwItutbJUvIJ5EMbClgs32x0rLvDA03X7dadlYntGOv3R2V2Z2&#10;Zm+vMT8Ya7eHcUeNoe1ptywbrzr4zDdrYXsaZ94bWw2KodzbMpsgqVEsNNPMsSmt1HJMkNjoZZFL&#10;OWkiS3JnPhqS7tpSsrLINClHKqzZIBBHBy/eW+2Xd5zO91HJZyLbWyRWV7Nu5j23/Gp40htoPGm0&#10;WELWbG4ljngjaWOB2hVmSW0987ryOIpNzz9kJsfEN09HiMTmY9gdh9kZHKbA2Vm98UGzMztiTGbd&#10;3NtXtXP5Tcuxsjuyj2xncbioNtY7IU8dLVmOmmhqHkeaVXna7KAQgeIyyCir3AeHpljaVmQyJGyK&#10;0TEBHFCpRXtnte13UVhFy+blpNykla1jntT4ks1IZZnuhNY3UG3xxXMVrNeRXMsO4RIzXVswZZVD&#10;CHdWP2ttH5BZbZeOyO793brxWR3DvOn21Ubh6i3V1Nvf+PbTyNLsXO9R70xeW3ZmttdNGv8Av0zW&#10;15qHM57eO4lkfORNMI4C+SY20W6SQwD61wxKkOrofEVjr16iY1lUxhkZGed2aSQAnSKrPa4t1vuR&#10;7LcNx0cuwyRIsyPbywXAFrNBG9p9L4USX023zC7aO4guLa22q1jjs7J5FBlTu5aTB4GbsT7HaC7O&#10;2/15lds7LpaHfG7KXP5+bp3G9q029sluHteqxeww3c2/azsTHNDv3cGNyNFtrAU9CmE/3KNUVq0/&#10;pUiitpxBB4YD1D4lYgSuQr+HGXJDCQuUkAXwwmqQEjrdnNuO47vtL7jvJufGtiJYERtugEj2FvFL&#10;LbfW3UcMaPA1rDDDc2bGf6qS6WKzkjVwh8XSdv0slCq11GufwW79pbz/ALsZDG4Vc/S9w970a0PX&#10;2zc5Q1Bze+8dH13sAYgoUpvtaL+Iz/YRLVsoqkccV6sHgwxFbpXVtJUVWSWjHUSGfSq+CrLTThwM&#10;06Fd1fcsy7wdzvdy8TY5rSWNJkmmCy2NiGjUwKGjt3nmlF/NFMT4rq8DurIrEuG39lTZlJ8Xm987&#10;yTb2Szm8dlV2+dqVMuA2k3UnU2Hq838gd5dfZ3I01JtjHUm7N0vkKqHGSPhKnNUORx8gpVpVoHic&#10;EB8N453k8Es2rSOKRgamV8INdXdCSh/VUafRDLvFvBfR3Oz2Vkdxhhj0CaSpjubtyIYZ7ME3DtbA&#10;W9nPpW4T/EJW8Yag/Xc2N2vtfVunc7Y59512yZu067aed3ZjqDI9fdob9yWOwHx26rpsa4x0GSqt&#10;uS0FHuRMn97Wz1uD2/IcnQU60mRgVxoPCdpZQouUTXx0NHMzGmlQ41CI/qL3MXSNSVquUMW7G6s4&#10;LSwuHk2ee8+noUa4iu9uhiVZWmd4HET3yt9HMRHFHBcXstGpPVGTc1RsuWryGAgxlFs7KYNdr9Ub&#10;X3Pt6DP1dfthNtV2B3R8gO86jJZOKOo3LnaNKmjwo+4hz9VkKvOTyRM1VT0cNQ2DBNrEduo0aUjq&#10;CQEQoZNSuQpq2lS7gg6nHEYMlO77fbWguNxuJjcpNdXXhvGjyz3CXItVhkgjeeHw4RcTpb27h4jD&#10;bSfAzBplf2aN6fd5KTBDc+z4N74TufeOPlqcZRbcqtnw1Oc2j0FtV9q43HUuHwkG4c4KvdBqaBKc&#10;yZTMRlo6eOSnnp6Jc+IkkrRSSIZPEalW1aqiOIooqtFJdWFADLkZPTkuwwbduFjtkVxbW1wm3m0g&#10;zHC0Yg8J7y+W6lkEUo8RUt5Y2LO0ViAjhgg6dMDX9t0uYoMDhMxDt7eOO7I3B1bts7ram3TD153T&#10;2WKreXdO/M/uqmpN2b+3FUdfVsa4qeqrqaqrI6LC1ilftpMnAXI1uwghRREVlMY1amSJtWqR2IDM&#10;x8UmoILFY6DjUs3EvLk1z9fdySbhDNYx3rGFo4Li9iEKwWdukTSQQRL9EqaGjKRq95rfK0SNS4Gi&#10;NPidx5HcuR2v1RvzYm5Oytt4nGZjKSYis+P/AEguN251/hs/kI/4jicXR7r3vRUOPzOCElM1PWbh&#10;lqqiWR5qc1F/BpQmNhAyeIF+MaFoscLuO05CROte4O1aA4QLuRnDqtzHLusU4smnVxC5u5/EkvNw&#10;t7Vv8YRArXV7YyEExvbW5QyPEAx6fi/h8xGcbuqppN3NF05RVewOyd5debryVfuTH9v5h8N2bn6z&#10;eezBS12yOpcV1PlkrI63fm35azITx4/CiPHPTUNRGD/ZkkjdRNMyCFHDSCRgxamtzIwqtuI31kzg&#10;SSCsZCUUjqIvci6tr21maz25Jpt1e3eK1a1gljWHWbS3itYWMc28tdWxgCbZK9nZSaLyOW4V50k6&#10;O4s+7Y62tjrqj5CKIMKkE2dj2ZSbLxVMOwJqusq90080E9Zl+sf9MMhClYYq5O4Hnjiki2/LVaoj&#10;gXD6Hk8V1AiL/H4IHiMDUgK5j8b+PuN8MMsBPUbTbPZNdW9rFYW0uu7WE6bdb+V1tIWUxh2mhW9O&#10;3irNDWJeU3XVBLuypRlJTYfdM2QzURx3f1cUyOE63odujq6pyMdZjtt01LXR9U4zrw7hgi3bT7Op&#10;43qj07NkVptohHyv946vwtRyW/UaJ4qOxDLFo4jh/Yi34EpXV9Br0xj9X6g5XpsG0ju7a+DW0SNF&#10;cXxuQdBqH0jcX3YVdFuSog/rYLXxrwk2J2mPUJwD+Sqs5L8hPi7WZXcPZ+WG64v5gG4WyG/90ZXO&#10;Lu+rxf8ALv8Ak3t9d0QZqalp3+QeQwVJCuI/vO1Lt+q22kLYAUNUo+/Y+2Ny7yu0rya9RJMpl16W&#10;C6gdKmWnwaqIYaeAFb4+ol91rSK0tLGKPaILb6cxpoTb47FoPGgNwYXiWaZdvMxJuDba7hb8n95t&#10;NCWNssf4VbdwT9EfFPGxdc7Xkrc10Ftyqr62TO5oVNa2S+HHx1mnkkwdb9znd2V255lE5h2oYMlu&#10;E0qVe2GpMVBXxSoblFa51eBGALsMayLSqrAFIb4VNOOvsUmkndpIEez3T2+zWMY3OcRNtQhCi2kq&#10;BJNuknheFT6iSIHVVYil5MAJbZjbLIGGnauF20du4eKDrjZ1GKbcPwwr6eGbf+CK0E9Pjdl0lNuG&#10;anSn+/wNZilijhGbz0smx5IYYsYlMdyRV9RJSNY9VsWt0oVhWuogigh4Kw1YxRD+qeJ7COltxdX8&#10;ke8gbpdNKV3OU6YFcMX/AHnH3PEBGgYA1uE/xQCsSr9YO5qixm1v7sbLycmwdgVU2N6azDivffu2&#10;qmox1HgO9evCKeily2OOwKTHYl40mpKLcUM2R28kKvvx62lFQDRIow0gSFP7NNNCatqaCpIpUVpX&#10;T8TGggFahVd9fXrm2mm3a41i/nVqxoEQxQbmoKSKpjaQaqFdNLZKNuxKlWKzkwewV7P3JFT7Q6yx&#10;mTbcfcf8QZc/lxJlqfKdU9YVdRk/t8xG25MyuYWJVqE2V4d1VL0kdVs0Q4KLJJJ4xwhKqiUWQVq4&#10;rjwBUVotc0IJ0qCRJSYABNNJfx3N4j7huEni2zKNMLhwJJt2k0UjDTBKiqmKkkwbXbP9IZA4fbXX&#10;r+qwG3XyGI+O0FGd1fEiSrpodzYqWnplx8e1IWbH1NNSHIx5GPCxRrRHcevrjKIkUFPE+7hkXbaq&#10;niWbMIGDmCg7ydQEBxqHD0DUfTl6JkPzi/FrzAUuN38NP3pIxUQLFoYbutZGiHhSMGVgfBZrQN2w&#10;lrotWvvtavqsbX9M7G23SbZxEWx+qIhsfftC21ezN55iegy3YG7Ow+yas9nbNr+scptDqr487ehb&#10;rfbeYqcb2N/fKnjxteZdyvWq5PcJK01rBHKkTeCxpGryQFG+KWViryMmTB4VAZmKxIWjBKyDsDWA&#10;2/fN0v7O5u7g7rGEe4nisL23u428O2sLBElsbS3vC3hbz9ask0G3WzXF5fGO9MJlBfFVWDpcVgId&#10;ubo2dsGTqzZu/JOqqHfFPvLbezvhN07ugbY2nvD+YB2XtnbGW2F8oPiT2F8mM/TYyR8VR0249qYf&#10;PZvzwqiyQRe3QhBW0hkAZDQswUMJEeIPqIaESzLN4cjFRS68ZLVf00C9JTdsjSc2blYSSLOscqJa&#10;l/Clsri33B7QxLcRbgLfbrjaDfW0SXLltmXbp95lDXd2Zg9nKqKnbu7NrYfNdLZSXrPCS4rcmUqt&#10;oZ7fXRHxclys246nfGdywn3h8X/nz80u0NnGtSkxtXFtvsjLbaho8fFrq2kaO5Md07xWyf4ulXYq&#10;SwKNIXYKayrKk6sUcsay3sCooEUQPSKFZtjthue7zsLy4ItoY7hVtXjuba08COSaMfQy2M+2SRR3&#10;lskY07by1uM00ni7juLK3WJE+Fw9WayLCdM9WdW9dY6HHxfcbrmxHwu6v7Wyc07bQM0D7B+X/wAQ&#10;u6P5gHZVEKisjgm3Bt7a2Qz60jRw0hYxNESrIIbbUrRoNYBUyJJHXSFDGEvIk4YLXF5LO0xHgRih&#10;qW24xruO7XMUwvZpGtzcRtFZ3FpdLHHK87w/vSKzs7rZ5IHuxEkb8t7ftkFgkj7pesHUsuASkrdy&#10;YXsnN5frGtbrvNbe3Fs1cPtnM9q9K9GUslFjtp9CbNw+Mxe/viH87/m325iKmjmzNRST7f7F3jhs&#10;dLM/jliqdDzxpdvJBE4FuNC6lJkagcBUVi8moyRsJ4GcDTNHLeSaSqUJ4rufYreHeryy173Ks8uh&#10;1W0RH8J5Z7mdI4LOW3aK88Xbdyht5XjO23NhsVv4rTzlkbX1WFo13vlewtsbJ2PH1rtfr/F960fW&#10;y7tx+2vg/s7cdbufLbG/l2dSUeV21t75XfGbJ/Kfe1NU0NbmcVkt07SwW48/UJL5YIyxanWO4kWs&#10;KeHHpJovdVfFdFQyQppkRvGh1uRqila9kJLo3S/b5JtqhFlJutybm/jlVWkm8eNIXO3RT3E62e5z&#10;eNbSW/7s3H6OKN/Dv7GDlm0AigmUSclid0rnM1lN3Q9p4zOb4pdqdd5vE9T7/wBj5btft/D7Txe2&#10;MD1B8Cfin2VtLfG7Pi58ndzfHvFV+2sj21DvTBYfeG9MfR1dRNLLMkF9xf45LIkebQCjMHZQewRx&#10;6XS4YKhj8BlbQGtYFaVh49xnW4PJy9tgvd6t1i5kYmRI5raOWSCQXUl5emSC52yGaS6W8XdYJoor&#10;t7ffdylhsI2O27VJTjXYrFZjzYLePXWD7NzG39w5HC706A2lsTem4ei9y95bjr63P7D+EnXHR26N&#10;jxfIj4i/G7reo27uKqr95dbZzM7Q2ru2B1mCxGjf3praO+l1XVtN9ICZBqDa8kyMgVotSNFF4ySB&#10;HCrbBbVCJJiQ8by+5as402Xd7NubJUitWMEsP09QBaW119Vbbh4V3DuF9+7ri1W6tXkud8a43ecm&#10;x2xFaZU7moTj67LUnZOM7U3Vvjd20KPc/ctf2Ntbam//AJu/JfZ2OxVBtnrLa/dxy2E+NPfvW3wl&#10;ydZgq7d+2exMDjajKYCEs9Q9TJEReWQzgi6vINSxSD9XtSQuIy5YJKgWB2a3nKUpF4kdnHpZ26T2&#10;dr9NbrHs2w7k0Mt3byadvCy3FsIHvFiWGa4sp5JNxghg3Xa0ujIXuhZ3fMd2JI7eInJuRWyNQMHX&#10;7WxvyHx2U7WzZ3B1BPtffGK2f8oe38hkKbcsVRuzoJqPcPcnxb+BHQtFT5Kfa28+uM3ldh0FbiI6&#10;c0gSrl8Tkk4uZJLueIPbR8RKGLAqUEpaNEfVLHGzR3CRkK7LDboNKO6l1raptFrt3Llluq23Mlyp&#10;o9pJbiNjcW8z2kUV9Pc2yx2t/eRwXmy3l0FltYZ9x3q5/WntYJov8b3ltmv23u/M9hHsnsDs/eee&#10;z/S/em6M31vtGTvD5H7DrJcb2r8r8l3lFjtmdWd9dY/CbIbbw9Lkes+5MfhZc5t6amWlYGSoLpoY&#10;5XZLy5hBtPEpEdaEFw+rLkxNIv1IjkXWoEt5KsX9hFUnd/eWlpYycv8ALt6zcwNZBr0La3RlNr9K&#10;Y4qW2ncFsJ02Oa8tnaKUGx5f2+e+YfvS8RRL2ticbgcRuPYGIxuO3dichXbm3JhqDemE3gdnZLdO&#10;48DAe9fnL8jPjpLu7d++9t9EZPa24Kiu6X310pnajFYreWBpVoqYKskDWiDTD6m4kuGKtqFSzBgA&#10;FEuhZJlacJJ2SAEyzQzXRBjhHTV6q7W0m2bZY7TC8yCOehit3jLVkezW5ktNtkh21praOO5tZZCd&#10;v2ncbPY45FvdxkJn4PeFZt4bW7D2V2hndqb2wL7u3L8fu1exNy4+m3j15tiKoymI7Z/mA9x/JDK9&#10;W7Iytb3nu2bDZbbydQ954XxZ/FZOKqhrHaOCRtpINUd/GFMg0kJQIvc7lVjkkhWiTPHN9PKWoiTS&#10;XLkFoj1W6t5WS65RufE/dTB1kmBaaVRFb2cclzeWNrudwj3FnBfbbPu1lChM9zt9lsVvGyRXyIg9&#10;7j/jAG9eqtljZHWkeY+Lmf2l/dncfX3i/wBlT6X7e279jN3F3J8dKPfm5dnbw7c+bku4MTl9ndld&#10;VCqr9qxmX7qjFM4MTtruFvbJBubuptqx6QmlWUFAFfSZSmrwXjVhQeHaBrhzrlBVJvvKO5cwXO78&#10;k2dlcrvOm81tOXmjlkjuHmktvFj2+O6mgS+hv3jnDMbzfpYtptg0G3yxSlzk2Hmc/T5DbQr6TqLd&#10;myuood9Q7F61y/Zu4N47aqOxNkbL2n3b2z8k/kjLtBN1bI2f0NFh6Wk3Ls3P40Zvb9Bu+aSjkbG1&#10;kp9k1zAJEkZoZFmL60XToaMgNIVLyRlUMUckqsrSGK3iZPABlp1IuxX30ZtITuNlPtiWaWt1OZWu&#10;Ib+ItFZq8Nna3UckqX95a2E6TR2S3e+XsF1HuMy7e2np37A2lUdi7j3nvGv6Ej623LV1vx52VsrY&#10;WwqvbGPxfUOLx3XOFwGY61ipNldybii656h3/gYpc3mM/mf4LuCi3C8tVkZhDmI0Yuu1uJTY3Fy8&#10;UdIVSPw3aqmlI4lDpcwxvJGoeOaMlpSGKosjDoW7KNpsV5g2baRfX15cbtczXhvbaNRcRqC1xf3J&#10;tptl3G7jsbpzbXOz3g8Cwg/SmuZbO1I6ibYwnYGT6L7M3XtXd/b+/No7d7G3t2blv4B0xu7rlaDe&#10;23dvYTbvWeM7N75yyYmm2ds7vTYGLyWWqo8dO+BwxwHjpqiqymYjVqx3VbZyl4yL3VMa6I0BCmhE&#10;ZVxDqR0tYjPFdQyOwlVQwQWudjt4t8gsJeX7eSTw00m+nW5urq5QyFjEb5JbSe+SOe2m32+XbLzY&#10;tyght5LGR2tzN1wxNDnNvdirtTr6PaOK6zxW7OzTSdqdp53aVD0ZLSb/ANhbLop9/wDY27uu4N1Y&#10;nFbs6M2humn3Rh6o49pc/V1Vc9NSZCbHxt7dislMzCFYbeQuQwddTQkvIWVzE0R0wV8KdUDPDKsc&#10;qF07g7ufNN4dut7zdLjdr9Et1Mcls8sC7nG1larE0C39vfql1uoC7ht11KtvBuW3XF/Z3MVrcxsk&#10;og1VNm8hger9qZOu663pvrfeH3zv7Zxr9t0O1O3erMns+u3nvvAYPtPtTD7u6xlrpN3bI2XVbi3H&#10;Wbso8vRU2263DwVEOEyggiqGoLW4aKe5mmWa3iQO8stEbUPEcDxgV8KUxaDNL3yW8TtG7q5UBXf7&#10;9ttve7dt+1bZJZ7huc6W1nY2A8a3aBo7G2mkXbwJmvLSO9F7bWllD4VnvN7bw3ltFcLEZOg2pqzY&#10;e7t0YnBU8lVs3ZO+euV3j2NR71l3DtDsDvCPPbFpt37vqqTuiDZu/JMicFkduNj+vWpcJPjard2S&#10;ptu01ZOtXPHTqp/DngDzuqNJMXpKjw+MxMgDNVZqLK8YRGgZQkfhSLEGckh3Y45di3C5/c9w8+32&#10;NitssllNBuX7siCW/iwRrb3G3Ez2NpfvfXce6QXEt7eQ31ldXki2kYimYnOYva278hiezMHVdtdq&#10;Vc/Xu24sHI24+ispn61I8LgH+LuR7XqNqYrKY3Jbe3bVQfxqmqMrn9r4LP7erchNjPtaeV4k8VlN&#10;OgS6hDBWXQUP6gYwiMsumWkkqR/rmSCNFWZjI6SFTU43De9q267N1y7uIszO0puBcapbVUh3OTcF&#10;jnWWzmNrtl3OP3ctruF5PcTbYsNtazWbTaAOG2Nhv1dtbCdb1uF3P2XvrdvYO7Yd+bFwGPxtDVfO&#10;r5bx9tVO+9p9OYHrTc+IpOk/kL0h8Td+bkqq2HsXYm6MLlN01OUqKeijWF44acW3LeDdqLcOt7M0&#10;a1fPev6cbhmRQ6eMksYFanxTdSjSEAx72Vpdx2KU3sNvLynty3swW3Olfp5W+uurbw4bidrW6O2X&#10;NjeTzeEphFhHsNifHluy4o4/fNdv7MQbyo95bD7px7d0ruCq+QsGQ7Dpuou0+9MNDG+E3NWb5292&#10;Cnyw+I/w5+MOz6mkpdz7c3hjs9sBt1Ytax1NHHaNM0iW4W2s5AzTMACkhD0owBMglZo3S3kR4JSj&#10;ARRSXMlC0fRrHtr7gt3zFzDaXFrb7fDqkS4gX6YszwGX/F226OG7iudztZot22xbhLlr6+sthtQq&#10;QXrvwG3N17snx+R27sZNxV/avYNc219sbsn6wxu9/m13111iczvLcfaXbeO7C2DF8WPmD1B8d6zH&#10;52r6QzdFntqbj3LQ1cTTQyVcmgWkiJigithC1w4Zw/csRJDM5Ae3ZfCceOlCVaO3csP1pwo3YXdh&#10;HuW63u8XN9FtEM0Nu0epJbmJUmSG3Rmt93jlk3CKQ7XdiSJJrW/3S2SCQfR7O7M0YquxeTj23QdU&#10;1+ytwYnbA3Rurpje2c3Xuij686X3duHcGN2L2P8AzQ/kVhHz21vk/wDBrpvsOhp8XRptKuxu7NmY&#10;HMUklRAaeI0881VS1tybW1OmWNSrHWIytTGrOyRyoyURraVECgx2+m1Rtcjjq8s29bk45j5nhlez&#10;uZopYALSS7Lqi3tzFbwy3G23MN6puk3mxkmd63u7eNv11EtlYxSBmxOWqDmMQdp0/cG2kqttybn6&#10;73B2Jjth1/Z+Q6mx397twdxfL7tmtr9p7i+Kfzf+QecrMruTFdK0rzYTdEu3npqamqZ6uRNNZW1r&#10;9OPEEZUs7OjONBDPMzppmRoyHeK7SNiyyrbWkZIB6vaWs8co3S5Swe98RYbWK2nitmeVHhgsYrSU&#10;XO33NteCS3tr3l25uYfDksJd25kvEGpKSNo7X23OmC26d97G6g2N0vsTsfcnW+Q3rDuvGYX4f9Gb&#10;vXFYDf3zD7f2hh9x7L+YHxe7k+Xu7lo6CpwWNmze18Fk8+ktPppPBq1LFqaLbo5ii6gDJIFJ1xtE&#10;lJSnhNJNHcKkgKErdSSJb08JCo9aXHh28vNt1s31FwI5ZBaWs8wU2t7DfXCNa/UpuMUdlebLLeW0&#10;xuVjm2GysLjdZCNwvBIXKKtpqql/vhXYjOdO7ryHUdPRUdPR7k2llt7fHz4RRVdZlUo03vD/AHo+&#10;PXzI+f279rmrpsbic9Tbc7QrYnp8YJFkg8kaikd0y20MUawKSS4YsrpIzNhtbGY3ILGlM30RcaYo&#10;UHRJNE212l7u+43Eo3W9hVUt5IBDNDNbRwxa5IvAi/d0W2MIdMyyL4fLF8sJaS+3GZumfI5LCVuO&#10;rsnVQ7R6o2hsTZezMJuWgwG086m1Phx0R2AtdNtbqza/UeW2Dtn5T/Fntf5cdn09LPvvdWzMvuDA&#10;bU3nuKGKrkjo1qnZpoVmllt7a3pCoBdQyULoCYlXxY0YMLlJDG4LCUzSXch8IDo/trxtugt9x3bd&#10;5H3e4LrbyTwzRl7S4ZBdNN9HfXULW8uy3NoL+DTG+2x7dYbBbK929z1AyEGehr4N27ryfYGycduf&#10;aCdH7j251xvXZVV2/mOr6bM7Ug6n+AfV3euwd/7v+Jvyn+TdJBlKLcPYU+8cDgN7bp29jJIqqUz6&#10;lmZDNe6IYZpBtyqEBhNFCNRIljeORkMZiZPDMkYNukct841PGOlMdrDsEP1u72FjJzpJI8jRblG7&#10;TPcwhrm+lu7W8s4LlLpL+G6FylnevDul1dbfyxAzW9tcuVVUYPEz5ve2L7Y2NgOw6HHVGx4u8+v+&#10;mdnZKi2Nh8zuLObi370n8Cvj31RmtrUPyP8AiD1b3RuPBZCbf2d6xy25MBtfL1jVNTSrAxta4VL8&#10;yJJDGtuq1KU8NTpV5VSrQDQY08ZAwYNHZt4xHj3CjpjbLi75ag23c7PdrhtzuCy/USTC7kH1L29l&#10;NeeHBu0kV4lxcybVcmCe3KXXMEX0Sv8AuzaZJVy5LIDKY3dGJ3fuCTtOi372NtHZfam6Ou9+7KXs&#10;/wCT3eexttYPaHUPxO+K/fW3s7S9K901Hxn2pX4Kl33iuztt4jJbg26lZN5jVSwOFA/XDRx/TtGA&#10;RTxFjDfpxIdQjmHh2pR4JSlP8WipGg8WcDotSE7Q0d/Ptu4W+91aXVJA11NHonvLlUi+p26UXW8W&#10;99abtZJNqcbzeub24L7ftbFY1bjctl9u7k2jvjrai7MyMvaWZqd+9Lbd6931N1/3N8hF3DV5bZ3V&#10;25/jTmabc/ZHR/wI6Ux2CyuNpN7dR7jyO3Nu5mkM5ooPu47OM6yTGWeCRLQSM/cGZzpJdiyBHIaG&#10;MOlwEahg8Kyiy7UaitFsrH91WG7WM3MU9rHAXglghtF8ZVggaO5a5tw8F/dNZz7ZLdx+Im6NunMt&#10;5WG3VX6y2WqaOvG/6XflD253nu/thP8AR73tubsLYMW4fkx8rdj4h8TuTemH+RlPQbW603P1F8Aa&#10;RsJkK7YHceGxUG4Np1c5ScxBrsLbiaSOe+uVCojLH4ukh3DIJGkYLD4kLTeBIUJ0vO6QRHw0bp+f&#10;cUt7e82zl/YZ2S7Mc1ytm0yJDblLh7aO2iMm6C3vYtuXdbCOeI+JbbVZ3W7XKm9vY+jU9EwUeP6o&#10;3DuHbOxcHXdU4H5M9H7soOw9/wC5Jug+zd09t5HfO48L298jOso915PsP46QfFrtXcu4q/CYOtOX&#10;qMMMhFUYrEAO9GlK5DdvcSgqDpkj0hZO6TTqfUQUkYOVIMc8upHMyE6jEpAS7xy/ZbRYiG5dIHs7&#10;h5vqrOsNiJxDamCEi6s7Z7VPCEO4bXYvDNbR7ZPHEY13KdJCa2p2jRSYTemMj6gmpsfk9m/IpI9n&#10;ZL+8NF/EDjexqbcD4Wbpx8nP3pmMkuRzrZOKgw2Up8ngZa85rKyy7ezGDo6UwaFXtkke3FdLt8Sj&#10;uJIB46aEV0tTS/BRgnoGw7iy7jPBDvVZPEtoyUgl4BFkAKU8VUqNRUsZreviXJaB40VRZ/aWMzOc&#10;3LSS9Iw5/wDh/bW7YgctuodiPDJuno16vL109B1TPg67CVW84qlhURVrTP2A05m2H/DIq3HrG9LF&#10;EbtCtkPDAANXHEhsA1zUCrsO2GlHqSei+1vZRtNtFJzGxcqjaVtyTWSa3OrCgamKArAwE13/AGlm&#10;6xsoEGjw9Gldt7ckmwkjrsvSfF3JvvOg7d65xtXkKuTMbywFNl5u7MniP9l03XW7dx2UbFnP7dw1&#10;Jt37LIHb8tO26q/EVsDQhiAZWtVX9IAAniP1aFuJSo46jQUqcaul91f3REd3++yZVnlckxqGQKtp&#10;GQH0eDIG000ovxMYQ3jvG4a67Z23Ydv9jYxOmcDDE3XfdlJR4Onqd141aj+7naOZzElDN19X1/8A&#10;pnzVPC2TbJTY+gr4cpgVyBye4JajCZXAU9LWeBUhBNumBIfiOKs9aVqCCODEhXrSMA56U7fuM631&#10;zGd7kMLXFirAwaiVSG1I1RqqyxMlAPDJaa2w98ZInUBV1m1MLl9zxzx9S4OuqD3j2H54v70UO6/t&#10;qneXUuUqslVTR7NkxeV2PS78pptMkeaaeXsOKcz9e/w2mq6DxKngBmMot11OakagKkI6ita0CqSC&#10;47BwcM4J6J7LdJpLJLNt9ZI0WBVAhJAEtxavRDElGcMA/wBMdVxKT4lrIsLKgtX/AJDVQav+V/0d&#10;UkljP2J8rZOc3tvc1r/LjvMCMbk2bTUW0c8IgNIq8ZDFRzaboo59ieIkwwE8fDXyp+EeRyPz6gzc&#10;zXdt6Oqtb65NdSNWs8mdUYEbV4koAue0U6uD936Rde9+691737r3Xvfuvde9+691737r3X//1d/j&#10;37r3Xvfuvde9+691737r3Xvfuvde9+691Wn/ADk7n+VR/MEURiYv8U+4Y1gaI1AqGk2nXxrTGkBV&#10;q/7hm0fbhkao1eIMpfUPevVWrQEcQwP2UINa+VONfw0qQaU6osXBxnKyYp+ue/sktbldrbNFGMbN&#10;lny9Lt/F4WvHVdD11j8pjspuOLZmSi+9k6RGQp831/HTyZStzuRpUanMfNQrLA6SNWRYymrVqCgE&#10;QiEUaiHu+hD64f7RpnBp1l/Avgz7fuaNZR6bea8E/htCI5JmMbbm+4nXErXA/R/rUbc225EraR7d&#10;byL4hywO89TiqyDGd0HIy5jdO86jdVP2VjNyUs0m2Kevx1N3bVdrU+NoMHuPEbRigkoZe7sfQQ4T&#10;rwyrjazbuSZXq28JzIkL+PITreQv44kJKVAm8QIqt4dNP1gAS1+FopCpJ221pZ3V/Auy2USC0gs1&#10;iG1y2yhbqjttospJ5JYGvC3iHl1pGn30k3EW4WKyLGhce1MntWj2L2nhNwy/JDbYyWz83tva+TrM&#10;bgMn/o+y/acEsWb7N2fgp8/iMt1Dlq7BxNUV24HfOHtPCV1VPTw4datooUO4XFuI4/qDLQW+pWJR&#10;xE71LSaWAKs6A65gH+riYsqRgkAXcp7duTXU42mKyLybuI5o41uLdry3tREiWQlhLfUw21yY1ttt&#10;me2HL17EsclzfGNTJULnf9KuH2zkqbcVPt7G1e3s1svem+sbAtPt9ItwxU2M6t6c2HtPNYHG0GPp&#10;63bMUUdbSUuIo0eiSumqml8PkCgeX6jw/DCxiaNxqVdK6XJVI1DD8SCstUBGQRmo6yksDsybi+4r&#10;NdTwX0UngyOZbgvbgSzXMjQS4MM7aLELcFGDL4bjSyuFg/SOYrsfQ9bz7z3Dn2ymfrOnmSp3LQNQ&#10;Um6M3tam3r39uZhuyKDKY+m62oqwY+TJVWEkx9WMzXwpUQ133EVQpezkdwr3Bar6acBwXxWdnY1I&#10;JSOoUIQZAWBoeiG25htbO1uJ7fbkhkNuZfFoZJDreZLKK2ighURh1S4utLXEkwaO0ZImjDgdu/Xm&#10;2oEzOaoaKp2zLJunsX7uXdE1XNmdibAyOVwvRG0cbg9qR5mky1Ud00Wb3bUYquGLGVoZqUSTvSxY&#10;modxZo4Y2uXjVgUZ6k/EVLrCSqkhljrJKV7SfEU1pTpMbTc7+a12ePcJY5Fmhg0ImlLeOZYJNwVJ&#10;Zo42gN1ptNv8XTcIgs5EUK7SFmml3jLtaLdWP69qsdiO2Dtzb+wMm2NhyGUhm7L7Vq0h3ydvVm45&#10;aCrot5dL7bxGOwFJ/Cq7HYpsXiqtJ6aaM1kMLbTGFZ4Y2WK6fSjuqmodm/U7TldBQLRDpMcee4El&#10;ZDYw7jPtu5bpHdXvLli0tzFazSr3QiD/ABNWePskFytw06tdoZY7m/UIyQ6fDk1mZrMbHuPPz9T7&#10;twm3KWl2FvKvxtZWV1dNtL489LwBtrneVU8G1cNU5vszeWPxSZQZWGoGTOZ8bxitiDV9Z3kodNmy&#10;xKEl0gHSqRgLEowiAMfDQVqV8QkjzKjb7W1VoUu+bILi+mkurHx/ETXPcXjO9/IE13Fw/hR/WXEh&#10;iZElFrGsL1cp0/mv7xrsNVx1OdxeL3FkNwnK4WoxcT4DM5P5CfIvBT09FmMBuPY+Ml2r9h1/tCrz&#10;2XwlA1R9xh4ThoSwRKGShtI16RJrZcnSpUBdTyKRI0ZTiETxWK8QXjK14BPAvLK/TqqSyBE8aRJ2&#10;M8cNvZyLJaw3iTnVruLhbGDxVBQrbXYcrUPI8LsjEbohq9o5jO5/+7Zz+Z21JS7ixOSx2bxHU/x6&#10;y/8AenM5Wk2xuugjyMm8cv2PDR7Tzjx0ZqanE7dqqgy6/vKWF8xwhS0jUaldIjI0rEx0ooZss0oC&#10;SMRhIM9w6KUvtwjFrHZQhoDKqi4a7jkE09/DH4s9zJDFpEUVk0k1qmvS11uSn+zp01pitt4bZmGe&#10;mx21sXndqYKXvbdNR21gd571oRW9kJW0fVWQ3xs/Y9DmZavBYDqKBcHV4Wpo6N481uWCoyNRFKqV&#10;8ljDbLBGq24WTSJiHLsgZlBDERl2QiMJbnyjaXVQjIpJuO73O731zcbrJLayyvt6tB9NDdTQW8jx&#10;NDFJeLapOrXpud1VVcG7gs1TUrAow3blxmX2f2DtPr5tvdsU9PtDbH8Uzce2tkYmj7frvkFsWv22&#10;nYnXOZzO4t3ZaPrKKhh0UO6chI0O2qWlpabLpTJJWUcvtbLPLbSLDGjM9ACtFR2mBU6Ayuy6oyh8&#10;WNiqrLocIWmAIWsts2veNvu7++ngjh8RpRMWlnhi2yVJojcyQSWscvg3STx/u+7RJZbiy8e1NwIr&#10;CV1Zt75Hr/fO2sJkZaPaMM2SyOXxWOpZezd40+fj+OHWFRsal278UulN25zA1GyMFv7rDHVrUmY3&#10;JS5Grz2Qm3ZJh3EOOESisyW0kSrLGoWRgvl3JGkaLDEXFA4JKSMKSsZfDDUNOjLa7/eLO/lk2+6M&#10;01rH49dMhaO5u7i9nm3HcRbuxktJQiXVrGweyjSxS6aGq+IRZ2d/FsBuXA5/Hbo62wEGDpd04DIb&#10;U7Uydbld9/IKl60ePJ919S57a+G6yg7w3Pt3qmrl3jtKqrNxiTH7Gw2BiylIzz2mheWObWjs0a8B&#10;oKLWWoIkjZVh8UR6jcQB5ZKwiJWowAYEEl7t6xXllGtzchWZmuI7h1isGDL9JdRyy7ibL6xoF2Xd&#10;Wt9vtwm4yX8sBaOR3t3bMLtjcnXe6u5qPEdXUm1s9QdcY/salwmN3Nu/Jbo6rwGf692VU0GK278n&#10;MfhqPa+19/nM9q7CgyNfT4bKbuyU0NbFKtSZ0rTuNnT60Hw0nA11V2DJ4ixL4glVQrSEyQa5FiMb&#10;qjBl1NrPtxjt7heXHL3U+2PI1vouIIpIbg2U97MbaWymkeZLWNLPdmgsnvluLW4uIGtnEMJtlAjD&#10;bPoVzlftBa3H7szWM3rR0m9uo8pS5uHCZGr25lN0z1mRy23MlkaOo7OwHTMWHomrNs5zM4XMZnE5&#10;OunmpqySwpy5ba3EtxBJF4hjkAaJakEqZGIK6tUiwAKzwawVEpmBZhpA2l5i3NbTbd426+ktkubJ&#10;pEv5iiOY5UsoFkWVLfwrWfdpGkjg3U2ri4msE26RI4S0pFbK9b7S2pkt34nsTdmbG+K1NzY/IVnV&#10;m56LK4+as2md35Soz9Bv7eGU66yW/a3rbtHLVGBq+vams3Dmd0bKqqaqx2QmraKHxKza20E0lq70&#10;kYMrso1FgvjB/DbTG8zLIZEkjOp3t2Lq1YgQHIt/3zcdust8soQ9nC8MtvHOyW0Vu0x2yS3NzbiS&#10;7tduimtBZ3Frfx+DawbzCtpLbiG+eN0Duesw+4KL+8m59nZvaXXPQ39zMFU9a9aZ+DO4rA9bYObI&#10;9m5zLbygq8vkcDt3YO890y7SweYod6VVdn9mblz9VORkq6OR3S3jqJI7prYlbck+EGPYAa8QxWVY&#10;6wxP2qY5nIk8SQE9HXK1tOYLzZbffFW53eMJ+8GSjTu8YQiOKSBJbGe7VL+/tXaSRb3b4Fa2+ksn&#10;EYasrB2lU4uPbO5Mls7b3a9Zu+ikpt9UeTo9t1FN8hO+qGqkxtftreO3MXVbQyW2ti7Qi3AcZ9pU&#10;xxw/b7eSjVl+ynpdTwTvphk8NJSdKspAPiNqMkmsDToVPGagoSWh0VNQH9v3TaLW8kvbWG+nsokM&#10;ssLhpkWzhMSW9pJAziRLya5FjES3iRqkF+1xoUjUnZNuiqhpKPcm9N7bcxGLqdzbQrKCpxOf21Xb&#10;N6b6arIMln9yNhNxmTJybn3p25WUW1srFR4+f7uDGZCWRQUrKEUejD6yWdqgZUo0bBI6lRQsGOuU&#10;qjduViIwRUq4Lhw1ly/aWcWguWWdbmG6gkubtFWdmkii8JWtrDxbmACXslv1kBdJCI0i9NtvYseY&#10;zkG1cDn8zjtg0vYibP3Nn6Gas2Vv7squp9jdL4uv2jiaDL5qvz1TsmrORy2Lyv2+SwmW3LI0w8r0&#10;0k6XwxZDTHpkunXUqtTQJJNKKpQFm1iMpEwdgQ0jsKDINob5uY7pHuriey2SGcxTXEKkXEtnbLNc&#10;SzJdPDHCIHvBNexG3gkWSGzgR2eQMskasyexMBQbu2jtDcFXtvB5/A7V2A9FXSJXYvsvae3cll9x&#10;fJLvWv3fWtn8h1/Tb83BFnaWgnoJaeiWKLHyx0qU9VQy4+kjWaxSw20mi1lVK1UkOkRYyNrYu6h/&#10;1M5RyyUWpwpsRzLd3O3blvcK3O9WU9w8SxTIjQXd2IIrWH6WCOCB/pf8TBTUk1skNwHmKodawj3l&#10;uHNtX7m2n1buaHdG4cltfs04bJVVbubBfx92x+D+O/S+ZoIVx+2uwdjVyUNCRBmsYHar2rl6sq0c&#10;tYntQJJpHlljt2F0WD0KMQZGosUQp2SBQK1IqotixrXopew2m3srTb77e7WXlxFmgUrPFEy2lvrm&#10;vbwlybm0aWRirpE5Wf8AfMcaEsjgTaGHeuOxuJxi5PbG3jS7l3N0Rgt3jL4Wlyecze8MfT7273z/&#10;APE6FshhJ63L9UV8eCwQocjG1BuHPJRU0kNUkVa76xSRqJw0a2lCqk0roArIzLkM8sZjjTQaiSQs&#10;uB2ltxuG3XlxNtDi5uN4ldZnRRKVNyzNHYxRSnQ0EVlerd3k5uEZGtLJY5AzuEkT+4sXWYw57sTs&#10;veG+d2bDr9qJvnK5zbmYykeR3F17tKtO1+o9v7o2huCnw+S2v172fnqLIVeMfC0ddRvQUuLaqJV/&#10;NTpnWZYnu7rU6Mofs1anXKx+ICV0Ky65F0A0JjL9wPRxbzbdfX9ny5sEdtb3EEj2tbhohFA/bNei&#10;0kjSUTzW0n09lObiRPFjS9FovgvG6mz+OdbUQTb76xxO7sfktybX3TH2rvHB4rI0e3OzsH2I+L2x&#10;/erL9cb9hpMrjapOoaKogw8u9d4SfabWwePrslRYOqykFW0h5tEsdpPLZRX6a1rM6q4Qq6igkQjx&#10;BRKlfqHJMCoZBE5rWLfcXb7vmPbLLmzcuUbg28yRbbBI9vJdo8Mz1NlKrfSFnuBHHcHZ7WNRu01y&#10;ttLuFsnhgH3ixE65HJZWSi7/AEh25gTH/FZa3H7fOKrN75SoD1dHkcjDW1ewZ+3KGpd4a6opqyfv&#10;uabVSQbderRUP1ZoPEKvKvhx1qZQhHisNRNVOgz8PENfr8gCEmnUQ3NtHur2RO3WM0V3chAI7Jrh&#10;WXb0fwwNMsf1ibSSCLVfBHKZCs0u5pGSz7S4aJa/c+Mp9k/IDJY+p3DtLZ0226qkocnJVCko6XPS&#10;9Ow9aY3I0uXzuSwlTCcvL0UtfDldkU0X8Um3DXwh4DaqFJIT4nh6li8P4wQFLCAQYYgGjfu/xNcd&#10;PE8dhUdNSeKk9ruYW0F4IZ75btGMDozSLCd0fdGDxBnFYTzcbQ296T9F+64m0y9BJLXvXfJD425O&#10;WbsXy7pl/mG5ObIb27Lw2+aDsQYb+Xz8n8Su7sBuPAYPHP8AI6XBPK+Km3xj4cBTYGw27JRVdQFr&#10;ye8vTGSaRnndtdWJMom1aWC6tSqnjFaaNYCeF/YEM36nUV+7+3JY2O3Wy7Ra20NqUiRY7B7DwRJA&#10;05hMMs837sEuoXJtZHuPr2Y7pG9vExtQ4fD6loJeivipT/3S2hPNX/HzA+StyW9chR5LN1WV+G3x&#10;1NQj7eSn/iWQoc7BGqVFHtOWnzeY8UdZtJocUmQjkSTMpneRkjMq3NRVlApSADu0+GCQOLAovwya&#10;nIKm2xq37otLUXtyscu1JFVbeTUpeTdJAnhENduopqVYSLuUfqWzCy1IRj2rtbE1GGwECbd6dMdJ&#10;uj4TZSmwz7wgy1BRVuP2/sbGDJCeChhytJUUy032tFWbm82xKoRCjiiG6Fq5nZgCGSGqxH+wFSfI&#10;CEgqCC1QcUY+IRknRpANrt5Utb/wby+Ggbq7FYe0q7bqhLyJRWQn+1ePTZqCIo1F6JHdPV9FjIuv&#10;9s1UeL6khFD0xV0lKajd20PJAcP8heuJsO0OTzNLBsWmx2Om1Wp9wrJkcHOkcfYUs1G04ZwJGxvU&#10;Ig1FY65IABMBqW8lbyoQxIpAVNeqTuxO1SxtuP063M+fBUEeHBulVjFPCZxp7e0+CgrvHiqalTnM&#10;xxdh11fUS9QUkZ3B35JWzCTJPLFj/wDRj1JLUZiqjrzFv9GYXMrbMjG7amIQybQC7cmrWZiJkMER&#10;KwAl6VGlgP8AcfPDTqBNKMdOnL1m6tfWckG4bikR3P6lIQERVlR9RfeGChEHjlSMo0BMqsQ9v/iV&#10;eg42Dm46XE7debc/S+ARd1fFRlqMbjMFlZKqPHbV2HnaabHY/CioiocpWrSp9odyyx7BaDxvii+7&#10;1rRLaMKZrAgRagYStakmi26lRkaeOK9xFVf9M9PXPiJYcwr4O4yI43JJWpGIl7t3q7slEfSQxkaE&#10;fRoyiWAfVhuq0O3duU27t8bK2Ltbr/c28MpvjCdKYubrPaeS673PtH5N4/N029++9lbA358Y9x1G&#10;dwVFuzaO5s1nN94eOu3TjK/sTERZHIZuWPOJPR+ymRLlZKWtm7MFi0OtCGkCRhQAwZm8MsYnlkEc&#10;VtBIzxkkDoebYNhba4J985hji22R74ywusgaGz8S91zrJC0EKC6SKK6ttvtDe3u+bjYiK7jgTijt&#10;v7pxXYE0FVhN4YvsHYND2NkOwNldn0+W7GxeC7n7goNwVW06ztSv7OosxuLv74efCjp7DvjKjNbO&#10;7ExeR2X/AHkx1XWrLHQsRB4eLphsbU1BjVa6gpjADAMHSdmjeOAxywSFG8K3VpXOuYKj08FrdXN7&#10;zlzLaGJvqppqtBJdx3crvBI9s9pLtkUF/bXW6R3drutrFPE1zvktvtVov0e3Sy3Lji9vNk5tr7Yp&#10;djZrd25s9mdwbn64633ZtLZ0G7Pnn3JsnD7q3L2l3v3lsTPYSH44/J7rr4l7lyedj2LvjZm5MFlc&#10;nhoqmqWGV2GvzRPCjWy28TylFdjo8EMDG+oHXD+nE6ePGqhv8VioxInueqWm6Qbjcje7jeL+CzS5&#10;e3hT6r65oXW7gETJHb7n4s25W1yu2X7ytE0W/biGgCtYbKB1kw/YG3N3Nsvc3Xe59p7yo9pVO6dz&#10;9Vdu5bsTtDIbPqt/1uQxuwe2v5hHafcmK303yN+GXx0nqcdiafaG0uytt5zaGKztLPmfJT00WmR2&#10;RojKNusKrPqKNoYqynToMx8OYNDIkQt5JAVJitT4MZEszL0kt4txayn5p5rkhl2to1uoxNGhjkiZ&#10;5LiOxR73bpLfdLKe8l3ewgkW5ruO/RteXCvt+2QymRFj97buTZlNh07G23TzVW4u39oTdt9e7Mz3&#10;bfbe3dt47Lbn7O+e3dfV26Ou9xfGL5V9o9H7Hqc5huqMvsvOYnc259vUq/b08lXMFZiZ52AtFYCF&#10;lYsZEbSkYBeR5AY3DRaJJI5gsoaFVjsY6SO/Rps9nZWbScx3tmzbvblI4zZ3KLK98ksdvaQ2bwX9&#10;vNbX31dnZ3O3NdWcllezXF/zJdarWC16etsQYSSo2JmNobp2N1nJ1xFvHMdI7r7CyW+MH1v8P9vZ&#10;nH4Kn3h/MG7r3DtTdGO+V/xhrPlRujHUU+09u72wef2Rs/P5uFaVxF4WKkRoSu2pKscySMC0hUSa&#10;yUVmdYp0ZZTOsJcLVZFlhtFAVWHRdJNdeHLzlue0SXWzSpDoit9Zt5LLw7uaGG2N7tk8E+3fuye/&#10;igknMMlnJt+4cwzP9RNA3UqHMpJHTZXaon2LjMt1pJV4Tcm6qLb1PvPpH4t1lXk6jL909pYGI7h+&#10;KXzS/mEdkbDyTUmHp8bUYLfu5MFT0MOoV7OiWYRzItso0oqOGcgu7B27m1aWWTxVPhyFSTJexxwq&#10;fDiPRda/V7VdXW73M7C9nuovAhV1tIY5YYSkcMaCa3nsv3fJELq1jaNGs+Wb+73CU/VXqsUxC64i&#10;hycueSg6e6k6f2UqbLpMxS7hbb3wq6P7XAm+yyFZJU7Q+VnxA+Rnz17SxMs+WqaM5fbu3KrcEdPI&#10;I8b5HjSyPJqWzgEgSMrqIKF0kQkDSD4OqeO4DBB8F1LM0xAt4RQRW1ptywfv69ls7m+u9ZiMq3Md&#10;rcWd0v6oldTuMcG23uzPbzXZIWfl7bdug21JG3bcJNagxd1gz0XY+S3D13nsxs3IbVyWCwE+wtzd&#10;h9afGjCz0WM2h8duvqnFVe5PiJ87Pm92Vt3JwTZCtEGE7I3Li8dVHWKpZjE8ji+lFraXAFqAtSjF&#10;wEPbH4LGSRZ0ZAXh1IGEi3F4cBaFLW7crWVzve+7eX5idpSEuYfp9VwAWu/3giWlrNt01rMPpdxj&#10;trl4ZbCfaeXUZ5JZiWavqsOcf21N2VtrYu0a3rSj2RTdhbe2Pid/YvbHxLwu7spksl11/Lc662Nu&#10;Dau3vmJ8Y/8AZp9xYyopsxlNp5fObbwG6czVPUfsRSNJpiryL+nEuilNK6WeizOsaeNCpQrSdY5S&#10;amCWS7kYFlPTitJY2UZ/fF1KbtGYmaUXEMcMj7fbzXdwbLc54riOWJ9ru7mySIFNysbTl22BitpV&#10;ErKbkly1Fkd45SfsLG127xtLrLd1DsvfGzpO1ew6nab4vaXWv8vz43dm7c7C3j8Uvl7uj45YWr23&#10;W9lw72wuL3xvnCJO9XVSV9PF7bDJcvIbQp9CF0tR2VGJRIolWSOdlETx+A6yMgNpAPEdfHuOlk8N&#10;9sJgueYbWZ+appA8Qe2imnVVuZr+9eW3udsS4mvYrz98WzwxXDw77uemzhL7VtjEPe5dm0WRZ5t7&#10;9WYvsvNU+4J+v8301s7YW8NwdQ5rs2rL796y+FWw+lN6bKp/kd8UPhX1hHjM3XZjePWuezG1sDui&#10;Ax28cFOwdKrcv4l6rNZAtIQ6srV7mdBG0ZMTwxGVZAjgJaBbVF1zlukVvdrsaTWXLu4WycyzFLX9&#10;GaM27AoLe3uDd2l6sd7HfXp264snubMtPv0k+9XD/Q7ekRcabeNXh9x0++qXtvaXeu492b52pUbl&#10;7g3vvrZuzM182/k/1RhsPiMD1DhfkCub2Z0v2/0D8L6gYTMbzwHZ+Awtdm9s0zQoZZpUZXNbmTXc&#10;X8KyKrBXlARCziMMdCvGDDJI1vPoqApdLKMKCSS6G0W1tF23aOV9xeC4lillh255J5Yo4ZL0RJHP&#10;Lb3RS/tbOHeNq8Y+I80MFzzFcs/gRr0Dnfu4Mjhuru2aDbM2Q3JQ5nF9r9vNtjbWxt348fIHvKv2&#10;5V7nr+5t4/FrO5LsGt6V+FnWNJiM1/cXffWmbqNmYzJYehx1XHTLNPLErjdr+YXngsY3cfpur94E&#10;i+KSil0dwDLDcBapK6RRCscLsCm5t4+T9rbYI7uKO+hsncXttLAfA12c30iQ3TLZ3FtbPLFZbntT&#10;SMLiwtbm+vWpd38KSofH5Tc+ExHXPetNnpa2l3r1LlMztftfvfc+a7Gwcm2sHtr/AEe/ND5fUe4F&#10;rOraDdubrd71dZR7m2HvPHZSfsKTK4mix1HVSxxzkOyG5e4F1FABGruFCEMCBMe2Jh9MxRrlR4DF&#10;ZhcTu8cimJUPUuQ/1cttiuuUt13aRr+e2t2ne6V4GbxNvhKfVxSpvlr4ybNOP3skb2H7k2q2tp7a&#10;SPcJJ6K6TKdQ7U3Tu2u+6ym5sL1rTUGUwux58c3YXW7/AB/2lV7Ep32T2F2Rj3xnXOa2X3VgJ8bV&#10;YvB7PM1dQ7ryFLtvM1UEMEyqXi2tYuNLkPGVioAE8JiPFeT9KCHVJp1TMspujcLoh0Lkje63zed4&#10;dAsj7AVvhc7gjNpkbcI0ra2+31vtw3JYrAOBZCWwg2VNjmebcvHmJq27x3lubsfr0bb3PiMht/F9&#10;TdHdzbCwvW1LXdj7g23s2h6J+Rewu722jWdhZjeG1el9s4nrzEdi0EEGewOLyW58XgQcI8JZDWe7&#10;3F00+33plgieWFJCiyKNS6f1SJkBZZnEbvKFtVLvG2iVhJR+i/atl2y05o2VU3W+tf3qbM3M1rM4&#10;gb6xhZxPts8qxS7daXt1bWlgx32SK2juoHmt4zZF4CmcItHu7LZbEYiTqWSj2RsXAU1FV5XL/wB8&#10;ek8ntnL9u7hmi7h3vgOv81QTdq9n7j33uRsXijjaGWfBRbRqia2WSErGmmEs1rNrSPwW8NXnkkZ4&#10;1qNQVJaiN7hYy0MYSRpBbPomBdW6Ee03Ji33a7tLu+/e0b3DR7db2gt7iYjWWa7tys17a7RJexR7&#10;rP8AUWkMT7zCJ7KdbOaNBz2xuHG0eGyOO2Uu98r1tU9f9TdxdjYb4/bN673puGg6m2TumNU+S/dv&#10;yP3LtnfEvWncG71iyKY3EbqosjUVGVyOPlyCMKSnmkdlMhVruRZI7IyIWhjCGOSNpiHpHGBKwkYp&#10;GYpo0iElJpnZadILf6eRodljuLa55kgsriBL69kuxc2l2LJZLRUvLqSaxgmtYkn3IXu13Ul89qrb&#10;ftkMMqTAcdz76hxe7d37UwVF1lj9m4vN5HeC9FUfQWU3B0p3Fs6kzlHgukO0IexumMr5tn4GsxO7&#10;c5nKifG4/aG3YN300eZyGNgzmXgHu9zcpc2qPDuiyKYgxVFAAA8OEyyPBp4l4mMgKsJ4VULoUt0m&#10;2fYLqw3y6W65KntL4bh9Ks88zNdPcT/VX4tLa13VptJaK3u4IraU3Eclhuc8rsl2yRN1BvLIy76x&#10;9dujJYPasmbwOH6j3v2Phc1S5WdutqTb2Wzm8e+Zd+7f2oYOzdh901uSyGBrt3tQ0k+4MPh5aXJf&#10;Z4uOrq50t/bwmTVFY20as7I5Ady+lS0iSF4ZvCMUQb6hw2iYMIBrkowO+Xd0uRbNbXnM28SfS2kc&#10;9vFWC1js/FmWK1ksYrW+26a++qvxaSbPatCJ9subebcrnw7L9IPHxEwvWWR6P2Xt+PsjGvtbcOw+&#10;xdsdh0+3qfCZvsXaXQsndnZ1LsDqbcnVGa7SwOC3F3j8jqfC4/N9edh9KVcW59uR0VXRT0dRSvAx&#10;GdxJZWM017bTRgsR8QZW/s4lOtWmQd9YDd0UFbcLCKtK1MZ9pg5o5m2baOXNz2a6UJGw8cPG0WL2&#10;+khhtriOwuh4VuY91TY3kfTc7m9xusjiOwQsOG46uli25uTJV+UpsFgtu7RwOFym/wDH7k7CM/SH&#10;TtPi8tT9b/FnqPvrGdb9gdmdJdw9u4jNbg2t3/1523ic9SYnEBKqev8AJEAE5kjhtpZpjrZ9SyB1&#10;kkZVwWjLabgKQrSRuBXxHS3tF7EahlFbbjuO/wBhY2l01nZxSxT25tXsbRbiQh44b1IWl2hpkeWG&#10;wvLWaiNZWlzuPMNwrSzQs7DmcdVVkm7esNy7Yw+U3vX5HY/W/fPUO1NudSQyboiqNx4Sq6Y/l5dS&#10;fHGDdnV/UHyI2ycrtXC7wwnavU2Qod11OKr1omp7eaKRO6yWsjvcRRjcXIIYrEzmTxQodkHgpIVu&#10;I4/FjB/VupQiUiiJJxb/AEPMKw2+1Xd0nJ1qsqtEJtwgtUszZySfSw3cp3KexEm0Xd2thdypXb9m&#10;sGuHY3+4lVVGYyabo2vm8xvjLwd04bYXYOAxW+sjszc/bdJH2/3VX7ZroNsfG/ofetON6d7/ABl6&#10;A6o25XUm3+19gb2xWc2gudwvmhIjgDI+ALaHwWhb6gooortKaKHdY42LvrKK4e3lyk1xFLJ3JGgU&#10;jkf94bgJ49ygi2SGaWUPLb21pb+K4gt5727VILNLdZ5IGtN6swFn2vY9wsbOsdzfXPiS9ywLUtBR&#10;RYHcu8t7dhbwooc91ltDZPWlO3zl+YGw83jYcF17gerctteg+NHyi+KHwvz61E21t47KzOAymchy&#10;M1Ikflj1B5IBbKY7eUrukkgaoUKDJV1V1qqkxmRZosV1GV7uQN2HpuTcpN3iN1utssvJdlaPD4ck&#10;8k0wtAsF1c283g3czQXSWkm23xY08L932vLdl4bfUR9JzIbxq9/bjh3vRb06x7W29T90w7og7sx2&#10;T3ZiulN7fIvCQf3cre6x2pjd81Pyl+IXwy+N22K3GTZfbe98TltjHd+HatCrQ/t07LXKkx2G3zAx&#10;y0FUbuWldLGRZPEiZYWR7eZk8NbaOS4f9SRVVdBy/KxvOZubtsZLvbkkkZLiFZIJ28SLx0NpLZ/T&#10;X0VxuUF1ablYwXP1E293tntVur2tjdTS+wW3czvDsHbu28fj6nPV+/t9V+W2Tt3sTAbFp+0vmh3j&#10;t/C5Xe/YPyx78w3Zuz5/iz8o+vfjxSVe46jp/ce38rt3cO4cU1MUgkqpZUFrkSTCOCMq0ukkSMml&#10;WLK7Fgj25CwupnjYVD20GAfGusa217Tarq53M+LaWLXUUfgRXCXM8Swzw20MPjW27RXB3C3nTa7q&#10;GYRy2u6bqpkdG2/ZEPXPZ1fh8hR4OPZtVtnJYzbEu8N1fGXs+r3Tvii646eyU2aodjdofzUO6Y8b&#10;vDafy3+F/T/cb4XA1Me3s3hty7KxWfIrYoI0MQnYQwqFtICvbqUlWKCqmJGaTRcIyEDwHMYUEWjJ&#10;bIRJI6lQTuty53/eFkNpcaWSCWL6lzGy380VvZz3O1XEF1bmaTeLI3bS6rneY7nmCcLa2cE4Y8Xu&#10;/OZbE4k7WftjEUU2Dy/Zu2Mv2TtXaKb4Gx6jF7izG/8A5c9m0lXszNfEL51fJbNYijzWH6rE38A3&#10;vm9mUtLSxzTZBo7bmY3FI4VkaPRqk1qWXS1XkZxoljaIqzw3IRqiVILNMIenbWzTb2O5Xklku8Ry&#10;hLIWckUU5uImit7aK0cXe33VvdLNb224bDLcQiKTbrjduZLsCWaHqfidpbLqtpbVx9fvvZ3Rezem&#10;9s7k3L1wufpt0Pt74fdK9jU2M2f2x8quycJgcrtL5c/ELuT5pdmJjIMfjIKbcu2dmtnoWi8VGyOr&#10;pjkYJY/UNG+NTtoJjkjaMAPpMVZ47lUfsDC7nkWEEW8dOk0V7b2pvOc124XUAVikMT3Wm6tbuK6l&#10;ZrdZhuMcNjebJcXduzTGN+X9tsZtykD7peOzPNXUZShGOz+Uytb1nU5/q2u2pPj8Ru7rXJ9i9FfD&#10;nZ+VrK2rwtVndvPvn41/MT+YJ2VsnI1cOKlzUW3OwsxHDT0cci1epYVCt9W8UMMimFCTVCT4iO7M&#10;yI4ZxI0mWoR330TONMUajoh+jXYrK+3fcI5ItxuxFFGtyixG3ubaKJFkeFre3ksktHMKgxSKLbla&#10;+jt38W8v5WLDkN0UOApM7mcvlcN1DsnYGzMRkd14fHbJ3I2F+DnTnZIaDA9MbU6a3RtTanyh+NHZ&#10;nzf7DoKGp33n9iZvO7b2ZufciLIkVNDPKUpoD9Lb2irbRx0Ij0/GhYoAZYkLOtwr+EdVJhNNdkhU&#10;UE5ttP6++bvvsk26Xlx+nJeGYqbS4EMdwzrZX11Cts+0T2zX0EiRttjbXZbFCHuZ7ijZWNkoKbK7&#10;p3w+58BtXMYHF9Sbn2h17vfbNN29TbHwn93KXp34EdX/ACS2NvPNfGD5X/JXCbX3lR7l3hQbywuJ&#10;3XvHA4+eLIzSVEC+RNCVuS0FmxTaxTvhkIRUeixhHSQqUaMqU1Rq1rFHPdv+pLHQ3eGDl2P63d7a&#10;KX3AlaQmK+t0kuDc27NPemazvLKO4juvr4bhbhre/mt97v7zbuW7UG0tbmpiOrMPUU/ZtDmN+4Ta&#10;8naO0dzdUT46PYfdkXRPT/UtDujH7xfO9H/HDp7v/ZkG0eluvds4/cE1buxMVNu7aeY3NmZaFTQ5&#10;WqxFSpxbiSZZ9JXw0HhIoEkUelRKwDq6LqeIB41jhdm8MpNKDVgwJ3j/ABA7JK8cp3S4k+smuZXt&#10;b+7EzNYQyGOW2upglvcKbW6ub3cIIoPrFudqse4IYz647Zm3sfgNybax3Wm26fCSdefIXb1Jtuj3&#10;HvODG1FFTb2fM1dBD13k1l+Reahqnr2rZqbEZKPPbYNU2SzrT7cym26SluRE0UckcCldLUOsVGWF&#10;AaaSoAHfp0NT9MIQQSeK4nXcbiC63KcT+NaqwNs6FlSGN1DRgLMhJJYQlxPAO+7laJ41VVZnBbaz&#10;WUzEM2w9pVSR905rKpfsar3VLVVWc6OrKGtqZ6LqvHbdzeNm3PTTzwvT1wZ99wzmr2B9pHV4tYni&#10;sX1EbfTRldJ4N5hXoBXFMkMx7UOJAW6RWk91LtixHc7s9iJq+lDUWe5t211jQ18UgMkJJnuSdW3l&#10;IW09YhidvLNgKyLbe20NfjvitW1Wcn7h66hlqJcbnt14qjq6btXK7aq/jFuGmxdHWmipsptvG022&#10;lerlw88Q3fV4SqgajVAjxiKMJ4C48Svd+r694zjvJpSpqoOp24up5mivVurqSQXlw3iC37gAttHn&#10;UgtmNR3aFoQfBqLlo2DHU7bwH92uzNpy7G2BUUVb1x3vHkMPPunelC1fS4zt3OZCGgqtn1cD96yU&#10;lE+WasipKDIQZjbRrWr9yNVber8DDT2uEiMYCxQrqieoLkmut6lTwpWuk00ucRr0/t8kxu5SL69X&#10;RfWUS0tzINUdvbNQhAJkNKiSFy01rTVet4bpRbx7f29NuOSSHAbTyLYTv7s2OlM/ZFFuAbebcvTG&#10;djraySl61xGLytBV79jnMc1PnjVf3mhlefrg0FJLjljUOqCWasUVGZyCW9FcUb8xll0xqBpca6sS&#10;2zlkmtrJI7q6DeFbLpW2LBjJPatRSq0YrxFvU3dwx8SzKQOqi0b+Qu2v+V50W3kimv2H8rQJYMpt&#10;XOQOF+XHeaf5Pm9i0tDsrL066bR1GJghoZUAMaLyPYohoIIAOHhr6/wj1z+3PUCbkxbdd5YmpN7c&#10;GtUNf1nzWOkdT56O0HC4p1cL7c6R9e9+691737r3Xvfuvde9+691737r3X//1t/j37r3Xvfuvde9&#10;+691737r3Xvfuvde9+691Wp/OSAb+VT/ADA0IDiX4qdwQmMxPUCUTbTr4vAaWIrNWrPr0GCMrLOG&#10;8aMrsGGxnFPI/wCDrRJGlgaEMpr6UINa+VOOo1C/EQQCOqLqPrGslqFxcvWXYVRTyR7W64bGVv3+&#10;Wp8nBtxqLLQddydeU25qTce4sFtis0V9P1NSV0G7NnxJJksxnchTq9N7j4xOyvAUc/qpFo1BiQBU&#10;Q+EAHITDfQBhNEO95nXHWYou7WC5t91jubdCLOa/FyIWiVDKfDa/O5MXtkecaojzVJAdr3FtNpab&#10;Zbyr4heKLbeYny/94v4F2VPkYtw7k7Pye6E7J2vlfPU7bxNVt3E9q5DsCngo9s52p2iZBSL2/Q4+&#10;Pa+zKdlx2TwVfKr1RuHeRIHq7HU8lRPG5rHVRMXVFWTw/h+sVRFa00yRSFSxS+BZ2sl7ay21vGiQ&#10;21kIztV3aBReaZWsPpJZ5Z7b6yokPLUkzX2/MfHs9ws0mSNQl7A2ZLjeuuw8LSNksO0fTe/VlxPZ&#10;taKTA4SPdJxe+91bK29V7VqE7L6ayvyTgwxxIrqN8inc0NbMKKlwsVVZUVyBJalQZCEtidLSEnvO&#10;pnVo18SEzKGUTDUl9qICRISOj/afBtN7tLh4bOKW53tEEyWcYBa1Xw4YXjvJfo9xO1zMk526Uw3H&#10;KgjV5Li/njRuqa4Mv2hlq6s31Q1uPwFThtobc7K33jcbjtyxbUy+a7Bc0PS2Gz+ExWEz+0clv6uo&#10;MvkJxX1KmeN8q7NSJUxPGAbG12zySVYMUFQNOnVJwR1B8MsqlVLilSzU4LTJjcLbYI4bKxkjikh+&#10;pYLI3imaO2tFLtcWkzqLtLeSZJZ0hbWojhj8RsyB5Nd03jZq6t21XbuyNLkd0ZebprHb9nwVXlaO&#10;LB7XlyG8vkH2vnKjMZ9sFuNqevNYlEtXnKeKsk25j4nuzUssezaw9sH1GvxFKeIAGDJGG8VyGfTV&#10;mMraQ2hqJwq1PLve6oW3GLaUhmspRObWR2V47m7eEWNrG9vbmVUtolso2mMRuIklugSR4etjOd6l&#10;2uMJkd07f2xX4nNYSs7bfEq+5q/+9OzdltRbF+Nmxsc2Bx1DUdUbz3xNicVHuanEuYpXo6CZpZo0&#10;bJwxeDWzzxVjVhh2ySGaoSCMsq/pKulUIGoAQ5Y0NW3i3pbG+kiu5YpwzW0YCKskNvpe53W7Ec76&#10;b+R/GnuUcmLUdy7IVYxiPvJb1yrQUGwYDjt27twfV2T6o2ZWRYw7b+w3f3FjR2T3h2Telpczmczu&#10;DFbYmePDiWli3HQZrMU9c9TPVRsKhh7mEsfECyHwDDH2Rq2kprlYdrAkqyqwFHrKGBr0YxbTukMK&#10;z2bS2dvJui7heabi5lh8RbhrWxt5GeSNlCTRXE0LnxLcJZPFKAh7vZfddTm8jj59tbIzlZtvcuzd&#10;qb2bDdn5vJV288v1T0vK+I6+3Xi9wHJUtfj8XujdVFX5A4rAiXH5iiw1LJFI8YhliuJDJNJO0TUd&#10;VkbUTrkA1JG4LCoqBI6hRQgJUeXTc1nDZ2Flt5vbeNoLi4s41jX/ABS1kdo7i7tZVhPhsqyPaQTP&#10;JJrjeSZY3pobpwhoe16vPbhqMVvPadXv+Dc9HQzbJwldkoA/e/elOuQzm4H2xQY00WGosDsWqoIK&#10;zOpj2NA+IzNo9S10aOpHdEyxi4QTEkUXSy6zRpG0jgEARWamr9KQgeqCe+2DwrS8m2W6m2hIVmWW&#10;YSRStZxs1vZ2/jv2ytKxuZI4S3gk39oHbuJVrqtp4DOUGHoey9270yG18g2cgxWf1009FD0n09j6&#10;imzWY29PubKw0eVbu/dmamno6VqylyFdm83JPIk9YaL7isiqwt7e4lYxsjGhVSoiUAHQXdatOKFu&#10;6rPI7UqQArtLi6tZt13TabOOGeCeOMOHfx5L2WRpB9RHBaSf4vtbo6RAIEggsrdTJpRy7tBlsTl8&#10;s2U3JkaWpfP7VxO6984uhwW6d54Hf/yT3bks1u/r2GpzmEaiixOzOssbiMfVVaUcNRgsXS4yOhrG&#10;qaDJy+DRuqur+Ir6kBKmrrNOwkausNGFNatVBpEaCORW1Dqlty89tZzWiWM1qyzuFliKpLt21wPa&#10;RFTA8Ny0gKr9MEnIeS8nkurWSPwsmJodi7a2jv3a+Bn2llsJT5PaXVWf3ya6Hr/JzZLAVW88Th+o&#10;9753b2595ZSn7ExG59sYLdndW6ur9zwrjMhu6roKOr8lFVY4qY6Le2uEiZ9FqY4wdWliIy3YWRiN&#10;QKR/Uy2xUeJMV7ipXoGvf7nvu3XW4woLjeI7y8eMxmWIPdaGFykd1AJBDKt3djZLDeop3Nnt8Mye&#10;HHKkilHbXxnWmUw+4sbR7w2dR9Ndwk5eo3ZhavcmHEnWu6aXKr2Hj8Dhdv8AUk0M+99j0kdDlu3J&#10;NkynGbb29nRh0wuRrsXDFGnijt5APDjQRz9zNUnTEKoyoUhVdcSMHuZIyY4VdQitMmF19dbpt9yI&#10;ry7vJbvbGaOOIqq+NfMqXMUk0c9/PN4N3dQSW+x2l8kd3uEkEr3E0W23NXEvf/3WOrl213uaKs3N&#10;uTs/Jo0M/a2xOy9s717Q33Pjuu229Q7kwsO6YJuvtyYjdu1a2u3ZU4kbjrMPUZMZIfxijpqcq5Aq&#10;vcfVN+qJS7NVGDu2lGWI6nCqfGVFk0SzMhkmYBgB0Q2Rknh2z+r8J/d72EVrEjx3MLQW8XiXEMt5&#10;pht5ridW2y4mntTcbft8F2lptsTG3ZnCCylJn+tarD0+98NtfZ25z3Rkt2ybWxe2c3k+2t51i1eH&#10;3VS7X2/Nk6CoyeG2vuVNkY+HbNY38Mg3Qrw0GWlxNbRRN7ZlieFI7e5jiVVlMmklldk0kKaGhUSK&#10;luIWj0rcqveqOhHRxZ7hY7lcXe57FJd3Jls47Pxj4UttbzRzJ9RC3gl0mezmuN1O5RXPjT7LPKph&#10;uLq2u0bpQZPYO6+1d87g2515s+oztRgc/m9zQ9h57b2A6+3Zv6i7v312X2viKLuyl3NvHCbepcbt&#10;bP0dX97Q5XctVOsIp9u1+WrEytHFHea3eeWYQQIoGopLhGZjNMe5OxGXWpmiDyVUIVkd1dVCPbt5&#10;tNmtttk3verxkkjjiubPW9zFDGu3bdH+lOBcXMc30sibdfTW9oRLLc+LZWltJbTzP7eGSxeVwk0m&#10;95d5U+J6+3xgqyPalHTbcp5cztGj3LLn8P0rjMd3HUz7Y612X0vgcluLdGQ3NkIc9Sy0W8KbC0ud&#10;jpTEkzrtqXVNKWkVjQNRSAwc+GxlBVESJ5ZjNIjgrMsUUgAqUtlbxwSi22i3jht5LdTI8dZkkaFr&#10;ZDdwDb3Se6uLq+t7Dbl2qznt3STbpL+9sZHbSgS9jUiVu5NodlV0Wzznqnce5dzdu9TbVx2/9hbJ&#10;6UwWEyeV3Nh+qcFif745Cq7Mye3Mli13I238M4w/8RykH+VuzxgILpFe5S51ijMxdBqADA6gpIkK&#10;lowDKYresalk8UmoPQm2W6uo9iuNga3PhR28ItbhjA5lhmUxNP4ZtEeKO8MkdgL3dm+tljtrgWKR&#10;ski9NUOI7Qq5qygwWY2ZhN47Y3xBjaLA7OWXak2F727uwKU0O38LtTHRzzY7bOyeso6AZLJNC8uK&#10;ysGfp0Cq1cV88N5HG0AeNb3WVIQKo8RgC9AD2pGoQFvirFKBXBLkV9yvNLFuRivJeWxbR3Aa5aa4&#10;/wARjkZbYvK6Az3d3I10ywqpgMd/ZPJSkiowHau0vtjit9b97KgxtbtzemJqs3LW0OSpcF8eurzN&#10;Pl8vhaXOZajp91VPfG9KGaWkheuhr0qcu7xw1FWtDJVtSwwukFtPKwTQ7cAQsQxpRi65nGkmpJ1S&#10;vQE6QDO0vtwhn3HetpsbaSX6mCJe5kea9kDu1xeCO1ekW2MJkRVjSPwrG3V3CrIxbcl/DKHFbRzm&#10;cwG28Lu+TY1bvSloq7KVG8sBvL5D9r5PLpsjc25tx4BaLFbXoet9qUNTuCjhyvlxNVR4SOnhLUU0&#10;DQUZdRiEz0JjABL6gZZC9ZmIop0rrkj1LxVQe2vSmB5LVb2TbraQRG7aqJbrC4sLRLYR7dFDIGuE&#10;8aV4LS8eGRarO7xlJIy3UiDOdb46mqOuMLl94Z3YuW21tvqCXPYrD4jG52t2N1zX43dPeUdVSbox&#10;wh3jjNybsmoMWu4JVw+PoaOlqgaJZnrYpLQMiO0UbsIWAQFQoIWPSGRVIJZWl0VYFVHhmmeke421&#10;9La295PHDJucU8k7I8kzJJcXqTSwTTTIY/CkjsDcN4LrNK5ulWQhaALGTde96Z8r2RRdZbsGcw+8&#10;8d3PV42rzeVzeVot35PA0Gw+hur45c6KPeFVSYvC1tLuHHx0VbPVx1G8MbFTU0Yioqqd1XmML3aW&#10;LC4WjlRrJ1OoATuGrUIyjAqSo8elPMJJLHbX3Cx2S65ntpNquFa3Mj/Twxm3tpmd7lXhcwiN7lbm&#10;ArPEshXai+oswDtFBDv2riqNvU/Y+09ubgqoexOiTUYqnmoqmk3VlMlNuv5T777PoNoYeorNq/3E&#10;z8ldUUctbDIkuEp4KOnENIGamaeCZVSBJo42cMvaoqACTM82mvhgOZHRDkAoFoAR0tt7/apbm53e&#10;bbLy8tLV4LhhIzgM7hE2u2sBOwFzM1qLS1uriPslkW7eSplhYIlKDA0zw7gy24s1haeo6+PZ+4sZ&#10;l5cf95hNl7KrKVfjR0xR/wAblixW4aHdxxmIljxyJFm1M1XVy00NQlRBUNyRa5EZ2ICwGUrQdrf6&#10;HENUg7E0pVaFmRW01YiqyyvGtLWSOzgW4aXco7NGEhpMKH6zcJfCtHpPcGS6SOcMsdvNPEJh4IcK&#10;db47YbJ7TmyFMwwOS3Niafpaj3tk+qt27WgzcG7s5n917+qKj77Nyx7X6u7o2BHjTuPdG96OkzGO&#10;ocDDjzUUkpXwVh7sc/gmJYpUOlEbUsgDBgj6W1EFIpFUGSW7CmOIMivCXJrFPuVt/wC9o725vrCS&#10;Jbia4gEUlnJNDIslxameEIjJcXtpLcOtlY7BLMl1uEkNxLb38cAj8Oxak2lkKSpq56DE9wUBocfn&#10;VOR/vLtvbVRjo+x6uavyWSochnBJQbQqu0i8gqocrFVL2zUSs2EiwSVMIiEMenTIqTyikfxeKsZX&#10;xWFWoynQ02Rrcn64/wBksBI6h+8LPc2ct7tdjJJJcFTH9FNdxyttsUh8Fmgmj+uj22isLa3ETcqA&#10;f49NugifU9P1/X1FVnKA7M7Gy38UbbvX1RQ1FbDm/wC81Bt7+GZqbqdNgY3J4rLbkx+2aVFrl6fp&#10;66Dc+yFgasrc/XoPt/e2jbw5YFSQnxFh0FwSwXIg8Ad1F+L93a/FQVdp2HaG4Ly2+q2/eWe0Vfpp&#10;ty8dIGRYzITGdzO6vrgBmH6Y5xFqduuS620W1RuvisGOWpGpPkL8ZMkRvelG+Kr+YTnpqzd3Y+3d&#10;1HedRjf5dnyYxa7jjrsDh6GXvGuwtMRjxvHDU+CxOFpwuBloqusjSuJ9sEpkldzMzagSS0yS69LB&#10;dWpVXxQvw60CLCP0CGYazE3u5ZpZWttbx7bDALV40CR7bPYeAJrdp/CaGe4m+g8X+3NpO88t+x/e&#10;kctvA/0obPh3UUf+gT4jwHZnXH3Mnx425EtdUZPd81TPFX/EP4+1MpnwkuXjzGRr8nGS1VT7RT+K&#10;1apFV7PKYyLIxslnc+PI7xREC5B7jpXAgB89IJye/sFakaqEHGxRlNptLc3l9WXaqfpr3AmXc3CK&#10;GRrox4UILb/HXAIik+j1hhx2bUY2rw2FpG2t0tSyxb3+H6CmmzGayHiq32xteLHVTvRZKLLpVUEc&#10;a09H/H532VYRQwIdyrkGZPG36tuFSED/ABcUOoN/oJNEJqG4UFTJShYaKdG94rG33d4dwv3AXdnq&#10;vgyI1TuSirovhaG+OQgLZsKLbn68MA3CuoG2psqd9vdPUcv+iKoo/uJqynqqVJoe+etImoMfQV2X&#10;OxJlTQgpY847ZGGpWJd/SGETa6xtHruiFhA0Jx18CYMMpIrp+WSa+B5jp66SRjt4e+3I27Xkv6ZM&#10;OpWW23apR9OgZ1YYFdB/3dn4T0q6BMXjOwclK1L1BiKeiynyRyS1NNR78erFamxOpvvKiWtr559+&#10;Qz5KaeQVtZtVZs/RpHFFtdF28JSfRmPwrdFW2Dlh/pcCCpoTo1E0bvOgKCGPjUHVLzxmutykNxuL&#10;N4WoAnS4HjbsqDWo8ZURToT6Ws7OVMP+IFiEFtZ6KuGzqaPL9a7Qq67sP4//AMOq8T15Xh4ZsF15&#10;tSqSJKTAS5fE5WqxcrQZBqfckbbIhpaenqsAKjcoq4xRTGbixCpG1PBIoPOtvVVLkUGOL/qEdrAJ&#10;TU5cRzDa+Zp3N3IdG6JIWdAgVRvBrJHD2sVPfJHbqbINRrYtcs4Wq3de9N17jgwmxsJ3vtXefVWR&#10;2dsXbXclPtzbuX2P3N111zuTG5LN1fUld0lFuPb2ByG+O6OwqpaTaOV2Dkcf2ocPKkglSOvytLKU&#10;3e7SwXj3cO5BpBGU1eHJpYAqkjSd8bMiz+HGWYGWaL/FYFYMXEmctcgR7nscWy7hyTNDBcbhHLpE&#10;9pG/isJrm1h27RBuEMEt1tX1VyIoTHZ7dex/v7eZYpoUiZAZvdO/dy0lXufeZomk6/2JR7b7Lz6b&#10;+7D2pQdH7JqMKuJ2V8POmvk42xOzs1tbuTt3B12Q2z3T112nRV8dBSwyRieJnm9tyFraCRp45iSB&#10;GySCVgoZVZoWIWcMYxIwp8M0yRWfwxuBSKxg3nddsjtb7b4ArvcRT2cllF45jnnit7+JVm2plW4e&#10;0t3jmhYT2G3XF7zG0YuLu3eTNlNjUkOR7A6l3TsExvPW7Z2n331x151/seh3RurdmGlw8WwPgH1X&#10;8edrdgddYrdWW2puXatDl8T2l0FloazJbcyUtJV0c07vG/qQW36sjxtcyOT8EblJPGywRXhWcG8U&#10;JNoAE106gfoRdKD+8N5uQljbXCcuWNssKsst7Astq9hIpVbma13J9tf9wXDybWt0zptuwWU87Odz&#10;vkboRczJi4trwdkZbcI37tml3Ltza3YE+Bze6RtDuHtHPYmtXr74YdO/IuXAbx7I60+O2C2dnsTQ&#10;9x7C7ewNVtjE7020YpqtgfOiq3guYYBIVke7JFQGMheh1qkblZvE0BlkidmK3N5Ezd0EKkFG8bzt&#10;e675dWz3dnbbDGJHZpLaG0jjkattNc31lG+1i2Fw8EtneRwR+JtHLm4QW8aw7lfzVaZnzUG7Nw9M&#10;Ns7O9jbp7ZyaUHZnR+2tl7JwtN3/API/qt8LntjfFWo6JkyeyeqO3uk/hTkI6zM03Y3TObwsu7Ys&#10;iKVopBJDGvo5/pEijjQi+lCtoRI6AhisTDWlvVDP9REvkJZZLx+wRkans1343E19Mp5YsxJD49zc&#10;XeoR/Ta7qGYRz7t4FzHtR2q/uBICVtbO15ZtKXT3YeVtKsot7VWOrouyIO9sDke0paXEdv1W5N8y&#10;U3yl7lZv4NXUeI+QwTPdjfGf4B9J6cFkNy9fds4Gr2xjMphpZlrDTSr4XlBRIo7SQSFAoAV2BWgZ&#10;AyzF5GDxxmKSCVxmAS3bfqSKFTTzC6vr7d9+2X6OBnklk8e2tnjnLmJ5Y5tvNpaxPbX18l/a7vZW&#10;8yldyaw5ftT4FpPJNwx+Ho8lXUWBoOv5O294br3bls71b1Lmdi4DGbt/mC9+9eY7Pybq7u7u6gye&#10;38F8du9eq/i1uDIZ6k2Pu7rPcOCr81hovPUQSuJFShjdD9PFBHJOUUkrGEBBSRi1Wi7IHVriLwyf&#10;Etk1TsfFuAOnIb6K/luN73HmG8tOX0uJI1NxdG5kt3gubUMrtFfyvc7pBPFtF69ykZt93uEj2qFZ&#10;Nv2nWGKh3Zgt943aWQ633VtXtCs69y+5t2dYdy5bsTfGa63zPZ2Ry9JsHtb5894drw74ovkd8M/j&#10;HszG0WFp9p7V35gcns3H7lxtVWSN9qqFqaoiVsLAOrkaGAYD4VCGQFJlaF44hbygGMeDa1WonnZe&#10;tgbvBBLzPzVFaNaKGuLczQVWRZJZLoWEa3m2ywbnazbm29WDMLhjuW+qtxpfbtpil6UsMe5Nx5jB&#10;Nt+bd0+N3M24ewsLkeyNtbGpO+u59n7Q2tuLcnbfzp7i6A3t1rnvih8t9+9H4aXcWK6ly+381trd&#10;edwdOs8cdTXaTNqd3uAlnJpMEtWfVEQFhKaneRJI3Vogksscyxyo0SJDaRESPIOlWw2VvYtNv1pd&#10;tHvFhMlvbNb3sMniXq3Ihsre1uYr20u4r1p7Pb7nbrm7spLa9u5tz3+8RrW2tCIG3UoMR/cyTbe7&#10;dldZ4fr3bmf3d0fvXLR78q+qvit1XvakxmG7G+e+/M9tPceH+X3xU3H8it5UWOXGbW3Xi9y7X2hu&#10;TKmSnK0ulPfmjDy/u+NxHKKjxH0FzJWMO0qpMjJIlwkLkL2ziSO0TtRh0miuJLexm5uvbVr3bLkx&#10;uba3EyWxtAt29tFbS3u2XUVzaT7TcbhDHNIyttr2F9zBcHx7iCXpXBshjocrgqDHSbYj351VlM7h&#10;ZN7YzZ1V2v0f8ScblqmorPkRmsbSRbs+L3zL/mEb223lpZJ4qCu292NlsTRUFNDI1Q00dMq0akeG&#10;NC9oiHWWrKxErgyVOlxJ49SJDqZZL2NIV0xRdEsl2m33sG5z7l4G7TTKsKxMLNFktLcrCoXxrdrE&#10;bXIqtZKI4zZcr3txfSiS9vhqaHXH7e2tlsdW4mt6R6h6e2PTYzHZ6hbM7yk+Hfx87ckaOlwm2Nm5&#10;Db21Pl98T+/Pn12tRl8tXx/3oxG2MxmIYDHTYtZyWfGnDm2gSVIY9AfTpMiyqa41JAzzLcqwjXVp&#10;u5JnmYiGMdGr2lokA3rd7+0vNwujcGBZBcJbz2F1EA7Suk25xQ2lxskkUl2WUNsVhtlrYIW3O8kH&#10;WaHGYnK1M9X2xR7+6ti/ub/cPdG2urctgqrsLZ/Smz5o4Os/h31r2TtvcG8vi583v5hPaWFr6fJ7&#10;pocxjsHvPdOGoa2nqPVGyG7r+8Ga1guQlkCF1QtUiM9kaxOJJFdZIWDRmRB4ckc93gKh6R29wnJ1&#10;vJut/tyS80yQtKY9xh0o9wqq9xPf2z2lnJaSxX1uLa9axuSlxZXW08uxPI010SmN3jY6bM7k/wBm&#10;Dx3W2Hodg7ewVP8AKDZW3tn7ow/VPQe39yY3Obg2T/L46f2jufauK+R3xM65+SFbiMtJufeXXu4M&#10;1s3Zuelqauthlgk8VRqP9S8ttNp3pIhSPRTVIocpGDJbjw2jAnQTau23dp5KySoDu5hitNh32e63&#10;pvpr60njuLn6kStHZyvbR3N1MLPd3W5jnD7Xcy2JiYzb3ax7Taqlrtc5Aebx3pg8ZW4X5D1cq7yy&#10;dV1+ep9k9mZbt/bX31N2LketKbpbB7O+PXc/xv3DunCfKPN/CvoXL4fFvjpcHtrM5SurDuPOToy0&#10;ssae8v5YxfXmtHWPUJBVU70CVnDI8kcX6aQSqJYR9PCStBcSqrHmwcqWN0/KOxXMTwzXkttJbUjn&#10;mV7Sd7orYCG7t7O7u4xeT7rZXE1nubtuu4xIza9tsWniDLcFJU4zr/GZ+gy9RtPtnau6Ythxbaym&#10;9c0Y909o/HHtJ4dmdsdadR4TouT77praFK9VurdWAy9P/Ep5oJ5chLkZYVrISLXI72TW8gE0SeP8&#10;HhP2L2y96UhMAaqAvFItqqOzESFRLVlZ21mOY7bc7aR9puZv3cWFyl9A5ubhGmtpAly370/ehiii&#10;uUit7yzl3ia4t4IkFksjLPP7Rym1Em69gO5sxtrt3rftPe/Xtdktx7/6qwXya6krN1YbsPsD5J1Y&#10;qKqm2pXda9q9O7Zx23cactLWT6cPAEeLKQQRO54U5lnS4idbVFMtWEi6i7PKCtuI1RoHulEjVklf&#10;R4QcIop1oXm3WWz7O+2bpHPfz3htJUiaxuktxBFZWNW3hLme5XcYdhlNlFDBa2MMEz3jRzG5lZ2n&#10;bJ3LvDt3rLE9jdmdL742V1911tfqLc+6sT1r2HHs3qLsrd3S+2Ny5vb2WioafR2pH3L2Jv3LYSL+&#10;O02Sj2rtLIVGVzH8Jly9bW0UDtpGl0rRRLLFGIf0iHfxGTToRo1BMzyxhm/TgokE/iu1BpUE2/XN&#10;3y1Otxd3O13u4S3btcwvaw/RW1x9R9Rdw3cxVdut9tlktbUfU7x9RuG4bQ1jDag6pnZr3ucnRbn3&#10;Z1zvbcmYj3DUtlu1+wdnbY7T3JRYzfW56XamL3t05hu5e7usNt7d3bvvH9EbQiydTmK+h2tSYrDb&#10;ioKWkmx8yVVTKffUj624nKojIJkdld3jDViLq2nWZHAfUrSyGU3TNEq0SvV4NklHLe2wCa7ltZZb&#10;BreOaCKzv5Vj/eCRrD9Y8AsoHa0jjngsLBLKPY44r2R0muvDDfiu0N69f0dTiNqZjKbKp8v2bV75&#10;2nXbZam642RNu7e1BH2HtnsbsjszbnXmwNiJ1Tl9p5afFV/XcVM0GaNU2TeKlrqQRyJbWWWI+Bb3&#10;bHVLGqxLVyiFXjiaMugTxYjqiUKEiVHNxcIY01MZ802GxX1u+873tSJHa2F2txfSqIRcTeNbXF3D&#10;eRR3M08NreiaDcp3nkuN0murX907Pcrf3Ihhcdvb+2tSZbKbOjoOwhBhMRg+uOmNh7R7JlmxO5aP&#10;G1LdobZqt95zuTb2M6s+QFN8Rt1Z7O4ze2Ho8tj8TubZ1bi6VhSx0UsVYuEMKxrIbhEosYAWixjw&#10;WZIAWdI4pQsoCQyAqZ7hnlUCFC7Bd925hv5b2wi2xprwXFy0huBdT3D/ALyghn3MiO3vLnctqe72&#10;6V7q+tZ/qZtt2i3trGfVuN0ttEtOls1t7M7Qh696V29juwaPZFGN0YnrrIda9jZDoDYe8txS7gxn&#10;d3yl+RHQJ3R2dkMftGaCqyGS647K6SydfjdrbqwlLAmPiQolUa6rprm4lvPGVmU006nzpCK9FaZS&#10;6xSoRoI8aSN7ogxRIRHrNy5b2dlsvLL7TcwJdfrtMbaFnMUvjzW/jS222zRW9ze2Vyjx3KONs2+9&#10;tNgikF7d3CkRcLUbdxGI213jtrd0W098ms3nu7YXyQzufxEm9dm9TVm5Itrb/wD5g2+Pl1UdS7Qh&#10;3D2xvveO1cpsap6q7pwMNZmsbXRzpMqRioNYYlqL2eEjcF06UAABdidCLJJDDJWRkuI7UyHVAZnu&#10;2YNKlFm5XVwbaXlPbrhRyfItw1xdGRmdYbdbfxrq5s7bcNwtme0gn2i73dLRIorsbdBy9BG0drOp&#10;mYvJ4rDU+1dr7Dmn6U2fuHrnKbj2N0xhMLR1+4/i31ZvLGVWR3r8muxPi8vbmXjrvkL8msbksXWd&#10;Jb36c3C8+KCrM1DCzREuRGOPVcpdKWYgKBqBVTCNMlPFPekTRGWi6o7dJJzWSaNui3crXct18DZb&#10;vlu4juIARK08UEkcssW5ylrUP+71DJNuMG4w2YEvhX27XdptKOLPbpoiz1GTrYKqk3llNw1vWJ6/&#10;63iq8b21htz5nL1Hwp+Oe5XiwG7cZsr5LZbrfO7xw3zY+QDy5rbu8+tO5aGrnjgzEmSFTJJVBqe4&#10;hni8Se6tkZ21rT9SpQBZPCY+C4jTR9RoL1aG2eOBQZZjppHeWd7dWlhy/wAwSxLaPAyl0tJAsxea&#10;0a/RP3hbC9nS5/dJvNARL/e47jc5AtjtS+NnzO0cPsKq7F6VyNDRdMRw4Jdsd5dTbfw+2o811D0N&#10;uLcFPvHqz4h0Hx4oOyMLtnevyD70xcWE31tztTpLMNuOB6mrhqaJJakw+0+n6VTcXNItwfW51aK0&#10;bSGeSJZYxqkK27XyLQiNo7WNatIQZxvb8wNa7ZsiDceT7SOGCPwfqFAZFlaG3tb652+8dUtVk3mD&#10;luecsJ7yG83y8kMdvaloG4dy42t2tLnd6DJYWPE4XA4XsLcuB3P2BkqrrHrw42ubqL4S9D997e68&#10;3vv3qTfG8cRvbKYL5C7N7eweXpceKal+5qqed5NOpmiitGnlSSSRz4ciSCSTsqrGIOFnK6fEYMRX&#10;xbiKK1UiNHHV7Szv913iDZNpltbS0txFc21xaNZWavOY5Yk3AQGbaaxMLS2li0qsm37Tf3+/Tq1x&#10;eWr9TdxNlszuvevW268LQS9hZet2F1p3l15tnY/Ufh31u2j3Fja/pD+WV1t0njd17E6k7/wnXW+t&#10;m4/cB7S6uy+IzVdi8i2PqYGW6NqdksZg07I+6k11FI3kaUy6S2mkHi0njHigGst1LVU8C31FRtVk&#10;vNFjMLGG4h5Mi10gWbcLe1isv3e7+A9yjbo+3+Ls13IbKeRXj2zY7BUaYbluhQTqvHtvmn3DvPdO&#10;6sb3bszbHYNBiuw97bT3bv3C0ve3dORjq6PZ/wAduo+zo8XvPvL4o/Grrigz2MxXZHX/AGBg8nsy&#10;PMbcWfytAsFTGrgjeJDFD4k11NQdruSAmvw1QhpdYjR1ktZRUzSxyzEeHEgUhu720vbqPc5LS127&#10;abGOWn1FrBFHK7eAlzLeIEsfBju54JbTfLDVE22bXe2G3xhbq+u2lcKrb2eqK7+G7h2lmO0M/wBo&#10;bzam3J1VtraexNqVPzs+YPXc1FDtvq6l63nxmP8Ajp8g/i/8I9z4fJ1G2987CzO26vcEdeKaGnkl&#10;gce7JE1uixxwn6+ZxqYKgWRm1RrIpaNA0bOJ4iK1YSPdvxQhu8uk3+K5uL27U8oWFu8SRTTTzSwQ&#10;qILue2uBHdTtHeQwPte4a6FYxZWvLdrQxXGtP5Lf2W3VV4fdO1eydk9oYTBdv53sDbneVIOwE6m3&#10;n8g2Sj2fu75F5DsrE7ug+UfxL+Gfxa2MuJpMttjddBkdnncWEkrtLUoKhh7iOOK3srScOslAjBiG&#10;ylIzrEmuN1t/CMLMmmOBJJXOp46Gse0yfU7lzPzRsn0e4W2p5o3RZoAVuUM0YhmsvptxhuN0S+g3&#10;O1jn8e93i9ttsgQ21lcyNiwmDyW59xYvbVDtAbjyfem8ayr2bsPsaLrdN/8Ay57Q2jt/K7z3n8pO&#10;5ZezNkt8a/mX0p8eKun3FU9Q57HZfa28c/Q18RnWWolWM6mEssfgKqvcsjNVkdY21IzEkPAQsLAX&#10;EbICr20DAV8S46ptctrY3k26RX7wbdDdQRaY5oZryLw7mK3hX/Fd1imm3CGT91XsVwUmt943aEyA&#10;Db9oILJgafAbjn2vP15ldl09F1gN17z+LvYUGS3kvVfVFDX5fBdf70/mX92YD+/e2fmD8MOn+58j&#10;RUFbNgsxhN4bD2xnIVr0poqYl5G3VIK7bZFFaLTU4WlBGGZ1WdNDU8C40KKrbslotXcqV9nebjfz&#10;W/OHNSXUsN0jtFC0YnVlZr2eGOGWfabi3vYCx3Xaw87sZ92huuYpmFvbwS9PlLXZCtodtrszKdo7&#10;Q2rLjMxvHr2v38u3ch2RgtvzU+c3Z3V8qN7zYvC7r+H3zj+VO58cubp+t6atlw+8dxbBgp6Skk+8&#10;eDS8yysI4E8RoSmqRpFdqLl5NahZVdCryR3Sq+rxVgtkroYdF0D2ttJcbvK9jbbwsqxWUdq9tb65&#10;AUt7ZoJnk2+e2uFlt7a+2Caa38Fdtm3bfrlQ88bEZPivE+y8LJsrD1mxKTBS9nfH+Xb3Ru8MbDsH&#10;dfXfWM24N6YTa3bmA687WwuMwfxv7K+SO6ppd671oswtdt8GXG4jEvFX/wAKppnLa2WGa8ijUNI8&#10;YVxKShrHWEqdKR1MdKy3EQ8S4kdStIYj0l3/AHO83Ox5f3K7SJdvjupLm1aw0uiJOIb+KWJ5rm7M&#10;UN1DI0dnte4mOy2uK3cyxvue4K/Vgy7dfD7L3Xgj1n19QxnYXyOWfCQ53sulo8qmL7LGVIr9sZTc&#10;U/yTytMkWYWtefE1NPm8ZLU/f7hZtt1+3YIDBtaWuuO3jIKu/wDaAEKxIBrq0kDGaaHzpBap6BSS&#10;xPucyS7zfOddpGK2rZEYWVoxEYhOPRoSwlgpruHNq0YKryVActVVsc3W/WNTBF2/v2jllmzm5s+0&#10;yZjprIVq1UT9T5GmzLS5GSRaeRsgb5xWM3WaU0FVhwiifsuUYW8RRRglyCKBsknAVyKngA1PENcE&#10;ttW8Ta4abjeBpApU+His9xbuhUJGFMoGrSj/AKk6gPtwVAvTJJkaePK7Rzk+0ut8QMnj/i7kddZ2&#10;Ps2mecx5zeWF+4j3bUM/xO3BlKaSq8Aq9sQQbbnFQcdUh951OCkROpkkRlSCAsYxUamzXxCarXWD&#10;56WNQKEjQGqctcpDcC7m3bcDA1xOocpEKdtshALIbdkB1aWQUTUY83Ri6x1P2Kbc7AxzdfdUieHr&#10;ruhIaKfL9oY6Kq/u/wBrZmroIDt2qzs3yClmpZa13rkx9QM5QSs1RuU/3YqttRK3M7mEMLeEHRIB&#10;3E4LOAtSdPbx4hfKOj569YwyR3MsD7vfgrcWKNoiGPDjgkcOqxiZQyeTA3CgVvtUTJVZ5OoY7vlj&#10;j2N1BUw/6cuyKWumGfzGSUw53qfKVkuVqIevK2jy+Lz+UepaCsGfFQ2bp5A/VyQUsuM0rZSRO4Nt&#10;GK6qAs1e1X4qTSjHII7KYerV6J7UGawiQblfgKkQoI4uMlzamNYtCZVcGOKv1b0DWY8DT1Z3/IYm&#10;FT/K96MqVjghWo7D+V06wUtZtzI0kCy/LnvRlp6TIbOVNp11JADoilxwFK8agj1avYkgNbe3NAP0&#10;14VoO0cNXdT0rn16g7dSTvG9ks5b665qWMZcnx5KlzFSLWfxeGAmqunFOrhfbvSHr3v3Xuve/de6&#10;97917r3v3Xuve/de6//X3+Pfuvde9+691737r3Xvfuvde9+691737r3Vaf8AOS/7dUfzBBYNq+KX&#10;cKaDG0wk17Sr08P26Mk1X5tWnwxsss19EbK7Kw2KVzw/1f6qefl1o1Gkg0IZTX0oQa14CnGpqF4k&#10;EAjqit+v4KhKLHv1NuioFVU7P2PFgn3H2dNlsvQYZqHO/wCj+HZVFuam3dk5trVEL1VX1HTVtN2L&#10;s2G1bm81X47VC0eGMvA0BRmq6po1kg6aHwhEtJSq4b6MOLqImskzJjrMOOeO13i33GO8hjCW0119&#10;ULcR+EZwY/rzfzK23pJN/ZDmaS1bYr8DwLPbre6UuXD+A0lZWUE1f17uSWDIbn3dv+p3AvdGQztD&#10;HFt6hq4qXtOm3xQ5Cl2pkqbaqRx41+2sZSjrLaMTDG5vD1lSr1BsW8RIcux8RpNRuEf4RTxtaqqM&#10;YxUC6UC2txRZ4nIJLcVsLNr9B4ESfRQWTRDabq21Cchm24W08stxCLtwJX2Gd23rejWbar62SSNF&#10;BLfGOj2p1f2dvbcFHL11sDYe19w0tfk9ydnDOTYFc/TYTdm4sHjMX2NkGyXx5y3fVHSxUO2ewaiv&#10;zUG+M/URQYKgxlDllMSW8kZIA+ljDHAGoZFb468Djwmm4LMS4usiCONXwfcvRW1xur2q3Fum7bhf&#10;tGJUtJoVC2piUtND+p+8rfa/jk2xVtX2JQG3O5u57c66pshS9vYxI8lk9+Zl9xYvI7U3vNgcXnMt&#10;mtzUnZ/aGSw23+usNLh8NXQZbH7o6yqYYc6cfQ1GSpk/ujH9rLT/AHNJUAI0vGaNJrolkwe9m/Wb&#10;tNQrawIaNKtAwHhKB2k0yIWTlwCWWy5eC2t1HrjTwo4ydvtz4g7p4DayfvJjFt0hYwORey+JWRFL&#10;Jiu6x2NU5zCUcGUzu5trZTd2S6p8udr5tv0eb2xtzG0G6/kZ2bNupHyO8aHJ7uq4KHH0tHW4dmlr&#10;crkJqmRUerjpqm3hmljmk1tEZNGQq6kSjOQ4JIZ2WNQhAZlEhNGqC7Fu247fYXG2WBhg3VLYXIMT&#10;TSeBPMXitV8AqkfhW0E12zTxyOkEjW0fdEI2Rp2xuTrVMlh8jFmabb0kH8b7/wBxVG5sfvDI1FO2&#10;HrczhvjhsnK47EZWHb9fnGGYq9w/b0tbFBUVeXgp6jz1lMslYmiaJYo5pQwmYF2ahbSWBEK6BpQ0&#10;VtSjVXVMQ1aLQ5v4tzS8vtss0jk21TFbwQiREMyROku4TNctruI9dxAYJD4Sobfbw8AGqUFx23V4&#10;2uXGbZ29hd0DeGO2ruTqrD5DAZigxu1ot8byyUmY+RXee4TiYMJNhto7Mp4JKKgx9W9TFRYXbNZT&#10;/cQUEtBLSOxMrRgQx6GUFdahQi9zeNM4VBoAdZHYAN2RDOnAR38Egute7XP1NuZPqxbzvNJNKTHC&#10;u27bDJLO/jGS2ltLWKRnjrPes3htIC5n0m8d5QbPjqdwbCxVPsvcS7U7Az9NvbBik2lD0x1Qf4D8&#10;f6POS5IV2L6+2TWbomx1O8FStLPmKvN5p3jCvVRO8xuQkImgUOXWQ1C9nDwFJPwDX4aEfirKMMRU&#10;sReXFl3G4st6m8KG0mtBoaYm4U6v3pMiRhjdsLU3c8b5MCrYdjxK+jPmNudmRbgxu3dyb9oK7Pwb&#10;yXryKs2puTJy9gUvePeuLoNw7p3h1xFHFQ5DP0Ox9sT5M42rirJIqJc1SY+MKIKZ6quieS5jRrlV&#10;0FkDA1YM1DI8YU6mZRqAqaBpwDinT6XNnY7ReXNvsd25uFiupY5F/QaCPUlnb3uuPwI452MTyiJQ&#10;7xbY0ifqswZloes9q7i3DsZ/49TVWArJN2bmxuFzuQ23tGbb3TPRW7KqGngxkmUmyQw1Xu/sanen&#10;bGVS42CuxWHp6pJooJo/s2EtxdGKVnUCRmcqdAAKMwUNqdhUvqcr2KyqjAcQDOfdn2eO82yAyFrR&#10;LeATIbq4f/GoovHaMpawkJ9IYLZGIndJZbiKStEkbLQrtSnakyGPjgpd3Y3F0WM37jpKncdXvDPd&#10;j9p1WOxVV1f17tvPD+DSZ3afXG46TbWGiATHZjLVEjzwxCnq0LkKxntjjKu4CyDzlYga0VXqFIpH&#10;CpICMqENirdINxur3RKbq7jNlbsZrV1BP0kEbOttcXL22iWeMg3O5yxBmuYJ7kGDUzLEo/0dPBXY&#10;XC9fdX7G6x25lc5kdh9qZDbHVWbyXYGJ63wOOoJttfxPMTbF6+rcp0nWPuXLbWizmNzm59wQw7he&#10;koGy1LGaqJFywvd29tFFDGKsJdAoq0qFJDJG/hVkMUhRy+kDwjKqsR0F7i8s+Xd933ct4vboyQRv&#10;Yi4l1yS6wrS6GW6vIRe+Hape28dxbJbCUyNuSWEksQdpXY+Y7G3ltnbnbuQ7Up9/b73j2JRx9f7y&#10;2Zmqmhy2QqusN57f25s3KbJ2h1/8etybe2bv/bW9qBKTdlVtvLUKZzb9DFBk6aKupf8AKnZkeSOO&#10;6fuunXVHTUzKiGoCCOGsTBlEsj2zCNUWjR1pqTbTPBYX97sNgRHsVs3gXisYIYZ7i7DIzXTXd/ov&#10;4JI5GsrW23iJ72eZy0F20JdYk9jq/eAy24q7NYnZVANy7x3Fht87z3tuLLZrrzLbemoazu19l9lY&#10;rq5I83guvcVvbNLufam7MnJLlU3P9zPDWQ/b0uOiTILkCR5kjV31SGQF1QgMXikZUYyIA7iVJ6+M&#10;5wwK0UHFz+7Lj6O2sb25uPp/DtYrUraTXIdols7y2he7iFncySW9rLZXW2Mn7stUzHIs7vK6oq8r&#10;tvb9Ltvbm9NsQVnWONdt+79xm/O0f779h4aHcOwc1ufamG7RfpGPI5Tqbe+yMP12Hp96bXpmyG2s&#10;RWxYLcVHlJs19ytjLaxxG2mtwIQQasco9CwIEZYQ0EVRJErXAL6GRjIKoI9u3+5u4d+2/e7gXzRm&#10;AiFKJcWutIG1PfRxPuAaa+KS2m4SwbRJHbm5t7iNLM6WrLnNw9TbnwddS9wbnj7Vj613PvrEdeNk&#10;dyda53f+R7BzG+OsOwI1Fbu3ZnZ3Tc3TtZkN00rVOI2lV5rctUMpAafJY+af37wkcX0bRziAhGlK&#10;VYE5eNWA1o5aMvJGZI4TcTNUeG6senzuF/ZXXK1xb3W2PukctzBYidY4m8ErHb3Rgkb6a6t4ra+j&#10;gtLoWV3uabRt8JST6qCa3QQP7u7agz2KyWO3zhNkb5fYOGrNz1u5+sqnZvVfYfWdJgqap33to9gx&#10;b6zfceBx25MjPLid2b5osDFhMmZqeng+4mhETuIInht5Ib0RToobxAihGjHhuy0ErPChYiOW4ir4&#10;gfw0QkGpfNJe293vFruvLEm47XcSmLwHuJJLqC7kN3a29zU2MNruE0dvGbvbdrv/AAxZmA3V1dqs&#10;6aU92bT4DPbWxe8quLdu16nKbQ6s7C35sCfruKHF4zEwZCmh6X672vuzIfdyTdT7zz+CrsXkJ9x1&#10;MNZNvLE5KbJU7mupaVU8uh0huGDpLKqHMfZ2lVREfFaSI4/UZGaSJzMusqCe2f1Vpe7rslpJbXVj&#10;ZzzqHivSZwbhZZ7i4uLMF9Ev0c9tcf4hFcQx2l9aRWEv0sU7gPpKfem5X2HtvMbzqMLmYN1ttmLL&#10;Y7NZf+/+3u3u/mg3Ru3elHmaGOnm33jdkdbrW+BsVPRR4j76jozokSJ6hNEBez2lZQgWgYhu9GfM&#10;hjo1ZPCSq1qFVplr2jo1vJRsO3b48VhJcNda5EDxhrW8gtQYrP6tJYwtm95PpnEWh5ZYdvlYESsD&#10;1Gputtm5bdGx6r/cfujBOu6d4YzCbnrMBg8p/svXRG4cjPJuTL1O6Jyk+C7E35UUdKKCvgxseQxm&#10;3IKuidKaQrS6SDvjuW0sGLNobSoCRligerHBkLSFTpXSiFM1AV3e7k211tFvJLqtUhga4jM87PNd&#10;JbpdNbmO3j0BLVIrVGHjyLNdXCTKyeHK2PbdPs6oOBy+HyeN/wBI1Nt2uZKVqDde6cf2R3927LjM&#10;Ft3ZeU2nn5oMfT7H6o2DkMfikzUE0UMVbkZqloZHpclDL62iicRPAAb9u2pGtHlkKhlKuRQLRIQ4&#10;NAgNcgk23y+v7abc4N3lZeWlfxyQ62s9vt9mszxuk0MT6pZi9xuD28iM5ndaFY5Fjje4969ciXdO&#10;1cPNks/sLcM9F1Cu5cdm8zHXL1J1Lj6rdHY+7Nj5yOio91V24+zMhDmYslQ18WUpamPP4maSaoqY&#10;qBpbyz2kbKiqxtnIAIFA0SKzVUhQ5EgLqEYMuqdGqcUQW218xXp+uaWNeYbZHMihtUybjdTRQlHi&#10;eU2iC2ZIJjdRvHIY9ruYgASQ3eVy/ZeJz2Mzdf18m1N0Hd9L2Jkzvmplp+qtudp9sU2O2r8a9g5i&#10;eCox2zlyO2aOplpZqOrx0AV8M1Z4qaBlp6J6RbyW6tybVg6ktqegVZpe1S7YU6KS61VQ2iIEAGvS&#10;GzuOVrXYN6EfMMTW0kccRjs9TzTbbYkNItrb/qXCmdmszbzSSvGlzeyB3eFAwiSbX31lodlbbq8t&#10;uHHx0+Q3B0XQptDI7mXsrGbUwGcqN/fJPdGUk2vgchQ5/db0FbS4DIZahkmllydZV09U7SwzQ1qZ&#10;FuGaKWJW0kstEw/hxnUxIQ0bUwSGp7iQ4J+Ek7uJdngs77b7m4iZoxFMz3C6rZb29jEVuiyXQDxv&#10;FEbrcUVALcRtA6ZMkcbLtvD4l8dB2jlczhM9gcDsqLs3JYthjKefB4/bNTl9rdPbMXbdTVZHNbi3&#10;jm8Zjq3cAxtVNjamgnFLTKZfPQTe6WkdvHqv3mDsAGKjSor/AKGmnUxLKmtjlT4jinacKt9vNxuH&#10;j5WsbJreA3DxpLI0sjPECDe3CTi3hWOF7kwRIwjlja2ttMivOhJPb1FgtwbIq9sdIbVoK/eGG652&#10;Zt7dHaOZxe4qTb1Xtb5A5qr2/u/efaG7d0f3k/huCwb1i43EbZ3zWmpwWIp9q5eOXDzR0VfrEu3x&#10;vbzRQLpaGAanZZViIkIYvN+NQoYqi3bkrCI2DRSKNXUGc4XkW87fc7zc649y3FzDaxSWUl4r2XiR&#10;RW226R4DyTtEk00/L0Cx3F/9ZBNBe2kj+ETrVmxBRZ2uqG2HvenkwOLydZBk8r2TkMDmcNXbsymW&#10;pRT52or9w5fA9czdsUmSDUtfV0+Wk7lnm0bSTCiamMZ2zGITA60VVY1MixaTIwFaPrEXi+buXW8a&#10;v06w1FIzjhju5Nqk/Ql8eeEKPoZbwSJYxs/hl4DA+4R7dxFrbi2k5aVUG7y7kY31KCfbMkP8c2/U&#10;9Z75o6bJZbaPXlFiV3f2Pn5tyYvGjHZdeqKzZFHmaLc+by+3ssyV8fT9FWUvYu1IFORzubqqKOWB&#10;tsT4JgKPpqkenUTUAYi8IfqUGG+h1/UoO9p2U06ZjMbbnDuq3MHjhLm88f6dIzEzNo/eJvm1WQZ1&#10;DRLzSYP3LM/+KwbWsw1kJxTR0nyJ+MdcmP3RjjuiL+YDVrX5juGn7CxW+Itufy8vk1hP41gMxRrN&#10;jO6KbBs4oDu/aEWEw+FK/wAEraKfJWqQe7C+t5WaU9wOWmSYNRgNWqNVEun4dcYRYx+i6tJ39RR7&#10;uWv0lht0QsoI1gKJoTbLnbzBrheURmG6leSxMwJne0u3uJb1z+8baeKzItxx+H9NHN0L8RKlP9Dx&#10;f/QTgqOSfIY/cceeiE3wu+Oxp6OreaCfNS5SpqY0kr4NlqmXMYgOzpP4UcmCluDGssvanhG4A41y&#10;RAfUpmo+MUGQ1Woej/YfGXbLVC25qy7WcRpQkCbcgBRyLoxMpPgtbUusEw1tPEqOm1ZBjsHtimqK&#10;rpjHmr398PcJNLBjI5Gaoi2zsmrhqMdHjaAVVTX1niWnip9xSPs5kWOTHa90mvUplfw5LZXWOtYM&#10;gNUkiE1XVV6fw1PiHgxCU6X3QMlrvcyfvCnh7q5XVEUCod1AEhjYQnwwwMpj/wAUJBNsGvK1bqNg&#10;uwtjpNkOmftm6YxkkbRbX2lTPO2U7+6yrqkY+kyVO2wq2GuMCqoyTrkDLGi9gNENJDqltdzUx6xH&#10;FwWg1BoMniR+RqD/AGBBBJtdwl/3bCq7gpF3Op1SAtUwbsNCLqMQdc/E4jlQ6t3K0Velgdz09Lv+&#10;rlj3f064wWY+T+Ro1j2vnDWw19DsHp6GkrFzOaopew9vTYWSpkR59sRz7jpoilNt+Kfbq+T2wjKI&#10;7YGZNJcqf00Narbt2qRpqOBD9jZZ6zUq7cRyS7hut0227gBHGsoBuZ1oFl3eJWkkVvqPDYfDJagz&#10;o4EcCCwLuqY2RvKniqcFO3YHX9HPn+yfjjt6etxmztuYTG10VP1htCppcfD/AHHp6ugra/F5msp6&#10;2LFZh6Xa+DiCVW3aifOJUwjxYGaxXxowdULECMEsK29RVicP8Opx4gFNVEp06bMrtvMJO33bEQ7n&#10;GjvcsvhuJd3ZeyJtJaEnW0UYaxJBkiL3LMvVMPafYGc3R25Q9SPsrEd0dpZLq/qzJddVv8LqNufH&#10;vY239z9AnH7t7d3T0z0tLl5NudvbM21Dldw7W7A2rWVOWw9Ti6NcrTU9ZU1tGxK13BdbtdyPcu05&#10;COBF8SNHCixyrpV5ZXt0krGJkEcau88RLJUSXbcr3+z8i8vybXtEcGzwG5s52v6fTyW91ulzNPYX&#10;Ely1rZWdvu91bGC/G1XRubueO0sLxIPqFEiu23DtXqB9tb3687R/gma3LtjcG7Oje9+zJ9gQ5jFb&#10;Bz85293l/ML3l3fntpdf7A7x7J3NufE7l2BXdOdx4zHbglhy8MtPUPTLBUSvW8MCSQbhIoS4TwxE&#10;lEjJHeyRxtJDCwB0zraPKWKI8l4zBihBfut/uO42N5ySJWm2WYzNezubmdY3haCOe7urazvtzRXg&#10;a52affEsIES7uYLTYYUMcN0gasDT/wAAhr+u9uUdLsyj2Vsc1eG6kr8B2BJi/ib8faqOpzOf+RHc&#10;/wAd/wC/u/8AcnVXy77byeewu5unOw+mcvlFMFaJhBFSGniW8c7xxLfPOhT49XelQFKCUILiURr4&#10;fgu7KD4dsGmKmW4Sldx2KCe8m5XXZ5YrhWaAxE20zRymZbmSxlun2u0N3MlwdztbUTyJDuG+GDaY&#10;5hZbTMruOMxtVRYn++NRuWHZO5sT0fgc7m+8x2Ft7N7k+JHxk3Wk+KfDbF+QR69oNo7t+TvyLp81&#10;uLF9j9e9z42mzUUtS0qVsUsheFwWsRrNfWSSSOCgUUTQjRV8LtiDx/4u0phJJeC0VYf7adqJ5N3v&#10;maHbuXeZr2ztIXWYyBWuRPJDd+H9cFO4SRXapudrtzbl4aJb7jv88269u37VC0rhkMZg8ftus6sq&#10;MfuPqeg2Ht7bdP2J0dt/bFPU5H48/HLfVZDuTZnTWM+NFL3JFn4vmB8o6jbWE33j+yulM9NXxYHI&#10;VoqaKFAtNJrS8Aa4mmf95tpq7AIjMxo7mNJVXwpQtsbsRoNEEiwLmV6F5mg3SW22jarS1HJCStSK&#10;ASS3KRwqXhtY76bbpzJeWZfeIeXnuJiLrcrObeZyIrW1Zkz2Hu56nFJv3eGHx2PpZ+uNn7L3/urr&#10;TObsoqLoTofc2Iy+O2R8ROnflJT9Xbpii7Y+Q9Bl8xhO49sd34c5Ta9EhQVUMnktW4lFpDLPdWrs&#10;SCrrKhOgNGv6bDw5RVVkdSDiVkgskJOsAw2awuN/3Cx2/ZN5trdIWEttJZTwgzlLucR3sJe9smeG&#10;e5tLaeFotT2cd3uvMcyozWzSZsrtjJpld67AyOypsdmqhdt7C7167622btjG5KuzGIrtt0XVv8uT&#10;oT4vYHs7YdLkN64vcGBxWZxndfSOSD1GIzFVC9K0vnjlaKiFEWWdXu3kc0/QP6gkSqlVki8cLcon&#10;1CpQPPKkIXwoyejMPHuk0j2e23actWdtbAAtfpH9ILO40ut3NY7h9A7bFeTjaWu1ley2awm3GWX9&#10;5XsChc1FZtTHVk2b37HV7i66qd2T7M3/AJjYm+d75bD7u7RzuPyEWwfhl8f/AJAU2G3Z2Ntn471G&#10;zK/G4buPrfufCLg9v7uwzk1IKr7VpHJFbr4il7hl7hGzOpUsSqRuRO7ga1kQltNzdxMxLxQjoPyX&#10;lnu1/cxxz2tts0Eg8NrqOKx0yhRDJd3NrFNt8NssjQ3FjdRW0Yn2XYr6BV8LcNzloxRU1NUPuzqA&#10;YGp7C7K3pvGgh7c6EwWw+tYMt8jfkn1bSjK9ZfHXF9EwVu1erO5fjz8FMhj6qdd+dP7kwNdvqkz3&#10;20VI0QKFKjm0V1iq16xDFVEely7lVKgrAXVpxPGiV0mSWW8kBUR0MruA82s028IsfLEEckKzzG8L&#10;xwxWyPcwztHLuYt7hdok2q/uXeJ3htbCy5ftWW6mulbNgK7K9jvjcrhdyUnd22sr3ZjajHd10W6t&#10;/Jtr5D9+LkIqWioNt/IGnrdwdr/Gf4L/AB9x0uGrM/172rhK7a+PzGKap8pDI8DgkZI4bGNw7yhF&#10;AjYl00FitJvEkKNFEYnt53U1hSW6Y6nQJRbK1uNyuuaN0sJLWCzae7kF2kYt7kzpb+Kj2CWlpHcW&#10;93uC31tvm2206st/NY7Bbq0VpcTTRZ9pZnN5DE7Ui6/qu09ybn37ncjsPqzKbY2rid8fzGvkJ1tQ&#10;Z+r398g+3cDm8DS/G/5BdOfFjcE2fo9ibh2HntvZPP4WGbITq8rWZwwlP8Vjhha+KK+pAFViUelA&#10;8IVLdw08IRzWCOszkSXIBSx7xFdr/WK43u8g5WMssAiuJDLJb6bm10grDuLXE+6WjptW5STRro3q&#10;9RNqijksNnLdcsRv/Gb3l2JvPrLdGwO0n2XkNx7u6v7k3XvnfOc2JW9h4bctH193J/Mj757AxW/s&#10;b8pfhp8Y9rx0OIocRsPeO3c7s7G53Fy5IQBHDvs+HGPobEyO7Eq1WBbHaZKR3CvAyxfTyBStIrYi&#10;JP1ZmHWrg395YT8zczx20VhDAJLcC2ZUeN3eYWiNd7bPDuSvfDebF5ROJdw31Wvpg+37ZE5fKLM5&#10;DLZ3H7obN9l7cxm667cW9ds5Ts7a2zqTuPs7ZWH2tnct2R86u2essp1ruT4k/KvtrqnB1+dxHSNV&#10;gKnbm9d14aOKlAkrl1uzJOFiS2ncpbadbmWNiixkVkZgUkjJZJHSdVbXGvgWcZBZullpt031N3ut&#10;qkNxzBDN4VuLO7gDzXUU6w2NpbTLdWd0kizWtld7bcSwPb3Wvc+YrpPBgtug17c2jgIert94Pa24&#10;9r7Pw+2fjt8gsz1JjN243d2Z2b8VOl989ZzY3sH5Y9l47EZnZPye+Lfbnzi3quPx+O2pmcTufaOC&#10;zu55aSISQ6VCyOKBLy2sPEChJAHaWgYuHiVw7JIumbxxGxVQVnE0VuFKQsvRJuO5btuHLG/82Cyk&#10;mM1s7RwWJka3ihns76S1NtDdWs6SWb7S12qGR0n2xdqu93eRbrcY52h0u4947ZxWKjyOz4X2Hjeg&#10;ukspP1Fu7L9T7f3Vvr4sdc4jBZ7dnQ9d/o33HBtzfHyN31uWr2z/AKTMlPUYHem/NjUS4uOkf7LI&#10;wsmu7sKZn8ONtvhuBIAh1CRGkVo1R2DCRJ3CFlrrub+BoxSJGBMOWdoV7exs490urbmjcdlWBpJU&#10;eFrGaO0njupp40kg+ln26FrlFAiaLlzlncku5fGvrmChdcONw7D7O3H2PvvNbY3/AJjB5/HxfJde&#10;le1czvDeu89s9k7mrosvt6DcOPj2/vzZmXO3d3YuihTFUu5q2PGpDVZmPzQNFUBz92uBbw7hcsYG&#10;pLKCXKLUr2yUo6wvOznTpYxzP4asUTqen5ostO93nJXLlr+9FDWlgVht1d3jinWOSAMvhG8h2tLc&#10;R3njwfWbZEZZo0vL1SBQyUG4cH0r0lgt/wDWXRuztlVXZgze0dv4usyec35u2LprsGF+5h0VuCmp&#10;Ny73+PM/T/V8Z3Ll9q5igpNvpks//eHH0X3DClh3GUW0SZIX+mjuiC4bWY2QIjh2fUfqHVAjFJEa&#10;68R3jUaNJLbuCeffLmzbmALd3+xI8UUkJtfqY7p5p7J4IrN4/H2qGWdp7eKe0nTZGtIrW+lbxRNE&#10;3/3X2jubsau3Njsrls1jdqCs3N2XlV31vjdtH052NW9i7j39RLvj+/TZLrfZe1d3V++tsYTdFPC+&#10;XwFVm6aTJ49Pt1yiR7lsrO9hng2+2DwtHltIkqaOWKo8ai5WFZlHa0MqNEQRKVel7bmjmLlq82e8&#10;5x3oW8sdwWEL3D2kUUBNsIY5ri0vZ22a73T92XDIlwm4WV1Bfakaxc2qu+4rasFXm9gde0GOyPa2&#10;09rZ/f3YeR3D8UKHrTr2fanVWMx+1sT2t2Zt/sSoi2PsGbqTP90tR5Xau7dzbzMuAyNPFJLi/sZq&#10;amqdxRtcv4Uh020YkIkJSNYVJViUeWNYzIkzaY3RHimtvEjIE5Ruk247hFs9mu47dMG3+7awhe0C&#10;Xc0243Ci5SGAiyury9W2uNutzcX9ndXUF/YbmbTcWkawhniEXasna8W7quv7h2HD8ld/bA7JPTld&#10;iszvPbNJ1l2j25vyhyeeo+lMhszHRV+UyTbm64xh3lhuyNoRHakNbh8fTV+OpJmSAphYiNoZL6J3&#10;j0FTGQNI1CQsVWqzMipA0SsD4ot3REMisFJwnNLXsW7WnJ25R2kwlScXv1EqSyC2ktVEcj6bja0u&#10;ZrjdVvri3KrYSbvFd3dwLSdGnjdoocn1xmetv759J4LHx4zdM3UuW6R2O/YPx3gbcWxdybdxWdh2&#10;lR7syFLjKj5Vds7OnwGd7Z62lSCTsbbkuJraSqoYvOoOmTxUW3e2dIW8QHWwhpqj0yGQxTxojGLw&#10;ZJGZALVCbeMLJNp6jZ7ye2nnv7Pe4Lu8ja0ZRHC9+tYLsTwRWhvtpnubxUv/AN6WtgIrwzb3eKNx&#10;nllsNuaV070Q1VTdYzYHsbYQh20vZHY0PbvSs225psD2v2lvjvDsPeOxfiTtDrfG7NXu/wCJ3xob&#10;DYCqyk/ZHX2czu1MLkERalS0qXMboxXl1cl7VFgj06lSJghCxBizaoW0tDF4kc6K1UgaKAUkmHQI&#10;5X8XY+Xtii23f7ibeboXHgyz3kTXYNzfTW8UULR7lGk0V/uBs7zbLq4iTx91TcN0nWSy23Jk6ndW&#10;dqqigy+Y7Fx/bncHZO+qePHb0mm2FjF+XHyK2bgDt6ixGK7v2tuzE/Gn5LdCfBfDw4B93bQ7Bw+C&#10;bcu3aydo0Es5qAzEY3mDy3CJDG7KldOiViiMxl0SoBC0ogeRtI0O8VkmCx6Mdwtm26xlgt9onkkv&#10;II5WWHxmnsYRNcCD6UXdlduNxt7OXdrKzV7qQXNvaXvMsxd1gjZ+joJK7BTY2Dr7YXyU+07Ty1Xl&#10;Nqbz2tv9tkdv98y7cizWb7Y7B+OUGEzHe/xz+C3RPWGczk20d1dYZ2t2pi9w7cgpfsViqRCi9g0x&#10;/eVwhlsEdyyMrOxIPdJJGviM5C+Ik0cVFuLmNIcRKKh2GePb68qbRfDbuaZ7e2SG5jlitI4zpIjt&#10;LS+nbb44UeVLSfbJ7rVLs2zXlxuetr24XUk6HO/wWp2F2Rt3c9flt77hz+48t0t3pnew9lbb3R8l&#10;u+9h5GpHZ3z/AN9dw5nBdcbb31tn4t5vDQxVfUneGKoK3ceOrYKSOoliNS3tDDpjdbuo1Bjoo6A+&#10;LrdlAcxRB/8AG1DRanAmuJXLHw4CehJMt/fW0/LFtLIw8Ffqke2nCi0+ht0kraQ3d9Laadgmkj3C&#10;SKJ5LPZ9tgWBDuG4gFvfAZmbbe3cBsTBZbBUEuPzHZuy9k53YWYz+B2ntnNY2LI9mfzFfmn0rDvb&#10;sHNbHquw8dm4s90fv/pnLSUFDksCkdLRLT00UDOQhmgaVvFSyZP0TG0jPTCeMCHlU0SVSSCPGaOW&#10;+wkSnpPurW8O7QbTazbdPvv1RN+L2G0S2aYOt01lOWtrCRY5p7K5jaF1C7fHe2HK8ZM11chZO3qb&#10;bVBkdpdrdeb7k6v3Dk8fvDsDa3yX7Kz2Nm7D6r6xyGXGP7W+ZG/PllP1Zt7DZz5J91Z7bOf2W/Wf&#10;cGDhr/4TlKGWmqblJUbt4Ve5N/PEyXoChENKHVrZUSd4o3/VK3C2xkZnhRjcvR5kPS3fdx0bPacp&#10;7VcJccsFJnu5yXLxlBbRT3Nxt1vf3tqZNvEuzT75DZRpBu1zb2+xW6m3sLqMx5KvC7Zmxmx9hjK9&#10;T7fpOms3T7J67w+0juXe3xP+N24KSLM7p7r7F+OWQ7BymIl+RvyokyO3sx1R2L07l2ylHNGJpqZV&#10;Ue3Ib1IYpbo3EXhlgxA/tI9UNTLQS/pt4UkEkoArDaq0hHiTqei/c+X7u/3Gx2MbTfR3EXiQLJWI&#10;w3GjcCx29ZJbCP6uI39vuVrtzTsIty32WHb0K2O1yxnNBkaqKqq955fJJ1RX7V6oxuUxHbWM7Ard&#10;0zfBb487mxYwue2XtH5JVPX2Uqst8zPkYtfn8LvXrbujHzZOjp6w1qVvlnd4PG2eOMSXNotHVh3M&#10;4cLpVxGzCNhCCGnEYbujtDFa18WUldxbjAm4x2mx80XQks3h0eHFbtbySJcT2st+kbbhEdwmiu49&#10;sNwyKsd3zELzdyrWG2wG5baPZVXtSPcvxwlxWR6lyuL2zQbR706upNq4GgzWwOpdxZ2o3J1r8MMH&#10;0LVdk7V232d3x33iYcNvzAdq9J5iPcdB/EpYhG0tY6M031Fo7vJL/u1Y5kcR6QGIDOUWdBQ0tnvB&#10;GoKxyR2sXxOAr8TZuZFs7ay2uOXkaGiRxQPdHRoErQW8V9cbZeOn05ferPl+a4d1nvLW+3y+IS3t&#10;dTtuvdlNX7MqtybxocrBisFhtr7K7O3dsvc3ZeVbrrbEWBrm66+A3Q3a+H2Pu3ubpTszsbB7hzGH&#10;+Qu0O3sNuDEYmOgheSrgZyTuSSRIfHubd2lYENqDyUWobwsi5qaO6tmk9xHBaL2xv1Wwha/3C32r&#10;aNztESGZZrdrd7O1PjAPbLfGISbRVNVtbXULKBLtm0Xu4cwXYW4vIGLDk9n5RshvLrTJ7c25uPfe&#10;68rsPZ/fPVm16fqOiqOysvQ7gwFV1V/LY2F0/LuXrLpf5O0vWma2jit0y9mdR5fEZ6uopFxaU8k5&#10;WF6Vj22aVxIj3jt8Z0NJ4gmCF/DZYPFZrmJQ6p/b3EhIUwwAkxSaTmuysRHZ3kPKVjbkm3jlu1tU&#10;sJNsM4tfq1fdWsVOz3sjWcs8RO37Lt6xPKm4bm6KrtzY9chRDe24s5huyNo0+8odv7z7P2jmu1Mb&#10;tLv/ALckhzOI2n8den+yIKbenffxE+NXUOHq46DtHYu/cdX7SlzeAZ0p5aaNJAqMUkcKKil7t2DA&#10;o8j0A1FViOqTWyCTxLWVlYTzxyTHsij0BYXdre7hc3d3JFb7VAHEi3FrZQs87fT+NLdw/T2ixQ3U&#10;9m9rvdlC0Mm3bVeWe2xstzf3TT5a7AtUZOfB5LYJ7Vy/ae8o9tbp6Jx+19jbFpv5h/y02TX0GOqd&#10;oYXb020x8SfkX8afh5kY56vZm8dq5HaOdzZr5KVo2miaH3SOEQNojf8Ax2R6k+HQa2Z4xImqMB4d&#10;SywhPSeW+diHXpfe7u26wz316sf9WrG2JWJZ2nlit4ora+ks5o472WS3vxbNt99LcgsFO2WXK9uq&#10;eDNqND8WZMpvbG72qtr9m9YdtdN435F/HqHdHa2flTLnubtiizHZE8vZHTWX+QGZytP8cdk7Tjx9&#10;Htep2DvOiq6efJ7e+925PFkshRQ+1G3pGLbVZvG1u6xhS6lVP9pocMG11EOlIowFIhVZWJD06KOb&#10;BJJvZj3/AG+5g5ihlupZlhnSSSLNg08DxmMQPG+4fUXN9eSu8bbjK+324V7WEkz2O2vhIts73pKr&#10;A9az5GXYfyNxdTTSbm7FqIqyJu0cjVvjqrFVEB+TlTT42nVpKl8VN/FcZUVLz51jtaXbUUSqsYhi&#10;LeFVvEpqZSdR1KBxK1BBNQPDp8FCGHRE81w1/cut3uBBNkun6ZwxASJmLRuPGypAKu4u1067s/St&#10;EOlznsXi0qMoaODrQ09H3Bvmqq4Rld1ZpBS1HTmQoED03UdLQbkoK3K0kkTNFklkqc/dp+sxDSy4&#10;kROyrS5RWVR2ajkkaQr/ABVJ41Vh+EEUlBZTQptriaXbUVbi+YsgVKxKApkuLfSIyoAZyyuI1zM6&#10;UbbAsRQ9NaYujOc27VNH1IRNg/igk2VOb6+WrjplyO9qWfNx1lTjn+KK08U1OtJTTbXgTa0AZ4Z1&#10;/vpLgZI06aSHUmEjwVFQxAqRJmldYxQZbXxq2gU6XeJKjQOsu4gJd3B74oRUqlmCkbOpt2dmqSEB&#10;UEoBW5EdUzXbQp49odi0a0PSES1OwO5Y48HJj+x0oKSpbtPcFbFpiqvL8kndH81bU0+JlOYRpv8A&#10;f2SNthtrIu5BqhSkcPhaJeJNPieirRgpoc1NVOQDqrV+yuJ/qpW8XdDPHNYmoQmoWG1EnirQSnBX&#10;uak6A/43SEppEnIYcf3nnqoIepHSHvvsioWSoilrY6eaXp7NUsMlVR9cQU+WbJ5V3/yiTOXkkppH&#10;PV5WkGKQLnX/ABgyakYZDEnzVGrxNacPhpF6jVq6KIZj+7YITJfiTw49IRAFBNxbFAjIKKy0YqSx&#10;vHwLDTAYurO/5CkTwfyuOiIJPsfJD2B8q4n/AIUdqnE64/lv3mjDEnYoGyv4WGH+T/woCi8OnRzq&#10;9iSGngwECg8NfX+Eeuf256grdK/vbeatU/W3GToqT4z1J8P9Ovro7a8MdXEe3OkXXvfuvde9+691&#10;737r3Xvfuvde9+691//Q3+Pfuvde9+691737r3Xvfuvde9+691737r3VaX85QBv5U/8AMFRv0yfF&#10;HuKIjxvNqEu0chGY/t4iJ6ryBtPiiKzS30RsrsrD3qPl1VuCn0YH9hB/L7T2rxYFQR1RtD1vTz5M&#10;wZvq6virZ8hsLZ7Y+Os3NlYsvSbeosNVYTrmq2rjt0Rb13Hidu1SwVcuw8fVwdqbRK/e7izFdjka&#10;maPjEfDmj8I6y6R6AQ2rSK+F4IPikDj9KGF5F8csrJjrL/69kvrO8F4i2y2892Lh4jFoEp0G+W/k&#10;B29DNmP+sEkDct7h/YbfYQ3AMnUeDac9DPia+o69rllG6dz75qcxT90beqof4kVrtvUPac24MbU0&#10;mxcxm8NSk09J2bQ4+LqXArfHZnB1eSRpzVsxwyAkgyNJX6iJq6ceLrUKhKcPqgotIPguInYE9OxA&#10;x3l7bPEsZWzitPD/AHTuEBBl/UNgttPLLdILjEjbHJK+/wC7A/U7Ne2tvIiADewdkbH2jid5Pkdh&#10;b/2rJgOpO1c/J/cfM7IzdXs3Fbfo8JusVG38JunJ1WY6o7C3tW01hkuwGye3d146SvXZlNjHyVGo&#10;STQrHb3U3hSoIYDK2ho9SAkUcVZSrSNp/VlrDcLX6RYtXQn2rcrm53TZttF/t0v7y3WOzQXMN0IL&#10;iVUcPbSaY5UuILSESh7Cw8Lc9qmMa8wzXpiPVOmIos5VPX5fLVWXG85a7Zfa+Kwm1saaXae4e+u7&#10;6Kjh6dy2S3BhqDG7SoZ9u7TrowcXlTTVUdNmsg04SmjrY4wcqyCIB2InkdaBDQNNKdSs5HYBEdEb&#10;Cus1krwzklcTQC5t2trYTbTbWkn6s8dZU26wTwpktkes7Neg3FzCzILSqWnhGhAjlx7D2VhMjpzm&#10;WfH7NTelJ1vUdr4ySKlWu2l1xg9z7k+R3aWZweNny29qau3luCozdPi2oKeuhpKkI5JmWlSube2g&#10;iGmV2NqjUaQUDLGiMTqRdTapSXyobSZVJaumi2De95vpJr6ytIjvc0JlitZRJJG93dXUKL4Vy3gw&#10;GGyVLVSsjR+JHYyVt6GfW70Gd2dtWLb+4sfhNr5SsrNxZvuEbG2/iagNt/IbspKPYfxvweard2vl&#10;NmZvY20/v0TPYlcRDUVI25PNEBHDjqmN+sUJDpEvjB9VNIKo8pITjVQFOrGkV8E9Fjxbnepc2dze&#10;XgsJbRYjSVklu7WxRXuSojMczCZPAZmM7eGdzXRg06iU+exmTpcbs3Y+3t476nbalZ1RUZjNbhps&#10;TNmt/b5oKfPdsbgyJaHJ53F0W6+v3ixFDWPU0qGozbSNTeSTI0TVV4XcQQW7yR6dCqSA4ICkivGh&#10;UpDXVUO/4vOlxa7rbQS7ju+5Q2l8Z1uZXRCbcM7youlSfCMqSpcX2gwMr2kKnVGQuh9rexOyc5md&#10;6dl1NDhsfXYDIbI7G3vRVtHU47fG5Over83PtnpzbeJqc7WRbh7EO6J5cplK2tr458jkoaTAzwf5&#10;WaLz+FzOwnvKAszKxroWRwSVgI1MokLR6yzOAH1RFTWlHn2jbLabaeXridhBBHcW4ZDcy2VrKESX&#10;cg8cMD/SRW901tFHBauzw+DuCzgrrDseO633zPFX7Rq9zZPB7yxG+aXrei2wIKabr/E9nd1w0+6e&#10;2Kqo3bHVYrZx+z2zV4/CpWTVHm8WEeGqdE0mhrHaTtGLYz/qq5XAGhCe6SV21KhYElAQSCsShgRW&#10;jknMG3x7kd9baAu1m0SYvIxW6mQFIbOytIRDNciBlUTujKsiPuEphkBKVYavG7H21FjK/dseTTZi&#10;S1dW9Nm0zNFXZXozrbCY/bHWWw6ih2hjqrNbK372xOKKVJEp66GWbOM7VE1QldE7Rt7dQviCsHEL&#10;wEiqEWCPtBZAy6NWG7i1G8yZx7pu919RcWLmPdE0xvcdrS2tzMbmbcrwCRlhunicXXgkulIEiDw1&#10;IVBSxQ2p19TLR7n3dtbc+5sb19kqqmxu1ZZsrUbl7L+UceYqqSkXN1dTuDFZPCbX6toshvCmzLQ6&#10;MZk2xlFT1MFYaKZDGGFbVJlaYMhUqXpUyax4jBW0kV8MPKzkDEqRkqDUA6/3K/3u622eHZzbzRyp&#10;IlqGMa2i28gtYZprUOrxq181pt62qu9Xs7q8RZVDq7xthaeiXeW3Npb33ZFszp+p3LFQz4+HM7hz&#10;m4OqdwUlFjN8vuPAbNxGN7d3NjNr4DcePxO7llyEuCxO98dKatXx9JNHP6yipJcxW0gKRB9RLFqg&#10;llkMoVBNo/UTxKsYkeLTGSlT0m5hvitlst/vEMn1t+bXwYxCkTJIiRTWke3NLPJtxnC2lytkyRLf&#10;3NrfmW6C3CxjoWsdV1H300HVmYxdbkuy8bUbV3R1n3FQ9M4XovfHWuS2XvdqaBevZdx4Xqs7K6rx&#10;mD2/R7rzOA3fj8829lqfNT5MUiUntekg0hbeJFkejFJUhSJu0AStGpWDWvZGWQiSOUkGKYAgBh7Q&#10;G5Zt1u7ie3tBJGlzYXO5y38FJ5GksYLqQTbv9LOTdXYt545LW6sQhivdteRXdI0p6fwBye0d+YPt&#10;OpqqM9UdmY3H9jbw2nujc+8dq1NUarbXT+x9+4PbNNuLL7c3bQ7jy2IoXTblVR5TLTR4vH1cVFKJ&#10;faQR7Yv1Md3b6nYJLpdo3cx6gyMGiQuZNMjRmRIh47MiLpiXB21xzs/7pvuW93ENrE9zYyS29vdw&#10;W0N34bQXKGG+uIraK2SW1hvI7S7v2Xare3uJ5vHv5NJU5wm9MZWb+2BLuHaeJmpKn/Q1nMB1xQ7G&#10;lwOxZsDtrb0/Ye2+1Nh7D3DvTObo3vmdwbf23u2fMbOr6rb21ewcHWUFeVpJZo0dlW5ieS2ju4zj&#10;QVh0llaPRU+HHrq8jxxPG0YKQTRSRvQMygst59iurWy3m62O7iZm+qSbcvHjhmjuPqhHpvLoQUtb&#10;S3u9wtL2G7K3G7bbf2d5bVMEEksOWPD02xaoQbv+P23twbc2/JtzsLN7a3XmtvdW4jI5brJcBV75&#10;2f3B1sI6HrvqHsLHZb+B7woaCsz1JuXeHkxtDQYnHPXGLzPbyxmMXtsxMel9D6Y2Z+x2WSMLot3k&#10;fRKA8j+M50Ki6gH4oN32+9juJOWd+gljuhJCbmA3N7BDbMLq3gmsbx5vqd2tbW1F1Zs1taQrt1sg&#10;uLi5mMLthNRFtzKYXbO4eq95VNdgNrdUb0zezMkdsbX3Bmdy72ztZsDrPbPXvWeIraXr7rbrv5L7&#10;fpMVtrN0NNW5IYfHUNbuMVLT1VM8XpZI/GhjmtnYxMglhYCMagdKKYdapGxQMlFqIIlE4dnYBW7C&#10;zu49tuNw2zebeIX0N39DfQu16RDInj3dx9eYZbi+gju3juAZQG3S/m/dZtobaOR5QM3TvBKmo2vt&#10;Ld1d2hvat21k9udi7vzW477D31vfZvV2xtvbL2djNnZDP1uO31ujb2ykwOVbESGH+KtuCqpK6nnq&#10;p56YOXXstC1pcNJNKWjLqVEbspgARl1ssoZkTSRQyCRlmZySKjfl+1lCR75tVra2FlFBdxQOksl3&#10;aWrDdJXuobg2cUtnIiT3ayowMdv+74bjbo4AsTqILYDf53bJtJd6Vy7oTfD7DONheSp2hH3n3tQ1&#10;G4u7MpTSrh9tdfUe09rbeyONxxnqK8Nkp8FPHL9vSTEULc0NzU2QnXXroXoGjV2DNPMaaU1BiVxU&#10;HwRRaE9GFle7OEbmY7NI1uLTxFiGqC7lgglhg23botSz3Bj0Kk2gUlhXcnpMzrHXPiOvdsZnH4bI&#10;bqM1T14i7m3VQybwyYp6vc/x16H2nJt3Y/WJoNvtjc3tmq7CyM+OqaCjpWr9NTnaiLyS1K11PJeK&#10;zWURa41ZAvihSQA8UYVYkf8AEAQYhoGqjs1D5FBecz39idxlsLhoXd0s3mhjkeaC/u5ZpL+6thpM&#10;UkiOL4ieQoGt4ItaZ7IdTmNs7VoYKlN2yNvypwWbx27s7tvb1XUU+T7o7znqKZ9jdeV1HPPj6/Y2&#10;xNkDJ5IwR0dAuDyxREqnnahqTZvA1OplJNCpfQGZ5JAWkCtQrVoy75VAC9KjtpSCS/aO1mG1rE0c&#10;0U0ds0zwx29paGOC18eIMkqLHeLb2wUyXLyrbmXvXxA8p+xqzcNZnIY9sbqn6927TbK2idwQS4HG&#10;UW2ulujt1U+SzuLymMwUVXgsHvnsjfcVHpmo6rC0hp8FW0lQHozUSUtluvElvZBRUEi9wUdiRsAK&#10;0QlFZwXCBlI8IggrXrU+wCwseXLUIJJHt5l8F5pCs93ewuX8PXPH4ksNtKlsZZopImj3BHSQTFAG&#10;fFZntOsrM7XU+NjwWX27u/H7+rqB4snSbjn7D7oqqvaPW+K3JgMpNlspPXbe2NUfevHNHNNjshXy&#10;5BnkczQyox4yrIkUOibxalSqhvGnyKgmgohSpYlgWZgQNPR7Im2SXNrcXO4m72f6ElZhM8kMe3bc&#10;ShEc0Ua1czrdAeGot2iSG3KNplYNO1tj5pKnA7cl3zNhkpshu3qDC5fa+T3YMHhOu9r0s24++uzd&#10;kfxKt2hs3K/3h3vjK6phpocpFUZjx0C06BTQSt5LeURRo9wI4VZhVKsoRQNTxglE1yEMw7iCWUae&#10;FL3W9bebzcLqDajc39zbxSslxpjeW5kYtBBekR3NyIbSNoYNXhKY1t5tMhOrxHCq2hQUOFod0blp&#10;5YN75yhre5E2++ep4K/BSZ/NYTafx+oK+lpcTtyrr98YfIpQZeop4KDJQJiKMxvBLD98YH/p2jH6&#10;igXSDxDQgaWLUUjgf02IZAEOI1DagGqU/vhbjVc2rkbHO5tFQxu/1UUVvqniYd0SpdR1ilc3Mas9&#10;1MYfCkeClj3Q0dFvPr+faW1MjT9ixdfCDs+v2suyqvb1dhc3mN00mzs8uB7H3bRYmnxeA6sqdtU2&#10;69tb9zkuX2ykefrKWShSkjyNNKJ9qMbdkYaqM78AgQKPDdhIV0p4NEVLhg0IeRgQy6h1CHPb3MEl&#10;xdXHg6byKG2qGa4e4eZ1ureFrSOXxriTcVedp9otzDucsFpF4bQSmGbo5qdb0cWT0U/WG6oEx2JN&#10;PhjJvlKBMeu9Fq5spPiN0Zqvrk21Wdn0kslNV1eXepg7G8rHZq4F5qURnKpoZ10so0fDrRAA5HDW&#10;GK+PwLPVb3haCJiKRVLdyT28UytDcM0oBkNpPcGT6NJKhjbPGlwdsKhhBahJeWQF/rC24JHLqUdP&#10;1ZTQ1OZo16nz7U2UzO0Nqz0UW6dxZDH5HGbdNJLSdYzbUwW6IN41eK2rJGtZJ1nQ19P2rt4oavcG&#10;bydATE3vBLRyQrESxKx6A1fgFTB4QPjAD4zZa/rFHc8zJjq43DRdWN/LdxRW6wzXi3RiCU8YiP8A&#10;eTbjKv7uLSE+AvMzW55cmYiK12+K5BfoI9wYgYL5B/GQR4nKYiLOVv8AMRyxylb2ltnecnYE1L/L&#10;u+SuNXcNRX7ex1Nje0Kzb8NN/D4dz7Hgw22cXTkYqvpKnNBqwnuwEGdir1VixB8WOQtRwtaxqok0&#10;/CHj0qg/SkDSjX1FfutCyWdlG1t4dxCIlMf0F5Z+CZIXk8Pw7uWR7QS1Ext75pbm7J+vtZItvZYA&#10;x/DypoYfj18WJWn6chnpuh6NPNXYvM1GYggpvh18cvu66sl8T5qmyFNPUaK6q2eJsnSoIYdp68N9&#10;23tBc1FzKB4FPqGrqX4Tpgyp/syxoQwf9PB1HXxEewsZ9jhuSN0klj2qLTolcBg026rpJr9WkRx4&#10;Qt63oJbwFFp4jAYtl7mpaXF7Uq6PK9D3O/fh/ttqmhwQp6eOsqdl7FyFNR4arxEejKZmXHyiVMZn&#10;FTaFMksNThpDuVaxFZin0vbs3gBAYCKK1c+DgO2QSPhBHifxAIQeja6sVWz3qNU3KRym7q661YUR&#10;t1r4saExoF7WkKUswtZYXe91qG1shRU2ydiUz5bpeKD/AETYQClXZm2MjBJUbi7/AOuI6CGDB1ej&#10;YWZ2/mvIs0ByU0VRuKoWMb8aBVQe9xu0b3DM0GsIg+EtpKtb5fiTX/RBQ6CtYNQJra724SfQW6pu&#10;gtpp7gq3iIjOJbfd6iMK/hq0lD4epk8VDp3bwSFULmTPUEfYGfr13RsA02F3D8jayWqosRuUSUMe&#10;B2D1JQ53LyZzJU69n7XpsVMYE/i22oJtz4kvHi9txSbdvP7pFJGEjiWRKNKK0jy3bBXTilfMaqKU&#10;BLnxaA0uLeaS/vb57a9YW9vrBNxLg+Ju8alpQROgcDwh9OHlhJIhVbOrhBYDclI2MxgyW8NtyvW7&#10;8+MeLfwbVosQuRixG0+vM+m3lxuxaBk3EMBSzfxIYXOLS7O26kkdfg62o3AaqnFo5QxtiZ00KITQ&#10;IBXWbWmTQtUADU5DMRpYaOLtxtwih3pF2qZif3nHQSlVjMJ3xiNCgxgrwMMQNqP7aFvqwaVfd67t&#10;2rSU+1KCbBbW7iwtJsDaT9pbe2NvHee2N3d4Yntmp7Fig+PWc3LtbbkON+O3x5ztbg6Gtr9/47Iy&#10;V9bUzQ0dVRpla7JTKTibbp72tzK6xrq1sSdNEWN3ioYxqVP+JC1oI1EMDFXPUl3tlzNtmyheXLeN&#10;9xuJaWlqnhmSs01xDBuDxJdERPcSmOHZLiRGuJNwluN03e3SW3iKOWS/vHXVS7wze4Iu5+4uwOxK&#10;98b2Iub6l2tXfNf5nbVwtdTwz4qi2r2PlPin8pPiX8H5sTjId/4vcON2rX1uMq5Kh5Z5UXyKY4Gl&#10;uF+rKeEKmjH43FGkjdo5aGF5hHKx0D+2iskHhhgQ419Dtuz/AO6C2dr6RI1WSNJf8Ut5PHhtbu1+&#10;tsTLHuFntsl/Zwn6poqbbf8AMVyfqvpXVPUVbBRrt2rxGz9tdsbZ213FAj7T7L2V2hu/Ad1/JzG7&#10;dwtNnd2b12DUbd3f8nfjB8T+nMDmsjuDZ+6NqZLcexaHJYOnoVppNZWP0EsjmS8uwzwJGWpIhd2X&#10;tRmaJI3JlZTpniFRPdRLGo0RyMtNwtIduS05b2IrabpPcpCn0M8dramceNeRWsF5Nd2yQ2v1KCfZ&#10;7mfR+6tjv7i8mcXV1BFJgzFe6VPVG79l5DE77y/cW6d6djdG7239vbp3Z2+vkt3NtbdVQO4Pnp2j&#10;2TTRde9I/JHpfqreuEbF1vU/bOOwO5Y8ZVQw00kjRVch2WBRb1V0ktpj0mJnDmQuArExeK4uoi0L&#10;uAtxcyGOpgjZunntpf3hHy740s8aRO96TFuUaNbx2aW6+JbIl6bS3/cN9FHuUdsxO1bNZJOqDcby&#10;IFsxu3m2nRYHD7eg3NvPO1cW5N1bNpex9tdkbi23isfPgqebuf5/99fHSXM777g+PeLptsbooc30&#10;fvHrWszG3Y6/AGmQSrCKWVFATKTdvPI1tGBoajzaUA0eMUPjhiC6hFFRc3Ky3hrHEvQm3T/FXi5f&#10;s7PbW3GeRhdIfprMT3DubiTbVulO0NHA30s4uTKEbZtpubLl6BkvNwnXpVbc3HgNi1O1t+bA7oot&#10;oVG65N+7/wClPkX2nR9b025t9dfHO/wvvj5/9jd9ZTamyepfknvjcu58HuTYGe6d7i23jNwZFMvS&#10;VdPXLJTidl0ZRJYN0YUukIESkIpJYsyKHkSLUzFLiK2eRiQGe8kAYJ0EtyG43O27hyLDFK3LskbS&#10;Xssb3EscYiW2guJ5bW0udxFssK3OyXm7Jt0UaSNbWmwWw0CcDBjqbKxpQbB2/T4/a0PV2xpjsbrL&#10;cu3d5ZB/hf0DX0lVmMp8lPkf1Djt7763Z1r8h99Um4sXuHorfHUWVyNBijkHcY5NVMqtxkKibhKV&#10;kjKkqasmhNLBZRSaQx0UwtUKWig8a5NZJ0HRrPDcxSXHKlrF9HerdCOYPHbTNPMZknl28u23WiXi&#10;m6XcoYkaaOG+3g2eyxuLXbLodRcLj8lLT1W75shDseq231FSZZfkVT9ibOq9wfFv447opIaDKbg2&#10;n8javr7bGA7H+UPysSo3DtjfnX3c2OotxUhm+4eqjeUz094oCsElxf2SPI6lVXCkI0eorUwpp/Qa&#10;b6etGgtFERHjzkBi83Z4r7btk5X5hurKGF1llmcNOr3FveNAt5oi3G4juANzttuO8GACLcuYZGu4&#10;9O37RG82eeDH0+1sn1dFhdydLptHA4en7F6Z2rsmbH5/48/GbedbDuTY/T22vi7Uds1udi+Z/wAm&#10;8licVu/F9idOZ6vqqba2TrWnpYSEpW3lFa4muWG4EK2tiqxEuV1SNEso0pIq2zXaon6UEywJ3SyU&#10;SzPFdGHZ9v2qFeSVeRFgjR5rqJYFkaGzh3CTb3ae6spX3lOX5Lidkvt1sJd1n/Rs7Ulu3bvGjjo8&#10;bvPf+MpNp4sdd4DB763f1dmM/hB8eeqN24mbHbI+MHRPycqOrN2ww909/Y3NV+3u59l914tshgKG&#10;Jv8AKYJTI6tyy28UM9xPBIweiSeJqOk6V1QnTHKGZVeRGV+15I4rIEgMFU2G3bjue6bVs+x7vDbX&#10;FvGJ7U2skYaZhNN4N/Er3Vk6Q3NxBbXMUsCl7SK63DmeWNP8XaaPmNu/bZnfvT+d2q0W5/8Afg9d&#10;fIzpfrHb+xMDuWrzVFlqSTrj+X50j8Ydub72DtndO7KPLbUxmWxHd3SeTparI4CuqKI0fmMhqGW0&#10;24MEs6NfPISw0xAh2kUEGMOniA3kSG4SNlEtzIsY/RR+lpA3SVN02+xubblOC1iWBhJuBjNslrMa&#10;w3MlretZEbBfXC7XPdRTPZbNaTX8kn7zuoKLV49mI29m3JWPnNiDeFPiNzdqdWb73vn9v7o7lzuK&#10;lp+rPi50J3Ym2979odc/HLBbTzFJtruLrjtvD1m1sbuTG+WWq8UIcvJbtFF4as/1LL2vG7S0wXWJ&#10;HdJTIURxLESzLcXUROY4AOi253eK9v8AVP8ASx7NZ3TK0N5bW1pRiYoJruS1trmxjtzNPBNZX0Ec&#10;ccm1cuXq+IY77dHJmQ4zMwZzLdR1e0qXf2/9971wdF3F0hhepOscLn/lT8mesxT5nYvx7HTFf/cz&#10;pXt/o74K1NLU5DHdj9Vbg29JuelrPHHTyqjH35Z5LEiK31C/dxqRFT45CVV6skVY2mW4hTNNUr3s&#10;gKiMitxtlnzUz3G9wxS8oW8TeFPdTXatHDb2yTPC3g3O5CGdNtl2vcpk0l1i2+z5atGSaS6DMeX7&#10;JytBsrdXb+J3LD8ldo7AyGd7fx+/Nh5zsHL4L5A/JvYOOyucy+4tidn4nP5bvTpT4HdAUtNQxZHY&#10;nYuHqtox7ooJqrVeSGX2rD+E9vt1pMTBIyxroqZF7mUESayyvDF4LwyuoT6dZLh21zJQontrq/s9&#10;y503/akh3Oyt7m9P1GmG2nUwxPIptvooYpor/cI9wt9z2+3le4XeZbLZrZGt7G6eQC9ybs6m35W7&#10;LztPn8Zhuvcls6H5D5qk79rqLYe7O5N95DHZbfEu+/lL0xsCTr3F7q+Ru8Nw5bK0HQG4dpZVg2yl&#10;GamjWell+6LLx9rtZkImX6rVXWyxo1THIpGl40RYyryRrDIyC1hIlMwmmBYc8vw858wbZeaNnuxs&#10;72xRLeCa8vYFMdzaSF1lgu7qaW8WeytbmW/jtbl9+3NJbQWM9ltWiJh673jtSq33jNxbwxe3cPiu&#10;xO4ts13VsvaOdkpk2Nt/G5uLfNLQfKbuH5G7Yk2N2B1btnrDPb02919vF8Xjtybg3JBST51Kqaix&#10;UyFcl3Lm72wQwkzI0RLUg0UEKMZJGCa47Z3iVI5ZYtbyTUZtIA7tOWrVNHLvOLblfMlnci78JQ25&#10;ieQS399DFb2Nubhba5360ivru6u7C23Jre2t9oBiQM0zHsvM7ewVBWbI2FX5Pq6DdeI3xi8luvsv&#10;H53s7Z/X2yO8Oyc3vPrbp7tjdxw2f2j2Vje7ML1tRVUm5sZRYrOZzO1DUmOhShmBpkkcUkF5HHGk&#10;tvbPqVWKgmILqMVvRUM5jTw5A0b241MmqOd0p0f3F7acycvXu43cNnum426QySxB3038tz9Ol5u4&#10;aaRbBru7W5tFtr+Dd5YkhuGgvtntXJdlTl9jbvlwmN2xtzcWy9v99YV9/dTUe2967e270+/YOy63&#10;GTbt2nN0BhNqbg3zverpaHHUFRtlqGf+F/3LxskK1VJVwTVtQrkg8dfEW6RDCFpGqoJ4gmtkDL4+&#10;uSSGV1dFeLxKTRjSx1DpIbibbLm9tbvYNwa23GSQeOZZztt5JPLapeCF02w29pa7jaw3FvdRw7j+&#10;7RNY3khulEUXWPaWFx/YnYeaxPWOztt7/wART1E+48v1DtntPrWp7Fqqfoym603P2LHuusoqrEdJ&#10;9qZrek+Il3ZR7s2Li8pmNy0UuKp54pFp6Uy7leGaaKWx26lhCWJKyupBgfwo5ElGkKi6V8NKLLIZ&#10;JHWOoLGtta7rte3btbc6c4t/WPcDHGA9jBMgh3W1+ul22eylFxLcSTi4nkubgtNYW62UEDXp7Il4&#10;TV+2o9oPj8n0ts/Cf3xpPmFQ9h7N7I3Lj92967erazO7ey2MxlTVbxqcju7qyPaez8Wu6tW3qvB7&#10;j3jjcXW5bFVGTkneJKmNJUR47VX1OFjNVIhFEaFnrqW2lhEJiiWVJZ55C0xcEkBqa4fbrq7t13lr&#10;W7SPVex+Fd27bk2qeG+W3SJoZd122/8A3hBc7jd2d5abVtUCxbWbd4RrZbZjeOR7O35t2swW5chu&#10;auwOYzfSu7+xes6Ognw+cqd+4vK0e7KTpLr7uTrufq3sWp2r17tZ5cllaePIdh9m4nGNNVZKmp6a&#10;QRuzXE6CO2EDzRRqHcIZHSNHGQAfqGkgAXVHDUtd3aNMdKxEBLYbft9y0+/HcINt3C+upYrGSYwW&#10;801zDKSrymN9ntrLcmeVo7rdEC2vLvLtzBtkMk91uKeJz6j7H603/smn7Z27U7I6l662jhMxh9oZ&#10;bH5/ctR1X8F/jkm6MptTM53Db+xWQ2l8nfiNl/n32dBVVmAqHi3Pt/E5vcdPEPsYGqI4hFLbNHci&#10;0t00W8RGll0lnKNVH/B+p48joWJrcPO00mhVTqHrTczd7VJzDum7pPvW5QuGjlWWJLeGWNorqFhS&#10;5RbNtmtLeQW3hsdrt9qSxtvFuLqXpcUtTNVYvN5uDJb86vxuZ2TV7KyEmzl2jUd04v457VzWJ25h&#10;vjH1JPtXeO8PiV85Pm9uvaS46u3k1ZHht97uwOJRba6OrvQXK3skVvbzuNqDLpdWcJoZtEaKyu6s&#10;rxlWtxJppIk93KQNB6823z8sWt5vm/bfG/P0qu0kNzFC031kES3U9xc29zZ2ksFxZXcc9vvCQGZR&#10;Z3e3cv2olczAN+Q2VCmN3zm947Q2rR4fr+i2bs3uLojZe193ZDpLrGm35ubN766W+AfX2CzuxNp/&#10;MT4rYr5EdiYnN5bdG7ds5bO7f2vumtRqwvTqITQxSXZjeVGWKMBnCroJYB/008WOOSKRVFxGpEhU&#10;W3iXLfqTIOjYXNry7aXsVnMLndrx5IrV5pTdNHEXtUN1cPt99d2l9buX2e7uYTaB5N3jstkhIsdt&#10;mo/4jJzRZTLbx3Tlsj2rUb7yuy9jdsbi2Dvja2H7B+R2+9pYfDYHqn4H9f8Aaezt95j4ufKrc3x8&#10;hXAVnZNFvfE7a3LubZ2OlrZ5zU+NZGnX64nw3Q2QXSSrERyAqiqG0XGLaVTbylSg+nt6x6hLOQ2o&#10;ZZOUI4Zbqwul5nluTIiz263N5aSfUXMpaKO42jTJvdpPHu1gjR3Ji3bd9FyUaw2sMmevwceal3Lg&#10;N1bRwG+sJXb5bF9o9ZbU2z2LVbC7x7rq8tTbj2R8RtodPbiwea75+Inwn60FLk4cF2R1tnMvsnAz&#10;ULLPBC1RTCNW4E0kk8tuyWCV4oajSuoiRBCxDQRCWKSGPAgEFupLSsQTWkr7Vt9vtVlusMvMNzHE&#10;pkS6Qxn6iV4oTaXB3GNJY903E2N9t19dxEybs+67zKPp7FFd0qKvs3+JnKVGeTt3tPf2+MtDs7cz&#10;bq6woMt86/kj1hhIsVJu+g7awmbxPx8+UHxw+EH8Iw1Lmti7/wARg6vN4YsweSaeRY9RGViGZgUj&#10;YquV0SMMlGWN4g0ZmWOaRtKqsk0dip0K5D01nb29rPbW8AW4uoY5Z4kimE9rCxaOKe2a7tL6WO7h&#10;2ye/262jaZ3aw2+/5onQzPaLIxCnqazB1OCwWJ2B3nuLLdoV1RR7T3NsXf25Nu9yd7z7SFZvn5Bd&#10;p9BVFFn+4fjl8Nuk+uszmm2HvDqrJVm1MJnMFHTfZMhEKun9ZGvrk/4ugdtLRs5Ch1rI8WmYSMAz&#10;iZUobm5hCf2UZoXwyHatwtOU9rt3TdrloIVkjuEtVWWSKQrZQXrSbbJZQSSRQNtclxWTZdlv5bzW&#10;t/eKG6x++Hx2L6k3t1/na7ce4tx7g3tvPo75D5XsXrLBbl+Unb3X+WyKdlfPXf8A3XNhetdi9u7c&#10;+OG4cGKPM9Z94YXH5bctBlIKeDIVDeYSJz+i4u54NDqzFQrRk+IZGIPiSRx663WbdmbTJNM1W8GI&#10;MDQQz30X9Xdt3UT2RiVLkyRXZ1WYs4Y5Wa1tbm/+lEeyvp3RbeJ5rOx2qKGNP3jesrp7E4zceXx+&#10;GwWC2nuKqoH2Zn9+bF6/7E29vjO4brzb+4KKgr90fzC/lv8AGuh3zvDdW0F3Pt/c8md6U3t05mK6&#10;CirsRDRNQeKkp4JKQRvLAJysgtmRRCYzKx0UMYlX9WQVVZVK1qJGSW/YaVjBV7nd2lluLbPE1hcb&#10;94kr36XSWdvAbrxhdfST12+ydIJbiymE8bFDZxX1lyrGfHuL3S+Y9MDt+qwvbOzezN3debqR5Nwb&#10;D+RnZ2UpUyHR/US5ao2r3J84dzfJp+pNq09f8gO7+wtq5nZGU6p7qwr7gqKPLQMtRHTyRTI/BBM4&#10;a7lUx3viKipTBGQFEjRxsBIVnisXPfBHI10/6kiEIN0v7QwDljbXW75TltZbia6Z9PhlfBaWaa0t&#10;728hkksVuNqvOY4oPDt9zns7TYoI1tbK6Rsa1m08fHguu9isvWHXI66nn2R1pj8BG+a+N/xzzFDJ&#10;nt1989i/GHcvZEmJyPe/y3ymXxOd6g7A6jzdPnKCpjhrZIoU8UZtBMkavfG4hcs2tdOrWoMI/Vp4&#10;v6R8F4ZJQFLw28bykCW4B6ZvdqvriSHllNk3KGaKMwvrRDBLIl+9NvaU7f8A4zH+8LfcbawWWbwd&#10;w324t7JX+h2qSPqZk89XU065tt01vTkeyeu13VRdhba3rvTKUnwN6J3FEmGym3tj/IvL7E3HvPbH&#10;ze75npNwbf3p1n3BSVi1lHlmq0yCvVK0VWWeKMT3Nsp1ahxkogIVxGw8JzGrKJtPFordktlOuYlP&#10;RybffXv7s2TmCbwrYQdzLaK9w6zS2jX0TncbePcHhuG23xVBjS+3yO73mRfotsH1CYbbeC2vkN7/&#10;AB1raCv6LirNo4/ZfaOztv7X2Rhcnhemt3V0+8th/C/bPQsm/ts9Ud1dm/KWgkwO+tvdm9P57F70&#10;xslRUxzRtK80RYV2s0M17OyX8gqzuIwSG0+IWjSWIajS2ku40FfBKWseWehvHDHzNPaWnLe1m55S&#10;tZBHDb2st1JHC6GT6eJL66s7yVLeM/vyz5fup5HjfcUu9+uysdvbazffHbcNLuI4Qbi6+qcl2rtX&#10;e3QGDwGHxWZzO+fjt8Zuqj/pJw+K+MddkPky8O0fjR8ldp5Ba2m3htLtSrrcnU11PTTYKSfcH2k0&#10;JpYtJ4Vy1wHDlSFRmDpGSspZaNI+k69SzSqxo2mFOyN26A3M/wC7lk2NdsS28BZS81xDam0mvEjm&#10;2+FboSQWdoblfA+mlsLO5hCSRGbdbgC5vLVSaMUtCdnbteLbXx2OPxvXnfUCgQ7zp6WqqP8ASJl8&#10;p49wYrIx/wCzTLRx0sweb+BM+ahm8k26Gm2xPte9pKLbRMIbcJpkxUUUFnAI7qfIcYz+Cpr0himm&#10;bebuJ77fDOz2YZT4lSVW3UiTtMp+GhViLsIsZvdMBWiozFTj13BVz1GL+PVRDH3HvemlydUlbXQT&#10;Rt0nl5PuHm6UT+8X94q+pulRJmozLLRHydXRJQyYmymbwhdgMbeoXj3ZoHLfaRXuAx3HxSWr0WW/&#10;1L7Sssc26sRSgDKvhlp7YoQVoquAdC1JmBC/u4NGEPWHH1tAmewdAaL4+UtVDj/iu80dRjOsaeok&#10;LZTsCCJUhyZb4owsU1pQU+1mk2okjytUSDeq4AMwvckoHheIYv4aAH9U5zqwCD3fLV2aujCZazW6&#10;vPuwAu5a6pEqV02Z0xVpBqZlNdHlThdeF0zxz4ObZvYda1P8eUWj627hkmkEHYiYvHUdP21n6Ouh&#10;zFZl4V+SFSPuo2WcUerPT1bSR7lU7ZXbJLUwjaNSGgpok8uClnyvkQeAodJOI6PXpbtsl1HeTaX3&#10;UyfU2GAWLSN4VtTWRSUVC99QJgFU3jeCyHpb1+Vwi7sqKSok6MAyHe/bDCoqsXBFRSrjOp83rSKp&#10;2Asu4pzRFIxWT7hVXxaNKvWIkpExp9qZtElzLq8AAaxWhLVCS5YeYA/hBjpUOS9eiy0W5XbrWSE7&#10;npMduAFcCMUurGmkKSgkLGi6yt6G0/SA2ioerXv5EGr/AIbE6T1mgL/6SfljqOJTZyYgn/Zu+9bH&#10;Dp13JNsBcSw5pv4K7Y4waTESCfYrhxBb/wDNNPWnwjhXNPtz69Y/7iSd03hmDBje3BOrQGr40ldQ&#10;irHqr8XhkpWuk6adW/8AtzpJ1737r3Xvfuvde9+691737r3Xvfuvdf/R3+Pfuvde9+691737r3Xv&#10;fuvde9+691737r3Vav8AOQXX/Kq/mBxm9pfip3BEQI5Jy4l2nXxmMU8BWqqvIG0+GFlnlvoiZZGU&#10;j2M14f6v9Xr6dVY0oa8CD9mRn0FONTVRxYEAjqiBdrbSM0GOruitpRpuSPb+HolqtxbwycWQmwdL&#10;iq7+42H25s3Jy9pZCXH1UUNQevMTLS9r7Vkj+43hX1eKLBo80xeG9t4AozhdJbyUDsKLSfHH6ZWF&#10;9HhppGjNOsxQ24i9tdy/ejiSK1efx1hZKSSsV+r+ouNW2AyqNJ3i4hfle7GqParSG8QkNs+29u5D&#10;L0uRpeu9hp9xk6nfMuQft3r7I1E1dt+ly6S7yn3JRUi7Bro8aSaROwcVGnSuLkJoMzj5sskzjTFS&#10;sMtRUM718WA5WtGqiaCwGPGA+ii+G4jZwzdPxQXsM24WtNKstvbaPoN0iGiXQTbGKe4N0kUzEOds&#10;d/6zXwpNs93DayRJ0XHs1K3C0GXOP6u67g2xubZ/bm2twZLEjZlD2R1p1/vTYQTfMG3MJuzc0MuP&#10;l7vo6Kux9PkN+V1TRbhqGpk2THT0c0M8aC5gHhao7KN5BEdJBj1IZQA2lXbPjgOqtJqimdl+jVQR&#10;QWbTuBW/WO45svIrP6+MSxNHemG6FlIzQLNLbR6V/dLtb3M0FmsF9tlvBP8A1innlDg1XybIzs9B&#10;2Km1M7uzc9Ngc/Fl8RV5bb2cyNZurv3tymyO26PIboxVbmarObPi6p6s8mZq1WjqxAuJgSNpJYUq&#10;KkGmCS4E+i4aVUYgEgkFmHcxBbUvhxFyKjUr0UtgN1kmu52O1fucS7JFZy3kEck6o8ayJBBJWKIF&#10;IvCm+s3BIYykUgjNsXmSJS7W/TzJ1/1bTZtNp5DPYbBCmz2C2dkYd11lUuNoOj9gY3BZjfsEe49i&#10;Vtbgs9tjee7MLQY7AVVPmosxk4aGoienhjli+3eaK2MpL3BXw2DAOw0rHGeAKKQwLio79TLCTpAJ&#10;HSD6zfBYQR2+1+ILyKVS9ushkuLy5QgvLHcOrwGO3crK623gxy30SeKzJG5eZezduYbKxb8GCxO6&#10;t4w5XffYyw4vaeRoctS9h77g/h/Sm33yOayOGeSHaGzKqLdcFL95V0lNmd0JM0Mc5yVIzrzmJfFi&#10;RDc6G09ulwZAuipYAFhGyFAS1GkJoGOS+22r6+eHbr2e8j2IzQGQeMZLdobVpGuFj8F2aNHu4rmO&#10;6KpExgsgrMY9HhtWdrc/Mc1sLbUGWizWV263VWL3jhMCNtYfeGGyO7pNx/JXe+Tx2MpIKXd2xK3e&#10;FHOlDuPIR1FRRQ4ui0VUZSlllZvLjVG1ks5ZHUAstF1xxktLIQoUOpIdw5IoNHBdIC7l/bY0u05m&#10;bb44pbOdnjt5PEmW3urmJILKxjlkaZ4JkSWG1mtYw9X+tddchfWyZLN7/WkyXYlXtXZ5xNZJsDvW&#10;XadE0OOo8Xgdr/xbrr4+9Pbexmb/AIluzG12EzVBTVVLR04PkVa2oLz0NRGaWlxJNI81wEjUApKU&#10;JULrbtiSrFpBpNCBwVI2K8T0r2mz2Pb7Wz28Xl5MxiurKO4WOaWVrVCJr25UxLFZS+IpeMsDra4u&#10;4Y5ipRCFfL07vPNbfh2Xl+yKvKU9Vkq7rSKny2Lq8xiKXsDf2Epd3/JbfOc3huqSPKbZ3ngNvVVZ&#10;FW5WvxUdHj8pu6pWKeGX7uCdRLbNOAst4zxatADZqaL4xd2NFcrRSSNNZnBIalSnb99g2h5JLLl9&#10;ba/ES3UkinRoBknFgtvaRxlri3WTxZlijk8bTt1sVSSMMEEvHY/rLAx09d2Hjsts/aWYj31vyqoc&#10;luqtrMhgOnelt1Zfb3UNFNQ7bylZiM3LB2jDmdy4mghykM9fj6DGpA8ifw2eVSwt408e51hGDMxL&#10;Cg8NnVFIXtIQmSbtfgYqdumhEo37crmHbeXzE8sFzFHAEhYys13FbS3UymbTLE15GtntztLblV8O&#10;8LqJfGLAp2Lhto1mP3Z9riJ6Xtk4av2xvOfb+56uljk7Y7zp6XD7+oKPznA4bIt1BhI8VseTBRMm&#10;2o6b+MVFGyTMxp012VCsqRIt2AEdgeElQHQhgFbQwWF1oVljjYsTSnR5sEbS3KT3W63k2xgvd28T&#10;KAZbZFLWlzFPC7zq1xA025W0zSRSWV1eQRxxorhuhcoN7bITI1u8qOhzGf2nsfJdFby2bBvjI9uY&#10;vZuQ2Pjdvbr2bNsTe/bWytj1+O3Hs3alRuupz+aqMgY8juLHkwTVE0sM1SbQ3FtWHxYmlsowklHJ&#10;YeDRlZG0RaWVFc1Kgu5chSdFCxuG2b14d0lhcxWPMt489vrgjSJ1vhJHJHcRNcX5kge5mtlMccrL&#10;FapbobhUW4BVYJ1/uSi3jQ9aZqh2ltbt7Hb6xuf6z3ll8xtfq7L1PVPXVBR00p6v7S3dhsf0v13s&#10;TdFBRV+Wp8BuTE0e4Nw5DLY1aqvqWry6rjHIsq2V1SK8V6iRwgbt0oWS4kNY9TxkK0sYdTp0gF69&#10;BZ7vb57S55n2QvfcqSQKJLS1a5mjEkgmmjgutntRovUjgvEkeOwvHtZ0SQysyW7RjHubaM+Jzuwq&#10;/beQzdRl83lqXtGvyuR2ZuLbGEw2wuxaftKpk8W59ybiydNuzZnW/X+3Ymjz1PmaI4DB5isMP32M&#10;xVJDWWmqgtJIQ4ipU1JiXSVlbU7vIwdUEglDhxLAKuAygAp9tIvJ+ZLfcJrY7gp0RhdN/OJY5LCE&#10;QQRW1pG1tcXE9q9m9rJatY7o6C3Yxzs8gccj/oZ3RkdmZPbsmO6+2F1njs3t8Z7dG1ch27s7rLrj&#10;JbU3hunoro3G7Rz1T10uH3bgdgYLL7gy9Jk3yG5J83lpc6JpsbVRUtO26wzvIrVhRIm79JlHhrq8&#10;NQqtAE8LS8kmj9WRmNyQ4IoZWtzvG1WETW7JuG43N/A/geKtgUunMC3k0krxbq8317TW1paeOPo7&#10;WGFNoiNq6OGh7Ax1VgsCdk/c9U9RZnZdLjN57b3rt7KbH7MwbVGD3D1Lt7fMfx7we2sXn8Tvnu7Y&#10;fWtPBRVFbnslj4KmXc2Z88pyOVgekvaxyLFFbF4Y1RgykCJ0RlaPWkUeYpjGoUCSsUUiyzGVvGKs&#10;CzfL2znv5t7iXcbqS5SWJ4na/s57nxorzw5b69oL/b0vriSWT6cx324W89ltqbfENujljZmrMhhM&#10;1s/ufM7d6r622b1tt3Ym/aru+oRHxGyt0bYqBiY92dQdB793PPgu4swcMmzY6vBbQ3DWvXbK3Mmc&#10;x9DVzUnjjRgyHw5zLaR+CsYElKiNlVdLrExKSSLojaOJHegZXdWYAKTdNvjN1ssVhzDeHd5rl3sy&#10;QGu4nln8W3nv4VW6sbWT6q8ivL+7trb9SN7aCaG3kkMiBJm8/vusXt3cHYe3NmUu6sPUbY3/AL0q&#10;nzezt2tjtybRyM0nU/XfXuc2aa+noMjXdub+xVFlngmbctJiNvSwZCato4pKikRu91cNePcIqzxk&#10;OTrhc+OTqNGQ4Yzv3EZSKEAkgHoVWtjsO2HlqLab2d7C9ie3iC2u4W0Z2xIhFqkhuwC8Me2WoEHj&#10;Exz3u6B1CO8Z6mJ1LuCsxzbCrN3ZneK5Hd1N0/jRu7NZKKmTsPsrEJu7vTsTJtuLRlsXmtjbMoMg&#10;tZVZDGy46Wp3XUATCrWrgq/fTs4dGnMkLOECszdpXS0srMxprC6UyNP6zVNadMfvWGKW2ubezW1v&#10;4rd7hp4LeMhw5lSzsYYESptjMZriscguANvg0oYw6pJfanXmEx+Qy26KN/4PRVe+d75qCq3DiK6S&#10;i6b6R3JVYzq3F7LottDOY/c9TUdm0uVy0uOebE09biIKNFlVY8fUTvVt0iW6bVqYM3cyEdjMI9Gn&#10;UGCuZJCoIyyZpSiWL98315+47WZBawzQQB447pGUXUUTXn1HjeC1u08KWVskrRyOCl0FTxC5ZD0u&#10;7MNg0zGQ2HU7VpOyqbbe3dtVtDRUVdmqA9pdvyYqDPttXHZ2bFUEeT6T2pRY7BvBSVT4iamWtl/f&#10;WadYEgIt0lSBwt5KyxlqAgSswaQFWAAERUIANQZEZgWqwIhVbvfJ7V92tZptitI5blIjMUdrSG3e&#10;OzYTxSO7SXscz3I8Ro3juLqGJliCxskXJ5/ENitx1uM2Rumg2FksVs6omhwE+Sz2Dh6D6gosnPLu&#10;3seiwT4Lae4d2dj780VmRyddDPWZWHOLTxMk33X37c9wGiCRRH6I6H0rRl0R00HtCpVmKAMalvEK&#10;nPF3a9rnTcZbm+3iOTmJRcWrTXQMUxu7x63UYeZp7gGKOO4Z4VokbWaun6ZKo657/TDUUdElZjsH&#10;Tb4rOwdob5x2XxWNzVH2Dt/uXu37LD9fVu2TiabJZfbNFtXbP3NRTYqkVpo8XjcastvHRzM5cx3r&#10;UjlREPiKVIIqC9QxjIJcKq62oc/2dO0dqbaJ9gghlubWW5kj+jmE8E1REY7cK0YuwyrbSTTzfTQr&#10;Ihpq+sdgZGo6hzPX0+5Il683RX5LL4fD5bJ7BqFgoJKiuw2zulMim7+ytwxJl56KcV3YO7aqk2rI&#10;a6gM0sdO1aXMcklFA/JCGJdnqqjC0qyrESaJmjNI2mL9QAFU1E6tQ6Kobz6NI7e2ttD3TuWcufCl&#10;mvEVdVxpjLxR2Vv416DZvJSe5CKBCFkDVT0Wz6fG7h3PurIz7px1dittdw0GzN64mI7uqd55+HcG&#10;y+jsRlY9vR5pdybWze2oakZzGT1GOrKD+JNJLTecKXoFSNJpXkMk0mh44yoqWbsUaQWL/pjw2UsA&#10;NTVXgenne7u7izsLeJbXbrMT2t1eRTSlUhhJuJwsrLCluVvJDeQSJCzuIYj4wCyRA4Xx925sreGC&#10;we6YNt0Oaze090LsZ63dHbcxzdXs7rzZ209yYKVtu7mkxee23sjMbnlLx5/O1Wc2LRRYmCsqNLUN&#10;Uswi2ZYZQZo5HLo1SzSqCFjhGhtMq1FdSs0jl7OAKhca6jqIPcY7laSfQ3NtbCO4tzphi26aRGe8&#10;3ErLB9RYSNHK6eDMkVlbCDmHcvHuUtpBAY3FiL7JwkObyVTV9L7cqIWxLV2Oq6TsGmo6ygh3xWtF&#10;V0UuVyc4x+zJt8fcuIZs9F4uzoy0vX/8MM9PoPFPhmV/pyGKfCHjFNbAaf1AShl82kJW6GbHwiQe&#10;ommRblLGE7wJIPHK+M9pdSCQWccjeIPpmUXK2AHZFZhZtjZSvNLX4VgZcOz9s0lbV42Hoba9RRV+&#10;Zw20Iscu4M/lqsyUH2dfS7Pn2Ptqtg37V/wXItNXT9Z4yqPcm0ZIlqt05OoxjNB78I08NofpyFLh&#10;CvxcBXwzEv69BSpttX10VdUkhjx16Sa8S4i3T97qZ4reS58Z1Eagu+j64X0zHatTgiOPejB/Ve8A&#10;8Cyso7weIQkqY8UPkT8ZMhj9o0G1nzkX8wSorshQ9j7H3fJveoxn8vX5N0D5NMltWjhxXaGJxJk+&#10;3p93dfpjdn0Jb+D5Glkz8bzA95dZWkcgdrVOZYn10cDVqiADgDt8SEKiD9OQGYFuov8Ad23e1trG&#10;CQ6nhMUekWd/beEDbtJ4ei9lkkti5PiG23B5by4P+O2cibY6RdJ/4fbkhqegfifEvZOwsZLR/HaI&#10;Geak3ElThq3bfxS+OeMdc1l6qmp9w4J8DQSLFVVeyYp8pipZFo9riXb8k9R7SXRXxZyZE0mY50Vo&#10;KQYZCpjOaCjjw34yEvTo25fSeTabC6ba7l9G1qyqs7h2VX3NBIr6xcorEkIYK30ZOmFVs/EKmF2h&#10;uWKfC7dpqHtjYEFPVdz/ABBpqh8Zhqz7do6LZGxc1RYehjwmIioc3X1MkNRVtR5vwbex6uldgpZ8&#10;488BT6gZrZDKgGuFqUY0DCEdrEZNM1r4tO1gI+ja6tZbWy3PXtd2w8DdYyfFRVUxPujNqjicjSmG&#10;eJQbAnXLbu94GVYqb8lqNodb0q9m7d8uR6fwUlWn9zNq5BslW7n796xSOnXa2UK7Kq6PdkVS8Iir&#10;6iBc6XSTeJo5IY/d4p6tcypOMRoaUC/C9uoJooIP8QpRK/oepcvdqJgsbM7LMiy3lwpV5RrLS2u6&#10;sQO8x6mWrFgxN2VC7sYWAo9p2LMd55rLUHcOIkbD535P5GkySUG6hFksNhtm9O4b+KUW/crhx2Vt&#10;Cm2/WzyUX8T23RVu48XIwxeGpKjb8MVV7pDIyxwhbsD9TSCQD5W7U0EaXFeGvDAa2rLTql3bR3F/&#10;dCTYJVWOMuyC5kHhktu8eppRWeIiqxk26yPHVoUU2dXCHwe6M5LU7VxVV2nPCavf/QO2EhqOvMjs&#10;2KuydL19sDdkWDx9T1xHnk3/AFODp5zXtt/NPR7L2pJXDLYSsrtw+Wlj8khaSzjNyxf9KoKoRQta&#10;mtSNThcmrkOAaEaaUckt0is9/wBwO1fovHuKK63LBkKHfSytEKRwSKdIEUOq1IAmjkaZihrUzm/d&#10;vUm7qjfW9e3O1YKbanRHx0w2T7O7Ixtf1v178eKDNZHenYX95KbK0lBFtbbq97YLKZvZewdxYwZL&#10;F4vf8tBNnPtzI6UxdDPDcXlxMZrmSXwsDR+uWhJZAJHkjeVSwKwQOFVgTMD4MVSN9wtdx2PYNmsr&#10;ux2K1tE3JiSs2qwkivkWC7kmsrWzubeymW3lSXeN3spJpy6x2TIL67aJcNTU0WGxm8afdTb56e2F&#10;m+rX2LmMVtTa+OXv7CfHUVW39v7B6JxeyYqreXxC+ZnzC7c/juOzfYrYysw29t04OE1iGA0skQux&#10;a5ZbKGeb92ig1RsWXSxCIqv+pG6v2tbO+lhOs13IFjCt0jWA7RbS8y7pte3Nzw7SNJBepFA5MMUl&#10;3cz3VoRY3dtJayJcW+8QW6yxvt0+3cuWfizyyKYdbQUOwp905Tfew9q0GX632fsrbvaWy+vsjvGs&#10;64+PuzM7m8ruTp/+Xd8ed71OE218sPhlB8nMrQ52JdwTxbo27S7qySwVP+SxyyrSZkvblXmZVVH1&#10;khdJkVRJIiIGiieKQf4xE0glGiEvcSamlDdP7Yl1yzsqxWdtdS393CYI1a4NysBd7KzlmlSG/v4b&#10;y38QbRfpa/Ra5r1bbY7VlttueLqONxZCN+wq3NTZbJ5vf+d2RRdl782anXOX7d7d3Vtamw21Omfh&#10;/wDGtdqbu3l8OPmvkOmKWo28ncNJV4vA7lzeLfIZOVZZDDdlpvHmC27IYB2kK4RThQunw5ykcOnw&#10;J9SoWt4S3CS4p0++3x7bZStu0N0m5zL9Q4kgM7xDxZ7mdriC52mOeXczcjdduKpP4W87usCAGw2l&#10;SrFnsPld0YPKQb96q27l8Ptjfs3XnYHXm2qbflN13untak3m26NjfDDrzD5LZm3PmJ8EPhb11hpc&#10;tNiN17Yyue6+xu6IBDJKtOICrs8iXcn1Nyx+giLtVk0uSK6k8JoVkTwoHdZ41ai2yR26HxJGI3YW&#10;w2OwG17Akd1znfxwwJHazloKPojtZ/rLfc5LW9W83S0tJNquJ4Umut7ur/drmJrOzjSRdzyZuuko&#10;+wsrn4+3e5e0d/UGXw+95N59S7Wp/mD8rdmY47dkxm1Mjg+w6H4qfK74m/Dd8Ri4Ox8Zn8JtrNbl&#10;psg9W0oYGo91SOVpUlnI8MaviZaTN2F0l8GQJ4UkqRSGkYcGWGyQaWejc95a29pdWe2W84mkdMW8&#10;cjyWduFuFtp7Fb6ze5F3aWVzuFpD/jTR6LLcOZLotPDaKZuXijocth48XjNs99bQpe2Iocttbsza&#10;/ZUmyu5flvPjscu6M7vHr5cJkfkr8Wfht8e9tZir3NtfeO0q3P8AXmKrcNR0KGVEKxr8GQ3pfXah&#10;ST4y1Omqo8hiEb5RD4dwi5luIo4hVUdwRTRLaWacrWcJtd9knVYzt8gjhSVlnure1gu5LuARQz3S&#10;CbZppW/3X7VfX9/KFnuoYXDla+TFZHaeWwuYXf8Aubtzdu/d69Ldhvurq/amT+bffWB3Tmpu4Pmz&#10;2t2BLUbC6G+QHxk6b3Jtw0GQ607JocNnMtSZGKOOZnlq3JeripuXjRVEpRdLRnS+t5F/UJQTkXce&#10;uOWoE91L4TaoonAPWtHDLs1teztN9IJrlLiC9TxbcWdtbITbxRXZsAuwX5h3C3idv3TtG3DcVVdy&#10;3G3Du2EwssVBF1RiayfetSuU3b2FszFbwo+zqnY+26mbaeFftf5lfIron+J767v6Hp8/Rbko67on&#10;ffWOWqtqU9fh44GgekgdZ6xKZohPK1x9OorEau1EXsExxOGI1rTSaXNwkl0yeFGKL71oLKe62yGD&#10;Z4r9l8PcIx9NbmS5kk+pawSRH2xreNxazBkmiV9p2q6seXoJPrb+YM6bbyVLSbdoN8bS7Gr9vbgy&#10;NVuTe/VfyH31P1HQ1FNtTLZnJ7c79/mCdu/I6bZ20uoPkF2HvndeE3H15L1f2/gsJuaRczST0lUW&#10;iWf25GFZo7+YKblG7RRE+LWVCySRwMSzpcJaGU6mV2vHOox9J90kuYYJeT7ZJE2S4iHiSyCa47Yh&#10;awSy3NlZ3u6pHHDb3GyXW+Q7eiwSyWlty5ANAuwImzcRW1mNpuuNo01LsSLrfrDNYzZXWO4tr7tz&#10;Vb8SPj/VxjO7t+T/AMnuhqnfW9N49YfJHuOjyGA3N092N0zlMpj6OSrEsVMkRplW8LSRxrOWR7cp&#10;qGlytF0lRMAszgdjQuylS0MAe6IMk6npHuFus9++yLZyQ7qt14MnjxRFnkWZZ5bFpJNttBP/AI0m&#10;6WtufEjTcN1NpsquLPbLgO6ZCbLw1Z3+tHT9aDr7rvH7iou5cbvLCZxfh38W93QJid75bF/ICt2D&#10;TS78+XfynpJdxba3f1n3NiZM3RLVLUy1UczrUQu+C8cMtzd2KMjUjCfAVR0DCInwtURaNphbkEvb&#10;2oELEzTgImG4W4vrDZeXua7hWtnFw0xJlR7i2uHh+tQrfm3u0gvY9qbeFAjj3XfJDfRqNu2ovPNk&#10;j29gJa3qaq23u7qvbO39rUGB7f6J2TjsHVb/AOlPjju15s3sD47wfGGl7doayr+SXynraHb28ts9&#10;p9L7gq8tDjK+tgnoUhimgOgWt2kkubkjcGyG7UADadUrRCVQupfpzdgIdEDpbrqd3pVntt6t7TbN&#10;i2VTyhCrEp4csspZDOUsorySxlkY2sjbuvL7zzr9VultcbtOY7e0twyD713Vt+q667TnzJqNvpnO&#10;nZOva7P7RyW6YJOptsb72dWbZ6r+I3VXyZo9gVeR6p3Fvnbm7spL8ktg9r08ke1sTggUraeoPkXQ&#10;vIrNWuJllVPEQyhg57UCsbcsFloyq7JKKgSukNrEaowX02xX3MrW20bati9zJYzRWUsMloA7TtNH&#10;FucMMk9hqSS4tbe5spWDtZ2l3um/XqEXkTTl27MwvZuG2NVdJd15/p3Jb9XYu8OuttDr7oPEtuTP&#10;5Lc/ZWwdq9sVezdwx7ZpWqNgddpt6OPZG4NuyNt/K7fqqhKGpalqK1iHW+qWbendVQvLM4IVTpLy&#10;apVZw9ZYxJHH4qRJVpWEaakTqbrD+r72nt9bQwS3E1tZbVbuk008P1cMFm1ttU0ELQGKxunt7m6T&#10;b7jcpxFZ2UD3t4YZrwEMq5mkzkW1R1p2R0j1NX13V+4tl767Y7I7p3Z2dmqPFdX53B1NR2XUba3r&#10;lVxvVGxp6yfb8O18XicKdyTVrz09DBW0GONbMhhYPb7ZHHMYGDKrSl9T0UoVMjP4k03iBmiBjhSF&#10;WVklVNOro/3GJLbdOap9wtI9126YSyx2UVt4Ns80i3K3MVnFavbbbtsttLaW97Ob/cLm+lgkiuLC&#10;eYzMpELC5vPbQ3NRZfbPSVLtLpZd9fxrae1uvt+YzdXRm4uyaTA7c212x2fX5veU2SVuvO3un8I7&#10;4rH7mkqKqRqeufaVRQyFzIpSQlIHt/H8MSQnJdEadqR1UuToDzeOlGkMCwSSyhQVUAgntIoptxtt&#10;5u9uTdJbO9iZIkW43CHao42utE62UYM1xa7W+2zRvb2kW53V9Y2djLJJHM8jg4cRh8RvXq/Nz7H6&#10;2myWx+itgbf2nuWggl2RH8gO0ZJ+xeuug+ytzYbDZ/bWcO4925yjffe38nkqjXU0FHPBlYqtVA9t&#10;3I0h3gdht8URlV2WRIaeI/hTmQRBj4ieFC8VTM8sUMwBiJqabHEsCww3lqjc2Xd+tm9nay2Mu5q5&#10;toDuG2W9tcXstuptbhrzcre6EUO2xWV3uW3GWLcAWjccd1znt+tt/Y0mN2dNkk7O2xit8dRmnwlf&#10;l8o22MbhMfvncWCpt8Da1FRbIwe3sFS7gptr0G5cLTTUJZa7KVD1iUUSaRTuP0wnmhjmidomj8Md&#10;oVyvjLho1lmDSKskcRpMxiTQQOjxbwcix7td2NvuN7tV7bJd28wmmUg3VqrLZXzRst5c21nPHbXM&#10;tjPdk/u2CPcJxcWqNrEip37snI7Fq8XNtLbWXrsL1ntfbWLhyU3YO8852Ns3F9h7yyHSvTDZqDOV&#10;+zutI/8ARpg0x+0dw5uDKu2+6qBscsuOpZKT2ZJc2EECM0jreeC7GQyTkKkjMlBTUyeE2irRobmB&#10;/EVwiyrQG/uDmHdN2NvFBE+yS38MSWht9sVpZ7KGCUmRz9LbXMe6QreeOk9xBsu6RfSXFv4txZzG&#10;XjksM743dm4cFmO4s7W4TsTr2jzfUnamezG8u1c7snruTtKj7K6e2B0HW7AxOH+U+H+K+99mP/fb&#10;cW2KnblDW0bVNZPEkTTUyqNalpgHZJ1lZUiOgHvLMySAp4KMELJPcI3+LWrBaLPKW6SrbJarsss8&#10;C3FjNt8SXN3EbiRFSARRQ3NjKLiTcLi3ku4ra42rZLmyaPd9+ilk1T7XZxqyq6HpK7B4vqfrXakX&#10;V2X2z15nd3V2yO6sfvHeuM6Tz/Z27dzbiz2O+XnZPYGzKig7a6c+J+GwYphRbY3xtg7G2vX7fnyd&#10;QhSslZjKa+jlujYbfGsMjAKwEzARBo411kLMrx0RIn7E7LNiWUTTt1G+28vbjZcvjmDm7cv3ra1k&#10;mhc2MXi3ckF3e3L2kbz7ZNaX4W5vNwsZUuLuP6/mFKWztYbRAyjFJk8VVbtpJMFidx7ort8ybm3D&#10;1dtzsnYGysHvPcW19o0Wa3Rvf50ds9bVewM18TPlT2H1XHLmafq/K7LzG1ewN27NpadKeM1jxibU&#10;xhjhdSGNuYqu00YIAKl5GkT6eQFHBeKWMEtCsdvbALI7dPbX+9Lm8XclvLaG/jvAkI228A1tHOkF&#10;slrc/vi2nhktpktb+xuWiWLc57zdN6mMlrbQMsPDZTC1+2MfhMP2Rg+utp9GYvdrbL7F7Cye95Op&#10;/jH193VicNjOwfmBvTLY7e+1PmR8UN6/OHfGNxce09pbgg3NtvZeSy6+N44apZWswBkFkJR4ylqM&#10;2nUHDR6yyxyRt4wnSJ2UrpmlmjtUIQP0lhcJBLzhe7W822zpCfBgaQxT27R3n0f08l7ZXtsLA7bc&#10;7jaQXInEu1We3XnMN0klzJbjpVT7XyR2p56/F9j9R7Xw/TMW5MXiK2o2fg+3Oovi3gt00dduTuPs&#10;/Ebh2vvX4n/Oj5xd5bfyxpqJcRX4Hfe5tu0Qp1EL6dCh7d7m48CIL9OshUliSvhu5YhkpKJFkD6h&#10;HhpLuPIWGABSazv4dk2+Tdb6aY7tc2ivCsSxi6N5FaxRGQTo9hNYy2c1u8byprjtOWr0sWn3DdNc&#10;jFk0xW08hWZzee2du9EYrq/ae3ZuxMLs87wxm2f5bvRW4/u8xj+rtk10lJs/5I/EPtv53b8nalqm&#10;P959v4Tc26mjXwRo9q0ZyTFt9LeIKWWMqxEqMTpDsI6zC4aWEMSBMZ3umIWNT0pS4FvA813zKJd2&#10;vvEEEl0JUie0uoIlaSSKCW8EO3y7RHZXxtgkkm2QbXBs0JkuLideuWdzkOEqM9udouxOp4s9tjHb&#10;K39J1LuLa1VvzbXS234dv4frD4U/HbdWN3v2X8UvnP8ALnIYGvx8/YqZShwO9c/T4urk5+1ndqF4&#10;J5Gt7ZnWyVQEKMSmlj4UUSSJJIPDkRhLA75XwpryQDUOnryDe7C1G573DZtzTcyzSXEV3CkUyzxI&#10;13fXl1Zy2FtLDdQ3cM1pu0UDlLm3vds5bsncK8ZD/IYGWFt3bm3/ALR2tQbT2piuvNqdo9D7Epew&#10;dxdddQ5zdO4M/vvqr+Xx1ntjL9e7b+ZHxB2b3TuPDZKs3DuraOe3NtrC7xrtEw8CRxypXkN9JEss&#10;CiOHSzKF8M10yMFHjRRyxso+pSokKi1Lzn9SZehBax2nLG13cljPM+47h4scE8spnCRiS0gaaQWF&#10;/dWu4QPINmurqL6VJrjfo7baoSLLa7joV6LFVdPm83ms3u+XcnYG+83tHb3YGT2FvPZNBuzvjsXZ&#10;mIwe2uqvhF0HuvAdjVfxC+SkvxSyFRtnI9rYze2K2rvHd226aoqaozTEuFSxJdsVWRFtoVVdKyFI&#10;2UxxoU7J6i3ZTC2l1L29s5RQss3QdNy3K9g31O0Xc9/dyyzr49oLq4hn+qu7lZVSfal8Td4pl3W1&#10;R7e6Nvu27wLeSa7HbFAjNgW0bl29ndnbU3ttTM7tqdt786j2vtbsuq6z7z+QGRzE25tqfFLrjpzd&#10;mAzHyD+JHwe6soKOvqMf2P13msls/CTY90aNGmVI7siXLTXs0RG3o7OwMRqAoDN4sYh1LJDEHgdF&#10;NBAtvbpR5WIR2Nxc7JZWOxbbu0cvOU8CRJKLtA0zzM0MSWd1+8Vjnt90vmtb7b7u6Sr7tJu293AM&#10;FjErwqDNdkZWjpd07uyz9r9v9obprJ9lb1qtxbF/vR81+++rsEm0czuyj7ixWd2r0P8AI3o34R0u&#10;OxFLuPYXaOLw1ZuvDPKwmkqZ3dKeJJNNHc3LBVQsELMpDsQDpkKvEhRpVgkcqgAnlSxViocqYS2d&#10;htti+38vWxluLmKF7kQxzB7eBRJHFLaJd2t5LFc21jNuljao80kku22V7zNco0j2sbvtbSUNdtqn&#10;23hT193fufIdo5aGn2xufr7f+T293f3UuCmrd897difHuqTOdldAfEDpPY9dlKbZm8eqc7ktpYHd&#10;G2IaWDHvH+wrja5wLxjrtV1sFp4jMC39q8Y8XUV70kRai8u4hGR4UOEwMGztHyzt6G33qf6ZNSym&#10;yt0kMVILK0v5P3e9vDPIsE1nPcqX2DZL2a+Ehv75aoXD7oxOGwey+3dnZqesysu4t7706n7v3R2d&#10;t2DLfJvt/YO4ZP8ASF/MJ7l71ye2Nj7b3DN8W94YCKQdU964ikfdFBk1ghqHBlEjSlQy3syqhjPa&#10;FKErIZHZWLyRxa2e4UNESwR55mlP6EIPRiDOY7vlDbb55/FLC4E8dzpe3+jt4riAWdrd37WjW2x3&#10;EqbiIEkltdp2yC2t1O4X7KE4oakGL2ltja2Ux1VX7F3X2XtnYO9Nm7zymzOrtn7zpcTJ2h/MB+XX&#10;RWN3j2Xt3L4LsHb28/410ru7qDMwSYnNY6KOCk8dJFAzcSSmD6kLcJbEKImQyOQFGlHirNIPE0Sa&#10;Vp/bCKS94LCWdvngg3J9lFxtdzzEHka9W6WyjDzM4nnt5y232Uq2c823lriFjSxe7s+V0pLcbgEM&#10;98foM9HQUu183hMHS02+++eiO3cDnu/MrhK/sfsTpc1O+KHbuWynaO49l7dxW7+zs7vDBZ7Lbkw/&#10;d1Hjd3Ia2lqdr/czClmDsLT1vPHtoEu3KBiBJ3weJLSMHw45BCne0VupM5iLXEjeFI9U2629hbPt&#10;SbPzBu99y3BHcvEv+LarfchbWBa7MS3d3ayXtxAbeLct1m8PaYbm3TZ7W2e8tbUxnqE2zpNtbxVI&#10;+maSjm2v8jEoaH+8u8K2jNG/Y0rvT1Xlon+S2HxlPMwFam3ZZ8tDpZc/q2o+2FQzd4zbgnwtJV9I&#10;BRqZOkcTHSo7dBKD/Q/xdAOJLs7m6Ws27NIps9TeFJG2vw0DPoek7NWoHiabg6g13S1EQD7l6/bs&#10;OZyu4ZM30Ni537e3HXCaHM5WkkxKJ0pVY2tgoqro6jqcx/EaRyW8mYRZvtzK3WPkpFxClZKYzcoB&#10;JFqqowpJwjhiSRRUBOT/AGbNiWpPRYi3kO0wxxWe7PGIjpWsYUnx4NIBVq+IwUUILXMYp+7QE0N1&#10;Hp6zE1W4tsSzbp6sYrjPifjUosljOuRU0tQK/f8Ala6KHblfBN8WMbBUwBZKSHbksm1Z0SSdiu9q&#10;fBxMkjZPCdg6BhEo8+AMuaadbcDRW7mGDWIsCtmtLw3NtZy2V8C15NQBo2YkLZsGTVJ9OuGNQhGa&#10;P/ub4YDDmc3t9drdj5Ci3x1QFo+pO7J4Epq/fs0EMFZ27nI3myGXzFD/AKb6CGsrqQKZaSFsvOYp&#10;KXdJjwEG2i3p5Y/AhAnjJKSYAbA1uakadKivpQIf7GjdKtrt7uS6nEm27kGNzZKxL6iZHhtlBJEx&#10;nZiGrn9aTtXcCYFWi/n3HjsfvVC+9eqqAL3t2+1I1TTRQJF/D+oNyJNBLLsCGXP5CLB1LL91U7k0&#10;1OBgiKdYrVUEVF7VSuPqXjM8envFSuAGjmYmumpUUFdP6ZrVu/V0T2UMyWVs8W3biWYWrELJGFZo&#10;rmwjGhUl0+KKlVai3aOdNrS00M1qv8h5JU/lhdIpPHSxTr2R8sfMlBQbOxWPEp+XnepkfHYzrqWf&#10;r/H4+VyXghwjtjUiZRCbexNH/ZQ/8019f4R65/bn1z1A9+ANz3ZRWgvLgZ0A4mcUbwv09Q4N4f6d&#10;a6O2nVwHu/SXr3v3Xuve/de697917r3v3Xuve/de6//S3+Pfuvde9+691737r3Xvfuvde9+69173&#10;7r3Vaf8AOTGr+VR/MFSxPk+KXcUWkLK+vy7Sr49BipitXMsmqxSBlqHB0wsshQjYFcf6v9X8+tH8&#10;P+mH+EeuB9p7RxYFajqimTr+kpq5mn2Z0/S09XFsLYyQpuXeK+QUzYGrmxeSwe0crD2XX42gOLb7&#10;bbuLrou8MM5SbeeSrcOWgaO2AMciUQDxFSmqvAA6TGg8c5GIQ37wTjO7R46zGS9T6qzna4u9a2Ut&#10;yZPp2B0vqQTJc3H+6tNYej7lLEeUbnK7Taw3gZxxqMFSU2Wxsv8AcvrBqibeud3zjqCt7N2DU54t&#10;9pkqGjzVNl8NSVXW1RnMfRgyY/dFFRxdDUNGr0+4sRU5lJJTsyqyQggE6nf+1hatAch0Xw20gGsq&#10;j6KDhdozg9OCERSXSJJOqpBb21FsdzQKztGfBkguZjexJLUD6CZzzRuLHxOX7qK1aLSXnszNSdL1&#10;dNvil2107t+v23tPdOTrdzVvZ09ftbrOKO1VV128+t6XAbpmen7IkjTahze8ymBrGz0tHsmKio66&#10;kraUuupmtmilCxeH4Rr3qNOrNSjKUIloIzPIVhfVp24IXUgY8v7dDvtvd2Dz33jm9Sim0m13Aibw&#10;xFHOkscyGyaQ3i7bZrNuFmLfx+czcx286NWDL1Tnpd7bgqvuzQby2BUbR2zQ0+3cRjcFV47tLvdt&#10;vUW0+ncZtvem+/vpetOp9iZDbm3IqHH5OtkxtLVMfuxj1L04UNuPHNB/jKgJrSqkM7cNMpJESDw4&#10;lA1kKtXNCw6n47yz7ewlOrZ5fEumgugspkhs7erSLcWKLE17dMLq/kaRbdWlkCQgUhJY/wCH9KbG&#10;z2LxORx1JQbHn3TX4GuzMW8JM2kXTfUVVU1e4aLJYajwkVWN09m7zosnQzyx4nKU1XQ7hBd4Y/vY&#10;ve2FnbXFurp+kSdWs/CkQCgMqoTqc4Zipako9MtKeZd42zeriC9IvmQCJ7aLMt1fl5p5Iria6CeF&#10;brSWGHxooQbGig9xSU2+4cbVUU1TtTG7l3RlkznZWTwCbdw2J29hu2uzM3kcV0psDdFHkchWyZan&#10;6ox8lTUNHR4/G1B/u/QQ0sp+zoJKm3igS08MNJQtQhFPjSMxWQ6q1VB4hFAAqrFoACqBUbfcNt71&#10;vJoLYFIA6yTui7fZRwJLbBodKrJcutlEdUkkktzLeLOzCWdpGaHJbq3h/DOv9tYCtqNtP1vD0/sy&#10;o3gamol2v1bg9v0O+O7UxG4pqrB4NKzd9XQ0G29cs6YRqarr6BYqewamZimkunKoWkR4hGoLcI46&#10;FgH7Af1NMdWADBJlbzHS/ddvttl8OS7uYoJodwe8neKEKHvLsskZa3IuGX/FPGvWETNJC09jNDVW&#10;Uq5ruHc1RX5HeceL2x1tHD15tbtrNYaDFnJbUrqTGxtsX460266Wop8pgczvHM4OHKZSNdwGDJ0l&#10;ZlHlNIZY5Ek3G8pZmIWNtAIUle6o0Kj0JRnEeRU6kMxGSFPTN1Bt628O3xSSXNv9RMjXGibTbqjC&#10;5nntVZY7mO2a7Cgsi+HcxWIYFUaRAIUfROTydbVvJ2BmMnvNN7UPQVe2Xp6nG1W4shutn7D7j33l&#10;56zMH+8WwTiBVY5ZqLK1s2Go9m0AqgGlx5dYLBWCRvds8jN4TFa1ZRqd3IaoIkPiadBKhYotVC2A&#10;9LzTLbvcXEPL9vb7dBAb6FJFVhFKwgtrWBGjCmJrWMWbSfUJFI8t9e+EXEZMiKxo6uov4Rk8jtjD&#10;ZDB7gbcHcOIxw3lu3O5HcWwevXoNh/Gfrfb2NTFR5zbu7d/fd4TFZD7uirKCupqWch6aOWoFAyqW&#10;5lAZO2mthrqBRlS3hIC1T/Q4mqCWMTajTV0Yu++/QSyxzv4jf4vEUtvDlkUxy3W8bjqa4EVxpBu7&#10;6Lw5FCLextGhIhrBrtzYOXEHByTLvDfeD2DNiIsgtBh8ZlNwdodp0ue7J7h7Jr586c9lMhidldc0&#10;Fa8VXVLT5qk3NuCieIvVx1EFU089s5IL10QGJcIMkGSVl1AtUoQKNkPOujIB6VQ7dvFnCjWqtDaT&#10;bkt7chTdSaVEq2ljFIsLxwmBLrWQ0alGtdslFxpiYhVLBSbZqMrRZ7aO8MxKk2z9pbJXJU8fYNTv&#10;A4LfeExG2cDJ1vs/DVGzuvN0b528k+ShqKKCsly+Uky0ccfmmrdMfmlMQV7eSjaAkgJcuxI0l0RQ&#10;sUrKpaq1VgpUrqc0VRFt6zCWw3uzRk+tkmtXT6Zba3Ecni+DPPKbm/sIpbhLfTLokiMsMqz+Bap+&#10;pwyWKxVHg89lM9icRsHfWw93thtx7Kh2pjIzHv8A6U3u0G8NtYzaOSrMxJho+tdk7ietjqpJKyHJ&#10;SPkaeppVyGPhD+MdAJbq3VJ45FUVUKwaJ6A0OVPhkSGVi4mjLqw8dEHWhLL40lnsO63FxtV5ZSOz&#10;LM8sMsF7bEMupCRPG13GbGGwt0tpNsuo4Jkc7dc3TKLOVeqoNh1218eZNwbVquwsHurP9T9KYLL4&#10;fO5np7fXXm3trdgYfuTeW3BV7h2ZPkcPDWbkxnX+ersilbifuaopSUcMlGTJjWykjUKGioXQIRWI&#10;BTSTTSVVK63Eczu0hWnaBo6A8VrG3MlteST3BhvdYtLt7hGSO+Zp4zLafUM1jI6zPBavdbVbwQ2g&#10;l8Wssji56Ulfu2spou2sLuDsTdO994Z7eFBjNx7Fz3Ym1cHkewu0tpZzt/I9ax7v7uptyV3Wm7sP&#10;8fd87m2/T7X3Hhmpoax8vjKZ650xtRSQv3e4mI30K3Ea3KuC0QISkymSjeMW1MFlaNUlU6pLdwmQ&#10;hUFexcnrfPyvu0+0XNxtElq8Ud9JG0yvt8kVlWIbbFbhYzNYxXclxt8sQjtt5tpLl8zpM/qjbm7N&#10;2UGS2Z1Um4kx+6930dfJtCPZuwqbsHsnK9c7b2tuba3XXW/V2T2/icPT5vr7YGCpNwVm7981FB/f&#10;56Wmq6HF5eWsxgRhVuFt0itmqhPwU7pFiCNEixEhKxRFZES5CJcAoQJWZVC+e622be59y3uMR3ix&#10;HVLrL29nNeyXMN/dS3aK9zpvb8S2l1cbK091tEqXP6lnFDcSOg5t+1u4d3bfwWQgqsnVZXc/adL1&#10;Tjc1idpy9kbd3X1xuvbHbeE3/wBidVUuax+zdq9n4yXJ5itnqK1cmmKqcxmcbhNv1RnEo1HOk05C&#10;Sq0pYhTVQSylZS0ippEehgZZWMbqkrSKiaG6V3m0Nt+2W0stncxWEUEbyKElMKxTLLZCCxknNxLd&#10;LcRvHY2SR3tq95ZQWd1cz/UQdIikze4Nk7YWn23XUVDtaim278gs/SY3NbX3ps3eO4sptttk/GWi&#10;pMht/bWc29ld703U1JnpZYKwGtGZ3NVGsx9PXQQpKwGMOmGI6LUDVHQodWsaY0dhqV3SHXqqVPjT&#10;sCqsB0YyRG/e8v79mk3tpPAuzJHcp4QiY3F3Nb27eFPbWs+6eAYkVXi+g2yBo5pYJJH641PVNTuL&#10;O5DBzbj3A+981laPqht65TamQjGL3HmMdlt+d97wigzmZkxma2dsmnrmw4pqbLVNVLHseiI8cVRR&#10;6G3t/F0W31bNNMpTUBXCBmldgxyKlwqISGWGKtAxouj3qKwe53j9wJFtG2yLcmBn0hZJXggsbSCS&#10;FCVbTFaPLPdRrLDJuV6q6jCviIytyPRO0pMfNmsRiMfh8vhsz2S1Nhshl8iKvrjY32WzPjptDAQ4&#10;eggy/X++uw6qgxk2fWogyVBJDPMJaimStq46Rt2s9aR4EZXWxrgnCQR9qExcEVhTLRnU2X6W29tz&#10;H9LezlJ1vvFFvBHoPipGwe73a8rPcrHfFWkuZY5AVIiukaCMiO308MhvCvpIoduR0uN3FvPAdbZP&#10;r7bGaxW36LblNQ9odtYeffXbHY+Zkdc5uiev29tE1ceNyTxQbgoc7VQ1uoOHp52BLCzmJ2RnW2MS&#10;kKoNCuqQg0Zi5QgNkMhk1Ia06WDa75bGC7sFmt4LneUvZ0NxPIuqO48GyWRNUcbQC4ieSEBZIpVt&#10;WguVChyM1dvCgyUlLHtXrfc9VsFtq0Fdh8TlsvkMVvDHdUfHySPIUddS5Hb9VHTQbY3bvSl/iE9O&#10;oyFblINv0nieVIqeUPRzBgZQhMDBW+OjlIwVRgR2gNR5EqpDIi6uGEd1tt1bG1217kR7jBPLANVt&#10;4lstzdMk1zC0ZZ5mkhDw2s8iSDwJ7qZI9TEas0VJ2hPV7m3Pjqjavkk3PSU9XtXAVtBtbG5b5DfI&#10;ShGDjyO0trY55sRRzUXXdVTxVmVnkSowZlyiuVjE6Um/DuVV6lUdicAoB4rgF2RQ1KAaFZ66lCyY&#10;wa1+o2Nnt42jmuYYlQ+JJHcysdvglZLWGeV4lkBdxdSQWzKLeY3FpV6MuiZBsvIZfC02N3FvLd4i&#10;3VNmNkTpWYStyAxvVvUHn3b3DuiRtx1SQbsx/Z+exrZzG1mDZRlcpKyeeoqaYx1W/CM0EUDTHRIp&#10;JUVYJGtGcnW1WaYAONFdTyEKe1em7e/tNs3Pcd0sdrWNbOVI0kJEck95ca4YI4mgiK28O2s72umd&#10;kMdraRNKo8WbpCiPatBFgZ5MW9DuwbWquy6zAQ1m687h8l21u6goR0dtnbGb27FjpMNBQY6WnlyO&#10;OVo8dB9lULFUyK6PGnYRyyBPEqwQse6oMrqx1K6rSgBJRQAoKnVTI6NoZtwsrSW+e3f6ZphboRAI&#10;3G220qKySwzTFqOUWK6kbxJSksZgDFUbo9vxel2zurK02yI8VtLOb96JxG4JNl5ncMWHw2Q7g2jV&#10;bwwFXubfMHZnY0C5yp27sncGJq9wYLOZCOq682oI3xmRxcH3Us9UItlJqY7djpt0JXVp7sFSdUle&#10;xCviCZ620ROmWMqQxh73HVmgh3Hd3pLu9ysb+AJD4bFop1XwbQR1nnjnW0k2y20bzuYHj2N0k0Us&#10;CWVLsZVlrlHV+15loNqy4+ap/wBJW1ooaOo33kpUqKI4zM5GvXB028Z8gz1VDn5sjkN4PLI/Xc+H&#10;iNMIxLpaNJR4S1VRgPGvxkUBWTUy+J5eIWFxxsTECtIQWdbj6RWv5VjlnYsTa3cikWkbBmEtr4UU&#10;5tNBxZRxHaCujmtL1kmLcT19UiuytD/o42NUGvze09qslLueqy0mSpNoSUk67Wm25gM3QdgV2G2/&#10;PQBo9p4iope7NvyRCfdOVyNC8sLNNHpjkh8IV8RY6BgeAqI9APjkY/3GD/vBeMkrIadLoruNp7O/&#10;+vlKR2lxdGUwOpBkbT9T9VIDtWtwwB3toG5QmxHZWMFypfoNs3i6zG/IH4zV1RitsYqPd1R/MMz9&#10;PW4DsvY29K7cscP8u75L0UWQy2R2vQ0eA3W9CqmNMv1pS4vYeOZmx+SppdwqZ/Yg2FqmRyw7wx/t&#10;IZCaMATWJVVh6GALGn9nIDMCeoj93FjWGwtVikLWpjiINluFoI6wM/hrHfSyzw1rXwtyklvbigu7&#10;KRdrZYxg+HW9oKf49fE+GXcOAH8N+NuNlD1Oxt2PRbaGB+Mfx4wFRWZDd6QT7kwFNghMtHVVu06a&#10;rymMqW/hW2458Agq/aS5lC3F0niLrkuSKFcV0254EaGAWpKntagNS4HRrslvNc7Vtt7Ht8zCDa0l&#10;qs5BAB3ZBIJdQnQSH9NZY63UJYRBBbMzKPuyd6pUY7A+fdGFjXJdp/FuhF+ucrjaOokptmbFykmJ&#10;pqLCNUU2VnxUM6VzY3KrBt7b8MsNXg5qjMpNAjMcytLaqs6GjQNXS1SCIF1HUuoA0+InX5MAlam9&#10;3Z6bTfpP3VKsfg7lESZYk06H3eQoYomKAwg5t1JsVNbi3drmiKio9zYSv6/2Xin3DBkox1htFpcC&#10;/SsGSqcgN5d/bAqIIYtuzyptLJ0m/Ep3k01s6ruaNBLvH7KenhR2ll8OOZ/qAulE/ASBplgBqQDU&#10;LXIAIjwYQwOF17tMzXW320eyzmSW8uSAZ0DN4ttupVaF9KNOq611sPr6Mu5NERGCtIt3U8u76nMx&#10;9nCvjpJvlDm6/Ortbf8AVjG0GD271NtmSufseqwkPZ+wocDVQfwuPO4DF1O4cQY/4Nh4J8FTx1sj&#10;sbssIBuSxJCisYB+G3YAeRoBXu+L4yQ/b0XXlssl9LNFthW2gjLn/GmGn9TeI/FaUgPEJCfBDJqk&#10;jY/ThPpgJOmXY+6KPDZLBxzb3y2Hx6dm9A45aUde5Lr6qql2l1lsbJrgo6PZcOSx+759oRSNlKvA&#10;18tHt/a8bPkMFVZDLK9OdJIWubJfHLf2RI01qpNr6gFiclpWIYiisKAdXurIrt2/TttSLMbXckVv&#10;HCaGT99OyGNRpRoWCMLWCttGT41tI0r6eqdslsnb2M3T1Vm8hs/bu3s1kPjj1jX9fds7v3dUbUxn&#10;XHa9HvOtxHXm4N6Ltx6mo+N3xs3Fjs5DlM1ncvSbi2Pk6yVK2sqMfX1uVpVJZGSW51Ws58UrUyeL&#10;IY+1liWSOUyRtVQ0YmMi/wBiphgY6yTJNlcX227Kttu20pJtltckx2K2VitwRNHNeSWl9ZCzu4NU&#10;zw30u2RWtwVe7Ybpu6RyW8CDNFVZXJUGJ2NtzIZs0OEqN69vdcUPZPVuzMXuarj21RZDcfyB/mL/&#10;ACK+Om7Ovq3on5Nb+6f2Pmc1gOtM91nuTH7l3HtTFRVyQSzmEHbC2hBskkP0zA61kGgAMuqUzK0L&#10;KEaORxJSSsUccFoh8Vn6bsvr7u5/rbdQAb7ZskNnLbXBuHlmhm8Dbht9zDuSSeNHe2dvPZi6tFiv&#10;bi93Tfbk/S21u4T2GzVBkcRsnsPZna1DsTA9MYTc2W657Xrt77927tDqrY+/saNsdi/JbeXfG0ey&#10;ab5EfG3/AGcXe+NpMf1rs3svb+fwewdx7gCxSmMxuvo2kEhs7eQLIpbIALqyFdfi+FKkgl8REeWL&#10;Qy3Ek0VoCEWSpheWFt9L/W7eduM20Tm3UpJK4SSK5ST6f6Jdwsbqyksk228uLeyu4bmKfbLPbrvm&#10;OcmeS1VVNlsTHBWbax6VWV2P/ePqjNZzbu38ttfag7k6C+LdLlDDvPu/sfo/c2C3D8cPl587N9bH&#10;yEFE+f2PmcDvjcmCoI6iCmeoaFI1DQEsu3oitbRk1IBeqs+kGTXC6SrMCj0LUe/Ux4ji6DsO4rZR&#10;Tc23c1xb7rOA0cZmSAR3NrayS6bQW+5W023yWLpdRBUjIt+V7oXLK+4X4LO9dnsH1tlchuL7LFdC&#10;47qvZdHtfdNTht0blzm0f5eXQe94srmV6FxPYtTP1v8AKL4ud/8Ayl7JeqyeDTP0W5Nsbe3DuGlx&#10;bsKWOpkTassYFvZxFAqEukTgsroXJVCxjZpI7kSKSdIuGmM5HhRFunJPrZZHvOYtyWf6y8pay7hB&#10;IkDW96lpExuo4o7+KKyvdjNjPRfEG0QbbHtUZbcL/wAKRjjx1XQbh3Pid3p2H1JtncOwINp5/a2y&#10;9tbW3B2gOg1xG1sbsXp/bO3KbJb2+LXzi+aPYOKy+DyHZJwcWK3ln8ctVLJFEKaZUaaty6WsNw67&#10;cNADozSDS2mOOjjxY5InVo2tWZVImWe8kIUVCqMx7PYy8wX+3WknO7C4ZormOK00NGktzcNLbU2+&#10;9tbq0ljuot+it5Zkbb7jaOW7INLI8bep4MDHtbe+f7V2dsehr+rMF1/tHsjrLY2U3HV9e9EYXcm6&#10;c3vroX+WV1Juj+F7f+Ynw6rvktubb2WSvzjNurA4DcjmKuY0p8Y1KYZpnmuZo4oI2BLCisdCzSqE&#10;DxRNG4QXMNS5VYzJdyKZZFPTUZv9i2+Ow2qC+ur+5gkRE8T6iKJpJLGwuJZmtr3cLa/t3mOy35iW&#10;1Wee8+m2G1dLbbZUbDT5iTG1e8N15yq37UZ3sfI7Z233Lvnrqp6s3Lvz5Czbbgw+3Osfh10XtvbO&#10;7t6fD75t7y6Vrslten7Qp6Wg2zvHOYJJ8hJFU1LEz2FZ7hVjdEt6eHRH0qQiIq+GVuCEg0eDKhZd&#10;VtCXZgZbg1WXEUm07ZMNw2lpt2Z/qT41sJZIzLPczXIuFudoikfcfqBuW3XBjnEO9b1DBGjLZbQh&#10;EbcmAoNxUe5cfvrZO2t1bfp924zZG/OrKPbnYOK673z2/DWzbs60+C/V+2d2bOxHzJ+B3w96uoq3&#10;Pybb3Zg8jl9j0udoZYJnWExompNG4ym5uo2G2xsXqy6SP4l8OSFWhaO3kZbhAWRbaOKFW8WQkMWF&#10;vJy3ZQbNsVzHNz3dRpaRi1uQ8Umo6InS+s90lt9xjvd1tLeXa55YI5bjfLm93WcfRWMKOqKOLcEc&#10;zdrZXddN2x3F2T2BhI8fvvG796+2unzY+VuxsPUYHDba2pHt7fq/Ej5M/En4ZSUVCvZEe6cLtbK5&#10;rG1jTyTLIyNLQeJPO8k0oV4g2nxAEWR6xl1IilCNDJKkMsnYCpkiskoGko8/0W37Sn7r26Sa2vGR&#10;3+jV5bmygC3EcEtv9fYyXEG4WthJuNpaB7uSKY7fuHNFwHkW1XpRwDFQU2PwmH2XtzvyCg7MpcDm&#10;dob52fvTMdXdqfJbKxVy5un3v11Bt3cfyS+M3wm6D2XkK3L7P3PsnL5zYlBk8PBSHyBQiqh4Vyn1&#10;l0A8C/qETKzYVlRpZIwkheXQSkyoKS3MSREeFGW6JJribl6VOXdnvmtN3mHgLLt80cahp4Zrm1sr&#10;a9luLZba2kmQT7XNcgNt2z317eykXd1FGzDXZ3EQZHr/AHhSVlTuXfPZm4d/736V3vlN2dQbc3L8&#10;vO+Nqbgrk7X+b/bPamNh6u6R72+OHRG7tljH5TqrsrD4TcOUxlTCkdSZZKlpGxIoDX8tsPFLiNQH&#10;i7DqLMA/6Ynb6uMGIEL49xKylvBjfSvnsL5ZZeXbbeZTAYRNc+PaX6rNAtvDbRg20Yu322OPl2/e&#10;O/EfjnadqsYphGdxv4Q7rt7Z24amSn6/2XmE3Ll8nV5zsjrzau49pdpx7K2Xm9z7axmR3/8ANLvj&#10;obKbm3t3n0/Qbl2/uynzHx73j1Vk8lt3HZ3FxU7QJDBonrb+NJ4MzzymMUMWXfA7FmK1n1ldSsAp&#10;/wAZmWW7YCKJQd7o23be95tVjtdh9Tcs0d+rC1twZS/1U23mSNdr8NZ5bWeKbx0X907bc2WwW7G8&#10;v59SY3EtHgeld69ibTzeVxVZi+se4uz+iuz+132Hlq9th7rx+76TtL539ud/1XXW2MJ3T3x3h2Ht&#10;3Oddv1V29t+l3G2Pza1tHM8kUcpet4keWG7nhpdJKmlSNJHiM2kLI8cVWdhcLaliZFidriQhnj6Q&#10;7puFxZ7dvfLmy3LvstxZzNdTI0jhvpYoFmkuLa2vb+OJLaGTZLjeooYltprq2h2WBTbW1yvRRdg7&#10;V3JvfbvQEtPtDsY7+ocZ1z0XRfHbYG4tx9Pb92Hgd+YGTd+z+qsNgO3m3VmM/wBl/Kavzp7Dx+W2&#10;fWY7bWT2vipo3nhrY41jKbyyJjBa5Y3/ANQECRgqoY1jt3VDJKo424gkBWS3Uy3koKyECRuWeYvo&#10;bqXXs1uOWl2prlpr6VZpmSMRXu6W891Db2FwUlcbtHulkRPZ7zJHY8v2Hhm1JcVtq7hrqjsOuHbi&#10;0vYW+9wdqdXZt67p/pjdW592b83t1n1Hv7bKbT6+7Z6p2J91uDtiTclXmsXvh2pqLFVFJhZmpqiE&#10;0VfLDRHRprlp2kmRtUpTRMYlSslXUqGcoC0kT00PcTCrQMul+nbmK9tdj2JbeOHbktRBtxujdbdF&#10;fNMFtCLWVbiSC2jnYQW08C3LXEGz7ZceEm4iRjEqI61pd20tVt3Ndibi6oq6Hbe6djb23rDuTPYz&#10;b3UNf/fXeuFz3XNT8qslR1me29PnYs1midq4z7WVNubHpDjqalomeQsQ25niqJYydrRm1a/CDSRU&#10;EY8ZIhFLFDXworhP1GjOvsMi5lTfp9neO3Nozx86XKQm3hthey/u+9ad7mSXaJdwkvLK83AlNw3P&#10;brxpLdNwtvBMdzHZSalWu5N2025dm4LdVJu3snF0MnyN2tN2p2fJDh4OgslWwy7oj64ymzd6y0ad&#10;/b+37u3oWtxkW4sTtzb6Y+hyqUmkx1OTjSmWPJEGilkuC0iq2qVpVVplKiONmlWMTN5I9yiqyxRW&#10;6NGviM3RBZ2Ust1f7etpBbxsI2t7KCzmuP3dLHO9xfwQ2V/e/uoRh5Jbu02i6llt5Ljc9zura6lF&#10;isXQa7oig2tntp9f5qsr8pktzbrxm5d24nP77lxncm1YKuoqcgevexd9bToczsTcu1dori6j+NDc&#10;2EeqqM3H/DagPLA9XM08ElhOthAZDuk0zlEqsTZRypr/AGf1DTrFNKDI4jYiSRI3PRrZX9nzjsLc&#10;47va2v8AUfb7K2S5lBkvo3ljuLSKaPw/9y4Nts9tfcNrsHSxs3vLWIWdi17ABrEzbeQi2thsDSRY&#10;KtwnaGY7Z2vDuPY2zcTvzYNF1ZB1v13Nvnu6fI7mgo4Nnb23Lt/E5ujzOBwefam3R13lMkMikojr&#10;6eFXI1tEtRbTyTRwyTawVSgqEMkU5LLGFuEbxmgjJ8ZpQzTSGHSeii7k5mbf9w5k2yOyv94t7ARS&#10;Q3dyJJp4xcxW9zYtDBNeSzbRcRfuxd1ulA222217eGxsl3FrmNQRTeuFzm4d56O4d57kzu8KPau3&#10;3we69wbmz3Z276CbK5DsjtXqjeUGQnxNTunf2c2fFRV2X2vSw4/OjcmRfH5Wpr4aqrp6pO95d2hN&#10;343hyJHQ+G9Yw3iEI6Iya/BkuGLFRJItzckOymCKvQltOWOX99WPlU7Y9/t012WQXFpHbX8wisl+&#10;ogeWK4aIbhBsMUarLJBay7DssbWyS/vO+jiLD8cet935ukw/dPYmc7Gz2zcz/f3G5rsWvyOK2LX0&#10;R3vXbpxPX/U+5t8bCx3Z9DhsB3nsfbsmG3ZsrfG122117gsM6VEtJR1MTqI7vXBe3xjjuFjQKpiI&#10;Ejh2RHRgYxMAwDlkdk/x28jGoCCDqCtjnsd/5S5Yfeb/AGqbcJXec30crWsTwWt5PBKFS7bbJGtP&#10;8VhjeCC5/wCQ7y7OwiH723PSp/J9h5zDRbk2nW7WyuWrt578xezewOitv9X9dYPc/wAufk71/Ni6&#10;/qj43UXSmEyXWXWXZXRvxR3Ji6zJ4ftzpzcOIrNx7fr3ienkaNI41kMQtFYKF/ejyK1FSMhXqw7c&#10;Rah4xuIHY6fEuJJLphoRCCPcrw8zXNlPcTzHkSxtbiKJmnu0l+lRI5R4y675rd/3aNo3KGIGcW20&#10;WdrsMbiaa5aRb5feWdGRw++tsdnbT74ixO+qGu2X24d1bpn2B3J8kMpSvsvftBgPkK24Nw9t/Hv+&#10;XD0hhRhaTI7d7Tw1ftiPeODmkSshpoXqA8kqQCGwguvFjmK6XXW7hQO0KxZ9LQweHLbs+SiTXLV1&#10;jonukub+bcead72T933NhDO91bzfT21vNM7UnkngW1tvGS/3Jbux3yOHAnuNr2W2i/xaU9JDHY7d&#10;uT3JQUuD69w3ZO4t2dhZ/dlTDnsP1/R5X5Wd+7I29mdz7375znRXZ2ycZ0J8oeq/h1Au5KXrbc2x&#10;Nw7bq9w0bNWyeWUpCE8tYntoHtYnunrKpY6QxMZ1EF4wqwujTx0Lq1tblnLLJcBVO7CK2vE3W+PM&#10;O42+wQyLayxRhnkiP1sawiSK3vZbiS/trmLZ7p1S3lt983mJbaNZLLankdv2pnTuqs2VuTYOdwE2&#10;0sa2YzHRfbO791do5zrHLblkyg2b2X/Ma7J7Fxe+qz5FfG34s0FBTYgxbG7R27mtq7OzBlroiFeZ&#10;n3MQsxsbLU1+parPIFBr4as7COYNCUjSKUARsFtCIQTLM46ptZSa1O/81BE5eZYiLa2to5nTQ13c&#10;W9ukl3tjw7ktxc3W5W0bNdRvPvsU19KPotstWL9KMXWbnwqYnb+8szS76wW4+3ulMB2Zsvb69iP1&#10;5tvF7my/Z/z+7i65y+2tw/Ej5Y979a7XrssuxH2lldub8z20aGkip6QVBjU6migjg8GKJ3syrGTx&#10;hQKkg1u8ieBIGMqM0UyIxeNkhs49JLdW2y8vrm/bcL6+hg5giuo47Q7dMA0z2ri1s4rO6/e1lPbQ&#10;29zFBe2N3cwKl5Fe7lzFeK6JA4DfAZ3HUmJodv4Dfm3tgbA+P+2t0jY/au6avdNds74vdd9wxYFN&#10;7fMHc248fvDbPy7+Kfdfze3ymPG3MLl6DM7e2PlcnEkbw09SXHi8qt9Es/6qBquwUlJFZPERvDeJ&#10;2lSdYyUKj6qWaO2jZY426tZ2ts8a83Xu0s9pK0BSCNpY4prWWK6NpNA91ZX9tHt8+0S3ttFL45bY&#10;rOwvd8u1ku7uEMIeMxtRV4meuzJ351rt+i6f/vhJhnXr+n7H60+MGKyUeNPZXYcGUwe8/i785/5h&#10;3dez8x4aCbFVOE33ncPTSRhdKRgKDHJeymC2KmOOY9w+ARlmcKit4qzCWNgFJoZLyMu2iKAKpMl5&#10;Ycu2EV5vFtPHu09mGhioY547lYYUneR4zYz7dLY3ULrL4fipbcuXohjM99ubyyMeXyuzNo7dyWd3&#10;TtXbPRmQ6/2tjaXf+1TjuwaDrf8AlwdIb4WqyOA602vVmn2D8v8A4ddh/M3c+TWKvmopd2baxW6d&#10;xt+5SU33JRtctam1tRpRgSo04ljZyArNHHqlScyJ4rMBcNM9w1FRCVFzI7Qbh9fzKkst6jLHcS+I&#10;qT7fd29uDJJbwXF59LYTbXHY3D2QiabaoNvttmhDzz3KByly8VdJU7pr8t2N1NDvPbw6u7Iz/XuS&#10;21l+0ouk9rYvF0mxviD8fOyNubw358XvnL8wjtXI4iu7GostisHvfdcGPkemZ5aCdmqrRXLBbbxX&#10;sgQA0bFgY2ISNEcTsvhGJ1lhZwGDxSXjgak6cvYr7Zlf9+2lnFzkzyu8F5GkE8VzHE9zd3M9q22w&#10;3Au13C1uLTc0t3ljNvfWHLds0nhzL0hqvYWQyuZ3bN2fsHZB2ttPH9ebf7I6T2Ts7d+Y6n603BuT&#10;cmd3Z1D/AC7cH1rurrjb/wArPh51n3Bu3D5Gr3ZvLZ+c3FgcFvmvmMziMIJEtHnnEdxHHJFAw1FU&#10;CBnKu5RRLCjRS6RcRqfEKxWrPOdMs6no+Ig2Dbnm2S5uIr7dBMkMlxdeNJHa6ra2W8mfbtwu7e+s&#10;2l/dN1c2z2Uc97vkVrtsJO27XOOlvjZc1hdzb43Pn6/J7l33u7feyetuzs3snemzcbm+/O4cNg8B&#10;h+nPgX8c+2No75l+JPfm0fjzGNq53sHG7/wmCzW4dvUVV9/OJdbM7Ckd07yRCJVWiMqMFjcaI4mB&#10;dZ/9x2jMDspQm2gHgqfEmp0jurncNht7K1vWupmkZpoJJoGuLqKT6i9vUaK3m2ouN2t7v972EWi4&#10;WPeN4X6+TxbDbw6Y8lTZXK0G4Oqd27Rx3YW18v2bVbi3p1jsXY+/Ts75KfKybP1O4Nt/GnZHTORn&#10;zHbHRPwL6rhw+SjqewesMrldr7e+1Kx0tO1SI2VkRzTNLdwSLamQdujUSqAswddDBXt40kjnCkn6&#10;YW1vGfEkIJHb3N9tNlFYbLfWE3Mf0fhi4a5VED3cipDNbSi5hea33S8mtb3bXnUq29ndt6ukNnYJ&#10;pPX8csTm871Pvrfe9DkuzM5vn5YfG+l3j8kew979U732x293P15gNzYXe/Xmw+2KzB7YxG6sR06s&#10;uHwG2KfstaSngwuKq8fg5DuOoPnWW/jX8dxHdhZGR1Op9NPECnUAV0szsqJO4RR4Sn6YEqsq9EO7&#10;2tjy5d7Hc7NbLCbq3lXwbYTzSi0lmj8FytwJYUtLWee6222NzNKt/cQ/v14xcTWcpF7IbyhfbW8q&#10;gZfqeKnTYHyHyEmUlxPYFPg1WLsquo/DS5qpY/I/CxzRo0U0uAgq85PLEYNwW2rHtmVqmdHtomrD&#10;kOMqDXLmi0AVc/CR2rSiGtektrYSx7lcHwt0kn12n+iuHViIkZpmY+O4C1DBwtzM9Ddj6VY6qev3&#10;jSYyuyUNZuDq3Bse4t/Q45ht7NY+oaHb3R2UqguTbpqDKZP+Obaijf7h80qPg1gEfWP3FDHiiylm&#10;VpmUSQhKEV0Gq1VvOlKGldHwsf7UauiiO0e3tLWWPb9wLaYncmVF8TRcWoDJoeqsanTKlJ4BX6At&#10;DQDN/e4Nn9q4T+ObPqvtYvi7RpjJOrtk1tVj3nffmbkpZ9oiv/2V/bFVKlFJVrh9sVs+2khpJcq8&#10;o3jTYamlZedAkshnQjw0FdBAoDKoJIGruNFyK6jRqIWIVrthMlvbtt+4JF48w0mWMlh/iTjBk8AE&#10;Ah+1tLL+oB9UiIzFkexIYto76rqTc2yKs0/VXdlW244Ns9kT45TXdx7kooq8btysC9yac1HQPSLN&#10;DQvl9w1NGabcqw4akwUsvp5W8NEE0JfRKMIQBoZzX4e4DhpWgU90NT0abTZg3s88m03iJ9VYswNw&#10;FZfGis1YOyyeKa1AWY/qXJrFuOiJFZldUb1gxW76qOp3ZsnExZHvHumhqVn2DkMYctJtXqXcU1II&#10;P7lR1udyI6+qKK81Zm40rNozU8lJsRKvHpRyu7JJWW5HiJoBkHwk/FHK1GquD5hO6M8WIkJHRZZW&#10;J+g265TaLppCtnLq8RY11JcbfGfCCyEipYRidgl5BQC0EloAerU/5FSBP5Z3TqrTpSAdpfLlhTR4&#10;DaG1IoRJ8wO95NEO1uvqzIbD23D67pQ4aomxtOpCQuyi/sWx5ihINR4a+ZP4R5nJ+059esebtdN9&#10;uSFCpF1OKEIpFJXFCsZKAjgQhKA/CaU6t4926Y697917r3v3Xuve/de697917r3v3Xuv/9Pf49+6&#10;91737r3Xvfuvde9+691737r3XvfuvdVqfzkgT/Kp/mCAfVvin3Cv6ZXvq2lXjSY6cislVr2KU5FS&#10;4NoSJSh9+pWo+X+r/UM+meqsaBW9GB/YQfPGP6Xb/ECteqGacQw5GTGU3XXRSpUzba29Cy1nbtc0&#10;tdS0226padsTt7cbdnTROk4X+FYJW7jwSxLNvc/wkTq0eglopVEcejWq0rXC07SE/Xx/Ch/eCcbk&#10;mLHWYRiWO5225mv7wMIJptRBQ/qah4gkuQdqJY8bi5U8oXFWTZo0vRUZmWh8lDPP1/8AHsLV5bN7&#10;mqYk3PRhopsRR5CmrsnJVbZysuzMjVzuNNLuDHPH0HTO3j3CP4qzgWLErCfDjJMjN8UHEedY6R+X&#10;xL/iCnF4C9em/CeKXcENzeK62cUOIt0B7yp0Fbsm9RDqNLaf/kWyijcuOtsYumvdO7KSg697Xq9u&#10;bd6kO59jdI9v7vxO2XpqOTZm555sVt+p2fsmr2xnJdzZHd3Y2eylIKihxXZVBWbPrs1BiH2PLEks&#10;OpPM9LW4FsgDfTOc6NOs8BQhtRLEGNJw1sxINgK6aHm22ajfNlk3i+mNoN4t1/T+p+pW1iy0gYNF&#10;4cSQl/qrjapI94gUSR82yaPFDUUy9aYpcHFXYTcuHzNLhNwQ7G3J/F9lVWw5sT2N3li90bl3PtXB&#10;ZfJ5HJVO2dxYLrd8lV7gfLY9TisqzRRrNBS+FQV4CNCoWYNaQN4ZOjSFMi1k06wQpEVB38ZXK8VF&#10;cnG3SezvpYbjbDHvm4wC9SNLr6gSx2TrHYtN4MqmZH3DVKBDUJYwKz1jlkAyYk9QU9dtvK4KTD4n&#10;bFHvRIZMbuWfIbyotndG9U0TUtR/fahxE1Lt98/2b2lt0Q4Guhy0KVi4QrUUxk8DVTaSWwMd4SCN&#10;eAalfDQtQvpVR3OrPrDFR4QBGmlFt3Y7jN+8OV40dJDbhHkjUQyPeXHgs4TxppZC8ME0Nq8HgiVx&#10;eNLHIJiVaZgt34WOo2vNFtXdxze3It473mrtubb2lNuePvHf+LpK/rnbOHyVfT5DAbiTZPXu68QP&#10;4dWU89PTVFblayGLwopoqKyRLbrR3lJZa6UEviuBQKaaH0K0a/DRSJWArU9KZ7C7uG3qeOW0g2yM&#10;QSgNJdSWUVjaNIPEuIy3jQmaWO7lLPKTKsljExVTH090ePq8pQph9wbC2NHt2s2fuTrSHcm58nn/&#10;AOB7V6v6zyNfuf5CdqU2H3RUpBkt7dlZaDK56Cux7eetyc9KlDTNI9VSyvqzXEYRl/xYqoZq5WFa&#10;hnRWI1O9GcMp7pJlCitKkskUNhdy3Vvct+91uJJIYkTRHJuVxoeGK4lhRhBa2uuO2KTxt9PaWFw0&#10;rBdQD69P3Ljshkclvzcz4Tf1FU7V7fyfXAxlf2JubIb/AMnuDDbU6I65z9Di5P49U1fXL/wjJ0eI&#10;oRWM2J2zFJGRUy01UXgLpGkS5uFS5jfW65kpM5oiELVtETHxDj4YVotCaFrXPL9xHY3GybDcXG0X&#10;sDw29xVLbXtsCFp50afTGs16g+kFSC0+4S1k1xIrxF2fjabIUlJJuzM9i4Kr3Lu3pKKu3ZTpgcX2&#10;bQZTCYffHyy3/S74pKzL5Da2CxmGxmOxUytTjIRVe4apqoxwtUpRaAUt47zSSW1XiFad6jSZu6na&#10;WKxqvGQh5GoKN061xdLa/uvbtptbbe3gg3BzE7s8MshmXbqW4Kmfw0mvbiY6RaB4LOBiUMTdNVDW&#10;dbLUbf3XU7jyOJxuRyWZ7fr6zcOQ3JXnH4bZ/wDeOXoLY+fpdgImFxW8spncjmt6YWmoJ66hyFLL&#10;jhOTWwypUsJIhjguXkKzupcsx1CMkMY6iNFXKs8ik6qmRVwyhiZTWl4L6/2e1sUbboZY7dbaKNYn&#10;vNMkS3jrLd3M01Fkht7K4SPwAkVpcTAGOV40jvW7gy2MxO2Os8RS4PtSsxf+iPb2Q2dT4HakGU7P&#10;3xvLBVPyD7Lq66gq32nk9ideT/wvbAq8rM1JgsbipjUVSQjHOl5CI/AjtERLwBkwUQk6qzPwClBJ&#10;gM1NEcfELSie2hmuDu25b1czXPLVY7ohlurkRR+GU2+1TUWuFuWs2OqOEt9VeXYVY5JixcfP4/uT&#10;OTVGX2dNR7m21S0GxKLam7YM3NgadNo7Z2lnsHQ1WI+Nu5ahcxl+o85uPFJ/kM1LuGh2dWZY1dFL&#10;oeCsp1jy3Ep8VZfEXSoOk1CxoudMPcxjqSQpLxxF0lFQQeg5ZWm1WdsLSTbltF1zGPxkWIzXE8hZ&#10;PF3NTCiXwSOOMyhbe5vktZrBwjqVLj1ji9tYOj2XvDH75qNodT5zcDR9vUvx+gw/Vvc1N19vSnzW&#10;zcTit45PceWyvXsm6N/Yb+/2Jwu1jWo23Mfh6bO5qtpzkKOSS9giRtaT276IGlx4TqkpDeJUsxYw&#10;6pEEyBFKLCY437dY6S803FxdR8wbPutktzukNjXTeQTXdnBJALMeGkQjXcTFazSbdcyXEyXE+4C6&#10;u7VBKbZj004VcZ2/X7ezVdj8H1ptTp7HbU2XnsfU9gVfxoynU+zKzaW4dq023dibVl2bn9kLgOw8&#10;zWbeqt4ZbJ1OV3Rico1bOox9BlKWdvJLHdhZC5iEWjUysISnoB4scjKaOp1uTcJOZQNMLCTq1zY3&#10;nLZnsRbrezXq3It45IP3lFLQ0ErmyvbWKRYzbyRmC2RNpvNpjtJD424wSWvSd6TfMYTr2trsbSVW&#10;yq7cW/afF9j5jBTdS7mxO3vjJ0N1Z/pozuEoene1ewcPubFPnf4NT7jwNRPJQitwpqqXD1S1lN4T&#10;S1aW0j12sEkcglpVCoLJHEZi0UOtnhbQFnAJEkqO4joMdW32K25gu0s983Gzv7X6EsVufqGWK7vL&#10;5NujjvtxW2jt9xtxcST7ZKYYpLSxngtmvQXAZn6q3blmx+e3bndtY6kx9LSYnYX8CTr3b/ce866s&#10;7SxtK2EoOtKTr7IxS9MY7p5+usTldk5Cp21XZbbaZvRS1OQWIl3Bf3DFZbdIyVEaLGqLI2ptNVUV&#10;Ghf0AyLLEJIX+F2BANJOW9s0SWu63lyiyNc3Ut3NcS2cbQRCXRJcSeG5uW/3aSQ3U1jfva7lAQLm&#10;3gdWZWTaHYWLxW7t7HNVeYytRPP1v1j3FvrZW8qeHMdq9mZ2fbW98VjOvuzMVtLb23tkfKTreuyd&#10;VHtr+CQYfLZOv+5XOwRQVU8kNYHhW/kWXWBJoDaKlJdTLIQlDQvQnStsVl1B9fYGUW3a23Acp2Z2&#10;v6etn9W0IudKzWCxW89n4l4GRnjtmnVBMd5jm29Y2tjZ/wCMNBJIkMrtXu/Zniqty7c3FtKu22Ni&#10;1+FiSt3FJhN80dRlcf070zmOocHt6upcz2rHke39o/3iE1IanK0FPseOGKonpmpsgUSx3+vxZIZY&#10;pyahmdzGQf00kTIkk1ygyrhmSOBdTMhLdClr3lH6dtu2/eLG+2uNXVoY7W2S8RlUXc9pca1ktLNo&#10;LB49ulXXFDcXO6ym3ijnXwFSOd6v2smdo6Jtw5beO0sdufcvWLR7lxc+Pwe76RMXDuz5Dduw19Fn&#10;qjKbTjTFUdNBUU1fBLU0eSz9QauRovuFpq+BEzx3MjPJZq7RUdfjCgO7BqdlWEYoTqAZ/Oo6fXdr&#10;6G1uNpsre2suYpbSG91xSszW/il4bOJ17ROAkt2dYAjLRQKWI8Nw37ay/XlNUbd3JiM/t7bVLtt6&#10;rtvLndtZmamvg2xh8turG9CbSyeP2/BLQ5reFflMjk9w0ZoZ8hjqimqcf93G9RTzediAwtEl4Zgs&#10;oBkdiQdFQwiXQqBXoGaUGrVMihh2g9GF6l/9Zd8u29k0towW0ggWNk8UQtDLuUxuZrl5oFmkiis3&#10;TTC6RWc0kJUSOvUjAZfAzHCY3auJzVB2fS7cfYWMz+0sHSYj7jtvsDKQN2Z2/vrO0xOFn2fsCjqY&#10;tvUtBUUoNBisTkYoKqBFx9YrsbxpHEIQIptIj8RQoyTWSZu0rpV1aqle1IyAQtAE17Z3dxc30m6M&#10;L7akkku1tpWnlk8NIljtNvg/WWbxJrZ4AkwlrLcXSO6STktI+5rdk1ZJJW4XqSOi6t3diMHN/dnf&#10;e3qPC0dT0J1SYv8ARpt6VMtXDG9fY2u3th6aSeqppcT/AB1d1ZaCNQscogcklZ7iBRbtpfv0nSWV&#10;ceErVYaCXCK2kqCHloNQI6L9v263h2e+luN/h8W3Q2r3CNJ4bzMHN/NE8cZ+rjW2a5uYfEjkkhe1&#10;sS58FyVa81jeyaHctFhM5nts0u/KTdi7frt37DZMpu3ZPb/dM00tZV7Vx0MCdh5am652suXMcOOq&#10;LUEb4+l8zsJHqqNFI06RLcIrROVDgglGY1dlp+o/hrqCgkBWeMEkAHpYl5ZLtt1uLbRdyrdwLLJH&#10;NC6RXkEMYW1imD6LOJLuTwGkdAXaG1u5Io1d2jMFeqI90bo2Fichl2zeArsblMfjcZTTUFDkMf8A&#10;HzpbdMEuXk2Vuis3Risc2EzfYFVS4xRmaqjm04lZaciKWmnjbEDzvHM0oDSEkLUK+iJiV0yE0JEg&#10;LMgNNEYNCpIC07xZ7VBum1rajwLONFeYNLJALm/jjSUSwRRGVkks9EUdyyF2muZIT4ckayvKwmM2&#10;+JqfcFN/AMhv/be38RNuPZm859yV2b3L3bvj7zH9e9SbXxtE+2NuUmX2t1rWJS5HJxy5Cjlq87HW&#10;IiL96kHobeMBZEUvduACrZMksmkCNO1RQDTHUBgSa5avTd/vF7JcS2dwwg5eUyTCe3ogtttsvFZr&#10;q4JmlcGSRpr/AMGR43EcfhoUiMYB1vi/gcXXbTi2ttvE5veu1erst1/2ZsTY9JvzA9cZDr3Obepp&#10;Nr9md8by3VltnZHZzdKdtCOXE4tt4bjocRSZrHQyZbD5SKmnm9iHaUhaEeFG6wwgyKFeKJVK9vit&#10;rjKRrIvbqlYK1QZUkAAWIOfbrco9weS8vbWXcdyka0nlltr+9mmWVfHFhA1veR3N5NaSq0v09jE0&#10;8QEq2FxazMzSnsXGUuElmq6rrDqINgcTLRxRy7pmxBoJN/ZHKo+C25QZvMwzbWr8jDVK89NuCGav&#10;7AhJqurPsQ1KFEI0wC4bwkJjQitY1+NuFJO+PUckSV8X4rDw8UhuQHdmsIRezBbqWoIju5V0Qxmj&#10;+JaDwLrwRUIbOh28gRc2fVkSFprYmOlyc+HbrbqNco+e25sekWPMdiV9sNiqvH5Wenl27trKL2nX&#10;4fbqxn7rZuHVO9MBVOtRvOWTEtKpoSfAkjMSHvVAta4GSNKj6ig4mJT+8FOZWMZPSiMqdyt7j6+f&#10;WtvcXLSaSpUtVdfjyn9zh5MU3GZDydcKDHt8S3a6gHuSeiqPkL8bcnj9vbJwsGef+YXXQ1G0t77M&#10;z9ZXQ0H8vb5P46niycu3ZZNs5uhjUl6bK9WRw9fY9i2OyevcaOQf7DJrklBVRqDHteFuDgf6ENB+&#10;2CkINVkrOD1EPuvCYrPa4WeVmiMSUe23KHSGty9FF+xnWta+DuhbcZFKz2ZXamRem34f7m8nRXxJ&#10;q27Rq4Tt34z1P8NhqNtZ8UmDgwPxY+NmCZJtyUWMbcmzqfaVYsmLhy22qWuy2BaR8ThErMHHHXMz&#10;cyFbieJ7gUMzgVUEkhYCEKGqvQcFc+EaaydQUdGuwWEb7Ra3KbYCw26OXSs7AKjNuiNdLPqE0TMa&#10;KXjU3ShzAE8BncDltHcRpMVtulk7Mzk0+X7Y+KdGRF11WYt8jBtjrjZWZyGLo6XBUOQk3V/dZGSv&#10;eCvejxW05nbI4R8jk9VJ7Tay8lqoumL6omNakkHwfic9xrX4wNZxGwCVIObqxaC035P3JBGiWu5R&#10;Bg4Tw2jl3OQrHEGMaGPitqjNbRJ/jdvJJd1jZK4LIZRNg9UYSi31vVa1+res6Z9u0nV+GM8lDvvv&#10;zZVXV1FXszIwjaE9d2BHQPM1PNk1ffsSPWbjbFZCipIKjfiVinKzsIgkZUAAMNLwVoQcMlBT8MX+&#10;hEjrV1ZEz26nY7Uzy3d2CTKSJGmt9zZKoKqVueOk4v8Aje+EVIK/qt2yPvDL5wdu79npqCp+TuWl&#10;z9M2Slgw+Vw+J6o2zDnsZ3LkdpUm/wDYFXtyQfwp9w0OJyOSxCGfb9NR1GIoafIzNLMwhjLTUlJo&#10;OzidMDFSoNHpXVSoVj3tSTAcuNvae9ufD2i2NpHGrsTduyIjvuyPJ4zAvEH/ALLXHHI8VPp1RoGE&#10;ha9q55oqXDZql3/2thpMn2f0xteKnp9jbe6/mrP7p9TbRq6vCS7fxOIz9BvU7FyZXJDb1XJRUPX9&#10;QZslhpMtUWp2dVh4lpS4kozRAnT/ABiAfFqDOpNNTNQyVZHAUV6SS25WHmSOXaLNPp4L/SfHfxY5&#10;IZdzk8MIgZFeFDqigTxIrYstxFLLIfC6rO7bodlx/wACq98dj9z5vITbH6BwtLi/7nU+zN/R7A7h&#10;6zptp0/V2381l9rbg+M+2qjubsPMwY/OdU56KSgyOGR92VGRpKqqmhoSWZpEuUW3u3lkdlUCMSNq&#10;URIpYyaJY3MUmgwwzRRwRsQwLVqJO2UW02wz/vXYtus47Xx5ZfGltIFSZr26uGha1a5sriyTc7KN&#10;zud/tt/eXu4RqY5UtV0rKHlfhtqYbJ7k6My+xqHtTIZXPYrE9l/GzpzZmAgzvyA+XfXuKgqMP0Zj&#10;fjRS7p60pavZX8vmuqMnRf366R3B/Dd7Yz7YLHWosYj9Gn0kXgq4a+mozeEERX1NIFFA0IaJpfqY&#10;o6r+tcN9ZIdOmj1083MBh3S6Ro+U7INHbPevPO8cUUFo9wzSPb7kYdyhsP3TudxH4si2e0wry7Zo&#10;J3udT/gNz7gWM5BM/T97UmZ7TxyVXelXuvc83SfyN72ly9BhcJtpvmZjMLvV9l/BHp3Ax7arH677&#10;hws1DiewKFxV1kNN6xeGR4rdLSC6ml8XSAyl2IoAisS5npNGqwy25k7BCJ7yY6mFC3cba33Pc77f&#10;t12CxsorKOR3gn+miSQNW4uleCJNrMtrdSybjtu6/TMsj3z7by1YRulvJrTGB2eN61WH6425tTF9&#10;ibr3t2JnOy4NpZrYWztub9+Z/wAh9lbdz+59x93dx/HXclN19sPN9d/DSgzG5KLb26umNw0MW8Md&#10;DHVSwFp5Ui9KIXt4LW1sYzK0QI0UEYEkTyaow0cQWCSOSaJQSslvDqlIV5R05tT3kW6brvu9c0Xy&#10;bOl88bJcvI9yz217bWw+oMVzfs252V5abRe3EXhSW++X5hsVeSx29z027cydBXVeyN6bB3ht/M0e&#10;zc5m8V8cN35vtfd25tndgdqZHdO3NndpfMTtfufD5+ftr49/FLOZTAU1ZtTa3cW38ltPA1sc801R&#10;4aiSWXaqrjwLeUDRJmQOUwqRoZGCz6omQLEzjuMdi4iIEtxJ1t3mEi77um2meCa3LQ2r2cMoLTTX&#10;l0bOJ5tr8HcIrmebcIo5CyNdc1WjXSlrHarRQ4Y/L0UO6I6bYldvvCYyXJ7y7m6mx3cO09r4/cmV&#10;pNjUW58l2f8AzB+9/ixvXrab40d99ldZbUz2ZxWxMh1VuPAbw3LtOhpMmlNNkhBr07xx6bS1QiCR&#10;ndjImggOFebxQ0LIUaGSRJNDBogkVnEBIzjq1la7jf6uZd3aJt9tY4beD6G58dZWhmeCyjsnj3WO&#10;aOSPcbK3ms1u4Gjv3vNx5hvWa1t7VgnaLJGqx+1Oydn9nbZ6ywfXtNunJbI7FyefzUOM6n2x2pNT&#10;YHtL5Ubm7p2xvzD/ACO+I1F8suxMVTY7rTa/a+2szjNj5LOCKOsaGp+4LBMyyfR28wjmQudajUwK&#10;socSiORHWRJY0Z00E3LzRWaVCyHoxtdu2qC3m5m3nbprrbriO2CWzyGG3aKeO4ktfoTe2N1bvbSb&#10;fe3MVlcx3UT7Zb7bfcw3RWWW0VVfHtXI0uRwVPjcLltl4eu6yym/9nJlNr7XHavx7+Ie1c7SU+6/&#10;kP2n0l2Ds7cHxs+W38wfdu1quDGpnuvc1R71zeJpEkp43d41jXCHxJEs46NbKRqJGpmV2AOoNAwd&#10;ZgYpCAaSXsRQkRQnoLfvGOzt5+Zr+4ltt3uD/i8aOsYR7aBmhS18Dc4pbE2MqXtucEQcsX31lJdw&#10;3LU8ebc2Pwrbo33RYVui6Tp7YUGMymUqN17sqdo/y8PjLv8ATNZmk6kpe3myO1/k/wDHr5EfLbsC&#10;rqKvCY/cFBufBbcze4Icf5IKYTmFOsikJHbRaRFTUsDBmLo0mIu6IiWO68SJncL9RJL9QwESAg6m&#10;SQ3Mt7zLew3pvvE8CXcUeC3NtNDZrruFjgvFWyvNiFleC3geR9ps9vG2xl9xu3heSI56qfJYncWF&#10;7V2Njtw7Jx+y87B1zj9rZfvbGfGnJ4vD4TH/ABk692xTV+6/ix81/mV2rh8jgs12bVYoYPfW4MTi&#10;TMaRmpahY3dQmAt4NYshoXVEXlXw3pGqIx8RXSRSrWrPpAnSe+lARA3SXwJNpj/fe7wWh5uc3EjQ&#10;XqQWbLcWwa7mnubfTY3FvcWksdxBvNvAJ67Zc7XyzZu9xMyl1xq7So9o77zPZu0OtoqnqfZfW2w+&#10;wdi9dru+o2P8ftm7k3fk9z9L/wAtboXLVuG2580fihur5I7oxWWhz27MpT7s2/tvcFRLFUyRRR6T&#10;qZjNJ4smhESRGJpSRgBLKiKXjjaNwouI9ZfSqF7p6yyirFutxsdsLKznuZnmtZ4VjE5mt4avt1ld&#10;XFx9Ne3sF3biT9y37Wy2wmubtbbYLZhaWEo6Zc/k8jk8xurd28N1ZWv3r2RlNs4bvWTqGbrfJbh+&#10;UEuzoMJsjp74gfGybb2/d5/Er5d7g6G3FNtuDtPb74ram7t0YGlq6uSKolmvLRTJPKvhXqaECoCk&#10;hVGoiImgCdwtuV8GVWKlre2aTV+rcEkwnEGw2Ex3LYrg3Msj3AE1os1xA7z3M9x47z7TE8u7Rytu&#10;VlNHHN9Pu29JaBB9BtAA9uDGx5ilycXa+wtvdi7SxvZOP677I6fwdN2Ji9mdrd801XXbv6z+E/WO&#10;wc/snF/Jb4EfDvpfDzZOsxG6toZTK7HxOXxq09X4klVae1Vn8eea2JsIixrIKEfilBja31RvDbtK&#10;s0cZ7LRIYEpJKSqaKKfam23adr3tDzteLFbgWTLJrw0du0d3BurW17b327W9jJYXk0ay3O9y3+8X&#10;Ja2s4ldw3omL3v8Ax/c+7+591b/qe+dq7x2PuHfOO3l17saf5ld7bf25kdnb47Op97df7yxHRHyj&#10;6W/l7bNgoKPO4HcVBtjM5TC1VRkKdp55UmDriZ3ZpLllVCANZCRvIaSBWMMqVieYRySFF+OWKyTD&#10;SkIo5du2u1S3tNjguLm9hfWLNTPdWtoqSWnjwjdLCYxX9vtkl7Z2gkuHotje8y3KeLHb1C3fVb1j&#10;j+v9g7f66xQ3NsKTrrFdEZvvnvOr37NgXzu/aKqoshJPuvObZzHyF2r1t0Jn9m4nO9e1nWeVGOyt&#10;NlBQU1VJGtRRqjuri3dori7TW7BlHiqKtqIWUSoUK1BeJblkYyS3EUVpCSEYgScsbHvFok238u3E&#10;dqkUqSsNvllohjWWa1O0vHLFcanjt76baUvYUtdu2y+vt+u1Ml3bowY7E3Fg9jRba7Ax+2MBWbb3&#10;Vm+n8jg/jrWwfLzZHUOTyWzcdDvemz2KqOuMHjtjUGC7Izm8qhdq7Fky9bTbeWc5XyT17VNO5IBU&#10;NeGw8RZLgu1upcHxmYrWZFEkBmleGUvMkkb2wKxrRsmT0uEN3Y7EvMyWN5abVbxRbtLHayBbCKGF&#10;41spZpLbdobC0g3CwitLC9tbvbd5nD3N0NHbE4Vm38J1XPU9h5TrPbG8MPgq/ceN7d2j8gdp5Xrb&#10;qrsnsXd/XMvWW6+oE7W653fkequ5s/hMv2XSz5LNY6ipqzbW4UopUSIRVGqzQ/TSC43SQPbmU1UK&#10;5MpR5Aw1PI4aWELHNEsTa7eMS3UhkNU6R2d/JvdjdWHI1v8AT75bWyCN5JrdV26G4t7QxSyQW9pb&#10;SRWu4GW62vc5L2KWDer2a02S0+kiAuukrj49kYfbmAizc3Y9RBunoLKdTiXN7K2tUTdkdG7s7PwA&#10;7R2V2C9H2Vlcltjcuwt412OrtpbrwVPFiqKHDzNWUDwVUU02rO4KeBHH+oI4lfUqszGNmeJ6lU8V&#10;gY1+n8dE1mqzGPSyt0v5j2JryHd7u7RILq93F7QxyPbW0AvlgtrxJE+ouTttvMl1O+6fuiS5NtDC&#10;ku1LexzRSQdLSsodo7x7kzmbw+2H752Vht4R5TNUWC2bs/C9hbo3NvMw0E2R7M3FsXNbC2fX7F2J&#10;s/KY+qoMcM9gcdnsjLFt+J6SD754mCy/VxQMsUlojZaaPRG7FysbEgmNVQOzMAVumlikhmLCQFVU&#10;Mctry7db99RudhzFJHGqxWV6J9yigtodcgVZo/rJb+d4LaCCSSOfa4tvvrfctuhiexLTBpUA7n2w&#10;IayXeO/qep2Hk+w8Ht3d+a2R2ttDvGgx+6s5X9G9v9vbo2HvKulwXcXXWzqunxfY+dyu45fssfhM&#10;ZTZV6iilpooFm4z3PiC3azM8gDHuUqr6mDTRyGNdcDyiRTNGkhDyOLckRauiflG12KC0m3iDmNNq&#10;t0lijJR0nltDDVduns0vZzbbnaWP0twu131zaK8Njby7sPGvWhcr/dOcgyfUnXWGocrjs7i97yUe&#10;3Nl7oznx3wG2KDr/ALlyO0Kbb3aO3ttz0XblZuTI949n9rda4GXbe+8TDgq6syOJhqal2gyKJ7fn&#10;NuVga3YJdOZXo3hoZXMao9xCqyyo50FXWUqkdvaxzBE8Q4J9vTe4LrfrHelN1ttt9FbO0H1t5HYw&#10;w3k0sO3Xlw9jY3cYkuhLazbcbie53nf7nbDd3H0UJSQStp5Drrqvr7rvcmyd/Y7Z2F25tDcmS6h7&#10;929Xz1MfWPS26dwzx9zdz7V7b3FsKtoqv5SfMXdNbuPZOe6Y7rpqyfb0FSkxrvtEgf2bs0loWuNw&#10;t4pLl+1SlEQkoG8FJHjOkGHx2jZn1Q27BQWlnGmMrZLLeobfaeTd0vrTlqIB2ju3NxcRKs5gO4z2&#10;1vdqt20W4naUvILa1WPcd5gmcxw2W2SBhTamkw1duvqPDYDJ9K5HC9f0G1uzOqMZtncWai+Hnxz3&#10;TUjI9bbDx/xp212U2aqvmL8laWHC5vb/AGp05kauaDH5eaCSiEkjmPavJEZDI6i+lbUBJSjVAUSS&#10;RrMNKSFLZrmOMaoYmjjUeJcSaby2G3Xclvaw7Qr8o2MZhY27OTCY3knktLO8m20rLdWf1O+R7Ld3&#10;LNHf7jBdX0rG02q1L4dwpi8PQ5vNdpZrcewdnYnYGB2l2327ubcWWyuc6M6x3Ptpo+svhP1X8lU6&#10;h3DT4zfnem0c7X7f7n677qwa1G3pKfzmqhkqWadoHQs1zdxzSzOJEZZAzMKIWeJj4UgMgV3LVJ/s&#10;47FTiRelU1wL/cLDatinsrSzszBJby2kltDDMRcaIb5F/eVqfo7i6gtvptKpIn119zVcKGNtL1D3&#10;CmJOK3r8asz1hgsZu+p3H1zt/tv4/dZbO2//AHgrVw+Ui3J0h/L22R8bavtnZUed7L2zk8BBvLJ9&#10;r9HZiRa3A5uXHTUpnYIfGRLJJe6P94TuWY0Qhn8Vl7og0DOhuYl8RYl/XuJlho0cRoohtLzmmezc&#10;pdpyhYoiwljcxG3gO3o+uG8lh3WK0nXY72ZbF7167bs+1y7lqW+vEZm+uy2c3jtps/X71od9Sru/&#10;DbP3z2Rjd6bwoOtN5dvZmEzdVfA74yfKJNndgZzrz4zU+wdwUEncfXHbGLkwGLzeAeOqrDHHBUq2&#10;fGgjMNZxK7Kigs8jkkdkaSfrq0irIhtxIBHcXUTzOxjh6djO0bpOs5GzR2VvDLcSGOK0s4FVTpmu&#10;bm2UbZMLW5lsLmLdVtHN5tWw30FpAke4bjIjS5dtZWim/u3XbTqOw8j2Rvqox/YPV+3Ng7Soc587&#10;PmNsXKUOQ250xuDo/FZvYPXG6+lvihuwZSlw/ZHUmZw9RncFK5MdSAkaOJEtrpWO3j+tldWJQRuj&#10;OSwIjDCOqeM1xBqIWlw8l61FMYFZrqTejNLdb7c/1Xsbe5hiW7e7SWC2Cws4unR7z/HRZxbPuuhW&#10;lQ7XBactoWcXTOrEzlPk957L3zt3snb3yRgxnZeFj2FuvN7l3TW9a94fIeuZto753xSfIHFZzc/f&#10;3x3+AvSe3aClp8jtntPB5HZ+P3Nh6iYVQo9b+3o4Yklji2+4LlwtDUsQFxGVYyyaZYINE9oWysHj&#10;zt3SrQg3a+3G5tr7d+a9gW0a2LnwtMUaySzH/GVlhS0tlms9y3QXO374IsS7l+7NogURWL6mjGbd&#10;qDnaDDbS69xW8Mju3svd2/MLTbi2ptPBZ75Id27JwG49x7r79310Vv8A2HSdBfJTrf4g4OPc8HVm&#10;4dh53AVO64qj7xo569YoFaun8GO3to7OB2dSyFgVDAwktpMkelYSjTqxVw1rbtk+JPpBts8bX17v&#10;W93nMu6Q2VvKsM0ET+PIjpuMUMer6O+eebcI7uLZp4hLbNDvm7RKhrYbYZnQeAwU+coNv1XX+cTF&#10;7CwdfvPdnRPam4Nw9iptqqymZqaPrneH8wPtrsbBb+bvn4c/Gp5KLFR4DZvZGCym3Nl7hqpsg86U&#10;wkPulwshIt7CStwqBWZmCClI43kkWGYTRSAJAxokgFuUhSjzSVV7Tdw6Jd/5ks67M9w8ghiha7m8&#10;QPe3cVvbtuO1y2W4xSSXW620dbm3Mm7wXO6z/wCK7baDpY07CCuwJ2pFvrAneeyJuwOjto9t7A2T&#10;uLsao682dPnN69rfOX5H4rcW3t2fFn5dd99b4Kuy9D15ldv5LD783RtympI6RXnmgQ3uY1ihuESJ&#10;3tytX8WNtIQgu7SqLdw+tCY5FRjoMcVnHpJZei/Z7ie/uNpubmW2h3NLiNIfoLqKJvFiKW9rDZzt&#10;utnJZrHPHFe2M9zHHHOl3uvMt146rAwT9BvHbWWw+Jq8Z2XtXYWz+isLvGi2V2PlNvdhJ178Mek+&#10;0Xjodx/JDcq4jP7c+Zfxh7X+cnalVQ5PD0c0+69v7EyGZWCPwJNoSr3Ei6NviuNDIxLHSrBJFZA/&#10;YjwPJLHdeHIwArdyTC2U+ElOnbfZ7PV/XW82EzwyxQhE8adWubWeC6a3dZbm1voYtvudja7tUnlc&#10;fuOw2yXeZ4xeXMbMqo8LuWsw0G6qn+/XRe3sd1PVZU0WO3HtaXf+wPi3BOldvnce/pald1/FH53f&#10;O35G7HyzpRPTzYXem58JSPSSRH9uGJxlN3OljaFXhSRiWqTH4ZZqKMypKJVPbGdOu/TxGCQwiiMP&#10;act2dxzDzBbXMW4XNvFAkLxol4m4QW0AdnCixm2uWzli/VuY1mS15Yuhbo825bnI8kDIVuF62w+5&#10;M72Li9k9dw9WbboT2dtnau2N/wCO2N/Lj+Pe4npKym6r2HtzI4za3yo+KXdHze7AlipMpW4moz+2&#10;sRuXdM5/yWiiklHm1yoI7Xb5F8MKJFQrqEilyiq8kaDx1n1oJlNJ3le6k0oEPSqILBHHuG8c0wTT&#10;biXktHu1fwZLS5igjuZJLa1vroptk21razTbdLC0u2QbfbbDaeNNJcKDD9C7mxe3s7jNxZbCYjI7&#10;p3H3N0tsFOud01m29xYfq/qjpXrrcu4up+rdtdk7Y3Rnfhp3l8iIqV8djd07s3fkdubpylbiMjVY&#10;ugmr4qVZ3oLi0d5UtHgeOJE0dzOIolEhQeIHcNFKumWEJWWQ65pRoZuincdl5rgitLrmaw3C1uri&#10;8nE/iRx2Zv7+4ltIp5TZtbQab+xcTWV/Pcqu12ES2G12kpuo4yTf12Zxs+0N65an3T12v23XPfOY&#10;Wtpdqdj4tKKDPdk5iliyMWdzUp+RG36aVIJqeuXF0iZTIywmm3CkW26bbRZRcnsAZoSWWU5Rcirs&#10;DSmgAkmumiAZgzq6KduguP3nM4s9xMivYjM7a9TLboFMgPjMaABWYNcyEab4/SKjdKjNblbbuRq2&#10;Xdux8YMl2r2rOJI9m7l29FlKPbPSOc+2Eea6ylrstLDst4Ay1OTiWt22sTQddLW4+DFs7srJ405a&#10;WPCkcCxqQ54NQNQLwPZSpc6jksS3lTbLEjaroyyCKQk3CrwuLNQzCNm0sxY65TS4tSFSwQwgdc4c&#10;9Emb2ttqHddE7UON+LWFG0Mb0ltGtqMZWY+g7I3pV4mLrKoyFL8e9tLk5KMZifH4bKT7cjhoTmlq&#10;P710WIoJWxMmiab6pKmIEkVyT4wwSNTVOKtQmpVgEJPSg2Mr3VjZJtMygX8x0NMhLajtrGQLqMET&#10;KpPbFqUACVQ10oUoqDelJkdm7+yR7Op46VOqO366TPHCdhZCPBndHd29sImUTfOVxMfbcEGUqMS9&#10;ElYKOXJbtlpPs9yLR4ygw0025m0oqpOooj8KitGkytBpTTT/AEsR/sdXSrbLBvrZpI9nLkXdjpHj&#10;KKCWLb6DxA3iSl60MrL41/VotxSGJE1CrXbigw+46qqg7AlxddUd1/I+ooEl2LnNv0sybd653Olb&#10;IMptCgym49yYzZ8dAKWTLZZIMjtJojQbOircdFTzMpllj+onZp11K0gA00I7JjprT/bEL2Oe4kMa&#10;dE1haOLDb3k2xmgcWT+J49AVS426NaKGFNLu0CTAG4tCRHbJ9L3i1H+RRRDHfyzem6BYGpRR9o/L&#10;inFO+2tp7Mkh8fzA73BSTZ2wa/K7F2rJflqDDVVTjaYnRBIyC/sVx1MUNWr2LnJr2jNTn9ufXrHy&#10;7xfbiPD0Uupu2irp/VftohKDT8NEJXHaStD1bz7t0x1737r3Xvfuvde9+691737r3Xvfuvdf/9Tf&#10;49+691737r3Xvfuvde9+691737r3XvfuvdVp/wA5O/8Aw1P/ADBrX/7JQ7k+nl+n90Mhe/2/+V6b&#10;fX7e1Tb/ADNpdHvYzj5f6v8AUM+mem5BVRn8S+nqPXt/3rt/i7a9UPNjVpnetSq6Kikhqdg/ZUkO&#10;S7DEVTHVUWJjMUcWAFT25NgmijKifacx7i+7OjseZsX5B7j4Ii+LqK6fEXFR6AU7P1yP6Kf7sK/7&#10;lHR1mS07GSwRY7uptZako9RR2JkJuv8AdSrk8Zbtf6osMbApuuoMmKjaLEVLDpFz/ebc1dLN59lU&#10;8Lz1lJWU1PUZCgwMVL1u2bFZZIZaX/nGmUv/ALl4pMwGPtoJ8PwEazxaD0IUkpS3LDhqj/3Wg/7l&#10;gyV6caWRTJGVu1cWqD+x3XtyjMqi4Lboscnaxgu686utG5daOyKdAx25uXae19obqm3ZsbZXYW2s&#10;ps7cVDNheosbvfB9nbHzubjwmLwHaW2W2RSUncNVjtl7yxOOlzUnZOVx20KSVqOp2ZRT46KCxbfy&#10;wRWs5mQvavHRljNCK410Qq/bUEtKRADT6EaadDjljbtz3Hetr/dt4trvlve+JHNeRq8bvEPEa3L3&#10;STWmqcCSOOOyjfcmTxBzQ/js3VRddtbH4+rzce8qTMU3aWL3TsvaMG86ibH47G7f7o7Lnx28u4d2&#10;VFFWZDM1P8a672hR4imqnpY6+U0mOllsXalnIQlSNQYLt63mtVLU0ldR8SV+4EuqNpAJBokYqQGx&#10;kRZXd3cMNw5bRP6tfTzziAMLgyCNRZ2NsTFJGlrJcR+MZESRP17t1CsYO9wqp+rqGGPOLK+8ev6P&#10;d9O+M6/bH0mX35hvjP0RtaOlwVTunCVX8F2Jno+7c/umGSvd3oqqq/jyiLXFVTPQWkW1DRyIA8fi&#10;BtOWcRxIFiTuCoysWRWI06i7dtSw6T2rb3JHuEVwrWl8bNofqeyG2N5dzyXF/OrRtNdRzIkVxJAG&#10;ErW4tYAsoRIHD9gN45rEjENsX7ybsasrv73VNblcD/CcTj+6e58lnNrY7e23MZtykj3Vt7O9HbJO&#10;5hThak0LwQ4wVVPMZaqKVTFOQ7La3B8VjpJFaB5QS7RAUcaEEpqCQgeLGR0Ubltq3cJuN8to5LUQ&#10;CWKNmQMbewKLbwXjMXgYXNw1hVXjEty1tfjWHSQ9PSY7N1m0NvYrb/VuxNibMqdkZbZa1O46ObcG&#10;K271f1buenqO0+xd15CGulqsZt7svv2TD7URJaeoWlxuEfxTGI0eU9qSsqxlvAjjtiDQM1UjVWpq&#10;JJ+F7hhGqsDVISwpggnV7druNF3a9v8AfRKNUkKCOe5lngLNBFEsenXb7RHJeyyROrJd7ksLa2LK&#10;6dSn3d9vW5euztdj89Pltkdz7Q2hBDt2Be8d9byrqfbXQ+08RndmIdv498T19XPJQUBlSSKfeTUW&#10;RP20VUKROpkRPDZtEkrqY01Grs5GhXaMELoj0oRUuPGYSHBqeSHb7q6S9QfU7fZ2c8V1ciCPTbW1&#10;rG31MsEN1IhkFxeGa4WQKttINviktAFeLTkyHT+N21U5+nzW6jt/FN2Jhul8n2rgc5TbWoNvy7Yg&#10;3hv35N9p0MFXkM9m48LX7gGexaUuNxbTUs+Jh8kckiGlr6S2ggDxvcssYYI74j0Iis8jEUZiXLS6&#10;ewPQp5BauWe+Xe7yQ3drstvNfPbm4t7ZwbwT3NzNb29nAGV7eGNIY0sVkBuWtjpumKEmXRgjrtl7&#10;Vlk3RkNrvlKrEZxex4tp7eGM3PW4LD5KlwPWvxT6O3RitzZxNlbn281WMVTZF6MY2WmGHrIGgULR&#10;VJ2GghZmFurzo+pfxBXkosKyK1EIHCvb2wMCoORsLvG5WYtBubQWN3b+BLUrE00Nnrn3C4s5Y9dw&#10;kzmsgSQS1fdIHE5VQrPO0c3BQ4ODauFSp3gP7iz9Zw5qpq6XamInru04Ydwd95ejy7U2J3Bjq/f+&#10;w5X2XVS1tXJiJq/djBadI9Yp3LOVY42tLYsbcgRivb2YLhiwDorLpgZ2Zk1zUb1KLf7C9uL1d/3e&#10;1WDeEma6kCIJQr0khtniijZ7a7uLeYS7lFBFGlybTb1miNRGqipRZ6hzu0NzV+2tvdqf3o271p48&#10;Ps3D7Y2LuPG9R9P7Shof9EbZHYnZvW+Y3XiHizGPrppd3U1c8ez6Pa2NzhappqkyKpTwriAvayya&#10;lj0RkiPQsSGgl0yAn+JmkqhgWGGYB4weg7cC92a/Sw32xtlWW68S5CPdLPPeTqHksori2lVCpC20&#10;MdoUuP3lcblum3yta3rR6n/I4iry2O7Bqd157eOz9t47L777qp1zTbj7kh7r35jdyYvYmyNzfIPb&#10;W2dm7mwe6qPYm5M7V7Ux5zEdBmOzsir1GPqjRyU8hfWISR31x+r9MaSEUY+ISf0vqWqVkVWVUDaB&#10;9UzOYzp0klcl79K/Km0B9vG8KTZxyLLFGlpHGlb39yoUFxZyyRSzXc1u1zL+4oI4IrpWlMqIoNw5&#10;TFb77Tp9xnGdh7/3DRYzvrfMVftHEbD6ypMPHJBS7Mff++z2RtPC5vpCWPO7gzNJ2e32OT3Jka3F&#10;02KxkVUojnp1DMJbyScmRZw7mqhR3AkM8rkLKFV2dZCQZWkP061XSyoIYjtvLMW2i0sLnbHgtFIm&#10;eWRPCejwW1lbwySWLvPbQW81mgljs4rFX3efwpfEhlSm595VGPqug49+5rcU+B2dl06mpP7n/wCh&#10;rdtLu7A7YwmP7J66w2B33vPclX0N3JsCi2BnjU1e3N10eHyGArPNhf26WtgRU7aUG3R307wwI2gM&#10;qo6jQUlWJWJeNkVGUPGyhg1bXWF6M7WF5v65y8o7bDfbtNCJ5IpZri1mkW4FzYT3s8UaWt7b3Mtz&#10;FK1veQzNFLBp3s2zSqAcAxG1Y8lHsLb+y8Tl8wdubl6I3OvVeN7dz9TJ2B3JQKmR7LzvVAxW0e29&#10;s1mAyu40zG8+v/vN0U027tu0VFtLIU+NR6Y6NvblY7GW3RmEZhd0Ri6GRSNLx6R4Jo7vpeWUS3Ea&#10;LFoCUDy7pu8c1xzFZ7zPCj3se4wQXFxEsNylnOJNcF487fvNT9Na2zXFrY2MlhtN7PJf+NJOHK4q&#10;N1ZrYG+dyfIPaGbxW/epdtVO1qJN+b93XHvfEw7z3m25MX1r8od09z1+Q23vvM5jd/a32E38YzO3&#10;NyZXB4DI1mCyweGjpoi8k620s+4i4H0gwzOeEjmVlmZzpcgyMi6/BlEIkePS3RTPs0u8WO18jvsu&#10;nmR2Lx29svbJYwJYW8u3W1tGJ7aN4bKO5n+n/eNi+5G1tb5poQ6gli3luajx+7pdm9d5/Gb/ANv9&#10;eZaLcez94ZPJ7l6/Ga37m125tzrGbbeLp4q2l3jNV42pZNn1GTgodqVR3hl4YqSCOOaRyie5fUtt&#10;ayCQKaKxqmr4BFXSHJIiAVZBow8kbItCOpB2vZoZrQ79zJbm28RS8iK0d0IlT6lr3Qsr2yRq18xn&#10;ubMi7dXtrS7huZGdWVLZDp7au16vc+Mq81Vpi8dvbbXUld2hX1sGAgxcGLxG6dx/JPtnP4ePKZ7c&#10;mPpMpvWh3BQ0Ahx9QkEGFjqpVlkjC17MtlFEk0cshKIwR5FIRkjVWMjaCHasr+KVZV1EaDXA6OrL&#10;mbcdwubS6gsY0vLiJrmCzkD3KTXlxNDHaxfUa4IVSztjYCWOSbwfFWeMxgtJ1nxi7Yx+Gw2QyGKw&#10;+XwJyG5+6TtLH067jqGq4cdjOv8A409Xblp80tZT5jFbhmjxlLUxKuKoYnxFSYlUJSVi2VI6R6vD&#10;Z1YyAkalR37YkICkGpGkKdIYQvgVJDNxdbhPJdOn1ERngSxahEU9zbWwaS+uo5hIskaqpM0kqmaS&#10;P94QL3AKH6p8jjJcPgNj7TxPYW+dz1GDr+r6nJY+mp1l312R23RDcXdO8hTkVG8MDj/9FFTNiJDl&#10;qpIZmyz1MNGlNUVUK7Roi4toDK0YQxgAnU1KM+r/AERVZGCMXNQ7EAMK1au7HdVRt13SGzgvGuUv&#10;ZGkUCGFj4kFuIwoFnNLFcxyXUS28ao9vDE7lDo8OVSby3zuk9hbwyeBoKnbWKr9k7r37QZ7I5KDc&#10;tb1z0vnajEdSdVUWdytbS5PdmByOdiyOYlqqyDJZCaowePqVZpp4aWs9DeTut3cka4pGDk1ywFVh&#10;CHWokZkDyBTXIjYGpHVNw5e2y3l2PZ4rmKC5topLQBUPhW7sqy7lJPELd3tBDO1vatJGwbQ95BJG&#10;sccrDDSbW7Nmy0+2o8lUba3F/fDC0mGxj0mFq8bP3z3xi0rN97bgz2DXC7RqZuvOsq/E0lXXROwj&#10;jp/CDT2p5o6Il3pNn4wSd5ccCNTLrZ9S6VIQELUdpMZHrQwmn5fimHNX7v8AH263s3YtSVWWCKUQ&#10;QWwt5jLPEZ5I3nCvSZVvQ6k0iUtsHXW0oKOeoytBkptiT1Ge/iWRqhjtk1EPx66D2WyZONaeobKb&#10;jxm8u1K9o8hQKcRVLKuekqZJ2vVUkHltIjHTQ7KRq0gKuqKMCiHUpZSy6CSqgkyN3NmtJOYb6HcP&#10;GLwQ7iAqpK/iTJDfX08niz1ieOKRLeb6iOPXNRVtoEkjWoMcio29idr4nVlc7tnKdgbbwe4Ny7gi&#10;oH3BU1e0e4u1o5ZdtbdxceRGdpszD1hszEV29aasjelqsZUYUyLNS1Io4Kz3hRRx+H4qsI8FssfF&#10;YFz4dRQsItUylWUr200nR0yl5fXu4JfDbpYZLzvhgOiFPpYnjtVN66yIyxS3xg21lkgmDt4qyidD&#10;c9HX+JVFuLeuEyFLg8BjM/8AH/rTf9PsHLYvdNTiNodYQ5k1219z4HtSiwOM3DV7aw3au5d1Yerl&#10;27nd40+d2djFocrQ1SkR3YQ7E8sisQhTb/EbStUEUen8YDfpJIzA6ZrkNEhWVJeA6h33at9tt5FF&#10;xPFPzj9JB48qxzSX10ZceBPJb0vrmCKBo0n23ZHt765WexuLJSHcCwSHZW3Ic7k5aHavUK4+o24q&#10;KGzm4c5SDH5Z6r+GiPJ7tnqMrTxbgSZoqsbsWbN5qNjP1hNQNLEFPoo4gsrCOMjw66Q8ZHc1fikO&#10;oK4xqmNZMnbytR1FN5cbhNLt8c1zdrdrc4k+muxIGgjC/wBjZBYZJbcgnw9vUJt50x84JMVJMuXZ&#10;VPHlaqhGG6WWX+J4SlMEVX2TJUz1NHUY0inrBstl7cnx+Hjg8gx2Fq174opI4zvmefD+SE1aH9OS&#10;MaPiQceNAMEL/jFBmkSn94jHjsYsdXivqX1rdO10qCK6kVtK9odmDSCWeuz97EA3synkxwzjao1v&#10;FLgKcliKbFfJP44lJtiS1VZF/MAeabaU+xUrqtJf5e3ykqRPlV2vSQbRSijldhTf6J1h64guyZVJ&#10;NzXkAg2GPRK5VwSdXnB/GM/pAJ8qwDwRwkrPU9RL7rXAmtNujkt5FVHjHdHui4MBJUjcGM482C7o&#10;x3J1KyWbDaTGDz+Iu9KiP46fETIx7xytKMP8YfO09Ft+lSnxFPtj45fHbbNXVvv5MRUbw63hwBgf&#10;HRZ3C0ORrcLUg4Ghiq8PSU1dKlu5pBdToJmAe4YIBp1MV8DsC10nSKtpJpQBq6j0b7BYo+07dKm3&#10;KyR7XBJI/jyqsetd1j8XxQPGQyMywmSNGl7mttHglpOjBbQ3W8BxcDb93JQVWd7c+OcWNjOwdubU&#10;qsnR7N6/2Zn6vC5TDYqkraDeKbPSU1tfj6qegouv2c5HbsmUq4lpnYW4Y3FqqzyFS8RYdpBGiDS1&#10;ag0ZsF2BcntKhcgzn25U27e3bZbdIorHcYwxkYaGim3N2RIxqRGtlNVtQ5hgX/GY5pJjoZKY/cNb&#10;WbE2nQfxnsipMXXfVuNbDJ1fsLI1Rj3x3rsjNJkK3qoVA2nA3YmPxorXxxyZpt6w0L5LIvjchiKW&#10;mqfRzArOHnkrGiUOgUVQ0RarauCYB0geGMLq6U3llJHLYxQ7daJNNNdgRl2DM0tvuRjheLKVuO5y&#10;hf8A3YVM07RFQpUlXuXJjddZmjvDsSposXH8mM1Pv9aelzGI224x3WO1kzlT3vmNvwb92PHi6jH/&#10;AMEg3Hi8JW5SlWnk22aSTGY2nyc9YZJPA0O8gNCQoAGo1gpgmhFKsATU114qVFLq1ia+ju4rG0+m&#10;R4+43Mj6NY3MNonCiSKR6iJpPDcg6bQBo18RklSZjMbUym3YG3D2fgarJd3dJKtNS7Z23sut3lN1&#10;51DtDITYSjwWHn3HHvafY1TEHWllqMcvVX2z12ImzM0EcUu0mCTWpWeQ+JLHXSCykFYgPxAsWPbr&#10;AGsdhAFT1YWTXW07+G2+yRLawvVyWSWMQz7hJMlFUoiwKRIYNRismH1CSTOpj6rV3z2n2NHS7N64&#10;qu25dsx4Daew91Sb87e37tDrvL/GrH9t9H0O7u3d7dW9B7l2jJ1we5t1/Hp6jCQxPuvI4mpqN2wZ&#10;CVMFlcuX9lUusRo114k0WnseRqLpEUUrxxlgI5XMJcySBh4Sx+BANZ6H9sJ1uNwi2KOz2+9t5AZ4&#10;rG0E9wlx9ff2lpNeLG8t9t9v+8RaC2tGt3Tc7i5bc9yYWsQQhpX7dyWNfMdVVm1NxbFXqfbmLr9+&#10;bWpsFvymrfhj8cZszNkaHpuH42Um+d7dqfHf50btn25QZrGdgdeZXKQZDZuYlaWnbzywreI3lsJZ&#10;7oEX0iFgWZhGxYhTI8SyyBFl8JRcxKa20EkcK/qTSL0nvLflreru32bYGhbk+2uYxIlsttLeRJDF&#10;JJFb29/JYWrXFxYLe3LbJezAje9zsbzcZj9Jt9nJ06b03JtuLYUW9NxpuTrzb24evKDB9p7z23uP&#10;A0lNs/447gxWT/0e/DjpXvfC9Q5DrjsLvD5TYPMzr2rhe5Mfi8ttyqx8RlNPIqI7Miw28Um4X5k1&#10;SjS/ippIVVVjGHEVdUcT6nUtVzDFZqTSRelO2nd+YL635R5YaxX6WYTW8u33HiQyT3E1xFDcfStu&#10;CqILu8tGjspUiMVrHuF/zNcqHa0m6et9S7uy0md6WyW1Zcxmdhv1ntbvLo/rbHwqeudtYbK41uq/&#10;gDsj447V7X2n2BtX5R4DLYtMzne0Ojsq9Mm28jLSijdjJBI9JO1nDNb/AFSy3pcmoKkGQTdxaJJI&#10;neMXCAyCKuu5mFuB4cbqGLTbIOYJNuuY9muts5aitl8KNlnAS1bbNcRi3K7tb+G3vRtF262z7gR9&#10;Ls+3zbrI/wBddWUrR8plKvM1J3RufMHce09yRYzq3sntnaPZuTn2j3PPvYnFbE+CHxm+VVV1rvqg&#10;yHxYm2/ksRS9q7S7qw4/uvm9uyJBkoxHJM9YxdW4EbpMZSyqWVnkqQGURhjFL4skQdHNardXCsSf&#10;Dtc7vW2i9uXvYjtsG1QRyMtvLFaWpUkRTvdPZC/sXsLO6Nnc2xa2dbvZtpu4oQgv937WKr2HjdlZ&#10;LcvUMXXtDvZ67sKji7F6P6q6/wAFf5R/I7Ysax4f4+4n4yZLcnXNDunbvwPzn8RRt+dF7ipcfufC&#10;yJIiVCRrHG1FC+3wOIVX6lpFL6NAOotJpAAaGsTS+PCuAGuHa9eqKg6W7lvI5uvoLzcbuRuWLOB4&#10;4Gm8aRjCtvamQ+M0O5GG8hsBtd/IXaT6TabSLlu1Uzz3DF9xG/c7/HhlYt6be7tXM9m4ihPaMu/s&#10;tkervkj8ic1kZNtGDE/LOHFZ3d/Xf8vb474PG4Gtquv+28RNhqPd+IZ5ptCE+1XiukNva2k8kviF&#10;Qnh6tWqhWPQzNMFljjEU0Bkz4Hj3khDOukmm2uyubzd943rbYLC3tklmuFu1gWLSKS3Imhjj2157&#10;O7vJr/bd4Fpx3R9u5cs0kigmaRqo9sVG+Qm08Xhpt27m3Z2ZvTf0OO/0YbPk3z82vkj1rgs1urcH&#10;yA7N+LVSm2Njbv6d+H+Dym4Btrd/T2Zom3bj4KeeXHmpqWgVuVIwiWsVvF45UMughVYPE7mmpI9M&#10;MqSTxxkMGtIA0uJ5gAYbbcz/AFm47xd7tejbYJmW4SdZJpYnt76G2jBWC7vZJ9xsbu02m9uozFJB&#10;v24vDYKZNu2ovI54SKizNJ1xvbZO9sJvSh25ks5TdG57dXb28N3bM3/vrI5bC7X3v8++wfkXg83n&#10;+w+ifi9k81iIajC7H7i2zUbc2fl5ZZ2qSZp2mfAlidrSCciXxKO+oglgqKZG0TViZAsZKkHTZuqH&#10;9WZyScnbL2zfmPcbWB9u8ATW0D28Tik0l1cpZRNPtujcI7mSa8jEyvG1xzPbSS52/bbURuWWxcTb&#10;gwFL17N2RST1y7o7o6hpN/7N2xD2BWHbtFnMr37/ADJvkX8edwddH47989kbBoJ8xh9hy9Z5zF7w&#10;z20cbT1dLRVFZJCppMkCeDDFqS2bU/6yMoVGUPKsytE1FMTlZKOPC8KC1XS0jjp/bZd2vLe+3jdI&#10;obvdLZre3H0E4laWZJjaWUllNHuUchuLe9toLi28SARX819uW/XAmtLe0IhYmesgbZvYO3uxthdc&#10;7J6/x+5Idldl7jzu9anb/U22uw6ePD9ufLrdfyB2L2Jtz5R/DaL5sbwxEFD19tLsXbWUxWzMxlYY&#10;IJKcTSSMzI80LG0triNJVeQGRQrFGVkDmVY5Y3En1Eau6rGFllmjs0oBIel1pZbRdQS8z7vsV3Nt&#10;88NmsVoxaNJIriO4ktjZm8sLy0ltItqvLiG1u2vFk2+022+5iugZXtAHjEbVyb1c8/8ADptlYDcH&#10;WeU7VwcO78DtGLuLrP4pbdqV2plvkT2X0zujZef+O/yu/mM7w2BuCGipsns/NYrfe48TQJUJDJXR&#10;wBVPgT3qNbxRLpRKAkBiI2cVB1xukviKVlALVe9XSCIoKdE1vu22ct6OY726kc3Fwx8ONzDGbmGB&#10;mV4DbXtrc7etrOs9qJPB0W/LN4ZmD325ir3BuddgYzc+4aXY+0Ol4+uNgbVxm+M5j98bkqtpfy7P&#10;jl2PSZlqL4/bT7P3Njtg/K34v9z/ADK7Dramqo5c1BuHAbf3Pn4KaeeCkWS21WMRyx2lqY0jABET&#10;65Ko8nkxSsqXReNpDp8d5TO9Io8Jrg3Jms7jmzfVv7q9kkaKW9tnt7VopYLRAx8IXZjsp9lSzvor&#10;ZNbbXDtq7REGvbtkIbdm1G5aba29tsHY/wAjsFSdjdQ9jdY7vqtrbN2hUdpbT+PuN6+M2zOisBS4&#10;/ee8vij8v+85MFQ7eyHZe5aT+DdoblxMUU1NAUpmmSwuGnu7W3hErWSSRdy6pQV1KqBamRZFZNDw&#10;MxjppnvGphuvX+0ptex71uW7XW2pzdPZ3jmGUw2bxTiCaW4muR4dpc2U8FybuDd1t1uEb6jbOXLR&#10;ZWMyEvPZ9bkNxdIdabn3D1ptWbd+xOjfjnmt07Jn3RV0fT3wu6xrdpTbq6u6lyHX25qTAdr7dm21&#10;NmB2tj6mXK7kSdMjmJIEqo4liiRb2DczNNbR/wCMNJIAyUjcRy+L2Rx0jZrh1W4itYw2kgveMzNp&#10;JFftaG5esrTbeYby4O1rZ2heO4Ml1bm+sVsGWa/u4zcwQbTazvs2473eyxCRWS25bghSJblAu8Hn&#10;NzNmtt5fZnbOC3zXbr2J2Z113jszeG/dw7F6N7IwW7N97X2r172p1PV9q7uio9jzbh3Zk8ZkspJh&#10;mxeQoJ8XLX0dRDSoKQEc1vcIksckcn1JBgNWmEDRgJHG9dEcwgeQR24cNSOUNcB2Umsl7bvOx3Ut&#10;heWt/aQ7OlxDucbxQbfNuVtuEjTXd5D4JuLvb33aCxkudzmieENf2E8GzG2gmhTwwj2RHvPemL2b&#10;1j0Xjq6krcVu/ZG6MBvan37vA5LpbPzb03b1JF0xBmN/bkyfUPyClnr69N8V2YlwDUmF2u8mRkra&#10;fHUklTGiddwupGjtXiXBdlkBciNlKssmgw0hEujxHiVhJKXZqx6wRbBLydsVmLzfbK+S4jKW9u1o&#10;I4LdbnxUEU1u88e5P+8rzbRdLZ299cxi329IbeD/ABz6bTF3RldvL1lg6PK9czY/bXZtTntwbWxO&#10;1e/tvSUWx+yer+o8bsnsrt7ZGysTityUm6d0fIZsRVVu8cGWyGKq8V6ofDNT03ivMbY2sSompmkR&#10;mjBSRBJqjR5iYnJdtazxWpJhCCJragOkhmw/ellzLuum4aKzSzmiivZhPbyPt8lvuE9pYAX1tGkM&#10;MVrPtt3uvhR7hLK1/BvbuyGVG59mYxqLbGA3BWbPPY+DpO1sNvnH9mRUne9B0XjNi9TdnYXqfMbo&#10;2V1V2LjdnbP3ts7svtje38CqXeOTN7c3NjPHRQQROLoGijSCzSWzE0M8WrxUEgpHIscTMv6SaVeP&#10;wzIRFM5LPCsrS0JPre6ub3cOapk5k+h3nZ7p1/d9xJt8viXMEl3f2qSmO9u2le2uTdW1vA+5bbEg&#10;hs9xe2j28SRgSOzqfdNRu/JbzznWW0slhan5MO2G+J9btbcW2N67+3z3nkDvfCVewt8wVNZldrdk&#10;TU2OioRkKiE1uKTDRHLpRUy0FPUmRguUubyS0tnS7lugGVYlAKnS76S8fiujyKzwaYnuJYwGmMal&#10;W6BNne8uXexcq2++7xb3fKtlsZWC5m3KaR2mjE9rbR3bxXA263ubezlWLdmu9wi2OxvpjZ7WtzIL&#10;hFx4XqvCZGp3Zkdmw9Ndt9+ds73m6d2xszp6Oq3fsrsN6XJ7D3Llanu7YeRzeH3ntv4o7E2btjIZ&#10;Pbu8tnVFRvbdO7o6jKZCmoaeD7X2pEFosF5XS8ZYs8S6ZU1KInAqqNqjA8QuEjiWcg2iIWV2JVNz&#10;FzHHvXLcMkb2UqwLBZ7hM0233bJcNewMNDzQsLuUNCkLyXd420rLBzAbhBLFGr78O1xfXHx46r2z&#10;tjBJtPde+Mh2HTbB35ks/s7rrA/JnvnpztTflHvn5H7t7L31uzD9Qd2fF/4YvgKSDMde9jYjA5ve&#10;NJuaOOGR2dIkGF7Gkd6894shUOpjcCOFWcrqU6S0YfTcBGiUn9W4mVKeFCR1j3yxuN3e8r2dhtT2&#10;8N1LBO91E4u7+W2t1ma2fTIILv6Vjsz3S3twihts2zb57qgvtwjLiTSVWTl672ltLYG3a7fFFtLL&#10;Zvf3U2zN+dddwUUOW3dLs7GZfffy5+T/AFj972t3f8bepdibdz0+4emt4dV5fL7KqsxjKfGrAwgn&#10;p2Qp4koRpJriixMyFVd200CrKW1zl5HSQaWYMJrqKWdl8KIUFV5BBb+PZpY7OqvPFFcxyyw2kYmD&#10;SzPYwjwdta2s0mtCfDMkUu3bJuNjtED/AFm4vr5x7lxGMy3XO/tr72ptjb13p/eze/WPd3Ze4+rK&#10;bIHbu7auVO2fnr273lXbb6u6T+RHbe7NwYjcu2M51B2xQYbc6DI0ckT+GmpWkRiWKR5Lt5kjnbQy&#10;qrREnuZ1XxnWI6i63a2ryLqYNNcyMax9H72N5BbR8q21nc3G0RyTR3Fw6XsccLfTwWcrT7fDNuBC&#10;RRS7DLvltYSeHC8VjslqmpL0dSKTa1FgosFtDEwx7dodv9c5Ovquv83iews3l/jD8dsLPkM/uDun&#10;tj4/Qdhb97K6Q+V3yKyUe3d2dSb96izWVhGJ0pFTyUsYCu2qeEn1QuIViTSAEDDRRFCShTJMsbsn&#10;gagKmGyaS5YeLMCEW9T/AL0uW2aTZb/94XCzySvOYme6Zpnlu7BrkW22T3luLmPcY4xKAL/mKK12&#10;OF/oLBg+aq3PtPZtVS7qzU9B1TtjdvSrQ9cb63PLtOp7F6Y+JXYlZRbdzWQwXyQwvWFR1nvD5efM&#10;WfK5rau59p90Yml3Lg8XUxV0mRiVro40MFqn69vGqOTGgLqrYj1GLxPBUxkW5lVGdtUFsFiDNNPV&#10;UUe532+3qW3LPMVw01qI7i4ZIJZE8SW4WE7glt+8JUuq7rHts9zDDHIt/vz3F/JHHt+1lZOxtzP/&#10;AN896dQybUzHVOQ2PiNtbQ7D6w2Ji5szN8U/j7mKqNerei6D4wYzf0+59ufOLuqsx2Dq9v8AavT2&#10;VrvJhs3JK8MlRNWwraWQQRG4mJF2VLNrGHqQA7Ik4fw5GS3a6jjr4SmK1Cs80oCW2s7TdHXa7W1g&#10;k5chAto/CLl4witN9PHeTbc0P1djDebtFsd7dAQ38y3m+TypbbfYvInM9UYZcHm9xbvz25dobEXr&#10;rH7c7I7Rx+alzE3X/T2UwNZjesPhD0Z8qYNjZvC4rN91bf3HkcL3PsTu7CRzYWrxTtJJTSm86djJ&#10;FFJJctP40wKuHD1pp1eHXwn1Sqsh8R/xyRQ2IBVJB0YqsG7Xtlt3Lv7qaxspFkt2tpraOI0n8Nbp&#10;UG4Wgjsbme2jFjFHqlgt77cOaJitxPasFVkaSgoBvbpjO7bxcW5aXLdaba7p+LO0tlbOw2+93bkw&#10;9fi858fP5fWwvizB2HsjG74ynWm4tnUe9Y+3ujNx0NfkMJm3x7UheQqNyJDt8dyI5o1vZz3Aqj6p&#10;PG0lfCBtzLG10lJilBPPPoAEUJ69Yvd833GzrNtVx/VbbO6Mq9zEI7SOxDrKb+aLdzZTrsV037vS&#10;5Yjatn2prpma/v0PSe3fuHfe8KeLfO4s3iOyatN3YvZO8u4dsdmdmUfT+b7W3LFUZHGfD3oXvo7d&#10;3xvjrP45JsjNUVP3bsPtjDVe36TceEmZK0qnlfcpu7U6YopzMwCJoZ5XAJqoDMZlaaNZFFtrGi4n&#10;R5CxihBNrO15d3mBru8vttSC0MtzIs8NrZW5YaUkuJ7dIttkh26ee0mj3pIJfqdr2i8tNtjgTcL+&#10;XRwi2n93UZLa+QwOT3jUb57FqNn746529tLZH94/nb8u9hth6rbvTmc6ioMj150f3b8dfjVvDG5F&#10;9qb96s3FhKzLYybxvTmfQkFUh+m/3HVPr5CHqgBUszHSYiVTVE0n1EGrSD4zveMKFAurrdDvhml3&#10;C5uJeULOG4twk7zxzeFEgmlF6EuL1xdRWY2fdSmqQLY2tvyzEdSXLSLlt1PlcvsreW1t67a7t2rQ&#10;9k0OY2Tuyp3Pvep6e7r+TEFfNtrdHb+Q73x+5sn8kfip8MemsB9jj22n2fgMpsXE7ooKthOKZZak&#10;qECW6pZ2F3I9qwGVaulVoVYMZSUkhhMctvUdlv41y1GlWhddybhvDbjvnM/LkMW6R6v05IDGJZpN&#10;XjW7wDbo0urS/wBzW7sN4VHLXW7y7XtEI8Gxk1Ix8ZkJd4Ue0cVsStye9d37t3P2NgW3ftHa+2ct&#10;8oO6+vMfmt172+RvZvW3YmwofjP8oem/h1DPumm6hl2llsJlt4rK9RFTyVIRVZlakNvbLZoLiRC6&#10;sV0JQxFpNSyRlPCKi4Q0kD2luQprLMAF+1h7u/3HeV5ouptqhuY7eSGKTxbhD9ckFtpNpercSbgt&#10;1+6LmHxLZ7fft7iLd9htTSO4da7e/vJS7aPXfYOATYu2ajf27umewN2b67GXblHkKH7PY3cH8xbv&#10;TtjAb22z8ovg30Llqenx0OK2HvrAZ/a239zzrVRlmd3fUkMjJHaWUymVcAu2gcI0eQ+BOjwuALaR&#10;hpcrbPFCtZJnHSi33OO3kn5h5l26SHbpj44jjgE8gHiXd1a29qNx2y4tN0hWSbebaIyTWpuN6S73&#10;Rwtpt1nSwr4q4LFUnTO793Y/a27Osdhb9+Qfxgxu09qd87M61znY+8upJtn9lVOyO8+zdmbrycnx&#10;c7Z7Q3tubJ5ChquwY5IslW7TwmGqKaD+8MNG1QZ2qJGL6KFZQ0akyLKgEZSSOZ/Gyigzs3ZMIyRC&#10;qCAUQEdALeZ7jcrvlmXcnsnFwH+nm26djcfUWtxYW62VDdSNFs8SLJcWUlysK38k77oviXEsWlfL&#10;vWuXZu+sqeydiGjoOse7chTZei2puSpxe2psp23u7EPUQ763TjZ/kUn8RfEwwSS09LJkc9NC9DuJ&#10;afCUm35p25ZGESKssX9nKF7ENQHkoVBxnAAwirXw8lh05Y7cXuTdS7XeGb6q0qBdTBg0lvZBtcus&#10;PUhgS5Uzy1VL4JbqjFTbk7NyeNrclWnsPaWHZ+2+2YahKjZFHtA00/WnTe4YqkYmq2Hi8pl87/dW&#10;XExipqchBFXbCanNJseLJY2npZ5Fks7POzGZNStIBRUb4llJpX/Sii10uFGuh1jolsttt4dt26U7&#10;bIUlhtnDG5lVTpubFcgE8C1PFKm4tq6bESRCM9KGl3U43BtLauS3DVVVRQ/7Lfh6naUfSvVtbHha&#10;2fH9kbsqsFH1F5IOotn1lb/BFyk+EwuXrMDBFQjclJM+4aOjx81Hug6XbvcD+xqpotKsswqDSpLU&#10;0liKH4CNNT0+2zO0u32lltb+N9XJqHjEs2htrclk1mOMRowkMaM2QJw7TqqdIyn7AI21vHcI7Sz9&#10;eydTdlV75xdvw5WLHzbi7l39i6LKR9i5rb1N2LNLnzhRjo66oxrS73hoxR56HH0+PoKmoauJ3aNF&#10;N03dG5NVWlFeYliB/B+LTiLilano12ext2vZZRskC2i3lpwuSiqZotrCIkpOphOxLJNRZdwc+Fem&#10;2jRW6EOp3/VU+ahyEPZOVoKaq7j+Tcs1RSde4bGS1seyutdy456mjyOGxNTXZyk2lLSimkzdasGW&#10;2qYf4VhqfJY4CpZRLcSfUXBWdmCrKtNKg10zEKBmpIowSulh3MainRRt1oDtu1yTbbFqlO3SJJ4z&#10;oNCz7bbtIQpJjUN/i0l0Abm2NbeBHt28ZbT/AORjStRfy1eo6N6Jsc9N2v8ALyJse+09s7BeiYfM&#10;LvhjTvsTZVfldmbKaPVzi8TVVGOov83BIyAexcjB44mBqCimtSfwjzNCftoOsdrmPwru/i0adFxM&#10;unSqadMrjToUsqUpTQrMq8FZgATbn7t0z1737r3Xvfuvde9+691737r3Xvfuvdf/1d/j37r3Xvfu&#10;vde9+691737r3Xvfuvde9+691Wp/ORIH8qj+YKT9B8Ue5CeZQLDaGQJ1Gm/yzQAPV9v/AJTa/h/d&#10;0e7Jxx6H/B8s/sz6Z6qxoAfmPT1Hr219NXZ/H216oZoV2bjhRVVVlfjVRSxUuyxLNldv5XHVEcmX&#10;gw74uKqG3aqfselpJ56YGjbbzntGRwg7DjTH+ZhHa6ArB2hxICahRggUqU/X+xk/x84+r7Osx5Hn&#10;kntZIItx8Q2cqgK88h1o7ayq3P8AurNBmSO5P9Ul7jy+fqjTqDk5tsU9RClVW/HYr/eeajpoYNm9&#10;YeSmyM6VJgpshDiMo+xJclU1Zj8k1K4+Oer9ytnOYJiFRo0RGsVauPht8Gh00C/o1px0021uNzWQ&#10;npxpJ2nv0Iv/AA/At2p4u9VMZKNLV5gNw8Oq1RptXOsYHh7OosAnQT713JTYvCdgbujzPWWV65o9&#10;idkbEzWx8biclfsDF7qyO18Bunrbb++8S8GZwO/exkqKfEJU9sgYp8fDBNse9FSyqSy8lEBa4cRP&#10;B4TJpwuutAVV17g0gop+oBgAFbMiMDob7BZybokW0R3F7b7q9/BOswSWcw+HraOeS2m/SMVm1Z67&#10;QRuhdmHMaPcsV6qOqOpNq4tMj1pQ5HKYyfDSbQ2fs3EZDM4XHZfM5HeWIrMv3D33/d7CTw0dfBs3&#10;redIaehqs2ktPW5qlWWonpKsRUoWa1V2e2knOimlQdI7fikcKoBGpNMaoz6lL6wCTTqeU5guLSK1&#10;3e22VPF1ySXEi65GMlPCtbVriR2SUQ3BmuprmGERTpbGAtGEEgl1OW6eTKvHVU2OfaE27ardGYze&#10;A2Ym9Keq6l6px9XhutcRjsjn48ZPQ0XZnY+18rmZsVWQHG42fD0zK7NHUx1ei8CmSdyNKuZPEALl&#10;kBYRIlTgsBJJShUkRtXUB15LLeJxY7bYwyPN9Oln9N4kduIblzFJfS3ix6tXhCSytVdpBKiPeQ6Q&#10;jSL08J2LuzbeTj3XittT7l3fh63MpUybwGGn2xke3/klR7WkxmTyGNwuNkw+5U2r1jltrYOqiaKl&#10;eD7WqaIo1BRVZflupY0A8at0AY1DsGGqUqSKqaMaNEjgBWUQsCcGiC12Dbb+6MU23LHsskkVyz2s&#10;Jjl+nslnjV2jlUPEviRXdzatI0sU7bjA6qTKofFmsDlZY221U4ek2/smr2LiZcfmFyEGTq4/jF0P&#10;NU1G6N21+AylXU/w9e+6zy5YUMH2Jr6zcCxwwtRtUUtP64DF/AoTb+EshWp1eDHTSWUlmDzABlUZ&#10;8SU+YNfbPPE8T7ul3GN2bcLmzimCRJF+9LqviLBIkUMUsG2M0sbzydi2W3xa1VHQqzzUfYucx28N&#10;4VW4qfdW5qfL7R7K3TFHs2sztGnyZ7iwuX2VtXoiKgwn2k21stsvadBNl7VgpwlJt2GMQQ5Cmk+9&#10;acTSm4mkuVOggkhSV8eRCGGlQqgKmuQ1IJKohpQErrY7Ns8O2WdnsE0EM6usCNNEkg2uzuEKUnle&#10;SV3luPp7VT4b+GlxdXEepGdFd6npvaUNXj+vBk1wNDS7ri6wipsnn4o6TZ+wNoU+wsn3xuyXbGAy&#10;T1tRhN6ZnCbf25FkqfMyVU0xyEaRS3pp43DbwidYmkICuMFhSNEKV1UGqjssSAliVWOVaEE0SDeb&#10;lLKa7itR481s5kKW7q95dXqXP06JqfwRJDFJeXBiWCLxJLqymMkboniONVvbrPbdVjt4U2H2I2Vo&#10;8Rv3tVKGl25NuWuxuUzi1GE+M2DwG46yi2/lpsjS7IR94xVORoKlIm3MrmmtNVU1NaW5igjNzpj8&#10;cRMcVLanNIiGOk/2RDx6l7jMSAWB6Zs9l3TdNxm2ho7obQ1/ClSEht9FuC18JIVaRQ7Xkc1rdrbz&#10;r4Sbcis6xhKep4s3j6aKLbuQrNoZraUuT6apux22lK23anI72GZ3D8mOwJIpJMjsj+7eO3HVnM0t&#10;RQUk+TzNNgqeCoMFdLTGa8s0qov+OU1fpl+Hw6jK4pr7NWqUSRgBtKBxpIPSa1sNuknnM+wF40P1&#10;sNuZCyjxfDWytn1GFhcmPw9umsbt2MGu6kt28QSqVBjdw5Cj3Q2ZyFa2y8p9zsfcW3OlMTUYSq7R&#10;m2G3VuE2/s/Z+Qzud7AWHOdPbm6plrazJ4KWuotrYfNZKsonpI6yqip6Z4I8MxEqII8KIm0oyilV&#10;V/FlClAH8PSX8NHaVnjWqqpZO0V1tkItpria7LTStfxiWW3un1Fbi4tBZWTSJdSPD9aZ47f6u6to&#10;rKO3u3VZJZRAzPX+Ixr57bPQ+Pot77yo+x5OydlU+7dl5nbmFqsma7PY3qnbex8LubD43N743jlO&#10;q1qsUu2s7vkU216eloqvGV4qHaX27FDFSU2pWSQS1UOCAxrRFELo7BpELIiLPQRRLJEVx0iu76/j&#10;j26Pfo5rK0e0SKeW2eNpIoTEJbif6y1ubaIW8Nykc800m2AzXm4TW9/FKQydQaHB5rPr17tXO4je&#10;e4cFV72kpOsshhE62Xu7srr6nl07XftrcvZu8cjh+peo9j1OJmyOzcmRV1cdJk81kMjVvO8SSpgt&#10;2i2wlmkeJn0RvFp8R1oPDBLOFjRUSKWOVw7KzMzEsSpPGm2KSbfLiz26ytbmO1Nze216JfpLWdtS&#10;3jRiC1aS7uJri6vbK7tYmhhngt4oYYkhVJFVOy+slof7+7t3l1/haWiw9NLsnFZ7qXrfrDa/WmAN&#10;N3VR7P3JQbO3pk81Sbdovj9nN+YHcGP64qMXNmsnufcmByuRyhekr6JHWwrLIB49uGlVSAIV0wlW&#10;moI4ZAQPDd/Ha2KHU0yStKCvhjoJ7jc7fYrJFte9OljNJHI8m5TGXcBLHtnjS3e4WZiZze29odrT&#10;eFuh4MW2zWMO3yx3Au3KJrcl2tjOvqfYbbsq9r4v4zJv2h25BkxU7a7o6V2Pummk3H2X0nP3Ps6k&#10;weewm3+69wVlPkqSkmiXc8uCOQjjrGx8Fwkka8kWHb4Je6HUAKMGAHiF11qsQjSSoeJNDu6l5Cy9&#10;CO2i5dt7rdOdN0iP025+C7ya45YZjILRLe5W2uJb76q5sqG13C7M9tbwultax2ztRhO3DUDbGE7B&#10;q6DbGGxVD1jQ0lFjW3dltp7R+SPW2GE2cwW5esNv4XY+bzexR17lKasx425l8TlYhXRmb+MSV9fU&#10;FE28lI2a0RDPGFDanRZFQhwygrJp0UYDVC61mRmlOtivXoLOea4jh3+5uUsbiSURSRW809o9yDbv&#10;FK6T2q3D3BaIsU3CCTwtvuYorOMWsCylI9hdbZHOYvMZimqEyu5cBNteqocfjdi4yhjyW88bTZR4&#10;dk7w231fhMXtvqf+6G8M5nuyqypzLJldy7WxGPraRJZaJGnYuLbSJ5Uk/wAYZQKgKqAmpYUjA0PQ&#10;tctrPiGq6tS0JX7TvnjLte3SWhh22OZnVGllluHVHSGKRXvJXa5ti4g2OFoI/o4Atw0fgtVFRMPV&#10;+zsfLQ7Tpa/BYXZ7b5y/V9NmMs2No8bRbK65odp7p+SNbpxNfUVE67iy9HgsPQ5ChzFRPULXZCGK&#10;LwS0gibaCIOZKqtsr6VJZRHGkWkuoNASS3hgsXJCJLQUYjowXdrl7RLWSG5k3l4PHaNI5XuLq6vl&#10;njtZGUuUVEie7kEHgBDNPZFm8SJHaTjt67AwcSbpXE7Lnq6D+/fcVBAlJW7ozFZkKqogwHQXV+A3&#10;fm6vBwYDcu2tuNV78xs8i5Wppv49HMkMZnq4Ke5uo4YPG0Is4DMO4ltTUEdSQoUqh8RCwI/WqtHJ&#10;qmTl683W+l2tpLltlM1vFIgjjhiEcSu92BHG07TRT3MbWl2IHiKiwEUjGFU0J2uz2XqGzGB2hit1&#10;0+/MpgqfrVN70m1MXsvO7uyub3Dk898lMpnpKwVmMzj4/dGKio4dwENlaWkw1PTGpWcqahPNMgjN&#10;tC5HijLAhZHVSzTyuf8ARBrVnVqjsWNK0Kno32zbrmadN9v7dBa2U7GOFkeWyieWGGDbbK2WmqzY&#10;W8kdtLFpZjcyXlwUqkqtETM7uzL1W8k2TtFGpqfZ/cddQ0lNkoq7a/X2ycLB1v0L1Nh8RnanPbtf&#10;eEu8Vx82MpaOJpfu6yaWaR6E0clH6aS4kZ5AsfYUkZcnSwAWOPSSZFYEqQOCBWahSoFbOw2rbIbS&#10;2lurxDMlxZwyskY8SFpHmvrvxI447SdJo1dWZz4l281vCWW5XU+WXr7srL7Vk2pNvibddLuLc82x&#10;48bV/d7kxNL3J2dQ1O8e393SbhORpIaDe+0cBVZCp3MauOkxuNqc448yinq4hd45pxIhuRLBI2kA&#10;szAucuxIoqSAYYYUmUmoYZrBuG27S8F1BtUthvEEAnkaOCGKRLca0tYUR2eW4tWkq8ci6pUj2+NU&#10;V4pSI3+Xbu3cZHjKncVFncttbFHMZGal3zkaHaf3Px16E3G+3uvYpM1T1eQoqypqu7afIpjo4cvS&#10;R1NJiYqdCFRKmsvJ4Sq1zKzEBNVJGABWNnRFDafwymQ9jE6QikaQp6Q24vbqeLY9tjiSWWfwmNpD&#10;JK8cl5BBc3lyYhKoAmskto1EsSKZXuZlPj+JH0maHJ7X27SVG4tq08r78Xb+Ey0O1N2Y6sz2Pw3b&#10;/cGVxtHiJtm5Orqtv1f8a6p2Hh8fRZ6kkgytJk8flKyKll0vFJCnLi2BeCTTuEhUDWfgd3BIoVVV&#10;ZAqI3axKq3dQsOjaO3m3WaODdbEycpW0c0rC3A/xm3tYZEjfUJp5ZYLtri4uICs0SxXEkB8MMkUn&#10;R6/ivjdl7soK+bBbO6bbrn++WzRtHH9tVvXGO3rjuwNubNra7LbnwPXVNJTV20tqb9xRyWQxG6N7&#10;VEewZJ8zNDkYlqROSJNme2mZ5rS2hWOisupota0jNH0P20cEkPP/AIsxdhOtdJ6hb3Ktt/22G227&#10;e963Oe/Z5I5DDDf/AEsitcxqbdp4FWRmt2SNHt9sVd9hjtIX2t9GsdHtml2VXT1Jgwnx8oYJtspL&#10;QQ0m3Vx8EaCnr45McmG3E9PV0WIhaUtJ/etkzNeIyeqPJH4G9nEZi8GUIkKr4eKLFQfxCj8Rmv6v&#10;bj/dZTHUaXSXiX23rPcX8j/Wkuzy7jqfSo0OGtMGRSKV27vzTneragHKSTZkORz+Tyk/xnhSlqsB&#10;++uG3DLjVaRMamOXK0+yK09qUSyzU0QpKbBI3erztEd8ouJFQxdJiEchPgD9RM+VKCldP+MDPCh/&#10;eXDx/wBPpIv1hv7CNDuZc2lxUam1l9T1MQnH7mfsJ8QSD+pVA42ql4adBlk48IPkn8bziIutFmFD&#10;88abIjZNJ1zjcr6P5dvylqaOPO0O1qifb0FIYqstA/WLP10wa+Sc7iYqD7YVAnmBMdAGrQQDOscR&#10;F28P98foHi/69eom92GM1htDL9SQzRBfEbdJAFFuRRTuIEpAIoo3T/dqqjRbH90iLqL8O935ag+N&#10;3xOzEO/N+xUFF8Z89V1OTx0tfBjNvy4n45fGzbSyv2vHj5t09YwbTraQ4dcjSYjIHCSxHbtHFWYn&#10;Hw5OdHenw76dTM6yG4JoVJLBfBooAw1AQ2liAq9y5wDTl2CKXl/b2O12rWh263keV5aaAw3NWuHu&#10;Apkildv0/HhikmA/xXwyj6+h42JuLM0VdQpLvvsyOjqu3fj7Ta58PDtypzJ2p1HtTNVRXD4uPP0W&#10;9aLY61KVMVLPNR0nVdTE+RxEmdlhWmaizky2qiVz3QkgAspqsFJKggAE48QZY0UqASQcXdjCLDdm&#10;k2uzV0t9xjXUywNEUl3BzbRgAgGGMCUWtfDtqieKWWRfCKOody54bI67wj5TueDJydd9OUE23Jth&#10;t/EIKze3eeya/TkukoK2LZmHn7KGBarylNHl5o+woqF81VSYifER0Nd5HJSb9SfwwqMAQdS90QLA&#10;/gIYAVWvhGukNXr01qFubNn27bvqGlukYY0Nqt9xdInUjXIZlJYWzuv15pJM0JQKy/zu8cnR7hy+&#10;7Zt89xTYjE7e+WO56/ex3VlK6bbX8JPWu2abc0PyMiwZ3JsqrabFNh8dm6bb1bUxR00+2FpzTYqP&#10;IVbSSsVWRnm1kMOBNT+j8UfBx58RWuvzIG5rS28V4ztu26C0Q1A6ggc34ZRPpDQsxJU6Y5GkZRbF&#10;VRBKYlFNlaTK47+Ibm7qwc2V7R6wTHj+AyderlZtndGbelmoaPaVHPudN50nXUaTTuk1XQp1BVwy&#10;T0zZ00Yilue64tf1Z6eJGQfiAYBAshY0OlqUMhy9KUAqRRJpIdo3pW23bdQ266ikRaJKFM10ZoFp&#10;8IjUkpYCq2Tt4kbzMADTF2Js/sLBbl2zs7qXbe3cm9XJ1F2xu7YmTwtLhu3du9k4fqLbO5tn5LPd&#10;A90ZnPdQbj6kpNwRTbz3Ftbb+fH9/MlHXLnZ5IqPH0NIQFfprx7iK1VtZjJZS2thG0TQBU1xrJFH&#10;3rFpRjJdPGjqwQnqY1u/37y5bWe6by9pLAt3HFFLGqWluNyW+F893ctbXkljd3tLd7x5LhU27l+0&#10;u7xJLee7CdT82wqsB15i9kU+7Nx0e08/unPdWYbtGl7azOIq+2MBt6A75+b3yZjrdobx+R3xIGzK&#10;TO4vM9c5bbuW3b19lhhkxCn7SnqvIsaP9OOeVHh0A6JNMksq6v0zIoMcglZjJEGJLIb5JJ21JEw6&#10;DSMLDc59tt3sb2Kdz9VaeLa7dbyNHK13HYkw3dmbVRDa3zWwCwyQcr3lrtsQivd0gcum1qig21uH&#10;am4dsdpR4bcPb8m5e2tnd5b7HUcOZkw+7sq+M7t/mC9rb7yNTs/4n/MDb/Y296DcfX+T2Hvin29u&#10;7CJLQtTSx1FPEZ6wuZJ/rSqrPqAQAoxorkpSRjAGZXF0lmzqHZzLdPTSgPt0trSHbYuULeOeXbxE&#10;73MvhXMSgywQJcGa3iTc2htmtn2O936C1l+ntLaO02Gyq81wAjsXHi9qbXXq7am3MdtWi2VtnMw9&#10;cwbiyna+4qn4ndarnYNzdg/L/fXUBzu6vkh0z8s+ysxi8Dkuk9zbJzm4cBlaCpneKlejiR3pDo8N&#10;LuTQ+gVUguY0JTT4oQvOIQRolrQtb2zTXbKZJB0r3OKa6nm5dsRLHJK6xzxutsLi40XAkk264uha&#10;7T9aof622KDG67zFt3L8Mgt7SQdP9ZncjBiJdx7bbFdV1idXZ7Pdc7mn3l1nHlfix8ed2bepsXn9&#10;7jv+o2R191L8lu8PnPhMtmdrZPrft2hot3bbyEhqUaKaRZoqt4CW4uLiyjMXhEKCVjAQxBhACYYq&#10;DwHlEbFgY7dQhrNPQWWHdLq/batn5mvRfi6SSSUCS+klnivpYJt1lhi3K+8aV92trBrqKKJ0vN5n&#10;e4AXbdqLzZoNuz7ercr1buTFbi6SyfVW0MXP3dg8dt/etMnwj+POXkmk2X8dsd8dYd553fPT3zC7&#10;nbA43J4btTq7J1orqLcDw1FI8dbOQpDXMNZb2RlvCpOsh0TuZSzPGszaY52iiF1CADBHJFbr3zTA&#10;FbrtW5yWtnyqkDcrqyxfTReBPdx+HFIIoLe9l26ISXG2pf352S/mJXddwsdw3iZhbbdt7mVl85tT&#10;E42feOQmoeuNgp1btrZu9Nw4jJwzvtPorK4mTKdbfA3rf5QQ9Mps/sbfnyS2xuOuou29md24Wmy2&#10;1qjAVNVPWgTkjcv01oJruaaQtJgiVCNKhFdl1GFtUkaSAPqYGTwY7COqiQdUsm3XmG427YLG1sg1&#10;q7S272FysniyS3MkME8dt+8VVbW7urQizKREWq7lecz3MaubOXpxy8eeqstvfrGr2DnZsnFRbV2X&#10;3j8dek8fFRv1pjsPVUGU6j+AO0fj3h+6Nk9k7V7Jhzm2oNyZLsTovN1VLmtqZCox6Y0SyhHaMwgD&#10;lZI5LmVjUUUAyCbU1UWSF2jNwgLLECJLmZYFGiORelUG0jelsLlxdWOx2VsNLs0okNrJtwSIR3U9&#10;puFvbXf7nupPpLi+MbWuz7TNucjteXlrKU1PU43Ivmdzbs3c+7tm72z+F617D7T623jn/wC7XbD9&#10;l49k68+AnxW+S2e2NvTb03xeyWAzGMou2tm9wYeCXbm4cE8X3pSGSZn6NFbxsTP9WWGVd2d9JcJH&#10;raORZZU8RSCwCXVxHUVit8pxJZbtu012I7D9ypqpFc2lpBHbCRYZZ7g2cN5Yy2VlcNaXkZ+k/wAY&#10;2XaLxUIG4btGoESpxFBtDKVmwcv1Im9Tmt9YrHdk9HdX7Kw+P3D8rPlV1pWUVVsnpraHxmo94bMx&#10;G4trfATclDlaJ+yOjM7Fj92YKVVeCeOKSKBND4tkjeDApupWq6oEBZy7qF+KIGNJ2nt9RA8W4drx&#10;iURel24pZ8yXUKbnvEv7itUZLSW5e4ZIbaG3t3mmZ0t9wdbqTb49p3R4pWZrDa7aLl6BVuZrgr02&#10;9c9uPM5RYN9YHvCo3F29j6jIdqNvDeGc6V797zqc2+1ZcXhPlpjl3fvTZX8u3obG4nCVWQ2f3Jt3&#10;IYOj35jS4rjQgsqkFisEcFz4rzAKCgYuMlI9Dt4oGgCKa2LihjSe7YnWhBfdwqt5dX+8bULOz24N&#10;PJFctBFbOulZ7sXNvBFYFori5e+2zfIrRg5vZds5ct4xHbzF2vDbQj3FSvtPGLV7p3TuHsLdu6qP&#10;EZDY+0qrtL5dfIvrzB5vceY+RPY3xky2I2n1n2H1X8JMEdxQbY3j0/uCkg3TQ0kFYaMVRaE0mi7B&#10;HDawGVwCCvalHiZiDqSPSjo1wikMv08Ku5KzT6Qo23cZZb5twvt/3NbOCV4pklBnn1W97HDGrfTX&#10;d4Z720u7fZ72QPbzRb1ubQ2Y8bb9tEjxYK4b2wuxe0tm7725uCmxG790Y/pTfm/O4NxSdYSdiZuv&#10;osJvb58dvd3UGdl7P6V+Nm8sjh4Z9nbD7a2rkMDtSuUxpV/5WzTeEkwZbO3k0troXZtA1KEXxGVb&#10;nVEVCxMyEE/SypGF8SZ6pEht1WbfN3s1lsFt9UVqIEuawyPdXS2cDT7OYb+KRpb+KK4DLHJzBYT7&#10;g7vY7bb6W7d+9cjtfH5/emwsb2JNlNtdU7i796v2p21s7Z+E31l9t9dbX3Dnt3/On5IdYb72K3xp&#10;7v8AkNBRSV23Nm1/XW4MPu7JbDp4az7SrkZQm6LIY9ugTTE9ZCsq0IifucyBomU1jlKSSJJ2NHFa&#10;JQhx1qJ5LeC75p3SaKW6giWCCSzYTrLeW2uK1FmYtwiuIzHe2KXFnBcWZR4L6/5gug6Gz6LSdxZL&#10;uXaWyszuXaGFp+pYj1/v/BbBrNw5zuN+vqntXF7Uy2S2JuMdY7s2v2r3Vtb5F74wM2Yw3V+44cpW&#10;9eYbHRUdFWwQVxWJHdXc7/VWdNU8ch1eG4C6q6HM/hiTVV4j9STCrAypb2zEqxYU7Jy3tlnDtvMg&#10;u/C224t1MUd5DJJOVMRu7NNtN89qqPHb7jG2yD95TwMu3XO87/FGrQxxRWbIZTCbfqcrHHuNMNhO&#10;7sz2XsmuxmAw2M2/ujrjE/wPd228FD2PXZ3J7o2tub4/5N6LqrJbV/im9Nv5uurIKTLGehlVC52M&#10;FmhiWIoxKpFRFkEREcJRlkcGotpIvEGgMkWkFfGJIG9tFHe7tf8A1d/uD38Ijkl3NHupbd9wWS/v&#10;o7uCWG3A0NvlnuDWdwlzKt3fRzTLKu1osckOpx2b7P2VUbf3tNLtCfavVFPgtkZPZm96rfeN7Oos&#10;n1hR12L2Pt3sbGNFnNs5Gu6KwFPt5s3mINwU8uRMdBVfZ11fOHRtazuJ3ira2cGVjkj1qSqs+YV8&#10;VJFjBeOGdWgZCU0xs+ej235j2O0+gsTbLu+6bixSS4t7k28sULTw2t0ttuMxtbm1kvJI4Nzvdtuo&#10;NyWYpfIbiC0bS6hwLz5eqy+yJ+vOw9pbU7N25Dktj5fK5fZvWdLuIbexGR37snYXcHYGyshPj+jO&#10;rNmUSZLd+RxeEo8NvHcebnyEtXK5opKON268KNruK5iaN5AS4kJ0d4ZRLIpfQDIkUmp28SZr8keG&#10;Khgl2g316OXt52/d7O5trWWMQtYW0JuWS0NtMbS3eGAz/wCKy3lioEC2djFyn4JjvHdHgMrJ5Tbe&#10;5euazKblj2JtVOiqefNzbsqNtdq9cddPlN1dXV+Kqeg99df1m7c9mJeytw9iR/d5zdpgzsW98duG&#10;HIyU7S00EwZkmSW1hAkq4j0MWCNpYHSGlWRTpeK4C61eWJFkUGM1GDBIL+35ivw8Rgtpb3x4Y4JZ&#10;45Ht54hcSGymtpYJ57O+2g3AtZra0vrqeCUG8j8MydJWs3/1ptLe20Nu9cda9px0PWE+wsNi+g8d&#10;vXG7W7KyO4t7YeLEde7XwvY3WO2pMpV0WUG56Gbf1ZR4KGty+PmE9OkVXHmJlejJN/bTbdYNIjxq&#10;4TUARrRwsDOQzSu8XivqSeIkQ+CWWihircEjHKe8WXOfMUFjfW15NA96YmkRvpLi2E28Rwaorazs&#10;4bxbGNLW42zcLezfcZ94iimZpPByQ5OhynbeNTPf6Mtjbd33vfBNuvr/AKGjHV1Xs7CVe6Nx7ck2&#10;D8aqHA4zdW+vjVs3M7yx1LtjsLdtblsRnazJZtjlImoshSoHtuSe7vF3m4s/Au5VRyoEZamkzAxx&#10;uSsMrKZFQayLa31MyGZ8pedLy22TlOT222zdUvdpsZp7RZ2a7eEgzxbdIl3d26wncrGB/o5Lt4LT&#10;xt53pbeFJUsIJEAxdH7p3F3B1Xtrt/dtdvb7vf8ATNtHNbf2nVTRdxdrYrq7fNV1P1J8f9r7P3Bu&#10;GT4zfMrfmx6rF7az3dGHXCbZ3tmtt1yZOoFZVQipnOVt3ld4EuGkto1GoDWgctGgjjXRLIgTw/BY&#10;VCyQW4mnYmWYN1F7bzbbdZDdb3aha73eyO6CUQ3ctsIZ7h7ma4eWxs7qS4+oG4wypFNJbbzuw2/b&#10;I0jtNraEDnjcDQUWV3fTb32XSdoYfDbupuve2Ot8LFuE9Zbi7zro8xvXqn+Xh8fsjuLZ+2/mD8G/&#10;ixtrASZjO47d1NXZ/YGAyWKSGqkhj0K2mjtLpSblK7cvc2saFoFbVhoFeJVgMscio1YoY441rJM3&#10;SeG93fl/6aDatwVOc5JGjga3mE8rNLKkcE7GHdprXc5LjdVs7m0murZje7reXd85+j26HS3UO+d6&#10;5Ghq6OXdFR2tl/kJv2lzM+46Cj6uk3J/Md+UPX8EVEkO1ajD7pHxZ+T/AMWPi9kcZhqPs7C5PEbW&#10;3TuHHTGZZjNOCigyXV27m4kYMkqpU4UyFWYr2T0KPIsLhEFF8WOwB75Cpcm37NsUNhFtdmhN5t7S&#10;6IwJbiK1V44Fmi+r2oyx3drZT7jatczuzz/QXvNEqhYLRJcU2167c9DjNtVO0+qu28vX9tHGY3q3&#10;MU/aNV1L2l3rgcRQ1OU3f2JsrcW1cl8jvij8bujdk1k1N1bufY+Vy/XdBX4Snw8kJpZZ391hLXR+&#10;qmk0wpHIAskbvqRCqOzpJE/iFUk03aqxE86LElY4mIc3fRy7ZjY7Gz17rdSWjvLa3UcIilnEtzBb&#10;29xb31u1pFcXFq03Ls88UM21bdc3O5z6L2+t1aRh8zW7dWKowW9KzNbt7P3vv7M7U7z3nuzqbZNN&#10;8m+9evJamp7N+YvbPa1ZNivjl8pOnPjDuqlmwmW6v3xiNqbgy1DmKCojknqZHiTx7WkvLq3UJrbS&#10;ilQVkMhkZNbGFJtFxTwaj/GbiVWb9FOnJZWa2Xl7aN4mnuVhRZ5p4rh9dktpFZJL9PCm4y7etxsm&#10;L/wZFTaNp26WOJFv7pSUFBTUeB2Bh8L1nt/KZqh67rt2bk63wO/tp9ky5zN7rptq43Idi/MT5Y9T&#10;pkeze5/jzt/bW2M1Pufpjc+wcxmduV25MXSU6xGmp/tzSJmZ9RuZDGoJQxtJIwXCrKTqmbW3iV1B&#10;TquYpbpgYogQrvIwga0G02IurlglxHdC3tInmSSSSTb4R9PtoS0gksmt/p3njaz2a/sdgt2W6vHD&#10;zMbmKjaeX2x2Hs/dEG1Nzbmw+6exul+4+58x1fDl9tdd7qrXg7f+c3bnfdVtDrHqz5Fdt9qZfB5/&#10;bm5+lu6sTS7jmjydHNSvH46aUtwuzzNeyyoJHoYk/TGvuaRP1GjjFH03KWrSZ0NLcSkM0fS/crC2&#10;jsU5TghuJNmh8QXtwRekQuIIbSWWSxtbu97oGl2Kfe4rJwouY7PZLOMxQXfT5g9oY/BUOD2jtLGS&#10;7GweF6jrKzeu083jt/Z3d3xr+PsWTyuY3B23vz4xZTtDe2/unflT8kBV4DcnUe9um8zkVpMJUT01&#10;LQyQ06+Ny3Z4iLxrqJlIAABdRGoRVR1QvPGpMZh1kDVFZmS5KmaaoQ73Km5Qx8rNy/exSuZZJGmM&#10;Di5YyvNcWU10tnt1zcwxXQ3SK3V3P7x5hS12tJVsNr0Nhy1ZtfbTVW43qcH1ljo+lqqfYnZkrY2f&#10;f/R3xVzwTCT1O0/kfT9PUu0Nx/Kv5kJkMztHdOxu8NuwbnxOJqI6mar0oWDpiis1knuYIyjNIiBz&#10;RxoU/p6zCPC/S8ZFq/6NsIoVJeeoQG+vOYpLCx5f368R4kgmd4InkjkMs4j/AHgtsu4kXaHc12+a&#10;aOOAfX75JfblIq2W1jxIFLiqwbqzXS0ODz3Wue23iqLZvZ/SPXm3sbkZPjN0DuaWoyOyOg9n/HTE&#10;9mY2ozfyz+R8WPweWwXbfSmVmrmwOVqjNA0s1TFGwZprQGa5cx3jUck6aOzMFLGJZQ+l/DtpLmKM&#10;lo1aO2VSzSgGi7ft28mKHaY0m5VtVNv4MYuB9PGsZmjij3C42+aEXNv9Vvdtsl3dKY7mW2u98uJU&#10;t7aykkTkVDTVG2c1urO7xkwez9pdd7ap+2uz9tb03TLU7G69yGCqaPr/AODnxl+T9dsHsPcmBqN4&#10;YXc9TtXvDrjuLCyDG11OxWcXqnkaCJDFPLOZQ5qsiyBmKKV1GIkxS65VWQkkkiR447AfpxSgLZbl&#10;933fa9r2pbCNLbTJaz2LW0EU0wnEcd/HHHuNikVo9xZR+CiBZbSyvbvmiUfVXlpIFdvXFfwKiqur&#10;Mhs1qXcUWe2rtbuL44dfbC62xsfaXZ2zM5ict1b8Cuq/idR7vwOy+7Zum904Wi3GO4ukdw4yuyOB&#10;zctE+O+5GgukfRQs0Fyhv5SpPwAGXxNJqimAyL9WhWQKKXFzPqKmKEVQCS65nmt1v7C4XlTbkkVF&#10;BuaRWgsxOqw3MkW7PY3B5fnWW1MrO20bTteoyruO4kLOpajNb4yWT7AzOZ6s7fn3Dv7be1N8dsUe&#10;7u0KPo3trfmUoMgNo/F3oj5OYfEb33/038cdvbf3BTVHbvWXbOLyG26LPbf+7lyBoEJ9v+HLC3ha&#10;HedmVQVMjjzKqCGmV3/UVrcsvhzTRSXDnRGoVNFdWN6Z776y0tdutILi4mjnt7S3IdRGJLyS28Pb&#10;ZYYHe0ubfelgZ7rbNuvbXZreNbu/nMhzPjXR4qLJVuV3xtvCt2VlPkT11tvI/JTf+A2HVZ3uGLr3&#10;ZO5MJ2F0vSdMmj238Ut19LfGbd2LfGYXsammoYNwyUkWT21Qy5iONo1VuxhSaeSeI3RABIqwo6zV&#10;WMaFVUMoehrrlkEsj6EdVAZ3a2t90uYrOwsdyOyRPKQhZIpzLHcbcITdmS7laW5O3SW7T26s1pZW&#10;jWcFt9RfW7uR3qN1YGHZPY2Qg7Z2fan6i7vStzlLtevSDGtnu3t6UeOTK9jZV5O3qeozL4v7ONaO&#10;jnyW5JKL7LcppMbQ4cyWldESNXu41XRL+EAVVpckE0UigGkVWMisJap6RWNvcXG5z3EeyXUrG+s2&#10;q1zIQvjQbeF1MT4rV1YnkHjXinw9wWOJEfqfvbdlPj6/OtV9o5mhqF7Y+QdVFNhMJBsA1z7O6V3p&#10;h56kZPZ9PnMrkqnraspxTHN5Onp8h161OMdtKLKYuGlqGUTyMLmRfqqdj1GmpPbNQBSQpPmAcSjv&#10;ch8dF9hYk7ZtsrbbH3C0pI0hU6VuNtj1HBoK6UM6/rWZHh20LwnxC/YHL1y7l2xtiHcu6qtMCfi/&#10;j8jtgdY7RkxuDrIdvdo52v22eq6bKDrrYk0ApFy8+BxGXyGJxQpE3RSVk2YpIcdIneZRFdhrz8FA&#10;1G81nAo/xNqYaNRyxrGwCZ6XTbXI15tUQ5fiWYzyF4+0gCN9qcnwa+HC0YPiaI2kVRpuIy0wMYSl&#10;JvesyW1t/wCTpe0uzK5/9E3Z8Me5/wDcrl6mjzG5/kDvjD0U8fYuWxeO3Kz7/psWtGkq49Z94wY+&#10;OkzP8NhpKaabVzcSBI0aeQM0chpSgw02qqfCuhfQ/o5MQfh0q2mwsUnlaPY7N7dLywKkyClGt9ta&#10;NVmKFmadyGq0ajdf7K7Fr4YYiHkd111HWvkazsre+LpZu5/lBk0r6bB1+1Kivx+1Ov8AeG3Bm6HJ&#10;Y+PJybkx+1q2FqWk3FWRwZLZzwLiMVTZGkH3YfkdopbqPxZaASgx6aZ0zlQtDitNYRaq/wAbEMSO&#10;ibbbe1ntNnln261Z62DI4ehYeNtcLykKpqBXwZLliZbXNnHHJD+qtqX8i2ilxv8ALR6ex09DPjJ6&#10;DtL5cUk+Oq9oYbr2sopofmB3skkFZsDbmY3Ft7ZFYrAmXFUOQrqSikJjjnlUBiL0IMUJBrWNc1J/&#10;CPM0J+0gE+nWPt0Ct7uClNJFzMKaQlCJGqoRSVTScaFJVaaVJABNu3u3THXvfuvde9+691737r3X&#10;vfuvde9+691//9bf49+691737r3Xvfuvde9+691737r3XvfuvdVpfzlAT/Km/mDhdWo/E/uQDR5N&#10;QP8AdDIWYGANVDSebwA1AteEGXQPex5/Yf8AB/q4Z9M9Uk+EZ8x6eo9cf712/wARC16oirNx7eq5&#10;dVDv/piGT+Kde5IT33jJT0wkxGKgq58hW7ao5ex8PBk6umaKHJ7dgm7azayrB2CKfGeZ1jxnXRKw&#10;mjEYlU1oMCg4lP1xWvxoDfHC3QEY6zIVJzcWNuLO6eV7CZVT9SrlXNdKXOnayUA7re7ZeU4iHfYX&#10;kuyAYKZbG4pqOmh3t02YpM1u3Dzy/wAL62qEaetjrzLhqihw8lXsVMjB9YdqQTR/G1ZNVXkKv+NK&#10;3tsNRUiEyUUsOEHFgcdp8H7I0P7tJqblllx0omBZpbv6K8LPFBLVpN3ICwlf1AJoxuIC1Oq6nQc6&#10;KuhNkglsCp6RK5TeedffGN6Zr+tux9/bm2LktrZfZOx4MLh63eOOymfwmCptnHAdh4fJ1HZeNyO4&#10;svAlZB2HQ19VtZCk/W0dTTqjBi4MjpOlsyG6lt6DSIwWUsECDUGOp3IRkmGiNNX0GpaVONrXbre5&#10;22XeoZ49pst0Llp2uisMywNObqRoZIUVLe2R7hLrbpGu7ufwxzaILjWy09pgcFPR5Kir9649MjUQ&#10;U/WWAfce9xT1VX2jmt/0W6PkD8hMLkqODcVHjtndXbtihpfHU09Pr27gVqJBX1FNUxSBERRA6Xeg&#10;b9NdRK5D6pZY9K6aK516aKQka/FQHrIo3t+Y0+jDaoqXExSJZiweBYrDb7tJZVl8Sa2QWyyapEe4&#10;uZ9PhrIVE+TsvrvGS4CUbc+1wo3X/fLK4qh23jaXPVvXHVNZtnAdGdNYjFfxR8ZuCky+dgweUizc&#10;OVxFTLBmagxfcSwU7nz3MCNBGkRGhtbBV7hoZEgjUFgG0sEqqMupdZoaNRNHs253dvul9JuCTC4Q&#10;2sUssh8CtxHc3O63lzItu7xPcRPdBZbqGYxzC1TWtYGZL4/svd0eXwdFhZavMb58e68c1Oldks3J&#10;Q9599puzI9g7p2gMBTQ5TKz9cbQkz88jVuVmpqaLOxPJTxQ1FVHT0ivn8YESE6VKkVamp9UksvZR&#10;g6gsSWOTNpPnU0u+V7SPbJ1vIovBkmjmEphiUiKDwbawsVWcGKSKWVYoo44410ptpnQkBBG0eXKw&#10;4+rwu367avSvWO7tlY5MrDj9x7ZotrY3rPosmvjpGraqat3DhqrsX5E0UsctTIlRmZazDax5DJIa&#10;xuKSVdQREhgkUtUlQpCVVa1BZNUutx+IrGhTBB6f3C02qSaBZrufct2sp1SPTFI9x4tyVkmIo8cF&#10;yI9t+ntJHIWNZbu4juCskbr0KeS2z2Jmd9ZHN7mpt1Ue8MVhsBSTZPakFZjqzZ3eXesmw8D0r1TU&#10;RUuQxE0e6eutgwbdw1dHRQSzIco1ZBVstRBUl9YblJ1Myt4o0xqV1UEkjIAisVqNH6UbMVz3EmjE&#10;dFMu6bTLtDpthhSwb6i6kSYxCR7Kzjnka5e3WVlLzs99epEs2AYItJaJD1CPXvUNHVVENJu5dD5S&#10;o2r/AHizGcx8eHxfRvVLblzveXb+Tr8fC9DuGs7J3DW7loakVmIpjAucxggUiauFO8IbQCKI6mQ1&#10;rWqEwxBqkkL+oZHLhnYA6p0otQaopd45m/x+8rHDfR00qh+ojXcL9ojHGqNJ/iy2sMVtJbwRPJGV&#10;2y5VpACCrJWb827MmAykmyNs5pqv+KdqTbcxuyFxVRDurduVyuzvjr0x2DE2chfE1HUVbShlqaSe&#10;FVx+3I4IqaeWBDWsGeM3MRNulfiwhzNIWCgqXUlY1DL2nQscSMnAUMYNsu4NrlL7nc/TlhCha5Qo&#10;u320MElywuEhmVJrx2gmJmQTTXV9cRTP+pNWBjdy5WhwbbQ2nPFV43GdRjr/AGxuPsuTIZra+HwZ&#10;xWG3n8gsxkaLFY6igw8XYdHlcDsapphVVtAzZaSgplhZqWqprWszSIy21WR4fDRS2pdKqCytQKqh&#10;5HhgYZEp1qaUNPb3tkG3zwXm8QpHNFub3dxNFCsc7XEk0qRyxCRpZZfprSHcN2jNEa1X6SZNYaPW&#10;Imz9kS5DOZrb238m2+M88XYmxJEocAm1d39HYXbhz1TWDHbtx24MluXAdLbK27t/Nb5o4EwdZQjB&#10;1wpYclJWmSeRy2huBKI4ZAysSAwXwtIQNXUykhaoktwFEbSaT2uwNekG73+1y2y3m4bWYXiiSR4Z&#10;ZF3AySTvAIvpY7lF+qYXVzY7UZXvYLSOVKz20LosfS0qMXQdobFk3bsvp6m6925iMpiaXJbZ6H6y&#10;7J3Bjuwuw1hz+V6RrMn1ed6ttUbjr8ZsvcdbQZ3+N13adXAKeSWikhrqKKNXcwC8SG7RY6K1Asau&#10;odpC5XCsVjbsZop43kumDFWjVWVeg/sW6fuK7vtiubi7Z5YSWlvp7WeaCGzS2E+meSJJrxaXUEd/&#10;ttzDZbFCYBLbXcs8Esxz5WfZsOSxG0a7szY/VG795ZPbu4tvb82Xkuy596Hqre2xJ8HL1NifkL1n&#10;uXF1m2PjfTUFXhJdxbdyO26vsKk3LVy47IA0Mby+6CWEtHLrSCTShUkshKMqqiVjkQLGqNDrVY/q&#10;PFDa/wBOvVRZ7lBb7hZQ2t5uluHmjnRUhuF+qjuJZ7i5aK5tbiS5vJ7iLcjaTzXf7o+gNuLalyq0&#10;wbln2V2HlOmsnJQwbU6oxOM2rQbM6/7J+y2R0V1/hdj5bF7W7Q25Ubg3jLtrr6XB5XbssmPeglxV&#10;LJg6uWWp3eaWrqpq92rlvHvbXxWdaAAq5MaCvhrKjkjSxYVQxYWHV4spDMX6Odmgm2fl3mJtritp&#10;4yzyLLbqtzdHSbiexuraGI+NEkT0ulvFMkm6aPoLAPbwpAHVN+fY5rZW3UxOw6zP7rk3nsuipsxF&#10;kcN0j2RtLJ7ixNRPD0jtzC4jr7r2Xp7F9c2giy2Zrtw5Xbf8QyGRqZJI6+N2fS8keW3jCxtM3AqE&#10;jt3RmUjwgrIscYIZGJZ3hX9aWqydE97y3bQ7duN46XcW2RF9UbvPe7rbTwQyxv8AWmWO5lubyQND&#10;dRxLFb224uG27b0WS0UnHT7V2j1vXbd3LtXFbKFblvDh9vUHZm6q/L7PjqqWu7Li7F6j7oo911Gx&#10;Mttuk6d3fuaH+Jb127VZqujzWObNYyqqaSOQRtwr9K0MsEyJa6QIw7EpqbUpRlLLIrAOBJJE7Ulj&#10;8QK2elm4Xh3+LdrLeNskn3sySG9e3tohOIIRDKs8MkcM9pPA7wP9PbbhBBr266SxMsEmnUkMhjRu&#10;Sqj3NkIt8S792T1J1j1zsrJy5Ctym19+b7w+6MntTrKn2JLSZGDP9kU2z8V2xhtrUO19wZOu3MMC&#10;XrpshOjUsbalUXElu7sRP4SqoFSmtnI7RmlGZLco48QqhdiVp1bbXOz2W62MEEf7ue7uJZXIVLgw&#10;w28b97MUIZ44Lndo7u1b6RJ7mO1jRX10CmLYXTe2oKnF1FRXYPDZnMV/UuL3vWbo2vDkMD1Z1bTZ&#10;zN917u29LHQiOizuazBzuPikgw5ixdXlKaB3Y/dRBC0VghETa0D1WrMqGOGMEHUSlTJINY1lAVMq&#10;DJGRhBuXN9zrvbcW1zcWqiYpEs1yl1uN44KiNBOqxW1oxt3EEdw4ljsrliY0YiNuxnYeM27ksFTY&#10;3CZLeeZMX+lWvwuH2ph67MVnYOVnqNr/AB3613PjcvWVVC+4urSkElRWY00j5GXExxmnmlpV+79H&#10;cRi5SNELaE1N26nMratJdZCNejzpVSsaMBRR0zNs00m0XV7dSRRRTSi2i/X8K3jsIUiNxHa3Fqji&#10;Jrw6CqyfqePcXUbSa5ZT1Bxe481lnXYOz4V3DjqXrs9KY6Ld8mUnlwmzINu0G++8t0r/AAd9s7dp&#10;6reZWg21PjZq58WkGVeOB4/FFUR1hu/GL+GHkgaLw1qzGixhSRUaBUtpQgnQ4DqRQHpZvGxizhtr&#10;nczbwbkm4/WMUiihLTXDOkUlJGmcqsC3FwGQCe0c28oLCWMF6q8/uSpr6vcVPgNl7G25ksTtbtzK&#10;7QzsGEyWyZaLDLkNt/GnHw5uvhWnn3xufHxZzLYvFTTY5xLM5eKHRJDHYSstJGYIXUMEYAAkgrEN&#10;Wf1DGGLAkMjOV/h6TPbWqhrO2WWSOF5IDcwM7OiIVnv5fCoumzF48MaSaHhu47cSg6GYBV1G2N+V&#10;09VtWbtMbg3bnN4ZLrfbi7hwGWCbj7B7CoKLK94dgtXZdqZsjtnbdBQRYvO/wxp3K7LhCO7VdPJX&#10;uyLPMq2n7xDyylkT4+80rM9QmQc9q1B8FaN3DottJtpsZrve5OUGtdtsFiu5SngAwxhim327J45E&#10;Zi/SfxZirL+8blmiBhZWRdbR9SYGiw4yi5eooN+4mr3fXx43f1Ji5M/0d1hi6XZvXkO3qR2qa+fH&#10;9wUeLoIkbI0r0sBrnamaMyP9jSQ2ySRxPqKsod+5U7VokUadrEF1RF1mhL6tQDM1F9od/msNxu4Y&#10;4FaK4NvbgxTXINxNruL+9lbx4g6QyTXMqxRkolu0DITGlvrhJloqeu2/hamkpJ9xSbXrMBTbjxew&#10;Vnxm4fkB2hQmvzfaW6MdubPZDJIekcdWVNWuXmlo56itoYalKOmgM6St67Zpo4pIhQRaKhTl2H6k&#10;rBjr1gNUu7ag7IU4jpS0G72+23l/Z3TtM+4C4aJrhNcUEDj6Oxt5IUFqYJZIVUW8EJhmtkninPa6&#10;LYJ8V9vdNnBU+5q+XJYjLUmVwmH6Uwm+MbsjcvQL9exbbx+xspv7NbgyEY+/3fvTP4QPtfCbvqf7&#10;q0goYm3LTQUc/wBywk2f6aQQyJEVkl1ECkboyFQivWRFVC/hkwCZhbsqN44AoTCvuTJvVm13FPe+&#10;JZ2zIs0o+tguYrkTNdXFr4dnPLLcra/VKNxfbo33m3e5RdqkdwVU7lRltvRQT4+Lc3RR8GDoqKaK&#10;jpvsKmgr8ZS5CoqGpcPuiWuZxFG6GR9511VlNvxNJF1OXgjpWJtGVNs6h4tXhgYEQ+E+XiVGk17h&#10;LVV/5ZxYdRzeGZd1tZZYb1R9WaCR9wk7ZQBX/E1WklRQNtyLLOwEnOYiZn6zy5LbyZasmG7+jqd8&#10;RkNuSwTUj7zpqiKiX+F/f19RmtnUz9nUdBVvOf8Actg9XfGZlZU3wowzTOttSlJSJItKsh8gKEUq&#10;Sv8AjFAeDD/dkceOvhcGVjuPqbeOW2vNc1vcR07ydaMT4aJMo2fKgM8Mh/qUg1Ha5Prm0kOJqukb&#10;5B/GbGw57YmbmpKb5+VKptvEdfUmZpaSv/l3fJ50TJwbSY7P21j5pEDwYzrCSXrqoYtVZIpuIlPY&#10;h5eIEjINJZQchYB+If767B9kH6DGpkP1GodRF7s1Nvt8lJQsssbdz7owIEDAaTuAFw4FCA+66d1j&#10;FIrQHajGTz+J8udh+MPxQ3bRbs7Qx9Ptz4tTVD7kxtVPJj9sRU/x9+Pm11koe5ThHr+uP4VLi1xG&#10;Py0WGyz4NqafakEFRTY5MpUJr1nF3cCKVwXuCcAsQFMAK6eDDIIWtFwQTw6X8vCyj2jaJJreweP9&#10;325kMkhVSWXcybjxgpeCQj9Ka4CPI4rbBAJC/Q97M29uLFfwPGg9xMr9n9EEB8A/WhqE656q29kk&#10;x7YcQ5KPe+N6xqqU1stG1TBD07Wxy5SmbMNSGmk0PqPqoFLSf2kVaVphYa1BHmctKQK/CQOjC8l2&#10;xdu3smHbYtFtfIoqI3o1xfusKDu8Pwq6orT4bRT4wmkc6S1Y3AZ+t2bsPG5Db3e1FDier+qMVFtY&#10;7BNXlqGXcvcuzs7kErenZKxY9qVG+zgP4jU4k5WpXf8ASY1c/NLjGwUdHW6PjCOdv16KI+6jZ7os&#10;hsAUGQyj9Mdua16o72IuNtW3G0tK892CC2ksphvQUlhIIdZ2OqSEuPrpAJA0OghlbkRno9xZ7ecG&#10;V7ZmGJoPlHlv790O462rNBStU7BwEOTxvyIfA0+R6wylcuHXCQZ6Pb+SSYY5trCkCYdMlVUT6gRy&#10;Gs5YkiiqysTWKg8M4LedCQSO7zIDl1Jtv1UMdLBqCEl5Jg4XtvQCtzho9TAR6hGzsoNsxCqJWZnw&#10;m6tq1kabdoe3ds5bIdmbOydVHPt2r6ygz0mwelcLJQVQoKRN1HftF1bW4ymlnoo3oW6YqKLywnOP&#10;QkTeKy/VxNSUqSGNQ2kmiBnLcM8CQO6hoBmmo7mxbbtySQbUIls5Y00uvioFnuNMKR/wQ1pGjFns&#10;zpkMkygKaYe8NzPtXsjcvWe4tt752ni5Pjxtzbe0eudt7X3TU7j7c3JvDbW3cbkei+t/jTlsR2N1&#10;b1N2l8ht4z0uT3ftjGVkm56rbsL5qCeOSvqKOoInilubyeICT6czNEwR2Z2keOOqlgHRQ2hZVkkR&#10;PpV1eHqeRQZhsbzb+X9h2u7ga2TcI7RdxhkuoIoY7O1t7u7LTtaytbyTFPqLi1l2+0vb5OY7hbdb&#10;n6e1tJNDR99PWYbdFV2phNqZ/wDudmYOt+w9xbB31vqhpI91xVQzPTX8n/46dxx7W2/3l8S8Bsna&#10;VHXSUr7yizGzIKzC1KmpMAjVt1gnMc85T92r3iRkCKUCZIBiVoUFsrJMoIaKKAVIlmIKWOLdtpSb&#10;atiluG53ljMUtvHcC5uUuBcUA8SPcp4N1l/fUtteWE6ppvdx3VhGP3dtqsFHU5Lszd1bk9x70x+6&#10;9+9i9t5/b25s/jMHjNm1OS+dfenWFFJgsLtnb3X+0uxN4fDb5RfDH4w5TB4vF9p4LHw7e3RWQ1M+&#10;VCrU1DSB2OW6vpxdNJJpjBBLCgldRUaxBO8dNcKOdC1RZIrM1eSQguv7TZuVNsXZLS2t1uLrQyrA&#10;Y3aytWleImFtz2qG7imW33C4gjaeUrd3NluHMjA29nZB+VNtFMjFUpT7f2R3VnMb2MdvYrb+U2fv&#10;zL7L3r3bisFDDBitv1GR68x3y/8Agt8aviLsPLz5fr7cFDJujr+So2tVUBqBFJ4PdBCZ9d/O6rYx&#10;IxrKhYMpKK0zI8JYURka7jDnx5IktErFHL0YzbiuwR2nLO3I8nMN5dW0CiwuhEIZNU0sG3wXcG4i&#10;2aOWeG4i5fvZbdJNotdwu9/uSLu7tKvs2X2Ttyi2Zktu7hn7B3R2nunc29No9x1Wd2Ntfbfz6+Su&#10;M3FkM72b8vd05PLbrwPx1+W/x/8AjPl8PV4Xd+z9047buZr3y8i0FXHUNMwVs0aXJu7q2ZVFFCqy&#10;kFvEaVQWLqJH+oB8EcZ5bhI+6OEsA1DFf3u1w7JsO/wyTRLJLLJLDMrJbvZwWLzLHFaXBtIv3LIp&#10;3BkNNo23aprplivdyhD46Glr6aXrzZPX0u5MtSbdmqN09b7M37S9vLtvJ712xtpDnPm78qNl7ipe&#10;0e/PihR7Wx24qPcHT+69vV+49h1j7fpMOgWnppkNR407/VB5lTBjakkzEEBBNRllBxIoY96y3UT3&#10;J/RiI6cuYNvsBJti2O3yyVf6yImz29Fm8Q3R28SQzbf4SBbW4aKP9GSw2O+t9ojYbhuCDrvalN/d&#10;XdW1974bsuPZ25u023T2J1z8j+x6frGhnbA7zqKfCd0fPfs/s+ej2R8ZPmTW9h5/C57Y2e657Cgw&#10;G7aSarpp45klKCRPHO/iHc7uSOOVnXSaoeDu0YRmEAYlhdR2skg1BmkuZAaxjo1vdutJbWHkXl6x&#10;ur7bEhk8cCO6YB/p7eOeWWCFtyeJPBk2O831LST6eOOG02Kxowum6w7d27TbJ2h/otxtFQ7H2p13&#10;t/cUeBweQou487X/ABP6lp8hBlt1fLHtzpqbdO/e9eivlH3PkaTa+f6E3l1tm87t2spJpEiglo1j&#10;VnofFj8S+MqshQY7yiigHjKhkuPD1J4JAoDDbtPd0MjqSm3JLS7MXKdrYTxX7ysryu9qbmdRMZpd&#10;ra5NptP1ypMNyhZNZ/eW7xbdsUMyWtlIggZHdeaosZjNw1NRS9M58bDyWf6z37ld2dapuj45/G/e&#10;sNLtrdPYuR7l/uFsjpz5P/IL5lY/KZvbmS627dxWC3btzJMtUQJ5454mDDHbRtdXdqhhKkKDpjKD&#10;w9axBjDFoIgeVYmdiY7VUCVnuBpNrG8vt0m/dXLu9XI3COcSXEkST3ZmkF00T38sCbjeLcM26222&#10;yXsNrCRe77cSzOF2zaayKLIbayGFmzWwH2/vfpKPp/G4DavamPxGI3pLJ8I+kK+FK3C9FYz42Y7s&#10;vcvZ/UPzF7ayOCxeaxPaXUddlaHI4jdc8c9HonqI0VmWaEPPesy3TcGYssROoKS6pMQFkaKNbuJS&#10;TBFJHABrnlHRAkO0380W0cti2k5WQ6ZIYkhuL4RLBJphhup9si8S4s4Nxvm2S+n7d03Gyvd1lk+n&#10;23b5C1btqcBitvDdE+4YesNs13VtBtPsbeBy64fb/VnUGVocmevPgr1j8oKvpybYnY++fkzt7crQ&#10;9ubN7jxGMzm3q7H6aiqEnkVmnYwRz3E0kkk7qVkWRCDoRAzRs/hMfEiSWsgJGswx2UY0rIOlVqsu&#10;5Xm17NbRWdrYW0qTW8lpdIwNzNcvDBcx267jDF9Ne3VjS00QkQLud3zRcoJWsn6z1tXm/wC8HYXW&#10;E/VWVpq6jpOudp99/HnpfA1NTTdYbeoc7DX9Rfy7cV8b4O1di9sbH7Nod37aG7tw766TyNXT5Pbm&#10;VqKOCgM0tpNNcGzJAZHvpJO7Sqg6vEqQE8SF3RriMCUJqElxOsYpHDIOtJYy8w/TSt9Ta8uWe3xm&#10;F7h5Yz9P+7wqETNZbjBaTrs94xspLt45LbZ9rlv3Y315auXqbMTZ3ce5t6bh3DjN20mcz+1esd+d&#10;s7d3Vk32J3bkt4aouvPhj8d/l7uPq7srr/M/B6PC12HrOy9m9y46GTbOewFRFJXRCJJ1cC3QWGJA&#10;xlkAIZWlcswZkTTMUlQsgeJo5HBS4mjackQwAdJzcbLfS7hdTx21vaws3iw3VvZW8cMEkcNxOTYw&#10;3Fhdx211JbX9vOlpMk207Zd223RRm83Vh0mqrqnZOe2Lv3ofc/XmQ3vX73i3lQVnT3XXXO2ttdl/&#10;MH5V7F2blopZz8b/AOKbK2pV7d+A+U3Dk6Gh3905lmwm6dto8tTS1aoKc+tU/dr2y/RxNefpu3ha&#10;AWfvIKE+GhiJa4gjBUUlEl1JUyp17mC8bnGK/nO/X68ql7q1j+uE/wCjGfp1lMyqt5crd+FHs253&#10;LJI0htGtdhthptp26KrX5ncFH1rhuuKHdmH7CrtoUexN5dhV2NzWO70oO5Mhsrc+1dqdfbr2b2ls&#10;HG4nLdj/ABN3Vla7J4Ol29kocbuvr3ISTZOtvH4yia6+qluZ59tl/wAYQlnNS0nfqKKQ3jRgnw0k&#10;toZdKIrNPVXdV6O+VE2G32Cx23nCxddsngitbcKgitKRyRJeSaojYXTKj3lxZbzutl9Tc3c1rb7Q&#10;kctpBcydTevu9tpRZPb0OfxNN1ztnGdw7f72+Scc1DhM/DsWPa2/ty7y2TR4/wDjm3a2bvTHYnqn&#10;sikj2vt3bO4sXR4MYWGtTEV2eqfP7JodzhE22C0hhD3EtQQXeLwwJZNdXLo8ag0SGQrJc3ELURY1&#10;UdSLu3Jc7bfzpecw7tezna7FkdJPAtbtr9msbL6RTDDb3tte3IhYXW4WEclvy/tW4xo148s02tWb&#10;y2VQdNYTsPMZjMYePsTFdz7l6+3/AFW4ez9l9f8AyL7Q3ftHs/Gjb3Ue18ZsXHbE3xtPqOv2hvoZ&#10;LP1UG38qd55OJZEWCai+0Vm7tVit2TVS8iuXQxOtGCq6NISywsZEkEkTs0i0jmZLcUAr0a8u75eX&#10;O7bfcRWsn7ouNpgvPrIGDWbzTW09nZRtaNusUVm1pd2V9BbQWtwPrLKKfd5RcSuF6SJzG6auvz2J&#10;7Aw25Iuv4s1t2j776F3nuPsHedH2Lu7rn+Lbhj7N+QeH7PSmzuG3LuFt8Vy4nJU0eFqKPcgR6qnk&#10;pZ6mFtIm4PaxwLG73XiPKVlYrErlZDMS3hRrHKzyTq9ZPpoNQnJqAQ9eT8mWO7X24SXttbbakNtY&#10;pNawQy309us1ou3C2je9u7q42yOG22qS2QWo3fcwn7pjhZZpdWfMb53uvaWI3zvTsxOxOyt27r2z&#10;g+ou3a+nymA796r2D0XBufZe0t0d1dMydZ4qh7Jm2b1rhoqempsniTn5VlkyLiqgmp45FE80EMiK&#10;95NjSpBpJIVRABDIWlZaqPDkeI/pyAC6aUmg6KNv23cb+IT2/KNjBep48yzRqYLO3nurh5DeWtLS&#10;3lYSyi5sfrIlXcdv1PskdhoLuFbgazsSg2r29m6Sjw3YGw9m9Wnb2f61z+3t5dbdR5fe2Z+R9Y2y&#10;6taXM4vA9rds7z3E/ZQ7E2jS5psHuCux2ZmpquKnx0M9EyKcQRrJd24heahdpHRjqdHBjdj4cQmY&#10;TZgKOGErd/iBakRWj3l4Lfljepr6xtFnS0S2trmGJo7e6tHiubeFje35sbQWQkTdZLi1+nFvBSJb&#10;GWRBGhuus1Udfb52HiF2nm6zXkNv4Tqbb3yj7E/0JdeVuO2vmMvl9pdnZHubrkwbV2fHTdi7Prsz&#10;m6KTI1siTpiIBVOyCVX7ZbqW4EU0jRIVYKXmNA3iUkDyLcReM/jopnOkSyXJ+midoo26JN5bZrPb&#10;P3ls9pb7jSdZHS225VlkT6dJLSWOym2i9j2+2/c9xOmyr9TJZ2uyq29XlrFfXUY6GT48QZjCdGbE&#10;6rz9Gdq7ioupsx2Nmd3YfqzIYqPEdR5PcGah3v8ALKr+P3yU2ZmOvPmL839/bJ3o+3KGu27lMZvr&#10;IbQoIVpopn0v7FV7efvsh40VYJEQP4ijR4cgVWkZTG8cgYSoheNw01xEkAbw4XYQRyzy2/tzZrJu&#10;O53Lbnbz3BtRaTk3bXcDzSxWqTRXdrebc1q9lcTLbXVmfodovLzdCPqdytI+lWMZg49rTZPJ7YwH&#10;WWy/jp13SyYbau1t+bng2R8F+geyK6t3FV7LT5M0G79tfJ749d8fOnf8dZTYDbu+MRn8Dt3J5+Kk&#10;Q0lDMIkZKzziRrJXSJJFdyiqzKyuxCgK0bPPHciVAKMtxLIZGAiQdHCybdsyyLzFcWs25z28sNuL&#10;h54oZYriCJGeWSW2v4rba73ZDt1yJY3W42bbdv8AooWO4XUupXM9DjsTmcVlavs7q/fGQ2I2M33T&#10;YzAbG3DuTr/4jp/BsVsfYOytlSJvz4vfLn5x7vwEuKXeMW16jbW+88v3czxCamq5VsvhTi1s4JJB&#10;YDSg0OZFYMUVTEzM+tXUrNDKceN9RdMKgMC+Z91sJNw3/cNutn5okE923iwR2cqNF9RJOb63iith&#10;bTWrCTbdxsrcgHapdm2SBHeTwiz72qsZmpsx2B2Lh+ssHtfZG0Ottmdo7M2vJu/Ix9I7dycuQ3b0&#10;b/LY+P2TyuwtgfLH4WVndO4sdlNW562TcO0MNuionpZ5DSUQjmTFku2IdYzBAisVqoUsA7xorPEj&#10;xEAXEKoaBbfVdSnUV6PYLG65etJZrS83Fdy3O5a2aZvEnaKKSa2tbiaUW9/dW18HkfZ9xlkTXJJu&#10;62+wWa+DDcUnf7nsdm8xld1bm3Cme3/F1/s3fW2utt4bfgy/fe89sNi9udRdFdYUW2ewN5fEn5hP&#10;0NXttiXuvHxUWI3RuTCvNlml+7aOMWjMl1SGO6LW8aaOyqxufDVVVPCklQIUWGSpjDW9s5yJZ+rX&#10;j2fLq/XXOzhby4mF1GZoY7i7s41upppZp1vdvsbv6uCafdLURx3Twb1vUESKDt21CjrSbRp0zW89&#10;u7263xXbtHh95zbI37sHr9szD11vrt+qp8hvnqn4U9B1FbsnH/L/AOE/xT692/U53Pwbsw+Q3HsP&#10;DZLERUlXJFT+OI2lt4Lliby3VtsI1FQCBQZkH9jrQLBrjnWJxoiSO2HfK9UVtvd9sNtY2/Lm9yW/&#10;ObroikWRZn8SVtNu3ZuskF+026LbXW3XV1as9ze399u8pa2sIirXJuHcVXS1NLNurLdyV/dPZOL3&#10;FPlYqPrefJfzHflzsmgfDplOt8ph93474z/J/wCNHx73RjMPS9n7Z3Fh9s7jyWLm+4DioqUeF5ml&#10;nKtNLSPxGHEBC5q7q2idR4TSrBKuKDxo7KM0ZypRax2e2oBa7aHvfoI2Z1R/qEtkKQW8ts1ztchj&#10;uYbCXc7F5WIKrt97zLcLWO28blnKLJ7ipcdsxdqdbd31mV7Xr8pg+rafE9p03Ufc3fE2MwUWc372&#10;NsHceEHyN+K3xg+O+zczUnrncuysnleuaat2wMYsZXzH3dZ3lZpLiQG0BlYa4mZWAIR5ZFMb62iR&#10;wl0iEi4kSOFB4cUhDl7ZWOwWkdhZW0q7s7WiOYL2O2MUzxyTQ2trNHfWwgguZ7ZptiuZY1m2rbrq&#10;63O6ZbzcLVJWHCZb+4VZtHfWK35VZ7uDsrd2/M30x8jt2b16m2JQ/InvXBZLKR96fNbeveEldiOi&#10;PkZ0/wDF7cG1jt/I9bdh4TbWWzOLz1M0VQ808ye06Isc53C6tVQM36SLpJ8Uys+jxKxCVTdCsNRW&#10;4uZgzsYY6AwnunvrA8p7Hv8ANdvDGEu7iaCZR9FFYQ2gufpVj3GSyY7JII79onEO0bLt0qRR/vK6&#10;B6gYmTHY2kwGB2LtTcA2LQ4vPy7I2BvvrTfm7sLtXNthqat7a+ZXyG6KO5Oy+7/j5QZXbO5oM90Z&#10;vnrDPV218fuDCU9HEiU0csMnoJGdGma6nMOiiFNcz6WARZQFebvUPq8QLR5YpbtqqgPVtysZY5U2&#10;qHZ9lF20zm4+oWCxgaWJ2uJLBpjbbbS18W2eBoJZFa22++27l22H1F446UVBuWHD7u2f2ht/dlPt&#10;TsMQ53s7o/vLs7dPX0G4Ooutd2ZCvxnb3za7Q+Rua2J19tDun5I9rZ7Fbl27nOmu6sZSZuMV9NPS&#10;1EbrTye9qxmLX1wwW5cqI1CxMWIYygCWSKMKJFFz9I7jsR5LpzreIdXaC2sIYOUNphe52G1VpLuR&#10;3vkEIMK2Estzt9nf3nivazSbFLvsNm+mW5is9ktYvAtryuOl69x/XmNpNobLyjbCxGN6xr5M5tfK&#10;rW7p3F8TvjFlnyOWzHau/wD491Xa28929SfMD5EZOXDbs6n3j0zk8ki4qpnZcf4eQ3az+Cp3Q3dX&#10;w3h5BRdKgSBBLIsfZ4BkC0MFkzz08W4qL75YybjNa8jw8vssUetPqQ0bidzPJPLZNePt9lLdxreH&#10;c0spZyRunM8VvtzS/RbUI245HduLxmMyOWytXTddbfHW1FV7D7TqchBLnekvjBkaal2lLT7c+RlD&#10;1RHs/dPyk+cdJkM1tneHXndGBiyWPxTQV1RVhoEcPIscUDXN9YROlJFTXUOBoqYNXhtopE0y6mP6&#10;duIIVrJK3SD6i+3ndbXZOVeZ763ni8Cef6bTNDO/1DJHufhfXr9QDuUW3zzRxoRdbrJuW6zoljt6&#10;M5rvjTPgMXJnepWoP4F2Nle/NgUMXRO1NlwdmbE+LXVO1+i6LeO3ehtv9Ibhy7fG/fe89w7TpMDu&#10;zeO7cNmpEw9XlIKmmikyVK8BvBPdOJZb7xo5WQkH8Jqs6FiqMQviBFZkJ1RVWPSp1dJd0sNpjmtN&#10;v5Wttuudtt5YkaMAiWJUksLyOAz3KRz3EVjJdXcVtdJpj3BYn3JZ5S1unRtqffeeqNgb2zn+lbcU&#10;1TRdVdsyxbh/uJnNzSUi5vvHe2JoKmHsqqxMe/6fJ7rx2IkgSX7KOs37JjUps+cbR0NBUzr5Z3Ea&#10;VnkOqOQj9MtgPLXtpUADGn4Y8FC1T0ELCzsP3jNImywGBb21VdV0VUB4duCBZAFaZXORM48W/BaO&#10;9EAQEqHfGey9A2Xm/wBIG/8AGyVvZ/yLrRl8VsTLbDOQGzOtt2Y1ctUZDC0GRye4aXZkuPSip9zV&#10;phq9iVKLh8DTZWgSKqLk7OtzOpmkIIlFApbiLgqBQZwahDQOTqYqQAWNvt4f3Vtk9xtln45SwdXa&#10;YR1QTbSjSNp1eGqMDDJdpWe2A8COKSNmdZn2ObTcm18HDWdvNU4aX4+Y2l2bhOmaGDF4WTE7b7Y3&#10;HBgajqeGqi2j1tQ4xImzE+36DK19DiDAu5oKmpr4xjXYd5TFfLFdPooKMa5xcVpipBxVqDVlKYqT&#10;GK2s4LvZQ227eJix8SKqjSS20VMkNdELQofEiiVmEJVbpWMp8NUfTTblqNvbyrqXcHc+TNP09ueo&#10;lrUx+UykgoN199dg04moux8lisZlt0U2+5AUqp3oY07Mo6RYqpcWlNDJLq5lmYCVHfEUtF0mtAZw&#10;RTNSn4l4wg416gDfZbXbzdSwSwbcFF7agSNP2gyQ7YyES0yLgCsclA27ONE/0xjB6ETKruChqFgp&#10;909yU09T298n80K+PEZHCT5WXBbS3fj6XceQyePxtWm6odql0xlLvKoFLVbT1RYCmoqymb7z2rmk&#10;uPGuI1lbSfFBFCACUnKqRwBzqCVAYgkkE0JNs62ktrtc89radv7vIZpiJJEWbaQ8hcKG0goVkuqB&#10;7dAtqkciMZFtP/kc43+Dfy3eq8OcPNt5sT298wsa+36nZNH1nVYOSj+Y/fUEmJqutsdls9j+vqmh&#10;dDG+Ggr62HHsDEk8gUMRWpqkZJqSi5rWvaM1NCa+tB1j9MFW4u1VQFE8lAFCADxGoAgJCAeSAnQO&#10;2ppU22+99N9e9+691737r3Xvfuvde9+691737r3X/9ff49+691737r3Xvfuvde9+691737r3Xvfu&#10;vdVqfzkiR/Ko/mCMCQV+KXcThg0iGPRtKvby+SAGriEVtReAGpQC8IMoQe/VIqRx/wBX5/sz6Z6q&#10;wVgqt8JYenqMCvbU+QbtPBu2vVDtZ2Xj8ZFTVw331mkeP/u7uD7ug2X2DSY/Hy1y4jEwbjO4cJjX&#10;7N2/i8wa1oYcvh4pe0dwVU/i3tR0+NZ3WPfFjCPNGyUDKa6dKgNpq2pf111cBKo+ukrpuVEfWYkd&#10;lPNcQ2M9rK8rwyoU1vK7GJWYQCKcDa5BEO5tuuJV5VtiPF2WWS9x1Fn37tqGLHQwbq2PRaslVbap&#10;geo8ZSSQyS09ZVJtGbD4qN8DSVGSZdMey6ct0k8czVmSyS5TUnu4oohQgACRkp4UApU1EehD4VX8&#10;oFP7veuu4dZCemBHLcPuU2qVwbeGcyfXbs4KxLQ3huJ0F8RC3HdJl/rfbMBb7Nay2SxnoOOyexMf&#10;V7b3xLU53ZiYXDbYkrsZurBdb79ze4djw7a3Nt6DdG+Pvodv5zdeGwPUuPl+9k3Lv1IKDaBZY9kT&#10;yoqyIkumZodPjJEGhADBMijUYkgFtKR6jquCEhcAWLEaT0ItgtootySRtuu7qZNycvC1w4VxJGrx&#10;RqrFYxNd3hgrDtCyXe5Qu781QqTKnVRtJsvqraFKmwoMnjcHW125cL0zjMtnpId/7iNRk3qd9dp5&#10;3J9e40bZyOIx9N1zuTG7IzX2NdUNWV2ZqJS9NUPT1KA+FLWBRFLGFAZUFS3w11P2KVIVhogYgn8Z&#10;JoxpkZcy8xbjcteWUpedorid1jSKONZaeHbgXMolSVoHS53aBHEa0FqIlJjXXAfsbZuO3DRb9n2v&#10;F19j8LumPtEVOCxVAcBieqtmYzd23ehOotg11bFT5Orwu78pg8tnak1eEaWleGGZZJqN6j7dpbqO&#10;EJcOoScEOMYCESLEq1YkVXW1Cgk1MkgOcmknL1/uP1HLsMv1O1mP6WRfEVXaVJLSS+knCxpHKEme&#10;3haWO6e2WCGa0YKFGnDtSbfORfZmBwu1BkczRHsPYe0MjNubNY6gTu/t7H0+6exdzbYyE1PjMhh9&#10;4dfbapVxlVJAtI0tJgZljZZ5546nUJmdLS2gUs9HQAs5qSf1W1/h0ZVj+JYlFBUdObsm1Qzb9vd9&#10;efTxKLa5dlgt4QkaahYxfTZ8ZZxoaJAKwzX80pDCOUFz2vlq+aGryC7h2zPtButHp8zJtzAbdr8/&#10;hvjN0ZPRYbr3au3qrC0NfBUQfIOvzdFRU0+QjopXyuZArKtI/wCH1Edo2kbQajwdALUGl/DQBYow&#10;ArU8QeHHVwChZy/4gEd/BZo0qlJFvzdNHCXKz2y31yTNfX0hkmTFrIt1ehbZ3jlSG1jgqRGT6h6t&#10;qKChy2Ph3Dk9wb42n/dSKKk2Hno6XDYr5Fd2Pl5NzxU025Zxt3N5zbXU1VuPMxZHIy0EUUFDRUqj&#10;wwVMSvxwR98YumfwSqVjB0+JICZWCsKEeGZJAK11GPOpaFDeb1uAktZ5NpitRukE1wIb10adrKzZ&#10;FsYZJYXMh/xxbS2ft0rClyGjMUpaNuTDdVU+4MNSbNlxlLtqq37LtLb9JvHcEO9sLWdR9Orjczvn&#10;eXbWxCaHMw5/sHsjCU+FxUcGWTGs2Hqo4aWbxo1YwDbrIt7U6Q5AUuXXw0auplFCxeRQQcR0hKkE&#10;AHpb4W+/u+Xl7JvBapI0ogjgnS7uk0yW0MshaMR21tM4ZWU3Rbco5wULOvTHQ7z2Xil2/u6j2djZ&#10;8vim3129k6E0mJnwtR2VvrEx4TpPbE+TyVFXnNYzYuxMxFXpJVY1FpM1l5oKaJqVKSSnT+NFBBFI&#10;qj6kqxYkZ1ug06CSTqVWRSoVSjvJQaS1BANsvd13C8gae4XaVlhSNVICC0tZX+p+pt40ijCS3Ec8&#10;guZJ5EuYILOrGZULLin31vbIz7USnzWCTaWAmPXlJ2HuSLKbjzeGptlb+pe0vkd8jNlLkKjAZTCZ&#10;c7nx9bm6+jo6SGpkoqNZqc05FSPa1bicyWZikChDQOdblVjOqSbVXtA756KA0jlPCOutQld7HtUV&#10;nzGd022aVrhVb6VDBbrNNdReDZ7WYKEMaNabaHlYRWsCTG6BtiqqYs7tqdxVR3Fkdvz5LPHqncm9&#10;N07Q2vPhsNu/dNHuTYeV2PLuvYm9tj4bMdk7e607d6v3vDU43aG/mzS7j7DWrFRJS/d06gx1zGJb&#10;q4jcyiGRmjxG40oIiyEEzaBC/hornVLK0iIQTgIJabYlzc7NYXkC2P7ztLeK8EbT2rNNdm+WOaJx&#10;Htq3R3G2F5dT2qi3sbCOzuLqKRRRlhmNybqym6d87435ht1bK3XsnsrBYPNZDrXPbixHZmW7LzvV&#10;G7Onf4n0hR9B4Wh2TuntbbezdvYyHsPaW0aT+GZvbVBVUuRy+MdamNVFw4AmuPp2UePpqnFpDWKQ&#10;oYwIzKyLHI0VuVcrqE86EtUi2m1Eps9iXd4Lid9s+oaO50qtvaJpv7P6pLxnuo7GG4mu7SG+3cT2&#10;8dy0Mm27VcRpAQFFDv6HY9Nn9t0OY6u6Z25ntzbMoOxsfufZmX2lBhMTh8ft/uiojp95dHp2jndi&#10;7loO4cXX7Tw9Ric3Q5DPQxUmIZacJTylNbTtDI8StFHb6qtWMBwhpK5cx6pF1afBVXmJkoYtYZV6&#10;Pd82w71b7ffy2e43+6CIJE0V07RTTxrJY2i26XvgWkrRLMNxnuYNtUWzSC98CSB3AmYjbscc+7uy&#10;/wCCbqrsRuiXbUNbHnNgYTYMWw/klhts9dVmYrtj9f1PZRyvZe4twYfHZKrxdJR4CuocnVV8MmUG&#10;TylPLSwMmJVkadJFcPgpMEDCcLEpFBKSXBQrGsS6xFIDI8kiMqmQvZ5rZNskjltjb1pPt8lxNG+2&#10;NNezx1lksYkitm+pSa5mv5xDLe2si2traWE8Usr/ALj3RLvTE7Fym7N2bq7oxO/9xRdh9k7X2pvx&#10;cfuHHfHqr2ZNuHeHVke6qTbW6917Z7h68xPX9GvYuPwWAwG3K/MYCoE8FXihI3tyaaWVkdg80cvi&#10;F++h8Hw+9ZJEVnjMaoY3kjEcbrCQyyAFiXbbtNhtwvba3jttunshZpbn6UyRHcRdsYJrS1uJ4IL1&#10;Ly4uFura2vJbm7tJb9XjktJXihVG5rreSizO2vuWg6t2jvrH7x3XW7upeo8LU7Cg657Oq8licLvL&#10;vPB9J7C7Sw1TsHt/aWAxtJsen2tj9uQZitzDUlPQ/byOIbT2Ls8kSxgtMWYkxjRRy1DKlvFMGUAF&#10;42VlVQ0ekEHt3tnNlglpHuMt1IGsUgjjVb1jcarWO2DJYXW8bht0sc5ldYbmKeCWR3gujO6sAZg0&#10;3RRtgX2BXbcixXXVDsp8XX1f8Myu+Mlt2j7N7goJOvavrzryPPzw7T2ZunbWwc5mNxZmU0kYTK01&#10;LjJFemxrTKnmgCIk+vwkiYqKFpAimqOKGg1pGzu2gh3ldWoTGT0d7buRurqawkjF9eblEHbtgtZL&#10;m5h0XUNSmqUwXN5DbQRmfXb2+3QyxB0F5HGydixnUoz1DHTRY2iwuH3VkdkQbd3BuODf+Ooenupc&#10;fFBvKt7D2dhamihpN09qb82rhcVSy4rKJj5RisjMpqJljWrRq9v431AjroYqIyxkBjiqP1QACWdw&#10;pUljHSEqWOCDyS136Tak2FpZY57m3WWS4jhS0K3d4yyabKaQsqLb208yzxNGt4ZNwikWJaSAp3H7&#10;+2RHLtTcVbtmpxVVhqXcPYzT4rbe0a+Kk7Q3zSQN0lsPF5LPTGgr5NnbV3PR5GkaroKFsXXZubxq&#10;IYaZoEiz28cFu81fGJapGGMkijSqFmYHSCo06VCMZCDQMOhHJYb5c3m7WtjoXbohDpVgPCW0s5XE&#10;s11DFDGwWWaGeQEzStdww2oPc0ZLmlXWV1EdoZvbmFqTito5nqvC7qzO8q6loNj7T2FX57f/AMo+&#10;3aOpnaBKjfdXuiiyGarI4Hlo6mOCGOnpJErKmmCg63BilBYBQhbU5ZIo9fiMp1d0hYNIuklXMgC1&#10;JFSEpZWrtuG3TrGzTm4WEwQeBPuN0IVtLecPGRa2aQSRWjrPEk1rHby+MyaG8NXZncvfeL3FkNxw&#10;4XI9e5vJZfb/AGRuXa8NRBVZzbjZCPAbP+PWF3xQKM/vLcO28TuDFY+sxWJxkOUq0hxs1Q37s2qR&#10;+Rr5ZWQxiNlIaRRWkbvpEasKMZFRwGULqOlO7sNQi2+05Tk2yCY3cl5YywtFbSSLGRd2sBmkupbY&#10;6oo7aW6gbwZJZ2QCa6pHW4iCSJ3IbCpsw1LhW7Qy2/8AZOR3ZlunKjPwx0+NxG68vU4yDsH5F76x&#10;NdDkK3buO2htyjqIaKfIzoJ/v86JNFNTCN6dt4El167ljYB2i+HAIIeU00hV1MEUOKmjswCio6ft&#10;9zuNsgSG22lY+aTbxX41SgTAyhrfbkUiQvP4SPcTSQkLE7W8EDyO3hsWR8Z1+1VgK7dmYoqLbuQX&#10;cXaOdxOfzywYSDrTZFfmKrqHaOWg2/iK2k6+yPaOfpclX0kONnrqarxqUYkhDJWo6ekZEM9xOVDB&#10;pCuqqfCfDDBF7S1WdXNdWtPNak5V7tZ73atr29ZjAEto3SDTdEq6G9aMzzs0ixBYoJoF0NAba5Or&#10;w5TEkFtxY/Z+PfcGMoanb3aWHxEW06emwOB21XU+e7s3hRZWo3Vn8hX5bI5ESbK6qps9R4Ojkhgp&#10;K6OM1KmWZoKeR7DwrRUl8MRXx7Kmg7yCzuxYlVjRxpUGjqikDtFBQw3XMM09rLdNfctgC8Cxs8h+&#10;j1RRW1rDHDGkzXs9sRJMVMkDTSpqpK+p7BuiaGLbeP2Rk8FX7AxXSFTSZU7KmTBYXH5rbx2zQbO6&#10;0yPXW6chna7IUe/tn5jM/e/x3FVcWF63ff8AXUFZUzVNN9zKgm25V8S28NiznVpDKjMKqqsrNJUM&#10;QQUMTabMyMrTEDqCOcrtxZ7zDd2ohjj8FJzFLcRRORLJPDcxQ2Ko9t4iss8d5D4/McdhBPDtyu5o&#10;p/aXedNkKvcLSZ7rQJW4AZSjp4+ut00rS46B4vtKyBN1QCWtg2o1LLJURblkize3qSJv9GiZGL7Y&#10;OdRsskM2UI0Y/Sj/AAtw7znRkFZqeFQ/u7WKdRhewtZ323rL44m+rWp+tvBpM0Z4m1Vlia7UgrNt&#10;4b94Eg84/TP4lJcPYWPkfIZKm3xsanoaKtw2Yeol2v2Vt+noWqZaDFjcMmX23i5eyKHC15LUa7lx&#10;cNT3XnahhTbvoKbFtPKntQFvJLVBpaNydOkZFNWtf8YoxwJwDfk4nQR1PV47T/dtaWfhXDmSC6t1&#10;j8TxGqrlxAbWUDaAYwNTbY7ryhEoMm2XL3ZCEJMjnKTL/Ib4x0FJkds5OTD0nz7geiwuwNrbamws&#10;dR/Lx+UTrFXR4yrmwO1aLMTapocB1zPX7Kk0tWZSeHPMYAIthp4sqhAAtRQRwqR3g8IyQteOmEtC&#10;T3SETluoh91dZtNsdtbCVojVrncbgOVgKnN8iST6MIJtyWPcUWlvaK+1pG/SR+ImSpv9lk+L25ZM&#10;t3EYcP8AGjNZag7Ag3LSUtNgJsR0P0Ls+bM0HyHajFJ1nSYeDHybZgys+EyKYeCjfZohnfFDLVKe&#10;8Y/Vyg+KI2nZSBkmng0DCmVB+FMeGaPU9GOwIE2jaAr2C6dvtmLMQqrr+vIYS8IZSaRTTsrBzWAI&#10;Kh+jL7aq6rE5Pb+MfH9y4Giru2+jcetJXT0+0I8y2wumNs5NKFcLXVWUn3vjOp46Jqqakp5qCXpu&#10;qgbI1cm4RRNTzNKdVzb6zLQzREA90ZJWLPChwKGQEVJAAr0bXLuNs3xw23iRbO9rWkMqIJ75tEXx&#10;GPQ58QWjBntczCSVezpJY2nqTtrYO1q7Ed41WQpOs+hIG2StABPBFunurbO4xjavqCmzEdbtmfc8&#10;O33yVbjajL1lZv6lxBzMUmNiwZoq2gXXFciITkMqZ1DVQNGBR6DTQYDaf0fgIY5639Qgudt1jbmB&#10;nu0I8JtIZ4rsvHPBrLSeNUPLCkipelBOsluEZWWOeasmzWe3WKzuJ4cTjvlVuGfsKp7QwIpMD9zX&#10;7E21Q5qL5O0lG23+t6qaHEtgaXckm3a+GOLHy7UejWpw8uTq6LQxGIibw81znSPDpVAO4AkYrQnu&#10;B8unZrkGaC7N7ZmRRAisF1Rq2m7BdJ6Dw5AKx6ijiWOkApo8QyJIq7BSUFJjdsdq01XXdr7Ep8dg&#10;1z9N1VDmhh+jtt0dfDjqPJZDczbjxPWlB5JJIYJaSp6j+1lqsg+bWicTuIsouICYrgsJENQQSSfD&#10;JOr+Kor4hXvFBpAz0288LbXvcUl3t6R/Q3cXfFpNFe8VYioIfwkQuPpq6rZWJeaVRRae+yM0u7c7&#10;Sdctmt5Zr+4vU1RvDZ+697dW4zce2viv8VaLqeKj7x7x2B8WJo13H1H2f1HRZb+JzV21N5Z/cG6X&#10;lTK0UUEMNJFCH5Yri9umS3YNYUYFpFV0+n0xFnY0JcpLR3k1K0lyEijHhhwJdsrnaeVtrO4bwstr&#10;zSJo5FjtpLizuH3YtepbxQxiQwQLdWTy2tvtpgnt7LY7mfc7h0vGtzIkdo5Wjx2O2/3BSVlL1TjN&#10;i7Hq4cFkU7T3VkMX8LvjvumSt3Bl8NP8ndnbpxfb3XvavzX3RnMhR7AfuHaWTo9tz5hcTDVxxKo9&#10;uIwYRwW5mQR6mKIazLIrMW7lnQm58cyRSKUcTzsGoYYl6TXVvNE99uu/R7bPcXDRRpNdQtb2M9nJ&#10;BBHHqt5dpuPA2r92i0v7OWOWO52vaLaSMMNw3E6l1W5yDbmT3DiKnPb46wody9d+PsvIvsDbuQ3Z&#10;050tUUu1ML13tXb/AMeK2Pdfxj+VPzm7+2/W4Ofsl9g5XA7ir42qKtMeskVXKFJggcpt9r4gslCI&#10;KAyHSzpGArMrqVmJSWKQ1DXST3DUjTUA9FdbnaR3HM+6LYtvUz3U8iyyLZpG0FtcXErS28M9tPDL&#10;t6pPt+5WUUfi2+yz7XssNbu98GRpyKVVFJm81v7bGzto4DaW1uo+vclsbbW+cxmMB0b17mNwZ/eX&#10;SP8ALf6m7+pI9v8Aye+Fm+e/ctj8pVVlXvWHNYLDZsxUmQEFHTNqTl/HugPGj1Rsv9kF1E0ldFiB&#10;EbhivjwKrAaYhJfS/qOOjmPbp9p2x7iGC5mNytzGVufqPCjXVY2dw16I2v7aaEzDaN0lntm1TXzW&#10;XLNgTFFICr8bs/KU2d3Th+zJszLn91z7SwvanXGzdv4Jdwb3yv2VHtHoP4c9NdY0W492/EL5bZnC&#10;7jr8Dke5Kzalftvdmc2/JksjJHJMHmkdS1e+k0wIotEKoYkloDRAgUHxpAI9PhTJIVDW9tJJIazT&#10;EhJLvUHLMJku5JG3RxLdJdT2iyNF/jE940kitt1hM13ra+sbu3WVrfdd9tbKzVF23bYx0n879rU4&#10;bdy7/wBtbf3hB1/vHH9a9qrtTIdhrjt09nfxCDdvWf8AKm6azWS2Tgflx8Kfj5snbQr59sbvev3H&#10;1/hxhpohOI5Io10+ifTPPb028GpZoqARhdR7XhRrdYofEilVX7baNFDGeXpy2F9aGTbNmvmm5wlR&#10;YkjiuhJIbia4KQN4sW6z2+6S3e7CzvbGeSLVc7zfXd3NEu3baoMKDeG9t/yY3fmQyW8+1d5d7bkw&#10;G6jNj6fZ0Vb/ADCfkV1tt44WrwcFJtnfGZ+JXyx+GHxLlwdBjezMdVYja258rQVL5RZRV1Qmj8kl&#10;3eyyTNN3ISrag2mVyurSwinKupaKN2IRAiPFZKQ0ktGJYNj5YsbHbILEP9WEYJFKrTWdlFO8aTRP&#10;f7XHcwTwW1/fWsCPNIbmS1v+Z7hHgtbIPgqdt46vq8ZK+C2329n9tb9O3qLbVfT9j1vWvZfcu2sX&#10;i6lIKOoyvX9H8tPhp8TfiV1xn6jJ9bZ2Cr3X1w2Q2tUUxdoNKhqaBp2luphS1jiLfqANrUlVaV0a&#10;LUdCMhvYtbCaWKO2i1Rxv0ZWO6rtcNrsm0QvJvN3eQREWcqwCCXTPNHYW9zFfrAElnguV5cvXtYn&#10;2uyv7zerox315akvGJ3djtsZvB7s2dX4zsmt7r3h2ZvnrDsbsbeuw9hY75qfI6LK7pqN/fMXt6up&#10;9z4n4sfKf4o/HOXFVuJzeAymN2nulqvJwiAzVTOvtXDh5Lq+jJTUEC6kJ1CYuqMTKniEXCssOKzT&#10;TLF3RQsVJbxNdvYbNy/vJEghluHnW3uEU277fBZyXCxCyuJLKJtomibcEEunatq2+W+Kre7nD4jJ&#10;tSlr46HafX/Wy7v3ZtvbVdX7m6U2d2FS9kTbUyG7qXA46s7H+d3ys2zXr2L8ifhzg9jYfcGO3B1D&#10;uPGVW5drVlTiIKaNfHHKkrcPiun1KzOvf+nQPJpU/ptOKiQMSJFDt3a7qF7k6o4c+u2ht7yPa32W&#10;wlm8IG5jMlrZNJKhN1Ht2HsQkdv9JOYk/wAXNpy5e22yxiPcL4dPsOQyGB3RhKnbnadINz9hjeHY&#10;PUXdnZVF1NBbr/N5Gt/01fzA9/7+osZsL48fNWbsvemD3Rs3M7L7Ex2L3hBPUUNdSywT6AG47l/F&#10;G4XErK9AYwCgGGZoyruIQWZhcJaPKNTVluphXT0Z7ntMK7f/AFJ2vbJJbGFGFzJ4V0xVmitoZvqL&#10;WI7k8cRim2aff4LGQQgCx2CxI03BZ92xtrA4LZQ67pKLN4DHbG2zkqnA4+up+7t07v8Ahv1RPkFz&#10;e4fk32v09lNy7t+SXQfzd7jr8Xt7NdJ7s2Tldx7SyeGyzLFTtTU4R/Q/8p31QkTRUhg5VaqVEoQv&#10;ME1L4MgIqIbaSa4ca5F6TbksDGfk+Pbjb3T3JUTRG1ae4HjiV7F7v6XaFvVSQ7jbMjlJNx3u0sNp&#10;hYWlhIOoW5KibDbWmz/2dL03T03TuaXbu7Kfc+yKfL9B/HvfeFo8Nl8/he18j15s/o/5MfIr5y4L&#10;JZDbO6dgds4/Dbx2hk9VQBDPN5EpKLeGF7m7tkFqyaRGxEOlWjQrFq8JPDP07vRtVVtUjhH6szKq&#10;6zvN73S9t9k2LmO9O8JdeNJPEs9+080e4TJLuAC390ZUO7WloHjSNluN6urnc3JsNsiklhdsYjce&#10;K6571xOP2hl+o8h011fkF39tjbGcyu0m+JWztu7am3B1V8VtudI5DsTcW7Ol/lhmMzt6g3VP2H1z&#10;U1eE3BtrJzYplgNXUOqytyO6funkcVdmMcS1lQEuolbSjGJTcRAHwQ8VsoHiSr0QmPZXeWDbJ0j2&#10;a3t5CsCWq3t8Uj267MUdtNJt8Rubq3W/lj2S9aQfXvabhzBO7xWu3y9FjrMdF2LsDonIbz3BszsP&#10;tbF7c617K7C3ZUb02Bhq7NVFJtmHc+7OuPifX9d5vYMvyHo90df1s1D2BgctR0+a2dvWCpx1HVNI&#10;amCoLd8t2RNxma3dpgGUlRSsYorlpFSOR1RGimu2EpbxYY7eGoWQEb+129veNylt0O6w220xJFPG&#10;kv6gW6Ikey8Db5Li7tIHlvYL3b+XYzYorW+432+7lRrm0o11eZ2jPiPkFFu/dvY/XWJpN2HeHSey&#10;J9zbU6wbYlX1vt+r2jtmow+O3BiN4bL372P2B17MNs0e18HW1mKkWk+3lKRxpJAVE2ytuT7jN40v&#10;i+KBVA5laOJ2aRleQCcRqySGNXCCUaAHBAG00O8PZ8kx8o7em3bZ+7xtrORd3FuNvhur+3jgso57&#10;aykl21rieC9tmvbm1e4ksWFxJJAEBwtJs7ckzdibhXclJmezuuNkZTszG5fqGPHUFBtPs6Gt3m/y&#10;Y6FpcpunL9i7q2T0jT4DFJSVUGX2zKKrKZSbE5OCkhSnCK0mtLcxSGBo76RvDjYrIuh1GlyI1AfU&#10;wjqiEs968imVo1ToXcw2G+btLerNuFvdcqRK15dxrPaSm5juG8W3druV5reNTJetBcXiRxW/LdhY&#10;zR2UV3cXSErKn673Xld79R5DsBNi7TnxfWlftjcu9sR1lu/cEu/9/TdwbihkxfyLrcpv7cue7k7R&#10;zGZZ8HuHMWjrNr/3gppMxGlGFqo1KQSXVwpktIUvSmm1J0+IBHIVViqGMSrJNqtg0TaGkJjuFKCr&#10;ELblte07LefQ8w3tzyjDevNvSR+OtpcC/s1llgj+rS9uLSSCwki3Z7XcIfrEtLeS+2Sa2uv045Um&#10;b2n1T2hLszMTbmy1BSbq2/uXt3Abr2h8eeq6nMz/AB3x2Z3ftj45z9W7y7Jn2xiaHrbbz0tRNlaS&#10;qo6ns2DQ+OgyrQUkgWeHFYPLHaRsSyyOzyR0kIj/AFJDIPB0tDrEbXDABTKuiIGJaEgsbzeeZ7Oz&#10;ut9vUMlvJZ20Vva3oltUF24tbZLSdb7xbbc/Aku4NqUmW5hsJV3HcGW+cSKg8Z/eGvpOmYsft7P9&#10;m9b4/ZHYW/8Ac6bBw2J3Lt7OP1Xt+OlwvYeQ653zmKfdXZuc6cpewMZhtkZzsLKV8yS1q1VFTCej&#10;YVFrG4LTI0sSkx6pJk1K5J1Uakp1o3hq89uJTpcl4bWLSV6rzZtFrBabhHZbz4ZvXjtdtuDaTRRv&#10;CE1qs9kBbTgX08G2bsbPTPb/AOKbjvW4rcrPpD/s/DbO2/gurMh2ZjsJtzd2dw+Iot67G7E7ron3&#10;v3liu3Z8btbcnYGZ33trrbuXbPSHWnZOEy2JxG+tm7zxi026JKPHV9HXxmqY0qN7m8ie6tobbwr5&#10;AY3SNmWVnRNMcgZFeFQE8JqMWa3maeSZasCDmPaOX7xNp3rcbz63lSWaGeCa8hgktYILu5Fzd2k0&#10;V5La3Vy63D3dszW3gW+8bdHttjYXAW3eJ1l8c5dz756k6egzGwcrvTuKv3l2Xvii64as2/vmp+Tf&#10;yk6u3L2nSy/JXc3x4zUWwdsZbp34S9fDI4PF5bqbc0LV1HT6/txLQSxqKb63trK7uLS32y2t7osH&#10;orKgoI3NSR4YCSJ9REvEW6hrg6GkB6gnlvduZd62TauZuY+bt53Pl5Y5YPEkgeZtYv4VND/jckt3&#10;ZXSbLf3QeNJN5lkTZkNxb2jVFLF19Xnavb3YfX+6sPuTBz5veVRsP5B787C3flOsd4d/rksHsjd/&#10;yrb5N4fdOZ3t0v8AEXYUmFoaXrDancGAyWF2/uJnyFVVxlS5ozSRutlZiVrwu6lmkZQoXSms6JHM&#10;boI4ZHVlGm1agpNO46eitba6s5OZOZjZNy6sNvLHDHZwsdcvjXn0qG7soE3C3uJrvcbaI286i75g&#10;hWQh9t2qBjP2hhP4zvbb20aPA7m2rt7Mb1zfcmzdi/IDY3XlL2VlafZGEz2a7t/mU/Lr43742dF0&#10;13pvHpnaGWzS7N3D1Xuigymd25QQVP29VXs7ytSNVGtw5FkIm8QzKFQR6Xdy0bW5AieCRgwVw8Uc&#10;aWaESNKxNLB5BcRb3JBA/MrX8S2rbfdGSaa88W3trdbe7j3hbiO8tt1sYGinmt3tb26u7vmGdWs4&#10;LFA14Dd2GVdp5bZWS2btKk6s23naT4+7/wApv/e23dhfFjqjckNPidxfKjsf5GYDfQ+QHxeX5tb5&#10;xsdVsPana+189hNpZrKUtFTTU0MkZbUrBKWVrd5jZipOAHVlV2k0XCMZfGCGSIr+os8Fqi0VwdQw&#10;zzSzcy7jtDBrmONWiQay1rLFPJBHa/WbRPA1gdrmnNlfCUfSNtu5cwXEhlktiHypmr8ljsdjgm+u&#10;ssAOrszurGjdfVexsDvbqf49SVtJgqjv/N9FZzbm8fi383f5gff3W2Qiiz9Tsmr29vHNbZxdPPSw&#10;SVDvPE88ctxMll4JdCwDM1WHhM2mupkcSLJrQFgwMl/CFOmGAsCa3lGx2F1zDcX5t7gmaW2jhKLL&#10;HfQQSXLIIobu0msWs2t7kxwPE6WPLF+8yq+4bpHFImJ8TsxNky7oy2MwXWOyOkNlbexGL2fs/sPc&#10;0exvhP8AH3syfI7p/wBHNF3lQZTZXyZ+OHfHzn7NpshDjcdvfA5zb23MnnaajkempXRA14TvOv0M&#10;UyopVnZQjEGMPJHpGqGs6z+PGQQVuJpHuHGhE6OX3C2sduubjmjd7Ka4uYHhtEmW5jiliuhBbzM5&#10;Ee5iHbbnaf3ZcO0TpdbTY2MGzWzfVXEwZZV0mKiO7od103ZuwcjvLZdVjOycTtSm693RujYfx3wV&#10;Fhtqdb9MdO4arm338XPmZ8xt0YSoxQ7FpsSdv743H9pWyQRgwTS+3I1guXXbw0o24Rqh8NnkAVtI&#10;VY5XZ9aFSk0UrKDqW5umoSGBdOd42e2vuZp4bR+bnlluQlxBFZyh4/FmuZ76zSC0a2nSdJdq3G0t&#10;pTG9pPs+wRB6SQkOq3sD7fD7s3JvCk2jtKh2vgdh7J7wwWArd3Vu2Oito7oym5969Ofy2/j1kd3d&#10;f7P+YXw1m7ez9LlIqnPx1+5No4HcmQShmkjoaIKyU3iTSiJVjCRqCMCPgruqqJIUdGQCeIAk6bZn&#10;u3ozhibDZJtstorkz3su47lPIgZ5XvGUNLa2d1LJJa7jcWt3DKzbPezKiReLvUdtsNmTDaSor7TY&#10;3elLmcnlctmchS5Pf82y+tNxbL68zG28VvjsvPbLfFYDrT407Ar8PvrsH4ZfOXenRdLmdvZPt3GS&#10;UO3N1bvxU7VRmkq47+9WyyXj+HFKi2qgIQjERkFV0hNErxJC0aW7hnVWtLZmZz41yaPbhcbZy3aR&#10;7hue3XD8xvM8tZYEluYqTyy3Pix3e32d493Fcz7pbSQxTy2+973FHFbs227OoZXQ9evi90bw2pvn&#10;qvDdvUe0tyv1r2VszYce66vr3fnaOXo8r2B1T8Hdj4jc+wMV8xfhJ8WNt4GLL5vG7mwGX3Nsfb+U&#10;xIppClE9OntXMn13iveWZ/daqCRpZQQmW1KbdHjZLfXHMkb0WCOK3TvlNSqx3C45ah2+TlnmIJzd&#10;OdMbpOk7CW4OmDS0W7zW93HPu5tbzbprq2LSbjd7huk5a22+KjLitx5+eafMwb5y3c+4+4uy8Xla&#10;XdkVZsTG5P8AmN/LnZzSR4d9jbuwu7cB8dfk/wDGb4z5x8PD2Hgd4YbaufymFRJ0LVNTI0VGmMzv&#10;I12E73FGPb4nxMWKTKDG0xt5hpACtMlnHgvpbt9ujsLKCyg5dLaobaSV49ZmS2UNBB9MZ9unkhuL&#10;bbl3WxeSQyNJDtt5zLdKzLbiRorKHOVuEk26+39r9lT/AOkp8jtbq7de1+0KXrXeHeyske6O7e1e&#10;npcfnu/fid8VOlNo5uf/AEW7y2FlazYGOr8HFQPG9PLUpDYSy3DyXU0jhFVwFaMvVAVjaQp4cgMk&#10;YlK3QVj49zGIkrFC5X1xa2exRW+yWVuj38stuWkS6jtgsjCS4S0juDeWRtbW7nsVn2B7iFJNq2i7&#10;uL+fw7/cLRJYFdX1tPQ7J37tbdlHluw+295di5Trvv3eO9epNr5ztfsTaeQqqnvT52b17YwGN270&#10;H3t1z8fcxt3+7OU2P23t/CVuaoMvStBI9RLI5bWEKwvpbdIk1dsZ0kl/GZyolLQCRzdgmFmr4txK&#10;HzEg6XSXs0tv/VnZN7vbo9yT3JgnCfSnbobZZRZqu6mCP9xyom5RW2lNv2TbWtkjXcbxiTY/DTE4&#10;7GbR2ZtHq7BYbq3pGg+SvWuSx3Ur7Q7Lz3a+7Oxt09b5rK4f5V7j+PG8sx2F1XS9KdsbQoZMtsfO&#10;UG7JMXt+tpF+xjrKuNYqTUVwkltcsl4RC7QsgJaRqGOdVfSHmXTKNKa8Pc3Eckj6Yysha3baLuLd&#10;tpt912MG/igv4pdMFvBA7RXu3XFxa1Nvt0rXNjLrnFqwki2jaLi0jtWe7tpbZTY0+Sjqdodg5D++&#10;XZlfjabqzfsVJumfa+dnrZajdfd3YVN4Yt7mkXdEFTuieg+2crRhuw6ahjo8ycbBR0sspnOz6FWS&#10;WUNokwVz2tMSKUIUpTMYLeD/AKG0tegltNuWvrmZbGza3+stm1/UeIn6sG1hAjsFkl+oGnwpmRH3&#10;SgS6S0CFun7eGTmgxdXmjurtinr5e3flPn5auhw1XtzKPT7U6v3xto5KDNQ0tZDuen67leGgTOZN&#10;IqrY0kMeGxNLlKVI6v2ouKtPc6GkIHirTTqAJE50gVCkn4gpIDnvcowCEo2yKNNp2ZpbWzji8Kwc&#10;OZQjOqTbYpmdtGtVjbVA13p8W3A+ljilicyq8UKpHvbAYium7ip/4Pm/jbgabasGwx9tgZsLsztz&#10;PZakm6ipstJg+psdtlIoc5Nt9cnmKXBM9NuKlqamULjvbLM5+rfVPQjialySLgV1ae4MO3UQNbVi&#10;IVe/pWLZhPy7Etht3jBiSirGIk0fuhijR1pC9vqD+GGY29Bdo0rhogHsGVNRtnsCSbK9wZKmy/Sm&#10;7IqDccORqaqLJz7w797GWho9v7yrvtKvLZjd01PFGzvQ0r9h0McSuuJFOhlrOdKoJfGxDIKFaEFD&#10;P6V0GLzIJ+nFSni16V7LFNLNO9nHZMTuNvIKuGBFxBtYGmUBai9CnTqUHd6DxPoynct8hlpaLIVj&#10;VH+majnn7S+W+5KqGjzDbYr8iNt7D3ZtKPd9LUMdG58LtOokp8RjNz2pXwEskG3xQVjOK8KLgDxr&#10;gaZCumbVjhUSnSF41PFVBOvLkqcAr2N9O37XPLJaJIX2p0cgBysdxtYEjyH4tFVia4dQsPZZrHKt&#10;Zxb/APyNcf8Awj+Wx1LiTjKjCHGdsfL3HnC1ezf9HFbh2pPmH3xA2Mr+uv4zuP8AuDX0TIY58N/E&#10;ch/DpVaD7ibRrIuU1SM1r2rmta4Hn5/b59Y6TroubxNGmk8nbp0U72xoqdFOGipC/CCQK9W4e99N&#10;9e9+691737r3Xvfuvde9+691737r3X//0N/j37r3Xvfuvde9+691737r3Xvfuvde9+691Wn/ADk7&#10;/wDDU/8AMFI+q/FHuNwdckejx7RyD+TywBqqAR6dXkhDVEdtUStIFB2DTNaf6vln9mfTqrAsAo4l&#10;gP2kCmcGvCjEKeDELU9UN1G78Y1dT1M3dewaX7au2D2DBkqzZu9qBMP/AHnpMPjKfeo3Th6Op7E2&#10;/SZauhMdNv3GUU3Z+95mWh31iaLGB5xHTvGqtK11HUOrg6aaddO/Wn6orwFwq/WS/DcRrHnrM5Fu&#10;pXtdvh26bwpLeW3aFZS/iCDXW2ME4WwcRk65NnmmHLNiP19nu57shOksMilJmKbGR9m7UGUpdyZz&#10;r6Wkbp3ZkUxbMYjcVdT7TqNuxTVG0KTc1fzVt1ZjKluiq+MGtyOYpsoDD78VCrAmtV73joIoF+Kp&#10;8MKrGMFuJt1P0MnxXMiuSOrNcSSybhegzyM1tbXau1/ukgJiKILtriWJbySOBQUTeJ4/602RAh2m&#10;yntUichzuTtmj6+xe5sjJ2JQ7n3dmOht4NgtubMxG5KTE9n0mDyu1tjNj9679ho6fde9dj4DN7j8&#10;W5KXf8NLQ7WoE/h2zUyNLJ5/aG4nCwyUlUyvDpACghxqEeg0ILoHISWOT9GBTSzLpU9CXbtu8a9s&#10;3uLOaPaYt0WZ5nmMclq/gtdG4iLI8VrcNbI9zY3ViTuG6ToH5jS2uKIKnaeLrrx5rbhqNobgocju&#10;jYnVzdpbOqKfO11BQbNoc32R8k907WymHhxOP3uK1486KD7mSlpaujx1JBPOiSyUtIEpGtYyLdiG&#10;tmdAXBJPhqC8mhoyqkk63SjDUPDBNcHIS0h5gf8A3eQGm8xW1xKLeRIkja5kkjtLL6qG8EssISMW&#10;1vPVHMDJdtGCp1jNR9kbcwMLZqPZmWFRhuyG7ewnTUVKaDbuz9nwU+1tjfGLYE+WozkN7Y7KZzec&#10;GDaooKyuq5oxjK1j+5SyLkbrceE8aJGyTJI0giA0hmYKkQJDFuxghCszFVhJrQAlqXaze2Us91dw&#10;TbbNt8Vo987eM0UMDTXd7IoaJYpVuYHulaWGGJLmfco1ZGZnVZFLtvsCt8mC2Rga7E5nXvbaGX3I&#10;0uE3JUZKu3dNT535Qdj5ykz2TpdnYnM7b2pLFBFlkpRk6Gm3XQ01PUkU1E0OhDI5k+ngYR6SCaZa&#10;M0ad21/poPgVnpqPjmhqjU3LuFpEbJN33aJ7gypJHGzgGG6AePa4EMIN1dl0NxNFatIURdqQlQk8&#10;ep3q8huGXau3s1mN77b2L15uHYI3bVjAYOirJsD0r1hl8pTdctT0D0GLpcjmOx+4zmdx0iisRa3F&#10;0NI8kSolRjInZme3gNzPMi2rKrEoC4Cgto0rprr8QyTdpoE0BvKpTZRWu5btBs217VeTb3FcvbqJ&#10;niieSR44jcmaQy+E8H0Ys7BUlQM9z9W0bAEsrXWbGqsRX1Q31WZCv7ZxW5cThduZjL5vKUlNJ3j2&#10;dldvZRKHtXJ5/wC03di96dS7PjwsmQmloRiaSno8pPFI0jxLVtzWXgxmO5dfrmk0ggMVQuwLli2h&#10;naM6FoQE0xOVJBFDix383UrXezRP/VuOyM7QmSIz3ENtE8dvDCkYmhtUvR9XJrV3uvGvbaKePxFY&#10;NhpMP0zT4OaSHG7e3l11D2DXQVOax9RQZLu7dvSnStBU5Dde8oocZLg8RuHF9m7hkaOepnnx616b&#10;igajkbz089B5orVBEhhVrTxe7uJleONe0LpKo6seIDAEzMMktS8N5zDcNdXo3WWDfXsAsYZUi2+C&#10;+uZj48jtMk1xayQIpEbNE7QrtsLllQRa4uB3liNl11BVYvE0+6N10m4snvPK7S25Cm0sbJ232mcn&#10;hOuVwdLjqOh3BLUdE0EmWEBkqayOehxyysLVNRFH5GWOYrbSfqwkk6O2jyk0kVQdTGMCQmpLIugc&#10;CKsXdtc7ntKndrdUsLuJEj+pHiGS2sEQ/RPO0ZjiivS9n3LGqSy/VMR+lIFUlJV7syWJ23FtzZxq&#10;duVsOR2DiRuvc67kwUOIwmX2vk+9psntGjhTb23aPcW6sTgtj7hyLvBNSvWVhkkd0SeR8GYwsBt7&#10;LHwVXqY1Aox1EnRo8Tw4TGKGgJUimCtl2xdxilfnGCS+IMks9uYo553YSxBYiF+oa4WzN5ucV1MX&#10;QtLFHKrB9JVfXdJFk37Kw++Yuu6HN9u7VpN1dN1u54aHJ5jaNTvfeMud2L2PJvLeK4TaOytkbq3b&#10;tyuq8NVRVlRu2nwNbSU2OnSSNlTdsiObhpwsaugeNpfiqWLW5Zzo0am8UtM5MwWVEUinSbfrm6t/&#10;3ILB57g29w1reR2IIiKLGke7Rw2ifUtcrDE1lHDt9qI7CSWwnuZEfxgolb4oOrU642rmNhdL7dOM&#10;2h0nBuPd9F2D3PWUW+9mU2N7NzOxMhuHI0/Uc8GTiw+64afcO3cRhdnV1HWbb25X0mSzZr4auecq&#10;ZPpvBhnh29mt0iIZdQJoKggx6w7Bk8WHTGTHDGUmmWRz0V2Q3f8Aee67ZvPNYi3K43FfAmEDKrST&#10;BGiaO7+ma3jkgn+ivzPfL9Vf3Sz7bt0lrCigy67ZlZuDIdiT7Z29k9r79bdW06LA7R2v1F2Vt3A7&#10;yqXo6PaW1aHCZra+4+rZcTL1VvDbNVNitwbZ2BkIIckwrEhgK0k8+hDO0t3K4cyM0YWoerFT4YoQ&#10;wZGRiG0rbOkYHjRpwPWotws7Sx2Gxtby1W3ihupJ2EsBW3Vo/qmOiSJ4riGaASRGW43qC6uTINuv&#10;bmoZSJcPYu3ansfC79pt/wC4+ut6ZuhrBtz5HZLNYnsWbBbJ2nidy4XtvZWyq/dFFhtwb/7PxHaW&#10;Oqq/BT5TH7dwWSgWiy800FRGtTJ6JrX6v6h5nW4mBKSEOyg6DRVZkUtIWDSQpJ4EU0bCVypAPTd/&#10;bbouwx7Gm02k+1WUoFzYhreOWUfURiSSWKG4nSG3W3kitr68szud9t93DLt1qkwYr1iyONpMFsvq&#10;PdNNBslcLQddx7NynY+X7P7CpNm1eZ3N31k8AvbW6+7+kcNQdrdS9htjKX7qrkyuX3thMy1bkcHh&#10;JZ42mpqS7zQx/SyWscIiRVGJHoP1XAYvHWaIx6dLSO08SxNIsdS2N2thuF3+97Tdrm9fcbmaViDa&#10;W3ik/u6CVx9Jd6NuvUuxM08dnbRbTuU1/b2VxfKiREuGeRp5K3P7bo927HxvV+Q7m3ZkMLj6LZ2D&#10;2ni+wNxZ3rfdeQmwWyewZNkw/wCjPcVfX56jFdFmno6rP1C1NNU0ElKyGRm1RWPhXjoluxagjEYk&#10;GggqGSIImgvSmpBJNHIrA5qX5ZvDt3veX4bq53CGOEyvdy3TWkwuYykjwz7gbi5W4WANoa3mkstt&#10;vrKaCdAFoG/s3dmMxvZXZeDwdDn8FufKblx+b2VlN6bj3Dk9tbe7Yxm4cFmdyY/ZVFuWlwUm2exM&#10;Bt3KYHELJAmSh2bj8DlmoKwzVDU1Sluri3E08ZCRzSTihYswRoyZGNKhWZSyRBRiGGIqrsWZmPNg&#10;2jeRZ7feTiW52632t1aK3VInuIbuJbaFHIVpoYrlIJtwaSQs+4bjew3E1vGscUSBpmcb07jKCvqc&#10;DVU+6Ot6bdlHjK2rgrKLN7ui+PfVONGJ3fvCtxmMTbsOfr+5t6ZLJT5OaurqRpFzVHHSvHHUUrUa&#10;e4W3RRCGEsWvuUEmRo4gAqgqVVgxY6qsFbxjShqOj/a7ve55nvWrZbk1s/hSMiLZJfXjtLLM/jLL&#10;LDLbQxqIhHA88X7vQmqorHHQ9ktt+uwlZsmjiq+xHq6nsKLEx4+h2jRYjuPvWbL7Y2FLtXGYXHVW&#10;frKnpPELkYaODJT18WRpcaomASeSON5J6SD6Yf40GJLg00SzaiSgFXqg1ig1Cmj+jUtn2j6nbtO8&#10;uG2WSEIkTkMk9ptvhqiXMpUQr9Q30zFaRyOxuXBqsiq50ORjzuKqNk7J6/25QbQ21t09a5GPcIeo&#10;xmK2ttWTa+5u1N1bkpKiUYaE7v3WcNtesqSlZXQSvVJNMaiGnmmoshKTrbxItvGAvdqMcYQrQkGq&#10;ENIUiCeelmqMFfXNgySbbcbrvEz71eu8zyQ+GlxeNcLMSqOoW41Q2cdxfmZyPD8eGILR3WVrp67e&#10;NechnqHPUmCyFNmdods7d66xVDh6nJ75zm9oarYnxu6y62y1A0owdFWde5CursdQRfba4ctSU7IE&#10;0zUNI/H8IPG3hyM6lVJYFnlH6Sq4DPFSMHLCv6tGppIC67bbGufDuY/q7KG2nS4nojJDbWBDXrvC&#10;8sFtfarykqNC2hltPETXrjJwU3S9fh89nMNmcrLgKPG7vxHRWS7Wo66DF7VwWRpqfdm8/kluyPO7&#10;vmfJY3bm3wuVoJYqnH+WGsxUolE6QVNPJR7HwXEdzKBCGMbSKNARFDNIx1qSSx8SlQHrpNSAtVcf&#10;MRv7aLcNrsWkuPCFzFaOyXMs9xPLbxWcSG3kREjjT6RZDE7W2kzApG0krK5UGC2ZtqpTM12IoKrE&#10;VrZrs1NqVWSG4dzPsDbuNwexvjD0ZubAzy1W2Ny/6TMgMNqNBkMaf4hSVsApopaWGondSGGNlQgF&#10;wS6rU8TQQRuvwsfhBGoA+HINI04LZdz3K7hMwllWJ1W1lkVEZAI2kfc761mYfUwgEyyEeA7qL22l&#10;WVzJ3zjldvLjMHtjCY3NZbc9Ts+r6rz2Z2lh8VjcNvLtftXb1Ju3t7fuNx+PydPvnHZOr6Rqa6Kp&#10;WCSqpDl8zBLT09NTzutG4s0MRdIdTBo/D0gH9QhA7Pk+IpeM0MncRJLwyw6STbfusvg3m4RQx3a3&#10;Ju1kkeMGziNw9rBb6o4/opfp7qPXHZVgEljZhzJ+nFKDt/GTK46s2nQ72TdeR2ae8O7s/tfamxt0&#10;bfO/ur4uoumNlL1Bg917n3rmNoPsjuPvPfPYHmoMTsvPT4XbmYgxTZjOyRQU7ySn2zS+JCbqZ6C7&#10;mZQAutGURlF1swETylq0WQrbyIgd2Hb1E/uTYNabjHs222Qa62PbIppJHma0uYZ5ruOe48C3jaTc&#10;Lbb4ogDNPZJLvFlcXLW9mko8UdHDwWRWomnFd2htCeXN7RxJpctD1pvXJ5HINsGvyIr4aeHczGXd&#10;dRttaL7qvTcrpuLrlKe3V5yMCU6E1gQGJwZFLNHSoiU10N/TI16CK0mp9OBSwLrToB7pNLBuNsIr&#10;eWMRXhBT62WMJ9VDQE/SxsIPqA2lZNvDDd2bxOb1tJWchTSblFBuLMZvHdn4HCU2B3HszehMOzt8&#10;4WOlx24koqGDe2d3zt9Mp2BiYM5NVmkouzcPRT917pSpah3pjqOgZ6lLFisUkyzKNMiPXSRSo06/&#10;EWs4JrQXIX69vhmjCCvTEUH1F1bbXLZzyNNa3NqIllVy3hSF/pxaTBNsZY9GuTZHmXlOEjxttvJJ&#10;2aMhjVwaPkJ8csd/eHBZ19u1/wDMRxDUGI642fteXbNRlf5evyZyz0lbR4DJVu2Ot5a4DV/dPrSo&#10;yOw8iU/i+SqotwloAIdhj8OSVcHQCKqkSU7gafpsyoTx0w1ib+0cibUOog927t7q32m4eR2E5ik7&#10;rq+n16YCmpWvYoprlV+D6ncliv7cEWdrG+2COXqL8Sq2qj+Knxc3X/B+02psN8WJcjHv2m7C2vj9&#10;q7WoP9C3Qm1Yqyi7wmpUwPWMijb7YOhzVfgMjFQvj5tnTRS1WHkytWnvVZrq8BhlKm4kPaBkaoeA&#10;OXNTWi/BhjUGnSnl24hi2rZZBu22pdR7bbAMysKMY7/UzzkkQui9kkjKRNmJEUqXBgtsYmq2/W4y&#10;mqNudvbfnr+3+n6cwZTI0mz48vB1Z07t+pp4qbbuZr9xVO66Tqg4wTyJHPS1XTVbTtkcrLnoaN4Z&#10;aLbyCe2Xw5iWljAqKkELGGJp+Kg7nFFJoKDj0a3N/Au3bv4e4bYixWt4D/oTyA3F4yqshroRWq6W&#10;oDG1UtPJJLp8PpF4bACDZm0Npt1n3VHLS7H6Gxk+z41p8jNh2z3bm2d21mLm6XbOxZbadXuV9uR5&#10;Wqx8uYqqreUWLbN0M9BT4GqoK5lIP0LgmOfIXNVJFJIwGLDFRShcVCGqUZj09NODd7dGL/a/A8a7&#10;AjELhVVoLppYmtw5kdGJ1eCWBvBpmRoVUp0tcwrDKZXeEuA7TnXCYX5X5FuwcZ2VtNYNunOVWx9o&#10;o8nyKixlLsbYZzEW32w0Gaq8DkIa7+HvtZ6ZMnh6nKVd0WsGjRMFq3aukcfD4LkuAzaQoIOmh4Hr&#10;VxPMLyO5kvNs1hoGErEyr4n+NUpOSFikliQaJGUo2nwMMmpp2G2zV42ox0LbK7QxUlZ231m2Roae&#10;THda4Wvj626X22sc9Bhczm8tU7h2z1iu3VE8Kz07dXV9IXzUmdpcdULUV8OZ7iHSkpKsCSACBRVJ&#10;qwIBLAUdh/aLQAL1WO6tfoNyJvbCON7aULVTG7q1zchBVtQUwPKWW37m28gtJJcA6eqe92bd3pLv&#10;LauwpevMPuzFY/avTG0evfiXurauJ3H2mN4bD6i/0nYmbbPxwk3Bt3t/pDpXETZTNby3vHHvM5ns&#10;Spooq/8Ahr4tcbCofeWQTzpqU3LGIJEzamGmJAlTqRCsgkli1xkpbBmmmPirGepktdv2yfZNqQQM&#10;u02/15ub6KFUiJu76ae4iEYgvLhp7eW026/ltLxFud6CQ7VtrfSyXKFO7Nnqe046LcOzq7JdwUW6&#10;d57uk2R27nN/7wrMP8iu4qLORbfyfdGT+SUlFuuo2R8GOkshicXWbX2F3jgnpcDuCocvXqTOqrmF&#10;5G5gt9b3Ckam1SL4bAJDrB1y+G0elGV3XUtm7yAia5boMwts95FHu++PbQbC4ZraIxWszSo/1F4l&#10;qAbWyW6t7wz3kLRW1wEm5kt7WxVZdu2aJi44fG0s+PxdBganPDP1G4Knu/48dWdrdW43b2b7X3DQ&#10;Y7dFb3T/ADI/kZ8X8ttmk2NvHPdG7eq81S4XdfVu5YZcxtvCR5BaCaUl5W2iSKP6eOP9Fo6yKyCO&#10;MKys7aw0IaOOWGpUVrAsEdv2vK5LkF7uO47hHvFwfE3iK4VbWSG7N7d/Uw3NvaW7wFNxdZr613FU&#10;8eV18Herzcbnd3ElnY2cadR7sxe6Nt7V3j1r2H1hWJ1Tid27a6l7n3R2dnm6z6UwnYVRNTdn/Nbt&#10;H5V7R3q3dXUeT+UXZOMM3Um0+59rZ7F7WqMxFSeSmnrIYlekuGJawhvwzxmTKAnSU8MOz+HLq1me&#10;NDMjLRvHjso1qHontdmiihi5t3jli4tbG7htWEUrMjSw3PjtbQ20d3trxNax7bd3K7beQ3BME+2X&#10;XMt49FtT17N7Wq8tX1dHTUu+dg9d1/UG8u2Um3/srbS944n49RU+Dg3j85+1fjb2LsrKdJ97/Pfs&#10;HZWXGNqazrTdOG3Tk9lY9ayCIzBTG3JbPeFbKG3EYILHUC9Ii+S4kikikqHjLFJKvdQpFq8CGRir&#10;s93tOXbNuadw3mS6iEqwxeDIkImvYLSQiG2awubK7tDCba7SFbm1KWuwbjd3sgO47nBF0ztW0fWm&#10;cw26s5QN1YOq+qdu1NJPsPefZ8vVXwK+NXYtZX5WPrLZPyT2dmsX3z0p8gfmRu6oqsZhcd2Lt/OY&#10;bbuR3R9lDIqEmJoxwmYpaQSxaItbrEQ0g0Oz0V0lV5Jo5zNG/wCGeaQTMojiHT731wll9RzJuVpe&#10;2txdeFA99HJDaSRzwW1v4n00u33EUO23O3R7de24R/H2fbbP92RSPeX7llFuKeipqnffXGcqM91w&#10;++NgxUfdNRjuvcDubfHU3x5hTbuD2b17snqeKXevxk+Y3y87eoMziI+zKzYFdt/c2Rq456mSjYU1&#10;VLGqkt0uBBZW6SfRKEjDRhpSR4iBUSQhtSyaknglJA8Zbi5c6FJBJaXd/Y/Wcw7rNbSczP8AVXjp&#10;csm3hTDb3Uk9zPaxG3eOaxMV1tO72sQZotum2rYbYeLcrC7Fka+vxtJntxdjbQwexsDsTafWuyt3&#10;bE2RvTcO4afpvY+ey+f3h0V/LH6K7qoMftf5Q/DLe3e2Ww+bnq6jdq5jblLm6qnx+QZKemSOVrVF&#10;d3TI9ykXgsn6ihQSAXcBQyxtHRPqYgrkiO31Xj1d1qYi0utn2Fp02i7vZb+G4i+nZpZIkd/oraZ5&#10;3jmu7a7hkuF2XcZLmHQtzujWvLFp4cNvKVU2LxX2su727BYVW7d0wbSpO1tvdc7QwG4cvvWrMOGw&#10;vTvw26F6QpK/dnxg+VW5tk78fb2X7or9rzYLcuYwdVW5WpjaoSRzsI17qjgStuCquschBYrGiLHG&#10;A8ysgHhyiWg+ntJGkNZpnrSe+tuXY5b7cbmSPcZDNPDJdWaa4g9zcXM11dM1ptjpdlvrrKa0EkkW&#10;8b/aW1lGke27ZCoiZyiwFScjV742bgc3XbI3ptvp7uWDa2+91UuxM12FPTyb22H/ACqOje0KrY+1&#10;Pll8M+rNq4CqyE+FzOUn3D1/iKvEyUdRUiEUehuRYpSJb0AbcnexK+GmgpVqK9uHijW11xzKGHgw&#10;wxRV8WUnp61ur/bVksuXbxn57u18HSshuZvFE/hwSaod4lt7+ebemtr3a3eA/X7ruF7fMr2W3xqJ&#10;kFdlc/XYncni3L2xvD5A7mpN75TaWy6LZVJH88PkftljifsMRtTYXYG6fiF8yvhd8cs7iKTCdqYb&#10;b1Ht3dOUjq5MrEfNVSTh4NNdrNM0z6UDKGIYRtMRrIZI52ioZYlYlFChJIrJQNUtERttl2A2e3xw&#10;WyXM7LcNFE0LXFtYFvpxLFNf7ZFewyx2d/Kkb3EsrSS2V5zRNUQWmvljttVtecNuqbb8/cOQwHcM&#10;20tiZfObX3zWdV74722RhsPUbkzeX3lufq7G/L74b/HX4JdZZf8Ai/XM5qtzbQkqsO9MZpaeGRWb&#10;jTWJp7lj4MWvudNZIKqDNKskNTRGhN3Ahbxp447eNWihk6WXFx+747XZNpWu638lqDDaXKwJFIrT&#10;Srt9s9pfeG3iPBfx8v7hNFAdu2+9ut4u9N5uNoenDb2epcBufFPsLem0t7P3jvvszfPU/bvZm5tg&#10;bNp/l33JQZHcmW7l+ePc0EW6cT8W/lJ8fOi8dt7Mbeym1K6hwe6spmK6IUxM4Zg+H1Si8nQB2cUQ&#10;OhIYSSNprrTUyzLMsGof4xJNQ644DpKXjeGwGy7TdTiD6STxLloZlSRJbG0tvFaMW1xJaWz7bcWM&#10;+7GMp+6tvsmCCK93EB0a2DxGQ6lTqemwOa3Z1vWbQ3HW7N6o7JTtbObL/uhR7cr6Tub51fLLb24q&#10;Dtn5BfClcThN1UOc6l3RtzKZ3aOUjoBj1j+2jkEloA7rb3jamZmDRkK8wyQnjaT4lRJqRwXD6p45&#10;Lt6oi0tus/hXMuwR+DFJFAY50kks7KTxdD3Dba0sf0AUwLBeRsitCbfaLux2CBlubk1C/dG1cT1O&#10;elN5dHb13djqPaFHsVejM9X4Lruqqd09U9kbH3VR9Ud5bZ3x1hjtuZfsvfXbPd+2M7jtyYN8PQZb&#10;EGGmqco5jjeNg/uSMAbhvFhlUaxpEalR4p8F1o0DaBK0yW6yRtI513ToxVSJP5Ku7WeSPabm2i3D&#10;britvL9RJeSR3cy2ireWrg224wtc3Nla7Xc7jLa30FgjGx2G2urcPOX9R5Xtj4gV1HHufJ0fU/Yv&#10;S+DyQ6W2buqDBR4PYfb+7euMztmu2d21UZDHdm5TqvtvcuL3Vh9y4mfbn2uI3BX0QpMW9NTZHIVa&#10;VsmntIRDcWxjhgqIwpFI3SNi7Rk1EaFAzhpnd5JpGcqFZejXmL938xX67xs+7x3t3uR1Xry1Jv4Z&#10;L2GGGG80EHcD40sNs9ttMFvbWlna/R+M1xbSEJnpvZ+2aTIbgw77myu926j3NlNz9jb5wOJTuXD7&#10;t+M3TuHbC9pbS2/RN2RgNk03WMvZWXq6Co29UsIcmn3xwlSiUEc4TwIQkwD0tFR1eMugrAvipL4S&#10;vIumEI6m3EWqaZTqLhSejzeZ5Eutnmk21pd8kktjDcLFcM0e4SLaXdl+8p7OxujJub3FtIN1a+aK&#10;z2ua3aGK3dhQJB8d1tlajr2l3/11svqfObPrM52Zldx9qx57dGwez8jt7FQZmTafTXQY2kuV/uLk&#10;pM7kIMXtaoyVLS1mSnhrt15erhrKdYqXzJLrYTFWd3A1gOzyamUwrB3RrIp8KDSUjjhgpcxyNIup&#10;fcsW2426CHcbWSeS2tLQTpbn6UQxNHBJHfPuKxRXcqyRPebn4iXVze7lvLSbLeWEFu/hywshvGlx&#10;+4a5KDObExNRsfE1OGnxk3ZGNwXYe1t69dYLb+4szWZ6nptm42Hem9a45yh696qxWHmw2Xz+Qgya&#10;wVlPFKtTImNtA0XhpMVQKzCQNEZNESnuaWaFZDQCV0+JxEiOqPVujz96X8U6XS7TDKaxQyWJN/Ha&#10;NLeyLrsbSysd0lskDNJZ2l6ZlhC3VzPt8sqf4vR07R6obC753bsTsSt7V2X2HPsfYWye/Nt9t1e5&#10;qNa7sLauJ3Tn9vUdVv7aOFggoNx73r63Zc2yKevnilhyeOqaPOVMELy+9SG4/V28LKk4rWqvNooT&#10;oFaFnHiv4kXaJDJckeEAkbLWyi26dbfmU3m3y7CCJI9E0O3ieKWOLWzrqWONottt3t7ovcGxW12O&#10;GcXjy3NxDOKNRtyXbeS3h3JuXLbel3VsTJ4bqTMnorcXWFXTbe39uzprbW4Nwdi1W+O2Nq4PoTu/&#10;YffHTmFz2AnpMmxymG35h1qcFjkWlX7w18O1NqKQibadDIi4caIgy+JO0kbxkJAEWYARTXFzEsBD&#10;sGYge13Dezvqxpuc21c+yzQXclwyvAzzX8sVybfb4LW8t7lWut1eWWwMrXtns+z3km6qbUSQQox/&#10;HrHdZ0vUA6aw+Tod3ddbc2Xt/Jdy7b2PW7tq99ZCnwu8MjndhfCzF9S5XsLA90dafKzEdkYaur8z&#10;vjqOtrKLK7Xq0gyNE89U0Uh6zT2cjR3oja7kVtakqW1MY10uiTL2ySRqLhYwFE81vbg+Gsg6ieJd&#10;s5ht4bzlqG6h5dtZlNvMi3CwmGG3uJka3urjbLho5LS0upjs8t00kn7ssN03a5U3U1m6Gi3TuP8A&#10;jWKo9x7vhxmTpshujAbC7R3Lj+x66k2jvbcO8ocS3R3wT6d+S2D6x3btTOfFrCbMy2Er+7trd04N&#10;Y8Du3CvC9Z5FJGnQiI1jd53VF16y7uNeAJGSfWy+JG6q7D6i7hLMRFAR1WwvHudwnIeCDbrRricw&#10;LGlrbwloWWaSSzin2xoILj6e9tmktlMmzcvblEsKm/3FG6SG4MXuzdlXvbrmkxNT2Rm13PTbR7f6&#10;3xvW20ctkPkb3j1SIdzdf/FjFfGDaW9uvcpk9gfD7ceCy1dXdn9DZD+Db7wK0SVNDJ+zCqeVzbyJ&#10;HGituLFG0o0TM5c1CxhfADKJfqI0cEgTPJdsPDjQE6s7W13y3F5uF3L/AFItYrmLxJVv7SCC3tx4&#10;LtczSRbmtvcfSNtF7dWs8fiHa7e05ftmN1d3Dh2MdFlMXj9+4zKUnyFizXaWI2k2/qnfuTkovmD8&#10;pMtlaTBUVHTfKKsxW8qbb/8ALO62jxmLraPYncuKhocZm8TWBq9GYSBVEzwxfRwTySF5QGbU7OGU&#10;qsbRyP4hXwNMUlvI9RLD4t29XYDoluQm47hc8y7rtlpZ7faWJMKtFb29vLBKJZbmG9srf6UOu5NP&#10;eW27WlrpNrui7ZsFqogik0t2WofHlttbOwW1qrsDdEm992782rs+Xau28VnPk/8AJbZmD3JkNz/L&#10;jtj4053F7c6yzXR/wyYbh29tXcnUuZoKzcGKx38QiiaOFV9pniitIhYM0CXBXxC50xjMTswYeHGE&#10;SWJp4l0kG0jXxzplnyawXu471uM3MCvu8mzxXAtzCGlvZA8e4QQBluDd3TXN3ZbhFtW4y+Ipj3y9&#10;k/dyCew2vpu2/vXL7jyW1uwdmb02flsTTVvYVR173fuPtTdz9Z1ncn95sHtjsz5x7l+Se2N0zdmd&#10;E/GCKuo8fT9ebM7i2zkdv4vPmSr1wiMllCySKfobaZmvdT9zOyUoUDSusUjGJ10RPIHjxaOsYUTT&#10;uekIs0o3M/MUNvHsMttbyJEtoktfEFxNDaQy31mkW5QTSXO42ljNBcKZuYIJL+R32/a7VjggwNJm&#10;a7GbCpcXm9t4PcdTm+5urNndz9f7T2x2XlcLsrHZvdPb/wDMX+TPx+3bsqp6Z+QvePWWw8lnaDrq&#10;u6z3JjtxbswmMin+0kq1LsklWlq8CiRLZYzq8aIrGooZJC0fgOGjaOUh0jbXGI4bNKFpam+1l036&#10;Le5Pp5OZfrI/Dbbb6OW5e6Dpb20FvfDdoJYLu2vbGJ7Wa7t5LO7mu77mS4LQJZ+HFoJNsVuE23kc&#10;RurZm0KvrPaeXbonfE2+t7Yzq74b7B3bHS47eHyP3/2tjdx7e+TPxRf5lbucVuy8L2fgNwYTa25M&#10;xR0MclLTSwt7vPSOMWlrONcZOS2VkVlD1EdwjNcC4C+IvCXx4rFRoRgGNsku724PNW+7Ewgu4EEi&#10;JEClxZTwTPbCF7vabqCLbH2hphaOrq+3xbVuPMc7tdXULlQVGTNHQQYwNuzpHbNH1Zmd07QyO+ts&#10;7Ww3ZGwfjhS5KOPN995jrDJbY3P8T/nh/MC7h2LWSRy5fbGSw+8s3tOnpGpDH6yivSbiX6JERoRp&#10;DMQ7Bonkp3ExyJMkqsqNJqBmvYtBKwQsQTR3EWz7VLzLLuF3FfyhzbxReBE8d7bWplVI0hu7K52+&#10;ayuYZporV4dG3cr3z3IWbc90VJGCVdsx0OI3hkMXT9Ida/HTZOLeTYmH3JuDJbG+FXx+7bXL5qbr&#10;3J9l4nM7e+YXxi7w+cPaw8JjzWO3FiNpZbcENGjRY+oUIwhmuHT6SKRQlGloVJWRNXwsfBYzR3Hi&#10;oq0pPNK05AjSMqY3Em3bNb3NzvO62c97OjQWYmWWGOW2uFjUtcRRJuifuy72P6C6lKFZdn2+wi2y&#10;KSW9up9aroczT0mUzP8AHc12TgM5u/Y1ZjOwJ9vv13uLtfrvofGwbc2xsn4o9O7ZKb++KXzQ+ae5&#10;cLVUh3dNT/wXsfclDS1FRKkU0dRKrkMqTSRWqFhZKAKxuzrpOlUSNjJIHVlIlheUFlkW5uJKYYFt&#10;/Bf7Sl/zBe2lqvNzGWZhcQR2siyxiaa4kvbcW1rJDOk6S7duVtZSCOS1n2fYbbWRJGU/uXdVPR4v&#10;PZ/eMO3NlYnauJ2v193nsnbv95srtXpLAZvN53c/VP8ALJ6XzO4tgbS+Y/xOoO7M/QZmKs3Njchu&#10;/ZGLz1WySSxUNCvkTSPDKWAVV8FV1LQoDRJHVUDwoy6aXEYGokWjvdvVnVgerbblsyRBDd/UbjNI&#10;kdwJfqwn+M2drcT3DWu63NveGUvtO4Sfop4u+W9vy9bv4Nq6Fk3i28dsy5mbfO4p5clvnN7Y2Rm8&#10;DsXK7Wxe+e285s/H7c2z0h8M+vu29ib+3x8RPlnH8akr9qZrtjE5LD7dy+8aPzVlW71apK9fEe8D&#10;xRNG+2RBUkKyMiOSiINUkcrBIpEEEmrQv0dsKsRPOT08qLy1BabjfQ3UXOl5K9zA0lqJ7q2Jubm4&#10;kYWd3t0M02421w+6Wqww3VxHv+8UEQfbdoHR1vixR7z2PvLdnVW5ajNpHjvkr17ujcWI6n2xtTcf&#10;Xu++/Nydcdj7qqdu7B6S30u39/7L+NPxg2XjzQ4eKlzs+1do5StpshTUz1sRo1MYJ1kG6FnlVIaE&#10;AI8bANFIiNIHVWUsK2+mMshjEaaVLMeglvW1fQL7fMkVrcXW4RSRmeW5jvIJNF9YzTWtolvJMs6K&#10;zfvX6u48K7FxcXlyLiaNFQnAiydTkNnb5qKPI90TR0vWW/ZGzx/g7DH/AN9u6t6Y1VpOyK009UkW&#10;9qXCLBBSS0V+yoaWGhqzimooppXpCUiiUG4JEbqQFoFKGcEFa0VlwAtT4YpQsa9EFrBBLfSS+Ftb&#10;TNfWrV1mTWs0G1NGyS6aypdVZfqNKtukgEbJbaK9KDcmdyNPjstXfxLuqkFT2J8m62FqeLbGCrc1&#10;BtfYm7dsx5+oySHIVG5abZcyrjqXdE8VLUdcyiHbq0eUi/y/2ouFUTzweHKvbL8wTS4x6Nq+PT+I&#10;1Y0OOirao4v3dtFyRt8br9AxcSMs1Fk2lTMJCv6YjoY2uaN4CD6VEdQJOlBTx1mN3ltTF/wLuVYt&#10;vZ7o7E1mF/unjsPJhY8D1325nJMdL1hQZWSbraHbUs/8QqMJHXVo2u8lPuGGStSU0KNMJAu4SF5/&#10;UGoDNq+pANTkgn9PVTuNUwM9LYlhkl5bjEWzuXIXw1UmKMo20OFeItSB1/t4YzI/0yn6stJqEPSL&#10;mnyc2B3tXyYHu+r/AIn0jmMXNnotwbYrv45PvzursWpiSi34v2tDuHPb/ooo1o6VqOlftClFMY5c&#10;U6W9+uEcmJitwGCuPh7qqLjBINNcfFR/oQrlq4UbPLamSSP94bSUN9BJrJZlCSx7SrmNtIZYrg4a&#10;TSf3o4/TW20gMq8gmS+9rg2J7px8uS7D+UG5p8Z/eLaWIfINjdobn2xRbtxv39LXnclPgZposPBv&#10;+BYaXFVbx7akx8skn8QD9whjknQpOa+KADpINVnOlVrgnFIyQWNWqKU6LdqkSWPaZSdsWaJ9sJ+N&#10;ZABNtKiSaQVWioTHJeAUiiItfCLSLKLWP5HuOfDfy4ersPLh63bsuI7g+YeLl29k9o1HX2UwMmP+&#10;Y/fVLJh8nsCry2fqti5HHPEYp8PJX1z42RTAZ5Smsi1TVUNclQeNfL18/t6x6nAFzdqF0gTSCmnQ&#10;BR2wEJYoBwClmKigJNK9W1+99N9e9+691737r3Xvfuvde9+691737r3X/9Hf49+691737r3Xvfuv&#10;de9+691737r3XvfuvdVpfzlG0fyp/wCYLLfT4fij3FPr8jw+LwbRyE3m+4ivPS+HRq80QaaG2uNW&#10;dVB91VqYqKiox61IxQ4NeGk9rfCxAJPVGEnZFS+QxdVju2JqOehXZW6v4vUbNRY4RvtcNRzblyO6&#10;Btao3rijvcSJS/3xx1FU773nJ/ke48fjKMvOsfa9KNJ4+lldX1aVFNQFXMoBlGr4TdqpupvgmjRM&#10;9ZeG1SaWLbn23xVltpbbwPqJpGfwDqFmtjKU292tz+oNgnnTl/bgTc7Ze3NyfD6h5Dfc1DkYMbUb&#10;/qaTJUu68r1W2Lq+lussfDVyVlHkJ4OsRtmWOTCQZDRI1Z/oyx1WnV1ZqXK1+eiqSYPeqlY4RQhg&#10;zx6TbwKO4/2elWKDVWv0gJtJvjnmVmYBS5We53GRJEdTBbX3irvG5y5hVa3ouZYVuXWEDwzv80Y5&#10;i2yht9p2+4ijjdgV3hmj2Ts7tvGxVtB2jK/QPZtbg49z7Uy+A61oTtfGYEjcO/u18L1plJt/1fWe&#10;bpaSoo8H2S1BsOhgj+xiNZGMfO5dc+HPHPbyEMHtnAZovgKUGHRWLFDpBglK21uKJEZUAJG2xSPt&#10;F5tW6W4mtxBvkBkt4L9dU63hkY6rW5mjSNLqMyum5bfHNvO7vqn3CKynMsYqlig2LkJTjMjtvZW2&#10;KTdVDs3ruhq+sYK3N7DxfX21cRtrKfIHO4ip3Oy02G3/ALy3LkdvbYy+HGNrainENQaS1ZDUR1gV&#10;CxS1DxIrvQVQs0YjTR2hWYKGkk8OOXSpFEIBAB6nyU7jYxjwLqd4bbW5imSKK6e6n+pAkeSGLx3j&#10;s7QXd5Z+NMJA91HIyt4ikZk7IwGQyEtXFsHcO6MBJu/a/e/gqsstK28sjmKbJ7N+MG3uzaKOg82H&#10;3NuHZ+MkrxXYyujq3yW6cX9o0SU9HPDcTEp4iWRkiJEqrUkyO4IiEgFWVzF21BU1nwAOm228Lc/R&#10;T8zLazQrLZyOUSNbOCB4zuDWkjBY7i3S/bxFjlSRCu1sfEdnU9P07du4arwdRtXF46De+2abdHXO&#10;0d6wSybt3TU753bmM5u/uztOmz+4gdwZLJbAavzWDyslX55anG7NqVlUxT1kC2nS4EUUcUR8b+zV&#10;6OxNGZpX7hqorGZauSp8JePbUv2y52Ke63C43O8V9sIS7ktGeC3VdcMUdlbaIj4BeWIbfJHFaqsk&#10;X7wnqEKv4aOr4azMYOu3HT7w27kdt57aO2e0I9t7Wo5qDIDprrmqxmC+PnXNfUbCxlSG7S7Fy8eI&#10;p/4XWL4ZcjHUzT1klRURyVTTxvI5EGksFWQotKBaAW8RKL4byn9ONmc6W0OWOejCyu7aytqX0EiR&#10;G5msVupNWp5yzndr9Unla5gsIyby7hSBDPGbqBUT9Jqt+Q2hhXqtxbT2PuTeO4srNlsPhcHjNwZb&#10;Z2N3fnfkTvjbeWqO492bw261RlMFuCl6b2DVV7q2Hq56MVtfQUjVIpaikEFGtUmkuI7SaRgoCqKh&#10;ZGYr+s+TRmVCygAEo8uokggdKod5m22z2qbeNqs0e4V7mZgs0lrFH44G3WqvHGjQRTXKRTmWRkE9&#10;tZGOiyKXLpIOh2qqjB5jL7S/gmH3Fi81kMthcI++8bF1f1Nj5qRYdl5OfH0FNn5u39/42rlrNvTY&#10;SnhwdNt81BrI4/vB7srbfV6mMKr6yRrfSserT4VTQEsHfTpGrw1IaoqWTZ82ILUC1uxdS2v03hVh&#10;txNJdeH4jXrJGZGjjje2txOLiQJ9XNGYyjMEWMPdqbbFHmocRXbkr6Ci3HUZnaeYxj0uEzvZnfr4&#10;qfZXX824kpM3uDCV+yepJdt4+lyOKlx+QizEs0Bd5aYVNY+1wIIDoVGahUrwq8xUmj5YN4RiQ6Tr&#10;UowPwggsGwpvF+DfzPBbo6TRTsNRittvE0YP0wVYJrcXsd/cqJlaCSO5hlRSZdDMO8p94NtKnwuO&#10;xkw2NFtTMbVxfZVYNtVG9Mj0xs2XLbg7e7Y2G6ZnbeXodq9jxJmdwZSleomxGRefHQxpHoQxt3rz&#10;SRC2McrWJC1Yg6mhTUzSgkdqyIHlGrUNci1pkdLeW4tqg3Wbelu7CLmVZGUQqVFvFuN0IYoNvkRK&#10;rNLZ3DW9kTbqhNvZyDgUYivsLFdmbnrd/wDW1HlcVlOw9912zZ925brfY+3954TY2w6zYmPoZtt7&#10;Y3TX7fl2dj4us8TvXBQ5pajEZdY5ajLDGR0mUjlq6xfbS3TeJalHe4lcA6FUgdiF0WsegMC8YZgk&#10;hZVkC941EFb/AGWwxPZbosttDsthbyFDcXLxyyv9RdRQXE2i9aZo5Ba3LwRtc2aRyyWTzN9M/hLG&#10;2U+IyO38Tls7lqrvAZfdvZXZW78ZtCVs/vZO0+utiZTaO+chuLrXZOEn7B2bNWYxqLNJ2JNNitp1&#10;OD3Eah8dO8DxCkBiubeITqLhpgW/TBLGiuG8RFTWWdSsi3DSRhoJRqQyR06X7mt9tO57hFt1020Q&#10;2LxwKLt1SNTJNbNC8E884t4ltpYprOfZre1vXTcrCTwbuO2utfS1wsvXa7ow0KdqbOye2a7etbPu&#10;3c+/8zTTJntgYLa+b3V0Tmup+w6/aWe7M3bP15FuXObO3ht/bVZic3kN54KiSvm+y8E0Lym2D2+i&#10;40pJ2FmNCpOrQElWJpRRtcBihYSeKgEkhVsIrqLfZrPdPH2F5bm0DTxxQx60lKiH6t7ixkvYrJ0e&#10;L6fc4tw3KF7IbdcySWlitxDR0tlMLgK3Ye9u38Bn59pb46mTrbp7tfdIGyKHdk2F3lksTufZ9VB1&#10;71jiK/bvS2yZMHsnH7Hx+WyOSj21RxRVP8ZrKqumhopUvgpJDdSxOI/BURySIiq7KaEsqJGwhiYI&#10;lvrYyRRhZFkZmITo1i3S8sr/AGGzurRr4buzXVjaXVxNNaRzosiIk091dxPf36NcXO6pBClnuF48&#10;1m1pHDBGbnrNPisV/FsTVr/fDC4jc+5srT0W6d05KPf1f1tmtvbvxWb7OwmwP9HOepurYKnpndL5&#10;nI9Q5vcUc23twY7NVIfBTD7mt9qw0TSo0kp73DFisbJqRxqrpchVV1ZYHp4UsD4iD8SMpex2Mq2V&#10;rGjQWbwx28b3UN0Ybi2YxmNpbaN5ZZraSKbdbVnN/t+627r+8Hhag6w+MyeH3QcN1rQdqZzedfjq&#10;HuCo6+3NsLrjrjszddDX4ut6j392PtzfeN3fjtt9dYfqDrSLFx7bipqfIU1ZLJnZ8lR06TQwltBK&#10;84FtcyvK7eL4ehYXUsdANQwVUCqkUYmE2jRLJpTWB0on+jt9uaXeNss7extUbbhdi4nv4JY4ofqW&#10;i0NBJLcXMk01xf3Uu3nbWu3udvtEluxbSOQp3dhl3piJaygOL2bNV1eI2Ts7a2yOwsRjpN/bq3fV&#10;Ve/W7r2J1Fka+qqtg7Qj6hges3RQ4VfBjt6LTUFajy5TzQILiFbsK7OkZZQgWMjuFA4ZEJwgjGkq&#10;uopIwJqZCAMNkvm5XWW1S3nu0ikeeeW8SQm2kRvANvdXCL3zNeOJjNMYzPaW5WFkjs42eFV0PTaT&#10;4mpp8jg5tqV2arochLg8dRb+ydT1v1JQpRbiyOTxcdFjMM23O8OyMSJ5cPUYbx0822K6op66MQ1i&#10;rsi30m5j0Gpq1CzkKnkEDBQJWDPpVM+CGDAqK0B3yUR7JPDN4ygJHrSKCJprrSVd7l4y7y2MEsVq&#10;JmuKot+8csRjlYK3SdnZTAY2pq8fT57KVMVRvSqrMHDiNqbQ26ncfeabXfY1NNMuM3LkX23juuKv&#10;blLTrRy0FXBkKySOM66NamrpNcyRw9ktZ9LJigCtKUyGqx+AxqQrBkKsrUAqFdrsVhuW4j6i0jFo&#10;ssNzrYvI8sNgtyF1RFYIiDcR3jgyo8U6TwSxFmcI0fLRbjy+Go8FkaatwmAy/W9Ht7Z/ZGRzUeSF&#10;F0X1tV5Sr7t7ChzdJ/D6yi633/M9XW1lOsgocm+VokEM1OimkpcidfBia3YwGNWFdRbwIySZNY+H&#10;xcvpYFtco40I6d2qTbdd7uMe628e6i9ljbEKJ+8rzw40tBblikrWTFbYyoyRtbWJYPGrq5bjl+w8&#10;xiN2dh/3qw+X3K1L193DnHx2Bw+PgXt/tHFZHrvovoulTalLQbCpcfhG1ZqjbJz0EdDS7dqJYI4q&#10;w1lNPR/qrozyG4AnTQzkLjxZAdIooETBe6Suqn6en49NX4k2DZYNmsjtLttUrXEECs6l0sLOVWmf&#10;XPNJfQST6YrMKItSvfNM3iW2rQ/1HUeGxRqdiUufqtsVNTk5OrUwucyOExydcYrbm2tvbh+R++Mx&#10;tjJU82Qp3qosDiMVFuiCWpkyk2QrZYVnm+2nleFmivMsbUUkrpamlI0CeJr1DWK6I0Eq10r4oypJ&#10;VDLzJPOu33dyEaIx+IZYDJ4tzdXD3C2cdu8LfT/pie6uJLSYIZJmsmJjdVEkSLLbOwFBFuvGDYsT&#10;bdl3r2rJisg9dv8AxjbUpxkcD0fsGn3bFHiM1t7L52jrM3v+hefAZER0+Rp6lqYUs5Sh27QQW8ly&#10;mg3BDScXdSciMnIIorPKlUoTMGFWJ61HDu+67zbbFJPcR7Yz29ux029vIsY0NdoCymNy88VvYXHh&#10;3AnjTb3hd/CVSMMGVpZXi2rtWeh2lv8Ay8eN6vh3ljVi2pSUPae7t0R57vuuNLDBu6vx1ZszK4yi&#10;o9ubmpafH5JoNsvHUQK0lYk1GdIzDapMiTyMFZ1LAqQ2qdkozsVV1LIw09kSr6Hp9Lae6+s3m62q&#10;a82+zjeaC1kSKSF0eDwtsin1Q29vHM0EqRXMMqzES388yEnWpP10R2fl59tyZ7O7gwGx137nNlbY&#10;6SjzWwIM/F/omwuA2pSYLo9lrcrldu9gd053ZUlLuqs2bloqbbcUNT5K/NtTTtTgUbVLLdSeIyKE&#10;ljEaVQOCoQkQnxGo8mlkJtZdNsSau4B09QPz5b2e02s9ha3klxeWNzLdXLR3T2zpcNcrE+4RLbQr&#10;JBaCWK5iTe7ITb2ulktrZ3Xxej2T76+6q60J2Jj6uDLbUh3ArU+xPuZ8mdhS1cAytXT7mxNJNvSH&#10;ZsNKQchnkoMl17UDwbCp81DHBrNVIeCejalKCh8ONq+GePeQX8PgVkAFocWXigCoBm02l5t0fgtC&#10;8d2QV+uuofDW8SpUfTI62/1hOoSWhkk39Sr8z/QSmQLOl7MqcLX5SoTtDCrFhZsJ2G+Tl21Nt+fH&#10;VO8zjqaDfa7s29tmp7Cx8W5/4uKVOwKGhn7U3dJKtHuHD46i1zxVadUQyeOAday6tIXBopl8VR4o&#10;BJA+rCfXSE6ZIlTI1FtjXd3BY/uh2R4Jtv8AC+oeYEx65RYfu+Yrt7PGiGQ8vtcLytaIrS2e4T3N&#10;I2CXP5lsr8kvjTg5s7/HZ9kU3z+wlRhm6k2TsYbKbKfy8/lHkZMPUYTa9V/Des58y4+5fbGzKnM7&#10;VzA05irrYMtL9sBDsgIaSOhqqsKeFFHpq9QpEbMIyR3aIi0b/wBq7CUleol905lmtLC7Ux/4xLFJ&#10;rXcb++8fRbGMyiS8iikulQgxC6vlgvbSn7ut43sI0nKQ+JNP938Y/i1uuHBb/rcziPibuDL/AOkW&#10;k7ooqGhxEidTdDbSjrou43hHXHXdZ9vgkwEOTyuArsTRRYs7USJs5iq/J1bV+lbq6YRO1JJQaE8Q&#10;0VPMAmtCFFNNa1YUHRnsF2Ytq2nVvFnHSystJMa1UeDeqTrJKxsI2aN53DKafT6BLWQGQ21hko6u&#10;koqfrzfe3KLJdw9M09bHPvjM7XGRx/X3UW3KuonpNv7nymTzu94eo6yiDtQUdRTP1VJRGu3Q+dgo&#10;6mKZgRs13E5t5NQlRqli34UyVFB3UoZNRU+SZr0YvfRRbXu8Z3e2UGzu0KCERtTx7owqryFhH4ZJ&#10;ItyrTWhPiTSyoDGE5j9uVD7I2Fgp+rt30tTRdc/G6ng2A28t05KbCLmO39r5iDHDqkbipuxdu1+5&#10;JMIMtNR1uTqKjd5xrZjGVNJjsFlKGs0ElME7C3lwsXCQHUQ60qeGoA0EgARForAsa9OSXNsm5WMA&#10;3m1MAubwENaOAFeG4Z18LUHdTIvifSlxc3L0mjMUUbqVVk6Woqclundn9196zV1Jh/lbPSb8bvKl&#10;qqXDyHI7N2ymSn78jaPqLYs254sKcP8AxbI4CvoKmLEttunghzuLyOSq2RCPCm/xdqyahRpCANGk&#10;1YZYkfi0nzwSGB6cku2aSzuDvVuaS21Z1hDt3+OrKswVYoyVGGeNgxCwJ3xuxZqmPaXXbff7l2Fu&#10;Ta+1o+ysLkKqtzW6N2bY2/jsZ1j8eIqqpyeYxubz24s/ndu9WQ42SlpkoxS03WVTR69zpnDRVnm3&#10;LEguUUQyAGQ0Jk8zGfhoaAPSpYijnK46ctbqU7beCPdrfw/pgpRbWjyJHfAqDq118EFw8a6prIMq&#10;XTSAjqtT5LbU2pQ4LeWDwc3aGzazqvJdJ4z5H4rb1FLvzE7f2325031JuzqmLr3pjMdo7M+XvxM+&#10;Q/yl/wBGw2plsvtaHd+UrNnY2OolqkpKk0Hsuke4tWlZLSVX0lA7UeI+M8bAP3pVJHVY5zGAkiPG&#10;iyeIHAGu3tt++JYwX2+2c9qsvjm1ijW33KOPbor6ORbOtrdMl1aRTz3+1C+mFzZzwXd9cWZtktnY&#10;Jdx1W7czlcnv3J40QVu/9sbM66+QMu093Uu3tsUmy+wMPX1nXPwO6a+VVb1dnOm+19p/IBd10Vd2&#10;nt7sqjx+V2lWY0US1ccyySu3IXsIpijXKzOUQFlLMRoHbqMcgkmj8RKg0FxPCsGoRwvVXbfQc1XN&#10;il3HssmyQRT3IWGdYY418VgZRbxXdjPb7fd/Q3YWaFGn2fab+43Qwy3u5WmnjX4DNS1u5euZ9o7h&#10;3ZlJd10lL3L1N1/17UpvHt/5D9TU2Prdo/C7qL4z7Q7D6/7U6fxvxfyFBlE3N2P0xWVeD3ftuo0U&#10;9NLDEQaaWt4lWPS18Wq0a+E9ZGbUFQCePxE8VbpEZCNV0zzsPChVS9/im93NxJeW00XJ9vbxRQXU&#10;zX0AFnFbeBJO7SbferBM23TbNcyxXQMlvsMNvYw1vtxmaMRafL4mLcuMzWXocR3XgMvvjB7Iwu46&#10;3fktZ1H8u/kZuXcdPhsl1ttL5WU+2t50u5v5cfX+GweBq4dt9w4Wnptp72FQk1XEKd2CiJJbeO3W&#10;3Yzs9NTAsyko9FK3DI7KbZQkts71EitPdSeRJPfXMPMF5u91u4WyitnZY7dooIZQJYHkmW42u3ur&#10;ONhukkl5t+6w2saJazW20cv2aAGUBPYMYzceVpev9tbZwW/dwxdubn7Xxez8p19gYM/8gO++vttb&#10;jy+4/kT2d8Z88dsbTz/V3wNw2d3Dg8HuDpLOY8b5xtDDUtj/AB0yxxULwwQpDAkP1DxowoVUFXje&#10;RABoh0xSRNPGkh0/TQI0zKJJRRaY77dtwud33W83OTbIbieF9ayXcqSWt7b2ssupJ9zaa8tr+Har&#10;24hCOu/blcptVu0lnYyM+DZC1+8afbW6OtN9V2Ypn3LulOjO1M73RuWTEd19tY7M0Gzd5fMfdfyf&#10;LbiyPXfxO6+zVBTNsDYHcGDmO3c3kTCtas0s8rPTPMNFjaSOJ27SdTxqSoSN3ajSFGQRr4gZKrZy&#10;BQfGuHJTbcNukSbmXe7e3GyoGnWGS1gupI1nku7q2t4BJBaLewXRu7gWr29wgfmS0aZx+7NmtkXD&#10;Dh8Vmo8Rt3AQ7y2ziYpM73l0N1x2l1Njdr53cOBoBn5+5P5sHyH+O2TwWO21u/uDrfakeSXFZTqv&#10;c0eQqsDhKaqpqKYSOZk7xoYns1Ro7XS2tXTSmhlLv4qmIUVoCrrpOqDwI7RaOz1V211cncI99e7t&#10;73cxJALSSG68Sf6yGZLOBLWVNz1m4h3ITRNNLCYN2/eN5zDcq9vDZqrnt/fsVbT7Z3dsPdnXOPp+&#10;rMRuHF9V9r7g7LztZsro3Y/Z7R5HsL5J9hfK/ZfY1T2f1XuH5r73xU1R1Fs/ubbWcpNr5DNJj45o&#10;JahSHGuJZI2tLa4Wi+IWddPYy0ErsYpQ2vx49MyFKSPMlnCNKyHpLZbLYx3EfMe+bO5aT6RI7aeQ&#10;oLiCYyPaQQQ3u2SQG1O2XyS7fcQXFbWDbrrmG8KyzWtMcuNyGYmzlPVTb66r2ZuXrXe3YNdFujYG&#10;Fk7o2L0TlZ8TtTcHzn7f+JO5dhVPVHb/AMzex9lZOgw2YyHTu7MTuPJ7KpxXfZOyoUYlBnlaxWGO&#10;EqCCz1kURPIo1P4qPHNq1Q9ySL4l5Gqf2MDMxjYPBtVjHzZdbnc34MilFgdLZmvbeylnaGBrK8gu&#10;tu+n8Dc0aG6sJTZcuXk1z2bjukKB4xEiba3BtndmUoMT0Zt7qXY2FxOEpNgb33JuDbvws+Lm9DPn&#10;87151z8rdn72w3ZfUvyB+a+6KnLDr/D9sbVrabG5DNfwpa1EeMLdRSSKO1hMYUFzGjh3BDu/Y6zp&#10;WcTmZH1Ky3NwwkIEUI6ZuVuTttxPvm7RbgLhljgurmGS3tGSW2t7QNcW0u2XSLtrbUm1XVu0M0c+&#10;zbRB9Krjcr9+u60pgs32XsrdGR3x1jid2bMTMdikdZYfcnbHxu+O9RU4fr3qXb+0vjdLg850d3n8&#10;ue14K7Fw9l5jqzN4rcEoqqnKSQSVCvKix7fx5Ghijl+kqiIRWVgS6KiozxspDuVntnbta5NzcuQi&#10;ggPw7rPaR/1gvJbA8ykTXU8TMlnC8aW8893NdLBd208cltGLnaN5sUjLR7X+59lgQXNyYnaaquUY&#10;HM1++MZg+uaDae2+uup67b+x+y6rcMvWW0MruzcO9vj3/K9+PXyDhl2T8jvib2P3K8WarKrIdi0W&#10;ZwlHk5FpK+SOmo0iLUNxDczrCbqFIFeNshFBFZWVQv6TRlU+ph0MDpgEl7KS2kEyv9r3Hatqm3Ib&#10;Tfz7zdQXMTorzytHKEs7eWV5f8ftrlZbwbNuJuLaSLxdxltOWbPTEkmhSVAzOPp9yx7s2pVZrcm/&#10;tw7Cxe99gbW2niFHau5qDGQ7T6z+JvS/Qj7s3l8WvlBDsnekm3pO98xsLLYHdWQweVrM1JTvJGXf&#10;SRm9dEgjhSFQFZBI6JIViVfDWkkpZKCJ1lKq1vazEmstwerS3NnyzBM11f3Um7T/AKkcz2sU01pH&#10;PeT3LXlwHs9saO4HiX9tPaxzPBuO+2SRosdjtajoPOyW2JT9VdhZvsPaG3OxTtFd/wDUnae28Tlt&#10;5T4rtntvDbCyuQ2Z/L+6R3BPtvZfy3+M3xW+NmysxUZnbOUqpc5sGjXbyYqtmnapSSPRa1FxaXN7&#10;ax/SJLrK08Ov9mDIQIVaIRQMEkVCFjSKG3AMkrkae23U7Lve3bHv1y+/3FoYUdJvrQa/UvFF4w3G&#10;aDc5bzc4XubGWeBmuZr7cd4cJbWtuCWPq/d2z8btP+M7oxdBX7b3d8beq8n2r2++0dzS777sWs2l&#10;i8Z2RgazFdT7tzGyOwuvtvZmhoMVgsRTYXGmOjp62tyNZBK89T7Q7juTR3t5M308ULzTCsjnvqWE&#10;gY6pk8WKaMiV9ChoZ47dGQ6+hRyZyYs/LXJ9gb/dp7qHbduBFraootkCxGxaFPBsLp7G92+7jl26&#10;3N20q7jtt3vE1vOn04K4x3XG/wDblJgloKDsvdvyB2TjN07rxf8AdnduHm2rjt3ZzPy5/F4Lr3bH&#10;Wwix/Y+Q7Zq9xY/Cz4rM5c5bZX21ZT4umyldRA+yIRIk7LLCWASNqMlQoXw5aMNGo2zReE8iKpbx&#10;AqRal1kTG15e3Wyyz2e8x2kbPcWscsF3DqcSC6sFlhk+re3XcrW//eENnfSkwJA081/HFeeB4iF+&#10;Qkm3uwauPe+6as9pbwpcB15tvemz6vpPavU+59sdgdr5balLmuyszU7Y2hj+vN17P62ousKuh2xi&#10;t67ex+VxYzMa5Jauo80j2mvrcXaePPIlh4rOWRFjlQxKF8XxIF8IVdRVhIHUFbdU7TVBbcmbrc8v&#10;zxbLtkK8wyWqwxWs1zPe2N9FdXE101kLXc5E3CUJbzki3lsfp52jud5M/wDjGtRer+1afvzfeV2x&#10;sPG9f9X43dm6exajZ9XjN8UXXudzGytr9cS4LL7M7x3A1H/pEk7G3ftakp8pujP1+F/uxVbsggoK&#10;CpXFSx0lM5PNLf20kAtwli8OoFZUTSiUQW08jSMiqiUTxLp5GkmeUQiNThHtlnbcnX227md5WbmR&#10;dwSHw5bGe7Ek9yXuH3Xa7RLGOaWSW613y2mwQ2kFrt1rt0l7Pd3K0cPexMie0Y6HcmycRi9q4fIZ&#10;3YXVdTl8xvPfUuPg3DNjN3dfbqoMbsbdO39x57CYncOIp8fvTD4zd9bkqjb24KDNsmTejlolhpOw&#10;u6XbGWORRDkk6yUqVjPiOGgiqty4LSIEtgY9Z8RU6d2xH5amvOVrhra624SblJ+mo+niFx4cVxfG&#10;S3tnh3K9jW42WOR7eyuZZ93eO6ltI5beWYTaDfWX2xs7I7Vmw2OxGD2ZQbzbuXbW++58/muvNs9/&#10;msh6Y3L8sczgK7E4bJJS90bIzVNFs3F0dPkvtc1SZHcJekFYX9obmeI27WTXv1Lxprdk0LI8/hyD&#10;WS0YAmMckUiM0xkVQdDeLUAS7Rsu6vv9vzOnLj7JDLcvDb290bl7OLaUuLYyWcYgvXmNjHfW17bS&#10;wRbaLO4m8M3ka2aIWeeo+zo9h7vrd27Tzk2NxvV29qLdVRNktpdZb+zfVG6ds0OKxHXe/q74+4mr&#10;w3Te8usM1s/eG88XhsRtyspJ927pfb2ShpIJ6OqZjKx3GO1mubwBWWEBQTHHEweCoEaq5jCvpLpF&#10;b6pRbITNMxkkFAfzLyXf80bJsmwyM6Dd/FmKi6v7uD6fcykk15cz2kd74ltJIlveX+6fS2Mm+XMK&#10;7Xt0MdhZuxT/AMaIt71nxq6r2gmPqsXWdZ7f7B31h6re1T2Ruf8A2U3y9jb53HnO8O2utsLg8n3j&#10;8UvmBTYs4TcfXe+9pw1m1d2TxSwvi3RFkQV3ayrfXDmN2hIQR0kkZUDxIPEDKH0KzaCCoBhjMl44&#10;YtQQRy5cW8/L2w2uuBJFE7XLS2tjbPdGDcbmT6QwyNbfVSxxfVJMJJK3t2LLYLeRLaBtRkMnhtr7&#10;IpqPsOjTY/Xy9p9UVOVq+38jn+ucVvvqL4r9n5qahy+9N3dv0HXu0vj13x3f/MCpMpuba+4dkdm0&#10;eA3lt2spqSqMkSSrUIjS1SyL7hd2uppBSNTpRkXwjWMHw4SkxhMiRFqtDbR6amS4NT+Xfbzfoo+V&#10;dh5hmRLNmkvLlVmuYpplvogl9JF9XuSS2o3SCxmvktQIt23q+aZ/DsNpGl1ny9Js/OQ7PxA7a6Rh&#10;2bsyPbUfSG14MzuDcPwx+Ku4o6jMVXW03SD9kbk7u6R+bXyU3ptvEZXb+/8ArDLZnG1e083UVoRo&#10;w0MT2vwNTS3P+OKXZAQQndQvIQsjEQy0he6Cr/i8EogA1zOoK1sP3sUtLHaVXY5oYobgr4b3R8NT&#10;FbWcbzWEEM+4Wqz7nBsjTTM+57pYTbo7m22+3ldFZDcWNal3JuDdGbTr3DVXUGL2H2HvTaVdhP4V&#10;0B8Ydz7fEm0/g58ce9s/12+1u8e1/kRgt3SYzf21O2KHHbq2vVYycfeGZ6u9XfwLYXU0ToWUh0kQ&#10;6wojDCFyYWAeKOYkoDpdY7ez1ik3S7a7KXed5Xl2x3G2kijuIza3NreRm2M73DQ/XWyLuatJaXt3&#10;tpSG473tp73dOZWiAO2zNNfC4+KDsLpncUUtEuyRsPbPe/R2zsLmNvbvy2W2nmcNmupv5efWvx3i&#10;7IwPa3WHc/X2Y2uclN2h0pkMhjMthcutPLQymUrVtReJa+JWaN7lyw0kKza2lQui6Zo9atOtbnSq&#10;q15LFAgMMTBt7hb22/i3mfb7q12CCGDRKjyQwi3gsJ1gunml2y7NtNBtE6na1uXeaLYLC+3W4Y7h&#10;fW7xPO48tid27fqtx5impeyjk9y4rZ/aOVwm/NxVWB7M3dvjHQVXVnwj6q+UmA6/yeHT4q0G0Mnh&#10;Je19n92YhabaO9cC9OuSSUkh54UhijjFu8l0+hQwLSSkK/6emQiZXZNUcqeIwWe7hd2Jjjp0X2Vy&#10;+57hO63trY7TbCaSSEpBZ2ceuDw7lprSObbGhhm+nvLW5azUy7Ty/uVrbIgu79iEvNgM3nEzHWlL&#10;RVPYm9kzuJXtvr/GdRbTyW4fk13Z1XjYs7sP447f+KlLuTrzCbs2R8M6rGZWpyHZnSG4Iabe2Nkh&#10;WakqIpY440h/xGQfToi7kSh7ArhjI/xRL+hqVpfHijYGomklvZQI0QdCO1aDmO31btLc/wBR7aO4&#10;hY3LXNusEdvGpNveTkbosE8dqdn3K8t3jKHb7O05cs3+oubovGiqKrdVDj+4cPv3bvZ+0sx2dtbZ&#10;dZ27u7s3ctVtb5NfJDNZRsbTZef5DZHEbi7D69/l39YYfE4jI13X3b2MmxGGzWIqIJZadNRVVBFK&#10;ptrOOV2dnCnUz6lCYUxtWTQ0IEclvI4IaAz3ThndVUPXF1Y3n745hvtot4bK3tBOVSC18Cd5u9/q&#10;oo0tBMl/NNd2+92dqyGHcxtWwWY+mtppHWEK1tPuTH0dL1nRdr7jy+9t1bj676rzezdv4+t+XXyF&#10;2Xi81ltxfKzdXQ9disf0LvnqP4X1GW3JtvaG6epc5i5dy4amjngokSJlLcUEVpGsCxQPcFdQbEav&#10;qilowVY0AjkiM0Siv+LxqLhqSS06X3O43m+Xs27y7luw2CBxb6C0l5JEsF9ZoUllN1dTy31reDbt&#10;yuG8Gm937/uuES2W2DpJ7Z3TksnV7Z3rtTsTC7x2xjcxvys2R3/vDtTfuU2Tk+2aTPbX2Xvn5q7n&#10;+SeA3dVd7fHb4wbYFLhqDaezO2Nv5fbuK3Uhr5HMgYjbSIESy255WnJILCQqa0RSzIkrPCyRxwSG&#10;qVW0JjULNM3VH29Kz8x84W9jFtgjjkWMWkUgIL3E30yT3tkINyhuLi63SxhaG4AueYk+qkY7ZtML&#10;HlNt6Heubo+vc9it1bMxu6c1ne4+uevu0ds7IpuzNy0u2KHN7n7d+ffyM6u3Vsmf49/KPvXrXYld&#10;nabYua623NhN17t29QRzpRSV7jWnuJHa3e1aWUWDRnxPGjbQUoZH1Rm3ZXSWOVg4BV4/Cjsloxep&#10;vsscVlu0W/vDYvzRHeRG2lsb2EzC7LxWlqlrdR7xHcW93Z31nD9DJJFLb3LXd/zJPqhS1ow46eil&#10;TE0uwtybZ2XWdV7L3RWfGndVfuXeI65+EPXu8aLb2E7I+XHbW/6Kv2l8mfh0nyez8UWQ2vid87d3&#10;PgduVWaSlg+3jnQh2ZHt/wDErO4JlUkVc0k1qyq+srPGxuBOUklAGmUzRWUY0hqJrQ226Ttzbv8A&#10;y5Iltc26MYoQPDezmt7ia3eAXO03cEe1NtIvbewaSQT2P7u3Dma5cXEsL9TW3yK7C09DtqbsHp7b&#10;dL1fJlNmVW9qTaSdpdTfFmnzKzby7V3j1/kcNWfFT5x/N3vDZE9TT0UuOq8HvrK7Mo6Om8pmYBXH&#10;VJJzZJEhhVzUnUQVdxqYgo6Sxyh1jZg9ZdxREqsMB6RWAuNv2235quN0lh3Nrf8AxZB4UbQzW1qW&#10;hihCXNtc2F3YSW0t5HbtbH6Hk65ubsK+4bmBIej4VxUOc60662iNvYPF4Hrf5Y9Y4DYnxw6j3Fu7&#10;cvY3QW28j1h2BvHGY3IdSdmUmJ3h1nia7IGTcO9sXPV1VPSb0z8ldcLj4aSJ6zT9GUzzzxyJN8Im&#10;BYOY5lkiK+HHoo+tZZ6H62Qsy+GKMqDebnRvVoNv2nbp9subEp40m3uqPaJdbZc2d74v1dxFdf4m&#10;1pJY7ZDNE/LViYxcfVyB45DQUs1f/cje+Wqcb3EtMvVvYs33tZuLELVsd9d/7+ocfTU++DqhiyHY&#10;b0ojlpZaKoquyYlgoY5MW2PE074AaKHUJQoQgioUDS0/ayVNDHjUuo+EM6pK1AZgfReXJjuNuMj3&#10;ls2s1dH8eDaQzRz0TxBchQsU3hJ+8pOwRWoSryt71Mz4zPSvge1cWZu2Plzn6h/4rS4V8zPtTY28&#10;sA+5qaueeau3pT7VmqBiqTdMiwwbI88GAmoshIyV4UTKWN2GWUMwlXI1Cum5YCgbOrLIgozCra1y&#10;oLtqkRbDZ5vG27TEthJ2MY3Wk21R+M8pRlTQB4Mt8YytsSLMwuxErLHH7WT/AEl7Zp02Z2qw25u3&#10;4/4/+BrkK9aPbcuK667kz9LjYOsf43Jmes49lyMtcuByGWys+1aqoi3DWT19K0dGtCpCXmpZBKVy&#10;2sZxOA2qtCCewsFAYjwgFI8QKTKrPy9GLrbzaK1Ej8AssaA7Mwiktg3iRlW/WjDO5tVIumMsR8Io&#10;Giorbb3zncntrs+tmznRu4KGkrpuz5cgm5f78fIrs0V1DP2LS1dNiszWdqKoeJaWlpZd9IyJiv4V&#10;pCe6TRtVIjE5YxSADUanSZ+2leK8aE1g/GZATpVbPd0kqNzshIu4WzeIEV1CzQ7X+pE1BRZ6BWqr&#10;fvdlrarahW1rjJ4MpUVEM20Ox5YqjtX5d5yFMj2pUbay1QMdtze+CXe0QkFbLuSsj8wwtLu2nWj2&#10;3iYplwctBLk3iyAVSoXkuz4Rc0mA7+2hE1VKVDKpIwgJYkBgwUEAr2y5kW02nRcWaqDtjt+l3Aq+&#10;2KsplqRIVRis1xpWGNZPpPCeUrIbbv5HOPOJ/lu9V4lsO+3WxXb3zCxrbdl25mtnS7fai+Y3fVM2&#10;Dm2fuXLbg3JtOfEtH4HxuRyFdXUTIYp6iaRWkYXAkqpPEqPMHy9RQH7QM9Y6zKFnuUCgASuAApQU&#10;DGlEarIKcEYll+EkkHq233vpvr3v3Xuve/de697917r3v3Xuve/de6//0t/j37r3Xvfuvde9+691&#10;737r3Xvfuvde9+691Wl/OUsP5U38wZjYBPih3JIzmRoREse0Mg7TGojDzUghVdfmjV5YdOtFZ1Cm&#10;y4Na+R/wdNyCqhaVqwFPWpApQ4NeFDhuBIBJ6oeqeymhraSD/TdvfHUsNdsPeNVV02IyVC2Fwucx&#10;GOoJdz0u/wDb+Lrt+7VG+4sskf8ApMxtJV737FWZqHc+Jw9F5aj3HQbQGke4YFXDFtIWisBSTxVq&#10;6660N2qm6n/s5o0TPWZBsvqp4Ntj2mF4ntpIBCzvOZJYCWazNnJps5RbFdQ5dmuF2PbNK3G3Xl1c&#10;ER9J994Tw1i4v/ShvcViVu4tgV+26TqXZFPQ4/JZClyM1H1Q+yFqMhtzERbijjknXo6nrW6pyslM&#10;cnktxQVb/ZrWkiLGjAgBnj0+DEKMwP6RjVii6j/xDDG1mPfLMjHT0pfwLg3V6ZY2DRwXbStuV8/Z&#10;CUA3Bbx4UuZvp1pq5keFd+2wsLTbtvuIUE3SD3//AHl7Tx9Hsjau+t6bt3FlNq9hbtbc2bk0bcn2&#10;5godmba7Qpd17lWCii7L2ltXH01HMYd6UuCrNs1kMeH2eM1SUkZ9o7wC5gEfiMw8JqFqDVp0h1LV&#10;BOgDvV9C21Alm8pVehHsBl2PdJJvpIoD9fAJIlrqQTeLJBMsYWRYmuJGZrea3NzNvZLz8xQWAklX&#10;qp/J5rpKoqcjXUuSg/utvOXFbJghrcLUvmD1L18+Z7K+RfcW45ZKumyGw+294VbZLIUkGOydVQBo&#10;aakRoKeupJaUK/4rqEnxIw81Jbwoldn7mYMsjqzMgDOC7CgzTqePp988GSxMarcwfAY5BDH9ffvB&#10;b2p8GKFoprS2ligt5pXigcW0bEsNGoyqnuDfWd3dtmtwmMz9Rumq3VuzubH7MfKJi8/u/eO9cnSb&#10;X6Pomyb4PF5DJ9ebZhjospQUWTFbT0Y27XmPwQz1CixuLqS4t1Hi/VAl9K9rPJIdKkMBlUXvDPUK&#10;IcDKk1j2jYYOX9zuXFiNkkSO38WUCWC0trOMyyK0buVWS6kJtmitxG8z7iCxOiUKiMbjd75CtxG3&#10;9v5/FbUqa7Ebn6mp911NZSbYquw9z4qigznyw3HtmHNIuNi3nSY2joKerngp1y89TUSUv8RlkEUl&#10;WxDFI7u6UjiWJkFRp1JGA0oCsDqJPhgFKNUMQSDg6vp7S1tYLSWY3d1JexXLCOTxGjuLxnj28tLC&#10;y/TwLG11I0dw5jETQx6BKM9V+Mr90mXd+7MtVjacPUlT2tW4vrzAbppafE9dbYwdTsz4/bfXr16H&#10;GUFFid87jopM7HFSwjCvj2pZ3kgjaOWj06TaJJ5tLxCLxDpVjggrGrA6QQVLTAL21cajqqOnIp9t&#10;W8tto253hvRuX0a+LJCivJGwuLqSCUGZgY5QlgxkkMwW3l8MPEUJeW6yo6Kk3LJX7h68zyZEbZ6d&#10;pN21fZu2cThf9M/aNbtzOdp53r7KUWMqqjP4LpPHNBjYa2olxdK8FBkPvgzUNdTM6bCCON0kkV4n&#10;IjVy+hSajW0ZBqCjmpqwOhKEnSD0XHmy/vZLea1sp7S6t4ZLyW3ED3UyxsjLaW94jxiMm4hHaUhl&#10;U3F1+mqpOyLMpNzdG4DIvm4BS0W0hk6fNQ4uopajMx7K+PXTAaDaOz8BuWeu/vlW7m7i3bLi6itL&#10;Z2bTS5yWOneSSlCVNlkiEka+D21U6StaJGQscanxNRFdAKFm7WcqePSWe03FrW+WK+d9w0vEs8Un&#10;hh57xHlvrqSFLbwkcRrdEXCxRMZ4bfxo9RQGXjt/9j5HceIwmLn3Dl9+wUe691wwbiykWGq+t/kD&#10;3LNuytmz8ENPi8DP2snVuy63L1+3IsgbTnIQkJBHNEsHo55XuggSRiisAKCNjJJrd5gQtGYAuykg&#10;M4kCnJPWrrZ9ttuX472W5s1tZ3hqylrmA2lr9NbW+2lGlaSGCWRLeOZYXKW7WLTgGNFPSbq6zcdd&#10;gqiOHasGzNhUPXuUymCiyVPtymxOR636Bgolz2eoZc/HV5KPdu7+846bH5001BSvlMfiquKpiRnq&#10;2avg3ErTsbUBGTiUITTH2rQMC4bxaigoBHFR1IapUtebDt8e3eFvbz3ENwdSpOWm8a6rLKWeBkhk&#10;jWxKEFnLtcX2u3lWSPQot7Tg31kduw02aw+Xzsu5tzbm3x23tLeO3c11ptvbPY+x6Wt7R7Ho+y6C&#10;mo8RuOXZXXlD2XSVexajKePLYTPVUNFVLVY94ijkJkdKSaiCfFkUjw0QoWlcOwIVWGoGFpAPDchK&#10;sjABBeLYR35lt7SBJAps7SVaXdzNHcJDZWz2kBVppoZPBddxhs2YXdsjThUuIi7OO3doYPduG67q&#10;u3KKp3DJheuP7pTYfNVNXsihxmxqvOR534/0m9e5es+uYKDN7O3T3lkaigw2yMXSZreUuYxFRjam&#10;L7MU8pUR7fFMkZubWR4o0KkAhAIyAQikRyRFfFLxFaSSq4opC6ACefmvcduuruHYOYrO0u7y4SVW&#10;pJdyPfiWRHunSW8tr1bkWItr5JZHtNtmtm8SSN5jO7KgZzaWZyuzs3ufDYHsTdNduTJ1fZEuPwW9&#10;9+VGd743HuDH7fosvR4X/SjsDY/WXcG+JxmMfmKTc8FLk8xhaJNwZCkrZEKyOiVW0+JGkiO41qgl&#10;0mVgihB+qq+IykoVl06c3MiHI6L5Nomit5ktJbu3mt7Qm3knewEosLZ7qaS6m/xKSc2kMscd4j2X&#10;irOpXZLS5BKsOGw4JhkusK3KxSVzrtnaO0NgRdgZOLc3VfZnbW26Td24O5sPk8Ph6LEbs7CwHZ+6&#10;6TG7Y2zuylz+3qZMjhMjlBStFGaqL0ARpLeBZC/aERaKiSMussESoLh2WgMD25VkknI0MD09fT3c&#10;Njv+7GyW1nMslxdzapp7izglWBIzcXRRktprW3m8SWPc7XdleG7stpjkS4i8NWwbI692RtbcVBS9&#10;ZZmp2ftTc+B6Y2lS5mjod4vlO9Bu2ti2/tvqfe2ytyYDqfc+FGyjhsRJufc77mpcRmq2DIY+vSTy&#10;U/trR9PBMQh8DUESmdT1otGiMIJaIIiSN46iYrIhLZKgXc247vtsbXYbdzHJNcCQlQlksZeWR4r1&#10;b8oIb36ua5srf91SybcstpdxpGaKqN+pm2xeT+P8eBzFTsCPtTde4Jetd6dYbfyD7a+U2EWtTeXS&#10;57DjhzW9cFn+vN41VSlVk9pSVGW3bk9z1CYSnydJExitfRvNq2+SEsniM5jZE1eLQ6o1cKzRaWOn&#10;TEWmlmd3BKA6a8qXlttbQc1Wu7LA/wBHDAl7BcXHhtZMyfT3k9s8sEF2ssEYkWe9WLbbCwtbaBkW&#10;6KGYEuwJMl2PvubDneW/N4qcjuitpN491S7Y2bvTI7++QnZ+2cdgu0Kat/gmTxnXlbNH1zW5XNUK&#10;s+Oi2ltSB8jRUVU2QEjExR5ktjPrOrudtKk65CRKyLRUkkkDOWZmAt4YzVWqCb7cJrPb7je/3Wto&#10;TbfpWtsJphptLPS+3wTThpJraztZIbdEijgJ3bdLpWW4hWJgy1O4uiY46mCuwm2K3qyTdz5XRhKb&#10;c0mUq+i+o8VHtrHbMpKyDMVWRy+3Ox9yTU71OnPUxyMu75KgvUT0lJJI3MLUFLeSD/F1XWygMxEa&#10;aUiiSknelSqkB9TCaRuFaK7KPf2W63S03k/vqSX6eKakMUZubzxrq+vrhJbQ/T3JCzzpNJbKkb7b&#10;bRmjMgkS8nae6cJXYzFYNKvNb3gmz1FW0uQy1BSU+0PkP3FUbmxMdFtpMZjKWLfdB13tBctLiZq0&#10;1lKkVamoxRyoaVg3UizqiKxZKrpIA0vJrMkiaQVdgutiWyTKEOa9Gh5et5Nnu728uogLlkkaYCST&#10;XbWn062lnKZWE1vDNKLVFSHSsX0TTp+mFoz1VblqfL0uNp2xWw9gVO3qPbdFTzw4/L4em616fSlr&#10;8mDT7ipq2uxuM3p3HSJjc1maCiWuqpaCuhqUczVEb0jknWfxRaaIZI8AodOmKiqSj1KI0oPChQR1&#10;yCpKq9t9vl2xrJ988bcoLj9R0nHjCa7VppvDntmSK4uY7BolbxNUcrXgVQrxyqgjyf6YchUVG98r&#10;Wz4Wt2rgsBuzLr13jqvDYrbe/e45MFi+leoJ9vUtJFuah3Auz4cdRSBaTJ1mMyGbM1NPPPPT1Mjq&#10;pdK4kc0IUadAJjVpaAJXSDRBojYsNLF2YE1wX3E+wtby2VuiUkldpRcOi3UsVgsjNe6dbR65pmub&#10;uEJLrjjghhmRDGAzeeuNiCqh23W7rnxT5nOv1pS783HncAu2MLszZ1Fm8l353Rldw1j5GKm3XjNy&#10;Ve46CkNc1OtPU0mIp2iUVFSlJc20VYreRmUSVUSOKBY41IdySalnYy5amktEWXiC2u935N/vEFmk&#10;k9syTtZ25LO15dSRNBAiJGFWCGBLAiGFX8SKG+VJsxumOkzuzsRJsyul2vic/hK0/wCnabGJt3cc&#10;m5Z87V5pdhfFXrrfWUq6j7bGZTB5mHGw5JqWtgl0YudZ6V1WpjrbBkFxFGIqxqA7VWQt4zNpijJ1&#10;iqoQAdJKhItVKU6QvDcS2G4Xc9+YruR5LeHQbWOJNvggE24XKoLaQiW7SRpYvFiWaWa/aMP4ryBW&#10;rGbiNfT4/rfa75Leu6Kfq7KdOzZGZKTb24tvT7to8v2J3F2flMRs6ijg3nBD17TDDiLIVb1MMmVi&#10;jjrpjFTVKsQTLM3gW0jSAw+ERQDSi1ZwUQaTqUrGxr3B2HkaHV5ttxtMX703LwLW3Tcvrw+o/rXc&#10;jLDDKl1cHWggkEt5FCqFYTbRSLQuhJ1fjhXwYvbWz+0sQuw9obV7J3xi9i7c7BhwmB3cmHodsdXY&#10;mCHpCfa2UqKGri3l2ZHm2zuO2HuSkp+vK/AVdQ38Qhqp40QRbUmgRTN4QEyhASgcgaCQmksAWmoG&#10;EEw+nZNKyOj06hfn+Y3Vxum1Kl8/7qdrggXLQrKRdKpu1mjhZ44NuJaNt125v3vFP4s1raTwMymw&#10;fI9g7bqpc3RjtxcjPLtXFZCB22LkM1Hnf7n5CulbJySbjrYMtu2h2NTQzyisz89DlOnhTrSbB/jS&#10;xwMTdHEkEoSTWTHj9KNifDYhqa2UuI+JEhX6UDTZtLjqNpLaW23Hb/FsGt0S70uPrLmIRm7iBjX/&#10;ABeF1gN6CAslmJTvxYy8yJt51DqZ/flY8vVyf6V8/hkp907Y3mK+qpcjgKnHY7cMeMx6dhJvnDYT&#10;Jdi4Sp3fHVJTSdx0NNVdp7+EpoM/g8TRh6gO66RSSNKVjWRJK0C0BAAlEorL3VoLsqbySuiSJVGo&#10;pVtHa/s9u+j8W6ktbmzERkMxkaKVnax+gkK7eDAe88uG4Xly0AW4tNxuJmMYDKrycuS+QnxnxFRu&#10;bLZ2o2iP5heNqsNm+qdpbVk6+qMp/L8+UNZHgosPt3KVFF0/S5emT7yHY20qrP7czEK/x2tykGWk&#10;FCh9sUbK8ysh7AwI8KOPTVgdOmNmEVeIijLI4pK7LKSgib3WmikttskjmV/GeJlf6+9vPHVIGTxP&#10;EuoYpL7QwMTX14tvd2712+2gksUW5Zp+KuHzlT8YfilnqfYG6JUx/wAQsrVHfidx4lXo6LK9OdDb&#10;VosjSdySYw9MbDikgxBxa5bOYSroaEY/+6hpznsXkcrVs38TGe6/xZyGlkPxgCh8KmRlgT5L3JXv&#10;IFOlnLO4wLtWzStvtrFdRWlqqv4WY3QXqlKsdKOsQAM0qvE9BEqCU6ujFbb2BmKGpw8VTsDP0CVX&#10;cHT0xwcm9crtpamfYXUG3ClRDQbpkyOXzrdcNRqTSYuSBurTSff7xOapaStilaWGRrqECBtIdKdx&#10;JFERWOBQilF1/C3kFOSbXG72w2zdYhucGo2twCTCI9Q+puHjXW7MIlBBZLd/8YtCC1zJNHROk9Qd&#10;cbhqdu7Q27T9X5+KgxnXXx6xdLtyr3Lu2rq8OKfuXb+46rATdVU8sfatJR544P8Ai64+vy09Xur7&#10;CPL4eoo8PjczS1ekibwpz9KS+mIg+JXOpBQEChpTtZRpU9jAsa9Oy7jaSX1gv74jFuLm8BVbUqCr&#10;w3LN+mzmXTqI8SNn+ouMy25jjjKFR7o2PmBXbg3Gu0czl/udt/LBRuXId0YSobHVWQzGyMXE2K7m&#10;THQdFbUqdx0OKTEfxTN4ioxIkxowFOkGdxmUyVWz4GiByLZiCWFNeaDSVoD3PQ9wAI89XaQA+dxt&#10;5bu2uZN7TWq2xaVLdXPd46kPKAIIk06qs8ZMsYWOMCaN2bHD1/lq/Ix6upa+iq67s7HVeQo8vnsh&#10;sySSHbPxxTGR1ucod9S56o3KNktTGmhgpqmng2E8Wve8eVNLkPO68LNNp+lJkU6TR69mg11YFASR&#10;3nDn+ywek1tuVtHYTj+sCJA0YpSIqHZLpShTWToKKKLEg8azQA3jSMCRW1vHrWvx+4tk7RyeH3ft&#10;DtTbW19xJ03hd5Nuuo6o6WxWE6Y6K3Tuf5adcR038Y+WHQPevWMFZkx1zgN71O7MPnN2QS1+PqMV&#10;SLNSyoNEIkUXUblzK7rqJJHav64kEZ1hXZCEAFtCrGcKZF6FL3W63zSRbJexGE29pBcJHEVEuuSb&#10;RtklrJcoYI7uGGcyzzsd33WaGHbJZxaSKekPkcjtnZOF/iWzNx43b2Ey2x8rvTZvYe9oumNu7rw3&#10;xq7Eini318j+zJdxQ7R+L3zH7S+eUme3Ps2frne1LgeydqZOjpK4yRSIsqpoza2pFxcwxjUNMall&#10;j0IqBtKkrAfEW3kmVGkJaGJPEDGaVQTm4bfeZSdi2rdrjWkiSXU0drdXkLXDXQgado4p92pA+82m&#10;2veC1jWPc90ujalF2ywciBHT7tpaOo2LQYrP9XQdPbY/unX4ZYO5cgnwH6SXJS0+Optx7OpN1dkf&#10;I34pfzHN153F0kG3c7sWq3BtHcW2N1aUjEEjxxVBmgX6hhIJ1TUNQkVPjodSRSyukTPFG0qKpMML&#10;rDQSTyDp822zbmv7nspLe42Ga58J0iezlvWIhVxpubmw26K8vreLcLobXLNPENz3Gxk3HV9Btls7&#10;NdV9pBhdw7k3JuPJ9XbfwXTuF2F3f2BS12zsW/WHxyz22ZDsj4hfH3v0da4LpvvvdHyVwO5oYuyN&#10;q9p47CbswmZpvC0zVXmb34ssMMt3Ozl2BV1eNRoAQlg6iEBphHIrMoBDRwx2Iz4oPlt7jcN127Yt&#10;ua3MMUomtp7S7ldbmaS50QTQync3Me23F/Y3UNvLqVoLq+vOaHBhXbpF4brpadKXcXVG5MDkcTR7&#10;dTaGM+Rfx+6z2dLjZuuajB1+LyvS38vXp34/VPa+K7q2j2zhsjt6Lcm+Oxunc1U0dRt7PyUjUcrP&#10;HAz1EiFysZha8mOU+MBnfvVlMisyS3CETotA80sUCgRxOOi92n3W32+aW1v7XYdvjhEcp8SF3tor&#10;ctazwXDWFwsF/abNeeJtU127/S7Zt17vE3iXV9asve4twDJbvnzGbxlBJlt95/C9VdzZXr3fYp+u&#10;d/TdgYNX6X+AHQ3yayHWW7Ol+1/jbvDH1WJyPbWJ7WpKDK7dzGN/hz1cUtMZp/ASQRmOKKbxpWVV&#10;ckysx1UVFZkmikmjLxHSWAu7mNiSYbck7hCbzMl/uM+3NY7ekk01qYRaiMhQZppIYLrbry2s7pLW&#10;/j8aCJ5Nj2W+jVU+r3ZER/ptn51stk9q1eyZ+xqeu36tT2L1xsXY0S7l+Q3yS6XxTZxOjeu/iPtb&#10;sjrztfo3bPw1anz9JurfPTU0+zt/7djVHx1RTtBagWWCJBDGj3gYuUV4SrMWaQKjGWJigYXKQuh/&#10;txLO60WMdKzPt27Xtzdbhf3MHLvgpb/U3Ed+k8Vuqx2Xiyl7PcIo5jF+47m7tJoyBtYstngl8e4u&#10;yOdGuIixuGyMEs/Y8G4d9xYTrbI0e/P4r158rfkzVbix9AKDHfJRsVv/AG/lf5c2JGEwuWwO2+78&#10;LRptXcoq6T+IU8ME7I5FGsSRwxSTtcue51Z6l1ZVRw0iSsFi0rJCWYEwvNduSXqUV/cXW8Xl7fbh&#10;t+3DYLRCYreRYF0QTRyzzpPDay7ek024NLdWm5i1URfva32zYLRBBbSRrDjzUFacXsva0+0e281H&#10;2ru/tjHbZ3B1Njds1/yJ+QO2NpZir3L8vO1fjx91tOPD9P8Awd29lMztzHZrpnNzY7dOHwr5BaJY&#10;ItHuviQQQR20UUFW0soVVjVleN5AFDCApG8LzpESa20UfjTBZH6e+lud5vr3d90m3QfSvMkksktx&#10;fyiSC7tLR3lCvuq3txa7nb7ZeXUaoF36/vn2qyM1naNVS7MwOY3pjNrbn2Lmt0Z7cOUyW/IOk+4q&#10;rs/c1Ntz5FdvYdaCm3d8iqv5b5KPfu1Mp8L+qszgYcr1tszuTBU2Q2lmq/7P75ZJHcuTpIrG3t3f&#10;xcHXV0XtCRszNqlEbqYw0oZQ0dpIwWsszEltheWtzHHvO9QWbbepI8Bo7a7kQXDXV3HBBCY9ve6h&#10;nS9kNo8U7xXXMFiNQ/d+1QRx5NvYHESU+0MvtuqrKPalZujK9x/HrZPcXV1Aua31WmhzE/dv82H5&#10;AfFivpNq7mg3p1JsKuqfHl+r87LT5PC4WlrqOgdmZpNiOO3jNrUpA+ouXHhqI275GYGNSqNCqPGq&#10;lWtkhS2Wjs7F2S53Hcbxt1dWu+YLdYFtPpp2mn+uhlW0tY7eRb2cSXUW5fV2c8sgdN1uNyud/mH0&#10;8NpEkLGZdck/Wm9djV/WxqNn4zc+N6Z7D3N2VLk+sNmbI7QgybdkfLPs/wCW+1d+ZXeFJvz5H77p&#10;MgnTu0+6cJJPgjm4sakwqKiELVTcJoso5QwGsqxo5BVau7ssxq/ioY7mN1BJmhtFqFfr30W2XRm5&#10;lv8Abnt4ZfpUMIJtkZJ5NNqlrb3G2qot12+5FxtVxDLKIX27cOYbt1E9vRFVG08rXVeNoZ85ufpv&#10;YuY2Du3fOLpd2da7fbtfZHxy+6xWC3T80u1PhnvLrSu2R2n89O+dr5PG4bIZDrLddLuTJ7So2rUp&#10;mEEpiSyxG4cWOtIgMs0g16YmkUK0olikDks0Dao5Ky3qKmYrc0EO3X8e22v9YJGub6p0LHaSiBZL&#10;+O2uJpIrSTb7+3ntY1WHdYGtbmzcWPL1xPdOV3HdolKU7prdtbUj+23tsTOdebvxnRFTh+uur+i9&#10;9dl7nxfx96lzfWW9dz9HfDzYu8NlVWD+SOxG+Vva8GUy25Nt72xRgxuKrPtqjJJRtBE7kskMbwxe&#10;D9NKSAQjB2FXlRSSJFMksc0k8QQAma5cXZjKRAliw2/cLratz3KLdpN429Q8oa5haCArDBYz3NNV&#10;rPBY2N5t9jte5yXUjxx2G0Wx5ejnS7v3ChpkNXZvSo37hd6Udb11urrzr3rrZnbn28HUXRdSuFwf&#10;XG0NzZLsrfWJ6grsPszMbzXCYbrzc2zXyjVrS7Tq9ywQVFNX0rIgvdkNjFexQ6RbSyIryrI0bfor&#10;oZ5HLsTHpCCHxnj+puSZnUoFAFPLPukvMd/ybuV3BJ+/rayvJYrGS0gnRhuFw11FZ2tsIEQSNM17&#10;Ju0W22lw20bAkVjZzxzvM7LiuoMlu/am387g8Hjc9tM0m3t347rzH53dXxT+Km433D8f977L6e3Z&#10;D1rVZDL7iwHce1O7cjlRFudY8TXZukko6zDNR09Rkp40EEgicyWUZWzSRRIgKoqyjUnjaB4oikdg&#10;kegO31chaGPwIcEVbtCl/wCPa8z3StvM0EjWN1LFLcTXFtctBPLZTXbrZPdWFnayyXjTNaxLsVr4&#10;e4Xf1l+quAsn3bvLEZzuvMJj9h7FkwfU2Yi3l0lidw1i9dbfyvV8OB6x2Rtnd23sa+W3xtvrbdO7&#10;ailg2HU4HdO5f4ipny9VTwYlY54bo6wRPcyMy3TM7F6QSiNogF+FZADBageJ4HhiNZQ3ilitS7Ja&#10;G6kOxEG52horaNIHk3Tb3v47gyOWe4mtdY3Xdn0WSbobyfcH2x4fpUiiuaIjd1dkZ/MQS7uh7R2p&#10;urE7r2/snYGd2lsXET5qt3G02z6jId77Q3PvvLY7B7qwu3anObb2/htyRZTKVOWqNww0rU2RqVkn&#10;SqQQXUMNva3gaOOWTw9fxReIwRD3MYg+kh10rGvhtEfHlXUFqe7ts247puvMnK0lhPdWto9xDa/p&#10;wXZgjF5cqrrZi8mhku4VtrkK1zIlyt5Gm1WcjwSTqou7TykWewUW/extodZbD2hRbp7Ny+R7EqOr&#10;qXf+8cL2l2thcbNnN1HqHNZDrftbsT447/zeBqNmbMrsk8GG2im6sgkCV0McFTGsLrd2bwS2zLtc&#10;YbXJ4bU/UpLqngjl4ykwB4rnWGaRADFrKEMpHc7Tzfa3227ssvPdzNGILRr2LVWzdrIQbfvV3t5g&#10;SCwpuWi/2b6V0jsrp5TdxwrMibr91Yjraq6o3fldv7t6e7PpOvOlMru+vwlVR9w75qMr1luXemay&#10;HZW091RV2frthYzsraWI/wBHWRw+53fNumCpJctHLhZT4352KtFatBGviD9SSQUwouWAVQja5AyC&#10;V4NIAukEbM2rSKbXbNebduG7NeXbyWxkktrKyEqmPUdi1XE9bmNILQRXbbda3zXJMvL99JuSxp4a&#10;yPKxMkFBV7Yxkf8Ae3teuWt3lg+sM5Q4fYWbh7p+THVGdXeXR/bO5upqWXE0G1Ngbm6+7SydA21c&#10;uuYyORelnTF1k6gUUNEVSxaOJi6z+JXUWjr4ocrNGPDfw1doYLgNCjQyFYTMUNOvPdXsNulvcbtA&#10;iXWztBLEYEiuUjNi9pI+13rC6gFxLaR7huW0SxbjPbbjaRXW4JtcFwoeR46y7Q2H2Vsek7x3RTTb&#10;q2huvsuujfp75D93bg3PvPeu/qDcFJtDozD94d15vr2j7a+PfTHX+HwlTufYnY9POm1IpMVHs2to&#10;fNFPVg0ntkEt8L5oxaxTMjNMlI0B8GNjKDCySkJKsc4VmeaWOKEaVjdxHu3bw0m2cnvy1ZXD73ud&#10;jHcpFt1xWeedf3ncRraFdyiks4pLiyuLjbHe3t7faNvu77cv1bi8ghYbMNVb3ZdvV2SNN2Z2R3Jv&#10;/tXdXVuWzGV6f2pP8ru8sPnM2/Z3ze7Hy9BvLHfFP5j9FdC5jaq4LJdcZmlwe5JUlpQpR5Jz7UxS&#10;yPTcZLWkKyAiNZFLavEMhj1iVVkInRjC9ALi5kSEkxROOircLeCNP6m7fzFXdJbUxzXdxaTLCLY2&#10;MNiLwWz2Ms1lG+03MKXtssrHZ9ksJtyp+8b226TMWTw82x3wO0snNuzPbd3Dmpevc1vHG9v7lpdr&#10;bv2xgsZD3N86u48I2K3N8p/h7t/qbC7iocl1Bm9vZLc+zpKmkkxsiizwHSCB4IJmuZFCqWjZUecJ&#10;8MSSkSCUGrSK1CxE92stw9Y4elMj7hDfX+2WOzWGu5Ph3cTzwbVJcsfEvJrBZbabbjAsUNlcQowh&#10;V9r2K4s9otTHebrUTNvb7yW16jYG8+qqyhxu5svPunsnprfu6M/1NDu/s+bJ5DK7e7M/mVdq7vy0&#10;+wvjj8rqSr/ulnsBX7A3nQbd36ubyFLUSTftlJKpdJDKu5uVScICkbFQwAZiE8WQQqzUS4SB5Gq6&#10;vJO/6aoOt7hy++7Ws/KUcUs+xzXDrcXYSYW+uSC2SW7lsbKbcZkiK3Oz328W1mlImt7fZLUiWWaQ&#10;OFBt/L0UGLwuIpMls+o622rnJ8PjOwsf21uer+COxMhj6jdWU+U3eHWlVuzsXvXov52b8mpsNuLq&#10;jfexcpuLamZopzMlN4o6dUrEwaBru5arHSqqpnUKuhohIqh5CkZAidalvp4Nd2w8SRaWvxHBvUWy&#10;7UZo1jeV7uRk2yR7mVZo7trSSV7axF9cx+NuFs4KIu5bmlty+ji2sJdXsxgMJtLblVvaCvwHXdPv&#10;XqKiyQ7g3Pufa53t0z8X99l8XVVtX8gcD1Ps/pbt/uX+YBW5LP7d3bsLt7EYfeGHqYErZp0R2ljq&#10;lsYBJPdWat4rBUjJ0to8InwTIsUbAtbmTwHcg29tEkJJe4br13vR3mbb9j2HmOeBNuUzXV1FE8sZ&#10;uRfRJ9ebVr+7jkC7pHZHcY7YeBu+9bhNuWlbTaY6Yqx6GizP+jeXF9l9S0O1dv49cv8AHvZmOzNb&#10;uX4i/HubPrujZnVeH+PcXZMHYPX/AMufkxuvbGIze3uxepM9XrDtfIzVFRQ1EFVPBG8s727657it&#10;+CxqdSpVyDI7osoKxOVhe7WNf0o5I7VQxmcdJ22yHeLYbZtu3qeUykaOiBZbgi3BjtLW3nm28Qy3&#10;1p4m7QbA91Nq3C/sLje7iRYbC1Z0xm9zSuuWm3HvLG7aw+F2Dh9p7h3rgtyS4/G/H3pfdeBSXD/A&#10;344fILKbGzWE7E7t73wW5ZML2rtPt/CU+Y22tFL5KxpJa0Bt5jBHJNNE5lKsrJMrFwqqreDITCwE&#10;yxyglMKyLDYA0EwCjb9oO77pDtm2XcCRrcwNBc2E0KQGd52hTcbaMbnE0ljPeWIRbhXeS3e63Pmq&#10;SEFtuLu1RtCKpx3Y/TO4MDT4ug2VkNq7W+S/SeydvybdzNTmdtZ7D5PaH8vnq740DfG0N84/fWyc&#10;5gIMiO4+jMhNJmcTmZaeTHTCRxU+AktVlYrEbqRm1glW0lpUDoyJNGHRp0pdMoAe5kjt4V8KOQdO&#10;Xc1vvMsFxA1zb7FaxR/TvH9REjRQWU3gSx3Nzt14bOaHZ55JNhFw0z2+x2F3u15IdzvLXR1n87T1&#10;9NE+5dszZ2ro83SYnd+U687Aq6bbW4dyV+Cjpul/5fvQfyK2z1zvDH0vSmO2XmaGn7w213RhpqfC&#10;7r26sVRXRzGSZbMiWqFBHI1zLoGptU0uHGhVcrMJHj8WMxxk6bq8hYkmGGhSWM0273cs4ns4+XLS&#10;S4kMSrDt9m+qI/UGW0FxtUkFrdmyuYbiaECXY+XtyiCqb/clIjZXEboirK3r/b+2Nvb87F3Hvnbm&#10;M7m67251V1zhqD5IfIjYzYnI7G+Ne2/jjWV21+nO3tg/CXcuDqZW3507mMfN2JBVxQrDLG0cMScS&#10;fQsRbaBuLFT26NRZmK1jUpDUPOs8KAMAJJJLyTtWMA3g+m5thaTfIppOSbZZI6SSXKQJDFEsojup&#10;47ncJIZbXbJNq3KVXhdjZ7fZ8t2x+pmui0nIZtMuuMzS7/wfbe09xdg4qg21vc7x3oMH8re8v49k&#10;KXJbhg75rqHcXb3xz+FvTUePxc2e6v7Xw9btSkzuAqVWQQlnhVRwp4dra28xZ5TQHXLqCrqVSkni&#10;SFWhQRy2kzijRLLeSUZgEKp55ribdN73naBDa28DvJ41rarHNIxjkuFurUW9qssW4Xcl1Z8w2dtI&#10;rJey7dy9ZqLeKV5k7jZTU5msw0+ysL3TlNxdi7t3HhOraPa23cdlfl98hdvbc3Bmt4fJ3tbraCkH&#10;RffHQvw4z9bnsftTfnVOTxA3JjITLFQIfulVlo1tgbU/Tl9IcGgiD1ilOCI1UQyKZ4hGW/xeMtdt&#10;+pNhTDucvMDjfIJN5t9nWbw2UI99OiQX1jHoKG7uJJN2sJ02ncJ5EUSb9eLBy7AZbTbBWwn4H75m&#10;371/ubJbf7Hpe88ZX/PbB0VVX7R2/kewu1d4ZDaXR26ajd3e23twV820uwMV8Ot/7tpkzWGx25Gl&#10;yW3MvTM378MyQ+1lmzwwXkYbXbPIKhtfjx6o5AGCtrEaTRxoLeAaWCdzgSSPQh5pisL7ceVZdwje&#10;z3CKybS0a2sm03YS/tJDFrhitpL26tLu5uW3jdZBLC10pgtHltbCBWN0KLeE+1N0mXBd3ZCXK9X7&#10;iooMjU71yE89TU9id278elw+G3XMYKDPDetJCJKelhpFquyqSSmXFNivtleVVdK/09v49vPXQ401&#10;IodU+Cv4tFK5r4YHE+QY26azkvLwx7jtayC/t3DeGsiuhg2lJHV8VFxXSWK13csfCFqRRom6MTmE&#10;wG6hB1/25JH/AH7+WtbkZot9Z7HJnpcRtfeuEpdxR5ApXPvOgxKSriKTd2PSixuz2qI9u1tJXVsk&#10;Var88JL3GqCQj9cCmRRluC4pUnuIBC11EjUGUVXpFtd9AttsJbdbRJh+72I/TWRZBJtJjn+oKlQF&#10;RjCb11MKIRaNC836rK2g2tnT2TtyGfrPf1HFFu7pGno8UuXzwoMCuI6x7UzEGNg2TT1keT6p23tR&#10;65Kv+C5SvyOR2nU1yZnJVNdRzQ0SsrE+i7ItZNZoWJYAN/uQoIalCClVqAA7/prpfPSuS/t1bl0P&#10;vFnJEhYIFtz+mQ+0MFaDV4qSJJqmVJGf6TV9XN4sR8Moyp23mp9m76ih657LnlzXUNTT/wATPYlT&#10;V0tY+6O9+yqqvoYd3Fafbu5MnvIVKSGChoqOs7EjnjbBvjQEQ6ukBidYbWQ0iwpNCCGnNCRUlkoW&#10;YDMFAJNeodKdn3BRearverQXBvoSZPDRtSyW+1qSrLQaLrA4t+8dTSWf0tG1LCq23mTPHTp1j2AJ&#10;6/sb5dbhrqH/AEsVdPVVi1WB3fhl3J9/URfe7iq1iyAxlPu+A0e1qD7yPAfw+bKTQVyPTxCSS6It&#10;Ssf6wqDggiYUA4gt8WhmDE1ZSAKdFe03iQ2mzf7u7YrXbJCrRLr8RJNsPiO1CjpEgMaXGgxKKWk0&#10;ZnYSm1v+R/j2xH8uPrHDtjpcM2I7j+Y2K/g1Rgs7tWow6475k990aYmp2tunI5ndO16jHRwiF8bl&#10;KysyNCyGGpnmmR5GGAoVUg1FB8/58D1jrL/bXFVAPiPgKVA7jgKxLKP6JJK8CSR1bT731Tr3v3Xu&#10;ve/de697917r3v3Xuve/de6//9Pf49+691737r3Xvfuvde9+691737r3XvfuvdVp/wA5Ihf5VP8A&#10;MDckARfFTuCYuZWp/EIdp10pn+6QNLReAJr86K8kGnyKrMoU2QgMCeH7P5itPt8uqtwUAVJYClK1&#10;qQKU/FXhpNA1dJIBJ6ovl31T0gpa49p91Us9LQ4veP8AeisoNw4OiwFHumDG0lf2JB2Hg9l1G8cL&#10;it+PkftIOy4aWt3N2Azvjcni8dRkyLH5bTC02qQMHEhfw9NAwH6wnWrhX+H6wI00+UkiRc9ZfRW8&#10;r7jHtptrWSJ4ZLQWyXZn8QwkkbedtlZLWV7Sni/1ae4i2zae27s7+6nYp1Fr8w1FJS4/HZTvSKWo&#10;eDrSHbqdNDFSac/ST18HT52DQY9sZjaTcMEpybdNCsbZW4IActXZylqHNMNFEjjt18KRRqaIr9Mi&#10;ka/9BMYYgB8EWWrwLgd8kyHHW4557ufcpX3GznHgxXglO9XUwJt+w7kt68KzO1tpMcnNHg/vXaWH&#10;0tnt1zGglKT3DufdFuyKzaXbnbm1MjvLpD5HYbE1mXoMjg6Lf1Tt/bu3Nqa87W0GPw/ZfeHXfTG2&#10;s7VS7kqMw+HwfUUb0dHiUzUn7gTXEg0ySJczRubUpqVCja0AVtZFTOIAWVllCRW5YLGZCBU82e2V&#10;ntbO92nbbuGLfUuTDLcx3MRt5maeMQxylU2xt1kSKaCfbjc7hvKRSTbglqkp8Omei3L1bjanHYzZ&#10;+O3HtjZe4qfYuFeTa8OOzdTtXpfobKY/cmWzm7MxncZk6fK4+o7ex1Fg0r63bqrlNu4OslrYi719&#10;LKDEuIV8RxH+mWBWi6gqRNiussQFmUVYqviJEGGeOSVztm6XhgspZtV/FE8cqyyi38W7vrbU6xiB&#10;I9TzWEryBFnkW1utweJhpAEcY767D3dR4XdO48Bn9zT7k3dl+zzLglny9fvjuLeu3F230f19haPH&#10;zudpTdRbQzOPNLioq2kp6+r3LTvDHFkYaUVDaz3EtnFhpJ3Yt2qzMZJFoI6KAVMaPGlA2jTKQRUY&#10;WXe3bTYb7uDzXMNptdtEsJEs0MKJY2k2uS8TWWS4jvLi3u7pnaBrkzWEcqM6udTDtTBb33tTZLAL&#10;vbblHiaWLPdQ1e7JKuCBtp7SwCHfPcu7cjV0lDUZ8Nl8njsvHJ9wFqqlaaho6sJRCmaBuO3klt1g&#10;hZUtkBUsBp0xqTqZyqkgkrIVU93cgbAI6XXe5WW17o+6X9tcT7zM6zrES0vj3dwgEcNvHNKI28NZ&#10;bOOWRaxnwbiW2o7RsHXD7e3J/AZtyZPOdiGjo9uRdvbo2oaqLDVsqru7G7R+K3VcVduVqDF11DmG&#10;FNjsytNXVVTSU+Pq0FOHiycAfSCSQxM7uaKGCFCf1HYCJSSyqVVviVGNBEFHr0V3G47ZaNfwWFlb&#10;IXd4RcR3GlhbQRs99cBFinlS4lQ64pbiJGaS/Mp7WoubcXV+zcHk/wC5h3ns7MbgixW1+q13Pn9w&#10;VGKqaDce75Kvd/d2cfBbZCVGFXbGArJ9tZf+HRZqM7gz5lpKqasNFPNVobRZZEFwrDEep2ZXI0jX&#10;VVIALKBDIVVgrSsC1SCPW+58xXG3W+4ttUtvcfqXYS1himtUlDsluqyToWZIJdV/ao8sLyRWVuVi&#10;7GDMdFv7ruTL4rd23sfS7JfA5vdGex1fisfDQwbO6w69wmT/ANGuydyz5qGtwOZqe1d7UNdkMzlj&#10;t9axI6fyQzRwOn2lPqoYla88MLcoWZDQ0ClW8MEOW4/qMzaQ5Oll9Ol8mybxcGDlSCaWXZZUS3mR&#10;JUrJcCWE38sTwpEzGLVbwwKZjbLAJopv1KOsvbO/937g/gs+S2RuXdFXBNurbeNgp9y5GKaLv/v+&#10;SDObj3PQ5mCR9wbXn2dtKODHrRUlU9fSR46SVWi+5r4m0kkr28cJjeRW1RUo7BpJKMxJC6lKfA5J&#10;4RDQAT1q8sdvi3a/3NL23swvgXwZXtozHaWmuCBUilkMTpc18a3VIgfEvpFmLqoo2U2O3XncDtqu&#10;poqap2vkYZMhs6siweN3Nj36z6ErsPiaTcu8KTb01bRvVz5bPxpXV8tW8+RjyJbIzLZJZa+DM8Vv&#10;JDGWDAFQVUpojChdRWlSwoviFxTW7MRSvTs+47fZXm+Wm4XjReA0kc7xyzJcrd3ImeaSES6wVSQS&#10;yNbC3daQRwwJI7AEcNx4re25uud8do5+h3xJvqg3v1Vt3Z+S7dgTP0e5czt6hz+/ty4Oj7T2sabY&#10;1dncbUip3Q8G7ckcdk8bJSUNJT1NXKfEZgyz7fJM8bBw8YQuQ41BS1XkClU7tbylpT4ymNY1GsHo&#10;GC3sdt5utNutJ4JLNbW5e6W2VraQW7SxxmO3tDKs90gh+mhsEgs0XbJkvZ7qaT6bw+hWqNk5nZ9H&#10;S0m+N1bq65ys8OyM9isXvjsHrWowWz98bfyVXS0e7Nz9d7aoMVN2zvqCkzOdxWy9i0e4pKHa2Imy&#10;FQm4f4lAIYV4tnSJPqbtkkrGqqzqGUrrVCgAR5nKVMcDStEgLeJN4wA6Ck282s127bTscF5twjvZ&#10;7iSG1mNvOsv089zHM5e5hsIPHMIvd0isYNwmeOI2VgdslaUcd/U2z8XnMT1h2RsyPqPedTvA7jrd&#10;mR76673H1TtLcea2rtjKbEmi31uPbO3OvsF1Dlt8bKxe69ybjyGRz2aenrqylx9RUo33VYxMbWJY&#10;IZoIYbhI60Xw2SJWKMsjakWNVVgHDSPJMUDxqWJDMa7ZHvV/Jvm8bbu+47jsk9xpEsn1kF1fSwrP&#10;DPZxrBcz3kt1cQvLA0VtBa7ZHcm3vJEhCSQRSa7em6Zt09T7pnze392ZLJbexmxNwbe6vye5nO1d&#10;p7Q2LuvqTHQbm/0ydZbG6k3Bu/qvb+cq4sHV7myH3lfiMlT4/wCzmw86s3meRpICCJCqqjLV6gOh&#10;VVZZIgDII6FWumfTHhgIj0zbWO3pZbhAbc2ySSXE8MrpbmN/p7pJ57iCW0vmnjt5bzVHcx7LDbeL&#10;dgSxyvfIQEZt+kyWS331Tuyq29g+yclntvVEW2Nm7H3HUYftbeHTPS0e+shmN8vQZPL0XRfS+wuz&#10;MbiaGoWHPbewVBBS4jH1GFofMfvZGY+67tyyeNd6OzwmqWjDOGMDAaEhk01qUSNCieAPMmF5KYtg&#10;3mOGeSx5YS4AuP3ghEUF3JDbNbJfoz/U3e52niBSsdxc314tzcR7owBEZUdNuCg3n110TgtodjVX&#10;ZeX6q6G7FoarMZWXcGx8BtrrPqqj2zvbd2Zo9w4Si2jWt1jtff3l3HgN94/I1G79vbxw9Vtn7B6y&#10;sp4nWf4tItlbQXKzyRwakYK0Y8MIsruHVFpCrJJKStJI5A6hZGcAkAXdNsu+aN4v9kk23bbzc1ju&#10;IXmiu5WvpLqext7U20tzMG3GeK4tLCOK4aS2vLOW2d5raKCQoXyOkrUwmP633VBT7akrNxYrpjFY&#10;/NwZI1+X7W7FxmNpN474mSrrlz+O3RsvqfKT0eTzFIwjr9670d3x+Or5YnQpE0LqGYGOLWyKDjDK&#10;AzcSAzIViKoRHMZGosbFupCNluFo8rROl1fLDFcyzp+oFaCZ3gjbTGjSRQ3EM15E90hubCCxiWSW&#10;7hVFZvi3Z1zj8/ic9Uw4bGjb+ekzeVzGzMBLRUVN1F0PBm6LqzC4Wu3zSx4vP7Q7L7KxmSy1VUSY&#10;b+ItR4ungklannWSkqk8EBjuWVROjV1BKAIgkWIrrYgKxErjHiVCkEgdKbjaN43VW2uJbgbZcxmI&#10;xvco7fU3T2j3kcptIkk+oVZLO2y/0TRm4XTFJ1GwW6t3Zmr21jsDtPcEmTxUm7dm0FNgN0Q0+Npv&#10;kj22mM3Fvmv2NT4KmGYxLdcbXyUFG8V3rKdcPk/3Elkr4pWonk8G1tYrd2uCXjoKlfEcgyMGUFkK&#10;8CWYUEPEVyuura0tt13jfb/doobWP6a68csiyx2drrWyjliuJTFcGbMsEcEVa7ip0lUOln27kcvJ&#10;tyupZavZGL6+zWwZ9vZndn8Mxck1B8auiK2OPI4/A5nDHO1Iy3d1eaWSGqnZZ8hmcpSisq4pKakq&#10;ztNT2wYgCJoxq7aaoUGhI1elAXAQVfOpyWIHBq5CW29zsks7bhBdSGH9Uv4W43LNPPeT2yusjpbO&#10;bl3W2qng2sIRXfDqZtu9kZrJJnP7+YPcm6KLLUW4KuDYeYpKXEv233pjWoNoSbVyEL4/rPfH9xNh&#10;Y6Tc1PUVc+NxtLjMVSxxoIRP4nzDLNMSs6yNGxV3jWgMrijNEO1WCIGmBqBULRa1BJob3adr2aOK&#10;52q4tYbu3WWC3upNTiytHLRR3hUyXEMk9w8O2uihi6m4EzlDGyMNPtzrJtw4Kq2fkKbNbRrt6vsP&#10;bFJurc6T1+4ul9gou6u7Oxu1Nj060++cVWbt3VhaHCRQwQPFkIxkjDJVTxVCVLCLaGYXkZbwNRUC&#10;taxKSSzrUufEdEFKaSI3XVUCp3Pcb9Ht8vLMwQbp9KszuIwvhXkyCNYrWdkW1U20NxcvqL+JFLdQ&#10;TLEquyj2P3P1vjV27uncNDS4mrp6LP8Ae2Zq9vY2g3lTw7h3BhK+l+OvXr0eYyMJyUNBt3cM+46f&#10;y0+MnpsrnoqVXWCOhkiYVrZIoZZaCYhmJCs7anXsUa3OBG4IRQuh5WBopIC+5h3q93Hc9t22OR9u&#10;jaGFIpZ0gjaC3uK3MshgtgG13UBikuJGlSe3sIXiLSqGkcMfVTbkx0mwa7HZ6POYzae6elMVu+g3&#10;O8mOxbtmq/cPy372XNY+mpKyPKYBY8jPNjRXz0k+18RU3p0pKioECxXeRPDEfeoMbOoLCNVLeNMJ&#10;E4nUHkNGZHVaCpIJIrjRZ3xvPqNVrPIt7HbTMkZvJZY4jtu2/TXVdCCOS1sg7QxyQSyl3KpGQp7O&#10;oNyZHE5Cl3pX4IbDyPyY2/uGoyGPze0dr9jbz2/S7I3R1vg9j9W7bwuUyi78xuRzvXWQwNRkslnI&#10;F2bncFUzYtHiMlVVwiHbE03Ime00SzCWsWiKRhqIYxiN3WRtQZdauotpgCjuKA9Qxzk0Uuzybdab&#10;7Lc2e1S2RjvI7m9s4pdCSRLdtdW1vJaweBJFcfTzW8zb1Yuwuba2mL0Y6+K7BxFVLk8ZQ9i9mZWm&#10;nxdZJSLR7KzOfwuYodofcyZGtwmGye1aebPx9Z0pLT5LMJRS9YyejakWa8KMxvCVeBwA0lYyB+ij&#10;1CGuNRDSCDjpcKLM/wC4vjUHUf363NtuVhM3gWzLch8bncW3hNdxipfwldbNtzbHiWrTPzKO7fV2&#10;4uVCtfsGhjyVXkE3/wB1YlFymF35U1s2A3Zs+CkjzLYXB0na1LvGk2bW5zbtJutJFoj2zSQS7x31&#10;9waDMYbHUpeUb1KsMk4eQDUshfRppqoPH8YAyaW4fXBPqJKlJIUGemFt5Zt1tdqeC0Z/Ans1tluf&#10;GBKMzHaztrMlmZYj+ovKj3H7osQq3NpuM8h0AK89Vmq+QHxgxBO/JTs7/hwbDnF7t6podpw7Ily3&#10;8vD5N5V9vRYugqUo+ncrl4RHWPsvbU2Yw2ViUZmetp69zSKfbHH4UkrmN1ChgVaFYhGdWoqEVisW&#10;quoxxl0kH6zMr9nUSe6139XbbfH9RazCQxuJY9ynv3uh4JjErzTxRS7isWkwLfXSwXFkdW2Qwy2q&#10;rcMHnxDwtbWfFv4zbu/uZTQpiPihn66j3tF2lsunCyQdZdGbXbNJ2xWUo6K2NJWY7DNjpcvufE1e&#10;GpIqJttNTndOLymRqUt2qSXNwj24JEsh8tRAaIjzFa8V00pXv1LQdHGw7kIdp2a7feipTb7JcRiq&#10;0hvUZKlWRAoojSOCHwifqhnJltn7UGJq6Sno+v8ACU4ynbHUVNDiKve2P2+lWNj9O7eqIxQY7elf&#10;lspuODryso/8ngxkkVf1+KRanf38UoKesSVtPC+otZpLRdKtCak1pVI9RCqQcVHeGMbYAUnoyu7w&#10;Jtm9W0e8SrI9vepTwTGT4c17KkbvLEwjLKNQtZB9RbYluZHjBUMEeyI6jZux9vVHWeEaWi2N0DTH&#10;adPuesqjiv4n2/t7J1GIg68izUXdOGhzUmOFWErcjVVm5pKRMhtl4MJQZqlnoIwYZf8AF0pRGALj&#10;VUNEKkgAKtCASQVjr3gtQ9OtuMYvbSOfeZtAmulZmtn0/qx3cuE0+NKSyFhEjLPdka7Zo7eOQMpq&#10;vFVn8Yzm712PtrXjsP8AKSug3vN2h1tLPjayPIbO2pNVr2XI8Xx9xsWVWhhxVZlM5h5cCgoosMFj&#10;3NQZitqapGPCZFhjEhZsE0pTRlge5qMaAIwqRnBAG5b9Li5Wd91lZQkBD+GJHfULlSodE+mjDKGd&#10;5JkKlqQxAXCuzS6fAz4zI4ZR13sumqsl3VsOnjwWN3XQ7crskdudIYuCHJVGP7GyuVrs1X7LFKsc&#10;a0jRSbQhphUb/TIww5BpXUiEt4gNujZQkDuI1hamoIBBOAxGkntjFeFfqlg2zc4k3K4H+KTKKw6A&#10;5tZ5mC6pUohKBituv+M2qgy33iKpTqqTvTrXfu59xY7+GdLU8+1cdT9CYvde2etN8YCm7rqOrsPt&#10;bbW4Nj9X9edJbqzlR2YlNvnuvblPm6Gj7Krcou7KbbmYrdtVFNRQCNw/NbXV1PPcfRD6d1VQw8OQ&#10;lwYVAdJSsRWpDNJSiBfDdZMDqW9h5g2DaNk2HZ7bmtzvaXE5mi03kEccLruM5kt7qzT94idlje1g&#10;tA8njPJHf2k1pRnEzrzqzsilwO9e96OP/SxuWLv7cMXc24e0MZDtnGQ/JbdNFsvcHfHyK+afxgyv&#10;aNR8Zt9fDbozGb2m23JWYqmw2Zi3BJTy08s1vNPa2gkkurpwj/S6k0xsrF30sk8zPGkrpIyPI7Rz&#10;BQlxM0dQIY1QpuY9xsrXZdlsFvLU708E7y38E9otrAjx3W1WMVpdT2UNzClxb2cMc+3mRrjadvgv&#10;WAO6XktwmDH7D7G21uig271/hNkf3i6y7hpcl8YsT3n8jevt85ve+4czueu2L1d8xM/uKp2xT/J/&#10;qdem8RTvuvEqcxu3bu2KekoaKpxEENXI0N45vqLhJIrpWGlfDlLCR2aVmRZIQ8FHV3WNmlYiOW+J&#10;JULGNSS7so7TaJ9XLs6yBp0u7Nbe4s4I/oIoruaw3FodzX6a4trN720SzSIz7fyxEiRy+Nd6kV3+&#10;i35C7A7R/ge2qGkwPeku56qo6oodx5XprcvaO4Nx9/wZ+r3R8/e8ara9RB8bfm/mO48/sLdG3sDs&#10;vdeKw24afMV1BPRTQiNJHUJc3LNJeTJGu6DITXAzBEkGlYnDCJnErS29vMWGppfHlAAVeiiXatgN&#10;jZ7La3Es3IsrtE94bfdobaa7urNlllvLUq99bxtt8e37vvW3QQFYYdtG1WMkjPcOqX2R8aez8azd&#10;X7E2ph9p5falD2ziOma/dHe1JvDA9UbF2zubcWR7b7K6/wB0zdg7/r+tP5ke6t87eg3DsTcm2c/H&#10;tbFYxKqnyLCeEU6tIlz9UwqDfamEUbh0XVHGg1R6mmVZWDIscQbXHbm4vRqeUFTe6vNqm2VAkkh2&#10;WKKGS+uLb6a4mEF5cSl4bwwLt0tzY25F019eyQeHLuq7Vy1JLb2tm4dp2N1/kN30m4l2PtffOKw+&#10;08Bgfj/vLeeD6v6525UbUyHbsFTie3+rurtq504rZ38yXsH5K7Q3jX4ncD1GPo89gqiCm3VjszNQ&#10;1dDB71ZxWlw0jJtzySBFjBXSrGNwsaNFQQs8LRSsIJNRMdrExBEsuab9uXMO2RWdpJzRbWdl4kt6&#10;UnNxOvjwPNdzRbiJZNxgsr6PcLO1l3SzkXw77mC9RTqsrAFRI6q62373Hi6iipNg5TorB7YpMJsv&#10;p7b/AHRvXsXYNBtD410+69oUeGp/iPt4bi7A+UvW/wAyN9b5ngoaTeW2c1U7IzW02yFFG1RVyxql&#10;7N57uWY6dVyyl4ixkFs3dFVe15AAzaHnRAyW9tIYUZmMpKff7PYtkttuit7tU2b6iO3vIo7azk3y&#10;OkN8qS1mtLOR3it/qotrmn8Ofdt9tl3SWKKGK2Ye2D1B2L3dl+tZKTL4XbcHeuxO39ld87+6+3n1&#10;ZCOnPj303tHK5rNfDPa+8n2fjqrcHU3ZWzty0R7Dx/YeGl3Tidy0AxTiKpknrH3bNJWJVmJuJyFY&#10;nwmYBkY6JGMfdOIWjnOntnjjigAjRXDJd4+kggvoZLRV2HZ2aeHwfq4o5pPHiQ3FsI7tli2s7jBd&#10;7Vpk0S7VuN5eboxurme2aH1bs3MVvUHWG+N17UhPT/c3WfRG/wCHY/TnWOZzmb3ZBXFtx9BfBP4x&#10;dFbG7Bzfd3xYye06zZmZqd89hbNah21uPHVghno2SQSsqRltofrJJE1XMevHesni6ZKKUk0mKd0l&#10;DuVjjluCIaqiaXRX8D7pu93y9Ha3tpbbReNav4ji3ntRYrLYrK4nsy53DarG4sprS38e6udv2SO5&#10;3JhNe3BaDvFbb3N2/wBobowtV13g9z74yVDRQfI7AdMbo2ArVnVdbNJF0v8AA3qHe0nX9P0r8qfj&#10;B25mcbgK/ci16Y/NPuynrMXQ1stRT1DioE9D+mskxPiaxpd20sQWpJGEdoj9NIwDgXdxVkIij1Ne&#10;doIJnb6t4NsQ/TG3dZba2RbmAMqB7W4M1pBuMUW921vK0BfYdn1CaM394I4w6x20999pw9hV56v3&#10;fu7rTGY/HdtfID/R9ic3tnYu88tsjKQ7U2N0N05gP9JWyuyPjl1z8dt65DKYLN53qPI12G7LodBi&#10;xzxUixFDbSSSWxuLOCQnjIqBWVZWAlii7ZVeUjxZhEyM1LhnnbUkSqTzc7Kysd+h2be97slt5I0S&#10;xnmaWCS4s42fb7rcl+ospYLdWSy2+a/gvEt3O0ww7ZFpm3CeRXykpH3NJt6oyuH7L3hX7qO1sXQ1&#10;m7cRhtnZn5ed95rJ7XkyPxmr99Um0929f7k+AvReeO2K2XHdx0FBldv7hCVFRPHT1ggj2siWoiiF&#10;7I80rJSRA765KLoaJ3jYPHGWjkhlcnxJGmuZiHCp0olt7jerjc9wfl22i2uyS48a2nkto3toCJ2u&#10;Ir60t761a2vLxI7+z3K0tAi2sEG17NtkZglluOg43lvir68qt2dT1PVGA7F7L2ln6r5KZ3Z2U6vx&#10;WP2j2R8lcXU12EHZPyH6lepxO3evcf8ADeTJZHbW3sp0zn6NOy8VU4rJLSfb1EUZ9HLZxWohht4J&#10;NJ72jMYjAD+Gy1AhbSEkuYIGAIjWN56Bz0zJt267nu31m4b3ucYuVYW8d8lzNeTEwJdpJNE0t+gn&#10;mmttl3fcoWkWS8ur632ldUEUgIK9jVRyW68pW4HtKv3BsXeexu78nszs+l31Uwdzb02LubblZ1R3&#10;Z8hKGLu6tym8qbYe7MNmKzC7P633O+d3HtnbWRjyGImiyokumTcbO3kRkumeLWkkkkQfxaImlnCF&#10;njicwQxfTSMwc27TyaVd6k6k5N5i3y23S3u9hgi3VILmzt7S9e3exJuLr6iCFp4ra2ud0tYdy3Hc&#10;P3zaWsU0MG+x7TZySPb2yojTgafdO8Oktv12VTsPdOM6un+NNJ2DMNmdt5P404vauwurH63reue1&#10;Ontq7nfF9n7OwW6sfDs6ozW18LUZQ7WgqqoVscFRKCV3ly11eXt5FGi2wl1DxGoyrEHZQYo2d6vI&#10;rFVbXW2VOxFp0Mth2heV+XOU+Wt1v5jvz2jWxeBElWe4vJYLaVxf3kUdsfp7SWJZWhNoIN4aaPxZ&#10;pGZVcKTH7jpuwez8FV5Dpmk2xufKbI3r2JkZu1KKm+P+ycdHhdpZzthcl2B1/kKZVr+0sBjK/bMm&#10;No9w5KoxFLHjqeqroJ62WOV6SO3eRLdilxYRisSOYFPcGZWJ1IHY2+kokSRzoh8VpGetWraferO2&#10;vLq0sLrbecJpPDv3i+tZNUEsSXMEaSQzNa2kW7mZLua9ur3a7udottjsobMrCgOddYui2zkc/WYD&#10;q6oFaek+xamgTeue3nHJgsj2bQV+P6eymz+jNg7D3RvbYXf+P6+VnxeAxWShxVDtuCnyMuQrcOIv&#10;IXNeSW8Iuri1he3dYJf8YqWeQgiJIwe1IkbW1vIEli8Nibkk1qMYuXrTdbuDYNt3rdbbd7S63KyZ&#10;No0R2lraqUfcJ7t0jaa5vbnRDDusMt1Zbj9faGDaIRHRUHbE7efanauT2d0zkZ67am9pNudEbJ23&#10;gt07dm6r7SwOK6727hKndPYdbg6el2x2RQ0eR69zlS1DtAY6r3DvSEeJaCqlp6xbWFxuUFxNdw/j&#10;cBEYhYqgiMllVlGkM1H0EDS0UyBlAXpnmjbeVNz2Pa+XNwal9bWTG7n8IvfiCaOTcI4IJnhuJYZJ&#10;o4xLE8qO0BtruwuDFLK8itO6dgbK2HvnsvNZKHMVOc67682huTdmxMTsLsrF02637I2Dluttrdab&#10;o3ZufcfZPb+2959E7p3RMu2octXZvM5WnSghoqIUUrVUFLsW31F99ctvOYmbWGYUGuimG4qyhWd2&#10;MVyJBL9ROsEyNHEAVMdnfelseVZOXdw3XbrDcY4UspFgk8aYWqmWPcdriitna6t4LaL6zZ7m0eyX&#10;Ydvl3LbpbW/vG0zx9HUVccfl8yk+/YMhvHYnY/a+S2fsPsuipuq8BSYzatBvDHbm7z7o8Oa+Vm9t&#10;0Y3HPJsGLCUlDk6/LRxVUS1DR01GyuWHa5PqpVjLdv6jTajGkKt4SoxlJSRKEISi1WdTJE8i1chz&#10;bN259287BYXl0sZaUvaW9mYYr643CeCO9a4SKxiju7W5LLNeQrcXJWTa5BZbpBbTCK1RT9h4zuGL&#10;vPsDIb33vkOy8liqfsvsLs6furr2h6W7L7aTZ+46fs/beVq36825hKfee8Nj/wABkhwmTzk077a3&#10;fjjipoocdXfZSW3FfGnvXNxLrhV2V1YwgujOxdiscivRqB7jVJBKWSkayxaemuSDa7bsvKVtBt+3&#10;tabhdW8csMsEW5yJFcwW1otvHFLd2c6mWHtTZ1S03ba4o7nXczbfeLMwa7LxtVJtDpDYW6crX7g7&#10;Ow9H1z8eu0dydl7m646zx1PPuDdm+++th4H4092dP56PbO6cFFR9xVVbkd1b5erVN7ZPERGjnx8L&#10;JTLtx3L6ncrEtfpJatOaf2bESKH/ALNlZWlcxLP4QDRSxzHVcOvaAF+TuSp+X+TuboV5Uktd9tds&#10;HiOv1axSWck1sxF5FcROllaLfvtzX3+L39heWSCz2eOZZJHcV+scZvP5D5jsiswWJ3bnNs5mDZMH&#10;fmS6spqKs7T3T15PtTeuO6r+PXZvRC1+d2t2D2PvwdaUee3/AFe1NsUGd3dJRbgzdVNBT4qOSoZi&#10;nm3B4FtLKb6IwBWPiSJWqGMIESSQlTJEghdNbQETyGrzEi97y7tvLFrcNufNO2/1r/eDz+G1pbzs&#10;qpdxXjXL3FzZ2UMbx2W4Ty7jb3ZtodxL7bbposrCNDK2xtiu7G27l+zMzT7I7S2nWT4fAV3Xu0t6&#10;Zvbe1M7j9jUUe69m/ET4/dk7o2ltb5KfCX479AbLy0sG3svuioy+zNxbpWOif7yapijhU3VLq8u0&#10;u4VXb1kbiyQ/gV5CFlSORNFrKRcBSUitI/AiZriSQ9EmyvHs3LGzXfK17JNzjPDESFjur4GtxLb2&#10;Yka2uL2yuUuN8sln2tpYYbq+3y+bcrmOHarO2JHTF43sLZ9Xitw5GHcHZO6+8NzZDcvd2dyOwcN0&#10;ts7uL5Sda00u49sba3tQvvTNfDfvn4hda4bb2En3dXYWjwNNvgVVVFR1yZ1mpw7dzNI0RaKdXLsu&#10;kq+hpR3CKRY7hlkBEImaMIrG08OJTlwUPLu32Nnt99LFc7dLb2tlFM0yyx6rewdo4Hvre5utniks&#10;ZdG4jbo76S4kj/f0Ut7MjM1uyCND8YO2qvJ716th2N1f8hdu7N7V2dhsftnK9k5HBdddvd6782FR&#10;bw2tHTZPsuBflT8Teg/jZsUyZnaVHgMpuOgxsuLSHIRjGGtljXPbNd3TeNNbzRM5jVmQMHLVRZWZ&#10;4qS64UbxQr6Z5IYohSMEdBeHeYeXdkt5bLbd4tNx8BbsrFLIk0RtfDkuNvFvbX5nsng3KWOHbvGg&#10;Vtqs9xvtxYG6kVyFu69g9p7B7MwdDusZrMbz7S7R3ltbZffgm6MrNp/JD5YS9gUuDz/dOTy/WG86&#10;H4/fOrfW0t0Ycbcj6X31gNqZfMUNXJKtQawVsXtoNJNdJdm0Uo7SMqRvGxJil8V1DeKgl8GcFlbQ&#10;NdzcBHUwwt0cG0W32W+5dt96me5tI7WOe4uba6QCK9sDZW8s8TWNw+2/W7W8cZthc6LfZdpkuLWR&#10;Nx3GFul1XfGDsXY52L08me6m2D2DlRujtPY2a7I7kk7A2D1E+3Mfkur+4fnV8haeg7I3V2l8Z+2c&#10;Fu2vw+H6Sj2JuHMUlHuailpKmgoqahnnXcNrQqZbpopI2IiDNI4jEdFLUcTgSR61orsGluFmupAw&#10;hSibdOYI5YrgWeww7nBcojXv0sdpC17HcuZ/Bia2l26W42y5FvcCS6gidNu2ibb9hsnWW8nYxKvp&#10;vu/YG4Yt3bU2zF132J1nuzd9FhMTR9p9R717j2nvNcHW7k7M+bnyA3a+3dvdY/LzszfW09p7jwtP&#10;1vu7Bf3wrmzEWRarmpo/PL6FZEaS9gijMkZCqkbRsdSkqI43cRsTr+phtZSxbve6cmqr0zuk9rul&#10;nbcsXt1cx7Veq7vdXcd7FGkMkQaa4mtbWW9WFGs/3TvG/wBjGEWJLez2m1jRTM5Cza/Ve/N6debD&#10;3l1/sal686MwPWeJqugdxbyranfezOmMBvPNbjp4t6VXU9F2fvjsnrD+bJ2bmMXic/1xmtq5anoW&#10;+6aSKkFOtO9Mns7p5oLu+kikjgiV0idBMFHghoC8ahnUEOqqsJpLFGJ7sMZJAVOd92qzs942PYrT&#10;cLa43W+ubaW8hmawllrfPDuKQX0jW9pJJB4NzcSjcQHtbu+k2zl8qtpA/jjFsT4qV+R3JUQbXyPR&#10;HV3YQ2XvbbmS2fg/kR1BWfLz4+dJ4XcVX1/2LurFd5NiKbpb5T9z/JneOSze2Oy9t7rjq5sbT5HG&#10;B8k1fVvLGotLaD6m+8SGB79FZRbgqHSNUKmMEiIiqePHbsSzW1qCaa5SwSbvzHujbJy00G8bpacp&#10;3EwkbeLmG5ks7q8a7W4N+UWS9VkhvE2693qNUhi3ze5wFkS122OF3Ol+MG/dxbS3PsPZO3MJ1jsv&#10;DbP3/t3LdLUW8drbpyfxV676y27h+2t3fHLtP47V/c0+1/j78q+1KKgTe1F2713uX+MbSiRKLL0F&#10;DPkI1VasM6Wt3fIGF8gd6sjajqcoZDCkupfFMUcjwoNQhQx5Z3oD5d02lt45d5bv1iPLMn00A8GS&#10;Lw1WOGG5W3G5T7cY5HsVvrmyttwnDxDcbmDcJB4NtbNIAO9Pjd8l8xt3cdTFubozcGBxHSMFPP2Z&#10;sn5UbbzWytn9O5HGZbF0/wARfh18h9vVm6N1bt3L29h2rcJ2ds/d2Pyc38CqIZKDL1Mmbp2nK7tZ&#10;4ba8nklg+qMLuVeTxNS6ikyA+HIJTCTIXo2EjhtCqw1LSHsJ2HdOZeXtlisN1g2dNyt4hcWsCWIE&#10;hWObbrvwPrLc2qbov0Edm0kLs1xebhzEkk18I4oXbK/EHtn/AEV5Cp7H27tnaPU3bm1Ity7iqtvH&#10;rzDUtZsPqXMbGxeK+C0Pxl2dvLB9mfFmp677ep6GTLb66/yMdbksXkKmWupRAlSr6ihvbKC5uJrV&#10;ll8Q6jRJpAS6NIDHDOhkZmjNzfKgjVi8SRr4cMil7cd05e3+/wBm2ex3tmsY7VCqKbqyt2ihhure&#10;zuI7/cdskitooI7yLZOVZ7mS6kQxXs13Ob/cLSVDl/HT4/8AZXXXYZx3dGxqyHtyi7o6hrcxtzpb&#10;sE9pdPbS64bp7suXY2z5sxSQYzd1Pkes6jDSZObGbgqJJtmyZSPNVDV8NbBBCsWzeNb6MvK+VIDT&#10;eI4jKz1Esg1CeVqOZZVC+OuiIaXTX0Dt13623RNgmW02tIxHOjvFtjWcBuY7jaZdVpYuIZdss4aw&#10;fR7fKXXbJDc7gwliujADAVmDyw2PuzMDZnZctTV9PJjaPKVW9qOoOWi3r8hOzZq7D0mep4loN0js&#10;2gqWnipKGChyXZ8dQkuCqMQqKoXXMZeGBo7dwvhMBSowHuKChBI0jNNQMI+LVnoh2zc4E3S6jfeb&#10;H6t7+IlqswdZbfay5EtVDfUSUDLoJ3KQE2bWqqA2LfWNyC4TdQ/ujulqPM77+aW43gfdwwtPk2xW&#10;F3lhcdn1qK2en/vZLTQ1YxX97KeKm2/gBUHC1tFU5Wqpa9HLiCkt20luTGwmodJoapcYoKYLUOn4&#10;nzICFOnov2fc44tp5aCblGrRHbWYVQPVX2pPF8Rw66VU6BdFRbKpWzMBuaTMuI8BPkOzMRSP1xuM&#10;UGL3p0Bhoqary1XLRbdp8f1P3BmY8RTbPlyMW5evztytmFecNuCoylbt2aZMrl6irxskNIjRRVa7&#10;1W/6rmjGtRX9YFtdArivYGVQHYeEgV+/pVHeIX2KE71D4cK9oELVVYm2ltDQL+tBpoZEikdpLdT9&#10;TcmW3pH0hWxVc+zt0ZCLZdRUwZDp2rx1TmKDsPB1Um4p858guzI6/HDcsFRHs/J1G9xMZZ6TH0tJ&#10;JvR3/wB+rPj9Kr7pLErwxUgJXw5PUdqmcdq1+JagkE1jqPGL9P7VuUa3t1cfvRFJvICKprJE8O1s&#10;xLKlAk+gg6ELbgRXb/p0BHSlqMLVGrq8RTdflWXcPy/3BBSvvfbGFpaqsWn3NtX+9MdBWVtXXbka&#10;qpq1sed6Y5o9j0LVH8AejXcM0FZG5MCkly3gBZVSYEmrD4Z8YzUjLIKv5hgtR0j2+9iW22ZBvLCM&#10;S7XKwMfhupVtsCuXKmI+FUrHPQW5QmFo5blkcW//AMj+hXF/y5OscUuGbbi4vuP5jY0bcbDbj222&#10;3/sfmT33SnCHbe8q/K7y27/CzF4RQZirqsrRBPDVzS1CSOw0WuhKnOkeYPl6gAH7QAOsbpQBNOAK&#10;DxG8mX8R4K1WUegY6gPizXq2n3vqnXvfuvde9+691737r3Xvfuvde9+691//1N/j37r3Xvfuvde9&#10;+691737r3Xvfuvde9+691Wr/ADkWKfyqf5gkgfxmH4pdxTibzGlNOYNo5CYVIrFDPQGmKeQVKq7U&#10;xXyhHKBTZTQ1qR/q/wBWfLj03KaJ+Yx61IFKedeGn8VaVFa9UKSbtnoxNmqPsfvXCtj4etN/1WUq&#10;arPYttq0e8cdFRzdl0fZmG2vk8xseTsWmySU8/bNPj8hmOxo6w0VZgcLT1BmWO9bLHLc/qK3iLIW&#10;ppoHFPE8UVZRJgfWhTJOao8KDPWZMcMTX9ptLixkL201klusvi63tm8T6A7axWGd7U1deWZLmOy2&#10;qn1MO5XUp8MN1XPPEMazZLvGljo93Zzrd9swdU/wenqP7w4+fLQdKJtBZqiPb+JzxnOWq+k0rn29&#10;uaJf4lJuilkc0S0MZRIoxDIoEjR08FVrrqRCYtR0az3fRhzFcjvaeMkqHV3GOaW4uf3nZzTG3hvx&#10;L+9ZpkAtiFO5peNAjzm1UCL+srwLfbIw+ng2y8WMSsBu+NyZ+XA7jx+JgylHFv8A637oi3L2V25T&#10;x7A2k2wNs57ZNDndw0e4M7Gu4fmluDpKfHlto9dBdtS7FyHlMkW4FgEiFt0xMc3ENJHoLuixjTGQ&#10;CAzNqmMFKraIVNq2k6plSvQz2G2ButpkLo0dnfLcJBbSzXMniXUbOHeCBDHtabqHVZeYZ1mj3yAy&#10;K8O2yzBOqhMP2XtHb225sdsQZ2m2ruPcVdufetFDWvgd0ydQdb42GspKLCzyNmd0bWr+5Hqnizcd&#10;XkspQSVmdiWDHLPBFJMEzPDBSKJdNu7a2FaF4kTTHFUlmpICqPrJCs5NKDrIs7Vu29ePf7reJLuN&#10;rAttHIEDRwXdxcGa6vQum3gLWZjlmh+ljjkeC2RRKXdQVPU7k3sjVucyOE/u52xje2KvN5vfFY+M&#10;rti/6Ze3mnwuwOuMXt7LwYPrXI1nW+xMlW57F1VQHr6CXH0lZR+Kil/yS7vK8sTG3/WWZgJHFQzy&#10;6i1A4SNjoDuWIqaL516SW1lt1lYXCw3/AIm1y7dE/wBLbyspS3sDEISzRPPewRtdPbWqxq5QHxg5&#10;0BT0rpdn7t3JX4TZEldi9hHDY/eO09t7MgORxe7sf1V1vVjcfyHy9ZuWjpZqnsjdm+MgMTDVQUUt&#10;c+Vphn5DBCqVcEyhoZJ3L+GFkAwldDKqZdT+OWsnh0Clu2KQsKUJJo9yt9stIUW9mntJZFBuNIkg&#10;nnuyUtpUBJg29obY3RkaZIiJr6yEblvEVGx5EzeMyG59wZTdu4Gi2ftftnM4qgmzOOVs5vOCTZHR&#10;PWWZCzZDcED7rpqqHd1FLT46SnxW4c5IlRJCxo6qq9IIxDLdNM0smhSRlS7ShQIz3ZCJpcdqgzSt&#10;pPDp61+vl3Hbtjt7K32+FJZoo2qshht7EyNJeRN4IVZbi4Wa0f8AVdhZ7fEsql1OrCmz9qbMp5Ka&#10;pz22J62DdFf1Ri+yazLUuYxPX+TqpG3h8j965PE7WhyO3amm2+/3D4/O01TBFU02DhpU8UVUFp2z&#10;FbwILcy6m1sryFq6EOqSbQFYhSzF5QwYlgEUgGoL0e4bne3D71HYlYls4ZILWOPwmuroeDa7ZHcP&#10;cRI0kcUItrKSHwkSNpbhxJpCSKmk7H2jhsbjjhMGk3X2K3rU9rUfWWXUYSDG9e9e5nA7a6F2rNvL&#10;cONyucoMV2FX1tDkaqgzL5KUyrVxVCRsK6OraM8cGi2S2UQiUuIyF0auxYVLkMVKkKavUgo2R5mN&#10;rZzbrFfbnd75LJuFxYJbNdJJI0/h0nm3OYWivBFLFIjXCFLYxo/1MTKGJKxqTLpvL7/aW2dvbfyl&#10;Pvypzmb2JR7g3dT4qvm7K7h7aWo3P3JlMVja6vh2Xt07L23V1Um2ayjVa/GUVfQDylqelaWzK0k0&#10;UESss6HwwzDJLjXMyk9gKhq1WjVlVlI04Ygu4YNt3LctwuVksbhfqniiqViSA/S7ekoSt1KJCKGK&#10;c+GEsZUcd/dJrMjuWuzcNHT1OzdjpvChw9Hjt+00eXy1fsf489Pf3toJcbjMLHHivudqZ7fmJqo8&#10;9JDL5cztzHNDFT1y6qWNyUzBp2bw4lLAiQZ0IhYA6QRSrrIWY11xgIBrLKSyzTa44ttije63KeCF&#10;4zZNRfqbqdIWlUzyRydkdvNaJDHGoMO4NJM0gtVhmjETclPtPG4rc21E2dUVu7oqfF7l3btTZ++8&#10;Rk48Tvnc9PgcJ1XtPFY/sjExdU12+esRtbbFDu+taarpcLhdxSUeLqYa/MNDRLpPA0ywJGquAwAB&#10;AEbUUBVEgEa6SIPECq7638AFWftDkCbuk9puM13cPbCSEmQxtIbyEvNJJLKbCR7yaKdZt0NtLLLb&#10;weFD+8WjnhtTrFjZwrtu1S7ox0+e7C3jBInWvYvVWyupM72T8Qu5shPRbH/uN8bcHVy5ylp+vs92&#10;juegyW8+4MTW1O06dKqSlhpYamOFpJbkeAzTpENdGAjWJ2gnZfC/RChjGGch3nil8KmoihKZSiWP&#10;dFG3S3pI8SBnvJr6CHddrjlN/wD7sWmaJLt4baJ7e12W7sBfNKkAbVHHcUV82Rn+4azfG3OydnYz&#10;Ib+7Y6jWXGx7Q2707tjr+v8Ajj3P15tzeOB27sPrHB70z+7Nsbh62+L1dTZjGz4zELt+l+/ybzY+&#10;KtpaUrT2iW7DxTRwn6uAU0iMJ9PIishVCxkQhTXUNMSqwbwg57VS7pJy/JBfbVc7ig5f3GXX4010&#10;053eyuJo7hJ7gwRWkqyXKBWjcS37z200Zv8A6SniSgZT9v8AXO4593bV3AtF2Ltqi3LK0fXsWf2R&#10;TbNqY8XT9o43b/YfZG1t6bero6jCZDfvbyZymzGQrMlUPQypjMS6mDBQUSWW8+oS+huCr+G8h0AU&#10;Y0EzeIUepSJjNHM0hkNIyIAKhVAkg5dk2y65Sv8AZ4rm1e6tLQPc0dhWQ7bGLdLm3ZEuby2Tb7vb&#10;IbKO0UG6V93d2jkmmkc+r8X2rma7JY/f+3MZ2XiN6V+a7L7jyrbCwGO3H3DjsTuHbuW7Vo+/N39g&#10;0OR636Bh6ymlwzGWtx88lVtSVlwcT5SWJfb9pE0klylxEr2hQyS4LFmTSXVyf7HwwoBkZTFao/iw&#10;63Y0J99urS2sOXrvabqWDf0uFs7FRKkEUcVyJBBPZiMg7j9bJI+m0SZL3fbi2NluL29tCpdo7Bro&#10;6rIZiDtvddX3PuPBdjVHYHdHY9JDunIbWyNRvDdOzMBnOosf2LtKXFwLtvHbn2hl/wCIZZ4KHEmC&#10;tDpjmlqZZkanmXxJ47h/qHadXlAIo9ZIlZVcONMmqN0MtVBUCXTpkdQt2azuxY7de7VafuuKPbJ7&#10;awYowe3C2l9LBJJaSW0glsjHd2830apK8csibesxmsoZXRG+ZsZurK7LlwVe2KpOuMLtXrvCdh5D&#10;OZ/bddtnC7ursdUdg9vy7L3Lu6fcB+QHYnYm/M7nqXGbnyGMrcvisBrBaIaoGJ7h7m5MZn1JEF1M&#10;SwLIwGto1ZhSV5ZywglKldOsevR9tG3W+ybAZ49qmjubxpfDgVYHSGe2dxbwXdxDDIJbC2s9qS3f&#10;dLNJxOLk2zUZgFTuZ7B68ngTfeNwMlPhsduXb29MdsyqpaxaDA9E9MQDrj4zbZ23vCvjy2RwtH2P&#10;uv7U1kdTR1NZlmXIzyeRvuUrEsjI7xMlsppLVY6DT2BYYVDtqKBXVAC4JbQ+eBJnYW1wm33sl1zA&#10;512Phy3qSMZF+pMl/uU8lpAIY7gyW8tw5WCRYk+qtwyLR1jUE9RvrIHFHr3AbkknqY8/s6s3tnKW&#10;LcUWc7I7UjXc/cW9qiCp+0wG15utNs1b1WKlihhnoU3Xho6qVaiCmeofYTNRYIH0GoLGnfqzK9aa&#10;F041cCTcLjjQthl2u1Rp953a3a5qsqRgkC2aE+DYWrqH+onMra/BILKq7TMoqGHiOlTW53L4zbmS&#10;yGQ2TsrDbl6xi3jD/D8KJcxtjoLonMzUGByuIwlQtNPuuq3z3PNWZaox+InFLkdtYyCYRjHs1HTu&#10;SNMiG7m0xqVEhxRlRWKJpWlSWl8SQlSV8MLXBp0ht0s7u4TYtrNxeSx3LWw1yDw7i4nijnufGuAR&#10;FEkW3CztKTKkn100wjBZWZUvLS7rqq/NHPboyuT7NfsTaGSxQTJZR9v5LvftrKU2XwS9o5LNY/E5&#10;VM51z1njaGjrqmekgx+AmqMuzsHhaGvTFJtLRSzAXTzgMAKoryMGZpDqWphAjjoAAumXLCh6P/rt&#10;sW6ivLC0Z9qtttd1Dsi3VxaWsJghjtSsUwRNxkkvLyrlpbmSSzJWI+Iq55tm9VVkOarpsvgst0+2&#10;7JdmJ2FTVI/vplOjeg8Jk9x9u9ntidhfaSu2/Ny5yvWtmfLBMxNm8OMdJ5KzGVMWvBt0orNqsq0q&#10;SS3gxoTRfCYLRyx1d2l3uFAoxxuHeeYJ2kuYrbweYtOpUSNI4/3le3KqXlN7FJJ/iqQokJEAmtod&#10;pkaTXHF+o8YzKY3bEtPmMfjcaN5RZOu7TSh21RUOFmj707QqK7YXx46z2nuKmip4ptl7e/h9fNk4&#10;KyHKtQ0u1JZ5DL5KmCJQNELKoWlxGxcEChWWUssYQ6shWWXiCVEQJr5lUpuLu0maa4aXZ50W3aN5&#10;GEc232McU12Z4vDJjeWGSyIAeNJ3vpEj8OoMc6i31Nuqk2z1ts/DbhzEG2dnSdO4jLZKvkxuV3lT&#10;Y3HYnc3ae78jtl8Eu0HramnpcTsGQRPHky2XmStnaqS9XdJWmL29tE4j8MRBfhoihSSyaTHTUYrf&#10;Sh1MSx8gekt1t8W128O8b5uNu8r3bXZnJ+oY3M7ziIRTmVbwSJAL3d1e5Bto1WKLuL6Ad34q7upX&#10;6v3tj8/i+yOvN49kdpbI2lR7MxPTOB37smv68XF7aPX3Wq08m4twdinZG6MfT1Gbx+FmyFD07uxZ&#10;4scK+HJLVqDzZVOiQushuJpCtDEHDrpARGV6GQlQzRR6xaz6lSR43U1iz3OkC39ubO9sRtm3Wayi&#10;QX7W0kMglY3F5FJaq0dqoleKK/ufppN+2toJZ7OC6tXQobdN51GSkyVPHu3tKrmy21Jaurjy/XO4&#10;szVV03X9XW1D5qrlyGKwld2Dk+ooqB3p8zkHosn0ykXi2zDnYqdJHM49TwSFVlbVH+KENXwmzxKt&#10;MYRxDafoqUgM3HoCTyQ2d/Yk31pB4N3wXcZIdH10YCV8NJYrGPdCKK8Bn/rQDr3ddtZtHWebP08O&#10;Sy25E3r3Di1xWY2ZvyfNwjcOzKXbmN3u+PxcnalBvUbazmc2Eew3K0svdv2NZuXsVaiXG5Tb+Ihl&#10;eoFmbSj3AWQL4iSl9JUDVQeMJssA/A32jxpSSjwKO4tRK0l/Fs4NpJIba4sBbeKJg5gYyDa223Uk&#10;ErWwJlXlQXK7dZaVubfdJmbwwH1ZRTw/In454ysj301Xsys/mD7Wlx26erYdq4/YYyH8u/5N5qLa&#10;eJ2/R5Oc9A1+XjP8Sl69wtTuOhy8bDPS5OlqnGOU+2KNlklR4CrIGU1hEWmrhtJXUwi1fF4SFlkH&#10;6zMrHQIm92L+K8ttsa33CK4guXimDLuMl/44SAweKHaGJr8RlfAa/nWCW2au2RwzQxi6ZP8AxU2x&#10;kcp8Vfi/umn2js2oI+JeTkm3fUdr9fUeeqGrepOitutJi9/oB8f9v5MDAjHVNXuPEVeBpaeKLBTo&#10;u8qPL5Cet7pWa7Q26Mz3D0rJkgmIsqgEFq1JKqaoDVu2lHeWp2O37Ne/ve6SKCxtq6YGYIyRX0IB&#10;YxSJCiBMXMweLtaJA8xJJktqbMlw9Vh6gbE2ZQJke1+mzDRQ77oKJGOx+l9siObKUO9cjX53NybM&#10;qMeYoKfBTwVuyvAlX2Ictj0rVkTxoBcWy/ToKNHwkGoYir2g9+Kd+IyMABqHo1u71/o94il3O4Yr&#10;BcxjTbuopHPePoDujCKNtRcQSUu7dR4t1IYKoU1H128ux9ibZi2BspoKTrb4+YdqWs3lm9GLkre4&#10;dpbnWlfZVBlk70pMblf4WZ6Whrq+bK7iljirNrPDhqPOU9Q2iHw5XSBG7EqS3GjRYqO0AjNcqvCQ&#10;M+elF1dn662iO5T0NzeagbWQA+NDe0Ko6eLK1VZWUN9TOQWsfDhVwX3LbUkn3blc9Ube2RTUtLQ/&#10;Kqthy1V2V17kc3FSzQdZ7em/h296Rh8a8JFUrSLSPkt2Y1ts0sVPHRTQjdkWWqpdIlFWJoUoa5Lj&#10;B/RIwT4jGpJIFGNS1NPB6e/VZGuYt1uJCixayIaVC/vAHVSL6aOhARHkUx4EKf4yGLZtv7Belqcf&#10;HX7G61V8t3R07kpIY9zHAU7RYbp7aFKsSYjsXK5HceSqsBV0YaGiw7wZTELEK/sAV9FHVea0cfiT&#10;27C3iJ1IT3VwyxUFUbJRsl6eG4bTFpcEhLLeTxbdukD7pd6TBeRKBExBa3l3CQlvEjopKivhuRc2&#10;xHiXrPC5ToCN09L4Gt2B19hqbqjaeSy9H1d0JWQtj85JX5CGpXuzYP2TU+MrcpF3VFDl6LFfa00l&#10;ZXy1+diiSPa01FiocylUnSKMpKwt6kiEgCStSrwnDfAqjjUjTF/o2o9COfcppNwtILjdKRCa+Vw9&#10;oxjVbuHdC8JgotxKJqlpIInD7if1dtaFUZS+7h6sjyXa/YW7n2vtjzl/k5UZDcGd3z1Zk8jUQHaP&#10;Q21cTU1O8K1aj49QR7fpNvLgoP76UWQ2hT0NPFhJYhuNKypLYtV0KohTxDXi4wtLc4WuplBGYo21&#10;FquKIQAqm3/vedd2kES+ExMdvr1Ov76gLs/hfTmTTIR9VcR0jiUWnfdxlzk686exuCo85jc5sLqS&#10;WPPdn/GqCkgeprcdFSvj+nOtcVlxU0+8K7I5ejjhxlBEhw2KrGzcegVG/wAzYaOeEvQQA3VtJJDH&#10;qrbkmqFi2mADKtQBQDkUjY/2Q1CvRVuG5TNtO8LHuF3GFh3JFCpMEr4+5ylVWVSynh4mul7CWU7i&#10;0lr29Rv9D8eS686R2fS7U2M2Go+pOoJaXZkG8s1RbUV6jt7r77aWq6/2tk6LsKvoGgoGC089VU1u&#10;dNNFLstoqdMp5q28aIilPD8EpEQok0geG9uMkdi4xq+Fa6ZtTEUvvm5SNeyvJeXIv/qLxTKbVwf8&#10;Ytt07FV0Ny/iNRtCuXm7pNo8CMMCIWN6tx9T3VuneFbsjq+XH0+c+UG5JsjUb62LrSpj656X2klf&#10;PuRIU6q23jKRaIiCv3BDV4HDywfa5iOfcrTM1Y7RdCxSW8YhMpJGui1YW1GdT3vjDaSHLUZSI+zr&#10;e4cwyqbqd92uhLBZRoHMJMixwTbz2rIq+AkfeyK08ZtmQ/Tzq1+DN089Z9TY7bmH2/Svsynoo17N&#10;+JVGaRewcfTYiok2jsXYdVJjqTH5fNZbICi22kKTwYLFil3Hg50GVydTU4Z46YLo4tdxZO0LAkxM&#10;GLg01rCrk0wxYCjlKLIAVVVYdE1/fKlhzBGl3CrBb+3Ma2zI2iKXdLiGIu4LKEZmmSKYtPZH/GLi&#10;SS2Kxqk8F1TSZDZnWWGqessTT01T1XgFqcJX71izVFFDnvkB13lBFkNvUu4D2Dm6Lck+OgrBR4mr&#10;Wk3rPTpJt0UTmrV01vEPBBWLjGtKuvFGthxpQJSgRQB4Rr4wcnox3jc1M00EW5s6i7uSSltKAfqL&#10;bdwWCEmS48TIkkd2e++PaxborArLK9S0mU39vHc2V2Zj1pajcnyZyW4Mo3ZW081Twff7J6n2zks1&#10;k927fng6j2lkK+hx6UEmUyGLlwkcC/wPPU1Tk5JaySxt1kQJ4BpqIKiQY1i2JUINLUJAOlStPiBI&#10;anVV3tLeW5l/eaiNoY6ubah1253hQxndTbIyVMJnuEk0p+iFa5RpVCjpn47bI2Fkg20+kaPYGWz3&#10;ZXxsx2Sy+xs9s/qDPztg9mbO3rnNirS7czssybV27lampqqjZeGMWR26DLmsy1XjPHTs1BYpHcQS&#10;pa0kZoWLhl1K0iwBzUUDFjh9P6UjMaIGJPS3eOYb2bZ7rbrjflMVvBfQR27RzNGYLSTd3t4wJQzh&#10;YV0mISn66zjjSWe6lt2EQkYjr+Oj6i6n2DH19v3+By9ZbKwv+j+ircZLh3w/YPyA2tmajb+N6tx+&#10;4Y8scVvLIwT1k+QhyVLR7/almqMKmJp6JoZnbWBkhC+G4YolDrQDSHg0haAKCvkwGmKoVg1cp90v&#10;4JLu8l+vsBam8unkU2ssjB57fdPHadJnaec3VEWS3EyndGAntmgMZ0rCDBJTZ2DPR4vtr+Gdabh+&#10;XFbtjdNd2xsnI0exKSi250xjsTuDb3blEybJ6wqMC+L/AITQZiTb9XSYqopZMNV0pq4JspUtpbp9&#10;PAv0kiosmVDKW4QNqK1J1V7gsenupIKAaS9d7i8N9urNvtm8k1trEhQhB4h3WJ0ScIiLHpBjkuZx&#10;PJGD+7jrlXWkOg6j2zjaet243WeUwuH3ru7qHbe9NuU+6do9a0e7cTQdJ7eqVw2ZwOZrs5j914/a&#10;UlI1RUY6nWmrdhzUwym5JMxS0xT3ue3Wa6TVAXDtE1ag6gRDU04EGi62ACSUACA56Tbfvl3Bt872&#10;+8iGaKG+jAKsNEcU24uYUZwWjKLI4jgBN5YamnlnYHQAiq+i6ODrSLrna+1d+wVW4Onel8TlOucy&#10;W3lsmhrtw7syFRFh810O29x2rsfbGcz8smen21itzu26DjX3LgZqOkwdXjqvZs6212PDmLMoaT9Q&#10;UZ6gsC+ntoGJDKCkSkroYvUKDvDx7rtDm829FtLp44NNo4aGCJZGSIQswknWsSsVmkF7uEipOJ4B&#10;B3V/fIX42Sbc2f2r2zX7Uny2J7Z65yVB2rSdl7z6sy+Kw++Oit64HZGx8D1X8rdoUOPwXWe5N9V8&#10;GSn2/uupweL2/WZWgXaAWSpp66oYi/dlsj2Ibb6eJJCjgRwhtPjwmRERQXkBSNNKKqoEDnxNLgdS&#10;fHzxuk8POU0HOSH6CDcbm0cXm4PEJF23czBeS3EjrHbkXN3M891PK93LdGNHt3kt9ZLzg8n2purZ&#10;OMqOzMxiF7GwHV3x07m7Z7WyEnYuU33252Albjd29V/HfcX3uOptxy96b5xW/ZWxow9PKmNx+Zko&#10;6iKfGyU2lFeWzre7sgjg+mjkIIbSYyrzQkBdSn+zkaQPcNEYlifwfEBHQv5R3a3n5R5BI3Tc2nvb&#10;JBG9tHLFdGW12ncI2llEE60jubWO2NltEN6dznu7Vt4azeOQVdNlVO39r9jLk9sbg+HnVO+c3tzv&#10;qDsPZ2+Np5fr7oj49YTFbjlhweyNy7Q3r1Nk9zb3+TNZmt+YzNVf3ca43M7eoqDFy0qrRS+RnXJa&#10;MkjQx21w1u58d5GElGd2AdW/WRdSsyoAXmhEca0WqFXZxwb4hsDe3m/bTBvNuDs9raQvbRTR2kMH&#10;1FvNAf3dcSNFLHbXF3I0ce2XwvL2ZpZWS5Ra7GXYT4vbeb7A2h2jQdabXwmKwdbgd85HZWa3lsXr&#10;zYnS1HV5/eOR7Yw+5KjvfD1nWHcuc2Luvr/HSw5fF7p2lk/4LAlJSioWBXF9OLjT9NcG5001orAx&#10;SqI4WdFCvMsniBapHIkdxatIR+rEw6Dm+W27Danjut12xNp8Vp0tLqWFk3CymN5uMNrdSiaDbJ7W&#10;S2Nykt3dWl3c7Rvkdokojtb+Bw41+0+qNp7rkwe/N24ypw2Q2Dtis3N8Zcls/AUsWyNx7z35sHsb&#10;tr49YvcXX1Zm8L8eqbKYNY8nt+DHbzp6TG7jFHt/KVtPTMye0+naba5mtdwqXZhqjZASA7Mi6w3j&#10;S0AkWgl0yDwoTQoO03e6523nYdo5l5NlFpa2cbpFdxXDpEotLeG6nljuI22uwdR9JJFBJZG6t2a9&#10;3WNk8WUl0HVZreG28d1rk9+7x3FVVGYou7O46DGZvszrDM7W7S3R1lUw7N3FmPkHj85iMr2VlN47&#10;o+MGfXaWAzNK71+3OwIBVYB0WJ19+EiWo2y6gl1MyExBnRIxNN4ffO0hHgPpJSYgtPcQyalEaKW6&#10;8+13m42vNuxXe3i3MTrDfSR2l9dXUu32H1pWDare2QndIDOsd1t0TCHbNs3Oza1mmv5JlgQL8juD&#10;ba9fTwbdrabY8WU2Rtjqg7v3Y27Vx24Ov+89wHL7h693Dis7X5XNjtHYD1lZTVFTmcjJmctk6Col&#10;wdHjsbUU4lQpZJYyyJbRNA0RCGWMRoSxjIGsKonj8SJWZYohK6QkzaSHqBpLzDd8yWO2bjvm4Rbh&#10;9Y0t1HY3sl3dlIlvEE72k80r7TczQ3M0Ntd3N823wT7kE26GWOS0VGF/q3a2+N8bixWBpMTie0Mh&#10;1f27tei3FsvcvXWP7I2j8eclv7BbH2Rsyk7XrMnvXrPCU3bI3Bsim3Lj81t/OVNLUTU2Uebz1cwp&#10;I9wwXsCWbys9xLHCAqxASxp4oMKmMrIjSIP1IlkkMMNQstWdx0X7hufKu4XHMtu1um0bdf3pZ7i9&#10;nksbm4+jkG6XCXiTWs0NhM7vYX00Nmt9uHdLtluiRK2hJfCTrPeW6+velOyqTpnCbu2zV53e9Hve&#10;n7D7Gx+5umPkrJtY71r812PvjqztnIY7YuHzXWWV2hj5as4DFo2yKPH0EYkWqy9OoF17t8Lbpd20&#10;NmUt4ohEoOltdIZ2YZY0TxCGaDEzvWSWsYFYE5T5surfknlne935paXe7rcWvZZo43tzaKN02yGJ&#10;lDW8cZlNsGjttxfXt9hYlLaxQbhJIqW17C+ImA2hvnF7Bp9lV+88JSbl+L01e28K+meoopsmPkN2&#10;duPESYLZOT2v2ZtSgpdxZBsvDtetr3rsNHPGamofbK12PdLbbcbZbsCHU0hq41Rr4hcXZY/pgQsw&#10;qKNEiKw7FAfPS7eebJeYBtST3safSROEUR30vgrAuwhIUFy0t/ClFY6NxmuJoXBvbwm28OLpUbs6&#10;nyee2d2ruSr2fFW1eQ6e3Viqvc1Z3VsvO7v3S+6e+t25XHZj+/GJlx/XWKy2drsVTz/bYygbM7oe&#10;BRs+bGz0NRLIZ3CyGJhpIhWIjMoLFkacrppgaDQxnBgBAmLDoJ7TuVv9fBcR3sb7g95A1Fs2IAuo&#10;NqjkZjIrq63EZ8OeSXTHuJrJtCW1W649g9K0eRTdtE2yNpRnO9k/NtKt83vCSjSqg3BsfsDbQFdX&#10;bwymQp3jvWVFPFVY9W2fjpppKPJ33CKecU+lD3tw4hBkZJ0JDjUwImYhiuSK50AeLUawfDNCqtd+&#10;e05e2SGXdXFmLnZ7gL4DLEDDJtMTTIs4KNJEmlGuCf3cIT4Bia+0yAbJ+m6XKdo7PnXrDYhbYu8+&#10;iWw4oshUCu2lNt/qHtlWp8HTbT3BR9gbDqcckom/heWkkzOCjnbIZ9q3CMtOm0tkUPK1omotijgB&#10;QRcqRUYqAD/Z0VlwgBqSXfvRy0Fou+TOfD0z+JBK5cpcbRMitC6eP4fcCBeySyRGsl47W/hoqExv&#10;X02DwXa+68XsfauDfeWwsHNURYTtTaYw+ez+6e6Oxs1ldwVEeA+16Vz28t91FWjz12HosduHe9Ur&#10;VGy6yhio4US15CFFTArMEJGlytGR7img+qqdKkD9I4l1GnSXZdzS4ngR9ylaNpkDCS2SbWlzFtBd&#10;ZlEZYpLIimQMH+sAUbaI11kqXsnoHAT7W3pgouuMTQw5DsD5mbzmpKbf209uYzOT1WF39jqvLbjp&#10;K/J11Tv/ABtRFl2ibI008WzaJ6j+HvSQ5qeGdL3VnG73cYgBUibgy0zHPXUuGYcToqZA3fr01U32&#10;jf5rO32UtuRIL7ZI4aGVNJSTagsoldTHGVIC/VKotMC3ED3XhyhRw9cz0vbvXFf/AHRxbVW2898c&#10;sRC1Vvxo6natLsvqvt/Kwx4qhptxSb92XX7UXKpU0qbnq67JbbNU2Sz8tdhpIKeO6+JSbUreI1CS&#10;JQGBK3KhtYwMUygUOBRQGPSZprVhZ2z3yCOEMKPZyt/ZybNN4b27p44HxSCKZnltyfqLuVrciMAo&#10;emmOG7C3lHtvaBze4OtM+0+Vbf8At/PnceX7I7+7LWvyk9Tgqmk6x3Hlt14GdEqKzDwUef3XEzHY&#10;lViKYBAkurZ4VaVIUMoWQlg2BRp1qdNSzaSRr4RtiZiR0ebFvX1N1bW1xuFw9kLi2VUeJiqJPb7Q&#10;4DB0KIkjxq0kS0N92vtSQqpPT1uHp6eXrneu0YdpbQro8nuT5yZaLb+U33tSSkoKTLz71x1XuSqp&#10;q2eB8rBVZapWGfJ4Kal2XRQznHyI26pqGtiVSWwee4EcQkUGfGrVUsZyW0A6tPkyj9QMBIW8IEdE&#10;23by0FlsElzuUkU4/dbeIEMVEhG2wj9d0aOILGTGtxGHsmUm3aM3pV+lTP0nhm7M2lNP1xtGoTF7&#10;767+0o8C0NLBFlX+P3bjbkFHTUtbT7y27WJUstV49/tk9xYlZfvd1VGUxH8MhgbkhEjXUv0mqJyC&#10;FWTJLJcA6SMMWxUjEmNB1Akr7LcpbQbfbDemguoYVDs9oVb9K42iWIGFlEsYiSjp4mp7SpkugYXW&#10;JUpt7pXbtLg+wMrRdT7UoKfsPrbCVVXVUe+thriN47r3Z29vvKV24tw7gwMlDsLdm798pT0jVMmH&#10;x1Hnt8JTJLs+aipIaWKGslsKB44csJDXWBV1a4NB/SBNeA8MikviGlK7ZvjBpEm3glY7m3WghZpD&#10;DcW+0wtQqnbbsnYELf44SW2tbWLUGdk6xo6HYeXxkey9mmlze8/mjUVckHY+x8LlK1cyOwsDJlMv&#10;lJJUq87U5fJ7gXHS5XAPT7Ojp5Ew9TA2dbH1ED0lmTc3Jhthp/VXBoTX6jAX4wxb41NZGoCDoIBQ&#10;WO9OLXYHu9yk1xrt0yqUJSNYn2qIMsvhmBkVANEqj6GBy0LRm8rJ0L2J62Sm7Sw6QbCqvuNvb56G&#10;pmixu+KI4rF0+0Op+3a84aXatDnsZk9iYrY8WQdv4DuKWu3LtGWqXKZ6ryFHNBTw6aJ1F4wgZWLA&#10;kCRPS4rpOVpQU7aBqFAVcE9M/vCG4XZYZ9yR4UikVddrcDQRJtDRlo2/VqWrLGsju1rXx7kS27JG&#10;UlTbKhqNv7r3FjtszwVOS60fHQZNe3tvtT5ql373V2PW1OOkza5uowe58Tv9J0mkocXTU+T37HKJ&#10;Nqz4oAR+9z2oESoIaqsbAdwKq2ucjFDqIB4gExnEhbyMbbeXO5XLzbsFmk3C2425LFpoNnDFdKAL&#10;4wRewAG/r41kIErqet77IV9vbpiyOzjW1OZ398td11sM3YeFwpyUtRg944Ct3JTGvy867nWkjrUx&#10;67lw4pdq4ZKhcPkKSTOywVca2WDxLi5L25Ep8UDOolCJzQgHIP8ACGLeYouOg5tm4i1tdpitt0Cp&#10;Tb5WPhFNLIdqVZGmeNowU1aBclWtmDCHwmnpJ0o02VLN2VhaJNkwqMLvXorFR0Cbzjhh25/dfq7t&#10;3IS07bQp8ym5tgpiKbIiqXD7jqa7M7dmqf4pn5KzGzQU6JPDr9X4UHxEN/aKPO4U8QAGwATQBxRE&#10;Alz0YpfRa+W4H3MNbwoVUfSysFRTtDhBFp8agfvo7s9kzCe6eS2bR0GNL19XVe2N6VtVs3BTS5rp&#10;ypwZmr+ztsS1Nb/ezvrs/LRxTZamrU2Rk33dHVxVLwUMNJNu9nZtpPQLGie6XMUjLDGLeqmOQCrn&#10;irTkqRnu4edUpSbVQAq9m3KJbyS7/eky13C3clYS7N40G1Jq1rGEUScC1NV6Rq25YI9RKun2D/lc&#10;sEewtuxpld8/K3cFbU1/Zu1KNauefDb32+u4av8AieSd81JUHKGiO5MX4dgUUc/8Lnom3K1LVRvS&#10;I7vMWt116ZVBD1qNExoFrqX5qNLkCoNMdFthdxw2G228e6SgB9tlAW3kUJSXa4gfFMeglclLgg2w&#10;VjCENwUcW3fyQKE4v+XJ1jijjYsMcX3F8xcacNT4zdOEp8OaH5kd9Uv8Lp8JvutyW+8NT0Hi8UdJ&#10;nKmpzNOiiOtlkqVkYjBTVENR8I4EEcBWhGCK+Y6x2mxPcimPFfyZfxH8LEsv2MSw4NmvVtHvfTfX&#10;vfuvde9+691737r3Xvfuvde9+691/9Xf49+691737r3Xvfuvde9+691737r3XvfuvdVpfzlNP/DU&#10;/wDMFLMqKnxS7ikaR5PCsSx7Sr5GmNSFk+z8IXX59D+C3k0Pp0n3D/V/q/b5cetEV0qWAqQM8MkY&#10;+deGnGr4aiteqOZdyV1Hm6DOS5D5ClcfQYTfLVq7u2rgammi3pDtvGjt7Hb/AHgk/gmM3YVNLP2Z&#10;JQ1FZ2L53xf8GxkcySrHpLBHudMoUSCbXQLQuAom8b8KvwO4aC0/9n4CDu6zEjFvLLbbK09gbiS1&#10;fbvp9Us/iJbFpTtrbYAvjS27aXTlATrDtQH143W5YGEyq2WvapOArsX8gcdJQ5Ss64/gsO1tqbVn&#10;oJM7E+YpOq49nRbgqmGK3YYRV0/RIqZU3BIpyJz1Oz+D3v6cxrGrQSqAzQ6fACAa8+H4es6fFr/u&#10;BUi7NH8aMmga/e7XctzdR71t8zPDDf8Ai/vSW5djanQ18Lw2yGdrGhU82+HG2xLqtf3beCMyMVH5&#10;H7sxuE6r7Lhyu0+y6/dfZXXu4cRs7KdmyYKDbGeyeGyOFwm+ct/f/C1I3JvftHZG2IpcJiKcLh6r&#10;ZT1z0qtkKikiqXKd0YLBIZoXaQwaB4qkr+m1GUFSC8kSkL4PadvDVUzlaEf8oRyvvNi237xbQW0e&#10;5CaQWMqmVFvY/EhlKSxslvabhKDOdwKTpzdIipLDtEU5KV4b4zWIof4hjszh8jk9tb+quue2cpk6&#10;ul/ulufG9J7SWrwnX+y83sSoxZiwW390dqYzL5gzJkqQTbZw9M7hUrEhpiK4XQklYy/iuJi1KEnI&#10;iQJpGlFdZW4hiqqzKNQUyztM8lzcwmO/gt47G2bb44TLqg0BYmvrlp1lcS3DW81jak6ZYRPNNFE8&#10;ggaTpqwVF2xX50xba2HUw5nFbjyoxNPvb+JVk/TPencGvFpt/e+b3DIN49hv1Ns1Itv5WqqaSsfB&#10;zpkZK1PG1VCzMcN9Ro4ErMx0IHUkJKzDWGLUdvDYLFISCB4bUJqB0uvtw5Vi+mvNy3QLYw0uJ2hl&#10;iD3VlFGwt5Yo4C1vD9bE019awo6GU3UTSKulwEgaStzG2psDtnfG24tt1OysltnEYnbW7604jBdM&#10;9MZybOdnbvz+axNIqY3dm8t20WQGKLvRy1sWXxlPUSSK+N8jL6WSO3hcG3CagmoVECMcs64LN3Lg&#10;q58cAkDgc2fiwXV5vm5WUp3g3Zje68Fx4m53MQ1rFaz1Yw28emVxKskSna3eMeJ3S5czh4RSZCsr&#10;M3VTbywa4HsHJbZ7BSmfHVu+t6VT4TpTqzEZfLV9NQjaHXuIpkqq3I0bVlBicdiKanQfahEpHJ11&#10;ytG05FzAASWAFHJLKIyXqFi72Jo5XQgOFI6Y2uQQWMMljtavsu5u6RJCXkL28SpHNLfQpAqST7hW&#10;GJY/EgWUXN0w0u6MPYmn6pmky206U0u3VzUWJ6CxkbruvMVEGy8RR4Kv+Ru9aTfrw47E1826JKul&#10;2hi6nIYiQTJJU1QpYcktes1F+luGkKReGmFjStdMaBPEYNWj62CQk0ygYrRqt0onbf8AbILGNrhr&#10;y51PPdTEJEJLu4FwbRHi0mSEW0L3O4iPxD4Vw0KzGWDTF1MXsTZk+ceqkxeW7C29D2RQdzV42DTT&#10;4qfsOKgP+jb41bFye33hrs1tKirYce+Ur6oZCQ5isyNCKSGetpaAM3HcRVm0RGZRJr/TRVZywKwq&#10;4A1BTGTRqmrSgNUjp+/2vcpbewhubiCxdrL6M/WXDtHbR27rLuVzbyFhE7rdoviQmNQIrGQxEeKW&#10;Koev7Fo4cnlcTs37nPzxZ7qbE7trI8x2RWbk7S7Hyr7u7gyONwksUEO6l2bt8Ltx8tW+VMbQ7UrJ&#10;XCKWhoVL+ItuTHGruxaFWK61LFmaU6CFqq0dGZsAQVFQSOiiCW2uNzVbjcZIrOBYtwkiWX6O4SIR&#10;Rx2KLPG83hPMXtpoYUq0jbp4bBCFcw9tY7a+VTdNNi9+9ZL1dMuM3XB17lTLloF+NvVXVu+czhKi&#10;qqaqkkpMh2Pm9qRZKDM4hoDVVe7d00j0/wBnk5oaxnbZIQHYyosaxrIsbAHXBoZglQwLs0QEcipV&#10;hI4YLXPRVul1uzy2sTbbczbhJeSWM93G7I8G6G5ihkuPDeEra28F+z3lpNckRNY2ksUsuktGBq3T&#10;tqLA7T3ZvbeWXwuO2xW70w+2Ov4KLeG8/vvj7Tbqw8m69l9T9Z7Zw1Jm+wu7l3nlsjVoMTDj4Hjw&#10;u1sg+Wy7VYmpUXNCo+sZ7kMRLpDAuzKJGIjREB1Or1XsEbtLHE8sj617QtBuRduW4LXYniRdvDtH&#10;ItrBDcvZwh7m5urkp4MEsBWYC4N5a29jd31tY2du1vKC8+Pr2TtDIf3V2zBvbe+bxW9dobOy7bJh&#10;2lvTNS9eJsLB7k6621srMbHzcNJurcvV2yTv2fK0tDth88zw08k2faqjr44WbfVcpDbRs/1BlRaR&#10;lZGIRVCL2a3LqhuY0GkF61mkqpAMt0lj5eub3e7lIBtS2FzNrvIZLWFXnnla6n/xlre0jt5Jxsd1&#10;dSeOVtgmnbbUxTK7hxW57fvce98jl6/G7F3fvvEx7+31VdsncWzMhmsxh+wcTkd21v8AeTd+Tw+Z&#10;xtFvHrOj3pkKzcNc+MxsuK27T1LUclZWiBnbM1xfyqDAv1WtwGWVCz1BZjVw2hoy8hkk8MVNdBZt&#10;J6Wpt2xcpbfeB7y7TlkQWzNDPY3a29uFZIo1C2zwi6gvo7ezS2tvrJNA8JbtYIDIApsxtvsrd/Ve&#10;Ly+Nynxz2FV7F2VuHZO48lVZTbvZOyv74VKYLrreXYu6N97iyP8AfPrnYnbHU1VFnNrSbdqsttzM&#10;5GPJS0j4WqndZnJYbqSGGVJ4UiQBQzCNkoMltb62QMpVoWLOjESCXwqjotsdz2G03O/sbzb91vru&#10;6maURh7u3uRI7eGsSwQG3iuninWeDc4Vjtrq3VrL6A36wliz7u3xtncmU2T2Fitq7HxtfgKTb+2Y&#10;tu7poq/JbZ3nTbcocZT/AOhnenWtburNbky1ZtR8DXb3mzlbDV5bJ71eraZqWmwlNSJozWk8dtd+&#10;FEYkKgEjSoCA0Qw0lZNZRjGXZ9VwG8RVCqOli7bvmz3G+bEm8bhHutz47sqnx3aa4dA10t94m3w3&#10;RtkuYhexW0VqYdsMDWU08ks7kWMbtLc1NJ0x0P2/sjflDPvfYlP0PsfB4rfe/MFvHL7C2X2zUwZP&#10;rqm2d1JNgerIcxFthINpZfNGqfa7UeUi3P8AaV89FVSquS3vPDt9tv7eQLLD4NGqdYDqCjIQqksr&#10;LEHYNAJCtxEvax6CbbxyxHuG8c8co7tbSX1puf16ywiMCC4ks5pYpbe5Rp51SGWKbcWt0eHcns43&#10;2jcLjVJDEUBFTZfsKempNj/xmeTsOftnaexTksPsDI9lLsWKDcnVGI2fisT15QZDr35BTVdfuKqx&#10;eYqc5jsfurb2Yx2K3JkJaGjmjkkRpFcX7ILJqtOHocMSqgI6aVUeOzFgjxTaJU0rd6gnE/u59t5W&#10;hnTmjUibY9qZfjhiR7h2uYbhpridv3VBAIWuLPcduM9jdeNNsBha8oFb5cjs3Z24NrzQYjLZPFbh&#10;3zvzufd+Y67yqZzbe/k6xSo2R8f9t7HyWFnyOT3XganHYCtkz+Rpamiizu5MtFW4vGvVYeGaZgLY&#10;W7hbdGaAl2Phhf1SlVQgg1ceEGAk1LrebWi4r0bRnmndrWWXdrlEu0t7eCIXckiLt63DRz3UMqlU&#10;Fu67hJE7WvgSNa21h4V1NWVkKCz2E7Hpa5aFdrZs76FJuTqCbIwzZ3MVM3cG9snLmO+NzUOHoMjh&#10;6g4vqLI1mUwweoq62lkxuwq6SUpRzyU+OYnhn8NrcQu0jAwkgFkLBy0pCjSQEfxg2olaW9QxGOjb&#10;bdw26Kez3i4vYIrCGWLcolmcQXKxNAsVgrSuZkd7i2/d7wGJUl1byA8avRwmqvIVeSxmQrYqzZ1T&#10;1RuPaeD34KbbOSeKLMdU9B5SXHdR7REm3MPl4cL2TubNSYakyFO0DSZHPV9fHqaqaqp52pGmaggV&#10;Xt9CyFQU0FRTwYiY+MppCh4KSHUkE9GFvDt1uB++Lm4tt2a4nshOVnNwJpSx3G/VLrC2ELHcLuLV&#10;qnija2ZFdVbrqo2pna6s3hS4DdW+d5bqizG1xR1O5quLbe9t7/JrvPC1tNv7dOAxW5fLkKrY2yti&#10;w5XKQZDFx1tCtVPQUcs7U82PqU1Jb/VS3LfVys6hQpZVWSRyn6kpLMSQsZkwAe+RBlSQN2u6ps23&#10;bXC2zbdbxSvNJNHA0s1laQpcqllt5WKJVjkluRaB9Uur6e0nZTHIlW5T43pHET5KhyeQ2/i6dMpt&#10;7G7lzWAq6rNUuI6M6WrEnzMWzqJIaLaW78P2t29tykgOCTGQT01LtSoDSQQHIxRO67ZPFqyiUNVy&#10;pLUjjcnSE1aCpkXVoAB/QU1wapvpd6uY7FVsZXtmjZLdJAkfiXV5CEeaW4MRuo5YrOcQfUtI6f7t&#10;plIYMhRX/wCkj+6u3/v9tVdY+ZwFDufsui29tfbrY/CUnYfcOFw2J6d6ynpp8dk52lfpjJ4SEzUN&#10;VRV+P3Puqoo0ArYHqa9xpTFaHwULXKo2FWmlpVWgzWh8J4E1Alg7uuDU9F1vtSbluwXcpRBtEl0h&#10;1zysxeCxln8RgIyiyRruMG53OiZFjltbW3lBKOq9I7I5LPrg5NuwYjc2S2zl9gy9S7Q3pQZCtkyN&#10;fs7aG5Mpuz5Mb+x2VwMmG8G2N55+jyeQNJ902Oio8ZSPNM1DFStAmuPENsbYRO9m0ZAIDCqRl3eU&#10;EKoRHpJKytqNSDwFAfbTJbR7428y39pb8w292ocNJETFc3aQQWe3NHJLI11c2uqzslmj8NKRulVk&#10;ozns+Lm562upMdW5DE57L7y7S3U2KxNB1B1b1xunD7y2ZQYmimwW2Ni7qbK4PJZHGbSq8wcTkuvq&#10;6Gh2pn8ljq2spKmnyVXXLGJNneW5I8d3eVy8RCQpIj1UO0aUZfEJJo9s3hxT+Hq1hweoR9zorHaR&#10;INr8GCxt2tr1XutxurS5twkrwpd3P6ExsljSOttvcJur3amuxGtrLayIVPUm9MjWVUbxzd9bjbI4&#10;Wqmi+xo6LJUmen61NU1VlcFT5eWhrN+J1x9n4JM7kP4e3UU0SwUcOaWmMjnEf6kcjKkrl4h/oQcE&#10;RNwFWBlMVPhbQLDhGZ6dRpPKtneWXj3ljAIb9mYG+e2aE38VQ0vhwypt6biD8cXjtzavddJtZfSH&#10;uPc1VT5XJZekzHf1JHQZrB9i1mRqM9gdoJjP73Li6Cn7Lx3Y0VLl59q0+8qNGon7d+yrpuxkkbGS&#10;YTGeTzjY1Kj3CmUd6zaqBaBhp8YXFSdLfCdw8MtLUo0CcemaxzTwbQ8lhJSzuNtEQd5tRidpTtrb&#10;RpQGS3r4q8ofVLHtxC3SbpMT4YCLcsVePkt8Z4Kra/ZeKptq0vz8wNJFvTYmKwmL2l9//L0+U+Yk&#10;2Xj9v4ncWSyPx/ymQAXJtsmKfMQ5indcytfTuVowINjhMbygwOnhhko0Ij01cNpprbwdXx+FVxIP&#10;1tSk6Ooq909yhvbPapY92tbr6mSKbXFuL3hufDtzB4xna3g/eQhobdtxK27Wbg7YIZ1T6opj4j42&#10;nk+MfxWy01B13kKrG/FXceUizFTv7by53FY2PpnoLExZObdaYU/G/bU+ZngbFyV25aOfB0EdCuMq&#10;Y5N502cq5WL4KtzcRSQqR9Q5JJwO6Ejga1Pw0WjD8dVoOjXly7uYtn2a4i3K9RF2+zBQRAEkRX40&#10;amTwxEuSktxqhfgrNc1JMDsbEMy4+KLBdV0dPW9t9B+KGbcGfxrzDDdSbPqoDNSb9xtRuOqrdttG&#10;VX+CMtfhkWKfsN6nHCtUsUaS4thJHGn6sRywJysJAoCCSBgHMZ9NXR1cymCy3itxuJMlpepRoQsa&#10;0nv3ZHeQHTUZMbn6yI6pL2tuNPTFRYGCHZ/V1OcJ1bTYiPrPp6GWli3H2SxFPlO6tmV0dHisBDQj&#10;uuH+IT0SzxUuUqZcrnRSwy7SkgwsGejlbjX9KfVCpDRpgsSdIaMdxUhFJ8qqAmPFqeq3dzLNc2jC&#10;+v8AxfqLqn6NKmWG/ZQiOGmkVqHuRjPOHZttKxAkq4Y3ILvmoqJsH1VRtRzfKw1eRrt/7frsjpgx&#10;fVkFPVLu2jw6/GjHyQqRHPVbmo5tn4pQlFVRS7sXJSyVijMYhRREKll7mPaaQNUktrJANG0tqJNQ&#10;Vj7er3m5xSzzXhudx8JUiLERRMQqHdlK0jUQooenhmdDGXARybo6ma9qbdxzvtyul2v1rT0tb3L0&#10;FE0eP3ju7ER1VbRdV7EkdquXsikrdwbhq9uYyCWSlpMS9PmcfHTpUb5+4xyVMTXSMmW2pEpcNGeN&#10;KYh4aCoOmppQaGGEXXk1lvp4Nu5gtRuN6Ve2v4tLRKVIWXdNWrxFZ0OoqZlDC7tydV4zWxoUQdm4&#10;vObF63ji2z1fl/B0z1juCvpBunsKWlhosj3X1hNGUx1JSp3SKbI+KOSOSqnMufnpYP7oJFQR5VZK&#10;xlCpkRI3IWInu4hWhzUEItP4iNKH/cgNgC17POl3aWst1fRN9TdIK24UKZYtzIVUP6ztKAf0EJku&#10;kBO1GPSSwhPGtfvXe0hxvWmMx+NyXyfrpa8dobars/TS0m2enMSx/j1bh5egds0AiSOOeo3LS1G3&#10;YolWlljO61yEvugjVYGjYIsYJI1NX/fGafHp9RGVetWBEdFD9zuUn1cV4Lm7bQkQLCCM6dJ3aqll&#10;H0ylWPablCiVWGQveqztC21t1aGmpHG1+onkm7F+J9FFQ/3i3zQ0VSkPW/X8oUUG66XIZadqOPX9&#10;nR42QbogjEdXvaWTDrURPeFEa4sWEcevxISO4FvhtxpWmCRWoNDGwr4QVgT0imvZP3bzNC0l8RJa&#10;7inbDpUkz7q58RnHiLU0LZW5hHdfa7Y06YYsWT1vs2mfF9SiKo6y2VVHHLn97TgNJ3x1rBNJh8Ri&#10;aGHt00lQVtBXwTFMw6xNsVYqE5BW1Cq+EWKow0xEgENwMFcCq482oI4yaTgtpIU7hdVuorVDfC4W&#10;5u6Foih/Ug3YaUPdM7n/AHypaedVrtOhSxdaJi4qjtDcmZXa/Wsc+E3J8ixLlqneFFjcjQSUmwOl&#10;RHNPueKh/wBDGHeY+OODI7ipJtq0EVMkWcgm3NI8rbgSsAjMUYLOVy1AGpbEEhm1kUHdpIIOUKoR&#10;S+530ola5XdrwwJZxs1IYmcKrb2mksqG2iCKe0ShoiG8KfVfAszLsPA4ukpsClXs7Zr1Vd2h8Uoq&#10;2TCb93Fi8bXLi9m7FyGPxoG44566qqcDTqZ4sHiXXcONp4hX7jqWws0UJdiSs9kAgBrDRi2CXEIo&#10;lDTUT5/C+AveGPSKa5uotu5gBvJlEi7igT6cJ8D7rIwJlBZUyHaNmF3bn9W5Z7PShTtFtqkp9m7E&#10;262xdiRtL1NtrTiv737uqqMJV/ILrO0WM25QRw9o52kyzjyRVNJURtuWqpR/c37emWqklpbgBWk0&#10;R4VajWDXQ8CgEgla1wDQKo/ttRyFO63E0phje9uQDPdU/wAVZQnjw7sexGCzkyCv6auxulo20eGA&#10;ysvJNt1FT2Fl80dobaTJY7fvyTnXPr2bSzVdNU0GwOn8X/FYd1Yqlg6bwZpYW/hM1duChqcJjIYl&#10;x+Tjmz5NSdaT4UVusMYbUVA1edICcMS7HOSjADioCkUtLfD6qa9l3a7bwYw4b6ZXokf73j0iRVFr&#10;BFGpost1Eyof0ZvEu1Lsy7A2tFT1ePg/0aYGlmTs74kUc1BSb4y8FM1PjOs9i5XGDHUm5VqcsJ9u&#10;eN66DB42Y7iwwQZTctTWYh/tTpFRp7eluhI+nalakVWFa0BGkn4dWVapVQJCCEt1cpFtW8wPu0yL&#10;Im6wqogKBiJt0k0Fnq7DKymIsLm0qJLovalVKAxm26vJbD6qoanrTIDFN1VsapO3YchuvcMGKqc5&#10;8hOvJIYqbY+Mq8f2XmJN8SY/76qQVZot7rRJLtUYqCkrEn3bwiRK+CocogqCDqCtb6RrI0kp5MAA&#10;nwuC2el24XSx+NC+6B4EvLrWptdFTNBuyuwtwWbRKKBYwTLfafGsWhRWBEPFYCofdW5cxPtHPU9V&#10;h9w/LbLxbmbtja9VJRZOt2z07gqfeNV2fQ0J6v2jX+PEDERZfJY2sxVDSY9cHW05zlNV1k1YLbRa&#10;xxJt4pqNQPMFYCCU+Jw5GrsK1IDDtBB9fbqW3YXU3M6NJFaAiQorCPRJusZRJqCCAoKxiWUPHGP8&#10;WZGuv1Om/EbTr8bn8c/9x6vb8tZ2j8Y6qnjoN7LsyXc9Vt7prZIlp8pg96nNncEmwIacTx43FtDk&#10;djGIZHdMuUoI6iGS7JIbm3Jhx+i4bUDkmEVJpQk/CGHYa6FUP3dF4uYl2m+gXdlULFuELRNCQqIH&#10;3KVY6vqaNAQJDaEm5tNJnuZZIm8MIuk2NDHszYmHn6u3VJRw9SdJw021o8tla1MHTSd5bNzcuJi6&#10;iTc1H2Tg2zmXovv5KKtzdZW72+yOWwM2OxWMrqKsqyARtKYWDtEhLa1IJDR0yFoKV81JXVR9WpSq&#10;1rlTJBaLuELWaXd2NAtJMFob1ighLiWUShQ4TWGvSviQNEkbowSfJvqDFdhYDd0FXsjtGnjqKb5I&#10;4/K9iJvHrLfFfBQybp6qOUzVF37mZcH1bgJ54KV8TBncrhq3FYr7J8DHFT5uhrclOX31tWCNLe0d&#10;WLIQmnUWoYnKeHUSSBnKlVV0Ne8Np7SKOWN1+k3a6n3LmCzWBIpS9wXa2jRZba/tmd71YpLaxIgV&#10;klea3uNQQ2oQSo8wp2qKumwG38ZSQ9eddvE/V2yuj6TcFblMz2HuLqnZm1d1bRNJ251hLv52zG49&#10;646omw9blESnSplyTNT4Z8lhvuY4SS9fVMiyrCPFLGTxcgMWhYl3ZagxyMVSZR+7yQkWnxQzGV+U&#10;4lXaricbvuRs9thghsBYUSaS3Sz3FFjtrKKUxPJeQWsLXOzySf1vjElxfLd/QvBArzQPUT1NB3ZX&#10;1U2wcf1tHV7q2dTbv6rye+MvvzsalG6dvY7rXYfZe1xuXB1+SyGdo8dNt+urKSjxdCcsIqPG1tQ7&#10;QsgtrCexkWdpIwYWIKNHJpofBULpQsS0R8HxYHkiKPKfCkeNm6FG4c17VzVtku1XMUs0V9EjvcQ3&#10;titKi/mlnEs8arHBfQtf/S7jZQbgk9pZD94WNvfRR0dus9ybvm3T1PuPceEx3WGY3xhd+7FxPe+2&#10;uv8AdFBU4vPbi6/Px+2d052xt7JUO4MnTDtvZ21Z8dBiq6fbmbrcTTT5aKDHQCy6kEsccc4mRSgI&#10;dw2o0dZIYkiZTpjSRTPDGj65IpGLvKoIPT23LZyyXe3QbRe3Sz6DHalGt6zW09tue4XNwk9Lq9vb&#10;a4G07neTp9Ptt7aQLa2dlJPE8PUvMYjcOW2rkdiK/We2MDgutNjbU3dh9mpF0r8TNz7N6axGf2Hl&#10;91S43cuO3Jkex/4Vv/d0Ob3R3bkYavEfd19PWijSWj0TK/DnuZRbJcRm3R41Kx1VCxICagh0iRHi&#10;OmSUaLhGK+OmteiSG52rYyN8v9p3GPdZYLu6Q3fhzXkcKGSW4VJZUNybC4t75PGt7NhcbNNAJ5Nr&#10;u2gcFE01NtXcG/Nn7Hocx17sfandG+9odqUHZO46jPbc6o647VpsrjIafa+1+2Mbnf8ASduPbUHY&#10;EOMrM9vaGvp8jgIaCOrr8XTUoo0di2Y3LWrs8iFQqRLXSqMNKSqshBWJZVaKAtCLiYUZVbSCxX7v&#10;DbbTt/MDViuBcNNPfTYkub1ZzNcWMk9orrJuF1aSR7hucSbnLtO2+DLHdTQvdSRwAVFxXeu+58nR&#10;biyGMw+694dW028ewd2Ufc209zdd7t6y2vtvOdXdmfNHfezdv0S7rruuuzNjV+GaXcEu06/sb7vE&#10;yxU1Msjzt7X3kcdxcKLiCFJFQDS1fCkXUGKzIqVUt4hDGKRbpoYQBIFLDoMcvbjebPak7Jebnd2E&#10;t8ZVlVE+rs5xGUrYXs1y63IjFkrwpuNpJy9FuO4OHs2uY4pGDXDYGgxibu2FlKfanY+Ho+uOvN/1&#10;eBoqrM9qfJfAdJ7z7a2xuftnK7Jrtgynb+3todjZmqoawUu+KHJ7p21QaYJsbjclVyzEiiDrtk95&#10;4BeKZNdSqHV+lR2ahjjJZRIZ2Kvbxqka6DMruZS3G9t5edNv2o7rHb7hZXTxEK9zGEH17tDb2gdL&#10;qd1iuGtW2mJJLTdLu5nu2W6h2h7eBbDfid0tsvp/FRbX6k21R1nU0uc7lxuz58Z2Tka/YD0e0+s+&#10;38jNvxe0s+25pd17glTcFPgDJRnF7U23IklPnqLI1JxrUg9i1TX0zywkSUZSSyfwXAC1UAOXAEhE&#10;YEpUhlYIGBxGvJIdt5U2Wzst6jeyjkgkBghnjDmS52iZrp4rqWf6OOJ2e2ge9eW0jkiltJIfqnjk&#10;6PUuzaSfdW2qCr60w8r4fcnxbikxdZnN8xjbDY3ZHe+RpsN/c+nrYeyMdUYetqPupcLuKrlzFKrP&#10;XZeeXCfse9FFFvcuVC1IFA6DUSlwONCpPzj0hvhUa+tWl4Zr/ZrVdwmbRE6Bvpbhm0LLtEh0xA64&#10;FAGo/WmSS3B8e7LWxjQM1ft532L2puODZm2BLP0/kcdB5OyKTcH8bm3J392S74pNw4Whp+uaiPfV&#10;FD9yMTgoaTN7rAMWyJqARTF3bmIeEyNCAhibJOBpa4wSCck1xnQRpn8TzQ7PuZ/eFiTucwje5hY0&#10;iUsRPb7QniSGh1R17VagW4rr2hYO7S6b4wJgTcNPTbU2p93X9lfMuWOKt3zl9q1ORik2hvnDDJ1E&#10;eYoa+KuLa2pRXYkrsShWVsbkIn3PNTTpZoQ91PSBDMBMuCSTrE5BAQ6tP8QA8UHKssfb03ZXs1ts&#10;+1xy7jei0LbU6r4MaBBE20qWDzqY6oKaZSf3e1RHOj3dGVXQbeap33taFdnbEyBxW+uhsdVsN5b3&#10;+6oJsJ1Z3BXNPW7b2/DTdg4GHEVBd6TH7vqJt04M1D1m6Wqdvingj0gCQM3howZv46D/AIkr8VdG&#10;r5IFDjCd1R0409xcz7fbjcLlTDAaEW5rUTbPJoWKn1AXQBrN0WeE1Nw30zBQhKbbIq9vb/q5dobH&#10;rKzN9RVBo5G35LWx18mY7s7JooKas3VhcdB1xmZs3AUmejwMNPV7meoc7AkoYAVHp4dSBTEurwnr&#10;RiKBWn+IseA4gg1UYl1nT07tO5zLdrejcZvDa9twT4KMdU9ttFHpGgWMvp0haUuCCdsEFH0vm6MH&#10;NDjdzQ47YGLrHn3p8xK+VE7EfE0lZJQ7X35i03mIq6Kpk3GtQ1V/DVyOIMey8YatqKvpZ9wtDNG/&#10;NHrnmBSPxP1U+fwzsF0g6lBAJMZPi1/UDeFVSR7XdTQ7PtBO4XC6pbCXS0agjTJtSAmVx4fZX9O5&#10;7rJQfp5UNywdVRUbYoG7W2eKfr/bK0W2NxfHqklhbe2WL7UjoOr+3s8XfacNPHuba9Dt+vyLCKn3&#10;RUVWQwDVT5Dc8suFkpKaNoFHFwyxAI7gkB0wWFwMt8JPD4aB+EYDdGyTTvLYQPuUzvGjgE2s1aRy&#10;7O2lo1rPCKgnTNqlgxJds9qyBQwoMNLkdk9gZOLZmx0lm6fqKKrnXsKXNDckG4vkD2dOkcddtzHx&#10;7GrsNuMSmeWLBinyu7ZZy+xZaCiaEI3cxKY2/SjJELduo/hecHgRgZpkqhGmcO9SVuy3cn7zWZL2&#10;7WFr2Er+gh0mW12rMg0hNUnDSAr3akybSIFD0VG69twtit6vS7M6/pWjznzGyFRiJuxliFbQpg97&#10;4Z87HUZKiaty0FdRzGkqMlg506/oi0tBNTy7qagqI1U8UbXUoMaU/WFNRJf/AHIb8J1D1KijgdxJ&#10;jqpJ7G/uYtp2ENe3ia22p1YwwqkXhttKKwkmUxaQ2nwpe6zevhvF9XR1fv7q0DdmbPppdgbNyix7&#10;g6ewzVf97exqaq2pPhuoe18xiKGDb8MUW6MfV7YknWagod61Em4cLHWS1u5pa3DyY6njYqipdO8C&#10;ANkqZDQArcCjEEDiO0JTxKUiCsCW3I93cS7Lbw7hd6rVSSTbKGHhz7UzEo6+OmqoMpuQ721DLdg2&#10;zIiBRiMfJNhd/btbr7aQo6Tpc0tVJR7/AFr8luGpzvdvZFXLiI67FUUew94Um8IilVK23qWkyuen&#10;neXYr0NO1PGtZkKxRaY08QxtWrmo0tPpwCCxB8wf0uE4Y8Vm23fi3u4um5XDM1zBQ+AtGE0O1juN&#10;PDiLjCAUk3Fe/azbx10qnc+26ei2nvSGHZm08guZ7A+Z+ThT/SCmOqTkMlhexaD+J1UWbx8NVXTs&#10;axqSbL4Pw7FpEnfGTU53IaGsiVzq31F0FhHGUU1FmYlZiSVBDDhio8QmhVtPRXtt4Y7Ll6Z76YAN&#10;t8oZokRFWKXao2YTsPCZVBzKAbKlYZVa9OtRIk2ccn2Xt+jGwsBXPSbt+M2LMKbm3NV1FPjsN1h3&#10;HK1NjNs4k0e5drzberapakYzdj1m48FHPLXblmrMX4Yo0jhVhuysC6WA4EZUrOrMfJh+E+GFDEaE&#10;AkDMXIJ0WXZoW3OUfTpJQNay6g/jbU4jMeJo6qTIDcFprShmui1qyRqjINtrLtHsLKv1xhlyGR6d&#10;WmekTsASyZObPd+drMtPT19PTRbbzk+6FcVbUGCio8humWQz7MkxcAij9u3gACKIqTeE1FDZIRpw&#10;tB8R00qAD2cJQ3S7arox3MzpvMvgfXxAOIkIPjQbSHLyCgHi1CBlo98Bq24wJq6i7m24tJhewVq+&#10;ucG75zsf5k5mOHIdlPBSTyHBbuw8ObXITGV8/Ty/dmhnzGFal2dgxUti8nSy7kaiq0UTR6ZLpPDV&#10;gDNRqkggidiKAg0r8QoHJ7kISg6LrS+8Tbtg0blJHRdulcCKNQpj/dUIlWSRTGdIIAmp9Jo/QeE3&#10;lZQvDtpZe09v4x+v9u+LD9g/HyOkWr3TuuVcO2N6l7ny1Ljo9pUKQb428+OnkaSOi3VJVZ7AGRsh&#10;uaaqw8lHCqemLxltxqbSMsK1YXFCzV0mgzVe0iixjxu7p8Szyf1btzuUzPEjj/cdgf032hgFjH66&#10;ggFyszM8J/WvD9IQihjkNtQxbY3tVNtDY01VP1Dk5p5j2cqHMwZ3vTsuY4LIbjx+Ok68rmzUtX53&#10;gxFImT3HIJW2QaKFUIrNHpEaJGpYRyU0sVqV8c0Uk4ocgtqIp+vrx0p2O/mmuGuZNwutL3sCg+Ar&#10;lfHh2n9RyiqgeRVoVGn6pQDtRiAagg5DCmKIjH7c6xqXynY3yxrUxdd2RHj/APJIsFvakfL1tVlc&#10;fLNlKmVZDSPlsYU6+ovupKepgbchpKiN2RAWuCY4iAsysS1SKiY92khhjGn+0NQUIStS3bbthb7Q&#10;qX13p17c6ssNUrG22RsyyPgsjGnigmz428kX1bBltw/kdUooP5b3VdCKKDGii7e+YVKMZS0G9MVS&#10;41YfmN30i0FNi+yp6vsnHU9GoEawbillzsYXTXO9SJGIxXKofVR5g+Q8xg/ljrHSUUmuAFAAkfyY&#10;fiP4WJZfsYlhwY6gerbPe+qde9+691737r3Xvfuvde9+691737r3X//W3+Pfuvde9+691737r3Xv&#10;fuvde9+691737r3Vaf8AOTNv5U/8wVr6dHxS7ik1+QQeLx7Sr5PMKsrIKEw6dQqSrimI8uh9Gk7B&#10;pnrRr204lgPtqQKU868NONXw1Fa9UVVWczOPq6APle8UT7zaHYqbgPb2KxNPjqnLUOHgbuCbsmba&#10;+QmwNJueV1xzd6TYurx+/gf4VT7dxcsn3cceOQsLSMZQA6zBwNNNQp4/j5wxx9cYys39n4Cnu6zF&#10;hWOS+tNvVbKSQ28libYt4wfwjq/dZ2sBGleBSZByqt3HNtuLttznX9E4cfAItyU6z7Y7i8tVXbj6&#10;+GHqcfltvxQLksdlMzR9VN1fUZLI5baFPvdqt6lOh5MomW3s7JkcduaghVKT3oRGGniQSIQ3hgGJ&#10;kALVPg+EXYp4ldX0hcm7qGSeGtOrtuEe5xu1nvVlOHhW9LrfR3LsLdkRdw+tFvGt01kIzH/WMQJF&#10;sIRobrbtwZWkKcyG08nvWiqMb913LSf3i2bkXqv4ns8d54re1ZsisxVF/dbLbNqXw03yQqev6WNo&#10;Z8fTVG25ek442GWqtxqkis3NbCSKOHTL+olMxFz+mRVVTVqnaAA6YQUeyPc0k2mhXbduv0d5dXgk&#10;29vo7pnFL6G2A+rR9M0l00Jh2uDc5HQzblIl1b80CkMNntolVlCXLdI9a5vbHX+Wz9XvHa/YDbi2&#10;dvrtSTK0u4OwtnYvpXYODzFWm/6XvTsiopett9fEjsrfGB2tjKaCXZtPjsLkMhPRzNVUiZB3TNYL&#10;K0LzK6XzaWJAMq6VXE7SuQksDsI0abwlCmiEGjHo4j5rayTcIdvuLafliETRRxao7CZ55JRXa1sL&#10;dPqrLdLWKS9uo9v+vleaItca+6FVLPP8fuxMImRmyu98jh8RtOnl7KxO6s5s3MneWH7m+RMWQoqq&#10;WbbtHXZLsPFd2jrU1+d2nsyhxcGK3BW5SnhjrYJsTFUOWHaHhlk8WqxQAHU6VZTMGFXUEyo7Qh2S&#10;FMTTyCgUAEDeL3BtL+xhG3eHPebrI5kjguKQXC7a0L0tJ5FSxmsodyMMNxuNyXbbtqsix8V52jKe&#10;r/hTvXMZ3BUy7qz+Rn3Tk9i/Hvce09v4Lc8m4NwzbU2Nkt85vrPJ0OC3JNU7ZxO1tw7Tw+N7A2zl&#10;K+prdsUUKZGZpaRT9rT9w7h4rKkjNcO+hwqkktHFVo4iGyyuVEkLkmMKpZiytVSPdjlJLJZrvare&#10;Hare3+qtmlmjESRXd/4cV7fJJCD4MsMUrWG426LHdtLJFBCiTRhUHvH4q7yhzM+6q/N7Y7B+5wna&#10;m+Ny7z63y2A3jS7/AMvDSRbQxu7+vqiZ6HO9ofGnqmlgqYchvKKq+1lqY6hzD5fKHQHZ5lKhV1Ql&#10;JJGePSUqG8MzJqYP4C6RGZQzAd5b4akWx+4+0yQTfUvMt+t3bW0VvdyTRXFDD9YlhdtDBLAN2mWW&#10;W7hsGhhd62yxHTMUDhT9GbTw+e3PtqTMZ1+v1xHW+yexMjH1H2rQbl2rsutyGJ3T2vufZmN7G3Xt&#10;rKZHcHYO+8lQ1mFqsX5ZK05uH+DtIcVISri2VddxFPCo27VEkmuNiwUsQVrK66WmY+JCQpWVpdaU&#10;UU6Du4e5Dzwbfe7Vusjc3CG+urLwbuBYpHjiV0dhZQTGSLb41+j3NZJ1mso9vNtcB5219CDjeg8l&#10;Js/a+6azH9lbubc/Ym4d49rP1TtPK7WyHVW5V6o/jvU3TbbL7Hh2w+9M70O1PTZbM7Qw+2oJYa0V&#10;MhrZY6qjWmei2q8ktUkuFm8eWaTWEQh1lMb1jCMQJWtyFaS2REeoWkhWnSDcufeW7Xf76z202B2u&#10;x260Nsbu5ElrLYRXltpvHuYAzWMG8o8kFnvV1dXNrpaUPZrMZCQ/3ZsLI7XxFHRbe3TFFt7cO09y&#10;bR2F2PhYt/du7A3vtncFJtyPdvaHQ25cjFtqKPsDHb2rXxncGHxddT7j2NPWZOGam/hKV08dLm1e&#10;E2ukqkbRaVOZCyCmQzMCY1cIJVjJeKUssp8ItS+zb1FukO8NPHNLewXwkkCrFZeFdyeI7JJDFBIq&#10;Xktq9y1hNeItveWccM23x/XrDrS+DPZdXkdtUe167NQ51xjt9YTI786/yuBGOxXTu0YJpdzbo3JQ&#10;4r/R/wBm7a6329tls3s/eeFqq7EbcxiRzRMZoYdSeCK4UQ3D3DiVKsAwCDWldLSkBoyEUeJJLArJ&#10;FSMxM1cHe63Oy3B3ParTa4JLK5C27G1ke4l+nuCnjW9grtDfLJPPKLW2sdzljur4TXX10cIjJIlY&#10;PK9WbR2dmdwY/KZDYHXm8cT29hOq9zUUu6d2dvPU7fodt4nc/V+y+zIscu8e0t793dkZHG7moaLs&#10;fHYvC7Pir4aiaKSOKeBlEMUMEQuYyIVKtGGXX4gHavhqVUHVIxJiikMb6X8SRQpK9FG47nuW63Z2&#10;q/ibcJ4poruSCc230chPjubuYTSlfDsYkSG7v7Rbq1M9qbWxnklRZumXcmF3Zi5tt4w4vF7H653D&#10;/djZe86LofeGA7g2zu+Lce7qLsGn6yrINp5absCkpepcLUV22p6OfGYZsPlMtm6eKoqXyJjdhYzH&#10;GkMIVrSTQGETMVkDOsgQIKB9ILQiJ0jMTCZxMGIJNGuYbmebcNwuJ4eYbIXDW5vIYEktTb28lm91&#10;NPIWaHx2Ee4zX8E95HdxNttq+2yRp2OcVFS7Wpa6i7ZrsNtvbXZ+O2/vXJ47rSTHbt2PksNsery/&#10;SGR3Pvno3cm281ulO4usOz8Njcj15VZSSp2ntjazZVKATfapQ+96xaW9zHdVhS4XRqjBI/SJTSIX&#10;OsKjqrwyuXhgj1sAaqDprN993Dar/l3w90udouJJxDdsqmt4kd34h3GAeBK9xbSz2+6WsCWm5ble&#10;C3gmZFWSRU5SJuXdEkFTvrObr3DLujr/AGGlP2p1BQUU24c7tBqyr3z8g+u66TctLtukx3cNN05S&#10;0uYxmCmxFXLl+vJaJa7HpXvjYCnes5VnZpGeIuHiUhmjJMk3wnUGePvaQR+DLCUZk1EL0bRRQ7VB&#10;PFt0kFlHa3iReBfuksFtdlUs9vXRKskUkcV4zWkVo10NxsdxiukhmECTTdCZDuWLF743zj5Nr7V3&#10;JhBvrq3dRxG4evch1hkaLfe7Mpl+1ewururd4733dj81iKik2VPjtz5THV23t25GDG5+Wkq4MeEF&#10;JGZM91FfyMAJCXVmoNAMmoySKsjSJpE5AuD4iMTEzRqoHQMtrbY73lPb4HjktEFtNDCXlW6ZLbwE&#10;s7SeW1jtZxM+3an2dRaXEMUd/DDdyTMcsmcRvfZe1K/Ymfzu9oNh0tfU4Pdsu6ej8W2Uh623BD1H&#10;gdlbuT4sbb3ZsuLqSWp+/nyWO3PulZtz4/a8EMi1c1XXpj6+NpXkkazbxgJGZCPCAorLHGHEICfT&#10;u4Rnj1LIwjUadYlCkL7q1tra35jtP3V4kMFtcI637OrS28l5eyQybo0lx+94LZZ4be8MU9pE97I3&#10;jm1NkZoygdx0GNzNJ17vvG9XYjeWwew9gbH3xkaHa0GDz/aO0MDlarq7Fbk2L1nvbHb83D2h3fXU&#10;n9z4qKXIbtxmN3FDj6zI/tVNSY0Rm4RbnEVqJEdUkJJOsL+gp0BpHckqqorXKloo0dE1lwOle0zN&#10;szI15ur2lzbzXFsFEKC2mYruk8JuSlpaWqpFLNPdSQ7NIkF9dXUFzdeBHbFw/wBPms7SDB0+08Bh&#10;9xbmmfbu7dmdYbDqslv3/SLg6XftelT3psqeuoayt3rXdT57aceysHs2eGgym38fkJZaXHxHKvSF&#10;x53jjtpPpk+pAjZVHiMGRSp1AOC0xjoBFH+hIkZPhxmunpqLbLa/ut4spt6nXZ3a8t5p2+khlgll&#10;hmVIJGgk8LbRdhml3G7puVrc3kcRvL0eG0hZP7t7hze4Np1IoMhndk7g6pzGysVmuk6bbtbvSm3x&#10;uqqpa7uGjoKLd9Fk8r2F3zR0Odmaomk27tre0FBkMgs0NZUiqyEjMdrPcNB4SFg8AiLRr4jDGt6A&#10;6TLJHUF0EccxRi7ElWYmM+/bdtkG6Q3l6lvcQ7gL5EubkWlvIiH6W3MjIZk220ux4iWkpvLnbUu4&#10;FtoUjjmhiUTH+NXY3YuJ29uuozO0cJNuHZdLhc9tbZ8+6tu9T7mx/wAdMdRUmM7z7t3Dnq7aeB29&#10;8csbuCpqdxZiuwaxPhM9TUmIqsbBW0kU4Vfum4uIjcB41jljJbQW0voIUzsQVQ2q/qOZFCNHK3hv&#10;GdIPRGefdh2e/TZit7I9lfKkZmWEXNr9SjTJtNujRTzx77MVsrRLCd7lLuxjF9a3qeI8fSdPxsyd&#10;ZlcrFurd2++yMcNnYXOR1ea6wzG3M/tvcHcVRS0wq9w5fem48R1fs3bUo27hMDs2tr842J3VQ0U7&#10;fa0k1QlJO2dnlhmk8d3e07KHQBpdyGXVWXRGslI/CdiyvGijD9pUSe5NhfbZattFnbwb1W5DxC5a&#10;X6iC1VobnwPCsvqb+5sVe8N9AkcE9rd3UzEvbfqoKY+Me2MbVbJnn25t/beOk35hevt44KCu7S3l&#10;vHbOyessbtttjdPbd3HDi4K7a/e/ZuRqtx7j3Tt+npK6VsdUvWVlSkwp2mXjaDps2ezSNvEMVKu7&#10;ExaRFCsfFWCeK8kBqQXclyCoAVPuLDJccyLZcz3F3EbNb4zhba3j8G+E0l/uN1ckGGS3Fy9lb2G6&#10;KFRxFaolshjlqsJOo8/tDJdV1mZ7M3BnqPIZ/u3sHJbqynX2ayfV+H7W39V19RjN1YbI9eYOfeXc&#10;XT3U4ztRHuXN1eDSi6/3FFQ+EVFFT+THafbLiKQAPIWVZnVjEGjdnOozKUAeRIi8hmmCAxOwjAYA&#10;kVg522u+s7l/pbeC2uLjb7aSGO9aK7tYLWNYotvmjuGeC1uL1ba2XbNuNyRfwQTXTyRvJHHI1xfH&#10;Pbm28H2DgKSXcv8ACsF0YvWXW2P7Hwu3KvbXYmwci9Jk6vdWZ7IqqOtqemuvO1cZp2vhO4sRUYx9&#10;15AzNQ0NHDXVCS0bbjDLdvJC2lI1HeAFMWqqu0ncFtj2xQ3A0mRlqqIGJ6Xwc7Lf7fsUdtu0Znnv&#10;Jpa2ry+JFeiExz26WH6Zud4irNfbjtTCZbSCcrPPcPEoUeNowVEfaFRt/J7e3d17ncjiNl9Zx7Yw&#10;exMlsbsDsDCbQwGRxm3Npdo7e3JmdwQx5fc0mQ/iUHQlDWY8b9pJavPTbjjWT7WAxtY5VupkEEyg&#10;IISjQdzEa+xgzlgzhjKtgWBnqZDOgovQM3zcLU8u2N1Hue33A+qk3FbiLdA8cSubcfVQTRWyI0Nq&#10;8QsH5uSB12nRFZrtsz1kYd8lS5ARPTPU96ZaSv2TS1MNQ8o3HVbwr9jZauozLVUj0lJgezKnqFY5&#10;grBsdL0NNCEkp9y01MTKtWBjFIPDkdjHT+z16zE3w0DL4ngfw9psT/v8DIeuNxhi3Dbyl3ZQwx3o&#10;YKL42otxex6g4ZoZGs13TgZmEw5qQk02uR8c0mzdJlctU5Gp7hx6UGb25v6k3l/pEhwDU6boSjir&#10;O36PsN8PVf3SfdwQY7/TyKCfHdjLrxMW2MTLIatdUIgeUlwwdZQ9CD3Y8cTZA1fCb8R0kyn06fF1&#10;QyLLf2e3qlm6GC4sTa61kFYXJ/db7aArSGEsJRykbkTWJK3R3WZSIQElfRVlL8hfjHRVuE31Qnag&#10;/mG4U0W6tj1G2aHr2PJfy+Pk7mYdkUOzf41XZL4y1OZRjl12TU125p9zwyHcUWUpo7UIEGwxFJJE&#10;8Fo9IIoYfD0an1adBdvBLV1iOsnij9bUtdHUS+7N+l3Bt867rb3XjyxuXj3Bb4XHh25h8UXAt4Bu&#10;IhCi2a98O2Fiw/drQSsv1BafiPi6h/jX8Wq8bK64+6T4k5YVGaym99k0mUmjPR/QFJ5Kqrjxq/Hn&#10;CUtWkDI0m7aGfA0Lww0Fap3sM7UzJbwH6qdUSKrTuKajku0LVajA1oO8DuAJJ7KDoy5cmVNm2yQ3&#10;t9oj260IMcakqVj3FBGmtDH4ZxpnmU2rZVG+pyTBbNw9NH/d+kfZ/UdJBF2/8fnoKOgz0tJS09NS&#10;9X7OqjV5ag3ZUSbkzSYiANDDT4KenyeNVYp+xzUYwVys0sZE1mY0hw8VSHFcrBkAEVUZCso8M/hA&#10;enRzfP8A4hvcT3t+4a2vh/ZHQzJPuL6XMiEoWejSK5F5GpLXj/SEgpKkwk1NtLrKCLafUnno+uOs&#10;qN0fP7sAipH712BXiKlwks0nb4hkp6Xy0klZPUZLKvAjbLMeHTMLLTu03Ev6Q1aDXXnseAtqyVFQ&#10;c6hRc+KSadKbgpJc2kMd5fhVnvKL4T0QvbbmFVdS+OxqKFYz48ysTtmmFXJV2YxNPkewMrlxtDqq&#10;smiT5Zo9VPvPblXUyNPhuqaOneTdNPGnx7okrYKZRIM/SvtilEMEGUB3WcjLK0Y2KxxCKFWqwFGb&#10;TwgbtqxcqR/D34qP0+npLxVkuJzebkoVImNY4Gk7P3sjV0J9KtG+B7kNbHUY2U3dCYGy9tz09PQR&#10;L1/1jIKztv48CcYzeFfia2JcX1lsWR1Sl7AM1bXtiaxlnhpMZ49w0BRajestVh0qInvEFa4tWEUQ&#10;KNEzVLVOLYasMVavwhlrG9NMYEgJ6R3shXbt8aXc7wwyW+4oi+Gvh0Sfdn/GpkjDUOqKYi8hYhrx&#10;jaOqsnm29Up1t1/iP7l9TVE9N091pIksWZ3Mfsq6HvDrKoefH4fHSxdv1S5AwF6R5ZZmyTaTsZIq&#10;T+IBrZZZm+nSumJqVFRpaHidWkAHhXCnEwNcelIW7tS+5XzuLq7/AFHVgNM8O6ntJUTO0lKMsf68&#10;w0ts5RdWpbV9MG7C3LVSYfqaFayv+Tk8E2O3PseonqqyXZnUFHWtFmnhfoXGIscLoo3lE+2KKRRT&#10;1rf3seokZqKMGMJ4cJYmo7jQkiDgdQcu1KsFII09tE4qbi8BupriG63ExwoAaxIX0RybyFU0UWyo&#10;cAGdWUggTK13qbrlsrCU1MuJVdt9QyUp398QEOPx1ZuesoQ9PsDYPkEkW56s5CpngijDww4uU7qp&#10;hEkm7hNhCytZP9ybFdMR7oOLDFBbio0mjVPw6QYznwxUE9JLpmXauZ9U97pe03SlUkCMol3ZqOJh&#10;4iBSaSq3+ORsQ16xte0oaXC5B9kdZ0bbF6iyNTN1bsOgFOm5s+7Kan5BdbV2Oehx+MqF7erPKtKz&#10;0rUjuuZljji2CIYFrRJqFTGrv4cQVo4we7zDW5GqhIC0rmmkHE9CQOjDcmBuUsjuW4+L9VeMG8Ji&#10;qq9tu6P4dUWZ5CwAEcbmaWEmTaQqayy2rtszQ7/3fmE2h1nSxNkvknVUdbNvjDVDxfb7Q6c+7rKX&#10;JSxSdMYbIVUWNRZX3TTVe2cXDFHSZ6OTcjuzaETJbFFihJDUA1NQk/SkEDUHLtxKqQQRUARjG5dx&#10;D3cckm47kI1QFwIogaj99x6SRF9MIhUeHLMvgtqMcxe9IY5di7MFPS7fc7M6xpqap7L+JlOj43fG&#10;Wpkmp02F11VVVRI241nyGSyEDqgp8fjmXdFJFHFNuCWXBmOH28gY3Vq+iMkCItVu7KQjUdJCE/hB&#10;SsTipjAardF010E23mKL94Xf6y7kgQQ6Uqs26sEfxgZI1UEEwsfroGKtfF7UhCjsTt2VNida0lRs&#10;Dq+pp366wEaU8u8Nxyw0FHP331lIuNjwmPWn7hydfl0olkVqOeOnz5igGzBTQpWh/WpaOPxWgjKi&#10;NQAHFGUNbgjDUNDxbtWOlJi3AKN4YS3jWkO63pcT3LFjbuGDPDvHfGGTWwNKSRKGknLa9nVF1FhA&#10;rcJW5LeW58xD1/1xSO27fk/lq7Ow9pYPIZkS4rrzp/D00s+c2/R0XTm3spQUoekkrcvQz7Wx1PCl&#10;FmUqdysZy1pbwlhNvCWaooXNDi3NGIYEseIVDqqAUIQ4t9VE97JejeL8xwxw1PgjUSJN4QaW0PbJ&#10;GGKgSXSGLU5juNV2CWaNj7VXHwbRgPXfXtGuR398VcfEo7CyuMpqoYTYGy6qfGx0eXE2VrqfbEkg&#10;mpsXQvHuzENHHkM/JUYN1gZxEU3MHiWwr/i5qWOo9sCgnSaH+EEdhFAB4mek17eSLtW+qd4uO8bp&#10;H4fgkKn6u6y6SZV1Asf1DBX6iNx4t2xtdMZTsWzq47C68w7de7FrI4Os9lZL7ei7I3gpojlu/evp&#10;JosbhMPDF2HuBdxU9KXmMVWKXeM1NGNmpRwirV27USeEP0Vp4a1JlGfDe3rnIxWuoYQ1EoJ6Vbjc&#10;wtPLB++boD6y6oDaPQrPa7tQiI0nk1kBCo/VuhWXbGjWoZdw7aqod35/M1WxdvpUx5r5UZKizEPd&#10;eAFRi5htnp/EU1fFvOixb9U7VpwuNjo0yOVoJcTjUpo8fkIpM/8Aezy+jhpAiCzQAy0IEvaO23Y0&#10;zrauMKa8SKIGHV7vcz9XPdpvkyGG31LI1upeiNu8Zq6r9NEwwizXCvAgP08ni3n6nUPamEnpMxOW&#10;682rjFrezPi40KR9s/wg5NsD1xs2b+Hxzbupa2eKq2t4hLBQ44jLYXwR5LdMlZixJA+wuqcFYU0V&#10;gYNrYMGPgAtQdtWBAZwND/CgDVPSOSeKDZbgxbvKkmjdYigh0rRZN0cRs7VKxUozW7kXtudMtzI9&#10;u4UhvX4DJUHWewcLTdTUHgxHVvVcmLx8O/NwZ5KGLcPeuxqutoz1hTS0vZ1U+5GgecwVmWkrd4mh&#10;Wu2y+OxdLX08+1WRYwwio5jSjeKpHYYgASw0rprq1MNMY/tAajp2eS1a/YNvhaEXd3Gy/RTFVE0G&#10;4nthUmWYSFAEhjYS3pPiWLxpE4KY72xss3W/fWQrdoUElPS9ZfNyWp3LX9v09RJTQUu3et8dJMez&#10;aegoOrMW1RhqNYZKrI42THQRU8WDkhfMUldWVLaKHNnAYFr4gBWpGrS0LFtFdc1T3hUIDVLfDQBZ&#10;PdNDcb9uKbw6yx2zgSrFGxUsm4xf7llXs7IU/RaWaKQKq+CFW5SWV6C9mbCkoenNm4ev2pvHffZ4&#10;6T6n3vnensD1zT5bI4Cm231MmU6+pu2Ni4XcOAll6GpMNU0GSq8VU5iLJ4NoqPLRvTVFdNTkP7mz&#10;R325Ws1yyyGZpGjKUGgMJFeRmDaIWoEMkxaxcM0cdv4pr1MnIztccs8l75te2h7X92R2kF2s5d1m&#10;aIWclttqRPEbjcodbXC2e2xxcz2cqwXN/u/0MUelT+CpNLvL5QdeY7u3rj4/0vb1LtCh35ms/gK7&#10;auy9yYbG7Oy2L2RvvJddZbaW0+uOxertz46sruv8zJW17zHNY/HzySU1OszlcUN7Czwg3cO2x0BS&#10;Wg1LHEsaaoHJCTSxhpXiMOqJYYHQKxJ6G95d7DfW0UqxbJuPN16HY3FnU+BNd3813cmO/hSJr2ws&#10;7x7awW9TdFt9wm3Ldbad5xHpVU1uQ3B1Jjt1bgya7a61ynV9BVbT7Cz+8etdvx4qp3pvrdS7hpd4&#10;5ys3hlt29fYf5hb66o3fJjd4buze2qytTG0L4OjyUGTqYJWbWa4u7hWSVzP4NXBafUv1TFVEkiiS&#10;UJLFIgLLD8K6pREOvX+3bPsuxmRrGODYzuaCzaOLbWW4TZohPJJDaymws3mtLuyuZYIzuYMV0wit&#10;hes4Vc279r1XX+y+wI8BgKKDaHUmP6t7nyGMzO2D0xn+1M7vWvquterO4fgrT7ui2f3rS7V290rj&#10;dsL/AHTqdw1sFZQ1IyUmNqpaV6Ims0LTQTRTTGByCwdmIEniO8WpCyl0Vm0osYLmXwleBVDDoE7Z&#10;uNptF/aXO3bau6WULrbzQwKXk202dvBeJbzIs8cF6yRCW7udxlWCCza7ntdyuZyhbpYVOX7owb77&#10;61zkPa3TNHvTM9t7Nym7u3tn9Sp2DhcZWYDa/VXa3SGE3ZtfYUVVjNz57cmZei3KmCw+Ph3nu+jM&#10;z5fFSwpNI2ssy3V1PJIbdnnURsaI4DoFWOPWp8OUPFJbJmF4UYGersOjG92y1m2fZLHb7Vd0ubba&#10;nmvYU13EF00M5ke6vUtZFM9g1ve2O+TysdytdxuIXh24x20br0EeV3HVRUeb2r4dm9Zp2Hg96bt2&#10;TsDa+0eu59ozZ2gyW4Nq7TyWPq85unK7h2F8iN0be2pmIH3yucmrab7+elSCnE8MbFM8H0bzQHcL&#10;aNGhCiSNAqqESBmkKxqZHUxsPBgNZBKT3OsrL0Pdq3Qb5bWe7WfI+8XklruTvLbX1xK8xluZt0At&#10;HubueO1ila9Q/vHcoCm2vbQxyx28UlmspFDZWz5ambbsmKpdqVeC2T2p1hh6fbCUeQo6jHS5PF1s&#10;eK31uLtvKUm0KfsHcm7gKvZ9DldUm6dzzpWSyRrNRUxc1sGlSG7mguHS4hLNQFAUAEzJpCIqyyRK&#10;7h1T/F4gayVdRUE8zQbZuV3ytZb1YJJs+5RQW6yuk+m4mL7bFcPL9RcSvZQbjJb2rxvesm7XLwg7&#10;a6wXEnhmq/lrbbzcXws6cNZ1XjsJRx03yAyGFodydhVXWuMr65MD3rR7k3LRz7voqrK5Olwmblmx&#10;5yUerb22Qk0GfSesrMY0IwmiR91uWaFWdlcAlzTujlI0KMkgDJFHxmg1DrG6zu5rfkTlexF+0Nqs&#10;0bmJI/1YzHuG2rJLNI1YbdXLM9vLMz2sq01RmVkc2cVOy8jmN1bHeHrzYiVOL3h8aMQmKyG+t6rP&#10;HV47Yfc9c/3mzaJ4uxMHNhTWrPTUW65nzlDGTXZaWTC6YfaaQyaJpfAjOtx8UigHULhQzNUitcAL&#10;QMcRjxCD0cbfLFLeWluN1uRHBCysVtJaoI5NnlAVABMBRTU3OuSBu++c2ZRFQp2lEmyt7VP9xuuc&#10;hQz9a1uIrK0du4qurJDuTvzsAPjJcphaKDYVcMy6rJKuDpoNy7hRvDsY0UUUkjVlOmHStuhIjZhk&#10;ggK1wNIBIpT4mDElCKSluBpt10kt7BdPvN2ryXMIzbqQ/jW21EGRlUKGJqgRNCzD9XaVjo1H3em0&#10;jTY3eNSdj9YUNJUb8+ZuXnim3/kaBUyEu3t/7fjzE1TmXrGSur45XgqJsdMmxaSKSanqoDuY0U0a&#10;iQN410Gt49KCZWBYkEnx2GpVbXUjNB30OoEJgl9nIse1bMP3rdEzzbWV0xKiskb7VqWOS5QxVTh4&#10;1foNY+nkBvCpVUTbKSbsDa6TbF6yqnx29ehKOoppN67lFWseG6z7ZylHDR4Xb0tLvbFvRvkGnii3&#10;LNUbpxsFRNXbpqZ8EaWBWwSkUzhIiWcZ1EEg/U0LEsFzWg0GjcIxqBqoW4Vp7KL96XuqGBwSLck1&#10;SbZmIEek3SgBe76nU8DLqvD9LQKgl2xlo9s77yA6168MWT6spaKv0dnxyVJymW7y7ErKSnlydDSR&#10;9d1tNkWqpKipotuQU+V3asjybBakgQBdzxu8SRNaw6QjEd7aaq0+AdROONTwbEuqo6e2vcYhfrcR&#10;75fAfWQ4+niLMksG0B3YKqhWcghhgTgatpEag9K3dWHrhi91TSde9f15rNwfM7MvWP2caKTIT1eC&#10;3xjvNevp48lXbjnWpannyuJNPsujgnOPkhO45KOZXJ9RuLlfCR0CSrlixJpM2kqh1VOGKCkmNdfD&#10;qCU7e0cW07Cku6XUDtNt0ioIFRFUNtaFllnUw6QSSkxJsGctDNG14UZFE22GHbOyUk2J15AlBuTo&#10;uOriO/MrDXYp8d1n2rUY6loNsU1O24tsT4yPISSJDvCetrcXHK9dukz4dqOKKkddDyCJBq9XWnC6&#10;FQa0Nf6IAbgg1ZKlrlWW1t03K6ZrWNtLfSz6gVbaHZTHpE6gCpcT1mtv7S8b6QoqhrjdqxDrfdkc&#10;2zurq2fIdVxiMz9hmMZePcHe/aNXRUeWzm3oafZFdi9yPK0oxe34KfPbnqJnn2MaLGrTIjc0TfTR&#10;xmKJmVWNNbADS0546qFSCMsSV4SjXjox2zcIRvgul3K8Sza5hUaYI2DeLb7Uhbw1jKh6g1KqgvFB&#10;k2nw0BAfdzbbU4HcsD7E6qnpqrI/MfNvSwdjY6Ciq/4nh984qKtatyEU9fWDIV1b9vV5fGeLrqnM&#10;z0TUzbqeimjfkV/qZ2+nWmmcGrZOZz3qrVFaiq0MgQeIG0VBLbG5iisNgRt4uVlL7U4KoixoEbaU&#10;LJLKpQumSrhja6x4EsZutJR2qqLKt2TtGnn6+6xjrqbe3TNHHQVu8N6RV+Mj231D2nUOtHgqQjOb&#10;Whx0da8sOO3w9RunBwTzV+5Xlwz4+GOlGWOWRYoR3ah+pg1W4FKg6cUouihYHs7slyKSKc2Ktul2&#10;8UKHuNs2slZtokYqmlLhGIILPceJ4DAtef4sdKIHD7eSs2bvPKf3E2Iq5DqKgxMPk7OhNRJSZjvf&#10;sariw9RksXRw7Jq48w5aV4ttx0ma3TrY7GNHQpThdTJqgijEEYqrH4iNNGnPmagqMNqB0E0nLVHT&#10;u337W9/cyvud2QlzBUC3Uh/Ft9rUu6omkl8g6QDdpSTZ/CWoV/3vtyWnw+98VWbL2BHQ1u/PmRuK&#10;alqu0YqCoyNNUYretBRZCdMzRPW5WGKeskpqvJ4sQbMpBXHGtDJuSWinRyUCS4vna1iaHVKNOsmo&#10;KXBCEBg4SgLMD+qpJZSEx0k2+Y2+2bBFHut4LpxtxUiJU8MpJtSMySyIbdnH+g3A02JAMMsRvyCq&#10;vqNuzT9j4zHV+y+tJHpt4/H+mpqPIby3HWvj6Pb/AFj27VQfY4rCmk3dtigxLTyNTYvdMtRufDpU&#10;T1+7JqjDimiRtxpjuZXjjCMwIGuoeonUZBNSPIJp1UoveCTuJ9b7FBHuF9JJBA4Lm2lR49Mu0M3h&#10;x6RNTV2y/U65LYsJLwm0KqiTXCVk+292zvsjYELV/VkFHS1UHaKTTZeLPd69l5KsxtfXUtOdp5n+&#10;8tbqd0waQ5fd7F22Q1FTLEF9c6jHFE8KOojcmj+jXFR8QrTiaZQ4kLHivsrm3W9ur07ndxqdwhWn&#10;06n+2t9nyx0FULElGWga4Xv2sxqGK8t1bXd8NvRJNi9f10Wc7A+YmYyLN2VPjoKydMRu/DVGUerr&#10;IftTlmjrpaeoy2HMWx8XGz0OTgl3G1FURqZkdri7UxR9pkWoZmNdM5FVVqjVg0PfTK0Q06J7CVIN&#10;s2JTul0J9W3Sr+jEiqVfaVZw0yeE2gahFONVgSBC4a7oVWdXteqrexMSR1/1pGcHv3oQgpvrPBMZ&#10;Bhure05KenqsVRqN4YWixkdbqXG7unnzOFEj1u5ZZcI1DEEzBlS8PhQgMysP1ABQ+PTJOk57BpAB&#10;HwfqVJXxSQeJsFu+7XtYEkTutJNWtX2l30xov1EYZB4j/U1kib/cwm1oiIet2wjbX3NUR7C6pq0j&#10;6XnoIJJexkb76TLd39lVVdS1+Xx8LbFkG54GMsjYKJMnn5GkGxpKWkVLbvNXhpCYIg3hPWrtSqtP&#10;UE6ye3iOJBJE2oUHVtjuFa8kvH3e9Fu97bqw8BC1JYdqKuQkaxq3CqkKkqgNtAj0sVWFXgahfC8e&#10;xuqTUP2X8tJGSTsnb1JTimyW3d5UUs9XW5OnYV00wlSCvrsa8fXWPinkp6iAbjEEyvzq0lzKyxxU&#10;HjLQvkkrMwooatCMEGktMpRKgl22TLBZbbHNf3up22mYD6eiqEl2oVWVl8M0qRFLH/ijmscyte6H&#10;W1z+R1AtL/Le6sploaTFLTdv/MKAYrH0W98bj8Z4fmP31H/Dsfjuzqmt7MoKCjK+OGLcc02dSNQK&#10;52qPISL1NVQ+qjzB8vUYP2jHp1jnMKXF1mv60maMv42/DJ+op9RJ3g4fur1bZ73031737r3Xvfuv&#10;de9+691737r3Xvfuvdf/19/j37r3Xvfuvde9+691737r3Xvfuvde9+691Wn/ADkwD/Ko/mCXZEA+&#10;KfcBMksiwRxBdp17eZ6p1eOiENtX3DK609vIysFKn2c0NDT/AFfZ9vlxz1qoBUkVGoY9cjFPMHzW&#10;o1fCCK1FJf8AEN0SVsNeuJ71gqZjgN/w7kqu9ajAz0c1fS43Dxdr/wB5srt443blNuylc069uCjq&#10;dr7upFOPp8BS1MvmAAbWIZJxHKra0kD6ipGrBmFwaomrh9doMM1NAgRu7rLuEWn1dlZG6sZo/ppr&#10;JrYIkyMIv1F25tqUC4mMLUZeUxcLuO31F226zw0j6iUuEzlDUnFVOwO8VjoMjktnVG1K7fefw9TH&#10;jdz0uT8/Wc+16mat3FtOn3xqjnh6vrq2fcG+I3jyGMy+KjWOD3pIJFCKbWZKuyaSjoAG/wBDEZcs&#10;iy1qbQsZbzDxywghety7pHP9TcLvNhL/AItHdeMl3b3LSvAQTdm7jt447mTbhGyjf0hjsuXEWS3v&#10;bDcmjeUt1Dhc7XrHCmzO5M6cxtTI7fShg7G3XnEz8GzJaOfH4uFNvTYvJ7/qeo6ktPFQ0MmMyXU2&#10;hZcnU54xFGbeFjGiNbysZI9JUo5qU4R6Q4aUQ0qtujJJZHvkkmoQVkG4Qw3l3NHulhDFb3gm8RLi&#10;2j0C5HfdtcPBJBt7X6vom3ieK4tOZ0It7Oz2xpklXBWUGWyFZ/Ep9qdwVHk+y7EfOZHt6sevk3BS&#10;VM2Hg7jG7Ww0uH+7FJVyY8d1Cj/uVVxuMbUbaNWVrUtKrG4MgikLVSSvdxU0M2uv4eB3BR4Ir4bW&#10;5c6+mdunhj2lLM3dpGpW5sTHSLtSRSy7abYjUomK+KnKEkh3OVl+ri3hIEa3LDlNq5p5ziJdh977&#10;dnx1NV7EixlDLlsFLg4OxUxaTbHTatW+X3B1fQdt18SO21Pv8jku33ZWoazAwuqjao/1CAwyoI2Z&#10;QNDLoWQHtC6y0ImY/CS53D8DQDHWhd2h2e5uItxspkureOd2a8t5jcS2kiHxTP4CQ7nJtsShhMsd&#10;tFyioYXEO6tRus6bcyeRiyeGbr/u3LDKZX+7Me2KWo3XvxMv/cmCath65bq0ZHEZDclF11F9xVTd&#10;VxZKlzWwUMlXkM3mYVakasMBkWSI2UrAxtGU8F5KhCCIfC8RSwTLCy1+LbisjTSKdPSjcdxitprH&#10;cf3/AGMQiure9Wf9429oFNwGR9w/eDWsqR/U1SB+aBA1pu7aLSLa7ORTOZVFgKqTBvlxt3u3LRxv&#10;lezJM7Tdny5CGapoqehwsHbCby2vh8BiMrDtKkpYqVe0koItubNjQYav23XyBquXawaoJj4ExFEk&#10;rliCtR4olFFJQYN5oEdsB4TwSEFjqW+SLd9ttzuW3wjx7m0aEmOBP1kEgsZLGQSSRLcSFpE5cad7&#10;zeZC+4Wu6WYdYY01TYCuw22KWlpNl9ynFbPwMcsdVuHetRg6HZ9HvOtyUgyldlqvHvidg03Z9axM&#10;mcz8ecPa/lC4WnwUjoYtC3pCpS3dYonrUqU0h1GQxLBPFJoGcOL+tIRBUEVk3JpNwkE+828l1fWo&#10;iISWK7eZ7aZ+17eOOOa6G2qup7e1e2PKKqh3GXdQr+JirdvbkydJlsJX7R7/AGqMqmI65qcLUZjM&#10;ZiOSqx2Ix+dxvSEMeZqHymcq6PGomT/0NZGaXMYqOE5E594IVpD4QN/i0L2Uxd9UdPCcigYt4JjZ&#10;yzilGTbtXixkeIbhgNPTsm4QIN43KDmPbktbdYL0yruNsjDXAsX7zju4oBFbFnLRT85CA2d5qFmm&#10;zxSOZwjd79LrvpoN4zdL7o7Rlpxv7O12U3bv1N4ZjMYLE5OiOUy+w981o2v1blt37PrcZTRntyLC&#10;4bb+1JkpMPuylzSKsrIrnbxNDJos2kaSJtQI1M2AGkVmojtGNVbsLHFEQsMyyNRuhJs/N02z7lar&#10;PzHBYG0vYRGwZoooG1SNb2lxBH4kttDeSeEY9glnu9w3BTNuG2zWaAw9Fp7Aoanba7t25mqPrrMV&#10;UXSP9/ttbV7x31nqnsjprE0e0XxOXw3UO48pWz7m7C7I61ytZi6rbmIeaPqHfmRymSTGUMdNDLIq&#10;fcE13UzLBqYxmRNRKyIEUFzG39pJIAqsiFktTqbwFIqCc8oSm32LaY/3n9PbJfLazPEqTWlyZ5il&#10;vFdQqfpLW0kM08V1cxx3O/xNHCN2ljYo6o2PHphsRU7n23uL+AyU8W4uptobnoKzZNN1n1Bt7P7o&#10;yKzUHdlTu7F5vJVfVWSxue2zXQ4ylw8lLkiKaY53JUkkUFKg0WiWxWK6EdlrZA2Hgi8R5FQPqGox&#10;OzI58SPXcVAWZo10gWpe77JvS3m47CbzmbwILqSJvFg3W8azt7Sa5a2MUnhJfW0MN1Ahs70Wu0aZ&#10;Xn2yK5l1yOm06RM/sjH7ZyVDtLb/AF1j85tjf++9kfHqi2R2Fne1OwN20256vY/xY6Q3rt6Dcuf6&#10;227v6l3tuinljyOIzOLoWhyMuUzEH21BGzaK93GrTRAw1RmRBHM8jsCwtgyADwR4k0eYzDDTS8tQ&#10;K3uTb8vXt1FY7g6bmsM8EV3cyXlhBZ28TiKTezHO9RuMptdrvSI7yPctxVvGtLBkaTSi9rV+C3XJ&#10;is1iOr+vt1bR6z8+/do5XbGcpsRtDPZ7E0e4cnvbaXfeyYd84Pav8a22mBy+ewOHbC7VavwWDeai&#10;hMlasVRW3kM8cd7CB4gFVJ1NHUCkglBPgyBShfT4cJjhiGjVqXU/uVoNqvrzlrcL1iHYLIESNLkR&#10;uytZ/QNFGu4WhlSdLfxWvdxju9yvit14HgypGp6iKATbx7Ry2ws9/enE1ua7Ll3nkto5jszem/Nj&#10;b2O9MrmO+4tvdmZPGfGHpbvfFbFqsfuDK5jd9C+bpayoosDiYHq56KKNboHh3U6ROKHxQSWdiGDS&#10;gsZuwSBPDdJG0vqmijjQ0wHDI/1uzbfdXkDW7H6CSONYbeCGWFobFlhTbQt3LZvdfV21zZRCe38K&#10;xvLu+uVMjF23sKm2vtTN7y2N0tvvBxybZ372X011T8b9l1++8/vvril3zDtWrj3tQVu7uqs5huqd&#10;67831U1uU3bT5LMUObwmUoL4vJR0mNepqkd8z2M1wlncOWicwxRIxEiMWUZ1QnwnV9YkLsZlC1iZ&#10;lUkiPlyC35q2/abzmTl1Por63G53u43McbWd1EkM1VpHuMZvbSS3No9mltbJt1z4oh3CGGWeJIwQ&#10;G5aLa+KjxOTyHXGxsjvXz7f3PtXAVeaxHZmw8pk0y2fpMbuffO46rtzbmJ6+ymTosHXZepy+Hjo9&#10;1pjnpUqaKGOM+0s7AIuoQrqwyj9OSOprV9Wt1hD/AE71miKShWppxUQ7Tb3K3En0f7zleLRJbSkC&#10;8ttwKAR/4uiNbQSbk9su62qrYXoubJni1pNpai3z3m3VDsTI7RwG46fcdVDkqaGlbNdULvTEbV65&#10;wEHXeF652ptkf3K2tsbAxblo85m8pn65ayY4/K00WHq6Ss+4kjeWXXFEIkZY9Z0BvDDlE0g+GlIo&#10;kaMB2DvrKCVHhHiqKFDWMkF7eyXF9BPN9Mryyx/VvbLc3PjSa7m51X1/cR3pa2t3tLdbeO5awuod&#10;xLWDtUzo21mOw6GLN1HVuc3XVZvfKUGVzu3t1x4brSebbs2E3NsrYXQdPm8bg+wtg9KdiptaMb5y&#10;24q1d5dkbuwgrcI616TqxslvLe+FcJaNJA0wU1+FADqQKWpLHFIyBCZmNzeMtY3Riw6jufebLltL&#10;3aJeYIbDcotvaVQo03FzK6CK4eYRA2d3fWUdzLdJHt0UeycvQTeFfwzxLC/Q/YHoPFVlRSVVF072&#10;ll94yZyv2vvkU2PzGR3RueLbMEeRXrjI7O29ldtybkyW0pof4oev8XUYvdO04pZK+uzlVTyTUoNI&#10;7ASzNJJaSSTeHoJMbOTpCHwiiup7aa/owRNBQu80ikr0Cr/mu5sNvW1t97s7fazdpdRql7b2sSJO&#10;88f1y3EttMoE5k8E8xsj7duxdLe1222l0TdL/KRVlTi8HLX4bu/I47blHVb9pa6v3ed5UuHiwVPB&#10;jart0b8x9BT43cVZs5Fipp+5nonxOzPH/Ca7AZWSIVL3nDOl1M0Mjg6ZC39plGb9bxV0iRkwPrQg&#10;S2BCNDKVr0l2oJaTbDt8V3aW8oeaxWEFbQIJ4UZdvbb51me1iuDqdeWPqHuN8bVeQ7nYrJ4S91lV&#10;l62nnzXh78Mm1sO09DkKrc2UxFTsyq7JydVNi9ypvOSkrcP1LH3NWV5Me6ZaPLr2+0pgpqXbuqIx&#10;uqJFjkljMq6HNWoUIEiqTWUlhGZznXpYX5NAsBIold7Zrux26U2cwurdQsPircq0tlNIFAsFWNrs&#10;bWi0+k8aGTlNAhkm3VY3EnHLYvc9ZD4js/5FVlY0tJ1tJTVNZX1Fc1VR01JX/wCh/G46Sojr5q0Y&#10;2nNdP0TLUfxNkp/4o25SqLSmjQFltwbSYCskdPB8tVRCU192BqG2swb/AET6nGnp6Hc1hm3eWLf7&#10;BmVLa81/vMahSHQ25rcragIdbGN+dUhaAl/pP3LVzKHdoNz1MMeUgp/kFWQ7h3KN7HLw9s1s028K&#10;/Z8yUk27q7fuOxePoez/APRtG0cb5ykpcTQdRrSrFW0OcWGV328UkiK4hmJeFX1UrrMdAHL1AnMX&#10;Hx1CLY8HSamb21xbWtzJbG72+MwblLbeGJFjNul22r6ZLYox2uK/FQu1TPdSc1V1W11tjOuloyke&#10;doMelVLtnu7EO+3cvmGylb27jtkyY2m3pFHjK/deU3/lNv5nGYCHsuSVqOXsKfHvgewYXalocHip&#10;iKkXZPDuWcwyqA4etNPxkKZNRJ0eJ8JuyDHdA+GkMZOoI7S4S82iC1W9s5maB7coGFwZDaq0qWKw&#10;qsTXBsxSWPlxJEvNgp9bcblfIhgPT7UzOM3liJDsPuzFpBgo+sJMPS7iy2CWpw+Sro8jj+p8z1dX&#10;VWU3JN/eKSUVkfV9fkjuTclM331Jn6PHzJSRJ4bT9ahs5QAHi0+CworAnwTCZNSBvi+hZzLN/apc&#10;InZ0Y3W8xXG3GWPmCwkMhivVlW/gJeSGREbcE3EWwhuPp6eEeaYbdLHayDYXG1XVwGuGXca7rp55&#10;UyG1fkHPFl9vU8WNpj2Xls8tVPsKSVFWWmpaWmqN4VXUrQGFGopaU9RNErZNs742SRyOJxDIrW0x&#10;Ph0+BpKmNhRcONfg+SDSbH/RDP0iubu1O5Wxg3exjRLsO7C5itBGt4h1SN4kEgtU3LBe4lV4+bBi&#10;0j2uuoSYcfnsPma14MZ3RFUxZzF7+l3K/dlbjJ6PK7j+xZ+4abeuUo63E7fqN2U08tIe246Sfbe8&#10;hJ/DaXA46pmFUm1VxG0hSYHWkgYMRQkZm8ckoCwwb8IYpR+mIFbu6o00FxeW9u13Z+F9NPYtAYo3&#10;GmMnTtjbSgWdxGSHj5Ra5G42RIvH3aaKkPQPbmwmVxnf3xajyGzuw9vUu23/AJiGCxcG8sVnaek2&#10;dDkf5eXyezb7Txe1q3MVlX0BVbgCrmW2pmJs5mMurHLwV9PSSfZg+2GN0lkV7Ro0AOnVG0dAz6qa&#10;CzGAN8YRi5lB8VWVezqLfde/guraweLfobu6naN5Al7DemQwweAJTcxQQruRjzbtcxR2ybeUG2Sx&#10;XE4+o6SnxIgx8Xx0+KQqabqKJ/8AZVsqP4plV2dNkqSePoz49VE81bPX+X4+rXPRvGlcu7IJcDGn&#10;28WTA3rFmXZLe6TeMAkWsSPQ+WGh4gdxNMHw++lfE7Ojbl12n2XbXF7uVVsLMMqBdRXwtxRgCUES&#10;Ql/7Mzf4s1UEf+NEVH3atLg4qjb1ZNjukBEnbnx/81PBR06rS6+q9ly0Ub1O9fJuCX+GtoSkjw+m&#10;uggCydkNJiful9toq+NZMvghtUR4DUBphCig4Z+HJi4fip0cXlxcttvMkTSbsY/pNxAOTEf1txLk&#10;rIoarqdExk/x1W1fWj6UYR6LhJNo9c+Pb3TlVWJ1Z0vjpVpqHNPjKOZO+evJHESQtD3RDjIpdBpp&#10;5h97VSrEdkhsQmcIbATTcsPBNEj8uJDw6tX4MHiR2YpNWg6U3Lyo1ign3VA93fAadZbS9vuenwww&#10;M7EgaTHUXWgk7VpjeSoi5I4I78kikx3SSSRSfKGqmqXoNlrXwQU2B6seTISUu3x/svkAMc8cdRLu&#10;JX2iWWCPJht2xZI+6oFMKO4ir+Y4rBwUfqD5hO8cB+n1SQMLqWDxdzCaVwGjrp17qDVwv03hajqi&#10;N0BG1NJ/xw9J3auOw8kmFhWm6JlMncPx7nSlgxeYjSZZuutk1FBGR2XKuYq69jKv2AwjjPojRf34&#10;vho5wLKB9RZrriDAx5BJYD/F6ABaIa+q/pqKmICUE9MTtMNu39/D3EJ9JfirBRGG8XeCzFZKSLUL&#10;3rJ/jbEf48fpSAWai8dNsDrgV6dBRtQdI9bJVxx4/Mth4oJe9OuaN2x8OFlk7modeqIRvJL5oajw&#10;NsvTRrkr6Qijt+hoKxgnipOqGtaY+0t2ilbny63cx+HPaqDuX1K3d24bu1qot90p4epdTrqIpoXx&#10;ZVOnZqQ+L0uKn+DRb03TK9H0zRwrT/I9kaWLr2oqZIqHaXUZlWShWFeg/sxTRIag7lIwlQDEMgP7&#10;3iqPtsV7ZKReLT8VdIoLegOKkkUNIh4pFCOyvSu5E/izwa90OV1IrIHOuXeTrNaWyozllja4pbxG&#10;gnP1WOoGz6qiiqqGkSj6DmjffnxNqJqemw25KIwy1HWuyKvHQYql3npyk1bLFJFLSS4hTuanURf3&#10;0P8AAVdfd4aJPt/ZDRTBXFDSlvSmnApmpSkYz4dc9J70sdt5pZptzAEG5haM7Rk+Ju4LyeMCaAYc&#10;SVu2Yg3Q+mI6REmIw/8Acnr6NsJ0JP8AxDq/r1KSpFHnIAtPJ3j1g8tJjqLCSt24iVKsvmWjdRJK&#10;IV6+WONKwHyCMoG0waNEVKYHxW9dTKaU9fwV/t+7R0o3GS9SeO2+r3Zrhbm9NCrO+YN5CtGsi68j&#10;gv8AbOpH7p0gueltV43b7dhbuq3xvTELYPOd+TVUgpcPFWwPj9h9QzvXyZhy3SP3tKYo1ml3ND/d&#10;kwQQxbjWTcxMnvSnTbU/SZy2KVBJ/wAVrSpEganEr3lakEKerXc8r3bMl9uRQ2wUkGMtQne1rrKm&#10;1SIBmES3TGLxC2tTeDqZsSjwhodtzHH9NVD1nZvxGkhaKF4I5Ul2JsOseodM+6SVeRiqJESgioHG&#10;7qFfBJnWODVFDsYUzWmYziI8KYKw04dta0of7L/fQ1A9ILxpl2/mPuv/AAAdxVaD9MUl3RghM36m&#10;nzlrS91/7mn6FgOkF9riaXr/AKto58J0bW103VGIqEbRmo/t8fH331glfUfa42So7UyVIwdZJYcb&#10;KVrZVg/uK8ZNWGZttAghVfBEWhcVBrpe21VpwzjBCA5uQwqelm7O8l5JKk+6Gc3V0ACrr3Pb7yR4&#10;auPEaSla0XU0dRsxUauhTnxGOffu65/4L1BNNFvn5MU6VMZ23Bk6aLH9fdKsDNV7f09P4ZqOlkaB&#10;5tyU0m2oEFMmaZ9wXY2ajwKskSUMtMmi8Lcg0Y6malB+ngfElIwKeeYi9SeO+v6LbqxYqrvht4B7&#10;gptki1kgNcroOEuQ18aFHbR2/gXbblRBgOn1pX3p8TBHLS1GTplyEsexNhVOPpYKrdMlRlsjBiQR&#10;JRw4grvKiqokqdzPLt3TG7wWs8TKi1VYjlhXKQAMNJoy4opzHU0X9UAhBLc3EWzb3C11eqjruKBA&#10;vYNM27yOG8VfFjPnJHIwvVNHvC1o2lk/Q7axdTtDqbGJsbp2tCdQ7UqYMdVDetTQr/Ee+NiSiDGw&#10;YCeLs3IQZitBneahkioM5UQxHYqwIatGathH2yi2hI8OKg1YorQV7gdCgGhcihVqi7LGlDDcPHSO&#10;a2k3fc/F+ruqSeEC2mSDdv7OMqZvEevaGDtLFnZNFSzCEm1qtd77r3ANh7TnipMv8io2rcTuvaMG&#10;T/iS7O6govuafccNKemdrSsy/Zrkdx0lVgcfBCmLy6PuVZqqTcUDNBCrW6d0nkxoCTAfJ9ZNMjQQ&#10;KVIAQEdM3W4INya7i3e4jdLRiNUaM+iM7yilX0/TCONuzxLlWh8YmOUSXZZ2atr4Dx/a08+wtiUF&#10;bkd2/E9Hah3S+MWglw/WGw5hQuexmqTlq7BSUjMMfidG4sM0KVu55Z8AJITQjXcwsluAFWA4arCp&#10;gX1oVFMNTScgd4r1UXUsG13hO5XKrK26RhDFpj0qd0cgh1LRnJJhkY3kbEPOxtDGpT0fXf8AENo7&#10;AxtX1Pt7KUdP0z1rSvthMnu2qw3ly3d2xcpTxDr3AVsPc+LGUlohXslRXyS7yqKaKp2lLSYajyEE&#10;7iR0VCtsSnhoKa6g6DCQMHNAKnhpqfqCykUY3DdZC1xZjf5gTfXLeIIXBVpotzDlVdVlfWtFWNCZ&#10;bhFH7vEXeWib+oq3Ey9hb2l6qw2Vx1BWfK3JVG6Z+0dk4TJTwyU/TOJzVTL2fmcfN8b8FuJcdjZq&#10;Ba3NY18LHV0FPgSr7lhyNVMy0E0sUUH058V5P4gpAbwDqz3sQBQiJgaV0mhA6OpN4gtby+3I73PS&#10;3slo0dv4uqSNdxWOEFALJIpDhpruMqVYxyhbiNpGo031i944HrvHZebFdb7T2X8hMh0hv7YuwKds&#10;2Mfu7sXc3WvUW790bCHXeC3ttntftncP91o6Bq7beer6jbewYXkgmlbK1VIYQ9vqXVvNcJJPH4aS&#10;BNZ0VYsIvEZo3BRPELUkuZyLcp+lEI5yZOph9q7/AJb3jZYPpNqvV3C7gaZLa3a4H06RS7l4CQ3l&#10;tcR3c6WkCs9ts+2RybokzfU7i19typaFo7B6N/idVVVG4tldn5zsnIUvUuDwu9cRvfqDcmw0xUO0&#10;M7QR9eb1wOyN7RVe+sDtbdBpMDNQZ77bNYOhc1G4556yFhEnnIuIWd511AxoEjOpmZoQSkS6mkjn&#10;hRYmt4luHk0tKXnMZ0A62OV9nnsvp9uP07xXd01zdlba3jWHcCYpbyeS3is7vbNynub2Dedyl2eC&#10;xtrm028wbWtxH9Q8PeEnW53HWfIvZ1Rg+yNhvsvE53rvHZfM5/qnsvIdo7g/ut2A2yu1MlQ4jsKL&#10;Yvc9HuV6HC0cVdSPt7c+x5KTI0dcK16uREzSW9tHDdvLphlRg4g0M66SiusbaXRgkdzJFG8Qc3AY&#10;x6h4IPS6Dbt+v7vdOXBtxTdbG5hkhfcjdwW0sc8c8lrJcxtNb3sUd3dbRa3s8V60UW1NDDuU0Lxb&#10;iVC3k2Dm6GGgpcrjMl2RvDovYm2d57p3vH3nAaDD7W3VDm6PMYbY2P3TtTK9tU+xc/1xW4jqzDU+&#10;O3DDuHZnYmJkzuZSlx1bTarfSW22pLcXUBjeOIFCsjNIA1UZTRYfBA8OO1hLKIlUvIr1kZg9FzLu&#10;POs+1bFtu4LuFtf380Eiy2UYsZzCI7hZo/1twj3JqXF7zDuRguG3CVktrYW4itliKMjO6qTfWS6y&#10;x2wc3nq/am6js7rTqXqCXYu6u7s5unF7f3Kds0u+Q+5Id0Yftyq3Jn8JuLeGc27mtw47JrT5RshF&#10;DjYYlp7xWrXNz9KkarEGkJjVNasyMqB44pGbxI5CWnZWzpjkljfEYKO736DadpPMc91cfvkJY+Fd&#10;PcUuY4ryF7lreW/tIIVtbyC30bVBMitHOLuDbrm0Mou2ELblJkY9kzYLHHam0cH2DQ7/ANsbuwvX&#10;W3cR2B8fNxVu3oazcm4t39Rw02IzfW3VHWOd3Nt/H5HcO0pRQbtyUbT09PUJRVEk8TLXE9+kK2kc&#10;8lszxyKrBXEWlRMuksi96lEjW6cmWKFCpDE16MbGy23l2XcBv8tjBv8Aa2V1ZTPC0lu128k8m1Ti&#10;QC8lSaKRLq6u59ktkNnf39zG6SxxxRxnN1hsjc3YmPi39mMDWYquy1PnuuNi7xlx+9cP11ufI4Zv&#10;4/uTeCHIbhOwaDL7RxOYqmo6ejkoNz7OxOMknxkNWamhllfs4ppIp4pwZYkgdPEBjPiGKBhpdyxP&#10;joGEjxLWLQ6SGmVBXv8Ad2cd3tt1tkC295dbjbTm3MdyJLJLzcbeIPFbtDEg2otZGzsr65MF4Lm2&#10;vrJPFcidrfvjnl9o9wfHPrXtvrno7D7H2R283f8AmttYrd256rJ5vFYPaOxO1tjY/JV9fv8AlWhy&#10;kmRaKo+63BgKeh2lDTVni3JS1WZanqFGLWYt7u5MVvWN1lr3lu6k7dvdgvqI0LSYAVB0Bq40R8wT&#10;7rsexpdbm4u4ptvdUW38JSK7QheRpF8N9AhSSOeYttzEmNkNw40m0q9uwneG26NNkdcn7TfvxqeV&#10;Y495JksfJQbP7njmgpduUsy9t4mLFBU+3g3TU1eeVpWbLTS4CIr7bkUCK50wxhGcY1IeK3ABYnBN&#10;aafBoCaaO/iutWZ7rZVbdL0zQwSDUYZtYo20OxUR6ZoQ3GT6wO0ACvfA2bIqIGo2rXPtTtGobYnW&#10;M9W3TOex9A4rdo5WOprKz5CdjxQ4bIZTArSbFzNLmKaoWcUuHip85kal5BseemSGQLq6gYROvgqX&#10;CSBqsKUDT6hStWINakk6P+JOsEDq+038Zuobr95Xq27XkHaEK62lttqIdmVDGj9o1aVH1Cj/AHTL&#10;EochQ7pwVPFj81j6bY3VWJWPevzHyDxZKSOOngU7L3vQVdVJSZ+sMFe1ZUE08+Qo2OzItb09WG3S&#10;tLIHJAi3UztGgok3nVu4TGpC5OMU/tiKGOkOOi3b7m6OxbYgurzU0+10BRQFMcu2DTGbhTFUGhWQ&#10;/wC64V8KYNf6SFHV7foB2Zg5W2h1W01Jvbo7S1VDnErnNN1T2rVU2Ex+Kwwi38Mjhl/cSLdf3G5c&#10;bTvPU7qdsDJRKtNBCSyPDFp1VAqB5XA4klaH8JXsbhAA+rp36qQzbHBFeX3iiBgx0MzUE20liEIE&#10;wBFC31FHjNfrWNrpXoLqDa9E21d8iXbnUNsl1ljp3dZsTWy10ld3j2JNTR5LI4Y03Wde1fWyAy0+&#10;3UjzeTnlf/R2aej0L79coHRkKRlSmcsAQrTnBrUgU7gK0x4+okdKdou5F3JZhc7gaXEZoUierSw7&#10;StWCqACwFQq6dcQ1bQsYQkK/eGNw5od50g2T1bQT5DdvzYydcMhVxwU07Rbd3ylRkcn57V1d93Eo&#10;StyeIkGxwk5ppohuU0Mkb0qf4zcjwo1DLKKgn4gJmpRe8MQDhv1tHcG8GoJft7yw7RsLNuF20Pj7&#10;dIO0MFUttiala4BU5IVZBWwXujmU3oRlfBt6gpOweuKeHYHWNXRw706Co7yy1Mpo6Resu2cnBDDQ&#10;09TT71xh25BM8kCb58+Sxy1c1Ru95cEaBUaCjQ8ngRgMagFlK5+p4UIBVeKtGe//AEPu6UvdTGWz&#10;gXdb/wASKFgSyTh6xPs7MqqEa5GoACRbissKhWvD9NRVDTF4KMbO3PV0mzena0z9NLLXQfdUuRqK&#10;1Mx8kOyZsfR5GrwTJsDMRZpakzSVO2Vp8vkaqZx15JS0DwquphpVkWJCRG5NSeAaetADVh6HKjAu&#10;KvWq/abp23EzT7pfIHuYwCI0+J7bamU+IieGhNADEArSrqfZ1jFaKXe23MfjcfunHNsjqhqiu3N8&#10;3HEFPUYxEEr0e8xUnL/e/wCXTy6X8VfX4mSDriGKWeneJt0yY+dHrhVFxN+lGSBKDkliQkxOoIa6&#10;itKY1Ff6Gror2a5uF2rYy95fqhn2uTTSERjv2xC4aZAgINT4i1sg3ZIDdaGCpqMDbsXaC0W0uqnm&#10;oN3dEzU9JVYre1ZkaHw9R9x1MlWKGmqId4YYRQkyww72kl3XjElZtzs+32oNNW7ROoEbI1KAEUNU&#10;uDUUNP8AS+HQcPDo2erxBJG2oPeXyNAhEjtG4NRNs6qCPDaZABljcajGdbX1bcqqhtjqHHT7L3fJ&#10;FsvrBqDJ9USUoRsjiY6evoJ+7+xJ5MRLnKCOHr3JU+TgZ6qpXCU0Wey8vkPX7UtHHGo1cIRAqvCp&#10;Gl61JphrjUe0gk8K6q+XiEk5VWLyLul7efX3kZW7groRKqZodqCO7BXiUFhSLwiviKdW1CNQdE7c&#10;+ExgxO6kTbnTEc2U7L+ZM9KavJUVBRx1UO2t7Y6PKU0GcVsplal6YeKor9uuuxI4nmgnjG6TQSo7&#10;KkQnuWXwwD4oNCa1InrVfi1car/a089BUdJdpmuFsNlNxc3zlTtz0ZI6USXalB8RwYD3H9OQUsgw&#10;0yK24AMF9U4ikq+w8atPtjqaOnpt7fHd5ZKiv3FVVSriOqO4airyNDjtsX3vgBT050Q47d8su8aB&#10;WnqN3mXDNSxBh1Qi4kRY9TE/iUqeycAqcqT/AAiMLVsR/q6ybWlzNIuy2lxc33iQxlAWim1k+PtD&#10;OowswVeMpuQ7Q113rNaNEEQUGLx9XtzsHIw7L6oqqSr6mrKHGxY6TGn+LVTfIvs1Fjiqof8AfkZm&#10;lzjVOmRMGlLksg4mGwpIIlJGpkqkR8KI0Q1qagaZLivGjVB+IVqh/t6+Zht106bhK67huMYF7ESB&#10;EEY+Ja7Rl2AZYyPwlc3IIbZTFVws7eWEojtPcwXYPUdYIe0/mvJV0X7ktPTtS4Le+NlrsiuQqPDV&#10;5KJZVp5q7Ag7GhaSSny8T7jalmV6dQ5uC0EdAsqkguWqwnP4T6Gv+/CKNEREQCUbHP4Fns0Tbvfh&#10;ZH2x46rCIwEfaV/TMieEQhBEcg/3XKweK5Vr0KwUdNhoqHtjGY2p2b1ElZhM30PNVx1FHuE1xqh1&#10;h2+8sFDQpIu+sa8dETKaLdwqtx46AzS7ndsAtGitFCi3TlYNIJOCprX6ilCez7CnYfhiAmqelRuT&#10;LLy9CLvcCzYYiORSFSTaCKoB9Qo1gh1uC0yuA9830ZQAO5qGihwW+8pBtzpSdajprIVGPqoH2/JI&#10;1A/dHY8GRMdVjpJeqcsZ6dSXo8ckGWq5zP8A3BkiRFRazIAVj8OIjw5MmuAPqMrnUwpgg94NPHJq&#10;OlOzTSG4Mou9xEbX8HYoSrM0e0eGZSilE1EVMgqs4qNpVVDEL/LU1DVfbJNtvouU1XZvyzqI3rKf&#10;CYqPJCg2/vcPlKZcrJBH53uf4rJipn69aJqiPJRpuFYWD1wof6hDHGAPGB/iZj49D2nXgDINJafC&#10;dFal+1ySxWu0EXd+wJ2s6lPZGpk2n4TIClSaCN6GxgYBHBvNB6ty/kcmNv5bnVTQwU9LCe3PmAYa&#10;Wkod84yipoj8xO+fHBQ4ztF5ez8dQRrYQQbkZ89FFpWuZqgSEjJcpGf6I/h9B/D2/wC849OsbZsX&#10;F0KEfrScQ4PxtxEn6gPr4nfWuvur1bd73031737r3Xvfuvde9+691737r3Xvfuvdf//Q3+Pfuvde&#10;9+691737r3Xvfuvde9+691737r3Vav8AORcxfyqv5gUocxGH4qdwTLMrpE0DRbTrpFqEqJElho5I&#10;CutZ3SSOAqJHR1UqfcKn/V/q+fl1oipUHgWA/aQOHn/pRQt8IIJr1RIaOvx+Skq22tvihqqHEYzs&#10;LHboi+Qm38ZTUeR3VFi6ObuAb/3NjJ8DiJN6xRyQf6cpKSr613SIZMPitt0eSmWoSPDEwilk0sDr&#10;SQPXNWGZvFY+GpalPript5B2LCHz1mPDLHLuNlZLeRSx+FNY/TiLWpWJgy7b+7olF3J4OrUeV1uF&#10;3myqLm43OW2/R6y4zbVbiMrSYGk2V2JjoqPPZLZKbSqNxz4CTFUe98Tka/LdVU/XVZLlN57Mxu9w&#10;0tT/AKN85kazsHtB2WvwmawsJWn96aJoUgjNsVCyMmnQ6aQ4qYtLMWQScfp2Jmu6hoZItQHWrfcV&#10;3GW/vk3dJ2mtI7ozC5trsStaMVjvzLHBHFcPZFdJ3m3jj23YChh3Kx3AxO5wY/C1dbQU1J/c3fmY&#10;hqNv5nEvj6LP1W7pNyDrtqSbB7HTEbUnwmY7OHVnimlp9mYSbGZ7pyWB6vdFbuRYWpvdXgDeBF9O&#10;zVjK6fDc18OtI/DD65THxFvGyyWlC00swUqb226eA24Xy73DCI7sTGVru1jEIuyFe9+qeBrewF4G&#10;CneLuKax38SLb7Zabc0ySBsip8jPR5DN02E7LB/g+D7GXNUncdPCk9VRV0+PyPdVJv5cZFtmGahi&#10;jNBP3nJil2KlEf4Ku1GrmatF5lbxC6xPUaJK1OSKAzahglR2m+CiBAfDa3ZjqDe2qIrOC0eaBY63&#10;NgIiiqVSQMy7d9Myl4xKSJF5VeVt1unAvYN2jhTwGivtx6apyGMpOv8AtTDVVLuml23LQtkt27Yk&#10;oKbs2kpZMzg8PtKvrszkuvIe1YWQVG2K6trs13W7NLt7I7aiZYRsW4W5Cm3ZSshA7XXT4oIKhCSY&#10;vGGCrlvrRUwmDHW2vxNtDMN4glEtir/29rceKbCRTHI06xRpfnbyGZJreOFeWAP92ce6Cp6bqHbK&#10;V7fwJNido5elmXc+y5NjCDd++BXjZMdZmKXrCs65wmaoN37q231dNAa+HpzGZGm3b1YwGUyufzqw&#10;/aBuC3160NrIyFHj0+DI9QhxD4SurkJTULPV40GZXmkWidKr/cRbKt8d5t4mS6tb4XH19nbhDcqU&#10;fcvrJLaS3ikuwTCeZDCds3btsrfbrSQmdpU9JLWYQblOH7jz877fpey5s03Y53nBVZDCyUuFi7ig&#10;3/SYrG0W5n2issdJF3acLS7P2JTqlBldt5GtRqs7VPEglcROzhUkJy+YzTxRKCAfDGPq9Hg24pHL&#10;FIw1GgkFtuW12iXNvDD9Rc2iRgR29Euog/0Dbe4do/rCPEHLpuG3DeH13VjuFnC6wiCuCqRQZDMQ&#10;bf7YwX8Lr8YKPJVXZq0L7Cm7Ijixz5Wi3JmKHN4Tp6u7davkikymao8pi+5jUkbbp9uSSxOtjGum&#10;T9FwRLqB7k0GVAA+tiyxCYYLMrLfV/QEBYdJ1vRNJaQNfwSmWxMbKfBuPqFsJpGe0+ngSKe+k24g&#10;OkEEkU3K+im7SbqsbKZn916mKlzNXRbA7eqJpclT9UVm1nzeeq6eqxFHi0qE6Rj2xkKqoyqLV1FC&#10;c4Oj46v++eJcnL1+55aJVoTsQN4ccX0kn6jNHp8OTIVi3geGX1k/jTb1YTp/aPcFezrz3sTXc9yN&#10;/sxJawwX/jm7tKh54UhG5C7jgFtGD/uNPzdLC+13Hba2+0wzHxuuWexdVUUMW4aLZ3ZucqYcF/fO&#10;feWS7bx1fV11Ttqlnji7JyvaGNoMZsuspdo08646TsPF46n2V1zYYvceIzFUxqhV410I/hOw0CQk&#10;knVoUDxSwoH8L4fqVC21t8E0UrDUXLa5a2muoWvbeBYrh7Pw1EcSRfVSvIdvSBlZoFvSfGXY7h5d&#10;63w6rvbNwsYGWFSQdyYqHB9hZbFbvqdt0GLwGwdk7iwvUL07UQam7A21lttdud3RR76yp2Xt/sCP&#10;b9XRZLE7lzH322t15Okoqmgp8bQ+Ixld4zRySq0pDqVcRKJAT/aAyorkoKllf6iVmgkehVI4akD7&#10;lsWtxYWdxHtqtbSiSCW/ne0mjjZTaNFZyyWqLduNMMls202UcO6WlqGSa5vNxTw3QuG62i3TnMp/&#10;cDsHsikrcNSdS1G0d/Y6Wpn7F3HhexMlXdVUu8T2hUbZytJjepxuneO2MRVbfNfmcZU5h8mmBkp8&#10;TC9ZEhtkjmqLKWWS4jVI1YgkhDVdayqHkWHxHj8WNHaIlXFoVRWPQk3u7vttZLjmratvs9uu5bq8&#10;mjR18OS47JntJrGY29lNuYtLO7NpeXFtDfok1tJvqzXE0KdLPIYTbZxmM2j2F1gM32LvXbm2tsbt&#10;weC6D2DsbZewN7bWlXGbI6N6Y7C3Zu/bo6q3dX7K2tS1nZmFoZRX7tkr1kxMa09bLPXuSLbhILeW&#10;0L3jx6VGhQuGoYwZWWIlhHouI0SNrlaOBxZkttLu0t1vO82nMENpy9DfePK/1crygyQAx3skVnBN&#10;fosDXhuNou7ie8i2WTXayP8ABBAXmCuoux905XsLdm0ouwcDndo4fObyzmVOxOt9q7A21TZLcHXm&#10;yNqZsbvodp7l23RdJby3DS0mU3DNlKjb1Jh9rJjZqGrmrqiHGl/iLdtNPesJmICl2ZAKs2lY2LaG&#10;VIZCsUcz1ijjj0aW1Gg1awuOXYbHaOWop9rti7ypDDb3MhZYoBLPeRLCJ4JJtytkmvLrb7ZU3C8v&#10;L57kSweEjSiBDJvDe/8ABv7m73oMnWU+/cjtHc1TNUS5DdVRnMztWDdPc3yM682xNjKqu2HuLGw7&#10;Qjq9v57NZ/L4uZKKjgxP20VXA4flmF058Jgx1spfAYGQs7z6Sj+D4xXWG8ZzKgSGIwq1AH7CzXYb&#10;Zl3CCSLw4Irj6Ri8luyWyRWsG2fUJc2ybm23rM1qYV222WwunudwvhuMkRZ5cslDud8Dszb2R3rg&#10;xi+v8dsfd20dnbOzWc7qnqMF8i8H2D3Xh8r1/t44bDdk7o3rtffVHuHNdZ4bIx02DTIRQ1uQpa+s&#10;pDUuyQw3nhWtv4yKU06VDazRwzKqeIwdxraQ2YLtbqaPKpZR0zaXd9y8b3e94/d04ju0uPGleL6Z&#10;GktTDFcz3Ys4Ht4NVtDZjmR47eLeJVDW9jLHbyyBny/YuQ2d2FTdP7Z673bts/JXX2H/AKLesNx1&#10;219tdibu3H2NP2LS7cpNu7HyK7nw3W0GH25Q4fH0uNmppqeqxtfQVlOXoXkqEH1rQSlLaOWOS5pL&#10;pjOmNiZA4KhZA6RakEcSxqZG0SGRewEir+q1hu+3tNuV1Y3u27SXsPFvIxcX0ESWzW0iSSy2rW81&#10;/wCDcNeblPczC0ga6so7SUfUyKq8TZPXu5Owd275xO3s/sfFpnuhaGPc9dmN4bMoN8bSz++X27D/&#10;AHN7lbA4XB9DTYDcO3ZKzC5PtPaclGtBRUdbWClpci9XEu8CISTSEeAzOgLBzECa6B3FF8NmCVja&#10;5j/UGlmIDV6Cse67ibDZrWKVt1tooLlvCa1TcJETw2uZD4SXU5vIbZ5wt/b7Ldj6WX6mGISGEqxt&#10;dhbCycGB29T1ewd87cG1srPgMfiMB2jtSt2jRYXsTN5Shr6bc+M2hmM9tpKPtKoM5w+CybZXIdpV&#10;FQ8u2qnBVWqqJ3aQgm1IR/05GKDiqCUvSqoSEWSuEm8R7lj+gYSNXUY73ujRHeYvqrdmvbSLx3I0&#10;zXD7fHAdSSTxg3EtkqL4lxt30kOyW6D96puSEoRWpNjVmZVMNP1Z2Zk3ytfuHa0mHlq92bsWpxey&#10;0nrMb1nU9XY3cGOy+55NlLSSZCm6aizEW+9g+I1+U3JkqPXRFYsAldkNm7KQUYaGf4QCItCupqtN&#10;S2Zbx4QDJJO6jR0Hp9wexsUuRv1vE6SR3iSC5gtxquGkjk3H6uW3lQCUyCGXmMQ/uncmdbO12u1l&#10;PjiFUYmrrcOuSh233zlGXbjdnxZobvj3flK3NbdngoaftuXftLisPtLctfsuIR0tL3CMbS7b6yjK&#10;46u21mKiFKp7RoS8s2mQ0pJrqHNVLDxfGACN4YoDdiMR21fDkhkNG6T3ZEdrt+2M9qAC1ktqVe3A&#10;S5jiY2B20mS5tzdsGccuNdPdbyVa5s9ys0Lw9Sa2kqEoaianwHeEUO3U25kaXJwbsqtuPs2Xsz7m&#10;HKZiu3VXUmXHVFT3BPI0dbuyqpcrH3pcUuHotsvMrRtJGyxlhC6mNw2qhXT4iAE+ISfD8YmgmKst&#10;8arEkBNQsluImvoYDd2031ds9v4ask3jfR3DMsLWaLGb5dupqewSaGXlZAsl7c7mI6N0m13DU9Cu&#10;y+468tkKjrIY6ph3NJDHQUkUecqOhJNl0+QFKdvUTQyZJeiGybb3XQMr/et4Vkovfjbrot0FnIUO&#10;uKhhdTSur6fw/E7q/Eu36vG00k+opVerfvZhPu93LzDaLOotNwEi7jbEEmLwv3qt21qBGR/ZPzaY&#10;DtrSE2p2gOVm6w5Sgr8/R0GSbb3d7VOao5MvNvGm7Pp83S5OPr2eSLFbvoty4zC0+P7Mq+p9H2y7&#10;ppcNiqDp6OWGkz9FuGoikZtTwvIFItpe+FTqALFjH+LUDpmMP+/1VUsq/rJOQentuubaxkuVfc9v&#10;SG03OSMQu6RGEXrAm2aJ0L2CbgW1DaZZribmYBn2672xHQh3lwuRNOmVqNr9vYl6VcVuXH56Ht6i&#10;2RLR1G8MXUYGq7Op9/ZrD7lx+Eff5majrO28rQ/3c7D8bY3B4LCyTrUpcxOtzIRbSKRKrggFCNfa&#10;ZQxLBfEypvGBiujWKOKIkMCyO6hk2a3gbdLSV2tZrN4ywuQ/09Zht7QRxxSztaUEqcvQyLf7ICl3&#10;e7lfJGYnlvtE0VNQbdm6339ivNkMj16tFDkcjtcUGHybUGZfp2brjLZDLbzpaLeazPXP0/X5Wo39&#10;vl6mLI47ceOoSlL79FanUIxZuoBkjp4TgBSCTF4RcuobLfRl2nm/tI50QaelF7uwuIZL8b9bzFo7&#10;a9Li8tpHd4JFjXcRfpbrbym1NIv6yQ20W1bXR7O92y6uKzdSIsOYJsjBUbW7ZR8ns0U38Mjzh3DF&#10;n5utqyCDG0kVHtqrp6zsPPdNRQqtPBhavHw9KPT+Xcg3LPHLraFs3guPpZGDRUPYZP7JhpUBWXxG&#10;hP8AoaspseMzT0NVNxuUKXlrJ+/bOJ4LoSh/qI7XQL9WLySNPBILKHcct9VcLOvNIIG2x7WroVhV&#10;dPHR5jLZltr9px5Ojqtr75O6Z+yMfiq7GZfdEeMp37cbeedxlXsvb8XYL0nhn7wqqCr2ZuhYGocV&#10;tvG1skNV72RSKWZkdZNSSa6/iIoZ/FI8Ma6ZvyngPTQsAbu62uqS9tNvjuLV7cx3FkbdVUq0cb6h&#10;th29aXchg1AjlVbhd2t2YXMu6TQHwgGlftapxHyB+M9XNsLeGzqbEVH8w3b1NQbkwGeoY9kDI/y6&#10;vkpuWXaVBtevzuUzPQFRnfOuWfa25KncGd3Jb+PUVfSY4igAi2CExyuPpWjpUUMbx6dTBqBWZjEX&#10;+PTIzNL/AGqlE7Oof91txS+tdtZd6iu5JnjdpI7y3uxMIYWgD+NBBCl+LY1tvqLaOCKyP+6+eOe5&#10;H1PXH4iUbt8bfiFUzY7pJEi+MeVqag5Wq6/G46of6A/j7HM1JUTZX/QSlfQxQKa5d0oMb4WpzmCd&#10;5rmCUl6jC9mVhER4zGpHzg9DqrSuvR3GhL9tB0Y8tSR/uLb2RNyZBZWw/TWpA07mpUFl+n8NmNY1&#10;uD9KRQRf4wAQOWy8XjRT49zL0XU079yfHVjT0FXSy46lqabrPaNLRTxR7sq5cpU1WZpkLUseA0Za&#10;dTG/YobF/c6mwFW4tdIiDeLCT2rqB0wAUIxQ+VP06cBqp0b30skltvKPbbiYjabjQ0mZSpm3TUrC&#10;SjqQVVZjJpvtQpeH6bUOk1DRB9jdco46Doqubq3q2BcglRlaiJaKm7z6+ncY+voso3dsaUVORFRm&#10;oR8k1U8cexw2MfLqdQopVl1RFWVVU0FSC8GWPAg54jFP1a46dvZ1t5II0j3Rnjubo6T4qriDdQpQ&#10;SUmDAAagG8YRk/us6fEosKPH1Mm9twzR1PSErVGS+Vkdak0/Va5RnqMH1DJGKkY+sb4/pSQT0H3E&#10;8W6YztKFpKc5W27ZMiWpahiiRlIiC5OR5sLcHz1VQYouSKsP0x1bcprf6h/Dh3VWW2SulQWKq+7g&#10;6PDXwCrNTwzcUhB7aG91HrBs8M0+2n/inx/qKeh7T+OMxmoJP4pDTDI9bbIilWKPsPJLnKetrZBr&#10;xTYzVuGSJ4V3irYVpGF0UC4tihi0aohwA/5R6qpFQdIowp+ma/p946pcSN+7uYhJbbiD4O4qCQyg&#10;ETbqXMpca6kELKkn+OEgi+K23Sdgx9bTddbEip6voeiah6h6tipatK7NwU7vH351rVU81PS42qqO&#10;4a7Hhadk0VOqpSskg/uaDRHJN79H4TJKNMIUiIVovAvD3MMpQniST/w7r1xJJHcWkgG4+KtxdHT+&#10;rSgt91A8MVFwCpNF0kTKgYbV+n4lFbWUNS/Y26szLN0UY61/ksPt45uqEyc8ldtrqFycjBLmpOjK&#10;2miqKcPVLutV26iCmasKbqNaDQN2xvri8QPUdtADSCo46iV8yvcQaL+mvW7t4X+oVbfc9CRBSRpZ&#10;6K+8KxJUeCNRp4a3H+LEqWuAb3IwbTpHkix0tQOicvTRdkfFOlo5YqzLrPBo2H16XeWXcmRg3DTy&#10;Zh4G/hk2K0bpCPAd2a8CWBumkXdnUxhvEi4quqoFvUDT2inkf7MCvh0Na0ui6bXzCB9aiiLcWA0y&#10;+CG8TdQwcuDIFyviBv8AGnx9YfpkwjKfH0UewNnwqvQb42PqvYk07z5Kpq6Girar5EddNFLjo8NV&#10;J21LS1cSG70jqk1Z4BsMpF92TW3UOryMICAkYoacK24yB2EeZIwSD42dPSndnle5eBjugmNxd6ai&#10;WpJtt4ASMv8A4xqA7hkylADtNV1gK6uxkeT7Ez80Z6Lx7UO4/kxHJjKbMbVapqoMttLpxKeqMC17&#10;dJVdXlKMFGG6ozteCnMMe4NG5ndveo1Bh8QrD4mvGKLk2poATrU1ySp1UGlewgdbuZ6S1jfdnhFs&#10;GJ0J4nb++kc9tLRV1AeH46mAtVpR9bqPU7YmPg+yw0dLSdHySVW//iazQY7IxLTQKuztiSmBazcm&#10;UNVTziGmdaKPFs28BF42zwfBGL24Aomte2FZF8KtBwNIKCgNM/EtOwCqJ+pXosuDSy5gLybl4P8A&#10;uy0GjeHUPupJYzLU/wAEhf8AxtZTW7P0IXoO4Fll616ypU/2XkebqfAqkaVMyYOWnPyI651yRT46&#10;tXsiuxuP+zEbDHTJFLWyU77LVVepPtuERhHAEHBfwgCpe34j4aHjQYH+j/M03Eyrc+J4W6Bmmmz+&#10;oxUfTbuQIxTxWbIJIozoGGykor9Cm+BafsTeWR/hHQ9ZBjd9/Iip0TZvZKZWlpD1r1FQu9RT4CuP&#10;WUdNUVMZjH94kk24AIo88jZ4xS+9smiMGkOosanTVQStvTBNc0CkRUbNU/THTEsim8M/j7h4qxIT&#10;QDxXIm3YFiQotgo7WSS7ARaabit9ksWz8FT1NPiauXD9B19JNv8A+LmrJ09RTU9LDFjth7ELU0FL&#10;uLNSZNsskgC42mx8ke8onaJtwhtuvEh9HEfFtv0oNIEBJoQcJb4ABApU1Wn6aiiqPEHTFzcqdt3U&#10;TXu5Bz+9AigEoG8Td3BZpVMgFMyLIRfKSzXLG0IBRdDtUT7I61ocbtvoKFv9GG3r4185n4aCip5u&#10;8uvsqIsfDjMgvZ1Th8pJRtUTPSSPh8xWJEvXzxr9yJPW6M4jcJEEaJMVH4WtqjHAEAkkdla+LnpX&#10;uUpjuZ4Jptye6F7d5aFzIEnh3dUaMEaiUJA06zcsmk7RRa9CzS4GXIbv3JmYtudSvU4/cvf1ZSZC&#10;XdPX8mQSKp2f1bgpZKPMUFUemsGz01PHTGrz1O2GgpY6ehzUR3L5ah/RRMLaJPDiY+LgFqipEHCm&#10;a0HBDqA+CiVpq5vo0v5Lg3W4oI7UlqRgsCrbshNGjNvpGND3CPDxSfXeksU/tTZ9fDLSUBwHR0NA&#10;2/vi7WxUNNmMLBU1T4rrbZb0qSLvSrqKmBsC0Akx9Hj3TcNKUSq3K8+BaVJNUke7REhioogatSGf&#10;+w8waUQ1FP7Nh8HeCemGuIo9o3Epd7l4jjdYQoRhEoVt0cLqlQuqEBS8cr/Xxs2q7Y2hVCwR7B++&#10;2b1/gBsnpDJUy9M9eUkeLqdyTPjKCDJd47DrHioNv7Uyyd0x4zKzUUcwiqayWpzk8Mb7KeDExZFJ&#10;N0rblmhhZPCQCjgA0aGlaEaQxOQ3+lmwQOrXsw+uuLNLvdReLe3RJa3lYjx4NyrTUgeSQaadhLzD&#10;u2tUVZKoT5GbZbKbD7qrZ9o9IZF6zBfJjacOR3T2Nt1aWkrt2V/SfXuByGY3TtSrpOocU1Nmkgp0&#10;mipJKXTDFj5P9/ZDkqiTUqmGKzadYvDEyHVqC6cwaQNR1k1B7V7a8Rop0Y2zPuF7vaWFzfeLJtsq&#10;hBC8jTVg3SOSORokWCOKVNXiPcKG8NTGjLeAv1Q9tfrKixW2Yno+v+tuw8zunaey+rtqUvUUeyN1&#10;bK3a/wAXOtNr9hfJnfdPtXsjC53crbx2tuPB0+Z2vuGhyeHy28Ztu5iPIJUwVVPRAN7iFbcr241r&#10;G1zrWOaM0BiKxsJal9QVV+KVNUQLOogJNepq5FkvRyTy7tTQz7i2zyW0txYXUBklS+iF3ALFEiga&#10;KVhKVENi8abgwjjmfctMMiBUYPeXU7VlbicLvTqzubuaig7f6l2L2Zs7smTbXxZ3R1HufozO0/WO&#10;PxvX+R2/it07M+Qex+yO2YKPG5LcsDYvcGnJ4+Sqijp1enRTG2UwWgVkLxlHKhYQkbJGyohaOOVV&#10;STVNHQ6nXxQJgT4fR/b2vMVy19zE24fUQwX63sCzSPuMst2lzd29zdXYgvb7a55bi2MW37jFJC9v&#10;HM9mDtbIBdKmNwbP6Zg3B2nid6bx2X1pgdp7/wB2Zau2l2Zj9zr3pW7SzmK2ZunfFJ8bM222MrjM&#10;f8jO+c5SyUtDt7Ps9RR1lbFQjKJiTEPaC1tomnkt7fJSJY/Ak1INEKSSJpLEhldpGD6nEbrGrOo+&#10;LoWbluV7abJtu839vHFBPfPdLuVm0NzW4vp7WwmVkCxzarJLWB4ntIHu4J7nwYLgiMW5fMLtml2t&#10;vLbtNnqDd+N3ZtPsmXb+0cR8wqfdW7so+bjqx/ptj7+2Ptiasye9N60q5qiwGzOvsJPgkzVJiW3R&#10;l5p6aJIo1d1bRfRPJOwMcIZQjBTHogcoAEUtGZoI1rKqKuuCQNErFgAVbJvN+m9R2+0VN7u5SaSa&#10;zkkW+E25qlwWa4dLe7/d+73s8sVgbqWRYdytHgu50S371ZiNm7mO5+zJs1urrrqDr3duI7LpK87Q&#10;613/ANR7o2JW9S5LfcuxZfj311/CYuzqDeW8tqdfUm+8jlduY3JZOHaUq09dVy01XPTrZIZVjl1O&#10;slvKQjIB4gVUBOpQ8aROUTtQySqYEdPEPiAjpu63LbJTY3kdpLFvm3o00NyZjZm5u7lowqvJBdy3&#10;kH180j3Mi2dhOu63Vldm0tlspoHLHgN7S9WQbc33srYOxtnR47cnxy3lloNkbo3p1ptba0/SlXHs&#10;/szpPJbUo6XH7Xnzm8+08lishuNUZdyPRMzYthSpMjtQS3ME80k0aRRvOFWWXvLOFJmeT4EZTJGz&#10;tNSPVb2xRfELAmm72Oy77t8e2Wkl5fX1pt0zvYWSrbPFZMVi2qCBQJ7iMLYXMFvBtpku2t923kzX&#10;ZtXtpKCZ0GXot+7jye2dm/Gvbm1sxUdgd1bm2vuPc+5jV9Udo927d3FjstsjrHr7em5M/vTM7q6j&#10;2pi6nC1n966bC4ejx2UoR4J62txdSTTbhJPFEUt4ARDIUGF0lzJRIixEaxAQoGgDeMmp3uH0YIJ5&#10;1urHar67W43zeGL7jafVoh8Vrr6ZbMNc3wgSa6nv2k3C5kh3Oe3Xb7tYEs9jtTdVdLFPjJ8YN2fG&#10;34x9T9OdgbW+PVT2X1vQ984jdM22N+0+e27XZPbO2O15KSnpcp2DWpQ5yowdFuZRPWYiCl2hh1ep&#10;ptz08mXhpmhE8tuj39zLHFGGdJtVTqJxMVBAPA1yFpJQBq6NRMD2m4XS8o7DtdxfXbRwXFiYtELr&#10;Gn621iWVZnULqZ0xJO72CvqtzH9V4aocKq2lkk3ptqCo210f9xHuD41Y+THnNZN446jHbO7hqVNA&#10;abMnsmmGIkqCaSDOmTJgtM+QeTB64w0S8a3Ia3jJdhRdSEABJ/Nu3HEBTpJP6f6nRnGkclxtax3m&#10;40hil1MIbrWdEu0MAsaJ4oVgWJF4fGiw24N9J4Sqg5NuRUO3ewlqttdIsua6iytHLKue2Iq1UVZ3&#10;7v8AqIFzNZhMkmwFoshVVLSZCHECmzuXqGY7G+3CVKLqeBRCPDhjMiIQKtnDznjWp45rWpp4/E1Z&#10;2u4dryK9+t3EQNdQDsjc08WDalJwjBHI7cUWVKDZDHTV0qd34CoWk3zSybb6BMo3l8uK6piyOSxM&#10;NPQVku3N749WlbM5aSAZuKictU1GKkOw4KXywZGH+8q0sgfYItxcjw4ghE9Txof16EhTXhggfqU4&#10;dnRdaGYbVszh90H+MbYyBUKxstdrVgjzL4eoEnwWcixL9rE32g9TmwU9TvnCVUmJ6NroqbsDpEia&#10;fI10tbUfa9UdoTClw8W2MjF2NjpQ37lKc+53NBCJzu95NurSBWo4l8K5Z7eGtcAHzAuaAj4ceRXD&#10;VrH3aunbhpRdbFGJd11CPS1YirD9XaWYAOPqChUgSC6q6OBJeH6bwx0kKXbdRFtXsSeGj6G8GX6u&#10;xWOqSme21LStUDvHtKppkzNXiKpNjRqIKloqlNtLHm8jU+U7CK0qRaaXEZ8Md0RUIKajUVDXBxmo&#10;GrFRg8JiejHb5o5L+2DJuXg/WRUCxnV+rb7SoDKq6PEIqdB8u/aBGh6fd24MzYvMacX0BBPV7p+Z&#10;Ax/3uSwVJQ01PX4Xf1CTWQ1WUaanyb+dxU12Ib+5L0oqIKuIbm+zZVk0K/V3MxSIMY5B5nP63xBT&#10;WtcEgeKRw/S1DoP7TeSpsWzxtLuTILmwkPaugaW2sARyyKInNMITTb0I0yhr/wANi4x7YgPYO2cl&#10;FhehZKpd3dHU8stJlIqf7f8AhvW/bUUc1Liv4im7aGmxtU5Ski3kHy9Kaiqk3YsuBGPRGETQJAkc&#10;IyDQFaCv1XmSUNPILQfwd3RsrSSS7apud2DxRkVaG48WiPtEpVaKLigDN4hn1zDDXrfSmMBHYrbL&#10;/wByt8PBjfj2tNlOqzRrR/xnC1MVRNN3b2XkVxzf3Xq6XYf3uRjb7h1wwjra2Y1CbD8VCsYVPdRV&#10;t1Ro4iSjZapFQ9waLmqmoGSdJJ/WBPS3Zb1BuiXAfdDb/UQ0CRjVSW22hR4tE0OoIIwBI61fZyii&#10;nSm3zgJxi95xml6FqFrc58wZJ0k3DtWlSspazb+8sc+QigylVFPS108UzQVsmKaPYsEPlhqI03P9&#10;jIF1wjPc3jGKOgEuPiJzcEVIya+f+iKvaKJXoksZAm2bBHLc7g5Y7dKCyARKobaVarzLpbSMROh+&#10;hJoJEe60FXis27L/AKRdviXb3SFbR0+5OjaKoM+V3MagUtB1T2nV/ZUMVLk4N4UWPoaiVftId4mf&#10;c9Mss8m6pH26KKNGWQBLj9ODQzYApShS44UOKE1XTxGEJNen4HmZ9mhW63cTxx0LeFJqjZZ9pLcF&#10;E3lSRZtUsTkNd0t2jHSGbDQDZG+8xXYn4/T0dJ1KuPqZsjm9tV33tJl+7OwqwplZ8HUwde1VBU1F&#10;U09WdtxnKZCoEg2E8NKkUY9cR6bZD4URCI1CSchWnrQV+eSa0NPGrgdObVO8u51gk3QJLcQlVRQA&#10;GeDaiCV0lFkqDVSoMkZ1bRoGohx3vtaemxm7Ei2x8fVfK9hfLqWqlnzuGpYnWv2zu+jx0cx3Lkhl&#10;xLK72rqzCrT7Kgg8sM6DdX8PcOSwhZbhxElP1qFSA1SJ6aqHUagmv4x60r0xZXBktNlimvN0AaPb&#10;2QGJjGAH2lXKPMDFq1ZQgnbnppNbsqQrp9tVkXYtAlXheiK2DCb6+P5yFVkMxLFkXkxPWvadMIaT&#10;H7dycO96ejx9VVgU0O8EG7qNGnqN4yzYZqZVpIqiO6XwoGV2pxAA7ZwCMgVqBp0+Z7e/V1u3lNzJ&#10;sSRz7qlzFGwYCKcuGEu0SUrpMyjw6sxnYkFVF430hiAQmRwEkuy+waen298fIIh1BXY95E3Dtipk&#10;jet+QPZlVFT5BKbKRbYnxM8NS6zTYLTkKt2nOwJIY7MWryOsMdYLeojkqa8AHuASucj5ip1YmJ6W&#10;7PcD6ySVL7dUt2v4D2xUBMtttPe4SMqjk0DRnS0igNsyR9x6l74229Pt/JUk2F6JQt2T8vJafEz5&#10;jB0uJxsdZtHesMxq6jJ5oURzUpn01Ffi5H2VBA8kWej/ALxrSyhTMdU9xKQpq0wNakmqXHErn7R8&#10;dKaOzHRVtNxIm17SGa/WQLtrhtCqoCSbSoo8i+GdJYrFj6APXxg96Q3S3GHlHYO3AcP0I1Thd7dB&#10;VEBqcxl6eqx7QdZduu8kNG2RTsSDHwVMvip4N3M24khFTJuTzbeECqyAFS+bwLYo7E/hpwuQKVNM&#10;fENPEdq/qdKY0lll5fhSfeQY00/2MuqqvtBOjShnFVOqQXBLLIEe6K2ZUdBfBg1q9o7yqTQdB/YZ&#10;bpnOLVLS5PZ37tZV96dn101VkJKPJN14tDFJ/wADxjo46uqlM42AsaBgPTqpSIeHbnsetRSh/wAY&#10;IGTUBiOHGuJ61HS3a5nS9kQPuwX6+3ChVBcI8G0KKlF8PxGrQEkJpFdodO6q2q8WWrZPt8T0RQJU&#10;9k/L2sE1Tn9jwUOPqqva27sTUQTvuivq1ps25mijnlxMcfXjwGZMzbcfiYXkVXkuqJFwuFqoqcrP&#10;Un8VR56v1APh7K9F+0loYNoZv3mTq2pgArEU8baf7MsvhspftiCk2YYkSg3fhnq2H+RtT/afy2ep&#10;qTRSRfads/L2l8dAu+0x8f2/zC74iK49O0pajs9aAaf2RuOR82I7feMZtR9jFPgjz+BfT+EZxj9m&#10;PTHWOlwKXV6M/wBvLx1g/wBo3ESfqA+vifqV/tO+vVt/u3TXXvfuvde9+691737r3Xvfuvde9+69&#10;1//R3+Pfuvde9+691737r3Xvfuvde9+691737r3Ven82bDUe4v5Z3znweQ3bgdiUmU+M/atHJvHd&#10;FPumq2/t1ptsVqw5TLQbJ2xvXdppKefSWbHYfKVSGzJSzkeJtjrRp58Kj7OPn8vXhiuRx61n8XmP&#10;kQd0hG6o+OhykvbNXiYWpPlV8n4ctT9h0OFpnrM7gZ8n8FavbQ79zEIjGRrPt5tqGPWmOwdJWkzo&#10;Bhbbb4zK24r4n1YFRHJ4msAZBPb9SxpqbR4NMLCrZ6ykk3nnIbbBMvJ05tF5dL6GurI2bWjORokV&#10;aT/uSM1MEBnXcvFJMu5SQ0j6g7c3R3elNhZcf0b8S6iN9jds5GKDFfKj5o0uFj2pAmRg3nhqGCX4&#10;dVVfB1LLUJPLuunydXU7grMk0hxuVxtkhFIodpMUGm9hronPZHOFpU6lFWJ8Hj44YmRmLeFJGKAK&#10;r3cufVvt0E/LG5l/rNsT/GLvbGk8VlT6eRmWGNG3EAr+63gRLaGMRC9s74h2fo5/vKHb1cp6f+LF&#10;TRR9S7QjSeu+UXyykopdv5TK45ts11ZTYj4ZYurm2Zga4Imy6LHS02UgyDI+UrMtIrRtWSDaPpRq&#10;v4PCFtHSscukqT26wHBMAP8AuOqsrh6F5JeBest158/fUXh8o7obpt+vMJe7eJ1uEibxxbu0LRru&#10;UiA/vaaWKa2ltzItrZ2JIdH+qz3yF/j1fTt070IM63bW0MdNV/7NX8sf74Rb/ipJpcfk4Zqb4Q/w&#10;t/ktVwuEORSi/gseLRo6jA+RjVBVLb7f9TNrvxr+piHwS6tenBJGPqyPgZVCBKhoWPcCPbd25vXZ&#10;YfD5SdrL9wXrn/GrEW/0hchkCSDWOX1epmt3ka8kuNLQbnEo8Iphs93+9Dt8jqP4tRrJi+0qjFHH&#10;/Jj5jJtyPC41HG+KTalG/wAQKtqXY+XGr/SRDUVdY9bUeRsXWYRtUYbSDbNdoxvo9OqegSOamB3h&#10;MmgI/wBytRbVnwzCel11unOwtN6ik5UvtYg2sSPLd7cZaPKn0rXIESF5V7RsXhLC8FQbtNxjHTFV&#10;bh7hXF1mrp74WNTHrPbFd5Mv8mvmFU7Sj2bWV/gwmPkoab4h4uKp+PFDmX8u0qKCrgytLmE/yrMZ&#10;O8kRq0FgFmMl/Af8SJ7o5vD8MkUFAwrajHhqGEoep8VxVelFvuvNslxtwtOUt3RRzIyjwL3bhcm9&#10;WOQuyuYZAu+uuoXs7wtZPaUVNvtjol6U2QzPyEirqaGv6p+OFTXRdh7dxctRXfJ75b/32qt9VOOj&#10;kxGbr58V8LKRY++qOIMu3Kv7NMJFiSUqcLWOJJzd4NtDTA38dfGgBJjk11p2k0IH1HHwDTQsdBJH&#10;Ie4sQbvzo8O2yRcoXSw/Qbq6LHd2AtTCHAnSMOrkbVUA7pE0rXE12Wa0vrRdMKsWLy/exXAJB1d8&#10;SgJ8h2GtLJQ/Jv5Yx5OlrsbTSf3vbaj1/wALahabeWXhVv77yZWGvasp2IxMOF/bZaR2+3foj94R&#10;V8ealI5a6go1hKsaSNxuSwYMCREITSj1zu/OgTcnHKG46V2vbgyyXdgYjC87G3a5CIjtbRsdOyJB&#10;JFJCyq1/JuIqG9U57vOTbtCZ+ofi5TYmTrOHJ4Qj5N/NipxEGwjm6emjw9NDWfDuDIyfGz+MotQK&#10;JpTmEyrnyZySlUQn0cG1m1qL+EJ9MD/ZzeHo8Q0BDNqNpX4E1CQPkzstF69PufPKb6Fblbc2vDvj&#10;p3Xm2C5F2LJNUkTxwiAb+0NPqZzDJZtbUVdshnrL1L3Bmu8XkrqSu6m+NlPJFuvaFFPkdxfKb5aV&#10;m56jPVkGvBZHMPJ8IKDBne+PjDrtqeloYcFT44smRx2SN5/bklvtuhgNwFBLEKtHISWKjSz5H64/&#10;0EgCMJiSKQ56RWW784eLbunJ9wUax3CRViurJY0hWd/Git6h/wDdWz1/eccjyXctwC1lfWSERdEz&#10;3Tie29zbrgTr6r+GvWe5/wC9vX1DTz0vbnzG3VizuygxO5F2rlcPSbt+HNTtlOzc1jCxEkE740VQ&#10;laloaZmo40KZLPbJZGMO9RxLrav6MzLUCbhrOkTEElyta0fw0QFQJCs+Zee7G0t03H2yu72Y2kZR&#10;v3ltscwhZ7Bj4gto0lO3KVCRRygKiyWpvbi4kjlZ8PXe0e/EqYYtpb2+Lcm4sjgMu/SlfF2j8rJu&#10;n9uY2mraBt4QYbD5v4M4/YWV25l81RZhduy4+uNTRbgrf9xaVGTiJVyGxsdEJO+jwCR4eqGXwQaR&#10;miiQaKFVkW2IcsviMYwzqT0VbpzVzUZ9xT/WrcboAy3hi3GyO4nuu0klme0/xoyCeW0m32OSBLeR&#10;bWNL1oLaaMHBsTA9hVPX2/qDb2Y+HlFmc3u7cQwG4sl278r4+rdidj4zqXdFPvod+YDuX4TZmn3r&#10;29uTpR85NJNuiqx2cg3euOfEQQ1AipJKW9hsy2jqm+xMh0EloiNJC/DJqBLO0dfBM4E6vrKahqAX&#10;blzX7iPzBbyz+1W4JeRvOkSRbhG3ixvPWOaxMLqiW0F/pG4x7Wf3TPbeAt2YpBFI0LP7P7jNf0vJ&#10;T73+L9PQZHszemS+H8fZ3bnydy3X+3MHTbJxVH2ttba9OvwC27tLM19flzS1u5sotWmOXJiop6il&#10;jyjVMqpZtu27Qhl5iXR9W3hB4ZDH4n+iiOij9SunS0J0hq6kLdCGx5z53a73OG39m5Buh2KIbk9p&#10;uVmt2LWlbGS9rNKPo/BEyzQ7nGXa1aNop44VozTiNr9pJtWjhj3Z0LJiTjtnVxqn7T+cc0UnUuM2&#10;RRpT7f2i+Q+EOOTGU259m1AakrzTZGOhpoMSKKB7SCd36DbGjVZt+0x6GAIhmLcEDmHVQCQsNQ0K&#10;zBiAqmh6Lk5s55jvTNt3tPHJe/VQnQ+5bXHCGZ7p7ZdyEBd5LOOFjDS5mhgeCOV5ZVDqwEDZm3fl&#10;geu6eTrnc3xDp+h85m9jx9L02R7C+c2Y21smfLb2jyPXUnVE0/xL2zg81vfa9JDHjnkjE9NLQSJN&#10;uSCqiNEYLW1laaGbat7iFhRe3wLkipkWmgoyiofSTo7qahKShJHt75n5kN2kHPXtZeHm9nm0y/vT&#10;ZUkVBZSVF2lxDM5ja38bwTdHwi5Q2AjuF0vGw+0/k1S5nvHP1G9fi9mNhYDImk+V2wOoOzfl7gsp&#10;vzdOKzkdHu/J9p7p2R8Ic7vvBbz3NvWspq3c67ZWnMZo0p4oqWlkqpTe321FuZXTmSR0BbWsEEqu&#10;zAUkzErFa9zSeGSxFV7AGYlm6c7Xc2w21vf+yttBPIqfTy7pullNDBG2lrMxruEkSTLGngQ2guUj&#10;hEgSYGecwxq7YvF9p47vrorM7zPxd3PuM9nb/m672ZR95fLvbO4JKGWizKVVBtjcI+DGbkxG8KCh&#10;y1G27Krcwym36s4lSIKZaqpQLRZbWJbF5d5Jj1HQscbKaBu4REK5CFmiNxq1oXjj1FdRHRD/AFm5&#10;9ax5kgsPbUR34iQTS3l9DNCCYSYzuUcj26y3QhivRs+hra5S1urwQLP4UbqYjr3Ndl020th0uz+q&#10;PhRk8BT4fsJMZlNgfKD5RUG3sphcQH/vnNtSjwPwqn2/iZ8/UmT/AEjgiqStt/uIGBOq7kVvtiiz&#10;0bjC39tTRHIAQNXiaNJwWNfqa6g1D4fhHpJue8c8yvzIbvk7c4nK7Z4glu7NpVLmL6MXJlXXII1E&#10;f7j8MQvDVfrf3gooVW+4e64sCxl6e+HlRjj1pS1cj5T5LfLhuv12vkMrWDH0tRQUvxKoYJOhcPUy&#10;SDbmPkrVy6ZOMyVWar1L05cMO2AVa+hMf0invjk0aCVoKagPpQaeGhbxA+TM2V6QLunOjLpTlTcR&#10;TmGRaw3lis5u1SQswPgyH9+utReXCx/SNbBli22BiswcsvmPkHF95DkOrfjtPMNy7Xxk1RuH5M/K&#10;6TcH94WoNWFzU82N+GWNjf5DPE6f3VrIqRMfSYpI41wldc1Bd+nsRd3AXcCbrxowdaSeJqq2kkig&#10;NxSohZUCqoAMUg7ui1945qk2DaXPJ5Taf3XeuvhXVt9GbceEJkSM65F2QMAdzhluHmmuHYx7haFT&#10;F1gqM38hHyG1Fbqj45R102W7Cjxpw/ya+YKbiiytHY7wk68qYfhtVrj961iJbsGWupco1ezOaanw&#10;x06W4YNs1AR34qZZ/hjkDghP1NBqf1CM3ZoQ4wohPSzd925ypK97yjKNNjtmoXF3ZNbtE1yxs/qF&#10;VY62iudPL6LJG1u4Vp5dyQ6TGo893aq1TQdSfFl4x1nTZSqX/Zlvlz/BH2SKuCOPDV0Q+IUcQ+Nb&#10;VRVmofMM6M0C7Z7VrpyysG0+HEVv4NItpDiOXQULmoPf/uGDxQkOZM+N5dG77p7g/WX4flPdvqG3&#10;22RtV7t/1K3gtxodGNsK8wvHlbgRm2W3IVtrJ/U6e6vOfIs5DPqnUnQaV0eY60hzZr/lF8vptwSZ&#10;askL7OqN3VMfwrpvuNw0dT6djulLSU1DSXWugzDEzBx7fbvCm/3YJ4YMAOqOU9xX9NpMisun/cWg&#10;UKPjSU56L7HeObRfbTp5OuWv2Xdnj8O8sVAt1mpeRWYKMEsTLnew7T+PKWNrcbelEEim3D35NntF&#10;D0x8dIK2TtHdsU52d8sPlfBvGDdlHiIWzP2FanwdzFIvctfjgv8AeyvqqGbH1GNISixeO9MvvQg2&#10;s3eb+MSm6b4Ul1BwvdpJJH1DD+3YgoUqFjjPd00+686psAV+VLtrFeXYiGnurLwms3lPh+IgVJP3&#10;RHIf91cCOl1HcBWlvrz+zLLitx91TU2CqqDpj4j02Mh6z3dXUuOxnyg+Wy7frNpLma6DcGOVs38P&#10;K7LU/Ri5dZ5sxRfc/wAfqMgZDHmaWmKwK3BBtOlGjv4dH08poscujRU1C1YkWwyZF1Fy9SJlXt6N&#10;Nz3Tn363cYbrlPdfrf31YpI8l5YG7+p0RNC8xSERtvDLoW0mEMdnHbaRNt88uqXqcNxd+KNzzU3S&#10;/wAZXo6fbfVsdZSf7NR8v2oavE1skP8Acqo3Ucf8LoKmpyNBIyDYiYeagqqEiE5E5mxD1aDaRDdU&#10;v4v7GLVqjm06SRp1aWB0rj6UIQyn+0Mo6uu68+Pecvg8o7ks53DcfD8K824P4qKwuhbl4ZFV5BU7&#10;41wJYZRqFqm31BCpl3F8lBu8rN0t8d3yj9ry0Efg+V3ysh3BDvajxNPJX5Ggq6f4R1GA/wBmCyWN&#10;Ea5utakkwT44lIsNRyETqra32/xGQ7gNX1YFdEni6gmTUdv1hxqbQYtFB4IbPRBFu3NRsVni5TkF&#10;r/Vx30fU2X0X0rT9qlW/W/q+j18C3+p+u8c6hubp+n0HHWNNuzdnyH+Lcm/Ivij1BiqTZX8wrMbM&#10;/uZ2b8t+y5M5Hlvhz8i9u57afT+I3X8a9v0e2Outq1FfVZ7PVGZy+VydZUUTpjZ2LU2NmMNhSzQg&#10;2lxE9RJQIkiqP1BXw9bN26v7SpYmQ1UqvZ0E/dm65luHmXftn3G2lSa1Dm4uLWaR3+iJiN2bWGMG&#10;4MJH0zRrAiWYCSxTTnx+jH/FLqzG0PRfxQxdP8mPilmNrw/HlsXLuSDaHacWGqKWs+PPQU77jkpc&#10;71BjOsqjHYmujlp66PdlHRQSzvFLlaZt2nMpEzuETm7ZnuIA/j1AINeMQoNKk6gMt4Z1Z/VJWoCn&#10;l7cFj2uytxsW6yKbSBWlWSMUKxbifEKGUW5gdjohFwPp1KFo0F2YqjnsXrqlFHRs3f8A8bmpYOyP&#10;jpkMImM2p3MFrRU7K2xS7pwQbdvWwykeXxkEctTVy4Tx109FJGu/ZRQrUxe9RxAT2ZiuYSuqEUAz&#10;QLDQ4XIanaHpFRhwYYV3e5StZbt4/L24pqtLwtqkjZFleXcRIr65gTJArMZWzfOEYXQa3KlkpS9c&#10;VR2Bs+cfID4zR7sHWOymhoaDbPyEkl/iOA7q2F/d+HG1OP6rj7nmpd+s7/wySo8OUoPHp2okOIfL&#10;uieOFa3IN1BootSA1KaotRbt0aQBQ8UNR4opwWXW6zNJaSnlndARNeNoklFSRHfCNInMxlErh9UB&#10;UeOqxSDaiY2YOsW6zpId9S01R8i/jLW09VlPkRR1GTpNpbqp8fjcPk9ndU1lVmPsdv8AVn+gSah2&#10;5m0ejysOcaXa81Y1PLkFn3SciY9iIi1Gq5t60xUS0+CAKPh16tADdvfpNEPg6gNvuMRvbhYNh3QW&#10;zYY67XxE/U3ZpGcCYwsniuY1E/6OuLU9LsxF4my+vRLQUzVfe/xmpYYOy/jfkKSKk2/3tLV12Tn2&#10;Hsig3LgvL2F1Y+4KfJ0GKhmr0kxQGVnx0qw7unjxn3Yjt4SCS01XEHhgx6dOrIAg000oEoSMUotC&#10;NFGrRqTcJzb72F2LdFka3vMu8JVJJJd0Egk1zBi0CMpuD3XTsji8D2/ha26s680bR2PUHvn42z5a&#10;m6VxcePxq7e+Q0eXyEOC7i2PJRzUOQwnVf8ApXgg3xRHRQkRR5SjlEa7UjgoTkJhuOFNEitdW2jw&#10;0yAdNKw66jTo0AAavLI8fFaMzbi8klq45e3ZLgXdy2kyRmQssO4iFIyZTNrkDO0ZTKrG/wC6TRtL&#10;KeLq7EPvzMrT/JX4tQbXrZe9KPcU0ezMxJTYZq7r7quqfMZKCq6sPTtRg8Nk6eSlroN0vPgHrJ4Z&#10;J/NugVvjbhiTQtLm2qMjD5xAAq9uoNSjVj/V0FQD4VQHr7cGa5uFGwbusLKVcrJAQlZN2dnYJL9O&#10;wV2aILOfAMqO84+rMRfDsnrqrkxdOKLvz48UzjeXxfrIWbb3eVQ/8cG29qY7JYmNt89TxZNs2KCD&#10;+IJJSouZkoJoYt0PFhAY4728Ta7cxXMGgPGDTXUgCChWiDB/ABSKh7aHXSl5uAbbN5S42HdlUw7g&#10;1TJEVBebcw6Sa5SaQ1ZrhgGun0sJy1oYCUR/o7gj602pLJ358ZKjOUvXOJhSlpNt9/JRZRMF3919&#10;PgarDTYbq6Lt2mi3zFC0OEMOh6Golj/uPFFRCulWiw24j7ru2KkR/CAACTDk6VpRSADXtJYeONdC&#10;HL7c5JLvVHy3vEcoe7NHlUylVh3QQqniSmXW6uWj0ESKIT+6WqwV1rN1xiz2TNE3yC+OSYSo3F3x&#10;DmKzG7W7MNJQ4nL9ddY1lVWVdFR9XN0zNQbUrqZqPLJm5X29UGeCTLCfdAmaLYhUozPdQeJUnTR8&#10;4tsVZfFqVALaO/u7DpDUdn3JhPcxNy7uhhZI1dzJbalYNu5eQqswtjGZnKqswNsGhJuF+qaMtG2d&#10;15AtDhpE75+ND4+n3j8U8hQ0x273Q1FX5cbY2Zj6vAtUbk6tpqxMmMbTfxCklx6w7kloqmli3HND&#10;h1VEskID2hS6tzQoCADkBYKEFVppY0Edf0hxho2vpK24zS2O/h+X93i1JdklpI2jQySbmGWkspJa&#10;BGLXJ7ryTQwvCbQw6khQ9b00fXHWcsXyD+M1TWY7r+sgFJSbZ76godwQYvuXYk+KrMTU0PVL9n0m&#10;O3OsPhxwhWmjpa2WH+6SJF91JHdYVGoPeWpJUVJC4JaDXWi6SVpnXklk8caRh7ct0d7mZ4uWd5S4&#10;E8+lRLUnRHuog0EzGQGXUzRCI9kUUw2ZqMA67y/Xe34uycwP9Pnxhq4KndfyFjMkW2+wIUx+LynW&#10;XVlRnKgw4Xq0dTNUbbydKlNkUyrz4KUVMEuQ+43AJliZWK3MHbcxAByRQPkAQYHbqyAC3hgYYaSF&#10;Bo4+4TfvKEQbHuXhMiiuu0BTu3RnZx4zWzRa2aJfq/0NcZedfrDGXR3XHX+3Eo8UlD3p8aZoKfc3&#10;xCycE1Rge+l+/nO2Ov8AH1W3I13b1ZHUxZKKkghr8dLTCPdksM9Ou6KiPBr4FvGkIktaTW5AMPHX&#10;lQkFCKqFoSABq/SyOE1aJ7693Vtr3n6jZ9xV2j3I4e3okrS7sHWYmVpmljV3MpI+uPhdxe0aIOj6&#10;vYGCg2N16azvH4xV1TS7ToqKAV+A+RkSZGsxnyB60rNm5jHph+sIN9Ji9wugpKFIZKfFrO0b7Kip&#10;KU1siVgihAcNcWxFYamh05MRzVQmkYCcRkGeuelN3uO4F9UewbuJw14QviRayFh3NQIyJTNqfU7t&#10;o7wkZXadFVDCfW7D2enaW5/+M2fGuXIz5Xv2N1x+D7BSuo48l151TUZeZqqi6wHTaNt94DBP/Faa&#10;qxDiamarSp3EKp46iKIW6eJc25ozEUDZX9AECi6vIE6BWpAjOjVRT9bftvESwbNu6xsIgSXsyUJ/&#10;ezRPRpfpSgkZ0QTVt9Ubm4BvWRmT+x9ibYlxkGnur4vU9NBu74f1MZ21g+5jDWVUW1Ng0mNoPHu/&#10;rOfMplKmniiqaP8AhbxZ1KaSP+9M38G89PG74a+PGTPBxgBrXyEJUjt06mOFzoCkFQJK9FMl/Odt&#10;3ETbHu4Ro7890kOhDI+5B1bxJKnwNTNN4oN47o4uWe1KBg1yuxtgr13sqebuf4zvNT9N4iKekGF+&#10;TTUFbLju/Ngvjqgna3WVP3J/C87kUkSmNZNT14nkhO1IqTDrkiWoo4vEek9tq8KPhq4aoifwUoKU&#10;NBrqV+oxQhbe3+6FVKbHvIP1t7oDPHr1CG/ACVmM/iFXDKFNDHE42pk1PrT/AHfsPaMlNvrH4/ur&#10;4pw5avqe66PaeazWK7xNXgM1k4+hq7CZirOzOpZuoMlVbdqIoqOCnTHGlmnlpivm3QuUqfaSdIfp&#10;odU1to1r/vwcHipllJyBQ6AAKinYMCLb7zcxvu7fSbTvH1Rt5g/htZkCttuQkMgilWERIzhiJ2Yl&#10;IWWXVdMWannF9F0MOa39Q7v+aXxXq+y9tdedb0+Xz2b2F8oo6rsrJ4zsXYE3T+RyeG3B8dYpNpb1&#10;3Vt2fKx4SDac/wB7jKGngSlaow0mTqlJd0itZd4jN1cWcTCQMudQKabP9NR4XhggBRrZiTGxoK6t&#10;Mqcl7lvtjyJd/uDZN5vrY2kscwjQQzLMr8xIbkSNuIvDYyXTyyzW9nAQm4xUMjDwY5lrWdc0DZGl&#10;yE3ePx8gzmNrKrdO6dudhV3zIrdhbm+HQ3pXvD1n2/n2+K2Ny2FafeMdSm2q6CmeopKZ52x9bWQ+&#10;FVR2lvAHrb7hblu4YS4ClMaXNQaIJfD8NJap42oqxbsAq3Tdt7nsltxytutuWkjYy+Ns8kyXlHZo&#10;Y1hlVJNw+h+oFzPYpG7WPhxyQIoS7aXD1FtuLYOBrJPlL8SqjelP2d8RdxbSxkm3vkS+3avryXrP&#10;f/8ACutHi6++OeP+QtR2bQfH/L7WeDcUeRoMxWtiooctQ0mRlpaqo8sNpJayGa5jiiOoRCMzyMqe&#10;HOuuqwpOXDEPcqn6hVCrsISo6Tz7nvdpuVtFtGx3N8VSNr2S5TabRHYXG3TGGJJtzu9sFk0EU9pt&#10;kzt9Ast0sscZv4bl+ue7+lN94rdO7MPs/wCXey94VUfxd2bPlN5djYT5g7U3zXfG1+n5VwmP3dtj&#10;bXxMzdFh+54PjJEjYufFVGQ7HfAygVyLKhLGM1rusk8JtNxhjvS5+MXDqtSvgiZY41DuKERm4kT9&#10;Fk0hlWpBe0b7yVZ7LuA3rkrcr3lmK1hDC1m2qCS4ZbeRdxfa5rm6ke2spHkRruLZrS4jG4205upo&#10;552iTrb/AExiv41SVmI+W3TrbviG4YcFie1ts/OmCPJ4rHddYWfDVWwqrc/xpq67beW3D19QPHvA&#10;UkmZem2rW5RIkEYlqqdE8CNcxmW801mXQD4hkBaqp3CH4Y1E0svjI0TuyxzhYwrdCuPd9zi2+7is&#10;+WUlaLb2NxLEtmtjKUKTSjwG3PQ008j7TZWC7JcW1/BFE91tUkly8kXTDuLqzqY4fO5jbHyT+Ntd&#10;it9beoMT1HtD47be+Vmx/jv0SZszvnI5ne+RznSXRfb+2uz900eWj3di8RgNzmHeDVLyV2bybVhp&#10;aSNqWCJxZyyXkKlrZhGg8bwkBVTGZTJC5YIFlCeOe+J5TbqijtUbfu15bpvO3jlrdZrOHe42v7lh&#10;YNuFwyXEiXiWKW24WyxR3E0u3zXS7dCLe23K2tI91uLiV2ErpF1pWDqLcedxPf8A8c6jq5eztqbh&#10;7P2LmKf+Ylh4G3bU9GVGKXYO/wDcm7vjhubvqXaGG2RT5XK78rajw47JNUYunqKihqUpx7MbWC6j&#10;uL0y3drJetdLrA8cIkwiuMsTGIzKwIoJQQkYHil/0yQzzDuezXdjysLPYN7tOXoNlka2P+6l7y5s&#10;23DaPCjgWG8e7S1hZQBLZNHcXFy+rbYbUC8RLVOr+pjtjqfb22+0PlP8Y+z917a3z2zh939k5nr3&#10;unZVD2Wct09veRd41e0c51nUYDaOa2zhaikjylBt4/3FeGCQ7l+8zBjZxRNHbh5CJoDH4clR31rS&#10;bVwWtaE6tJElAfDAjrXHu1vNxNrax3G07sLz6iy8NtcJFNe3FSgkk0KlV0wrKHtRNITdMbsPoF+T&#10;ZO0/7y7BrP8ATF8YRNVVHxiq1xRw3yTavxtBHt/tujx2LoGg64XflRHMtS9VQtuarfOFIJhl5UxH&#10;jhlZaKzMO4hrm3EWKnFKeHPTilM1NPCFKA076VN7XcdxQbI0Owby7aO1Q4DajNtoJBSfxQEVQ031&#10;WpqyKLsNaABGTJ9fbRXGdoUrd7fGCSSXqzsCFMhX7f7SMdI9N3ZveoxlXl/4F1ZDsWekyCVEsCLh&#10;6X+JfcQVJ2YsMBnklpPFbUoLq18bw8GhrlptRFFJ7c6qZJB+pBx1bZtw3BLuNv3Fuz2X1FSFeKn6&#10;dvtgoxMyx6pqRspFEWN1Gz+ERIAp9y9e7dqk3qkXfHxmx8UnY3yahxUtRtvulqGCkynW+86matpk&#10;zXWeRozTbdqb02TjxOvZj/vtVfdbkFI7OTRx/WXZae21lZtQGuob9YU7FpitXp+rQHSfCwUFjf3B&#10;2jYon2PdRGtxtqq5eAxNGp21g9JplUI5UR2ysBtqtJEZQLtdQnZDYuCfsXYlf/po+L0GYfdPx/rK&#10;3BwYHv6aeGpk2F23javFQVND1xHuF4YMZJ/EYmzlQcoadKiPc8zYj7KF/CKIwyD6m2EeriAaYWc/&#10;wae6tFp2jSfCpKWq424Xol2dzsO7mY2+VaSISgNPtok4Sm47NKtP9SfFYSx/W/4koVUxH17sRcZ2&#10;vQDvb4yyVZ6krBR52HA9v/bClxnc3Y8mCORoaXqiHYkdBuMzaMeNspJnoaiGp/uT4aIwO+p4rdo2&#10;AubdZPD40J7S01dfb8Cg0FcVB8SvaelW1bhusV9bSNsW6y2QvD267ZVaRINrCBj4vhh5VWNsHtjd&#10;Rt+lRIFddxdd4KfDbhv358YKJv73fKeOl+82323Lh2xmX2HvepgqKYVvVs2RTGbWqGjpsmMbq2dN&#10;IJHkFTuMUTM48Q8R2+og8QrMQKPqBJlAU0XXqGWYsfH0ghSYcdFO27hKdt2eL9xbkI1uLBS4khMT&#10;Bf3ezSETS+H4bsqxxq4G3CSRTKovQWVwl2Jtcb761rJ+7PjCzz5X44VEGKqdv96rk6GpbZXblBkq&#10;GaV+uWytRkEacVzPveo/iZx8Eybsb+EnHRO0kNt4LL9Vb+DU0KjtwLiv4NFWJIGnAC/pUbTVVHud&#10;+V29oOW95EngguPE76M+0ghKTfU0SNELGU+OTKv1eu3UhUVF13jP4BvSlpe/Pi8KM9Y7hmqcnLt3&#10;uWSgU4zuTf74KhqqbE9VQbPel3HFKFpZsEq5qCqjk/uIkOP8DSauYo9FBcwV0NU0kpQmbXhV4LUD&#10;OCwPjVbJX7VuFwt+7vsW7sn1AIVXtdVUj2sICRKErNpUxlMLHIf3V4dJgqy3d17hjjN4Cfvj4l/Z&#10;ndXy4o6M1O2ezIIRisjtPeVW+Wh8nW1dULT4Gsf7XIx4kNshnSZlSp3IaGT2omijE8xiubckiY0o&#10;2sN+tULoWvnWQir6FIH6Vak+37hIdr2dDsW5BVudtAYSW3guB+7CGAnk0AO6qsAAFiDIpnAuRqSc&#10;2yMd/e/ZlZS9yfGw1std8fq3JYiTAfJDyU8b7E7UxtRiI6mk2B/GhNEJkyEb7tlmz5pYpk3PM2HO&#10;PpnZMUGi5BubXwKmtR26NE/x9tNBJbw9NEoreFnBfG4XmraCNi3fx9FKF11h2uds1H+18UmNUHii&#10;6IkZ5k+rJt17U1j+vcEmJ3jDSd7/ABled+mcnDLVVm3+15cZDUY3u/tGejq70HVdBsmfD7hSd4I0&#10;2/AmTjrIZm2UKaj+1aTbxxFYgtxbi60mhOquTPQjt1duRig1A+LqOnpyyv5huF2y7Hu5tfqVNFkt&#10;/Eqke2qiuRJo1zFVdCoqscija9CCUL7ePXuHq8ZvWHI98fFTF17dpfKOnpqvL7b7dqNFJkdpbxrK&#10;uvSHNdZVORNfgq0pSVceEB2Q8gldhU7k+wc+kjtzNclbi2GZqihJDUnqG0rxyS3+iYOaUrbb9wvh&#10;bbUBsO6lFaxFfEgEDgfutiw8aQoI20Ki8LESSqZlF0pZH/N7I2xHvbaORqe5PjDPX1Oe+NdU236n&#10;B9+rl8fXy7D7Wx+Wxk9ZtrrqLeEuUpll++jk3jPLnjQR1SbxdsWaKFqSRR0uxJc2mnT5Dy0zUJ7K&#10;UqSP08dpp+pWqSDcbvwtq8Dl/efF7DJ+pnM219opL4lVVEMhuaSEyx/VVt1ARN0/XO3hs3sakofk&#10;B8YNT9Rbziqsodr9pNj4Ycd3x2DPT1FfDSdYRbWlx+enqRDSfwSAZFKqnlbYUdPRtAz3uIVaJQl1&#10;brP4T5IJNC82op269Kk0OkZI/Urgkzsdylj3SVm5e3iSP62IgCSANVItrESSESiPxZSoaMr3LFKB&#10;txRVlCvm9OvMTU4rdMVZ358WcbRjtH5PQ0tVktq9y1ONkxGZ2LvSepq6CCq65k8NbtOpkaDMrhDJ&#10;s2aSORsitXuA0hLl1HHq3ArPD4R8etA9QdM4IOhSDxJan6lB2nTQEu2y+k+n2FH2bdPFUbaqNrtv&#10;DdAdsbxFFxJoAYoEgWgsQ0oM6i5VnVQwbDo23btKuXu344xJUZ/49VOVwx2/31JlKCsl2v2bjkoG&#10;nXrgbtlq6OllGQJ3dUSZiSkjqo90SDCfaxSNeDBpu9d5a+DilQOAE9CO3TUsSB4Y0gKdA8U5e/ed&#10;6G5fMXLe9G60itJQHoz7UG1aZjPpSJFJ+pIY+Kv1Ra1UhEkvXGNj29vyjg+QXxVnp5OlN5QjKttf&#10;stIYJcf3h2LPjKkpjerU2UuJzzVMkNL/AA2lmyMNRTzHZEcdIySSemiBjX/GLYTeFJX46ZabVp7d&#10;dFqa6u8sDrriru2bgUu0J2Hdnsvr4jh7YMVSLaxEH/WEeqYKrR0PgqsijbSjLKFV2U64w1TXMlb8&#10;gfjbjZIu2PkYlHNU7Y7Enpaja2V2FuWeunrI871ZPQLj9s10iQ5KOkKbElnR2r2qdxfbl3p4o6XJ&#10;N1b1JmJBBwSJAVai1IAILFj4mO0kUBRbZuG4CHaEh2HciqNtqahJDpkRZNuZZYw8oiUvKixqqUsx&#10;NKGuQt0p02T/AMlPEUuE/l09S0FHujau8If9JXyorTmtlw9zwbdE+T+V/dmSqsRSR/IjbW0u7zUb&#10;eqat8fVNuWi/iT1VNIzTVUZjqZRWAVCKWqQq5xnAz20XPEUAFOHUCMweWdwhUNI50nUStXJ0kuS5&#10;ZeDFyXJBLEtU9Wr+/da697917r3v3Xuve/de697917r3v3Xuv//ZUEsBAi0AFAAGAAgAAAAhAIoV&#10;P5gMAQAAFQIAABMAAAAAAAAAAAAAAAAAAAAAAFtDb250ZW50X1R5cGVzXS54bWxQSwECLQAUAAYA&#10;CAAAACEAOP0h/9YAAACUAQAACwAAAAAAAAAAAAAAAAA9AQAAX3JlbHMvLnJlbHNQSwECLQAUAAYA&#10;CAAAACEAHt9b9t8EAAAaDQAADgAAAAAAAAAAAAAAAAA8AgAAZHJzL2Uyb0RvYy54bWxQSwECLQAU&#10;AAYACAAAACEAWGCzG7oAAAAiAQAAGQAAAAAAAAAAAAAAAABHBwAAZHJzL19yZWxzL2Uyb0RvYy54&#10;bWwucmVsc1BLAQItABQABgAIAAAAIQB5Nqew2wAAAAUBAAAPAAAAAAAAAAAAAAAAADgIAABkcnMv&#10;ZG93bnJldi54bWxQSwECLQAKAAAAAAAAACEAZcN6ynprCgB6awoAFQAAAAAAAAAAAAAAAABACQAA&#10;ZHJzL21lZGlhL2ltYWdlMS5qcGVnUEsFBgAAAAAGAAYAfQEAAO10CgAAAA==&#10;">
                      <v:shape id="New picture" o:spid="_x0000_s1062" type="#_x0000_t75" style="position:absolute;width:19431;height:195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AelmnFAAAA2wAAAA8AAABkcnMvZG93bnJldi54bWxEj81qwzAQhO+FvoPYQm6N7B5C40QxJcXF&#10;xASan94Xa2u7sVbGUh377atAIcdhZr5h1uloWjFQ7xrLCuJ5BIK4tLrhSsH5lD2/gnAeWWNrmRRM&#10;5CDdPD6sMdH2ygcajr4SAcIuQQW1910ipStrMujmtiMO3rftDfog+0rqHq8Bblr5EkULabDhsFBj&#10;R9uaysvx1yjo4veyyPmr2A35efkz7bOPz0Os1OxpfFuB8DT6e/i/nWsFiyXcvoQfIDd/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AHpZpxQAAANsAAAAPAAAAAAAAAAAAAAAA&#10;AJ8CAABkcnMvZG93bnJldi54bWxQSwUGAAAAAAQABAD3AAAAkQMAAAAA&#10;">
                        <v:stroke joinstyle="round"/>
                        <v:imagedata r:id="rId152" o:title="" cropbottom="32594f" cropright="43587f"/>
                      </v:shape>
                      <v:shape id="TextBox 1" o:spid="_x0000_s1063" type="#_x0000_t202" style="position:absolute;left:297;top:334;width:3290;height:26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zd3ysAA&#10;AADbAAAADwAAAGRycy9kb3ducmV2LnhtbERPPW/CMBDdK/EfrEPq1jhlKFWIQZS2asYSYD/FRxKI&#10;z1HsmqS/Hg+VOj6973wzmk4EGlxrWcFzkoIgrqxuuVZwPHw+vYJwHlljZ5kUTORgs5495Jhpe+M9&#10;hdLXIoawy1BB432fSemqhgy6xPbEkTvbwaCPcKilHvAWw00nF2n6Ig22HBsa7GnXUHUtf4yCEND9&#10;fu/Ce7E4u9OH/Hqb7GWv1ON83K5AeBr9v/jPXWgFy7g+fok/QK7v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Mzd3ysAAAADbAAAADwAAAAAAAAAAAAAAAACYAgAAZHJzL2Rvd25y&#10;ZXYueG1sUEsFBgAAAAAEAAQA9QAAAIUDAAAAAA==&#10;" fillcolor="white [3212]" stroked="f" strokeweight="2pt">
                        <v:textbox style="mso-fit-shape-to-text:t">
                          <w:txbxContent>
                            <w:p w14:paraId="3B396333" w14:textId="77777777" w:rsidR="00A8136E" w:rsidRPr="00D46453" w:rsidRDefault="00A8136E" w:rsidP="00D46453">
                              <w:pPr>
                                <w:pStyle w:val="ad"/>
                                <w:spacing w:before="0" w:beforeAutospacing="0" w:after="0" w:afterAutospacing="0"/>
                                <w:textAlignment w:val="baseline"/>
                              </w:pPr>
                              <w:r w:rsidRPr="00D46453">
                                <w:rPr>
                                  <w:color w:val="000000" w:themeColor="dark1"/>
                                  <w:kern w:val="24"/>
                                  <w:sz w:val="20"/>
                                  <w:szCs w:val="20"/>
                                </w:rPr>
                                <w:t>а)</w:t>
                              </w:r>
                            </w:p>
                          </w:txbxContent>
                        </v:textbox>
                      </v:shape>
                      <v:shape id="_x0000_s1064" type="#_x0000_t202" style="position:absolute;left:14781;top:290;width:4318;height:23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1zcIA&#10;AADbAAAADwAAAGRycy9kb3ducmV2LnhtbESPQYvCMBSE7wv+h/CEva2psrhSjaJCobJeVsXzs3m2&#10;xeYlNFHrv98IgsdhZr5hZovONOJGra8tKxgOEhDEhdU1lwoO++xrAsIHZI2NZVLwIA+Lee9jhqm2&#10;d/6j2y6UIkLYp6igCsGlUvqiIoN+YB1x9M62NRiibEupW7xHuGnkKEnG0mDNcaFCR+uKisvuahSM&#10;3dGtrqNNp3+zLTbfmZX5KVfqs98tpyACdeEdfrVzreBnCM8v8QfI+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6NDXNwgAAANsAAAAPAAAAAAAAAAAAAAAAAJgCAABkcnMvZG93&#10;bnJldi54bWxQSwUGAAAAAAQABAD1AAAAhwMAAAAA&#10;" fillcolor="white [3212]" stroked="f">
                        <v:textbox style="mso-fit-shape-to-text:t">
                          <w:txbxContent>
                            <w:p w14:paraId="3B396334" w14:textId="77777777" w:rsidR="00A8136E" w:rsidRPr="00D46453" w:rsidRDefault="00A8136E" w:rsidP="00D46453">
                              <w:pPr>
                                <w:pStyle w:val="ad"/>
                                <w:spacing w:before="0" w:beforeAutospacing="0" w:after="0" w:afterAutospacing="0"/>
                                <w:textAlignment w:val="baseline"/>
                              </w:pPr>
                              <w:r w:rsidRPr="00D46453">
                                <w:rPr>
                                  <w:rFonts w:eastAsia="MS PGothic"/>
                                  <w:color w:val="000000" w:themeColor="text1"/>
                                  <w:kern w:val="24"/>
                                  <w:sz w:val="20"/>
                                  <w:szCs w:val="20"/>
                                </w:rPr>
                                <w:t>5 нм</w:t>
                              </w:r>
                            </w:p>
                          </w:txbxContent>
                        </v:textbox>
                      </v:shape>
                      <w10:anchorlock/>
                    </v:group>
                  </w:pict>
                </mc:Fallback>
              </mc:AlternateContent>
            </w:r>
          </w:p>
        </w:tc>
        <w:tc>
          <w:tcPr>
            <w:tcW w:w="3195" w:type="dxa"/>
            <w:vAlign w:val="center"/>
          </w:tcPr>
          <w:p w14:paraId="3B396167" w14:textId="77777777" w:rsidR="001F5DA4" w:rsidRPr="004B0BBF" w:rsidRDefault="00394B23" w:rsidP="00394B23">
            <w:pPr>
              <w:contextualSpacing/>
              <w:jc w:val="center"/>
              <w:rPr>
                <w:rFonts w:ascii="Times New Roman" w:hAnsi="Times New Roman" w:cs="Times New Roman"/>
                <w:sz w:val="28"/>
                <w:szCs w:val="28"/>
              </w:rPr>
            </w:pPr>
            <w:r w:rsidRPr="004B0BBF">
              <w:rPr>
                <w:rFonts w:ascii="Times New Roman" w:hAnsi="Times New Roman" w:cs="Times New Roman"/>
                <w:noProof/>
                <w:sz w:val="28"/>
                <w:szCs w:val="28"/>
                <w:lang w:val="ru-RU"/>
              </w:rPr>
              <mc:AlternateContent>
                <mc:Choice Requires="wps">
                  <w:drawing>
                    <wp:anchor distT="0" distB="0" distL="114300" distR="114300" simplePos="0" relativeHeight="251673088" behindDoc="0" locked="0" layoutInCell="1" allowOverlap="1" wp14:anchorId="3B39630F" wp14:editId="3B396310">
                      <wp:simplePos x="0" y="0"/>
                      <wp:positionH relativeFrom="column">
                        <wp:posOffset>40640</wp:posOffset>
                      </wp:positionH>
                      <wp:positionV relativeFrom="paragraph">
                        <wp:posOffset>23495</wp:posOffset>
                      </wp:positionV>
                      <wp:extent cx="328930" cy="266065"/>
                      <wp:effectExtent l="0" t="0" r="0" b="635"/>
                      <wp:wrapNone/>
                      <wp:docPr id="92" name="TextBox 6"/>
                      <wp:cNvGraphicFramePr/>
                      <a:graphic xmlns:a="http://schemas.openxmlformats.org/drawingml/2006/main">
                        <a:graphicData uri="http://schemas.microsoft.com/office/word/2010/wordprocessingShape">
                          <wps:wsp>
                            <wps:cNvSpPr txBox="1"/>
                            <wps:spPr>
                              <a:xfrm>
                                <a:off x="0" y="0"/>
                                <a:ext cx="328930" cy="266065"/>
                              </a:xfrm>
                              <a:prstGeom prst="rect">
                                <a:avLst/>
                              </a:prstGeom>
                              <a:solidFill>
                                <a:schemeClr val="bg1"/>
                              </a:solidFill>
                              <a:ln>
                                <a:noFill/>
                              </a:ln>
                            </wps:spPr>
                            <wps:style>
                              <a:lnRef idx="2">
                                <a:schemeClr val="accent3"/>
                              </a:lnRef>
                              <a:fillRef idx="1">
                                <a:schemeClr val="lt1"/>
                              </a:fillRef>
                              <a:effectRef idx="0">
                                <a:schemeClr val="accent3"/>
                              </a:effectRef>
                              <a:fontRef idx="minor">
                                <a:schemeClr val="dk1"/>
                              </a:fontRef>
                            </wps:style>
                            <wps:txbx>
                              <w:txbxContent>
                                <w:p w14:paraId="3B396335" w14:textId="77777777" w:rsidR="00A8136E" w:rsidRPr="00394B23" w:rsidRDefault="00A8136E" w:rsidP="00394B23">
                                  <w:pPr>
                                    <w:pStyle w:val="ad"/>
                                    <w:spacing w:before="0" w:beforeAutospacing="0" w:after="0" w:afterAutospacing="0"/>
                                    <w:textAlignment w:val="baseline"/>
                                  </w:pPr>
                                  <w:r w:rsidRPr="00394B23">
                                    <w:rPr>
                                      <w:color w:val="000000" w:themeColor="dark1"/>
                                      <w:kern w:val="24"/>
                                      <w:sz w:val="20"/>
                                      <w:szCs w:val="20"/>
                                    </w:rPr>
                                    <w:t>б)</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3B39630F" id="TextBox 6" o:spid="_x0000_s1065" type="#_x0000_t202" style="position:absolute;left:0;text-align:left;margin-left:3.2pt;margin-top:1.85pt;width:25.9pt;height:20.95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NrC4AgIAAFQEAAAOAAAAZHJzL2Uyb0RvYy54bWysVMGO2yAQvVfqPyDujR1HtXatOKt2V9tL&#10;1Vbd3Q8gGGJUYCiQ2Pn7Djhxum1OVS/EDO+9mTcDWd+NRpOD8EGBbelyUVIiLIdO2V1LX54f391Q&#10;EiKzHdNgRUuPItC7zds368E1ooIedCc8QREbmsG1tI/RNUUReC8MCwtwwuKhBG9YxK3fFZ1nA6ob&#10;XVRlWRcD+M554CIEjD5Mh3ST9aUUPH6VMohIdEuxtphXn9dtWovNmjU7z1yv+KkM9g9VGKYsJp2l&#10;HlhkZO/VX1JGcQ8BZFxwMAVIqbjIHtDNsvzDzVPPnMhesDnBzW0K/0+Wfzl880R1Lb2tKLHM4Iye&#10;xRg/wkjq1J3BhQZBTw5hccQwTvkcDxhMpkfpTfpFOwTPsc/HubeoRTgGV9XN7QpPOB5VdV3W75NK&#10;cSE7H+InAYakj5Z6HF3uKDt8DnGCniEpVwCtukeldd6k6yLutScHhoPe7nKJKP4KpW3CWkisSTBF&#10;iuRwcpK/4lGLhNP2u5DYGay9yoXkO3lJwjgXNq5OLjI60SSKz8TlNaKO5+pO2EQT+a7OxPIa8XXG&#10;mZGzgo0z2SgL/ppA92POPOHP7ifPyX4ct2O+DlV+Gym0he6Iwx/wkbQ0/NwzLyjxUd9DflMpvYUP&#10;+whS5TldOCd5vLp50qdnlt7G7/uMuvwZbH4BAAD//wMAUEsDBBQABgAIAAAAIQA/d8C53QAAAAUB&#10;AAAPAAAAZHJzL2Rvd25yZXYueG1sTI5NT8MwEETvSPwHa5G4UYd+hCpkU0WVOABSq4YeOLrxkkTE&#10;62C7Tfj3mBMcRzN68/LNZHpxIec7ywj3swQEcW11xw3C8e3pbg3CB8Va9ZYJ4Zs8bIrrq1xl2o58&#10;oEsVGhEh7DOF0IYwZFL6uiWj/MwOxLH7sM6oEKNrpHZqjHDTy3mSpNKojuNDqwbatlR/VmeD8Lp/&#10;KY/Pu9Rtv6ralONiCrv3A+LtzVQ+ggg0hb8x/OpHdSii08meWXvRI6TLOERYPICI7Wo9B3FCWK5S&#10;kEUu/9sXPwAAAP//AwBQSwECLQAUAAYACAAAACEAtoM4kv4AAADhAQAAEwAAAAAAAAAAAAAAAAAA&#10;AAAAW0NvbnRlbnRfVHlwZXNdLnhtbFBLAQItABQABgAIAAAAIQA4/SH/1gAAAJQBAAALAAAAAAAA&#10;AAAAAAAAAC8BAABfcmVscy8ucmVsc1BLAQItABQABgAIAAAAIQD5NrC4AgIAAFQEAAAOAAAAAAAA&#10;AAAAAAAAAC4CAABkcnMvZTJvRG9jLnhtbFBLAQItABQABgAIAAAAIQA/d8C53QAAAAUBAAAPAAAA&#10;AAAAAAAAAAAAAFwEAABkcnMvZG93bnJldi54bWxQSwUGAAAAAAQABADzAAAAZgUAAAAA&#10;" fillcolor="white [3212]" stroked="f" strokeweight="2pt">
                      <v:textbox>
                        <w:txbxContent>
                          <w:p w14:paraId="3B396335" w14:textId="77777777" w:rsidR="00A8136E" w:rsidRPr="00394B23" w:rsidRDefault="00A8136E" w:rsidP="00394B23">
                            <w:pPr>
                              <w:pStyle w:val="ad"/>
                              <w:spacing w:before="0" w:beforeAutospacing="0" w:after="0" w:afterAutospacing="0"/>
                              <w:textAlignment w:val="baseline"/>
                            </w:pPr>
                            <w:r w:rsidRPr="00394B23">
                              <w:rPr>
                                <w:color w:val="000000" w:themeColor="dark1"/>
                                <w:kern w:val="24"/>
                                <w:sz w:val="20"/>
                                <w:szCs w:val="20"/>
                              </w:rPr>
                              <w:t>б)</w:t>
                            </w:r>
                          </w:p>
                        </w:txbxContent>
                      </v:textbox>
                    </v:shape>
                  </w:pict>
                </mc:Fallback>
              </mc:AlternateContent>
            </w:r>
            <w:r w:rsidRPr="004B0BBF">
              <w:rPr>
                <w:rFonts w:ascii="Times New Roman" w:hAnsi="Times New Roman" w:cs="Times New Roman"/>
                <w:noProof/>
                <w:sz w:val="28"/>
                <w:szCs w:val="28"/>
                <w:lang w:val="ru-RU"/>
              </w:rPr>
              <mc:AlternateContent>
                <mc:Choice Requires="wps">
                  <w:drawing>
                    <wp:anchor distT="0" distB="0" distL="114300" distR="114300" simplePos="0" relativeHeight="251674112" behindDoc="0" locked="0" layoutInCell="1" allowOverlap="1" wp14:anchorId="3B396311" wp14:editId="3B396312">
                      <wp:simplePos x="0" y="0"/>
                      <wp:positionH relativeFrom="column">
                        <wp:posOffset>1480185</wp:posOffset>
                      </wp:positionH>
                      <wp:positionV relativeFrom="paragraph">
                        <wp:posOffset>28934</wp:posOffset>
                      </wp:positionV>
                      <wp:extent cx="431800" cy="245745"/>
                      <wp:effectExtent l="0" t="0" r="6350" b="0"/>
                      <wp:wrapNone/>
                      <wp:docPr id="93" name="TextBox 7"/>
                      <wp:cNvGraphicFramePr/>
                      <a:graphic xmlns:a="http://schemas.openxmlformats.org/drawingml/2006/main">
                        <a:graphicData uri="http://schemas.microsoft.com/office/word/2010/wordprocessingShape">
                          <wps:wsp>
                            <wps:cNvSpPr txBox="1"/>
                            <wps:spPr>
                              <a:xfrm>
                                <a:off x="0" y="0"/>
                                <a:ext cx="431800" cy="245745"/>
                              </a:xfrm>
                              <a:prstGeom prst="rect">
                                <a:avLst/>
                              </a:prstGeom>
                              <a:solidFill>
                                <a:schemeClr val="bg1"/>
                              </a:solidFill>
                              <a:ln>
                                <a:noFill/>
                              </a:ln>
                            </wps:spPr>
                            <wps:txbx>
                              <w:txbxContent>
                                <w:p w14:paraId="3B396336" w14:textId="77777777" w:rsidR="00A8136E" w:rsidRPr="00394B23" w:rsidRDefault="00A8136E" w:rsidP="00394B23">
                                  <w:pPr>
                                    <w:pStyle w:val="ad"/>
                                    <w:spacing w:before="0" w:beforeAutospacing="0" w:after="0" w:afterAutospacing="0"/>
                                    <w:textAlignment w:val="baseline"/>
                                  </w:pPr>
                                  <w:r w:rsidRPr="00394B23">
                                    <w:rPr>
                                      <w:rFonts w:eastAsia="MS PGothic"/>
                                      <w:color w:val="000000" w:themeColor="text1"/>
                                      <w:kern w:val="24"/>
                                      <w:sz w:val="20"/>
                                      <w:szCs w:val="20"/>
                                    </w:rPr>
                                    <w:t>5 нм</w:t>
                                  </w:r>
                                </w:p>
                              </w:txbxContent>
                            </wps:txbx>
                            <wps:bodyPr wrap="square" rtlCol="0">
                              <a:spAutoFit/>
                            </wps:bodyPr>
                          </wps:wsp>
                        </a:graphicData>
                      </a:graphic>
                    </wp:anchor>
                  </w:drawing>
                </mc:Choice>
                <mc:Fallback>
                  <w:pict>
                    <v:shape w14:anchorId="3B396311" id="TextBox 7" o:spid="_x0000_s1066" type="#_x0000_t202" style="position:absolute;left:0;text-align:left;margin-left:116.55pt;margin-top:2.3pt;width:34pt;height:19.35pt;z-index:2516741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wIPtAEAAFUDAAAOAAAAZHJzL2Uyb0RvYy54bWysU8FuGyEQvVfKPyDu9a4dp0lWXkdNovRS&#10;tZGSfABmwYsEDGGwd/33HVjHSdtb1QsLM4/HvDezq5vRWbZXEQ34ls9nNWfKS+iM37b85fnh8xVn&#10;mITvhAWvWn5QyG/WZ59WQ2jUAnqwnYqMSDw2Q2h5n1Joqgplr5zAGQTlKakhOpHoGLdVF8VA7M5W&#10;i7r+Ug0QuxBBKkSK3k9Jvi78WiuZfmqNKjHbcqotlTWWdZPXar0SzTaK0Bt5LEP8QxVOGE+Pnqju&#10;RRJsF81fVM7ICAg6zSS4CrQ2UhUNpGZe/6HmqRdBFS1kDoaTTfj/aOWP/WNkpmv59TlnXjjq0bMa&#10;0y2M7DK7MwRsCPQUCJZGClOX3+JIwSx61NHlL8lhlCefDydviYtJCi7P51c1ZSSlFsuLy+VFZqne&#10;L4eI6ZsCx/Km5ZFaVxwV+++YJugbJL+FYE33YKwthzwu6s5GthfU6M22lEjkv6Gsz1gP+dZEmCNV&#10;Vjgpybs0bsbix+IkcwPdgdQPNCUtx9ediIqzmOwdlKEqBYSvu0TEpdBMM905slPvitTjnOXh+Hgu&#10;qPe/Yf0LAAD//wMAUEsDBBQABgAIAAAAIQCBgm1j2wAAAAgBAAAPAAAAZHJzL2Rvd25yZXYueG1s&#10;TI9NS8QwFEX3gv8hPMGdk7YZinSaDioURnTjKK7T5k1bzBdNOlP/vc+VLg/3ct959X61hp1xjpN3&#10;EvJNBgxd7/XkBgkf7+3dPbCYlNPKeIcSvjHCvrm+qlWl/cW94fmYBkYjLlZKwphSqDiP/YhWxY0P&#10;6Cg7+dmqRDgPXM/qQuPW8CLLSm7V5OjCqAI+jdh/HRcroQyf4XEpnlf90r4qs209P3QHKW9v1ocd&#10;sIRr+ivDrz6pQ0NOnV+cjsxIKITIqSphWwKjXGQ5cUcsBPCm5v8faH4AAAD//wMAUEsBAi0AFAAG&#10;AAgAAAAhALaDOJL+AAAA4QEAABMAAAAAAAAAAAAAAAAAAAAAAFtDb250ZW50X1R5cGVzXS54bWxQ&#10;SwECLQAUAAYACAAAACEAOP0h/9YAAACUAQAACwAAAAAAAAAAAAAAAAAvAQAAX3JlbHMvLnJlbHNQ&#10;SwECLQAUAAYACAAAACEAvk8CD7QBAABVAwAADgAAAAAAAAAAAAAAAAAuAgAAZHJzL2Uyb0RvYy54&#10;bWxQSwECLQAUAAYACAAAACEAgYJtY9sAAAAIAQAADwAAAAAAAAAAAAAAAAAOBAAAZHJzL2Rvd25y&#10;ZXYueG1sUEsFBgAAAAAEAAQA8wAAABYFAAAAAA==&#10;" fillcolor="white [3212]" stroked="f">
                      <v:textbox style="mso-fit-shape-to-text:t">
                        <w:txbxContent>
                          <w:p w14:paraId="3B396336" w14:textId="77777777" w:rsidR="00A8136E" w:rsidRPr="00394B23" w:rsidRDefault="00A8136E" w:rsidP="00394B23">
                            <w:pPr>
                              <w:pStyle w:val="ad"/>
                              <w:spacing w:before="0" w:beforeAutospacing="0" w:after="0" w:afterAutospacing="0"/>
                              <w:textAlignment w:val="baseline"/>
                            </w:pPr>
                            <w:r w:rsidRPr="00394B23">
                              <w:rPr>
                                <w:rFonts w:eastAsia="MS PGothic"/>
                                <w:color w:val="000000" w:themeColor="text1"/>
                                <w:kern w:val="24"/>
                                <w:sz w:val="20"/>
                                <w:szCs w:val="20"/>
                              </w:rPr>
                              <w:t>5 нм</w:t>
                            </w:r>
                          </w:p>
                        </w:txbxContent>
                      </v:textbox>
                    </v:shape>
                  </w:pict>
                </mc:Fallback>
              </mc:AlternateContent>
            </w:r>
            <w:r w:rsidRPr="004B0BBF">
              <w:rPr>
                <w:rFonts w:ascii="Times New Roman" w:hAnsi="Times New Roman" w:cs="Times New Roman"/>
                <w:noProof/>
                <w:sz w:val="28"/>
                <w:szCs w:val="28"/>
                <w:lang w:val="ru-RU"/>
              </w:rPr>
              <w:drawing>
                <wp:inline distT="0" distB="0" distL="0" distR="0" wp14:anchorId="3B396313" wp14:editId="3B396314">
                  <wp:extent cx="1950721" cy="1947369"/>
                  <wp:effectExtent l="0" t="0" r="0" b="0"/>
                  <wp:docPr id="94" name="New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New picture"/>
                          <pic:cNvPicPr>
                            <a:picLocks noChangeAspect="1" noChangeArrowheads="1"/>
                          </pic:cNvPicPr>
                        </pic:nvPicPr>
                        <pic:blipFill rotWithShape="1">
                          <a:blip r:embed="rId151">
                            <a:extLst>
                              <a:ext uri="{28A0092B-C50C-407E-A947-70E740481C1C}">
                                <a14:useLocalDpi xmlns:a14="http://schemas.microsoft.com/office/drawing/2010/main" val="0"/>
                              </a:ext>
                            </a:extLst>
                          </a:blip>
                          <a:srcRect l="33156" r="33221" b="50000"/>
                          <a:stretch/>
                        </pic:blipFill>
                        <pic:spPr bwMode="auto">
                          <a:xfrm>
                            <a:off x="0" y="0"/>
                            <a:ext cx="1950721" cy="19473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ap="flat" algn="ctr">
                                <a:solidFill>
                                  <a:srgbClr val="000000"/>
                                </a:solidFill>
                                <a:prstDash val="solid"/>
                                <a:round/>
                                <a:headEnd type="none" w="med" len="med"/>
                                <a:tailEnd type="none" w="med" len="med"/>
                              </a14:hiddenLine>
                            </a:ext>
                          </a:extLst>
                        </pic:spPr>
                      </pic:pic>
                    </a:graphicData>
                  </a:graphic>
                </wp:inline>
              </w:drawing>
            </w:r>
          </w:p>
        </w:tc>
        <w:tc>
          <w:tcPr>
            <w:tcW w:w="3193" w:type="dxa"/>
            <w:vAlign w:val="center"/>
          </w:tcPr>
          <w:p w14:paraId="3B396168" w14:textId="77777777" w:rsidR="001F5DA4" w:rsidRPr="004B0BBF" w:rsidRDefault="00ED4839" w:rsidP="00394B23">
            <w:pPr>
              <w:contextualSpacing/>
              <w:jc w:val="center"/>
              <w:rPr>
                <w:rFonts w:ascii="Times New Roman" w:hAnsi="Times New Roman" w:cs="Times New Roman"/>
                <w:sz w:val="28"/>
                <w:szCs w:val="28"/>
              </w:rPr>
            </w:pPr>
            <w:r w:rsidRPr="004B0BBF">
              <w:rPr>
                <w:rFonts w:ascii="Times New Roman" w:hAnsi="Times New Roman" w:cs="Times New Roman"/>
                <w:noProof/>
                <w:sz w:val="28"/>
                <w:szCs w:val="28"/>
                <w:lang w:val="ru-RU"/>
              </w:rPr>
              <mc:AlternateContent>
                <mc:Choice Requires="wps">
                  <w:drawing>
                    <wp:anchor distT="0" distB="0" distL="114300" distR="114300" simplePos="0" relativeHeight="251664896" behindDoc="0" locked="0" layoutInCell="1" allowOverlap="1" wp14:anchorId="3B396315" wp14:editId="3B396316">
                      <wp:simplePos x="0" y="0"/>
                      <wp:positionH relativeFrom="column">
                        <wp:posOffset>34925</wp:posOffset>
                      </wp:positionH>
                      <wp:positionV relativeFrom="paragraph">
                        <wp:posOffset>27305</wp:posOffset>
                      </wp:positionV>
                      <wp:extent cx="328930" cy="266065"/>
                      <wp:effectExtent l="0" t="0" r="0" b="635"/>
                      <wp:wrapNone/>
                      <wp:docPr id="81" name="TextBox 10"/>
                      <wp:cNvGraphicFramePr/>
                      <a:graphic xmlns:a="http://schemas.openxmlformats.org/drawingml/2006/main">
                        <a:graphicData uri="http://schemas.microsoft.com/office/word/2010/wordprocessingShape">
                          <wps:wsp>
                            <wps:cNvSpPr txBox="1"/>
                            <wps:spPr>
                              <a:xfrm>
                                <a:off x="0" y="0"/>
                                <a:ext cx="328930" cy="266065"/>
                              </a:xfrm>
                              <a:prstGeom prst="rect">
                                <a:avLst/>
                              </a:prstGeom>
                              <a:solidFill>
                                <a:schemeClr val="bg1"/>
                              </a:solidFill>
                              <a:ln>
                                <a:noFill/>
                              </a:ln>
                            </wps:spPr>
                            <wps:style>
                              <a:lnRef idx="2">
                                <a:schemeClr val="accent3"/>
                              </a:lnRef>
                              <a:fillRef idx="1">
                                <a:schemeClr val="lt1"/>
                              </a:fillRef>
                              <a:effectRef idx="0">
                                <a:schemeClr val="accent3"/>
                              </a:effectRef>
                              <a:fontRef idx="minor">
                                <a:schemeClr val="dk1"/>
                              </a:fontRef>
                            </wps:style>
                            <wps:txbx>
                              <w:txbxContent>
                                <w:p w14:paraId="3B396337" w14:textId="77777777" w:rsidR="00A8136E" w:rsidRPr="00394B23" w:rsidRDefault="00A8136E" w:rsidP="00394B23">
                                  <w:pPr>
                                    <w:pStyle w:val="ad"/>
                                    <w:spacing w:before="0" w:beforeAutospacing="0" w:after="0" w:afterAutospacing="0"/>
                                    <w:textAlignment w:val="baseline"/>
                                  </w:pPr>
                                  <w:r w:rsidRPr="00394B23">
                                    <w:rPr>
                                      <w:color w:val="000000" w:themeColor="dark1"/>
                                      <w:kern w:val="24"/>
                                      <w:sz w:val="20"/>
                                      <w:szCs w:val="20"/>
                                    </w:rPr>
                                    <w:t>в)</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3B396315" id="TextBox 10" o:spid="_x0000_s1067" type="#_x0000_t202" style="position:absolute;left:0;text-align:left;margin-left:2.75pt;margin-top:2.15pt;width:25.9pt;height:20.95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gsqoAgIAAFUEAAAOAAAAZHJzL2Uyb0RvYy54bWysVMGO0zAQvSPxD5bvNGkqqhI1XcGulgsC&#10;xC4f4Dp2Y2F7jO026d8zdtKUhZ4QFzcev/dm3ozd7d1gNDkJHxTYhi4XJSXCcmiVPTT0+/Pjmw0l&#10;ITLbMg1WNPQsAr3bvX617V0tKuhAt8ITFLGh7l1DuxhdXRSBd8KwsAAnLB5K8IZF3PpD0XrWo7rR&#10;RVWW66IH3zoPXISA0YfxkO6yvpSCxy9SBhGJbijWFvPq87pPa7HbsvrgmesUn8pg/1CFYcpi0lnq&#10;gUVGjl79JWUU9xBAxgUHU4CUiovsAd0syz/cPHXMiewFmxPc3Kbw/2T559NXT1Tb0M2SEssMzuhZ&#10;DPEDDGSZ29O7UCPqySEuDhjHMae2pXjAYHI9SG/SL/oheI6NPs/NRTHCMbiqNu9WeMLxqFqvy/Xb&#10;pFJcyc6H+FGAIemjoR5nl1vKTp9CHKEXSMoVQKv2UWmdN+m+iHvtyYnhpPeHXCKKv0Bpm7AWEmsU&#10;TJHi6iR/xbMWCaftNyGxNVh7lQvJl/KahHEubFxNLjI60SSKz8TlLaKOl+ombKKJfFlnYnmL+DLj&#10;zMhZwcaZbJQFf0ug/TFnHvEX96PnZD8O+yHfh6q6THkP7RmH3+MraWj4eWReUOKjvof8qFJ6C++P&#10;EaTKc0oyI2eSx7ubJz29s/Q4ft9n1PXfYPcLAAD//wMAUEsDBBQABgAIAAAAIQDF2Awk3AAAAAUB&#10;AAAPAAAAZHJzL2Rvd25yZXYueG1sTI7BTsMwEETvSPyDtUjcqENLAgpxqqgSB0Bq1dADRzdekoh4&#10;HWy3CX/PcoLTaDSjmVesZzuIM/rQO1Jwu0hAIDXO9NQqOLw93TyACFGT0YMjVPCNAdbl5UWhc+Mm&#10;2uO5jq3gEQq5VtDFOOZShqZDq8PCjUicfThvdWTrW2m8nnjcDnKZJJm0uid+6PSImw6bz/pkFbzu&#10;XqrD8zbzm6+6sdW0muP2fa/U9dVcPYKIOMe/MvziMzqUzHR0JzJBDArSlIsK7lYgOE3vWY9ssyXI&#10;spD/6csfAAAA//8DAFBLAQItABQABgAIAAAAIQC2gziS/gAAAOEBAAATAAAAAAAAAAAAAAAAAAAA&#10;AABbQ29udGVudF9UeXBlc10ueG1sUEsBAi0AFAAGAAgAAAAhADj9If/WAAAAlAEAAAsAAAAAAAAA&#10;AAAAAAAALwEAAF9yZWxzLy5yZWxzUEsBAi0AFAAGAAgAAAAhAASCyqgCAgAAVQQAAA4AAAAAAAAA&#10;AAAAAAAALgIAAGRycy9lMm9Eb2MueG1sUEsBAi0AFAAGAAgAAAAhAMXYDCTcAAAABQEAAA8AAAAA&#10;AAAAAAAAAAAAXAQAAGRycy9kb3ducmV2LnhtbFBLBQYAAAAABAAEAPMAAABlBQAAAAA=&#10;" fillcolor="white [3212]" stroked="f" strokeweight="2pt">
                      <v:textbox>
                        <w:txbxContent>
                          <w:p w14:paraId="3B396337" w14:textId="77777777" w:rsidR="00A8136E" w:rsidRPr="00394B23" w:rsidRDefault="00A8136E" w:rsidP="00394B23">
                            <w:pPr>
                              <w:pStyle w:val="ad"/>
                              <w:spacing w:before="0" w:beforeAutospacing="0" w:after="0" w:afterAutospacing="0"/>
                              <w:textAlignment w:val="baseline"/>
                            </w:pPr>
                            <w:r w:rsidRPr="00394B23">
                              <w:rPr>
                                <w:color w:val="000000" w:themeColor="dark1"/>
                                <w:kern w:val="24"/>
                                <w:sz w:val="20"/>
                                <w:szCs w:val="20"/>
                              </w:rPr>
                              <w:t>в)</w:t>
                            </w:r>
                          </w:p>
                        </w:txbxContent>
                      </v:textbox>
                    </v:shape>
                  </w:pict>
                </mc:Fallback>
              </mc:AlternateContent>
            </w:r>
            <w:r w:rsidR="00394B23" w:rsidRPr="004B0BBF">
              <w:rPr>
                <w:noProof/>
                <w:lang w:val="ru-RU"/>
              </w:rPr>
              <mc:AlternateContent>
                <mc:Choice Requires="wps">
                  <w:drawing>
                    <wp:anchor distT="0" distB="0" distL="114300" distR="114300" simplePos="0" relativeHeight="251667968" behindDoc="0" locked="0" layoutInCell="1" allowOverlap="1" wp14:anchorId="3B396317" wp14:editId="3B396318">
                      <wp:simplePos x="0" y="0"/>
                      <wp:positionH relativeFrom="column">
                        <wp:posOffset>1482090</wp:posOffset>
                      </wp:positionH>
                      <wp:positionV relativeFrom="paragraph">
                        <wp:posOffset>37824</wp:posOffset>
                      </wp:positionV>
                      <wp:extent cx="431800" cy="236855"/>
                      <wp:effectExtent l="0" t="0" r="6350" b="0"/>
                      <wp:wrapNone/>
                      <wp:docPr id="89" name="TextBox 2"/>
                      <wp:cNvGraphicFramePr/>
                      <a:graphic xmlns:a="http://schemas.openxmlformats.org/drawingml/2006/main">
                        <a:graphicData uri="http://schemas.microsoft.com/office/word/2010/wordprocessingShape">
                          <wps:wsp>
                            <wps:cNvSpPr txBox="1"/>
                            <wps:spPr>
                              <a:xfrm>
                                <a:off x="0" y="0"/>
                                <a:ext cx="431800" cy="236855"/>
                              </a:xfrm>
                              <a:prstGeom prst="rect">
                                <a:avLst/>
                              </a:prstGeom>
                              <a:solidFill>
                                <a:schemeClr val="bg1"/>
                              </a:solidFill>
                              <a:ln>
                                <a:noFill/>
                              </a:ln>
                            </wps:spPr>
                            <wps:txbx>
                              <w:txbxContent>
                                <w:p w14:paraId="3B396338" w14:textId="77777777" w:rsidR="00A8136E" w:rsidRPr="00D46453" w:rsidRDefault="00A8136E" w:rsidP="00394B23">
                                  <w:pPr>
                                    <w:pStyle w:val="ad"/>
                                    <w:spacing w:before="0" w:beforeAutospacing="0" w:after="0" w:afterAutospacing="0"/>
                                    <w:textAlignment w:val="baseline"/>
                                  </w:pPr>
                                  <w:r w:rsidRPr="00D46453">
                                    <w:rPr>
                                      <w:rFonts w:eastAsia="MS PGothic"/>
                                      <w:color w:val="000000" w:themeColor="text1"/>
                                      <w:kern w:val="24"/>
                                      <w:sz w:val="20"/>
                                      <w:szCs w:val="20"/>
                                    </w:rPr>
                                    <w:t>5 нм</w:t>
                                  </w:r>
                                </w:p>
                              </w:txbxContent>
                            </wps:txbx>
                            <wps:bodyPr wrap="square" rtlCol="0">
                              <a:spAutoFit/>
                            </wps:bodyPr>
                          </wps:wsp>
                        </a:graphicData>
                      </a:graphic>
                    </wp:anchor>
                  </w:drawing>
                </mc:Choice>
                <mc:Fallback>
                  <w:pict>
                    <v:shape w14:anchorId="3B396317" id="TextBox 2" o:spid="_x0000_s1068" type="#_x0000_t202" style="position:absolute;left:0;text-align:left;margin-left:116.7pt;margin-top:3pt;width:34pt;height:18.65pt;z-index:2516679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IQ31tQEAAFUDAAAOAAAAZHJzL2Uyb0RvYy54bWysU8GO2yAQvVfqPyDujR2nu0qtOKt2V9tL&#10;1Vba7QcQDDESMJQhsfP3HXCS3ba3qhcMM4/HvDfjzd3kLDuqiAZ8x5eLmjPlJfTG7zv+4/nx3Zoz&#10;TML3woJXHT8p5Hfbt282Y2hVAwPYXkVGJB7bMXR8SCm0VYVyUE7gAoLylNQQnUh0jPuqj2Ikdmer&#10;pq5vqxFiHyJIhUjRhznJt4VfayXTN61RJWY7TrWlssay7vJabTei3UcRBiPPZYh/qMIJ4+nRK9WD&#10;SIIdovmLyhkZAUGnhQRXgdZGqqKB1CzrP9Q8DSKoooXMwXC1Cf8frfx6/B6Z6Tu+/sCZF4569Kym&#10;9Akm1mR3xoAtgZ4CwdJEYeryJY4UzKInHV3+khxGefL5dPWWuJik4PvVcl1TRlKqWd2ub24yS/Vy&#10;OURMnxU4ljcdj9S64qg4fsE0Qy+Q/BaCNf2jsbYc8rioexvZUVCjd/tSIpH/hrI+Yz3kWzNhjlRZ&#10;4awk79K0m4ofzeoicwf9idSPNCUdx58HERVnMdl7KENVCggfD4mIS6GZZr5zZqfeFannOcvD8fpc&#10;UC9/w/YXAAAA//8DAFBLAwQUAAYACAAAACEAUAbc/9sAAAAIAQAADwAAAGRycy9kb3ducmV2Lnht&#10;bEyPzUrEQBCE74LvMLTgzZ1sJiwSM1lUCKzoxVU8dzJtEpyfkJnsxre3PemxqOKrqmq/OitONMcx&#10;eA3bTQaCfBfM6HsN72/NzS2ImNAbtMGThm+KsK8vLyosTTj7VzodUy8Y4mOJGoaUplLK2A3kMG7C&#10;RJ69zzA7TCznXpoZzwx3VuZZtpMOR88NA070OFD3dVycht30MT0s+dNqnpsXtEUT5KE9aH19td7f&#10;gUi0pr8w/M7n6VDzpjYs3kRhNeRKFRxlGF9iX2Vb1q2GQimQdSX/H6h/AAAA//8DAFBLAQItABQA&#10;BgAIAAAAIQC2gziS/gAAAOEBAAATAAAAAAAAAAAAAAAAAAAAAABbQ29udGVudF9UeXBlc10ueG1s&#10;UEsBAi0AFAAGAAgAAAAhADj9If/WAAAAlAEAAAsAAAAAAAAAAAAAAAAALwEAAF9yZWxzLy5yZWxz&#10;UEsBAi0AFAAGAAgAAAAhAOwhDfW1AQAAVQMAAA4AAAAAAAAAAAAAAAAALgIAAGRycy9lMm9Eb2Mu&#10;eG1sUEsBAi0AFAAGAAgAAAAhAFAG3P/bAAAACAEAAA8AAAAAAAAAAAAAAAAADwQAAGRycy9kb3du&#10;cmV2LnhtbFBLBQYAAAAABAAEAPMAAAAXBQAAAAA=&#10;" fillcolor="white [3212]" stroked="f">
                      <v:textbox style="mso-fit-shape-to-text:t">
                        <w:txbxContent>
                          <w:p w14:paraId="3B396338" w14:textId="77777777" w:rsidR="00A8136E" w:rsidRPr="00D46453" w:rsidRDefault="00A8136E" w:rsidP="00394B23">
                            <w:pPr>
                              <w:pStyle w:val="ad"/>
                              <w:spacing w:before="0" w:beforeAutospacing="0" w:after="0" w:afterAutospacing="0"/>
                              <w:textAlignment w:val="baseline"/>
                            </w:pPr>
                            <w:r w:rsidRPr="00D46453">
                              <w:rPr>
                                <w:rFonts w:eastAsia="MS PGothic"/>
                                <w:color w:val="000000" w:themeColor="text1"/>
                                <w:kern w:val="24"/>
                                <w:sz w:val="20"/>
                                <w:szCs w:val="20"/>
                              </w:rPr>
                              <w:t>5 нм</w:t>
                            </w:r>
                          </w:p>
                        </w:txbxContent>
                      </v:textbox>
                    </v:shape>
                  </w:pict>
                </mc:Fallback>
              </mc:AlternateContent>
            </w:r>
            <w:r w:rsidR="00394B23" w:rsidRPr="004B0BBF">
              <w:rPr>
                <w:rFonts w:ascii="Times New Roman" w:hAnsi="Times New Roman" w:cs="Times New Roman"/>
                <w:noProof/>
                <w:sz w:val="28"/>
                <w:szCs w:val="28"/>
                <w:lang w:val="ru-RU"/>
              </w:rPr>
              <w:drawing>
                <wp:inline distT="0" distB="0" distL="0" distR="0" wp14:anchorId="3B396319" wp14:editId="3B39631A">
                  <wp:extent cx="1949906" cy="1947369"/>
                  <wp:effectExtent l="0" t="0" r="0" b="0"/>
                  <wp:docPr id="160" name="New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New picture"/>
                          <pic:cNvPicPr>
                            <a:picLocks noChangeAspect="1" noChangeArrowheads="1"/>
                          </pic:cNvPicPr>
                        </pic:nvPicPr>
                        <pic:blipFill rotWithShape="1">
                          <a:blip r:embed="rId151">
                            <a:extLst>
                              <a:ext uri="{28A0092B-C50C-407E-A947-70E740481C1C}">
                                <a14:useLocalDpi xmlns:a14="http://schemas.microsoft.com/office/drawing/2010/main" val="0"/>
                              </a:ext>
                            </a:extLst>
                          </a:blip>
                          <a:srcRect l="66392" b="50000"/>
                          <a:stretch/>
                        </pic:blipFill>
                        <pic:spPr bwMode="auto">
                          <a:xfrm>
                            <a:off x="0" y="0"/>
                            <a:ext cx="1949906" cy="1947369"/>
                          </a:xfrm>
                          <a:prstGeom prst="rect">
                            <a:avLst/>
                          </a:prstGeom>
                          <a:noFill/>
                          <a:ln>
                            <a:noFill/>
                          </a:ln>
                        </pic:spPr>
                      </pic:pic>
                    </a:graphicData>
                  </a:graphic>
                </wp:inline>
              </w:drawing>
            </w:r>
          </w:p>
        </w:tc>
      </w:tr>
      <w:tr w:rsidR="004B0BBF" w:rsidRPr="004B0BBF" w14:paraId="3B39616B" w14:textId="77777777" w:rsidTr="00ED4839">
        <w:tc>
          <w:tcPr>
            <w:tcW w:w="9571" w:type="dxa"/>
            <w:gridSpan w:val="3"/>
            <w:vAlign w:val="center"/>
          </w:tcPr>
          <w:p w14:paraId="3B39616A" w14:textId="77777777" w:rsidR="00394B23" w:rsidRPr="004B0BBF" w:rsidRDefault="00394B23" w:rsidP="00394B23">
            <w:pPr>
              <w:contextualSpacing/>
              <w:jc w:val="center"/>
              <w:rPr>
                <w:rFonts w:ascii="Times New Roman" w:hAnsi="Times New Roman" w:cs="Times New Roman"/>
                <w:sz w:val="28"/>
                <w:szCs w:val="28"/>
              </w:rPr>
            </w:pPr>
            <w:r w:rsidRPr="004B0BBF">
              <w:rPr>
                <w:rFonts w:ascii="Times New Roman" w:hAnsi="Times New Roman" w:cs="Times New Roman"/>
                <w:noProof/>
                <w:sz w:val="28"/>
                <w:szCs w:val="28"/>
                <w:lang w:val="ru-RU"/>
              </w:rPr>
              <mc:AlternateContent>
                <mc:Choice Requires="wpg">
                  <w:drawing>
                    <wp:inline distT="0" distB="0" distL="0" distR="0" wp14:anchorId="3B39631B" wp14:editId="3B39631C">
                      <wp:extent cx="1958340" cy="1947369"/>
                      <wp:effectExtent l="0" t="0" r="3810" b="0"/>
                      <wp:docPr id="163" name="Группа 16"/>
                      <wp:cNvGraphicFramePr/>
                      <a:graphic xmlns:a="http://schemas.openxmlformats.org/drawingml/2006/main">
                        <a:graphicData uri="http://schemas.microsoft.com/office/word/2010/wordprocessingGroup">
                          <wpg:wgp>
                            <wpg:cNvGrpSpPr/>
                            <wpg:grpSpPr>
                              <a:xfrm>
                                <a:off x="0" y="0"/>
                                <a:ext cx="1958340" cy="1947369"/>
                                <a:chOff x="0" y="0"/>
                                <a:chExt cx="1958340" cy="1947369"/>
                              </a:xfrm>
                            </wpg:grpSpPr>
                            <pic:pic xmlns:pic="http://schemas.openxmlformats.org/drawingml/2006/picture">
                              <pic:nvPicPr>
                                <pic:cNvPr id="164" name="New picture"/>
                                <pic:cNvPicPr>
                                  <a:picLocks noChangeAspect="1" noChangeArrowheads="1"/>
                                </pic:cNvPicPr>
                              </pic:nvPicPr>
                              <pic:blipFill rotWithShape="1">
                                <a:blip r:embed="rId151">
                                  <a:extLst>
                                    <a:ext uri="{28A0092B-C50C-407E-A947-70E740481C1C}">
                                      <a14:useLocalDpi xmlns:a14="http://schemas.microsoft.com/office/drawing/2010/main" val="0"/>
                                    </a:ext>
                                  </a:extLst>
                                </a:blip>
                                <a:srcRect l="7552" t="50000" r="58694"/>
                                <a:stretch/>
                              </pic:blipFill>
                              <pic:spPr bwMode="auto">
                                <a:xfrm>
                                  <a:off x="0" y="0"/>
                                  <a:ext cx="1958340" cy="19473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ap="flat" algn="ctr">
                                      <a:solidFill>
                                        <a:srgbClr val="000000"/>
                                      </a:solidFill>
                                      <a:prstDash val="solid"/>
                                      <a:round/>
                                      <a:headEnd type="none" w="med" len="med"/>
                                      <a:tailEnd type="none" w="med" len="med"/>
                                    </a14:hiddenLine>
                                  </a:ext>
                                </a:extLst>
                              </pic:spPr>
                            </pic:pic>
                            <wps:wsp>
                              <wps:cNvPr id="165" name="TextBox 14"/>
                              <wps:cNvSpPr txBox="1"/>
                              <wps:spPr>
                                <a:xfrm>
                                  <a:off x="43195" y="30988"/>
                                  <a:ext cx="329565" cy="265430"/>
                                </a:xfrm>
                                <a:prstGeom prst="rect">
                                  <a:avLst/>
                                </a:prstGeom>
                                <a:solidFill>
                                  <a:schemeClr val="bg1"/>
                                </a:solidFill>
                                <a:ln>
                                  <a:noFill/>
                                </a:ln>
                              </wps:spPr>
                              <wps:style>
                                <a:lnRef idx="2">
                                  <a:schemeClr val="accent3"/>
                                </a:lnRef>
                                <a:fillRef idx="1">
                                  <a:schemeClr val="lt1"/>
                                </a:fillRef>
                                <a:effectRef idx="0">
                                  <a:schemeClr val="accent3"/>
                                </a:effectRef>
                                <a:fontRef idx="minor">
                                  <a:schemeClr val="dk1"/>
                                </a:fontRef>
                              </wps:style>
                              <wps:txbx>
                                <w:txbxContent>
                                  <w:p w14:paraId="3B396339" w14:textId="77777777" w:rsidR="00A8136E" w:rsidRPr="00394B23" w:rsidRDefault="00A8136E" w:rsidP="00394B23">
                                    <w:pPr>
                                      <w:pStyle w:val="ad"/>
                                      <w:spacing w:before="0" w:beforeAutospacing="0" w:after="0" w:afterAutospacing="0"/>
                                      <w:textAlignment w:val="baseline"/>
                                    </w:pPr>
                                    <w:r>
                                      <w:rPr>
                                        <w:color w:val="000000" w:themeColor="dark1"/>
                                        <w:kern w:val="24"/>
                                        <w:sz w:val="20"/>
                                        <w:szCs w:val="20"/>
                                      </w:rPr>
                                      <w:t>г</w:t>
                                    </w:r>
                                    <w:r w:rsidRPr="00394B23">
                                      <w:rPr>
                                        <w:color w:val="000000" w:themeColor="dark1"/>
                                        <w:kern w:val="24"/>
                                        <w:sz w:val="20"/>
                                        <w:szCs w:val="20"/>
                                      </w:rPr>
                                      <w:t>)</w:t>
                                    </w:r>
                                  </w:p>
                                </w:txbxContent>
                              </wps:txbx>
                              <wps:bodyPr wrap="square" rtlCol="0">
                                <a:spAutoFit/>
                              </wps:bodyPr>
                            </wps:wsp>
                            <wps:wsp>
                              <wps:cNvPr id="166" name="TextBox 15"/>
                              <wps:cNvSpPr txBox="1"/>
                              <wps:spPr>
                                <a:xfrm>
                                  <a:off x="1482412" y="30987"/>
                                  <a:ext cx="431800" cy="237490"/>
                                </a:xfrm>
                                <a:prstGeom prst="rect">
                                  <a:avLst/>
                                </a:prstGeom>
                                <a:solidFill>
                                  <a:schemeClr val="bg1"/>
                                </a:solidFill>
                                <a:ln>
                                  <a:noFill/>
                                </a:ln>
                              </wps:spPr>
                              <wps:txbx>
                                <w:txbxContent>
                                  <w:p w14:paraId="3B39633A" w14:textId="77777777" w:rsidR="00A8136E" w:rsidRPr="00394B23" w:rsidRDefault="00A8136E" w:rsidP="00394B23">
                                    <w:pPr>
                                      <w:pStyle w:val="ad"/>
                                      <w:spacing w:before="0" w:beforeAutospacing="0" w:after="0" w:afterAutospacing="0"/>
                                      <w:textAlignment w:val="baseline"/>
                                    </w:pPr>
                                    <w:r w:rsidRPr="00394B23">
                                      <w:rPr>
                                        <w:rFonts w:eastAsia="MS PGothic"/>
                                        <w:color w:val="000000" w:themeColor="text1"/>
                                        <w:kern w:val="24"/>
                                        <w:sz w:val="20"/>
                                        <w:szCs w:val="20"/>
                                      </w:rPr>
                                      <w:t>5 нм</w:t>
                                    </w:r>
                                  </w:p>
                                </w:txbxContent>
                              </wps:txbx>
                              <wps:bodyPr wrap="square" rtlCol="0">
                                <a:spAutoFit/>
                              </wps:bodyPr>
                            </wps:wsp>
                          </wpg:wgp>
                        </a:graphicData>
                      </a:graphic>
                    </wp:inline>
                  </w:drawing>
                </mc:Choice>
                <mc:Fallback>
                  <w:pict>
                    <v:group w14:anchorId="3B39631B" id="Группа 16" o:spid="_x0000_s1069" style="width:154.2pt;height:153.35pt;mso-position-horizontal-relative:char;mso-position-vertical-relative:line" coordsize="19583,1947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DxfsLoBAAAKg0AAA4AAABkcnMvZTJvRG9jLnhtbMxXXW7jNhB+L9A7&#10;EHpXLMmSLBlxFol/ggLpNtjdos+0RFlEJFEl6djBokCBHqEX6Q16hd0bdYaUZDsJkHR3UdSGbYki&#10;hzPf980Mff5mX1fknknFRTNz/DPPIazJRM6bzcz5+cPKTRyiNG1yWomGzZwHppw3F99/d75rpywQ&#10;pahyJgkYadR0186cUut2OhqprGQ1VWeiZQ08LISsqYZbuRnlku7Ael2NAs+LRzsh81aKjCkFowv7&#10;0Lkw9ouCZfqnolBMk2rmgG/afEvzvcbv0cU5nW4kbUuedW7QL/CipryBTQdTC6op2Ur+xFTNMymU&#10;KPRZJuqRKAqeMRMDRON7j6K5lmLbmlg2092mHWACaB/h9MVms7f3t5LwHLiLxw5paA0kffrz8++f&#10;//j0N7z/In6MIO3azRTmXsv2fXsru4GNvcO494Ws8RciInsD78MAL9trksGgn0bJOAQWMnjmp+Fk&#10;HKeWgKwElp6sy8rlCytH/cYj9G9wp+XZFD4dXnD1BK+XdQWr9FYypzNSv8pGTeXdtnWB2pZqvuYV&#10;1w9GpkAiOtXc3/LsVtqbY+jDHvq3bEf6rQFlXITz7CqKUd2I7E6RRsxL2mzYpWpB4wAnGOiHpBS7&#10;ktFc4TAYGZ1aMbcnnqwr3q54VREp9C9cl+9L2oIMfKNofNiBAHnzSHfP4Gg1vRDZtmaNtkkqWQV4&#10;iEaVvFUOkVNWrxloTv6Q201AIjdKo4BQLCZxPgbJpeelwZU7j7y5G3qTpXsJonEn3nISemHiz/35&#10;b+iiH063igEutFq0vPMVRp94+2yWdPXE5p/JY3JPTbVA6IxD/a9xEYYQEvRVyewdoI+1ZRJFgSkv&#10;kQcvCHHmREmchlbfSkums7Lnosfb8qsgoch696PIAXO61cLA/jUJNaQFCEYqfc1ETfACAAd3jXl6&#10;D8HYAPspGFEjUAcwTqdVczIANu3Ic1SlXrpMlknohkG8BKoWC/dyNQ/deOVPosV4MZ8v/J6qkuc5&#10;a4zcbNn/CqYMCaLiOZozN3KznlfSMrgyL5MBwNVh2ggVc3CjZxfXH9SX+kHoXQWpu4qTiRuuwshN&#10;J17ien56lcZemIaL1WlIN7xh30B8u5mTRkEEVZJCPywgcRxCqw1010xLw91RKKjBo4hRe6A+y+vJ&#10;NCR5QVVpkTGPrDShxTS5IRxLxrLJiX7A5G+gXTsEnKlZ7pCKwf54ZWZqyqvXzDwCGsE5AG3TyqYT&#10;FidMAXiKl/DBbgOnAdWXHbh7XSrjWeC5PmrqGUCHZo+rLoBsG94H4P1K7Ilv8rWbho2O6D2Md3UU&#10;x62nfdsZ+l04hubmEOhrYy9NEgsTign73jhIoxgJhcdBHIXjnqE+x/sMfGWSnhBrTkps0Px6Y0v+&#10;ieD71B2yu0tm6Jp9ROZKP1RAEs5+xwo4FIDvgVUcHscOm9Asg9I+7nRmZuOyApJwWGjr+iPvKt17&#10;1801OWeOacNC7+UdWb/C7CoaPSyueSO6JDl1Ob8bdrbzQW5HMeOl3q/35iQUDCpYi/wBRLCD8+HM&#10;Ub9uKR4IpK7mwjQI3F61l1CyV9wUUzRj13TmQcT/mZrjJ2qOkCH0CUT/b9Tsh0kQ+tDPOj1PTvUM&#10;Yk+wxxk9jydh+j/V84HQAYhvQ6g5bcKB3BS07s8DnviP740ADn9xLv4B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wQUAAYACAAAACEAs5FdedwAAAAFAQAADwAAAGRycy9kb3ducmV2LnhtbEyPQWvCQBCF&#10;7wX/wzIFb3UTba2k2YiI7UkK1YJ4G7NjEszOhuyaxH/ftZf2MrzhDe99ky4HU4uOWldZVhBPIhDE&#10;udUVFwq+9+9PCxDOI2usLZOCGzlYZqOHFBNte/6ibucLEULYJaig9L5JpHR5SQbdxDbEwTvb1qAP&#10;a1tI3WIfwk0tp1E0lwYrDg0lNrQuKb/srkbBR4/9ahZvuu3lvL4d9y+fh21MSo0fh9UbCE+D/zuG&#10;O35AhywwneyVtRO1gvCI/53Bm0WLZxCnu5i/gsxS+Z8++wEAAP//AwBQSwMECgAAAAAAAAAhAGXD&#10;esp6awoAemsKABUAAABkcnMvbWVkaWEvaW1hZ2UxLmpwZWf/2P/gABBKRklGAAEBAQJYAlgAAP/u&#10;AA5BZG9iZQBkAAAAAAH/4R8uRXhpZgAATU0AKgAAAAgADgEAAAMAAAABDtgAAAEBAAMAAAABCfYA&#10;AAECAAMAAAADAAAAtgEDAAMAAAABAAUAAAEGAAMAAAABAAIAAAESAAMAAAABAAEAAAEVAAMAAAAB&#10;AAMAAAEaAAUAAAABAAAAvAEbAAUAAAABAAAAxAEcAAMAAAABAAEAAAEoAAMAAAABAAIAAAExAAIA&#10;AAAeAAAAzAEyAAIAAAAUAAAA6odpAAQAAAABAAAA/gAAATYACAAIAAgCWAAAAAEAAAJYAAAAAQAA&#10;QWRvYmUgUGhvdG9zaG9wIENTNiAoV2luZG93cykAMjAyMjowODowMyAyMTo0OTo1MAAABJAAAAcA&#10;AAAEMDIyMaABAAMAAAAB//8AAKACAAQAAAABAAACvKADAAQAAAABAAAB1gAAAAAAAAAGAQMAAwAA&#10;AAEABgAAARoABQAAAAEAAAGEARsABQAAAAEAAAGMASgAAwAAAAEAAgAAAgEABAAAAAEAAAGUAgIA&#10;BAAAAAEAAB2SAAAAAAAAAEgAAAABAAAASAAAAAH/2P/iDFhJQ0NfUFJPRklMRQABAQAADEhMaW5v&#10;AhAAAG1udHJSR0IgWFlaIAfOAAIACQAGADEAAGFjc3BNU0ZUAAAAAElFQyBzUkdCAAAAAAAAAAAA&#10;AAABAAD21gABAAAAANMtSFAgIAAAAAAAAAAAAAAAAAAAAAAAAAAAAAAAAAAAAAAAAAAAAAAAAAAA&#10;AAAAAAAAAAAAEWNwcnQAAAFQAAAAM2Rlc2MAAAGEAAAAbHd0cHQAAAHwAAAAFGJrcHQAAAIEAAAA&#10;FHJYWVoAAAIYAAAAFGdYWVoAAAIsAAAAFGJYWVoAAAJAAAAAFGRtbmQAAAJUAAAAcGRtZGQAAALE&#10;AAAAiHZ1ZWQAAANMAAAAhnZpZXcAAAPUAAAAJGx1bWkAAAP4AAAAFG1lYXMAAAQMAAAAJHRlY2gA&#10;AAQwAAAADHJUUkMAAAQ8AAAIDGdUUkMAAAQ8AAAIDGJUUkMAAAQ8AAAIDHRleHQAAAAAQ29weXJp&#10;Z2h0IChjKSAxOTk4IEhld2xldHQtUGFja2FyZCBDb21wYW55AABkZXNjAAAAAAAAABJzUkdCIElF&#10;QzYxOTY2LTIuMQAAAAAAAAAAAAAAEnNSR0IgSUVDNjE5NjYtMi4xAAAAAAAAAAAAAAAAAAAAAAAA&#10;AAAAAAAAAAAAAAAAAAAAAAAAAAAAAAAAAAAAAAAAAABYWVogAAAAAAAA81EAAQAAAAEWzFhZWiAA&#10;AAAAAAAAAAAAAAAAAAAAWFlaIAAAAAAAAG+iAAA49QAAA5BYWVogAAAAAAAAYpkAALeFAAAY2lhZ&#10;WiAAAAAAAAAkoAAAD4QAALbPZGVzYwAAAAAAAAAWSUVDIGh0dHA6Ly93d3cuaWVjLmNoAAAAAAAA&#10;AAAAAAAWSUVDIGh0dHA6Ly93d3cuaWVjLmNoAAAAAAAAAAAAAAAAAAAAAAAAAAAAAAAAAAAAAAAA&#10;AAAAAAAAAAAAAAAAAAAAAGRlc2MAAAAAAAAALklFQyA2MTk2Ni0yLjEgRGVmYXVsdCBSR0IgY29s&#10;b3VyIHNwYWNlIC0gc1JHQgAAAAAAAAAAAAAALklFQyA2MTk2Ni0yLjEgRGVmYXVsdCBSR0IgY29s&#10;b3VyIHNwYWNlIC0gc1JHQgAAAAAAAAAAAAAAAAAAAAAAAAAAAABkZXNjAAAAAAAAACxSZWZlcmVu&#10;Y2UgVmlld2luZyBDb25kaXRpb24gaW4gSUVDNjE5NjYtMi4xAAAAAAAAAAAAAAAsUmVmZXJlbmNl&#10;IFZpZXdpbmcgQ29uZGl0aW9uIGluIElFQzYxOTY2LTIuMQAAAAAAAAAAAAAAAAAAAAAAAAAAAAAA&#10;AAAAdmlldwAAAAAAE6T+ABRfLgAQzxQAA+3MAAQTCwADXJ4AAAABWFlaIAAAAAAATAlWAFAAAABX&#10;H+dtZWFzAAAAAAAAAAEAAAAAAAAAAAAAAAAAAAAAAAACjwAAAAJzaWcgAAAAAENSVCBjdXJ2AAAA&#10;AAAABAAAAAAFAAoADwAUABkAHgAjACgALQAyADcAOwBAAEUASgBPAFQAWQBeAGMAaABtAHIAdwB8&#10;AIEAhgCLAJAAlQCaAJ8ApACpAK4AsgC3ALwAwQDGAMsA0ADVANsA4ADlAOsA8AD2APsBAQEHAQ0B&#10;EwEZAR8BJQErATIBOAE+AUUBTAFSAVkBYAFnAW4BdQF8AYMBiwGSAZoBoQGpAbEBuQHBAckB0QHZ&#10;AeEB6QHyAfoCAwIMAhQCHQImAi8COAJBAksCVAJdAmcCcQJ6AoQCjgKYAqICrAK2AsECywLVAuAC&#10;6wL1AwADCwMWAyEDLQM4A0MDTwNaA2YDcgN+A4oDlgOiA64DugPHA9MD4APsA/kEBgQTBCAELQQ7&#10;BEgEVQRjBHEEfgSMBJoEqAS2BMQE0wThBPAE/gUNBRwFKwU6BUkFWAVnBXcFhgWWBaYFtQXFBdUF&#10;5QX2BgYGFgYnBjcGSAZZBmoGewaMBp0GrwbABtEG4wb1BwcHGQcrBz0HTwdhB3QHhgeZB6wHvwfS&#10;B+UH+AgLCB8IMghGCFoIbgiCCJYIqgi+CNII5wj7CRAJJQk6CU8JZAl5CY8JpAm6Cc8J5Qn7ChEK&#10;Jwo9ClQKagqBCpgKrgrFCtwK8wsLCyILOQtRC2kLgAuYC7ALyAvhC/kMEgwqDEMMXAx1DI4MpwzA&#10;DNkM8w0NDSYNQA1aDXQNjg2pDcMN3g34DhMOLg5JDmQOfw6bDrYO0g7uDwkPJQ9BD14Peg+WD7MP&#10;zw/sEAkQJhBDEGEQfhCbELkQ1xD1ERMRMRFPEW0RjBGqEckR6BIHEiYSRRJkEoQSoxLDEuMTAxMj&#10;E0MTYxODE6QTxRPlFAYUJxRJFGoUixStFM4U8BUSFTQVVhV4FZsVvRXgFgMWJhZJFmwWjxayFtYW&#10;+hcdF0EXZReJF64X0hf3GBsYQBhlGIoYrxjVGPoZIBlFGWsZkRm3Gd0aBBoqGlEadxqeGsUa7BsU&#10;GzsbYxuKG7Ib2hwCHCocUhx7HKMczBz1HR4dRx1wHZkdwx3sHhYeQB5qHpQevh7pHxMfPh9pH5Qf&#10;vx/qIBUgQSBsIJggxCDwIRwhSCF1IaEhziH7IiciVSKCIq8i3SMKIzgjZiOUI8Ij8CQfJE0kfCSr&#10;JNolCSU4JWgllyXHJfcmJyZXJocmtyboJxgnSSd6J6sn3CgNKD8ocSiiKNQpBik4KWspnSnQKgIq&#10;NSpoKpsqzysCKzYraSudK9EsBSw5LG4soizXLQwtQS12Last4S4WLkwugi63Lu4vJC9aL5Evxy/+&#10;MDUwbDCkMNsxEjFKMYIxujHyMioyYzKbMtQzDTNGM38zuDPxNCs0ZTSeNNg1EzVNNYc1wjX9Njc2&#10;cjauNuk3JDdgN5w31zgUOFA4jDjIOQU5Qjl/Obw5+To2OnQ6sjrvOy07azuqO+g8JzxlPKQ84z0i&#10;PWE9oT3gPiA+YD6gPuA/IT9hP6I/4kAjQGRApkDnQSlBakGsQe5CMEJyQrVC90M6Q31DwEQDREdE&#10;ikTORRJFVUWaRd5GIkZnRqtG8Ec1R3tHwEgFSEtIkUjXSR1JY0mpSfBKN0p9SsRLDEtTS5pL4kwq&#10;THJMuk0CTUpNk03cTiVObk63TwBPSU+TT91QJ1BxULtRBlFQUZtR5lIxUnxSx1MTU19TqlP2VEJU&#10;j1TbVShVdVXCVg9WXFapVvdXRFeSV+BYL1h9WMtZGllpWbhaB1pWWqZa9VtFW5Vb5Vw1XIZc1l0n&#10;XXhdyV4aXmxevV8PX2Ffs2AFYFdgqmD8YU9homH1YklinGLwY0Njl2PrZEBklGTpZT1lkmXnZj1m&#10;kmboZz1nk2fpaD9olmjsaUNpmmnxakhqn2r3a09rp2v/bFdsr20IbWBtuW4SbmtuxG8eb3hv0XAr&#10;cIZw4HE6cZVx8HJLcqZzAXNdc7h0FHRwdMx1KHWFdeF2Pnabdvh3VnezeBF4bnjMeSp5iXnnekZ6&#10;pXsEe2N7wnwhfIF84X1BfaF+AX5ifsJ/I3+Ef+WAR4CogQqBa4HNgjCCkoL0g1eDuoQdhICE44VH&#10;hauGDoZyhteHO4efiASIaYjOiTOJmYn+imSKyoswi5aL/IxjjMqNMY2Yjf+OZo7OjzaPnpAGkG6Q&#10;1pE/kaiSEZJ6kuOTTZO2lCCUipT0lV+VyZY0lp+XCpd1l+CYTJi4mSSZkJn8mmia1ZtCm6+cHJyJ&#10;nPedZJ3SnkCerp8dn4uf+qBpoNihR6G2oiailqMGo3aj5qRWpMelOKWpphqmi6b9p26n4KhSqMSp&#10;N6mpqhyqj6sCq3Wr6axcrNCtRK24ri2uoa8Wr4uwALB1sOqxYLHWskuywrM4s660JbSctRO1irYB&#10;tnm28Ldot+C4WbjRuUq5wro7urW7LrunvCG8m70VvY++Cr6Evv+/er/1wHDA7MFnwePCX8Lbw1jD&#10;1MRRxM7FS8XIxkbGw8dBx7/IPci8yTrJuco4yrfLNsu2zDXMtc01zbXONs62zzfPuNA50LrRPNG+&#10;0j/SwdNE08bUSdTL1U7V0dZV1tjXXNfg2GTY6Nls2fHadtr724DcBdyK3RDdlt4c3qLfKd+v4Dbg&#10;veFE4cziU+Lb42Pj6+Rz5PzlhOYN5pbnH+ep6DLovOlG6dDqW+rl63Dr++yG7RHtnO4o7rTvQO/M&#10;8Fjw5fFy8f/yjPMZ86f0NPTC9VD13vZt9vv3ivgZ+Kj5OPnH+lf65/t3/Af8mP0p/br+S/7c/23/&#10;///tAAxBZG9iZV9DTQAC/+4ADkFkb2JlAGSAAAAAAf/bAIQADAgICAkIDAkJDBELCgsRFQ8MDA8V&#10;GBMTFRMTGBEMDAwMDAwRDAwMDAwMDAwMDAwMDAwMDAwMDAwMDAwMDAwMDAENCwsNDg0QDg4QFA4O&#10;DhQUDg4ODhQRDAwMDAwREQwMDAwMDBEMDAwMDAwMDAwMDAwMDAwMDAwMDAwMDAwMDAwM/8AAEQgA&#10;awCgAwEiAAIRAQMRAf/dAAQACv/EAT8AAAEFAQEBAQEBAAAAAAAAAAMAAQIEBQYHCAkKCwEAAQUB&#10;AQEBAQEAAAAAAAAAAQACAwQFBgcICQoLEAABBAEDAgQCBQcGCAUDDDMBAAIRAwQhEjEFQVFhEyJx&#10;gTIGFJGhsUIjJBVSwWIzNHKC0UMHJZJT8OHxY3M1FqKygyZEk1RkRcKjdDYX0lXiZfKzhMPTdePz&#10;RieUpIW0lcTU5PSltcXV5fVWZnaGlqa2xtbm9jdHV2d3h5ent8fX5/cRAAICAQIEBAMEBQYHBwYF&#10;NQEAAhEDITESBEFRYXEiEwUygZEUobFCI8FS0fAzJGLhcoKSQ1MVY3M08SUGFqKygwcmNcLSRJNU&#10;oxdkRVU2dGXi8rOEw9N14/NGlKSFtJXE1OT0pbXF1eX1VmZ2hpamtsbW5vYnN0dXZ3eHl6e3x//a&#10;AAwDAQACEQMRAD8A0aMd7Xusts9VlgO1hY1uyS1zRpO/027/ANK79Jb6v/B1I3p16ewfcEmEem3U&#10;/RH5FInUalRtqmJrZ+4Pw/uSNdcxsHlwnlv5OSmkaQR95STSvTZr7B+Cz8norb8uzI+25VTbAwfZ&#10;637ambNk+m1ha5nrel+l2/6W1aIc08a/1Sn76ykigdw5LOjPosc6rqGXN7QxrbHeoyssfTb6tVdz&#10;37nv9Pa/e7Z+ksWlXVsrDXgWOBd7tOC5zmt1/ca700rCC+rn6TtP81T07ApEqiALodVNY2R7Bz5L&#10;l7nOFlhLnbZ09/AnX3tO1213/ga6lpAIMHtOq5e8/prC0AO3P90Q6JIdsaDtTZM+ACzp0TYTbRnU&#10;BxJaLGBzXO4E7fzj7vd/glvvqa+t7I2b2ubvZAc3cNm9n8tk7mLncQtbnUOt9tbXgNOgEE6c7tvu&#10;927d/wAKukHHB8tUo7Izj1DTo5Lfq8A0MPUM15Ddoe647pl7vV9j2fpP0m33b/5qpPTgPx3Cn7Vd&#10;e3Hc0F17g979G3n1LP8Arnof6P0f+EWrpOgPzlVHf0i/Q/Sbzz/N1p1sIiAdmO1v7o4PghZYa3Hs&#10;ePbA0jn/AMkiOmQAIJJ7ngcoOVVc+l3vG0CSONBrO75IFliBY2ctxs2AgvPfyJJgaNctDp4aa7CT&#10;uIcRqdxAHjulUBoWgzAgtjkDX4N7+zb/AOQVrp9djnPex5ZtIDx9LcT/AK+5NG7NkA4SGxl4QyfS&#10;25F2N6T97vRcG+oP9Fd+9UqzujuZ6djc/LBol7m+qSLNvu237nubt9v5i0BuJDT79CXHg/5qVv8A&#10;NP0j2v7nwT7axgN6f//Q2GH2N1/NH5EiTEh0GNCmYDsbMfRH5E752kkAiDIiZ08FG221jUU/Zq4b&#10;o5gJMzOn0nO+k7/q60Q41BkmsSS0kwJ9o216/wAlv0E2KWnGqLfo7GwQNIA9sQix5a/BFbZ7tLMp&#10;Yz0X1sDJsIeQANNrvpf2vzP8G9D5/OKL1GR9nAEg2GfAQx+0oWvlEILhsEdhO+rX853/AHxEk/vH&#10;lDsnfVH7zv8AviIfiOUlDr5/sQ3MfddjUeo5tdtoFu3QljRu9P8A6672OWBlV105VtVIDKWuhlbD&#10;IAna5jd/9n2LoSZzcJpP+FLjE6wx3O3+UW+xYXVHOdn2QHQwN3yQTwfc942/m7Ws9v8A54TZbfVm&#10;w/NX9X/ulunY1eZl149xPoBwe4AQ2A5v6Nzf5zbZY5b7aa8ey6mmWVNcCxkyGgtb7f5PuWH0YA9R&#10;qsBDWja47RG4BzR4+3/hNjPof11vPaW5WTqAC9p1j9xntSjt9UZieOr04dl9Z5Pkqbx+sX9/c3XX&#10;/R1K5rpwqT/6RfpJ3t4/4utOYxuFj2iQZPjqkQdsfyT4+aR4juToD8VG33VvaeNh8Y/O8EFwchwY&#10;55by1xLXASPpEA7fb/1SvdOLnVHdxI07zA1VAOaDIIJJ90cafR9x2+7+qtDphnHn+VMxHYJo3Z8n&#10;ytofSA50nQprB+jfp+a7x8EuSBJmO09k1n80/Q/Rd+ROYDs//9HXYP0bfb+aPyJyPAax4pmfQbz9&#10;EePgnPMa/io22nozGtpY17Hh7WwQYJkafSY7Z7lL7dSY9jx46DT/AKarzPfTzlMTqNe3gkqh2ZXX&#10;/aBWBWW7Xlx4OkOY33T+cm8oSBOup/FKde/lykpFZ/OVe3u7k/1EQg6+2fmoWfTq55d4/wAhEJEH&#10;n8UlDr5/sR2m1j6r62F5odvNbSAXNLS17Ru/O/cXPZWUcvIsugNAJbWyI2w522stG39J9N/8tdKC&#10;J7xPmuYuLhkXQTtNjmPf3B3HeGwfzW/TTZM2GrOmwZYmQMfNoug2+m9ri1vucdfexvLvc73e/wDP&#10;XQVOtssuvtqFfquBYwc7Q1jAXx+e7audxrIya3CZa5riJAMhzPpvaPa3axq6c6EjUmT4pR2VmPq2&#10;3C0AGYVOyPtF/wDWbp/1utXe/f8AFUn/ANIv7e5v/nutOYhuGJ28idCZEaKGQ8NpfJ12aeIOqIeO&#10;TGumiq51Vhx3FrtGwXgxBaNf+kgV4FkOaC0NBkOBnaAR9ID/AKP7jf3Fo9MAFLhtgB2kHThvDVnh&#10;3uDpO/gmfGfaR+Z/watdNZbL9rjW384ADUjg+5NjuzZB6XQJBcAeYJA7+ZTWbfTfz9F448k4G08n&#10;w1hNYf0b9fzXaQPApzAdn//S6ZvQ+rgAfZzoANHsjT/riqdRru6W2t+e00ttdtr9zXFzv3Whr/5S&#10;7pc39cK6rDhCxjXhpsc0OEwQGQ5v7j9fpppAplhOUpAd3CGS0tDg2wtIBaQGkEH3Nd/OfnJHIHO2&#10;zTU6N4/7cWfldSdjXHHqqaWVBoBkgRAhu0D2tb9FAf1e6wbWsa2eSCTymcQbYwSIB/g6P7UxSYmy&#10;TxDP/Mk9fUcawgMNh3ce3nvyXhZLXANcWn2xImDu+LU32h1LhbW6XDWeZcfGD5f10OJf93HQn8P+&#10;9di/KqqaL7i6qqmXWPftDQCWNmd/7yA7r/R2nXLY3QHVzYhwlji71Nvva5u1Ubuqm2t1NuOy2uwQ&#10;9jzLXDmHMcPd7grGBR03Kpsa/BoY1pa11YZ7DA9vsjaiJAsUsGSOvTxdCnMx7gw1WB4tAcwAiSC3&#10;1Gnbv3e6tu9iycjpPULbn2D0yHucQXOAOp/ch35q0cTGxmNFjKWtcw7WuY0CGsb6VbPb+bXU91dW&#10;7+bViY8f9SiQFsJSGvcOPV0nOrvY+WbWva4u3y4AH6HuHv4/PW1uM941Pb/ySgXACdT8IT6eBGiQ&#10;ACZEy1JR5GZRjbTe9zdwMQJ0Ebj7D/KVF3UMR1ttgslr3NIJBEextcO3N+lurch9dsh9FQ0dFjzJ&#10;gCNm327XuWW4N0rAA2g+2f8AXd/ITTLVkx4gYgkn8HoKd2RULaocx0gEkNMj2n2lu72uSvxb7KbG&#10;Ma3c9pA3PET/ACvafaodG06eyRy5+pPfe793/oq4HCJjTxkp3RjNgmuhcf8AY+dMAVAax7xPz9m3&#10;81qhjZeBiPvouyKW312bLa2F7y18OdsOyp37ln82twxI0+UlCdh4hcbDjVF7zuc/02bnH9579m57&#10;v66AACZZJkVYQ9MDer3XY/S3sybccTewOLCyTth/rV1+7cFou+rXXCxzRjNG4Ea2M7iFc+qlGPT1&#10;W000spL8cl5YxrC4h7IL9jW79v8ALXWp4iGvPLIEjR//0/VVzv1sPvw9Y/nfyVrolzv1sMOw/wDr&#10;v5K0JbL8XzxeD6l/T7R8CT5x24VUgn28eRP/AJP/AMkrPUiXZ1s/R01+A/tNVdrQ4aQ1o79v+jKr&#10;ncuxD5Y+QbNLQGhpjSCTPH+v/Vod24tB43fvROnP730foqdb9zWiYIEQfub29+1RvJMNbz314gbd&#10;uiSBuhjWG89z/u3NWr0QgV2NB4eJ+7yWT32tj49/4LW6FHp2c6PEkT4eaMd0ZvkP0b+N/NTB+k5U&#10;epX2V2sDXua0tkgaaz/35XsYfopjTc5Z/VQDksLpBFek+bnKQtOHTyQevc7X1HS6CSSY04/12qIs&#10;smQ90k7hqdCNA7RRiSZ7/ef5P7zk7fdoNOJ7R/31BegvraHMc3kBwJdr/K1chgGIMOH5vJB093ZG&#10;yyNrBBJfIGsaAtKDMuEtkO93kSB/J/qppZcd0nxm7KtNwLyS4SeQSHbmfL85Fa+xvD3GTrroTzP7&#10;qDjFrqvYRAc4HuBB8Yain6QI5ceSf+/f+RRYzdldtr2gHcQAZA15/e/fWr092/FBMklxkk+fb+qs&#10;mIPi46D+/wD87Wr06fsbNAJ3aHvq7VELJ7fV3vqwI6q/SP1d3/V1rqlyv1YH+VX6cY7v+rrXVKQb&#10;NTJ85f/U9VXO/W36WH/138la6Jc79bucPn/C8fCtCWxX4vni8H1OTn2ucdfb8fohVyZ148B3/wA0&#10;hrlY6nAzbN8x7YHyCrAg/SGnYf672Kudy7Eflj5Bst/mxLQ1vi6QNPou/lIeRq2OIOsmT4fnfRU6&#10;iXMaddOI8T5fnbWqN8kCdJ108vbo4fykUDdByIH0fE6fwc1a3Qo9K0jjeIiB2/krJEH4D/X83atf&#10;oetdmhneOJ8Eo7ozfIfMN7GE18T7naqh1UkZNTf5Et01+lrwr2MB6fwc78qo9WA+0VGQHGs6E8gH&#10;6Xt+PuUhaePp5NOJ7fEePxb/AOSTiACZ479tU0gkNBk9hpE/9SpAAa6eRJ5nz/8AIoL0OU4Na381&#10;sgF3bluhP0/++KuRJIdq4ctHb97+SrGQZcxsidTJ5GrR/rvVce9oDQS0agawR+b+b/V/1/mmllx7&#10;HzbWOZpbqRMn4e5x5/8AMVMAzpp4/wCv0kGmxnpxInc4xrOrnfnfTRHHQg/Ej/zlFjIXHBDePyf2&#10;forXwC04lZaZ1MyZ13HusZ1kN3GA3xPH9UH6P+atjppBwKiDMl3Pk53jCIWy2+rvfVj/AJUfp/2n&#10;P/VsXVLlvqwAOq2cfzB4/rsXUqSOzTy/Ofo//9X1Vc79bRLsPv8Azv5K10S5z63zOHt5mziOIZ+/&#10;7UDsvxfOHjszpmRZkOurc07+A4kRADdVWd0vMaC5zQXN7NMn48N+ith3qef/AEFF3qbH88H9zwUJ&#10;Ee7pxlloVHp/V2/xnJAdtDWkwfCCZj81RdW17hXq54MEDyHbdu3J3bvTZPiY48P5P/gn/Bqxh7vW&#10;bEz57Y4/Nn27kKHdPFLpE3/g/wDfIm9Ky3RuDANPa52vwLYctDpuLZQ1zLS1xLg4RxER/wB9Rv0k&#10;9/8AoKTfV05+XppwA6FZOWSvVHT/AAf++VjfzfH5zvyqTq2O+k0HsmxdvoCdsy6Z3c/2fb/mo3s0&#10;+h/004taOwRhrZna3Ty80vTZJ9rfPRT9n8ngfvp/ZP5vH8pJOvi4nW6G1mm2pga5xc15aIkexzfa&#10;J3LNe+WiTAE/REe4cu/srY676f6ru2xufxvnhn0NnuWW30ZdO2O+31Z7fu+7f/5gmHds4r4RYO7r&#10;dKxqvsbbCxpfa5xc46k+523/AM4/wavhoAiBppx4IXTdv2Kmdnf6O79537v5376s+z+T/wBJOFME&#10;uKzYO6LY0AAAAfgpzp2+5SGzT6P/AEkhsgfR/wCl+CK36On9WP8AlSz/AIh3/VsXUrl/q1t/aj4i&#10;fQPG799n7y6hPGzWyfOfo//Z/9sAQwABAQEBAQEBAQEBAQEBAQEBAQEBAQEBAQEBAQEBAQEBAQEB&#10;AQEBAQEBAQEBAgICAgICAgICAgIDAwMDAwMDAwMD/9sAQwEBAQEBAQEBAQEBAgIBAgIDAwMDAwMD&#10;AwMDAwMDAwMDAwMDAwMDAwMDAwMDAwMDAwMDAwMDAwMDAwMDAwMDAwMD/8AAEQgB1gK8AwERAAIR&#10;AQMRAf/EAB8AAAAGAgMBAAAAAAAAAAAAAAcIBgUECQMKAgEAC//EALUQAAIBAwQBAwMCAwMDAgYJ&#10;dQECAwQRBRIGIQcTIgAIMRRBMiMVCVFCFmEkMxdScYEYYpElQ6Gx8CY0cgoZwdE1J+FTNoLxkqJE&#10;VHNFRjdHYyhVVlcassLS4vJkg3SThGWjs8PT4yk4ZvN1Kjk6SElKWFlaZ2hpanZ3eHl6hYaHiImK&#10;lJWWl5iZmqSlpqeoqaq0tba3uLm6xMXGx8jJytTV1tfY2drk5ebn6Onq9PX29/j5+v/EAB8BAAAG&#10;AwEBAQAAAAAAAAAAAAYFBAMHAggBCQAKC//EALURAAIBAwIEBAMFBAQEBgYFbQECAxEEIRIFMQYA&#10;IhNBUQcyYRRxCEKBI5EVUqFiFjMJsSTB0UNy8BfhgjQlklMYY0TxorImNRlUNkVkJwpzg5NGdMLS&#10;4vJVZXVWN4SFo7PD0+PzKRqUpLTE1OT0laW1xdXl9ShHV2Y4doaWprbG1ub2Z3eHl6e3x9fn90hY&#10;aHiImKi4yNjo+DlJWWl5iZmpucnZ6fkqOkpaanqKmqq6ytrq+v/dAAQAWP/aAAwDAQACEQMRAD8A&#10;O3Fiu7+5u+vlblqv5H/zEpsjR/zF+7Ortv4zqv589i4DrjbGwcL2t3ZtbG7J298eOssphdz7Sg29&#10;s3bFA0GEEhy08NON2xynb0FZSORbndXUEs6Qav7OPT3KoBYy1PcDiqjV64UZJPUn8n7LsF7Ybddb&#10;rJCB494JAyTSsViWxKACJkAH60lATVBrmclFVekfurYnZuyOsOy935X5F/zbK2i2D0n25vnKUu2f&#10;5m3bO/NyCo2X3XuTa+ByeP7HxGUoes8TUwYbGyrHNW4+XHbqipqjFY6NMxhshJUp/rr6SZ1jDE94&#10;GQqghpFAYaScUXW9dEYFW+IHoyj5f5YgsIbi7eGniWzMAsjuVaK0lZYpBII2MqvMsMAUz3TdkGY2&#10;BgdYz0vfewNhd1dPfMX+aRvbqbsnfXc1JsPcbfzJ+8uqosrtHa+zt01tVHWUW+s7W12VqMLuTB1C&#10;tVQGkHXCrGdzLk6Wiqaiqut/eeLIND+HqoOHkGJp24r26Sf7YZWlemW5f5b+mtgtzatc/T6iAHDA&#10;vJbrqYCUs5j1SCRQFFrqpMx0Gogv1b2ksuPqZPkd/NRjylTP8dKfJ4s/zBvkk1Rjcpviq3XDu6kr&#10;ui4dxt3TtGop8DjpaqpwmRqpslXU9O2foZocRgszDUNm9vhbTVDVUAA+JHUVdsl9Ok0001AaVoUo&#10;WNelf9XeWG3a0hEkAR5HYqba6qVS3iIQQeL4qku5fw2bxGB8QERrlM1nWvaEeD3nNS/KP+aA2Pw+&#10;1e5Mk2Xf+bF2FPhKWr2p2dJhuvJT37T1r9SbJoc5Tmpo6XIZegq6XcdRG2BpFjzWCy1RP576/MjA&#10;Eh0WQkDTxUkDsILEYFaHidXA06pb8v8AKxhtTI0Ijke0UVjnZmL6TL/jAkEEeoMT3K3AxKdSMelp&#10;kOnO0I9w01DVfJ3+aDSY09q5vbup/wCZL35sjTtuHrGszu6lxzbt3FkK/fMm288kxrXokp26mkhk&#10;XdP8STF14msb68WcVD+HVQ2VbGkk8F7WPxA8HoAigt00OXuW5bFHFxB47xO8f6U8Wpmn8NAdch1q&#10;o1KYxSS3NXmchGHTRj+pO5HmxS1XyX/mlRbhqcV8fa6vx03z6+S0+Xp8pvLMZSjz+MrPjfSbp/0v&#10;7aymbwUU00OEr8mK/N00EufxcsOMwmSgqdC+3DQwZGCkLRtSH4nA+MLpOODUpHWjaiR0/Ny/yn9X&#10;GfqLdAss+tfCnAAht3bSYmlMmHoXUtqnI1R+Gqv1AqeruyY6bPOPlL/M9g2xQYHvKpmy3/DsvY1V&#10;QQSbN3lQUW2Kh/kY2Ti6X2fBSySVdOmVyePqcdk5Vm22kX8cweTqprTblcBlJVhg+aipAUYQpqf1&#10;IWnHUKAjpPacucvm3ZjcWzanjGoxTuvc0pI8SKXw4Q2kKGl1aaeC36iOelJQ9QdjVWZx1LXfKH+a&#10;TSx1Xb1Ftig/iX8yjvXYq1+DqetKfcW8lixmdzuTy25pcPlZakV2LoPBk+pPGanc8uQpsfVxy3S/&#10;ufFAKuQRHUduKhCTheLVPdXS9dKgGh6aueXtgNtctFPahoxeMKCSva9ykFWMulQBGuqJlMkGnxZi&#10;Y9QDDQdSd01eF2xXD5LfzUP43kNk9E5HMUFH/MI77zOSh3FuTsfEYzNSz9Rx7spew8FJk9qy5AHE&#10;TVUlVuakilyuIejgw9ckqaG/3CSJQBIWMQIoUIqZIqnWFoDRiMgrEPiqejS92DlK3u2Z5LRUW5kG&#10;kxXMbaUtrsovgNKZJayRxvpUrLfGjW4iQEGXkuoez6ao3gtP8o/5nowWLh+Qi0kj/wA1ftX7QjYe&#10;S2SdsvVd11FenXuz/tcnlMlSVWSrKCroaBycFNFPlsZVVc1/r79mhKh6FqUooPCIkaSKuTqaipRq&#10;ESDtFOmo+WuWPDvo2uLTWqV1/qtF8d/WkiyUtwPBiHjT6og6m2YCUlg70XTXacuUx9DX/I/+atG1&#10;T2b1NhYl/wCHI+78BM1Jurrza2a35jFx2S3DW1m45KSryVW1RgaLxZ7YOh8hl5quippKdtw31400&#10;alm0NHEw+Eip8GoOATUsw8QUDE6VXGU97sHLSWN1PA9sZEuL+qUkR9KfvARsCXIjEaQRSNasrywK&#10;plmdkegSVJ1X3BNtTaGdk+UP81GTMZXY/XGcqjB/MS70WpnzGV7Q2ftykpZOnn3FLvhmzWBr8kix&#10;Q1qS75aGSTCrjjSkO1FuV9JArDVlK1qlDU24qGoAnxuG1A+AfjDHo3vuVuVrbcLqIfTmGKcg/pz6&#10;lCx7qe6ESlplb6e3eJYmQ7gBrt2iQsApqDqPs1Ny71oD8jP5qNXt7Dbv72xSZGL+aF3DuXEY/G7R&#10;2X1xlcRSVHYuDytDt/BUdPuLN1Z/j1dSTUm26kvgctFUVzQ1CPG/vQ8f6clQy9vaSarAR2gVk1a2&#10;oq6dVddQop0Xry1yuEvI2vLQK0UhWSkuhSJ90VqzNL4doIVtoPElm8VYgvgFWlcuG7A9S9rnFY2o&#10;y3yW/mvtJNuj43UzwZL+Yl3rhM0Mt2BtrYNfvjBBP46+Nz6mLPSvJtOiMO4sapOW++NBU01PHWDc&#10;LxpF8Soj8OHNVIq3gFq0FKHxGHijtr2AAr1vduV+WobK9ms5rc3KXd+FXTKrFIv3oIUUM5Osi2gk&#10;W0YG4EY8d2McmkMs3WncS7W2jkaf5K/zRH3Bk+rJdwimT+ZP3zWVk+Ro+39kbb2vV0myKbMfxbs+&#10;g3FiMpNBj87haigxXZ8kkdHt+DG1mQo5oWRuG4GLWNVCpOSmT+jgHTQHuZiKHwlPdUAdLbnlnk5b&#10;+RUubfwFnjUkRTaVTTuPFPF1nU0EKI2tReSKRBoBKhUSdQ9nxb33Xj4/kx/NLm2/T9gdl4SUQfzK&#10;e89wUGB2xhusdk7lnyWdz2F3BBL0zS4rdOZWOWq3FFXr17I647cgqp81jJKZQL++Zk0Rs1SpOQNK&#10;lYjmq1k1FjQLQmuMA9FsXLvKxtrt2ubdQElAJVzVxNfAAEShbfQsEYdptYjAGoEyqemzbvVna+Qx&#10;WDqqz5IfzTaUV+U+MEdHJUfzNu5Z0rczvqPA/wB79ux5qi3B/Ct25mvxFRDVQ7OxUMe4dy01Sucx&#10;NXSYzL4yCCsV/fOtu1SaxoTTT+IqCSKVAPANkKaqwqOr3vLfKkcm5wpcQAxXlyqArMjFUjkMYDMx&#10;SQhgGMNFkljCyowR6CHVdUdxfwemqY/k3/NWpslLsTsPcGIki/mJd4V0lfT4Xs/EYXY9TQbMO6Ys&#10;92tiKmGripKPe+Flx+2t/Szw4PF0lHmMtQVUHvrr7QXAcrSRvwGtNP4gtAFqQy8U4sTpNdNy/wAs&#10;G4ijFzZmYy20ZQLMlC3jaqK8xc+IFQpJXTcYWEL4i0WVN0v2hU75z+Lj+Rv81WPF0O+s5hMklN/M&#10;m7tzmLoaGHqmm3Nn4a6vp9z0eR6VGAzTUstadyfxI9beWJM8+RXcGKWldF7f9qNA4YstBVa/DVgK&#10;r314qRTUK0pTpK2wcrLDK0W4Wrp4MrljHN21mCREqstYSPgYSf2ZKs1dYARmO6x7VrNvJXS/JX+a&#10;jQzPt34/VuLb/hzft3KUUu6d5bifH1WOpN20+ejw3Z9buTApTS0e1sLTUmb35BLDl8BLj6PNY6np&#10;2pb+9CIyCRWMYJ+A0JLZppJINNOrhGRRgxr0ui5a5WM1xG19Ysi3hVTSbvVIo6oriUKpV2qYm77p&#10;T4kJVcGdl+pe2khyL475LfzTZclBtjvyfH00H8yzutZhS7I3ZJR9dZ+i2bXbhTc/YmGqqiOChTe2&#10;Nlpds7pnkjw1DRw5TL0FRBs31/8AreHHJp/VzVGoVVtNQFqKEAMhqwPcTSo6Zj2DlZfojdz2kbar&#10;JWVkmjLCV4jIQ7SlCHRiyXCfpsKwqpkZWD9L092Sd+1GFofk7/NGfC1HbuK2tUrT/wAyDv3ctVR4&#10;Ss6Yz25ty+Wgw+4Y6/q77PcFFQSGj3BJWV+xpJI5c61VS5rHRRefcLpY8ai6n+NRUaZG+Ippk1U7&#10;dA76aVoQT0osuVuXpLtVllgEckRJb6e4KozS2qCsKzeLbiNZGEnjMRbkiaUlHRRrUZv+fHs3CVW5&#10;NtPur+cXJV4GnXGYbKT/AM2rtcZKfde0t05ynpKvc4pMNLiq3b+6tsChjz1JRJBLJkYZpcfU0cMq&#10;Rxm7QX41UuxqCkcKCpLVYgivaCoQVFCKtWtOo8t915cZLdpNh7WlV3pJrOhI4QscbBgo8R0laZyH&#10;DLIBEEpqJj+hP5mPafyq212hn+iqX+axlsL09VVlJv3ePYf882PofYmztu9tV2fxnQ77k3r3Nmtl&#10;bfrOx4d34tKVftamOnyuPpqqL7BZWSoj00F7kpd5q5yBTIYIKAVotVJz3MPIGnV4d05dLQrdbADC&#10;ot1JRmV2CPE9w5Ysy65QkkaAIFjSTOpgD0D1V/PW2+u/m2tj6f8AnBZPNxbuwWHzWz9ufzc+4t7U&#10;0+WpqTO7V3vtzYub21SV4yuMzGeOOrNv1EM2QMVTDMfNXU9TFHH4wXpGn6ztBFMDUaBviNKZJUmi&#10;8FI8+tR7tsCh5ZOX42uXVsVcQxlngoUj8TWwjiSYKGlFZJVc9qaSnpP56uLbF7sehb+dD/D8TtWO&#10;n/j1R/NX7tqaja26sVvPJUW3M3uKpi2xDixh89S5DHYnP00qQNV18ZNDJQvKE96aG/OthdAHSQBT&#10;FSXNSaVOkFAoFPhJNa06cTc+V1e3RtiZoRNGzkt3skaW6+GlGCoJ3S4eZiJCPFRY9IQ1xZz+fVtP&#10;H12exGZqv5yu3M1j8/vrFHEv/No7oxlfhMXl6fKrjKLNUmW23UVY3l1/uRqeOmdo4Kd6CF4Kummn&#10;P3HvxhvgzMl2M6zQioBIcIBitAShOakqf4sei3blkrClxy+aIsKkoxVm0NbNM7MWZdcojuEUCNVR&#10;Zk4tHVpdF/OpyfecG7dh9I9jfza+tO5M/wBc7l3Ps7dWX/mU98dw7F2Ru7rvq/sTdO66xutaCmxu&#10;bzex6+jxUFakdZkZhh6mi+7rJajHJUUj3SG7DIDdViUjyGphVydRoBU1UYAoF+fSabcNjaC5ZNlU&#10;Xssb0ALCKJ2WBV8NfEL0jKTOpd2q0wDLRB1fL/Mf+Um4em/kj/MK7i7W+RPz7wfVXUHdfwp64xOJ&#10;+NXyl7Aw2x+qsb2P8fvjRuqrqs10VsbduwqfZGC3LW5/ctRU1dTWyvvqtyBXHPQTYioNWxetfG4W&#10;O0ZhH4BbiFUsJEBGuhIfRq04IUEsQa4MOW4+Xo9rlvN6hikuP3isSLpaWQI9nclZGt1kjMtuLgRe&#10;IoeMysqorKVbWONf1R2ziajc8X+l7+ahl6THyfIaeixeM/mM96zVVdHtLCdf5bZ+1/8ASfld3Yba&#10;Gw8w2az9VS0uTy1M0FDXyNt+sVp6c5FyqHcbxxBqkl1agCKKGGIaArQ+Ie8kqKFgfEqANPQ3vOV+&#10;XLR9wTw9vMYgJBLOyDv3M61lDoICPpo0Mza44nVbQo7kygv/AMTuy6b5fdfx9odW/Ij+avU4PH99&#10;dYdV7owe8vnL8guv90bd3Ni9t7fpu5dh5LbUvYWZnlylTkhXV8mMp55JcDQa8mauoiikpIrC73Fb&#10;iKPxXZCsVSKOpBMQY1pgElqS8JKmIKrCvTEmzcpy7ZuN3FbWcciSX4VJBJFKrot88SAM5DFIkgYb&#10;fTxbRQLqSaZH8MC+uwO2kwO1sm/fP8zE5it6x2VnMlRyfPv5HVdfDl8p3Nsba+JqKzrah3p/HXqs&#10;vgMtWRU+msij7EhWSXGDFlbqxHuG4mIk+LrEdfiFCSbeoDaarpV2LahWCvcHFKm11yxymNzkjjXb&#10;hELpkoEcEIkW6lS0PilpVZ7eERlHX95sirAYCSApcj1B2nS7k3XQRd+fzQEwNLufvSKSrn/mE9/n&#10;F4jbW1NldcZDGJWb7Tdy43r7F4bcuXq9e5ayHI0e3ap5MPW01XJLFUxOJuG4MYSRcFwwqAlGppt8&#10;aKEyE62ppIDgmSoC6Skk5c5OQbrGZ9rEQiYoxlLIG17rWk4YC18P6eFZdaym10fSurSP4gbcd1X2&#10;+1NjWrO9/wCaJJXzdi/HTFx4yf55fIHGV1c28NmbOye/cRRR/wB+nO46qupslLWVGzoVgyuGpWOd&#10;bIvR1MVFFdL2/M0Y/W8MrD5BhQ+BqJx5l2XxBip8MAEVLG4cv8pRWd4YpNuW5ik3H8bq48P95iFA&#10;Cx1FUt4JI7XEioound0k0KnKfY3bMm3NuVf+zAfzPVzeT6wwOZgQ/Ov5G5DIDJVXbexNvbXrKLYm&#10;P3z/ABPsOvz2HrquCnyFNWY+h7NLy0uIhxEskM0TMW4X/crtNrKVGVINTbjtIXFNbalIJgJNdVOj&#10;DcOWOUY3WeA7f4AuTGwCSAgRpurVeNpasjmCERyIyruPh/peDqICwpuquyxvbdVBJ8gP5mI2zj9z&#10;92YysrD/ADFO/slRYnFbZ66653IkzZeDdlLDsGDbu4MzURy1+QfIw7JmL0ORiyUtdTSU1huG4EWj&#10;EzVLLUAAMRph/D/ourUxAUqZFPiA0BXpiXlvlFU3eONttEawy6XZ3MSsJtxCt9RqC2WgQxLJLKkq&#10;W7qtq6a5PFVoxPWHaj4rBVFV8gP5odSw318UqCqCfzAe/VOQl7A25tDIb427j83JvGHH73zObxuR&#10;lqG2XQ01HmZIv9zdPXRUlfTUcG4r7cD4bO0vhEQ1NAVGoxVNdOAdTAScCf06ArUt3/L/ACmDexRn&#10;b47lJ9wCqdayEwrf+GgXxCXI8KF1tB+oqaboyNG4QM9Z113ScRhK3Hd7/wA0VMq/VtRm4Iaz54/I&#10;YGrzS9x7B21s+ofZT71TcO/lyuFydRBSZXH1NDSdmBzTYqnxlRWU0sDce4bkyuxEuVxUgAlvBwrB&#10;TQqGJINfBrqckHpbd8tcnxSRKh28J9Tob9OUsojTciGlj8arLK0ESoQyncXTw4RC1VIB/Leo726Y&#10;6N+TfZ2z/kF/MkbJ9b4Pu/Jbe8v8ybvXIUGMfbu3OoKelerpKTcNfVbKG0dy7rqJ4afKx1s2KyhG&#10;2siKisytHUU7sVxukjWal5FBKk1K1poi+LH6gYs/aukyGjIdIoS272rk2xt9+lMFjKyRyhFQSSBW&#10;M+4V8JlcfTvGkEVJZRJHaIGhnR3bWpdOxtx/No/wmh6t+R38znb25dqw7AaqyO6PnL252bt/tbPQ&#10;43KYo4I7c2TuLNZKgxe/c/ClRuaKGOlqtvxwrMlZSUs8rRBxeYN5jkml1MYfBD0LRudGlHZ1jXSx&#10;CkshlDuIlqJItUbVmYe2Htze2tnaCK1e6O5yQB4re6s1E+qeGC2ubu5aaNWdBFcCxe3t33CVkW1v&#10;VW5iEYH7Y+SPyg3fT7B7Lwfzr/mAT9Ub8yG7H7Ayu4fntu/YmyOjt5YCl/jed66bMNldydhR4DEG&#10;uoNtYWPJUYy+5ZqqHJY7yNUfto7nfOZINxWD97oI4kc1ZUWN5FCmOJmHiCQMjrK08emOdKiApIpU&#10;CXZ/bD2i3nlO5v09vrmW8ubi3iCW8ly93DaytMl1fQRSmzNtNBc281hDtNz4t5tl3obdVns5FlkQ&#10;ez/lN85989c7TyuM/mBfM9c/uXeu+sn2vLsrsn519gbl+LuxNib5yWKyOZz2Dy9btfZm6+scHNka&#10;KnyiCtqt21FBLE0YgWCWpZQnMe/yrEst2hjlZUVlh0vT8c1YzNEkooSsLN4SpJFJctC2pWL7r2d9&#10;qrCa9eHl+eOewjkuJYpr/wAW3Z3B+m23/G02y+uLRnZVn3GCNb2ae1vrXZYdyhMc8T3u75QfLDac&#10;W8psn/Mt+TeZ3F17VZ7DZnb2xPm78i8rTb+zpw+Gruv959WQthqTF7lwvaWLqphj9rQ7hoAK2mr6&#10;jG1OTjoXQoG5r5jjtwZNzgISKplSFWAcr4gDsvixJHQrCZpUjq1ZkQLUkWD2I9mZdyC2nJW6RS3l&#10;+I4bG5v5lY26TGxd7eKUWW4z3RlVtzjsrO4ugEUbdc3HjMgC8pvkJ80KY4XD7l+cvytmxmG3Tuvf&#10;e4c9118xe+ez9/dnYbrWPFYbs3qzbmS2FvPK7L6l6wx009bLgtw7hgU1uToIxWVtKlU8TmQ5h5g1&#10;G3kvoJFpUTRRjxCApDhIiREHNVZWnkjjTTJIiummPoGSe0vtEIot0seW7+1n8Rkex3C6lFqrtOpt&#10;5J70RvftZoUltpYNqtLq7uXmtLSaS1m8W7KZznyQ+X/a9djIvjf/ADCvmDQdRxZnacw3VvT5p9j7&#10;k7O27Ub2zGFeh2jvvdPX2T/hfYVHsGm3PQUW7psTgGrcPW5CmiBNJS1tUEEnMXMzzXXgXoWGMsQF&#10;8Fz4TBx4lHCEpGREfqTpjTWQ0MhpUTbd7QezVpt2z3G+cuiTcrqJE0zNuFqn10UloUtna2edI575&#10;DfoNmh8e6ujbCSPcLEMVQRcJ312/2LvzE7Z63/mEfzHNp0ma6mp8/jdm7z+b/cO8cDke2sTV1e2N&#10;8Yfdnyc24M03QGw9qiGbMCLcu2hlcrkp8bi4CVepniXJzDuEjXksW4yMlWVItMRKujOGowCyszIr&#10;yLEyFEiRXeT9QDoKXntNypZW/L23bhybYxX0fhTXN8Jr5VuLSeKB7dhGzyWCQJcSwWM97BdRz3V7&#10;dTW9tbE2cj9Gi+D9Z398i/jP8f8AtjfPyY/mZHO76zm6YMtXw/zDe/Nj4vNYnGY7e1DuzM7fylfl&#10;mp+yMNh8rtwzzLjMZipeq9M8+eOUp8bVLOI4bvcg1krXUk2rw9TBVWoYBiQqDTkcGB0zKSq6SAxh&#10;rdNk5Okh5klttosttCPcrHDJNNK8bI0sIHjXDJIpjYBHilVprKdFnmMqsY+jaYLrTtyopMLJ/swf&#10;8z+r3BPtf4/1WXom+aXyXzW4YsxuHeFbj8803x3oew8dv/C1u5NoQ1NS2Jrsrr3NQxT7jxj0NFga&#10;2jqnFvdwMIDGWp/FgZLrXu0kDBooyUJC6jUHpJebHyhHfgxnbxEryfpgPIdKQS6NcYlUt+ooaSRS&#10;FuNPiIiLG6lhqdhdlNgdwV1J8iv5m8mFk2V3TkKTMQ/zP+4anAUcu2d6x0Oy6+L5CNnIthbdaoqp&#10;Kujp81XYWpoMlPFNtpacZHBV2Rq9PuF/pFI5w5LkAihNNIUeHpq3EEoDUAh60agvDy9ykZZInu9p&#10;KJHbq76nKqf1GmZpxLSEsFoLl1aI6fAChkL9LOs6y7Kjz2Pocn37/Mxxso7AyON+xy/8w/v7q1Kn&#10;bq9WHPbxlp4c7u3cUu8V2vmamSSqixbQSdQSqW3A+XixVatU6t7e+LEdMxWsYIBVs0BcUC9pPpU+&#10;LwGnj0kl2Dl7933b+JtyP4Vy0btHJHqq7LbkO02lkWlC1P8AFCNUpkA09J7G9ad11MG25D37/NI/&#10;vJWbP+PWRyuKj+afyKzu4/4rvDfMuGzxyXx4x3YdNvXauUq9p/eVEuPnzMkW5KSnlz+NmpaXAZGk&#10;qkyX24GOHxDL3qtG1Bal2Xg5QjgeFDorpJJIPRlc8vcqxXVxJCNuZI5ZaoYpX0rHBN8UCzB2Quqt&#10;q1K09GmUJHGVNBvyN/nWU3x0+QXd3x3yOY/mfbnxfVW++5erKzc1F/N17tqN01tVis/T02z90YTc&#10;+LxlbgKbJYDKU2SSW9HVRVOJmpKN1jqKSaqqTmOC+eGOX69vEZdQBAoNQUhWApUKK1GNTEmoGOgH&#10;d7ly1b3VzZ/1ahdYpRC0iu3esTyrJLEWJ8OSY6NDnX4cShSjtU9KX42/zfu1vlnvDeW1eptn/P3K&#10;5Dr/AG4e7t25Ddf87rsn4+9ebG6Z2xh9rba7kyG++xO1cjTbaosKm5s8anbErVcFThq/IUccoycc&#10;EizPCC7DhmvGI1AkUFKADA/0xrq+Rp5V6L5N22NoJYY+WYFYxSKGBYuHcvR6lqUiVk8NdPxJqJNd&#10;ICzd/wDPH3VsDdtR1vk5P5gG7u09sUW38BunI9S/zkO3e6undzbi23nsbk5tybDzHXNbmsBuDDbt&#10;2PU1tHlzQ5ispp8i9PVQPSmkmpp6fS3mgIdxfgKkAauKliCQdOAQvHSD59KG3rl03EtynKVuBrYp&#10;GWbwwuiRY1kUEGQhnSSZgyGVowAEB6nT/wA73d8G6t37dn6v/nHxYzaWP7Km3xgp/wCaB8nYuxNj&#10;4x8Vh9w4nJZXInaSQ7Vqus6mmys9TW12N8c2AqKeCeONqV62fX099QV3AlgSfhABPaFU+qCjFhgs&#10;zVBWlOtNvHLhUCPlWEEhFYl2J0gzGR0yNMzF4lRzqWOOEKUcsWDFk/5/FRtfK0UG/tn/AM1XAVks&#10;/Xm66LDVH8075I7V/iW1cttPCruwvR5rFVNZVYHfAepy+2Z4mWPEmrgfyZGKMiXa216GRv3g1O2o&#10;IBBCha0rmrMG1GuVNOOevS7xy48NxCnKsSgrNocM3iK8jS+GCwopjgRovCXRq8SLWXIbQJvUv89i&#10;o7N3r1R1VSZH+ZzJvLf+Z2P1hNuZP5mXyFytG24ct2BtnH4Xd1F19iKzHVGSylVgKqtosxQpko1z&#10;M88M0DUJjMclRbX6oA+4k0oSdIH8BYA17QdLha6tIfz05dfeOWZrmV4eUY0Ll1RfEZ1UFZ0iLLQG&#10;WRWkgeQgx+M0GAgkot0O3t0fJ/vntqfBbi+WXzxqMdsv4UfA/J4t+rvmj2b0xh03FuH4VY7sPfO6&#10;t3y7Slp8bufcm+91xnJZbdVfGY1qmMksZjkbSh3m8ubaSBbYkKyKWowNFMiqWYlT4S0NBcvqjqfD&#10;8PUwYCj272PYt1t93k3pImmiupUtw8UlZJ1s5pI4o1Ei/XyVXW+zW/hX2hfrBc+DE0LpLDVHae69&#10;kb3yHXvzA/mT9l732x1wucxu1Njfzat57izmR3THU4qmGDyOPxm8MnHtysy1dIaKiqK4x0NXLURu&#10;jRrIdCW4v91W5tVRJAsjgH9MrU0kA/TNWjNQtIWdnu/iieJcdH+3cr8iy7XvZe6smktLaRlC3aTM&#10;ELWrSN9bGEguwqPMX3CGCK22JdUN9DeyAP0k/jn2j2P8oOosv2tsXv3+bnga7Fd4L1Nu3r3M/wAx&#10;Lver3V1nvbbr1FPvXY2YxkWYir8h9pHJTVEdMWSuZZ/I0qLDLEl5LreY7+O3McoLBytIjKGYaKlI&#10;xpaQZaluCJLdKyPJKKDpJa7L7c3/ACxLusd9Yt4ZgE2u+SyMMbG50JcXTieCzFRADvEsb2u7TMtp&#10;bWdnLqfod8hsDvSGHaFLB8l/5tLNW7s3vja2uH8yTt+SofD47B0NZjayq8WbFNksTT1jPryFIiLj&#10;ixWqjnsWVqDcNxlu7lVLG2WIMtNLro1yB3EyhUZF0gPe6RBb/wBnJE7KxJhvHK3KVttO1zslrHu7&#10;XWiVT4ttKtyLe2eCCXb5XkninlDs0XLYlbdN2B+qs7y3hkVF4ZfYHyAgots5M/IH+bDQRZHryuzV&#10;XTw/zPe5qKir6+DcmRoaSrpM7mq2qpsbQNTQqEzNRG2MyiIUp4YpCCaw7hubQXTzeIIlAyQIxQoh&#10;jPjMpSJXY9kjqyXrYtxFqFFF9ylydDu2wW1kLV7qV5T4aM9yxcXE63MZsImS6vHgiVTPZQSRXPLK&#10;DVu0l8InrD3NszvnG53IRQ/JH+aqKKPCddNJM/8AM07qweJocln8Wk9RLPDXZWvyOFzFWzXkxdZK&#10;7VhAmo5o45VUXiv91MWt1kLiZloYijGTxCoQxmrago/5J4Iu2Hes1BTpi65U5FXc2hs5rL6A7ajl&#10;lvEnQW7WqSG6FyqpEIfHJVubmVtiiYi3ew8Q6wpKDrfvGp7DOE/2ZH+avHhv9K9Rt2WCf+Z/3BLW&#10;w4KOFGP22Op8tLXZmmmWN2NJSt/E8VZnq2mjFgmbcd1G3xTiU+KYmZaAGp0EuQaf4wqNxeIKLKg+&#10;pEgr0vtOVeRm5u3Hb54Lf6AXcaPrLxrEBcqtssiFidqa4iHZbXrTy8yK3+6VrNnSiL2/s3vw000u&#10;R+Sn81qqMm1eyK6mjl/mqdhPJVz4Skyj4abCT47MtHXimeOFzl5ETFC2loJDr0qLq/3CIwLVhXSG&#10;yqfp+Iq66sCFBqR9af8AFJj+nEgcg9F+ycr8oXUW4SypCzKZWjqkk4N59JM7W2mGRWkkjKqw5bT/&#10;AHebb/uZf3UtspTrBQbL78yOC3TN/s0f80xajF7S29XpWR/zTe3KSejqcvUYKGrkkpMjVIlBIk8k&#10;8VJVVYEdYZG0QgaLebcNx+rijYsCTV+wrR9DlUMBrLHUgEWzsZ7n+0gZUx0zb8scmtsFzdr9P4aK&#10;ywkzxymSA3Vuk1yu5oy2N4sStKrbzbQJtez/AO4m6Qy3I1lyOw++Yaetirfkz/NRoZ5N2bOxFArf&#10;zWezaybH0Mu38tV5l6qanyKpkJqqopY/JSqVqA8iSowhDoNpf7iu4NEGJQa8aTKNVYwwKRgOxUMT&#10;9OCJrIGtyzjrU/LHJjcsw38ixAlrcOxlWxYQGO6aGT6m6MkEPjuiBNzkjbb+Y2UR7NHbNXpPVu3O&#10;8oMTtmsPym/mi1L5TJ7/AGetx381ztCGlEe048U0FFUx1+RgmloqoVLSSVKIaahUFC8rMXDcO6XY&#10;F2XkrEEXSxdCug+IWczBREtSFAvyDYg9hTWD0uvuT+WGk2RIoUXcHuZPFT6W5hl+pH0ojt/3U8r3&#10;8h0tI55WjkHMboXu47gW7x0C7cuT+TUiYZsJ8pv5meAwssPXBzu/Kf8Amr7kyWK2lUbwxWVxGzcb&#10;vnAbly1fPicH3v2HuHD4Ci3TLPjMdg61VmcQrFUBy/8Afu+IriCASN3KNS0JkBUJGmspH4koJ8NJ&#10;HUvIpYDRLEOhKPa721lvLKXd91e2sHSOVxE7SItqVnkuLyY2yXN4LOwcK15c2lvMsNm8cbn6mwvn&#10;YBZN/fLTKVe3MrH/ADDv5leytuV+Myf98tvZX5d/IR6U5Bd7ZWlpdw9M79y+C/vb2V0/Ls/ZOXxE&#10;O78ft+uxuN3pSeStaqwmSpJ4Sn+sG/rJDA27R/UuAwBjgSgDy9pQyFyrgKshFWiZKJXvJkSL2n9r&#10;ZbW/vm9v7obZA3gvKt1ucwZ3t7IyOJ4rVLaGWzcyT2iGkO4Q3JafwW8BVUmY7Q+aHU3Z+yNz9ifN&#10;D5vb06s2VttYe2Oqan5sfJPZOQg3fJtTfu6azqHd2/tr7myO9Nw977NwVVi6vI5Xa2AptltUY2Gl&#10;NjVtLPeXmjmGPcJoLWS1niiUgKaAyPp1lHkB0gwQLJLPLbiWLxDHDorU9Jdt9kfaS/5VsNx3fb9+&#10;2+/vLkF5kDulrb+MbWK4gtHTxTHu25T2ljte37w9nuBs4ru/+oKIhKRyHyQ+QuKpN3vN82/5s83V&#10;NX3NiNudVdrRfIvfed7KzcDbN2fvrf3SG+sZtnsvI9X7C7O2Jgs7TRBDW11ZE9ea6uihg/Yp27nm&#10;PeEtbe4/eLxrIAEWRIkkk/TDk0VXBJSlxBJAzxyKwikVWx0YbN7Oe3t5zBue0Qcp2l5dWLs1zJbz&#10;381pZot3JbKGaeW3kVRdB9p3K23SOC8s5YvrrSS4jHdj3N218y9ubl3Fjs5/MQ+aO2a+feG0MP1T&#10;tlf5l+K37Rbqrt75meaiwO+sztjd2P8A4Ts6m2DW0Tx7sxWvHUrUNfl8gsSPBRKibm/d5IwY93Ra&#10;vFr7rWTQjtRSGRQUEpx4ircKtdGlXRiBFH93/wBv4rwQ3Ht3dyv9Hfm1f6bf7VJ7i0tzJcKYbiVk&#10;uZbEUk/d8km1yy0W48WS3nRJJtL3/wDLnEdi5Xb2E+Wv8xrcaVGTr6HrzfG/vmf2zWdIJmMlW7j2&#10;wuI3PDt/eFHW726t2xvpBSjfGPy0oo8XQQ5fIUv2E48pivMu+vOfp9wt5vFVVQxqkkKNSUalC1Zv&#10;GaNBF40qhCz+LoGnoK3Psz7XR7NHdX3KW42KWM0815DczXNpfyxCTb2WCZ5tEUH7vgvZ5L47faTP&#10;cLDbjbzcs0x6ettd9fNOo3/ht0b6+Wvyw2JsPKbu7aG3YP8AZ++7t59B5jB9P7d3duDszriLL4Pf&#10;7d37v3nJk6Ghpdm1qzYqfNYytjyFCmRpKKeaodj33mC4vLVLXcIGjLVPZ2ShZGjl0SqGCxkrVHUS&#10;aCWWr6D0UX/th7U7LyzvV1vHKW5LdiMRKfqfDurGa4tILuwe5spmid7hEkIuLaY2q3QWKQrai5QE&#10;duq6L5H7x2s28cf8zP5su6sbl5ClHQb3/mCbr2dujZGcquvYNz5HrzN4DY+6HTMU9C9dRV1Du+dq&#10;KipIq0Q1tEyqzoabVvG5XRkaSRnhESENpTSUYVJDJgBACDftpt1OZIFGADed+QOSdhFtbQ20EG4v&#10;f3KeCGuBKlxC+mNGjuqSyPOWV4uU4TLu80fZabo5IdhQzex+/aDF4ar/ANmm/mq46pquuf4zXQ1v&#10;8z/tXTBlk3PksZLNWV0NfV4vBx/axRvTZGrkfH5RbQ0sazJJpVRbjuTw3RkZwq0rVVWnZG0dZWHh&#10;xByTpZ1Zb2o+m8PWvRDuHKnJ1vuuyQ2UdrIXV2ADSTM+q5ukuQNvjcXd/JbRoniw20kMvLWk/voX&#10;QgmJeM3sHvmgy1bSUvyd/mlzxvL128VTJ/NF7do1pDmMNj6mtC4mTJNNDNkkleaXFVExr3v5aaZY&#10;2CC0W4bu1pHMysZjKwp4bKS/iOAoRu56KB/iCkXigazIVUgsXXKfI0W/XFjBPb/QrZw6yLmKVEgN&#10;rBIZzcxnwbZXncr/AFqnD8vzs308Vok8iMsnG9f97Vu6qHEU/wAnP5n9ZS1Pa28tuLGv81XtyWef&#10;B4V5JEpaSqiqafEZfw06NLPFRsarCQpavaRtRDUu5bmu320yOxm8GtRTuBjDOwagSfSTU3MIWC14&#10;XKsellpylyY/Nu8Wk1vCliNwAZWD6IWF20dvA0PieNtwliCgbPuDybpv9Q+zzW4wUhhNmfIeox0c&#10;0/yb/mnVdPV7B31uOhkP82Dsekq6yoxKyQUdf/eGWV9tJhoqiISQ5ONTj47NC6SSSJpUXF/uCXFv&#10;EpOlnRW4J26wA3cpCBhj6lj9Pd5jtlRxXos2blnlC42zcrmYwNNFBdSIdLT6rkWjO1uvgSr9Q0LU&#10;f9zQgbvsRAvN4lntdUYrc+RH80Xqv4zdudg9BdlfKL+dlFv7rt9kYrN122P5gPZ2axrZmdMNn8+9&#10;JPk+wsUZI5sJklRh41jlBcRNC2hva0fvuS4ikQBEJ7talAG8M0bwWHiLCGorQM5lLd4lVewBp/8A&#10;W4ttnvbWaTxbyOH9IW7x3Mjx/Vxa4juUUhsp794PEkg3CG2WwjgH00lnNPScpjav83np7tjfO3Ov&#10;eoe8v5/XY+/N6dhUGG2vsPrv5mdt7h3jm8fLhqxRR7W21TdoZGu3BUVdcEY0GuOrWVDKKkwKYzeJ&#10;d5+qbUyrbUahYhqHWtdSqFJDLqMIBBiGJTMc9JtwuPbz9yQiGCWTdg1vrESNCWTwZmUJLI8qrJDL&#10;4Ue5s0bLuD/qWK2EYIDn2L/Nb2J0NvOk66767Z/n3dc70o4Nw5vJ4Pefzi7TwOYGEy4x1b1zUtjK&#10;bsxDVY3MY4zMJQImpnDo6Tgq41FHvSfUiahj8IaR4is5w9UDiMIJgdFZihiNaCHFS/fXvtzczbHJ&#10;twCTm+kEzmzmjtU7oNFy1m129zJtrIZgu2LdLfIUJbcD4ihQkP8AO3+OyUlCE+VH89KTIRbMAq5W&#10;+fG//tKrdk9bkmaGSI9gK8cmPoWgCVKf5PUPa8MQQ69IN8ENx42gyeINOkgEiiaSpKkIikv4yMGa&#10;XSfDaLUCL3E/tm+57ObFZo7D6aTxTLC0gRg1zrWWNJY2nuLgCD6GeJ4IdvEkf1UV8YpdbpN/O4+N&#10;gkzEUPyt/ngS+Gs2pDjshN86O0Y48nRTxUke562nxkHaKfwmXGvHJJ4ZZpjVOSI3jV/2/Iu+/Tor&#10;vH9TrYVxpGXpIwpUxMukLApWRCVJlfSyluW49szu93LHbXA2Q2kTiMK3imsdvqtIXLaYr2OUytNu&#10;ciyW1yqSxxWEAlikRS7Q/nQ/HTd2+9tbdovlR/O3xdPubfGRwkC5D50dp5VoKGvqqmk2mrin7Ool&#10;NNlaqopo5NP71DrJYVAivK3Mu/fSw+EyfUGLNXUaCAupGcrpZ2NSk4CrEAdUclQQpsJ/bM73uYuo&#10;Jn2xb0LHpt5WNwrSSeFcwQJKZIIII9C3O2u889+zL4F3aaWVrG/9M/y5/wBAf+g7/Zq/nr5/+Hr/&#10;APZefvP9mz3r/sxv+jX/AIb6/wBKf+jD/ZhPuP4z/dn/AEhf7mdf/Fv0+rwX59mni3H0fi6G8fVw&#10;8Nq6ddPhrqpo/wBF+Gn62nR29An6La/3/wDR+PB9B4VdX1kXh+N4Gqnj6NGv6jt+gp43if7rvG8f&#10;9fr/0Gb599ybT6N6u+Yu4957J3NnqLe383juHq+i3Dtf5B5DqTFYOoqfkh8ht1VKdq7t6koqrtrp&#10;nrekwtPVZCSjmin3DuStSPI4+dMBG1FISzwmS/vSIhiCNq6QzdplFVQ8WFaK1CuSpBPUk7Vfx2/K&#10;nL6SXjlZN1u4vCLtDGdcdiw8W5Re2CqFpYQyTdiSCRYzTotH8pTO78rfkH/Mb65wW+todvdf9FdX&#10;4PLdMZTY/wAjt89odYdcZHfmdYZyi6Y+THeaYzrzFbV3tlKhmyo3bh5TlquF4Mf48iGqpGdyt0ms&#10;nlW3GsKwOrtwquwqqkEZJINaLXvBqKGPJu53e17/AGe3yb0Us/GgkURL4oLyTW0RVZJEdH/TVVKq&#10;pdyn+LOuh9Rtf5cOxsdgOwPn1sjr3auBx/x769/mLdtv1PjKPsPCdfbV21n8H0LviTtnBdf4rsuW&#10;rzzYHamYXEmmR2npNlp46rcgraKCpRm72ESzWsnhKdMCD4q01LLUcaEE8SSQ1KLQ9KuWNwns9u3u&#10;wa/mjMu43RI8EK0pjnsaMwMeoMid3hrp8OuqcMg09WVSdbyRwbYwEXW221ajw3xo2/LhFz+5I6Oh&#10;oqTM5/c38CTqpdyf7MJgvDNihX/wzMZeqz2UmplylLULtvF7ipKovMTeHLIkK1opxKlSdTrUN8B4&#10;01Ds8qeIVPQsjuib6ytX3WbwgZ4xWymPh1gt5aCEL9QgQDUUdvHUjxdX0wMfTHWbGx0ke8M6m0Ns&#10;R5Ck2d8jc02Yfunro1WPl3V2KuCkq5+4KCSP43bBXdEuJfHzVOexFVj8xDSjEYWOk3JiNw1lVs25&#10;YfT+GgojY10AK1zpY+IQNRFAaitWqpXpNFujCS33L97TGs1qdYti2sSrECPFSP6VNSop1FACE0IB&#10;KJSRAn2JDRZuWrXZO3MGtT3Pj8lJU0/YkW0Za6j2F0+UWZP7+1mSbJrsj+GiOkOL+1OwEp1fsBMp&#10;HQ5Yz3a3aS4RxbADUCDrBI1L9uDWh1UIc/2dKijcO4rZ7fJE29ymttpp9KyAmGcqCxZKtpVSPCUp&#10;JAAHumYB9SIpOs1n21tTbdb1ztMQY7bnx/w022qTc27K3G46GXfiZyXFUXTlFn5vklhH8uGirnxu&#10;XzdVn9wSUSZbDTw7cxefo6luOIlJG+nU/A1PFVjh1FSa+HmvxU0IMEElSFE25eDcJZneZlCtcoFN&#10;lLGo8S3kkosUiGYgjUApfxJSFaMhFbVjk2pKMruLeEmD259xDQ/Jutl3NJ3p1rVVdA24cxtbbz5a&#10;fuVYG+M+2kq6TBR0FVkM3g58HUwUiYWiii3VjM7WVWntj4Zh+njIYGo1gDOlu4MTI1AQSEINTq+A&#10;qBeDdjNMu4Sbtda43hYMbVpXoouIwEaOJYItRVgrTq4UIIjqnWRnVeA6+TB5vEUtFsrbOKTIdy9T&#10;SQpFv8bUesoNkdUYOOl+5oN/5DJZ3LpsL+GXosXhpaTM9eR0kNV2E2VpKPKCd0Qhp4SsCY8M5cUG&#10;pIhwVgSCKUPwv8KAGhCCbc3isdxX98XJMkd5HQW2knwpb9su8ZVWwSEp4kHxXDNGKFH4/rKv/uNs&#10;HbA6/wBv1EOJ676LxkuDp96LmKPHSV3dG2s8tDS9c0Gdg7djx1ZNt81tRj58rJkd4PTJV4CWmx+O&#10;y9PVJbaBz+qtstdCCviAmiyQgdwOhaZoaFI+EwZj0d7zucDGXb23mdYxd3LBfo5Y6GW13FnrFKhu&#10;JC50hkVhLdH9SyeKJSOnfK7HqK3cmb3RHsLCB8bUfJ+tl3fU9vbDmzFDUyUfWm3ausp+4KaePoPA&#10;TyY/EfZvl8zipsdjaWhGClhO5KLI1k9vpf0I4ltwdYOC+kEE27HtJ1EGhJCESfjUhaDqib8fGuty&#10;k3+QNFnWtsWYaBu0IBkEZihKghddxG0DAiBwbgF+nDbWwTS1uMxjbHxFK9f2z8cKKuSl7FxuCWoh&#10;2N1psqrp6elh3HnK/OZgbTmxUdRT4agkgz+1Ho467dE2RoY6qKW8cRM9uWt1K6Imrq1HK26hlA4k&#10;HBmP6T/6Eoep6SbluQj2zd1Td2TXPewlfAMYIWXdpdDu6MFA+P6Kv1dvk3MrwaU6RKdW0tT131zt&#10;6m6zx8rU/Wu0qSXC/wCkOkkpaCPcXffXuQlVOvJ9xp2nlZMxkMIKqoSPJrPvv7Vn2y9DBBUCVNHC&#10;xWKXwe4qmTIproe0I7gSqlTUgtiLhMGOejXcd0SK4vLR91AjW4nZQtnNHQXMG/K7eCy+NKsylVMc&#10;bBrxRqsWhAoBNi6/kqt857cD7SqsjV0e+fkflIdwP2zszccMlVT7G6r27NuGj3ftrIY/r/b1Rj46&#10;L+HQ5LK0dVidsxU38JzEM+VlWqL72wCwQpaEq7DUNeDq+lYildTh+JWMrq+JSqinSFd9rcbpuD75&#10;paBGKSC3Opfp5N7jjPieGYLZoVbQkt1HJHGKwTLJONapnbHXmQo4MTBJ1yaGkqt3fEHbNfq7Bxkk&#10;tTDgNvbJy4wOSmzGZmoK6mxqJ97TbRoAm8KecNmqirmxNTS0y+gidriB1g+FIDr1BqHTbgnSDmg7&#10;BLTw2NFADgsWt03K3i2zerb98gXEtxukfh+A0epS+8yBFcoTQuRLJahlu4ifEaUW1IlT0vXEUu0N&#10;vYWq68pSuR6r3PJ/DKHsjFTx1cPY/cex8dW1dXtePNU2+ewqrf8AAPt6nNbcqKDAdigtQbKgxFdV&#10;UU0TaW4WFV+lC9oA/VU4U2xAr8PoRiqEUl1Howvd6Z759O+u0YvGdtdjIADMm9K7NEFDkuKxFakX&#10;QPi2ixHIWv8AcZ23/l8jLsWkWu2/2zvvKHLQdi7dza7di2r0ts/bJy0NXiMzSU/VsG3oKwUa1u9a&#10;fMY3Y80/i3VFk6/KYeenUR276RG0FCzCoDgDKwGpqSZAx4GPT/RAoalR3S3Jmuk3dikETiKVrZmI&#10;Mb7moVGjRY7URcCtysjKKpMWLIUYtu9cyy7YwsknXFNTx5vGfFbZzGLsvb1NNl1rsnitx02w4dwL&#10;mZMNuvF5H+JDIPtLDQ0O+d01VV/GcRkKfAZLD0dMxb2jMLatsCRBGTVwSCNK1GnPkQWPaAKOK16f&#10;3Le1SXd6cwBEe+vkCrbPF4gInlpWVSrAs4YRCkzB6xMqaVWDV7Drp9l11G2xMdUfx/C9156fFV+/&#10;oVpM/JvzsHD4uozuQxEOah3j2tVb1OVkoane+0p8bsPeUdU2G2tQ4/P5LE1lO4IWZXc2qkFWz4im&#10;oXSRUrQdpyAwqlP1NQU1bXc0jZbRd4cUntm8NbSRCDN9QHASVHkDS1Gtg2m4qRbCJnj0r99k0/8A&#10;fuWtn2HHNPtDsaSphqZeysXlP4JLtrpGVF/h8mJylM/U9NtM7meKD++8eVh2DFknk3f/ABIZrAmh&#10;uLYAaGtwFLA5k46l7hqJqa0yY6aqUWlCOkz7nI7K/wC/TJJHC3eLRzo8KUCMiNVBgKawqrclzGG1&#10;S6i8ZVFUuxov4J55dk4KZ8r1f0JtmSvq+1du5Cvyse4OzcjuOXa9TmsXkf7obzxWbkyv8RbD7Sgo&#10;939gT1kmT2rV0GGyGIpqaklrREH06AhFJGsVGlmFQAdVRTBBKotFkBapK233eZ57113mVka7kiot&#10;s4r4sMLMpcpo+Ju6Ngs07EyWpSPSow5zrioah39gm63oYMPm6b5W5s42k7QxUdDl4d1Z+sw9Tumu&#10;29Hmxvzdx3PT5R6Wu3Zg6uh2TmoquTBYShx+frcZWQeNu8j3Cm0JFJF/tEY0UMRXTTSAQQIyC6/E&#10;zaVI6rDu8FuNuCb4Fk8Wzlo1lLGKsYVehmVldtLKzTxaYJP7OOPxpI2Vdx7Chl7Lgrp+utqzUm3+&#10;5uv3OQl3vNko8d/djond9K1KMNtrLUNRsqLb0+bLw0+6Tka7asNZLUboaup8jgTR1a3KwSkwR5Zi&#10;KSL+JZBlidLV8vDADAaU7gxLtruBa+2pP33c0hijqTZyNpEU9oylIlTxoNFQSt27tCT4l2WjZEHz&#10;7t3fyl/5kWb3HuncuM+HfbkmBy2bfNYvIR0OCkoK6g3jn6+HZ6Yyups1Jj8rU7rcD+Ew0kk0mURk&#10;ko1mjkjdhm1zb1b9dPM8aYBNSAc0GlqnyoanB6x5h2rdXVF/d1wXqFPYW76J2llUIWbxI9IWmvWh&#10;QEOtbQP5X3wW+cHx0znYcXfnXm+OtOh9ybo6o3b3t8cOy/hdh/lPs75b9PdFb4y+Y3xt3F0FbSZ2&#10;k21uja9VVPj8NkmlwNJPX5pliz1HPTgN7x4MjxkqK1yPKtf2aW/YfQ9e/du5BY3O3XAR9OkmNwG1&#10;aNOmoFdRliCkYYyRgVLqC3fHf4k/zCPi5v7+ZFu74+fDr5kfG3M989R7l6m+JlFsGmGW7H6kk3f8&#10;memu6MF1/uPsai3JSbg2RlsB8dOvsx/Ec4rxZFIqYFjD97G7e8eAaqzpQeeoU8+BrQ/C3A/hPoer&#10;JtW6yGJY9ruS7mgHhPqr+nxXTqWnixHuAxLGeDqTaX2V2B80H3dubcfQ/SXzm2X19vncn8y3ujtC&#10;LAdY4/bmE7E3r8sPhZ0j098ROzd0YKh3nWbT3Zmcl8xeus5l8fU1XnfGZaJM9RRyzTLKdmaEaqzI&#10;KAk5GAK1JzwFDU+VDWlD1VNt3KRkVNunJZlUUjc1ZwhRQQKFpFkjaNRmQSIUDB1rTJ/Mj+Dvz7+V&#10;PbvVHbmE+JXyUzW6sb8Qvjd1n33vjszagw28N+/Ib459EbZ2J8ld8ZvNbi3BUZvsFsPuzalTFld1&#10;VMkjVctOZKmTyMC+vHgrTx0rn8Q8qkjjxAViRxopPkaWXat0Yahttxp0q1fDcDS5jCODShRjLEoc&#10;dpaWNa6nUEo/Wf8ALK+dHS26dzdid0fE/sXaWwOuut+06/fuV3dtjM5Gh2ecz0Z2RlNvS7gwuzdx&#10;Y/dePyn29E2Rpo5LJTxUrVlbBLjoKpG940BKgTISSKUYGtSQKUOakECnEggZB60Ns3Lw5pTttx4c&#10;aOzkxuPDEaq7mTtqgRJI3cvTQkiO1EdSdlf+fPhsxuSl/mrnFY/Nbhn2/wDLP4BvS0+Gy9HurI4W&#10;pzvxO+K0s9Tg9k7Rpot1dcZXOU+IBkzeeTK4vcq0yQYaGknx9aZ0sqEbjFNo7RaSAtWnCVDQk8R5&#10;4+HiTQgdHllMsnKM+3Ces78wWrLGFLN/uHcqWVVowqSF+L9U9qKGiZugj/l6RbBzP8z75Lbo+DVN&#10;3juP4hYz4n7sr89vbfXbm+DDT945mpxH3e6Npdr97Y3HU+3N1ZOqxrUc9buHE1c2O8GQpJfJpSSQ&#10;quI5m25Y7uFTK0kYABWpWkeoUWniDVxSOjEAMCAMjXaJ9ttOapbrY9xeOzjs7p5HkjlZI59V0sLe&#10;JJqEDeBTRcXAaMM0kToZXBQ03wY2/DJ8y/5l8WycBVUfUGa+U/wT2rJHtfeO39lbbl7p271xWbm7&#10;4hWly9VUPmc1RbtoGyuUWkqWeOrpRkZpHo6WognanjMkexfosziGPOsPoq0FCWSgFQCusgq3wAB2&#10;B6WbbP8AT3vuaovoYYpNwvgP0Xg8crBubFI45dZJDFJDbqVmhqLhyYYpF6sWx+xqj+5OzdsjYOe8&#10;H+hfasZ27/fvD19NRtu3v3r2rrIqnYuPz0G8BPvaOjSoq1Fe47CSC+3ZcaA8TFkNvL4InW2fX4MY&#10;r4qkkq9rSjYClQK1cN4I/tNdR0MbzcbVr6W0l3i1Np9dcsV+jlT+2td8VpBAayyLLISjBHVtxej2&#10;QtghIWuS2rV02+NxbgpNp5k1OJ7E74zEO46PtHaXioTi+sOssBDl494y5CPavXS4Jx/Dhmc3QVWJ&#10;2okcmIy9PU5Crp6pL/SOFt1WzJRpBgOQraxbGpWutwxBJCsuo1cUjqvSWff4nn3y7k3+BryKCiyt&#10;CZHiMDb1HpSVFEVo8EZCCSZJUjUrbSCS4/VCdwGyWoUw88mxsljmqd9fE7b01MN9YakNe2K2vsvN&#10;U+KrpKvMzVG4KfbXkGSj2XQPTblpJr5uorZ8RUU9GLwW/iTwSfTMdKxGusHu02y1xTNMFxSNqhVU&#10;Nkt7tubRbduVum8Q65ZdyjKiB4/EjEm9SrGNYNVL94tRS5gKmaSRonEaJtuvIV2psvb69e5lYG66&#10;aalw1DvjFCDLz7/7t6+pq6vbaNLnptydjTdkmmENVksZV0WM7KjV6fa0WJnmRxqO3kFf8XbX4SKK&#10;yJkK1rQVHw6aVGD4J/tdQPSq+3K3bxI/3xbfS/WTyMPpJQqCaPfA7NGaM4k1FCFcfvDBs/AK4Xk+&#10;156nsTP5GTa+SrYtt7+7qr6XKv2ztKt/u8u3eqetcZQ11PuKjrqXCbCG1UY0kGU3FTV9DshC2Pzk&#10;NdWVtJUR6NofDtIjZ1RitRrC1r9MampJepGFWhY1dSEqpbfenD73ftvsfjQwS6ZDbs5Ro5N5jCpI&#10;qiK18NCAZbhHijU/Syq9yRIrVtrZtRQrhwmwqyA12+/hXg6iWo7G2cs2ZC4rZ2ffAz1iZKbF7qo8&#10;RXOM0218XHSbqaWQ5qKrfEVtNRxagt9LWyLHUj6dq6gc/wCLrqpX/amQ/pkdoUMC3W903VAm4p++&#10;E1yPukJVYHiBTVu0whBZTQOT4i2QP1MR/Wlm8B1jCcyfXNXJt/G0EexZZpcz1HuRK+mm3xi5aTIT&#10;b57466+8qajbdNuNd0br/vO7CSSswdVRU2+jJ4Ns/wANqaqmZKxRMBPI0BBMYB/UX8L25C6sKNNd&#10;QoB4WfG11p0svtytlNlZjcojapfyuB9FOoX6iHeI3k8IjxZPqWpDIwYruBH+69bZ0Ygu3zO6QyPa&#10;fT/yR68xGJ29gcrvQ9zYCh3fl95Tbjw+FytL190zhIcvOu0J5cjtCloa2CDEVVdnRU0+2KSrFBlv&#10;Nl63HVkO4mFklpK1iyqGBoGqx1C37lXLyljTtSjH4owFHSe9Db8N7tBzNEZPCZA00YSFGjfeF8Ga&#10;4AW3sI4owxSS5BiiP+L3TPPqbqpzufD0XXm6NzLSdb7V21uOo+w2FjszhOwcvj8H1JQd5bWztWdz&#10;12J663cdybOz+5Icnks1Pjdg5PK7d35RRpVVEWPhnrKJwZfrDaWjTfTyeI6IyAzKoSRVCBiItSwE&#10;OUVL2IeDmSC9jeRiBk3yxLuHMm+Q7eu5wfS2V3cwXWnbWlkurOSWW5lhWS/aGfdEaBZZ7vlq/lG4&#10;1S03fly7t7eFekvjWpu0anenc1OsmYzO1c5U703HlGx+0qKHZNTjtl7R310t0Rtno3ac28Nl7/xP&#10;yE3Xg8XVYSszK/bfbSRN9vFV02SFPWK0L24FzJo3EIkghZfCRWPfJIqgRvCglM7BI2WC1iikeRXj&#10;mNN328yJvYSxt/G5S+ouLGXcIpfr5jDEvgWlvJNJLdwX921mm1xz3NxC+677d39vBZzW13t8esQ+&#10;0u0d09onaMmGzPZXZm0umqPFYDqPvLD4HL5DqXpLqPGbQqt899Zk7Y2cdn4ej7e2Buurm29ubcVT&#10;iqWTatJVSJXx1kRgyPtGqNcy2Tusk6mBUBcFoalvEDTExxpXSUvZwjiG6gIgJLKGIiaa32vbeYYo&#10;Liz2pxus9y8MLIm4NojWweOwi+ru7gxySpPy5tZubeXcNl3JZdziRI5pYkQ+56ug6t3hvvY9NLip&#10;MRsTb5bAZPIZTIbUznxO7Pz24MF/f/vqu2rt+Ybd3nvP48ZLLZaqxuBy71NfiMXlRV4Gmp4S0vtQ&#10;8X0jrDL3OIVeNnk/W06Y2ViUaBvqCrFPDiWWJ7No4WmDxEgo269k5othucBNtaPuM1repb2Q/d7u&#10;Lm6jkiAuYdziO0LNDHO9zeS2O4WvMEVzuMdhJBeRRsq92bb3PsyPvXdnXOzs3HtbszMwdOZTfu+9&#10;h7ewOC6Z3erYHt2btKbq7qePceO3FS9hYuTLVmZfGyV2Y20KWGoqasRtBLPu4trW3kW9aV7iJpfB&#10;hLyJJUkPLKA8izDwmRVkmhihY2q1UXIY6umNi3ve93gfleHa7fa7+KxO4X0UFrc22I2t7CyMtvbS&#10;7e319rcyS2e2ble7lBFv0whlfZmhTweg93L2Lhds02MqqXD7G331jguxqypye6JlaOPszavVHbO8&#10;ctgtkdHzbbptyydJ4PuLcNXJT5bE5mOmyRxNHT7i86VpqKVkyyQbbHMjXccvhKj+IshKyxnUWk1X&#10;EoLxxR/URxPL40cgaCJGSRAehBcbfuvOd7YO/K91ZC9a4thZzWqibb7tBFFBZmHarGRY7y+uhtF3&#10;ewWLbfeWkke43s0VzaXDgmO2dL2JQ9sQ752Ti9sVGT+NtT/BsrsbDdm0fTPaOw/79UWU27D1fujP&#10;Y3c9Z1t8o9i0+4t+Y2vr+y6inzebzuRyqSRiOgaRqdRDO8MV1HZtGtsI5NEdCSQmp3T42mYQtJH4&#10;5RyYTHFdM0kTFQTX1jBe3ezXO/2l0+7tdWRkui6pAHneG2t7nQbWPbrea/t7S9G0wz2ypfLc3mxx&#10;xWl3Ely51/5eXTlT1B8bOjNpUuNpt00S74z2Ri7Kwm44eqJ9zVG3P7+Zk5vK43e+4NxUGYznV9ZP&#10;Piq5NvlKfr7I4l63dP8AGMZTVXnHMMT3M1o/01QKV/UD1qqhgShAJbzYVE5H6GkkHrFzeJ49o2/m&#10;C2/rAkUhWVlH0kltpVJp5ItC3MbSJ4eNETBZttGb8y6GXo5lHsBZdtbJ2enV9Vk6ek2V8csauzaf&#10;LvumnoMdXb7bc74BOkcXumi7ipVSowiZmfEVeYnr9zz49M/ipIMLhMxQ1b8UJCxt9OQxCj+0FBQq&#10;qgE1Xh2qvFKhH1MVPRTfbilxcvC28h4VnuHI+llIGpJpHdkVVlIYjW0pKpOUM0PhxRyIeGQ2+839&#10;5d7S7bz7y0u1fkPkhvefvjqSWSim3DuHFbaqa6h+QFNLF0rtqsyUODXGy5+vwc2Iqkx421TQwZ7D&#10;5OuqqfRaU8D6NgrM4A1j4QQwoK6mAJJ0KQRlyQjBQ6N+ElzFcf1ghMqpbNqEDE+IyOj1fT4cZZAE&#10;8WZGhZQIQplR5GVS7GnwW6oIl2YcQajf+OqoIsdvzb3Xbz1OwekMRiTJJS9kZjPVW5J9mnGMtOuI&#10;+3bq40Yl3qMwMfkBO/8ATM88QaFnAKjMin4lowoKEahkg1L/AOh6dQ6SHdlg2ncGj3eKDVFI60s5&#10;kq0MhZJBJIGRvDI0xtHRbauq5EgRqozD9azjbO0tnwbABlx3X/xwpU2p/eQ5yixVNL2im6qvDR9K&#10;Ync6dxYuKQ4EZeegrs3NUbhmxn8cw8lNhsPmKGqTrbOsaSi2bWSoJ8VQcFRTxCSgWmCumorRqllo&#10;YXW5W813dWcu9r9MGm0xmylZC0kczVa1QJcEswNZTJpl0B0Corg6avz1/la/zD+6PmN8te7tg/Fn&#10;sbc3Vu7u6e3t94PsCLd/We69sVuzId55OlXc0nYGAzuP2lV4Z542p0qgIE+5ilpWAq6eojQV28sM&#10;draozBSsarStSCqqCo/iKkgGnqPXqDN3tLy63je7pEaWN7yZ/EC6VIkeWQOa0CKyqzDVQAKwr2no&#10;RPgP/LM/msfGruPdm4arZ/dnw3l3j1lu/qmp3pk/jRs75Nbc33R5sYDc27eot69U5mrz8NXt2p2v&#10;gpsnlapsRlY8RNiY466GljkkqaZQssTsUSQFweHnwB4fYR+0dFjWF6sH1LWri206tZBC6astdRxQ&#10;Mjg5wVYHgejNbb+K3yn60/mm92fL34wfy/8A5LfHzqDcPUnf9B0Ns/q/Y+xtv9lbH3r378Tuxuk+&#10;p97YjqbC7/cdPUHYvdOclz1DiqOeWDa2MqJ1oDPTYkuNGeACpmTT61FOIAzwyWUD7R69XO17krOh&#10;sJvEXVVdDahoDs1VpXCxyNw+FHIwpocvZ25PndtrIfH3sGDpv52Y/cmy9+/yp93/ADT7Mx9Ht/x9&#10;tdb/AAH2Z8luvflhH2Bvmn7i+17kworuz9s4ekpNw1DUe71oaikq7SYzw+/CeEkASqSTTj54x/xp&#10;f96HqOvSbZuMLOstjKpXJqpFBRzU+gpHJUmgHhuCaqaVkfOD4Q/zM/ln1D8FNuZv4ofKnenyA6Q2&#10;H3X1P27vLt/H7dj3DuTKb0+Q/a3evV+ztvbuze+67O78p9idOb3pZaql8ccO142npgkdPTuU2JoS&#10;yqsqlyQAAamppTA9dQp61HqOqtt1+kZmks5FhCltRUhaKXDGpxRTHIG/h0PWmk0J/wDHT+Tx/Ms2&#10;/wB8dE7q3J8L+2P7sYjf/UPYWdWSiw1bMmwKvfmGFJuCow2P3PTZyTD5yOnm+xePxtXrFIaZn8bs&#10;tGuIABWZRUYyBXhwPCvcv2VHr09Dte4tLRbCVtElGAjd9OnWW1IncRSKU0FNQjk0ntYi+rvXqXuH&#10;vvqr5MbH+O1LUZXsnc38v7+WtNtaqxu+sVhJshi6L4Y7Dy+68NTpLksIc3Nu7YlLXUUWWilixrmb&#10;wSo0c5AJ91Nt+8Nqa7TXDEDIanUI2JCLKyKVKkMQv1Dkw58LR4jKwkvkePdX5T55ttgu/p92vpxb&#10;KFjMMl2iI1xLZR3Eqyx3GqKN5F2m3SLcgVF810bSGaF2r4RbE6E3BV57F9P/AMvbv34+9kdL/HQd&#10;bdsdgb0OyuicBkJ8pl+uqTKYap37lNw1D9kbp3zuHb/8RocrW65lpIpjTSU5qI0BbucV4buOO6cO&#10;qzKsi1wGaCbTpiB8SMSI2lomkeS5NTA0JIHQq5NvuXoNlnvNjtprVrmwnmtJShMjRQ7lYGXXuDJ9&#10;LdPbXEXjQ38VpBabIoVd0iv1qelF8DNvU2/Kz+ZLvzZGy6zK9cb8/mIU2L2LW4fsfB4XGZ/I7Rps&#10;mm9MhSpXZ517FwFdkMxS1kcWPP3tX5llkqGWKVV9d2qvcbTb/RFybNkK+HIwIXw28MQhxJKVpqEK&#10;OJYcPK7ICG1y3vclptfPu7ycxCGNd/juFl+ts45UeQXsTXbbi9s9jYLL4vhNuN1btt+4FpLSzt4b&#10;h43jsOm65lqcZsimpOuc3NNQ7x31V0tHN3xsaSkwklNhcZ5BQ1lBkY1niqWmbVNHI1LirM1ZFKmm&#10;6KCAvuN3dGJmDBZQ5kWUnQ8oMpnSkWqPCi9CfRwU8OeF3ViRNum4RW3LGybWb1Y/7Wy8FbSWz8Nb&#10;i3smWwO23PiX5S7JMx5bM55h3PN5tm4WttNHGGndGwWni2X911jmaGbH7GzAkrp+/wDadFjGhyG5&#10;cisVVWST19XQVsUT2UZQIuKctGkMEUoc+2bSFo4r2VrcqVYlW16CPFijBbxXLQxeMagySK0d4D/i&#10;aQlloYb7uMd/ufL+2rvCXAmijiaMW5nVvob66Iiawtkh3C/Ww0iRbSyniveXaU5in3FIZVOfd+wM&#10;jDubI0J6bq6WOfanXNBLHUd5bOhnEq4Sj8VKKDIZzIVVKax7aoKkS1mReRZad4oSI/dre1EdlJb/&#10;AEGlmZoStJFr+sz+Dpd2ZgcEbeGW/OGEwUFeqbjvn1PMkG7tzT4wigivxPrtZNH+66OL94+JFbRw&#10;xFDqh/rXJE/Kin9GXbGnKzdOmO2LP/paaU9WYBMZW9sxMmQHcGAWKryELlIKGmxlNnYcjRZXHSxu&#10;qRUUqZLHOxeqcxcBLPEP3ND4dprMkKkHUe8xxEDINJvC4eJb6IrPjfCWnRltW5tHz7uEtxvckMlr&#10;fTIf0FLW4vL4HSIniJ21r6oZ7XdlubzmFTTlhrFioEDafWTRz1MlZ1ftTx1e3uzK5K2LvfYFXSzV&#10;MdHlKaOWpyeLyBjdiYxE1cNWGgX9QAOomF1EoksglsMTrKTrEdCZEBlAckAk9v1TVsZwPDgiSXu6&#10;DHL+6A2PMIXdWLybfJZhPpmuTIkNpcSfREwKrtGgrJ+44jHzTtpBu90vprINEWGh2JUQbW3PjIuv&#10;Ni632VtvGVFNX9+bWqZfE27MNM9PV10uaNd94jShbTFqWsX9qjIMoUVmtSt7YotnGSitHp71oHil&#10;OgQlzOgapLW8zNeTVL2kiRgDp+z3xH5b3y7n5guh48iXgkBtXMptruyj+qfcVgG1XDRUWNN22+KL&#10;l7bNItd/trq+LSHAnWr4vH5XEr1911Tz0fYOznNGvcW24HNY2MzM1O9PRRZKPLwVMU0bPHDGnlk8&#10;muW0UZHuywh9zelqhHg6Bl3J8OSE6dELCRxGMrGhFxbD/koNIMdVu91eHk+1U7vcI63gnaiW1qo+&#10;rt71TKtxuMUlpCbw/wBrdzA7PvRNeUoLRyG6Ys91jR5THYLH5DrPZGSpqzI9pfdYmn7y23S1NQ+S&#10;qMDCKOGt/ieqapjkIRVWqSgxsja5WHIZOsJlfeZnhTSwEhbWjkHRMolZ1P06iuGutP7tK9ng+KGb&#10;oxu92ezi5HtIdwuUkidrUJ9HcwKAJrGZrNbOYHd3UqS67GJv65rIFmW/Ng8cIJRvTrLEw7qzGElT&#10;rDffYey9jdcb43NEOwsBvvuLcu3Mbuepo97V+E3PRYwdCdl4rE46ip6Lc2Mz0kGz6ikpZTUrWNXG&#10;GUhis3WBbeRIFJlmLhhIxAZoWZw79vhGoeeGejyosa20tAB1KcvMkL7nNve33G5z2osbFIWieCGM&#10;SQw7jFBbtbwH6gXaKJLbar7aRJb7fcS3z7vaFyZOgU3nW5OPK9d9aSbGz74zZ2K2t1XkN27mymC6&#10;27l7y2j2d2ZlMbSdZV2USq3jsyq6i2/Jk8FQdY7K6/rYNny12LSOucQy5KNaymY29uZI5o4JEkqA&#10;00M7Oqx0RCZVCu8QkdY2k8G0iDu/iEElXbDa4913O7sb3bLndrS6tWVmj23cdrht55LppJ5lWzkk&#10;mggvmtYbi7S0bdN+u5beCBrVWRVGfb/RmUxNRiOotmU3XGZy3aW48D0D2y2ycZnqjqv+GdF1Gc7B&#10;k3v3d8otjbfo8L3p3nltg5DOY/P4PZsjRR0ccqUMuSkpYYI0yxXJk8BgFuJHkDLFqSJJQyyyANDR&#10;6JIk1xVQvio0Vaq1ejO/3XZvo13ktNNtW321pPHPuPgz31zYPFNYWsjQbkJIP8Ys5tu2xfHlnG33&#10;Md5p8OSIqQXxG5ezdpUNbV7szs3W+T3bgc9SVNfuyn7AweyO3arbu0tr47aVZsyuqdmS4jA9Fb63&#10;hT0eWrspj54dxxUFLDRZyFYJ5aal08UFvLuFvuF1P+74CWo1VaQpoaQSBZIynhw+EtzMzNIbqRUj&#10;RghUvQ3+9brtXLG68rbHZf1p3OKKESQ6JxardNPBafSSTWt4J3vNyN7Ls+228ENimx2cs13dI9xH&#10;MqZxm4Ou+nNj5nD4nbEeydkYvbe38Vj832sua3ZWxdiYfEtv7vnv7F4zamX3tR7VwW2tl1uAj2Zg&#10;8jQ5vZOUwmZq6RaihyepSVxQQSpJZyWE4aYBdekNpleSP/GHMbKGmkjZ42WOGKYuPEIaSrEX3G57&#10;3aXcfMcXM+1EbfLJM1r40sTT2EVteadngju4ZXgsbW7hgvEu7ncrvb4rZhaCSK00xqM21tvbbTPU&#10;P3mAzHW+5sNtLc/yD643xv8A+Tewq/P53rvftHj8t0f1HmsR2BTUfxi6n2Tuzf1RmN6PiKSgq8rV&#10;08VJjlpWo6KONTKzQXjQoLeIto1al0SeMJEjSSUqwhgKFCsjPM0csszvE8YYHoMcz3Lct2G4TDdr&#10;5bcXBgaFxc2Y2+Szlvbi2sUngk3HdVuhdCWzjt9viutvtNvt7a+t7xoZ06Z9sY/ZNEu0ulK/YO6q&#10;XEb1zO6dtZDalN1HgOnd3UfY+H7A/gWd2V2ANnUW86n5m5DdpocMMDFgJdsSnMY6limqMdt16+Z3&#10;rCSEwR2ZtJ2uZnYBFEi61WYO2oRaVkeEh9JtvBaxkCppYS6iW80Wu5WW63PMCbztsXLW120Wu4ll&#10;tJhDNcbdJBE0Dbh40lnbbiskCzx73+8YuZbVpriOVJNvWJD/APXPVO1sltDZuV21sfau6jG7vBuW&#10;t7Q2htzJ5TFzdZYSphoo9lJuEVW2Mga/S0kkr1NFiJSySSTU0g1Hmx24invmit42U6JDJqJZiJZy&#10;ZCSdKstR/jTr9IhP68b6STGnuVvctxtfLMV7vNxE6/U2X0vghEiDWm2p9IiNF4lxHMF0jY7aX+sN&#10;2iBtrvIEkQBdZfrQDDbX0dbbOpUo+rquNUn7vw1FFkwN1ZnX4pBnVxsaPRwyvJNNoxDzMYqc+aRi&#10;VNpAYYbx2gVdLOQQxU/qwxDEjFoUMnm0qlLrP7vWJmXoPb/u63m9cuwxbtNOjQQqUMHiKRY313pU&#10;2dvHHf3cdlQMkNlMlzsJGnmuW9it5wzvufYSncWWqF6z2Tka2kPVsvkg7g29j8rE0ODwciNVQPl4&#10;Y6XGUcaR6aOSOXJ1jKHgfwNpN4rQjbQj2kQ1646frUP6zt4dGbW6Dj9IhG5L8Ty+GGBYvOYGl5tF&#10;8m/3L26RxXnin6EtEf3dbob0yxwC1t7hqmL9/wB1E/JkqFYraxS7eJxPx2x6qTsHG1E/WW1KinrO&#10;4NwrPV4/tvaVVTtMJMrHVmqkpc5BLTz1TzPanSAT0kjFsg7qJELV5Dr2eHTaqXkt0emv4jHEvcGB&#10;CyFOCywBbW2XN9HKelvL24Jb887oTutwkFnf3FuHW3BMQur6T9HwJI3lshdBqy7fuxl3zeXxyxdW&#10;lAvSd29sOSHG05q+u9jtJUdX9ifYtN3fszLzVLV8VQHR8/XZWDCGCAJFHJWpBFt9AQdDScgwvI2S&#10;6sSbdey6EnxaCPEehkGs/E1aG4etnP8ABZxxy56DWwX/AI2xcyhNxlcz7RJa/wBj44k+ltWcWZNu&#10;g1xQ6Q6bTbGPmHaafVcxXd1YgodVL+YX/Ln+aPZfzC717D6x+M27891xndwbYqMBuDZ64yv2fJRV&#10;O0NtY2ikx2TbPVapjqzI07wUrTTfvSL41JcFQJ9sEUVrbWiGNZVITQutSGI1BAkzNOGK9wSQmQr3&#10;ZGeoO5xN7fb1u2/yi7m2+dZLoXUptpUkgRhHJcm62+GHbpYkl/SkntES1SX9IaX7em74M/AX+Zt8&#10;evlf0p3PtjpXIdO7g2TvDJpguxu4NjVG9uqsNuSfaWcpkwXYG29sjP5vIYLPUdcaKvjp6OpmpKKs&#10;aqeIwxM3takkUrBIpUZyWFFYE1j/ALQUBJ/T4P8AwHDU6Dd1aXljG019YzwQBIXLSRvGoS5zbMWd&#10;QoW5FTbEmlwATDrAJ6sO238ModgfzV/i93ptD4TZfGfHnZOxdo1/yNbZnU2T3P8AG/dnyIwvVu4s&#10;d23ufoDq3srKZ3c+Z6Jg7IrKCKlpshD4painqaqKkpaCalpYqLc2zRNOtxGYFi8QsGUqI/8AfhIN&#10;BHg9/wAODnpVLs+8wXsW2z7NeJuUl6bNYWglWVrwAE2axlQzXQDKTbgGYBlJShFTWdSbi7px+W+N&#10;nY3ZnxsydV2n2Hm/gRhP5ie48l8Rels03Y/xs643X82Nq/JDHZ7Gvtaowkm3s11FuvrHFZyfBUmN&#10;yO5cRTU0XmmqqGcrszwKru06BFZVJ1CgaShjUmuGcEFFOXBGkGo6bXbN0aW2t12u5M88U8sSiKTV&#10;LFbMy3MsY01eO2ZHW4kWqwsjiQqValOPzf8AiJ85flHD8UN5r8Ve0c73xt343YvrH5P5XE9O7R69&#10;qch2/ie8+8D1xi8nhNj0G3dvZXN0nxxrtjUlFU09FHPPiYaKGUyTwyN734sVI28VdLSGNcjMi11I&#10;PV1oaqO4UNRg9UFjfM1yq2UxaG0jupBoasdrKVWK5kx2W8rOgjmakbl1CsSwqULq7+Wh8+8P2b1v&#10;la/4odx0tFj+xtvGpqZcPBi4oHwG4MfUZiN8nW1Ao8fNjEibzSTeimZSZANLD23JcwLCsv1KBHia&#10;RW1qoKL8TqzVXStRV6FVxq6X2Wy7pNfz2p2a4ke1vYLa4j+mmmMc05/Rt5YIykpmnAYRWwaOaehW&#10;I1yNpf8Ah8n9x/sP4Tlvuf8Ah/7zfY/6R8D/ABn7r/hsHy/xT/S7p/ux5P8AlI/jmj7Tw+nw6vT7&#10;Q+CP3T4X05pq1afDev8Aaa9enVqr+Pxq+HX9bR4fZ0KP3of6/fX/AL4T+w8LxfqoNNPpPA8DxvC8&#10;PTT/ABb6DR9V/wAs36n6v/Gev//RPb13jsZlu2/l3icrQ9X5nFZH+aH33Q5/A78ytLmqfL0P+zLd&#10;85ekx2W2Hs/Hzb0r8dTzUYyMNDWmTP1E8C16ONlR1URDG6qy3VxINHww5L+Gc+OBkkCmaClVbK/2&#10;unqbeRB4uwbXbNFcSaptwoqwLOoo21t8KqxBLIMkCSI6JXP0figqnNxS1GB3bkKYde4quo+qPkS6&#10;b5xPYmHod17frst2nuLB0uWoeyqPbr/GLatdFisbSomQ3VQ1WKjioIsftOmTPUGZLI3AgWWIwQtp&#10;DEqTIq9rTVUIx8QA8CWJ0g0cmqEHsJe7ewujuG5RTyyW6CVIrVpws0W3KkhkjQ2jMrdyRxhfGdVN&#10;sBSfoNPj38dOtfij1ts7pXrXHddw7d292z3FkZNz7m7Jr6bfG790y9abvyWe33vPcfaO246fd292&#10;rm8VJJtWjosLsyggWl7BhdsXkYlclk+pld5Y7fUupAdT4FJNI7SAONKkZ+KMkkHpHtkEW2belvY3&#10;W6eBKYZ3Bit6NMGshM+qUF2JYBtKtpSqpcoQCFE3+FYuKm2hTR4HrWkEO3fixRnDS7l7WmpFhpdy&#10;Z+sWCPZslMvya2rQwPAa6mpdw1Lbpy9VT/fQyDaeO3JTSskKqSM0MQHaT+oMkF1Pcf085yP08Eaf&#10;E0nozS4m+ttYfrdweUCZFJtJAVDJbShBEq/Usa0IWT/GQxBL/Rh06y7go6bERbw3LHSdV1C0uzfk&#10;jPLmW7N2hEKBqnsWnoYpV34NvT/GPbFVkhSpT18m66CbGzilFHt+OLc9JuOWWmmMDT4UJXQ+KvTB&#10;Y9oJ8XgRitc1btKAWhuZZZbZ/qdyDma3NRDEGdXjhXvdQLJaEGr4WhVYQswmPSpmxWLpdz1KpjOs&#10;KTw904xp0/vpuHGS1VXtzpiRaQV7doUFWlbU7YSlEdLHhnjg27TxIO0PuzS5rXdoka5RDbwkKfJm&#10;NCVqKBSAAPVjpORHTHTC3cq7a7JuG5LG8FM28Kgqk51hjMh1OaglYVWZAA93qXWSHw2/gKPA7Ow6&#10;7a6wiNLsX49xDbo3R22tLHBk+x6LM0dJT9f0dFL8qMXTVT0L1QoNw17bpzE9JHU7fePa9FumKXQi&#10;RVlk0QghYjl6k0ZAASv6YDZrjQpw/cy03Ne3bzwWon3I/q3iYtwNJeGZiQsg+pZgCmmpMrrmA+Gr&#10;guBITceUzkVH1q9Xj8X8nshBmZOyNoREU43HtjFfcDfq4D/ZQsS8/wBl9vU1m5MfNtoLDFjKBRvG&#10;k3FLNqSItGiJBFqKkfEwU0K8KkyE4JopGMn9MoBeHcD9Sbh7zcXQTRk0hieZapMtP0kFsoFQC8oK&#10;1AQD6lLhyqtv0VLSZ4UU2O6jo2qe5+noJIk3puPEpQriOp8OYmaPtShrNwZOfCmkL01HiJEyuAhi&#10;EvZzVFJBmI3d0ariNRBDT9P8ZPFYhhR3eeNXawxGA3wo5blxte4o17uQrBdUZoIl1FJr5irsy6FY&#10;gZCATRsdVzqiwwbpgWqettj7en2z1hUKOs/j4lPj5d77+kgpBku8NpzUkVHs/CUNL30MJLLRLP8A&#10;b5OtOaz00UVRthocLSZ5JU1tHp7nghOqOPJk46ZIhWo/TX01EaYzierUPRxut3LcE20V7uAQXV9q&#10;UWukHxLTcCKJIPrXbGUVvEmXUbDSgoVdloab+9u6dxUuJ6710n+zVGs3BN2rgac494qLq3AU00m/&#10;Gw7fGzDVlKMf9pLkM3SSYmL7ePGTJJuyHMTybEWqJIvAh1vj43HnAQaMfEcfJCHLCoIjNBdtyHiy&#10;3v7x3Dw49D1W3idqAboho6J9JCncFVrtHgCdkuq7XW3HD4iKDIQPU7N2ZSUdX3J8baPGzwb6ymOh&#10;yJ2p1XsnLySwQb1hTN7mh2/FSPOuJxTU+5NuCBareklZQQ1sLupGHuIC0CErHFmrEcIF/DSv8If+&#10;ybgoD1IK7/cGh2vdYf3pcr4s98jKYolBXxd2emp1ITuNWgH+PwMGa4f6YqpQeG2vL/cDrOjpOvsB&#10;V46XqrYT0+Hj3nnP4Zhcfunv/rWsj8uwUq4+8Kk7llpvO0cVa1VuWOlH90WoKSnrlmTWyBUEn0qa&#10;dCmmuoAV7WtWqFFD3FmFI+EwbNDfdrx5ZLyxXeLgOt1cUJtipBmh37uEbKZ2MgITw0al38e2CMZI&#10;py4wVPZ25qldj7eeqpOwvkzk/wCN0/ZcG4po4cP1103hJ658ptWmouqttVFFPULRR12UpqjbuKCC&#10;ky8c+fY1QekjXwYoBbirEYqxBDfTmoX43NeIQjVl00x46Rx3xa8n3H98SJ4C11iGPUhjO9IqmSht&#10;rcRrgSX0bRxikN2JLujlObSx6QQ7fkn2FtqhXNbn+EuKgpIt652mnqZqPanX2VkwskOTiqcfkkoG&#10;Y5BMBj5Y9+TRomUraptvVVNAtrdNU8Ci0BfRAwoxJwtuoYAUoopQv/ZN8NPEqQm3a7CbTvld4lEJ&#10;udzjMfgIitWXeX0GSQaiW1BxbqfroixkdzamNCjpsBP/AHB21j/7h4BRVdV7kyZoK3sHJUYylLuX&#10;urY9GJqfa2MpD2Bval3s9csUmW2nV0mD3e7RUnX1NQ5SrpJkYjQBFm+lUdmKuDUJ9MaDIXFK5oYu&#10;E2ok9Gt5fGW5NkN5kPiXLU02rdjzx7yurSazMGJ0ZqLkDVYGEDIqy4CJuzsvk49m4NpsF252FWtk&#10;H3/UZH+Eybd6S2TQVeVo/wCHx02A64k26mU+yWXfAr8JssztFvOOuymSwktMqWOq28YtECswAHiE&#10;ZZYDjUauWzRUoSASlAG6Jn3Fm+ruxvc5aOFjqNurMFhl3NFUtGojjCahWS6RipIjuSzsnSKwWCr4&#10;8bhJKbrnZzT5KD4mYVK3GdmPlYslHW5fHbji2xJnqiCg2/vWnrI69q47V25HS9l7inrGyO362Da9&#10;fg6SBqEKfpyLVNQiiY95bgUWukEcMgN8P8QrWqvdLtozu0cm/XQBvb6PR9KsWrWZ5dIaRXHo7RKf&#10;Hz+k4jKAQM7gK2o2dk6P+5myppMlsb5D5eTHVm99wLDPSZ/f2Nxpy0+NjgfeW/Kbectc1HUbt2TJ&#10;Q9aZI1S4vZdLS7lyGFngsUqjutsh7GGpmOCmkZIOniCAKVTjLqUN0ym5QrJbpNu9wv8AjcEgQQIo&#10;YTeMoOl08YCjVZqmOcEizMMjxHoRKLa6yb10Ve19gQrt7tyGkhafsbP5atx52z0HLJTpQDCYhjsi&#10;u2mcy6iDsP7qn2vSVZbf5rJMjtjwWWHTGV8CNUL5/UNDqUHzJqCa6jHQE/2fBgU825uZ4nTdb6SU&#10;W1ai0TUvgzUDFAoEZ0/2a3Zdo1Ja6B1REJDE4uI4PKVNTtjr1pv9F3QkCJH2PDkKmtj3V2JnMu2N&#10;qc3hMdLsrcOL3B929V/Bdlx02+d2S1ElVsiopNvVmAhh08QMcRMEYpGDlj+EuDhTUEHzroQUEoLV&#10;6UQ7gwlujHu1+6NdSoWW3Wn6kcDqASgSlOGpTPNQvZMISoGTeW3aRtv7hSTZ3XEb5aT5iblqqeu7&#10;FzVHHVT1VfmKGrztLt6XHyb33XLmoK37HI53atRF1vU+V8dgIU3PW4KaHZio8pe3jNFmUVY+QkOA&#10;pHlUaTWQcWJStXLTcpAkccW6Xijx9vkKrAApGq1jqZZkZSdZDa0K2rZiiVZtJC4nwFIN/otZtTra&#10;oloO2eqIqON92bvrMxDTYDoje09GaCjwUCDbGVw0NbKYKLev3NVg6WokqN6yVFNU7fSGjR1jlkEE&#10;ZV2rh6B9SOAWOVbT5CLSGqBH3VraK9mlfbIY7291QwKtWgoYzHPaF9MahZo1bAIvdbRd0l2TC0el&#10;AQYykk23ujKHbvT1JHkeoNmUsU+S7Bmknqotydv74lrMfU5/DUX9wNy4rMTSNNLBs2GDeO5KyV5+&#10;v3pMFNi401JHUaDb29FjJFXf/Q2nDac6qDBr8MZxNqPG9luUq3KTDcdzYyXRWiwwMQ00e1tGZAIy&#10;iagCACPFmiGvbjHQES9zYunGNz2KbF9aeKtynzQyjq/YDQxvJLhN8Yo5OtpMlihuHcNbPCBFV5bD&#10;Sx9VpGzUeOhG6TjpV3JEC8v6MICpOKamBNROSGAoacCQe+hBB0VrTb7txY2sZvL/AEmbanUiBAhC&#10;NtShleYMpYEsEeMi1qNEoacxMqp/gNA+9drQVWE6gmgod79BUs6Rbq35BkMdKOpO0zjqfFY6mpv4&#10;9j4YKiseSCi3X5s7j45aip3a82IbFxo00arFeFlhoz1w+kDUlwKhjVGJp/oQAYYhHiVJdt7yeS52&#10;iJLzcfFhtUpW2qx0T7Q5qlBcKqgDF6WeFqSXp+lZAqEmSkG396zNH0m8y/HgpUPQ9jVWSSthyXev&#10;ZlFPjaur2/hIth0+OztTC4rHx8cWVzVV9weuTTwQwr7tLCpjEQitvEEbVzJQ0e5+EE62ArUEmiHt&#10;nqaVesr2V757s3u7i2a7h0nwbYyAyW2y6TK4At0cqKMsS65oxq2wRjWVf89iqCNt01jr1LStL2F8&#10;rpJamPf+ZxdKk9FsfedLXVdTDvjFvJkcnAHEL1+IaLY+Hplkptwxy7i0SC80Qe7eRY4dSiYfEx4i&#10;7OVXuFRxX+0HxKdFAUe2X91Hs9rZmbcRFIdsYAwwhRofYRqWaQFCARRHQi0c0SVTcDtLD/MIx+Kl&#10;+F3y5hfG9XvHF8d9iKlHR7h7KqqyOqj6w7ly8ax7WwlLT9sXxlXTmqxtNn6hs/T1uqrz8rbVgr4n&#10;esV03sDKkWl7pThqmhNxWpH6bUNQoiojCoX9UE9FnM01zJy9uFtJcXtYtmnjbxIGWpCbOdIX/ciK&#10;MqBr+u1XETUac/RsqKO/bgas+eX8ySlp8Rjs9lE7w+EdHQJW7traiagkzXx++D9S9JUbF6mOL7No&#10;sfmjh1qCuQqzNuWehQ7banp8TuGOpMN4AF3bsYg7eCvElaUuI8VJ0KBWpdhRK/qVUrQKcgOf3Hu0&#10;f7xliiN5OGRYllU69pul1aApnlft0+BAwlnWv02mWKUkQc1PksjvjcmbrsVV1jYOb5c1f97KrufD&#10;NVYKsye2+msTUZrFdpw0R6W2Jk0ixUNEuTy+OqcVQQ4+HGzRHcFPW1MxNEoEEam0BU+Wo51eASCC&#10;dbFiK6Y6MRVwRHUdSDPeE3VzcQ7/ACJJHH2yCGMsNH73iUh0QQQiNSE8acNEhpbSK12A/QB/G340&#10;9Z/GfaFD1p0/1XXYXbOW796C3jm6jdXY2aXcm+d+bi2rsPfe7dwdhZvfNMMjvKopc1L54dv49aLN&#10;7Yjpop8/NNi4qmKVUTJNd2cjwiirEVo2Er9PXApRdRYBspJ8KgMOilFg2zZd7trXcmV5Zb8SaodU&#10;s2kbuqh5JK65AkcZeFQt3a08e4YxNpKzfbUk2wdnYp+tcdJD/oG2mKnbqbr3LkqaGfcPyK62rKyg&#10;puuMZUwdtT1G4/tBPEVrEbe4jMm0PsIVmQpIUOnW1qKiJK/qZw1tjWaKtDRgSP0+E2qvR5d7jqur&#10;i1G/MGa9uSK2jKF8a33sajGQZpC4rGwVh9ZhtvEQUsRCloa7/SRufcVPtDDtTYrfve2UGUo+x4Js&#10;hTy47qzqTDUmQyG+ZYD1hsKTbw/yOLMbrpqrb2D0fw7PQVW4JoZvbixUS0iW3OjWAe4jj9KcqSWa&#10;vHtIP4kGio6SXm4qku9TtvT6lifQxgQsnhfvxBpMaiGEJwVp1dEH6Mxe5AfpJ4fazUkeMoE6+wtN&#10;Jl98/CfG1lDW9gZhvvBRbM2Nl67GVGUr2lpN0UuHeqFbS7ZxjU+9opv9y2QqH29U09NH6JVE1uWh&#10;VgqwmupvS2UntwSOBkP6b/Co1gnre6XTJY7pXeZlWWTc46CBBWkm8yqneNQDnva3ipdRE+NNJ9O6&#10;IzDR4akrtjbTxVZsWifH1fTVTU0lLS7s3NM8qbu7061lklpNlK0XaG5G3YU8S5PDvBi99lDS7Cjx&#10;tRPHMuoYwo1C3GYRwkDfCbY/GO2inIJzGf7bUK9Kdyu3q8H71mp9dK5U2jKB4qb2pJjI8VnkACOi&#10;0Fyprt4jbSxX64+nqu0qmrpsDjahsZ2b8gK+jyqdj0+cOM/h/SvUlOmRmlxdJS7T2TkcRqGPjyW7&#10;oq3F7UUxUO56eqyldSzJUQAx20IjUBmXzbNVtmrQ98jMclYyrcWX9Oo61cbg5k3m8bc5g8MEgL+D&#10;GSoik3iId6D6e2SIEKJLtJYgP0pg91ofpt2vtN1xW2quPZG1qStzW+PhHiqqkqd9y0Zypo8HsuaD&#10;C1tbAKrD7ghxJrTkY8FgUo95NVN/EXqzt6uoaWO8MSM0BNsikeA2WJp/YKOBAxSgc/pHKAeKCeqb&#10;luM5O9IN2nIMm6x9kCBSCd1lZayAsAwNZIA31qilxr+k0x9JCs2uk+yNttJszZ08h6J3ZNJJS7z3&#10;28ZXK/IfrFZ6ufCUMMW9d9DOiRkqZsQKbH7nv9rspKSrqqOVGIIwVkmNtHQxBSdequh4MM1dIC/E&#10;KgNGf9ydS06ML29lE1laJul2WG4zOK2lGUz227KpSKnjsbgUjbw2Md6lW2YQygsxXf5jW3803xs+&#10;S29NnY3CbeyewB3Rvilz+C7D3ZU5bHLsjrDp77jKYCXZX2zbSy+2afMJHSU+fZ8di2mjodzNUZ6u&#10;xMiqYI1U2btbhVZgSFLZFIDjWWrqHklHYgNGQgYEmv8Ac72UcwJDvEr3K27pG0scYCMsm7INfgCJ&#10;UVPhMl0GSJS8d2HujHICf9yY/bu4uvesuwcqOystgcbuDbPVOPoukqvrfr3NR9T9h7Cpc91fjNk7&#10;9yGAXFbH7E7u7n3LW5TPy4+imy+6dm4Copq+rNLU4+MgnwYWsRc7nMxtxEpj0rEzRq0ZIlckf2xE&#10;iKgZ/oyUczEzAEZMw7zfW/Nsuzcgbcsd8b6ZLsXEu4wwXjx3SCayiWFiy7ci2lzPOEhPMiLdQR7e&#10;EsJGRgaxT5ik6gTrLv7amcp8jjKzsGkoet+n9v8AYPVGGyOxOvulMjn9w5XcGJwdfTbe726tm78q&#10;UVN+tkqTMbezc9PWSZJoEbBszGhs4JormBtIkYiOjrqCyBJPF8MRonjtWNjNrMiiQxOYAQTi8u4e&#10;YtysNz2bd43lNpEhvXkguEgkltJriz+hN6b25u5NugMd5FDt5tltJWtU3CCLdXhePvanaGU2dv8A&#10;6A3li9q7y7DzdLgcVUrvbY+NqNqbQmwWxMXlV3Punt/KVVDtyo7v7W2TPuSt2h3Zis4BiuzdlQYo&#10;1dKzRLIyaLcXsrz6yJ4HinV2aVF8NJ4/DBUrqAiYkK9yszj6Ra6Gj056M915QtOZthOx3kG4i62u&#10;S0t4rC4kF7Pt961zoaJxAz3kEKyT220S2FmW3ysTXUV67u6dYdqbjrZcTS7K3Fj937GPVneG2du4&#10;iWpk6WzfV1V15tPdW/c31Z1rvHoLK7bpun9n9074o+1qmsxsFTvGs25mKbHCKsKL4nQwvr0TeKLa&#10;3lhaEj4In0trlLFdDQSmpGkwBpY4PGc6FWBkboMcu8tTbfHZHeN3tdytdwVw7zXlsZYPprKK3W4F&#10;xDutlGIo5BKu5tDY3m4fu21Rp5Zt0tp0RryV9h0PZeJx2z4qGkxWI+QWx9gjbNPurD7j2A28O1tq&#10;1Xe9Lv7YlPHl8d8P+0Ny4ivottR1WKoKmeso6g4Crq5qI/e0NLCa829miiV5LmSRgwUUlJDxhI/D&#10;inE9s0jiNZEijWK0QOX1xMaq+ZbHl/nHwL66mt7PZ7W1tpYZJKGyWNoLxri9a9vdrm2vfILW2N09&#10;lc3t495zBdy2yWn019CKKKlrkgqdt7Lq6qj6S7e3hQx7W3fu3cE+9d07n7Wkpt99ldf7WzWC3Rtz&#10;du29u7E6wr6B321WYTbMWTpojQfxE1Ijlnkd2TcoYtMro0JnlRdQRo2eWRSDWKJfpw8uS9ssmidQ&#10;twWBBIKoeUbrcHn2+3aHcI9ttLqUQvPBdRw2NqwdPDu9wmfc3hsqIIN4uIBcbbcGfbPAdJI4i07U&#10;2QcxXR57BZHqntSgxVZUNj9pbD6/buPNV9VlNu4vr/5E7GgzXaGQpdm7Sj6927jHyeY27j6egqt1&#10;bWyVPJh4nixchRqzguI1v3gtUazARyHQsR4bXAWvit4kciRLEjCRSkPZNcrLE4oYb9uFjNPyzZ7z&#10;zFNHzBKZYIhbTpGj/VQbS8hQWEP0l5bS3819LHJZTrcbgom27Z5rO9tJS9gP8qKmyU3xO+Pu481h&#10;cfV5fKdwdurV7xz++cvtPI7xpdkbg7fx2HyVVl+wv4/trsav2DhtuQ4+LKbSFLgdpwUMdRvJK+gp&#10;a/yDGG1iSayMdmqR6lp310mZQzV0UTUTxemmQn9AKxHWOG875fTbTzH+8OaJp5/DdSy2zKjLZzyx&#10;qUa6EkqxBRVICzTWUeNxeQIw6PRSbQo6/bOyNvydabRnnpuufjBHS4A7j7L3EcbPWdvrnanC/wCi&#10;nb1bT/JHBSVgx6V9BBk8k2e3G9B/EcO0O18TuGlqHkj0QxsYo6lUpRxWoYClSdA9ACNS8G7yKFlx&#10;fma7uIv3rcVje7BraMwVXjaQVRAJ3AoWZizQyUEkQEAkVpeSxxI3Tuek2thpJ8Vtr5OVEu8ajuTY&#10;UtTiUyG48Hihk07ko8Mvxcwa5mnxC49slncbUYGpWhOCoIod2YzO1dRV7fVCyi0Smt1Pe5wCpyFI&#10;c0p8AIfzroKjrabqfqIpn5iuQWW0kBFvDViySpTMfhpWp/XdWt1p4QHjI7MscZtuLAbqiNPt3bGE&#10;aq7Wwk7BN51226rKVGy+hMJVUdQ1T2/Bl5M4+zkxaxRwYQwtsNaUT9kNkPscyZnige5gZYlJqoy+&#10;o5UGtVI4+atlv9DIrTpEt79NtW7wybpdKCkxxb6R2SupAEikVUmoMXZCo/xtXAYlL4LadLV7R67w&#10;c20NoGKk68+PNRTYSoze/wDK43Ftlu2oMlLjqfrfAVMPyYwAaoxhradsxX1OQzM9Gldh2h2xjtxw&#10;VDCJQxzFUUEL+MAmjAaSxJjBrilKgYNXoejK5vpp3vrI3lzI6tNXTZu2ZIpGD+EgF0VIYkjVpkYC&#10;SEiFXUuM6Cs/vPn5Nv7UhkxeB+Vxi3HP3Js1s3jfJl9mYyRE7Px+Dg+NG3MnkvtlppshmMfPgUip&#10;4sNRxjdVBuCpm2IFMagQQ/E65Z68Y2+AtrqfiKqdR+LCGgq24yxzpMd5vi3hW0jfoQ0yl4gpIsZg&#10;RA3atxMGtxmNwbhGLZ8HtxcVno4jtDZGFpMz2d1XJJT43eeZ2DUTx7W6V2vPHka9e2mzNVvOp2fB&#10;j1loqXCinn2YtH912O1fS0WXWd6KMSXEA8NDpdT8fDUIwPhILV4gHtc/2Zr0ivL82217tr3KdWNv&#10;MhC23azQNdu41OpjAWtCy0e2BD3QZOIV4zbEGTxGzMNSdbbQ8GO606Xxsm06fcvYWQTEx57vHB5h&#10;KFuo8HKvyGix1WcMMlHj8tk5cpuiakjye3JKfb2OztNUsQQBQXa3UnUinuALFWiABdj4akeS0qnC&#10;UsxUgy3Lc9TT2f75ndS1wwrA2lRNDe1ZIYlFzIGx+sj6JwNVoEiWTUIE0FLPufOZ99vYZa+gf5R5&#10;2bctX3Ntg1FNLJD1tgEydF2jQ7fi+MuAmlSgSklz2ZxdTtWgWi/gKU77uoszVzXWL9MQ/TLmRgBr&#10;Yf74Ok5qdXEovcB3g6DTpufdmWeW8/f81FtI2BEER06F3SNWJ0mONVqVWaceCT+jIGuBUu+zNqSQ&#10;ZiCgk65xONo8h258eKJKJd/ZLbX31LtnpHY1eZJsd2HJXbkr/wC6a02qLHUMkOZ2pFS/dbylrqCC&#10;ujl9HCGns2+nqEaE11V06hAKhBQg07QWrrB0xBXz03uG4eHt3MKjeHDTQ7ipUW5XxNEu6uqmZw0R&#10;Ulg+iHQ9o/fes9v2kPaHbcf+jbqrFS9Z7Zyxg6EwEwwr57svO09LLl+6NlVDwnae26yk7nrKXPLS&#10;rViVq1U3dJQq+0BRUdNkopqWcelLSb6dVAMYw4I7Xt8BmqKAVJr3J8MpLdKt5vZZpt7sX3eZ5XF2&#10;1DbGpM1vu4qsUKrMzuRp1RsY5/7WyVIiQSadFYWHP9lZTyYOTcMo+C/8uitpp4t94vBVkrwfy8sJ&#10;MxSno6U4rIK4kDHPKseFomNxE11Cr+YU8SawXTUo0bg61UofFUa6Efp/w+PLrtjXw/D8UqwC3tJK&#10;0O381r4xjFybi20/Syyi4U2cz/TGjg3oqPEO07ebfeTpN4br6GGeFhPrtkSbx6v3ltzcfWj5La8/&#10;TEm281i5e6qrG08+E3JkMZjcxhoHeR6zYL56GokWSVNRysLA4mWn+5UqWvERfbayW9JYZAFBDr4b&#10;FJSE8JyZUMmD4Mxee6HfZvGmOhxBdLJyvzfHdbuZLPcrdi5EtrIbpI5rRHne/t0SxuxarWMbltcd&#10;ttexsv03MVteT/qCNtbqPbOyeuW2LsHoPau0evsHvDq/bVPsvb/Z9XT0eBhE+ZyOSihpcLSDI/f1&#10;OSrpKmfGmZ9zVctQ09ZVSosh97lWafd3eSESu0ThqiRySpiPh+DCVkohJP0qFby2PdcyPGadMWU9&#10;js/Itla228/QW8V1FLCBJZW6gSC9jF79dfxy2qmdVRG3y4Sbl3d/7LZra2vFMhf81tXzYzBpVdV4&#10;6oqqzsDsQCmre16KWqlq6bbWOpKCqx+IxkOJxeRNPSxAyVbyx0OPl9dSkjhVNIY1O4XU3hozNpk1&#10;6w9Qskiq+uMLDVMr9SB9DCey6ieRWJVX194fLWzbem7NCiGW1MS2/gCM3FraPJbGG7aXcFS5YB/3&#10;LJIeaNzFLjY723s5o0Ruq9sV0TbFraPrXGF6frHdiZeKLufDpRmtrdyZQRCgzGSphQ4nCRUoLU+T&#10;nDY+puqRxpVMw9s2sWhLwmIIVZjXVpzJFH3GR6wxeJgCWYGK8H+4KxFlAW73dG6u+XIRuryq6xxh&#10;PBE2oWt9csIls7UruN59GKt9DYSxbhsL1HNMt9FFKWcd2bTeny89T/o32RVLTbQ6xoK3x93VuMlp&#10;EqsbQPS0LUmXimq4n1TlUp6pmr666z0zxxtGotBAVsDD9MiguyaaTiv6zHwqO3iEeZs1I3Og1LMI&#10;wR17c93NxzTBeLvly8gihuVlY7Y+kLt8SfXCS3iWyRgQEXf5o35JYfpS2DXjK3Shh25BF2kzzbT6&#10;u++k7RrNNPkOzcy5DwSR0iwtSQ0J+7mingVaqkp5RWxNGDWNIjXZPPGh2VU8KPw2jTBL0YLFQHUu&#10;JfD/AAta6YoP+WkJBXpdte4OvPV3c/vK8WRbqejRw2+uIzXuplVJK/RLdirSxb3rv9yap5NktGKU&#10;Suyds42SVmnwXQcE8ezex6mtkx/aNdUNUTLSZqlnp8pW5DFwYV6WopZI9U8EcOHpox4muzh2V3kd&#10;ZbUukYYXAbLFNNZEHiDxKqGYdvjN/utk+G2RZyD0TcuXpSx3aNLq+kR9peEBIo50kRLS4P0p+k0S&#10;mGFj4i7dD/yNLfM283M22q0ZjxbYi/gO7YBg+gFql2VsujpAna2XEr0NduvCzSmiylZhqiam+2s0&#10;kMXiJqT+1S2Ye27iAfWbePp4VUIy0pPVdUb0QIT9T351RTk37/HZOsOOndu3MJy9zDTcNxMj3VvI&#10;WJ2shzHdWo8eSeJRtJMBP6N7tyJypCQIOZbea/q4fKvb2Kozl8MNv9HRP/pC25Syv/f3MRwyT0+E&#10;yUDtkavJYz+L01SyN+9R+Q5BlZWf9o3Kjwte6zjwITSIecrcHixSEh+3+FD9TFj95M68EMm4ywci&#10;2urcdxiD3zMCVsIwS9vekuP3gr24MqmjS3IGy3yknkyOGehKf3Pt+jqev6SD+6PRE3kbsWppzU7+&#10;z9ViK81OVwNI1e9Ni8TQ5ioo6SL0yT0rUmLxk1On30gqY5HDEaKr7xI6RBCVYktUn9Oar61/xUN+&#10;ES0/dTfDoE4J6Mtyup2t+QrW33G+WdEliRBF4aJ/jVhptzBMf320RIDyWPif16hoJFuDtrxxgjO5&#10;Np0D7pquwKbJbmyG1ttT9R7x/udUZxO49y4nYmN3c/XnZeV7Lzm06+Gj6P6pxmM3Zk6vaeVxcOQw&#10;e8ailrI0gSpgknhIVgtrQqz3r26mWRmIkZGaEywgt4lyJFAhYn6d3KsHbw7eMqUPUpXm5b1vrXEc&#10;fK1vuc62VpBCs1nFPHDuK2V+8cMdptElrLO+5RBRultDFLD9HDJcbrdRTxTr0Gm8MfsLq6HeeB6/&#10;7ZwOZw9H0NuTp+Hq/BbBHUdF13unszcGebelVtutp4qHqb5A9TdJ9YbKmzqVMuimykueiyGPq4q6&#10;Y1UpXdXBWaaS7aUl7ZYmiCPGwMrkNH3RzzPC7uZEndljup2aJlOAo52TazLabCmxWtjCLbfLm9t7&#10;76q3v42hsbZGhuv0bva7C23KOC2S1m2u2gnvdi2qGG9jljKyPKot7bU6mpd49g4fce1d3ddbMxtX&#10;2j15guq/74bi2puvZO76bHYbbOI633nj8XB95T9ydZ0/YuNNHu6bEUGwtpbbykuRq4p8jI9bOumg&#10;tdV/dz2ElvMjEDLkLLG0pUNJcG3jDllL97KkdmWhi1roUBPaN53Zk5V5a2zmi03qxu7ZXJKQJJLZ&#10;3kNlHM8FvtKbvdyW6wyJBS3hnu7/AJkhhv78W8hmkZsTuXIdRVm6srv3P0XU+0t2Y3tTcHVWyuiM&#10;vvzYHVe39g0mUwnWe7dufHXelfL2/iqrYO6dzbRqs5XfwzB0eV3xmcfVwVclPHV0U0VzdXlpcfUX&#10;qBpBqghKhwCyo48OJ3WURiWdgsMAXVVFupZHXp1OXtk5j2gbRy/M6Kxh3Hc1mNo0ohmuLaQXu4W1&#10;vJYyXb2G2QtNuW5CdotN1JsVjaW8+tummjo8jj+vOzNy7Rh7jhzklXgOlvmdv/Z01fmN/wDVXT26&#10;lh6767+Ou7to7ky2Q2t3F19vbcsuIz+Mqq6LEZrbsNPpyk9dRRBQUQ3EC2FxALksrwqJJCrx6oZ+&#10;4sS5EiLciIqQxkuXuI3CiON0UDjctq3k847buZ2MW81tfytZ2sUkV34e5baPD0RJAptLi42iS+jm&#10;j8GO12i02i5tmle9uoLiRsHVNatXtvI7421tCj2JR1HX3au09rbI2r1Dh98Y/sruDC7Pocf3n1v0&#10;t0TR0/8AHp83vE0FO2Y7CzlsTt+TJP8Aw3w1wp7OWg3Cd7W2ipFuAkKALbqXZo441ZJbcuUDsjQM&#10;AaokCAkyXK0Cfe5eW9tXe95uUkveVZbNbl3k3WRba3huru7nt57Td47VLiW2iuItygZk03N3uc7p&#10;ptdmm8R4uzsh1dsrdOZ28W2rsTYWy8JurO7tx26d7ZGn3bveKalXMJhepcpsjrzL4fGdw9b4bLwY&#10;un3VvFKXcOf2LSTY7Io+Opo5GSi4gMECVWLaJWL0ZzISmp9bQvMrtM5Ie4hQrDJDO/hy1IhBNJth&#10;325vt1kBkveebWD6dWt7eK1SK4EdsbeLcobGe1j2y0INttO4TwvuNruG22ourEIDflbDdhdUz7Hp&#10;cJtbctJ0FuTI7TarxT1svZG49xTGLH7ND4iTM9kZCghm3LunCbWrMTjJ6vDwjaeOmDQywwPrj9ir&#10;l6xjgubiRnVnk8NjWQyEFZJQG8TtYMpyWuFWwid28VGUDqDfdzm2Tedm2eG2S4htLMXUK0s1tBIk&#10;ttYtJF9KXlieGU9ixbXPLzbeW0UJsbmObxFAiZTb1CKDbTwba+PtMKfrCslq5Mn2zlMdBNSPuHcM&#10;qVj1WUw/8O+xJQRw18/kxbMGShjaYezGwjQW94RHEoLudWph8UcdWLS/oKzfiM1Y5RnbAhKdA3mW&#10;9nk3Pl1X3LcJT4FuoQxQOAY727McYisqblMkAzFHt7Ld2Ug087G4RbjU6bvwWH/vRWZCXFfHpEhn&#10;6uhWOXe26oqaKnnwWHU01b/EKIZaVqQRSeGjqAm4akaZabTB9drCp2wx+DCPiUilzQ/rOdBDnxdJ&#10;84o/92wbJbwg1XLjdJhzstwdz3MvrilVydm8VW/d0ANwrQL9AJQAAt9dg8gFKJHB9e0VFLi8Bj4e&#10;4aKAbe6HWWp7n3PAuSn7Nyc2RriiTNUwQy0uLAyeXoBpnkoYf3qUAJkndyVZm7jWXZooysJqsdSS&#10;9CRCBqqCBIV4LJa0tY+G4KzHp/Ydymsud7+8TcNxR1uLoARx2/iKsm4OxiKsGNpHNXXNbb1r3u6Y&#10;6uU5YYVNEZtnb2JmGSVNudBPJH1d2C1R/wAZMqEq8gy0kksFbXzVuKfE49Q02o1cccWBEYAKCTj2&#10;svYgLyzKpCCt2SRV1NfFA1gSnUrNSheStg/CyUTGvRBy3dzDl/f0N5ubLLsojFIraRCq2UjCB2tA&#10;I3gWpKW9iV5stlBfmWWTb+3qRDtShj27umKp2r0u0MeA6+qmioe4MpCtZLV7ppJR9/8Ad4oQ4ujn&#10;qyFgop3d6uo1LQ6LKQ3Nbo17Yj6aHEDqf9yCKNE3YI9X1Okk5hmb95P8cDiCg6VWm8zR8scwSfvr&#10;cBq3G2n1gbSO+O+gAuGujH+5mmjpRNw22L+p8AHgbtA+46mOVNu0CY7Isdi9cRwRdpbfp6jFwdr1&#10;s2Wjp5tt5AU8Ciano8nkJiYlVKGmKZxaZxNUv4EsXPBifebhzBGwMQU/2rtRZYiBpgKsRHx0JSa3&#10;47i0nTE263MHIm1w/vO6t5Yr0vj6K0QNPZ3itKZNzEypJd6ijXFyH2zdUNOTYrRqHprTCqlFt2jk&#10;6y2e9DNX9nSfY0ncVVWwwioq8VULU0cq0lJka2eoAd0ejVIKEoRUiY6Pe7WOl1uMwRK645NXiA17&#10;JR4wmH+LKRw+rKnbKdpi8UE9Nb3c69k5X283U/bbzWhg+ldVr49k/wBB9DIf3zKpxIdgWZOc9YEi&#10;34spUQSclsmeq23S1I6wxb0kPT2LeFZO7qaGmkgjzeYo5p8NUQyUVaZGdyklRXqaLIwuY6ZUkQ+/&#10;WNqYrW8cWyppllHxOpHiCEUDSkrGJT+GUNLcjNgYgy0f3refrN82CBd7kuY5YLRj2W86t9I9+Szw&#10;WaRy3bWK003Fk8VjshAHNKXzQz6nLc+3ar+9GZppusa5dO4OroTp7KnyKRmXD7df+GT7djK1eImM&#10;ohWHG1mvLHShE6q6D2wtq37n8JbCisjRBdMh16ZJaQqurXIEy30UZW+T455mVWBXHeFHPzbkeakZ&#10;YZ1vDP41kogElrYodxeYQC2tTO1UPMV4s/K94a2227fDPLHIvFduVi7xoFm6p3JNSS9l5KA5N+7o&#10;asS1ss2cXJrW0eqrhmjid3jnpHp70qShWdnRn92vYtW2xstoxVo4pK6vjEccQElciURcPqoQtrbk&#10;UuYpGNQ3y/fNFzjcxPzBBE0M91a1aLFv9Td3Un0iR0D2LXwOtdhvpJt83fUsmy3tnErISG/wiP8A&#10;0S/wv+6NRp/4f/8AL/c/+92L8+v/AIbG8nj/AL+f8WD9P7/8R0/ZW48d+PYt0L+7dPgmni6tOh+P&#10;jaq01aqV7vF1eFT9XT4XZ1j99Yf62+L+8/8AiD4PiePbcfovA8DX4XhV/wBA+h0fW1/xDx/3h/jH&#10;X//SO917DSVPdXy2Lv1ua6m/ml96yNQbjjoa3M1WOj+SHfDmSSPrOZO3BCKsQmmSpP8AeSORT4wN&#10;htX3C+7kC6nIEfww1D0yCJ+OrFDwHBONP1dPU4e34f8Acu1hfrwWl3GjQhtI0na9VPC7qilXP9qP&#10;0xIDZGTpXHF0R29uSP7DqekNV1B8hh9+IMDWTtU1Xe275Kq8mLrF+LFbSw0yhKn+9WjHSEN/dH/f&#10;xrniUMiLFHOAbcPofB8Qgd0xOnUfFNK0761H9saaOj+0llnuttod3MBvbY8LbU36W26Q5iH0y+X9&#10;gNWVNn3eMOlfmcfipNx0pYdWPTTd39p1FNNiYZnzVT4OldzVERp5+2a+HGLkYYooiXwPjx0dMdHZ&#10;StXHOXdYDxpMQmjMcBtWRIacSBitdXAn9DFOmLV5RYwaH3JSbe3ABMPhqBJaAnuUSMQ9NAjqCM7h&#10;nUQnIaHHY+n2hkXo+oKWoh258VxTJUp2a0MlNHuTdUssC4h0qPllAI5jFLTLuRpdzCsRftr7SXdI&#10;NAipHMwEAOte00NRWQ5NfDqTgkfpgektD04stw15aQyTboxEcy41p3+HakBAaXWjSAR4hF2zAD/c&#10;XUOoGcgx38P3REsvXNNVxbQ+WEsM9fHsOcef/SPCJ8pVPSVVR8T56arqJ4462p3UDjlIjj27B/et&#10;d0e/ELQshh+F/wCLTWrEmh/VqKkaxVv4h4enp2Iyie2lk/eLaprY5MeogRwqBSNfoRWgLQtpQAfp&#10;ET+N0s6Siohuynjmj6lSgre99vSzCKeqVJ5h0MaZqubI9qSHIGupYyEgqMJFPHBAP+MrLqOcvd0V&#10;5gD4JXXXBJI7KAkqRj/T0SprFkr0ihll/dQkL7kri0AJKqNWm5qyBZ1ILcGRIP8AGGRaXZKLL0H8&#10;OGoMftjauHqKTquCOPbvx3xk+Gip+1azF0Ua9kRVNPj8XHTVX+zj0tNVzNDNHLuWol3V95FHNtzT&#10;s5d1odaUOqohC0jHHyDCoND4ZFRn8P8AHRitXpGuTJDpuNyIrdn4QKHwnCMFZRdUAJ0qxMjipirG&#10;rkOE+Jjbce5shFS9XtT1OM+TEdTVwy9fJuGCSuz20aZpHyxnj+Gbh9MS1i7kg/uyRGq44f33G52a&#10;nhp4DgrCoNa/FWpYE/EfFyPJcniRoKjp/wAeQXcLCbcm0GJ+CV0rHKq5hT6QDXjVP50VT46znpd4&#10;Wjp23TAng6s1U3d3U+g018YgNN03tmGKtyP+k+Sp3SjY9ixjTANNloVEc/atqIZwM6Y0MyUFuSCg&#10;FCQwGmMAgqeFRUVqtcxgPToseeW32/cInbdF1w3mrWEKMfEvmdXLjQSQBqZKXHFboiKvSGxu2MfP&#10;sXY8P8G6gqan/R50fSHDwVe8Kilo/wDjM20qlaejpsZWx/IxY50gWop6fNVDZTIyRI+0ymEgzyOm&#10;t40rr0QkNGn4qk0eAHUQfDHrqwlf7Uajg6vLiYI1sbrdFdbq6OYSgrJbbjo8NZUN2xNKaIy07LU2&#10;FI69KrObaoJM/uzJV2N6tVaGp+TxjyS5zZv8UTRT9b4Kjlrc0zL8VKSqWF1pTW7pomwwjSKmdTu+&#10;LNzyeaKkLRnwTxxVtJzBQ5PiaqAg+GdXmtI6db+uf6sXy3O56gFJbREWBK7mH+FPpdAY1AuEaEmq&#10;SarrV13htpY6mydPSnBdfax2b8cZj/DN3ZqhjqanDdXbMeKkgi3xJPmcjW7dqaYvS0eKaHcuKWFJ&#10;99NUYpK2OR9YfFuLbTFFhYiSC5ami3AoqH8tQBgK/CNdWCK6vJrfad3Em4X2mSS+jUGODSKS7vI4&#10;aSWM6QRVjCSNwR2rO30rIrI3F7Cxq7A6/wAW+zuvENP1Nsmnjol3ZuyWhraDId29d5Q09HtGmrZe&#10;9q+PIz0JIIqWqNzzIn9zPDTR16SpbdAPCl+niI8NBTV/C9pnUDoFDkMcIcXFSKdG273lzPLe2Z3T&#10;cBMLm4b/AHHC0M0O/AaVaMTuZF7TGhZpkq21mNSCRRp8NQ1m9NyZwbc2S9PJ2L8kKpMy3YeIylTH&#10;CvXfVGDXI/3h2TNTdP4WWhEaUX8UzkAwGLCpj8vDUbjk8xckgUxpG9tEUcji7UOr6Y8NQkNaZMba&#10;uBiAjBHSIbpNJe3V8N2vVaBKllt4y9YTvamreG1rCYyx0C8jeIL+nd+JdUYpbbuzcLQYvFSjZ+wo&#10;1ps/8N6JJzvHOJUzV+J2915XUGDmnyVXWBooXjkq6XE4tE3z5mSsqaiTbs9NS+7QIrzW5WCOipbt&#10;UOSfht1HwtTGQH/sSBpVTJqPTW7X042reA+5XlZp92jEbwIkJpJvMrANJHrDMWEjwK/16MS7FbQx&#10;oEjW7YxdJsnaGLXbOyZZ6/rjP1M2Pqt85Wqeuj3N3X1zA+Rjw8VVTb93rT7pYrT1dftCSnwO7JGF&#10;L1ymPylVQyqzHGDCjm2jK+F/FXVoNuaCjBaLxpUMpH64IBHS6+vrj617dd3vhILpjX6cBl+oj3hV&#10;JHhGQli2ipDRTqw/d+hiG6E5tn0A37k3/uxsirXGdr7+rnlm33PXfYz4/pPZmJmm++wU0e3euG21&#10;RzClhbfcdTQ7Xp5/DvsVmRyWDnif8FFSKIQRAuw4uVUkrBShLamHzjIb+Ci6ui0blM5ub07tfEQR&#10;PVxaxyMghm3TDKkXhxULdv1iMpr+trkMXSfxexaFqPFzVGztg1FGtB8V8LHSQb2WoXLJSZDH1mPw&#10;U9ZSyy7Z3RRTR1C1kWG24sXZ+ZqKl6/blWm2K/AU8VYodZtibeIuYojTWTw0rwVqilK1J0AfF3V6&#10;cv8AcJbVd4jt9zvYle7vY9RgRR3maY/qzRlSGD0MaH6hiSImEQQBOZPr/HHZ9dr2t1pWmp213tkI&#10;qKr3TnhR5Vs72BikTOVENPVRb6zxy8lYaaqyuxKiDrDIiX7TZdPTbqqsDNFrwgWZ2giIEbioYknT&#10;pJ4MUrTCqKsBmY6Q1dfXPFSFb/cliN1A+gwRhR4glVATLCJtOo6mcEROe2yCOYj0ISbZxz9mR1se&#10;2+qp1oOysZTLWRZupqMlijgeh8qqY+L+Bzwrh1wZrmU03Za1dRioZmfsN6vzbT8T4j4FYYQGYHDG&#10;hDIQOJ76eein/CjQN0ke5k8OKOTcN0/TgauqJRIrR3CFm7IwYy9QR9UrLQH6laNGekVh9tY6HDZJ&#10;xhuqIqWq686HxlbkqfLYmSauqv8ASTn6p8VXz4uT+4NXjskKlp1ptlRxb+r3qWqNhPBt+fb6RtOh&#10;EcaOkNdCn4mpxk4AEmteNexa/q9x6Wi6lFzdSQ3u6GlzKo/SiBJkjtmqzeEI6AE6a0nahNk3hBQI&#10;269rU1TtvdaHFdQOtfTfLbJ1FDU5MyQLTZLK5bHVVe2LNV/fnITZSnrTFUttSWm6zqU1R7dgXdEm&#10;BkXTwh2nXTAWKzD4jUU11FFNRigAP6tBVz4Ybq1neyRLY6brclIudvcERIVOLZRQyJpajKavH/ij&#10;sQkYFwUIETI7cjfsynKw9Tyfb9ydZS1kdVktwyV6RUvQ+7qcVdEu2JoWwtRhKSqLU6b1M1TQRTyv&#10;vry0VRt0LYwhVuGZIdLMad38SyU1GoT7PCorZEfdXpqO8kb9yxpc7rrSBcGLI0T2ZZQix/UAcdQv&#10;S0qVVrpvA8PoL6rFUUuH3Xj5sP1RVfxDpbYSisr8pSUqV0VT3dvhnp5ThamXruWKphlMso2RHHu6&#10;tnd5+uymDOMRG5kGYgIdRjJ7i/4WmwM6iAfJaotB49WGV1jNIkkc8lxugtvqwtI1gLAyw7YyeLRB&#10;EvbgB9MrA/7qyFyJ25MHTQ7e3FAKDqDDz/ffNOrp6PI161VCKk4rfkbCrqZJ/wC9lVVZGOZmmq8N&#10;4+pm1SJj0Xdf8J9vOi630eBXTOK5LV/X4lDWlDnUPFpWnZq6Q2dxKLexWQbmUM21kkBfC06trFQb&#10;geGzIw0x+GfpC9BIDceF0roYlrOwNpzw4/qqM47ffQktUHo90xyVEkHUnb7V1JTJT1Jz8DKKlTfd&#10;Jk3GplefdpXCyY4KyBGRcMFhUeKcdun4LjNK+GCTkNDUMR+iA+rpdH9Qlxtgb96M5tBkmTUP19nz&#10;qCi6oB8a32l0NBfVtQg6Cuo28h2p2NLRUnU8kua+PqU8zomGyFRDHL3v2asEUj7aeLriPGOjKssO&#10;OJzAmEz9asI9AO5QxAZvA8QxuOD0AD3NcfEBkVyV1/29O2u7NmF5Bobdkt1urdhTwB3/AE+yU1kA&#10;wayQaY1GEj919mohUbixlJj8buAUz9KU8zdkfLOJp6ujEsKn/R7v+mqzAnZlQ7LuKpjhkadsQRsG&#10;WMStuVhuEavb0oHjyFfA00mrjNaXeDTuBPFtR8Yj+zGjpDZNObOyjb96alXbAlCAmnVsNKeL+mwV&#10;sRBf8SV6eP8A4xQ9Ff8A5hUWOm+G3y6ysS9VV0r/AB26ux8U2Lh7GqGiEfVncrximqsDUf6dKCSn&#10;DRtSDdSjOmpu2dJ2e2RJeswv1tuVERH1CfB9txRjXtxkARUTzX9Q5Jt/aUcubrE316adrmr4welW&#10;TaSVoP8AGNLEKzvffqaqC4ItAgBke39vUue+an8zlpqPamRnpO6fhokMG487URVq6/jl8G677Kn2&#10;71AaLtjJRZT+H61oMpO02XqaeMbSEcdPuNZlu8Kn1FtIyp/ZLUkkVpcR4ydAGcswKg/2oKEdB/28&#10;lnO0braxXNypkvZlCxxxyJV9ovFq66Tcs1Ay+HblZJI9QtSJhISI8eDoG3zuHJTYLZKGlzHyVy1P&#10;mT2Ht2oyOPWq2z1ZimyI3JTiToTAVGuhWkGTz9JJhKdY0oa1G3IK2VyWOLRbwwtHDqcD8THB+nOS&#10;W8RuH+h0cmhSkVQJDu9xlfcJ79b/AHFVhjcswigJUxtu6kDRF9NEF4obhWgVR4U5e9IbqJhdtYtq&#10;ujhqtpddktvv4qVlFRUu+8nhoY3x3X2yXosfHFvKurGNNhVpvuIcXRTJuamKR1+45KjDtJDJaOHX&#10;cW7CKMsghYdx4EW610q1OAIDf2J4IPEDkM3d5JBtO7h90vRFcPukLDwIwh0vvElGklTtOohjACL+&#10;I1a4b6RkRkZS7KoZNg7Sx74XZeQ09QbbixOMfeO4aynxNNme8dg1UKTYbAVlL29ULuCKiBkK1Usm&#10;6pVVtmijgNRrbt0TSLl449IRPx1oQ1t5k6F0kcH+A/7kEngs3O6uPqJ7CK8vjN9Tcn/cagJlt97q&#10;6xmP6mZ3DEN4VfqEqdoRABVeZXaeLrN5Z7LSYXr2N6Pe3fGTqMpHvSmWekroeq+qqCKomy/n/wBD&#10;uHyOLipGgpqrddNLtbGMqU+eFRuR4pPdxbiSGKNoYtTNSmphXV9KcjVrbhUhCCPijpED01cbtLHf&#10;3txDuW4COGIfqCGAuoiO+IQCIzBEFLUja6RoyCYroPdkEorb2z8BLDiaR9q7Dgohvr4jGlgbcubh&#10;ME2L2rsSopIcimRyVQ1dLjJ5HqKfDY5l7BiLLVZOd9sS08I1DEklzATHEQqwtUMa4S2A7VIqR5Fq&#10;xeQHiAnrV/dXNvY74I9wvUSV9zi0+HEEJE29SyAySxlgjVDSRxMl4jGszi1aNWhUuz8WuycBS1uF&#10;6pelXqNoquWXeO6aeGShz3eHX0ss0mLo65Oy8/QbjlpI1qKjCVEWI3OumLrxaWYBm3bRDXraGIDw&#10;kBOsZ8M22oNnQNNMFqFMi5qOHt0u7iSE2qbjuHiG8nYD6Yg/4xHvfhmJShldpKldCmQXCkPthVjq&#10;Iips+jHYmWrptrbLppcdvXvKpmy8m+qKvaAQdQ9b0iGmnw/j2ntZsYHakQbqhqcPioPHBur7rM1F&#10;HMtVtqQ20bwxampQa3UZFucgt4p1eaRHW3xIVjBp6bdWku91uYd0vnWNXqRBCz/pTbwoAdY/pItA&#10;YlZr1TBnwrkSXWglPbd2tSwUGHp48J1kyz9hfCOJEG46qrEkeMwGyq6npKiurK40GVjo5k+4SiwR&#10;i32hKz1UjbfloIlvFGviQr4cWtfAJNWqRS3oRQ0x5MR4NKADxanr24zyad88a8v/AAZzusYBiiVS&#10;wfd3dWLoGow7jEpXcUerFvoNCFoq9n4/+6OCp6bbfVj0y9TZxamoqtxbrMRfcPffXcjCqxVBWxb/&#10;AJ8dlZo1Eh2/aizX7cexFgqWpiKQRxq8josKjw1B7iwJDW57mXsotf8ATA4uqjHSjdLu6kihtnu9&#10;xeY30zU8BY8SwbuqtDG6+MzNnUVPhOlTs4jlJYlw+YOM6jGD7jxPZe1uoa3YeH/0r7335j8nNv8A&#10;rcR/dSHZHVO0sfka7dvWtVBgcfn8LkYpPtaDdk8mIp6bwx7tinzVRhD79TwYVFsluLioKgmUKcW5&#10;wAfEcEEahF3NgQlY6jrQdbzc5m3i83ZtqdWjnkiSy8VaNvEdD4kYs4TqBEL3w0IjFr8SXVHFXXZW&#10;0Os48Pueap3B1T3Fh9/b26gzm29wbh3bntw702H2lio9p7j7d2HDAzYes7K27kNl7Oq5MptjGyYP&#10;NdekYaOlqTja6njIMupLUxwpN4TMVoKtGwTVHDC6KjLpkDgrG0JMdroZQk4uNdcktlt9+FxfX23i&#10;/tjFcCVo44buD6gxXe5X9teS3EU31FqYWjkvI9x8O8317iKVptsk2jwNKMhpMP4M1u3Z3WxyWO37&#10;gN4YTovt/svsrGb5wu8+m8fk9t9f7f6OfbGYGLwvXHZO2N905GD2/udaam2hXyR/eSZKmglrKlDL&#10;C9UjYSNDIGaOQSySABEQglay3CujBXW4kmkihIWPwRGSSKLPdbeQXd4s1rFuNq8MNzaLt1rbzNLc&#10;3N0CBIVsdpmt7iOWaC62aysLa9voTJdruElxCqosexsvtHfuLpN+VG1NiVfVHcPaG/evtl7Mou5z&#10;3XuTbW7qDfPWe6KiTtHdPW+PnocliNj7SnyuR29iamkw0eQXE1hx6VKxU7e3w9xIz7ncTFLCRZRF&#10;lx4a63kWWYsQ8TAJMTGkUkUkRuI4yhcUI5rLabe3i5P2jao35s217B7wrHA6Xk/gQWstrYRxare/&#10;t3kudsC3V1eWd9aXibVf3/1EVvIHTT7/AMe+C2RhaHIz91bYoKfsyp21tzA0Ham1absPrqLrftTf&#10;eOx0fZPT2VrcFsnrTMbfyuR3Bt3E5fAZPP4lxV0ObnhhpKYQpwsc1vLJuAMsEJDyKySIqxnw0kJG&#10;l3URktIPFJmVQYpgIymkQtLcWO9bfZ8pOLDfNzQ2ttPDdW08kl0j3V3aKpMlrBLLchbe1IsYo9sn&#10;keO9sXkuluElFLb2xOz+n+yNs7L3ttjdFP2ri8TuHH9lVeFzu7uu9yyb53jtnAY3s3cWN7c6/wAp&#10;uvdPyTpPjH13twbX3BX5VE25HnMhTskMmUyK00K+8hnihtpHhjdfGEbIBIpJdIpCulmpGA4T6pUm&#10;eH6eYhjVeghse5bZcXm/w297NC37ta6juDJbSII4p721SdvBhL3DTQSXDbJPcbXbX53bbtcSBJSx&#10;RORiw23es6qnmy+66vGp0i+Lz2D27lNn7Q7CqM13nvPqrA7S7g65683i9ZvOukxW0KWGar27VZRq&#10;qoppKOpamo8U88cjNrb2slrBKYPqFMKhn0xqRHpXwo3Cxq7I0NQ9nGzK0SKyT5YdGu+7pukG/wC+&#10;WKbmm0O25yGK1klvJ4Wu0edr67jke8e2RodxMckHMV5DDPHf3EsVxtnZE/Qw7c2Ztal3r2bsbL7x&#10;2xjd69G9iYfekHX3bdZkugM6NjdXwRbU2tvnsftTr+nfevxupJtn7rqsjmOu83U0cO5qrKwVG2Xq&#10;6inajD1rYIiXzSRlpo1YeHITGFVPHiIR40DI7rGGeNfFCqoM/icFL975rv55uX47aVbbarqaJvrL&#10;SJL0yz3Z2+9Q3NpeXLQXNpDPeyR210zWUspdl236VnZ5DqfBrbnWmO652/tzrDr7qbB9bbf7FzdT&#10;RUY7L3E2VpN/1G3+yqrtLbGZoOz6PF4ihTZu7Kitgxz4TGYrEY6jgWq3jTVtDTZORxqNcl7bxyxR&#10;PIo+KtFJdSBQRsFUEAYqC3G3VQQOsa5Hitdh3W62/db6CymcgQLAHdEhnjMhZ7yJ5ZiXY6H7hEKr&#10;u0krqxJrKLYOIlwW18VS7N67nxv+j740YuHb8GV7PrcVSQ47surzEwptnbSro/lXRxw1FKamGly1&#10;dNuCrlVa7DSx7Vo9yU8riImmOVY4aMq4DYIBpWpbTxxRcjNf1SKF1xdXHjXdub3cS3iXAq9vQhnj&#10;1qFjSNbimnNZf03YDwx9KJQceS25RU77j3BNS9fVdXQ7U+Q9VRZhN/bGTL0sOZ3hS48zjdWMQfEW&#10;lhyNPTGjqMjm6CXBTCiiosTDFvCm3NUTVe3VIyhihC0fFZBwfV/EXJpTSqnWQNTdlKXi3Ka4u0mj&#10;v9yaiW7VEVsCNULJ8RiEKguCXMwNoGpGhWYSAryn23iqfcqKu2urqGqi7WwVaxx25ctg0k/h3Q9H&#10;AtXL/puqK6pqK7G0qIkK4TRJg4IkHZ4rBBnPK+Qj3EIVLdiHUgazglRQUU1rwrqyxxCQadFUV3cQ&#10;7TuLte7pHE1vIa/ToNYjlJahmjKDVQ9sQ8OKlbtWWp6D8bHo32RsOiiwPVVbWUfVnQMNPHWV/Y+R&#10;wuB+27ax9dDjMbtbZ86fKSKiqZ4RU6MnVS5itmhjqMDIm26bdEMjUcaoYiY4K1TOoVFGUUqT4eOA&#10;AGoZDHxKUNL+8uJ/3jGt7uYXxLklPAYBjJDMwbRHH9XVl9WCM2loQLbWGdK3DUlfNvSrkh6qlqI9&#10;s/K2ZNx5DKdf1NfTS5LM7XpAI9xYSaT4uU1JOaJIKiXOUsuDdIIqaktvCPcjs0FUppZbc6g4/Gam&#10;sZPn4hPqEPieYPh06f8AqnSeK6F1ugRTbsQFgBCmK7UVJj+nVaijNcIbNWwaXPidPNNgIjuiN1wv&#10;VWNJ391LPLNHnMrtBX/h/R+3aMUhj7mlyuSylRtyOmU074LTV7fFPHN2gKiiizPkVpGrXFsPCtwA&#10;y515o2hRpVWDZyRqquP06GnRLPetb7LvCnctzZnhnChbcEVge7kYySSRGLtqAyx6XUnVeVSoIf0m&#10;xqafZOzaZtsdcVsH+j7pvHR4htw9gVUbUlX3HtnJLS0eyMFW0XyngoKuOlWfRm8hJlc1W0qVm0TD&#10;tmDcEMyaCJI0juCkGg6AKNg0aH+NtCKaimqhU18QlqUNtxvp7y8vrCG93PxkFzh4A4XxItwOoC3i&#10;E88tF+KEmJ0A+mVU16lvksDha3LV24IMN19UeD/ZqKigzp7J2g+ZpXqsd15h2yNDvPGwn42YyUy0&#10;JopMnm8fJtGBacY9k/vhDlqh6pbp4NHgh7ndcmSlW+nPk1SaDISkhA1CkXBRcblcNfyXSbtuYEUU&#10;LtphtgaIN1RhTwvCVFJBWS4D26sfCnDXZqZu1Nr7dwmUx1NW4fYBp6jtDoLxUDbsyuPiX+7HTOzK&#10;qOnpx2ZV1Gayw21PGJqOjxkn8WwIjjrOwGqMYlervRwhprSQpEzLJEfiJIOm3AKqprjy1VByYhqN&#10;ei68vblds5hjF5fRxS2u4AFYUVWUTbpI3imWNo8gkMYtMkWql2TCKdIhNnY3/RTsGjg2p1nUQY7o&#10;7ZMsFPW5vs6uoV/iXcuyayJKTHbYyNJ3NWU+RhpRcPUSR5uWKA7M8FImUWVq3jQCzlRItH6YrqIN&#10;Ve2wCToovzGoEhZmL4C7crq5lG62kt/uBlb65jqgRl0yW28dxSJPqe/JLRtodaybcqwhiSX/AB22&#10;/QZ3sjcktfhMTm0i+D/8t0t/Ft/Q7Unggb+X3t/zTpBhnpcXWpGXv/F5CNt0p1K8TAp7W8yLWaxO&#10;hTpKNUuqlR4qDUtB+mTw8efVaDMZTxWRgGvZt/CsubYzPJFHcLPHRbaSVbg/RzsLeSpP1SVXWds2&#10;rwOYm/3KiuPoYriMi/h9kY+m2Zu/+HbU61KR9d4OkYDuOukopXfOYYVf39RVZSeTAS1rs7UEk2mH&#10;IHWlCikoQV3EFby0TwI9IcrT9YBQyzdqxu3jo0mdSTFrieuuwMcdB0Pdv3UjZOYLn98XR8eONywO&#10;3SNM0UtgPGe8giG2XC2ZACXm3RxbTtAAg5qS6uWZunDIbAxp27nqOv6469ieo3psBMfSy9q1dLjK&#10;VKOmzbtSpS09Wc2/8PDn/cd5DnrNeSRl8hNXiiO4BfpYmPhMlKTyYUQ0iKQkTUTj4Cn66D4ryRkx&#10;1uDcpI+V5Jzvl5DEL6OcvXbbehma/BvDdbjG+2xtcGsf7zkj/qruQJj5dtoLoajgqtm4ebG7ao4u&#10;v9gSTxbx3rHKtR2i9YHWhweL/RW0uUWnq4ZPLaEwxpS0Crrrw+rhy3TVud1J4URJ0Pr1ayQHlHiG&#10;SMi3JXAE4A26LK3Ubyhj0xu13p5P2G3N9ciNIp4BB4X06RmW3s2FolteK+7Ik47m2yWR+b77E2x3&#10;VvZSRIG7IbCxLUG21n6/6tqYl2JnI6upk7IenrMdHPumtqWrno5q7+BGN6hl1TSEYeqJKoFkBYs2&#10;kSxx3hMEampqQzDSGiSjlpawx+JwLyhobj/lnLGxWi3mK8mur7l2N9zuZYPDiRUaKN1YxX1zWAW9&#10;mqblci0NWSDbmTctpY15ymuoY5tWXP7SxtLmci/9zena7+JYnrkGug7MrVqIsfNiIRkcfMs9ZOlD&#10;Tzy0aNJFXBamBwslHIY5EJ9bwqliwNvEF1OlB4+kjxmGg6iZaE5Nup/e1e4SeED1rdN4M/MkV4N0&#10;3EiOOGbURtpk1fu+IC7rBGLPxAO1N2kj/qE6URrMXzg9KHHbfwMXaUFVJtfojxwduZDIUuSh3iZZ&#10;ZlaJ6KzVk2RWmpKmiDCmiWmRa5llYVbEWIbnhUbQq+BCQYUOS2g0iPAg0ZV4BrSkMf8Ay0tR6VbX&#10;eypz5c0vtwSX62daCOEyxvJfrgxshe3efi8O+mTcLtqnk4wihCGwGMwMUlDSTQdCHRsHtEQVWOzN&#10;HXVKNJTZgxJkMhlAmGmpNACzwUTHEyxqjP6+Cruql7QDwwfGFASa18RM/q4LEY1SV2xsC1Hj06Jd&#10;gaT6bfJdV6YjtrliI1I8NbS4AWll+oscZAKxWwXna3+LfGO2auo238ZSS7U3hLWUXx7MQ2PsfyrV&#10;VUlPIKen3TjJp4v4hUZMyVUkFXCVpUmYCTUEpFV1urcwX6+wBWGvhOFr9RX+zkJCg/4yQfNZ/wDd&#10;hSpsyIKDp+D6j+rG8pFcbmtdwgJ0/uor/uVaqHldV/cwZQR+ttxPKQIVOYg256+p1PRYefHVSGm+&#10;NtdSDs3APX46jqaiqo43O18hElPWUEL0uViraiFVSJqRqjIiCJ5KkiMXNlBG6XFRCf0gQD4pNBLH&#10;Ttt+/StcaKXAON0rnpm5E6cm7aqHcUl+sdSVFikZrZ3niUk3XVbiVjlzc12qVSTyPpx1MlO3cBtz&#10;D5erwnTG2qDBU3d1VNuDEUuWywxKPkMTDQ7jqafC5Ftx4vE47IyxrNU0/wBvt+VQVrrVfk1sI6QN&#10;vk7RIAqqSwFSCY5wrERkwEDzZR+6tAOgGcHowuLO73SP222mC5vJHlfQIpCIkZUudvZ4oWvFXdEd&#10;1ppgmc88Gcxm4ZdqKgVVZnJ1Wa3hmu09tdW7P3NvLqLN7wrt77R/gu0tvT7P7PqNu7O3LgI8R0J1&#10;Pltnb+ot4wQ0Gcm2lQxVm8dgPBU11dJGKmpeCQOiBo2u5BZAyqGLaB4ZaKUD9cxu7RxR6lNb2YSH&#10;SkaLbo5DdTENytp4dmhfmWWOOd4oYxdEXsMd5YOy/u1byC3jur66W3lQpy9t7WQSa4vLqXdri31w&#10;hPZbbGzqHZlRlK2NOyR17t6qrafE914Q74wEzYLei4LfuxNow125ZtsfLyv62xGXx+Dw+fmx20n2&#10;hjkFNX0cmLhlZieB7aYNcR3kaqW8aUsEjEEhHhPNppmOCKSJ3E5IhmUtGpZgyyHuUO+7a9vskvLt&#10;1cSBBtu3pbSXd3LusCE7hb7a0lQVutyurO9it325EfctumWO5mSKIwSK6soOvRtTObU7O6+7v2/m&#10;MXt3YnWO112ltjLp3XvjqOnxs0/ceJ+SuP623NsOXrnf/U3R+4E3tXUEtJWT9i0NNDT5mR/9xtNA&#10;axqkckzLbaJIopF7VRWCp4XbOyFwjRxHwYmCyi4mkaNZFWtAhc3m431ptkb78byG+3C0mfxZ7ieN&#10;pLn68xy7THcrbNcW99uSHcL2Iz2MmzbdZxXMlpNM0Zd92FD2fju4nxfW9H1/3JWVe/8Aez7tbd24&#10;mxsmXyW7epHpezYdmbR7EpunpthUO8+n6Z93U2DwctNSUf7NLR1X3aioZPAZLu5SGzhaUlTG7Mv6&#10;hBWSviIxiuZpSrENCukx3JAaTwkCA0v4rHlnY5N25g3eC3jV0ureCCVRaRSrPaqrWtxCt/tNjYrJ&#10;DGYtwuDMl5s0LSQ2x3C4e5cr2YyOyaDskV0299myZvrLZlKKenfb70vT/wAgP7mUWPwuyU3zuSTd&#10;u5Zsv2HurrLbmam3ptusz26qjIRyT00EtCauT7al1PHIsbSXUX1ZmZWdS5RZKjW7urax9TpXVNTw&#10;4bwNHBrV3Jd2rbLywnuYoti3Ecvpt0DxQTrBFdvaUb6e1itmhNuf3Ms0xgsVf6u/5feG63YQSwQp&#10;GarbO3sxs2pz2Dye1uzurNr702t1buP5H7z3D1f1P1H2tt+q7I29idydW9fdX9pYrLT1k3xx3Zuj&#10;C0VVmv715F8fU4baglpaaCaaNKjUTxvF9ElrpgijSWXSsaRyLKQ6xAvLotojKBLBCVkdpGjkCxod&#10;PVL+1vIbz+sMm7/UX9/cXFntryT3d5eWM9irwzXki29itzvd8tm7bfuV/FLaWsFpFd2k0l1OvidJ&#10;HprJddpgMvhdlZnY8GFoNv8AbfW/cWS7H7B7n6dXuHYj7Ow2ehx3TSde0vYW+O0KjY+X3XV1dUdu&#10;YeTKZLAUFbTTH+ASyU8e9vjtnidtPiXIjaOWRjKweeRowfFSJFleZJE1LaSaS0vfq8IkBrmzcd8j&#10;3SBJZWtNne7jurG1gisY3tbG0iuniNnPdXE1haWM9rP4UvMFp40cViFtljF9Gsj2K7Vz23s1tLbN&#10;bisp0Ni6Tcud3juul2hv6HC7f7MwmAweBpdnJks90LtqvOD6Ww1PlMI8OCjwjQ7XrsNDDJnBU1qS&#10;VrjLaisZt4FEAkEYIppIoJpAGAiJSi1KUkd7CN6x3R7KnH7nCK8uYd63Fo90e2lvdBZ/HUa22+2f&#10;wTJuAjuWadUWc/SwW/NV1beFfbGgFz4YU+68XST43Aian+P6xHqeaamqaehmyktaJd2V8FRUwUua&#10;r6XGild3DyvUiXFUjF3xI8lyPWIQQ7iPDhDeIeAfzhSrHxT4GQO4zfokUG150dV5jllk3TlwxTX7&#10;2728NfEaKhAvbr9NDYKNzGhjSMbbTcUYu3PHZ9SBm3HQ4GPddXTwHoVvuoeqaiWaLGZbLwDI0WKw&#10;gjaQZisXN5ikpYIy1PMwG4aVf+ArmBVHvUAX92BT4Gkajj6mg/XfjrPjAVpXwz+98+cOrpu9kum5&#10;y1U3PvEPxfujxW/3XW5DL4IG3O2mtGuwPb0IFCEX2g9KHFQyQ9tUrU0vQBlpO6N1/wALjp8Rm6eY&#10;VUZqZaha0iZpsdk5ZAsjVVKWrZ1j15FdI9tXQ0bTGFEJ0pHXDhdXhDjpwD5KbWtrTO5Z6U7E2nnj&#10;cFZNzXXc3IAD25kYG9fAaUFmQ0BlO9Ab0XNOSx4dOg8wtHioKaRZJ+g4of8ARn2PPUUZp4JUrWli&#10;QPMaCknmpKemEpVpqdXfb7AkkAm/swvghubWRfC1fUj+KuZRlfE/GRT+2/3WjjZ/rU6DfLRuBtO+&#10;QOL4wfuZwwXw9BVbJiqSi0GYAakLt9OcgvbzH/uv19KSLFYiswW9KmXBdAUivtvryCqkiy8tLipR&#10;Sbro0n+1eWtmpDSPBaUrVyipillK4drAD2xKqtfbcTFBmJwBS4PGJy1BX6qhA7ln/wB2LCv0jCGg&#10;6MrCe4TljmQLe7oXF9bPUfunSSt7bUeSTQdlMiMaRzbWDydC2lN/jO56j05JtTGVNKzQ7T6RenPb&#10;+EEkq7vyAxhp02rlUp6OkxArJsxUu88Qc0VFP/HJID5amT7c8PeHD+9Z3MURrEOHitWkkRA0wEMQ&#10;tMBKTxGg3PXU9JHu7mDknbojfXkPh3r0H+IQIDLaXqs4m3RHjjebKO93q2m+Us/JQt2CnqZBsfEy&#10;4DamUl2R05JTvk+01xjf6SZaJ6aVavGyzRgUFc2TqXjdDIjU5OPgkAirCXFverSJPrL+cxQ1Lo+o&#10;OCaUlGsun+KqynHjkHawMMhkUnqu9X0jbByzt/1u4+MsFxbGF7cqmXsHFpHaTr+/JYiBqfahKOeW&#10;YB4boWUkadMNTsLbke31ei2D1lDO/WeGNfN/pfnx38OhpMxmIoayWlV6p9dRDVmL72Rjjql2vTga&#10;Nftiwtljs7xjaxoRLJwLrTWIfiaViiGX8SygyT4/dpjDJRdzNu893zDy+se7Xk+u1tNIeO2lDrbS&#10;Xw7E2+JJ7hLE/wBjLYMtptI1Lzil28VwSo87sjFpmsx9p15sqWWXObEiNNQdwZuAzvNhMKI3xuMa&#10;tTLY+tqJ4gr0FW8WRrJ+UkVJVHtuO1RdnETWUWt0aPwx44DFZZW8KhfxZAoNRbRldxjrqnlMYbpX&#10;Jvch9wX3Acz3pMMq3guXO2aoVls7NBe+Klv9DZvIQIv33eRzcoXSqIdpso7yWJuuOO2Rg6jeNLVT&#10;9cYNKSbfe656fKZjt+vr8008KZbyxNhdvzR0dXX0FQWp6iniW1K8iiqdzCxOry3V9phU26lJFiap&#10;LVOiNB4hIOmQxkUWeDTYwU03SSMQenOXd3MXO1/cR7xcJJBJeQhVii0wi5u7p/pRHJH4lml4rHxN&#10;s3RpeZdy1GXYbi0hR0Ugn93of9G/93P4Djrf9BAmn+7X+k6i+w+7/wCGsvvv4f8A6T/+Lffz86re&#10;LX/k1r+xn4P+67wvCFPGrTTL/v6uuldfDv118H/RNPg9vWO317/1u+t+vfxf3fo1+NY1/wBwdHge&#10;Jo+m0/8AEf6fT+8dP+LeL+8/1ev/0z6db12Cpe4PlcMruXrbEVCfzR/kLVw0G6NtYiHITE/Izv2h&#10;oq+fcOwTJ2lXwSzySUsVRVqu4IZAMcinZE1XKAtvJh+puA8kYfw4sMobFJz+IUNaGgrpwSP1KAzl&#10;7fR3f7i2uaOyvZIfqr4AwytGNRO1IdPhEOCupQ7ULMGRJB9L4hD/ACVO1pcBunEf3h6nVYOte9Yo&#10;8ZNtLZdHWyU47r3LPlKefa2GrV+L+QGKjnjllizzriqBpJKja/k3JPnEUvk8N4ppFmg0aXwQx4tN&#10;8LMBKBxpqABz42AvQisba7hm2u3G27sJ0uLerLJECPDj20p4iRyGzINBVoXaXSV+kq3igqqpzGzZ&#10;8yzvuXp/IQw9y9soKSo2zQV0lJPmOn9ytT0P2Xan29DjKrIx+OogbElqHOxM3+khqatlzKhzXb+L&#10;cDxovE8SQ/C4OoK9caaNQ1qWxxEFRSqWO2v32/aydt3UQLb2wr4sTIySS2rAq7yl0/CI1ipVdJ3D&#10;RJqBYKvNbJGP27VS746kMCUHxXyVNW0mH3skZT+M7mx611NvJKOo+UWRxVVXVkUNLUZ+AblSeZqO&#10;jX+6VXuSaNusTQzxq8JPb+AHJMjYUgR+VaD9Oma+KAOn4Yr1b6yu5Nt3RQUmcarhjhUtYkXxPEN1&#10;moGuUG7D0qPpdcnWSorNny0W7MfNm+p0yR2z8jWix9VsLqCCIVWH7KhyGUY7Ox9dU/FfNVePeupp&#10;qldx1P8ADqBaiOuwckm6KrcyR3MqMxcTQn9NvwvSlWBoSPEBr6VpTuGgAmlvZ3um3txYbrQ3FsGH&#10;jKG7Y43VXSOT6NhQVYyGh4xsZzKnSjgq9mV+5bf3h6Smmou8KIkrhIMkFq8n0zXGjhpR2c0EYyGa&#10;pq6Jo3wpZMrEyr2h43lzmhyV4/qNKzW2kPw0muEFKUGVI4a6qCT4WaENRw3x21dNru4P066z4qtR&#10;XuGLBjK/YVOQYf8AGWUf43pjMgKSxuc2AuA25XU25+jEx9dtnoGSkmNBvFKGHGxb9ejjqqXcCGP5&#10;f1WMSerjggn3DTR7oop6lIMAj7Rn3NJHVnRQyySW5FYx8Ix3DJoPDoo+LyI+PuCVrJa3jTQTR2m7&#10;CcNdOP1WJYrBIoA1N9Tmv6bMNaMpWOkZkYZzNsiPMZiGly3Tb5Sel+TcIxp251dDknWDMbWqa6lh&#10;xEc3+yczzwR1Mfnpc9Ou3Qjx1FHbesu5ESjSxGMujw6qMTg04rUDWPEJNfwD5E6AvShLa9S6htZY&#10;N20+JCBSRPEqFnIZvAc2wQEZNywIYV/t2nq/4mo2p/eWAx5fqpqWHu7rXxu23qSpqqD+M9QYNca9&#10;ZV9okbhNfVySKI5cEf4tXxlU7UEVG2aAdHhLIrCW3yEqAprQLHTTpFaChoCNNf7Pup0iljupbO6D&#10;W+6ARx3Z7pUKkNLehw4kYJqoasyVmbhdAR6qIPG1Wz5NkbOmqJugJqOfYXRMcP3WG3BJt5aJu2Nt&#10;LSSUbYD/AJyfbHisSHxSZJP43T1bwHat8CNx2atihJEgtwuiOtcUGuInVp/TP/HRgS0YDpfu4vUi&#10;aSIbyJxPdkEMa1FvuAHhfUn6oOasqgUnKq5seyvSgydXtuq3XuWJG6Zepat+UMTCrwewosgZY4Ot&#10;3q6msjj+3+JsMqq8Mcv94WbFTQJTyVCf3yGcIaVvEQ0WAmpHBuNbfJ1aXrxxH3nDA+H0skhmt5yD&#10;Lu4Ao3a6E0pupoGj1W4RqnSLwiId/iUue3qTt07eyVaMljKbpFki7j+M9SjRUVXS/blurNktQ0pq&#10;N8ac7/EIkaP7WLEAbjpohBJvjXjVr1ZREEe6tSsURdUjqasCABb4BUjPyH6DLVYxrB6LL6e8h2zd&#10;oJrvcqPJfharEY3pLu1S4dSDWpDvjcEk7rthaaekFR4jDT9d9eUtFtzplKBOn9kLNQw02ekimiqf&#10;kP17O0OHwFPNT98rj5pEZhDHKaqukSGbZJjp1yCsngMelB4MIQxoD3VAAe1rU4jUAnJPwkf4zU0A&#10;N9wkvBLcxG/3MXQu7mh8M1q9vvnwIQ1yzv3LoSviL/ySNIBYiM+GpTv/AHBKuz+sTRY3fnyHrJTJ&#10;JtWtaaOm6v6ipqWulzmy2p+nKBIalBEH3FTybepkhSDPxvuWWGdrlVESRmCIsxFBXBoLYjBPisQM&#10;hYiGemqOkeOk5uXku7q9/ed7pjVyzBV8Sni73G3cI/pEAYkCS+V4owypdl7o1LPsyhxEuOwlNDtL&#10;qkZQZv4Z5CmpaUVeKeGOfbWwqqCijlyRmx+V+znWSojxOLlHYfriqZ3bbMlCvu9vGrXFs3gxBVWE&#10;juz8NsMBfnw4xH4QDMCQl3q+u12vftW57jJHLPucbKEHhV8XeHq/ipqDMCSwBF/qqzsLJkQout20&#10;J9rbboqrZnU09LUdQ7omWOSlo5pa/I5zubrunpxR4GGWXsrOUefivDVVey6qPa2bZY4Oso6XMPjZ&#10;A0oWSMyNbQhPDFcgGo+nNDnQAaZGHUj/ABgkV6Nbq4kiu/BXdtz8Rbo0JQmiyDeNJRdHjOatRaao&#10;5EcnblVqP0LsG3Yp9/5WSo2l1dUQYnt/ftTWVRqWq6umGK6M2NSQZQVO3vFt/FS4VpHhebsRKnH4&#10;6ncU2/45slW7fdFGnUY1+miLagMGgOpYCOJJJA/31StKoAteiWS7L+NIm7bmirAzH9JdRCy7ohT9&#10;NPARSWJVr2oj1FbgtLoPSExGNoJNsUkdPt7qU1EsHxJpP2I6OoeV8jmsRkIhLk6MptLKUuRapaog&#10;x20BH2c5Il2tOu1qnbUUbUKrSFkhi8Pw4qZq3FRkqa1DYz+nTDDVWq6+up1fcXm3C/zd34YaQsRq&#10;ZmAKzKVBC8ESt07VaEiHTTLn8Vif7pSNNtPq4U0m3+/sj4cijQ4sU0vY+KXI1+QxmPV965k1UM0i&#10;1WT6+8XV1e0vi2PCu7JNvFXGjWtDbx6iklMmuCur4SEJA/24x4tV1dIIrycMkX713DULi2Y1jXT3&#10;LLooZEM2muWNfDIqLKj+FVVzUWBTfjCePpSLxdnSTU1E1DTVNc8knRrS0NCTtgjH0My0CsKen7Sd&#10;PFC5PZE132kGvo0gjRAO4nGcFQQKNUf84+PGPGodJmurusTxybvIPBKE1UShvFIZgyKrAihA+sBB&#10;jos1SYiE5i6jbtTi6pfvOkkVutvjtPVJ/A9ryMmMqezclEZ2gws0XXc2LOSSaGCfZmrsFatJF2CD&#10;tlduktS1WJVUQZRRwJ4s9RijA1OT8BI/VIIPS6FbhrqdpTvXifUzUIZK6lht9OCTCVZFqq/2+k6r&#10;SqMlc+Zl2qcRueoqH6OgYY35Z0VRkv7v0c0SV8edykmWppZ52PYompaVD/FIdmj/AEYaAf7ru26R&#10;gVbzaP1SWg1BJaVBZq0ccEFWFKcf1QPj7NXXrd7xRAsMe7fTCexBUSL4QzbMgCzsKEuK1Qm28TMR&#10;MvhjpY1g2iOx4oq/IdMw1MXb/VclDXzYSSKpNbN0XuuaGkFXtNnklr5UjklpDvmMT1NNHLHvthRf&#10;3cBuoAWUa4AdRzQGtEk4imgEV+KEFeJj79XVVS5/3W3ATdm8SFaqHcP3T2YGltX1DKdJ1LelZOH1&#10;I8DwSQqmn2jFg920smZ6SomxXU3XbmVNo7c+8psWvam9DXMKaklk62GMpclTzBhsppd646YTf6Ok&#10;mwAxTMwxi0avFt1IiP4WrQmcdoPdTOCtFbjP3E0V2MV81wlv9PvRja9rXxYghKDagvilW0GoHaZa&#10;yopA24adIKmzVZtAYXc00ee6ShQ1/wAx6Z3n2fhGxqZmgxW76vIrVis8m6aOshSBzPjcOrdTzBXn&#10;x8h3WuMQvHwwZULW4UJN+CjcJxU6RqzXNe8itOwt0nt/rGjtJzBuzUn2uMaZSYipbbHCos7CMMpU&#10;BPBBt0cqWb6jwauVXktlT7423Nksv00jVm/Ok46eOOgr5qmtSfq/sqOjlJofHmIqlaqkqFiO63hz&#10;VQoqKTdqfwX+GMyVxEUugWgAEnEKv8NxgimgMP8AhXauPBOst0Y2ovfH2qVU3cyPag5lmBNZ9nHa&#10;1WuXQ4BN6FldqfX/AOLCNuk3Vy7Gptsb1gbdfSkaR9DRvCTtTAU6Y/HY3vDsWPM1eagwEjdey4vE&#10;zK8dQ+NkfKYudZ/9HKVERgJckaHMjzW5UxsK0egBkushqauGBjSTm4FRilrFfNci3Xb94WRLy31A&#10;SQg1it9k0qya/AL8GqKtHCQu2FkOkqOvyW1ZKDcE6bi6eb7XfPywxtPUHaWCrZZauXZG91WCrh7B&#10;0RqrxxyzTriQ+w8hTLNPuCRc8UjezNF9TL+rAB+ueFCaC7HFQWIFSSx/VHBOw9IbOG9m2yxL2m7d&#10;g21VPiBoxqfYT2pI3h6m7BHGv+JVKvMRcAVKZ/MGrNq0vw5+ZVQd3dRytU/HrYclCKTD7txuarRk&#10;+ru4KPFONzbZp27pyNTWVhNPTV24Ioc/WsXpM7Gu0Zq+UKLEILq1TxYu26WgVVGa3Jpw0VNcCLtC&#10;0K/q1ALeZTL+4d6nax3BHm2eZmM08r407NHxLGZ4aqD/AI9Sd5eycfRqjMP/AG7LgYfnT/MqObGw&#10;hOO8fhNBTPvSioqqempKz46/CenrGYdXTJ3E1DNU+BY1qwaxK4RNtI/b/wB6PZhvCwm8t/EKajEl&#10;NVcD6hP9pT11Ajh4mNI6CvIT3Y2LePAe9EX1VySIdGkt+6LqgwDcGbSTpEB8QoXFqPFMx6VMUe3B&#10;vjcEVNS9J0tW2a+VZOQI2CK6mqqXbfUsj/ZPSRv8c2q1pE8cp3KX2/Chgirb7tjr/ZJDHGIIuy31&#10;ADjrC1H0x4HvJxlYu7+CkdR1I93c3jbhOHuN7KgE9oh8Sld5WjeGv0wU1Olrr9L4vqCbsnqBjRhc&#10;e8RgxvQdI1J2P8N6GSoMM+KwsdRV9c9enEMKbfYqK9vt4pFFLTY133dTTCN91f7ghKp0kavc2zhY&#10;KgQE1w1aWwxQ0rwoAPB0ntHjdMXVzMNs3ZJJ9zKE7oEFFZApfeSdYcEmo1GQkjcA1PqSbKg6SkFR&#10;s2Pr/ZkXm+P+qs6X2wJ6aswWZpWpfuvkL1lHkqmhfCSnuTHYupmni8cJAmkqWhk2IRStUD3q1SOi&#10;N+jQxx8KClWtuNf0wDT8VQDX6g8Olu7tepc3JZN5MgvrvPe7kC33sr4er/GHkoW1vGBqhA/dAp4n&#10;QoTjA02/9x4qak6TM8u7PkdjqaBo9mvlZaym626klmmcywDpyJ6GjKKj7oB2741g/j/+/lCs1wsW&#10;i3VRbVL/ANMCgFqCc0kr6+HknMdIhTpJdy3z3G7ym63kR+GSdAi1UY70QDpBg0El/CF7WMVYXeq8&#10;oOmPbX91ahMc0sXRclHH2T8P6erbG4iYJVlNm7A+0gNTkGFVX1GOqggoDhr9hK4j/jK/3aMTe7wR&#10;xeNAwMAI8HI1aiAtrTSVx5UFKwkfD31IT7tPdfQ7uhO6lT+89K9gjGqXey7P4pBoQWM+n/HvEoJR&#10;9KFHSOxUezp9n7fqK7HfH6Vn6opBSUjUeT+3JXv/AGA2SoqbFULf6RK+miqJo5Z2wiviGl8B61DS&#10;Bh71GsDFtX09PCjwccGtjqNO0+VK5J/3JFCaKNzkvQg8I7wJVvbg1oQaPFvSgw1/WV6V7UFBGCdq&#10;Kyk1EanrtrDsrLGWi6dfI0u/e+ZqtDDtOqyrAdTdTRU8+O/gZXrekqpFlRB/fAjAwwCBd26c19qf&#10;bKrCsduSLYE6aVViMC1PA1YH1ERDfwUj6evGvJH3jw5N4KBJMqY1amve+JSlu0dSdBvh4a931JN2&#10;VqybWTatXi9vSCbo0xxdj/DGoq/taDGUq0sDYTZQoDUGq8uGnySSSg0EO3GfsASsGqlO2DjyHbaO&#10;KluF8Co8AmpaoNLfh5VPAE/ogVoDJXprdri7Wbe1l/eYUtugQ/pMtSd31qxerBTVvGc0vy1KN9IV&#10;6ZfFgZdu7ZkhHQvkHTucElPNjsxPLUInyA66WvXE0NHJTb3qWH1ap29bFSVLU46//wAqakLMwIoB&#10;YG3AMa4NK/FbkhgOwAfOp1GtydOnpduEt20dvFI+8lvr7gA1c5MO8LWMsPqdRGCq9piDDaB4pfou&#10;H8wrAU2Q+M/zNwWOw3VuRzWW2l8nKrBYXA0kh3vkchjequk1kSg/0deTGVlTR4QMZBnIw0UIjGcA&#10;3QcMwWW6L/iYPgag8ZwG8jbGqMwLagoJovxZ8MeGOiTcbqaWPfPDbcyrW10up2QKA6b4hWWNGVDA&#10;0jqNc9TEKC5cXTZrC3rmtt7ixPYvYFF8q+v/AI8R0ODyOB3X2B0phc9g9z9x0WToMNjctsLAdZ7F&#10;wecfrf8AvdV4E7fo83k80m5NyZKhqp5ZKekq0QRzC0he2MG4wwSxRAmSNWUlcHtjTvEVaSK5kO3G&#10;bUSA9VGZu5xWq2e+LuPJ247pZXt88aWd7PbvFFdVaPVLc3S/TPfBPGs5II7NObl29oUSRoGjldj3&#10;pvvC7pY9p5PqfAdb7K3zTRbHye6q2HcO8svvLbcdPgus8R058k5+r6zZTbT37s+u2VJnNz5il25Q&#10;7jE9RPUibKvpjDU/iK4vYbalVc9oIcouqMyvoCavBaIeDdKiLPIlwTFNGocqdsex+mk5Xvt2knmg&#10;e3RPFaNYFmm8C7jsrMXJvBGm5R3kq3+yXFxNLtVtc7XGl5t1zPJbq5dX08W8tuUWA2ln8p2Rit89&#10;kdR7drdi9ZSdebH3tRb9xuwtx5jc/WzdOdiRY2p7MwW4c7htvmh7znODXHRxvjVZ5svLSxGMIkkh&#10;XwZhdgTa3SKrhVlM0soW3hcjwZEZS0kc6xzW076EWY+H0GNwG27XubTbxtg2JjtrW0F1fqts88ti&#10;m3WFqZt2vYFcbjZ3EcsUdhcbTLd7fvG0wfUXE9hH9Wq/2tj85gN/Y7PbR2rvXO0u9d8b4x26e3uq&#10;Nrdhbp/iVXtrZ38Azu5+yNgQ5jFbJhouqqk0lVuPpdqPAZfM5HHNXQZVqPwUs9drktZmtClkjQCK&#10;qBBI6hDEjPHI7C3aSJgPBnDyPV5ovEYoMJ+crPd7aw3mGbmiaLcGvVW4FyYIJXuI7q5it5bKGOTd&#10;oba9TW257PPa29tot9uvfp4kuHZXYdl5DsZdz0GVzGJ3Pt3KYjZW2u4tqd39u7GyGwd57B3N0r1D&#10;XY/CdxY2jn673Vi977p7C2HteNsXtfdaZ2j3vUyfxDHo+YqGPt+yu3WK1hXwyZIkWMVYOEjikYdo&#10;WR2hdNEQTQhluUdA8kUSN0WcybLZ3m4cw7h4l0kNjuE8964WA2z3N3f2sblpXksrWC7guRLdvcCa&#10;4+g2ea2uJLW1vLy4iPLeOB29sek2xtfKyZru3frbUznY/du1+n9oSbFyfVXcXaNLs7bfVWwIsF11&#10;TZ+m27kOsuut24vd+7doY/KQ/wB4tykwUBjyNHXQD1xALWOzjMYlQKTKqVHeVqyyPGVaRFuJEhKq&#10;8cXiusWsoZOntpv33+95lu2vHtJWkWOwmunQlLfxD4ctrBdrNHbTS7XZ3O4rc3EF3fmytri8ECzL&#10;Zkx+ru7M3VQ9Upk6SGHadV1vNtnae28Vj9sdob23jLLP/Ds925tbsjd1RI8WR7L7dwOTlqNn9wNm&#10;904THUrNtOCgddPvVzfSIYbeeycQCifqMZJiQ88ciuISsoZZlxFaqyQKKysY2xrb+V9smXdt4sOY&#10;ojuzDx2+lT6CxVJINtu7N4fr0lsZEk26Zlk3DepoZ90ndFsY47yMBjS/y76baNDtzPYKhl6PydVQ&#10;fIPtJ5chjKqvrKiqxeWzXcVVsPIUea74eqmzGQymPkappWeebGy4qZG3e64lsiPYsnOreLYExMnh&#10;qVOqMkgo4P8AZdpXUNJ8TvJB+mJp1AW3Aw+3t7I370iuDuE4ljWK7SNNNxbMhIvh4qyNEwdUtqWs&#10;aPH+90VnUtYtQSbQmxe3paSl6Aixz7P+NMePpUoex0oKgDsaeLTTRbckT5Z0mMbIVQFCcxHFuKao&#10;YNhb7RXdPt2ARiJSyQVJSoAHkTUH/Qq5NShFfMeJoPRXuL7g13KBJu5Ie5bUWYkAqdJSn+OFAFUr&#10;9QCofAY2wm6dMhT7TpZN0wmTpX7mq2l8kqRJWxfUbVMdSd048Tl3jnHxGpVgotC1EGfK7blZR/CS&#10;d4JuVfdybcREN9NTvxV+Orj/ABg0+HSPE8jVNJDSG8e7io281DWhDAQ6gvgtpwP0CpajP43+LE0Y&#10;f4w0lVIq7R/vJHQrlek1lpOysAlbJSY6KrrKipqujKCbD0tdP3RJHkI8lPS+NqcYe89VSrH/AKTW&#10;WNs972UQXMal7emofaRpBI7MlTkd2a5h6qz3rbVfSU3cF4ZAQtNPdM4qROfDDLUEtCTGFqL4VJ6R&#10;+IqtmttbraaSq6Lo8ZUdUfHupE0uM3/RQzp/pZoaSiqMbFtB2+T2Ionqpo1p5sxrzEU4VcGDtw7r&#10;s1F4FYFIgVv0weBNAy5IP6VB5sO4Y1fqU6Ubib1Uv3V91f8AUuaUeUZ8KRlCFaXrV7f0nohx4H+K&#10;+LR4y0+1Cm6I6rJdJtU0G2vk9j2ji231RJVTzU2V2jJVwtSYSdvirWTRwz07VsWaZMPNE0UlGRvD&#10;+8ijzvGE8TxbcKNXk1MGMUBAMmfLQA5rQfpgVcihvWnjihh3qj+BkvBqAKXjE6Swtggr8N0TaK+r&#10;UTPqAeKA7Rfd09Xj6noWWCLszrSmyEOLxkklTRVdd0tt6OkiyR7hDZZ656Zo6mCTAual6J0HaSJQ&#10;R50KpjWNbiLFv3SLUUOrKpgU7jqp+LAP9lkU6Kbk3R2a/U/vZWWGYg6gUNHui2rxf0VIFQ5jzSpv&#10;CATQNaqm2gdm7GeiTouojretej6yjo3w28q2jqo/9NW26X7jFJtyWH5VVFMZvGIIstIchFJ4ptp/&#10;795NxqWVjjAiIMGkaCaUrkw8S1I8UNcVr/aANp6NJ5JmkvED7uJNdygrqIFI7+hj8Gt0zDWANB8J&#10;lr9NWHxT0thDtyl3FXJHSdM11QuO+UVZGBH06+TppoIOuKeWD+I44RfFNUjo54/KM8P7oTwpEZA2&#10;9xuC/gkSxqf8XrqamWKj/ccfkcZ0/qUpp7D1q5ubt7q6YybyAY4gcQiRgRuhqv4Ampu03H+LhyRI&#10;PqFw7YCDa65fH46l/wBAq1Q7H6Ew9SlNF4aKGKr6W2LNQSV83a61O54pqiOWE0D4RP420RiTsAjE&#10;DIAWiWET2Sr4NS8XrWgFvkFcitMB/wAOYu+gDF/NcPYcxyn97CJbe+YcNAbxd2qsgl/ROkMfFEeo&#10;gkm8HhVoG1LPtWm6o63NWvQ0stZ0RskQvHi99VmLmoT3pstfJjaPa7/6W1oqariSwQAT1Ipzs5RS&#10;R5RgntEUi3JMGoCI0AAr329Pi7BSmPMn+379JBhu89yj7pEx3XT4t/VXqKBrfd9WIv8AGjqrR/DJ&#10;jCH/AHVjwPFHRL+h8SuS7PzL1OC2flI6X4Rfy2mXMburcPE2OyNR/L5wsNMslHQywY2TG15OiStD&#10;nalIxJqI5EVPZlzIuqbbzoQhWQ1JTtPioNQH4QPOWatmvwsvilD0GfZ2cx2HNESXdxE84njCRJNS&#10;cfRTt4DSCvjE8RZ7V4XMkgDSxTiwW5Uilh9qz0/XmWopOtumaV/9Fa1U0EFftqOnrBW53CoZK4zy&#10;yfeRzszNAtYgjkn0zYyRNMS+yq4h/wAbsV8CNQpoKiVdAImxSQmca65E5NzLX/dayJ0Pdv3OV9l5&#10;mmi3e7ZJU1OR+75BK0T2OmQy2yLtbrbhRSTakTZ7JkVeco7i5OrqVVbXwNXtmuaj656LFM/aXXVP&#10;FQfdQKnmooctPOatZ6iPcAWmPMFIqvuJWdppJWj1j34RBtwDvDHTwWWlJmLD9Ht0wlZ9I8ox/uwj&#10;Ob5zHjrUt5c2nLbqu63qTrexSks22xRK7i+BnEt+km2l5q0e5lB5SuxqXliCK7Ut07TYGmpsdtmt&#10;m2R0dTwSbk3w0eKy9ZhpJfspcNBDLlqrIx1Ip8tLHTx60Wnj+zgZVXKqWK3tBGV3DcJDFHUhCDVS&#10;dWqXu1R0tSQMeKq/uxOF2pmDEpN5ukk5X2C0N/ehUaeHQY5EjVHisj4Ph3QbelSRgHFrNIedJQVb&#10;YZU24xKGDL43AV1DteY7G+O9OtZ1hXT0tRDmdvSgmn3TkavwrWR1v2tDVSyUZR2qWOIkkP7CCxHt&#10;qzhjWK90xwr3HIJNCY0BJM1IFLAgH6gGGQZ2sKSg6M9+vbmfc9hSXc9ymgWNRSRUBKx3lyQiCw/3&#10;ZSCNqFBtRW+t3JXnZ5UWcnjuOl2nNWVlVR0vxpp8hWUvWMFFjkjpqzJ08v8AB4KmVo0qVgxD/aPF&#10;/kr5h/uIowDS3hEYNbWJfoAES3ILNj/GNJXxnNBrPiBa/Ei/7uag93hE9a3i7vzzO7zXO7GVIYW1&#10;N+6zIkjbdCuotAPomk0EaJZv+YdlCoEf1qrVRRrsmr7SpIEX430WWq+3cjUPkJdu4aevoWjkNS9F&#10;VyQBtqTZqtp6NxPVwQiphhv9wgchgzMkY2mNAsABjUd1dJPhGg7argcPpP8AF8D951z0Y7W943O9&#10;9ceLumgXcmnw2XxAv1q+K9ZaTAM3xfv4/vQkn+pNBo6Su181sSRapH3n8YKSVtldgTY2JNpYSjom&#10;jWhrTEFqVhqMJnMdBIHWekp0TGyk/uHXZgruRB41n+tD/uSF7gSQRIrMAZBRjj4X/wB1grWzPj06&#10;D+ypfrtPMbfRbpX90yOfDZUBhNrMiSMLVvEjiowAubfVzq4qnMUf7s1EOUGQ63qtv7rkTenxpb+F&#10;YDYrKlPsnCzLSsd24xpMnWYSVKGSrDSvaNZvKYZOaQB+TWWS3N7ZstxAF8NmFfGJoInrRqfUkA4Z&#10;5x+8Yxi0UwdKLO03T+rfMNs227vq+qgidQduRRI15btDE0KyfuaOSSgMVvtzjk+6kpJv0i7lUHm+&#10;V2nItQaHdvQM5pezMWiUsWxMdDRUUkWAyIpmpzWU6bix1VULV3kalaWtjpU1T6Yvo6HjXdrhTNFQ&#10;Qg0AcYMsQUloKuKnAdP1ZWxummnSKe1u35F294rHcGge+aNWrbuCY7K8aVVj3FhblolJaS2uFFla&#10;xhv6imSoAQO/avaeI2Idwvnfjz9xjE37uSGtj2RWUgwdRtzd20clAI81teLLZPM5L7+iNSmNkoa3&#10;AVjLJHXpLVHgucW6R708iQsgpqopFCsMzGvhEW+AaFf+SaBU24ac06Gdt++Li69vLa1G5qJQ4i13&#10;ClWjmvrKNDAb1X3YBpEqZyBzm0oij3cwbTGzdEf35N14+TznUOV3DtLpafqWDZtFsfdfWu3tqbl2&#10;11duftLpuRqrP7j3X01uSqzXyCFfhM1BuInyYnE1uNx70px1N9vUCUtlvLOK7KXKSRpA+tmCZ1DR&#10;G0yyAJVY4ikRmSMOA6pcqNKsBftvLfMN1y/FLtcttd326wfTw28k4YNETcXMO23Fq7XCIby9Sa+T&#10;bZbpreV7WWfZpnWeaJg36zy2xMbV7nw1VsvG5LcWG673x2tWZze+U2tsvsKgyWYq8BjesPkn1XsD&#10;bamr3vvfH7e3PU70wO2tybhxNBuKjqqiCu+4pVp5VKLXTNHK2syXAdmXxpqMXU6RJ/aSPcTJEywt&#10;Omq2cxxHKhmEg7tJfbfPtZt0jtNqktooZf3ft2q3FvMrSvYmtpa2+0bfPf21xuUW0zGLd7WO6vFA&#10;jkaOJzA7orsPVYqlrNv0eC7bwdD0p3rnNyb33XV7G2m/fXVZ772z2H2PXbrg2hmKXtTpXs/Zm5qi&#10;HA7e673ZmsvndyGupMBQVVPTU1NXurcWngqomptH0bMyt4CzSoWWUeI0kkrrpSXvkmCqhYPbDUyn&#10;ohSPf23KWQ2Jf3EXmCGCGeJd1lsNvuEglsSbaK0tbK2uVmnsVe2tdueaa5SB4d6bwYZ40bux9y4K&#10;Gk6e2z25uWLI7JpewN24bc2D3zltvdbblWHeG5YdsnpbsWTAPRVuxNhbc2LT4qnqsNgMtnaXI5Ge&#10;qzlFk4PspVqmb03LtCJEkuElvYg8CrrnpJIdYiLmT9STwiaCctdU+qcIAtTDl6PaLOLdb20uLfZr&#10;qz5avJ7bcZbjwNoLbfaRiCe4S0WyBgtzfRIWk2pYdhfTscJuJJJdCH2vvbtOfYuxMHJU43I9U9M7&#10;V7H3xjcv2Vn9sdvZDYXWW8O/mwidv9Z7E3viW2Z3Zv74+S7b3bsTc+Aw9BXZeow2XKQySQVmr2oc&#10;XEkEyX0qeJDCnwaWRmj8Mm5iU6ERbQiA+MRJawxtLJEDIWYEsabbButrdcs7bcNa7nf3Ck3Angni&#10;S6W7A2XcJUNxcSz7+jboFskktd63K9t7G03F47WKKJ1V2li+tNixb23NsDNx13dydiUOQzu18t1j&#10;Sybsng2luTfm5a/c/wAe+tewsFu3f+E6W3B03i8DVZXGbepM7i9oVWQixWRxNNU4osqZ7e0uJbjc&#10;LVRDdllamspIInkkhCadJZDLDHKouWGm4DRwyeFpVicxbnvu0W+08sb6G3DZFtpoElEAntH3C3sr&#10;XcnnafxRb3P7tvrm1dtnhYzbW6XO42rXqyzQ9AdvCnwcFVt6k6z7I3/JR9NttzcGxez+ytpUWx+1&#10;+r9h7Wx527tym3JlNo5TP5zZXWGMy3YdfHXVeJb+E5GklpoMir456gw1VZ7Oaye0uHdpoEjeOVUj&#10;ZUkZVJZHkBiV5naGSOQzRRMFlykiv0/K21cwWPMtlve12sNnZbpeXcV1YXFxcx3F7ZQ3DUguLW0M&#10;V3Lb7ZbQ3trcWcW3X98he0Ui4tZrbo6+z6PdOG3z292HuXMbF2JsbaXdc9LQ7f3ltnoanwFXuTtm&#10;uze296b6oocLk6vA5XqTe+89pRDbmVwM8+Ir6CeOCbHUNS9Ms5rYSXUN09zJcL4TIml2VPCcAsfE&#10;RYY1V2OoW8qRp+76pG90SXLdAbmW02Pcdni2K0264NzDPcCWCN5vr7V3jhjWymlvrqaWFFWNt3sL&#10;i7uBzc0dzd2+x6Ut1hBg6vdHXWTxGyq057430NTV9QzVDrSbChmp6mZdzZqKp+xXdmjF+BZpC0FK&#10;3ixMSuZKUGpugOLJraWK+QyQli5FAGJBWKMNUSfoMQMt4xEEYp+6yTo6j7mO33iDdeWpZItyEQhi&#10;YvI6IqxyX9yYislmDusCSN2xiwR92unDJz0kcZuKKXc+Q2Ad4Tu++vjtRKqdSmGSfYbZA6FwuKki&#10;kSsqFoc8FQvpVpw2bsf8jQwKh9uQPAu3mVZ4CAWbV+uV0+M4rVwJABwMyA7vXGnw9R6SXtrup5s+&#10;hl23dld1hiCH91iczDb4CI1SBzZO5Ql12+4dPb7QQ/i/WKi9PmIzfXR7ESkp9/fHStmp+5dyaKmk&#10;2ZTUdWtZXVdRZKeatP39HWvHEyPULG89cvGSRUAPtNeNbpsUIN1AIxElWIbSNUVVwMJqwVS2Bt5h&#10;/wAlIp0Z7Fa7nN7jXtNo3ZZ5L+dlRJITORFfFZiZGatyYcpPNvDR7vZMSOS0mAWqU2lluvajHuJd&#10;8fHsCk687Rpqs43ZOy8IiRNj8hNXmv8AuUj25VGpWMxzUQvhRHYqzFfSY3xT6iybxYgzXKr8JbUw&#10;kUlAZPiYecb026P4rNjNpHQZ5bt7gbZzKDY7g5TaJJiyyBFSGSznWOdhamsdu/le23/IxuiPC5ih&#10;TbS7dcoqjYc+A3U38Y+N1Y42l14ySPsvE48iObclJLTV1Th8ssUWRo5xUAQvPG1S8kevDi9tTMoh&#10;e+sCJYi3huR/bk08KSvdQXTLj4pwu4ilLMGGnSyyTcLflTmNZo90jK3UCSAHawiN9bZlY3jBbZYZ&#10;qFWEO2a+TnJWTmJ13MkdYqigwc2KqUoMD8aMto7Z2lFFT4zCUlRT119rZaCp/hOMhGPz8tUJVC+K&#10;nSPcJidhUFYlf25RDusrBYS7RZ/tq0DwmlLajmhoaJ/jdSDuYoOkztcRclbfBFPuMUUN2CBrsDEj&#10;NbX6MwbeNVsHcalaS7b9xaNackkSUplp9vYSowu1a2DYXx5rK6nyfaVBUpVVmCpI43lkxlQmpIJ5&#10;qbbklMBaZqIPj18aGvdmbWfWUYF1uRSOHxSyVIKk1AmCsSn+KKQPx0O0rwkXxQ3VeYbyZtl5Rge/&#10;3AWaxXCKkiS6NDNYO0cK3AXmCZSaE2xcc/SUQ2k529ogWfMbboajDY+ii2D0hURQdRCSRpNwYuhl&#10;jnkzuWlmpmeURxRUcyMjR1DiTGLCdFKhcs4asYkFpdhIotXiSA08RQKpDU6p6xrr8/GBMoxteiqd&#10;LuZL+5l3rYRJul/JG1tbsocWzlxFPfKoEO3rHdyLangNuZIrNqvzt9QY7ir9l9rUJyWcn/0a9LS0&#10;v96+s6eSpoMuJY6dFoMBDHQLTQ1UufenozF5BTVgkzLSBfAxgKj3WO207MYzaxadLKVCz5HizHQQ&#10;WMrrXIghI3QcZ3aIMOnLjeJJ/cNb2HmW9DgpOJWfbNaubOyTx1ZIRYQOaeH+8dxjk5HkAVdst4rx&#10;onDniduYptzYwHrjpCqpz2lvUisjzlDmaWolR8yspNJQ1EFHTz42tn0tHCjSU01o64nQSPXUSttF&#10;uWgjYFIjkkZWNKMxHa+jhrtwLCGgF6rMerbFfTRc8brJ+975JI7m6j7FUsBPeXJaJVdTJbfUmrta&#10;7u0nNF8zO3LM8UIp1X1/C6f/AESfwn+6vXv2/wD0EIaP7ufxDC/6O/8At2R5f4h/Eft/4B/00a/H&#10;4Pu/9q59jLQPoKaB/a1pSXj4mrVSuqtc6q/T/ip9PjrHT6sf1p8f6x9P0OjV4llWn0fh+Hq0eDp0&#10;/peDp/etP0Nf727+v//UPJ17mzi+6/ldHLu3b+3FT+aj3lWsK7b+JwtRBR1/yG+QWCjys27tgHId&#10;r5J8pX2xUORqIFzSN/uE8P8Ac2SprFDO8tWe5RplVdEPEavKcgHUKZOfRQCwPiUHU3+3sUn7l2+a&#10;Pb55KSbiapMYqjVtStTwyH7Q1Gp+pKXWJx9KJGCir9zpJgN5Ytt4bLhr6zqr5HyDCS7G2XR+epxP&#10;ee5j9xUbLoK1vjzmYcRDaaopM/XDF4aScV+23qM9X5uKMuuJVYSzeNHq0y50sa1MwI1MPFofmACf&#10;jIGnoQ7XtjJPYWH7rvQEms+wTIhVY0291PhRSG0JFfiRmnjB1WniSPKvT7UbmafO0FMN/wC0Mpkp&#10;O6+7cRLDLhMTuelp5s50puHISRZKDtiOiotvzZqCV5tOJMlFvenk8nYUmPrazLpE6s4WeTTcpRnY&#10;kUIroDiuAR2+deH+hahTpldtebbLUS7Vc6Et4AHV0JJmktGMQLSB1MjEkaV0uafvAxOxHWOq3ljx&#10;jMBmqfsbayO+K+KGYXdHk31S0+clTcm58VJksb2cuOqPknnKSvXIfwaHLbgxlNuSjqapcVS07bXy&#10;e5Kum0WURzoLhCQVXCCvGQ4FNAOK0X9MtmuvSOqxWcz7jZXEm0XS61nkq1xIceFbR62kDfUHLEan&#10;X6hAClDbF26hZPclIRvLDtvDaqJJsv5QmTblR1f1vR5RafC9i0KSLT9ZUGXk+L+aGLmqVqJqLcOT&#10;pKGjiqFy2GafcuT3HTU9muF1CYXSBtDd2k0FcDuI1qa0HaK4o1ECk+ttsuEjtbb9z3DB5bVQnjAK&#10;dCLLR4Vf6WRdLM9HYodYkiLTvKoUcm44Z961NKu7NrV9SPkBSUVNHNh4M9UUsuV6KStjRv8ASPTU&#10;FNhYt2GsDUow+tN809UB2W2ONXmjDvxFW7Cm4jDVI+GmrQtTQKKHPkaBaVirQVolpLNtKsNrvWjN&#10;sDqExk8M3FwRnxpFKsRSk0eqWQsEvCqswCKk3PA+3NubjXf2yfsqvZnxwqX3ZUpvUUmblj7MjxEm&#10;aqeycVjl+W+ep4UrVxkFZncXBufBGZMZgopNq5Dc9VTta0bWguIQoEY+BQMspowA0EcPOjAdxqBV&#10;XJbNDNFcx7TfNIZrlgfqHyVglRdEjOJ1J1MdQUPGW/RXwy7iM2Sp6afdMFVnNhwZFqT5VR0+2pNo&#10;dXwZSpaLNbOrRR1HX0WRf4fV8tNFk4auXG7irRt9kq4MpRyvvSr3NTQ1lm1xrK80RK5qFNK9gwXX&#10;WDTB0Lmmk9gWrkNkVvHsI9u3ERO8S0EyKxxcPUiCT6eRQQcTuFOrxFU3LPpW2Br8fX1lI9NvDrDK&#10;Q0PfvWtZK8GOfcU9DHuPpbBtBLlansqpos4km4xWCSKqwMb5DdMMkcPaQo6efO+N9WQT27CeGodP&#10;w5wsZB7RgY4fApzFVgKlN1FObTdGbbNwV3t7mhMqlB4k12rikj0Z1wCa+NLQi9pEWIQFLXuuxdi5&#10;vH706kraybrT47QvnKumyNM2d+07w25IKnH7l2/OnyNnx9AKiSno5chSrk8VLMsW2Vmws+4niSQM&#10;gTQZ7c0jTBVSSGlh4gDwuNRQ9rn+37qVEG6Q0Pjjbt1XXc3Pd4kjD9O0v1HdM5vAzVBYoonhUFdt&#10;BiLELjcbwVO5t2xHK9NQxtW/J5Ux8mP66hySVdenXL0LRYQZj/ZV8l965WSpTOz/AMFaGaGonePd&#10;r5pF27qyI8ksByaCjUrW3wKjxAD5mP8AU8lPhZLUVpJDO8S2m7BGSrUaMsRo3UOSA305Ckdi3lLc&#10;0JlUXtR08bapatMrTibNdC1FZUd5/FqUVEE1JLUPUwdT7EiqhJ/e6dMzDkKVoWNL/CVXcFTGIzvS&#10;+POQBejYiW1USwEFI8UOqtLfyWn5DEA4x/qV6Q3yiTbt5kMG7avEv600mKol3XMnifGpFBI3/JSL&#10;Ai7BtKdB3Sbcqarr/rzExUPxvmpsV1Tsqljp4MpUpHW01V3jsKT7qipKbJ/6d6jGpLBqSngZayWr&#10;ER2OwhFcSlhFUQhbdkCx41LQkPa5IH6ZAHmwpX+3zQdGm7mON78CTekna4ue4pKtFMO/aREHH1Os&#10;nt0qdRj1fuuihuhHl267b63JUVGI6IqT/f75BZGSujyWyKirjqn626sxVHXVv9yqyPqqgkjWExTf&#10;x2KXb9PTLBHuCM7keCX27MmmEp4duXOmor2motaE58QkiuoRkMB/ZUTpqKeKW8uruO73qOKNX1HR&#10;WQaZN9Uqp0fSqqsQYmvlMJOoXpa6qSwbX289Bg9uyPjPj3AabcvwrgMK11PLTQ1GIwezKg1MJlyj&#10;UUo8emTFQ41h2GbR+ZjtlsdGHLZaS2R8KAyBIOJGo9sAoCp4jyrWEqMDxuKDepQ1nzDA1zuxgMm6&#10;hD4bmIlpN1ekmtTKVYZmRKbgsrHURYDSEnW7WtszC0DYroWvp5etd6SvSRZbEQY6SoyvdWwpAsGO&#10;++j7Mkps9qLZCfYZTaVdUrHH1mafLyY9gmii/QSsdtTw6fEoGDbsQTXSAaVHnq/tzTHRtcXDHcW/&#10;xje0uxdsVZoZS4EqbwiNGFQyMwBpShQw1/d6q+ehUi29PH2BuGZ9v9JS1FF3Nvmql+9zWMmyFPS0&#10;fR20KOeV/wC7VUcFtyqFK+mL/SHFUY6gorDsFJ8jUbekRVGihVQpbltWKtRe4QkHLa+Az4deACUW&#10;vRM1wrLLOt3vH0whoSsWuQ6JdzDCqJ4KKGPabsA1LfUF5fDPSb2vt9qPE4MUtD0MaWrpfizQ0c0W&#10;axEcCtHlaHcMEMNbT5EbeyuOovJeHG7UROxqiqmM+2ZE2o23YY24k7oCVtzSKHiT8sgKahvQ5Snx&#10;9/BXe3CyR7trbeNZu79aeHpAZvF+IyLhSvEr/jZbV4BEBVem7OYRo9o5ESU/x6mWXbPecyySZJKH&#10;DrHnuxcHVRy1C0FbPvasaSqKmtqNh+Pq6VmA2Yke6m2+fdyp0Saltiuh6gHV5q3BTo+dPjxSXBY9&#10;J43IeFYp97jJuoGHZgLSda0nQzCvdU4i4my7/C6VcVMKfsSt+4z3SNHJW9uH7ikpqvGa6+rPQyRU&#10;WJOP2rkUospPWT07StQ9mNCslPBq7GYNDs8G6hVjZi9sDWuMqcf0sU8iI+Brop3dMysJTCTBvjoI&#10;XWhJVwPF/UNYwHAGSDe1Lgjxjp8IBF0SQVO3D/uV6TpqEdbfHyrMUR2s4oaai7Iz71eRFNiKlNiY&#10;vFw1NKyw12yJG31RVcc9PsFG29Dt9no2VgAa306AOBNVJaoBHcCCMj+zan6p1V6VCF45b9wu7sVu&#10;pCKlVUMsUAGpSfDoVNEI/wAZRQv0a+Fpq37gzzUG3N5Vsm5OpqNaXHfL6kRY8ZR1WFipqPNZLKGl&#10;yG4CU7H2pmKJqfy1uM2hBP1dS6HrNszPuWiwCyaeVdU2mWAkrKcADNHUZA4niC1HzR6JUh20sZpV&#10;ske03LR9RZJVpDjut3wrtQmooVhrar8ULNclVIh1WfTGdqUlTPu/qmlps/2p1XBVtFR1NNkMpUZP&#10;ozfifwrHHar1M+55s7VUr/bRb+SDJZyGlkTe3goKbbhl0WUxyVnhABPFVzRZDSh7V+XhVAr+nV9Q&#10;DEUErfu5xt+5tI8KYM7imuayUnxFbx2Ug1P1mlmKhbzTCIqhwu4sZR7X3bTDdnWHkw3UWxa/+F/w&#10;XAUM+GqMb3DvvHDOVGNoJ16/x1HgaxZKdcntEy7s21JTyUmwYqnCwYl5fPOiKjo8Orw24AknWZiQ&#10;MVOa4BCtkzkN0ssdqmmu5oZLPcNJvUIJkQBGhTbQC/6nhiopqdi0sanTtiyIcystuVUwu7Zqzcmz&#10;sfHTZv5s7Ppo6nbO3jjKI0UG7ZY8DlcgklRnsdJQfwl5v7vYlT1zSLSyZPHVbbmp8dDLcuizz/qx&#10;n+2NCtDwlqSVq5GMvJSX8KjQxPSa3tJJts2t1srzXXa01CbXhpNtYKsUzCGJiWUCG31WR7Z5XF4i&#10;Arav3dQQb723VU2+dmJ95v3o2rjoxtypiObiynT/AGxSz1GNrft0z+8qvPvj/FFkt2NT7iz8NHLS&#10;btjixNNjpZKySIIrg+NEAkmmoRfwrOwFKaFIGR4VdIr4VZKgOWVjMbvbmfa7/wAS5tDI3+Mz1rJJ&#10;tEeoShzcyVPbpvAonbtvVW10OyErN1SQ7F3XEN6bUcwfHSnyUsL7b23h58bV7b7w7LpZshlMFiai&#10;brQDbEkP208mPmOT2u1O9P14lfTLAzVkm/TWdZog5ikzRqGr3NACRqFc4IAZv7bTUUfstuMl/wDR&#10;Ntl7rW9tad0OoeHb7K1GiEhidlwdYZ3hQqu2+ICQX/ce5aY4nck53N13WS4vffy8ppKHH4THZ8Qp&#10;LsDfdfjMaU3zPBTY1RR/5ZXYnExHY2Sjp3qc1LFuJkhe0kqLO48aKhWYntoRpFyCSVzgHuY0lIqq&#10;ApwR2lpLLYWEv0N+4H7sRS0pZGV5NkbSFlYRjUcRRIDZE1knZLmgcr38w3Py0Pw/+ZLNvrasFTl+&#10;ieqlL4ql3JB9/wDxvqPvShjki39hYK/uevp90eM4+HI7jpo89kjfG5qOn2vPWVQUWL/43AgkjNLp&#10;B2qKZNwcD+zBrkGIkDiv6hIBXzHC/wC4N1umsbhRLtM8hMs8pOrRtCV1Am4lAHZS/VHlNI7j/FdE&#10;jDj3UTF85v5lxSq2BQeXu74PtGd6UmLo6iR6P4//AAjkiSjzPW9R/pfjpROUhkfIqJ6GSWIbRYxT&#10;7nZF+86fqbeugkQg0IJP+5Efr2aDTOo6a0MvaF6Dft+8y7JunhreafrpSWiKqoptF5+Ja3KygElT&#10;bjxwmv6SszTUEGOYLu7N0M+U6hmya5f5VxT0EmK6zochLUNhOpamKH+7tHUS/HOoNIataiR9wt/d&#10;qOCWGqqy+6jk1BLHJrt4X12+tSNPHTUGAUoe+oqf7LvHBaxcR9c2yw391CtvuyxPESSHQS6WG7Mc&#10;ofpWB0qQt2fAc/7kaL4MqxtlUtLT1UE38Y6IqJoeyPhnW0xxlOlbSUjjrjYEQqWi7CmFdTNl5o/N&#10;Ttj9W88nTGEbl04JG92Uqs9s1YCAsKkD/qHp8Fc6vhH9jpyhMoILV14r7fuipFuYXxd0ZSW/TJLb&#10;wDrEo7tK6hI4/wB2AlYrdAWpUhKPVrH19tGoptwdIu1Z0lsSCryj0VQ1HVTf7MV1xIlRQZXF1Ene&#10;VZS4+oYwyOYy+OeaKPYPkp2qtNI2BgMTyW+kxR4oMVa2wR8JBOCG89PjeXSm4gMd1Jcpa7uJUvrs&#10;AGSTUVS33uhRmYXMb4GUoYoy37rr3aRErchTP2FuGoh3B0xoqdzfJ6gXCpi9nxZCvmqOsOoqqbGH&#10;GTVU/T+QyM0UbVS0+5amLbc8DQzZ4ruSMRDYZWht5A0FVbFQ1Di2wpp4nD4tAJwBHWKtazQOlzul&#10;j9Lu1JYkL6Xj8RRq3tlc6WFvIobCfVssDAmS803oAVH7U+zlxm3NeV6ZV23r8PcyJoMbXrQU1VPs&#10;/YFLDWNRZfIR11HTZR/GsNdhS3Y9XUqtPlohtZaY+3bcgT2g1Q+JpgwQdXw2xFAooBxov9mOI/Uw&#10;Uu8xzmw35jFuZhEm5gFXj8Nv1t6RnYy0JCgHxWUC8kYkSA2ullbqXISR7H2pUz5vouWrg6jxVBUZ&#10;DKRpSK3i776+kpYoMjjK5ux6SGhkRlNNt1Vx+MBhPXjSToT7pauFUo8tsEEYNSFIy1vg/h0ngK9x&#10;ObkAcVW8RSSVuIrXd9RvJgAXcVKQ7wSY6nxg6Ea201jjUMu0VyFXMmqj7GzaYzJdJwyVPYvyBqYU&#10;ioNk0tVItf071QzUlJiMdUps/MNLFG7yU+9JFwNXFLHNusrmYqVPdVdzDaFDAGDDJBIpS2xRu/UB&#10;k6KtwEeqKp61PAnj71HPFvB8SCQOodQ+rxN4rXQfpCpOYvrSITXVdlL0KFZdlpLLt/B08GS6Wp1g&#10;7J+FVTOqJhKSpCNhNg00OQaPIVMmFxiVM0JgxdZteM9hOGjhnT+7SY8lyJiBAwkt6EQVwa0H09AB&#10;wpXK/wChUOP1Kjpvd43E28KIN07H3PTUgxhv924bWfjIAJ8Rm/x4SChH0VGDHJMa/ZG3lk3H0FUU&#10;69M1lJVrMK6joKho/kt12kVBHW0dQm+48XjmiQf79yQ46jyAjOw2apjpIwzGRqmGu3MYiThwFTb4&#10;IHaVHA0yWJ+qoAOlt/b6DbOtpvHjtfTrXxGJYLb7uAyM/wDjAlHxEUCpED+59UpaiA+VO/cv05sH&#10;5EdzbVf4+5TNdYYv5U70xOKn+2q8rl9x4/qPpmNYlOwvuaHJKlEf+Au4IpcfNCIP7yJLuQYwe3VU&#10;SLaITB8agadQYN/iwAQ1DaqecZDAD9L9PXUukuJrWXe51h3diYJSdYgK+Gh3lqzodURh8QUVbtSj&#10;5a9AvBGRV32ZtrO7IXdddisxsnde29gbjfFPsvd/aNbsjsLrnGba6f2Z35v/AL96xxWwTt7FZzcu&#10;N3jk8fi9k70O4a2PPQQnDYnHz47F1HmBU1pGI4JiYJFrqAKeIEKxxszPGtTIavUNEGjSTQ/hMTNX&#10;J6z39ri93e0i/edrdTKsRlSc2b3C3F9dWscEF3NoW1i8OAwtDfyQXd1Zm8i/eCadvKNFbgtkb/7C&#10;3g+KydVku/aruuj25LvTauR2bu3tv5Y9Z73NVuXe29tzV1PT1e/OzuyafKUFJmd14ARbVfAbdpYW&#10;oFrqGrW9maZjdpbkysNbKokPjAjX4jI4aW4klUgsbiNYLeBnkREUMVFLYbUsW0Xe+wrt9v4UVrM5&#10;tQdsKn6cW6XEUkNls9rYXMbpDDtt3Lu267pFbWVxc3MkkKzNIxuzeks5RbxyMGzaXfuN3Z/of38K&#10;jZ+06PtvuHtvancGQ3x2hlult89r9N5mk3R1lka7ae284d7bJwu2a6HFYeGGsx9ViJnpVVi3EENo&#10;s6zRS2vjxiJT3qhQqSDSRKPE3h60gg+tjaN50VkIBXbol/uG9T7LFtl3t++w2F4b2QVha4E6Oisu&#10;q0ujLDeQtdC2vNz3Q8vXkd5b7bcPHOjOgM7ZwWX7ofK0e4dl7N25tlehc7ncvsfraowtfX9VYvo3&#10;A7mwiZWuqqeXfuQ2tX7L64yuMwGS3flJ6jcNQtQcotYtcIauQtUQm5uLyaOAW0qdxJCgLGRGZGVU&#10;CyJFMTcETW3iMEVpnDHIwvfrxtGzcu7de7s+72NyfpdKNO8sl8Hultbaee6Z7ea9sUi2lTtW8fSR&#10;XFzNFYWzRIREL3XufzWayYzeD3h2F1ptvfGLxu8M/wB84jtqs6V7KUdT9n7Xrtz911VZu2qydF2t&#10;2n8acBVHAHZ8VRiqHcWVxYmp6qetrVonMIL24tHmF1J3IxZ5HeISrJDcKHWVKIty8TSyhY43ZPpZ&#10;43gSqEdBvdOXNu5gtLE7NYhYrq3EdvYwW19NYy2u5bY00L2d0r3LbPbbjDZ7dK9zdW0Vwu9bbcwb&#10;tdGK4SToMcPU0exZKaWk7OrsfTbz6s7Fy28+z+wR3x19vrde3dv9t0lT1z8cuspWynXlNHV7zwu1&#10;Y49w5PB5OaKXb+5Z8NjVoavGR+VIiASNfpcH6hkQkEKUYJGI49DFR4nhqkcBkjEijU8rxBoyxNru&#10;5Bt7bli92KN9qguJollilInja4unvLvx4EuJPoxcXM1zuS2t2bO4d4ILK0vGhvEjEbAb9qe18pv7&#10;YGcyKbC3J3BtzeeI3z11kKnb2M2JuzedLvDGb76W2hsndFXtrG7knyvTNftiDb0mJ7Blh3lV/wAS&#10;niw9VPUpOhU1F9c3MgZVbwyoMjadQX6jwI1e2DLchlErOfEVYPCrNqWQL0VTQz8v7DsVrLaz3KQ3&#10;kdw0dtEJnieUbX+9rqaDe3hk2nRLJYQxKLOeXcfr/D28RS2iyNad8Nt15ztfaSdlS4XoDCfxTu/K&#10;bLzeHwmDwMElZVdQ0u4NhYPLT4DeFRi+mRTQbXjNBiqvr77nH5qmsnZVUKaTMn2OUidDsyg24Qwx&#10;kKUjUgEAgKsXaFXUwRaVU6jAKtVsYby6t75PcaSQbtLML2+TxlubmZHCyNG0k0t+fqTdymGGSaRi&#10;RNF4I3CTTEqRGapauGmwO1MoNy9J0cEPX3xlSWpWo7KhNdJ/pZ/htHPSbs2vM3ywnxAsaKhrsrTt&#10;uCklVKLBRnaVXud0djkXwgPFg0iNe0KCfLy/swAM6gdQp30k09E24F4pS6227NK9zcESGZkqdL/6&#10;IGFzVjpJhdfBOv8ASra+MQ4zCCpqt10By3WS10m0vkekmPk2d1CclkKeh3Pt+cLLtPHZN/iRlMhA&#10;tVqlo85UDbtIjpW45jvOq3NGmvFBhaQSw41sTpNTUrUg0Dg5PwDV6gJTp5rKVLy3gex3Zo2W1VR4&#10;sQGI5GAZFfwXFVUMsrfTgd0ZMxcdKnBV7SZl5qrdvU2Qmm7fw8U6LR024Z6ekzPQGISlpkfur+H5&#10;DG5KvEiPSvijUPnqadR2kaRajPBXUZVuIWrEo7SSVocKNJGkVoeArwP9lXHRZJDNLtd9C1vuRWOO&#10;UgLLVU1zsHjYSuEUjixT+04XpUVASdHNGu0dhy0+9en1+660+NlW+aA3nRU2Vej7SiSOah3Jttqj&#10;5T1mKrKqVoo6nNUUeSpamaOlwkbbXqN0yRso1QkYaH4U/AmMjJV6x6ak4rUnukGoL0aXIdjNcNb7&#10;oESa5+KeWpKxyqFV0IuwaUOQNHwWzeA0pCkq6rTkd247+8nX9XFjdr/KmoGJbbnTsNRLU/xzaWRq&#10;KQ7FwNYvxSyVDhIckKuWiz9ZDhw1TFk6Vzu6t3JBBczs1HMsIA1GukkU/TU/hL4GAVHij4RRKVbG&#10;3FAtsNu3ItIsMYHiKCRovJEIUyeAdRFPDnb6PjI5a61Uw4qgjzO+6qfH7o6mqY4+1OqMjHUQYl8x&#10;UU7ZTorbDVlI0vck9FW4Op3AlQkuPnw33E+4EnSHtFKWinzhF0Yi7tDrh1HRWq+QCNQMoL+XaGwt&#10;f0xqoeklyJP6v7uhtd1MYim7RJ2DxHu1o6zMsNEqS7RfqTAH65vCqOkPFUQU2y9hVjZ7o2phg6o6&#10;Jkr/ALw7kocZmXpO+Ns/5VQbpw07fJerShiYUkK5mKGvoKyWKDaaybcn3EytoyrGgDQEAJwCjLNF&#10;UHV+lQ0xU1JH6veFJWXMcz3d47W26RSSNc0bxXNBHDehPD8Am7AFRhF0KvbaAw+LpXszQRZzO0kW&#10;S6Um0f7NhjajFnEdRjNvFWQ9e5CDHjbmNrx8VqiJPu1qK+HMyptALJDVMV3pJnUHlceEJNdsH1t+&#10;FqcIRw48D3aR4o/B+mB05LDO9xcWv0u8mNoICP1Ig1ANzYEEnSVDDsW4ItiQ5n/xvhN2Y1JSZejp&#10;oNx9S1T0HaXx5WIx0dPkI4ZanovY5SLFP2xVQbmpslkS6ijqMUajLZqCWGHf3gxTZBlciNbq1JMO&#10;Xi4qK4FuQFKjVxppLdqj+x7xlNuNX2reS8O4t4dtuB7ZHZVLy7mr+LHIwh0kV8XwwZpWr9cBBUgF&#10;qbI36p6sp6/eHR1I1T8etqP93Wx72xGLyFVge+Ngx1FDR1e1El7qpsalPWRRvFKkKY+tlgGx2lop&#10;MmVS27gLaxGSH8FcAmpktq8ew14DV31zMA1Kmu6ws0263H0G5h/Eve0u5QRrabwRRo2N120Jfwh4&#10;UUQMe3s0YcAqnQ2PGU7SyFNV4zq2alf4Ufy1vEnZWc2ftrKQZSX+XnjRHS4lMhXU2Enp3ijMcqQO&#10;+BgbUZAy6CTDmbWWsqaMaDVjHRT4qCvdkNTg89bIfCy+MYz0F/ZSREtuaFLXYR2mjP08d1IZVaxu&#10;CUYx1DoSFL2+2CPmVl/Vt5V29btSN2F2hXRdfboX+63xcxkcnVMIq56rP7QqcfIZc1gZIVq4a/OG&#10;FMSad9SvXaBUSiIYcXaNvZbcRRJe2CLHCFWX/hlBqWaoCyHxxqPxLPW4bP7s0p0NtovJP3BzJcfX&#10;bozvbmhpZMWML2AVnltUG1v4S/A+1BdpgAVOc/FuMmTX4usnwOdiih+LU0cm9OuooJ6Xc+26Okeu&#10;oly8K0+Qiq6990R5eNbeB6eUZddR8hdC6LUKZL9CI4CpicUrKTQeEANMR8cqONFI3BDT68tGRSgu&#10;Vt+V545JNzRkvYnU6bBUVpDfM8glv0/dSzSYDvMrcozrqHKype6iYmU25HNhNpwtjPibS0S7r35G&#10;BPlNr5KlpIJsTQJXZJUx+YvWVkdVKUeeBI0n0r98qtY+92wV729rHC2rRXKlidUtKmI/TFsDSwpt&#10;fEXQ8YNW26ztFsGwx20m6JLG06isc0cS/oWWsRR3i/vhY6MfEicvzqKqdiKWDQUg7j27iUo9tU8k&#10;XxdpEg62r1yJlTaZSum/vLk61KnGVNHlVpzSP9uszJWrLjppYysTF2YNS2IMN4zeAxBfhmv6ceqo&#10;krBWp7vqKJmu1j+z6U7zI67ly/bxndBH4ca6WAUj/G7sxgGzUbgFIH6P7rBmrUc8OQbimTcSS5Dc&#10;WQGS3F8Y8q9ViOsFnXIUW3ZcrWYBsZhqdGp6eLKRY6mpGYxU8VVVt9xTRNanKRC52jA7czk24rXI&#10;MwUjxnoRq/U00FPEj/3bA1DgRauqTxmPm6O2htd2KroGll28yBhYW+tKR1tDKCdZtrph7fyjT9Kz&#10;3xiBj0ORjfueGNZei6rMp23u7cOTqcVt3beGzND1ftXP02185nKndG4qyi2hBjcHms5j6WKNESTJ&#10;1NTEjMsk3qRXM0Y20RGS28VYVLVIChfDRRU4jTU7BFFqfpZGYLuR1NTo62awvrjmqe9bbt4a1l3B&#10;1jorySTTG6mnCqpVrufwreCS5kbekO+WUEUk3KEZgi19QsdncphcVhG3bPLiHi6m37TS0mX+OWVw&#10;+dw+43knxfgqqPeFPicDuGsZ6xBUYjGhKSunlNHjnnqlcovubpFubdGmQMJSCukOwKTIrIVkp/ZM&#10;RqhkpYW5Oq1Zpeg9y9tco2jdb1dvuFhNlrEpma3iLT7fPJHcLcWRkr9bGjG33Ky1c1bsiG336GKx&#10;ZifY7euJkwG68hS7329i8MMZsLAUFfW9cQ4nb0+c/vHSy5Pa+E/vpBBmKvIItBIVipPNmYvDI9LA&#10;fBJIKvcqlzalLpAnhSNr1TUcLG6mXxiv1DID2tcyr9fEey2R4SG6dt9nmbYd3t5dimMxvreAW6pt&#10;ytHLNd28qWb7asv7oimnWsqbLZyNytfLW63m5t9yVo+k3T9vZWhpY9x5HDQ0lHu/sDZW4es9uT7N&#10;27g98dr7Yr9q5bHbn3D1vsPMsm7pW2CZIw9TDVQZvIQ5GhoauFhkKZXaN9HaXdzdSyRxQ6WQBmaO&#10;pEsZkr4KsyVBXS6912HQbgquxorfly53bl7a9jsdtuLq88RZGaOOO7j0yWVz9Hpe/kijnAeObVby&#10;nweXTaztynPNbxgOBO8t0VO5sTlOo9yZDZVPla8xZ+H+HV77P7b2dsnsDtRcHitxdXbs2jmMRtrc&#10;fflDm3x2Hhw+PP8Ac/E19dUnKRy5GnWb2S3lzpjvrS6tGjmlTWsZRCVeNJY2jESuLcyRSFY5bNG8&#10;G2cieFDpr1J+w7I0lzy/zFsO+QX1pYTmCW7juLgRy213PZ3UNy95JA+7RWd/axXF5ZcxTQfX7zbR&#10;nbdwu1EvhgtuVqaaohwO1ZN47Uw/XEmD2X2nRdj7Y2Ri+kOqepu4dubUiyfb8PyFoJcb2B1jie3O&#10;wMHsvIxYnAZKsqKWt3HsimWtooKWtVUTRxyLdaba4jjdWjkOWJEhAhKsENZWMYCm6EzWd9qDSRnQ&#10;xB3uEu3Ha7n+sW2Xl3Zyx3dlCqiJI5LQSNuEclu1wimygW68ScbO+3W/MHLKRyQWV6n1EQkR8Ffj&#10;sphNvY7K9bUO6Nm7x7G7awGcwWeyGJ3/AJbdyZmjg37v7t7aVblNpbd2p0V2BuHpKFcZgxj8vRZR&#10;sjXmlpBjcQaXWlUvBKghtGe3uXaMLojcM7MopGSI4ZnjMDQLpCoXiZ4Y5F1lj/wrTdbS7l3Tf4rb&#10;d9lgiuvFWe8tmhgSGSXVdRxm83Gytbxdzi3e4Dma4ittwgg3C9tpzFDCta1cZ2Xs7eOxMnUR9WZj&#10;dtXhazpLP9wVdfSbE7BzPb2d21vlaLvDtTc8mAbA9jZHYPWVN1xJFkMLnaZ6jI1VqGKhh/iZ3AJr&#10;xNEF8IjENUMlJjrKO8pkS5ZoPEDIyGIyFVlRPp4osA9JN0+g2G/e93fldb765xFuFiW2yN7aOW1h&#10;25bO42WCLcxatHcxXCX8dprlsZrld1vL5S0gDLuGpyWJ687+2dsLt3A122uy9qVPQu49sbk+OeMy&#10;+799JVdnQ5Mdk7Z6tzmGocv0ljuqs1T1+1Id5ZmlpGzW7MZDTU1JEainmpnxY+FAlvYRRm2ZpCNU&#10;biNl0xyS/wBnonSTw/13MJRpbppI30KjAFj80ruW6y8wcy3l5+9reKyqYby0e4tnMt1a7erPd/U7&#10;ZcQNekbdDHuK3MFjsNta3kBuJ7uN2W+467pDA7nw1S2WXfGU2fv18rheu6MbJ2xNtvZ+J27tXLd3&#10;dzdibP7Xx2d6l2lTbl3Q2LfGbFzO45tzbJy1DJm4JKyWebR5otoW5lmeR5bqeZ/EV6GNnKnX4sqt&#10;HFCJfptESQGRLSNCZo5C1em0vufpdntdut/C2/bdt2+3NpPbiWK8S2SSM2kdhZTQXe4X5sP3v415&#10;PuaWk+/3cyx2V5aRoV6gZyn7i682/UdRb6qNzbF7AzXb248RS42u3Z1piNy9dfI/aOGh3DgNk4Hs&#10;nbdBubsLbfRn91excNnBlMbkDiJZsgYs7TXyq1lNSNt5tbd3jmkHihjNJpIGsqyvO6CJQIyGhM0e&#10;uWG5QrLbwiRWIWXa+2O/7ktvPt9nPBaiEWFmsqO7WyyQT2m12t097I0u4RNFfptl59PYbhss0clh&#10;ul+9nLEsoab52PtLB45evtnZXE727WoMJUdXdmZzcvXlXt7bmG25uZsvnd8JQ7W37Stj+zcx0RjZ&#10;slTS4HMCLK42pxejEghqRAmawtrSZIHZE3RZZkm0rI2nsVGZWSTxm0mSGCTxB45/QuIwSpKnMXMe&#10;873tUm721jNLyJJZWF1twnmtYhKRcPOiSC4tF26AzxWl/uNobQjaomO67TdsokUTiHT9oU21+2tq&#10;duU+26HtXbuZwnW8G9ewe38LtLL7oqenqPE1ND1rvHsLsDLYbA7c2vW78xwwn20sdDj6nr/L5Ggq&#10;6qLK1lOaeVYl3onlnTWCagB0DyNEAqa6VYlzEQwpK9u4jpNE02ASX3L7X2y/uu9eCWCBNTNBNLBZ&#10;w30jy3DWZJWFYrWPcVmRk+htt3glulfb72GwOojfkO1snsKbaXX+cz2Az+ep9l0+18HPjNkY3fO2&#10;d2bbo8fgex6/d2H29XUuAzu52qqDeENLj8LVQFNxVMbVW36iolcQRGFru1skU1skJ8Vo6kq3iIf0&#10;wEbRMVj8NexF+pAhgkZTYIWKgBHd/b7fLm7td7uLoDb4LkiPWrWt2sf1T/URCfb1luluHAuJ5jsz&#10;NuW5W0U0fNk4iSeVzc7v7G3pjOwcjtitqMvid60tNsGiyW0IupszvGtxGe2zhNtvuqh3r2RjsJlc&#10;fh8ntKrnFLk5oppMtgq8thY5VqYGiBvFdfT28sEtzELmMSSmskrlVWZw85L94VSQkl4ldyR2C+Ho&#10;bqNztL3+6WW6WewXZ2m4ktLJNFtYxJJJcbdFJDtiRwE21xPOitc2/L11p5MuIVa6F4Jol6wbe7ay&#10;tf2HBvrb+5NsdgYdO5u08tuujwOa6zp+xaLZG0KwUNVu+bdOWrIdtVey6qWvWfH5Wi8cOXpoZP4h&#10;VNURT04TyXQNhAjX0IcRgN3gtFSPwmDLU/T65axgQg2901FviGNOjey2Ca25p3KROWr8wy3OpALW&#10;XwbzXcm8tzBO6Rruy29mUuw+5PHvOyxEy8rpLFGWM7bW76qpwf8AeOn3Duuv2bU9R7tet3NP8d6z&#10;H7SphuSgrsls2h/vDufFY3ZWKr9y0dRHNBsk6oKx5Gp4Kt6uoWJTK4mDS27pIzIk4VjpZ9OmVSYS&#10;zqNLI1P8TcfRwVMtvI0lB0EtpsRBt9/A1rGlxNtv1ESrOlu0iz2M1Nxjit3b6iC4iag5hti3Me6Y&#10;sd2s4bTWxgUeTqzh94VmaynTmMqKnYO06r+F712j/duGasotx4cyy5ql3gsGfp2pKu0NZBlEjr8P&#10;URr/AAVpkjQe00sga722VmiCMGNazMW/SkBZXIFw5SmlppwL0CqWKtFno0tbHwOXubLeG2vUkgki&#10;VUVNtjS3H1tnIsUlsjSbVZifUJY7DbHl5aditxzTJDfDR09NiYZtrZytpsn8VJ3ou2NtK1YctQQ4&#10;anlXDZlXSrp3lh3DVVLIrpTJRtBn5QZBOWhYqHVGrdWkrD4fgniZh+KAqStuPGIzQFKXlaHcQVPS&#10;aU6eTLe3eLdRKL5SQF29lqItxRkWTdK7f4o7SwuGblpRrXk5luAa91GCq4sLs000PxZir6XcfYoy&#10;CUWU2stFHTIMBlYY6ehpcz/BWqMPSlZmjiJxYRkFe4ZQDu1Y/WbhqWEvrQgAqWrWYHEf+KavMkg7&#10;UpxN+rq61v4Q7Hy3pbc/pTBLG2uOYRaSNueoe7X+sGjivhhhz1LpVttJ2/waws1tieoxWBhq4fid&#10;kJMh1DQROuX3VthsYnm3lmpv4jhpI6ukp8ktQiCP7rJolAH1w0TagbtWqqLa9CiAOHcYJHxRwnBl&#10;JhB/i8c6jw2wj9PpVv1wZN32BJn3Ur4MFTJHEzHwrm+Ua4rJRfyIg/sBtQCISX54SQi6q9bs2hEu&#10;5qynfa3xdjgFd1k1BSLuXb1PkqGBtu4iOdBJT5ZcvMgAIp4K2AZuMsghfxiMnyQr+68pbfCyU/WC&#10;6fFk7Mt4pT8RiiI3YnMrmMP1u53KX+u7XH7x3oKvh3CyFdtaYMLG1DTArEbFJjiP62+Q8hCMKljA&#10;LxoevY/adTWb7hq5sZ8Ysui9j7sWaam3FtOLIQ07VFbCUgzlLV02GdZGXVUxqi5CAF3rLkyMGLtC&#10;NqhGmBiYojk01FYlIyCFJUjsa2/xKICu4BiR0t2S9iTnrcWNzu8QXcblAioHkRZr6VWrGUe5RJNW&#10;qaPea8yXcmtOUmiRaAg32dV/os+0+263+6/6CEtf2v8AeXZX+i7/ALdjebx/3n+//uJ/DNP/AE0f&#10;bfcft6tXsZf8sv8Askr4tad9P7Wta1rWudVfp65/sMdY8eOf66a/qpafR+Hq/wAW1afpPC0adFNG&#10;ns8LT+99H6ev97d/X//VPv1xn2wfbPyuP8brsCKj+aj3/UTTQ9Yz4mJhUfIj5Cbep8yva+xYcpu3&#10;JJNHK2GbL1VP/GKKRxtrwptmqkr1C+8S6bm47jQLCKBNeaTsB3Y8q0rQAawfE0qZx9vLMPs+1yi0&#10;jYmbcG1NcCDAbaoi3YTJUGQRo2nVKzmBgLXxJFVuYz1K+39y4abctVj4qrqjvekqtt1HQlRQVWYi&#10;2x3XuevcL1LioG6b39U7KWqeSuw2YydNQbfirBmNuvWZbK5KGEvkuUaKWY3YCHxDUIxrqM4BDka8&#10;0pSlJB8dKJ0INu2m5hvdssTy4DcLNakp9TApj8KLbGcGDWbZTGHqJUd2ttVLcOWlosJdzQV24C43&#10;lV5GWk7U7OgqYIOo8nvSLGQbs6i3FVUWHqaXsPH46Hbg3yuR+4ooMbJU0XY6VCvvOXF1OTyMUDou&#10;KXcoWddRc1GgioQSDiFo2mlBqNE/0MEdJY9sln2izrsZaL6eKkn1Mbis8lk6g6nV4fGrrJRddxk3&#10;WglgGOn3dQVOM2nuF9/z+OswfxlyUW712z2rDRZVEzm58U+di7u/u43ee5YnqcrJhhl8tioM9ipK&#10;/wDgq067ezearqepkTw54/EbGlaeCKjukbTprprTu0qdJHfqDaR06LG4+vsLk7Oh1rPLqN+cjwrW&#10;LxPGP6zIS3h+JIBKSxi0+DqcN2VzEGOx2+dvTbinigr9p/IWNtkj4942MvHi+wIsrV0A6ToIY+kt&#10;9Nt6HLDIvjszlaejxcdec9hGqc1mc5SUvnnT9UtdADS/d4bFSXLADXp1ZAGQoZuBolOt220us23w&#10;jY2LB7QCP6qJHHgxwuT9OXNqdGomjSaUrqUmR3UKp8/Q128I1Te8uQfG9342Ksjh6/3Vu2Shl3r0&#10;6kdPQyz7/oaAYmn7DFUJaN8e1RF2R954N/HFHIZQQuFwLmonFdZ/AQcIQTjFVIK0agT8FTTpJHZv&#10;NtKK2xt3WqY+pR1AmuQ65Zg6B17jJEGe4qBcqoLlUdT79optvbVzknaLrr2p0bkqbey7U7Zanr1x&#10;+/Ww9Vmp++qLbg+QOfxlFNmocP8AxLM4OHP7VqMkMNjKefbuazlXS1WSNlkQ3GVMdQIsirAgFaaD&#10;gV0jtbJahCjpybb3imiuV2UlZmunLG91K6pDIhKyswmDMzaC9FeMELH2s5HeYrqKLIbm2hLko/JP&#10;T/JChfYdT8fcbS1dXPQ5na+5TR0/Rglb44boGLOfiyxwuYy8GFjOTG5qKV9zZXM0VNqS5ohk8esY&#10;B7hGSBXSKEt+oh4A6Qc1U0RVre22iRbmO0faAsjNHSI3So5UCV6+GreBOhUsSJpFJBSVazSSqq0x&#10;O5MdkM9jqNt30uZnxvcnV9X9zB1tntzvR1O4encRWBqvP7/p8TksTSdjxZKRaPK42KWq7CepNL2A&#10;uNirsqYnS6JPCklwpbsoDGRXSsf4lFajJ0EaUALJVqUS/RTS2W5NHy/MoWK7JK3MbaBNLeDMbyBC&#10;TQKZFJlmBCTgRmvSFo994uDY2zdxw732usP+j7pBv7wVext/UFLU/Y9v4bCnJwb8w2Kn+Q9RS4mp&#10;zKUbz1uNjzG1nrUosFDUYTI52amT27gN4QnjEojQZjUfE8de1QUNeBBOhuMvfTow3O1lhga7bZLp&#10;lae5dWW9d1Yx2l6q0lkdblTTUfEVBLF8Fn+kSwe6rdmBTcW5cO+c2XJVl/lLSyYGr6yxlPNV0yUP&#10;XWdq6Sv2TE8nxkqoIUrIa6op85ko8E8NSmRlZN0T5ilgp9SRbidbmIstSCUZs1gUVJHiBfUouoYA&#10;Gih6VfuxfrPoJNuvQkpQMi3ECEgjcpCQqyi2lZiKxx3UgQ5lkK3ZoJWzt0Q540tSNydSZCA9u/GB&#10;/vcZic5VU5ky/WfX5pJ2fekdBmaWtybVOqkq8RE+58oxhg3pEmPORZHkkAuYB+kQViHAqaBbcihH&#10;CpyA1IfKImTVVBfQu+3bzrh3CNo/rnqZI2jVjLvAbVrbvoAFeRQ187D/ABwLahCApwefpB1nsDKx&#10;Zjp2olk652xkZKs0W64IZlj+RnXlHDV0Tq571pG8rlFhoVepopFWPYyywPXe09tIKBf0QpjRuFAA&#10;zWtSaDRp4CjcTm4ANKnO8wXOq7ma23MutxcpUuWNfA3woI/EIug57nwKKgI2hmFQBOXLUkfYWcme&#10;Xpx6efsj5IJUzrHi45JoaDqTqWqrY6eHYKnrKJg9RFE4zzPt+mp2WXcNtxLChcJHgxrJ4AcEcQ1B&#10;i2yP9EpSlfCqaf2fZ0mYSfXXBRty8MqSw1Q68yb2DqbNmKNmL94hYpCf8cAuqUT+zshTw4ba1LOe&#10;j4paet+GEUMNHLlpaRZauj2JJBDDFO8mGkhlWUJS1GEaTs2SQRLKF2w+M92t2UTWmYTJoiB8mppt&#10;6FQuACcqf7KlAP1AekO6pIbTmJ1/egQz7mwrUprD7vq8TxCHLhf7Ur/jpJLafo9JCJrZ4W2VhIKo&#10;dBmoreoOxY2qVyE9OtTOO7tg08OHgppTN2vPQ01Ksq1LbCK7TaZUi6xf+LNjCaUUqWpbFPDHw0/5&#10;d9RH4SMUNBq1f21c9GdxKfqGq+9rMt6dIbURoK7xoOKyhjUFakqIyfoArUovHcf6TM/OsHUn2cPb&#10;W75KmCeqnTJw/wAI6H2bJJan23VDbcWVp4MiZIZeyLY2SmqLdhA5Q7Zs9gKpYW4bUB5kV0w0Ar3V&#10;/wCaVa/6HgN0WfrNPIiXG66REzGmjXTxNzLElawMlSNJvKBBX6yknhdQdqvTU+0MVI1N0zSNPj/i&#10;REsmTqBKkT1eZxQp2q5aOpj2kIhFUt9m+0v+MnAlm215NpNtoDUQIW1AWELojz60047a/t+AcJO7&#10;V07ukiy3G8K37xZ/qb8aMaQSsxr+sF4qSarW5L91vSDQeo2Sz6x4Osqf4x1Rj6Kg218gXlySLk6r&#10;GfY0PYWPjj/iM2JWfsDGpCYTJVDr6Kfq2lKebZPl3XFt6Mtmo1qPBEeh9VAfPSv+h9tR8u+tPGou&#10;rrQDFEU2+5SyvPbkanQABBI4o05EpGonVX9BTix1v4I6Xke9cHHvRkG6OqIY5+xcdjI6am2tVSzZ&#10;ZdwdIVtUaWOfbjVC7gyW5EozU0kfZaUNbuCnp3XsVqRqLapmcadWjZhLBpU/777RRTmhFMitTHw/&#10;DUknpoWV2slov7s3Tx542rruAshMksYkoUkqQh0qy3ZCsMzaR4YLJiN14ap27Iqbq2pUx0XVvRmd&#10;mph1kKaTES4XtncOClztTjsQ8m1NuYXFzY/7f+LbSmqt17PkpHo9mRVeCpcLLPR7mPw0LTJp8Mf6&#10;GfxPIaVpqz5CmljmU6q0VLtd0bm9iXaL4Kt67YuYi/ZBajWFMng9qnMmrxolBWyVowOp+6Nx4RsJ&#10;uZv724mnTDr8qsU2Yqer92yRUSYOvzOQqMTWZc043TtXKbYahWql2nt6GfYVFBQvlsJWTZ3H4amn&#10;3JLF4sq+KmrTKaGM5oritUHlw1H9Rh2EaD0za2F7JBBIuzzyx+PZx6lu0kVTqtXMYSaRaA1JVE1W&#10;8LUliJmRenSs3pi4+yYo4t24/DT5Ps3qGrnSDrDeGJo9xNufp3fCQzUVfgsTWy75beUGMcUdduo0&#10;NbutsfJRbsFFS0GGkqKmRKTAzLpVjWkQ7dKSkjSe1T6mOojOUqzNS8FhKBt0g2qT/GIkIDbgdT+L&#10;PZKH8UMZpkzSl3pN0FKXNIUjZg4rtx0FLtvdGP8A76QzS7c6j2tUS0KdO1VCu06Lafc+88aNx5LZ&#10;9HT1mzdmUOyqimmpanN7aqa/c/X09N9lsymyOMpqCok09yqhXW4ABSg7DkOZwKEDUpf8K8JDRpWV&#10;s9OW21yPILaTl0nTdCRw11H2+BHtbN2BxHKsIAq5AktV/Ts1kUUKrzG5MXJity1+O3rKTQZ75g7a&#10;asp+k8uaihpINu70zqbFH31Imcw1ZiEof4lDtShil6+CUP8AGaatbNU9JTSuvKgaXVcZpcNTw9OK&#10;XAB1AEtgfG/cfgVfDOGNt255bPbz+4iYxJtURk+qSSjvJtLFPp3ZI4q6v7CI/Tj/AHImfx1AKqk3&#10;XQnd2CyGQ3uE/i+7Oh6uGobrnfMNHmabcfWvZuGpMtBuOgwU2X3lBueak+zpspn6Wjyu7KyiGM3F&#10;DRYeKjqZKuwC3ZearhqN+kcUW4YAp8IxwEZIj+JO89WtbXTcbTJHtJVJIFZG+u1B/Em2WNmFyz+N&#10;KD8Dm50PcisU4ECV6D3IbnpcPtvdWHfd0lKlH0Prlpsh01X4ebHps3uzsOnkrK3aNBS1OwqGq2BG&#10;uionpchLkNgwwAbHTIxvGTWW5jGt/qx4RR6MUY6u66pQ6ajVSgH+i5aWhoS9ZbLNcTrbpy0/1Iu7&#10;YmOOeCPwxHDsepVHirG4jJLM9a2mEshIrOAos1uKmrv4zVne1PWU0e/flfgOels3uuoaOq2Lu/MS&#10;YL7XcVJTJhpsmY0yUWNgmk2ruZIlyeVlp84Vg92lmH1T/wCMcROwGimFFyC2sAkgGgMp/VyI0UoS&#10;QxbWTS7TZStsoPhNtaahco41SvspVBFI6xoZgMWiD6UANcXEiXFQSn/zEd1wr8N/l7WTb/anrMp8&#10;ftn1yVi7P7J23RZikzfVfcuAatXtXHYeTsPcNNuWSUYmLM56gp8tlWK4TMx0mAr6msRTZSeJeQL4&#10;mopdLgR6aV+oOkr8EZA7qx1VR3Cshp0T8wWkkPL253RsRClxtMjAm88UmqbRH4gkGqa4VyDCVuQs&#10;s7gxTBYI9ZH/ALXzdDt75xfzLpKzKYzbj1Hcnw+kjrcpsyrUVKUPxw+DlKpG8+sI8r2LWUuKqMmq&#10;SDIQQ1W25KpG2z9zFkc8YFe9EG5t42lUforSqlj3XEY+GmhgTjQx0uf7QBQD0H/byKb9x7tcQ2Nx&#10;NpvZTVJkgCmPabxz+oHFzCyL+p49uplhSv0uueWRQIj7qgk3luDCLuzaSVP94vkzQS7dk6lof4nJ&#10;UUG1erMmaCm2UDJ0pmFFPkxXHGZ2tTBVsFSlfVuu4xWwxFCzqItT3MVVzUxtpGn6ZaCq+ItOFYgX&#10;/AtYs9SDPtUgvptvXZ70x3MVPDFzAkhEn74kBokn0kol01VLiRben+MzaL46Vi4fd2KqXotW49tV&#10;UtL2N8Tq5KUdabmylPG2Y682hTY6skqN8w0tRBHuR5kTFZOlWoz+S9FDuKKkw4mmTaNGktuzSUH6&#10;CgFGDDFuSAQKVIz4Z/TRQChElR0xdWtxNtu6qm3TP4f7zfX48bIAX3hPE8J2BolBG90FW+uGIjuF&#10;NqsTBMHf2M/0c7OzTb02tHDP0vtSrptxzdd70x6TjEd4df0s1QN1bdoW7ZpqXBrUxR1EbU8dRtSW&#10;ZTtBKqn80itwTKUZRMtfCQ5ioBqNqKEU0sCMBWJ8Q5npSvS2+spYbp707TdafrLqMj6wPUQwb3RY&#10;3dhcRMp7neOgtV0ptbSEgKp8luymO+MxjE3FtKoqKrdXfOPfa6dUyUldlZ8r191Vm6nGYnb9Z4Or&#10;Mvk6vzJkosfueupdt5ilkFdmamm3AjU3vwl1pazNdRgKwzpcCv8Aii0DEeIpXOYxX8CVjqem7mwu&#10;Ibjd7SLZbtlnhPaLi31Ucb5KGbS4t7gSaO2O5YRkkT3IW7VArbgd8YeeCiqot47Rqaeh3x8TpXqI&#10;ett3ZClhkzG2ev8AHw5NIcpTtU42HKRrBTxbkx5k3pUT/wCQZOniwVPTzlyOVRNCiXCZWFRVGHFb&#10;U4KioJ4quoRKKGviEjpi8sZvot0D7Vd6Ym3ORmWeBx/ab3FrdJXAYISY5Jo1+slI8Mp9KsT9MuP3&#10;liI9q7YrJd57NerXqyojfOS9a72j/YxHd3XiS0FPuSLHN2Hgp9uVFYsU9DiIJMZsuKQy7DlrJo3j&#10;GkeNiR9QlRCv+g0Pe1qaldJRtRxUgmQis1DU9O31rchfrf3NdITezINN9qBNvHvmFcv40DIB4hK6&#10;fplJTbdfYoW399sNS9lnE1G5dppW1G+O+6efDVHV5xNbIlV1b1fWY2jONwnn2duRczK5qki3LUU2&#10;HzkbRVe4GgzFPHCKpKhWzkFzGSrLxRio0/TrxYF0C8CYgXrRV/TLHqtxttyt1vNl+6LwGaOQFRPA&#10;kjiWTeJaKqyfTXWsDUiXzpBxknKXaxL0n8DvWiGPxOnd2xZZqbf3wqlWSHr7cflSfK4Pa1HSVFRR&#10;1CPT4k1iXioc9hll3hqT7KqhTCUtHN79A8amGMSoHPgChRtX/Ec0xjNSwUkQoMr+pUdb3KzkmG8y&#10;LtVz4cY3WUn6hCi/qbvGX0uVYqukRvPGp3B5P05Y/oQr9MtTvmho9q4bN/3t64SmPUWTSSGXa+/K&#10;Jo4sT3p16KakXLxUidgbeocHUTmonosLC9DtydzNsc1VXBTIaxSp3o7xf2a9ujSVLG2qdIGggk4P&#10;+iN/uSAMl69sZytndptl9X94TgP9SJCxii3koEkZ/HDrpqwAC20K02gySAIAk+VuIyna/W/efTGz&#10;969U4Xc/bcHfexqbMZHZ2ZwE9CNzdQ9UJkKIU2zq2k2tUpm8PVz1IfddZjaetp1/ieelh3FR46F7&#10;eOrRW0rXCKFKFm8NqBFNsrACmtXKalDRCo7glYzlmLbrqO63W2h2K8luZUuAkZuIiWlkTe5IGNG+&#10;lmiS5EblL1lVgim4VLn+zqA29kdp7koN17G6hqcVv/t3eWRyW1uod8TdS5De3bOG2Du7ae3dn7T+&#10;PnUnS294qtOvN5Z7IbJx6bV37h8nJj8njhnZcZHBiaaNpQWGFxEtnaiTw2Q6ii0SRZIogkUSx/Dq&#10;RUEJgMgjKu994YclcoPppduupd+39LRrmG6RUinlrPZzWV7fNNf7lPeAmUQzz3km5Jukdq9zHNbQ&#10;csi7ktkSSbn9w1/a2+dybU3jDhO0d5dn43ororB4vbvVOP6/z2zN9YvM02z949CxbGq8hXVmx+2c&#10;D23i8QMz2xvCGqyec2lUSUOGEElSZInIbZDbNa3FqLhJHdJDQqspjoxEehRbO2hPAR3udD6ZnCk9&#10;pTXm931pvMe7bNvkm0XNnDa3NuokSSSxiuVkiSa6a5kbd7e3S5m/elxa2uzNPaNNtluZljPjgJKC&#10;kbNV2XrhurpnJbSy8Oy9l9o4va/3PU+4/jpsLrefIq27esc/181QOpentp5mn3XUwNm6jJUO7MJj&#10;KZaxaqKdoRpP3hHcGdS01yWZXqaGNiyouibSiCJw6RQFZIbqOMLMCyMB1W7PKU21W22TwJtm0CCK&#10;4tY0iLpeIkc91I19tyS3N1NfwPb3F9uiS2u57LcXryWT+FPDK4E7CdXYbpjdu3Md2bVbi662lT5y&#10;vys8GK2v/eDOdtbupsFgto7z2Z15t3ZjZfYHdW+et+uMntbLYnKVS7exO6MLuRqy1WmOWVKtY7pa&#10;yh0aaIBmLJEdTKfFkdqJKXDNod9UUkuuONZZmLMdIsnMXJm+7X4N/b7df+JFFHDNer4MUsYsrSJZ&#10;DPYLamFBd20EaXNrY+BfXU9jt0SRwoJnYuw9m7z696sqe8e59vbvn6/G5d54fObU3Hhvjp/DcJvL&#10;KbIXs7dW997b/wBs5ntfJ7o6r7bq6nDY55qXBUX8NyUEVFJWVMcMRlch29Uis5TbL48jKirFJIEV&#10;QqrEEBkV7iWKJS9rOe26gMzsV0r0k3Hm24F9zJaQbnKdoghaaaa9s7Y3UkpnlkvPqTHazQ7RZ3d9&#10;Itrv21qxk2Tc0sLeHxFuJgibpq3a2cmyeU3V2Xvbt7ZuRky+Ej3/ALT3RTU2J6lm3Rmc++8uj9ld&#10;dzdc7lpdv5Tt3LfZ4eXL5Cb+FUMHgzONlEz40ey6e4Zktl8eaS2VqQMGAUnwqFkeGbSBGkjoXEtV&#10;1BWjleRCo52fZEtpNxSHY9v2/fJoy9/byQN44Vb2qRXMW4bcXf6u6trW8S1aw/UKao57GCzuvGEX&#10;Ib53AUFFunE925TM5bbeynzWAx9ZLtjZkvYXZuw+xqbIfIWtG4J8ptWu3rjq/b9BO5ziY+t3WMXm&#10;p8FS0VX5I5l7MbyK6udamCSNwPFWXR4QW6lVkCTEkAp3W4ChYWBkjY1boIiGHlufZdrtrJoNzs7i&#10;CZ2sZLE3H1jz7FZzQXEk9hEIpHSdTFuUjPLLfxgWt3AoSFra/ixicT1ptKXbOD3v1Fn9v5X5O753&#10;9t2m2Dsrd2T2btfavbfX0nYuI2vszH9tVX2O3MRXNlJEgo8BN/Bc2apKbfU1NDPlig4e6ilutuKy&#10;IqBFBJQfgjqxGgE6Aa6gwDpWsHl1i5FsN5Z7TzXFc2N5PNNczMAlzjTc3iqni/UOjeOyUK+CzRTC&#10;qX2kFwRooOxsbDtrZuXh3dto08m1+gchDuGPbXcG38bLSN2ZJhBm6HsnA46u+UFaIaqcY0V+Wxa5&#10;3A11fFjsNTvtTI7jrKdqKRZYUQSJ+H4YwDk6vhpopjUSpJJGtu8AHd9t8sd7LPJtl0O+b+0vBQ+G&#10;rRqPF1fUD4zH4MiIi18NHWB5NMvI7jpaTI5rbDbmw9Ea3DfImlbao6JwaZKsGCzGIzlRS1nU9DUy&#10;/GPcM+3VyJq2xuTysO31iro81j5Zd2ZPPUtPt5m8J2W5UDvJIRmA7guWI1g0GHQFvwsNGmrq7U/1&#10;cFrJsU3iNHbIqfVRKWHhvL2qJTE4BJBimZIUxKpMzOAucXu/H1+XheTd+Fy4pOwcHDUVVJ1luDeE&#10;2Lqt29JYkwq2R7epsTW4U7+kr42pqrF+Ub7SqWLsMY1avLiF9ZtNzBquoxXRnwyK6VGTpUmnCoNN&#10;A/swfMqk2132ncnh2KclY5iwF2j08aWQEaZZFVjpUkOC5uCR9SQGNEjRb5w0+1Nm7gi37t/Hz5jr&#10;noLIUu45dn9m42krJIe3KXFLX0vbm2sZP8iqpcVVZQY16nM4+DI4KauTH4uOXb2Tz88DKMNEcQmX&#10;WNGPCBYEspB0EeHT0JYtTLZoOjO8sZke8v5dnnMYafuN2yq4iilBpMjfVAGtBHoCqSEibwizK+T7&#10;lxyruDbsO5sXGThPlLTx7Wl6I29R17fw/cW3czV4cdXUcg+Pu5ZaCpyj1kuOzOTTCMlcmZoJH3Bk&#10;M3S0vnulKxyteIV1M1TG/wDEi8Qoc+gKjVjRQxgHptNjn+qkthy1cK8i20ZQXNuC1IbqSixmXwGN&#10;P9BmdbdjSaRxcswE/D7wxuc3W8MG8sJl2TsrqBqk0WyN37xhgqtydO7ZSZKir7UosVWYiTfklfGK&#10;arxiVFZvM1S0XYSUFLVZR4n42Cz29LlNDMtP0yK0EdAaLx+0fpnMRJHSOa1nl2jeZG2O7/RimUk3&#10;atpEj3i1EbS6CtAQDGdVzTTdhUIPQc1G/aGPZWwM0m9dvrT1uw+ostHm6jYXZsFHkV273RtKgScd&#10;i4XFf6eq9sKcv9m82UoIava1TXJQbYSqwdfnJYE0UxZIYGnQgIv+ghj3GHGhgI2BqfjNXI1SUZRU&#10;zv8AbJYr/cL1dpnjGu4UFr0Ip8KLcajx4GaeEqBUCEBUDCK3Zomai8nz1LDuXK4Clz23KCapj+UG&#10;JXb03TGCSsnq48f13n5MfS9fQVK/HTJvTw5VayXBZjJU+1qyGqTMtMN11mWpYbJNqRZluUAV3NTG&#10;1MfTrntqKebKDI3wDsFTu52uX6yXbpdlvDI8UChfqYAzB13VxU+Lol1kdsMxFspHjyFboijZtnem&#10;Prs5hso+9sBk6KHsH43zxyUnXO4t00jf3r6q2pA9UmS7GpMZm8aN7RVSJDkcfFLnNzvNDj94x0mM&#10;apdPRypHPZfqga5IRQx8RS3JAYCowalWosQGqElsdauduuJto5lWTaJtUEO5uzC6T9MeLvC1aBmC&#10;GjqyK8Zaa7yt4Fg0t0jaXfVHSdb7Qys3ZGz6I1XR2CnTLVO0+2MZif4Nj+8NhUq1pz22sFk+2D/C&#10;TMlNJSCmMe0Z6lRtIT0r17RMWrKfBhScUPhsOwmgd7XuOoaGBpRc63FZJQrcVe9QXcI3Xcf3LOqn&#10;61K/UxrUw228VRXhfx4ggbW6xKIYSRDt5khrQinSIgTtDN1EqdbK1L8Jf5actNRb+SggynnH8v3G&#10;Oi4lI0rMNjjTxAlSw/gCyK8FRKgeJiZ80f2lhhKFkFG0/wC/UwD5Gn+//wDE/wCL9fR0GvZei2fN&#10;YV7wTBJyGg8Y0/xOca3jqC6jArtFeZApPhD93fVDoZ8LlMR/cHczio+OtRHRdRYmphqaLBrLSU1T&#10;V57EM1dlmrqhHijs4h8mQLwFkthEBWMEsn0fvCzqYS2c/rEU0zYBf9fTXibit2DX93Ax0PQ2so5k&#10;2HmY+FuC1ZNShtuXjLY11C3rtWtlppj2lhscihRzgVugwL3UZjFw7cyMOQz/AMehId6df11RlMvh&#10;Kp8NFRZOiyQ+6nmimr85FS0TB7SRa89EzEyRiFmK+LKNxKaohSAmp8YecIqWhrNT0Zf92Df8tACP&#10;qvhzycrRyQWu4Mst+qBVfbXXWBftoWHcSu3eIE4wzFeU4RrblNnuziFWbowkWM2c0O5Pjy9JW57s&#10;qWkel2rWpTVVJBjMTTVM1HXUEawSNUB4wsNJcVF1atjSxva2ZBebguqI9yYoATmU6Ssf+K1OSFDf&#10;uoiv1B8UkdM7zHcS8v8AK7pabgo8GejNKzxrpWxXxEkuT+/dCAUNw0Y54jag2oPYrEem7MbpxtXh&#10;tuRx7t6Mpaj/AETz/eRVGzazUY5N0Zh3x9Li6S38bijjYQrj53iopGiLUr+U2LVm4NvdnxYdOuQG&#10;itnSkf4ZaRMUqAfGpoFP3WG0p0v3+GWLdtkrZ7iJBFaka5IQUWWe8Yfr2TNewi47in7u1C77l55a&#10;AyTqJ2c3dh8pnVp6jcHWObaF+ssXicDtzpjO12UydJWY7btJj8Ztmvx60tHT5SuyUqQcNLksfWMB&#10;9sYI5HRpWZtrSM3EaytkECfDPLIFZSy+JGrcFuUU7gzdk6LCzHpWltHa853Mr7XeNYwkiSNpNrcv&#10;HbWdm8tvIkc30V9JEp8WbaLiWPk6FKS7Tdz7lDEoCncibU7XzXc264d2ZvK4Rc7smTKV9JsbZuEo&#10;Kp6mDb3WdJuXI7VqMrXYbfs23cyDT02XWpjx2dpKmokaE5elqwiWI3CzS3NpboYInRkdlmZGVESO&#10;QqiDQYRKwEkMS+HczN9SFbwXcG95Htkm37XtG+7tcLut5FcpcWqTWMV1BLczT3lqk1zcSfURX8lj&#10;E72e435+u2ewiG0tPB+8ILWVX74pcrlNs7/25mu0e/0xm2c9H1rRYRqrF7jwW3+n+0ewcVJvPbdT&#10;tdK2ChzcW5t1Y6LVk4YjloPBAlHUU9NLUJKp8O/S3kS4hH6IEQ1meZY4VOiZZTQtMiOwSYAsLqRo&#10;Z4qJE7dE0bcp3d9aXe2blKPr3e9YWy7bYyXO5SILrb5rQBok26e6t4mutu1rE+yWce47Vfari9gh&#10;6buxaPM7p372Jkd9747Li/uru/ZWW2fk6PbvXtLNtLsXd2U23DlKSPAYv/cVursemx236NM1u2Sh&#10;pshLTQmOoncyWN5P3tHLcXU7mOVZI2Ya5n74FMRecqpadodaxSsK+PI0U8AEUTnpq2PIN5t+07Nt&#10;qC5tp7S9gidLeyg1wblKt8kO3LLKse3Rbn4E1/YQ0T90WcF5tm5NJe31v0iu4Nrxbv3D3Vuzeu9N&#10;09k7/XfNBV1u4t/9QdZdl5rFRVtRi8vgdjUdPuqgybQ7LqNyZWvzEODpJI6ePKmKUpGIKYRp7iG6&#10;13ck0CgrKGYOZ3QGNGhlMgRCrlfGMV2YlpeSSJPECkLUNdl3bYWt9jtds3eUwyWDwwvbR7dbyNFd&#10;3EO42K2huLhJbfxv3bHfbEL6UvsNla3e1XTLd7hFrRXZO1t1dUYzeeAxU2wB1ttruLY+L2tsjfmz&#10;5osNhajOYAZje3bOYzXXO4Mdmoe2sPmK2TLUsNMjYTbsuKmyVWTIVlhLbywvLOK4U26xDsTxCpZo&#10;RCip4zSIqytLbuBDcTI48dpUuFqqMQM+WeZuWN8u9puY9yubq5aK5umtIZVgi3J7+4muTt0NtdTS&#10;2kNju9s53DarG6tim0w2VxtFx+rcRhi11C4fDwb0pcfU5LHZWtxp2xtPf0m2XxW0+1WOEzOZgO73&#10;7Txm28V8ec12zgqybcm+d5Z3BbgwvYMuGo3p83FWNNT+ySGTXFJbXADbjDGTJpWMDSFaGMoTPoiZ&#10;k0R6dCqsUbzAa5C4kvcrKJNwtt32i5e35M3G7SO1EzXTOlx4sN/dieKLazPfww3X1N1FKbozSbjd&#10;29i5+ksRatI33uLA0e6KTbXaW0d5YTqXsWo2H3jA3Y+2amba259r01djt24PeuTxG0f9JFZtvD5n&#10;pDr2my1Jjni3FubdVVUSRvVQ01LTUw9OkJvdFymm0ZUK6tRfwyY0cRyFvEdjGmi2iVx9PHrmErh6&#10;dU2hr2DlqO82mYS8ypNcxObcxiBb3Te3MTXkKwtaW8a3tyJd7v5bZ492vFttuFlA8AkIW7k3KmFz&#10;XbEm5P7iYDKbl2bu1a+j3JRZfJ7N2N1xh9r7U2lm9x4Poqs2Xv8A2p0FvrfeD3FSZCv3BQ5E7rwz&#10;sMUExus1ft5I2ihvJ47R7a88Y1JSHLiIMjNFpdHJKrDCjyvKsS+NFIGbS6O5u7e+ueXNpvN4TdOX&#10;47FfDWO53B1jh+uaK4hg3AS21zBDDHNLuW43FvY21jcbhINvv7WS3iE0C7w+4Je0dj7dXL7u3H8n&#10;t+7JxNX1bvbrjtesptrbJ2R1P1ljd4ZTae8Nr57bktLvLZHbUlZS4vB0GKyJlzFVS55sjUT08gqF&#10;RJE0E23NFdu8tpJF2q0jSWsirIxRkcKHQLIkhE4t+9XMckWmrdCG8/eO1c2W+4cuRWlhvlnfHXcw&#10;WcVjvlrPcWkSXMN1btI9vdPNZ3FsG247pS3mgFxabgZqQ9KjE7twab26KGxK/cvTu1dzYPbG4Nsy&#10;9o9i9X/IvdGw9tdoUPa3XvYe4Ojo+wMUtLW7Jg231zl8em283kJMnj6bIVufzhqDXx/bmcV4rgwx&#10;3jxN4QZgWEkrKpmOoSshmBWMxrbBkgt0UtHqIYKQJNy8I3S9n2O1vo/r2ghaKD6WzjlddtU27WUV&#10;0u3+FJdrdzbw8E+57vcyJFdJHG9u8gb8ZB1N8e964bc+xO5tzblo6Db+6V2X25hsJvwbYpekd7ZP&#10;ObN2/wBe/C/Y2M2PWdh7x787hxO7q/a02e3hHhtsU8dbM+CxOVwK0zJuc29tK58e5Ex1oksYWPxH&#10;VRrjtXcyDUSWJdRHZ2lZSWAcqHdu/e2+bULebaNjeyRLa4utvumkuja2800kkF7v0MAtf0kijhRL&#10;eZ73mHfzFYKkQlthIyXxoyW2tp7i6xbDCDsnrrD4zb2ydsbn7B6wptjdE787M7RiwO6tvzYxcbtD&#10;tXePZVHgMpQmn7NxMWVyUO8zWzY6kipIJzEnSX6Lw7W1XXRlECExsSwkULFbhhMmpCxhja3dZWIW&#10;dqxpqBxd2Ccyz3+9b1cMjSW0ku6XMa3kEeiSylea+3Vo3225SO4WNdwvYd2t5rGGFpdtiUXV54Ug&#10;kb5yOz9xY5tqjfVTiNv5PvDeOY3n1bTxTZbdmH33uMthfk31ztHamAyuay0nUmJqnaqxW4smsMmZ&#10;3dW1scdBBDSExr3uLcJYzXDA62D/AAiWO38PUiyxK6Opigk8OGGhVLy48W4Ksq6ugbtuzX7yczWW&#10;yQuv09u1tqW4awvNz+raK5ks7y4t7m0kS+3WyF1uW6K8U1xy9tC2G0rLDNOY+hhi+PlZith9jdbd&#10;o9p9q7zlji2zmex62PbeHoIINz/x/G7d29hut8k8uc3Z1/sXZ2x66h22lHha6GjqzAJ4UjjllQr7&#10;TaWs7a4tpYFWUQaJC+qVlKlEKk6AXFpMFiVx+o88onQGKEEBnmDnm15g3fat3sd1muduO6m4tVtv&#10;AsY7gTpPOjhUuSsD77tzy7g9vITZ2+2WB2u6K7huEiOKtT17jYdt9pdf4/N9sbe692RTYWLb+Ho6&#10;La852Dt7dW4NoRb6m2k8Obh3ZFLujdhp3y8S1kSVlfOs2RNYqIUUm2urWumCHXC8bqXM8rI8H6Bd&#10;sF5JIXfwZDqJvJWS9H6cJ6I4d12XePp4bq+vpbe/gureQ242uwjuYtxB3GO3gUPHBZ2t/awfXWwa&#10;JV2CzjueWtK3O4ICsMhtCl28ewnwU+c2vBszcezmwyYPrbrOmPX+2d25KspO1Nu4G3hkq9k5TIw0&#10;VLlaKoYwmWc1VGsUAljkfRbu1eV4dsgiEJ+L9RqICVnV9KfrBJmUXKDtvJ3S8SqxseiqW42HfIrC&#10;LdeddyvUv49RQC2g1ymNH2uW3EtxSxkm2+OWXZZpqzcu7TBNy9OVuL2KMrXsHcudoJ9+bdzW/O7M&#10;xs/aGRwVZQdVZT+5eX6sxdVvXeWGz2+8VV7Jysdfs7cK4/b9LJVVWUydHUNDWKlRQpSvIzF+WXdV&#10;mSWXDW5XTqe4cqFrFIrBaCUIXEcqjULmYpcxUiic9ILe05In2+S329VaDdDceOYoNstVd5SL2zni&#10;MlZLGS5S2a8sWrH+49tS62a+8S+v4YyHGz+4Yd07e7L7Cq96RzZ3sWk3xuLIbp39tym7Vq99f3P7&#10;VyGD2quf7Fx9RVY7+N7CwkNPRyU+ODVEMoWkE87RK3tCJXjmhWSYi4M5FXBbUyRuCBMpaSWW2QeG&#10;9zIqyU/UsVbX0IpbSG92zdbiwsIztMO1h1SExwhIrm7tmWRttkRLOwsd3uHW6tNntZJrRX/xbmmW&#10;P6daCbNu6H+708VbvjpaTPxdgbINXJkNkbvoZGlr6XMJNkaiOkhr8vNNUSSERz0TncZdCsyrA8hV&#10;aJjHuMf60S1gyazgHMPfqhBn0OeMg/3YSGn1qLF0SraGflGd4tv3GSGPdUTRp2uSgC7hW38G/Zds&#10;+ogWp+jcnlKzRS3Ldy96dHSey24cfj8dskU+c6Hoqxtw9uQVU1Zt+uwMhNPtzDK601VixWwQVCyE&#10;Ovi8uJqC9skytdffrc69zvkUx6wV7dOkgapu0iOttnJWIH92n4rphKWApuscqco8tSSxXjWckU7e&#10;L4viwuwisP1xJdld6CqdIkvHVed46CPY4msVhZ4+f3fihj9sUY3F8f6Jqnp+JshVVW1K5J4tG4s5&#10;FkqKpzdYgxdVQ0laymValYsM1Q7fw5mnjN2rFozaXZBhoXetA/ERRVqJT4DaQBqaaipw2zUQhKvm&#10;SG6j3bZZ2g3Eabe3YO0lsKB7y8C6WsP92MfiuaRx7bquJzqfndIke4Acd0TYWpz+VqTH8dY69qvq&#10;iklrayiytTnaOhq8Lho62oqq6kmkaXBxTqrRpWqu56YAeBZKcKffoViO0sawgDXxFxQVmfJqfGof&#10;WP8A3cZo48OvV72W7i50j1JuY1NAQNW0amZbC3UIpjBsCyVOlLwn29CgNbOb0RkSxVxz79pqKgov&#10;jfW1MHau6omqKuiXHV8LUz5FYKjIT4yT7d0qqmGNBU0NM1YAHOTRHYqWrtVOzwIPBYCOPjq4iFcE&#10;LgYyBbVsuA3Lur0o2Npoufr+4H7xj13NyV8PwRJ3X0x1BpayPpIpId7K8xF9X9TQYita69dP/oP8&#10;vk648H/QQv5df2mG/wBFer/htLVo+38n8F/gX3PGvVo1eu2r0+xnRf3ZTUtPE/4ZSvicPWtfP/ca&#10;v/Lv1jrrb+uGvXN/uH8VLXX/ALi01Upp0UzSn750f9Jjr//WPj1vma7Cds/Lqqhym8MHFH/NP7/q&#10;4ZqDYWA25t6aXI/IHv8A2x/GZe0qCfMbmyhqqkphGzEtDHWCcrtIwDDzPkwF96ZzPchGcNohAAQO&#10;CaTtwYgHAqQahKCQVbt6nL25t4TtmyyzWlsY/G3F2eSeSBqB9qjBBiV2XLBEcDVPre0cLEfECmbc&#10;9dPtTfe0/wCM9hUlZk+nu5qN9q1XT+0cNLXTbH763jXV1HTdE0ORqNib7ym06rJGo/h9ZmsfTbOh&#10;qUy2JmyFVmaynpkct0xWaVbhwrpJn4gatNpq5oxMlD26f1ADrK0yc7XsqRybVC+0WZmgntNKa/D8&#10;MLFtjS6LdQ0UZgVgzS+ITZl1aJJSTpVVfvKoz2SoTQ5Pf+Zhpe4O5dvRwUnXeJ7JrqaTefTm7MpP&#10;iP4TuyTBttI9lrkEq6ago5KuHtiWoSszz4WfJ1cNM6Z3a5mXxZtBduIoOwSaqAGrBOCg08HghY9J&#10;4trjXbbG6G12JkFrCxYOztWaSyMGpmCmIzA63YBzenunEVaCBL2XVBtq7vg3du+KnyOO+L+ZXfE9&#10;bNNQZylmqd5bPqMzB8j4cT/pM3ZIYs+MTPuOfA0lZSnJJtpqSTF5/IZChYNwyRXI8WUSVUZjGCTI&#10;dGgtpWoGorqKU/UJDinSyLa4Zbvb3TbrA2jmZwy3T0K+HaL4pn8PXJRyIvG8NZRq+nCeHVgyVW68&#10;hFh9/wC3Z67frT1HX3yJ0bRPQuwcVVVp2R2VLuF4E6Ao8xX9Z9gV2049yDJRY2rz9LFtWHIJuKhk&#10;qspuHI0FE7JdVaRxdPp0SEkCoAqwUs57lrwqFLEjS1BQlPbbOFWytZ9otBMs9moiMrIdVIWlRLYV&#10;hcKml6PIoQHxQSzsgWibqmzG4RSLmt1Zf+H92wQ64Nj4zsaLGRdr9Iy5JUgj3dDgqjaFH2jFmDLa&#10;nWYdxTVSpuc4F8vWtS7+oK3IQySgM+O0AEBDUChOojgQaKgHaWpXpsbbDJtKTRbXYyOloQR47SlQ&#10;1wDGzF0URiUsWWVA8t1rPixxhm6SlD2Nk6TEbY3pLvDeIpdwbc+OWdk3vK81NSTx0O/6raNTnIfk&#10;WmFPau81ig3R/CKvctXt6mq9vjIxbco6atxecyGRoaCZtLxiSQmqKV8NQa6xRQmrSKDu01o5BZiG&#10;UAqpbCFp7ec2dj4Ra6bWt3K2pDbMHka4MYkpr0xsdAeHUIlWRJWK4pMxWxZHdOyfvN/x1tRhPk9j&#10;8ZsIdK7ImpsmcFuXbu6kwr/Gh8lJ1dunI0FHuM5amw2Q3DRYajXKrueOpky+cyONoayXFE1i5dwF&#10;YaqagACuC5IZM41KDWmhgFXV1aHbGMqWZ2e0jllktyYTKYTJJomJcQKDHOAp1+HI60U/UqxlmaMK&#10;nb+7qvLbjx1bj90ZjMeHu/YD138U2ZguwaWhoOyulsRKobcu6KfDtgF31/FQFyuLjqJe2pasxbsj&#10;wsGSr5KZ1ZT48GqZ6M0WCgFSqIWqRX4eBHwxjuj1sKdIbnahNt25xrt8DCCG9IKylvDVp7tYdMba&#10;QBJkxyH9S5YCO4EUbFugxwm/xHszYu4Jt6Vc/wDEepfjbnp921my85Qrn5cZ3phtvHMDtzbmNk7f&#10;yz4ts0uOjrpsTDlNqyVy0GKircXk8xVUrFtNUtB9RRhEhKmMDjJFQaVJTPkK6ZaapdJABNtz29dJ&#10;3BdqBtmvbpRKt48lQtneCT9aULONBzI/hh7MEQ2Pio7sFTuDIVEu5N07MG8YYXrH+WNG22sx1Fsy&#10;KmFQ8/V24Kani6rhVPj9mnxwzP389Ln8wmDlkrY83Pq3BX5mhptSSgxmRbhMMTUqSAawLxp4iU4a&#10;oxqHwaTHk3tdsEdy9nJs07GWNRojmRCyuNzdqKW+ml1juENw6wuCZxIt4dIVe1a6oyc9BVf6R+sc&#10;vXntD40ZekrMntzcU8Fd991r1/QU08tTuzA4/JPNO7n7TJYaJN15eWRIN3xxYs1ri8bKs9qfGiII&#10;iGVIJAW34aRw9EP6K11RHWSOiu+t5ZNr3v8A3V38ao181RJEyIzy7wj6/GkrgKFkcKb2QqPrR9Np&#10;boOaTErF1/1lkqHd/TUkr9R4SlllTG7mx8dRQY/u/rqpp6mmydPhW7u8NPUVHppKCGOShd4I9kTF&#10;mqFCaLVSIeJDlEOPUvaE1ABU08yTVjm5FR0c7k9Wvpf3dutVubnTVgx0xw78ieG0khnBagxHQRoG&#10;Gy1x0JbYmli7I3glHuTo+lLdk95SVNFR4n7PKCLI9U9U1dVSvHtfEydW008gjaWSl3N48DLDLHNu&#10;Rv48aK7x1vCjl4DRhQ50g0tQBkGQEipPhfZF29MSSrHevGtnuvhyRuD/AGOvLb4xkaji1dVfSqfX&#10;Fkrm8AuqdJrAUP8AkG3p8duPpOjlFb8PM3T1VNS7kWgTHrFsyCqamqKjBTYuMZdIYzBLhNXZFbP4&#10;o41G2o8T7tAKPasvgeJSCoyGChbfKkClPkSIhxX9WvSXcn8Sw5gheDdlt/G3LJKeGXMm6rSVZHDY&#10;FQ8kY+uBLA1svD6TGVp8RitrYFKzdHS3kk647Bp6dqSiz7Qh6XtXaMtPUTSU+IbsTGrSy00iTpsl&#10;f7qULEN1upzaYlfadNKRUWS3ygGAagnwPiFNFBWoI7q08bFeja5lmubh7yaz3syR3bMdTJqYKu6k&#10;aAsvjhjTKn9Lw6nb6uFBER6GJ+zcsH3R1bJDUdr7gCgvVwZCPJT9FbZmeePG7ZwSYrLV0fjDBeyp&#10;WxU8EQk37/uQXbShSqqwqXgIQgZrQ4hyKqG+0RjB/s8E0JXYxxrGLbdayRsW0mLUqtLuJIqkhhK1&#10;+FrzLf8AErvEPTJhIY6Hb2IjXeXTdOqUfxnq5amk+5WOXI0m48dT/ZwkYOXZop6mYP4JNpau0YpJ&#10;2XaoG0BtzTSKhFqEkgr4MWasWFdPDQKkgmmewLTVVq9P3gaW63US2O70+rviKrHoGnxajS7hQNAq&#10;NBNz4mrwKRBB0x5+hjoNpZrJpn+lSlBt7v2hxtXPR5+jo6KH+/tDna6GPI0WMl3/AIfw1dCaiqTr&#10;8P1bjygm2R5d1x7fRtlmjLlWhNEc/DwLUB+BdP5k6vKU6CSG7ZUligSax3VZRc26uQ8ZUpGspiOq&#10;V/GFTTtAMSuNVmNQjHSxpgKfsClqI999XvLu/svAU7x0mzsjHW5Ooz/QmYFNBNNg8e/96zXnDiXw&#10;9kLSZDc9JEI+xJaT7HaomcQaiQJY2OocErTQhoaMKCgNP066RUpWrEJjCg8Ivte4RFoW+KfSzmae&#10;MSKXWUtIRSv+NEajRZyFEQIeY/MwY/bWWxD7yoRS7b6w6J3A1Hi+nqCmfH02ze3dy4Ctz8mKxUEm&#10;0dhUu2qjCNQvntozZDN7ImpGpNn0mUwuOw9VUtO4MKarrt8Onw8dTyGhZgGFWqNHwykapCD0ax20&#10;i3ErJsTa0u2c1nQaFht7NNYjVjG+lNLCcsZrVT4VoroMueX3isWA35lqXemcpKHCV/y9wcTw9Zpl&#10;U25JtauyW5m25Fuaphi3FsOo2jLikr5tj4anrtl4MY05uhyNVl8TjaCrca40vMr3jZEx+ArUESd2&#10;patliAZGAdj2FdBr0jt9udxt0sWwwakewjBFx4pUq9mwiMUmiNdMIZhbxsYIQfGEnjqE6XMu8pqH&#10;tampqzdO6sbU7s7e6uKCbYsOBXdkm8+i9/eCopsrhYKys7Tl3rVbeMYrdwR4yr302NNFnExVNisb&#10;JV+aZmSRDO/jA0I8MVU0lJGmulKcSEZljrqjLuSOtx7fFF9DMm12YtJIQyAXL6XDSbcinx/D8W58&#10;SgUNPHG1zp8CYRRRq/QW47dtQ22t9Uk26t2LU4Tp7bmZTb9N1ZtXDDETbC7f3zhq7OY7Z9MZdubD&#10;/wBHsGIFM2WxtXV5nrsUf8OwFPmaSjpamdt7lChkN42gxNnSKGpnGkmlVDDGnhNlpSnS6123w7pI&#10;f3NCsy3sRIaYgxrHHtJaQKpKS+ExUGUnXtzfp2gnA1Ks85vCqqqDc9XT5rsLRhcr8zNhTV1P1ft+&#10;rfG1WHxe8dxf3EOWzE9NldozxY3FjIU3X1EtXtZEh/jy5aTJUcVBI68zLLNqmkViZsFQoIC3A11F&#10;Wan4WIDknQBQluiywso/prArttsyj92qx8d5XDvJtBEZjdVSIug1tBGzxaV8dnEiJH081e96uHfm&#10;C8+7t80rZnfHRuXoKzIbch0bhot3dS9p42Gvpd1UVL/FeyBuatxMmOGfy1Pjq7eIo1w+UpsZQU8N&#10;XM285WG4Ikk1KxGY1qDS4Yjw66Y6DuOl28PEi1Y6SYWNhC19t7mxsjbyW4Ksl1LolAl2WJXNzo8a&#10;5JNI0MsMX1JrbyrFEgkAYZrd09LsbsjHyVm+PvaHoRMsuAyXWeysQ+Ki6+747LoKwUewMTLX7Nxk&#10;HXsNGImmWqln6q8YTArmNV/ep7shHZZpdAjkow4HW9yB3UqDIOGKTipkKEZttOyK1xBbPtVqZVvL&#10;QFKnsENtsrSaYSdDC3w0jlw9g1FtEnUnQtc9u4VtBnJ4tw72yWNoezPlztho8T1vhN4x0ddmNl7x&#10;zUW35qHPy4iLAtuKniNbBt+NqjDblWEZnI1dJkG+yV15Sl1IrTvpHjFRo01CrcjUKEk6fhEpAdf7&#10;NVKnUUNjaRS7VZEWNoxKbakjeM0x1PLsr+E0ciosev8AtJLRS1vIn+MySrKojBVv5he+amH4dfM3&#10;J1u8t70tBnOhOvanH7kmRMLiNw0+8OrO6dtQzVPbtFi5N672pd1yTJh23FkMPQ1+5lkh25Vw0eNr&#10;J6+BRZyyyXlsrSSFlnUEGNVIobgnUK0jxRtKFtNfEUsxI6KOYLSC32HcZ0srVI5tqmkVo7qSRWDR&#10;7PGJEl0CS6JI8MPOkRnobaRY441kI79s7hqdm/PL+ZplWz0u0sZL2/8ACisrav8AuPTYymr/AODf&#10;H34S0DuvaOzzm+was4dc4Kd3qcfHU7L+/V8ClemZzJo1u7yOtzAqu1PBGKEgk3EYGPgLEVUKxo/B&#10;6KAeg3yFaQTbHuE8tkrsu4uPELCPSE2m9c/qg+LEEqshnjVnt8NbrLLLIgWk2cqKXdGd2sNwVS1F&#10;XmPlFipdvRdGbOgesqJdtdTZwY2n6rFRP1XvKR4skK+GgzGTpsTk4ah89Vzx5mepoVJI7isEMhno&#10;qEEnQTSgt1OSNaBT26kDOPgAMdWEj3G0Sve39i+zAyTRyBI/HCavEfeZVrGreBcNKo8QQTNHA9fq&#10;ZCtyfDMDaO7qqtrse8G/5a9qPsb4lbhqZKLq2Hc1NhKXc/XPXGGg3DSVW+qaiqsKm9568Y+HPwLU&#10;ZncRl/hmbo6DGXqPd45WW4t/8ZoNMAAKkA6RbNQFftr4dPCSmpWDkgJ7mwjfadyYbOWlWTc5TKso&#10;ZtJbeYwzozDWAQUN2x+snBMMsfgBXKQpt9VVJ1rsnNyb+MUdT0tsWpyeefY1RSQ5Gba3yH68p66S&#10;t7GxNJL2IJ9qJPoqJ0xsdRsvzrFtdMjTNUPGzCzm38Izd/hoSPCFV1PbU7QdLhxWlT+qMy6adLNw&#10;tUW7a4/dKCAX1yoYXzlD4NrvVQs70niWAjVqRW+hzFYeOJGAXuTzdVUdg7q2ud5VNW+f3j8kcZJt&#10;is6g22oycuW676f3ENsf3IpvPsXf02Voq2Kvbb+eyFHgNxU0ozOUq6bOp9n7sZxpt3N2FhVxqehK&#10;gqLUEaiNaAVoCgqD2JVKnpiXbQsm52M+z63liYIniohPitvjI2gOYbhpaF9N0yLJ/bThZiFLXjdy&#10;01XSUYG9afK1GO7M+Guaqf8Afjyk1AyvX+wtv1e4pVFBT1GPhz9Qi0EW5sUZt3ZCQjDZSjpcHCtX&#10;7ehmVZY/EuMjwBShWp025IqBk+ZQ9i4YEuSAzudi0ljucsW0MYFbdH1l0cqPF3iNW0O9UKkFPHFb&#10;qY1iZfp0R2SeO3O39ztkbjXsunb7fpTbVHLk6rZkmJp2yGyu9er6Oqo499U2Ok7M29NsmpqBSy0O&#10;OxtVQ9cq5n2g+TkLt71BKSREJqyGINTQPxm1oaHtavChxIR+tpr09udkqpJc/ueluL2dNXjuamBd&#10;9ZhqJ1xhcSkgF7IsRY+KFp0JEm5Iqbsas2xW7ocVGS3t8h6Oow0/Te3sdRZH+K9U9R5Smx0WAxr1&#10;Gz9+zZ0/5VT0m4slSY7dNNpyWbemyUEUDNi5RRZSJcglWWrULUotsDlu5AtaF49TDCLWMki0u1XL&#10;y79anZGrNFOEiMqoX8WbeGXsUmK7MoqwhuzFA1DPMy3KoGYtv5Y1VJtqRN+0lbU0/ZnwjyE+Up+v&#10;KJJKOeu2jsaipHyBmoVpuv6zKSwLSruLDJU7hqUdcXXU8GGo0qX1C+mSDVcAMwgQArkkfTNoqBTU&#10;D3eGf0gCDGxckD26Wzy2u8yrtjmKFt0mY/UArGC28QGZlkcM4NfB+qSt/Iw8GaL6UJIUqN309PsT&#10;bGUrewtp1k0PUOKpfuMls/MY+jx6YL5N9XAq+6IMMeyMImHqJvAMfhqeog2RJaXZ/wB6Yoz7bSdW&#10;Ege6RlMcZIK0H6jW2k0UUbUa/Ef1D/uQFFD0tvdvmWS2vrTYp4j9fdKKXJeptrbeGaNZJHEsfhoR&#10;JqRV+kFf3UZnBHQJfN/O5vH/AB3+WQxm+9o1GWG1vlwPtKzrlto7hyktZ1f1HlKF8XFsKgq8JuSa&#10;FKOLJw1OXqoKPPJDHkcuE3LR0tCzxkM30bGdHbxUGFPcQbRRRiAy6SQSY+4UCx1Qk9IPpjtp5jjX&#10;aryBWtblxSaOkQdd+uPEeJZGhmEyq0fhXgMZEnjXKpcUHVXPZvYW5crQUm2d2bv6Pm70fpbAUse5&#10;V3XU9bbf3fl8tjqrrWv2JhczmsFk8XT/ACRp+pd94bA0VTisrhqzZFX5qEQkz0ktWBFS9ule5VYT&#10;d3Mb6QoBQsI1kVDbAL407RxrpEMsEPhnRds0itXLNrvlraZ4NuuLncY9i2e+hWbW8sU8UMt29tNc&#10;xbsXuBZbTb3ly6TzblZbjuL3hWfYoYbOSPSm97Yuq2z4c9tLq6kxPyij3LVx9dLv3sIdXdxVWzNs&#10;Z+r6v7X6y2r1B1znKzYXfdD3Htei3Ds2grsPk8flo9s1VJNSx5KuykdWi+GVysl7Dt6SyS9n6MkY&#10;UUMokYvDERIkDPUJ4cgiDkpLM1R0EruyiSa05a3Pmu7tNv29TOi3lldNKwKWD20EUO5bhE9nc7pD&#10;Bpubj6q2mvHtVM9lYW5Qh37G2701jttqm0d7bD2j2dsH5EVWO2x0jDsjv7dOwc5u3df8Dq+qcJuP&#10;J/IHB7R2Xha7pvsChk21t/YG8Hp8VsenrJpK3MVlfkpp6pGsFobsGyZoJSHEiRQS6g2G/VCorpGq&#10;P4TJJWcJHHMWC1HQhkvuZU2GVuZoot32iKWBre7vd1shDJAzSRmOxMt1NBPd3FxbG9hurBoNslvL&#10;i724W7S6X6QNBt2j6zy+5f7s4Db+1N6Sd77pmrNxvme1oOld/wC7tj7g3NWdIbH6u692S8y9mVmx&#10;N17NzdNV7k2tnMnimipaOjo0hEAjlQyRyGK2uoUVbsP4v1HiwmOgnEauSkJRVaYM1pLE/hQ+O63b&#10;jUKiC2uYTd7psG8XM8mwtaNZnZhY7gt0hk2pruS2UXe4JcSzQ7c9vFv1jfWw3DcJNptn2K3cRt4b&#10;nvvd21cDnuxexdr7m65ycOXpOvO0djDrLaWzsZtTA5jcWCHa/XO0811JQYmr2hkenNl7q3N/A8Vh&#10;NzZvLzwZiGXH1VLFJEkEb0hCyRG1uCbpZS0kUBcpcDWg1GFZnWRNbOH0zLcAx6Y4Whx0htYHltL+&#10;333aBFtM9nHBBfboLMXW16YbqQrFuVxt1vJazG3htZIlfbJdpMN7493uMW6NqCk7PymaXJ4LvPsX&#10;eeU2lmNn/Ibb5rd4Zzqeq2juXb+78ltabspMF231JLtTEZTcWLxRyOCwmK21RSYzBblxVJOI/OlD&#10;BVqpDSu4kaXxLqdVeUoWeSQKis3iReHGguI4/AkSgkkt4lkkKyMB0XyRWlrBJatbrZ8t7fPJb2UU&#10;3h29naia4mgiktL9bu7uf3ZeXS7pYzl3trTd7+eztI5bWBnqreuOvcjvLr2fB7dppN49RUGMo+g9&#10;xZXe22qyTobEdvbr3PuTc/ROHklwD0mZyHeHWW+IshXbGqcdTZTa+1aDKS4aqymuV0mpHdTfQRSP&#10;KpMylYiwZkbXFeNAs0wZCJGaViKpE0kbxowVDQ7utmik5u3KKKzlBsZI5ruOGSKO4gW3veXI9yms&#10;NuaC4R7KOGwgVma7vIbO+s72eGSW5t/FQ7nwK3TmN74DsfA5ztbF74n6v+XPcHWlQ246rB/JLPvj&#10;Itl7q2vR0bbpqkwPT2N29nsfTLS4qPr4TYHeNRBNFv16Sjq6+WOQLhI7W6s0jeOB0hj1poo2pVf4&#10;igNPhote9dJZAesSNqe83bYOZLy4tbvcYpNxvBb3P1A8AxyT27aYxPIr/E/iSBKwusyJceGSV6NZ&#10;t7dmeFBtPetX2pjjVZHZnxnzEO+aDGb921RTij7Iq9o/exd/0e3Kn5H5NKeLOjDNmNx4iDN4SbKr&#10;gcXSVG283na6jZhkJiTTcBioQUEYIUFiT24QFcdwJONTDWoHSu7ghW5llTYjHBJJca2a7YCXTEVO&#10;qajTssj1DxuiqurwImMcsrKpKnJFajeG1Ia6tlqMztf5O0sGz/8AZetm0lTk6rb+5Nv7jqtv/wCg&#10;kZSToXdWUxEOeXLnBZDNU2DpKeuG6aWeXcGczOOo3GnrC0kVzqT9QltJ4VUfERVA3DWoLEjSBpA6&#10;ZXbWju7ezl2ELIRaR+GJloxCTOT4WrRJ4asW+nkdYgGM5bx3Zel/T7vqN1Z+kel3wc3U0/ZeCplk&#10;p9h0vcUWNpd9dDYOsiqKjI9hUW2Kzasm+BknenqMfHVJ2mlasW+lwq5TKfbOq4W4gJuSpBQkaBUh&#10;QpJJUkkjzJxHxWp6Qzbc8m0bgibQkkYgnRf8ZZ6PLJMkUaxvpQKxyoQ6rg0ExjUk9ITB78rE2HsD&#10;edTvuamTLdU/Fyv/AL1fwTObcosstD3Tj9s5Gspu4cFg8l25uKgpv7xfYy1+SxcNVtgZX+FYxKvF&#10;5rMVdGkhlaSOCPWzOBHUeGrVq68I6hCDxDg9wGpgGAHR1uVrHDd7ldCwhWEy3JDi8lXKQyijXIDT&#10;agao8Yjrbk+BAZIZHYO2SzWSgrt07TqNzVDTTbW+W1Cdu1nS2waSoyEOKym0d0zRnpHFzy9K5D+E&#10;U+4krP4Vm83FQxU9d/eCGZtwZjL0VLqW4ahkN2QF15IPw/piuodyAHAZQZBQxgaBq61DtOiWC0m2&#10;JfqJzbJ4YlUFm0XkgURlvAnJAZjBK6Wb9s7yCdnjD1tXf0e4c/A+N3xU1cGM7e6Ylnq6PYVRvelo&#10;YOweits0+Nnkrewsbg6za1J2ZWZoqldRCqq+zDViDdoxVJX5SSnVxXLLcW6u7BQ6AdgFVURU7xU4&#10;Brp/0OlY9VMFF3tKPtO9yDaopZhBcu4+pZ2RpHvasYXCKAWWiyKWN4x8K58JG1dB9Tb6qZNjbD3k&#10;vY1RAld1L0vUw7tG28tQU+TXDd6bN29UV1D3FiMbV9t11DhJM++OmrcjiIa3ZktZ/DdvrX4nLZWq&#10;pmIp3aFFMklaL+Bags8NO0kI4NK1YguBrejBR0vvttFvfXkz7VDFEHnJ/wAakiVlig3HxFaeLXNC&#10;y+SQqyW5Igt9aO7dLcqq7tzuzancS08mQf5VYyHY0nROzsVBUO+L603bU4Cv6Ziq6ro3c8ccWUOa&#10;gwVbll27WpXDcc1RHuGsraCDYuF0wyfVjw1kYltJCin0wPDODjxUBbhGqmMahebbWM11ZScvgSyW&#10;0SBfHUszP+93QippI8gNTazFInANzNKJ20Gdtjc9PuPL43Lzbwq88cL2r8bHScdfJuygp6zd/Rmy&#10;aGjzNfld90OLymz4d7/fmBszRQVGT3us38Lz8WOoaiSoj9FIPHtKTMe+JQAgUVAtyQXFSxUdxBGm&#10;OlYyz06Y3C0YbZvZh2uBwlvuMjSfUPJIiPLu0epIJAqKzu2gOrlrupjuRFGSxC3Hb/OI6r633Ed/&#10;zU1LV/H/AGTLTblnwe5tt0da+3u99jUohbsLbGFyHY+I/uwmYEclOuPZdjGtWDb38Sgq6x4GrWdn&#10;it4/FZqiOoCg/FJb0Gk0WjcdRIMmnVKEeg6MN720W13uk6bZHFGkl4uvx2UAwWu76wZlLTR+BUVi&#10;jRksy3gWbTRszdE86MEEfYO5qHJ5bYWJoH+EX8talmxu7duU1Xnqmq/4b0xiMMZQUtNW4/H4qgsp&#10;qsb9x/A3e6TFtEbEz5lOl7FZGRVYooDBTU+IpoMdxxhJ6Wde5z4oToL+zQkkh5qlht55JIEnkdop&#10;JlEcf0c4aRmBUxqa0M+0V5l09kCGwkuSBnxmT8+wM/8Aa7/+Oc08HXFJRNOvXGRlEH2e5tvx1FNV&#10;GbFBpa+gkqfGlLkqd1xVjJiy4RQSe5mH1lk5kh1Fj/v5qhVmqVZx4zafxvOBdR5G3Bo6HofbTYNH&#10;sPNCJtm6BY/CRh/usQI00lhpSSO3k/dsQmqDDb7Y7bNekpJzjLFcgr1Ilyypt6qzVB2n0IZq3fux&#10;KpXfZM9E1ZkMfh8otRR1WXp9syr/AJMEOiufw5I+NuNDOPdvEIvS63EWnwdYr4y/GYQDqhHihSeE&#10;oH10tQL9UTpkbcjcsraybHuJuHvvBcU2x1JgW+d41g3GZbBpIxxtJT/Vi0UM/K00t0wHXGDKxQYD&#10;ANL2P0VV1Mu59/VFXTnrSSqoYqSrpcZEyxJjsIJpdNbU/urCsKSv+5V+kp73bMv1d9CZomYFEI0C&#10;or4hKlEH0ueIgr+7GoWmcTFgE29W7PsfL24x7bf6WhuLhZTcSGNxEbFPHWe5Yb6FjoEk3LwhztCS&#10;sW3wPt6RyFtz+YpZcJRUcPZvSrv/AKNKalqIqTrqvfX/AA3OZ7zeOkp8HLHlIJgyiTGkx0uMWN1p&#10;RHKbFq2k1Wl0GmjZWeVgKOwogi/DMPDbw6dzSUeDH7t1hV6Xb5amLmLZ2i2q9SWKCyRqy2qOJLl7&#10;2oMu3ytdQC5DAxW9mDa7kK/10Ns00xDfv/PYOooty7Qr+1utKDbG4I9mKKQfHzdVXsyajfbOHmhm&#10;ydJtBa7c0+GeeFoqWqpJ495ZetnTGzrT0cjyLQXbPtcDSXqeM4L6ibilT45EhYq00NVUhLqIG+lA&#10;K3Cxqw6MLbl+0h533RbflicbdayCHw1/dLAqi7dG9qIhNHt24Kk0oebY7tl5XsXdZtomvJo3IYtr&#10;YjbWY2D2Tk8j1dv/AK1xuco9i1GJ623F2NR0m/Ou9l1FVtKfamwM1T7fym6Nv43sXY9Yk2QXDiq+&#10;7pMPkJ0r4Y6mOWU6RLqGN3sgI4/0SgEMWuiRskJRQ6a2MLObKoUyWfjvKPFVaorm52S/uIIeZZFu&#10;77Tei8le/v8A6etxdRXF+k8rQXBghTcY4I+YhE0otOYxtUFkTYySaVjvHAUFXRdw4+hwW4pKpd49&#10;fx1tXg+y68xJTlazE0o215sfTrBWRzwv/d6BfRTYZ6mZ2AVJTtY9xRWMEsChTDp8KONmAjiZYvCH&#10;i9/6bEWOrMtn48j0dFHTs93yncNaS7ja7lKJ03MSJfXFzGjyXV7b3F6L50s621LyKJ+Z2iqLLmJd&#10;rtLYm2uJT041WH23WZjuPIUWB3WHrN2depCMN2CwraitfNNSTPtuc4p1keoaR0xD/WvxX3Ms7EpH&#10;J7sIrsOxglgBV7fRoRWI0RukXg1l/UYRs4sCx/XtTPJINaKOqNd8tzRW0F/YX36lruoufqrqeCNv&#10;qb2Ge9/eASyP0iNeQ2780+Dq/dm/rtdlZkWtzMesO4MJgJx2ZVpiuwfta7uDaH28u1u16uDIJURb&#10;UwGIppdopFQLUIWghYbeWZ2hqaOKslIeQknUaX8bFojB2SQafCRGxHEUiENZe79NmFgWp49t47yU&#10;aNa3uJ+Wb1lXcUvSstvuf1H7wmuIFDXd3Fc337yEdifp3a6gt25qEGobTvI2q2tCYbuXTL3Tt7FH&#10;KbyzGAxu7cPmn7K2/Q02Sw/a9dRO1JmtrU+1JMhtfwYGSqoaLddDSPT4aJdMOSxTVwqwWCN719Nf&#10;s8RV4MSRBBGiE6RE0aCEtLRi0bOtgXoLm38eSSkkUZ6cG58uQwXIuU3ItJaX7XDXks8Sh5b2G8nO&#10;5LHZFoY4ruOCfmgw6m2reBtdnbO1vfXKdFI7Z6ryewcZvbf6Y/qjflD0rNuPp+qr+4H2X3JFntq9&#10;sZXJphcJNj91V2EzHa/Zm2t75qtpaSvy1euL2hjqyL+EU7U09RpKNyivfp4hAy3Q8RVgWONHDKwO&#10;gxBgJPECjVZTNKJhBBKLmoenQ+5Mv+XDul4dxhl2KJ7Safcprm7uIXia3ki+o+veJmtfopZpPC5k&#10;22Kwl29913SzbZtL2oYAFn+ve2zhd17VwebTtsYTdHX9RuneMvyVk3NQVnWXUnQtV2xhuptwfKTF&#10;vkBh4PjptGlzVdD1zsvZkOYxW5cpRS46trftaygUqXVJt5sXvK7aGQkoVufGSKFH8SNlHhsixrGI&#10;vHhlVA7wQtLKpBHk5tIOaoeYbDlxl5rktrgBbmObZhY3F9uN1b/R3NvI4uopJbye7kvV2zc7GeZr&#10;WHctxtrKxeKTp2wW59v4OGg7FxPW3yU2JHs6hzPanRXYnZVdsDe9Jm+hqzYGLptvdG96UmPylWdw&#10;YjuHceSOCodw0eK3HnsnFisTVVmJkamIF1aFYorKyIaSNK24ScSsAxodNQFMQmmcRrEkU5hSFQih&#10;cMyw7hPcbhv3MJeCxvrjRurzbZJZ2/iQBXo5VmkS9O3bfbPfTX1zebWm43V/J9U7TDWGw3lWbp2j&#10;msxmN+b+3VisPh6yl3J0Durb8tPsjs2k6Nm2Vv7YOxNybd2zjNv9idNb27C7Ugye7MROs9S+c/h8&#10;GGlvUT12i1rfWJmM8N5GUSRXRgo/VaPuaNfCVUeUDUF1yBYfE/U1yksEvMHK/MkNvaWO97BffvK9&#10;tZYZEknkP0kV1+j9Zci8kmmgsfE0STm2snlv/pCLT6WwRYpHOh3Hls3/AKUsLtql66zWR3DsHcu0&#10;dk7v6E33kNk/H3dO2ezoqejqqfbHWGJ2Nlu3eycP131jhcvR5nAbZcZXZWWgSmq8bUUks33moDA8&#10;txO66JbXSIzG9CQ8lspKqjLJP4vg+HC6NLAhRxI66TVXvVpuMcG0bdEfFst7M7XSXduJlD29nvMy&#10;JLLcQzWm1CwbcBdbnaXMdnudzBcWzWcErSgLHwfm7H3jFuPCbVqdw9g9+bRx1L1jsnY+K3V17QY6&#10;ro6vrzZO59ivlaTHPi959lbZo+uZKyokyOMwGJymOpZHkzOKgjWWLym8u2jmSB9PgAeCrOroy+MW&#10;ikiLRxSmAoHKlxE0f60ocOtdGHl/luHctnlvrcSfvMyfvGeK3nt7iOd9vEd9a3sEV1fWMe5JdvBH&#10;OttLeC6ZdusWt3t7hVa17C3HlspJmG2BtCnosDm997dyGV3BjpOx8Zne793bcw+0NudLrV7g3ZNk&#10;OsMpX1+w6LGYXclRuGuoaLD5ejrcCsMn3Mk1SkL3IUQa/El0qUaMtJLWSEA3EcQVTIigfUBldIoQ&#10;iwguG6ulzuEezNPNuIgaytTJKlzDeLFZ2QW03B3h2i8vXkmNnPIznaHt5bOe93Ca4l3KVYWiU43U&#10;G26rE9Md8bcwGEjy/V9PLt+Xelb1BPm1292DvjbWy5Kzcnj3LuWn3LPR9l7JytdU43c0GLyFZTZf&#10;JU1bV0EMCBvGebfFeeDc3MF9azl4omYpAoLSC3CoyIzKVpExeCA1RbFriSokRaxjzZf7FPuW07Vu&#10;XK+9batvcXsSxT7nNIkNo27mSeCe6jil8fxL2Nbfc9zRI7qbmePardkNrcOUNVvyjwzz9zQwYrsb&#10;+Jz7W2j9qMH2PJJkZdwUk1Fko8rt9p6KraPNU6zzNRSVbvG+KE7zOzRqVMiu4BXaGePSqxFNCI2V&#10;hKIYqy94EJb6bWAJdv8AEnekqKOgJAeVAYEurC6ZXmvxMLie5hYx3F+k9yl8IrNvBd9xSFN6aDW9&#10;jzYLPaoB9DPIwa8nh9qzJ3z9rgt5wrVYLq+WlfH7+qqXL1dHLV7TrcPj8ZWyYmWCgeoSnBhs58mG&#10;M8pHCyiojvo/FS1uIwR4Ojwo42NI4tEejVLR/wBAt9GWI8Tb/Gnf9VVHSyV+VLh9sk3jaLh2Z9wF&#10;wL25uolJub0XF4brw7SsCnckhPMAiB+k5uWx22A/RTzEcNyYPHV1X3RMtJla/GzT7Eqs1jcD2lWx&#10;yCWnr6+Hx7Oo3xEsFO9bSRWxKVPnlqcRBLNZXsx2E3GFWMFxEQGip4ccZ7UiZIhEDLV6RFvoy+JL&#10;DxpZP1VTpp7vlK7liW/2m/VZEvzIbq5uV1ST3cE92L50syluz3yRDmMW4JtOaf3dY2tLKSY9S89U&#10;YuLNdxVgxGeq6rHT9aVsOXo+xM0uNoMljqqXIYKegrKzHKKQYjwCPH1UcEkU2Eq5TLHO2kLXRexu&#10;zJdQ0j8BkKRRmhjjZYjF+pVmWEu1gGzLYePJJ+qqjp4XfLs+3WUO4bPfl513OO5W5urmMulxeQTX&#10;63wFvpijlvkt4eaDESLLmsbba2oFhLMQn6Daextpbf3FuXqbdWc6yx3cmE7hzu/Nhbs6t653Nitp&#10;7p6l3JtCHJx5SuocrV5ejw5zVXVVUIr2izFbT1CV1JRhRHFGjs9MU0LwKIoZJwAAFVSsUTJGLfw+&#10;5rYKWltZ5/14oD/ixkdtKn/MMr7hte5W9+Xv7+12x5HlZ5pJY5dwvo7i7bdfqT4Ee9zSrFZ75tW3&#10;D91Xu5qP3wtrbRePKoslm4IsFlqvGdodWpHVb22DUxuerMzDFR0bx5eJJosg1BBlq1akzMkNbEwz&#10;ckpdpVMLOyr/AKhRuMUn1EQHgGStZ1+IRDxA8S+Nof4RcU/eExol1GsQr0GU2eaXlq6i/cV8zfvC&#10;G1ow22ZS0L3pFkLW9n/dpmt1/UG0PIOUrGjT7Jdz3rFOm/J5KmpNv7Dpcb2d0+sybo7OpDR1fXld&#10;iFhpshhcU8dHU4mi29W0mIqKqca0xlKZaLIQlJq+QEFTa2cJuN3C00aiqqVpoIZ2lIXwowbcM3lb&#10;qx26TL3bLKzDqm5W6ycs7BuUW2XbkxXEyzmXxkdYIbFZLj6q6ZN2KxU0tucsa832pCwbDBPYxwt1&#10;ky9d49uYWkg7H6dkXJ9Wikq4H6/raOfOTYTeddUVcnGDpcbl1RYghoa0Ng6VS0tADUMV90s5vEjv&#10;KToSWcUAatI4kwVkHgNpPFZT4cAAG3ayq9PcxWYtL7ll5dpvY3SCBtcjQqE+pvrvS6yWcj7nbm44&#10;pNYJ9buTam5yS2jkmIc91pHHu+oWfsfoakjppOpq2CdNnZ2eWqnhweHSjydfKu1o8mlBRU2qCmnq&#10;w2eETlYF8KK41DJq24FZoNXe4P8AjGnM7gEllElPLxkH73Y9pQxk9X3KzA5q8Gba90VT4EBRhtHi&#10;lht8BaKKOCVrFpCP1Bt9y3+t/FHR1nW+VepdDS0K9l0tMd8/Hukr6XtDd1Uok2jXnIYutqpKySog&#10;x1XT4FKWieuZoox4f36ixFczhmAauSDssDeNDqWGMZVwAWj/AIVGlanKx2/+KPg7iQelu0ROvuBu&#10;ldt3X9S9unoklsZXWK8YE65ZPFkCVpPcbxTfrd6jk0SRBSa9/Ov+ifz/AMb2Fr/6CEf+Ph/gmJ/u&#10;H5/+Gz9X3393P4Z/AfLb0fa/bfafecf7X7GWv/dVXWunXStXpTxKft/of7j17a+BnrHbwpP66afp&#10;5tf0mrTpttVPpNVeNPD058av740frU/e/b1//9c83Xa1VF3T8pax812ltKmn/mqfIjO0OX2jtCg2&#10;ZhppaLv3v7aVRkj2fTzZ7JZymyLVJwFbuCXHxTRu0ezftxRTNlkC+8ZubkCWUOY4qBV1g4nJ7SQC&#10;RlqVAFFkyRp6m/29irs+0yPZ2D2/1F/qe4m8DSxbao0q4VmUMxWON+M2uS00qrmQKpoJ5tl7vwj5&#10;fvSlqMv1P3zjINnQ9eYWgrcvTbZ773jnJMZjvjrBkZdu72l2J/FVrqPHz5yjj2HQ1UedppMjNmpq&#10;SkQPIzpP/jc5QiSrjNe6c9zkAsWpkaR4oGSoGRBY2xhu9oil2TaRcJc2h8B28LQfB2pGZLcBkgWE&#10;NrVw7fRPITGJS9FWWVlq8/ueChost3lm6mLtbvKmq5Bten7FqaAb16T3lkYcJS0bVOEg2fTdqxZV&#10;K5KSkkqV7WnqkrKyXCyZWaGndOv6uYtPONTMBxUHtkqF46igrQEgQgY19JoLWIbTt8ybXtLolvBq&#10;oFkMZMtkBJMexo/qKh3VA5v2JdzAThhjqpnfa28/76d4JQZbFfGPOydhNuaIJuyvoa7eW1Duir+T&#10;YwYz3YEdA+44cVX7ji27Ry0KZWLaqUxpNw1GQodOGMM9JbriKro/haSq6K4B+LwqlSw11Gmh3CsX&#10;1m3v9DshQrKBIJjQxtBaEP8AUKlXcVEX1RRJNDNbslH1huqsTXxYrfWyWTvDGz5jZ/yQ8ewp+lcT&#10;h4NxTUfaU2ffF0PxtTPS7X7GXbFPn1zlDRS7hxg2mmWbc1PNW1G4p8fQ+kJAkYTTiMhzqBLDi2TK&#10;aEavhrpOumnFM7tIVk/d0J2vaTciW0AjYqlAUhqEtO5CI66lXxdMZfxu5pCqLrK1mQy2cqvBuHuT&#10;NVON76aOooaHCUnYRxtP2H03X0WGac5VMNHs3Gd0VGaVoY4WnTuepyWvLtt85ip+0clJ+op486sW&#10;yKAGmg8c500wDTwuIqBQpoIoDt0ci7XtT26WgcVbxSpFwlCo0r4esMauA5vGOhhH4lVRtDnT/drb&#10;O9Y9+92Q0WSwPxsrn7Gr85kJXz0OC3xWYXKbhqvldDiZNzbnkwFbnkwdZuRtu0tRt2PMDbNPR1NH&#10;uOpyFBVGJjkUtOXBjOmladw4JWmRUhdWlzVyQRQqrq2T6u30W20NCxuh4glBGl4GrWbQHeRWIUys&#10;qvDiIB9ZZYtbTVVDktxbTSr7xqqurxXygxEXVNP0xhViylfJuvbG5TRU/wAV4s/HszfT0dJnUzNN&#10;t+q3RS02ITLPvH7qas3BVYuhq5BQn6idtIehFSR8NCX4oDQqRQ1oVNQoJ9BBL4iB9o2mKRzA3hl1&#10;iVyVlwLdQyTsquJiCyYbxgNUpRFlS68pk6qopt69vZSixfe2ysjUZ3KbVxPYVLiabePUG36eOaXc&#10;mabAxbYxnaNTkEvkqGnZu5anItDm48LT5eran2WBmUGaZVqlarQHCagzAmugg6loDD8aFjjpOLcr&#10;YXKLs+1yTG3ugFSarLWW5EMiQlBpE1R4cms/W18GZYkJchLSbioItrYDdL9h9ooE6s6BqW3cmGy+&#10;GzGbp8T3zt2kqqybu3DpNvmsrMbX5uHHVWUyOGpcnsynyJxWHgrsfmslV0qO2lRXIEkwkEKCnhha&#10;lpI9KqoJWsgyqMay08RylAOhLu9h4sUavs9j9LLeXLmX6wvpWOyvhLK9wYhOIrZlKm4iidbJz9Pb&#10;ibxSeusZ2LiK7tHsPrml3TuqPe+Il+SdRU7Ck+NzyV+UwNTkOnY6apwfUprav469hSLmsv5J8RPk&#10;ZMZVxViblrGhzeTrIAzDfRupuEvAwR6tVSzDSbVST/ogCs2hpIlYaj4dSgr0uv8AlfdIXj26bl5g&#10;15EFjC3CwxuZI97njjU1+maWWGI3EdleSxP4SG50JcHQFrg9x5ibLV3gq6tM5szsH4k7p3xi850f&#10;vzJ/3exm7dt9abYhz+fqN3R0eYoaDJVmS+0h3BiPLuvIVNUcfuOCOgVi6uObTLZtUq2mFGDJQqa2&#10;vaTilCwoCREgqE/UNOiK/s2n2rfYoofqY9e5yQSxXIkV0P79PiCNxrdXSJqyojXtzpQXi/R6XVCK&#10;+SoOmdubrrsBg4sFtTq2sh3bu2o6b31Bi9kbj2z331PXZSmzFEJKjuvZooMLX/xBKTA09RT42nVJ&#10;dlO1S0aukt5o1i/U8IQhF1EpTSWa00llpSkhpoBBaQit1RQOhHudhdXm50s/rZL9p5xEn1YczrBB&#10;vvieDMxVq2wBFw4dEshSPZdZ+Fc0eSrJu6s3tt9j08s++cj3j2TsrIw9Lblye3d5dd1nTvWFFiMr&#10;hs3snE/6P89V5vK0k89Ht3djR1OSp6SWbc0S5ajxp9uiWPUgLQHJaoVm7UFuGaoBcBWFGMQ1AgrE&#10;DGD0gO33LwzSql+kXZE4aeGNxLdS7xLDCVkZbUvLEdUaX7+A4cXF6yzyRdI/Gbmotk7RxVXvKjwe&#10;y4NnVPxB3nvwbz6p3j1zSdY7L29RbOqd4Z/dWGrposThYtpU0PnmyODYdi4mGS0EDbXpsVOt4pIY&#10;Zrc3MsMemOHVrBSlBC2nAoCFAcK5EaoVJpJqHSW823cNxst7/dNjuF59Rc7ibcQOtwJi0m4w60Vy&#10;0kimQvbtcQo17NcI0aH6MxuUtJuOuqNhdfbwoMPtiq2zuXr/AH5T43fuc6q3Zt7ZGNx1L3Htasgi&#10;yO/P4a+7Ou9x0dThauOXb+yZa3buENC9V155c9Hi45E8F3G8ETGSEI6KVZlCqRK0KqKldGp2GlR8&#10;bsP1gGr0c7ptW4Rbjex/Q7o24x3UoaGG4Msuuxi3OWbSqSNdFYIJFuJZqLbwwljt7uoFBNqMjkou&#10;wKqmiotrS1ue7mz9JhqDO9Pbl27VdgtuHp3CUOHi2PkcE0W0uypdzV2AqqfHZHfskOE3g+PmG9hF&#10;kMdgUlfW5ikjWVZrcmN6ZSgLKIloAwDAg4/RBqRSIkaqlMmz3kdxLa/u7dU+ohLkQz6mVJm3GUPI&#10;0ZeB1ZCCovj2owa8CSeFpCr+Ny4HG5Lbeaxuytobu2BB8NxvXbG5Ou8xtfP7GbO9iYzaOBrd1YnI&#10;UibWw+1azNq+MXcOzoKbeO2spSS4rb1dHtpNs3YF/b25hgmeKORRAjDAZWcppBIoRrr2sQIeCu3i&#10;tTo9/qvvO5w3W5WNvuFzt1w253MMis0sM0Nqtx9RIoJZK2wRnkhjZtyPfNbRNZxh1h5jsSlxWxc9&#10;KtXsusy22sn331vu16PqvfCYLbe4qXduM3zhtqJut0i3TtreEe06WTcB2TsCnrOvKTH0NdntkvPu&#10;DD4dTaS+gRXD3EJrqrpWgGugjA0ihLgEKQNbUInouo9IbXlncbueERWG5BBJEUMsw1t9KZDeM4kY&#10;uBaSlBP3LBEWjNgJZDBGwiV/cFHgu36LZ2Yra3aGX3P2ZkclQ4WXqSt2/l92bdm6Cd6jedLhcZVr&#10;k+39gbvzMcdPTZXfy42DfE8JoN9S0k+K23FNttwiicKJ41YHj4dcRxhmIQqPgDAOIvh1Dw6hmHTS&#10;co7nNZPdptE8kRjHG9FA9zdmKFGnjkkq1w8EhhN4FErQSi4MRjRmx7b7Q2pm6Xdm1H3xv2l3FtXb&#10;PVkM+z4OmBtJ8A3U3Yk9RuveeF2iKun2/g6Prqlq4Iq7fOzKjKJ1mKf+FbZpchisTjZp3JLuORFj&#10;a6fxClKCMirapXA1V1UZTXQopIpBkKk0CWHlzcLWRrheWbaS0S5LEtco7eEFs7d5DFpaNTFOpjW5&#10;ldZYJAY7RJkUN0uN2ZHXgN51/wDevuFGp5/mLsZa0bCppM9gcnS5LObjj2jBu4NHl+t85t6PAvls&#10;bsChpK7A4anx6bmhyU2SxVLj6lXPIyeOBcyh2M1KroFKTd1VJLHUKCQ0Zj20CmvRLt+3+PHZJ+49&#10;tmRDt+phKs7q5fbz4JhkWNY18N9TWyu0aU+oLl08Ppa/e0sPY+NrE3d29i4pe5OqKiOSq26mCxe7&#10;Yt5dHb+oEqo85Shm7gl33V4D7apzGWgx1ZviqxiY7IxY2LE00lTosAkumWYlGPaUqVoJjTw9VI9P&#10;E6WbwsONRYjq9vaMsu2iba9r8OaBPDlW5KrKGfbfDc3CxGW6Er0SMyxRfW5t5BHGgkAaVEKU22t3&#10;4mLcvc6VGK6d2huJqZesaLFrtUbQ7q33iZaig2FJU1GJ6/y3W01C9JJuGgnrK3qyCkjoMNBlYKSK&#10;eRgmlAZptCxt+EmpLXGkE+Zep7f9HFWcpgdK7GCSVwzbHtnjvexAxGRFqscW0+K8aaShS2oA8pZT&#10;t0jhLdZ6Eh4zU1V/d/c7x7l7kkEGZ+au3JMvVbDopXx1XTYLe+fbrpMkK2IbfWmpojlMb13AKnCQ&#10;GjjzwyrVtIlDK8zlZJy7TKD45HbpBFLgagwrqpWgkoGB/T0kEt0ntLdJYNuhjs9tlJfag4WXxZUd&#10;n2k+H4LqghLBdcluGdJErdNIrxiIv0uRFP2BgMtU727clpKvc3x9q6PKxwT0FFnaDPdZdqbcTLy7&#10;jSmmquxajdj0z4urytXRUM29ZqamwtZDR09IlUakkRXLa56gsD25WguKjRWkQQVYqCwjP6o1E6Q9&#10;DBE17tINnthiliBRhcExylpNmKMbvwxJdtM5CRSSRwG6H+KOIokEnSLy9GX2huzGDPdzYuel6Mpn&#10;mw8fXFDt4Yqg2P3z2Of4tL15QVtXhcXWdcU+mBKqGob/AEVUqU5xseZfkUmfUCq3E5UxvVgKnL3N&#10;NTcayD8NKTganKEUNttt3SdBLs21C6Nza0jJVRRbfZg5ijqVCW2D4ofXtsrBYlm1Eq67kWnyUO6q&#10;RNwdzZJ5N4fLfHVmNptpU+5Zcc2T2Xu7OUO1KeaoyGKXb394cfGuYoto0wqaPcqCLcNTWU1bGaL2&#10;5I/+MzN40qmkxpTSukC57tVc6ThZqal/s9JGQjs4idp2xYtv2+VGG2oT4viyh2k2YiFonVRG0oJe&#10;WzDmGQD6tpFZBF0WD+Yrl8kvw7+YuWfdHbuOosp0hsmV8zkFqMJh8pSVPT3dOMo8lme9qGkyGR3d&#10;it2VFacLUZmqxNLVbpMkO2KiChgrHycai0X/ABu1zIG+qWqutStDcnTorSGg7qAto+OrEleijfqQ&#10;bFvDIlj4TbRKVlgnOibVHs6GVZtAe/d2pEryRwm5FYNMaIJCYTtKakw3zh/mXV1buHe2xP4h3n8L&#10;qqjzu2Nm0u26Ktk2r8bvhF9zXVHbmClzG6MhHtKHMCmrXqaBH2LSZe+KWt/jmQakW7xIEurdfGcE&#10;wjtUE8biMLjgdRquio8UdrMoUHog9vrNZto3Gd9tgkiW+k1PIyx0UbVevKPGoXiWNQsouESSS0kK&#10;yQxyPKyhdVFOq70y+AbcvcCVFTlvkvjz1s3T+AgpM5W5jbnU+ax+Mi6fXN1OyOwqXIYqtGYosHX5&#10;ekxuUjkfPz1EWRqJaFChWCwwMLqcKNJLUqwB+nxr4xhT8LIGZB+mAVyB5cRvLcbhbS7Ft4uHWQRx&#10;FxGkpB3glhCAUuGmWrSwSmJJafWu4m/TMTbdbSV1e60/YfbGTkh3x8T8umRn2BBuZ8ZSZjYWxsFj&#10;t2xJnJcY+GTeFVO1BPuSLy5bdTzyYrIUdJQH7oejJE1v+vKECwhRpouPpyVPGmDqMdaRsfEBZiFD&#10;d1ar+7tzkTbLJpfE3N3InLOqMN4RZVVlGoOy+Cl9Xx7sKLWWKONdbJajbFRbC2jk59+dl0VE3TO1&#10;I5N4PtlsdWCbZ3fXX0c9bP23SF97JldhTVTQgR4/V1otRJBgv4pDJIwagZfDot1Lq8FOMYPFrah0&#10;g0fV6EqJeL6QKdLtwsz9XcTPslg1sL241OLwsDog3vxUado9Ua23EvHGx25qJai4LFul3NNSw763&#10;FjKneXZhrc5vD5IYTF7dqemcHRLlKnNbB6kz023v9GsOU/u52adwwoubj2/la6ixu4RUSZysqafI&#10;xiiZ1JFEVs630oAZQWoSQaWoNW4xBWoBpDUr4Yx3BNNtkwm3aIct2XiPGzJCJlUS6m3vQoQApeNL&#10;GGdhO0XjAC5k0ygIWzGZOhljw7jsHtCrSm7G+JG4IcrT7HiyNRjoqnrvZGJx+5IZairiTbo3tUMc&#10;X/fWj8ufzjOcDV0NPjIBVtaFgJoEN041RwAAqVBIFsaGldNfjEVCqkl6k46a3awaSz3N02K1/Tm3&#10;R3ZZVleOMzbyusB9J7GHgR3YJnmA8FkjjCuUxjamji2XhM1P2T2nJTxdZ7Mpn3E2xvtDRJtbvnr+&#10;rzX8V7K+7Td235euvN46qkx+PJ6ySpdNvSZNDIVajYBZP8ZlLCFP9CA7WNqFIAJB18KVHjjL6MUW&#10;31vJcyRuOXrVYmvLgn/HWerJFvZkV5CokiW2pqLDWdscEWv1GskrKZIqLfWRoJd2dnLS5XefySpK&#10;fGQ9LbcxzZ+py/W/U2QxmPj2XBmptqdhVW58ZGuUgx2RqKGj3WssmTyEtPXqlL7uXB+ic3srRgoS&#10;+mtKC2FdWGjCnAdBqWvhKCp1BlrYtLv1sOXLA3s0cojgaYoJdcu8PoEKhor0yqPEa3naKOZVF9I6&#10;zKIjH23lKKX+AuN99oTLRdtfEWqyFdJ1ni6tqCgr9j7RxuCzVU9ZWQQbKpNyViCjfccENVms8w/h&#10;FfTUmOgiqGpbMoaFZJ5CP0BQqVBIW2bQaenx+CRoT4lcsSBTdbKaSLdnh2y18YHdJiVuBKyJ4m8R&#10;eMiuBQEg28e4ahc3AH07wiECQhxuLcG2Iuvtv7gyPbdRQUlF05haSHL5ra9fRw0k+B+QOwVnq6/c&#10;VK9VvfbrbcyCxxsMNj6qt661CXbP8QMMi+2InidHi+rYExx/gCn9SS2AbSKqfEFVqcXC4mCClDa/&#10;tbqOWG6h5bhkjW/udOm68RXe2tt5d4fHYLMn0pPiaVFNsf8A5J/juxPRIPlT8juvaTrHszam994Z&#10;XayVma3HR9j4/fnWuK2BtDffVXa+R6Io+0cJs+LrTe89N2Y42NjM7DnciKugAoa+m3hWSUmcjpfE&#10;XtuRuo4RtsjS3ULRDPm2i2YrGwq6lCoqYAQY9aK9MkYQcnQ7Te7lJzZAljsF/FfSa46NJDEbjeYl&#10;a4jk028guVkYxjc2R1uDBLJAWVlUkG2N35DrXrrq/fmMz2PXqSb4y9ibgoOutn125M7S9ZUfZG4d&#10;y7C3VtkTfKXaXaOD2dvfYOLpdlz4Zpas5THw0lOuPmME8sgD968+1T3wjcztcRk+GVgqAHmUpG1J&#10;IEDiGRpqLKkMICKBcSSapk5dg2vnfauUZdxjTaYdqvY4TeQybkVkkaHbpoLm6gR7Lc7j6f8AeNtB&#10;YLNNZT3u4SNPLK+02tt4LJUdfZDb3W+/Ztn4zM7kp9wdGDs/f+7Nunp/ee2sTvzrztPB7d6Q702h&#10;UHG7N3Bjui8vtjO5Od9s7VpqTeeGf+JVuLmmxsbMyMusaXaCB5FiiR2UGviDxkkixKfHW3dCkIkW&#10;NYoEAMkSeJUH3h3N/c8vyTbrbW011eXdokhiYSW/i7dcWl6hayptj7xb3Ec24SWb3kt1us8histw&#10;uHtHjYW8Bhuz9i1nYGRy2U3U28azcW28H2s+3Knrzumr3DT7k+/3FR0WwK+tjy/YNb3HtAU2PnOf&#10;ra/LQ772RMry1EM9F95CZtHOokeRC07SrDGgOqHuhKwINVxI8c0gcPNFC7aViEokIDJ0C7W82+78&#10;C0s5fAsILKa/uZJUaDcf8Xvop90umEO1WVve7bataNbbdeblbRlpLxrJbVWliuGDKoyu0ajKbk7v&#10;3BjchTjYWw+hNodf79q960/UWyeptrT7gohvDNbO6Q3Kg627r6c2dumNajHUmyqXE4fNPWR0gDZI&#10;1RlSi5Vnt5ILBmhDMFkJCV7ToBhSXUVaGORGDxiC4TTceE0pNBDPsGiz3jbr7m1YtzfwzJZhJLpz&#10;IssZnkTcbqxa3glS/vbS5ilivG3LaZzNtKXkFigq+rvnbm8MDu3Fb33zl6bundPYvZGU2Lsftfe2&#10;BxW0t7UfyJ2jmMLjM3tfCZnC7c6H6E7CyPeu0lzE61dQ9HBtw1GHx9YmSpFc3lEN3JcyX0C/XeOF&#10;Cl+/Rpo0qxkRxtKQ8Nw4m8OZ1o0bHQqEusLfctkg2fb+W9ydeWP3T4sky2ga1W58YPDaSXUcl3dx&#10;2Ef09/ssB21rqyhnWWK+jC3JnVXbj3hXbg3PuDtysxXYUUu5em9iDojfOd7HwWBwW2MT03WZXY0H&#10;UPcNPFR7vyXbUO/u0GqcXsXE7/nwcW8MZkbLlKpZ6WX3qSOa8s5rqd5o4JKMoeXUiSRuiyxsTAZF&#10;MZZ9dQAqyiKQ6EJ6fs5oOXt+s9j2yCwutyt5WhuGjsmhuJ7O7trmTb71ETdI7R/rY4bdLYwSs+uy&#10;e7tYmu5wOgPrdg7OzOJ3PvndmIyEG0sxluvOrsVh6WmwuD3DtvuaTbzviO0t+9aZjsXI7F632x3R&#10;m+usriNxebBVG4KGDIQVYry1HVUkDUCQtt0bSwltOHjAUMTIodRNphJ8O4leN5QXUSeF2NGj6QY3&#10;1zutnzW8O3byttPMC9vcMZTbJBazSWzHb/H3BR4+zWkF3b2LxQSG2kvQ91Dd3MBnK8+KPYUOy9w7&#10;v2BsTKdV9WYBu19+w93dj1mwansKm6N7hwPTVZPieuMvtZa/OyYH417tytTn8fmcnhNqLgNwMqU2&#10;br0p62eSM0tZ7mxitbq7v1FuIxFG8kYjP6aXnhlDQKQ7AHwBrmtXoNbh6AA8x7Js3M+5bhsuycsX&#10;R3j6yS/ubazumni13dxy59WJe4yJdQQytCdwlaDbd7t9T+BbSQVkse6h+W+zMyFi372dvbqvJYte&#10;o4sVuzfu5I9g723ltDE90ZravWO4818jMLPnewc5vzJbYxVWc3UT0lXNspcmu28Qk+Lz+Wq6U3h3&#10;OISS2dxMUaGSgqgPhipaIFG0qkjxxvMrVo6d9NYK9RxuvJF20G179tG1Rz224Whd2FydM8nhrHuE&#10;sc8AnlmtLW7u7fb5o3SsN27W1fppDP0bDCZBdxV+7doQ5HuUVeS2p8hqGs6tqOjNs0NVk8njs5gd&#10;yUuK/wBlRgzsvW+cyWExWdTPQbbymdx1PjYMx/fCOeoyW462gojVZUkjY/V3HF80qQKp3VqCgr+P&#10;L0qtCFB6A9xtd3Yy23i8v7WrGO1UKZQgZzFcfpadLLOxUEi31eBQiYS63MfSzxGXpNz7iEw7B7Kz&#10;qRdibJyUuRfYcXasWFpuyek8NQYxabK7mTA5jaOJ7Yqsl4kqIIqj/TFV1UlPnkxEWVq5YHYWpcQa&#10;p5UDGMjt0g0VSdTKatpBxWnhDK6q06RXdmDtW7pBs23TmC3vFZTcazGBLP4ZELoECuy9pQ1vD2Si&#10;IHUWKhyEFHsTZu7avsrtnGwN1r0JWR79XHV216uqp9v9zYjEZCsru8cVFWby3HWYCLOjGZLIVmIp&#10;ptnU+X/g+PSto85kamlbtSHjQC8maQKpp4YxRkKkR1CtqrXUSPE+NgpQDpZu1s1td3evZdvjs/Em&#10;Vn+sYICYLpZFe5ETSxCMroARHNsCbeJpUkL9SauOgap3ttRsn2nHXZbDfKKnp+u5ugdtgV96/ZG6&#10;IKGk+P1Dnx1lv6KkosrDmafE12VpaCSDKSboSf8AieZr8dTV1xMiOL+40Bi2qmQP0SW18Qle3xVB&#10;YEeGFKgHp+SxvfqFthy1tvi+FDEI9aBHkI3GkRhIKyyvGpk+ilZYmBFw8izPo6fto1OLrcjRpS9j&#10;dtZ9Mf2R01XRV+R2y/a5oDvHo7aePoRR1e4xth9o4rs6typimrKaOsn7Qqa56HOx4mnyVTJE5CVS&#10;e1BmkUF0pRQASPB1DUDUqB3ZUaDRlNQB0X31tPdbZvUkW2WE1Le411uDI6VfcPDfwmQqpkcaFKuT&#10;eD9KURr3EM6PKCl2p1tumTtTtqOPJdW9WCLe9Vt6ow9TmG2t3Js7HVWXyPeeLjO/MxV7XbLLi6iS&#10;bCpNsanyRxGGjyFHkq6qgbjbWistxM0gCkVjrjVAVOgnS5cedV8WmdOkdLr2zjinvIpNo22GxDT6&#10;mW6MZ1pFuomjM8aM9ssJbS0arItm9FhaVXLdLqpp6abcFZharOdrmeUfKHBJsJeiMLjabK1WXxnW&#10;25/4JN8foc5N15vKpkpK9c3BtOszFJi64ZBtzvWR5WsqMbDsTqUgP1c+jUSW0nUB/i4LE/hAJoJK&#10;alP6YUrRuvXO3Tpc38X9XtsFy1vGFiMqFHYneCkailJ2kQa2t5KRyKFu5JPEYR9T9qyQQ5nHV439&#10;2/umGHsb45NU1lfs6bsaKjj3R1Hs6ipsm9XuWpw2Q23j+wqitWn/AI7Gair3/UVMuJy0GMo5HmDk&#10;bD6i0YTy6Q8P4AoNBbkite7SKMFIpEe5CTjpJfW0i7Vv0a7XYk+FuTE/UeJNErSbuiOIytELEGHx&#10;lfVf0WOaOKM+IQ3lyePxfW2yMtF2L3XFjY+g9t1cm46CKq2yW/ut3Hsiic1vYdFSVu6Eq9jff+Gt&#10;hgx0kfWkNW8WGfKCqmeNm3CiOBRdytIWjOjRWoL22llQkDv4OxYeJ8bKrADpfuMb+NukrbLYRWy/&#10;V0n+pKBWS33nxImuI0aSN4CKwxrGyWb1hhaWOQsSO9BV9Bjeztyfe5jG4b/nBH+WpDLSVXVdHvJZ&#10;aSX+X5i1qqbRU5Sgx2Ip1jiOrBtK+MqygSobSFJW8zaBJZaiAWKKKxq2pvFRgikkayaV8CYramni&#10;M/iqikO+zAlltOZWggZ9BnlYrdTwiFTY3KG5kCo/0yrq0HdtsWXflr9HDb/Q3NzIgoYrdW25Ng5+&#10;SPsrARY2s6vxNVRy0Px+oVxzQU248JPbJ4ifcLGto6ZZFE9HkWgmo3s+OaRVUMW3EifXWb/UqC1T&#10;/orAhEm1MJX/AFnWPgZ5lW5tiNFgskZB6He27bcnl3mCBNjkMkOiMxn6KFoHnmsTFC1jATtttJeC&#10;jR7Zt8kuzb2D9RzTNa3KaCoTujbU+LrqyTt/a1J/v9tgQrk5fj9FBUwmOgzgi/yVsxJkmmkMTGCp&#10;FO2SjdghVo2YjzSom4GQ3aI4h1E/qJQO0AD+JEDKBJQUnAN3ccL5I0yWZLC7n5Ot7ePl2W4he+WJ&#10;FH0V0C9vHuDPbGyv2SykktQW8Ta5ZV2DZwPE5ZuLq4IReUGe2pR4XbdK3cFJ+1mOyUr63BdCUz1N&#10;NHUU2JqJ6BsvRZWoyePrxFGHeGRGpq6Ng1Q6OoUVtnT6q/tzMtQY0KCJVoT4xERiQm3Zm4/R6htz&#10;fG8okLAV321u22jljeBYP9OwuLpbk309wpjT93q1+L+4Rd3t4ISoibmMRHm6Jv8AF7axksoY5GaK&#10;jO7fbDYcP26pes67rcpQCP4347y0VHJntwmeT+IY3NrO0gmpnlqHl8fiOn7QzuwVLLcR3VlcRrc6&#10;jqdQNLyV8JYizLHMFRliP4nZTZnUdvEtBW9ztF1s3NO23EmyiBWELuwlt7RYm3Brvw4prmwMlzHJ&#10;erTTb28csPMQZF5rkslkk0Q+wcgs+zd3fw3uzPbezmMpNsbzwORf4+Ue5dt0U9ZgNr4ii3dn+vdp&#10;7mxtJvugSoleCHKUc43BkMjUwYupp46V6mridNxFPHbGPc21FqhhLMaB/FUuJGTUC4qVm0Ga6ZRH&#10;cIiAEoYtjuNvm3izvOTUSJYmiaBrHbq67UWUotntILgQS/TPpEu2+PHtmxQXD3mz3NzcSSRiJT1e&#10;0KXD9x4zcW49n9rbip907WzW7N3d47d/uH3zvXIdi1+xJcqO81osnj8bic3VbXxeMqqSmp44v7tU&#10;kkOOSqqhXOfaSO23CRZohKwuPEHaoMDM8gYkOdEgQzojTo2qtqA9sVX6gAHV1vPK9vLYbidtt22k&#10;2Eymd3G6RJa2jRxp4MZntZbpNtnni26e38Om8u8G7rPKNncvN3dkesajCdqfc4PqDImft3aWGr6O&#10;uqqzBjMTZmsyAr8llKls9HNhMjlKaniqBJribbtJTtQxAJPoOxZXullS+ndmeLQo7NWpWZNLGH9E&#10;yoGkSv8AuCqNan+3HTbcwcvx3EBuOWbO3jt7W++pdyLtYjbzQQ3OuJb/AP3ZJt88kVnd5X+tM9xD&#10;vignbD04HPbArJ+0I2wPU8/3nZHXEMkqZWak+/rDnKNimVr4s4uOxRyEFPFOshWGXBJAtEyD7kK7&#10;n017IxWK7kdWaHRT9ItrVmjC/o0h8ZFeWMmv0SI1sxrMOmk3PY7a3g/eOwWsEkMG5fUNIPrVgNvL&#10;HDdtMv14bcV224lt7K7VdP8AWW5uYN8RCNtcdcs7W7Ikqu2B/d/qPJ08/d2KpKyGumy+EfI1VXh8&#10;AlHRTPRZ6nGITcy0ySyVBEL7bSBEEcX3p1eS2v3Z3ivi6tJDpChY9YZCYglYf0jcKHeKtfoUSSJs&#10;zjpu43rleKG2G5cuQ200FnuAnaRpb0QNFPGm4PcKu4Vvl2iaS3gviNJ5quLi23CNSu1uTFy1V1lm&#10;KndPixHSsjQd94+ikg8mZhx+Yr4oaHItSzPV7igpsKdyV0UZq42dF269GFVUSuIby2987Ibe9Z2a&#10;WHQFATWHVvCVdUP6P1AVzCTX6FI3jb+3HTz7xy9aRXC7ry1DbxR7ffCZpi969q0EsP18sgjvx+8P&#10;3XJJAl8ikf1nnu7a8jXVtbHou/yR2VNv7dW4p9swbEpaXb+/uzxlshh9pQ53IVO06/cG2dw763vv&#10;qecVw222Kxm46+kx9NQtT5KmSJCkKfZQMSm5jkZxZJNJLJIQEVGWITJMao5FI3ippaSA0rYNH4Uo&#10;kS4wNdoura3tP6xz2tttttaIWmlmWW7fbbrbxS4tlkrc21wZXkjtt0R3Cc1xXf1li9lcbSdZddyU&#10;0WE7Cp+5e58ZncLvTO7P2HvHd26+joafsHsnddbhqnM7M2/8j9tUGE3DTbJ3/wB69wfxnHNT1tPL&#10;X7SoYMFl8ruWlNXJkaGYueWl1a734E0kkyDw5lZVdioldkSMMIDKYoUmKw6GsbmTWgd20kZR28Em&#10;18we2a39hZw2F031W3zQyyW8EE7WFutxcXbRHdRYpfbjc7dHNuSzx8z7JaRwTNbW8f1CQu0tvjJb&#10;52DsTce0KbqPcO7e1Q28oMHkOv8AH9Y7I7P2bttsx1BvT4/7/wAQU7Q7RyXZW2tz4PG5SprYtr0s&#10;VTkJ5sJJDi0atiR38Fg001nUGCZNMioraFlWOAJVlDySSojvcyMPDvGMbw1VAzARcpX3Mcez2HMo&#10;hmTcbCZ5LJpnUXMm3zXu4vdmO3lmtbK1sLi6t7fZLa3d7nl2FLu33ApJPNFbFP5vc8VDhctg9qZh&#10;o8zRVdBUbCpM/wBh9bDY3TnZG0Mdt/I9sY/ZlP0fjMdsrNfI/Gb+2Xl9w9S5mmyedz2Qkx2YjzMm&#10;Q11AqDKRpGnhgeMxbmsEdKSSCOJ2Sqouk/pzCRDGGh1FkuYluVBJ1BKyt7O02zc92guItw5Lk3a6&#10;R9VpbNc3cEU2iee4a5Wt1tptLhLmeDcTDHFcbNdybNNKIwkawrtwbppsv23vLNbtk2tv7bOX+QOZ&#10;xGdqd77Lft7rPNdTwdObaynYXZGL27tzbW/chge+dw7txktLu+RcZnMrg8FCY2nLShUcEl08E9wL&#10;lS8MzvGFJMqSyl00SQAHTOAscAYIIXiR3Kq6uejy/sdngu9u2afbi1puO3W8VzNLGq7fPY2Qt7pZ&#10;rPczIpn2wyS3W6yRy3DX8V7dW9usslu1pH0ntvTRbi3h2HDtDI7T6K3phczj8TV5Ttug3v2Bu/bk&#10;u9t/ZCkzu1etJ6ykyuSj6oyWztsUe0IMflsrFFuV89N/FQ/gqqlCuKe2S0aGfdLaANoYKahZIXIF&#10;QkjBghaIQyKkn1QSkLkRyLQd7nte83vMlvutpyTvW5xwCWGSdWVpYd0tlZvDeeyjaE3KwX0u42Mt&#10;zajZDMjbhao95bzAozc259y9wbl331t2nVbO6pxGap8durBbrhqsltOol2Tg6SLIVVbt7qQ1+D6S&#10;o+mtpVuQxz4zFUiPlsdXZShyuEp4oYfEx39NcXwi+p+pHiyLI8wLwysxBlcOUqEmCBriR2VntLUR&#10;WUVZZW6jdt62rlCecbMu0NaWtrNbW23yra31hBCJBYWrWwnCG8sZbnwtns7eOWG337eGvuZL8JY2&#10;EI6P/gsD15trrXvTJ5DPbD3Zmt49RbB3buiu3Ru/OOtZkMNU5CLI1c+HpdyUG1duRFddZ5sR4jVx&#10;kpNUSNXsns7isLx1uJDuFyXdQAGIQnsZlovhMI2lhBuQyk+HCv0J7pOouu+Z9htrrabVeXdnisra&#10;eWSQpG1xEtbmOGdHcXcbXkW37gV2RkkCfU7lIeaQvhWgPQubyyOwqWTvKP8Auv07k4qfYOJ0xU2V&#10;rMPVZSV6rE5pqWpWDNosOFq6YJW0cwEMtDV+TGuv7hjZYbW80yGK8mK6U00IUMTGXWg8E6DJCGuI&#10;/wDfEQNgRqkHQfg3vZY2sxebBZKFubnx1dHnMYju1tpg7i/U3P0e4PFtV2QV/e19JFzYreFbNWZu&#10;/L9czUXeqx7e6srvDt7rWGsg+7qKFZlyed2XVNj5yu4YDG+XpmSaWpkaNsS0K40NG0pjan0l5IZg&#10;l9K+pYiuk+H8SeJGBWH9PxYQ08bGv0kQNicyYcO+bFajaTuHLlnAYJL7xWmiF4AIro2tyZNG4D6s&#10;WF/JFtdxEoVd8vpY+akLR2dC171yOxqmTuL72n6bEMzdeT1dJUVGbx75qjGcrpqLGVNUm4IjjRnK&#10;qj/iHmCxTYgUoxrlVqCrea3v5vG8LcpmBEVAKRltSM8aj9H9MTxAzR+drEjWRzNXq8W88u7fJZPe&#10;8qWcMkIvjMz67pYjBcQ2900o+upfNtd48e3XRwu+X1xFzKoK2BXrF2NPtF6/vLG4am6uGYoafryK&#10;OopWihqspus175+FK+Ou3NGHo9409OqQQGWmgw8+rGNLTNKjC/0l5LJJEm4zuW8Hw6dgYuheMCkX&#10;6YlRWnQg1tVT6AkeNXrQ3rZbWzsZrjlLb0MP7xecOq3JVLadLe6Ls99W8fbriWPa7gFT+/p7heaU&#10;ST93BC47Nzu2KDE924mi3ri6U7c23kDuLI7W+L653KtXVGbSrhzu6ext1ZKgpe46ujmaoo4qqKnp&#10;anFUEMMVQKmSCKSUnsQkM0cRmJje51hxFpaXtdjI8gGpiH72RlSTbKrBFGzMR0MuZnO6bZNuEdis&#10;Vza7Sbf6c37Tx2J8a3hS1htn/StlmtybW3mikubPnXRNf393BDHXpWZPcG0KnbGaNF3Puipeg33s&#10;SaDKL0ulS+J8jZenrKvxPko6qpleJ0ijyiwjKpEqIlMEkexuJol3GORr9h+iZNWqRBQiECbxowZe&#10;6mn6rSLy4qY7iJIwG6BUe03MnKs1nBysjlNwitTEIrK5bxEkvmbbRt926beGgBMw2EzHl7alH1W0&#10;3891K0axcnu3bC0O25cr3XBKH3lu/GPFV9GYKCpLT7awrigkosdlGp8TJ4FR4KdXamycpMeReJUH&#10;vdo4j3G8ha5Cv2KV0CNgWkm7PCj1QgyVB+mDGxmHfcyJIzANbtaz3XKnL15b7G0luTczpcLcNdJI&#10;kFvYqbj667EW5MLIKUbfGiHM22n/ABXZbW5tYopHZs5vHY09FtZ6ntGlnjn6zqUpqXM9H0k8mUo8&#10;fu7LwK9BT1uW/hkSwyzMsmKmKYyBVM9HM0pCe2bR6219GJVarkBSpavhwx1AjkpDJ4dO5JWEVtQn&#10;b2kISplvtvLBu2wXMe0PGscSMZxMkIVLq+uhG5vrUNuFoLwmi3NjHJeb6zf8iuKzSS4C8t4bj2gN&#10;21EY7d2ksdbJ1fUGhPSdTVSzSNtvFU9KTU1+Yoaquro4pTTJVV4jq6NJPBFqgGv3aKWI2FVvEZAX&#10;kDVmbSDM9ZasPEUBsfWKDuVKKYvDJIb3Kx3FeY3hk5emgdIYbTw9O2wtI42+E/QFIXe1d2X9X+rk&#10;rpyYATN9YbxUjORN27TrOwZsVSdr7cqpZew90pDt+PorGyVaNDWuKioqqCgzST12ShddOqmJrLqT&#10;Ih1H2xcyR/uJB9SgX6dFzGxILxCg08IjIMrDb6re543zoR0ZbTZ3D+4Nw52K4aZ91mlOi7RS6W92&#10;4dxcOPEvo7JgRLuO7LFu+zkf8hiC5jYkEB+6wv8AoW+4/jOF/gf/AEEH+D+M/wCijG/wHR/w2V9p&#10;/wAyp/in8O8H3f7V/ureT/Kv1+n2Maj92fGf7anE1r4vw04ce3wv7D/Q9Xg93WOXhf8AIz0/T9n0&#10;ev4YKaPpdfjaq/2dP1frafvTT/jfhfvL9Pr/0LAOrY87h+2PlrksTj+ycUlV/NV7/wAqufwsdV19&#10;gpZJvkF39ths1Q7+qJs5QzzvLGuCn3HHQIkzumzjTLNJ/FQGN4ExnvPCEpASGunP4ZzQDGeBK1xi&#10;WuNBmvkD6MbRtAuZbKNml3DM2lMF9qQMznVQMC8UblSJay2YVTJ4yqKq/vRHtrdu2ZMN32vn6f7w&#10;kj2SuEyWEp9xLt3vbdmQSCl6FWqqMrvrK7Wjyor6fHrmqSTZVHWpmpJMlHlkpKculMzRz0e5aqyd&#10;wk1A0aY90gUV1+YKjxgKdpTuEtkNtE+z6l2VI0ntFMf0oiKjwtsFYrVpT4awng4lb6Jm1kTeLRFR&#10;k6rd+c3JDjqjbvcu42xfbXbkdRTQV9d2LDjv7w9Rbmr48emLxke2JdpYbsWPJpJBQB6qXtqsrlra&#10;eXCDKJTUrtbhriRP1qanHx9pIElKLTuCDFceCQAdXTET7bHt1pdST7WSYbYahArSLqay1hpQ9IzO&#10;9WdSp+vXvHgCtWjH5LdUE239zS0/d1RNl8T8Z61e0ou1J56nK5I5fduNrcvW/I2TArt/dz4+lzb4&#10;GbcsW3sctPHll2u9I8+fp6+iqPGYXBVJyy0NMmgDSVAjxop8Xh6iSf1C1F0mwfbxLtMa3uzBnWXu&#10;ooUv4Fqis118MtQQhuVjVCNVtoDyeKIlfT7jhxe89vjafc1FJkdn97RUewU23lEXdH8L7Vqc7SwY&#10;r4/jMyZLe8uCXKrl0ozmaKfZBzB3HqyEG4o6HH+kMtZGR7hsSDUJKitWpWSlKdtK6TqppABAJ1aH&#10;b1e2hZtoCCS1bwXthGSrJbhtFlqZ9KM5ZY/F/QJ8Ys/iBAramfcWXzlTj2ou49xDF91ZaCopZa7K&#10;76pcY++Ooc1VSwNDSw4SXaWI7fbLi6a8hD3lVVplpn25/FlWkdkMouNDeOAZCMnTXsJAoQdRFBSp&#10;BjABJahHRfart7WcVwH2olYEPanistLiOr11p4Ql1mrjFySQFi8TtSlPl91Pj8Du5s73VRCpwHx4&#10;qD2aexJsZR5ecbtym36nML8oJcHNj96SYR87/A6jdKbapINv/wAWO1paOpO40yVA2GmQSMrzg0XH&#10;wj+0oVEZqAcVVdXdSuAACvmbbZJLUhtnKs9z3gCRmBtqgtdKVMhUNR3ES+GpEeS+pYs5zzNuTYLb&#10;S7xaBsD8jKMdbVW2K+CHKw4rd+Kzq4qg+JcebkzO9KnCncaZ2HCw7jpDhI8wN2vNPBuGLF4+svj+&#10;CX1XBCqwB16iM8TJpGjgQV0kcEHw1Prc7ZFdW4abZkWeSBin04hV6oe1bXxGa406gRSRCAfGqwl0&#10;p12DuTeu28bU7qxmJ7Q3b/dftzZ2XSizG8cdl8ZNLvHqaiSaBd+ZODFba6pm7mps9IIq/NQVmK7x&#10;yU7Rww4KTNRJTO3H1KaWUThNS5L6fwKcsBgihFDiKhc6qAFPYR7RdQXdvNPtjzNBOwEduJWQfUyq&#10;ZI0LgNG2s/BWW/FbaFYiS4Az4gbX3f2ps7+8Wxtzbzn7R2X1V1FQ9XYSlxe8t2753/3tF1Nju6eh&#10;813h2rQbk210V370rS7M3ZWbnOzexMliNw7P3Lh8xSfdwwRmKVFtYL2uhJQ0tExqGiUt9NMGIifT&#10;HbuuWQjx51SSbUqFk6FvOkjW28q97YSwbVJJcvVom+pslj/fO2zRxtfWqz3G6288axwTK42zbZZ7&#10;bbliluxHcA8XXXUu5cFjP7z9cdx/KiPe+wMjmsz1DvHB5HrjevR0nSslDs3p75Rdob22tjZ+vsTk&#10;e4sdmdtZ7JVm2MjurcW8MBuCXBVIkrJ5DTh+OyCOZEkujMMrqYOwXw3idydKyCfTgpGxj8Q2jOjG&#10;oBBdcyCS3is5LPYo7B1KzGKNobdpfrIL+CKP9aazbbjMQRcXUUd19GN+ht540o5mYA99VCdc797L&#10;+RPyNyO0Oq+7M98gd85xKzqCNsn8atwbFz2T+MeAyXyxoB1dsDdXSm9d4YDa+YrqPG4XdcdBk6TO&#10;UeWr5kohkQ/4Mni2rNNMwjRa0r4mhRUB5MePrJQsJIwgaO40nsU9F5v7Qwbvaxbdtsb3c0oo6r9G&#10;1xNIUL29q4kG2fTIlwkf0l0Z5IbnZ/GXTdXEbJPdmyfkqme2Z2FVdzfIpO9MH0ru34t79z+45utO&#10;k8ZvD5a7zmwWF6b2vmux8vV4DrjsCi2hkd+ZrcO2Nw0fV9RiM1A22ZYX++GOiFHt5nuROzu8wj8M&#10;dzBFJJXuYVZ49dZhI8fiKhtdNRUFcm97fBsrbdDZWke1y3f1jIIonuJkjRJFaC3fTFb3XgeHYPaW&#10;141nNcR7345DhZEVdPs7sjG5Gu3XsPvf5pifMUmGwPQWVyOC2F1j2RttKDcmcz/za25tbrTsKbsH&#10;sX5Bdk4zb/Xpmx+1d0bZeel3dU547ZqKanrJRj9C1kq1zJcXL6NWijFGoygslELB5ERRHEHGbnxy&#10;4Gqq3bd7aCGHaLfZ9igWUxGdWiFzCzRSuIZtU6wtb2dzcSG7vZLeSg2X91JCzGBfGD3vrofG/I/v&#10;fJdldx5zu2HCbwzdF2jQbl6Rhj6n7ZofiWeqYets3vrb3UVRv/ubKb8o9wb67KO36vMVm3du7t2Z&#10;1tNVSPU/b1kCtSfb1vJxczyyCkgcOjsF/CniLG7ywsagMfEUxrbBXprpV/aObbnl3Z59n2jb7OWG&#10;SzMEltc28MtwxbxbhbKW5t4bHcbdFUvEptHS8l3x5ITL9MWVRr2x1BLRZDIdV9k7v+YGV2lNmqjH&#10;dodZ9Zds7I2nXUW66rekGB+CtLJ1/sLdO8G6HpKDYPXtJ/Et57c3dtCjzPZFPDUZyCSuqa5aRSID&#10;4YheW6WBlpp1jXUh9B76qJWb+1lDq5vdBQipoSPuYW6/eFvZ7HJuEb6/F+lcQFA8BuQ5gEczWkUS&#10;hbGyaCS3j5b+oSdXKq0hT/8AZSdx9jYTdGJ7H3P8iewe7mlyO7dk5rqfL7Hn2HWfzAtrUuX35lq/&#10;t7YOF3//AHR6Mpuq9tbu2/BjNu0fYeP2zv7aWCyGXpo0dleYuk2xpZIiZ5vERtUfdWNpARTMqu8U&#10;Cl9cXgyCTwFlPBRUUwc2RWlpfCGwsTFcQ+BdMIDDdR2LI6MI/o5ILa93Gdbf6bcX3OyaAbtLYggy&#10;TPpG/wD0P5vsDANuLs7tv5g9p9jbW3bsjdPUff8AtfsLqWbaG1+hNj7s2x138hNzYWbKY/buAo+z&#10;NyQ4PP4vcXXu5K/fea27XZnFtQiTIATwr0s1aFo5o5pT2BdZDyFF1AiQnw5DKSBqjJeJJzbMUrUd&#10;ET8yXEN+l5t0u22MLfUNMLVGt7X6qUQSxNbon1drHZqhbwrlEtb6fao95txcKgRuk3uXY+4k2lBv&#10;7c3ZPe8u1V3jjt8bvqNy9p9Y5rpPHfF/J7fz+8eiuuevO7K7P9eUGU23vfOYnCS5jsba22cxvzBy&#10;wbkhy2UraBEd254PGAaRpZGAYgiQ6qOqljrEiM5lCjxGZGosd4imjjrdjui2sjwWlrYWdu5hBj+h&#10;iWJjbSSrHGLZra4hgjszM5t7eKeHXLecuXDxrLbmnsz0LjNrY7Y20Kl997L7g3BTwdZ9yb2+Qvem&#10;14sv8nvkVjp8Nt/obrWu7DTE5HsGb467Pl7Bqpdvbkwm0qTA7kFTh6fMYiryLj7dxLcB1IZPqe1W&#10;ZmBQskrPEoCurCCEyAoNHiPHJbhmJU9Jpt3E0M6yLMdp1vLHFDC3jCK5sora+dvFtZ4JNx3CK2eO&#10;5b6n6W2urTdmgRUlUgtFPv7t3c3afaXWX+jD5nUvWnUGCwmdxGC7Irul92U3xy6zwu7sBgvjrs+T&#10;FdS5rPZXpnfGKTrrOTx7oyuYyNZs6mqJcxXYzIhNKFGq6a6m1yXRi8LtHZURpCApeZZHdg0wkglX&#10;4JbhZQCNPQ+MOwJsFhJbxbNDffVlnbTd+HJdz7kZJRBZNaW1tHo2+W03Cwdf17PaJbB2SUTggZt0&#10;Vm7ZcHul6X/TfHU4bdny+w82bjylRTV2BpcI24tyUuyaPKGniqdg42P+HwZbE7ClirWpzQw7g/iU&#10;i4sUdUaXE0yTTlWmWizdxYxqcT0INDqFe3xtIqxMenJYArbbXbJbCx8QbXI/i7cBGIluJEzttYmU&#10;OughS0jWGrtjpc+NjwyrBmNxnsjHwvN3RRz5LtHpyCorTl6jCYHcNNuXpXsUS19TX0uOyEXb9LvW&#10;owS002ajTGJ2FNRJjxDjJMS01VV2m03ApcVBNR5qNM9R4YxEF4soLGP+0JOqnT8UdjXau/aBA8Kf&#10;qAhFlJl2xai6bN28oHhrIY4heAG2URBBIyIyM+7otnbrFOe7qeKi6OxOWjxy0dTDNjYdod67/wAF&#10;W5bDbFFRI3XWU2BHRQ0QzMlZkk6npI4aSSmy4pvLLt5Z2VRruDSJ6EOTgm4HxEDS0g/DxnXj4dD1&#10;axi2+O5ZntdnUm8gqjQBQSsW0E6Ig5DJbGp8StdrlJQrdEgiVuTL7rmxW7JxH3U9LjNx/L/Zkz0F&#10;LkMhPg67E7e3TmZev6jKVTUsu2cVDQUb5Ck65EFR4lgj3L/E5Fo/sJfO8qvcOv1Gj9ahroBoJwCD&#10;kGnwrJih7KGtemrOG0e226EybTJdeLtdV0i4lVWk2glSupPDJoJJrQs3iIDceKgTwioszkdwT71w&#10;LUNb3bLTZTc/x6yK5KLflXRnOpuXrPtbHjPY3crYpMZ2dBvOOjhxUmQanoDu50iw8UFC0IrZKv42&#10;i6Upck1OKdydtxihp4QAyVqTF8dWqR09ZvYLLtEnj7PUwisgesU+qbZ+55wCL5paFI20Q/VKv0tI&#10;iniMiIZd40+2t3p/CO8sbj6XpBamHbpbJbcakoNpd0b9ozkcf1s/mrNoZXrdolCZB6+pTp1I0jqo&#10;c2Qre2y82gUkuMRufjpQM91gnSDqcUPCs47hpp161Ta1uo5ZP3OIhcW4WPwK6isGyaTHEJCQludS&#10;6wx/d0jBW8cHpU5rIbrq33RHW0PduUlg3d8ssbFT01TWb8XF0smzN4ZiPa1JT08eGqdtHPQRRZmn&#10;2kWqm3S3h3JDW0qRGgL8kjeOxBmCgTfiKCg+qFQSDgGiib8Ddmk5PSOzS1O12yyzbU9yzbapovjT&#10;ZOxsUYKyhNShppbHJnRDP4qAaCV/+YlkNzH4efMTIvJ27S01b8e9oZKp3LNvqo25jMvjs91D3PgW&#10;z+Y7KqsJWY3s6l3A86YapzcOPxw3csqbYFPRzTrkUU2jT/WQLKs4UXK9p/D3XBoUp+mFpUrqbSaS&#10;EknT0Vb99ANh3Vra72tpDtco8SJlBlJj2dQyz1P1TSKSqTaIxcIGtkRShlI2dnVebwXzn/mY5ejk&#10;7LwWJn7m+F8lTm9jwy9fYWWTFfHT4QUtVksh2bSJuOryc+zafMoslY2OhTY9PlBEseR/vA70Kzd5&#10;WS5gTVJp8JMIag1uEGUp3M3DTWkoBU6dNSG+RrW0m2Tcpp028SreT0e5ShRV2m6bV4+r9GNGOrxg&#10;jGzmMcwWXxtCCDTVO6afdeZ2vUUndVMuQynyfp49mLsIUtPk2fCdVbnosFD0pDUVNJ2CtUte+Wp8&#10;H/GqMZZ6qbcUdRAar+HxE0byC3irPca6A1BqR/uNkPQeGAO1TpYIT4YB+ISFeR2j390q2u0GGjgA&#10;xeGkp/3cEhrdpGNzLJXxZIzJGJ1UXZKmsPUPbeb3pkJcLkIqnuTLLNv74qVXmlFRuh0n3PsfZ2Pq&#10;8pIKunw8+1Gz1ZUvHV7llSWTd8Jnwxo6PisG1eXxrMeJOV0xAmukYFuSpBGSB3tF/oZPiaiTp6bu&#10;ktGst6cHai+vcHoRrcan3dEmiNQFEpZYYb+h+qJNp4MQBlKWTde5F672ZuWDJd8Rmbp3aMs+56ev&#10;bD0sr4H5CbCpJ6zJdkyYmoys02xoMj9slUMZ5Osoql4EXJ+dpErbtIYzGXuAfDiGnTmpa24J+IkY&#10;HcPHGTp04UbhDYG7nAGyeH9Zd9wkJUKsG8Ah7qlY4rZqVHht+65TSP6nWSHzOZrOz713FhKus7kq&#10;1qt0fIXHw7JbZ0FZTbqirOtOqN2UeKj62Zo8N2PV5mqnbKjbNTl8eu6HM+43qaaRRQe6CeYRQDxp&#10;yoYZ1VIAFsNXiU/T0GqhgGCV8OjA1Dk232KXm6j93bOJniYKph0CR2feqqINZF34yASSRl4vqFC3&#10;RaNlMbZtnbq3VO+Mas3D3HXSR9jfEzO1Lyy1NRU4yTc/X2yMdV5xHnxNNJs+LcMk7Y+Xe0az1G5H&#10;E232oaGEfe+3reWXxLdHmlC6YqAmgJK22oEUOV4+GD24k1GtAX7vZ2ZtN6lis9skmLbkS2jxnULP&#10;vKpOhLLpDECJLoVNwo+mMSqniOmcdujPvtLY+Yk3H3TNGnUm02rNzSrVU81Odr9+da0SyydojG1N&#10;fR1ewZa4wSpDQTDrJXmNO2Y8zMnoZZ+99dyD4SnSRnuNtSi5DFxUVqPGAqdFB0o3azt2V4Xh2hoT&#10;e3FZFYULxx70z+JLjw0t3o4XQ37regj+prUriryeepexMjhY/wDTZHjq3fHyTxv90oNuQ4ejzQyP&#10;XXUuVpsdB12DVUfYsGcqqqTJUuLkq6Fd21nmy5nowhpWos0xSACeempa0JqtBbCpkpWMKToDANoq&#10;I+HeHbq0smudyeez2lZzHIqq0YWObU28toFrqZb4zhRJLCZYfHUG8LIy+CUNht1bxxlRitH+nlfL&#10;238Q6yfKSYelzcmCXdew9n4+p3TnH+2Wj2DR7mqKWSkrt2RpW/3pZKnCTQ0CU7VjeilnSS3TVcBQ&#10;IVxVRkW58PAJ+bQgBYwfGL1wLblZ7XNZ7y5TZ3zuMvcA8na+8KLiJiygD4YYL9izXdBt6wLQyNWz&#10;vf5Ydu5agwmz9iZjPT7sx+3ti7d2JtHsLAYfaO4MDnNt76pdybEruyN/b+yeFzdP15ie2NnS5jJ7&#10;s23SU+A692kktHjczXR1MlY5Ot680wto7nw5mj7QaGNU02riTQDpuddG/sT+sndcLGg6kSTlvbLD&#10;bjvW47Es9pBcv9RxW7nld98tzZi4EZfZ2t1eHSu4RarG7Yw7RJfXB0gMfmJ8RdzZL4x9kfIHqnce&#10;7avJbv6t7c3Tjtn7o7e6dx+wMl8WcztbcOL3PsrC7ywmG68pMf8AJLovv+mrp8xsnb+PrabK7Rr6&#10;KD7/ACs8bQe1ttt3gTbbC14pdLmOmuSNv04g0HhuQ6h5VkRYv8XSNRI8ChX8NgQxuvOEe5bdzruJ&#10;5YkW1u9lvKi2s7yDTc37xbj9Tbq9s7wWUtnNLfqd2mvZ5LWHdJGmtzeRPGXqCh2lv7B4bbX98t/7&#10;K2t2T1F2HtzamVxPTFft+qzmM370N13n8PvWh6Q31j5cRj8J3H2/0ZuXFRVHWphho8jBiTUwrSZN&#10;EmJJ1tRNeXb3Moga67XYOA8QZJi0Y0LEYJIxIbqUnXHc1IbSzIZW2ht6l2nlzl222rb33RNmUzQR&#10;SQPPa3piu9tWK8lNzLfx7nZXMlkuzWaRm1u9lAWWJZ7aKdHHsvcm9u09xQdl9ux7M3X3Z2rN1/lN&#10;2N270Lt7aK9R7lw+e231VsDsqpyG093UeJy2+I+vcIuBWDC4uaamyFfjHyOKnxuXaf2nupJ4nguo&#10;ZBO5hJbtBFwZEUxLRNcdLiRaCWL9JntDEyByG6Odrt7K4tdz2G/tW2q2TcjHA6XH6+2JbzTJfTar&#10;hYLsvtNrMZZNvvdN7bW+/fXRXDWweEu9dFBvSXaLbo2/kZuz967/AO2e3c3JtSDem9dzbfp6LLZL&#10;b2V+P3yd6G6jOJ2psXPx4CrbA73yOMz+LzW2NqZD7mnoXp6eqngLpJoxH33KoPEZFkQtFpUofEhk&#10;j/RoFSCKZWYpLBJMYnLKQSI7DbL2OcPHYPO/0cNxLZ3HhXgkeOdFs9xsb4DcFYz3G6XthJHDHc7f&#10;udrtsd9CsMqGOPFkK3C9mUnYm8+x261607FoNu7XyW9J9zVWW3jXdL9KbNyGydmYHbHxD7Q6u3Jt&#10;rY+1sTtLaEVZsWr2TW4uvrMJtaup8nWLPUO8ar7q8vbx9xuLqYG+7XcNooP1FLGFJXuIo2Mjw28s&#10;U6wlEMi2zHiA3tXL3LvL0XJ2zbFtkv8AVZtcFp4KzoZVazmSBdwurG32q9uoYrS13Dedv3Hbpdxj&#10;urmOxbeLVO2NmXsSm37U5YYntbsXN7x2/tvB5msz/XuS3pt3euA2xS7g6vr9kdt7d2p092ptfqnd&#10;VVlcf1tuasgosdsqpxFdiqumoq+kx33dRXNJR5HadLS7vHKMiSoBqZVSJn8Jh44BKqY5LVIJ0kmS&#10;R0lErRiMh61sraPa7rf9i5ahN1a3VxYy9sVvNNPfLb/XxO20vMkc0iXFrvc+57VcWu3T2lpdWU9h&#10;DeSXCuYzeOe2XuKft/CVuN7m6b24mK3FuaHaG7d0T5HuLfcUHWuCi6x65xWC3FPlMT3ZJBuLqLC7&#10;0qtw1m5KabaWJhrYcTTUE2RjpaWv1cSXLSbjGBIWZjGxaRiwdGMayhwzOsghmuZZjIzohWnhgqHW&#10;2O4m2i1sOWLvXZLDDGt3FGtpHDFLDcRLfNZNbPFBbXFs247Zs9lt6WsUFzPFcFxeSpM5V+xt9rV9&#10;XxbN7B3rX7owK0exqP8A0ibgpIoRsjGZikzBpNj9cb57Pq4e1Nq9a1+183K8Mu262CVs9LX0GRhj&#10;gNZP7QCaFhc2l3OGtY5RoDtXw5EV5QsghbRqjqZJliVnuUMUEKg6mAwi2zcrf9xb9y9tTJvV1bTm&#10;5+lj8L620mmtbFZrNtwt2uPAuSi2u3TbhJBa7NcpebtfTSARRPH+PnWO7u8N9d4bUzed+PORzFZ3&#10;bu3f9dsKo7N6u6+x285NiU3U2x8LiOu+yJsXtjHdYt37Vbyx1RtrJbjyf9w9zYuDIU+KxVXWpSKo&#10;nlspbqSyhuUWOE2aBzqj1u4DVMh8NVZo9Xi22YIoJZlR6yKB1B23cxbdtNlzLe7Lcy3d5DzFcNCf&#10;AupLa1t3khKJaQteXEkEFw8Rsd5ULud7uVrt81xBSzmaTo5W2fjZvbrbp3fOUg7vrcH1mvU/YSdD&#10;UFbtuSfBybG7Q27unb+Z2p9ttnF5n5T7/wB/dQ977DyJTbO1duYir2LQyrlkkrcM9TBKzDtQ8MKj&#10;xh3gdSGEQBbv0V1mYs6zqbSV1VpJJIjJbgRMOlu4c+u6xG6trwQW272crNE98xSENbCXQbZbCOKC&#10;TbJU3uxt5Xjs7exv0tN2LX0WpRc6Z7Px24d89o9SYah2hnMNSLWYKl6E6r7R2h2nundO6a/b+1Nw&#10;L2furofbO4GxHySrG3rSV0uJ2vgdx4LH7dytPkcrko0rqipooF1puEx3K5siZ5JI31GjFWy8FJpC&#10;41KxidWaTuZUZEZFKmpBzPyta23Jmx8zT2+2RbdcWwUGSCOS2VUttyrtlqIXMb20d9BNBDajwo5p&#10;4LmeG6ljnRUsh2dn93ZzObRrXqO8snfdfSOQhzGTrB2tHDF2P1FtmLKqaqtotsT7Jouysjk6ijym&#10;TQVS9rZRqjFJHhUrzUxHcEkwmsKNOtTF3DtRqiE6TJSrBVNSaAx4elcdRdf2W1nbeaYNG1SxrHeU&#10;RlBmjAk3TTILfVWAu6qka6n+oNYaoq6uklTbr3fRdc7F3A+U7rxVVkupuipYd5wbiqdovUvhO99s&#10;4OeryXb8uIyZzNZtak3C1FW18+Ghh2RBlJ8S65Fc19zSNWhnaGEUuGqIyAe7JaIAiM/GWFaNUeMK&#10;OAtCOlu8Qbet1uAik2hSr3avKGEVFFvfFvEu11CFYmAXwhG5sGP04M3ieIr/AJabd6br3dtalpe3&#10;qF6rG/KSih2NJsJDBXSwxde7locXQdFjJij3zkJ6fMtnKLCPm6FKuSubdhl1Zc4yl2Hm8PS01xhz&#10;Q6qlRSDu1gVjAY6RKBqU/phCKN1SW32wzxslvtBV441KfTAK7n96kxtCZCLhioDy2TOiyA/VeOGH&#10;hdOe3ty5nK5KghfNd3Z2mouwOgmpavINk+xKvGwdh9NbTo4ZqiokweFyez4OypMwYJsjDBVx9o1F&#10;VNjpUwiZEz070cz/AFFmKzqOzgKCoENQTSpAySKUi+OrUp0W31pavtfMAC7XIwjuaEkSygGXcQrp&#10;HUBDI1I0kDar7EOmFav0G1FuvdybB623lJuHvBBU9SddVlRvRMhPijVDAd27Iwv8Qqu7IcPV1f3W&#10;zGzj4urmOKT+4tLXTYqOLIDLmqpmIpJ2VO6d2KIQANZ+K3I0RnSH1fxVHjga6IQB0Z7tBtsNzfIi&#10;7RFGslwryahBppFuuoTXADmFYTQFPDcbbI5iD3AYv0Ifn3HR71y+26de4KeomX5UYGXZVL11/DKS&#10;pij2v1zuePAQdHU1ZLRbvgyCZV85SbflzNO+RkrZd0NVK1c2Ng8sk2hFE9we5j2uaqALarayBoAP&#10;astDpY+HpI7utXUO2m6mcWOzhvCiARo10ylm3ghBCGpdOV0yTWWuMzpS6MqEiLrJtiu3fmWxtdFN&#10;31n6uLe3x0qKXJVOQi329Km8uq9mRVG5J8nUwYag25Bveapehq80kVTH2IZnw5pcV9x9zG6hn8ay&#10;DeOAJIan4VIpb/FxqFGSop4ZOsEsQoS3ke2iw5gEJ2Z2aDcAFzLIpaTdwPCTt8Iz9qwyMWF3QQkR&#10;Cr9B9j91bxxnWexsyc13lBRz9F7Sq6zeS52fZ+TqKnb/AHXsrD1NJkOy4cBkcpFX7EmyRhbHLjAn&#10;WlPUTQrJlVrxLDWBrkpCHFxQ+Hhs0Oq2/wBDFNRYV7iQZl7iEoOlO6w7ZHcbs6PtCCNr0F1OghRD&#10;u5Cm7GoRiMkII1icWE1IlM+okET6Qy0WG7HztDWb+quvoYvhL/LbKU9F15jM/UZWtP8AL0xVBJhf&#10;4dW1M0sbiMqRtos2Mlkj1VNSugalXMxo9iPF0M5VBSNW1nxEPhmp/U9fppdNuaeI0niIqkk9nLdZ&#10;7DmiQbfHdCzMs7A3U0P0yCzuE+sDKtbEoToXedv8feELfRx2n0dxNMgp4necf9xdwzP3ZlkFZ1Hi&#10;IHrMZ13g8lTZH7DcGBqZqZ6iamip8gcfNGGniybFMGp00DzhIV9lNxdI19ZSrfsI5GLag8h1+Gkt&#10;X8VlEsoiGDPKqTWlNFnHMueh1Y7FImwcx2T8so8lmqR+G8FrCbU3c1lpg+ghmeys2viaxbZZSz7d&#10;zAH+o5hutvmVl6fqzsAQUeSr4e794rVjf/Xa4/LRdWYSCSWOowWeimnpq5qT7ifIRtMwmzHOTnYe&#10;CGMRF5B4XQTdWZr8x/oGStZI6a2iCyl41d18UYFyAbi9qFu4olz0xNscl1yZDCeWI59d8LSnh2t3&#10;4jW0V9I9j9LdTQW0psWGttpkddo5fZPH2G8vZSFMCn31MlHt2po+7OyKCoq8j2VRxVmK6323hafP&#10;VFbBhfBjqCtpaFloslLGohEC/wCS1EblqmoRlHt20kCXd5H45MhKxeGqKhU0lP05tlrb/qYf6ES/&#10;RPTxHmWQlek2/wBibja9iuxsYS2WFtw+saeW4ilRWsY23Vd1kpuyi1ANueZ5LJuYbXWLSDa57SNJ&#10;g15HdmRxWLxVc/bvYh+967mkr2xeyaKZKsDM5ajplnylJjqmB6jDymOBSBPFShFkiOtWYtw3YnsJ&#10;gLuWShkFNTTavCEXcI5AqOsHlVh9DpP0Qn00K/cOX12vmexlbYbGAH6WTWFj29IvrnvNMTXtpJNP&#10;azbmRqkMUUi8061Xf321ZWK8d9783PSYvP1m1uxu2dvbs27kNk1mzM51hs3E5TPxVNZtagwFdl9p&#10;7JloqTA1e4cpR5mahiyDSTx5ISSY2ejMdSZI7tfKLX6iK+kIjpKXWaR6CQyK0+t49Sh8D6vQ887K&#10;IpLdE7uk22csV3SXYL3lG0VruV7H6ebbrS31tbLaXEdgltbXbQSy2vdKdjNzbbdtlvJLfWm7TXBM&#10;HUqu3w9MvyEORpRjJq7P7e3NlP4l15JkDVZyu3Ts+k3hvDcNUuIzss2a3pno6eq3PR07RrSV9Rj0&#10;ShpPG0cRfBZwTRXCrIqsx7i7v4bGimR5NMicX/3P0gEX5twp8PUoFN9v26WV/tTm3klW3jYxfT28&#10;Auo1Pix2VtZrLa3JLQ2vbyoJndX5Vj3eWeM3YiuDJ35vG2G7VnhkxE81H2VsQacn1LRrQYgDPVZz&#10;lTkBVbXrYXWPJ18RyUwWYtVCnkA08lW+3RBLjVPINTrXxGcBScsZyJhSpoL4JSl54Aj/AEywJJBz&#10;duIbagm02bLDazFFtIYGeXwyip+7S+3tqAQs3KhnD6uXRurXZa5Ecivr73o6TNdkRSUu0vs8b2rs&#10;PITvU9Nw+OOakmpYc5U7soYtrtE0WDmMFNmZYGnkqclLSzKGCFxc2GuWT/GZVZ3jNJGbBIqfHAmr&#10;pUADcNNAt2YBEAhcFuLmI2tpt8i7XYyJDa3CarSGEuY9QER2xpbAr4kpd35SEviGbYl3WS7drhIG&#10;Voz/AGguMyW+ZchPhFFH3hQ49zk+paXKU4motr4SGvh3HTNtcyVOPC1tMu5aoGU19YtFHCz6H01/&#10;d4LSMbmQu0qkCZ3A4VInAmwMf7sitKTG3WGil+nU5luBa2MQ2W17LOdCdutrZpGIfSjbWZbEiUkO&#10;RyWJi+rbl3d79nkSArjqOwqKHJZemyNXiIY4PkW+OrFyfT0OQp2nx321PmoM9LFtl1rWGMmgh3HU&#10;/wCdrEakRWJgLLttvEjUkvJatIMzSSAUOWE+mUUGB+89JBjb6cQUBetYuZJrONWt9kstKWJ0jbre&#10;2Z6oQsT7T41k4kkDM/8AUvxQ4u4RvEl+ztHCFDjtPK4bL129arLZOSgqMr3Xudt5nF9e5/Is8nXW&#10;89s7txm0sxUYLGUDRUkm4cXDW5mOiLnLJJ9m9TpMiyNSbRDd+IJ5XeNnYETM64bTVJijkIz6FXcn&#10;HbHS2KCrvV6z52v9l+nuttsIILuG0RopbFLd11QCVFuduint1a5FsLmSTkuCXU974m8rOxW3hZS5&#10;b06Rjz2U2diKXc1RjeuaTeG9etMnvXAYnIPsTpjtPsgUGGr6PtjOvBkN6T9Yb5r97TrSUTUWOxC5&#10;vMY+lqQlHQlWKr/bJSRd3FzSqP4ssqspVmq3iXFACserR9aixoYJEgeMgSFSOeUudo4ov3LtOwj9&#10;KaBrKzspYJPFih8OAWm0hi6TXgg+oPLFzc3dym6Wt1u9vOpe0imUA8VFgsV11sTZGW7fnoNkdh4X&#10;dm4dyda5noHacOzeuctvLLZrqHYO8uuQd30uR7i7Zej2xDPuKshq6TE7fhpqyvoVqPM7wEAIS2t3&#10;u72We41OzllVGUa9Cy1VYSJk0ziY+EwH1cUbd7EmXZmhudx3u35c5c27btmMVrHarBPcSwyvFbC7&#10;ms2SebcR9FcmXa5NutzexSu/L99dx/oRLEiiyW4thZ3e+D3DvLbnWVb8TNs7VO4tyYrqHa9T1TlP&#10;kFktw5zeEuRoaHruk2/vHem1otq/wWWk2hhoJcThJusqevyQyVQ9StRM7AbMR3TGBEghDPPhkRlI&#10;SFkDICsRV/DicrG0tubYMzMraui7dRvqXOweDu13c7rucsMG2AOlxdQ3Cibcortorp0mvopYGuby&#10;3aW8jsN3Xe3ht7eGS28AJPLbuoYcdhcHXDfW4c/tntHofsPtyh60yGc7Equ2MVW4dK/Cb6xFdt2v&#10;yOFgxm3fj3j8KI1FXBJ97jlxFVUROtS0vrRpL9pGZJVSY+JLqZmV9TAlEgA8EXBR/CW0JWXxpBcK&#10;wFULXMNtbcpmwsrX6GQ7dBLa2JhiiintTDG6RzzbkSNwfaUuofrZt/VJrN9utm2eaKVgk8XXV+fo&#10;OsK+q3PSzZ6bYGLo8buak3L1tQbT7G2FtnpvtivyeM6ywG9dt7dqN4V47472rd7VmMlNHVpktrY+&#10;rqJI54qihrFNUW4tJdbzOnh+FTV+qJDMqmsqOsCASeEqiN0VxNb+FrSKQjpXJc7Tv9tFa2O2212s&#10;4vKlAbCS0/d00kZ/d89pJulywsfrppWvoJpbdrHdjei3ur23jcD/AITZ++sfnMv1n2HgN1dabR6d&#10;6+kNPubYfVO8NzbJ25S9hSLuLLdibJ6g29tmmqtp95bzy+4aEyTO0dZgcIlDVVsYh/cc6sLMqb36&#10;mYFjHTWZZwrBmEraRqpEF1K5hYh49y8BF126ZjPmrmHxU2AbNtwVVvSWgNrtklwvgRvYpFK/gUvi&#10;RHLbjcLeM215ycdyuJFg3ac6TQ5nsqWr2P3BJU1W1aSr2t0rtTA5LEVHUuLy1JRZLF4qlOTpKquh&#10;2h9nuSgbK5eCaqnhQx1WdmiqAskQVwZvaQXIvGTcHNUodcjAKx7n1hZgV7j/AIzSn+7Xw9BEBp0C&#10;9u3682iXl9ByzbFY7nxV+ntYi0iKfBhNuZbBkkJt0J2gOHU8hrdC4Q7ook6Xm+92U6t3aZanbX+T&#10;bI2/NUR1fU+MnWpzU2cxlJmKCrrl235kx9Nm5IaaZ7v9znGX/dcfkV9rBZElJncRaFxI0gye4+KV&#10;mx3ClywpTc/CRaREqSq35nurd9qZdtt2vI7yVibaO3cEJVE+l8Wxq4ML69lU6/E5KF5PcBr1UlGL&#10;Pb9EdF8gKGupMRDDFtvYtTW5vKdUYxpoRFuTZmFqhkZINuvLWyUeUkhGVWRJIlyAjlLBlDe9Tbcr&#10;C4je5k7gpPiu4y1GJkpNUAEAXun4dy8JEAhLAuWXNskLbJLDtcFInuAPoLe2k7UMkSraq9iwclHL&#10;cuiUt4vJ/wBdPcVvo4nWBvjfePqR3HT1v8K8oqtjrUz1nUtBUQw0+SzbR1/8enocA9bNTUlbFHJl&#10;oIkl89WYPFOS2oXfbwxmMl1JU6T+o7qe7J8YCYYqB9aBQJuHgrHSMsOq2XM11a/u4W2z2gEImAWz&#10;igcloyqRjb2ewfU6xFm5aaYSfUcqfvKW71XixOH7M74rlzHaE3222qSooNx9dvSU8vWFFVUkVTmM&#10;wuMqafck0mBcZGnO56uOPKTF5Vpa6enlYsYXCt/u5TLL+rIKsh73eg1VZvFKzfxCm46aab76dYqI&#10;WHV15puIbXbS9rbyRQw3KE20EFSYtEUJsBJY0LmJtXKBlJaTlc7rLearpYpA1Q7gxEmN3hW4Puzt&#10;XMnEbK37VVO3KXpOix3XG1ZspvKmZ6HqityFVJNvDO43MpX0W5azKPjpaCqxoMcUnjhMiSBPp54T&#10;48qxPc6sx+CXYRszs5DSeNNGWDXEpKfSTljCsrNTo83GSLddo3GOWwsJru32h4iUu/rIra2a7jgt&#10;YbaMxWx2+wulQwbTZqLkb/tsUUe4SWEMfil1bf2aoMLWGXtbf6rj909a5CpqpdoRzZLH0L1OUkpz&#10;RZGmpoqynmqJ3OjPq0leIdMUNM4mkYL/AKhY9xgk+vZFMDSlvEkjqCIR44lRGl7h2m9KfV3B/Tlt&#10;44+7oPjZ473li+tG5UtZ7hdygsRELa2uatHJeuNtO3T3EVkGtzSReWfqG2PagDeWe63Ny7Qhvffl&#10;ZBhNr1cPdO46ieu3hu/ms6/2/jMpPJ/d7GRGllpI8WtNDDUxMahaGQSxZWNmSdkKKDa3lCblewNM&#10;UUCNQhAjoZJJP0jFHqjUTcRaBjbXP9pcyxu5UJt0sYLnlTl3cU2mObU11OblJnvS30dpZg3ovbww&#10;XkpsSuht8aGPe9mFbXaLO+t4IZX6z2/JJsdh4JO7c9FFD1hlEijk2RipEDUe8Z/uaVqGbDMWo8TR&#10;zpqpqyeCgwcZ88UjysFLVnOksd9CLxm1Oy6SNVTHElYzE4EUhgIr4MjrDZgVs3mKqCY77tRtbnlq&#10;+n5fit1it0lEqSeEqpd31wFuDfQs99ZjcqlBuFpby3vMWqnMNrYLLIwn7m36j7hyq13euQyzzxdU&#10;133FRsfHZaKpSLE4Z3raaprKWjyVI+ZenKvnLJURyI1PRwNTyax6K7V9qkm+v1AM8urXKwA8Zx4+&#10;tlEij8Jv1U35roEHhEt1q75fmteb7ey/qiLe8aKGzMK29jEZGO3wyLtiwxzvZyvSko5XmlXlUf7k&#10;HdRdII+nKj3tBUdnOtV3rXViy9s7khylFTddbYXw6jWsss8i0i5SPHxyIkkEiT/c1cyf5SV16Q1c&#10;TAbRAWvT+nFGtRU6fEiWigUpF43lBBqgux/uW8JA6f2TbH/r7uEdvyuG8W6uZglQEf6S8lVp2k1q&#10;98LDMZ3PcxDumxmo5ft79CW6r6/isf8Aov8A4v8A3ryX2/8A0EWeX+9/+j/b333g/wCG2vF93/o5&#10;8n92/B/uv7fXo8fqvr59jLX/ALrf7UU16K6n/wB+adFaVrTt8L+y/wBD1+F3dY8fRt/XDwvoe76T&#10;x9PgwcPpPG+o0+Jp4f4x9dX66v8AjvgfXfodf//RO71xgqin7v8AlluCDC9oYIt/Na71yku8sGlT&#10;sDbVZGe9PkVs7+IpvPK1+XwmXk0y/wB32zcVBDBK8n91hTfxG2VUL71E0lxODG7Lph4Gowlw3wgi&#10;oX4mSoKnTKTpGnqc/bu7S02XaqXFlGzS7jTxSIyC0m0x6jIwYKZB+lHIVZJh4lkqpLIJgr327Ux7&#10;V3/tr+5vbNJQV/SXd1LFsajrc/j3z8+G+Q2+c3TRL0fW56q3vmq/Zj5Y18NPjM3DV7CgyS5HIS5C&#10;kylLSUpfMvbcM6zGTw5KsHD8WmrWQAKS+a9oM3BNBWvR9tt1GJdlVrvbUtFurMLG9sY6AQbWF02r&#10;MZI0gJGlnkkSyarzCcSAdK7NYmbL5Siootr9pbnnxPcfyApYln3hkt2ikh3h0lvLJVlJVDb9Xja7&#10;bkPaDZla5cbUtI3Yctaa3DzYn+JU8VK64InuP0pRVnHxhQSokpilX0DANQsHwOJGz0xbNE+27cPr&#10;NvkkEVoQPB8SRVkksNeuTUqQi4NfEj0vJuJPjQm3jqjNNOagvtHdrxdiL/HKP4sZKq37F3Lg5lzt&#10;HQz9hbebKTfJSspV673y1JJlTi23Xitu09PVxZJtrGmOZzWPyNHSSKsU0RtZfCDgBMjtBlqtPiXI&#10;1NHUvX9QsVBUv29+ZL20mj3rbmvSjkyjSf1XSxAcyV8KRijtEkwVYXBNr4XisJQmanZdVTbb39s5&#10;9gdprPmOt/k3S0/X0tPuPH/3nip+3KrcFIlB8f8AL7nj3/vDJbSkzJy0FJBnaCo2VJlv47kaitx+&#10;ex9DRWliNZZGt5TKsci6tYYjuetZAoUE8D2jXSi6dJ61abjHptII90sIrRru0fwvA8MN+lbCMJaF&#10;mmWNSxJUTP8ATlmkk8VZEULvL4PIZPcFBBLie0txvj+6dyLHS1u7qjsB8TSb/wCgMwcxTRU+2Mhh&#10;U2vF3Ka93qMfUGpfueorTVbffALlqcU95FdJ3jaOZVLsaaqVAjbFCDqCgVp/oWA+rpBBPaTWVrIL&#10;vbJGS2iqRGJKE3UYkcsCojWVnoXaovKkxeEGACRxUmTkx+3+xFm7eliytB8V8xTdqTdqRwTZM4zd&#10;mewMeWq/lWmKq9gbvyOJlzjYOo3bRbTosZi4Ml/dSrpZ6/cFHlqBtYyA/wChcAAoaVqAocnTo/DU&#10;itNRPB9WldPSu4u4We3jO77P4sgnDSDR3SNbx97TAhZVVGKa1VVILQhA7iXqFktl19GN0bXXZvZ9&#10;HFV7S+TMMnWUdLnoqXPUNH2PS7ipsYvxip9ySdg7uyFLUbobcFNiY91UM2DbKPuesnrMbuChxlBu&#10;VGZS2mbWoI1a9RpVq/qgBQWpTK0bTp7SK9PWc1ujxQpd7alvJLD2CARhiY4iALRy8rRoz69SSB4T&#10;J4hDrKFUPe2MdmcNvjZHY9N1/LvfL9V/Lrr3cSVHdI7C391ThodxUnV2Mylbuys67yuKxW0areVR&#10;WrmaSoz1DnMf2NuOGh3BhYsLStDSR6MKm9gZ4JRBFPExOOCUOQa6jEFLOq0aOh1F8dUbcpIOWd5i&#10;s90243N3tt7EiAfE1zqRgHUgwtePLHBFI+qO61KYkh1EA3m3NmbJ3B1hhdyZTc8nc2x8J1zuvaeW&#10;72XrLcXZ20Mf8Ztw/I/enZu4PkHvXce7qrr3o/duytwVG3aLA5UUu1qzd+N2fj8/WUuSrUJkqNxI&#10;HghqSVEYq5LsmgkjxNcjOCjhx+o9K2onANAAGruR7PdtzjSzSGRryTw7cLBBci5QJK1mYLOO1kS4&#10;tmgcmztwdG9SbU8ilpGLC/vJaZNxVvcO4dgbA2tmKrfPUPYe48PP0r2b/oD2j3Ds/YlDWdR9Y7r3&#10;7veBKGmPf3ZPYVPkqLceztqU+ZGa/u3R5Kkqa5gGVTFixm0hRVWIKsF1CjKpBBA1MhagZXeT6XFT&#10;QlVogEX7tNwZl8OREkSeNrgw6pIZZQ8bo7i3t7hI1MsUltBaHfTUxpqV4x+Ew2w+ydsbgi6v2nlm&#10;y/bXbEu09i7m6M39iert07y7IyUXXW9eiOv892Iu8d1YrsLpfqTZOayNFjNsYXH7Q3Ih3JJFBRwG&#10;aSPbRrHMsjRkxGtFKlgeI0KrCpKI9UjRsE3ZPaD0mM0l1Z3Fr9UqXaRITMlwqSKNKyCeaWOTSVuZ&#10;7elxcXEGp412JUPiMupH4TA7W2PTxYeq2rtDNx7m6A3lg8Pnex/j923BR7g6uyseb7i7D+RPU1Hm&#10;MlvP5L7gxHVHZWc29i81tqtyOIkxuCh29LiqqCc0MTUVDGdEg1BkoNSkjIzICQH0qyAFwSEhFsPi&#10;I6VSXX1QW7tyYDDcgkQypG40NVLRkjeS3Ek8Fy7xxNEkk+4tvJI8JZVWeuydqNRdk9JVG1I9vx7h&#10;2/05tvP1++uiO3p+6ti7G2Fltp9adJ9h7OXrvMzd7bu258hY5d0Q0m4M9umh3Dht7zZUVH3MCZBV&#10;2qoviQt4lSK1owlRQdSspAWQPIHbuIJe6MwFQCOmXmmb6XcYmtNal1KrLEbCaQxtDJG8bPLaPb2r&#10;wQjw0MaQ7Itg0lD4RL9hqKHKnK4aDqXAx7yxHead1ZTaC9A7nx3bmP7urcbufetB8VtzQ9S5bBbR&#10;xG18zsfae16zGbgz+ercbmNhLFFm6EeSkkeyxvIvg+GDOp/gIAYAp4RKAEQ4QhGUk2lC2CD1p7qK&#10;KddzS5ddteIH/chC7RFlnN6BO7R/XVknV7iKVY034ssQ1B16acfs+m3n1vt3Dbd2lU7pk6oxPdu0&#10;Ns1OwvjVkv8ATHuyr3fi8Vtzu+bsLa2Hrtq/HfCdxfH3efYO52r9uZaPPYfN7wSkmojHWrVL7qCz&#10;wqyCUyKSdQX9Vq0di2gFWmjq4IZAEuvDr3V6dJjtb6eCdLGO3n8NTHJKv0UR7reIQCdlmi2+6UQZ&#10;inMk2yC60kxGMhvyeC2RvTa2O3T/AHZ6/TrnHdT7C2DlN89WfHrd+e6xg+N+0ewchmds/JDdlBuu&#10;v2z0nU9dbu2p1Vj8JlsdQ4ev3HgNt/xhsfWy45aYe/ModFKhREAEJUUj0AlNfAxmNgyqZDpBt/qK&#10;GgFLRXM8FzIjiWS6lkeWOOWWt0s7KlwbUAGO7W4jkSWRLZfEZd1O0tIC5fUod2TZmky0vdmR2JtL&#10;a24cjurq3sDcy0HQe9cj0RtDu3aGyqefpTrzdWa368+YrsZ312D2QMlFufYu1aPcONzMm3IMhqq1&#10;kZrOakXVGQEqxGkhNVAwQqx097qSVDK7yG0biMpreGN4js6yxTlUdEfxkaU24dopJo5Y0Ev+Lwyo&#10;qSPHJbwWke+p8HwqnH4rMbN7JwHYOL6+pv4xle3+y8hs6i3b8da/HbB3N2r2Vk8Vszt/pTCLms7u&#10;nsvbu7uv+otpVp2xuDCxYTZu56gbgNb44ZCnvbFY5VlSNyuo0XRUM3BkCs9NSIxCKrAKy3RYCtBQ&#10;xPdWElpJcWyXKwIXmWfS8cQBMM7yxW6v4U9xCHuXnhaSWKXZBGxZAxDWlwmc2TtifZOAxEOL292Z&#10;0L2T11RZXePxgrqSg378dd2UG++xO8+4urNkYjdub7hwm8dodl7opI8nszdG4cRt7J7VfBS4lZKx&#10;1tUMqfpmY+FJGwqSQvhGoeRSZQQAw1M6vpWBrcKaqOlE0M1wGu49tT6qzuYpGjjEZlF0ml4LOUJZ&#10;ukjSQyeDDbSWwkk3WPdmlXRKwFWGf6UPU3ePfeZ3HsSXaTb9xsW3MbtCvzG3+sNw7H2b8eqbpfcP&#10;QW8tn/GbrXeMuT23tHK9Z7vdc72FvwZWn653MJqysiTG0n29QHJI0tr53hSkQLCQApH4DGEyRsFq&#10;76pElEUsLalmlDXCeHIxYzHablcbjylDbbtNG0oeKS3meK4vF3KMbhHaXUPirFb25is7qx+v26/t&#10;vCl2+ykg2e4a5s4BGpk910e4pcBv2o/uv2fLVU27vm7t+GLG70n3GuMjOK3TuGHbMecWugbZseRb&#10;FjLUGwslTV2ZpqqKLP8A8TFBjGo6k4uAyzPRJUJjnzrKioWcaqtUH+ASfAv9np1kN1HO3yQXFpYR&#10;Nf2cvdtiBDbiaREL7U/g6UKFQpcTvasWmdR9T4whHhMtf4flB2Xi8lDju3aCLc3ZHQVZLXPu99t0&#10;+4KvLdOdn4pMhV7kqZKnB9t4jdUdBFj6nL42LFU+/a2lp8ZR09BPjJ6mq20VI518CY/FRT8SaRPT&#10;9PBjCHJVmJj/ALSQuO0Wiuoln2lv3ptZYKA04C6JmlfaQx+pyt004JRWjRBcrS1gWJx4jB7Lgqqp&#10;2tuzGxbd7dOPoOjKesiwdIczjDiajZXf/Y8CZXGde1lVLmtgVHXUEKxx5aaryVJ1pTxxU+TgzL03&#10;lek6tKATHNq8OQ1D8KtcVqxGfEHnT/GAOzwwD0p26a2gmZTLtqRm9thpaDSW0QbOsZSPXX/FmbSG&#10;V/8AdU7lbkXTOKue4tu5iXA5wVGC7Sr3i3L82djfcmvzmWrqOkk2tvrMwbFos5i65Ytu46sUfxem&#10;66yENRlllEWdTLJR0zUE1pUYTTHw5dJM34tIY0uBUcQcdgkFFQ/p6WbuCTb57ea0s4o7/b3uFO1g&#10;J4YkkjXxNnLK61RoiCvjPbktJcKv1XiLGhjd2q6ean3dt5J8f2zEudzXxzrazPv2RDQ0+5KjcfWH&#10;cG33qItyDFpt3sZN0QxjEVVbSQYyLep8GIoYKGrpGq5KGBAl0htpgFJ0qQQU7bg0VPwBTVmRyxj/&#10;ALRmKkIF8F5I17tF1Duu2iSSGskwKPHM3j7KNUtzSlzJMNKJcRJGt1/uHFGjq0roOu2tkqPYvYuJ&#10;q9nds42nj6FrKyHBtksvgqmGHaPfPYn8InxvXdTmcjncNUdca9MdXUZKcdR3jjz0edRPe2jZuKTa&#10;vDepLgEB3uiauRTvOSaVmA7DHTpmyurf6tLmO42825u7WifS1DmO22UIUgDhx9OT2kyMu3kkz/UM&#10;wDKrP7faan3dFV4Ht3N1MXYXy/w08NNn67eOZwc2b2DvHO4vbwXbuQx1Htld0xBstTbarHklzwMO&#10;fpayjpI2oG20ZFxLL4MoB8ck6qAnTcgNU4OKqJcJHTw2VmOrpq1uq7Jt1st5t8jrHtiKvhCV1Txd&#10;mkeOiEMo1lZnss3FwGN0syQ/pMWj+YLTfbfDn5c7pSk7PoZa/ojYmYO8azflLjqDcUGf6f7s2vU5&#10;CTsSrgrts76xOUirlw1ZmKTG0tLvAzpt7HwUdZPFkkVWUZS6tlWGURi4WgavYAbk00VrGq/wMWIP&#10;6jEqQoJuY7tW2jdtW47e0r7TLrkiZAZ5Hj2dQRcUKXkky0VJokiWdAbaOOKRHkcfe1aNsX88/wCZ&#10;nuaKg39h1btz4UVFZu/ZU2S6ygnG1/j58JIYKys7Kb+P4vdB2NDuRklqBjoV2LR5eSGqTI/3hgeg&#10;Xbsf8atlCyMTEooprUG4jxo/E7eS1BkAKgrpr0FuRIw2wbrJ9TZxOt9LRp0A0hdpuyX+oY0gjjJz&#10;KUdbWSRJmWTxFVVdU4iSLfm5dvLs3u+igyua+VmIj2I+3t1x0+7KjIYTqPcTbdo+h1zhy2/RXNVn&#10;LwbbpM1QVlTHUNuSCqip60Y+EmjWscZVLjWG4gmoP+L0OugCaR2q2kiMViIZu7qQppbY3lwTLsq2&#10;ZgIZXiULIB++GdRBrLXBarTPEJVafF5rjjIhWFjMdlHqGkjpu5stLX9t/Dqso2fN5fdS0NRn+sdj&#10;41NwJnaWTbxxNJumohNFPmKpJot+FGxMFPjpKg1Q8gUz2oMU1B4I4kA0FudJNDUx/EY+Mf8AaFnH&#10;aNXMqjat4Zr7bdJXdXpoSRqPJu0fixqunSLlSII7/MdyKWccELgTdJiKnlpdjbNzkv8ApnjrJ+j9&#10;k1FTuUbpy2NgQ7P+QPW9LPVZDt5YpsTPVdd1rCnlrv4T5Oso5JKWr/jf3Ykj0qnw2rFP3RR4NRUs&#10;9t8C17jIc1H9uAdOgAjpXfPrleu47SGj3C6JkBRgvh2u9AeLPQBI7RaJqZB+7HarrcEjSvGxuUk3&#10;juzEDGd30suc3j8jsf8A3TjxGWahy43BsDqbcEmCp+loaxcj2G+5tTZxdupl8fU7jvLuNKyhjYY5&#10;bIrtFC1LnWCvcGyn+4oHfSkYFAoJDaP7M6jRgkujZi63dVfY9LQtWN4aJNQ71qUwGT/G2P8AaTIr&#10;xfVJpulMagx9Q9utUTikjFB3HIaHs/4i18VPLmaurq8PHWdYbFwdNvP+OCnEW3Zt3iA4t96zrXU2&#10;7JEO3lpKSUmuOrY6pYAqTaV8EV1aRhbY6Tg5FdZixpNJNRHaK7vHGlturO21tcM25toEIkZS028D&#10;xY6MpRWVfDiuzVZoh9IsKMvidJWKrei2DtCvipe7UlTpjYdNUbsGayIrMVLsn5Adb01JDk+1KGil&#10;oMRL13UTmCdExUjdaJNNDKculWTH6NqGRwlwF8NcNxJY2w+AUJeThQMPHFCNA6dvbeJUjgW52cut&#10;5OA0QRVCxJvdS05qEis6ZJVjtDGj/UtSijymD8HaOXx+PwXd1BUZjdfydopdsJistQnNV2V6u6hy&#10;SYfG9aR5E1nYFJnJI1zAwlNlKBtw3lzkdTRCX7MUA7bSSkxKGoYNUpQWwBEgFIgnwhtLKmYyrfF0&#10;80sUcu/Kz7MkMkbp4ZhCxzd+9O6/S6q3rSD9eS3EsL3NFvFkjCmLonvybzEuA6N3FLWVfbe1Yln6&#10;cytRnsruXfOHw+yJan47ddLgN2ZDNdc0OT3nt6g3HkKZKSSvxNPksjvJ45IIaGkjxdVLVEm7Aum2&#10;qkdxr8aEAVempI4HUaAdQ0V8RqNWKvjvqiLJ1J3t44j3Lnaee92pbP8Ad+6HxDHCWEUt1ukM0qSz&#10;AwlrlB9NBJIiJuCH912Ygv8Awbjonvx/+J9fv3GbU3VDsXs7H9B766s3Bt7sTJ5aWvy1JhPhH1dv&#10;jCp8gt/bx3/vzN5Hf8W16fsPZWGqqHGbRwlfT5bZs+YxVKcZlZnCJobeWab6kwO1tLRmIeMQiP8A&#10;FKs/jIzr4jRyXFzYxwBou0jS2no+3bfYNu25ti/eFtBulgzQQxyW1ydwN7jRYy7adsuYoHW0jvbX&#10;atj5mvd0a03AmeKUTRibq+n5D743p0t1p3r84Mp0ztz+/nWeLxvyQ3Vuyg+M89R0/hvkL1J8Ydu7&#10;B6I6t3Lj9wbmzfdW9Oo9/wCE3jX053ftzE4TL7FyUmJmyT09FS10YGWlpJ0lLaG8WMuSvaHoAiOv&#10;jMCKVUIoVhK8EpppNcamkjtdtubOFRcwLYXPgotwvjy2yvI9xc28v7viKyLVZJJpGkjfb7Xc7GNy&#10;JFC0VfKym2xsSm607i2rn+suoOl979p/Jv5BdMdS5LqLAbUyGayu995YDaPce5ZctV9ibt66xkvQ&#10;1NRUeJwOBXK0k+4qOWjzlFi6bL08kLAzd7awhntbaEA25ncxDTSJ6mSILpicgRK8UKwLEFdZkczV&#10;8VuslORN+5q3Dat73LcATui7PaxXrPNqv7QLFaX5kaW+tlb625gvdyl3Oa9aW0msri2SyIWyjYlF&#10;6uy9FJmKOs2Xnq1N2bF2ZWdsbTx2Y6jym39/7X66yfYrbU3n8mujYauurttdj7mg2nikmyk2Spdx&#10;Q5pcOajLQ01PjaepjKoEhWKG5bxp4xkpOilmeniSzKssiwgly91JHrW38Cpt2S5iIMg7vc7rNfX+&#10;xxwWW2bhMVjE+2XkyQQwamtNv26S42+2l3BolgS22GzuvAk3aPdFiG7RXWy36yRu02O27mNz5CfY&#10;tJRUnb/UGP78wFZisb19lOq9q9kbb29i8DFuTsvvkTbo3cmD6Efr+myE9fkzNiTtnIVslJV1UjSS&#10;w+1VvW6cTTyeFdoKiRBUxAs5GtyzzEpAzRs8iyvLHLb1KvToP7ukWyRm1261+p2u5AEltLIAL2QQ&#10;WsZSzt0gttthW53JIb+K3tZbCGyurPdtMc9txErDY+h673xiarY+3dwba3htXO5nfON+NvZe74Km&#10;l2Phqrq4Uu9N4bZ3DufZG4cTuPao2NmM425GoK2l/u9tnwYfCzfxbI1NZTVuFuSstyqNFAAwcvK4&#10;LW4jaHQZWkDSwIqAXPjDxraUskVNesP7V+44VtNocw3e5SmMWq2tjbMkO7yXMO5+OLGK0lhsdwuJ&#10;Z5f3MduJ2zdrLw7y+LCD6dg4amyktT2Dicbv6rqD8ikzPah252N3Dna7cHamf+Pvdu7Jt3db9l5x&#10;sdDubqDtDtXYu5oKfamS3LEtTTvXY5lyjIBUtqwE1oiStcMlzKqvoZ3iKFEtyrysTI8EiR+KhZnk&#10;V7aTxZmieSo9zQ9jvUzWVvt0VzsO3ST2vjQ21veRXEFzPu0UtvYRoLS33S1nuvorgQLBbT2+9Wa2&#10;lhDfW9voZL7P27jafG7/AIZuvMlTbh2jg+i832nuqDeu34uuvjZ8Yt0773Vj8vit19MZfIYef5MZ&#10;TcOR7FoYN5YSizOIjpc1VTw0cE1AlbIaWxuo3m8KOWG7RAlLYugjK+HGIViaYkrMZEigMmoNBE/i&#10;1aQ0W71Lstza7XPfXdnuexXNxJciTeIbe5e6jl+quTfyX0W3ogksEtbm+3JbXQRuV7a/u9Fht0Dj&#10;tBsrFZjeu4esOmJd0dh9pVtZvrrPfG8evcdRdvdKHZmFg2VTd6dhfGobK2fQbk7I2n0ftI7p26J6&#10;DH19Vi8blJKXGLJLJRzMp1qsksVhfeJdB9NNM3gyRJIs6ukv6tYZHRpCszD6e11LalnkjHRAbe5O&#10;32N5zTy6bXYJLITaxLty39ndTWs22Nb3Nmq2Jj3G1t5o7GKfboZG3felgm3yO3t7W7c2P/CLpHNU&#10;2I+RGfrtrbwxHTfQPeG3Nm70ocL8X9lZ/pyTI7Fw0vd/wz3JP1rlsDX/ACy7E6bFD3tjZd59SVqv&#10;uvZs+4KWpj3BTLQeWmFdrtSbdaxSvclrdkVjIUKp3BvBIRZqvGWdndZEMkizxCQ1iNIE5g51uecd&#10;3u7C32pI9zivLiKK0M6z3oMTwLfRmZ9v8OC5jihjtYJracWtrPtV9JZRlL5Q9u+2cP3DtDcS9i7V&#10;68y+G3xVfIbfFbTZKTqDZ8nUO6/ltuTAbA6I3xtTcOI61z+T7P3Btah6q21kcBtvtfIbgwa0Gewd&#10;U+6K2rhnjgnNleRFWZfEJ1sAmoFWlACiM0mKswX9JWOkJJFI7dzkkETW8EyzbexsyxtUd5jC4kjs&#10;2aWY3il7ATQwy3IF/NF+tLcWV/a2sIEcFIqn870fiutd+YbZHXeM7SpeoN29YYF9v/H3eezumut9&#10;19ybN3NtHtSk39310v8AGH41YjaHYPdtRsrtHalFuHMbfz2ao8HVYXPU1ZTtLUGSQByWCzjeP6eZ&#10;nZTG4AZUpCzLH4sTLreNFaETW8jM6yeK0LqQFpLe37tu13tdzJv1pbW+2y/VxeLJFNOjbgtvLeLY&#10;Xscogguri4i3F7DdbGGCGa0G3w7jBKjyTazN9fUtVl6nDQx4vsbcFJSbz+Nr42dd3VXaD43Cbq6R&#10;2NhI6yhzGNp8DSbf/v7g6pse2TmjqaDtLV/DcZBhp69aiI1RP8Z21lglVPEj7jqUUCwEcag0+Iil&#10;YzVm1Dt6A95On7s5lWXcLCRxDfERKsczgs+6gtpGl08YBY0mJcXS0hiWN6SBBUlEcX1rtPOxL29Q&#10;11X030RUHd9XvOXamVmh2t8htj4eOuqe6q6nzG2azJ9d4/LPSTSx4dYNg0+QlxVfHlJ8xBU0bNqq&#10;mOIGGdomVKLUtqBaE4jFGJbBwQJgNShAKFfvE6rNcn94bXHcJNcKZQEiWMiDctPiXLao4hCSUIaM&#10;tYsRDI0rsrKt6/DVcG5dybbh2520kOVpflLRTbQpdtZufE5QVlP1puibHt0GMo2f7ByGQmrjnqbD&#10;024KaqqjVybupJoaXIR4mncj1eClVn8TWW1K4wf8XGstpooGAJqNoP6eljkNXCQfVy/8koW6xhNL&#10;2rBXxvLG3WIzeJM7GsklhrRrhSLkzRoPD6cNv4+oy+Tgra2m7ny5fsb43V7V9TujKb7bHU28uj9m&#10;4mrylDPjnw1R19F2XBWvQ5CtnjqqXtSpqZ8dRUuElyC1NO9GAJbUiOUd0dTUqp0iGoqRQhOJXBi/&#10;tGLjt6Kb10aw5hg+q21kMd3oiKpJKGeTcxrVUoUaY/pRzGovKfTxLEf1FC3HY+rj2H1zuGSTvDHF&#10;emOtxLu49jVGAnx9dtv5A9Z43GS5buirp67DynZWPyz0ctTFiiuy4q2XF1QyT5WOppk0FWCp4cxB&#10;RKL3PWr25wtVZtYoQwYeOO9QgWhOt1khglvJBPtKSLJcjxNUduECQ7qtXuKSJGLdqxNC0ZO2P+hK&#10;8/iBkE84TJ47dtZten2P3PImSyPyqwj7ETbu4MZQZOmrNu9Y7iq8XR9DJuKoz25q2pkyS5en2suY&#10;pKrIfe1G6VrYKStXGRXRW0RqFuDIJCa6u4dtuurVTsphfEIIU/plSe7pq7ntjc310bnaUs/p4loY&#10;V0Sfqbw5iWEuTcMzDxpLdHjeZNN2siJSMR9nQZGvrcXC+F7fy1LRdofGTNRZOuzWV37O8+7Ontk4&#10;mqzYzsKYqPbse+/IuPfK1VNPD2Q1Q2OoYsTPOlXF6NtM9opEwGuE1NQDQW9Kk6g2k5K0BiP6hLfD&#10;0xuMkB2zmEPdbWWMG5BY00yyKzzbtXQo8NovGBKxTNrW8Ui1jjhakgRJr6/H9cbCy6xdz4uoboHZ&#10;9PDueg7OqNp5JazAd87BpabE5LtrIYbKYxm2AK6eCoimxpquuIKx6etly6V0Tw6gAdLZRDOY9MeK&#10;lj3SW5+DBbUe4vX9Ze4BAKdKNzCRT7k8t7tqzRPeEyBRGEEdrvCpW4q6wmL+zWMRkWEpCyNM7alJ&#10;x8fMlT4js7c1LU1298PHVfBz+Wph0oNm9fV244JGk/l+4tpsFW0MX3EmIqZVp1jiwrzeKtKCOaYi&#10;L1K+aV7rLD1kKIdKBtf6qMIjn9XI1C1fTC1PFMgZApD3szqlteZygtH+lE12fHumhNqFsriNr5W0&#10;kbcFDCFt+tfHv0LrYx2Tw3LyIOFBvgU2z89PVbm+QsMOS68w6QGo6OeGSrkw+5MFHTNQw1mIgWur&#10;MPzeCsjjXBwo323nMa3Lbu5JvrCRryQs5aTWHZlfwlnHieOUEkvg8PHdFewPZAky56He0bG0ew8y&#10;WcXLtoI7PwrYweBBA9sb+WwJtBtS3DW9g2511jaYLia05pXVc7rc7dKPDHP+9mMjweeyq7h+RlVH&#10;T9kbWNPX0XXtTXztWVlNm4lyNPk8nj4qyBI4ZAq5Faf7i+mNIrMSPCfwb8ym6lWQRa9XiNEoMjQ/&#10;q+Kqu48fh9WV8a+HZPFCor0w+0NuHKcdm+x7bcLJefTGMWsN9JL9Gl+30A2+WaGB12vEp2EyrY8s&#10;N+vtt9uDtoMJN508FJhJW3h8h0kkzW+IGol6wNZT0NF4cPJWY+sSlxssMFJuKts7+KLXNAzJOLAk&#10;XgeEXd7ZfrrIrLGUKaV7xKwtRaAmI4q528S+BKSJWnVjTprd7S+k2flzmKZNtlsTbTX0d1FcNNIP&#10;p3sYn3uTfmCXwVWCwLzcbP8Aeu3oj2cO2TwRh+ozbmxslLTtWVvyLo1p9mNLj5qjrqpwkf26ZyvQ&#10;Vi1tBRVZy2Rp6KIGRZPtExqLHZJmX1eiuTPYyJ9RNIDrOksZifCSI4iZVDfT+hKjbOMPj0zu92o7&#10;fzHBcSbZtllomhBdYY9uiVr+W7FWvIJZ5Lc7wMLojk/rkaLuZ2oSlg7bm3NjqKXI0GRpfkRlsxl1&#10;27R4naWT2tuHbNXnq2swGLmx6YbcW24pYuv8fnWb7T+98QNZXSSPjEp6X7l6mPct00sFv4e5OZAf&#10;EV2uXJUt41JhP4eqNnAI+uC67hdUbRxhQxZ2naY7DcNzkn5Us47EBrSW2g2eBUkRPoC23NtK3ghv&#10;YbcyLK/LBlFrtErpe293emZoo0hXwd1bZi7ghzM3bO49yzZHq3F7j3rSbS21s6HNZbFY7aWZzAw+&#10;x9m1owmG7BwuUyi4TO1lakOa3YtH/EqtnSKL2WBNtV9wS4lhSVbjSWZY/hQnTI0ZDljGGEYjbT9W&#10;swuygaEUGTXHNtwvKcm17fuE+3NtKywQRy3caGW5QGW1gvVkgWNLwxPetPD4i8vNYNsK3DQbg6yK&#10;Tc1V3FT4vtBf4T3VQ0lH2dsKClkppDNkaaixVbkMKy4+EZlRkKbFVFXHS0cThJctE0lYVCU4Hv2j&#10;Y4/E1NbxsHjPxRyeFpDKNQKESm3/ANxxqr9b4n1Rq0AIbN/7hXBsJBFuN6Zbe8UDwru0+sE0sUsj&#10;I6zo1gN3I/ecgjCLyyLUbIgSLc2jZ9p8n2YNw9nUjU/dFPVYnszrd4EoqAzTKn8TjppRgHGQ8WWI&#10;xwkWlWJpBkaMyzyh1UD3doNj1TB5YIj4kRapicxtkKDVT4ywA+DQ1N+ZPqcmCoYG5+4/+Iyx7ful&#10;2Gs78KdF5b/VLIyPMU0zAbed1KDcC0YVeV1tTsqeCu5lHh5XLdoY+q3mcdTdxRnGd27Wiw/8NoIq&#10;mCGkpsNipEbAmfIOc5Qa5np4A4RcvT/cyoAYlZfLBsK6ws8ETCWICjRSmPSCFAGg+MLapTur9eZP&#10;GJYwAjUt/wC5c/0hubHcr4NY3oAZb6wF0sjh5nLLOh25d40C5rHoHKos/wB2qkf70ZXbv4p2/hY8&#10;3QQ4zuenaj+RlDXQP9qclQLjJ8hU1lDLiZDWJR11HHFVOKQazHkTJM5OuAH3vwtkrq128R8aOuY5&#10;fDIqRgp+v9MTpoa/X+KJGLeAKbF97gSlmW03a/Em2XSYiu7Nr5XWOqEpOv7r/e8aeNqTw05VWy+m&#10;jETbo4dv7Iyvcz7jq6KhoO3I8jiu+t50+2cbT07JJla6agp3O3doxwZOkgrXFfHT1dNHUCaqyECV&#10;Zp4xOhPuvgbQCqGW3hdJgQCYZBG1fhIK6p/p6jWDVtx8VSa/Tgjy33PbwB/ot0vFl2xgxT66z+oh&#10;IAMiSLKybW27or/SupWPlE2EiLoG7UYje8v47RVu/wCr3hm984Gqwu9+8MVB2xL2ZvOHA9WdmUeB&#10;wnY08uwtr7LixPZu99g75h2nl6LLV9Jm6mOKnmrRHDT0uPMaFctrZrJJIJY7exQtrmM0b/TSLVBr&#10;ZSRLLBI7a5JxKL1JEWJWa2oB9Y7zzG9rZbWLO43Tmi6ihS124bdd2/76tJnjmZIIJFjewttwtreA&#10;W9hthspOW7i2nlvJ4Yd5V3Q2z+vOyetcNmsz1RsPput2pSZrKy9KZramDwW4Ou6nc/b3Ue58/lF7&#10;MXfW2xsbcexszs+q3FHhqaro8XlNm7WoIcgjzVVaKSRHbSbhbeG304jh8Q0jAWWJGK6WeR9QnCRo&#10;Ilmmkbx7omsaRiIkHu9Q8l79Ncx3O8y3u4yWqCS5Zp7C9uIYphLbw2lqYn21ri9uHvpdssrKE7Xs&#10;aIFuri7e+jDIjZOR2Z1/W5ndvWuZ7W31lOt83ga3PZ6sqtgbW3zt7pDHQ7Z2Z0/i/jz8p8dnM1t/&#10;rTY/9z8guFpcxBhnz9Nt9aHB4hZ6UVsUNRci4lk+htbiR0KK8TPWeFozFG0aSNrKPHWZ3jDfSyg6&#10;p5WIC9KW2ifbLSxj3/edps7O5W4mhu47VU2vcIbwXt1Hc3VpF9Mk8F34dla2tw0X752+WPw9ssoo&#10;5Hl6EPI7f2njsXRdK5fdGKo6Pp7dm2tq/Z7I2xV7Y+TeQ2Ou29x/KzuQ/DrH0b9ZdW9g0eLzGztv&#10;4rDLlq6q3ZlIqapw6SSRZaKmZ9PBnj8NbqD6WGjSsHhdFBjiDkeJVGtxJpFJTHNOreFaOCoqju03&#10;W0vWu5tr3Mb5uLGOyge23G3neQXW4G0DfRGO6j3OS08eUmxjvbDabiL67f7cJK2hozVd2DiN/wC3&#10;85JvnAZDB9uVG5sPnhiet6zYuI7j2Zmtlbc3bvPZGFqRtBZ+s5evd37eqYN/PR5Q5PbGKxklPHUf&#10;b5SokrWIlnmk8b6VVsSW7NEi6xcaSsLy+GzCq+FBNbyypOkLmWsjVBMtwu9s2qxj2yPeJJOYoYYg&#10;JfqLK4W1n2hpkl3CGwF9DDKqyPfbrtW7WVlcbXcbjCljptohrhy4zbGWwtVuDaGR7435W7b3BDvr&#10;tbHde9H9oV29sd13uLq2LZMXem39w/HVcnV7j6y2zNSSYij21lDVZHEyR5WiSklqqWkkhDqmVrRF&#10;jvFWWR2dNTa0QxqVQMSHWuoSW9uTFpubYC4kHiQ6gX3EW1x75cT3/KbC0s7WK1uQkRtriZbmRJZm&#10;hEbQznVFJY71vlL5rjZt5J2e0LWm4iOQ12wN7dhN1XvybJwb7mk7D6gpuyduUXUmHWp2w1Rks9uH&#10;FV8NHm6TdG6DntwZ/cfH32TqI5iQ8Rlkp4YVRfZvy8YSDLaeE8OsECKipoK6iPCoyoQbNXOJwx3B&#10;gTGGAP3y292ot1tml2zfV3SDcmtZI3a91vceMLho1c3XiQPcx6eYpYYs7VJGvKSMi3bwuZXc2S7V&#10;psz2pUy0Pcv29F19tPIfbY+lSqjo9yYqqOPqpcQJKyXyTx0WT+2pY1kLywvJVOSUisZNBsx8cvLA&#10;NKpgtG2jSmkVJXv8Kv0ua+M7DcjUoG6B9tufuAY9sSztNzmL3M4VljvIfH8S4EzaQsoNu18yje6J&#10;pbbIYTyeNEdwYTlzWW7UxuM7seTH9z060exusKiKZVNTopsdk9qUEuMiqZa4PkZYaSqanxz6YzWI&#10;ZKmZWAuaGLYU+rpLbxnTHx8GTTRQAWqh1GE/4q1ai6Z/r27kDBSN09yrl9gC7dul4i3F5oWl9Z+M&#10;8k7vKIysyG3XcDXfIwgV9ljgblZGSO5eJoO8Mj27Sy94M1B3PjpafG7AzyVgxokkpso2QqI5qOil&#10;SsFPmcJ9tHDTwJEFkyFMaiq4EOj25JBs6i5Lz26BQh7jDJoopUE9p8Xwq/SmtfqS31xqYgQltNy5&#10;6kbaWt7LdLlddwEEaX9v9SXmSWQKVmX6Zb5VG+IsYQbKtueV1KLeNG3e/c1v+n3J3LFl8Z3uuFjw&#10;fVuTklx+Nd6yiMWfrIpKvGCSrNPWU+HqD42YEaqOo+5lBZAPbUlvsWuYtJbqy+FXuiYpQFQT294h&#10;J+lbibouL/JhDB+03X3Gfb9pFvabncK4vhH2XsCXHivHLJGoEy/TPuYX99IwKfuKK2PK6skV8Yjx&#10;3XgZzR7z3hkY/lom7MlSdu7u3TuLPdUZWtg3jlMxBtLb0L4TFU28M1id212JqcDUUdNk6mj23TVu&#10;NoKeQ4qxaqnrbqiPa+GZx410jGiqVcwhho1KaXBtRiWcpEBIFvB4zNTp/crmRrLdfE/d0n0myXEa&#10;xPI6XEH1jR6rsQzJ4m0xbywDWG3Rz3ry2rT8vyiwgi8TrNX5qH+CZCpyW4vkU/2mS68neWPq3IaA&#10;lTUZFaTIwS02PhEKyoGeXLJEWpqYqYYhrYBcbrw7+GdbuUL9PJPr8V0rqWMG4+oVCzaqaTuOjxpi&#10;DbmFVGsh9Nl+p5c3Hajy9tssv7zt9tFqtpb3MimGW5kGz/ueW4SGHwGbxRygLlttsUZNzj3OWaT6&#10;cTMluijgotsVUOc+Q8EK7o3NL983Vk0s6x1WCxEYp58WaCamwgyC6yqxTvHlpTpaSErb27bTCLdL&#10;qBXlQAJGEI8KniySHwVhTUo8euoWWsx3n9rLJCzFQm3Oye85O2bdhBYXLyG5uzcJKL53+ktrRP3g&#10;+4ztFPJ+7tPgNzEbdb7lx1awsbTcIoElLZuLdlIkGNpafcffiRSbLq6KqEvV1fWRV4Td9dJLTVOL&#10;ix2PletgVhMMRUzDH0VO4qDPONKBJYyB03CCOaUqzsmkjWWEMKEx/TsFWbwOJgdxHt9C0LzlQCb8&#10;w2RtJ+Wdxn2yxtpIbdJ/HSVLaOJr++uFF0d1ieSawG54T9629vJec2RsF3K22wTO4l7i7Ax1Jlag&#10;DdfedQ1NL1nNLDT9f1VZBW1FPgoFXL0uXkwiTZyrxcKLC+ZlEUlE5FPBTtGvkbdvdo+3mcbhJorJ&#10;OW8V2YUnZfqdegMCOH7zVfqqERC30HV17d+X7m35ot9sHKlks5W324WwsbSFGZtthlGzC0W5eB61&#10;8VuSHlGyFg1227G4XwunSLeeKrN/Y9V3P3fM57K3PIIj1RFiY4/v6mRqmqyE1NiRT4aLJ+N0pq55&#10;pZM0zXmMPluGrq4A2SEvcy/pxRocaXQSRAiJlpS3+ooCbWPVHfHM7wnHS3Y9nd/cW+Me0WLJcXd1&#10;Oq60kiuGsb2SM3kUpcPu37qDFf31drBecrqAm1W24x9/Vdf8Qg/0cfeeTfn2/wD0EK/beT/RlRf3&#10;+v8A8Ni+C3+in7j7Dz+Xj7PyePw/uXv7GfiL+7Nfitp8XT8T1/tdPh8NVPweD8FP0teju6xr+hb+&#10;tfgfu+LV9H4unwYdNfpfF+q/tNFf+JX7xr9RX/dh4H1P6HX/0rBepdvVUPbvyw3GesstURP/ADXf&#10;kRk6fe8WZXr6hqvB3j39tWfI0u592Z+fa9XU0om/gc2ajxq4ydZBtiOI5+2QQL7zGsk9yrWxeqw0&#10;7v4VuDQAd3ackcanXXQpXqbfb+7+k2fa5Y97jtXWa/BrE1V8RtqQkyFWWsykoDlSitbqiTyxy9T8&#10;ptF6Pa299uN0pk6Wlr+n+22k27PmHwy7ikxXfu88/Bi5eoardc3aeZ/gMmcGTWLH5elqdofxIZDP&#10;tW0GRoqanLbmNlWdvpixCSHV4qEgMZ9QLgaGqfioKy8EC6WPQr2e6j+p2a1j5gSOJrq0ohsp0X9G&#10;LavDdIG1TxBKkAvIyWY/Un8ZZEAWO5qCWvzKin6tydY2F7c+QKpFHuPFb3eH+9nSu8Ja0rgtoZrE&#10;ZDBw7zlypkWlqZqir3zNVnJbaOOoqukihcIpJckQkBmkrWRQCQkoHa2WVQKArQQgaZdTZCOCSOWx&#10;2sS7ukjxxWmlVs53MfizWLMGmWiKzlqujAybhRZbNooyF6j09NVS5bBbyk69qKeqrj8ZsgN5Q9yd&#10;ah4RRUm/NvS5Zu9amefpnP1P2udOL/jmNwlJhJkyDbaSmO48li8hTUeEFLmN7EtFqUUL+hmYYrqT&#10;P4HJYYkLFBp6tDuYW5226HNa/UvHIxf6ZtRd022I9wj0Tkrj6mFRA2gwKqzHxOkxW7Snh2zvvadJ&#10;0nVUq5HrfvPHz4A1lXFjM0MZ3Hndx0+H/wBD2X3hUdubjbGS5QV60dDl6WTZhybZfPyVWKyuJpKV&#10;yeJgZ5GtGqFkFRIrFatLWr/AdVAK076ADSwY9e2+6hW52qxTmOMW7y2lIzaTKGKJZGN/p2BuI9BY&#10;mniFoGPiSCRHQBd1m3jnNwLVTdU5XOtj+4d61UlLTb0xO9qrGf3y6iz8eY8WL2bmcJU4ibtCSs8V&#10;Rj8rJUVHaC1bVeymw1PksetO7MrfUtptStXatGAPakg4VJbzFB/ZnDV49F9reR/QwA8yR/pxQMA9&#10;szU8We1Z2WRFCqakGravqhqMAQEAJ+hhylENubym633FDWV8fxky+R7Fg7r66iq6utoMru7bzZeT&#10;5IvkP9CmdbAUOZXFSboxmBiwNFBkDtialmzuYxldRtiA6GRbEiLUgKhxTTrYlQCdQqQvaxrgOTQM&#10;Olkm8QSSw3R5lia5kW5bWbd6lxb26oS6oI5gVZ/1EVUck2+gO6OIeV2pWwYvdO1G6Xzvgyu1O8KW&#10;HYNblWojuBKbseo3BLRZL47neb9ybqpzU5gZOix+Pz1LXbaNedw5aWfEZzFUFJqXVoaQ2hLhXFfE&#10;U0JMgIMgHhkkKKggFqaVoRUuWFwoubazXmKCO3eSA6RZTJrCJaumm3bVOiRvKWDKzeCW1uXSSNFy&#10;5jY2A3D25s3ceYoN19PZvY/yGyOewfemJ3LR76ouuq+s6sTfNFW5Wj2nn6emwUW/d20dIkdPk6bK&#10;p2jV1WrbFPSUuVoKWLYs2uLqEC3KkSpVg9ASinTg5LJWsZTMBxIJGBHTX9YU27YNzmfe4pwNuuFC&#10;Nal2QXE8fjFjRRFBcFVS5iuCP3jGdds9rG4YZOmuye0I+ldr9u9iZTMGHtP457dfcGxsr33uTZfy&#10;B3x0ntrcMnQOwdgd39oZnYdF8h6jHb97q3nlN+7B3JgNgbVoNu7Yrd0UOSqKiepjmLyST+EkkkEg&#10;LLV0o4NBgKRpLqmpNUSlSvgNcyHJp0gubHb2vrqxsd0tZfCmc29wr28iDWTI08cvjrbyXK284jvp&#10;klSUbnDstpGxVQ5OtW1m5dh9lZrYeV3jiqnL7o7t6toN11+zPkPX43r3e/bnYlaN69T9w7npsTh9&#10;79s4LdXWHT/XuOg3Lhs1UYPaW7gcAtIUindkdVUSZ0qxQyAkg1VicrIz6CCyq3ezLRWW1UEVqC8l&#10;rqwjuIxGlyls4SN4wkscYBWW3ihe4V1SaaIC2igmZ5opt7lkRmQozRsau3/VZ7FdAbZzW3sXvVd+&#10;967Lw1NB8g9wV3Re3+8dp7Cymf8AkH2fBQ7Gos32FurZ/be/+0Bj/wC629dw0G5Nvbhl3BU0ap9t&#10;Sh7RqdX06syyKWAIJCB6EO4Ogr3FQAzBWaRroVqtDu7eDwZN1Hhy2tImkV40a5a3DK0EHhNcpJ+k&#10;kjO8Uby29vaQbK1CslUa8Hmqfe+067YVI2zanq/bvRG4N50GwO1vk803Xu3/AIlbc7Cxm18/0ph6&#10;7q2ioNj5zHZ7Fda5LLbc3llNy1mVwu21wtLmUeOStK0UI8ZHhgRKlQHNI/DqGMdCrIUNWoqkDwEt&#10;y2Di0/jw3cLR3UjXr3IWSS3VnuzdMrRLc1E8dwJ49MYeaSN2Xc5t1jiNUXXHyW8Nw7n2RvPem7M/&#10;lN0J1TiuiN4bzqewPk1jMX2xn63dWNzW6vj5jutngw20PjFtPu3obdG+duIcxFLnNr7u3XJVwVUZ&#10;mjpXNqM6OrrIWGmuo/qsMqmgMKGWPtOH0rdNIBkZr4i21zA1tLYLbv4pUxIPpI2NJrgzywyCRNvu&#10;azRgy25lm2WO0Zz4bOqqWbIbtr5sZvM762/kdzbf+Rlf09iuwcl8g8vT9hUfySyG39tddZP5FbNw&#10;fa+C2z1pi+rchszGbno8rsrDYfKRVWyaeWv2/K9RNUR+/EyMouAw8cN6tTXQNrUMNXg4ZTIGJ+kB&#10;01yOveFbJK+3uHFi0CrpSKPNsHMP00phcxfvAFophbSQqv79dRMa6HMIb9Wjj6u7kxWXGHpd+7c7&#10;hq9nVOH+Rm9sz3NtbrrYuZ3J2X31tHe0vYGAPYm58d3m1Pt94KLa21k3LtDedfjII3loIqYjzaUE&#10;bRGQAgjBPiqK0cEUV1eQNUAVLXJirXB6okUs8t5DcraFkKSGqR/RSuVEkBjfVNayW9u8To0jeGke&#10;zLfFNLB0EPcmUodjLkcrkMtt2upN5/H3Zedy21uvvk32dTZDdHUNbT4jqrrXoft7clBt7dPyMy69&#10;fdkbp3DW4ne2CxGHKYClzseZijqlmlbTqqtrBFXjFVUk1WlVRtIV9Ksp0rpIWH6qorXp228S4jFv&#10;IWUxXb6ZZkjSklQslxEZXkt/FlhnTxZRIsku4fuZYyEKkP8Akc9HsjtDdm0K7snZ1RV5ftrqxd47&#10;p2d3vvvE9fbi39v2qk3xsTvPf2H6/p9176wO/Ooul9kYmlzMm58pjNi7oaTbStLRwMsaWaiTMnjM&#10;VLCrBjQtghmZDxRX72daKfpAMZ6bEUtzt8ErWqpMkLqkUsKrIqdytb28cwOJ54CbeC2m8SRBvpYa&#10;y1Wjaiu+c/0RYPs3ZW0sxVb+7P2PhtzUXb/add0NtLtna+xMjR9odp7e2hsHIUuJwlb392j2lLQ1&#10;e1d9bqjyFTnY9w1WOqqmv0a6hG8Q24kK6jpqHYIGyrEFWIDSFQFqA7yC5Nakk7klrbJuBsUkRERi&#10;jwRPcPECk0ceiSJXZbeKV2cRStDBZNsq08NaKiDl+t987FKUe7+ottdX7c6a31vej2P2R3F2RvLo&#10;iT467a3Zhsduf4s7RxeB/ul0HP1V2J1907X5WCKtqMnuHa22arEiTE1GOE4byuPDYh1VQpIBYiKi&#10;0fwwA5jKkMx8PtBtzAG7ajp97eSG7jMttPLM8ojZ0iVr0SS67ZrlpHt1u0nV0hi+q/Vf96x7m0ZM&#10;jKxqhztTis38gN/YPL7UrO2tw7q6ayG48Bvvs3ufI9ubmnzkWRwXf+TwG1O5N2U2My+69/dRbR7j&#10;xW2d6Da2TrutNqUtDipcljPsaaenUMyq77tJILNiDBoV2Jox0XC6Y52d4/EVAEu1LeLJKNEXaOpm&#10;sbiO15FsbH+tsMCtuhuWtbdY9SIZ9pkE91tsNvbXyWkt0ZbnYpViG329g/j3uqV9IO/ubbbz4DsY&#10;QdVVtRkl3L8wNqU0adi4nKVdAmaw+4NyNgaKajzGNpcNjshXUxyK7YykUm4cpURDPU1TFgqOajkO&#10;Z4gk9zS2ZXKzmutUNaXC1IYlQSMB/gHwkas9Rvtt001htEb7/DLFGdrjWM2sk4VRJs7lFeEIaI1X&#10;a21Ncv8A2iOYewqGWgni7BxGUk6yzMVXubfnRuYrsxB2htXHUW4WzHVHZ2IyWWfO1GXqcD2RPuOk&#10;gGPfI4OloaHdzEY/Bw0uRoKupko0RWCeBrWsSlsEigA+pNQvGPSQO1y2hv1GqhA6ettwRrja91h5&#10;kiM0iIDJ4LKSZX2eMq0zI0dyJFaniW6RLMq/TxLHMGcpP+CVUG3924M9MbsVcb0zjKulwke7FpEo&#10;arZ/d++xQznalZuabcu1KzZdPUkCuyFXU0HXlJItNuNMhNDKfdpVkCqXt3aXRJnxACuprmo1/D3g&#10;VII/XAIh0GlN2VxZicD+sFstnLeW/GzkCy+DFswjZYDVgLdiVqGptjU+uFxUFlJnNvVs9PmhT9Rb&#10;jrdeX+Xm3qajj3RT1cn2Wd2/vDcTbROdodxUmK29DlWT7+m2NkFO6GVkzwr0xNPLSvYxsks7rbsN&#10;XjkkOFNaXKg1Namg0rJ8KL2lSxBDNlfJeW9paXHMELGKTa1WM27zaQJNmlMdEVGEasfElt8zXJTx&#10;Y5REjI7hBTZKTee3cpJ1hu7KnI7p6DqjuH/S3tKpp6/G53rvs7bdRX1e6Zcmdp74GdV/4XJncJSU&#10;lJuoAYfExUmRpZ6ot+E3hTJ9I3hq1FUvWgUXJwoygUipVizKf1HOmi9PQbnG95Y345othdTwgvMI&#10;GUNJJJsikNKUMd08qnSJIY40lX/FIQJx4jB1Nt2TG7J7FwcPT24KCgqOkqfw4eHctLTUbQ7U7n7F&#10;WnqItp5HcUm9aOt2fNVmdq+tq3perQwi3UMoQy+9srMSWtXMnhPwlStGe6rVyNJZqVOKTf6HppTq&#10;lpcpHNFbR8wQJbNdW7ANt9xl4oNjCEwBg4SEMY1Qvqsql7vxar0pMptWWtm3RTTdT5jOvR77+V+B&#10;jhh31ic8KfH7w2pujcbYGoj2lncQcVRbwecVqbUyKzZrcXlGbx9TSYeBqY7eMJcSObYqzGY11ham&#10;l0ASWwcY1mkUY7WBcaumre/iuNss4P6wwsYxtsap4DylUD7I7IpRQaBj4rWYJurjT4scqx/psWD+&#10;YdQVtH8PvmZuOn62zmNSs6I2zkZt/DtjZdHDUVeX6b7n25U5p99ZGtrdlbypa2Gp/hjZDBYuloN1&#10;CoXA4mCmy08NZGqs0pd2yi0Kqt0v4q0obngnxRhTjS5YjEhPhkAFHMF5HPy/ud2eY4prm42mYuwh&#10;8IzF49mUIZ2Xw7l5F/0eFYlkCfSRhbhWkcd+zqeqo/nJ/MvrqDZmdy0+Q7r+F9Q2bw2eg6oilTaX&#10;xw+EuiaffW78hWbUz77QbPGRqyGgjj2VFX/b5Na2TPY00hhu6u9xDGIy6vCBTWADWdKjScsWAwAQ&#10;XC6UIoahbkSVbXZtxvBfR280V9M4doGcoY9quikwnqY4FhLUZ5EaO3aUTyq6MgAgybfip9zbl2w/&#10;SG8KOHKZL5MYR9pSZGUQZ6PIYXrDctBjoukpt5jsveCZaerfJ0+GoMrS5GrPmz6zw4qvpaOEkjhm&#10;+njk+mk8RCCv6gJUn6cK3iUCoSMKSpVR+mat3dSHPdWovrmIcw2gtJ0Kufo5EWVR+95JU+mJMs9G&#10;HiSJFJG8xIukMcA8IYcJi6ysKSr1Nu7MSQdm/GnKLVTb9ouwCsue672di3y7zYLO4mlxhzXjFEc/&#10;NFPjd9lWx2JgoaqpiqF8sDJLAwt5A4EKk+IABpFsQhB4hWyYx3RkmQsVOgtzXcU1nucM292rAtuU&#10;yx/TOzmSVt4RplZQNPjIugXRrBMB9NHCkymVUpDTSLsbbeYk6t3rHWw9V7Fr5c7TdkbbpZY5Nqd0&#10;bGx1Ow7jrMg/W9TWdfGrkBqqTGx0fXaM9FmUylXXQPFSGPRqVrV/CMaGhYHXre1LDQOJbidBHjfg&#10;0+am+vfGmkuP6x2v1kd7ckSfTswiFvBvYhdpQNOiGmj9RNW36g90JlI0q7MY+rmze4NsP1HvGrgy&#10;W5vkJQV23oM8065iHI9fdX7igpF6Zp9z0+/O0cZmahRkf7v43J0WRzbxSbkpqiDGyJRC8UThVb6Z&#10;yR318QVWotgv6lNKCmAWVvDwh1MCTW6vLf8AeF5Cu+WaRODG4e0cLLQ7zJIi25/VnIY+I/gvH9QT&#10;9TGYoSI1w7V+9RaOqqur99SQr2p8XN3+SPtLAbgkpDuTrPY23qzcVLkIMnC226DNLC2Nk3LXRVWJ&#10;3iYpcTi6SkrmjqR6FJK2rGBytIanxFUUVbYhSpGshScxjuU1kLFTp6a3Oe3kXfYRvNmQv7xdF+lk&#10;kZ2kn3lWlWRKKrSKtEvWHhTCltFFHIPECZp6XLx7D2xlh1j2JST/AOjPrnTl4e1tpNU00e0e8thR&#10;0NJP2k+V/uhUf3GlkK6v4c46+jZ6XMtkqjIQGLVvC0YKJbShTAg0hhQlja1UIe4l/MVpMvwaTU9K&#10;d1vornVP/WOxa5jv7kmYwv8AppbrvQjlaenhfoUCavD/AN1rsDdLOMKo6/C5tt+ZzD0/UO8kxdZm&#10;vkvip9sQ5GHG0GdbJbQ6s3LNRVHUcm8BvXf7bir5Xr1wWLyVFWZV1/jdPNS42sp6RdhZCtrI1vIZ&#10;E00PiJgf4sAQ9NKAZXuVgmYiGYaump5bKGTd4k3myS2nZg6/RzUdj++JZIvpyTLdGgWZkheOS4B+&#10;tR44axKS75OdeZLfeM66gr+p+/Jcc3efW8FFuHq/sXb23uz9sZHfvSnVtFTbx6131V7123tPrTfA&#10;qaGi+0zeXnNJuuvxq/aR0WKhynlSSiR/oUjhkaRnhUBWXUQBatoSPDMVWr+AGEyaTIS0R0dCTb5Y&#10;bd+a7iffNujtUtdyuXaa2l8IVl3yNZ7i5KvFFBO+m2/erxmymM8dikdveqLhVr8Lq+j2x03S7t3p&#10;uTZ9RuDfnUu/N2dsdcbR3pmdn9gYPM5ruPKdOb06q7ioOlKfsr5B4PId89nBux914LaM1NtzrDN7&#10;b3LIiCnydXKXtunkktop2m1q6AkAu7uQChZ31I8xcwiRG8KJfplmqhI6Qc27VbQbtebdFtX0z213&#10;IEkaOGK3to3kW5jhtrb6ea226O1TcTaTwm+vZ23eTb6TKGwav5b9e7A390/8tOl6DvjpGoqN34vJ&#10;0GS7pyvZvbkXQdNv7tfZm6t/7e+S/eFF1dldxVW299fHrqnCYvDVO+c7lqvbe4RWbcp8gtGwpKUG&#10;UbxwXCutwpCup1GQla1B1MwkBqqyGNnZCD4lqtCq4A8tnc3+0SW8203CXUtvNEYltUWZBokjEUMU&#10;lo6ASz2guIoIbiN0FrvktVllbVS/ubcuAz1J1gmFo+oqB4pKLFZpaKsjl6H617w6d6pxOGwPyY2t&#10;sPDTYjp/pj5K5KvydXFjehtw1mXO6Nzburp8lkZ808mOownuVzHNcPeTeKkZVtCJLpdpFEsigiJ3&#10;0vKIRHAqq8DSxzeOqySjqfuTdmurTZbHYLBbG6niljM9zc2cklv9JIbK0lKPf2ls0tvYtuD3e5XE&#10;sttukVnd7W213E9pZk9Fp2emdn2HvTr8by7AfaPYndPV25Ouc/u3Z9H1hBEK3Zfc47XzVbS5egzG&#10;5a3P1PWWTzG2tu7PjenFQapaGh++yEfmJArxLHfxwXwikMkZrGP0wgYPCzLFEsHhXBDPaWdDEhkl&#10;WQZU9SzLFuc91ynd7ryu19DDa30RW7krdvJ4Tw38MRvdwn3IXm1Bo7fft/1pfXcdnY3FrKVDr0p8&#10;7jt8bdwG4dt5HNVOa7jp+vsfm9gbOfszdmx+ypd0d37girN37M66zWxtnZzZ/dO4cR0nsuGi7NxO&#10;78DjodlZKpnoWZcvD9xVbvLSJrwW949ublGAnVu9gzSorKjKRLcU8V4bsOYpZBRFQCBGO9m5h3WL&#10;luXeNi27ek2C6jb6CW2jW2t3EVjcywS3kE2qz2upsrfcdhmtVvrG1q89zPXc5o4mV954ql6y2dH2&#10;d0zlt69b4DoTvzsXp3aGP2jvbEZGu2N2h23s/Odfdd1G9NidyLuXd2Hz/dWBzmIp8nl6rILR4zEZ&#10;aCWihoNam+2TXQ+iRbM6vCdoilasy6l1t4UTNPHC6SRM0ZSRI3UzRu5B6Y5usNnDcyX0vMUcduL+&#10;1g3BJmiRI4ZhHL4MBvr+OLa73c4Lq13CO2vY57W5urWRdsvbaziK9Kz+FbIyG7N/YPa29ulMZ9j1&#10;xP8AcbSh7KOAi7C3/wBTbiw27etNw5Dfu9abs3ZuF3FR7eqRtAUtbVYTEVVS8cs0Eix0YkahSGRb&#10;nagz+HbnXHWQ+OEpqKyRjw50ZbeVxcPAQl04jilHZXow3i63O0XbOfpYrRZt0HgXBisov3TLcNKY&#10;Ult7phdbbdRzb1ZW77Rb7is1zsMH1V7YsRcEgM4t29s4DePV2+N59c7Zk7N2PvbcOI6Axe+sdR5/&#10;cuM3rkpsDuf+/EeHwHYOe7R7a7X2LgN74Wvmr5Z/4NJUFIsZOKmWmgpHqblEwc2CNuqSsinRWlEj&#10;n0r4KalPixCdHIpCZG1PJheiln5IuVngi5yu4uRbizgmmTxTG8khu7ra9Ui3lz4DRtY7hJt1zbrI&#10;z34s4xHb2ykydDd8U+wMBku1t1dfnBZPuHsDFy/IrfvT+w5vi12Rj9+fJDcHYHXr9d4vo/cu1ejq&#10;2ly+zOpl3V2NuHc++q/B5fLzjF7Zh/iclStJPY+2Oco1zEItcclw2h9RMlwWDmMvFI8c/wCpDFHI&#10;ks5VfBtSYUQMAYr9zNrjuItmuhuKQTQbZG1zAsKLabVGj2q36217aW1ztipZ7heXNrd2G3RPMNx3&#10;tI72e4eDUt83Qm29jYDdXyU7Bxne/Vnc/WXdfyl2N8iMLvPb27+4Mj1vD1/2fW9YOsPcGK6xzUO2&#10;P4Z8Kk+PNVJgN/vuPI4mk25kqGlz0mJjiZPYwkvFLx3CNpkCjUWcsCxPiF6CYFUjVzIWJYeHLGoP&#10;ZQY52+yXEdpeWFzbK1s07rFElvGjRxpGLJINTWDrLc3L2y2qW6iD/G7K7mZNc4dhsSPZ9RuzFYHG&#10;d89W7blr+yN9bCoe/MKe5Z+msF2Tt3qvdj5X5XzbIxm68D0l1p3b292P2y22cg2fzlTh9+5bF1FX&#10;QV9TlK77ONpdHiGH6gBCxQsrOKHuj1FvGBXWAsPDU86SNWrg9GEzytbQ7gNqkeUIlx4LwQEsQYrx&#10;YVU7cY5hCGkviysI7fb7q1g06bdlNWXaexqjM939c74wvUe6+yPjv2p19u/b8ey+t8z2N2H8bNl5&#10;TLUea2ltLYe1KPcG+es67Z2I2TgOoMVv3aPVPW+MG4KGg3JKtU1RTrS1NYQ3MU893aX62pkgXCmN&#10;hoRpSjav7Vlt5BXxUmlDxJbyJCsayUYytss2z7fy7zHytLzCLLc5qNILqBhcTRbes8XgqGsI5N1t&#10;5CDYXFlaNa30+82k+4S3kloGiQ420oMtnMzQ1E/WG58pON4/HzISRVPamG7Fjx8u6unNp4SrzVE2&#10;3Mvg6ba826yTj56yrjqaDsqSRsftyPG1lZBUxroIGSaxY2JEgeOtCYwNK25odZOoJX/TIe96rUEG&#10;bjfQvt3MkJ5mikj8C+ZEMQndmmfdlahhVPB+pUULuSkrfpQLG9CqMhpKqh6921ukdXbmxNQnTnUE&#10;cu4R2ttTbBgTZvf2yqGA1Xbu46/KbFy9VsiDI+Nq6KgSLY6PJjcv/EavJ0MtPW1gZ4Y0e1ZlolVD&#10;ghiXgLdi0Zi1a6lIWXOgKBQrN33JIZ7q5h5mgSeI3AMotmiaFY4NzWNHncNBEsZXR4LRmSyLaLlp&#10;HZXVdZHZ81Nu3cmFh6a3U+PysHyZpo9vRZr7elzZrKDrzcVdhJelhuyXsTecuXmrJMwmLocjSZCr&#10;lc7nhlgw9fSUEe4VkMa6YHLBy6kTICo/xZdQamhcVVXIKJTSwLnpq6urcXM6tvlstuYRC4O33JSX&#10;/kszG3MWoPIQ5ErWsbrPc6/HjlSFTGs/b1BXZKoplm2Bu6ohj3/8eqqGWo7Ewm7K6km3T05tPGis&#10;p6zauapBg6TdtLUmhlr6gVEPY0bSUuDioaqspKhHYY3Fzautq9KxgtrAppWEita6tHHSO6Ohkclc&#10;dIr+8SXb+Zbd9+tpAqXjpGIHcN4su5oxCoFMXjhfDEshKXWpbS2SKergNsJj6ik2P17l26k3Tha2&#10;LqfrFY9x1vbW2KOpgpdp987Explyna1fV1Ww/Lsz71oVlTFINnwz/wANy7VtZlaGWnahiLIIRZMY&#10;yq9hcOG1Nbk9i0J1Graq0lFDHpUEdGO57l4E99ff1rhNxE1zWQW5gMfhQ7skSmeRWjRYRSJoWRns&#10;WOm6MrkFRByG1JpN37gwNJ0huqSPMTfKPBVmDTI1GIpK2jrMJ13uhsXU9NVm8peys+uZlqGy0e2K&#10;HLU2XrXZtyx1ceJraehSwVykR+mkLgsa+MoIIFsocNTStVOnWcIAUZWc16TTT2iXcteY7NbZ4Y42&#10;/wARm0yAneZWg8IMHnKuPGaCNo5LzV40LxQdi8NuQZbL1GPln6s3hXS43fnx9zdNWVW+8JvWLDw7&#10;r6j2jga/LR57b+XxVJt1d3QytjqrL1UFTRdguxxuCix9ZVQzx+iV/GtNFo4o8BLBgo0oLY5rXUVJ&#10;oQtCh/Ucle3rW5TQGy5jhuOYrZz9PuQWIwl3LyPvAJCoFMJmRQRI5KThvAhWORfECKMeQxnWW0M1&#10;L11vKjrqfo/Z9NHXR94bJ2+aV9qdy7Mo4KFuyM1XZHalH/o7pah30/ZTVfX0QanzL5Gatp/FW3U+&#10;FGptnEJEdAX1V1vbE9g721DuLA0mpWMLkF/cbhGl3G5j5gtluo5bwa/pmhaMQwbysYa5b9CML/Zq&#10;jxl7JmrctKWBUifx3epp+y81R0kO99LfB/8Alr437XaWFqEx7vN/LuxkcGGzEU0j5SSZxETT7Yke&#10;Na5oiJ6uORQGMeY0rNZHQ5VykZ0pXWDIjeGTX9UY1fSHQrAeKZQyaSGvZ+6iSz5mSR7ZpbcTXg8W&#10;40tbFLOeM3qKV07dTxPA/f8AGbieFpBZLYtHcGeMS8BksjDsPcBoE+R1X/EutME0VdV7Uqq7JV8t&#10;JufB00/jjnLZvLHBvSekVUFPHtyJyImqHhXWUTzq15BMLmQiRi+vxCwbwVlHimfSDP4Hw/U6Eax/&#10;sljmAr1IFhtQh2PdtsbZttjNoi24gNqkRgXcZbKQWa7YJnTbn3IEyfuUXFynNIZ7ye82xyYgpjW5&#10;msw9XmFn+QEpfsjYMsGUNLRJkcdHUYvcEP8AEajKVE7Vs+GlqIzSjcJpjUvKVAp4/OXFhN4W5NL4&#10;0sdIjJqMnhAGUwjxfEVWoZ+H1mgm+yrxQUr0ln2uK85OtrE7TY3ImuvpBELIX7SHb0vpDafRvNCH&#10;XbVOocvGdI+VyVngvtzPYPNNmaeh2LTVK/IXHz0G6uzYmfL7djgpRLPQYqtq6WprMTWGD+J7gjkv&#10;S4p1VK/1yySwhSretSEur+yYyplIBGyaQS3it9OLUErV8t+7TIEkqJfqVLaRTfPAudq5Z5mRLGZf&#10;Dm3M3cU/jsFiNhEN1fenRGHgf2H9c1smntAr2R2iVYhMzYo3FQ4uXI0m1PkRRDL9eZCtaejxOHP3&#10;uRp8xVQNU1tfFXZGPcUlO9Il6wpHBhVMZcT+NdV4pTNaTRl5nJU1UuZ2YQCPPhaU1/T+VGH7s/F9&#10;QBlm7gj2/mSyumt9tthDcKqvHbrtkcf7ze7JVbvxLr6f96salTE6868Q2zsx0ve8aKfI7c3JtWv2&#10;x3hisTnKTr/I52l3BLkOv6etw9dS7WxMtXLJR50Ltnb+Zy08NC++BV0rbgdlwlJS0ZyMtbA54wuY&#10;4FJLsXElZJxJl2lUy+IUTT4oBX6yn+MrrjEUVNfSOLb12q63SVLWG3RLd7XTa7WbclLaO1lWxW0W&#10;5n1i0LCb+rviA7LP4d49/egi3KT3NsPd20sh39h6/YGFw+Xj3x13JuOlj3rB1via+GrG1dzHdGzs&#10;DuPJ1tDDtfcOQmddqZCkkOCXH4+WnppHdSXRxfQwm4jjtpUpLElYhISy6X8No2Tt1KoZLBjqYWAn&#10;SUlip6EtyvMe4wbVdXe72E7tYX8pW+e0SKF3ng+shvUnHifTSTvHPzRGBHAeaJNsuNvRYUkjXln9&#10;v7mhw3Y7RYjC5eU9rbAmpcbRd0bdwuVyT4jLZPL5SWlzUt8bjarcdPVCehhq1WWKjSSJnDOhPlur&#10;ApRI2o8luFMKTqSWR2T6etaYDfu+vw2f1KtkjrdztnMkTAPPB4kNluZkF/PtckeiG4tYbo7sq/Gy&#10;O0bc30JafmH9zzwUjR6OlJtbcEOZ7PCYXDZVZ+3NhfYzY7t3b/8AlUqZ2lmSujSSaFsdB9zWyU+I&#10;ikcvjKSOaKXWXRve0msNaqsTD9W3A8NJuLo7IbfGAq6htxPwWhuVbiB1STb+ZY4kLTwdllurP9bP&#10;t+RBcQR3a7qA1W8aR4n5wVc3O/rs09vqVHo07p2nuVz2hQjHbZqKhu5Nt1WBq4+zsRRwS1NXh8DB&#10;S0+KX72L+H5OSCMjGUtTJ/kdCtTE511Ean0dxZsSEjlXU8GkwrMMujGNbeoxpUN+7QcR2pulbuI6&#10;bnsOZoYFE81owitN0L/vOfbpAsdvcwpdvuwDEyiWZ4f64sRrud7TZZYVaJHPWfdO3N3PFvBaTFYK&#10;SjPd+Eq444+08Ok74xqFKqkSg++dEw8b1lLLNjadizUUMDwTBVkVfdVudscRohZQ0sFPBScMNaOy&#10;fT47aKrHazSiQG6V+4jp+ba+aAly9ykEoi2zciy7jPt2l1trm3iuRu5V6yLLNLGOdgD4k25jZnty&#10;I45KYN+bAzmT3L2A392MDuGore+KeowlK/amGORzWUrMfgcvIohhytDU4alrcPQTV1FF5oKyhljn&#10;80qvMiu4su3NNnxAzzxFTGk+oM6O0Zt6qaaFDfu2vwxtcoasVASyWHNNptso02ptodqvllW9uNv0&#10;NDb3NvFcruwWRSfHkeIc5075ruLZpYgIY5HJQdxbDkxsvZXYWO3Km5enMT8guvYZOv6Tc2Fo+tcf&#10;vbsTtXcHVWwOz8jW0kmarsN2BsStoszGRLgMzhspFi5IZ6X7UVsdaRTLbSfQ3FjaKtsJLdlEYUoA&#10;WkMDwEqJI1VY5Es2diIYzOblaqgaS9tn3m0g5l2fmjcnbf5LHdYZ2vGmF1IyQ2ibla7kFme2u3uJ&#10;b2zuOYobWFJdwvU22PZZvDaZ4gO2lmdv7xzeOw+T6bo91bnr+08HuTb+L2Hktz1WVixmytw/6Qfk&#10;C023qjN4jq7avYfc2zdo1NdR5agwNPsWDP0Fa+OaZpqmmgIbYW93PI7W6LaQ+DcDQhZtJiRXeFmi&#10;cMzwtSKiM9yB4gWKQ1Er79Pu2x7akcW73Em9Xov9rc3V1DGsk4vZ5rO23GOC9tHto7TcIFlvFaaO&#10;22dm+immv7RFWXjjdknZ3Yex6rZG69o0EXWu8q3B4ZsBt3qjdGzML8iazNvS9GU+P3nUVm0Nx786&#10;upuutwbertq0lDQeFszV1kVNlTXUAZHI7YWcsalIptwdFQGFCSwBMiuFYzSkrNWaB3kRmvEkiuF0&#10;E9JrjfZuYbXcFivLmw5Wtrp7iQbjMqC3LRpZXFrK8C7daL4+3r+7N0tYrW5t4uX7m0v9sf6gJ0j4&#10;tu1e2MxVv8gJ937B2/Sbx2TvrMt2buHsmDsmvquiM+026G7a3/01uLdXYG2MFgtmU029qTI7RgxE&#10;uUz1XDi8vkRJTiZVbRrb3H1F1dyT3qy+KXaJjLISrPGkbPQ+IqM0iliZQwkihEbRJ0RjcZd42ifa&#10;dk2C22zZXsDZfTwX0C2VqiTx293NdQWwMRtJ54orGWBAtp4D2t7uD3VvfXIC97aoMhBUb57UpNl7&#10;uxmxsjuDM9z9jdI57Ibo6W2m+8c5tvBQYvbFHjNqikr9mfJ3cWN3ZBFgckaagz2coqt4Ms2Qr6yo&#10;CVurWFbqaRrVo41l0gSF4gzqRGUVitQj1Mxe4D3sRVEjd4mBV7ZN/wBw/cu1WY3+K9u5bISlrKO1&#10;vnhtZVe8W6kiSXRJPbBE28Wu0vbcuXcclzPeW9texuknWWj3nm9k9r7b6m2ZvTfez91b46a6R27m&#10;qHD7er944PtXZXVm6aGr6Bx3x+35S0e6K/f+2I6FqjO4yryNDPtWlwrZ+kqchPlJqONVbNuDRiyg&#10;8SSGfSAS5Eh1o8spoqROjumkRSOfBEMdxCpEstGIt/h5Sttwbf8AdprKz3nao3ldRBE1qogubWws&#10;VBmub+2ube2uDLJd2sAO4S7hebRfzI1lYeLEc2HZG5KnrPd8NBjNt1GFf4zddY/ao/v5t6kyuZx0&#10;dXnxNW1dJWPh8ntLCbkylFNnM1i695pKOsN0MU0hi9m9puMF1b+PPrVWRSaJKGp4LsDpXUF1BWeK&#10;KpMO1GWI9xHUeb7ypuWyb3b7ZazW80tveTr4k13ZyQahfwxMnjTCNp47d5o4L69Kot/z2lpfLWBS&#10;3Qq7n29mhku2jDQ4z7es6c2pDTau1NvYyeiyRqZq2SmZ5KmyU1RHqyUc3hiK0WimLLUFQVbXVjSS&#10;QFwPBjoEWcChgMi6e3tPhgi2Xy2kyL8ZHQci2jmFpNuGmF5fr7pdVzNt5diNzS0nN0BINQN26vvE&#10;j9j8+i2mQm1Rm6c9w4LPyYjumdaDbsh/0c9d1j01N2ft6Olkr0zGx2Sjpjk5nSgp8mIUraM1aeNK&#10;ZGgkPkYL7sslg5uVhEn9nDXwVnwGiDr4QI4hKraeY2syq3dwvNYcyQfutr02ZVbvcQDuM+2tWSLc&#10;GtZvrNLnD3BEu/ng/O62UsR+nGfb52/nYJe9IaujxcgjHWtFJGe1sVIjVkefqUNJj2qMlox8+4JJ&#10;xVRGRwIKOB6cvH5BE2zcWFZjpZXpDTw0mqC8TFfCwR/ZgraHy23xg3cR0nXa+Yf8SZ2ierbg4N1c&#10;beA4hvoY7g35WRTi6eOfmAEDVzoNuaD9AMAn+zdiZnc+a7dxNdhosrkqvA9X0GMgwXZ+Ho8lkKSX&#10;ctRJuI4SiyVV4qfKxRxR5DBxSshlqUelYiR4dTDS2UhMYMhdvAUeGs3+iRMUWEkUqUBSxznbPHVz&#10;qI6MobXmG3tLa8l+k8NG3ORxeT2BNLK7hiuWvwrlhD9TJHPzOR/zup2ya2U26t03PKTtapzeHyFa&#10;Nl5LanaWB6fqOt86nbcm6ZcPufbuP35kEzOHqv4jvKmgkysxro5sfik2bUVMuIqJaiSlR2rblp5r&#10;W7iiZYXaCkiKwWQaHIZGepmtlYEWkrLGbSKMA+MaDpRvANjY73sN9PFJuttHuXi29y6NcWsxubdZ&#10;Ibi3hCR7XvD27Kd/sIprxeYby5qjbfG7SFc5bN+TAZSqpdv/ACLglfcHXVRJXS0NbkMjPjHy1aZc&#10;1HWCtApsdVzJapqiktTCbQx041KoUG6RLyK8FxKDoefxTIUB1RoguDcaSe74BuXhjxSPBFsp7+il&#10;dme42C/2S423b2JuoNsFmlitwQIbq5n/AHSu0maNAIa/UNyeLxhYhl3B94m1CAZM9kc/JFs7CwYz&#10;5DQySb33dBJFQYOanrsb95t7FocTQ4CvkhoMFBmBIBFDPM6ZGbVd0cKpdgAivrm3jWWMaVi008Kn&#10;iySN4Xgd2nxalvpNR+ur4rTQatIS7kY73lnat5Z7G6ka4lvzPr+tdmsLW1iN+24gRGU7fpEP7+EC&#10;/wBWWU2SbduYh8dmzN5POxUOCXzfJM1A6yz+MgpziaqdKk4Xe9ZJJicfSRGeHM5XE+VZBjZ5YqGg&#10;QiXzOqvCrNu5aLcLZjKxZimhqvq8KFDoEFAZhAR/uPrQWFKrLOFoV28xQwXfLu7LFYRPAguBcrpt&#10;xD+8L+dTdtuQLjbv3n4hU7qLed+bVZUe02zxtSTM9lcxPuvJxrWfIGSZqHqHK101HDBUUktBSYCm&#10;pancNTJkMcYMkaZ301W4RFFPSNaj8MvjDHcNyJdu8X6qbUrtPrM2ogiZl+pEoTt9BuunXSkRts6u&#10;r7ntFtac0xbdHsW2gywRbT4I27wkfVYRSfuc2JuWWSv9q3InjC2Zgb1N6UqIunWiq83Vdj0NFDJ8&#10;iKdD3Bu2r+0iwogwdDHVl6mOXGYetrZ8bgZMktPqhq42+2zo0ssUTHT7YuJCu0RLqk1RRKmDpKeN&#10;ED4YUgiBp+JtxrXcOLSQcOlG228EnP8Au0xttsdLy+mn1sDJHcHb7xl+qM1Vfdo9rI0x7u62svKg&#10;HhxWu601mvW9b/ow/wA3vv7j/oIe8Pj/ALpj/SN9r/w2l4tP9z/4j/xevt/V4Pub6efr6fYy1f7r&#10;Kavx6fjbhr0+Hwrw7PA4V/R107+sePpR/W3T9NH/ALjfUV8BNNfp/H+r+PT8X+M/vOuun+7L6fX/&#10;AIv1/9M7vXWCpKbuL5b5l9ubdEtb/Nk71razKTZjc+zMzVUUPePyI26mYOZ33W5DrqojpZKoYxMj&#10;j6MYCYSPiEh/vev3gC29J4l1cKI1NUh4k1NFuDSi0ag+IUzWrtWJSOp09trx7badqK3ssJEu5U0o&#10;hAaR9qTWHmBjDOB4Z1drACCHRdyI/TjW7ao6brvfW2qbaWy6X73qDu2optvPuXsOKprKqn+SXYFV&#10;Usuwqyvn+QVfR4das1YGFrYanbL1MlVulqnCVWJjgLZ40kjnZYlNUk/GDTWZ+DrSMrSvwqWen6VC&#10;KET7RMbe62i2N1cgrc2Z0i0ZUbwItpJWSGUG6hZa0/WdYoa1vdSldK/3BgD/ABWiGS2nsvLzUHcn&#10;yFxn2lZv/Pbojhm3T0tvirkdKbrn+H5fBVG8fvi1RSZTz5HcBqJajYv2mPnxccbj1W5lLRJqJcKS&#10;9K6VlyQScfNaCPhOCwyihufF2yxC3t2dMFtqH0rUAkl29iFkCiMjBISUvLcmj7cVhJpnixuKo8vt&#10;vcEuJ2XJS1x+LVXDuMdrbSE9dJLB2NgDUTdhfZx/GfcGXgavaihrsVQw7ZqknkxpX+91bt+oi08a&#10;pFNF9NGCCoPc1OMpI4660rVGJkoNZPhg9Xh3O6e+sdwG53zDwppNTQRajVNvjBr4fgslQp8eBVts&#10;iBVW6aoDfPYfF0e3N/7X/uVsNkXqfvxzi4Nydsmgr6fDd27iykNFkuts3V1HyPzVDSSVhrXixVdD&#10;W7fqalsjuhp9t1u3oYq3Xh6pJBAhULLkycAzS4DD9MjzAIOrgh1A1d2We4Rdusv3lcxn6m0BjFsa&#10;nwY7KrtHIpu0fgNauDHlpwYnTSJGbwZy2dgC7P2VlYJ+2+z4ZcLLvzN7i0S766M3K5mxv+jCox1Z&#10;hJdzRZDxy0WTEtVvZpvvOtJcdS1eKSNTKircM3hoAS2dZBGlH1YJPCvAfAP7Qkg9FtvdSPt9tFJu&#10;FyXWCEEm1BCia4tWUVjRVA7CSZdRuP8AiKFjcUYMJj4XmwWSODwFO9JF8Ta6HPv27tv7mKaSt3tg&#10;TXx9yZKll+LWefFxZMY8ZbFYqHbSHIS4Wuhl3bX4GopmktwEkiMA4otPErQ6nbK6tS0yWDEtnV8C&#10;kFdc7pJ9TDfLu06oRcPr+kXuXwoIyBIIxBLqIBV4FWI0MI/xiSMhNZrZmKj212Bt4dc7clirtlfI&#10;qBtsJvHflDR5CfFdy5WsoMfN1hV5Ob5G16U1TkBklp8Vk6WtxElfJkcu77dyWBp6WsyqyGR7eMqF&#10;YV8QGhLSAdynw2+S0LNTQhDhiXtsuWQxQR7lcxgT27FRaSAuY47OQs0MiG7RTUHVrWO3JMl0GgeM&#10;Lm7Mz23OtN5bOyGfxW26TKS/KCvG0czDvbKVrYrNbi21t/FbSz+MyG1cltnF7Z3Dj9+5vFZGposx&#10;Ww1tbj3mzGw3oaWfGGG0hSG8USRVk8RSugF2Ii1UIQnu0sAQOxIqgXj9xPVbV7rcdhvDBev9ObOW&#10;OT6grbQKblo/EEl0IwkXjRSSK7aZ7y8Alk5egeWJVUzfxyq+x4+vVXcuY7ewfyXzm34+ypsH1/0H&#10;1Zhsri/n5uyDefeG6Oqt/wDXGzq2tymxthYbp/cGMljwm4d7YjE9i7cyudrYKmKud5wsjEyRhXgI&#10;uaKVAQFRL2lgpC/2I1tlHrIj3RUUC9Bm8G1z3BmstwjbaWknjkkknlWf6MCZIpZBJMR9exgiqlxb&#10;hbS4t9lWYtJJKvQ04bbuEodl5fYG1H39BhYYW29sDa+0uj+s850Jun46SxbH6q+WWV3pt3acO3MB&#10;NiNr7mlzNP8A3U3BuWqzWzXo8HNBQVdFqoqi41DUipJqDALWOtUoyyagEDilO1MqNNqWHcV6Tu9u&#10;fDuXvLUQNGzylbkqROrxS2yxs1xJAQ3iMZLikbuJ96SJtUaSDORtfM7eoMxuGXtNtsRZmn3D2vi9&#10;w7J6qynSmL+KVPuTefbnxe35jt5Yv+4PU8+96rMbdxD47fEFTunJ4bI1Gbo8onlRauk0juwMmmXx&#10;O7UQo1aBpdCCFUmXUa1eqLI1yoJKgi0kUEIaA3dgLUrGsSmd1RrhvFguEdHnlUWgjVVKwtHJPbw7&#10;NIYwjtG3PcG3911O38FWVOU7Aqt+4jGQYzeWH7K2R0vt3r/aXzfptk4HYPSWA6k3JuXB7U6s23R5&#10;vCdhzw5Cuw+2s7g967eTFhJo3eanrt0l0VSIVC92AI9dSqqGVP7LSQHZl1NCsJXzB8Gs/GZJrvSj&#10;Skw0ld7kwFY55ZHikuGLXyzK0lvDDOIotzk3FXIpG0brnIXk3vh93bAqu+ctRNkYqvq7J7+6r6xx&#10;XalDvLN9hvl/mzgesMZ2XhKrK5L+AbL6oauXYGN2TTzvu1aipxdVOJKb+H+Zii+JCJtJAodADaqB&#10;pCaKV1gqWVNIJui4biNPoktTosr2fbvqgzBlFxI0Hgq8kVqo1zpN4LLIIp5xM0ceyLbmKrhllapq&#10;Pa+E3VT1r5buKfqPMbbLU+463Zuw17kl+BmL6+y+Rrcif4vQby7q7A2rjO6O1o6GgqMfh9t5vZuz&#10;p5g2hI5Z8hs6UYKyN9CW9F0+FU+WkoQNWmgoFtKkkEVLALz2ztHPH/WFIASFlkMq3hjU4pLHcRMR&#10;CJWLeLJLvxiVVaNgInvHYebE7wz22d/ZD5CY6TdWQmo+ycj17i+scP8AIObLVG5dt7G+EmT7Hq9s&#10;Tb77FXcWZ2n10GrOwJszg6HJbip8XS5KGJP8kotMHCrHOs41KeAUPXSRGRrBBfALuCALjwQnGgfC&#10;wO81zts+3M8cyUBeVrbR4ge6U+CySLbKJZI7e3eKSu0/vIzHUuuSDgD2Oabcm26cdn0XbQX+N7Tj&#10;6n2709tvZ9F891xG9ez+04+2Nn7X3EsGzduTYDcOPWoxO4d+S4TeWJqtwTcTTGsqNh5yzJIn+MUB&#10;XACiQEFhRjqENCdAVy7RfVV4AlpItveK3uLe4j/dZYrKas8xtTG8UbCSJWie+1qnjGa2EUV4Nl05&#10;DIsXG4eh3DtWt2VsqXs1Mft8ZbbPV8G2cD0pnvj/AP7Llj5Ni9XfLrBb16/oqjZnXFTWy7g/jsUm&#10;xs/ltxZHCSU+3pqGK0Yx0VRrYsiiQzAgCoBOijLIGB0tq9FBYD/FC3mOnJfCiWC6aW0Fk6u0hBkC&#10;/Ua45rdo5B4sPggBtU7pDIx/f6o1Csh9/eTDZrZ1NufdP+lT+6mA+x3R2fXboy/Te6+jK74dx5He&#10;/Y/xmotn5murNhdd5LcG38ltLCSRblx2Mzm4No5Rs+k1bUIpyB0JGkqwM5kFdVCpYoKFKdyt4gI7&#10;mOpVkFyATg9VlsYoWjh02C27KohDJIka3FZY7gyARSw/TMsgZI0MUstm+ymRQdUfUbeH994sXtzd&#10;Vfm+x8X2NQ06w79ru1d29Hps6t+cDbf2bszoHdPVG+904ulxmw9sU1P2NVUg3ZtnYH2O6NtxYmjr&#10;aV3YUc9jJKQXjmpIPjJaieJqOltSkMIQGGpmTU0HgAVODtLezkP013ZVtKkQx+ETcfSmNDJH4cqN&#10;DJuBkhYQRxXCwRboNzc0qJEr6+ROE2JmO4qvMbfw2/sPtPDdbdjww475N9kbcqN15bvOt7s2/X/J&#10;Tfe09lbL3JlN09RdnUtdtmkyW6KjLY+m6vTG7hp8lkqWHGyNBMH7tIHu0l+nBjETKDKxDligWSjI&#10;3hAl1K3EQUTPMS8baz1K3Lk+5wbJc2LblMrTbhDJIthCrW0aR3JlsxJFPbncpYzbzRPtN4bh9ug2&#10;6IW91EYEDh93RgYKrCbz+3wnXeW+23X81sece+8883AxW7KmDDLWU81FFtysmnoEqqnB7gap30rR&#10;mqoZxt2jrKYr541FzOFiiz45w5U8LlSQHJBLcC/9kvCniUqF9tv2l27bBLd3hEZ2qMlrYOgPibRI&#10;FBt0V2RANUULk37Hv8RrQMof3xcE/ZmLqJtqbTh++7I+P80mcx3Y64+uqKvOdPdrY+B8pUZoDYu9&#10;Jc+kZpDNtOnp8RuAB6LbMVLmaKuma7Qq8NxCbUdpYEByeH1B9fEQrUYkJZcPJqj0jqkO4S29xtN8&#10;u7z/AKyKdTQRgkSPs6FQ2gW03iBTrltlEMmYbUxXYZgG+Q2lRwbR7AxkeysAGXoFXang3pvSmppJ&#10;cP392TDXFcdl62ffG0KnZ0YDfxHKyy0u0TNLBvEVksLMGplQp4vgIq+E4r4gxre4oK/BVh3HBMv/&#10;ABG00yt22eSCQWJ3KapvbVtH0jAv4Fvs4RjEwM6iOgVaMqWYIfdxKSKK7dG3k+2z9XUbH2vP4tyf&#10;NLblY9Vv7dVXDDS5LZu8cy+LWqw+TpsLjVr7CufbOQjm3rO7tlYauPb1O9MXpIwk85e10u3jsT4l&#10;CRSda9xK0IoupaInwsDLQ9FllfPPt+2RpuryLCdriCfTAqrGXaJNAaILLRXGtopWa6nxLbuLUOvT&#10;1WYDH1G+sdkTt7bBaq3h8dmStPZ8WMqjLmeru2qKnzlDWSTjaO7JMkI3x8lVt6mp8LuJGegwEdPm&#10;qeaoZt4AYJoTEvY1KBmxQXJ4V8RCpOqjksB3PqioOjC23SSK/wBs3Jd1n8S4t8yNbxBnWWTZYSvi&#10;6fpLgShdLS2qrER+jb+HelnAe1G3ZKPY++6DIbI2hFSUnx2nalx0W795UVLVjAd/dkRGrbbm4qyp&#10;7Fw9Pt13YGorJvtdl+Qpv5a4BSvpChQTCJfC8OQAmVT8b3PBx2UPrQ+IaCCgBqn225l8aKy+tnSQ&#10;3toxC2cw1m3t9m4xEG4V0oAqFkFtGS+5ayyFX7cu2qespdxV0+19sZGOk3f8waEq++8/m1hr8psj&#10;fM5x9DNsWtxkGNxmVKyyzYHJvUbwr5A2RwVRT4GD7UWkjVZpCYFGoTHVrocC5GrJKeYGqnhKcMC4&#10;B6pZ30su2WCncJmjiO2oIzaiRQDJscpjrEquRUB/CLfVzVDQOLYsvRZv5hGDaD4hfMPNpicEkdb0&#10;fs2po87B2jhKKtnlq+je68Q+WnzO5oX6p3bXywSfYifbePjwm4/PLisFHTbnanqY1FioF1bp4SAp&#10;cKKBjin1DAlSdakA8JCW/G1Y6Doo5ku5Zdj3iZ76Z5JNqlZi8KRlvGG0IR4mgW8yuVH61mqRFR4M&#10;Oi5Ej9Dt3DQtH89/5keZXZNVlo5+8PhOP7y43cuQ6vroZsB8ePhDNCf73b7q6vrTcibYGZMpOMpY&#10;12ytYU3Qtd/GMCKYw3hdVxbgx60MQBGqla3EfaBxOqnllqaEIavQY5AuXtdl3V4r0wyreyOG+naQ&#10;qy7TegSCVgYYtNSA0oMMJfxrlXi8PSu5tpQDeG6cK2wsKair3L8sMWuAp9wdgz4/Ludv9RVrYSTq&#10;ifNP3XuaLJSSHJzYvbmSp86ZSMtTyw7fq6SjUmhjV4I2+kq6EEd9dNPp0+KulQaUrICFNUI8TqQb&#10;yaaC9nt03eREuYSpJs2QlZP3vOEMTKZ5iARJS3ZXnGieFjaAJ1hwe16fJzQVs2w0yVXg+0/iXlIU&#10;od+jdgknyfWWysTDNB/cXK0cOOxWZo42o1yFSP4HusxCl29HSZOohm97jjpcW7/S8EhU1anwiAha&#10;GtQnxaR+opGqVmTtCe63Eybdu9tJux7n3KZQIGLEyvuyGVnVQEecjwzcH/EZo2EFrCl0DJ0hKagp&#10;xsnY2Tl2jRU2Vrem+r0x+em7Op6G6bW7/wCu56empd9Vsk3TeVqNgzziOmkFGBsyYCk3W+Qra2ld&#10;Go0ojQ/SrVo0p3HJc2xNFJBowHAEO4B8IrkdGF9es8sl8N5md4725qVt1qngw70ofxUTwgYiaDUj&#10;R2qNq3ES0U9L6s2hR1G/N30mM64oKzG5bcHyWx8+FO7dzVRyH8b2B05nKo1nWVHlY+3dyw5SRIsh&#10;Lidu11Ln8gujOYqaPCzrS+9qAUilaCtGGdY7aC2FdY7FNKrRwdPwmsh1dVnujBcbjaHd5IvGTSa2&#10;bhX1HepNIhKtcSUbIFuU+pb9aIraDR1H29g/PU0vn2lTU5p+yfiHlvLlOy5MrJUvkus9kUEGfgyG&#10;Kemiw9TmImFL/Gcwp2pupIRi8JT0udkSpe8UaCa212uklYVr4lKaVtyAa5NOJT+0/E5KmgZ3C7mN&#10;lucS7g8kMcm5OAtozg+LNvCNL+kAqiTFbhj9GoAhgjWdWYpFcAtVsrZ+al2ggq4OnOoXbJQ9o0iV&#10;FHSYH5B9byw/c9jZGb/RiKba0laDH46MzbRLin3SuQqq2jaOsUSFWiNt8UaY18dZtiFK111bjVWB&#10;l/0HRnpRue4zRy/XHdxVL+67zbUCmCPeow6yKgtz4IOldSlLLDbiswIIVWa2sg3nu/CUfW8HmfK/&#10;KinfEVW6tzU0WWbcuyeq8yuLm63qM/L3BuurzVXasnosLPBkq+TRlsdU0mDqYqUeoPCtiIahKEfq&#10;qSpAt1FH+BTjTqkDIhBRwZDqFRMYrvdLc7kFiuOw6LGUeIC+8SlXtyDPIo/tGitGhnuAFmt2+lBj&#10;JVO3NtLJFtTJD4+HsHKYvf3Te78TsCfsd46Hc4pPjLtLJ7lwMO+Zs03X+3dzb2oMNTT0lJkI2xu7&#10;48LVS0Bo4KStk9oxbs8to6WRqVjwKuSY4oZNKrUlmjNHREAkgZTPcyNb1QnibvHb2nMFpccwAR+J&#10;fAsyrCix3l9uFq88kmhY4be5DNb3VxcM1puccq7VtFvb7wY7hTG/Cre/Zcu3abYEW5+8JN/YzKdz&#10;bgw2wqCTrim3tsL599i1cHeHSHa+/wDEda4fZW0dvdN949AbkzddiMfvfd9PhMrsuGrxuSoJ55Vr&#10;JlNjPdotpbmRCrRl0VH1qklY2UJJVEeB+8iQFDcf40IV8IdFXNO27NcXe87t9Pcxut2kE7XFv9Nc&#10;XNoq3cLma18O4uLPdID9NG9lOtz+7CNlkv5zeSBQK3yzrYsF8GfmU/RkPaWDz3U3x2+QM/xvz+3K&#10;zqHJ/HnaXTe0dmYjavynwe7OssfUbR6WoMtUdkUOZnr9kZRd3VuMKbdymGAqdFDSG8LF5kiBcski&#10;BdZBAjBIcSKXGanAXUqq1oxUkaegFfoLawub2SKBY57S4Mpt1kEjXTRxyW720yQSDT+noeSYRSyz&#10;R7/CsqROJjUH8g9+bU3hS/FDYXaVTubMdibq6M2z3ZRb27Rym1e9dv0uxu9cbjN14eq+MW7N0bj6&#10;L6u7modubT2rnMicvk9v12dw3ZmYXGDNziOkZQzvZhuN0tbKdyNSyFAr6nDMyHTbAsDFJOivDbka&#10;ZEu0uDEHRiRNvttHf7VyFvPM+12jeDC9qty0kAht2jjiuo0uN7ZYXF3b7bdS2247rGwksp+X59pW&#10;/NvPDErlZ3JiO6d39lbgz9Xt7ZeV7+yGaym4NuYSLeMWYh7khoqLZG7MRi+xt4U+5qHK0vyB6c2p&#10;jajPYymxGeoanCbpqTTtSGlFPTUwakZ90vopzMJdzViI530yvJ2TlyH8SWhlZUeFUgR4lDlnRRp6&#10;mS0t4OSeU902pdmew5KMUbX22QeJt0Fp/jO1rEsiC1sSBZwTz2243N5uU9rfSSW0ccFxcO0ombm7&#10;D6rqcZl8hT5Cei2Vhuxd05nEp3L2dmqTvzcuY3Dl8XvXu7p3Y/eexIJezdpU2Jpe5aXsXeGe3pip&#10;6Cky+3JsWxyAmq6U3A1Ri6ShjjnHhq8hZhRmt5YVkQxE+HFMwcND9YBquIpJHCjpq4We3u5bC4ia&#10;O8utpdL6W2skihctDHu9jfS2M6XyKt3e7ZC0DwXw5fdvC2u9s7W3d3ZO7RxWL2hS9eZLr2sTsXd0&#10;/UeU7DyvZ3XtdR5PLYXO7Zx+5aT5K7Y3Xvfr7EbCl2HuvpvFZTb2TwmUxzVcmQ/vBFFV0LrmfHSo&#10;rq3ZZrK5lZzd+I0kjNWOSFUWIv8AqaZGVooIlnrKwaSBay65X0dH+zbnLNt3M+yWscMXLssENlZw&#10;gJeW25PLLei3U2Yls454Nx3S+udpMdlFJFablOosja2NosxTWG2zLmI8jhqbbG2qnD7Rw+5akDrr&#10;B9K1NPt7BrVbCrer+0MzhNqVmD2lsnOviN+5rIbMOdny216nLU9XAmRhrKJfHa4u442uImg0qz4C&#10;ga4gHUTKxgVxEocw3LTeKvjSPHHINOpV1t+2S3Emzbra7otxdLagu8jS+BeKbaZ9vkhXc5bb94Tt&#10;bRbjs8VglhI23WdrdXdszSGGaVZbV3ptarbfuf3Zu/EYzrbL7MxlNtLcHZVZVbnn7F21gs5X7c+L&#10;MfU+zersbhe39z4Xp2oq914jeceK/gmZL5TGZtkmGPjeU2eZdwF4l3RLNrYazJRo9EkgaMCKjAmS&#10;ZHZVik+mt7mRoblvDWhA8O23fKUuwPy8stxzHDvRES29Ybk3NrYyRXTTXqtG6fS7Zd20ck17aPvO&#10;77NZw32xxi6mZ1OT8Yurq3Kb266jgxvYGztsbQ3dvremA6IxWR2d8f8AsTZvbXYXUXcnyX2LR717&#10;r3nufZHWe+fijiN49UY/dPXkdK+XpcnTmp/jlFUUH3Sqs2MSxQ7clmnhLEjoRRg3hNDGwQSF0jB8&#10;RKJMxlSdI547doRVegz7onb7jduarjmG9kvZr6e3uIqtGyNd2+43kEs30yW1xdv4dpchrrbo0sbj&#10;ap7zarncodwbTN1aj8eOw872Xmvmlt6j3F3vvDdnX/yr/wBF/Q3aOU3l1InRvWxo+gfjLF8stsQb&#10;K3vncL8f5tvdiZ3uXdm5aTDz47MbbzuHyFC+GjpKihofENHYLHAFkkEkkYZXdlMZo762VDKAUZX1&#10;qgYgQtACSUAGM9vG811uTXNhbPb291JFLawxSreRloITBFNOlizJcQyW4tZ52jjeTcI9xdVCXEjk&#10;yeY3R17V7Wot25ZexKHYUleu48zu3/S11FvjpTOfAKDJ7zzu0OvNpba7ByG3dspvzYB6gxYrMVhM&#10;LW772LuiqrBis1PSzzyzNGRpI2Bmk8QE1o6lihUUUapQyzApoLgnTOJWTBr0YfQpaXgZrG2azYAI&#10;0lvIkSXOvVLM/g2Mkb7e6XLTpbsiGfajYpcDVGq9Ef8AkRStu3efQG2t+Um/cl2Xt+m7F/0/5Xdf&#10;yNzXZXXnyL7sregK7enx6w/X2F6yrNr7z7q2nlesuw9x1m2KjaW29o5iWi22qZWQRY2GQku4zme5&#10;tAZkZom1S6WYqzli0NHDstvG9WaLx0PjRAIWXw1rJnKtiux7PzCV22eG13CFrexNxDEk0FvHHHDu&#10;DyWrWscu63Vs8NvFffuq6D7bfSvdRQy/VTBH3Y23Fy9ZtGooNm7ZycK9gfHSaNqPtKk3rUVVPU9M&#10;bNootw09f1n/AAjF4Wmz7VP8PjlyCnF73haODZaUeVrKOdFkUKLNtz+DGp1RUo7CmgQE4cmukUAH&#10;Fa1l1LXoN7hu0txtvNsD391IViv6g2yN3Ty7opDNDGhUyd3iyOfDkP6dgsMlD0ml25FTde7LztRt&#10;6jxrQdL9FCPL0PadHjGp59sfIDZDLBN2JvSpyHTmVi2dDVOi1y48Da3l+w3SMhkMpjHibtoAYYon&#10;tq4jJoxIOtoT8KnxKmgJZSEYZj0rUdKt33SVb68vxur1ButLtbrEytFFuarplkjNr2glRHKjSQig&#10;vC8hRgrq7Y8NVvfeOLpNi4mMSUPymjGGi3PvZv4pjq+i613DW0kvWcOYg7szxrK6qFdJRYSviy09&#10;Q6Z2lkXa1bQUMdo0Mkcbm3FFdj/aKB2/TjUWwoatV1GsSiqOhkOrr1zdvb3txbm/lBlgSGn0Ux1a&#10;ju8q2/hUMrKP7Twoit5MSJIJ1tBoL7tDbUdflsbJXbVw+qHsz431tHUnsxM7JTzZvpTYNFSVdVWb&#10;MnosJt7JZhqv7U1uXP8AA93axS7UjoshWUUiOxxDx7BzagavDFQ5wUEBr3HS2njRRqHxSlkJAL76&#10;+k/dPNNtFu8rxAXzlDbqxImk3SNyDGivH41KMZD4cmIbER3A1kKafBfw7YXWudOycRQSQdQ9bwfx&#10;ai7ho8TVYuowXyF6/hWjpewcvNU9RVUWBLaEMlFIu3jK1Huj7qrrcXKie3hAAi+lFdKYLkg62g/C&#10;pDmpBOoECShEQUVHRru26PLeXd028ygrJPpYWqoYzBBu66i8kbW6mIHw/DlVpLQGu4GWQq4ECj2n&#10;Sx733Ng26925TJVZD5U0v8GG4+x6F6mfIbX6uzk2Iruq8zmKnuHKU1YZP4iMNh62DcEi2zdDOu2a&#10;6kp49qqMI5fpQCjFh+oKfDaqW1fCKHtqQY0FRIDJU9N3d5NHczW373elxarEa2chLL4m9SLGIgPE&#10;lqSW0QUurh6SWsi2g8Ppx2lho81VYSnXauOc0/ZHxnyz1MHYib+hjbdPSuycXXyTV+zq/G4Xbx3U&#10;l6Q5CuSTBbrQNQ7VipM1PFMH1UfUWEhtyo1witaAaVgamT3acmgAIoWkquAW3c6/u3miJdx8RDb7&#10;k2hYddTLJuyav011RPIo0s0rGOTEVsI5qN0GlLi8eOuuvPFtvHQ/ZdDbUx0FfSdybb2xVUdbtLu/&#10;YUtDS4nsXdCVfVNONiROZIop6Wok2ZIfFvF69qukCp7ZFIhg8HtGio11J1NbGtAQ2eJIIST/AELS&#10;telu77gyPuO4/vJxIHu9J+moEEVtvKU1spgqoPhqJEMtsoH1muQq/RSPj3DXt2LuNKTbXZGeWT4S&#10;fy0cPINkzUNDj5pqz+Xth4ottZGLOZCmra7L5Ug/bYK8c+UfTqq4ipBX8zqwewbw3YSMkVVHxVlR&#10;vCqWHjg01/SDQ708XxQEKkP+yskX0fNAfcbOMWizXhWeUkwhLG4i+tUJG37q0lxB/WJ/qYYHkFkb&#10;FjOs8Yx4+gyB2VuGROuvk1BXVPWuPxdPO02zDmK5cbubADIaIRuCSHd2Qw7QKoS9Gu24UZtVVJGG&#10;YsuZ2fcbKcyS0kq/iCZGVjCkw1+PoHj+DwNwEQWGIzHP8XQ42za0i5Z5g2tYNtWW1K2/0jbdNDJC&#10;t/PYubZdr8VjtbbgSZBs81zcyc2gPdQ3e2hhF1OrcdWtgM3W0/XPyMmA7B6+y9RWRzbIpZqSoyOL&#10;zOPk3Y1ZSZzx5urrVRYJ9wFkgnIQfbozErozNb7k04aZFETPq8VYQPGaEmTxCrBBPw+u0lb/ACgi&#10;hqW6o+3/AL25OgsTLtt1LJdw2ggFjcbjNL9Al+BZi0SSFpm2sguvLKyiXlbUtxNf7iimMNaQ7lpa&#10;fbP2/V/yGSE5zsikrExuX27T11MMtDg3NHkI03HKVx2TjLVMXillORi8ofxMADu2EsN1uEH00w1G&#10;OHwqacESn6dbWpc1Jr+7TJ4khIlFwoOkU3uayvNm5X3pN529gon3M3YZpQJI2sI/3pLvxRLdTEo8&#10;P+uyWf0VqFaxbaZZI/GMBdpTYzDxRnZnyAqjlOvBX1cUOX2rhKQNDX5kSYmrno9xolfk8PT0zSPD&#10;RBDRP4ZHEpUr7tBNLNaXMNLhySwCs6zFhAsXcqKFLrD+FlYLtoU+L9Rpr1u/todp5m227W62m1mH&#10;gv4sVnJt6xHc5bxfDluZGnS1m3IVE0MsUj85eJH9Cdp8VQrVvrE7oxGzq/I7f6g+R4rYM91pn8ct&#10;NTbf+/pKev2/hduU2dperYdyZHKbhx27anKHBVOZMppchTVElKuOEsqynVxc3b2YNus0s4YuP145&#10;D3idBIzBAHDsAputOm7YLDHHEQSXti2jZk5ikttzk26y2pwlvIBtF1aIy2zbdO9hHE1wWtpbaNnm&#10;GyiU3HL8Rm3C5vb5GWNWvARY3ObE7N3Bg8j0fsGggqMFPjupKui7I3Smw8PTbl2LjqHbmb7Frq3N&#10;0+5Kmp3DjauGuhx9a9PtSrpI8NSxQ0sbIyGK5s5IZZJLAZC61okalZAJH0s7jSs8ojldqIbK4j+h&#10;wJdLHl5snMUG52FtBzMxlbx47e4DXF1IJLRpbW1DQQWziWTbbF7qzs4tU6cx7TdHmUlzY+JGrN6Y&#10;TE/wfuull3n1JPD/AKU9pzGgyu3t00NBWfebklylMueqMZiopqDzZe5ylbC7rjGjgoeYqgkPTXls&#10;yXUc+3sxZ01hlij1+LWSUs2v9DxZVWSXgbKRFte3x6dINu2HeoZNin2zmGGBI7aZrZ4ZL28a2+jC&#10;2tmIIfpydy+gtJZLSxXvXmiyuJ99YyfuvxFcq2lpFzfcCtuvp5/+MibKpBK+3N40UTxVG5KCVq3K&#10;xRYyePEZrOSMHrzAwjxrJTU66Y5X9uG7t3eXxrB3Z2jD1WJPE8Xvl1d48HxZFWSYmn0LotsKGfSU&#10;0Gxbpbw7W9lzLb2sUNvO1uElvbn6b6OsFoUBtmG4fu+1mntNuij1jmq1upt7JkXazIjRu7DU0kPb&#10;5G6ela9ZO73kC1uB3RDUvDl9vbMWbH5hExTw0ErU0X3NSYo5I8bJohUyPMzJuS6hbx1ls2kDzLr1&#10;LHEHMy6ptRMg8HxnVWlrp+haNYKL9RQt22yX1utgbPmKG3MVlK1v4El7fNbrYO0NgIlFqTuA26Ca&#10;e2sADJ/WqK7m3QM42gssrd1HjK5+xFG7elhNUd4UtTItZit2LE0rUuHp6nD1tTR4j0xV9LRj70wF&#10;IqJ4444+Z3tqa6tizrPYNIGkTWGWOIOZQWk1MXHg+MyK8nD93tGsNVFxne17VvEa2Em1cyQ2c0Vl&#10;N4Xhy3l69v8ARssNmYo0tj+8X26Gee3s07v61RXM24kSnaiUTnbmNpaas7Wag7V6WxT1Xb25DRx5&#10;7aXYNaxgqsTiElq6+jxOIqcvJV5HekdAmTalBOOMsXiYQRVBfzzWtzNcRSWzNI83fVY08TWNU5NH&#10;1RmV1jdwNJspY44+wTmtobHfNnsdvuLXdo4ba2sf8X8KS7uDbm3Pg7ZGpkt2ivIbG3nu4LdyZE5m&#10;sLm8va3Eu2L4dcW9azf2U3zh9xbk2R0FsjP0vb80+fG+JMNg83nvkDXPs/J7m6j3BkPjcjb5l6Do&#10;Oq6GbLVFDURYrMY2urv4jTVcMlTX0HsJSM9wkj3SLUXDO/6YKK4BNwpiUhWeWVInltRGVtRLJ4Ds&#10;ySacgNvEW1fR22x38nhnZ4oYCLlhcvaao12u6jvriOSaGGxs7i/g2/fWvPE3sWFsm5WsMU9r4iGr&#10;c7mu3OmM3ksRvDc9fQYPfW1K+pzeFo4N29a9YbcekqMT1X130rsDr+Ve694YWm6gqcxiziNx0r4z&#10;EzyZeN8rUZKWWKT0ouHsonvFaTxZEcsjxJGGWlQHV5mDnw1jDqkGiFWZ2CnUNWT7bZ81bja8qrb2&#10;X0VrcWyW9xbXk1w9vMJtMksU9ttsJtYvrJb1reW73JpdykigtopJozAylym4JdyYHcu8Nw9h4jIY&#10;jd/Sfdexto5bae86DF9K7B2otUuVy9ZidlYvD5TcO09jb165wKYPK08NZQ7w2hW4Wpo6yLxlXVLD&#10;HObb6NZkiVyIe4iFJSy9wk1mWOs9aoven1CMyvpbB/f3tg26Rb/Jtdxcy2Ja/UQo24XNksE1bee1&#10;e3jsryRNrIKXT/4vdvs9xCHgMluauG7Idw4+TsXtiik632x2jvHP5DrbsPI1fVcvXXY+x9+YHo49&#10;VZHqHuKNI9t7IrsD8gY8niN5Y+qxjYhs/lcrR5HKQvk0NJGaTmBbWeaK0gjui2oxaVV2ViX0aHhS&#10;FhTU8k8sTKzgQmVGahj+xfcbrets22be9zvdhjhEUF74slxbW0tuqwPdrPaX8+5wShjDbWu27dew&#10;z29sTuIsrmBDJHi7P2r18d0YHLTde5vau/d/9jYeq29ku1Ots/m+sYNz5bq/Z+S2G8+2cFv3L7r2&#10;d3XkNyZOHfL7i3fklq8ntmqxdP8Aa4epDAJLZUt9zjW2t9F1C0WmRUC1SWOKMQqjBbjWM+L4WUup&#10;YY5JETHQj3CS+3flW8i3Tczc7FfJfM9tJdSSIJ7K8v7o7hLcxySbOsDNoWw+rZ4bjZ7Hc7uztbuY&#10;mTpcbpwOBouw598d/wCE3XsSvlot2YaXK984ra2J2dvfLdS9q5uj7rzOxd24aTc/cPY3aGOzVRms&#10;BHjlq8lldxbiz0UNDWVlA5jgvZQKfEmksVhuyJDJ4kkQhMSXCvPqVaKwVmjkuZVlaRdxQ2ka6XkH&#10;SHmHdZVhs7Ha99kvuXV+lW0+jt76XcY7652mW12tElmDNE00UN5bbNt0lhBaScn3CcwXkizQWzk5&#10;eOpdnZvrzsuahh6s2tUxdG7PwOY27ubbO7tlZLbu56OJhuXbu/cFVYioyGFyWzMfWUKVMsz1UVRU&#10;mnK2eeURiYSQxG+eaGWVWqlCsQFVBeUEl1Cv9QFnlIrGsoG3RyMHKmG4rTdbs8rQ7bu1jarCFmQw&#10;zXkh8OfRbWUyxiCVpbc7X4u12aSEXMtkzc23ltC1vHIq23TTYaoyPa1a+7OpalK3pmkgTI1GN3HT&#10;pjkqd0Y+orpMzVx4SeqcST00emeGOULKi0+jwyKSoe6t9M5ksyzGJa9sa1LjxWDAyUTVMBcEntgk&#10;UbYKF9PRPabPvP8Auu8DfYoNO4SKhSS6mCiEmxiKOtoTOY9uZ9qVVJbcLR25yOoQeMMm9cNj3o+9&#10;yOwOosg0e0dmxqsWE3Xj1lNZuvr9ZqrL1lBgRLRNka+FKyohGsUNTox0aCJnIaee3lN0ZLN3bSla&#10;rFHrD0metZF8MSThbg1ANrIo26o8TQTKDat6tDy+9rzDBaotxceEUa8vDA9sZLGHw1W1f6k2e2vN&#10;tUenV+/LSZ+byGa18Zet6w4elo+9JKzdPTc8ctVstJTnsDvOiiWNNyrDVfd1ONxOmgrNyVTmunMK&#10;+PHSxLRQBEct7sbyJhcrLZl1YIG1COMPr/UlqdY8ESyqJpK0+ilQWOPFClobHfi42c2O+RW0qLcN&#10;EY2vLprdYALa00L9M37wNnZySWFn4YY8y2k8nM/edvMquOdqtuw7y7GqdxZ7r3cVFQ9ibWTK4umX&#10;dm1c3VQGsoK6iqKfdMW083Xbb3NtvJUFLko0pqarkxrmG6SLI0i7kubeRpEktJGkdkB7Uj1iUeI5&#10;qJB4JmkVXJw23yqtp2+PpKe12Xd7WHb5LHerSO3ht7h4lWW4uvAayZLW2UK9qy30VlZyzW0SVdOb&#10;rOabfTr/AHZ4iofaW38TisX2u+3sf2n29lt6R/ISgzHaHXe0MdWVe9oMV2vPu3H4Hdeeyma2/ht7&#10;bq29lt05SaKshpqabF09Waer8skUDAsto7dLi1mWJ/qZLjUXRUXXgyFn+eNbwV1bW/e3iatAGm8b&#10;hvM/L+67dNucMe0WO0LClrNPcSrAdQs0t7bUNWjSwtLbdHjMfPEVbeE2LQeO4j5nGVs9FXj+4HyT&#10;kih3P15kYazHZzakNNPTU9ZWwf3mgqKrPy/Z3FP66+dHhWIAhNThlNHuJV3KOZnnVfBebxPGVF7k&#10;iCz+OUYEuewbl4fhzGsX06Ea+gdBtcV1ybcbT9NtcwbcINt+kG1zXTj6e4vZpNtXa0micR29Tcty&#10;YLv6rbo2W+k3a5Rvp1jTUeWq8XtuSfYfyRSCXcm7qhsFNn9vT0VB9ztmg10MuXXPTI+OzlTCjmHx&#10;GomqA8SyRA3N4Hkh3O5gMU0S6Vi0dsWZJJG8PwSXK+MDq+jLF78ESpNCGChPfrb33Ke0bg257bd0&#10;nlvPHVWvmIs7S1i+s/eCpbxyDbiggbmIQpb8qsGsZ7HcmiM79ZfC5FcftqR9l/JGsQ9cyU1VFQ7g&#10;2bVxlId3ZSvo8LlKSDcVJW19XhTKzjHxND/DoQtRLNN6k90tPFMW4QKkx1tp0Eh9fgwoSggFHkEN&#10;AfphIh29gTJJOFyr3zTbXfK+4/vDbUS1gFx9SsLWywDcdwuB9RJusiyQ2DbhqoN4e2uI+bUkVLS2&#10;2t5apM3IKyTcdRLU7W+SVfBUS9UVVdPT7h2K1K9VQ4bH0kebXMxZqI5qsxSDx1OZAkgpJEMT0s1j&#10;L7bgndtskfxJiPEkn1eMjHE7qbgSKgVRmn710leEP01Tq6c3LaIV5qtbcRbYiNbQbWY/3XcQo5bb&#10;oZV2lrKSZ5JXJTxDyJ4qTkBtw/fIjHgtN8E7ditS02xPkjVx0/aG7pKd1rdqJgaaTM10olqsTh4N&#10;wPTRU8s0DSTVc0xnydh4YoAbClwZDssK6Zz4UKIAGWqeLCCI9JH+L+Nitsxc7gcpJAR0/sxhHuHu&#10;l2b3akS9v5rnxHgl0XX0N+yG4Egzu4284TeYkto+UAQlxZ7madV3/wALl/0V/wAL/ur2d5P+ghX/&#10;AI9X+F4z/Sb4/wDhsjz6f4T/AHk/hejw/vW/id/sedXk9HsY+If3b/aPXXo+MVrr06OHw17Pp+NP&#10;0Nde/rHn6Zf646vp4tH031H+47aKeB43j01V1f6N+9aeHr/3ZfTaP8X6/9Q+PVmCqKnub5YV9Js7&#10;Yldf+bF37LLmspmtyYLN3i7y+QVFVV0sfYNLlutmqaWjMdHBWUMUe3qimlajgVd6I1QQtvKM09yf&#10;CjYFYR3E0NFuCKhMin4QO4k6mrCKGcvbueKDZ9oY7heQkS7iaQxxtkybSuGnBQh+ErMPCVVWOAi/&#10;ZGWfmto5X+5u/cdDszq6OVune1lp6Oq3FuzRUyR/IHf+XamG3cth1+RVHNj4apqmRsLUrLjXqpv7&#10;4xz4aTDJGguY5GWdhDCQFkBBcGlWuKEFf0wafEVFTwgzxE22XkKS7XB+8tzDG5tm7LZweyHaAwZZ&#10;dVzx/sxMQiUD7iXGjSu9zbYqIdyUjPsvpqrlx3d/f4RMlmKpaaBdwdM7weWOih64xlNlY3r3qS9b&#10;T5ySryeRSSaTYTwUUuJSO0it494THGMynDDIpKSCGycUqIu1eExMlek9lMDt2zVv9w7bezU1iYgH&#10;Xt9NBSkQcENoM3fNTXt9LegDLUYutiqds5CLafTEtW6fFaQKdxbGGYqKmN+wVrZxuF8R/ssDUGOx&#10;5kWmnwNPFtSSOaSmSIbym29LHqVX8GeMRWxNUxV6EhpjnuMqinDUfEoamsVenbWeN76xuP3nu4Ur&#10;KRSO21hPC21f4RatVz3PCottShUpdUo0zbTnbau+fDsHpyWnzXXvyGikhiyXaOLp8qrd25irpHym&#10;381j1+TlRSfdSGSZMFPFkMRJI0u7vJtuTbyR3niq87m2gKhZM6uNWloVK/pGlARQEnhGa6umduvX&#10;P7rtv3ruwZ5LI0EIIUxx2IZZFkreKwBwWdVC5nDIYSq/zO3cpNmslHUbI6vaMdwdkPAyZrJy1MS5&#10;PpXcNFUPFj+qcdT5CJcmJJhLR5Qiuz0Ury9Xilo3wrK5LH/jEh8KHTqbg5BNEkH4j3flQjhLkdJb&#10;K4RbHb9G47nqW2t9QaEaV1XFow0tHRQy4CmTXq42lEIomcXtmrkGMr4tj9bCtkx/xUaXLNv/AK9W&#10;q+2wtRvOkqhU75yGCPxBraugp6krS1mFo02ohlahrFO8qjb9TGykLFJYRbQZCg0cgUDOaZbWMU7C&#10;TJ510Bj0quL5BNaXjbzuwYvPIUNshYgw2oU1VDC4LAjxYVW3amgJ9QY6Jqr2ZVnCbwxg686vkpf7&#10;j/IhHxke59+nG1UNV29V5IUWQ2fX49/lfWR1UmTacjC1MOVxs0klVm2m2rU7bSLUtvIayCGE6Q9K&#10;v/E0lVDKRFWlK4qeEZ1VqostxSD6SGTdNzWZpbYEi2bgkdmxZonH1dKqaVbQMm7BiMQUHPlN1hvj&#10;MZ7rao27tzYW2YD8m89tfPbm23vTalLmDg+06LrSlSlz9buTb9TsODG5vJVNRMJt0Gml3XWxin2d&#10;VUm28ljUgZvUVJ08fwY4HuFGtXbWO5M6VrI+NWkLWMEEXqOCR0u2G5lk2vcpbR9yu9wh2mRlgkhg&#10;8Fz4Vx+n4s2i0gTUYlcyhb7wpFl5cntp4yWNt1hszrDA9T7O2NJX9X5HaO0OgcV1Fubt7qPaeZ7R&#10;603t1ltTtGl2fuP5m9p0Wwxsf401XU1NsfrSg2vBkzW1u8evcLWbih+9npKOtBWQQw/TwrGQFMaq&#10;WFJAwXs8bX4CxMNDookXQogefRhBpDu7bjuf74vp7pHecXUsqRO0lvNCZS1yth4DbnNewv8AUwXV&#10;w9lM1xcNudvtjys0t0fEH/OZ/amUymZ7Bymxuq+ucVNvHqHf+b2jS7G7L3N8b9nbm2ntKv31sfbn&#10;YXYu5sDtrr/ZcPys7E3TRVlJvDZ+15avJGl25T5Wgrq6WnVlbgSM0tAvwkDS2gNQMKgx4ErREOQw&#10;Y6LXFWFSaGa4tkj28zvOqo6eIJozclC5ifQY7urvZ210ghjkiaGET70S2iJijxj5tqYvfW1slUdW&#10;7DGLg7X7J/u50puDqbfWF6dz26t4Y/bvU1V8Wtqb17PxWZbbncnWnXRzWfpNt7W23/dHdORrM+aW&#10;GhVK+piqBD4nimP9MMaIUOmlf7PSY66lSTWqIxrK9xXAajTzX720tqt4DdmFAbkXK+KGC1+qaSO5&#10;0+E9zaCCW5niVhYw7RprJJGXYcVU7QwU2KqKvavWu71y3Su9MBtWk7M6d7jpdpZ3a2ZyWd7b3x3x&#10;0zk94JuTvzfG1Og914rb2FzG2PDi6nBbYocLUYnI06nGQTaWNQNIVWJXSAyErUgrqUlFYqjxqhNS&#10;sdukJ81qpkvppyJVluII47gSO8MyJMFRhII5FW5kgWW5t7mSdVZEluN3l3GMqFEoXNUU21IBvjZu&#10;SwGAjr9zbS6pwqbo3z1Z3jie6Oqdl7MXauydjd8bAOzJMz8jN84Xv2s3xuNaHdNXlMHuTEb7qaij&#10;r/4gseReLZEfeCxoaMGIbxVUEOJARGHDsrOxZgWN0WQVz02k19ItvMkcAlQSo0SyxGxmd1aBrSRW&#10;untWtYZYIEEKOiLsiRTuQPDJlYw7byeUyWGk6p20+9H+QdH2zmdvVfRW9sF3NtTsJqXN5vE/ELL4&#10;TqYQYnA7e3rsfrjbdTh85uPOy7e3RsKab+MY2OCSlkl0kakNbmNDKSa9mAcx+EdKVETAIAGSrWmp&#10;2wQerTX90j/vRLyb6Hwaj/GFZ5FLJdfXBZpyjXseu4d5Yp1WLfBDHEDJ4iBq29FDkNi7bwuzdnJu&#10;nL9f0HcsEWc6/wDjluSp7+37uzdONp6ntLD712HhavDdD7V7T+M29+zs7VZbaO5sjuHFZDdtFino&#10;Hp8mJYovAa0jdBIzrU6tH6jVo5V9KlS8ZDEqyhVuBBU6qjqzvLb3cqXD20cczRxiIz/4lEq67VXi&#10;M86zLaXIa3UTRzNJNtD7mYwYtLDrMYzZO7doRyUmO2LSdcYLqfbPXFf2F1B8cM3uDZZ+PdBv0U0f&#10;yq3hWb3qdudHZXY9ftXrmgwuXxUGLyef23hG3NPjKyox/i8vmRZUIACxKApZRQFQSviVoUK0ZRrO&#10;keEboKaDqq3d3bTLJIGkvJZGmSGeXXIkpRJ/pVTUl3HKHinb6dWkf64bI0g8QkFS72yEtTnZe3q7&#10;b2wNn1M+6upt47rloOg961/Qu1uyNl7JTcnT2zt67z7BjQ1O2/kd2TvKnq4N0bE2vDumlq12tRZG&#10;GSqA07apYTkaSaVFCE1UBVSGqoWRkNaMHZvpMVp1W2LQxNtqyCcaG0sZUafwTK0cskbx6ZfEtYJ1&#10;8NpY5LaCMb9nRUhxeb+5/ZO1OwKHY9GlfkO4d+1u1dmbh+NOf251xvDtfeFPiuvd3fHzb2X3lJuj&#10;sDEdg9ZdR4jM12367a9FiNl7rzB3G9Q0ELyt7tVY5PFETaC5ounDEHMYVjTUqNVAjUEwuSRx63pu&#10;bqzfbxdW5nW3UPP441wqU7blpoU1LDNcW+m5muYDI9lJsqIdQQsjdvVVXsaOom29isJUVO5ekey6&#10;DrPcPY3wx3dW7P3x11lDu7tjsXuvrvqvKZzcPyBkk6y7XrsDQ5rY+5MnicZkNmU2BbBq9TLBEGdJ&#10;j+MhqqdOpCyUNQ0gV3BAV0BLaigtzbgeXSosL2jJK8ZjnTxDDcJFciRSjR2ry28DxeJJBOwjRoFn&#10;fd492kkAUv1XB8ldvZTCb12P05mdvV+zsj150Vmt+7S6t7M2RsXbtFH1Xn6LozrbZvY+2+xaGjqe&#10;6dmYfL7i2lV0Me3e2c7m3bfNNV1e6jHtmiggJTuSqktgroir4T6UlDlqFDQ1ZmYYdPHEpMkl2NVv&#10;kNWQOSTJd2vNEizXM1wdwtPFn2+aFbYyJd0ZTFBFEjCsE52t7JUsrPYHCbvQPCqi1ndr5SfE75hi&#10;2l1BWFd9/Niodq/clRLThq/H7wkKS1u38SIamjr6iXyVONzpPYP3MklVRTNteGuiZRPETPcOqRZF&#10;xQ6qNwuR3eJg1PFgPCGST4hBIfsLpW2zZka+3DtXawV8LXGaSbM48M21HAUGqJITfuw0o30vaqrp&#10;NsVdZvyhr4thdSSz0vYPx/qauvg3NRUdXGw6r7Zx9RJDm8vh5evsvlBSVsSCp2Mke3q+IzQbVMOc&#10;hr3azoXhukaC3JX5sVx9ScGviAgfCZamlfErHxdivo1vdon/AHlvHhyqApaKEOPE/cwAIYfSvG7V&#10;8UWoVBQLZ+Fd1Kp+r2rWzbW3ZSVHXHXQZOkp6OnRd9broaGenw/enYVVA9Vt+vx57Vx5pp6hpoKj&#10;MSvR4EGVd+pUsNfvdwpJ8TwYifDcDuH4mucIK6O7FTQhsi2pXqm2yqrrbNu+4IDeWjmlu5YmOLZg&#10;WdmrKNFXQBdIgVQd11kAo8bw2XUzxbk+62D1aYsTnfmIYDU7p3RLSwpn9t7zWjjNftnGQYinOZFR&#10;G9Rt/JLJ2K5cVtPMdtQ1EXvbxsJpj4UJQ+OahjX4bkHDmmo4UkARBcMPFoeqWF7FLYbYq7nuKsp2&#10;2MoYQyYk2dwoaEa9AoWiEjG7aRR4TLaa0V+qMPl13zgatdpdcVlQ25vjuzZeu35t2OpmCdb9tY7I&#10;SVWWmw39xq3wrJ9q8+2IocFl6bVR7ZWDPU88pq8TBJo/DhLhsHVJTtW5P/NQU4KJTqyWctGQOlFr&#10;eJ9ZYXEm4bmY5IK08C3V/wBWbZVApQWrq575nsVVAyiO2Ed34jKFMm2cidjdlJWbD6u+8k6FooMj&#10;il3Hu2hjlrMb3/2YYY6/FbooJd/4PwrUhqWprJ/sMCzsOxUq9KuPPVg0vhRf2TihYVBL3WcHRp4E&#10;kV1HFuQKg6s2XxY7OLdNx8SS/tWqtvNR0S02UVZWpcI69yhW0mFADudewqrtwbXqcrBmf9+T07WR&#10;Y3f3yvrqUVe88vWUcdZmdlb2hbEUVXsfC0w24mTq5zJW4/LtJvaaZpavBSrtxGhFpYiJpP0ICxEz&#10;V1EH4bofjqufNh+koJDAOalizuBJttov7z3IRIm3RFTCrIB4uxyVrBpdtNf01YtePItYWFspVC6/&#10;zDsTkofiJ8wclLtDrigMnQOy6oZmHeu2XzVMn+hrumkyclBk81iIeps1WSxN4oJNvwwYeuhlmotv&#10;rDuo0syqLKNhd2w8OMBblMBmbI+pqR+MEYKiYlgctWKnRJzFPG+y7xcfX7hIX2qY/qxRITrXaAqs&#10;afTuDQ+K9iqW7FVS2CXQkoN/bGOM3zg/mZVybP2znXj7r+Fbff5fPZPZ2S8uM+OnwdnjjGV7Bpct&#10;0/Vri4KmSSkrKGCOPCTSyLulKk1m3fCYbyheWFdKFTEAQWpUGeMFSB36COJXuPCMhqnoNe38gg2j&#10;cZPrZ4pRfMy+HEX0lNqviJBI36AlDMAEmDQBS0l4DCY1K+O16t945aCp696wWGqyXyySSmxe5uxK&#10;P7iHL4Lquqp6VtiVuOPe2ZoKioppJJIMFUw7hq5kTI07DbVTRRoSxI3gwSeDCaejCgI+nFVOEA8j&#10;4oK0oH/VyJCmuI4r+e1G77gplQJq+mZiRq3Z6SQuTcN5MBaFZmYmS2Y2BCNAwu3ci2bZ/wDR31ok&#10;uH7Z+LdZTFd81NZT5SpyXV+wsVPl8bUbFwtPSY6LwxtStUZhX2rnVjWm2mlHl54JBaOMrcQ6lhqP&#10;BHx04fT0A1fhGdCj9RTmQ+GR0murgPtG5RxbhuBjb94uaRal7m3gN4jKcOcGaXFm4Jjs0W5qzJmj&#10;2jlzsrZ+SbZPV9DPF1F11STxPvmnalkkw3yA2HV0Io93ZrBP03kJtvqjGjnpqZIcEUFLvVKuunoX&#10;ViOCQRNF4cAdolxrYhqvbGhB7z56iANRA+n056Mb3cYEuX3D957m8CX1zT9CNWTw7bekBVo/8Wqh&#10;06BJrSFGJ3TxqrqWmX2nmE39uVJOudh1MFbmPksy0qZ3dMs9XBX7J6mqkbK7Yo8Wvd+4KPJ19N50&#10;x235IdwVZSOvxLrtl0hLixyNHBKY4joNaCReNLZahhSMY4axoA7ZB4vBmS6it7vcraLddwVp41Qk&#10;Wrt2sd5Yr4TFrl1HH/E2E0zkvbk2NEaDhdvZSmnpqObr7rp4E7B+LdfMtH2a+VaCuXrTZGLye4Ey&#10;WJwkMWPz5SGOnlrsqRszN08UVJtqCDcTq/tyBH8WGRoYaFIFFGyKJbEmh408ly/m9Y6UZ3SaOSx3&#10;OOPdr4Mj7pJRrdvDYPNvIGp4iNAcgGSWps6kxQBbnUZGOl2zlqTr/YuQPX/VstVjeqesqB5039DT&#10;0WLqsP39sFddNus4OXq0z4eFg8TSQlcCGEe9I56moopEbht3BaH6eIloU4uRXU1u2fx0P4qfGe23&#10;0jg5uN/HIy3TbxuGhNwuSaQIWDRw7yupGH+L1UikWtW8GMl928ZiCz9XbcyUPZVdF/o865oFzm5P&#10;k5jmnXcG9F+/jzW2esMp9jV7TylBV9ybsgyFTG88WP2tVQZ3MvG1Ri3G2p6eFdIsjLaSiNAwYf6I&#10;o/5Rxh/gWvmJqoBVXAmyLTTQRvvcB3K9d3Rv+IcgD53dgHif/GJKY0/RFZ2ZhPAxswUYAd8pgeuK&#10;SDeG8NsddbQo8XlYWr9y5XsvOVGC2tT/AOygbOxFZuHem4FxUWHocNSVzY8V1KtLJNmqaaKq2oiU&#10;mJ3HSVNY40HhSyWqEHQpUa2YhYbckCJCJXVDkLERMuJJ2a3Vl6c3C8uZnv7C0329RVluZfEkW3gj&#10;Rp7/AHcB3vLmNrO3a4jVkee817bKS9nt8Me7y204THwv3JXbj6dwHX3aux8HFLg9kb36Zodw9Z/F&#10;7C7s2bj/AIpU3a20B278p892JT5PF/Dns/r/AKTzxx+2698VS1m56ba+Ty+Rx5d6l6H2n250njiE&#10;zHxlVVZ1XVQapAXaaNBaSNHrRPFhHhwxGdNWot0e87Wd5sl/fxWMZWGWRriGB5zCCzQ2skUENhd3&#10;EvMFkl74Vxcmx3CT6zcb1dquTGsMcR6Nf8nux+h+1Onu1uxuz6b48x7I31sXqvcHddG23N7bM+NE&#10;ezM31du6HqDCbu773riq7J4TrP5TQ7gq6+k311rtKDeu2pW2bFkY4qiWmnQ5H9okqxhJQRVdLBKg&#10;DSCpqCkjJ3BSHk1WVQKg9RwrCK3uLJ7qWe1dZAswmjeco7SCRkmUIy3VrDOdDzJJbWwh5jKmQRyL&#10;1Xz84evqvCYyp7l6bptu9W021tsb9zGDyG5fjjmcJkq/Edlbw6a6d2d1L1j3z3pv/cU8+Lh2Ntel&#10;yO2v4Rj9vY3NZ0ZPNUf232dRTTB7d4NV204EsRcl5lCuJZYgSDbIGJIceNGtokJBjujdiN1LU6mH&#10;243UQbHabUXsLt4Yo49vmeW1aysL1kV03u4eNND22nbLqXf5tyWSG72L+rxu7aRYwxIC9L1ju3A0&#10;3XOx+kttbAi29vDY1Xt3ZG3+2O1N474+Q/ZVFnl2BtjtWh+MXcEuF6Q7wh2DkclnMdSb3M2FZqWi&#10;r699ElHE84cedpfFhhisxKGqpWSR43DMVZV1PCPGZhLAsTSxyJbKyKZWY9TLbWUFl9BdX17zBLbz&#10;xSJIt1aWVreWhihFwj3DQ2+4yybfbwtYbrLfQWN3ZT73cW9y8dhHAoPWDrcXlqjrnbGM6y68oq7p&#10;nsbsjsnv6bqnZ+1cJFvvsXDb2zFf1phd+d01eS3nQVG19h7traGiqnWqqcHuivrspCXqvuIKiNJc&#10;GGMJaAH6RIHHiv3NKkRCNI5IlkSKJzGVQ6VhSNgZHkMoURbNHuNzPue8tcq28Xe4WgFla6ohZSXg&#10;e6htYYlextLi7v4YbmOa5CS3O4zXcU6WlrbC1Ls+7MnuTJ4nYnW1RvTundO8sLRbU7r/ANH9FsbD&#10;7SoN0ZPsGkzW2964PH1xy2D371HumfrV8lJtmnxuIjqNyYyOmqchSyZGnxZirdXPhwJYpuB8RBQU&#10;UIjO2ucIPBkk8AMZQCZEmEwngjAR4xS+zbFb3m4Tcz3fKY+guJKt4s09zcw28D2u3ST6r+1tBuck&#10;JspHSO0uLGSxfbd2ume5t799TbnMBi8RHiItzbTr6HYuE37n+1OhsTs7rDqHuXeE2zI/7k7SpsF3&#10;gmByG3c5jNk1W1t14fNbPqsDRrV4WbOZWGtmpVlnMSl47uOO5ENl9PLDEpEgBadI4zDKrySBWBpH&#10;VDIPGaS9pO8dI6Akt73Zb6baze81DdbTcbuZZLUyR2+1XF5dDcLK5hsLV5I2Qvdsly9o67YltywG&#10;2uC+8W7JdB1k2U352Hlex5Nzbd2nu6r3rRb53nu7AbX2pnq7Y/WOzc7sOtO+8hsDrrZQ62GF3ivX&#10;6yVmR2/k8j/dOiho6RpqqTISVLtAyXFzL4jOtvPbPIQhZHAxFpiXUrK0jtCkX06NBPdCYTQqD0vm&#10;lt9u2KyjtLK2uL7bd3htInn8C4s2kHibgJr+URSpKttbpudxexbxdQbptWxSbfNtd/M8agnQ6wOL&#10;rd89V7Oz+/8Aa2brew9ody9c5Co2J01B3f8AJPoL4q7l3Tv+gym4Rn+99xTYqg29h8Lud6upr8rt&#10;3O1ePx1PJi8GKd0oRUny3JjltZ7m8jneUMrvCqxMkKyNLL4Whn0FwWmt1KRzReFctCyxGhiK62mK&#10;6st92zYOX9w2+2spLee3g3GSW/iudwa1i2+zO4GW3t/qDbOsG27rLHPcbffm+2WLcI5buN5ltl+P&#10;e5Oue0q75P8Ayf2LnsJXL2PlvhB2n8lt71PVW6OzOodkb16s6UptwdDbT3Bk+4KeTujP9XdlVO3t&#10;tLnqLDbDwu6tq4bJ4KekjpVqZKmhFzK7wgzSL4IRAG7vCI7ilGaQq0LyKWYgBpIXgQ5FVgVZrVdw&#10;kis7aVtyN5O7W4MQvlcmJZv0oraOWHcLe0lSKJXeWK23O23WYAqxWU6+czvY+yOyaHuGp2xQ0e8q&#10;/wCRNZurB/x742Vu3+q98/KDd2w9h9PVfx5oKuvr949tHce3Ou56/wDunvzbtPgNsbg3hRZaPN1t&#10;MhnjqHHkKP45JH6moLpoGegPh6TIVaRVNEVGAFykrtpq1UdtbrdW7bP4kTFLUwPKJgTDbkyKt2Zl&#10;s1mS2e4QS3U00UjnZrixt4hJpjKU+bw2lt/CfLbHbVfMbdp8dketd6772LtLfHSvY/QVH8utx9nL&#10;8hdx9id5df8AWdHmM52xs3Kdf7umyOGRNrRx/d7IqKYUFWlPUMsxDeeDb3dnKJoz+oSikldbN2s6&#10;s7NoLaG8FpC9gbY+GlJaHqVOX33TceX9+hWyvllFrEt1NEBMbaKIB4beaGGGOO4SFZ4huNtaiHml&#10;N7DXl2H28yBTl7DwcyZTFQ1exuqKrFY3c3x6SoWHflNW0VGtN03snGVdTAnWuFgpsRWRpenlrMsx&#10;wu6YVEewxS5aooWUzit2juNvjaGIEGMAhmWmkQHAf4qAnQBlf9FqgwDty3GOfaeZn/e+4kmK9Zla&#10;GORSZjuylGNuKx6yqmZ5C0bE/wCJ6JGqzSNuV0OwtmTx9c9TU1Q3TPRlJUTJvmlwVajYHvrZjw42&#10;k3TvjAnpU0+GgjaSCogoTSY6YGDd6z5Krw8qUtVLQwRmGGpVBhyeLQ8QtJc+bRkKzZgovBVvNyib&#10;juF7BvW5vGGuCp+lVWXwrfdCWRpdVrXNPCuFeeGMkX2qUqWVWQ2tWxb43ZTxbH6wkhkh+TUiUFZn&#10;Owp6XJQZnEddzVtPV7UOPl74qqaerEk70uCqYctVzBMjQONoz4+EUVexX8KGmskgyD/l2ByewGo4&#10;tSFQBrpJQ9bmnQtcQHdNyQvbKlVtJS1C28uqGMgyyQ6aUS3P18jH9FvpVZGy7P25k5Gx9NNtDrVE&#10;p+zvjbViaTeUGdH8Pj6S2fSVU1TXbJx1LjfvJApj8le38MzFMqwbKSDKy0LK9FBW6tHCJWsWdVD2&#10;rCa92G89OijqczVjoAVbjeRnaOZUN/eFlW+PhiIPHWWTckGoxfqRVFBKZSbaRT4diEu6uweY/b+X&#10;peuutsivWvVlPU0XVnXFAKrH74xlDKzU3fHXVRR08O8dw4afoSeDH0ULNTzSUf3GLXTT7t+4ydZi&#10;2VqBGZYo/BgqdJw5YdzQUroOsgcSUorGng0UEA43W6WO83S8G87oqr4ygGCNGQxQ7wGCG4VrdRgI&#10;Ipw80SH/AHYlpWDOt22Zk8ZuTdq0mwurIv4nlvlPHj9eQ7MijMWZ2t1bUVnl2nW0UvyDzWNrmiLv&#10;jcfWRbpJCV+Oddpz0dKtfDkKwSFIj+ozV8RcdtsNVcITSoYyDw1GJB4vCss0a3N3F+89x1taxqSL&#10;V2Zy0m8Pp0D9YqDpZBaEXMrlmtX+jorStsbbrqer2/TDY/W4hw++vjDM4h3l/Hq6RqfqfZOLlnpM&#10;l1nhsfgMbWSUEDwzVOYV8BuGnRYNoLTZqaF/bsSN9RZfoQ1Lwk9zBhpFvWmrtcj8GnuFAZqx16Rb&#10;hcxvte/gbtuLUg3LhFEYyJX3j4zCBJGJNKiV5CY+4pZhbjuZHUeDqh1tsyCn686z/Y6N2vRuuP7M&#10;2ttukpocX3TsetWCjz+8du1PUxhw8Q89KaimkrMBKBHvj7iWpo2WlvG+iJDBDUGM/GSBVrfOle+u&#10;dVQdDNUQ0jBCu7tdmK4vrv8Ae1/p0Xi91uqN+nb7wp0vIPpwpFECyIZYkNb4vMys5H/j9j81Xdg7&#10;gqMVtveOUpx8I/5blFUV+2M/kMDQ4+af+XdinpsHVx1Tv/Ep8lH6ocXKVzFQg1x1EbIQy/maMu1k&#10;EhdiSidoPePFQ+G2aTAgavpU0zMR4gkCoVIa9n7qGG05kSfcLeIxCedfFaMmCllPGLxO3VthVn8H&#10;9+3JuNtiMn0T2bSzxzILcFFuuXZG7oV667apI5+q8RRSp/fqsrquWWlzG32g+1mNPTnP1OIcKyww&#10;vGmHCEVElSVIJXdN/jtpNSU62LaxOravDSUBzKqaJ/B+FbhERLD4LhJiKke7TDAvL/MG2SfRK0Cp&#10;CLdttmhELXU1k5tksZJ2uNsO4AeI+03E9xcc0qDPtVztqNo6cUwm8INv1rv1Z2kcbBvvZ2VyeRx/&#10;Z7SVFVow+YRcxSVBgq0p6nJCF1Wue8KwOyGJpil9orJuBlKyqBBrDCdYwDI8Q8QPIjIGmWoN2QYr&#10;4dttFC3SWeWC75Rjskaznme9Fu0LbZPeVS1ivnFm1vbXEE8kVhIQybFE6X/LJK3G7Xu4RAJ14bZ3&#10;nWYrDCl6r7OjpEz++4sfSR9l5SgymKyVTFiJKqqqZDE1ZE+WijjmUTRK0oU+ABGa27SNfGvoVs5V&#10;PiCPQSQCCJSIBamsw9X28SG6kLCRZ1SijW+XzG25Z3N+YLOXTaG7W6WJHaMo9nG25Sb4rLtrnUAl&#10;vzabRditIoms7ja5rgmdoz0m7qTD4wxdY7wpRk9k0snnPaeZwVPUVFBujIzTyTZOtosm24EwLOit&#10;PjUo4KQ3FQraedJ4kllIrRyu5V6r46yg+GsdKpGqu4g8grA7dT/HDOAa+n+kg5ihmiubW2jjnh8O&#10;SPbZtuaP6uS5Zgs93LPbW7bkCdZnjlPNpYf1fG2MyAKOtxW78NFUUFN1b2Bi601W16xP7n9m7y25&#10;l6Gszu16bGLvLZG2dwQVufEWXrpBRwZ6SaagzNK82Ox8MORq6WqjeqWjgLM9NQk1LdRtp1GX9XxF&#10;QKNXD6sj6e4NI4Y0cFigiSEzX6CK2NY2tljk2a7gSVYI7RxY/SyXDysYBWQbCrfvXaaSXm5Xd1ay&#10;LEqHz+3d3YJ+99h9mb7ZsvsfNbLozUbE2PX7j2hTbbravrukpcbNSbubF7txu+cduU1cu66OoWSl&#10;nq6qlraWsljRz7RJe3UiX7yQQMiPqFWPgaSV8RDpRjJGkrot4fjub0wzBVVSQJ35d2a3l5Rttv3T&#10;cIp7m2KMFWP94+NpnktJ6y3MSWl1dWNvNPy9Gp+l2flldy2p5ZrieJHdd2vCuG7ipZ+wux6ehpey&#10;tu5MUs/WWLzE9HTS7lqoKzVQ0eaVsvSVFfBTrU05tTVORMVU6ftH2691dxw3OuyfQknf4jllOg6J&#10;/GpCxcicp9cVqJrvwZU1Rox6LrPZdjun2lrPmKES3NuTCLWCOGRWnVbjbP3frvkWAPtqXLcrGXwv&#10;3dsH7zsLrRdXMURU1bUYqLM9v0o3lu6nkl7E2rQvUt1bia0UtTj9wY/KSU+Urhl0OV+zNV4stWRL&#10;CmcyAiljFoAD57y7Q3Pi2RorLr8RqghSFuTPSHu0ymP6+lTLc/TyR1RWItb7DsdwNkfbuZh4s8E3&#10;0xs4FiYNMjS7QNu1XyiIy2KXf9VGkEYsNkG62l4FuZoUZt3LT40ns2sbeO6UMndwqJHyfS9JlaSF&#10;aLC4Gnjx2URq7z7gxeHyMujJafXkquohlp10U5v57m6jW5FzYkKktJDK+paLQXDTBYe6krR/vELU&#10;Szm2eIsFY9Vstk2S6GzR7NzMzyz2Qe3Tb7dIZqz632pdsMt8BEZbSO7PJ5k8P937Yu8QXyxyTwhm&#10;beFdjpm3XTtu7e9PKvyQkrc5RQ9cY2rydNj6SXB0ORphTQ5inOXqsVX+Onqq8aYK0VCyBLQG+pb2&#10;4jMonsCQsp1+M+oUj0/Um4pF36WMf7yC/wBrN9KYiwVqP2XLW13Q287TzHqaSwU2w22ARsz3Kudm&#10;G1tJejwDPBHdnk6Sah2/b13pL5UaeEEs3yJ35XbS3Zlc/LuL5DbbTfHb2+duYivots7FqGod44rO&#10;Y+j7OwlNsrKZrKLt3fr7XqMccBuHclNSYLKYmaZ1gqJ4IKhCy+3YKl2l9t7eArsJS84JVoWpdC4Q&#10;RanEeqJr4oSLiY2qLqCs4GHLHIb3P7im5b5otzuc8Eclkttt5iinh3CPXsbbXcyXixQvceBuEfK8&#10;UqJJs9jHvlxIY/HS3kAeu3Nv7dG79h9jmlzOw2qute+Nq7I7I2N2F0j1n2LtPbPxv27S7l2tvfuL&#10;sWTF5HcnWm8afH4rHTYrd1RRZiTtTbLVKSU8chEKkqo1+yRPJ4cGI2GpGuUe1DS97IqzyhWCiaPx&#10;WbxJHMMrrRTJ0lxa8s20s9tF9ffljdxv9NcR7RPb76YLJntYLieXbrFpY5XO3XTWUEMdrZWy39ha&#10;zs0il4quwMVmqzsPc9NvB9gYTJba23hMd3ZtvuWvqaodb7lycmImweA6PTcGCTsnbvZvbuXyuOx+&#10;7KlMfNQVv8UycNPSYyn8UJfJKH+rlEDUZQjsTIjaoomRwzRCGV4xG5Yhi8jrMsa6yCvQrg2+WAcu&#10;2Q3CBriK5e5tIkW0uoRDd31vdWzJb3z7hZWV695bJHE8MUFrFNt0l5ci3jdZgZbrZctk8VjZpKCs&#10;yFTRbr2jgNi7W6i3/iN7dO7e2B1bsxsR8n+zdydRdq7Tw22NzY7cHX2zNtUmTzVUhqqjO0lVm6iq&#10;yUkq4+oU2wta6n7bq2dA6IKJlP1hImgJVoFaISLFDbQyQoiSCZnboi3qfeo0nghrNse7xXEkFxdM&#10;HuC6TMu3NZz/AFMl0IYd0mjvms3vtx3bcbbc7m4nsztsVvH0De1+vsVTYrevZOX2826aLrMYim3x&#10;8n8H2jun5AYnteDcG7ZMX1dsFsNuTbHXO3sVtTKZ7f2Mx9bk9yCno97YfEVDYpqd5PDEykYniubx&#10;yZdyWYAt3OlGYsF8EyVjhkMMM6GRWiQo8si1kybXm4XG2bltHLtvB9DyfPt8jxwt4NrcPJHAsLzf&#10;vJLSl7udlHuG4bZdfTOt7cC7t7G2m02Z0CLvzI7hz24d84PdGxd+y7T7Bx+JG+dyZ/c/UOK3VvuT&#10;c229tdR7w2fvTJVW4aHYGc2B1X3jnYais7AmTcFR13PLDFuWOup6KhjjVRSTgyo6SRbU8oeWd5VK&#10;TGiK8khcRi40S6XuXZ4JJLkwyQRSJHXoPX1ltaw2Fzb3djd8+29jJa2W3QWM8VzYIJrme1s7UQPe&#10;SbU9xZCS32W1gtN1sbbZ4tytd0vbO5uSnTVV4qg2tSdpT0WY2VW0O3sX1/2Rles0xUNR2PttuiUp&#10;sBtSuwFdujZe2R3ts6v6KxuDruyMpFUYLEZHNeXIQ0MyvTTA0tfBJuJNcJEapXVIf0fCZkET9+pl&#10;t2d1ErxJ424y28jB4019AjfDuax7dCtpuPiX1xdiJktkX94G/gjnkvYStu1vbybtDbwTGxtb25/d&#10;/KFhutij215cLB0fyk2/s3Cdddi5CrkOMp1+N3WUYk2J1ZmqfEZyl2tQzUlLvR8Fmd111VUDK5uv&#10;rZZqdpnr6+pkjrKuYIggiOI9VpHMF24pEIx2tIpwf0ypPhMxpdFfELVI3ekmYxq6j+4SHf7nbq82&#10;wy3j3jr4kVtKr+KCbpZYw15HHGJNjWU2KR6YzyEXsai7dYulrnaahhl3/SL2Jn6Oni6h2zVIZOqK&#10;DKUC0GK3NRRQ5j+Jy5akp6qnnlqII4olYLU5SSGdl8UI9uPd3CCcPZYCioLE10t4cniHwjUC6I+o&#10;0117p4cy/pAsEdrsm23T7a9pvrGV7pgphhjVR4kRurdbf/HRoLbKrnaPECCHkf6rbZdN+yxdPWfq&#10;KCmoe+EG6d4R0s2zevkkirOpaGsqViod4bSWl+5knyyVG6KqlklaLI3KJWZiRJ4/RAU92kurhY7k&#10;T2gKhRXxXrWjLHN4gER+G4Ki7pUybl4cqjwlLDVvse0XF3sbbbzDMJZpZPCNjbpEI9UMt1YfSl71&#10;Qol2pJn5fJ0C25MF3t85W9kjiZn3nDSKe47b03VT0U2R66rJ6qo6lx0tHA+G3YMRVHcSRZWSsymP&#10;dqkUGYCLGJ8iYp10iOwbmuryNrwzWTFQAH8Vy1dB8OXxgIjWk5UXqivjX/gyrWMFg9ZbNsl3+54b&#10;LmFVklV2hNnbxIQZ4/q9uO3PJepoL7bHNJyy7mP938rDcrC40Xk0cLZN2tt/H5XtmHcG9N+Ybb53&#10;n15ms5U0nX9XHnMBt/O7tgxW9q2qzdDnYK16nblJFDDX1Us0CSUkolvCsRYbkupw88NzYHwwUEhd&#10;xlQ2i5M1Iq0E5jF8Qf1b8QNGdClg1abHZXFvtl7sfMMQuJIphbi2t3VI5nj+q2b6AveHQzbcl5Ny&#10;ujp/uv5ZbdIbtGuJY4Sw4uqxrdY0+N28+695ZbacfyR2pJsrrzoXsPpzYvWuSoN54KoocVQ7z3Dh&#10;9njujc+4Mb/DTU5ekpimJqXaZGniYSSoo43WeBz4rAXNG1YfxIzJ4jSvoT6qdSBJcug02Uv6jNMm&#10;OhHezWsu07vHW1hlOxBoGQiW3+ivY7ZbWOzt/qrk7HttwheDZILhxNzHYFLSCLbrurKs8rJu+pxd&#10;X5NidpVH3W7+tp6Rk7HnoKrV9xllmyWKkqqMV1QsKEQy5N4jjZk1WpwTf2v1SLfxXCGUHwXkL/UR&#10;pXUsS+N47I0ZMnwjcfD+mlp4KwJJ3EN+Bt8nLV1t0kNi8Rvre1Fs20XdyB4U15IbA7bDPHeotrUz&#10;/wBT/qDvW3lxuE+53Fr+iIOSpN6JRbfgPVm/Vp6bc2+IptvUXZsrYimeXA0Ajpkpo4qeSOPKlDKt&#10;NLI7zzoZIhAS1r24ePcruLwGSLSiFdRjA8SSQiLwnrIgl+JrMsZ7zUJLeaJCFCfcri1vOVNjvzuU&#10;NxcCaa48YQC6lP0ltaI17JuEGi1uGs6eFDzDFbrtvLojez3ewv7hGmPHNUme8OFdOs+zG19cT0CU&#10;lX2xlVlkyEO8KgQ4aOipMfBJub7KOpE0dHFIHo0bVUTywx6fbNmjlNwRoJCrGnh69erw4U/TMICy&#10;S+DTFujiWxI1XEs2lh0Zb7LCtzyleJuFokltCJDcLB4Ag+r3Cf8Axr94SNJa2R3Et37tdW8tlzMr&#10;CHaLXbWmRllbkhzcearS+we3kpQvU2S8T9lk1pp/4LRUv8Tp6o0UNJ9xSQrJBJno0jx9MS0MsEjL&#10;rPom07dJITKdLvLq+oQlf1mH1AkVAqmhAO56Ta0/S+n1HX01e21u3NlpCYLEmaGGxaMbPcwxuPoI&#10;iu1NZS3DTTLVS45L8aPfNa/Wjd/AHgl3Wl3TRdr0NTF1/wBl4CnPae7JfO3Y+QmwtFE0s80laAKe&#10;Q0q5xJEFPVVOtMrNPqgijOkFi8DrtFvSOUNHHGn9oOzxIxWP4aweMTVoJBJLfjNu8PRnsJtpufN0&#10;JvLCSW6vLicM1mzfVi1vJKXJ/UCbmLClY90tTaWfKo/R3e13IkE1x/Y5j/Rb9h/c7cn8a/6CGtH9&#10;zPvc3/ef7j/hsryeD7/X/HPPo/ete+j9u2nj2NK/7rqeIdXiafjH+/Kaa04fh8D+0p+jr193WN+m&#10;L+ttfAj8L6TXX6SXT/uNr+o8LxK1r+t+8a/Tav8Adj4H036HX//VPD1lk6Sl72+WdLT5jqmnyLfz&#10;TPkIayhzFFmaze7yT969/JRpUP2Rl6HrGGeXEmcY5aFG241G03jvvtoLBbeWpcXeYcRw/GGPFbgV&#10;bRRv9JTurUH9KtJ19u4g+y7IRHuNTc7jQwNGB2vtFdImUoV1EeOSfCoY/CpehQVHPmMKm2d61NNu&#10;X46tiv8ARD2nMtXFTdhGiFNT9/byp/uq85zMw/JWah+9aopljwKmvathnO8dOBOFuguFWs6rJBlJ&#10;fiAxmehXSRGVPDjWtPAyXod7QZidlEtlu3jrdWQ/TZqA+FtRdJS6/UiQUBq48LQxN6TWGqw3BmMV&#10;HklD7x+PkLJ238haBq2txte0C1rdNbwnyNNiputs6+QnykNMDNXnJL98As8ewx/Df4Ow9IwFxcjx&#10;YR3OaheFUlJJ1GtfXw8H/RwGPTljFLJZbM5s90ZvAtzpL9tRcWCgIsa+Hkg6fqKSAMp24mLi1rWQ&#10;NNtyGDe3ScFdVf7KzOaepwuwY81HVQR7/kp4njizsnxdaqMUUppodvzf3RCRzSNr3gNuKfSV8C5P&#10;i2gJZSKBwK6pu2v9pU8av+pgg/o16ctY5Buu3E7fvhRUlVu+3LFDDt5ZqU+m0/h0wVtwzK0RF2FJ&#10;StVufb8Wzt+VFVu3oRKOHrXvOraMYztKhoJ46Xu7MU8M+blzeepfkrjYfvnmEh29GKuqrVmG7SNu&#10;Lt3Va4cR+KzvBTRIakZIDS0oEIiHHCKcmnh51dM7XBczNtwgsd30rcWYIV+0ErYq2syj65idIXWy&#10;kaT/AIwQng1XuazODTPZB6nPdIpSUva/bEjLV4fOrDM9B0fuSoyqVFP1Nm2ztXVY5lJyUuYRK6JF&#10;kbrBDRDEE2kKfUOi+BQOQ1A2r4JMHUfI0royTiXIJCW1S5+hsJprfd1YwQshLxstTc2unwxEpjqV&#10;LeGJ66e36UmPT02DOUCybfp0zPThmmT4qQVEhwvXVTk466sq94iKeaOq3GPh1A1RRwTDHriSNllh&#10;M9WzbvO3UNAylJK/THKfhYj+0k+fiDFK6xqpx7C3SswzLLC3hb0q0uSe6HVp+ntMGi+AWJNT9MTF&#10;XEZFwIqs2YymPhxO64ZM30S+Jk2t3xVRpJh+xKiKKKLtqoijklMGaPzAzVBj8qjmSLbkX8alq1kX&#10;OBdnjbN7TOulmrbaaPxIrgvTTpIiNSRxoTgJnXRqyjlH0/ZvCuJLU9mqhPh2pYyeIrXgqFbUQCFN&#10;fH/TMFc24qDb+5Ozdn0UeQ6god01XyVxEWFro6lsTjcJowG2N3RZ2uzGDy2Y6w21/Bty4Klr6yr3&#10;vBNSZKCGTGdaRy01Xg73RY2v4wrxrJ4qNVKh17SNaaicqTqULXuKi5VxjpNLLexcsXrtBuEtmlld&#10;oVuVTwJtUyt4E5jjB0zBCkzS6GWIu+2XEL0YCX0X2D2hg/jptTsXe++odvYvefxXo8nfanfW09r7&#10;q7V6Q2t/EOuaOg7Qzr9T7Xg6i3NvP5L9v1m5eus/tHYuMdtt1GYoNzSwV8EUC2iZ0iUy24ijMIDK&#10;oNNCggRlBAGT9T4I2WhV7g8Fp1S/Fvc3kkdvuUl3cx7lMyS3DK7eNMVc3aTNuskVwXtChubpJ9cc&#10;1vtChmafWTqZ2Tf+wOwMvsbc2+KeizO7+5uoKPdWM2Z35SYrZ++d89h7rx83SW9a/JS7P3R2Xt3d&#10;/XXSPUsdLvXa81Jgto7toDh5aAs1TVhVdDFKVdu1ipNDVS2NFSsWk6UqJNQCrGluR8XRErteWdvL&#10;a2tZY7aZELhlmSJdXjiKOS+Vwss4DW/hSNLNcT7uCrGLSWHFTdrDdm2+jMFvrB4nsTI9h9rYrbWA&#10;i+QFSOpMd8hdodb7q3t3d2PiG25tXdXZ++OtexN7doUdLU7U3HlsTm9r7oizMlFCkNNS30FYv9KZ&#10;GD6mCkfCHodb6vCKVPb3EAmdp1GV6dnmhNo+7raRva+DCZQygzG2DK0EDRfWxzAIhkrEhkiXbIdq&#10;kftlqE/h2n39iZurMRuTblXsHA9Ddi5Sh66338mqhertp/FLbe9No9Xb16vTMdaYaKg33tre2M6+&#10;3LX7T3xlt1/xvC7Vmx8WVjQvVqK5lV4tIqIjRW7YggILJ/Z6NDdwAUjXbiJmwa9PyObe5j3KTxmZ&#10;75dcsQEl810wZUnNLsTC6hpFJK8kciw7w95FG2pBXqs3Xu/eG3d8b2z258vvc9Ubf6F3pvPF71+S&#10;G2dt9mZLF5mq3d2b0XsjZ2Jw+F2l0Ntz5D9Qbj3HtBTmp83mNubw3TCYKkvaK+zWRJHYSFxpDA/2&#10;mkGiBVKZnWqtpV6Lc4GQD1RX+juIUht7RLaQT+G0X+4iyMoed5ZUuS0W3yhZofGkgEk2y1f4WYB6&#10;qch2DnHj3PSds7dy+7tnd8HqGDsuo74c7th+UFdsvZvW4712VsLe+2dmdVY3rDHbcfddPn9mUmOz&#10;BrNqw5CswzPVvJ70fEok6MrTq9T3EjxNNda1QN4QoVaQMSLYSac1HWkFpDPNYTWcg26S2CqFijDf&#10;SrJoMM5jnki+tYNHMls0SA7z9GJcaSYse7cjQ0XXXeGH3ou38NuOg7lqNsZeD5Hbm3V2jtnZm3N2&#10;br7V+QGJ3YOxto0mbymzu7MJtrAx08O3tqy7j2juirwccDNjoY396pQxSRSP4fcM6vEAr3lu1XXW&#10;DWlCWn+nrUZ69HKzi/sLy1tfqy8UlAkYs5H0VtxGxmkt5RbSI6a6xxwbWd0ZQHDDpO5vcVTsDDUu&#10;4qrM0gxm9fjpsrc+Z25tn5Sb8qtxbo6TXF4zr7rX469n9h1m1Nyd+UGfwfcnY2byOE3pt7b9DrxV&#10;JuSPKiCpdifMSCraKxvGuAWrpzSNiqBqhh2IVICG6LCtevR6J4pLf9NbuC6cBnjRU8ViA95EJJ3g&#10;YPbyKJpxOjvcrskcR8MqwWGWzFdsTsrcO0s92Hgaz+8vanVEu6slsz5C7rw2xN59idj7ipd09Yds&#10;bqqdr4jevZ+D3T0z1B1vQxbhpsvVYPZe6aKbb0azU8LyhLmqSspcmPUG1aiQeBDMwFDoVjqZlooF&#10;qAQODamG5263aO2jjuUheNY5IVEijuSSGGGSTUvjzQj6WKGcvLI2+M6l8Fo2/j82+dTpSj7H2tgN&#10;31O+OzNtbQrMX392Gel9s9xYXY2fzfc3dOO27sVa3MZSh7k3r2x/Ba/au+d0UVbT7ifP1eOZ6gUx&#10;auh3cwGRgwJAYMwUH4WfUAV7tIUMyh3mNyAQeNrme0WOLeFtI2tAqM0UkMLyvCCsiQ+E7RuRAkkk&#10;nhxSSwwbeuzMRoBADSh3FjM3sPOYCifYlNsvZPRPae/cJ1vv7vzdm7+rqb407J3fhNtZn4t7Ypdp&#10;/wB2+hsrsTtfbHUeSyuIrMzuCu3DtjbFTh4q2ikpI6z20sshjdQgwhYKa6CBRhGFr4ZDVakdVBt/&#10;A1UFelz2tob2JpZ2Z5Z44mlTSbhZHDwG8kk8MXqSxFYBJeeHMybqN0EYMhj1VjVu6sdvre3fdbFv&#10;3aGbXbO3ti5btDtfs7tOp7j3Xv3s2njgk2J1TvHKrhNqU27+yfj5tHekOP3Qdr1Vf0rLkcbjqXcE&#10;UBjqQpK4LyXCRRRJqiDPJKS7u0YniUashniVQtwWcyRXA0W4qK9SPHGYrHaLncL2+mube+kjsraw&#10;iW2htILxtrvrhih0SRW1/PMZdpjS3Ftf7S4uN1fw2CAzu5t24s4/eDTbo+O0a1u/fl0xFbhsrWUO&#10;SePb25JMo5Ta+fCMIpoF/iMuUA3vNKZIsSo2xUTt7XSyDx7nvhrWY0Iq9aXWDrNMUAIH6NMPSU9B&#10;bbrZjtuyarXdCrR7WHIcLCP1dkClRbqZdL1KwsxO4LKaxg2K1ZTwZPGjsnGyQ7x6Zjlq9/8AQdEa&#10;GPbtFPlzmZOp+3Mg1dkcxJuH/RNRVNXRow+02Yh29SU6SNtlpM89UF1LIVhnbVbUPnpahNbnhnWS&#10;PIS04fqfpVpuzhka72mN7feKotdLNEX8OmyAghl+mCVxKbRmDE1tK3eGQ0tbtb+7G9ag5roBEfo5&#10;qpnjpd5ZCP7ij717DRKysiyubbsWooatYnigGR/yQ1QkO+bORfUojqV/xcJ4UnAce66rTOmh/EMG&#10;v+4pFD0o257tACibwJVvLAHSeAMOyBWk8RDMHXHh6AUMed5UsV1KLdtfhaaHcCZDcfRFAH3H8wYE&#10;iyFDuRzRxptbedRLS0a7X3PFi5qGCNtFe+cI7NZ1mNGBtaSR1dlK+JKdUFf1qUB1YW5x+p2kmuRT&#10;w9Iq36nSPbop/ptvT6XdvBptwOplEIDTbHT+wUyqpp+kzH6oswEP+LhgXioyOGl3fhfLm+hKaoTc&#10;fQ9JDDUU236etoZm6w7RSpp6+OfcK7K+5eliSRpNniTApShhtMybiartRsW8rarbVWn49Nf8Z8qh&#10;8U7fEzWvi/pAUVWnjJulmJLbe/BCBlJ8AylfF2Q1WiG10E0WUW3ZUj6b/GydQefxeh/ujvGjiz3R&#10;1TJSdL001WjY/c9XTVFLWd79jy0f3cm4c0nZstH40C0dNkIZqIyeZey3jJsKysVYjxLeoSQ5AIqX&#10;uqEEdlOGrGGzbimrqljD2BXst4BN3ZDDSg6RbbJVJRQzFsl1IILRmm5ZEYKjz2XwsQ3NDUbs+PNO&#10;Id6fLarmXI4XOSYqHE4bam8JK7GVFR19nHRXxNXEGyByt96CZZI8FbbbOyulv8YkIkt6gygVqWrp&#10;usEsdOoGtafoaQdf6gwxBFJ+6LASWe7MPD2/VQqIatLsIqghQzaGAAiMn+PeM36INqasWX+YhlqG&#10;o+IPy5p6bPdM5J6/pDagMlDj9uR7kiMnR3cNXPHTJurOf6J6fL1FMH+0XAxtgkpll/u0km6jSe3r&#10;Jle6syskJrcrXSHHnckUqfEqTwMw1U+MeERQq5jt7iDaeYUltNzRV2iYKZXt2Bomyq5kov0wAFNa&#10;2JMOtlNo31Qeo+duZDF0vzy/mVU1dkutqE1vc/wtSsp930OcyG4Jl/2Xf4PjFPQ0u+shQ9UVUqVr&#10;H7BceDTR1Op946h/d1Cv3p6TxLqjAMArqFf+JEfp36fUJV+BiGsHoNe3cWraLxzFeMo3JswNoAb9&#10;031AWcG3EnmvjkWxQSC9IhMRC0eqx0O5N0061/Q8tJT5v5XFpadOx2pqYVOH6smqKrKSVOaX5FTG&#10;BUCVcm2dW4JZ2hmolTaYpAShFAWB42tqCmT8NKW4NNPYacC0vbwDjxc9DqRp2ub6Lw95EpV+0Aq7&#10;UbeCFYSIbkJ+JBbfrVLfTt9EABwwlTjJKmgilzvSPlbs/wCMDU5p6KrighparqzZFbl46+bYeWfC&#10;eaXHm+vIadtLE0abVH8a8N/Ql2mg0tCx0wU41pS3PmRVRxQf2v8Avz9Idavzo2zcmK7oqmXcwTQF&#10;CS28LUhEqHOVnJH0BpWy03gaiZFfjRsfZM65Lo6lin6g6xmhq4qGA5D7mHvjYUVDUY6jy24H6Wp6&#10;SOKV4aExO1DD5FO+Cch9jakdDGURrbWI1/j/AI7Y1bOuleOk1Jp9PUauld60ou7gU3rwjf3A7/AB&#10;Gm23qojKp9KZgDULNVVjDHdQG0UU2WzOBj3dnvLkehI6c7m+TNNVQR0PYfm8MmzupqrIisp6LcCd&#10;6NR0tRMpmTbVt0VM7Q/wVE2sFY710+ko0Ao4B4UNFtq6SD4frUyHSB8QMoHWmt5de/xom8GR7diN&#10;J7zqffNOtZE8bSQAyGzUSChaI/RE0a8XksY0sMsOW6Vnp6ftT4leWaAxu09Rm+ttkGavkkxOeXH0&#10;OUpopVsc0RsJqWSJNsr/AHmGpr2zDx4MwUKQCg4klbamScD+Ef2nm/6ZHSbeY5jabohj3PxPF3Zz&#10;qr4QAk3qoIRCXYkfqO1LMutIALgNRNUuaoRsXbGRpK/pNJYOu9iZGf7emo6Sa1H3p15BSVdBJJnq&#10;3pgU6pVWooq5GqKN2R+wY/uEo/bUGrw6n6ct4SnGulAbWuvUddAMkLxI/wAX8qqtwNbhSw3fwWvJ&#10;RqYwk6hHvopGVRYA4wEaSqLHVt0yCVEjINiqfeubjjXpKnSDePycSQSRbymEcS7B6qqqpJ5Mpnx2&#10;4XjrJiZJNrn+LVLNDJgim3owfbmkCOxZlgKLprlaAgW/wkHQDT8UoKDhIRKR0jEzPLvlsP3uJ3Wa&#10;gVZGLAvu5oyuhuiKntSxpcyUZrfVZ6qE5+QtLBlNp7RixuD6Yz27od0dc7q29B/ezNbUytLKfjXs&#10;dn3tiOysFHu2g6lrsR96lRFn6nFV8cuNiNHteGOd8vMEEyRhIpJVgEaeC2ddVKpbtgRN44INDF4a&#10;mUvRbkG2LAivbri+a93Oy2643aW6u33CNVj+lCSeNc7ujKz3kX7urLGW+qN7LHt6QaztLx72ImWf&#10;/L/xW59o9M1nflTjcJ1bQ9i9cdo5DMYDZvyOy9FvPc/XOOzOI697Sx/cG5NyY7cfZvx43R83Pk1n&#10;qffe0qPZG1aSfatRic4mSyKipp4YFe3xOkC3krirwISNXiNQKEeMPFGUAMsYeFIQsMwe4lKVXSC7&#10;nPcbWbc7jlmysGEdruU4SRoRbRKzTG6t7gwXl6t1JIlndvbbjc7nLPuFhLFs9hHOqTNJIdr594nd&#10;+zfj989OvN07q2/93u/pLfuPz+2dj971eJ2f3HvvtLqbcea6mqc1k49u7i7jxe8un+lekIsfuPG1&#10;cu3Nq7920dvRM8redYTSJZoLrvRSWlViQToJJUrqcIAQq9spcBVjW0UEcQALuSDctilaJpIxDZzo&#10;B4aiaJVWWN/CtnuiyNNMFezW3kkmmvp98k8N9JWSu3e+/qvqjpf4vZ/Nb92ts6g2vSdY5TbGUxO8&#10;+r6zdHUnbfV/x7x+58p231p1r/BN51+b2f8ALLO9qHZ1Oe4sqafqfs6tORpsT5ZqGMFG6zIuq3fV&#10;+o5C6NJYSVZvEhR+wyM0YMJfSTeCdmZdHQ+5G2+W5ist5trZJFtrWJ5VnM0Ub26rbxNa7hdW1LiO&#10;3ihu5V3GO18ULy9JtMcUE3jnqrKr3f1/Pu2EbOqHoKfIZrC1NN09ujP1uQz2I3hDJQ5SfJ0WWyEe&#10;I7j7U3dlOxKjNwZB9vwdf4Cbc+Wq0pqYwLkGkActxayAqa/TlTSOrVKntRYGdDJAksLR+Mz1EcMj&#10;z2zIjEHKeLat+2+WOTwon3ZZIna58KDwRIo8WdtzhguVs9yu7DcIb0bbFaUa+3Cyt9t3xJ7mGMxt&#10;u+Mf1Jit4ZbJT52Cj3PQ7m3N2bJtLHbZ2zvvsfIrufFw7P29j/j9T72iospt/dlZkK+urOxMZvLa&#10;9bhtoZyjp3DU9JS0s8z97c+FuUm5mdYLUzeJLSEqAsck0jko9GmJNZVhWSEyRw+I6muUPLGzz3PJ&#10;ljyYm1zbvvSWLWtmXv0kDz39pt9pEhuLcPHZJ4TR2Mu6SWm4pbXO4/RwzR6f0xgykXbGObJ7mwm/&#10;90bmot442j7H7QwWO3/umj7Vm3z1HQ7JqOuOx9n70o8fjPkF2H3pvTr/AD1PjcvndlasHFuGop6O&#10;npBQTTrG6/7xhnSLb70fUqCihX1zqivGsbxM8gVpI7lFepLRiG4LaphEVBVZLyTuOzz33NmySNsc&#10;wimkkntTFtT3FzFdzXdluFva20r21nebJdSQyxIEv2vtmjj8Lbpb5JC7ZHc+wMntnNTT7a+QPYm5&#10;OnO0cXWbdpuvKbFUnyd3n16NvZGXtX44dvbp62wW29wYJ+ptg0dPh8nogz1Rl+wYcvTZd2xM0E1H&#10;5oYgLeNbZIngVWVC8IVIv1VAcpKgCqpcJOIFnhlZZjHIoy7b7rdStuN5JvMl7+8GkgmnW33BpJ70&#10;vt8/i2wu7G4cyTzrbtPtf7xn2zcdvin236u0uGChK9m4XBbKyHXdPit47L7a+z2ntWu3zDgsVtnr&#10;z467hzS5uCrXcnwq7S/u5Fu/rvofrnDUlDT74q3GKn2mmHqshRQ5CGjEkrF3JE8oulvVjgnGmZoz&#10;okZXUlmGiKYM7BNbSSwwzTyxl4ipdWJnsVnuEW2XmzyctzXG7be5kskuYfqbW3mtZgqWsiT323uk&#10;EM1x4UVrYX247dt233Itb7xkgmhV96y7z2N1Nu7MbJoItn9hVeD3d3ZlMJlsND2btnd++8fmevGx&#10;G3MZurt6i2FjvkR3Dtij3utHntrrWDZ+4hj6yWtxTVLT0cEZlaXiQTwyqqm5gkIjijD6v19KhkLO&#10;ZiQoV7KJWo1mbuJgkgKAH8x8rz7ltW4w+E0W1bhZKbi+vTamBf3a87yRXAht022NS/j2/M1/PGXg&#10;5hTYb+GS4t2W4a1z4Hbw2xQd3/O3HZ3I0mzsJme/vgPPjesKTu3tPbPSlbSdndNdQUWwMDUjYeAz&#10;/apz3xQi6xqJNx5ytz0O1spjVo6DJzUsMFROo5t3gW02+a3Yp+nmIllRSX1AmNDVFQuzOH1CODwK&#10;4z1i7vVnuc3M/Nm37oiXCi8Cx3saxTXE6R24tqG8nUC6luBDFFC0Ajku92/edO+idWaUGCymQ7Dh&#10;6hwfbW0KXfM3b2/tj7M3Tt/ubs6DrHbvf2N6k3dvzf8A8p6Dr7rmpmaffG9Ny9wJgM1tne256Khr&#10;t5U+Rr6EPPLTLUWAkDNbGcZJXUGcAeRkDL2hj2rrYBmuvGA45ZkubaaGHeTtgEEUazvE0FuzSKGS&#10;VLZ45QsrwoPFkFvC7QxbKbAtqAYJSpszI707M7Y3FkdtbR2V1r8Ss1sjFYHb+z929tUXZWC6PzdF&#10;sOeoh6Y6xzfXmd3B2Hs7YW7azr1c9i9k9Zbhosjg8LNUS5umrYpkp4AtDcXMl/LogX6ZiurWMRKx&#10;icLo7kjLNIWhimcW8VnSRFZ5MTju+2bLbcs7em47pdy71FGzw/Sk6rySFb22aZpz4NzeJDDaRxbh&#10;f7bby7rf7+ZbSeWO1tGZzsde7koK+q21WyZLoil/i+8PjBXy0lXjqN6ujbIdObXgqI6qLrjJx0Md&#10;TLEqMy5WOPBxwSRx7FX+MxU9je1kDS2JYwDUYSQC+oGlvgazppwKBTqPGaqV6j7ebeZbDmmGu7vH&#10;DHuaB/0BE6h93NWW2QSVqG+peX9FNLLZ0noAwyVlCmwthVT7g6Cn+96d6jk+4loKVY5pKTv3YVIt&#10;BSPu7cEvSkdNCauWLHJBpSlqBHLvtTXHGXctzS2jrJbmoX106g1vTVpJlIPAiLt1V8DGemt0LHdb&#10;iWKHdyg8biwDhRFu5doRMi2niKpUj639UrQbgC9AFpV5DHQ7y3dC+W6UMdZS/KKGPFy0m+vI1PS4&#10;nrapnWofH5yTvLIY3yyx/dJt9UzUrCP+GAbTFH7biJCRhzAe847R5W3oShwKEsfAppWT9Y9O7hq1&#10;XlE3dZRbKdVJz8T72auGTxgmo1j8EfvLUrtb/wC6/hM2e8b1lDBlcx0U/wB32V8d6WklNF9ssUMv&#10;Tey5KjFwz7Jzbx0prKOodI5MzbEUi+KPZTvlWoyHYKxzWYLwEVh41DmgtwME0z+HT3A4mJj6Qbmf&#10;G2/mZ4491Uab5nSqGBKtu1WcoviEjjN4h8Eqa2FLwYQVDUUQ2L1xUz1vQ9LNU9U9fVFNVUUdLP4f&#10;4b351zS0RxNPm9wSdIvRUMU5go/uVMkbmN95asj/AAu7cBZlQu1vqoGNNVPitx3FDr+REYAJoYO2&#10;vRjukei7uFij3sxfqINTR6zSHeiTEZ1+nL5GhromQRjTun6umi6nr8Ad3ZXHPuDoNKavyXyoip4j&#10;j+yn80FTtrrSomNRHns8vd9bDFVTmedMRH/eyWR4fsPHtRaUnepQID4lvp1mp7SKlbbIzoqONXrF&#10;p/tAJem5Irn6ncVNpvXifSg6RUOV8beaK7BfFVDkKtsReeIG+kLWIx1tDK0q5Ta0NPkujKl6LsT4&#10;0RyUsVP/AJXNV5LqjZTNU0VX1/mp8V9xkKSpC+XMg7eipNA2aWzojJvCSZ7IO0BGqEkdxbH03CuK&#10;UyoXuFR43Z0m3GV22zmIou6geBua8YvBCM294k8FQ6nylaQiFqf4kRPgIdK+Fetto1cNb0TVSv0X&#10;tepMOvbNFjaunTuvZP2MFHVb7zp6fgoIapxDjXr2SshkKPv8mRaOzduNUKgiGtVwK0+O2IB0trrj&#10;BXSlf7HsBq5u8skNxdSr+99Om4ALqhYEW+8qxj8WP6agBAImrL4ZIvx4+mhMvj9tSPcvZ2Wlfr2u&#10;3lBRfCX+WfTVFbQZ/L4xMZFXfy+MQsGBkpoqpMlnqTKyn9ijEb5qolCtHMi6/ZjzLCZZbMCAvr0o&#10;SA2QZUJjOf1eGoW0Wm5NPEWQRqykOezt6LSw5jpuyW7xPJcKrGJjGy2VxGLpNSn92socwHedw8fZ&#10;IhJ9LLam6mhlUWKXrExbF3JTVPx63fCa/rfbFLBT5LtbIVVZPUUO68LVY+NKpsnJSV320t3ooqBk&#10;qsSVdatZWSxK7lHa+t5SjkudWsTRmpRZgHMoURymL4RPCqw2nw3iSvU9DjbGSLl/ebBb+BEhBhFv&#10;+7rxAi3Mti72q2LyPeWS3xHiS7XuM0m5cwsvj8vT2UDLH1OqOtKyTGVeUpuh9xx5vJb/ANl56GiP&#10;aNbQLlYVw2XpZslTVVQaaCWohRD4qySlWiLHST6lb3bS8e5tKI3XTGXr4qRirmEGQvKrIPEGDclT&#10;b3dKWUcT56TPJDdcn2tlLeW8wkuFtzD+77m6YJbJfOlstvZSx3UrWROs7Kkq7tsIIk5iur2FdA7y&#10;3Xc8+39kyR/Hnc81NHuLs315HsB4aekarTEVElNFPPWvU6GliErw1E1RLJICtPeP66tIikt9ELVk&#10;1MsWk1XUKSnw/BYm4ANamx1/XvXxI5QhAF98vUmt+WLv+ssU8kcUt0ZkCTMsimxX647lEF2gsFUI&#10;vNJtv6q2/h/TXdg90jOzEeshFjaTR0LkpJK7regiaF+1a2k8+Ux+4sy1BFOldPURTywQyXCwtTU8&#10;LgPXIY0F/RkzWNxGyPQFhpZ1epi8LgIgsjrGODoQtkRS/ExDdauW/d3MVjK2526H9J/GhtprVoVv&#10;WuyyF755ba2mvTiSC5Rp+ZA6vyt+79celQZLqlKulr8LU9IvBiqndvWuUq8VJvvO7epGp6zG7dxu&#10;QyKw12Zn3ntUmIOG3VFWRbbyyp/DcVBFlamlmVTVXWzEraKzK9fGhbSWMtZVaNRHVsgXBBtZ66be&#10;JZFLdFWuWzfemtHDn6GW2Ef7t3CHx1SKzZbKWG6kkuVijIDnaEdN92pgs+73s9nMkRb917cocVuf&#10;5cbek2TvLAbXwnYVNgMBR7E7RqaTFUlYm8doVWcxlHtjda1+4dVLg5569WqJXGRpstVyNGk6RMC+&#10;OPcoJb9lQgLKjIwTU9VBioVDqJGjRmWEgf43bvLeMSYl6EbPyVuFjyraPeCR3sZYponuRFbiOSQX&#10;xIuDbSvbW91cxRS7mjsf6v7pb2XL0IRNwnbrrMwYBqbtqqgouyKSRt+bByIm2p2Th1zWNyWNy2ah&#10;qMZgoZ8XNVrmJqaBnxVJIJYvsXqWIEqX9u/7sYlmaK2hVo3h06A0lPBjaJdAMv6pVWKWlafV25lu&#10;mqYQOmHblG7W0W83O9nivIb/AMZboxWgb943MF7MLtksf8SE00KTb7oqdg3aOx2WEpHfuSqsnJt5&#10;8124Icb2dDQf6SOs66NMXvPD1Rnik3HAuAqcbBWYvx1ojo6lYcaZXKzRLU+Q6lVvdmbcY5HEcSBI&#10;5IWWgaSngoyKYx4tJSiuVteH1kJkuWqYR01FBylfWtmLy/u9d7a7ik6zSQ2oka/miupEupDZf4gt&#10;zNbrLvbDV/VzcorPZ4Si7i1U1uqkoynZlou38fTJ3hjqqv8A7udg7apaOl0bZxK4D+Cy5DHTx1tB&#10;gh5nxEUq+WvjlmlqZB44yaKu6QLK6Rxo0UsXweJJQQoyLoBl/WMSuRbcBfRtJO3+469PXC8lbisE&#10;E99eTtdWl4XNy1tZB33GeOeUXTCyH0Avnt4zvXE8q3cNntsBX97PTluRcTlajcMmEwXY87Zb5C4p&#10;9qqd6YCBjl56THNtaspaSXHSZCtxdHVQSLjEnUPkRNUyykKIiPE7jEQYI46xSxaCuuYgQBgrIPEp&#10;OYw5FtX/AJKCu8pr4A6bhj5MvIV/eMt6VvrC9EyTPb2CsdyeKS4S5f6P/dYt21uj7xpq/Kc1vaWc&#10;eld1cEC+38l0ti9wdpVO8ajM7by+/u9RuSi3bueqO6qXEZLbWSpcv/ejO7Sxi4/ee748bt+gydDg&#10;salTPVtRtPBEIpgLl90XheeOa3j16lKvF4kjL4BKq0ZZ2ErozkR0VzfgmVFY24IFeww2d/a7PJtm&#10;9Xjo0E8c8F99JawSncgjvb3vhQQybda3EUIlvtUtvHyt4a2dxcQR7uwcl25c1vOn6vqOzKWGlzu+&#10;I8nDPvGLpjb+C2oN24TYXZeN3d0/v7c+4Np0PY+9evsTvKvrMhg9s4wU38Mmigq67K0wrKKLWRkQ&#10;m3igvQBBCrFBEJZoo4IyZESLxJEqniCMW6TKZ5kMjvHXhK6/Ux7rcbjyq7ybruMkUVxLuD2O33t5&#10;uV1Etncy7glvbXA+rW0e6k3a82+SPbNvnS0gt7wigdS70xtVu7GQibavUuVoMJS5zde6dt7q3bV5&#10;emweL3T1hkINhDZ9R2hld25/5RR7Xye36TBTY7ZkVHmVz2U1x42npayCUvrHJDHb3cdnauY4x+k7&#10;tqdYVCldTBY6CWQBXdAkdwsYVXkXWCu4v4L+73DaJd83+3S4u317jbWsIjtrrcpXlM0kcDT3cUr2&#10;Vmxnt7eeSe6217uSa4gsZDbOy1WZ643L3yvVvclOvbZ3ll9mbN29vXruk3tsHtP415FettidgZnZ&#10;mJ+Pk+In3H2BVfGGr2PU4CWnrIMMMNnM7T7irsdkKi8iJbaCxXcWtYtDERrFqErI5lfWHhjcfq6X&#10;U+GrSj6Sa+EniIpwx/vm5cyJyVbb5eiWBWvZdxKvZQ3MP0Nsbf6bc7uJj9Cs0cw+suIrFv6w7fys&#10;bUWU8sId4nXaW663uunxfyJ3/wBb5LuHtPLYCh23uMzbEy2Cx2Q3Xg6nB9b5/wDj3XvX2b2pvTrT&#10;ozauGwj7V7E3ZkcjQQ10mf8A4jjWo5a0iWsE1/K31ngn65gJC7aFWUDQ0oKopjoY5YzNLCLdUVmj&#10;KnVJRreNr5bsC/L1vuEacsRSS2i28AuJXsnkF1FZOHuZo7kmO9tLz92bffPu89zPFDd+NGY7aqR3&#10;P2zi9mQbdqcLkNq9p7D2ptbdndnZ3XuW6yy/WOycX3TkN51238/0X1h1LQ7QxOxt1dY7s3LhNoT5&#10;za9BVy5ehz23Y6yurIZhAhtH4VruEUhMpdJS8o0hNFwrpq/TJdAfCkiGlg6vZaZLZ4HhofXUE+78&#10;rbpZlrFLGazjsrKVJWuPqdslt7jwCLrTbXUqi+tL5vqYXtZrfmF5rLerXdLXcPFjWOG23ktwbj2j&#10;TZzelB3BkN2dX7a7zq93ZSs3Bk+wOxsFi+z5N+7W2phK3Mbp3DtH48bwyPYGRyWYrduUVTXZrdlP&#10;navE1+KoKekgPtbaNcQ2/wBO8tu9zIA6GVGOtFDRhF1ytMzRx6oplehWFv3gy+IAAF+ZLXZr3chv&#10;LbfuNtY2s0trPHYTwp9JdTSw3kl0/g2EG3JHcXbR322y2/iRvuVv/VGGY2r+K1hWRy1D/o/379+N&#10;9TyzdBYCGvyGE3NhpaAS1Kz1+Nq8NMcXU00EGZw0VVj6ZD+2tBT+ZitQORB4u5IjkJDUQrTTrbIh&#10;8EU/VFaRkxrwM1nXdPjUnqKnteS7vcrOP6q/MUu4zBzIYIQqG/8A3gwkb6AiNpLtFvJ8MNv38ryS&#10;oEEiAvW8BgEl7dlosR2hPVwdX455IMNvHbo8KskVbVnA0lVi31ZWDapEShwQ+Nd5h/lCahdvr1Eo&#10;EMdFjThrdeyIwAqRL+pSJvDjH/Ei1LbiasnSGOLlab6dpN1u28S9n8Qv4MDOLjcF3JhKrWVLZ3vI&#10;xdXerV+6t8WLlFQsdxTrHuxNuyYbvmVMB2HTrPsvrzHwVdJ2HgpRFTHM7FqKKjwgfGSClepp2QUs&#10;hLPU0nmaPVIFcWZtwh8cRQxrRI9OkSS0EcYgFP1R4hVWZIhj6m1LbgamPqy2nKm4XG0G73G6uFmu&#10;bzxvFltrL/cu5fdHaU/RE2yvcQx3F9hv3PvSw8qqFjuiOuO6YdvNN3Ws22+z46snr+rp2pt4YWKF&#10;Kalrxl6GSCBsVNkM1kqbAGSGkx7xSR1kLSyzap4wfdSdwjMhhij1RrFTRrkIEcZhSn6v6ulGMcH/&#10;AClWxa+NWi60sfKd4IBf316ouTfCXx2gtVY3d1Hfymb/ABL/ABIT3MC3O6DI2TeEt+Wk0R3p6Z94&#10;zxz5zuiJsPvvIZeHGdeYnFYum3NtvLUK5TFZ7JZSfEiEYyrgzm25sBLDBBTstU2Sw7zrMs8qWDZf&#10;d4mlEcUKmPwfDCiRu6JWioKzfqBVbRbih+qgMl+QzRAdKpIeQ7uysTdX1/Il1+8Rc/UPbwlor+WK&#10;/YyhLKls08sK3G6N4gOxbsLTlWN4I75m69m+qc1T7eWrzvRW+dx/6WeuuzdwUmVzO697T0ef3fg6&#10;LZsWXjx+z63PVVdt3bGGWCOkwiYt2oKCORPuWBjEMbCWskL7e7beVVp0BKmSg8JSo0tIzvdpHUmG&#10;aCgjgIuLkSISoNbnerTdLXmy1g5sWZrfb52pOlr4lL+ZJ38WG1hhg2G5vBEse47duQdrvcI22fZm&#10;tLpRNJxm6jjjx2Uj/wBlwz1XHUzdXZCGvi3nkcbWUsT5DImrzFO8ldjshjaCCSpdaiu8kdJUwi6x&#10;s7g+1QBS7tbgoQuiSXxPFhQBmWNfFErKYm8T4DfhBYyMPCWBZQG6JxcLdbFvlgm5xSubu1szbDbt&#10;wuGMUU11Ku3tYRSruERtyRMnKjXB5os0YX025z2FYQ8ZHrOSKPbj1Hx/yEdGm/N7Gnp4uxK3bzYf&#10;7nbFBG6I9PVVeVEedhhCLFOjVtV6xEAGLe3Y1Md9Mpi0RqqoQW8MUklf9IQyapF8StTbO31N1q12&#10;ckSMAE11cLccqbdKN3S4uGmluQyxC9q1rZ26fWG+tfBs5TZgeGm8QQrtGyaGh5gtb25ikc95XY2S&#10;rcRtxqPoPdxmn62yeOqEG/oaLHrRUu8aqpTATwUstfk9xR4yGNqqmoKVqeWmfS1RK8KlAxaxM8N/&#10;ElrIQx0lS4bXohWiiJaTOIuHhKVmsiNV20qq1TDdpwt/y3dNzDbh4h4yzLB4XgG4vptUzX82rb7R&#10;r8HW1/cRT7bzKjCLl6Hb5JYmR3311zkotyVlenSu8amSqHT2Y/isvZ4qKf7zEYPGY6hz0FNjKelo&#10;Mplsbj6g0kuWRBjaWNWiNLLUkH3uLxf3Y0oRi2t5cTxFgxmceMJVUIh8v3g4Nif7PwfEIPW7x7KX&#10;m36UXcCwiOKxZTtl8iFBYQuNueznna5uI9Y1DlK3lXmeq/VfvMWyvGXmh2FUR9o0FTF0Tnong7h3&#10;ZkaLxdqZCKCOSskyMNbW0GMoohD9rnJJjNNUVEnkrDLekigRRZm5Rv3VDCsZLpCgADgaA8I1R8Kw&#10;6/OCbVPe8bNoh09tF7btzzu13PvESJd3s0skjWkj+O1vfP4d2SH0bi1qcDdLAQ7Zy2v6fMEN89W6&#10;rb/uh/xiT+539wczr/6CGvB/cH+NZb+LeX/htL7u38d8v8f8Gn/Kdev77w8X8nsZVX92/C9NdKa0&#10;1fHSnDh5fT/21P0dXi93WPngn+uWj9LX9N4mrwJtGrwNfi011/4Z+8v9wK/7sPB+h/S6/9Y8fW4y&#10;FZ3j8r/FufrKOjov5qvflHV4LO0VVnd0UtOe7vkNl2FRB2bBTdc0cMv233tJSUU77biiWWuib+/L&#10;RwMGN3Zlurg6kFEhIr5dtwNXbn7PxGhVv0iT1N3t7Csu0bUrQ3b/AK1//ZEUxJtL0AkKxjIHiAt4&#10;YqkkYN6sYMitziR7X3rn/wC/HT0sdN0p3xXJl6rFbqXCYmmy/wAk970OSqsjvnN46D5I4mgyi0qw&#10;S1G3aGfI5SWKSDdiR4GDCtKXTaY0mhWaIDRIcqoBo81CAo8JR6FaFP8AQRlqCnbEa4n2y8ksdyad&#10;ru0XE8xk1SQ7WNLNI4vJic6VlDRXFAt8yhISwi5rJQUGRxJrtz9b0QyXcvfjvE+Lgo9KYnpLdp+y&#10;pJuq8bkqzLJt+mhDVc+TCV+Aigkj2B9zj6fEiR0aDczapoT3P5KaBlkLVJFaeun+0P8Ab0atEMUO&#10;jbbAJZXxBt7ZiGmmVHaOSzRaIj+Hg4R5QHgA07dqhpWDTTR/d7bx9ZuLreeGjx/xYjpMBS7Q64ly&#10;CVOQbf8AkBI+yRUn4rYeeuioZJoqTAVk20Y46R69nTeNHt2KWjsDHPK08OrBrRs5lHGmqrCoJYeJ&#10;TtxGTR2O2f67brOLbdzZVEiU8ZNSqI7InsEngqitp/TjY2xJWUf40FqmMpnIKna/ZOfxu/utJ3oe&#10;tfkLWJkapN+VlPRR5HvDM4lq2p3hncSPklQULPSPTNJgaGeozbU7UW7lj29S7dqJKzeGiyRCaHQV&#10;kOVHkZCSFCmIHPqKcU7q0e26J5J9uvJtv3Aym4tI+2Z6nxI7OqtK8gu3YBKFdB1cLhjEI9S93Pm8&#10;lDk8xkZN4dZ07zdwdnvVRVeMi2y0keC6UziQqarqymy9VW1mEpyWrZM148jtyKBoesBV0lLiXkUy&#10;HxLiVjLEQWJoKD4lkqMj7K0+MGsoDVHRdZR+Bt+2RxWF+hFtb1JlcgtFPZhaBHZSMHSXX9JhotC0&#10;ZUFMY3I+VMNjchu7rKXEY3FfEfHtiYthdcT1k4yWR3lXU/8AEdm1dTB8RsCan7MzUlFi66o2fUwx&#10;SZKodN4U23YnTBwY53+ogqdLHtahOuSndTxCD5lwHpgjRWhjLZv9Ta2se3bmUUXKAeLHUHwbRiQB&#10;L9OoVvwW5MKkh0/xhEHTHmchU5HBb2rpN0dM1SPtf5DSJmqlt6U1LjIh2zPjJZZ95yqnzCx2FVIh&#10;QTZDbtNHmZqtZKXPAbUotsytuUp4ckSywkkOT2rQ0MmKAaOOBkHNUGrXTdjauXt7yWx3VZQ1uB+t&#10;ISTJFaglpGcXR83+GhC/4yRF4OrrfdNiqPfWzMdUbm29hqif5M4vGU1d1DnX2J2LiRDhtu47bUmz&#10;s7sjb25NlPvtt9R0EWNi3zST43CwCY9fU64cY6dbO0a3lsJZYgPHjHYAX1UrpUsKszFKIoI8Rqrc&#10;FNR6TW9rfS7Dun0MF+0x2q6YmZ3WDwtYiaW50OVSBVua3M0qMbaIeNtiTFEUGO+PtXJRbbpt+5nb&#10;nY3VPfW4MVUdp5DF9QfGTbeG7A3T85qqq3p2vnem+wOtqDM9kdjbExNX1Bh6HLZDbuT3PjNs77g3&#10;hma7E5CjnS9M9apPFGv1FsFu1QMPDSq+KCCQh8KojBZmBDuXE1wFxGD0h3y72y9uJBt2+TS8vy3M&#10;kTC8uykws2R0jadPq0iN64t4Y2iNtbxwttu0NKgNyyEdaHr/ABe3sFltg7Ho904qStpIdm7A602N&#10;8c9tbn6D7J6vzkGy+qvlw3ZW39riHMZLYPXe+t51+HG2dz7jo8zs1duYuaCHI49mgrVOhwrqkX6h&#10;ooHh9hUgo9aRBwgoFVO7tit2PaxBJJL22laG6n3EraKjzO31lLlZkZbi28IG+kge5YPJPJNVAZr7&#10;dooz4sKOuWo27syuwM2Oz1Z2dJ1/VZ+GLsHaMnU/XmY6Gxfw/odz7n7R6H7uk3rtKHbGwqnfs9Z1&#10;tFk8TvdsnmcthM1l6+jyuLDxpUUewWZGoJNVTqIjq2gUdHBWMEy6quAw0rK865KgjbmNbiJGltTH&#10;oURKbtkjNxJqtp4GR71lSx8Lw7aQxsss1hbbfKoCSOj8s9g87PtPExZKn7Ar95QYKorN+7K3/wBS&#10;dRY3qXrT5b4XY2K2Z0VsnrHeGTo9udH7Mqt6QduUeFrMjR0O4tv7123BTA1FI0lQtdQ18MFYckdw&#10;0AIGqUVAwip4ZUhHkZam3VGAya2SSJJZWl3FtXiAQyC4JuWgIS4kneCS8LfUrPE91b28M2mPd5bm&#10;OQmiGNxz2Bqv7x7ezG0813LvRqfJUFR1vuPsro/q3F72wXcG5t8Q0Xyx2z1HT9i4elwrwbb2h07k&#10;tyDrmg2s6z7yhWoxdfUqaWGi9IZFUSp4unBBMYDayAXwIylar4ipTU11QHBGm1utuXNrcizE1XVk&#10;W8d4fp0do7YFnuln0GOcWj3CylI9j1Mo8RWMuCrxm1sJu3EZH+Odv1fWNVi5sVht9Z7rnYbdzzfC&#10;BNmbg3nvCuxmQ3HQbj7b7B2Ltfs/taiw2KbE4HAZ/Y+1KqtdY2SOWsrLMQkkdYz9HXSBoWnhVNRQ&#10;qUIGvQoXSFtTIxowJZuISXFnd6LmNt+Eau5FzKZPrSoo4Kzx3Ecpa3W4nd/FM29JZRqpjkCxy6Pb&#10;tXR7uyu0+wdw/ILb1Jm5Zdv9hb62fs7rnG/I6tmxm4tl9X/CPcm/8liaXsTtOv35vWHY1RW1fYCS&#10;YnHVuUx2Io8lSUsMgpKWlZARFP42krx0rqqFpGe5CpkJVS7ggCZbdVFDQOSLZuJLrbDY6kmU0M0n&#10;04Vn8S7jBgnWRbNFmkit7eRHZ9vm3R5m1xmR4uA/vz5tww0bdvbc7SkSm7G2/hupetOo8Aaz54y0&#10;W9u1N67U7M2ftLcOSyG08VkOvcljpMnhs9vmDB71pcxuGQVkdSDVvYST6iCjfUjuWiYEtQxADAOs&#10;VGb4X1OGuh+HUaC1sPpopIriE7T3xTM1wS7WgRoQxeNzBJd+JGhJltvCtpIdlIw5iXBjMJHlNp5j&#10;ZGwanfyUm35a7avWW09mdW9NZ74+ZXpOWHaXVfzDp+wuv8FLtfZ9Vt/CbmzWXhm2JuPcGRrdux4n&#10;b9TQ01TG32MvkMjaoow/iKRQFBQqQyyB1AD48kBKhVtGYZI624tYhHuFw0AsZE1Myzsr+MrxzWrQ&#10;yF5Lcsx1eJcOkcjyy75HG1VSUNtU2J3LtShzGYzPby9fYNqOftFMztzp3dvQUfwcptxbw7H+Om6c&#10;JuBqrr7rKfsODJ7JxVTjd3QDcO49qZ/IZqmqEkCLX09RJK6kgTahXXRQW8PtdCMKxm1CtXqiym5U&#10;cAQ9Nb2lvIIpf3f4UmjwFMrJELo+LDOrozTRCwaJgpSHwpp7CPZ5GVQWiaDvOn3zWbVxG56up7Wy&#10;Xa+HpaCbeA7JxXSWK6z2j88sNtjbu0Pj1TdWb33Xi9udW7WoMntvtaoopc5gdqZPFbz2pR4iGomp&#10;2Z6eusTLRXSuoU1YpHrqyr3KtRDpNHZl1NbiGmMHyraiU29xpKMxEIDFrw2xjjmmIhllZWvxNFrg&#10;jiuBBDur7iH7tLRU3dq97Sdh/Lvu0debv7Sym0utdk977Uqaj5i+bbNNtLuTc2X2n/pQwXX3Vm3t&#10;lhds7o7DyuIpMtlcXCaXZW6KHK/e7iip6GqWIBd5/qNzZFc/TqrLWXWp8cW7F08PSLctUVufD0yx&#10;zlJELNIyLOljtEW3cn2xvLWE7jPPFMY9ua2lrtUm8RrbXLXJnbd1twHVNke4Mtjd7Uk1rcpHBaw3&#10;ExrMvmcnHgcquU3h1DFubJbj+V8+4J6zb9THQDM4Xrvd2OylTt6DA0WNrc/hNt1amjpstuCCj3pT&#10;Y1VpMbTT4GaolBrJ33MheSDVWdaAVORcmgLgVHqoPhEZc+JQCOrGKG323bVtrHchayLtkqM0pUVW&#10;TZ0LabV3ZWc6lSU/48jUjgUWZLMvIa/7Hs3GQQbs6/mpKDfXx0ZcdTbcwMtTj58R1H3RkK+gXblX&#10;TU/W+1RTxVQrIaDZ8tVt6gtLNt2WXP1NTTm7uFiml+ojLM1cLju+pBFdPiMeFPFFfwSFYjhi2tBL&#10;dbRtr7dfK0MIQVmj1lY22ZkOlpTaxBST4htHKrQ3FqJbvDBwmblqts7q3Cu8OmmpqzoZqaKsaPcF&#10;ZJWx5DvvtClmkmydfRUnYmQlyjeMRwZWGLG5eqgmO/BAeXq68IxNFp8F/iCipV7gAgAaKjgFNAhA&#10;+mrmiiwDanvBY7gtx+8LT4JZn0iWLZy/iO7/AFDhwNQddX1KH/dvoPhhnTI7kpKbG5eip929XRVm&#10;Z3d82qulmOKrloqufE7N31R5PKxU+EomgzkGN8Yjrs1nHh7EpLvQ0VNJteaST3aiNNMniRBv11Ap&#10;WtRcsQdYAovxEKfDapLESAAJLWNotvsplsr/AEOdqkY+KdA/U2eNWAt2Zl8QdqM6fVo/ZAptWZmV&#10;VRTKN9UdEuc6olipdzfHOk+1bAbJqkVF667brXlmxM8K7J2xk6SSnWeGh2q0uBx8UclbtYybjknV&#10;9O1YrqYzQUYmuKgkrcAmoXWSeC+IA2KPSLPSy1g/x3bLZbPdAsEOB4iawI5dmZVAMptVjVq+Kti7&#10;oKgwarwsvSQrt2Qz7S7AqU3f1lL4uhrGbF4XI1NJGd2999i09Q/8Z3TRt2rURZ5o5FNHlFFDutlm&#10;PYRpJGUHUpAGhpoQDE9AFUiqvcjAA08DnzXjbjjRNtEDSTwXI2/cNf1dspJuZh/aWuzkJIdSyO5I&#10;1xsFKyppj3SRQF1KTdW5KenpN20Kb762x8uR3x8vZZo59uHEwVA2/szeuPhvDsPH19OxwjRKrZbL&#10;om8KAeSlw8FRtyaSYOOQ88pMyVUTCmkEnFxQVYBfKtP7FuLHXgJ7G3eHaducbferrG3SavGZVB8T&#10;ZU1hbdzIfEqF8VgL1H0pAgtu5ix/zFqiSb4g/L2KXP8AWlXD/oE2HAmDptu7Jqc5AZene7MrS4zE&#10;YDcYi6twEsgh+7hjwE38HoBFNXbdZ90LSROospA11auZoyz3KnAIBr9TShAEjFh+KYBiBpcCPT0W&#10;cx2vh7Hu1uLK8RbfaZkUvJG5AjG0AmQeI1tGiFqNHYs8CkrJAXujIeht7eyESfO7+ZVjn3FsqgD9&#10;1/CM1GK3FR1+5c1WRV/QPweigFJg+xaWLqmihq5qImlONqUp8nVxsN4GIUu29a3eWKXNuwkRf0hl&#10;gOIuIqEUBeg/od9SDEC2odBv2/gE+zX8ZguXJ3Bl/Sdl+Par4adJYW7OxAJNyRb+GrC7dIfDqsqX&#10;NZOq3nnKw716dqYabI/KzI0ss0O9KCupUbD9WY5ppc1JTUvfOOpYIR9tUSYCkbcMEoSgoVfa0NBM&#10;xJGT9PCguICGNDUKOIgNNIGgkZxKPDoav+rxkW6jRtxupX27dFkSCoCTTO2pG3aMSeNIwugjEdr2&#10;hadGqluBYAleW2amOgeOePd3TKoe0vibBlqQRY6RTW03W3XczR00uwIkx+Vq44yZqejyjLtajiEc&#10;u2TJmVhAejKm4tV8WHCxHyJqfpgaE+dOB/tKYkAjpVNeROLDdZI7XcSZDuQ16yiBI23hqMqNmjD9&#10;RAv0EbVezZrzXRKUc8EWyNi4n+8PTsFQ3SGy6gxLhsPVTtR1HyF6+tVUGJyECdJ0dNuCeBZKKKSW&#10;OCuq5I23wsdXFTEMwyUhMjzQGTwkAoDwU22TgMRTgUB0f6BUVJV39oj3kls1puYhF9cdrMtSZYN6&#10;JWMBzbqxIqPFKmZM7uyH4VxlclPJvzdFfVZ3phRjNwfJqaaojj3AauhkqtidPUuMrqrdOOpz3PHB&#10;TU2nyVG2YJN00wlWLEKdsrG4srI8MCmSLSzAGoUjItiMD9JiMNWTiDVv1cFuaIi43WY2m5ahAGWj&#10;yhyUO8qwYu31SRkDw1NoxZXBjtx9D3K0YOlpoplnrM/0xDkq/f8A8SKXLZKKlwslI9Ni+sNgV5xs&#10;M9HS/wAJrMgHiFVRplo02RA7xz7dL7iVVW8Cq9zG/iQ/DAftotuK5FSKcD/an4ZP06Vb3TWljfwi&#10;33EKZdzUdz6R+tvBGpUYgspxKklbBGo9sfqjLRJ0DLLsnaOMrc90rMP9Ee0JaynXH4Xwwvm+/eun&#10;pMlSUGheqnXOQ058U1W/3GRrRGN+GKVKZDSKihmaWBpBCtKBqUBtqE1AfT8lqVI/xetD0p3GNPFR&#10;Es92SBtxuDSSSMuCY96JQAMbVpAxJDMRHIrFd1IwofNw5FW33kkgyvRtVLTby+SlJWVdXDuM1OQx&#10;lX1z1TiFL1mQkXtakpaacCOph2zqzKMIo8Jp2ygkO2osVmyzQEdoJoqggi34U/TqeJEv6dMv+sOt&#10;LWXcN+DwbvHKsTFQGmZlKSbvQyFqXYQZWNrD/G0c6bZfodfRTe+aXrJeqM0e5t4fH7b2yBWbFwe9&#10;Ny7LeiXd1P1Rkfi5szHdnUOxsnXVL7Jx2/cxt6nWlwVZVSS4nEs5kxcQhfJhiq6khJtBcXUCMrRa&#10;WVSZdRjhI8A08bxNSo0BjJuPFA+rAsyT0N9jivWXmf8Ad+0bndJJHfyTQzMi7aYVvtyD/vQErYNY&#10;rDLOm6i+A2trV5DsRfmBIlA7fALe3ZGL61ai3Ng+wulu6J27K7UotudM9I9SYLcO8/l/jM7m919J&#10;YvNdS9Z4iq3dvLrL5A/GDDvmKutrty7c2nvuOfcBo6mLI+WupjPaJL6SFlngCzpQqFAZQ4EZAiMc&#10;ZX6YiRy7K5OqW5WHVGqyEGe4Fhyzt+7B9s3KWbZ52aOSSaWSGVoJGvI3a9S6vElXdw9pb+BBPaaV&#10;isNlnvxb3UstmDMdvZXP/HPq3u7PbOwHYu5cB1X0X3FvTqHqTYvxn2XWfGzfuzevtj4Ha3y32R30&#10;+3oW2q2yd3b43FkMPR7P3hm4crsOLZ+NraamzOP81JKZRxTNKIESp1aAWQaaHsYMPCUiPAGksdKw&#10;2rGodh0C7vcNvjsk3Ca6CoUM8ixXbeIZI9NzC8bG+mRrtdTSLMkamWbcN7hR0liifolHyS7so+zO&#10;gKvG9TbCzeT3hkfhTvvF4Pas2zvjptDE9UHu7YWw/kV8aek17Oi61xOM79h7m6f6zzD1FThMzS1e&#10;DyzNM8VPnWoY6Aq3AtGL6OVp1XRIjTaUXQpCOZTIYRG3hJ41w7MarNI8MfiO1FHHKai8fl+6tY9t&#10;lka4tbiHbWnnk8abXPbJZJaLuf1cX1twdv2u3hjRhNtttbbhdG1topGmpv62wNTvWg2Xg9y9u00n&#10;Wdf2P0Juat692/s7euDz/YnXW6sXU7F3NSYLZ3Vmwsj25sTbmQ60O4cXVUtVubyZDcuLFbiaYVVT&#10;FPUA/wCqjBglu4oY0i7QgJaXXoaQQxxqkgjVFKRxo5rc2AZNKtGpGRp2Cf8A3YJsdze3l9ejxZbp&#10;hHBt4t/qobU7ldXks9kbie4nWa7v7u3TRsvNLxytLPb3sqvH3Hk9t4qn2/VUeU7Px3X24MXtTbm+&#10;umumNr0W2cF3H0v15Wb57V6Yn2Vuvs2lTsTeGX7Kw+4KXB4zC46oq8xSnH11Tl6vJ1UJio6/p1jX&#10;a4jJbyr4paQFtLIWMaF2WRnhM0c7+LIjKsKi28dg/Si3t75DJNzrdCy3WxZrVI7d44fFjulgivLu&#10;K1imtbeO8SwvNrtxY2dzbtc38rbzHtsMkFehe/unv3Ddl7/x+2utNwZnc/YtRtLA5cN2HvzePZG2&#10;Oxf7q4XuzZmxPj53RAcrn6HsPsCk3fDmoEmqKPHY4YCto6yneKipq0IWgv7O3la1jcWlwiIyy6vH&#10;CxoWW3DNCUnkgjcNNFGVYSzA+MCooI4dz5W5j3SwTmS8huN62q4uruKaxSFNrMt1OLeXdXt4b5Lr&#10;abXcr63aHbb65W4jbbtvkRLJlnkRw9wGztxzR0+7sRsXDRZTsbO12y+h9/QQbhpB0jkKuol7A3Fv&#10;Wlz2Eye3MT1jBW7kwuX28nW9Vkx99ueqlqs5WV/3pgVQJUv7WK7a2LyXJlDIXzG9WGpWkaTVJFQB&#10;DctqtreSQ2qTup6JpbS55b5gv+Xot5ENnssFkIrhbcCO7tokglWOSCzhtDHb3ZdpbkbPbFN43a1t&#10;It6udrt5VU46bE4I4GhxnY/Wu2uxoabNTbqznUe08s/WvaveOzK7GdkMm9MtWTrj+udn/GehxW68&#10;fTQ7ajTc1RkcxSSYerrKJWyJp73KbXZzW9w6RtIv6ka65A0jzlNTW6lo541abKPGz3LLCC0USyMe&#10;m9tuuct62262+B7r93zgWd9O0NnJBZQ7as5hi3aVYbrbLueGwMi3UNxb22zwy7ixt73cGtIomNZ1&#10;D1P2b1NvzZmToNy7bi7JrMT2xvX49/KDM4rZ3Y9ZuSk2Th8T3VifidQ7Qre36TY+ztxbI3LJDlYM&#10;5lcxi4JafKvt/FTUmOppaimNtnt2h1lYVDEM0bQVANFMZjXtRBMHWkcMhkkEP1h1+LVuo99w94s9&#10;w8KJbllslaCG9t9yA1r4kyXIu5EaWe5ewMU9b2+sUtLWXcP6tmS3NgYoTdF0BWZmDE9yfDTYEfeu&#10;d3z8OsZ0n1jsOiyvV/UO8+od7yd9dWYTcPy1xna+ytvSbM2JlcRjl7UqTmNjbl3VWx4nHYXBV+MS&#10;okXRON0t3hgt7dYh4oFFAjHgadTK6qAA3hBSAiVNIVtywJqTjLPvMW67tuu7312/0TPrmk+tf95v&#10;J4UdxDPI0jvAb5pkkea6aNRLuM26xxsAUVDGU9bidx7QozW1nZ9TsLGZIf3jxddtPqTfnR+M+AeG&#10;z+4d19JbwxuUxlR1715Sdh4zK9VU1Zitw1Dbh3hsbdmWylPNBJD46uJoSvJCWVJtWdR0hm0AAggh&#10;ATMGWvcCqTtMoOAQqntLa2vI7eV7IQSMoiHjPFEbl3aKVJFMrxJtskUoiKxGOW62qLb5GUEurVCf&#10;JnEZrY/ffxu3dkMTntoVlZl8/tbvOm7Y21NtXpTZnyzi6K39vTq7c/R+b6Mwe0cDVYzGbP7plxND&#10;uXr/AG7kstuikppJEljrqR5ZQ3fmt1ZKslFaWCNkpSNWWdirr2qkqIHjSI3EXhC2BZn1aB1NPK8b&#10;DYuZmltmlaGy3G5iuA+u8lgn22KO4tZWMs11t8t29rcT7gm03pvzvDLDFbiGS5IMR1DXVtDhtpxQ&#10;7l6wp1yOZ+K9LSVk22du4+san/0L7Dqpoaak64gZMxK2RimmWHJhNuYWItU7MklzsEMfs2hIWXbk&#10;rCFV4a8SRVbYUBcca4TSdRH9qAlax9vFuPpObJ5IdxMjR7iCQ8Yj7JN5ZWZYH1aVXNyJ1CBs2TSX&#10;FQsCnoaOs662eHzXRlWw6W6xmhpEoNumKskrvkV1hPUZulpd7eHo6kjyvgH2VTIUGVnMbb8VK7+H&#10;D3a27ooz4sAeqAGgFNJt6V0jxPIghaopqYKivVt5VYtwvYmst1aFvHdqtqZvEh3clVFw4tichg05&#10;Fw6aRfgSgKF9WZR13tvLKU28emTLTt8phT0843XAtFDHgerqeWvye46bHN3jioaVYxTVM22YZsvT&#10;O8VLixJtOKjl9tqB4arHNBods9qZBFux8ileJ7v0G4ynxqA2uiXlupJLHdWeK3DCktxqqjb1GGLF&#10;hOIyTQPCTuCsGW1QWIYrx2hmnpMng/8Af5dNUlHP2f8AGWinmmxWLxEMKYzorYU8tDQf3Go8hR53&#10;Mx1Dl2h3CowWIpZVk2a8mXSiAfQ/41ZqZIqgREfxdwgGARpWowpQ1PwzAR9IdwtmXbeZZRZ3tWW9&#10;UsGHg/ptur1YI3iMqEVkEqeGpAaxL3dVUN6CeeTY/XFB/ejpiX/jD3V9dVU67d2+9RVTT/Ifrxo0&#10;x2H3B9t0fi6XLU8bmidpDNmZo1m3h4slT4hWYtiEiWRpoBMuiuNNArQUJKDWPMUQEA5gJUk9Gm6W&#10;wO4XcCbfupimM5UM4dmM9vuxoouHFuzkUZGuHSSRCV3RVmVVUUZ8795vXPVdPuzpKpD5r5UCUTQ7&#10;0yOMCLt7rOilyT53cVAvfqphET7cz4aCXdqVMggooDs9KGT3ZNI8GNJoPDaUjgtBUW1dIppJ9dVI&#10;W4yVkx0kkRvFu55Nu3USR2iSaVmlDMyNvIUynxBIiihCfTVvIiCloFtSW6x7Krqunmw1amV6So8f&#10;J2L8V2jg8FDRkJR9PbKWWQU+wYExdXWIVE0UeTY7fx0RjqNml86lOgdiD/UWSvJCUDQnPxZEAJBN&#10;AMfCU7jUiXsoSl3FIv3VzCwtdyDyQ7ktVOmKgk3cqGEbeIwBr4yzr4AwbRjchqBvUZCgi656/wAb&#10;/Fum6yOo6C2fN4WwGxMjTVbZTvTYVKhXF7zhbqt6LcKxSxQ/eSJWZafxnfwpniobs239nHK8kGAh&#10;xQDte2pq0jxD6AAFQcQVWvRhuyGS43CFYNzaNpLv4mY18W13fX4Ymf6UEUDlpikjR/8AJRKyhQCb&#10;dF7brMz2jnMhR7P2rucUPwh/lo46mfO7oqMHNDV1v8v7GvFjMIZ8lisvXR1cQF4l1ZmohNoAjByF&#10;vNMRd7T9FXqUXJYGgmRitQf1BjUYYKXjEBlYQhx0QeyV4YLXmKm6TwiMTTr4awuFf6G4iW4JZGNk&#10;3cYv3huuvlyJGeG4ga/e1dRpwewp5dhbkUda9KTL/o3o6OXw7+rqbHrRwbjwEqTTVA3ZUtPQUYQO&#10;slA8U2PkiL5JWUMGKrrVJfW0oRTVixYyRE1RJQpLD9B9AIUSQqLW3Hbfq8or0NdqMEXLO+WSyXKN&#10;EFhEK2N+sSi4uLGR4hbvXdLWO5IZ5LLcpX3rd3CS8qS21myqJuW2PNHjK/E0vX/WktTVdh7Ky1Pk&#10;q3sOKTGIZdvbhhnqDVZDc1HT5QqoMSVEQ/grUzBPGZTf3Yaot0d0Re2IsHEkaEGRoVLap6xgvShl&#10;ZfpJyNO3qjGvSaSaG85Is7Z7iWUzXSwNA1lf3EZW1jv2SFY9t0XbpakgrYQSf1g2sN4vNk11AtOs&#10;R2hJJjduQ0nXPUFNEcp2M2iPfeQRVWeLBDwYOrl3WIpKGpel8s9IdU5dBHStEhN62sem83GD6dAC&#10;EjpVgCD4xMZjZjdCpNfpQw3Nql0lEJWj+9bik+0cqbiu63cpXxrsyNHC8odf3en1iXsMS7GXRUKn&#10;e5IG5Kj0pb3Nmb9ZGaHW7JyE0GLlrth9WSVZ61pKEzTb9gp6mpSnyubatosNLNuMt/Aqekm0xV+t&#10;XQmY1LyQxK3vcMZNncIEibU8jU8RJK6RFgrEfE1JTAjKpbUH7yV+6r15uFueZdnnW4vo2tre1hZz&#10;Y3NsymeS9ZvBlv4zaLFdCQazeJLc7xrk/qZLb1g8PluzqzK0mKyUO3di/H6Z8Tmus62LC7r3buB9&#10;o7jNFS7Uo4IO08XmtwT7ozG3MbSuAsyVEG3MnkEpqLGxNkKhLuyEm3Ul41UHUayQyBi/jqdRiopJ&#10;BqWJ+jm0lLRRMOiva5LeLdbmFLe+MrgRao7Tc7R4vAO3y1jW+LzIkbxootox/WTbTKlzvszbdQDv&#10;tvK4zcm4PkZvGTC7Frl3funqnceFxlBu/fVDD/DslU9e1GNwGPx002Pq8DjqLE4ylePHSD7rA06J&#10;j2lkEmlaPBuGlvCvRqHgCJE8NWB8L9NEZ0qrNCrSWZept7RZraQeNJXpXDuvKg+iW+2Olsw3Vru5&#10;uvrHhdVu/wDGri4it7iksdvfywWm/R25WLdt9m2/eLU/QWZHTbuHJYGux3cEX91euGjru3ev8dUy&#10;025Ny4JayXL53IR1ctPHT5AVmAaUIz1UkdpaZR47KJdDN6bwrWK+jaR3h8PRHEhYFHMQi1JRPGi1&#10;y2Reht7ZJoHpJIOnZZeXI3jF9y1exIlruQufqbq9nSFluLZb768R3Ia6O335trPmMQdu9bxcbduV&#10;qzW1pIQ8V2aw1LnOyPBs3Zj1Vb2NsASJLubc+NXIDMZJYqCaVmykUeJNZJTCZaWPwxY17IwUzaH8&#10;qXisBBeRsTJb6BGkah9SP4AhJTsM0QeSx1f7jQJNDL3yL1eV+XnhjG67FdRRLZ7r9Q1zPeT+B4dx&#10;AN1e/RLitym3XxtrTmYQ/wDJa3S427crRTDZzN0ncsKau/0iuNn7Jmil74xk8FVU7r3pBS1EeU2z&#10;hI6mori1e1RJE8cemTxPHFRLGAqRiVl97hjvmHiW1/G9ZoTGY1iSq6H8DwqpSPxkDtZaxW2hW4jk&#10;o0qDql5dcs29vFFvXLl3bvHY7gLr6uW9nEciXEP70+uEdyfql26dra35nMBK73fz7XeWgMVlMTOm&#10;FCardi1m1tsRvW/IyClqspFujdVHl6msr8RRRyV6SpkU/u7WU2Kxqfa09MUpcdp0A6pzq14d6Gj8&#10;C+jZjNCUESRKGqrGDwdS0QyqJG28N/uLGtwsuZF6clvOVxHN++OXLmCEbbuRuje3F9cLBplg/eh3&#10;Dwp9d0ljKbSLm0QY328m2maxHh2c56Dftykr6jK7izW0a6v2Rk9u947n3XkYNsZPH5nDVLUmNyVV&#10;tnee8qbdtSsOF2Lsiu3C5yENNU07401L1FKBVVWsNOlwjjwroOGKhPAjiqwoxtmtgwAEjAyfuxHY&#10;GEC5eUatA6XW95tP0THc9n+nuIYZvqZNyvbwwxNqiXeLfd5IpZWa3jkWzHOlxawPHuckmzWtm4hE&#10;5JGNs5DuDK4XqbYeFxeD3Fm+rcD2V271nTdB5rcmK+TuA6m3ZkM5tLclXvmKv3LkFy/cWJx+IyNf&#10;gsNueufH4LE7lSrEUkdPUQENPJPKVaOSBYYxVfA0EdgOmWJDCHYJbic26tWW4jE7GYAU6mi2s9ot&#10;PqUmt90n3K7ZYrkbt46B2ldDdWl9cLuL28Mtxu8m3RbzNHostrvG2uBdvJcMufYPX3X+XyO7dlbi&#10;2rDi90Y3A9i7h2/tfcXYO4Nn7d6P25S7UotrZnc3YPaGW2ptPHN3pubZ2Kx+5tsZJc3t7FZHMYGb&#10;AQSrFkqalYutmjW4uljP6cLKyxhwkMPg18IRz/2Cnw20WbgyRrIS0gMlNIv3eO6u9n2Sdow9/ukU&#10;qz3ZtmuNy3L94hTeS3e2IDuFzGLqEXHMkEi2t3JarHFZ6IBIJn/fe4dv0PWGCqdq9l9W7S23Xb4p&#10;Oxeyt0dhVVDT4LYvcG4ev9u5roHCDcOwqTdW9sZjfNUZjeqUmGEstLu2uRJayAUVEvtezA2ibXHc&#10;mJXEociOjjxgf1vDZg73DRxrN4FdL3Amu4Q7AdBW1tZ4+YZOdL3l0Xt1aPZG3D3B+nk/d8mLAXqR&#10;tbW+2R3N7Ntg3JozNFtP7t2DcXt4nYjlkdld75/u7D/3dpfkLvrs3e20aSmooN7dz7B3ttfenQGf&#10;2znOsu5cf3ZvWnx2wOs947KkArc3NHTV8WBxUFRRUdWmVyEc6U7d/FdNfPtllcz292SF0xlZCY4y&#10;WMatIIW1CSR0jabxF+klke4JSJVKnlrcOXk5Vg5y5g2fbNw5djVpBLeJPZeDfXYSOOeWC3fc4Qk1&#10;la29zexWP0so32wtbXaES5vHkRm3Tl99jPbP7VyOyN+bH7GjqcPuPq/Pip291nJjsj1h0v2fTbv3&#10;p1xtDa8OH7D80/Xe2IcPjP4kcROI45XbHVuRnaeJ65a8SO0e7M0d0kAjA1sqRQRur+HHIyt4UDmI&#10;RQTVdZtbP4QjC0SbDBy1Nc7/AGeyS2F/sMu4S3TSeDHcS3e630EsEd5dWkU8Avt1iF7JfbrtzLbT&#10;7b9Lb2/173bSo0fD5rrfE7eyuwa7E53ZG7sTNteRenexNqUOO2vjti1e2cdunbldvBOsa6k35me5&#10;+9qzNTnfu7sE1BtvGU0OPgzkFaZ2qRqG5klmlitJ5vqF0AswUNKCq0cIiFfHm0MfHEZSa0tXiYHx&#10;lAd3bY7bb9rsr/mPbNuTb5be4eNLV5mt7JkkuDLam6uZxKu2bd9RCg22W6juts5g3uC8t2T93uzn&#10;twuS27RdYdn0FX191njail6kimr8Jt/dG/IqfFYKCeHI7TwuebPZGOrgysiVRlneieOPH0obFhXE&#10;1/YhgW+mhkNvfRn9NfDKrGK1gLJQulTrgLTxA/2e3K9iw8alIe3C75Xg3KxG58uXSt9ZOs4ne8IV&#10;l3ARXAZLe50sbfdUh2u/lRlW95ukt+ZoibEOxEHetRiKnK9o0tJsrZrqerdtSBn3RuilqVnmq6bM&#10;rQZZI8rCtA+QijFRK6XlpY41oCf3BEVKx3tJPDvUI8OIppWJasYiU0EpVRJbap4K/wBnYB7N6SuO&#10;g2JeXgbRbrl25SZb+9EyzTXsrIgv0S6Mum4pP9Nu7RbZuhQhr3mqSDmCEtZQOw5blGLr8b3dImz9&#10;jy0NbsvYFEZJd3bvoBm6Su3PtXP45qhjk44ceIp2lWKNY4WoYo1o1MbTMpsIr1xKIL5SGSHSYlij&#10;q/h1i0EodJkt9UttUUhsFe1cCZx1d73lSCTa33PlmSJIbncPHF5Lf3QSP6wx3izCO5XxVtN3MVhv&#10;axsG3DmqS23u3Z7C3cdRd0VuFkHdOLptk7WyEsOW6xpUqKfde58ZmMxAu5ajN0eJaZMuJaSSI0zT&#10;UiK0D0xvTKymQq3gl6fHEN4r1MPh6EiUkmNjH4RKAIZoNctqGqLayWW3b9V16qZ+W4xt73vLs0JR&#10;dxFz9TNeyKgjuYlvTeKlwxuf3duf09lvbREfvjmKey3eLVZ20lHbOS43J5/uOkx2z9lGoyO4uptu&#10;YSsm3buuixVTmZMrV78hahp2ydDSYzG01PFNMlNEEjgKSUKzKtQA2kjvSzrHexF3a38PQkSamKMY&#10;PDqlU8eEM9nqzDZpNAxEjjq7T8vx29nLf8tXccMUO7m9FzPe3ASJbmEbqb0Jcabhdvv2gtuYjF27&#10;lzFcbfucIa0tZKJ/LbdweUwVVU7J251tuTNQbB7ooOyaDcZ3ptvduP3Bkt4YnM1GJh3vX70l27v3&#10;runkyCtQrtGLE0OMp6I02Zg+/headFHbKkm3mOWCQNJCQyB1DRgSPHIhaitbjJgS3VWtFYfX60Wh&#10;E1zzBNc2vMcVxbbtaiGHcVMM5tZ5ILuR7W3urWXw1kmg3ORiIdzm3iaaPfJkZuVTb3UpKuFZ1m8O&#10;36jCLsDqOCgSu64Ei1/bVfmqCox9LVZBKarfLS7hesVEExEAmApBKwZYzaJQuCsu4WrtGiHwnl1e&#10;LAGqyRqZDK9YCxHatyFG2uBoijE9W6DRuIpuU94sY7i5nZb2C08MbfuTQ+HHPdS/SrZ2/h7qscZ/&#10;VbZnmbnK2lLT31021UhWduXryWng2rj/APR31I0M+7t841ZJuxGxsVY77axBgixeRrdyHcFHka1g&#10;b01Uv8TrqexpWQgn3uKEx7leKIY1TtQANoJ1SSEr4cxaYBz3G3J+smJ1WLpGVArfbhDe8p7BNJe3&#10;UsheW41SQfUA/T2drEky3Vgse2M9so8KPdokHLm2qqxczQXV4k0jxc9sc1dBtygPX/Uxm/uFXU5g&#10;peyUqZYquj3TlMoTV4uPMwSslEF8shp2bIwSvqqmeIsgYs40MO5QKi6i2nSG1g6YEoCiETvp4rHC&#10;wnt6A7izjWOl2/7hoveVNxkurv8ASh8YTmAwtEbjcLnVKlzco22QG4rSa63GF9r3nWycoQ2rPAVc&#10;t4bNravclbLT9eddVzQP1pIJsh2xiMhh6iSHAY9IcyBQ7tVqmpoYysUddjYVxiUziOZDP6w9Fjb9&#10;RUMwd5T+tAQCJm/U1LSMMeH1b/7rAaxiLxKHpPuBjfmcQpJcRRSWkNkNO2bmjsn7vhIsvp5Qbx4F&#10;YeL+4ISvOwXTdG+Nn4imRJ13km7Ep4X2B1NDQr2/uisp4KvsDMJiI5Gr2qDkVx7bspty4/IDhUlq&#10;b01XO6+AKnBSTqY9mhiMEdRCkYUuAqmSKmla0ePWcmO4JurgZsGRTQmO2XsM/Pe5zHcLxZZ7+W6a&#10;aO2dpZRa3rETSFEe3uzAoIS72hIdh2klo+a4rmUBhXz/AAOb/RP/AAL+6+1Puv8AoIX0/wB2fv8A&#10;M/3S+6/4bM+5+4/in8b/AI5p8/8Alfk++8v3HF7ej2Ns/uvTrz4mn4k/35p01/4zo/3I/Bq8fu6x&#10;z1x/10+oo3h/S+LXwbmtfpdfiaeOqv6n1NP3VX/GfD/dn6fX/9c/vV2QpKztv5abeHY2Gx9W/wDN&#10;U+RFEdsVW18p2BV0zP3t3/uNMbJhd74iPruFsjBR/wARTGxVcmCo4lbPLJ/ezxUbBfeSBPdUnVG0&#10;w8VrxW4A4AnNaauIppI8Mk9Tj7eW8lxtG0Ku1TXAabcV7JwldD7VIRSRkSqAazH8DBhNGTcxovTv&#10;kc5h5cFuPcrdvbfq4KDqTuavq9w/3M3ZlKPb8ma7w3VjErqztDcGCh7wx1Lk58RLSPPiKGqyO658&#10;fJQ7jjp8LQ4aeoL5ymmeFrtA1JMGNQToaYltIBiAGakGqEaogQW6EW1QzvJtt/By7OYvGtVDC8eo&#10;8aLbRo8Z5Pq5NRClQ6eHPqK3rIqKCucznsfjtwUlTXdx4GNq7t3v7IJXx7Hyu3Elg291Hu2iraes&#10;yXXGIrq6trtkmkedsnXpDXbPhpXpNlrX0dLjfK4ZENzOBdJoDvWkY/Gsh+IioJ/oA+KMzUYnpLFB&#10;Mm1bfJ/V+577e2ObtwWEL2Sa0hV2jdK0BMrKbRjosBJGoYt9AkFVXbd2/wD6VMHJLSUnxpw8O026&#10;Q2nT5Giklk35uWlhm6ko4z8e9rwZbHYV6uHGYXJTbapxQtnJJl3NQYSlqal0lWeY3iaaK1fDYU7p&#10;VGQNZNK9zDxD8FPDJ6cSze0m2uxk5WnEwEkJH1Mblm8KxlbtMvhRnFDbozW41eOD9SigMNTlMNLg&#10;99bnk7p29KKHYPdc0u5l2z2VJTYGHcvb+ZxIqIuzsrtX/TxjhlajBtRyT4WgqZ9zPSPj9wpDhcfg&#10;pp9XMhVnjN8obQ5NYhwVpKEqAYwa4OQUrVe6o6d26CS5+ivF5bncCa1UN9Yx0+JHZgI00soumHA1&#10;0VlYCKUiKNCVfU5OgpM9X1P+lnB4ijrO2d/NabYGX2eK9Nj9LZuB6JsjsfDZCs3HV7O/h8jy1WTj&#10;iqNgRwPR9emupaLHCVRLIrzdtyrgMagJWhZHpUsAQf8AS1L1rJxPRbBZvbbfZudjuI2a2i0sbkLq&#10;8K4tw4VInYMpxUylBbMNNsCFQljo/wCHTUuP2o/YOKkr6Wl+MOMbbNV0ntKtqqGoM+7dw0GLn6Oy&#10;EUHxixFTlqLGNV0mCx+Um2vHFQyZ2pmi3Nj8LTVDCyqY5Jfq0OUr+nj43U91NTAE/GRqNdBqpbpZ&#10;PaXDTW23ry5PqXxogoulDZgtpANIcxwg6MRwsYwR45/xhFBTeazmAp8HvXckfb+1mkTY3dtU2ekw&#10;++qulWkn7cqMMaw9u12Ap/khDSw1dA1C9bjKCasy81FJis6q7axm36mppcOAhU3UenS3GMDILmpA&#10;HhjjhmNQDVQHJoq2u3uJpILr9xXb/rW/C6kYKJVtowPFdxcOxoaqqFJMJOVgWMkJ9x9pDZfcHXu6&#10;t14/FZObD/JHs7fZ2nhOtn7c3nubaezsRF1zvDbXXWy+uKGqwnZu4+yevnV8lLvehlxvUk1RC21B&#10;VYHFwzoxNcGG7haOVHYzqWVYdbhSaPpXBBkDdjCo1IWuNJJqb7bswvdl3U3VpcwwR7XLHHK+4fR2&#10;5uI1MsBnk743SAwjxoJCpaCdY9oMpjGgcuoqvpXduyaTZWxMl0Yuwcb1HlemNy94dG7L3zu7rbun&#10;amyt+bY6mzXzS7i2h07R9ddCz9U7B2N18uyIc7PnhuDraWv3AYqlMVRO8hjDbwqqQxRIgChC6qTX&#10;TRPFFIBEw8N41WRNMapLPoxGCApue57i80m47heXNzLLO1wsEtwEaITiS4Fk5bc5L6CQ3lveyT29&#10;wJLmS6sdsMtJbxkY0ud3ftnc9XkM3N1R0z1fR0e9Oou0M919SQ9ibk6P2vuPaGJzvZO3MR2J3FFh&#10;Nj9RdXVXzB3ZUUBxfYmIx+Sps1S0OBgzOMydTVUtKHysTkt4MccdAdOk0pSlCWi7RK0RVnBBKxwU&#10;WrgEminu7dRE+4T3LhnUSCVPGzJl1jgvz40llDexzRWbqVjlu90DyaLdnWbFlNsjdm3anMdJ9SVF&#10;DhO3t8SYDoDKbF7Couq67d26Np7c6qqPihtnsbfWHTZW2+6evtl5vN7ii2fhdu5Dam88vkMwaGCg&#10;qUq8klhoVzK8Q8PXUJoNeIYIAYgwYJJ4ojVjqmedThTROrvJayWEF+7XbQLGZ/qU7GCmNpmaO9aJ&#10;4XuLX6SW5ljUQWFvt0gq0qBmuj3JtqjkxObl2b0v2SKrrXfO3No47svq/t3Dde7i25uTc+e7P373&#10;N1FuTfFDuftftLZ3xizG0cJhMlsqDG0NVt7aOMoa3EZOlhNBQyaEIVaFI3coVClSUJI0Vr4YYpG6&#10;iPiRHbBGJNRVQdwWWQzx311BbCVZXnjmjWdY42W4CkC7eBZrq3na6LFVkud5e5gCKFk04qhtrU+N&#10;3TiajE7Mqctu7rLqra8vYnZHWPemG7b6t6/2TisPt/Z/yZ2Eu3pcx8ie1ou9sn2Rm46DdzZLbW5s&#10;BvuZaStlyLpVyQ+0xq1C5MjCuoqfERRSTxQwjV/EdSzM7A/41RADkdU8W4dFPhxxpGzaohNEbOeY&#10;q9p9E6PdyW4s4JUiiSCOQV2UtcyMqlD0qcVl8TLnNy42s6s65O9KzvTC9k57FzdKb82z3D17vpqm&#10;GhwHxNm2h1hBVzY/B9rbO6vwFViNz5fMx4Hd+yKnIPmcLFSNGaj3hCggMCeLXPYQqnMXhArHXwnO&#10;gDUtWtmlY0UDq0l6Y2XclvbwWOk6SbhHeZGKXYvCJbrQ19AouGcxSrHb7xFYwxlpmZek9tc4So2v&#10;t7BbW2TtbcO49oL3HXU+c2H8cd7VHc/ZO692ber892TsDsTp3bFdjus9ob8+MO6e1sxV5XZO689n&#10;aDIbiosFJQTUGVkMVNXUrBdClqVNfDJdqgOwcKhXWhV+wgaZlt9R1GnXmE8ExjuZEjhkKQiM3Si2&#10;iVS9ss0DzXCyC3uVkt0N1E7GTb5t4MaGJA3XKuTq3cewKSgxVH1di+rMP0zius8p2V1T0rvjsHZ2&#10;4OhMRvTG7byvyo3xTZEbP6Yh2dDtHYcOCyEM7ZHcm0KGp3PJQZGsx0LNUXZYW0gECJQFLquCoJUy&#10;ElPCNFdRqNAEa601A69FcXkcxYJJJfTOZo4ZZe9JSizLaBVuVu01yW8zJAokeS4h2TxAryaenLc+&#10;boc08vauX2b1NsSCDdnT++s1t/F9SdhZT4/bf3dsfb2Q3v1Xt7dfam78Jhdu4vFfKDsDcNHUU+8t&#10;qbTbMxrHteiydFWVLwom2oSJ/DCKaY0ELqABANVIAkZDqYEMwFqAKkdbRmSu2+NLcSAP3GdHudDS&#10;srsvhzJIZbSC4jaKKRJIIZH312bQjEP09TgsDv3a+6qfqjY01RN2nv2TanWm6elt77X6uzvau5KX&#10;DdWbh+N+1t3b6od05XE9l9edTU+Xy2Lpdq4Gn2hvDMy7jdUoAtXUe/ExLIJfCOgtUIUwTX4ACuGV&#10;X1KitmU3J4A0ZUXc9pLZreg3aRqjzrcqWUFMXLyxyVELXFt4U1xcQjTYLsypqZ0qGFdlcP1vFBX4&#10;7b/V27d1bg6B7Jx3WuR7T+PfbuF2puHbGafcXbvYPfXXGJytH2V31vfaXR3YOP23i8ztExUT4jZM&#10;WFq8TVqZaOhdpl8PUoRWnZaDUpZST2lxVQ+lGULUFlS38DiStV8M31Om5NzLDaRTa5DFOiSKqN4i&#10;wSBZzAs1xBcNJ4bJHNc7sdzFAqOVqZhwK9Ld21/WuJylR03tDEfGrCbE2D1zi+hu28N1p1zsbLdc&#10;dXbx2vVbj3FvnGSZbeG5O291bjzOTjkyEEGWrNwfc4XdFcMbrpKMPXYS2urWrypHLDJQOjsdAR56&#10;kEamld5NdyZlR4rglrUOCwEubIbne+WN7f8Ade33d1Z7jZljb3NvEJLmS5ttreKCSN1WOzt7e08H&#10;aIduluLa92cIm/GFhC8hxty7hnpIt7U1d3Dho2yO+/l7mqis/wBHhw1NJQYzau78EmWo6TDYmsl3&#10;TjtriYUsm5qpqbdWNkQYrE00+HnkmQwmm1zyqLpWIM608OoDAXTaKsBkDPhrSNx3s2ug6BO32Att&#10;u2yVtgkjEn7qlST6vw2ZfF2SMy/oszL4p/TW6kUXcRPgRxi11SdK6Cpp8tvPbccHaVLPWbd3F0NQ&#10;LiH6kpauohqts9ddpZOJKrbGQoafZ+yq/AxSNVrhtvVFVhcKVOSxFRPnZng97aeNoJ5ku1GoGjaG&#10;GD9SoGqmtw3CrgM5/TkIjoetxbVc/X7RtU/LUitHhovHi0godmkb9PxDbwGMdzJAzxQqfqLTXclk&#10;6YxlsZU7X3plY+3sJUxjpGpWsyEmyN2ZCCKDdHfO+6mKau3TW4Gk3fuSkz06vElFWU2jeXhJ3aKV&#10;WGq07IAInul1GOSo8JTXS9zU6aaQFOKHMJNYK1r1awimldrxdhlMa3lkoK3rqYzPBs/hr4uvxnaU&#10;VdXCldwFF3XwSqjqRuKoNBJlMVN2/h6Qr2B8uM8xq9i7kWSqSm2hvjH1FXWU+3MM9DmaTbbSiln3&#10;hXGLeo8bYqkpqjBzNObSuHmuF+pB0+MhBSudN0wB1UGB3aAfDcEFjroOk9hayW9hZSPsc6pMNtnE&#10;ouEVdCz7JGWTwXZwWb9MXDgXlu/ZAvgPI3Snlq46jfOMxI7MwsyYXcXx7p2xydPYRaoV+O637Tzu&#10;RgjxEWMXZO03x9Ky1ApMDLU43bUFO1fgpZ87M9P7aaXRFcyreAxu1dQQgNqW5XBC6nqe0M6hvwPR&#10;Cp6eispGvtu2s8vzJe21uQ0RuUZkEc2yy1eMyGC30DU0iW0jRkP9TCTdM6dIuTLYubZe8shD3Nt7&#10;IUrdF08FTXz7M3Zk8asW7e9OxvtZIt07i25TdibiG6JrxU0ddS/a75eBzvb7EzqzbdECGL6sYidq&#10;+EBXQ9yCQpwCv5eHjwagnqtm08sse5/1fk1G6tE0m9c+Gbi22UhXk1GR0kUagBX6utNwCFFq4Z6v&#10;goqbcqP3NjsK2R3d8usuVl65ye05ap8RtPeGAhrUi2lg687j/uZGTDHuPJhd0UIT+E4unnwM7TC0&#10;sqSXTqLmpAmDAoTSq3TUqw09oyqf2bDLHWQBSzsTBttpMvLumOb92SLKLjSrIJNiiL6Y2LgTOPCM&#10;5C3cbdkSeAWfotP8wc0dd8N/mXiU39g8vVYvoXa2Oh2pH1Xg67JxTYvpvunOVGOTbmYoIOq9mVct&#10;NSffrFg8hJhsClNJlsLK+5I6alkVWRRri0uEuQyyXS0opAILXIOaamLcQ70LUCNSLoj5ihkj2beb&#10;CTl+SD6baJg1ZUkaNo49napjLmCBYq99vaM8Ueo3EIkuiw6HPtCenqvnZ/Mxxkm/MNhHTub4Y0w2&#10;zW7dyPYdfM+d+NvwlkppqPb2+KCm60wlRnWwxhgjoa00udanaXdP2xxuB8y3enKXVu/ihVEAzoB4&#10;XEZrqywFDTtBK11R1bV0HPb23e52jcrdNumuHbcHACzFAxfab0LGIWIgkZtBf9YiKZYzDcssQi1L&#10;qPcONO6tyZ8dv7Qjkg3B8n81LLV7b3wYgtJt3qbFy1Z7Nq9vw98YaDbrxfZVFdt2lmzcTyJiKNZt&#10;v0tLOSSPR9PHGZ41ZwF/swK1+nYhVA0n1pIe+hZjrIHUiXIuJL27uF2O8cWqs5C3jOAqNvEIZpnk&#10;FxFVjRTagtBTwokFoNXULF5bEQTPFT9n7LoI5+1PjJiKNI+vKvbsCVGI6z2Tk6nD5Gg2zgamhyVR&#10;FThKhcPXxrt7ARyir21LLloIovd0lDz26iePSBAcR1rqFsK1I7Q/AN/asKrJSPPTd7Zy223bnI+y&#10;Xepzukeo3AopibeZPDEaSUf6fLyREfRR0+otWluu1WmlrYK7YO18LB2ztIRRdPdepPD/AKLP4qtY&#10;Nx967DWgqoNiZPHxdWUKbjqAvipRUiHdiss+8TST01MpbhaMKzfVRlFiRa6DQBHtQSSBrwcHSDo4&#10;w6hXp3crO7+smtW5duvEkvbo5uVUyG4t97YAKJPADOO5Gdl+rAKbl4ZCjpUtk4pN4bpyJ7k2pTVG&#10;MzHyMymQnXae5qGooUw21ersJBWUnYFNgv8ASdt00yqKWfI7ap5c9i2qExWKjk28nnGwxWGELeLq&#10;LUJMS8KWrU0L2NXj+pTWDqej9OXMRkvtymflqdooYtYC3s2FB3qIu0zuJ4lqSoW11G2ZfCtlNr3i&#10;Lt7K494aSd+0toK1R2T8VsNTY2fq2PGyJkMd13sfLxYZ8fS001DmamOnJro8JlGfZuFDLXYOaTNo&#10;Ykdg0s8CmdKBYW0+H5MtsAdTd2aVVgfEJGhwEyUW5xywW+9Svs93okfc4/E+qKqpim3l2Vo42Acr&#10;UCSJx9HSk1sz3JIVF4mpjbaWOxdX2vsOSqfrHZEuPoKDrmEtkYNzd59f1FKibY/gp6wyP8UlW9IZ&#10;6yJtzzusm9BR1NLAAxDKC0twbmMnwUFQrfgNrktTWaE5oKREnwA3cSZbtbS6YbJOXrxa7hcnSZ4S&#10;SbiPe/00jEn00eoLVFYr9UqgboY6RgLDcO46Z935/I0nZ/XuRiwe6fke0Ucu39zzywPR9f8AVtKB&#10;/eHJYSDsrHJTrUCGsk23HPnKQ1EONwokwCPJHbVFHFbItwgqwWhjXu1C3agQjw29f1aI/wATnxTQ&#10;tCK6mvN0uZdlulSFGcUupWaMxvvEOp5y/wBXGrGqq9ir3du4EVspshrFfPZ/auWpft6Cpwuzt35v&#10;b26cBmqraO26HZeSz+6uueseqeuKmfPx7cyOLk6tizWSxeTWqxmz920f8JJkp6bHVFRVvlKdCee6&#10;hhkt7hmSUokTlBGSTGq25kq9PEGMoYj9TI/6NwRb0HUi8v7De7nb7ztVrbXNnb3k99Zx3b3aLElz&#10;LcbwLWkOv6Rgki6Lhb5W2e0iLbltYk3ZcGl+MWC66w3U+C6KbePSeVym1uv+5uiM12d0dV9h9q9c&#10;b42QnyDoamj+SXblJ15uLHdfbj2t8TerN64zaWWrajdYy/VNfufPyo1JiEaL2IYbK3WEwIqmRQI2&#10;fQj6SMB6pAsDhIpY0i8M+GsMsv8AvqoincOZd0lvkvpnnFnLI95DbtcXFuZPEzLAqXm5y7pbvdX9&#10;nd3F+LyM3k9/ZWJKn6/Qwq/JNqDvTG937Bp+v+g+nP8ASnsLCbUquu9v9g1e+undo7x7W6R71p+v&#10;KjvDsOuw3W3WPxng+RPcLYvIYbs3aIzlX2Rj8JgMZkMXUVTxQBYq2zzxyzWyqupRpoxUDicmJaeI&#10;0LCSUOOyG3pQvQhua73m32e7sLTdpnlaGekxeJJHfXRBSO8mMjWsF/E1vYvbkLcbnu6sZBbMyU6/&#10;Lqu2ztToHofbm606qoN4dYdf7mbq4Zjc/wAkN053Zee6V2B8bsPkOkst8c909ebK6Q2fkqHd2Rz+&#10;cmwEM1S+AX+KY2kVP4xJPIEt8a3Upfwhf7XWCVAZFXUylfGiRYzbi4S8hikSVJJzLbyMCR1kD7WL&#10;vV091yveNP22f00scUxe3nlbTBMk7WN/PPdJukm2XPLu43llc2Nxa7ULHdLOPw0kBLZn9k0+J3jQ&#10;7kze5pML1ZgMvgtt7kyu4twdj5A1u1u/959V4HaE+8O/ug8ft3sHt3bOd27m6fcoTCUWJbr3BS47&#10;FJU1GSqq6jcrgkit7nwFSCNraQGQoUESVeVmjEoLAIFlaefWRO63X06AiPT0Mtws7/cdmkv7iTdr&#10;6Pe7Nvpo5luZb2bRaWccV5+7pY4mNxM9nDtG0JbLLtNtcbI27XDK10J+uNF03vqGXGbb6om3dnn2&#10;ikmF7HzfX9NkO5qzrftvYXa/Yef2p03g+6qmCs602huT454jGRZ/I7pxQqK5MFvmio8oKeZWkjSC&#10;zMDWrSFvq3TvC+OGeVGhVwyExsYo44NWgyW9sgKSUk8YsRLJzHBvo3iHUH2a3ua280o2yWK32+6j&#10;3CS2kilAu7ZLu8uNxFqJ0stz3i5dLm0U2n0CxDNmsLDtjaG3M3iK3BdRYzDLVbC232ZS1m6dz959&#10;Dbf22m26jH4HfeZwuQ/0gbe7F3rtnPVm3Uym1cPWfe5GtpYI2q0qJmp6gT3G4W9yZim6XLFFK6Fc&#10;eG6lJALaRpLgxuVaWIOoKsizeKoFF9Nt2rlHddhXavG5L2qNLi4hZrma0ZbmGSK4tC2820VrtQur&#10;VGSzvmtpnh8O6m20WE7t4im643bkJuz+vMnJ2LsLcaY+vwO9tnZXr3tDHbXikwWBodz9pbY3tvbu&#10;7tPZuB2RgkwHdWD/AInv7FZXH19btJmX72B8wKCjhM2tphun1kk1ujKUYl9MSAQhwqTMGSZfAeWM&#10;zFoTdq0qm0IQmgEj3izbk88uWFpul0sqXNtGtv4l9dSNuckAnlsrcwz7c/19lZ3SbWsW5Q7BNDZS&#10;pvyNc6WZJSbMqMHg66TZ3W2L7a6/wme33tZ925TrjfG3Krc26qXeNX2V2fPXYLf2Txna2zOkMvtT&#10;J1G4tl4/HV2LyT0mUq/uaauapp6coJYrf6Twri1127R6jKFZ2aPQhk1CbQFuXtZmjaR1N2CsT5Zl&#10;oJ9s3DdBzH9ftW/pa77DclIrUyxwW0N2bm4jthbvtrXOrZ7Xe9uguYLWGZeX3gkvbdGWOGQsc/49&#10;dO7Fxi9n1eO2SNk7Qptgb92D2RuvsnrDcEu2tldVTdvwbY2X2J2L1B8q8rSfHDdWxviXtysodl75&#10;xuWpsbuDa+38rDumRsjTrDQyHe0Wk4nuA8aC97zJoWgBZ9TSxkwyIVDOkUBDFkt5L6U1A6jL3B3/&#10;AG1tp2kreO/Li+D9Gk8viSOkNusMVnc6NwtrqO5kit7jcd1VotFzu1tyxZDTKQBY31LkevNsZ/5Q&#10;/K7c9D0p1Z018hN3/CjvebF5Tr3dm5vjft/dvXXTeZ3ntza2X7lqOu9l7Vrch8me7IAIN7bO2tmd&#10;x1dHVbaoZsLUy1FHTkaSus9vBD4ekICW1IQhLE6aM0dFSRoyrsKfprbaR+oK402EJsN43S/ku2nk&#10;mkRYvAuY2ugsSoJi0Md3qkuraK7SeCI6kF2+8iZtNo9Dsnce18bvLB77yHU/VcVXJ3XurK4zpbcP&#10;UO+NrdeZnt7d209q9TH4obZ7D7Gw+XpsD3tszrLK5DPU2I2rto7Y37u2pzz+LG1P31Z7YJjB+oaN&#10;QmokIYznIbwwGjqHCPrSNGOu5aetKHoxjW7khk25b+RrjwRE1wl3G9O0x/VPIl1oNubm3NpNdXEa&#10;LDtEe2BA+uOtYu9MHtfrzuP47yZ7dW1KTZ+yOpeztibN7syvTvySx+d7Z7EydP3NuzeG7X7m7Nqd&#10;z9lT7J+OuWpnwWCp8ZiairxOLySjG1kNNJjqKInniKXllE1zGqlhFrKBnbSVXTqaNfFdXjoI5E+j&#10;a1CkuZAoEkbRuCXnLvMlxDs95NMsTXxtYZzFbRKwlmWVljupfoIZ7e6SRrqznPMMW/rMi2q2TXEj&#10;Gn2asGNyO2517bwKQvun41Yt5/8ARtRYuoqZsR1Ns/NHHCXZ1HWPuDHUNnrBQ1zRYTaquuQ2uajM&#10;wRw+1FvKv1G3p46lA0IppJPctsAKuMavVSCfgekdT0RX9m8e182ytsE6B7fcV1+PGkamGTeHdtEL&#10;nxHi1UaKRRCgBmtme4AHSWjqKHJ7K2tiI+1NuVhXqzq4JQnqqny80ke4O89iVtBU0Wxd042HqR6L&#10;dEKn7MSVK/3pVhWbxFHXUNCppayIsKTC6QINAzEFA0Nb1zGNdBwKpVUOIu2pN97srye6u9u/cFyJ&#10;X+pcL9WJi/jQ7twjndYCzKNXizlJZlobsCRIwFPmtwY6PeO9txf6W9pUJw2L+R9RVTw7P3bBDixS&#10;0fWu3IK6TtKlwVR2/t3H4qpp1ofu9v0VXmKOrkGFoIpNq09NVlxNBSMGZAzNT+ySor9K1NNNDUAq&#10;FIMbcZDrFOtXgle48QbHcERwiU0vbgMUT99RNN4uoSoCSF8VNN5BQpbJ9OdXTps6op6KbCSz9oU+&#10;PhqOxvjYsVJU9bU2DJkxPUW1MlJiKai2VR1OMy4xi0kdelLkCuL2dT/v7ZkqcjSwRe34DquLJfqA&#10;WUxEUQmoYQCtSBpViKKR3P8ABKFTPSDcIZoNs5pmPL0yrKl+uppkQIYX3VzVY3ZpDACC8TqIYaCe&#10;0Z7roNzVwS7V68wcfbO1pzN1b1i74xuqUqaOdM33fsytWuh2LuTF0vVWLq9yfa3plqKhk3EwWt3I&#10;KbI4/FI6SKdIl8UTKEUKD2adJV7cZYDUAOBVQwiofADDVUz3Kxmnu57FeXZ2MrzGhuhL4gng3dhp&#10;V38BzJTxEkmKNdU/3ZNCwUdLfJ5/HybrzGbi7l2z/DqPIfJnKS5lsP2Hk5MdHR4HrHFS11R2Rk8H&#10;B3fgYYaqmNLVZrEU53TTF0w2Ogl2zTU1QLq4pCq3CBZHIr4QNSVtWChSAtT3HQ1Ede9yJMdNzwyN&#10;cX13Jy9cGS2thII/rpF0qkm9Q6jL4mtVwqiW3LXFuV8O3DW1GOba2UxdJl8VjZ+z9qUursD46Y6u&#10;xVT11/dZGqMD0/s7PzYwY7ZuHrcLUvQ07JWtQ5BY8HtSMrV7UapzMUcYtE6S3NqDKpGuDtKVJBFu&#10;B8QxqIwUNcaZKR9J763uItr5hn/cNwElt9zXxVuAEBjl3h3wkmuXwq0dJUESqPGtC0/aA7q1pqrY&#10;Gz6Kbs3ZVZWVPQe0dNFF1ltTItV1O8e7tmvRyQbc3NQwdb1VNvCnjeBZJZRPuaYxz7xWjlpKG7UM&#10;g8Bbj6mPhH+DTQJJbAklRrHGlF7UY/oYqejC/tgbi529thuxEZb0/wC5Hi6mltd5cAQyyi0oNJk1&#10;SsslzGKbgRIEXoi/R1BT1nZmXYYnZmUd/g3/AC3cY67kzWYTKChq/wCXtg5I6bHx+J6/N4mqaJvN&#10;Joh3GGu9NLGTIPZhzQFElizRoRVB3F8jxUIGPjzRtFvS9Yiqt4IkHQZ9lZ5Y7LmlUvriIgysPCEH&#10;axsrhdfdTwWpVGuN418tRxnRLGdxNs3Qh4zb9Admbxdtj9GMsnXO1Zo3o89XJR5Kah3DgIZsWM9j&#10;555DUwxy6hVj7Vqh40TJa1X2V3Sv9das6xM2qpOuHyWYBtSDwGpwDQAWkdabiGkz0OtonZeX95i+&#10;qvkRk0ACC/oBJJZP4ZinP70i8WmprfcmbfroaW5PlisyAFJVbOxMlHmah+uukJKWl7P2hKIId90u&#10;UaeOTAZ+jnzNNl6qSbCQZmFiru4H8Pp4dSxx6yCzgOjcHYLDrEZNdcKmrPESazgxd44yMDZy0pty&#10;q/SWVppuUrOFr2+MDXOkIbbcJIyYYrwBdG3FL2lvnRbwMnMFl3yc3yz24p0y0uApIsRt1ajbXQ1P&#10;RY/MdjU1FRpuCuqKk09ZS4MVdW9blKWODNuhjiWeKFDXCaVVhCrI+m9tGFNyypGNT0IDGhFJaDwm&#10;JvVArRoS370b4oCIek2930lyu22sm4Xkhit/GVmhUMryNZBpPrIAvLbtVFMd6qnkeIAR7jEb8muF&#10;9uYmg2hTJU4L4+U0snWy1E0lRW5Clqas1O487JSUIo8ia2mzpjplQ6MMwoqRmkOSdY4W1NqK7e6k&#10;xEBW4NEwB/TAA+n/AFcHIKmiYG61APSpppo+a4JA994jXMdGaK9iajfVF/8AkrFrKstSpSdfFnBL&#10;8h+GxjIeJ/7t4TIRZWvoeiYIabcW2Ey0OH3RV0ebijj2jh4JKmkpN+SfebkzlVXSRQ1EhRtlrTSN&#10;LivHloaWaO8lyYre3m1x/Ga0e2Y/DOxZdA8Et25J/wASOfpCH1k0sttnvd03Ta4471x4FQjw71Gj&#10;HXYQpHN9Qfr44V8egVNXMkbGMcxJNbGBBk3ZuLIPl+3czuvCdS7HzG4N6dbZDf22cPtLf25dh4DM&#10;1VF17NvZ9q7k7f2ttvd1TtB9x1VJj8h9jR0+CTKiGPGxLErSSMR2c9ytzLBcOEml14eZYmMh1ks4&#10;oUEgAa8ZCRBcLBBGdEjVVSbzt20zbPY321Qvdbbtvg6mt7CS9iW0T6aNI4TUTzWbs0XLkFwkZ3PZ&#10;5t03O8jE9pDp5ZvcIki7fpcllutKV8d3TjxJPnevsHU0PkyGdyEdRNuKmHhWqpptyU9PT1zQyLL9&#10;2IQwSJXb281jc1n0312GeRSC7yrqDVb9U/6EsgGu8CilrcrDAlElbovXmjZBHtrPytsjRJZyx/4t&#10;FZzGJodEIFmpxeS2bOYOXnlqd52ebctyuA1xYxMJOYymKyGe7hkyVX1dHVTdmbBx2bG5Np7ejq4J&#10;xk0bKy1zLHKlZXjKmKmyJsHaYxEL6R7r9Dcu85F9dNqKUDtLHXVV6SEYiMoGu9K/7i3CwwJRJSOv&#10;Rc07NbRbMjct7RGIIbipt47K4IMWmEPZq41Xv0Jf6blwTEHfNol3HcZ9dxZIwTe7d0yJVdqa6rru&#10;Spl73w4rsZUbSwcspqpdkbdgy65qCOrooDUSVyeeqqZAkta6QogstvbjWN6/jlby7OqZSokeVKh1&#10;1Dxaf2XihS17o/3EnSGOOizNW1tzLy9biwry5syeBYzK7WcVlcMklvII2WxSUn62Sx8UW/LZnC/v&#10;/ap9xvLsNLt0JWRuLc9PQt2E9fNsGWGn7zwtdVtl9gYyrj8hoKD+L5GrVGEn39BIIXyhbT46hqaM&#10;M2pWVk2N3IxCX924eRT+oZY9XiAkCQg/pCUKTfFcWcqwxx/2zdO2vMnL1qti0/LOyRG3spkY2aWV&#10;2YWt3VNdkHFL42LSCPlhZjr3+wl3K8uqvt8VEZ21u3B127ex8dk5Om5MpP33T5uqwe5trUO3sWvm&#10;Sjqd3ZGvy0O5cKczkMPsVq3PSULsks+Yo6KKFHkcRn1xa35eZIbi5Ys6sA5eMaHBYlzpPghgrNda&#10;a/STRRxRGlw3T2z7zynbx7dLf8v7RD4FnJB41streskts6xBLeMyxfvBreWaODYjKFbmDb72+3C9&#10;Su0wjopfZm66HJ5jBbai3l8jdzYLN747Z3P1E+1sFs/Hd2di9R7u62yNV1HvLbe88rR7p2b2XVdl&#10;7nx9HVZrbeVrKbO4jD4rI4iuomrJXqZyOs00sVz4csczzHwisAqzkrKMppIuZXMT3FvWJYLdiC4B&#10;IMpJb7ftu3bhtH7y26726CyQ3n1G5MIYkQy7fKjRXHjRy7Nt1ul7b7PuwS9l3bdY4547dpFjdGdN&#10;8bf2tVUeF3zsmfc/Xeyd6bZzVHT9d796e3Vu/bG79+R7IznYXys2XUdvbZ3X0l3DQ4jsakpcDV5H&#10;cFVA/XOOMGQoqLCxvFLUJ44JPHuZGjDbayFUCaZJRK5ETiKR4C3jSSBigeV4XiJRXTWrdGFzuVu+&#10;37Pai7e35zjufHuXnFxZ7fJZW0f19vNf2tvuUafu+ytHt0neCyt9zhvTHNNbXIt5IgEFFlWg3T2h&#10;2ZufcXWGzcNJH1VX7uyNXsrcHYh68qe0Nx5DNbb2nvXc23p8JvtN7dIbmp6fOVeYx9HnsJkc/mNd&#10;RWVdJPjaqmrPJIZWMnhfTUZirapDpemiQo7NMunU0bJFELywAMdqDG5bp/abe3WytI47e/8A36sk&#10;USsjR2gSW3qtxaRT28ce2zmXRDcW9ze339X+aJmE+9tDeWwiKtren+xds47M7ZePtKvwewep9xZb&#10;MYjsLZNf2Hg+ld3dgNXrt/aHZ29IewnwVN1V2z0bl9xb1xebeXI4TbFHNVU1JJkalVkhSta3oG3B&#10;WX6q3dlClJCoTw2o4kpIqRtEhS6I1m5IEKqshB6OYdz2O6/ra88VNq3aCKSSUXNnHcyXC38Re3ks&#10;mazea9tL+5SfZU0WibQhkv5p5bRChDfd80VHuzOYmo2nvLtnd++8rTTbUzWd3BBtTrXssdJYObZv&#10;T3aFfvekzHZ24937/pNpZBEn254sPRQRzUj5HKqKqWmlZvBcQSGKaI/vBdegI1XjkjQS67dnGkTg&#10;lZZVZontI1itCO46jrYf3Xudg99a7qH5NmW2N08sTpb3Nnd3LWJttzgtG8eTa9CSWNlcRRX9rzDd&#10;y32/xtqhjMI8Y/f+BmbcldQ4rqftn427J6e2t0rjd3bo23U4vNdc5bF4Gioazfu6Ooaf+7Hcf+iv&#10;bOa3RWYLKzYvERQ1tfURV1FI4ozF7MoLW5lBjimkl2kxaAzvIGWqamZQAjRqCTJLPqYx3zJaw6UZ&#10;h0CNy3TYLGX947jZ2th7hm9+qkitIbGSOXRceDFbXDu88dzK0ax29ntwjjW55Yhud+3MSXUED9HA&#10;25ufCHozN00NP1XBR0/xw2GtHHV43ae5KuknpFyFdSbc37uPEL/Dc+IMzVwNVPSmSiqcgkIiYtGy&#10;kRR2F69rp+svSDAqjWZYyp0+JVqfAWWkstAGi3AJZf2bHqHrrmjlyLekmj5W2GNk3GeRxD9DcjT4&#10;n0mmFXJE6RyarKwLSSR3fKTz8yV+riUKLW5t1V6y9ySPJ11QSJ13g6mvfIbMxVRBhauq3BTyZSbN&#10;QPGXrqOiygilrWlRWTMyU6IFJLB97O8YMfrboMUUDU0oNXGupp8IkUeLLSvg7hpslpGx6KoOYOXY&#10;hZRycu7SYVupHPhxWT6lgYQBUZqmdoHb6LbywVNy5V8fmKUtdQITj3PnqCam+Q8tZNsmhjptkddQ&#10;ZWlyPX2KnyOQoIdy7PyLZfL0cLoZnOaWATgPEf4tNAYyQik1bb7thMovLlqqvxvLHWtJDWh7A4Be&#10;5pmG+0WafpuelVvzbs9vLs0sOwbXHHFcXDMbWGwudIQvbKsYkjb6g27SC32YSnRuXKxueYJlN5BE&#10;wbN77rgxdb3xg6ms2DLXRUPWWSmpZ9l4AOsMu7shJlVzrLTuzUuPykHhrj5CHyqqoCk87ls7stdF&#10;b66JbTQO0qCp7216fgMgAkudPdBeiKzSkbt01Z8ybCg2J5eXtniEAkVmgis7gqIz9PELZHBFyLJ2&#10;NrsgmqNx5blvN/uC1xbRkTd67xTJbg7gipH6oq6iSs6uqk/vJs7E17yVGb3Owr/7zUlIJqyaOXcl&#10;PQw1Cxq2irMKoZow8TaksLmUzotzcM0jIB4hlCksNZ8UKaoGVfEutJ/xa7SO1QhJW63b8z7LtkG1&#10;TS7DtMUttDck/TJYySIsbCCN7N5gFn+neQWWw+OCN75envN8uA9xZxsEvU4BKylyVfkst1/k8/T7&#10;M7IqO1Nkdl1VY2T2nv8ApN4UtXD2DtDE7DzFft7D43vOXMjMV+Exkwo8RUY0R18SJLHTIS2sbmaI&#10;3Fy0kv1QLGQMJJGAY+O6miCZq1kitQIrdwyX2uEL1JW83tuNq3CLbrGO02sbLIsa2BieytYnaIfu&#10;21kStxLtlsY1isdw3tnu91tpEl5Ya33F5uljufEU+Tocj9xsjoeSSLd3WWQXyb1oqRRUStk3arq4&#10;pYqelTPVmhVFSsr4OMEhNEiRgG7UG5Rtoi8QRMdQkt1PwRUasgNvngZgP3WwotuonqegGjE8q3cA&#10;u74QS38Ufgm03V1qs94fC8O0YbuPD/tl28t/XaNi0u7Ttt2lC2ZfbktbFtNm2B0tNNLuHfp+5otz&#10;xxQ0dNV4DFR5CslocnUTZfHUeQihWlkmrWfKzOhkxpiVnPvdsgG43p0RhtEdVBC/6JJVSkuq4UMc&#10;+GxN/JUtYssWnqu4XMn9UNh1Xl3JEZLlqyRmRara2aiVbmxMe1u0IAX6uJRyvZqEi5ohlvxKS2Z/&#10;D0E9BtaXIbL+P8hTq3MUkVGMyPFR0+N3flqmljpZKPRW19Y+Qj1hKYRZWCpY/d+SOVQWrSNfp9xN&#10;ItFdOkEMO2FO0qn+MHTUUEJFxFT/AHZFgHqq366uIt05YdL7cFnVI5TK8bQsTLfXHekl1XbI/EAo&#10;X3BH2m/divJscMjQEOO9Ns0Lbg+7l616Pjmqqzp+ppYK3eWJmrZ66PbWLAFJPQPDBW/ZweSRchDP&#10;/A4gxFVGaqNr+hB/dhfRD8cjf2lvSvjOdWtR4Qr5zSf7qq9oXxaHrd1rTmxYBd35UwQw1FnuyvpN&#10;hCBA9tM4v28PiNttj/XwIFledtvMilxpMBRt2fBVRbI6XxMcvbW96xGkzAlrBRRxZAVNZHPkchLV&#10;Ucj0zFqkTxNBUmcnHqNMTBi7AOzWzCOIIYUXLLpAMSsVOrKgn8FzW7l47cyrjpfsU0w573FWv792&#10;a+mcskUpkdlu5VWQeHRZGjStLnZwmwWhBi5wilmBPRAv4Tjv9Cn8I/u9sj7T/oIU8P8Adz+L5j/R&#10;99z/AMNpeXx/xb7n+Ofwi/7mjy+bzejVb2Ncfuymn/ROGpP9+cK8KeWn/cmnbX6jPWN2o/1x1apP&#10;9xq6vCutdPpq69FddPxeN/ySf9H0funs6//QPb1nuWi/01/LLbz7z3ZUVdT/ADSPkHhotmY/aGT7&#10;JxsFQPkJ35u8YeLbWcjxm06eWuoqc5tsPFWNj4jCN0+f+PU8eNkDG8v4dxcEyutUhpQHBInHEZ7j&#10;2lh3DEdNDFhNvIFm17s20rHt1vOyz7h8cgq2k7W5Gl6KPDSsgj+Cmu5DmeJIi55HfmNk2pvPd779&#10;3pU0W3unu7Kt9zHb26aukw9HlPkNvHbVHWJ3bkcXD2rtZdy1mDfHSVuOw1VU73+w/huZjosVjaCq&#10;qCyZgizxiaRSEk7fCVcq81SUBKjQTwBPh8Y9ZYgCjbrQzSbXcjbLKWE3VoBJ9bJIVMsG3CNVuHjE&#10;svjaQFV0RbtlKXBhWJGZaZ/cQxG4cdInZe4tsyZDt/vyeLKjrys2gMnTbN6W3pT1UaZDa9HlodzU&#10;nX1bhJKePJZCOKfr+bHHH7VjytPRUEtQ/IytPdn6ptSGTPhA6SVkIyT26uIoKTfFLoOOk1nB4W3b&#10;W37liCyR2lAbxo/ECS2IceEnawTVR3LA2FfDtBKi6gz4/IQUrbN2Y+f3NLX0FB8ZMTPsyLofEU0k&#10;TVTb83J/D36CnyjdObQarTbyZiTauM3BPg4TizuYVD5vDYvGVVWnXwZ3F3LpJDVoxLKGlBYOcsCQ&#10;AJPiH9np0EsLLtsxvdstjy/aiYIyiPxECpIY7I+GYgNMJWPUwgU+FT/GRJ44CFrqd7UTbc7B3XD2&#10;ju1qLF9dd/VJ7AhoN55DH7Ulr+3MrhZs3Rd65DEwdtYGmzFXhWxn3WNwVTLvabFvhctHRYvD4usq&#10;9zOayKZ5AxR6DwwODSZ8OuggVGa9tarUk9WsbIXEu3zDZ7WSJZrbuN3I7LVLRY1+qZBOSxQoVKCS&#10;Ujw3KpGrFfZPPLhc5mKyt3zvfbsNV3lu6l/iVNsDI7M+4j2V0llZ281XtanzZ3NB1a1B5vv6qOJ+&#10;o5qKWl2ouYp8ZRNVbmm1TsxuJGQOwrorSqMVqSQFB8qVMvF9NektvZpHYWZfaLJHNpDVWufDDeHc&#10;wicKqKxkKEAOshVbThD4unV0kcfl3ajxWy5s3vGaoo6D4y49+th0Vg6msx9VmszuHcEGAn+NVdlo&#10;ejdsVW50wUuXG2cTuGpwlauNO5ayrhzWHxGOrtJMKM31chwhroPDW2NR7iQT8VASToA0EsHrixIn&#10;jthy9arIvjjR466VcwRUHhKPDhBjAOhWKqgE+oyoqGBmd3JUQ7y3HH2zXsKDaPyJyCb4q9rb0y9F&#10;g0quzYdvU9Qe9avBL3lSpU1eJkwk02LwVTWZk4yTC5OCPA4bCV9Z6c1Dp9QQ5DYMQWpGokBBWMtQ&#10;k1Y0UEutWJAdsYA7RTnZ45IUkgoReNIqo6RIHNw1LgJqUACNNMxTwJCkKRlo+8tlYHtbee29rSbn&#10;3u2b3J8rcBsqhwHXONquvOyslFn9i7do8pg8NX7faj21uHE7eyeJj/jjbly2Kwe2Nv4qu2/tvIVu&#10;NSgaqpOIJrpNVwA7Sx0IUlx4tNJB0mlSQagFJGUG4A6c25dz23Yrt7fZHeCHbbrWpnRYJvomcyI0&#10;ZlQMRGjIATHcWUUrjaJGbiIXQOe3vtz49YbfWV7jl/0W9j/FHMY3Ibg2J2t1htx+x+t+ut27o6th&#10;jlyuX6/2R0v8S9rZ3untyKfrRNr7SeprMdlcvj9w1obE4t6d2FdMQkJYW7wDWCOCKFURhWtlZI1f&#10;UiRle9ZJnACoKJN1mFxucloiW828W+5MyVcVNxN40kt00ke8TRXN1LbrHNdXaXH6EtnYQsz3FzIX&#10;Phu6g31src2U613fvPJ4fI7v7r6Vw24tm7a7+2TRbL3rvfsHeuHoPj7U0uW3dsHJbm2hnNv9LdK/&#10;abw2Dj8RiNv7jSCCqxSVVTkat3WPEYnaGVCVaRCRgqzNhNVIShKqNBU0VVhhY5epC9teRXdsl3ZT&#10;xmWG0nCOfEWaCFAWuXTVuKThZJiJopELyzS3u4oAFttAbMZVdtvvDaXU2O3/AI2g7Vqu1e0KHbGz&#10;Kv5E47KdSH5R7S6l3l2z3X2PgquLYm5+1d89P5Td3auOWTZuVmxWU2hnIaxqHHU9BR0pNljIkS3B&#10;IfW2k+Xi0JkkB8EpUkh9VQRM8yKO3r011btb3O6iOOS1+nhMoowk+k1otvZyINwScKqq8HhKHVtu&#10;hsbiZiZiwZsBDld5PT9X7e3jja3aGJ6O7TyW2utux/lVTDr7Yfxr23vvYfSXZ+z6neXXe08nuvfW&#10;A3bi9o7nqdn78ye5pM9gcLUU8eR+0neeGFpI0kh8Lw1KiJqK5AjWMEaowfBKiJiGRSDV7cIxwcK5&#10;bqa2vG3Ezyl3vovFnhUtdSXZD+HO0a36ytdxViuJlkQxQ7qZYASy1fqt3Vu3d2H3hu/Pb9yu+cN1&#10;Ps/o3svs6m3d8kdp7X7Cotn7lye++2vj/tLZ1DtPb22ukcP8gNgZxtoyPl6rcFZtne2Wo4KerqKi&#10;M6m3KhlVxIzsUCFiw/UK6j4YCtEAZ17ZAitpFwFU+R6bt5UtZbcQQWsS3DXCxiMk2iuEBuXeWK9Z&#10;xt8v6sBuJoTI21NM6gLVQ6ZRuzMzJUbmh7koMvuXbPyDj6Xl7HpO/MBU7pw3yyrtjbB6uwXafX+x&#10;N0bK2h1bith4HE57dcG6thvj8pLLt+XJV+JpKmr8atthIwWYODOsmaH/AESmGGqMN4Y7kZwSFtzK&#10;yDFOq2zWcUs1hPC0e2SWtVDJT/FFc1hkWO8kiF1KTFPFbuFMu6pYLKy6wxbMfvHM/wAP697swXZ1&#10;LgNrb0qu6sjsne9F8jYN59gYrZm0967v7G+StFuf+/ew6J8x1j2ntHYuDgoBtzbVduTZW45MLGGi&#10;oVMkejp/SmjncR9wqK6wAR4moeGJBqU1rQs0y26k0I6dWSQ/X7ffWkDXFIXMbKDbtJo/xVYCLx7a&#10;Q28iumktHFFYSbs4XXGV6Y9zbnzWw9o024dx7ypMPtvd/wAaNu7yylPt35XZBt17p6Ep8PjNlbJ6&#10;j7L3vXbKyfZWO30e8+2MhW4HfG18FQ09dSRZynylUk4hjl8wCFXA/RaMVC1/sxWiHRGGqHyiFaEN&#10;clsr16KRpdduDW/gvH0PKqgeO+nXcx+NePFp+nI+ouFmDLJFsyw9smpVxn590bB7P3NsPcfYeLhy&#10;25+3OoMdueg2Z8i6vDbb3n2H2PubGTdDb03I1NtrdXae397dc9K9WQU+6sJVR4Lam6sUcF9rqSSo&#10;MO21RyyB3qhZSTqqpbGgkrGVOlSQ+taIiWtOJIZVxebZaywwBbiOGVFDx6ZY4gXE6RpJdBwJp1Bt&#10;hDK0lxczb0XBZArMOGg7NXcOD6P29v3b2M7Uquwe08FtiioPkfnh0zhPkFtrrjPbs7u7PosVsrEZ&#10;rsbdW1uwd7dlw0lVtPdeZoMzhd1Pm6qlgRIaVpNRo3ifTGVw5ZgCGIGuh1OGEZWrHTVyFcztcAfC&#10;K3nuYjb/AL2jsYntRFE0iNCjObdSrwwNG10koWNGf9FGlhj2yHanaquSEjS57L7v2RlNv7Ujw+Xw&#10;Wzujuxt3YjqLcnybEmwsf8W9m71w2wd79FbTq+sYMPsLcmH7DxnWebrdnbozW7P4liNty4ulzJgg&#10;euWKgQSQvGEAVYzRWxGEGTHp0MDG/cFRSNdusRbj0qmmFtuK3TTtIsl0glkjAe7+ocMqXJkNzHKL&#10;yAiIzTSxukG7SX8cZJRS9YvZ3Z+9t3b7ykndPYe69w71wvx2w6ZfIzUfUub7LapzMtVu3qOv+REf&#10;x1ytPtMbu3n1d2B/d/cHWS4fJYPKVODxxrdyHH5KJ4iW6uCNwEIuHV5IQ2gr+qSiShZnUBTIwjGm&#10;d3A+imUrCX1U6k7l/a0uOVYt2bbLWWyt9ze3F1HMzWEUdzcWEs9jbTu00VjHJeUm26C3ZzzHt0sb&#10;bitubcS9GB3vkqKjfd9TJureWMXJb9+XeUWXF7AmxGSrX2nsneuNqcxRnGRVK7ng2xMGx53Tkkpc&#10;/hQBgMfQ1WPmFaF9wVku3CyySUE6kU1+VyfDBNP9MIqaCe9mDihCO1RvZ7Rtrz7VZ27O22TIxl+k&#10;NNeyxPcssYcqdS+FNe18WMVgjjaFmdXzHZJjvfBYFs9vs1GHzPxxw0WIbpalrkx8sfW/aO43xVTt&#10;CsrYdv8AX0GIpovvmxeDqa+k2lNGmboZqnJVUlLH7xQYrh5Lt9L1Ckg1bWLkKdXxy6z26mCs5Gkg&#10;L3HX7tlW72i2g2K0WaNlMsQlT9IwS7Ozr4OIrJoEAl8GBpY7eJvqI3eUmJU2N2w5Pae9M/Qdg9i1&#10;6x9F161eWj23l67Hom4u+exRpO+MpFQ5/OHen2pVaSspKY9kLGrZqTHal9tzyMY9CXMnimOTAiUH&#10;te41ahXSDGO2lSbcVMPiVI6V7VaxLdmVtqsjaLeWml/rS4DSQbO0SxMY9bi5NGFFA3QgC9+l8EET&#10;93ZmKlg3KaXsrdePSfd/y8y9LRVe08xha+qp8DsbeWFfckdFiKeR95Jg6gLjqfd9TJTbjpHhiwVF&#10;RSYuWasV2Vg8twFuXMY8ZSNGoAlblqUagyDrCfC9dTMH7eke3QC2ttrkuNltY52/dsola4MTSqsu&#10;yxav0wxcgqYGuWAntcwrG8ZLq6T5mEb32/h6Xdu+vJRbg6AxcWBp+nKOrOIqcN1l2vuM4uDab18e&#10;A2PHg6OFstJh8RU1NHsoD+MY163K1MlKtRcR+HO7XkgVq6W0kagVuQpVhVn8Q1BZgrkVjZQnd0oh&#10;2q6+usLEcv2n1McS+LEZRSNln2V5A8P9navAoVliieaKMAXkTmcmNUNUbkxkuzd3ZN+w95ZSij+P&#10;9fX1W58dtncW4oY5t4d9dj01GP75Zqix278yd/ywMsOJqMei9pfaLJuZsPrS9ZSVUB55NYicn9ME&#10;9rXVe2tOytBU/pY8IPU09tsTTTRSDbLRbX6u1C1vnAR5bbZdAWbQZG+p0Dglb4qwujDoHT9ujdCY&#10;ym3LKewOwMJNPvn5b19JlJdnZPahyK4Dr/eGLnr6ao2/Bkp8pT7XnpjQf3kqFhzu3lh/gmNpK3HS&#10;Gp9uyyapXQXL1/XWmnUAdNyQorjIOrwR2SHvdlbHSSwtvD2fb5ZdqtVQttsqt4xhd1EuyxNKSupi&#10;UI8B79x41vXwII2h1SAr/wDMBytNUfDD5c7WXP7qylbTdAbFxuR2bP1RTZGLbmSo+m+6d0Pt9uus&#10;jX4/YfXVBQUlG2UkxdFX1uM2qlINw46aqzMNPj5HrKTVd2ztcOQ1ylCQRqr9QPi4uGyCzhWP9mRo&#10;7ui3mWzMWzb1bps1vE0O1TakV0YoY12g18AVjtZIVo/gQvIkdWuonabVGo/dvZ5x84v5m2Di3ZLE&#10;1N3R8JvPtSiwmR7MyBj3f8ffg3RrHBs3dkOK2Dh4N4DBvHLBj66T+9MFA82faiOHwy1a7eZAlzbu&#10;0+gLEpJpwAuI6tqHeoWuSoLJXUgZiQAx7fWz3ez7hBFYLczPuEkaoZSuottN7SMQNSKZnIqI5XWO&#10;40GGdkjVCy5n3eZN9biy3+kLdFTSYTcfynrp91R7a3ZLSYJcFtvqPGR5FO563Gw9r7YG2nU4o5vD&#10;YmtzFO2rAU9PPhaKCukKfEkWOOMXDhj2geGKt/uOw7PhbArRiA4q7EOCvQ8ltIJ76e5G0RNBFE7M&#10;fq20oCd4iaQ3BUSx6mPhl4I2aGotkBt6SFr25nqqiqI5KzsnL0M9T2f8TsbBNDsWt24uQlxfWewc&#10;2+LkfbCZWly9Nthqr7uLCVyjCbOnkbIYaqqclDHTnyS65rGM3BIHgmmipNRbDVmlATxkH6jU8ORV&#10;Sh6rd2apt29T/uaFVZtxhVxOE0PG28sYVVC3iNEjavpQRZwoRc28ss7eH0mK+pFR1rtLDrvbM1mS&#10;fpfreVdsT9Wiqevi3P8AI3rqqiMHWeUqsfsIz72SINDjxkXTe93qtyfw2eljSRiKQRW6ubs0WKOn&#10;ae3Q1qD3ce34cAiGv6OvNFt7bzfWzWI2CPx3vbs6PHQmXx7betP6IrD+tmSrsp3DT/j3g6EqrMru&#10;ymbf+78tNvvO/aYXcvyMy0+frdtbrEG3UwmwupcZJmP9JM9OOx+vDt2acYqfcG3sVW5rEPKu2sXS&#10;1WIQZD28jkJAhnYMxAp4YGr/AHEYDTXSxFdXce6hY0kovSee1VZNylj2mN44V8R6XjFYlH79iaQT&#10;08WJSewmFWNrq8KIPAdXTZtzMSwU2Lkn3XU0cWT7T+IW3Hjn6pgoo66pj662DmafaQhpJKmDcmSp&#10;5KpMwu16optzaqznKY+rqMuklKLwyEvagXDFKQnCBgQy2wBqaFc9pk/tGyrKEz0zfWsbW2/SS7PG&#10;4ZtyjU/VtEQ8Uu8yFQigiXw0YMlu+m2jQieKRrhtATONzWQfZu2cdPux48nW9W7OrKTE0/Uk9Zkc&#10;su6++OtVjmrOv9UPVtVDvipjC0dTLXQ1e+2by7uixjUsetuCRVrIt2BSFc6G4IbYaiaau3gCBWL/&#10;AEPV0r3axkAFg2y98l7cAL40WfqE3wqiIHMf6wo5DMFvRRb5ou2i/wAzlYKntHJVtR2XVO+J3t8m&#10;smamr2xuOqWnTA9WdR4eslHYs+LXfez4NtVGQFC2UwFFPm8O9U+IwsdTi0kqhtSDFaq11pZyFAKD&#10;IpbNTR8Dj8VHIRj+o5WTHSeQg3O9zx7MpigiaVtNy7CPRJvEfi/UYuLcg/p+Jah5baotoUktD4gI&#10;/wB+bS2LvTYmxaXsLd+367YOb79+KPWu6sJXbVzGD2NNsns7praWPrKTeWOx4xM+6MNsHN5ah3LD&#10;i8pkaDC4WOmaLGZEV1fVrTlN48cQsrmSdCkckDu0gqkcbLArTNI9DHpNCsoDO7kRTRGFtXQ82G3v&#10;bifmva7Lb7wXV7Zbta28VnMzTz3KTbrLDt6WcQaK6E6a0ntHMNtbWddw2+9i3CAR9HN6ryG4dtYG&#10;HPPlt/Zjr/cHSHyR2TvDvrY3YnVsPSNR1ltffe4+tO49sdTZDcI2H8aPiZQbu7+pdsR9a4ijw25N&#10;2TY7P1KZyrSgx0NTAc29pDZiQeEUg8EoVJACxqERo408BY4olkX+zVKSmZpE0xrgAbhzFuHMjWEx&#10;3JZ9zN/HdB0Rmkmu5TPcw3l3cDcpby9v5rOdv8dmuA9mm2W9pc67ufuHz5tJ3D1v0l8k6HLw71p9&#10;67f2R/EMVsrq/eHSOd3Dm+yszjaKs+Kua6W332ttfFT7F7E6469+O0Lb12pgMXR01fJgo8xiGqq+&#10;taSpWeAwuFgktwymSPsbQFYsylVLeDpFVQRsqsAqQRmuqQEhz6+OXabncdv3dklS1uiZkNy0kMcU&#10;MyzTiL94CZtMs73ULzRyNNPul5EEMNq0a109ybF7V+THxQ+Ku2t1YHcnfHZVXkdtZ3rjrreu7+l8&#10;NV7l70zPxNyfyL+X3aWE7X7SyuB7E3t8Zu2KPs3C7uaagXHZLbGfRqKGijx1PRRwle6bdHuDmKRH&#10;iEUsjI8dBIjf2skkTtGMjSk4HiKktw/glh4YHQy5K5qn5Vgtr60ubW/e+2+2huYbtHktp7ck2Nvb&#10;X1rDeuSG8abanY2U81ntsKbkkEn1LsKf/i7uzrjEZJu6euNjQvSYyrznYUudDbI3fQRbd2jV9ebi&#10;7C2jgtn7jylJsXdHYXWGXrNtUWOzUmO8teuVzRyVJJNTwyOAbJ3t53uYIWRIdDOTF2RBEmnVxFIA&#10;TH42hEkaOcsAT4ojRR1ltzJbW26bPbbLuu6C7uNw8eKFIb0C53Bru42/ap4JL6zkcRXw28Tz3NnF&#10;e7ZFE7Iv0LXd28jDBtrtCHryDK4+vyWz90dTZXIduUXdGSzfZWeyGQ2N1X3lNvDdubym+q3rzAYD&#10;485TG/I3cXXFPSdcypgqeowFU9FUZD7ssiKpjubc7KqvIziR2A1CouoRpUghfEDTuA7KfC+pkkKG&#10;3bw1ABLfbRvDe4dzJDYpb3VrFHKwiIik2DcD40qiKWU20ke12kj28cpW9baLO3Sf96ol3MXYLtj9&#10;Q0+5pOltvbmTcuC39luyekqDrndXY0fbNR1ptnGdg4PfdTviLae2eo1oczkarqGLHQ5c5Gveprtw&#10;5quSaioY8LVQzF6K2nlnEEsMXjzCJQ9ygcEuWCpJ2SICkjqrib6WeSAIF0Npqj3PeNssrGS/sr69&#10;TZ9v+umMOz3DWkkSQCOWee1f6qzlKz2ltLJBLt37722y3J7p7n6hBIqRKsYZ81HtXuvfEdfuuh7f&#10;7FzO7uzsnQbCxFbiN47Nw+Y2a/be7uut5Ue59ldubG35Qu1TT7qyshmpsnJkXyVFVzwQyzlvjNc3&#10;EcJvDc2kpjFW1+HW3IJqrSqtEKLGJGmQsioroxTUwv8Aobfa9nur232JNi3+1S4YJGsS3KjdkkaM&#10;rcR2Ek4upo55bubb47C4SO4nnlsrqEXLRQq3cdF1bmuv5MJVbjra3ufJdhdYwQ02HwvYXyGzG1s3&#10;S53A47tT5VYFqjKZ7c/e9T37trKjb1DiDh8Kq4ilpm+ygp6eGU1SGE29lF4skV2QuuXWCIiy/VJO&#10;7116njWGR0DF3EYpJropV3e5bo+5b/uUNpabhy/F9SYdva0dDcJHJ+5ptqW3KG2EFreS7laWlzJE&#10;tpD9aUMHgF5Y3Xo7tLbGzsxvre9BsHdexuxH6G+a+U643Fnt2Yfd2xet5ZaDGbd2FU7PoN29fbq3&#10;nv3D7p2u0+N3Xl9y4sVkO/v4VHTVFNS0ggY9s/po7gTSxXUUURlUlgGWKQqsVCwWdHEETrG0mjS0&#10;V3JMB8SiLt8O83dhPt1juWy3u530O3SrFE/gy3tskkt6JVjaXapbV92vIZrsWX1GuC82G221+7wZ&#10;Hu8+PlHWVvy8+W9LluyMtR7cruz/AOXjkuqNuYrtaDZ1TRwfKHJUm7sJixuHsnrnde8tkd7ZrevV&#10;c1f2ft/DYfbmP3BS0+OEUNPOzoB4kcP09leqqapW1HTTuZmQKG/RNDRVRwVjCxwwvQVHWJdzLuY3&#10;XmHl28lnMFjCY0Mxb9CKKK58Xwf8fQPGGnmuLaRJ7mWa6v8AcYQ8gBBsIlTuGv3ft/pzCdlbfxHb&#10;lT2j2fjdm7XpvkNTwdP/AOzP7d6m312r3P23habCbK3P25vTr7K5/tPHrkdmZqrxFXtjdEeQnoKN&#10;KOnpJ5arHICLUOdZdgDgUkodcqnwWTjRix0nx3mQGoyplvbQxvvAt0+lW3haVSjl2tdaLBZzJ+8o&#10;5dOnxI1gXWn7si2+eQnxBopCqO7MZuD5W7agxmX39srZWyvjDuDceyMB2b2ttHs2r+NmzaPa6dW7&#10;X696c7N6VG7O3+udq0fbmz40fyPuLd26cNuClVpKV6GthQNLIDeRPplt4QscdGUfxo4RI9FGCSus&#10;UVnIUjeAJdF/hBmW525Y+X7uCSSy3W9WW6vPEjlcRE/T3Fq91Pdmc6PGtLaW7uuZbNJ7iDdHudjF&#10;uRrdTq9e7jlEG2Uk3dm8fPld5fFCgaSHqml2RHPNh+pNk5t8Nj6fa7VUOQp9vKTkBjcgtLRbHhBr&#10;sHNW5SnjpnN0uI3uduRL0tSWE0zUV+nFTqA06sAsKs/9m9Ez0Atx2ua22nmiWfYYoiba/owkRQWR&#10;t4dljETMZkhB1JFKEigBW4iLy9nSMqcs0/Xu0NvHe++MlKOo+sYpcXR9Sx7pFRHun5G9cvT10XWe&#10;bq6TYCQ9jpThqaCfIn+/FPE9duL+G1ePpYp620vhoJXu3WNSncECgaWgDUdasukUGlQRGorEWB6V&#10;bxaSXV3PbQ7HaNcyyXJWJrgTNN4ttu7QgwSBYn11Z/qJWWS9Yj6lYmRAy9bdKSbx3huWu7EzEVNj&#10;Kj5PZBc1RY3clLjdvU23sX1htyTdGR7opsO/ZOxmoZHkxL5bCYrI5LFMj7exsE2Do4K6XcbkpGTK&#10;4cuFX9NTUn6ZgNNaUIqwT4JPjYh6Dqt9Ghnu3jsrVoltRLIPrpu2h3uFpfEKeIH1FYTcgfUWwK28&#10;SPbOZOpWztx47G5DC00+7t/YytyvZHxnxVNTydaUe2nyTYnp/ZWXnoqPG4KvytBu6i2jSJ/Enpa9&#10;6Oj64kQ1+JevrqRKeW6Tg3FqiyvqLISumo0lYAGOQF1kUDDUXpokCoK9F19YlNq5kujtVqsPhXaL&#10;IZgjF4pN0Z41Kh2l+mQ6xC4VLYMbm3eWaiEMKXctLX9f9cbTqN0bxrq6XpzY00+1KrqnHZHM5mPd&#10;fyQ2DLSZKPrerrINkUKb5joRNqmyhO546eTL5n+H1GPoYKliKVQAwnkESxp3U0U0Pbg0dayLoxhQ&#10;fAGIi4JocbjaTG5uLc7RaPeSzznwhKkwlE1vu7IGt5NMEwmBMgkZ1G5VreLDIFDCXkt209Rv7J7j&#10;peyty1Qw1X8qNxy5xdt7tyFDj2xOA6s23QZvHd05LFQ9m4f+BTM2NbcFNi6nOppfb9FSSYWkgrpL&#10;iSscVJnqzECkanJFsVULWj4o2liEf+0ZhJjpLJAjXd6G2a1W1jhjkbVdvREB3mOSZ5Quu3JceC0s&#10;KSS2wAtoke30ucm0txtiq7ZsMu/9x45dxb5+LdDTUi9XS7EFdHSdP7Qz7Y6optoPmabMptgMch/D&#10;K6eOh69WRslg5a+tp0pC7HMxnskF29FaIspBIowtwCS1AgZhTUO5yNDgLnpFdWaw7dzNfSbLbqWh&#10;3FElEqxsJIpd3JjRYizTtEjGTTJoit0Amt3km0qQ+fOP/oz6+xbbsytTUN0Xsh4aBeisZn8nmqfP&#10;d67GlOSr+v8AP1OP6zoaTeBX9pZa9G31oap3KcaaKiR6QSoBDJ9T2ERrUppyj2wNXHeCtdOkAiOv&#10;6ZKEnpTudnNM+5W67Ghlc3sugXIkqJrbeGXTA5EMglA8XxWZTeNT6pUlVQST9HPq7OytQavqmlgm&#10;+Fn8tWSozG/8luUZY00n8vXFSF8ZV4zG1T1+3JDIJqt5vFmGYM0AszD2q5nIL2VTFxU9+sUHip5g&#10;HtPpB/jurTp/R19EvsrExteZSVvyayhfpxbEBxY3PbSRgRPQGh3avLAi1ieu5C06F/ETz1ux92x1&#10;FZ8UJsimwsB4UwlXuJsVQQR7lwQo6fKpHhTU0dNNTTxyAU+qoSVg2RIjLWLLpmN9Zr+kKtn+xDAl&#10;JqYT/FzXBUwf4pSv7yJl6HO1RRQ8v8wzKNwMegFafvFoGUXFiJK+MRvAC58Rd0X9+6hH/U4fR93T&#10;xU1dFBt/Iisn+K1WV7K2EcisGU3LFQSPFiM5J44fFt1qYZmmqSXUtoxhpzpivKFttC371kGmAnwj&#10;gGLVUNDj9ceECB8TE/Rg/wDJNBbPSe5Q/wBS7KQDcRW7UHWl94CxvFf6a/uxzfSxtRTDHGDzBTUe&#10;ciIgQcD5Gqx+O2xHM3xdNVTbk7WlpaauqNwUOWoayeTByMmCrctjvtcZPVLLI1WyL95UMw+1PLEa&#10;tCTNuJrb6dS0ID9opKO7X/jhB4in+7amopSLT1vmCIGw5WjMW8VKz1D/AEpLMTYEmI2//IfVwxoX&#10;m/5ANPCWcG9Mp6ZanM5RaSkx1RlvivTyzbIroZ8eZNzyqb1eXqWMVE2IbB4imnmkMfip2THVH6K4&#10;taS9wGWxmY+AxIahHhgZEeCbceKCeA09tCP3rjV0mKxPzTbkR7mFEysardmT9NrtSVXdn+kdEGW8&#10;elwaOeQ8mMH3YNHtHcmzt2U24c30NR4yuq9mY7HTbX3LuTafYJqaDZmPy+Xouv8APVOFk3pSbtk2&#10;9jKtNNMj7QGLMyYXXuE0kYtIiGO3je3ik40X/FauoEpdE00hytUNaWq112XeHo3az3cF1u89peX9&#10;qe3xZq78UhdpLHwZ7nxtV/8ApTaJ0oG3uUoIeZA1s1qDB23Vbyotj9sQQZvtanoNq1WENLRQ0mQy&#10;+3cJuHJ732hJvPF7Pw82GqK5MbNiZMSrpVoa7MB56qsUVNHO6Fy2tnNHP9beRagqAs7RuqgUStHk&#10;1NHEgS1uUIVJ7nwrpK+FXoVNve/2E+zNy5y/emB5J5I4rWG7tppmmDzFRLBa6Iru+nkud72m5jea&#10;Xatl+q2Kdka+0BZ7xy2fmxHZ2NXI9gUtDiN97KlqozgaysjhXGx1lHnchE38LlfJ7doa+rp6aBbS&#10;T5gMZWbRGW9uGy2kx3Bd40XWuovJE4jZfKTv/VMJPg3IOLueSG5UUh6Yi5j5717OEsrqfVBP4Qtr&#10;W9tXnjlKNrs9Nv8A4l+8lU7jsrLX9wbXbXuzysH3AVfJJtwpuzs+rOa39jocT2V1GIhHsnL5qChn&#10;fNhM6+Od8QRU1CZgjxqCwq6cmoR7R+mz2G2mS5DaEGqMtreNtFP9+99ZBAaRXQx9XcNFcKCIqdJI&#10;OaecfB2cxrdXlba4WNYra8tzco4FDaE2xFm25Rg32xv3DYdohv8AapCr3oJR+4cnuBarsl5cvvSm&#10;GM7b2ZS5GP8AuZl3WSLEYWhNSMSKTbs38eyNL5miqKoO616yNJE37RHuh2/bf8abxoU/VU/qSRSh&#10;CFysgEg8XwMJecPq5ZIp1AEPSwc2c3LFtQjtLu7QWE6r9NbXtm10jy6g1nW1YWI3SjXfLvEcv2Fp&#10;uG2XDltwXp03fnt00UW73gzvYlPFR964LCTSU21J6szU0FNS1dZRRQ0u3qlauZKSqAmqL1CZcAyk&#10;lqcgel2/aj4jGSKOkqn9R45BGRxEv6lZfp8R3gx9XK8Mq4hPVNv5p540WEMVpe3ivt0wCWdteWjX&#10;KSkFTYMLWlj+9KG65ekaq8u2FtuNhOVbcYwQR+Q9dkMzJ2jiMud+VFVN3DRYraUtccpt/GUPbWZO&#10;MwWwdz0lLhNp1tX2ri8fi6eamqsdqipMlTLLLBVQSQo3tJudhZlLuaEwlFk1ESTKRG9R/aFJNUnh&#10;AmG6HC8mlgZVHhsQKOSeaeYIrzl6yuU3EeNa+Ckljt8qG6t5Fk1fSC5gENiu4OiX2wyEluXNvsN1&#10;hnd3voY3rmwmdzvaGG7D/uZVbS2pV7HyO1a7OdHdbU3YmR252nXYzG7LxdDuX4qbTizHhznfPYm7&#10;6ClyG49o4mDHbizmFqI8lWR+CIyTlE0F949zHa+HbzNK8YVzqZFR4UZPFIdzLbgxQyaC6yXeZpfB&#10;R9MgbVunLM207Heb5b3272FtZW90ZLdFit55p7bcLiC6axikt7dbLdmS+3Cz+pW3ns+X9MW27cdy&#10;uIfFdtgUO4cFDvGu2RmtiY3PU/WWU+KvVG0tgYHcjd0bbzHbLZzam7Ovu7dlZTcEeJ2PsrsHaWEr&#10;dgxb7xs89PgtwpQNXUcsU00zes2u9W4QzSILicm3LiMAVljIAuIXEQYMWkZoXmVVEUbWlSwPW+bB&#10;s078r322wzvs+1uu8LbvdSEhLCdTJNtG4QNftFJbxRWcMV7Dts1xM1/dxb/4McLIr9uuizeGw+Kw&#10;W3tw1HcmBhwW98ZS9Xbew/ZVcuO6j2vuDGdM7n7W6y25lqw0WMi2nsPbea27iZtl5HJYXLZxycCq&#10;4uOd4S+eJXltmt7j6oTKhIDGZpUGuNhHJIdE0iR1aCV5Irm2tyyoJdJYibZtxktLHdxu20pscu2y&#10;yoryRrt8VlcMIruA7hbWam426wuLkRx7pa29tf7RvG5LBJcyWbTxoAwx9XtbP15n211P1rtLbuyq&#10;Tc272y/WO0+wzvCpwVRkMbh+uup9m7tyMOFlfe27MfTzvXjLJlMNtSU18tDJT0OQljlVzNpD28SJ&#10;GRCHV4kR0YqUnNGYhF1pH48JdFjurYFgpuQzdElspuGtN1vry7ule/e2ltr65uIriISrcbarSRWy&#10;PNJDbT3rbTuAtrq4u9l3p0iaddlaCJce/Mlm8rkKGj2ntrbvcG5+zOtc/mMB1rtTC5fJ1nx33tvr&#10;fe39x7zi2zW4vcO6cNUfLTtDrbaKY7cmaq46vBZswQz4qmqZ6WCP24RLazzW91ZK1uuhAv6zrFK5&#10;kCiBzIhmbWxYQRtJd3S3KNO6JCgX0bWO/bVt28bPzRIm6zfUXBdjt9tNuO3W6WbytultHZ3MW326&#10;wRCN9zu0tNi2GXZbiDbrSa73K4ecddv7hy29KDeu5ustOViwXWO0sBumPcGGxvX3Y/TGRx1VQ7dq&#10;8FFiZ89vPsLt7oXoiamx1fU5jIUJ31FhIJpKuihx9a7NW2trGedpY4I3hMSq7SCEvGI28NQzAsss&#10;cEgFm7sQ896ReNVYGJZ3nfeY9us7Sxut0v47sXkstqludwggu5rxDfPJHHJHbTWNzuFo7cx29nEp&#10;t9s5ZDcuQsLndIokP4tXU4rrjtYYLB732vlF61xO4t77gpMRl6jH7z7PzazmbsSj2xNgTRbbbF1s&#10;4jTHUUtTFW4yaKuWOnEccSCBLDZVju2EcEUbqGceLGwDEULGsncVf/Fnr/bXjLfqSidRC3NfuNdX&#10;fLyTT7jfXdtM0FuRZ3kMjRRuXhgRvpF8FbiDVvVoqgnb+Xlm5WkUXE5HS43hk9zxzdvrLkuzZ6CD&#10;rzbeOpqmj27kn+7lapxtPR0VNjoMEorq3L1DvG0LSSS1NMVrGC6L+1T2G1BbhnliRfDUGrxvpwAQ&#10;5192g0t5TwnvGW+GFPRNa8zc8F9mjgsL2WYXUskZitryBZDraVTbj6b9L6la7tYoDr27l2GblmRf&#10;EuAOuWVyW7p6Pu2oqs52LIjbK6/qo6mj29ka6UY6izuyMY9NI38LalzFfXZorStLCbrFqkBBhZlb&#10;ks9o/wAaLywKCi11tHJpClR3d51CNv8AFp6kCe7aO9BOjpTBzBz5q2BYds3KXRcTmL6aG+tPFeYS&#10;zfor4AMJu4tW9bWtC21cvxXPLjqr3AAx74XedJT9u0ldlexPu0ous5VxlFg8maFKugztRDmUoq1K&#10;GqqK2WLMzxRTQKZWqqQGsYsBqO22/a1+pq8SswQnW8UhWn+/O79TwmIgmHG5u3S9BpH1aHmfnV5N&#10;saG0vLmJZZ1Ahtr238bxqGluRBS1F/Gv7122hP7o2CC45bkCy3Y6y5w9htu3uDG4zJdha8lkOrqH&#10;HV8ODqauXIVqZqowuRkx0OMwk+Uy2PWryn2M6Uz2ko/FPDplhLp42W1NPKfGhjOqKp8RGKFWy0gV&#10;6v4B/QnIH+NXbR3i6vCI6bj3vnlNl22J7C9urdYr0qBaXEKTLMgkEFs0luyQtucY/ee1iSg2PYYb&#10;rl2doXvVPQaYmTclM/dOGrtkdT4il2rjN40NFk+ysXS7ZzdbiqCs2hjhQtsvrZazE0O0dnZXETwN&#10;nqOeSrylVOtRWyTs1QzINvmjmaKG2iVYor3SS+kkEB9VGjBilkVzpM1qQkr1k3LUhPQt5p26Szhu&#10;dx3a/mmu73l15V+nEqIUZ4Ch8G5K3tpaXMKtOm277W4srcpZ8nFLmMDpe5/LwV2LrvsF+J0FJR1X&#10;VtXi4/4tu6mx1L5aqvid6eebBTVC5SpkGqmWcnGOXd9Ckxv7N5O7crYosKp4Ug7fBBroiOPFBt6k&#10;cTna6UEH69eo+saRco7kLmTdZCLy1erruLR6TPeAhlsmG7gBiNMHbzz4oZt0Ztp09RamtqmgwZI+&#10;LXmg3bvGF/8Acxnf8hebA0brkshOmGqEnywrAI5vuPLWxqFWn9SODa2Y/vK50CEdq0ANMeJJUkTD&#10;6gLXiG/x9jX93nwdPWt0hjPKGziRNzak86vqRGQt9JaEUewb91mYL3I0IHKcKaRzZ/uyM3TVuWor&#10;qtcMdPxkFuu6mmZ6zKVlPJVUlHu+up6qfFVtFhkqJ8akrotRKIzkpnRjUkwLq9p7U/pbiAkQAbiC&#10;KafBWmrwx9TTVwEH+N0p+9O3X0c71HGbrlZtW4vKYwF1g+Isgv59Rja8b91ByndJJuf+6R21f1J/&#10;V8Hp23PkKt8rWLTn4pySeLqpElqMhLBWwTriMdU0E81PBio8dNHCISKWWHTiI0INUGkEhNoafu4i&#10;kOrxH/5R6VEzmvaPB1+rP/un448anSbcER+aYjEu5lfpLZspuxdkawgFCszHcPpgfhjt2HuEVIZj&#10;+79dHCiXOVHYlE9VT/GqSrj7Y3aKxZc5mKvIRZCWerd6Wtp5sLJLWV8lOh/ZJWi9RNEzkRj2xdaj&#10;s8OoQCsCEkkFR+kDUEitK8fqf8bPHbaL0u2drY+4G6eEd2ou5SjtRhO3+OSAK+hxDrAqVbZiuwRt&#10;Vecy09a18al/0QX8PUlv+gg/R9p93u3/AEO6v+Gy/wDgF9z9h/fD7Hyft2+2833npto59jXu/dnF&#10;a6+NY6U8T14cPP8A3J/6iOsce3+t9NUtPpKV0XWuv03HR8Vfn/ySK91P3T1//9E93XuU++7b+WOF&#10;i3P2DXim/mp98Yyq2hhxQ9j4Gkv8hvkHuz+EQddZo4SLH1FTTxPn5NvwVz0jGH++P3AyFOuMcL7x&#10;KY7m5AkdRohJ04wROtQ1cE4GqlTiOlGLCc/bqylvNn2wpYWs7CbcAvinVlTtUjKyEBSqr+oqlqRn&#10;Xdgl4RE7rWZGEbW3Luao7H7WyNHg+mPkLXf3682M3DV46j3D3zuzB4mti72qFotz7Uqd1HDnG09f&#10;SYeqO+lxUWFyUWOp8PHV1ZdI4WOYa5lOmTtCqK6WmyYS1F01w1SYqimpmwJNtt/FuNseOx21rV7m&#10;0VpDPKwDSQ7boC3gj8WUzslBGYo1vKFZTCsakrnPTR4vNU702/e0cRJme4+4qqaqkweF2JLkhtDo&#10;7c+MyNfDVYKfKncC9Wy4/wAcWSK08nWFTRGmxEOZixVNNUuua3M4Ekzdz40qQNSy07i36Zaur8Xj&#10;k630+SS2h07bYC42vbUPg29P8YeNn8OWxMlYxERJ4TqUapU7dTwLfxkoemtIaaGLZu0Dlu1/vaKk&#10;+L9JUdcQ9WbQEVLWQ1+9NyLiaX40Hcn+j/YT5D+DvmKva9HnazHvFixusVS5Db1Ljq3XiKBKUuZg&#10;GodWDUFpanWSS1T2+JpFP7MLmvV0sLo3lmj7DtouEjlGgF1CMsVkDG0AQqhCHxTbhyhX9cyF0EZT&#10;dXlcRktv723LT7/7dyBoNifIWtm7EG56JpMRJnu3a7DpX4T5F/ZvunrSizQwX8EpsjSYKtk3rBhh&#10;gKtKKl2/S1lXWQgaozLL4jBzpCKPxOW/T1ae3GK9ldQqTQOW1tK81vcpZ7d9KLi1AmNxJIAPCtRG&#10;Y7wxLKxlOpVcxoZ6GFlRYlYrKuqqehzeXqG3b2ntdcn3Bmqj73+F0fXNLUQ9e9KZCKt+5nwNbmH3&#10;JB1B/ClEFTHFTT9K1NB4MWmfXEwtVPSyEzt3zGhqCQCFBRtPdqAUvWuAxl89PRfBaxw2Nur7Ztg/&#10;SQFVcxs7LdReIP7NjKkPh0ZTpFmcIZaVKexkNMtBtTYzbh7eqqygxPxix1Z1pP1Js5sdh2nzWT3H&#10;Ft7/AGVao3DF1rsWDPU2CmztXtej3HWUG4P4Ym7JqyDJ7dosXW0DjTrNxOULR5IBqNRqwfVUgGlG&#10;oDU6RQPUOyWE/iJEux7bHcobr9NXYEP4K6EMAj0RSSIGJQOQqp4hbVGqNMym49vLLuHeL9l9kVv8&#10;Pw/yOyZ3xpniloqKu39htvHcEvyXpoj2xs2bJPt1Nv0mXx2CnyGbgxLbbqI6bG4Chr61uR1WEp40&#10;onZWGnQoLUJJ/T1acAgk6qqDqGSw6WWVrPJcQuNmsWsVeCk/1UrrGDHGsarc+EsgDyBlUBNMxQwy&#10;BI4kctubyGTo93bUwm2uwewNv5XIfIraCYbIbP2ZtnrXccdd1zs/CUO8Mbiqanyr7W7Fw3Wm1KTJ&#10;JWQ5/I4+j6wqMf8AwbagywoqSWa7TCS4hU3Uh0sr1VcggAjgdRD6aKq4uK+HIU1aglisTBt+4Sts&#10;tmHuLWaGjyllYeIyupLr4aJCZWZ7iVS2z0F3bpcmJUIt/Hzd+XyOB2x3BuSfM7P7Z391rnO59uYX&#10;aPxHyWE3x2f8nKjM7h7cyvxcyOwt47h7O7+wGxsf1ElLn85smRMfjs1/pAqszt7K0lTRSChU2wnV&#10;I2lt1jugNQVEBo/YTGGCEmOPxHpLqcH6iUKaw4LN6Oz3E8tnt25yXmwiVoZJp7hovEtyJ40vHiku&#10;Y44rm7FnBS0EduwbaLN5k03wRjCUWyNu4qj3BtbAY/cFPmspiaPZOyupdqfGeo3N1d3B1lksZsjq&#10;L5D5Ps/KY6rq+yt5dbdTby3nNhKKm3FuDb279lptSCQxZHHzhMi8saqZYxDQkaQPDJVlOpH1ERaw&#10;oKqmkgsFhhc9slCVS3Tr9PdzXpEKkyu/1aiaKaMx3Nv4SNemFpmEst1rR1hMm430Eaia1qjgu19g&#10;fw+s2rkMh2Sdm5jdAr9/7Lq+h9sVfUmJ+Ir7k3P2J1L8jcnvDr+LHYGt7IzEnVLZXDdgy5XI5mhy&#10;mXlpM7hFq4lai18MZOmUVarHw6tooJEk7YsylqyDtosskqNVlFLipulMklq/aEjX6sKpuSWtJ7Yr&#10;Ne0SxWJo7OVlkDzbfbWdxCRHIwaJX7PydZtSiw2UpOw83unF0ldl+weuN5dFdSbf6n6t+UmG2hQ4&#10;jobrjrXPpNt/pLaOV3xR9y4/BZSshbcu0977dW81ZjmnqTV78IaAvgVHFl0UjDAlFQMIqFCreG7l&#10;aG3AYedapckXUsrbtWVmPhTC4ZrgxMqXEtzJDJeBxOk8LX1vbJKXTdmeKQNSPQ57h2pHmWxdTs/K&#10;9r78k2xPSvsLcHYPxn2HBuPD945ne1Jt75M7Y6i232JFtvaNXidq7S6cy256jr2DATadz0VLU4PI&#10;V0goqKL0lDoYI5Qd1TFRi5ALkARMtdSeLpIBa5VF4EAWtXIkntpLm3Sd9UbKl40kIt43ZIFaQ3iS&#10;6WjuPofHVmii2eWeQgMsjNByW3dgT5Kj3VBne2q/qjF4aiosR23ubpLC1vcE/wALI9pZrsvsLO4y&#10;t3bjazf+99nbN3l2nQbawOSwG2sXuvZWHy2R0U9UkNTXyWKxeIF8D/Fq6QPDx4Van/QypXvaNVBG&#10;mBpWNGUk0jnvGtJCm5D9+FNbkXjA/WadKlXF4kiTM9tHeXMjrIJNyt7CNP05UVZGK2UTvHI/6Q94&#10;d+bdp9w5Ku27vbfG2Ootn4H5I1sdDndkdUfCrcW8sxRY/ffZ0PYnYkux5Kus7BoosVh8tVYXDUWX&#10;o8bHopY6xpWQ+OslSDU6O6oH6bHVHTxToVpHVgBIluACGoHZZonhB2uayaOKRaA3LiDS767qNfCu&#10;g4sokuJ4raCSIySWd3usjnXGXLbjaHcWOyuR3FU1vdOy+1MjTP2JtzbvUHQfX+IyOe+bgg3t2zuH&#10;ZXYG2trZfN7l29jsl1dV00uU2xnd6UO2d7fxvcM9NkUrr1CaXWrNrRvqqlhpTAkqGoCyBglGb4WJ&#10;fxLrFRXqrCCW2g8K4jbaKeC7S3Pf9NoeIO3h3Jhkn1xQ/HCI7c2myaqLKYzgwfXeOxWHz/X+zajs&#10;WCempKnbWwNibK6F68zXQO9ep8tQ7F6g+XtP2Xtza0W26TLbY2hvbcVfSrtPdO6GzO1aXC4Wrx9P&#10;X0IakqfJEpDxICXGBqTtKnUkgb9MMVAChUFQEjticEg3urpqwbhPcpHZMviVS5ImWVClxbPEDdyQ&#10;+K7PK8s5CE3V3vMUbB1R1cqnau08pt2GkymU7j/uQ+d8vYmBm6l6/wA70lQfD2i3TuztfoXtKTdG&#10;3YdnbHPY89T1/T1+J3yavcG48Bn8jkqTK0KtpqaPXb4JIWUZJYrH3acOrAiMEzaqsKghJ3nWpoCN&#10;lporrTLNYtHVFiQ3ZERmbXazQlXumRdu8Lw4JNBjkm26322TToLqzRujbGayu2MNT1tF2Xmt8fwe&#10;Wl35tnsbqjqak6v2T8zcNsfBdedD7Z6szWaotq9C7Zh3ht/tw4zIV2MxGbwG+dqUlCklTTM0yV2p&#10;IywBWOoNA40jRrBKKARHTwih0yOy1NukRAOQXLa4S3nfXeHXUvC6zk3DQFY7iaSSN73X9cs8Znt7&#10;eGbw490mvlcgrGYyCfITaux6/fu+Ny4TN98phNv9UdgrtXsLsvZ2zNk9lU/ye7V7cwmyfkJ0r1dh&#10;tr4TbUsdHt3bnWMuYrNiZD7Smo6rdEEmKnOKy7y0hBuPgNKrK8izsjNRlUO7aP1KoipCyIQ80spc&#10;y2lyxkETK+nqU+UzuUO3XNi9nZTbfFcwxt4UzvawQm4/xI/U3Mtxexzzq1tt9jaraiw33aIY7SS+&#10;hltfFZV7sydaKnfWY/vZ3FQfc9hfL7J089Pi8Rt6rq66j2RurbsW8iiVWSq92jbNYUxlDveYwV21&#10;5pkwUWOqIplrYzCVg1xcqHmofHFCPEANLo0FaUqBq8HPiV8TUDjoJbfbmLa9nnkttuiZF2uRWDfT&#10;s8XibKBIxAk1MrHwWvctGo+kWJk/U6WCLPLvLAU1Vku5q6bH71+N1Hk9unbGByUO1XwfVva1RLTV&#10;uxKjMwf6NU2iITlZcRFW5BdnymLNQVVfPVSUkdi5Mdw3izg1JrirdtyK661lDUoSdJkp4RCgFjSG&#10;3D3e0pFtW1MqxgeEF7ImEuzyAfTHttGj1iRIVeRbUMbxGkYiIIF8ktVsvd1RUbu7oAruiMhRrmZq&#10;mmr6vw7m+QfZKUNNDvuVMbW7lym/5D/k2Onx8MfaKiOaolxoUEUmNUQI0+YnxpFaq1wCClQCY+AB&#10;/wBxhlS9D0qsNCXLSSWu0tEl5a/qGclf1odnKCOcISIbsgsSoX97sSJhbUA6Vm6smn8P3DVPurun&#10;ERz76+aO7TDQrisNW18VLsfe23a3c7Uh/ilRuqKhQJjqLsGqmp8hjYjDt2LHSU00tYrsj1eYGSY/&#10;2+KBl4XJpQkEAjuEfwsf1Kg1HSDa7MwWe3yLZbShY7YVcO0TuPF2YGXUqkNodjDLd08WEH6co4o4&#10;lVcSTb7x1Mmb7dgGHzPxupqrblR15gK7H4Wpw/X3a+bGGq9l1m4HpdgUG3qaZ8m2HoqytGzFWLP0&#10;s9ZUyPRI3K58Gd3uJlV2NHwGbtuR8WTIrHt1ELrp4ZAFellratFuG1xLtW2NcxRDVClfDhIl2ViT&#10;badNm8SfqpCjyiIt9WrmQhAHmbya1uyd45D+93dc8n+g7MU0O6aybE57JzPvzvHsIY6DE9hT/wAN&#10;yGZyHYywiGgSpo4ou3KaKH+JthpKaPVuYllw0usRuCCgzRrnLJqwyCoNSfpwTp16qDW0wLHciL6f&#10;bfphc21JBcOQpe32Ur4M3h65FuT3gaUO5tSOX6cIG6V+Rq1AztXWbt7k2479jfKXcUd8Xi9hTV8O&#10;I6+3ZgJtz01fDV5uTc1DsidHx9HuSQRV+z5VgwVPSV1IxrBZmrdSlWlofHwRqFSLnABI4gavCwGP&#10;6hYVI6TWkLJs9i5stuVlXbGRw5hkKCTZQZDpVwSCwikvSQ9shNskTij9FX/mCzfefD75lYUZTsnK&#10;1dF0BsmgOyKrrbaucONmwvVndOZmxmR6iOfjw3VkeMxsC52u2/T5Wtg2mtKu6KOWqraNMdKqsmBu&#10;rYmSSn1AoWp3AtcD46kyauBJCljSMjGrop5jhkTl/cYfobBZ02qQyRxFmEDLFtEpAg0qlqYl71RD&#10;JHEhN0rFiYwY3tCro6350fzMsO+7d4R1UXcPwxpF2ttvHUnZ+Lj/ALzfHn4PTUzvsbdU23cBt/Ib&#10;xOAeOWlgr3i3tRY8y5FqJ8HRLVq94KLdQF5XQGFTUKKALcR1bXUFWXFCP7LVrXUSR0G+QYribZNy&#10;hh222ug9/KNEkp1yM203miD6fSUlhl0szIzAXjxC2lMaIrlb1OVxo3Zm90R9l7/ONoc58n6+s3dF&#10;WCQYaaLB9U4WryB7xliTfOwHxtfTjGQZrHYarrKArLtuKJ8dQwV85NHIpt4gZZNZNABGAWNbdgPD&#10;DFJPUBiA9fENCKdSHPas243TjarKS3SJmZvq5XjiQfveIubh4/FtmU/pF445GgCi1RZI/wBTprwu&#10;Vx2LysLJvPs6B27M+JWPoRNtrbGy6eSr211psTIJtWqO3KrK02RpdtqzZKp20wjxm0JXkytBU5Cr&#10;hSBtx91zalHlZisLEaQwpS3o1SQVLHjJxkIEbKFGrpu6t5Itq3d57CwijVtzhDmZ42Zw+8M8CDQ3&#10;iCJRqS0JWO1H+MxStKzR9ImKsoct1/tfCz7r7LqMnB1LtJV2o2wNu5WUjdne3Xk8cx6jr8nFtWKP&#10;tMwGRCmV09mRiSoy4xM9LDHKzBcExuDdSafBiqSBUFWttVGrVSlQtQP0QezUel97tjxXsgj2KxE7&#10;Xl0AglIEivBvbRq8WjQwuANfcxG5MtLnwBUsIsGWxEvYmd3NQdqdj1keE3L8i8k+UekE9HgqKi66&#10;6mwWWyzdtT6t9ddtgshAuJi3HSYyur9rzF9vUVNWYpfvi6GKR2reNKHYilIxVqi1IHhaqPUCoJYB&#10;v7RqGg6SzwPJc7tB+7bH6dMO73TlYADvkbOLgw6rUh2KSeEkpgH+LxF42L9NOHyeBgp8HEm7+0TB&#10;L2L8S8DDNV7N2zQ1UlVhNjbHya7IjT+M1lNuKTHQTrk6vaM0tLisAZHz1BX1Vaz0R9bOnjWpWSQk&#10;rCxARWoNNsAxJYfEMGWmsiiFaCvVN2tLr6HfzcWFjEituaBmuZI9TrPvTtCqxxN4vgga47RisCE/&#10;UiQu5Tpmp6rFV3Xm1cL/AKRe0WefqXb8n8Gp9jbZrKrKUm5O+OuDQVEXXdRk029nZuxqlYZBVz10&#10;UvZKmQZuPFrFGZPQSQuTW8laMQrVqAU0m21UkqGUpQeX+L/6GWIp07u1jfW+pU5asVvGvZ1WMyMR&#10;L40e8+EHg0CJo7nuoagbkwpdiAVJVMO4cfVdhZSePs3f2TpMRvnvueSc4CLILi4cZ1V1Tj8zX0+/&#10;pHTdPX391POYzksdR1mR2rJPJhqCOsomNV7prVYLSNpH8QsqqPDXU9RbNQpq0utO86iBJiVtLjT0&#10;5dWckt/vtyu12n0sCPJLJ9XKUg0vvMLSG7MXjWzLIRbma3idrXFnGksDmXojvyL3ZtnHbYxibj7M&#10;7GPVuVk6n27kchtrrfCY7sHCbtHXewqbbk+3pM9nE6t3wm1dtZKprptv7q/hmEx1TlYshTZFZq+t&#10;jhL5XiQ2TPeSpoaGUvoFU7YEWbUNRAHAvpczEeA6KlJOhrs1puavzXBacu2M9xMu4WQt/qWEd1W5&#10;3SefbhE3hRyOVq6WyywxWSV3W2uJbsG1Y1nwg7Bi7E6jre1Mjk8fgt8ZndnbG7sFJWfHreu9d7dk&#10;fKfanae/97L8LNzUW7KztDfO2tn1vSm2aDcOa2BjcVSxVWS3/wDxPZGRgTFRQwG22XDzW8c7A+Np&#10;V0HhCqvQSeF+mG+FJSfEJYP9U3h0MJAj/nvarPat4vdrt5UO2maa1ncXrMkkOqS0N8huWiBNxPYq&#10;rWcawyQLscJu9abkruZbdWyuuKDqfsnYldmdsbbjy+w63rZthYno7f0+B7f6T3zgsZ1j8o+wt+dn&#10;sm+e/c3sX40VXY+QwmCzdTVbazux4NiOa9qvF5F2qF0KE644VjMinSq6DpZG1RtqKpUKNAjBZdbC&#10;2VidMuQxuEkaslxuck8do6tcSSm5XxUnjWK7hEcUtyqPNIZnvGEEpiifeJoliE1gVWvH5Vbg6h67&#10;6c2ZsDqnsBt37Ey2a6q6o3xtal6m6r2su2vi/jMzQ9u/GP5QYHvioymO2h2F8m++Nn9F0GeiyGbz&#10;7bY3Zgd0pS7uwlA0GPppCXdr2O0IEyhhM+hiY410gaLhJVLACScnXPDbrGwluJPAkKvGAZM5A5Yu&#10;99tjNZymNdvtvqLdfqryYXDuLjaZ7GWKF5JbLbERrba9x3WW6jlstosv3laRywXTypWP2ZuTuHL7&#10;tqe2a7eeQwfZHe9Pi9t7CrK3ozH7C31trdm06XfEnWW7OyqbDYHY9X0l2Ruvbm1oMdv9afG5PDZK&#10;sqjkMdJWUEWkhO/dorqdYJFjLllYqiswKLFrjHbCV0ARMx8SOOcT3LDvgVRP3J0druPL1hc7paPe&#10;x2EcE0aT3MkUbR3Et60V7O5m3FJhO73cUQ+lu7ra59q2WIqtvuU0nUCfqXePZUMu3cvjd0bZ6W76&#10;wGxdsZjE70mps7Vbz3f8f8ViM5hd5/GDszaVZufa8WQqdvbgmwWAlqaGhioqWNlyVatKpQPW8cby&#10;QWaRwq0gcKurSkaxCYCONyZlMayTBWRpXUQMH8SH4eifdruaK23jmK7uNwmjsBBMZFi8Wa5bcDYM&#10;11e20ce3zrcyWm3vKkkNlbSndoGthZbgv6o5Zvd24d9bRrt971yu1NvHsbC9hb1zXZOXyWJ7OxWz&#10;dx7668k+MPWe61rX3JsfcWxqir2JsubZOIoMu23odob3hTI0sNZh66GpqNybxDDtmm8ZZIpkqR4M&#10;cajQVjVSikSRqNLQFD47wW8DXKs2tQdW3IO43nOCz8uQyw7nYXJVVF/c3U7rMs13LcRTShrS5uJX&#10;mh3Px4zYW27bnuMWzyxRtBKwblxHdSbLhg3JuTcsHaXW3Z3Um7cdhup+nG33XdTV8XRWSy4zi9jZ&#10;2oyPWlXt6HbG2MbJVdcY+WipXxFJWbhOKlqKSsHthbg3FiRcwu9xESxLLpE0x1z+JUxtEojCiZIG&#10;RJgqrpYEEdG8+yJtfNMd/tW62tvsW4KsKxpM00m32Crb7YsDLFdw3spunll2y43lLieye5lmNxC0&#10;RSXpw2TvHM91bl6k3duXs/Kdx7wwee7C7Ur9x9c9j5HqTcvbWK7E2vhcr31vbc26TjcLu/Y3b3Tu&#10;79jPjsNW4mvrqXN1OIoqfEUFJT1ERmTrKTJb36yhZFlLM+KKCBcSs0zlrlZUZkkkYRgXKSpBalQN&#10;DHF5YxxRb3ym9hcS7U23pBFA4YmaSF22mwgttvtxDslzZXUMNzbWlub5hsdzZ3O574ZXkEsLxDvy&#10;r6T3H038peiO1Ydpw7B3JFurZPZ+5MfuHdjdNV/ZGJ3XUzt8goKrHV+f3H0/83tu4+kzm0KWBMbj&#10;+v8AHZHI0UtHDXo+Wc28eO0Fo23s0e6wldSlEa4gOn9C2ZGZJJmLK8MUYd9EE6vdyF4tPQDG0XfM&#10;h5gbnJYb3kvcIp2WRJ54Nt3WNZh+8d7imhiuLKwSJJbXcL28a2t1uNy2ya22G3+mv/ENvvwwoNq4&#10;wdm4JNg9j9TfJ/dPR/Q23tw/Fau6G2/nOuuyEC9t9Tdl7T3T1B1VVZTsTdfU9L1z2vR5Nt1ZXc21&#10;qzc0FDDn6JK+lx+UlqRfYl5YVhFuwjVSEVogFIZ2jdSVSUtEIzFGLjWTcJGsoATVXHjmdLWw3W7v&#10;23aKSaWdZLma3vzLMrxW0N3bXCCW6s4or17tb+5fahar+5ri7m29pJLjwtFisW1OvZoazZTZLsGb&#10;a+V3ZjV3Ns3I9FYHKdYU3wqpszlN99ZfJOTefWVFisRU7/pMj03PlcXvjNZWrzuFzecqKHO4AztS&#10;mBWFVoiyh88SY86KCQSYh7pNYMgVhRZ5HQioFCFrqWC6SOWSEosZCIt4UQXJY2clmyybgQlj4EyW&#10;jvE+qfbLW3njYIZa1bfJxYcN3F8aINx7l7Q2FuDaH99dyd4Y6k6X6t6Xo+k+2etOqNz72646i6l7&#10;R6W2+9X1zsneew+zoa+beO3Jt4YPKf3ZpZ6ORMrLXQ04W3J4Yt0sULCK7KqUC0DFo5GPgQKgQzAx&#10;aYx4vhxSwR6lZpFoJp5Oj3O95L5qltoDuOyAyLcPOZ5bZbe6tYgu5bjNcSTptrRXwluT9F9VuFpu&#10;l6YZoY7STXIKmxEl23XYCgn3R25iamTdHxcxqY1ursBsSXcFPsXqHYuTyWDxkeO3Bm5N2PsahEeY&#10;rKOWUJ15P58vip8tU00cMhnbt/jVhS6mY6o6iviD4bcDJ0+HrNKstTMKI6gEEA3dbaRNm5rln2Hb&#10;o9VrfFZNItpCVm3Yv2x6/H8BA+mGQotjTxYWlYaGkyVX8W2DsnB43d3b9XWJ031TT1O26fr/AGju&#10;uvgbdvfux8pTNU9QZTKY7aNPWbzfFmd4zlHg7Fhhmrq98XU4uliqt27AJCfGnVR4QrpClaPBWjgn&#10;SV+HSB+iDpQmuG96sbiS5vR+49rkuZGuiI/GeVJNUG6sjSWzxokouANYkZwb1lDzJEy6Ssq/M4s7&#10;t3Xnx2R2fNj6Si+TmQTcdDIafH4s/wAN6429VVFJ3dFEm8etaqiyFF/BRm4sTVV2Nnp5dsRxTYvH&#10;wZKbcWhYNGuXVqKgLEtTU27BNGvuFDqEVQHNZCymg6rcxzSXzMLPbvAECSOzX82lFQbxG1yZjAWj&#10;ZZF8J7tUeS3QLaRRyRMX6ybONNT5LEvSZvtvA0dT2Z8ZaCnw0208Dsevr5sD0zsStnxUtHjcrm4N&#10;zY7ZdNQvWnENUU0XW0qSZKgmy0lEkEz8TA3NqFnlJHh1AFa6hB3cQF110lhUynsIUZ6L9xt5U2vm&#10;WWbbrKMsl7SQsUk/Rk3QvGCFJma3AMqxMFWyT/GYzK5MfQUYmalyHXnXlHVbs7cd8l0zsLHU+15N&#10;gbV3FVJidxfIfrzM47H13T1flabbEdbv+oomkkZctffcVJNkcgcbLjaWnqU1q2RI13KEVFBegUrp&#10;a3wJFJZStaaFAEFaKWqKHe8WsrTXdtDsW3y3byXBEIYzLK0tvu5V2tpESKWO4VfFMzuG3AoHkjhY&#10;EMLMmdw8m/K/NnsftPI0WPynyqzdBuZ6+Wshwkn93Osdv1GaHfVRSR7t282OrsWcPS7ppcNNkcU0&#10;U+2YaaXHUkNdLdT224Ek3ia2HwLViRbEIVrRxwcRkgSN+qSp7ekl3BJ49+n7t2w26W0Ts31UmiFA&#10;28RvP4piL25DaoJJ1VntAotESWI+J1y2XLiNuri6KXdnZmIjruxvjdRQ0NXtjGbDaRdm9V7LzE21&#10;Z8LgqvMJlY9mpAa+swUk0EGwZHkymLnys8Ihkcjk/wAYtFjnlYF4OADAAi3oTUjQXOCcmU9lFFG6&#10;RXtjKthzG8u0bfEFg3MK7SGOR2STeGYBkRjOLdO+OJtKWqr48byOTH0G8MlHk+ttj0tPuTtytln6&#10;D25LjNtt03szeU+STdvdOy67HV+X6nye4aDaeRyG+IqGRpj/ABCJeyIqaSbMDGzY+FZWrVqeAxll&#10;Cr4YBKgZD22oawcBPh0U/RHapYHC3eLSaRdyiO17e17JJeMYxMZSwa33cxMbZkCN4/8AaRytIW3B&#10;u+dISAGI90pmcbSdlZV6rcGycdNWfB3+W5UwVe6Ns1286ispX/l54qWoy1Pk5YDRw4uFFMk1S0Yz&#10;cjvqgQRk2W8zECWxPiqJAUZdQdseMnd5hAK/2sFb2p0qvglyA97MRzNt/NaNbXDQSmaEmJ4IyWNl&#10;cMIaag9y506/ot2MfLehGkmmG4JbqwqYbP7Wpti70D7s6gplTrzZVZVZeHqmpo6RYajdGBWCepqK&#10;bxxZda+ldI44qbVL5HArrwlrFtwsaX1vGzJ21FPDhqupJqKEX/F11j/Q4T9LL8V+yy1HQ226Safl&#10;/e3YXjRyaJDKLvciriKax8ST6mUDdJTA4o13uKfvuyYiPlJJrABulJWZLZkW3c9kZd39JyVNH21s&#10;6gpMcuyaKkxzkbdzFWgnSUPh3ysaStJOmmPETQnTTETBQdIAdydy0Lvo00CRN8LQ6l/WpESnFoyf&#10;pIcHbyz8W55bmPlGzheO+hgFysnim4v4VpNHfeFIP3aHvF8ZSfDu4g3MG4HVHzekUBxjmn2/U4va&#10;WTrN4dF5all3F2NTSRQ9b1dVHlqr/cTPHNS0dSUmgpBSzBZlyDSVtPKgFOdB4vZFGu9xl8aEgFGq&#10;oJxSbJdwLqmD+sFO6DIjXwtPTXMgnTZ+UttWHcY5hBNF4bMqVfxbD9NbeBm2HVQjVtplTkaSqS3M&#10;4vfEIZBunaZgp6dOxelwtX17Xw1dJW9dVcKyz0WZzcJio6OvSro48cFDJFFQyJSVRRo60qrP71AF&#10;js7hnniAqwDeGiDSwiKAmLvOrI/TBW4I/wB2mg6ulW5xSXPMm3/R29/JJSF2Vru4uJDNA92LhlTc&#10;CttogAU1u2FxtShxyOs6eEDm3FktvZKLK41c/wBH1DVOU6yxNEu4eu6qCaOkixO28hkcY+8sjDU7&#10;l2C0+ASVoakg4GimYTY01OTEcDuPDCLWG2eOORGbQRogSn9vqr4ZMelVJDxP/iEaFjblpAQENtf3&#10;6bpuO7WO63lvcwE3KuLjdbomp28xU+tVbx5JZAjW99CRzXdTxxxbwsNn4UhZ8JuTdW8dt9u7m3bt&#10;HeNJvyobbGO3Y1Hmdx7QqcrQYfee16LZ+WqMNvvNUVfXy12z87HLiq+kgfELStUChqqlZXiBfBJZ&#10;m313UbJeaIi7RpIT8FIjEGiZjoSsVmGr41i08zAMqnoU7zbcyLufgbRPbS8tpLuCWcd1c2qpTxwb&#10;+K8liu44kWe5KXvMUsQjFhzNHtm2xO6SyoVpnsNueDE9w1cNFuOeooN9bHxFTX0O+9v08tVisLX5&#10;MJDgPuM4kSNVVtV56KN/CoWOUyWZUT28JNq0ShdCMXhH6SyMV7G0CBTGQ/hpWOxw3jWTTSyEvGCC&#10;ow86E2KzpLcQLbbhIpu3tYUmYXEIum3N47xTbG8uPDvOZghj/d3MUW22VsFt7mSMu+WWsXM9rpJj&#10;t8osu/Ou8v8AY0PYuNqaarxeGyMNDHW06DcsklHHlC009HxHK4gkK6yfEfNLtLSSnUFbxYMxhm0n&#10;Q3heEfCIfwkBWx1VE9q000lXRT16O05+itrGNonmhFluKhLtreIzhriH6394EXqGA3VwY5+Z2j0f&#10;uje49tsLbRBdyKWfcNHvKjqOzWgo93iOj7a2pkcVSxb0xiw1tTFtrFQ0uVwbRbmpqZKj7RJZoXXw&#10;lw5aZQy6Pew2zylys0SAyQ6fCDOUbQ2jwdURDeCgZLHj41u88kpZo1I8y8/QxWyNttzcD6XcEf63&#10;6e3W5iW4iW6/eDR3yeENymMdxzOR4f7s3e32y1s0ihuplflvDAZZJt3R4fFb7ylYnbmz6zBrS70N&#10;JTSCsx8NbtfGpMu5oKtaFYJ6kU7RrE7So6ftpqYVL7DqGmSNH8SDQYgz6CFYxCEeEQ3gAstjWv1E&#10;Mk7yVMYIdSH3LEDzS2F1PapYbl4y33hW4uk8e3TcDuDLfxvCm5SCCfmdk8P91bla7ZbWqLFdurFV&#10;+QXZtR1d2J2BuDK4zHw4Xau4Ml2BU4PcO+8/QQ9m7U2tuqh682J19tHd2yM1W762tvDsjs6lqMBh&#10;MUDj8G5oKqt8jGR4pkF1Nt8NzcS2zwgJF4mmNWbCggNG4jDOLddcVopYma2kuLo6mh1AX7NtnNW6&#10;bTtW3b9BuD3F3fG0S5uZraNHkuTFLNHe20128UJ3aQW19vsgiiTb96tdp2RPCG4+E5Te48tU7u33&#10;ituZPZ22t6Gk6r3F2FB2n2rktv8AV3YkG09m9iYrI7V2Z1LhaCCixlJu3417XykO3srSw1NJumul&#10;y9RkqvJUW3ljipyy4We8eVre3pYeEir4cwiqKUiEUo0ukfiSyQWbNW2unEr3OqqkDXapto5ettqX&#10;e94B5pN5cO73lg986zK+u9fcLCQSw3N/La2druXMUMaRbzsdqbC12bQEnEiZG4tpZ/de+Nwdk9lZ&#10;7tGOq27tGDePam1/45vHdW40qK3rmfF0VDktj5jAYTbWAp8vvPEbAyGz6KsxsuSyax53LZTK0t45&#10;U06xTRvKsEk0OY3VIZKSguJlijWZWiMck0fgraswSNnMkc6pQdGm1x7ht09vskl/t237tqS6tZLu&#10;/tGfb5Fgbbpr2+l26WK9hvrbb7sbjPv8MUs95bwJZ3W1S3AkYCVmIO0W/i3V/QvQO7uou48l33uC&#10;T41dO7FzW1MjvjrGnh7Vh637m6c/07LlNrTbg6fxcUpwuP29UY+uytHk8nPK1F9nTCpKqWHwHZfo&#10;5owJlTxEkZ2NSlIh2maeOjMmmQAGWN4xL4CMOiWx3EbnZGabmXbrhpdvnuHsLmzitrdCFuKXsn6o&#10;2/bb0tDDPJJayOFsby3vJdvO7XMZ6VlDmd3dc9rbYpPjzu7tHqjsvC5LDNsnrj/SxVdsZLY42Xtr&#10;LbKn3zu7reunruv99b5GIpWO3dtb8wtDmIsBFPU180y1FBVwt3V1udvLdixgCzaw4IkVdLFk1s6v&#10;IxeN5A8EzszN9P4aRhYs9GWxbFydvu27HcczbtI+2LZyW7+JZzSCeGKCf6eK3ktrONYLy3smt90s&#10;reKGFF3c3U9yZ70lOgUw/X+18RLuSi3qaLr7Ebtq4+y9h7z6c3Ru/auztl9gbKw+0cF1j32mydpY&#10;Wrg7B7q3V2Ft/IYHZnX1LmXp9pZvdVcs+Ujp18jMLCyQuDFS0dWVTCWkCAxvRQbeWSTSUSURSW7x&#10;LOhVJ3iERBXHc4LjcoHhuS3MFpcRSTJuUcNq88qXdv4xb98WNpZ6kuLmwkv7fdLW+fbLiOS6263v&#10;zeqYlFuzY+a2nl8dX5ahlwu0IMTHn8F1n2JguwdldnZHYybQNNmqzO43p/bGQxu5Mj8k9uR12Tqt&#10;9Y+Gtqanx4zGZOoqJIqyOX1s4KW0DI7hlBcMYknZjCViI8PTDJN9MTGI4S8C2PjyPM10TX28xFLj&#10;dtwsbyCAxvOITFHfXG3W8Kbksl7GWvmm3G22z98ol211uS225S80Ltdvb7dHsaLQ+42nk4Ote4aS&#10;bbvZtXll6U2BHVjdW+9vU9bNukx10VPmJMrR7pjpqnIV+CkgqqmdI4Y5oYzDCFhPhAnH7oiE/wCq&#10;pkWJFYxo+NMJCsqmM1pFqgh46trLTmstG6hGWX3DnuNmpbMtlPe3UkYupbfQRNfq80cs31UbK7bg&#10;Y9x3NiI/D54SHalK2WqEjFuXam40re2seRuxoV6p2/m3K7+xdPU10mQmpsFJkMNAm6EoaTICji1w&#10;1SGEigZ5IyG1RM+x2qklGAHhxmqhyAnhEpoJiIbRHWC3rXVtrPM6+Iqt0URHnkLaiSGR3e7uVVJ2&#10;to3km+uVJxcql6pTx7sJuW66dH0/OkVrtsDi0lkjObMY3chpe+amOh3MlJR7R2NR0dC2+cMiGCbM&#10;7JxMGNoYKfcVNQ0b007/AH8d0SEkVDcysVa5fbP8YEblFVYwRGrkqCg0aKxdwjT9G3rqEu3mS4ce&#10;IoYU+k50Euxi8s/qJGnvXV72W3hWSRLmQXP1Tre9rXVyP3hvAUxmz5tjtdqif6SZ4nwbix2QQ9yV&#10;C47ddXPBD1zLTON8YOOM/bbkyWErZogu5qeT72opVE8CrHDHLTKhI1NY1aXaK3BEix08KhjDkpWN&#10;tBiPhHX4cdYbStTJt7Szyd4DBtbfnxJdvjNvJcOTejTcNbKkpN1F9St4Ber4LXV0Uv8AmADQtpzX&#10;DY7balYHkiZt7JxmextZ3Hlo3lxMFNR9RVWIq67c1JU1aRw7or6Kizn8CodxfxGqp8QZZa0UZWFM&#10;ijfbF0YAjTSbVqJVgtTbgeGJKjsJjMX6RBMaVisskPYNNO51gMHoLbnhrOxhngeV/B3hibp7VEkY&#10;XEKXMd+BeiiX1wY77mRQFkt+aYNu2+0DW7yQsmNxNSRr2JnU3V1fSpncHvur2PV70rt89v1O4qXG&#10;RbWx+c3Fh917VwlDsmg2nuWvoaqoo8BEajHbWWV40IrzURpSI2waFEaKNI54+069ALrqAgZ0WkJq&#10;PpzApEqVN+2khiZbjDvAW/luYr6W5uNuumaSP6RJWW3cxtJucUE8obc0KP8AvZN0dZbO5KR8rQ/U&#10;K0avNU9ONuZZclW9EV0sOZ68giatw9dLUuVyORpJEnyWNpC0mVggeRInb/cbO7vx/mx7dUH62IHw&#10;y/hMPhgqW0RkCj/4qK/wA/usUBhPj16QSO39XL6Qm+W2+uhlr4u6shiNxcDxA8BG9t3nT47j+vTn&#10;Wu4x/uzwz1ElqsS2PwcstX8fK2h/vZvqsYVG2KxsMZaLatHHW1cUq0n3aS0CsitNLGtbFHKopVkY&#10;t7cgLNuV0FEVNCHBrUCSSprN+udPBpG/x5TjbwYgp6T3pmHKuz1+tWbxp00khQGe0tmSJU28/uwL&#10;KKGO2gpyxOulubXXcPHHUfMZGijo9uxV9X8fKIHrKtraGSLZcMFHJVNvXKQUclEIKaWurailkj8Z&#10;hgFNXkl1qC0a2LFlQQXpUwmOpNaABdUSCpaMfUEE4DQj6iSoG5UGvpXzCLk7jy/Ei7qZfBVQrsWe&#10;Twr64Z1SK4P7p1QV7otxYbPaGsnJhdjBV53RkcbPuLIJWbh6Hh8M/U1M9NW9dUWVrZ6kYTFTRk5G&#10;hApaNq1bCnoYSmAWBtVWTNdfdoAP3c5DRBC0i4jgIJ8ZqrpX9KuP7ByNp89RlAB1fTlOa4XH1x0w&#10;W8p/xvdgyr+74QsrSTU3AKwbG524PuAuIjCLBno9RZnDzdj0tYdx9HVlW/bO64WoF2XXJlY6mlir&#10;1lghfItSExosbQzPPJ9vTqCuPJJj9t3Xfs0REsQ/SQiqgqQIRU5FWpWhe4AuosDblIp0q2B3i9wd&#10;xiNpuVfrp0IWWUS63vJGRG8P9OB3IqtttGvYtwb9TnGRHLUr7+6xP+iL7v8AiHXP8M/6CHPP/Ev4&#10;XuX/AEZ/cf8ADamryfw/wf3s/h33Ho82j7r7n936c+xfQfuqugafErSiUp4nGn2d2r/cj8VPqMdY&#10;7VP9c6eM/ifT6dWu61avpqaa01V1dnhf8kj/AELV+6e/r//SsA6odsv3B8scLFL2jk2g/ms9/Y04&#10;PB5ak3ttadF7/wDkBvOXDY3rk4Oikxho5Kdc9ksG2TacVIp94pUxw07YyQM7uaT3lGlU6IfhOkcJ&#10;81oacCus4rSPFdXU2chKp2faGnTb5IfF3GgnUykFW2shWQOlSGpLHDkookvatoWPpSZXJLW7P3dn&#10;Y37yWXDdXd3TQ77h3Fj8lV4D+8Hfm48eMpS99ptmKDZLbvTDDH0lacJWrv6npf4B4qI4Zq6rQSZW&#10;ZfDuFIWTtAAIo03xR5AKca6j4eqoDajQQbaw+o2fxLzZ3eS4taytJ4gesW2nTHeVXxfHA0mPw0+q&#10;MYUtEYsrDK1lZjsuFc93bdqKvtnvF8lVwzUvXk2XXY3T+6Y4MxFVLgstBlcZ1e2IWGlqwkY6pqKU&#10;UCx5dMWs1TZzI1xOvhzkhnJxUAaZfPGnUfgGTMDUhMjpu2js02za0a42qPVDb0AOhmpPYkmRNR8Q&#10;QjtkfUg28jwgJsN00Q0xM22Npf3K72dMbQfGahHW9LsWN0o4atd75+q29UfGOOPy7QminwP8eqts&#10;DOVEn+4wboWrUYE4+tq5LxzgfVFyymurJBaSpL6cih0s9F7qR0GosHUaGO82+Rk2EW6JKAvh0WPT&#10;HZUj8DxaROCFljthI9Itd3qOgR9MEmfkgwG9N1Sv3JLNhdmd4AdiUPZdFkP4LTZXs6swL1tH8lH2&#10;PBTbDO5mwyYenyDYGth3hJh/7tpFQtt56+us9SJNMFxp7xpUACnfT9I+Yr8JYaAdRqWIDNtKpW0n&#10;mv8AZWYyWr+KzlyCEti5S8Dg0kEWnWIqzsvhgL4VWXslZLhNyVUcWB7u2uJ+6ayWqb72HrSHJPsX&#10;p+pahq/uKjDbiXe2N6hpcOp1xrRjpOXGkAbi/hBNQ5IQ9wylLrDioNDSq0rWnbrBNDkyDyUNhHGq&#10;rtsUv1myoslnpx+kXHj4UjW/i+EVAZO0WpyXkMXei6KFJMHtnacG2e6BDTYz46Ua9ZRbFpaxsDLn&#10;N6ZLJz7ck+K1THHFsebck2G/jc+133BVR7jbEtuk1VK23Rj66ilnWRlFyQRGCQa8WHB6fhBI1ae0&#10;mh+LCy5Fva3UcUibMhRrpgjroFFgbSrWoc6SzRhyBKTKFEq08IK0rIbheOm3Hu05bvJmpcV8j56r&#10;tNN90smMxkQ3/h8B/F/9mki2Yua2KMk+JGIgzY2zWxZn+FSbUaGAbeXJVu5W0RgFLjUVbGkKWzU/&#10;pCutV1atVQFY6+L0GrNRLPEWm2kpHLCA5fxhGQhFVvKqsLN4fhBfDZ2RfAJ0w62ZszlMHlt47c2R&#10;X0/ZcVNvj5YdN7YquvN0bO29NjOzoqPa+xqrIbCyPUm4II9m994vYVDDHjl2/lq/Cr01PE8dLWZa&#10;TDwNU+E6i5tYzNMEM0IapPBvDBLkLVQ5ahb/AESpVgoqQ3+7JX2feJ4bPbXnXbtzeNkWPUTD9YxN&#10;uryATNB4FUjcqbUhZIzM+mNlb17snF7T2/RdTir6d6o3hi9k57qrtWqx26uxdx1m/s/iOz8HsHGf&#10;KvtbbXUm7t39iy9FdcdOYnG7D2p2DU9lQSbNr965NMtFRRYZlp/W9tEixLGYkegVu1DR0AQtoVQn&#10;YjxxARkoEnZ8NFXp3dd2vp7m+Mv1l7aLI8sA8e5Gq3uXlulgE81w9wRcT297eub2MXLz7VFbqGiv&#10;yhH/AHFvfC5MzZZ+uOjupNt/3m6n7OzHXdHmN7706Y2fl9oUm5OxEwvb/d218RgenuqMl8wd+UlC&#10;mO7FoP4rjs3S4jEjKY/LVOQhpZFTxJq8QRoikD5rhaFSzRdolaMo8ob4YoSBWTJFa3twCbSW6u7m&#10;WMuFKMElAaTUksdvDe0kNnb3kdxDYPEP1L3cIpCq2pZFBBuXAx7kwdfWdN9WGkwfau8qjBdD5TZn&#10;YOE6qye59wbR251VB8PNsb937godn7K7u2btfc+V3OdpYTbmQ29vjO1OTSjpqKoFbkYfaUSVLlow&#10;ItRYLoIJFdSxgGPUrBX8URqSz3DSrgA0oZbu4gn22C9ke88FITOLlGVGC+C927x3Zilgae2+ia7k&#10;RUttrisZqszx+I2Yrc+3XrsTUS9c9BdhwU2yuxdobcx/YW2+28H1juWi3hvjOb33L2t0vubsfG5L&#10;c3aXX3xZquvcZgM3snFYf+KbV27SQZPF5HHY5KKhqvLbsB4bwROxBUKVJUs1UqD4WopGyrCqCoSA&#10;CQmgFdzbqr+Le2m638ECSLcPOsirNHFGVuaOv1phWe5ilkvnnYI825mS0RCzSeHGqdxbbpcHuJqz&#10;bfWlbX7s6x60wEnZHYW3e7tv7/6p2n1/t/G0+1flBsWto6TO9+9v4LvHOdm5Y4bf1Cdv7gwO+JoM&#10;fkKvJVTTSUnmVAHJIJajBtJDoARKZqiIMZHXU5cjSLgLGKknqySzkwHS8dvEzxuguFNvO7h7NdvZ&#10;JL1oUt4JBDbC2jkUzbO0l02iONWdYnMYeDOZmqj6m63XceY77wPZOWiyWwOxNj987Bz611HtrFfE&#10;07A2HjMhueil7Z2f1XiJMPuHK19BtXfu0K3INXYg0S+at80Nf0Ghi1hgMKQE+KPwgVi/s2JRastZ&#10;IHmOFUHplb6ii/XcL8QGEkEzCRpzWO8N8wkvs3UKpPL4cMgW13K3sI+6WVkCRoM/icdgcQNldX7M&#10;3HltsVXa+Qpc11l1B2VX929p7z7B25nd19gdab4+Pu2fttuYDe3xe3D2Plchn9gbzz+SWTM4vC1V&#10;D/C8pNHT0nihahRVZlqxbQQzFqOFKiIrqj0M3hkVEkdvqILU6faVIXeC5mmigl0RLE1zG8UKRs1u&#10;Zop5L0SCO5E1vGLxHMb2d1uwiDwxB+m+pj2Fk9rUeyqPD9LYfYtD1IvT1X2Z1F1ZvvtXbe5+ksHu&#10;7b2y635idg40Ps3p7G7V25gdtR4DIw19Zktw7Car3OKXLVuOp6kz18JH0LG8YiVdJYJxUEjxf7Mx&#10;khXVQ3aq67sAkKaX+tu49bywXj3UsnipBLcaSkpRZVswBcrdokkttNL4Y8SW4aDY2dVkmWrlujfO&#10;35azL9ibg686C65xlXuPqTsrP4zDba7E3F8e8NuPYeM3DvrruDsPt3c23dqdYdc0fzB3rUUYxO/8&#10;Ht6WuqqSHbtHl6DJVUtDCPOoak2iJIjQmqHRUCv4oyFWV4yDKCCypbUGp163bsV0WHi3tzcIrqp+&#10;oT6gB5CDpEV2ryyWNvdxulq6GOK4n3gu/hwyMsCDf3WuP3pT5Kn6v6cyv9zu7N9UOM6GyGz9947Y&#10;EvbW+9l7P6/rvhhhd87+xeWwexvkBtDqDelXuul2Lt3bNTgt65XI5Z6OnxpNdX+7Hw0k8cxgQaq6&#10;DGamufD0mLUrBJPESNSS0zzqaBTRkC7ubc7ck7tubQCP6lbqMKukaDdPJHeeHLE9xZtaTXc8aJBt&#10;sG2uNbyRamNM1t3CUOJNVtDoLe+UzXXu99nYGp7V6z7qx/W9ftvP7m3b2j2N3j0tkd/RZ/t/t7av&#10;xb3HtPC4nLbMhXCVG19m4qgrsZm6OlWgo2p4IQ6Csbal0hWQsCT2Eg+GrERsgTiVjtlick4q8L57&#10;it1DJdRCKUTNNFcJG6xoPGRHUXUsCS3cNwbkkqst3u8t7boo0uErw3h1xuSq7jqt85bE9m0+Jxe0&#10;999FdbZrBdV53qrL7w2LtjaHQWxMBJVdrdtpL2/8rNx/JGm3sm5Mr95t8V+48pULt2n3DEKyplkI&#10;poZP3jBc1mZGhemgAO6iN3DSVQNOGMqyzTMkTQXRKUdHHUqWW52qco7pszxbZA0W5WpczszW1vO1&#10;3BDJFbulxJDtLwJYS2G27XDcXkG67LouGe2urfJpd506U+H3pXR7T7ugau3R8ndwQx4TJ/3fGebF&#10;4bcOzqLdUFMcJXV278RT00seIwu+KYQRUCVFPtr7Somq465TGcOZ7hvAuHAWYZPiL/xIqlKDTU9y&#10;xgmpBfVQEEEbZLFFa7bGu57RAI224kKot5tTNs5ExYu4dkjBjlvaBSlLbwlZhIHaCgpsl2PjqA7V&#10;7ZWjwPYfQ2Fjw4rGrqDabbd6r7Lz8eFfaxxES9Y0m0K2qFfNtytrcjPs2qqqXJ1U9bHWxUqVkIMV&#10;zTxw+ruIfuYsLnPiadMobKkhV8UjwgFIqX7QQrLszCXaWgMNY0FsfDiVG2YhPpRN4lo8TUlRXldr&#10;If445mjfwwkKpVj2tvGpr8H3tUDIdMUdHUZtt9Lk58tTb47t7Ani2/gN9/3ZEm98j2UtUtRFhael&#10;pn7MpJIZqKXFRyKBqcPpCtbzhDG4IGMA3NAy0q3h8aVH03Alwa9O7bcqJVaPedoN0t7asJDocGsW&#10;ziVkkVhGguSNJqrDd5AHi+nIKlQbhq1SPMzPR950oqdx/LfdZp495ph8lWGlw26dunfTYGXac9Tn&#10;qKGGZMPQdiQPT0cKVMG2f4dNJUffq+4rPJqjnY1n4nWoxc9oTSCpNNQjqdX9pqxpJfYkpY2RS+2q&#10;MadtrRBBKxEmzESNP4rCQoG8OW7CKIlH0zRkv4iuksNHVbmwdDBsvutaDE7r6Mijwz4ZYo9rfwDr&#10;rtfKQY59jLj5H6vfZslSMrPjJchWS7TlqKfNyy1auKQMuQsU+iO4BDNnVTUKXNWD0pLq+Emg11Ed&#10;BQsTK1YR3m2qbnZyPAQCLwi0cJL7Gyr9N4oayZT+qisz/TCt0DKjBFRNZUxS7X3dkZIe98nVQdLL&#10;K+4H3fHmshVDsTuTf0NRT03YUO146HcmZ7cFOJVoqemU9wQGmEDYcxqWtJVgXeO5xHJVeDVD3WWW&#10;lCy5pkeAOOuvSSw7Jo4IrzZKG6tCHLhlNYNkLCKXUKRzYFNJO4yLVDBpKl5zlbBiarOz02A73oqa&#10;v3f8nsmaiLJJsenrKnHbV3lhqreL1lbt7NpuaLBUxOIxu9oRTQbQcx7fko8hMFqve5qi4KMk5xKP&#10;4kpS77AKA9x7lirUkatWKGtkx/ddpNFdbVCqnbmYIvhTFtWw0mcl21iNeya8KaIQVg8Mlw4Kt/MJ&#10;goKr4YfMTb0O0+5aqkxvQG2MfBtabESZ7A4WmwPVfbmapsduHp2Gkx1bsCn2nkceM7VbbqcvWT7c&#10;EEO6jVVMVCaCZTZN/jVsyLMCblRVm+IarkVZtNXqMEkKHxECPi6KeYI5Rsm8q77YYBtc5WOKKngk&#10;QbM4jjgEp+kZCwdIy0htlJuz4oYRAfu1qw5H5vfzL9vSz9o5elbu34d01Vhev6yi7CxtNTbp+NHw&#10;hjajyPV1XhKX+DT74nwy+ekTJSnsSixjc4z+7yvWLt3DGeAqZgBCKlMY8eMlg9DpdPiBFTGtWoxa&#10;gC/IkqJtV+ryWBDXjgR3BL+ITtV6BG1uCvjQTUCNDqX6mVUj1oIiWXB3FUfx7M598l3wKzDbg+TW&#10;RbsGLesNdjcK+PxPWO26XIt8i02PHU9enHpDFiKfOwYirfHCmqNsNTzpSHIMUQO4ghFLpZO3AFGa&#10;otyKrT9SvxBO0MP1McBIN4kDXt4hl2J4SkhJaTWkfdvAaQTah9KUoYZJAshhr9IFfMh6wlbPFXxZ&#10;X7fu3HP/AKRvipjJqWKWDZjSrh+uNn5w7ekoKfbuU/jlHt0s2RrNra4pNlPBLmRWVej7f3WIl5rb&#10;SsxJEPw0KDFt3mvAt8LS1q7dmlRQ9UvfDXbtzVm26JkfdFqeyZgjbyVt1YOSfBB8WLbwCLdCbrxp&#10;S3h9IlMoE2Rs+i+z7wkqouoNjwQ7XqcfQbjnak3l8gdg66Oq61gxUcNVT9mRVDVEyR5L7fs5Ekml&#10;bENAqlmF30OhNwR4UdSWBHa1sRRtI0+HWhpqEKnGquDK9hha/aSNNm0teXR8NEMerxLbe0bVAZDr&#10;S60ZJYfvSXTq+nA7hCrs8cVvzdpln79qTid1/Ieu/j/8Yj0QDG9fdXYyozsXYke2ZMx17isDHKmO&#10;TcqUNcNnlJtvJS10J+9D4Kqlmmi5J1DGkBmxammiv6gI71B066eIaUp0XypLJLu4im2dQISRI0xa&#10;K3AbexqE7f7hyRMTBNIol+mDfRoJNRk6TmEzXgoseI4O8qMx7++JGHQ1GJx1H91GNj7IzlRsMUFR&#10;gG/vNJtFao5ep2NP4IdvySvuWKunkqDj47Ry1uISBcEFYTkArQrbdxx/tTJglv0wtM9U3KMCz3RT&#10;JtkZWTdEJDtHMdMm8/pIAzBwMyQ2inTHGTd+IzMYy00WUqE2Xs6mpY+/q1Mh1Jhpl23Jh6avyuSp&#10;t79w7Gp5sl/o2XERY/cv+l6CQRyZCeug/wBLpRoWiw5i1CsTH4Ndx/ZLQ1yvdbGgbTgoPL/QFoF8&#10;Tyc3WONFmlNvs7M15NqQJiQBN7H6sXiUdLg1ZwCBukhJkNuSdSzi3LSy9kZmt/iHeSQUu9/kFmos&#10;vJnFzFDjv7p9YdW42qy1X2FLtyGbrWPYsZ/haZeKCul2TUVL4nwZFalaiNpWcx2YRbkLVKKAAXNL&#10;Y6dIFGBHcq1GvL1XC9OXEIU7/IW2WR0hkrJqJS3Uy70njLdA1t2TV4M0yxSGzSloFkDGXoCuxdxU&#10;NF1bkMzmaDujLUVLvT4xJR4fMYfE5HG7/oKnrHAZGfYtVj85tqfH9omki3J99Vdf5aCkwkMVXU5C&#10;bIfb5aeKkadvDS3mHj/ptC5OnAH+LKZNQBZG4BrhUYuQYfC09wMoU+pvN725f3WBdRbra6ddGYn9&#10;8yJbGJpUjuY8eLbbW88Uaa0vxeBwImA/4q4PM0FXHSQ7tpeqq/cnWMNEr9idr9x47P1W6Nw9gV2y&#10;M/8AzDOy+qOjM3/EJNgV/TlFjetoe5KHcdFs7aGQ3IlXio4Nv0k0wY26CWS6IiZUBCVxHoMlZQJR&#10;EjuEMayJarDEyIFkaZkLISD3m7d9vi2cXFzDJOyPcMndc/UxWemykNjLd3Nvavc/WT2V5vsu4X0E&#10;87y2cW2w3HgXaobAO3t77C3R1X8g58d13tXa23tz9O703JVfG3Zfc3YuVrNt7mi6Y7K7H3/sCPe3&#10;X1Htrq/YncfzFz1RT1eAyFRmsttbeGD2pFVS08tZkzTyn1t9NcXcJWNKPTsLkcRRwXZVZPEMLqZC&#10;WRVt1Zf7WhivdhvW07DuUBnuBLAZFSZbaOQsFb9FxaRTTw3Is13C2mWyVEubiXdZoXNLBZF1x8hv&#10;fa++fih0Xiavsqep63T4+4zqjrPsbs/YFH0lT7Q7ENNsj77YPxsabrrfFVL8WtsUM9JV70nocVnM&#10;rurM10FPPmIYcg+NgBu7XSzSz2jQRpb+LIGaSMBOzx5lZw5IARwL+5Qzq6mOBlULKUXJP2/2KWws&#10;dp3+Hcry43NbWydIbK8eW5IuP3ZtssNs0Kq8ks8LNytsc8W2y2863u7RSzM23pczcxvCp2RmNz7N&#10;/wBGGwOkN4Z3IbL7C7FTYy47IZ7ZHTm7dq7bqt0bT6w6Y7L3rk4p8xuKKekbbM+UiFXU7uoa5oqm&#10;ihD0yBoR25lVba3aC7oRH4aqzIkaM7x6GIi0REkyw6XEct5DHDI2QJmFzujbXLPvO/W+7bZFMWux&#10;dyyww3dxPPHBbTPcQhr4XF/GiJt+6CWBryw5f3K73GzhPhs0HZaVuJ2RtDrLZdV8cpcbursqao6s&#10;zmfp6nIdi7KwmK2purqbrLfHavYW/p+ycFS/GLssb1OQ32u3aB8Lg5IkR5zBIWUyrGbeC38WHxbq&#10;OgkPhqwSQGJY5v1khj8Fmo5EaQzXEZEgYhaAukse4X+7tabolntE6Svt0a3kkL3NvIt/LcbcE2+f&#10;cbyS+ii8W3R7y53Ow2q4D2MihpxI31u3cvtnB4bcW2+tIt+1/XmX7dwGEyeRpOn9kdxbzO69ub72&#10;/wBn9Z9oHZ9bvPGbk330DtXr3cdbtrG773C0NPtutpqt4JKSegjgatJriNrZZp5F1OpYsU008QGV&#10;nlQoSxYTeJbxoO0ozCSItqf37bdr3K13e6ttntmljs5SiQi7MuoWrJYJaW1xHNGsRjk24We6zytR&#10;lmghNruCIUWFFVdc7mym985BuzprCzY3ryiqdh4qoohsLYHX7Z+l29LtrsXfuR68p1xO3uputsLF&#10;kxi8vK+656rLZKlky1NPQVUE0qaCSwna/a2+oWKNQoWJmR4SyB1h8RQRKJmAkYtDLFJdRrbdkLMO&#10;hPvthzNs8fLNlucW2S3Fy7SyS3kUVxb7mIp3gm3COzuZY5LOSxhZrSNY9ysbuy2K6n3gC4voYz0l&#10;cNX9fbcaqzWA2ltra3XW3do7Z3R2NQUGU3p3rtLr/cmZpKTrvYe9vl/nKvc1NnMPuLsvNVtVlduY&#10;bbtN/F6HfFfPl6yo/hVRBTBSZYE8W7tbkWyL3KgcmOOpKsmhUHdrhMhSJmtreUxogAGkEJstxlXb&#10;uXd626be7udhHJPLbIt3e+HGJ45jcSXLkR/R7gtitxfQR7ru1hHdXM7sWMjteByO0Z4MF2jhqncG&#10;J3DtXeUW0OsN9rsjpqHGR9dpjx0p3FufFdM4Ot3ZS7g7S38KiWrpaTcmM01O1Vqmlo5IJ0AqJxts&#10;ce7K8gia1WTW0gRPCHgO/iRNreJpJaLJOjA3M80jyRFEJG3srvm+e75Cu7S1lu7XeJbUwJaia8F+&#10;/wC9YLdbS+i+mtr2G0stc1ptVzE8ezbfYWsVlfpc3MUT28fAjtLZm4OyvmluGHam28RiN49dfy+t&#10;6dl7p3RsrtnoHqPsDsrAUXyT7r3rvDddRJkMDsP46V/yc6/wGMwGK3DUZLH7PwcS0kH8NlhqBhnk&#10;tGD7VtoS3RYy7KoIYanAFUA8NY1EgRohLGEiWNVkjBLhThddW9xYc/8ANbXW7yvfQxQTSFDG5it3&#10;kdo52YXUt1K9p9RFfSWV7LcX0t3JPaXTqtu8qnz3p23sbHRZHsSm646KpNpbZ7G3Dv7b3Vu78T2H&#10;T9AYzs7NdVbN63wnxBxPa+Y2zF1N1r3TTN2dkt6DbeEwuZ232VufI1lFEKWslny8bFw8ccM14IwI&#10;hqkFI3YUqXChTErV0nxlj1Ay3TNHUVHRntUN1cX23cvT3L/vJjHZSH6yGNqkeBLNNLFfTRtGGiXb&#10;pboxNFYbNBHelGEdGo9p93Z3fvyu6w3XQ1naPYGz9kxbsy/Y3em3sp2R1JN1bka7/Txtb4/mvyHa&#10;u2Mj2b8P9m7Qy8tZSU+woZt0YChpJIZ4kGMqIYYQu0l825xQ+Hpj8XTLoqpZ4yiGLwzGuswE0g29&#10;nKwRF5PFeTtE7Qw8sW/Jm4X53FJrt7XxbAXIin0Wl1FPc/W/VrfSi3TdoUDbnzdFapPul4ttaHb7&#10;azPiyW67HijwmS25jazCd+4asrN1fHKgkpcniYOsauuG0+mdnbjkpJsZSYzJPu/E9WVL/fyYhJKa&#10;r6rNK+VefKLSLSuI0eWafbiZJ3OuKtG1hRSAtq7Rhq9xrWQ4otcQnuUMNvYczmOLZ4ITFfUIi8Bp&#10;dL7qqCJ/FfW8XhgwRBaWSjxA02mh500xk2Hs3DLifkDnbdUdHE7P/u/Bu8yU+7u8NqTVFPlOmlxW&#10;LmxMHYBxzVk9PNkZX3/TY6TI2x/8HEdRa3ZlijKNcBhoGonTTMI7ZNPZpqKLQmIVQatVRrdEjlvr&#10;9JW2N1L3JaONTItfC3Ni0loHHjLKV1l/EVL5/wBf9LQUKhy+WM+59wbpao7yq3xmJ+TNU++oN6wv&#10;QYiSlptkbViyknes+0Wo+u6rDU1IuApcwcPkPtFp59oNE/8ADP4hNWPxNKs0dxqDaaBKmn+LjTp4&#10;nVhhFXu/tKilBu5lWKWSCG+2VI/DEmtp9SKwO8N4/jY8GVAWje/AYQA/TGFsOXDa1NS0+Tx8Em0u&#10;7MZNkOwfjrjPBU0kuw5dy0+0epNnZHD0VTg6jFZX+9GI6yShNY+KikpZOtquGbIzT5JaJqeVyLUb&#10;i1QmZlJjOTUZEFSy0FNXwli1Zm7KLQHpHuIji27mG4E+1xPpva0UJKwV91KxxTeIQzRGsscQWtkn&#10;+MsZ6hOkHSVbvsnr7Dttn5C1VJD1bsOf+6S7WpdzzSxbm752NVpT1fU/8Eo/Nl91Ph0qpUXJK2/K&#10;aknyKjHjFmOZPAxVYgTcKCq0OrSR3W4Ch9JIZMdoX9EEKC1aqZ7sI55dwmVtknVjPWNYvFEmqHd3&#10;aWS18VRLHck6/G1r+8ZFMwWDQY2Xsm4ZhubJbiap7wyFSs3yizb7sn7IpshjaJKHD9c7Zn3JUd/H&#10;Zix7IpcZQUg2/S7sOFqDivtZNqGlnNH/ABB3AW0o7R3OX4AdzYtqpp/EpGRH+MgvqFdISTrFHLdR&#10;x3Ox1S2DK5c6Im1byBKr6v8AF5Uyk9x3GBNNsYnp4jYNv1U9LLt+hp6Du/HTVe+fjrhaWjeGPr6v&#10;3HU7W6m2VmHxYxgxGRXd9J15SBa6v2/UVNGetmpZ8yarICEUTOQtIZbanjsGaEGh1CjC2rUUouoc&#10;SP7TC9vEJtxWJbDmGWOXaopRFuDFtBhkYBt50Ij628XRTVCmkC0xITJ8JSNCyZXZGysfJs3v/N0E&#10;fQu2DDg6fa0e+KuT+9Xcmz5ZkznT6UeNj3DU7/emZqiq/iEc3aMFNLMsOJFCPK3C2LU/rAKY85XG&#10;q2FNQr/ZntZCB4IooLcQu3bSJd3WSbajFILvsAEhZvA3irPbllr9UP1Em1hb2YGXTGVINfvQWVlo&#10;ezc1NHvnbO1on+C/8trIlc1iJ901Ve0X8vfEWytJWQ1VGjU1MsmmevWFsoQf8jiOtgq3mRis23gz&#10;olGU51Gn6ignH9mD8PjQVu6nQqeCXPRD7PWqz2HNVdqlnVhMlY/BTXps53EJDVF44I8UbZuvh7Ay&#10;obiW4F/HbowyUedrINt5rwdyddwVA6+28KxaTr+tYwUs26cKZkqKaPLVBxFXVT3by0yJUVxOusiT&#10;1Alc+pb60Quq5I0+FEG7kl7WRWMMZemIYWNtcDvv3R8dDawVJdg5gngs5JaiOQTre37IfCnswZUu&#10;pol3O7S2BKSbluEce9bQzCDlaG5tRqLvLuKSXFZVZO3eto1XsbaVPPE3Xa5IwGnwWYEdFDiUyhp6&#10;6L7iJpZYppBRRafKHEpEQ9XxdwZVkViYyNPhROex4u2kxEbmMnMLH6S3rWweRsdVaMWfKkEk+3zx&#10;SLeBxcG8vbSMmeG9rOZbCKS7t0ugoMd9BGd/3qhTmmC0gJIbFzonxO04j3L1o9Nk67sSGGrreu6+&#10;qpRrfElq2nmORqGTKQ+d45K2VoqlX0PTo6RyaqwSeJdbg7XcbAaXBAY6f7UFzOf8aK1GLlU/eaUK&#10;RxtEAend3tlg2nla3PLt3Ex8WExeJDGzsTYMLQbZETsniUYEbFLP/Uq4R/qLq7jv2kTr3953qMJi&#10;aSg722RLK3W1A8dF/cRMg1dOM5laRxHBWV70eLxTw0wEAoXCZGSMmsSC5Y0t5R9JeyLJGAjuoIjV&#10;AKrFTU0RLq8laUiDR3VR+8WjJaju87do5i2aKTa72WS4htp3R7ue6LlJLweJHFfKlvLBalK671o7&#10;jYNLryfHeKIa8N27szBgzO5sB2f161FjcltCPJbyzvVuQ31jNgR4zbtABlN07c3Rlpc3vShx5aWa&#10;k2yaOtwWNyYp6/Hu1bBEpvcKfpVFSnxAssEWsUE9FWONiviqfhhxaxMv+LSGR26TbR4TbzPqtvGm&#10;KxvHBJuu4+FLrfbWaWW7u4lkFlN8M+5Nq36/RvD3i1Szt4m6TNHh9sYeh712NicnSbq29sPKdf7V&#10;2bvLvTc24h2fu7bGOyOxf7vbg3cMpicplNpYqsFZW1lDj0Ip8QzLRilpfILtLdWaC5h+mnkqIhqC&#10;MmsSIsupHaaqiRgJY5BRLWNHs8GUKV82y8xSybPuTbxttrIwvisbzxXAtXs7iWyMc8ENiyO1lA7W&#10;F3bOJJd7vJ7bmIB1sTOnPdmMw32va0NOerJUl7C2FGqNuiuxAD09fkv4VryRwskNDVT061NV4iXW&#10;nj9R13AFvrrWSOZXtZWVnQnTGI9XiKXLIwlHgrKy+JF8P0cavZnSZgpTJsG82T7M8e82cPh21ysQ&#10;lumuRD9LLFaxxzobJ/r3s4pDaX3bJ/WS6lh39DINuaUKLMYrbtPme2pIv9FdYs26+oaClgpt11DF&#10;DRZIVNDLOJsOTR5SoxReu8Wt9EtyGBkJDv1dnql0wSNqaINpj0avEBc6T4lIvEYa4j2/RRK9qaGY&#10;KU0Wxb4ke2H97WcCx298yGe7Fz4a2csdsgnU2TG8S1ST6XcB+oeZL2W23xWlXb2lVH70p6Vp+1vs&#10;IuqJ1o+6uvosXM+4pqCamp6fa+ErcbFU/d4OZZchU4+KeSeN/XT6wbepj7r9dayG4BtJzrmiwIzG&#10;WMqFjobxR4XiaA0Ax9DEr27AGeheTl3fLK32lhve3wpb2F8ytNdreCAWNwlv/jMZsnN79MszQbi3&#10;6v8AWi8ntd2iaQbYZFU+4Tt5Y9+PRnqStqz21s1cS9dumemgE9VhqbL4Olr6NMDNFD6Ja6OogIsk&#10;7xnVdwR5txsnBrDO7ySRDsiaMs0qs3Z+oPD1lK2/wiyjWSEhTMK+TlfmW0WBxuO32sVtY30h+pv4&#10;byOGGxnhhU3K/SOb5bdZhHuobxTzHcy2e4o8q7e5UuXetbvDDdrb53B1vmOotj0+e7F3ntaDeWxO&#10;0sp1xvOhzOY2jjqvY2J7N3rTbeqZsH09vSooZsMTRK2RxW9lochNkqM04Llm531s80tRJHE7IXkV&#10;TAKOhY0eRwsMUuilrNSljSSCUIkoqOOTOWd4tLezBns7m/ginENrcOm6GR7aZIUb6S1t2l3G+29p&#10;2ffbAP4nMwaz3KyNzPYMVKbsbrjA5Lc0Q2Zmewdv/HPZG6q3tjbHyLiwvXG8ux0x9RiKPd9Z293Z&#10;Vbkk3tvnA7ao829ZiKmKaWV83WT0UslZC0weUmd0lkaCOSWCOQyS/ULRTI8kbB7lxUuiURZGkWqW&#10;KuqBGLr1IsEV7a2ibpfW+27lfWUNpYvtU3iyx20NveQvbbLBKqLbTzt4slotrIFveZZLWS4NxALe&#10;cK5Zc743dsfY+3d3bG27vDKZr5Mbno+s5u3tn7D3L23H2FWQbU35U9bfIDc2y95UlLv/AHDluttx&#10;0ed25SwJV0uy6LGT07eeogkSOly7yNBby26CQ3E0jsFWLMoiXXGP1ZUUl1SW5kJVlUKiRhgA9tdt&#10;FYR3+72F9dNaxbRZW0ERmuLzVFZG9ZopmAsbG4uYRbzT2ez2ipMs00k1zdXPhMzNPWtFtOswO4d5&#10;bGxvXmV7M3Xuer+L+FfeG+K3L1/eHYH96TtTZ3Y/xsrHz1A/WeT6W6s3HTZjc++t2ReLH4agiUVD&#10;VdQ1KjlhBNOFS2hhg3RQ5JdSAZSpqTCwrEIWd3ZNfgmKRZ01K+kJeab6LaWnn5hur/c+QJhAfDtZ&#10;xK0dh4sTBEvomCXc+5xW9tBFc/TfvCK9tH2ycRzWxmdd4nEybKxm4oKHdm3e2uufJs3NbCjfcPyL&#10;6y2TvPdWU23venxPcu7uvtxTYjs/sWD5h7Z20Nl7Lavz1FgMPJkal4qtaMtTSVD+GgRJ5niiovia&#10;pIkeIxxiPUkKW8kktwjKUWVPDjuE+nV2QHpSYXv7lfH2uxtb6+aSRrQQWd7cw7gl1dPevDdblcbr&#10;Z2VjtF1FIt7PY3JvLzaJ33e4tre4MY6CvEZ/aud67xuzNrb2o+q83mttdswPUrunvXC7i2JSZXdG&#10;PwG3fj12XuPLT7W6+3JtLtjbuxp8DhN909I1NhN/5bGw/cZD0ylNbwRhHS2sW8Rrd1ZpmAOnwvF0&#10;ga2gRblo1cLBDoeOOYBzKWHRxvm5XpuYpd45ogba4d4tZoYtvt3ZDJ9X9G0xfwIdyupNnju2ieTd&#10;dx+ot766sWktxYpbv0J2SbftT9xsvM74x2N7O3L1f012nl/kVV93dk4bee19o0j70wlH0X0huiuz&#10;WIi2/iMBtvF5HZFVs6kxS0OP3FR1FZGZVkeSE5SJpZY7eW4LXDwoviQ1LMsZkk8MrRK1K/VzAReD&#10;DHH9KCNaqY2ub212nbrrdbHaFj2GDc55hZ7miaI7q8htbRbsSM9yY2RJV2CxmN9+8dwurv8AfjpI&#10;bOSZTt4LG7Qw/TG9MFisD1ZTYRuiNuZPBUmZ3JXLi66hz2JZ6Wdq1cdmsiu3cNth4qwZColrqtpw&#10;Q0ztOrA6e8gCzpNZzPSMAnw6BgE8U6D4oIUsBPCTQx2wO2nubQY5g2XeWutturXmKxgL3rEKbsPJ&#10;A/jiwRbmMWb6pxEzbffYkS73dl5xC+FGbkK3cVFt0R9lqydRZGd+hse/8RqdxZSmpYqGnmXGU9Hn&#10;IzhpYqX+L4h1yrTgtLTxp9qQhdnDsl3A6zCS1lOqNP8AQtI7k8UhR4oKFnAuEH+hW9duJ1NoKKDY&#10;t0gbbvpd9skKbhME8S78VkaG4+gVpG+icSiGF5NpuWBdb/dWj5uVGjhWdZm4MdjTTd9p5+sI2quu&#10;eukqppNw5COkx89Pkdm0HllhODWsoGyGCRagSRB3AcaVUSax5ryCXxy1vMw8NMKgSutRIdA8Uadb&#10;ATxmg+mtw1g1C+gtJy9utk20x2u72EQ+svADPK120ZtppLMeO30TCVLdHbb7pTr/AHxujw80xhkt&#10;xOmDdeO268HcVfQnqQ1NTPsLGEVWazMVdUR7fnfDwSV1VLg50oKvcmEnFdNZXIjRVZAzK/vz3lu6&#10;zlrSYqwSumMR1DqZGKESjwjKyiaOtPpIFayNPF0FyHYd4s5dsjg3m0iMRuyhlu2ukga3kW1RZlNk&#10;wvTYRSNZXAHiDfL+WHmRC62RuFj9g0+2xuTtrOfcdbsKTdvSVU1HJm8rjfBQYDdAnx2dqq/+BSik&#10;ocJi/Jm20rP/AA6nppGtICt25by0kaWOS1dlYxagE0B1f9Vwp8UeGJCBKp7WsYkayIBlCF6x2HfI&#10;rPbZdv362hlSLcGhY3Rne3mtXWxglnH0LLdNaxyvYzIdcfMt/cwcxxsy2DXCx8Vm6D+6m7a2nrOq&#10;9mTUeE7SzGdz+eoN5Nk+x8hvnM4Wjrtwdh0Ozc/juv8ABdubaiSEbvodoQ0+3q7K5VaidBW1FVBE&#10;X23cbOYKkRecSVeMoZBMzt4uheyAyDCxw14GG+CRaQBbuqFYN/26W4ur1bXbprTTb3aXMFlJYxQR&#10;NZ/UzD6jdEs2Aea83IKhLruPK7XG4eK7PeWykeS29VrD3B0NIs+e60henHWGWlpauY1uRj/hFQZt&#10;w0jvkVkgiHghk/hsRiJWVnC+1xp+84YhPET4brpEUJaojjOkI5Ftq4M1uD+6wKNDJ49R0GNCtyre&#10;3c+z34rewSK5v9yWOhurlRP49vG28GJzqji3d1HPEsgaK/tv3XobqRWORDtSpj7j6OjFTvHdVXS5&#10;CfqvKV2nISbbx9PR1mJrJ861ZJkaOJgXqaj/ACmCJUjpI3e7hy3BO43R8eMqQpwurIker+JMfGIU&#10;DSZCBewEEWCvEFPSfc1ij5T2QPst6sgeZSvi+DhrO1KwC229f3dG718RLONzy5uqlX5pmgvjOvWL&#10;IZCKHF4uGs7f6oxyQ9c18lRU/wCiKvo0rRXbtyZesMsW6XqoMPPMhinqYguTeQlalVjF/bdpL+lu&#10;R8WPQrEk6NNKwpQs6Ezrq/A8Q8e4BpuIQFj0/v8AZo1zynGm03TTSxqBH45m1rFfXIeOO3uEXbZT&#10;ARqntr9hte0FdfJz3LiFesW78hkk3dWih7R62xs0dV1bSS0n+jChheqSTbmNK0jLS5WKWpyMkcto&#10;Yca38IQPrrH85Pv0NVsmYyKxLSJUwQVb9Z/0wit4RcUzZsRtdO8SGag6e3BIjzJGIrK48RYYJjTc&#10;t0bSn0MH+NG7liN5HAS36fMEKvzyK/TNZiy1OFLQ5gPvnFPF2x1tlaJu1d7SvR1uyppKymipoaxK&#10;uGWsrq18zXfbKCK5amGOmpRGzUBkZUsxdORs9s31IIaFCGKBgaRCrcQzBfOa403NtgWCuMhZs1rr&#10;9wN2t/3Jcl4LyaIxpcywshe9cLCwVTBavKKmKw2kybLvBLSc2T2zlkNd/wBwn+iX7/8Av9t/x/8A&#10;QQZ/Ev8ASD/Ddyf3bt/w2V9z9x9nq/vZ9ro/yX7q33Xk/f0afT7G3h/7rdOrOvVXSn+/ONK0pXOu&#10;v1H+iU8ft6xz8Rf646qnT9Np/wByLiv+42nR4nh1r/of0ej91av8U8T91/q9f//TPP1xj03B3X8u&#10;sdPgd37jWk/mkd3Uf2WN3ZS7xwz0kXyH+Q27/wCGVvU+JqNt5zGQ0FbAM02BkrZq+rWL+933JxFN&#10;JiXC28KBd3LeG5PhxGqtpAGmdSSSGAFCVY0IaojoD3CcPb6UHY9rVp7UL49+lJY2lauvaZQqqhQl&#10;gyrLGNdYCr3bFo1MTOb1E9dht7btix/YjVCdM9+yRb2xnZUdbLgl3b3zuygIk7/x1HRbU6yn3Y2D&#10;alpszNgshHvKKkXA0iYyowc9ZWl8qKFlTwJwoSXFCpXumpVDUr4dTktWGvdqD4EdhPLLLtRk3Pbp&#10;Xa7syJHKSrLqh23WY7qipMlwAq6Fi032kiNonibxFnUwxYnKYmKmwHbG3lru4e3KmlVc9UdcvuOo&#10;2H0juXHxZRRlJdyQbrxvVL4zwR16x00XVVRQrR5SPNNiJpap4RuZZiYZmXU9K5AJEh9KKGPw1qZ/&#10;iXSBTpmOZF2+wh/eW2iYQ2wZQAjNplsggKk6pRDGAr0KpYU0SCZjq6aKrbFC0eG2MmyO1VGPwXxY&#10;oKTZX8AzslNioZ8hvbcQ2uvxpXeEXYGxYJnwbZuo23V7kqaurXHrulataHbtXjq6rA+HOSlwzNpy&#10;X4sWlGrWRRhQlDIFAofD06jUXtpSLzb1gvNpFrH4q+F4JAVUisnMf04cskgKrKLVndqI0/ieGNDN&#10;tV92cdvrdk6duVFZj9ifIiupd/DuDD1NdDUZPs/+6VdVYf5IDF0e3et6zcFJgIsTHk67btcu7lxI&#10;29QRUdXgK7IV+5EKBisM4BjkOgAqTk6QYydTFa1PdqAIckg063aXIla3lO47SQt1aJ4rMHRaxxa5&#10;Fu1VY1WXRoDGPRIVaBdLRlmXkmIqqTPMiba7dxy5H5BkvUU2Sr+usjPU7C6Wnix8tFNl8hmk3Dje&#10;pKbDKTKiwx9OzUXjypz74OoNZZoi1wv6FxpEhzqrSqUJ4AKGBqag+LwUJXpJFcxQ7XME3XaEnktF&#10;FNIRZAlyGRRUnxTGy6QispswC0jT0p0iYcCv8M2rsKXZ/Z0VHhdt/HbC1PXFTtPPVVBhajcnYK7u&#10;O3U+K0Ocj3X17NuaXa8WWq9vzbmrqvdJxiblp6uhott1eOyPljZqnwZ9dEOonJOoAUegBA4F6dhJ&#10;FCWxaW4SOVYV3LaQhNzSIIFwsEuoPBrL6iav4WoNOo1q6BNJ5ZSSSPJZ/fVee3I2xeG+UE0HZEnc&#10;cUTYOLIbj2ds+LOx/LSPGR7Y2BUZNNvNhYM7VbeyFNW0+L/ul9tHX4GfLVtJYqRhDDcqhU0UVU/g&#10;FPDNWc1NQoYYIYkg06dhuTNceOt/s7TxSxfqkLMkdFnJZZgVjgqkYRm0N8AgVQ0TMUznOv8AJZPM&#10;Y3C1G3+69v4Sp746XGeiEmA2/BmKTrLrnq7c+Hxea6f3lFurbndp60fZs0CbfrKunpelaSKqqc3P&#10;nPsZjJZo5WnhVfq0PiQNqB1aWHgnuxwbOtjVZhrQAVr1pLizG37xcueX5w1luMbpKpUSo43FQqMW&#10;FWiojW8SaZrJhDda5BEY2Lr8Zuzflt17uqkfez7w6k6i3XtzAVuawvxpn2pQ4XfvSPa+4+xOuNk9&#10;R7B+Ke5MZl8N0dvuPfPcNTvKu3iIqSq3XmsZWLhcRl6NJamMi2u4vYYiskLrAyEAIyrGYykcaLEz&#10;M8XhQyyPQSiNrZC0cpkbQwlHnnbOWdzu/EtN1hm3mO61PJPFLPdx3aXF7dXVxerFFa3zXd9YWcAe&#10;Sxe8Xd7lbe7s4rRBcRGxrF9nbwl7NTC5jsuXZnRec7E35tjvPF7C7twWcxFT0/8AHPH9ZVPx8703&#10;h3NvHG03XPR+Yo8TjcP15u7rbamLWHdVfX12QydfTyU1Wkh8JrfVIKRi0cgsNSCqIiMg0eGdT6nj&#10;txEAB4K+KzGtTFcm33308Gq4vG3y0jZIn+nuXMc9zNcQ3LfUC6QxW6xQXe7Nfuzync5Rt0EShdAT&#10;vVPyE3tkMT3NUDuPrzF9g7I7Ci3P1V17tXvfcuX+OG8/mX2lntzDL7uqtwb76qPb02xJ4e4aLce5&#10;tnUsZosXnMJWz7dpo4mjcJILhniYoyM7aZEQOo/Ul01lV3txEyUlSUTrQNM7rGmKE33jbLeG5RLw&#10;XkVvCZ7W5uHs5S8dnYCTTaSW9vur3ccwks7myO2TFmg22G2kubnQwKMXY/eW4ML1ZLgure2dg9x7&#10;H27snLbN6u2Xk/kPvPrjbGzelOwdwdF9D7r2nRpP09L8re0qeppY97UO3d7QbhTeRneOTFPULOs1&#10;Hd7pDahUjhdVjoqeIixFH8Gqq7Q1ijDSNbyEkPFEA8lCwKt2uyXqb5491dbpbCe6BnuVtJp73x4P&#10;3g0U728e5CO8vFhtY91t41ja1vbxjDZmRInWbjvfuHvLLZ7sXrrCb/3H3jmNqfISo6y2P2F2D2ni&#10;Okund6fGTpWnw/bOxq+h7g6qoMtnOle7OlO+984DFZPcuVSZty1ey4afO0bwV88atz3MrmK1Vkln&#10;eVYlkYqqhQYxGzaoQ/ieJIsqR2+quiOYkpXpTt207baLe71cfWWm129hNdy2cNvPcSvdSx3JuYI2&#10;iv2tfpDa2ktlNe7qIVrdXdgEScQt0+Rd5/IvfOBwNTLlN+5HtsbI2huPcHaZ7q6twvY1F8ttydJY&#10;3YPXWP8AjN1vgdjYbqHdVftnC5zKNu3ae59VFXUe6o8pR414KumqFss1/eJaSCOKO+aJXYmZCFkI&#10;VUCskBlZSrKpmIEapNMo7sKxebZyty9NvSR7ne3vLEN7PbwxjbZ1aSyjkmkmkmjn3OO0jnWSGeRd&#10;uV3uZLnb7KeQpFVpErvX5V9yUufpOzusE7D2bT4Lbtf2bsLeW/e19j9id+7q3B2L2LhM93p0+nQu&#10;08dFtZ9kd6bVw+J29tHOPistNgcpT46pwUkwqpYPbcd/NL/jMdqsNwNdA80QOptFQ7RRMUD+IDI1&#10;WZPBiMgQ16WXvKu12Xh7Pfcw3N/t7m3WU2m13zqqxLc0a1ivb6FLhrb6RvpISscF19fepaSz0jHS&#10;5xfZ3ZFX2pT7aweY7IwPV0m7IPjn3Vu/ZXcOE3l2dtH4sbQ6ifc25sp3t2pumhpMfszszrzujsav&#10;y+vZ2Ln3E1NuCKDO1sKz48lVHMPEZVqiHsalK6QEOkFYRV6srwxjUsyzTuWFAOiWezdLSGa4KzXK&#10;1nhr4hhW4czqJtEm5FUtwkMttf3snhTbfJYbbBFE1WbpAf7MJ2X2ntnsDbO3+0cvsHdmd31ioN0Z&#10;7ZG6Otexfj/2N3fXdk45PhftHOZDe2ys3Wvt/H9A7Q2Ziux6fbkSUm5sJkaavweLq6yoepdhLs3A&#10;EcUaUfQ5XXG8crvqEKFvACLEE0iS4YBIDFCmlmJqaTbGu0N413uN0stus9slwILi3u7GCMQtf3Kw&#10;tufjyXzT+MbLbI5Gn3JbzcLmSSCLwgoGdS7t+Yu3sbW09N2t11sJOhNpdr4vpfqOh3pvXeG1e3e5&#10;9kZTdtTs75ZbOyuR2zujunsjoXvvsbuHJ7WoMDnq2HFUW6M7iana8sSUxxbJ7Ke8nXxY4Y6I066z&#10;KgkZkqFuFUQNDWSQmQ8DB400zDT2g13/AGrlnb5JrOTc72P6hdtlaNbK4ezhhudL3W1Tu+6wX7JZ&#10;W0Ytu3xF3ZrGws4qygTMOOT3bvzH7dqOn9oxdk997Zwmzdo9E9Y7Cqe+/wC6vTXSW18/1fgNyfLz&#10;4m9y9jzQT9+QYvr7bO0cbtrG9m7hmqd14mff2MpquqSLU1S+0kkkHgmxSRGIjjUsqIkbVaSNjJEB&#10;4KgrEDD+pdRqVFGUElqWdjabhNuMXMtxa3Mccl3cSiGee4nuYmSG1vYltr9pItwlZLi+kG5BLTY7&#10;uRJXMkcpRS2w03YVZuo9kds7qzXyB7T3t0liI9xdzbNy+IxeK2s/efdMOSofiy3bdM23P9mJhoOp&#10;zgaPFbcxVDSw76x1PHU4Ktjqa+nnhQ+FKJxPLM81YgTpJ0lgjJ4juUR7iRhqUuVEFroEZjMnd0J1&#10;3TansG27b7SDbFg3F44jcRqJVhaeCU2tvarNc2202UbmKZbUyS7nvjXLXUN2lr+kw77uwYptsbjo&#10;INi7sMGQznzg3i1PT9sVOLz2ZTwboweI3sMbJuCbI7tbcLZlMTR70xxo9u1EGSTBQY+LJ5KgrIDa&#10;eHxGnJtGNBMla6sUnJXQpBGf9DJL48QNpBXoBbduCW9rYom8wRmR9sl0+EkS+IG2xBIZZkZZTpBB&#10;uowLahNoYvFdZCuzi0rexoHm2NuushwHb3SOJilot6ZDN0ezl2x0t2Tkokg2jRZ6iqussdsvJbkW&#10;WXF5ybJ5HaEuRjyeZevpsjQw03mWkU030rqzkknWKsSJxXWe2StaEqoE3wIEYaunYbkGbZrV91tZ&#10;IYIECobckIscm1uqPaj9a20EeIizSM1kK3Fx48LiMh9VUGXh27uTJLtDeKNlelsJjm3Enb8dc2TX&#10;fHeXZORn2t/pLSqTbe7ctvz78VEu38TRUuR7Miqkl29VYmklijT0tuNKILNzH4TigJp2m4IxWtVG&#10;f+EAUk14I9YbqS5mO/W/1jXVuSxWMmTxk2YSuGCeGomoBRwRuBpLZ+BRld/3QKzJYTccdJtLsjwv&#10;nPmxvOOixfa8GMqKxRt3eu3ot6VlNX1dVW7jWelyEmOod+0b0u1nFRDgkxv8RqYa6K8ia5LjTayN&#10;TxwO7UO4XB00BUrrOQldZ/tAwUEdJrK6Ftb7eX3eyRHfa2YeD4D6kk2hRIJXDpMYkGh7oIIYtX0z&#10;xPNIHKklwX3vYWExUOyd71FNjt19DY+kp1ra8022shtDq3tbO01BFtWDcTVXWybL++jyUeHyVTkc&#10;hs2TIJnsrPkaKojpY6lKwz6LeXxXJOrxAdRKXAJ1U0yAgae0KJP7MaSKh+3ntUvts8Xc7DwLeEAL&#10;9OxECifZ3RPAJMtsyMfECTPL9KCbh/FiZY2CvMUORr+vd+5VMD2DVVP+y6ZGjhytR2gM/W179h98&#10;9gz1VJDv2lqMZtuvquyyqTS0UNAq9pwyxSbemwdlQ0mgqDS2lMZikGnIA0SXJB01rqjNa5pAMNrr&#10;hRY37G4o+8WMc7X9qxkXw2LmW12VX0TEGNVuFAACqW3BqmAwUYO77kiq8fHuSCm2x2DiFz27PmFn&#10;Fx9Lvibr2ar/AILsbfGArNyUqZyuztJuT+A0p/hjbop2o8NtFZv4DU0FVkmTI+3XQG4lBt5SSkwF&#10;WLCh+pJFABRWpVYiSzGkoYKunpLt8yR7Vt5fcLGOkm2u+mMRMWV9kVZXkYszmGM6JrtVWBAfpnie&#10;RhKxXv5hu3q+u+KvzDwSbL3caXbfx+68gXBsu4MzQ7ahxvU3dO66jCx9H4/dNLuDZOI279ocnNgs&#10;nkslkNvywpuisnrsVRSUEr9mhF5bNokUtcKal/iBNyCdVKSj8BIADU0KA2QT8wyRjl7dES7sntl2&#10;maNFSBgVEabO6x+DqMllItTKkcskj26kzu8kTBOjGd1067l+c/8AMnwM+A3nvemou6vhii4Tbe6T&#10;unG42fdXx0+Ec81BP1Zgf7u7gxMm+6XbH78L5GRuwocWqUUmMXAVYrl+8RlpoJBFISsQoy4yJ4yA&#10;G+EMMnUQfDBLsGBp0Gfb+4SLaNwt5by1jWS/eqzd1Ufar1HPggq80b9qeAjxtdvpijeJoyxEXFNW&#10;LvHceblxvbc9Ti878rq871PaeKyn2ixbT6h29Hnx3LHBQ7Q2NBjKfHfwdc3Phayg26IH241PLXQS&#10;18pLCgWKBBBNpb4lGCwItzTRky1+IKCpYVkUhaqZAu7wG/vJG3PatYVmSZspEVO8oNN1RVtjEKxP&#10;NIsiwn/E5EMo8ZWzauDmxeQpKeo252/h5K7sz4b4KZIdwvso5CKm6365zNHt3+H1kmSp93Ue0tAr&#10;ottRmOs280UmYnrKylD0Y9GpNxbnwpX7YGHmAD9MpOKVBpQyntkP6SqCuot3zQrtG4H6zbUIk3WJ&#10;lChXcI+8MkSM5JTQT4kdglZbdP8AHHmkRxGiTlo/J11svah292lUY2TpDbdCu0q8tVerefyF60km&#10;gHU1FUU9fNT9jyU5WSniyiN2isTHHfwhEZfbcS1goom1CNKEtjDW3wOBpULwAoRbr8XiV6WXrRpf&#10;yTSTbWsDXtwGRYmAHi2++A+LAW8R1nIOo61/echHhfT0PQhT0mjsDc1ZNR9qu+D358jMnQZxN0Qx&#10;Ue2ocH1h1FgP7x/6UqZVpOoodtpfGHcdRRZSk2f5X29UUtZNOa1XI4TptwYJmi1ZWlNQP0pyK1ZS&#10;RqFCPE+MUUaSlur5BcbpK1/tXjCI/qF1kSJ0/figiUgLbSQgiJmdX+mxbMHkPiBCbSwM8VNQU393&#10;+3Enk7A+G+0J6T7qQVOTbFbW2FuePY9dDUVktNvD+ES1EucqNmUzwVuKLy7oqMlNT1kWOitCjtcR&#10;aorggiAmnetdNsCzgEZPwtNkGmjSD3Gu6zww7XfxRXu1xsrbqpBPhSOvi7yVjiLBixSpkhsCFkjB&#10;Nz4pRtCt2KxtZBsjau3Ww/b0kFZ1LT1EOFqqky/dS9jd/bCWUVfXNNJJU70m7MikMS5mGsoIO3dE&#10;9Pj4sJfy+6wLJpIKXBkEIo2qpFGtiFVqUXR5VUm2FSxkpl/dprVnLLcbT4BvZQ0YjNDrj3sGSWLW&#10;GcTmoekiDdZMRC2rQLuspDX9nbgy8+O7djyWI7G74ekzZ3Oc9jNvQbc6g6roItwV2dSjp8b1nDsl&#10;ahKSHLVVJkBsSpZsbWwZF6xKqGgiJS00wzA617QD3ahbGhj4zKT3BQVDt+qCtKGz3gjfe5Hv9rMY&#10;t5T4mtQITHLvKh0u6BbGSIMYnm0Si2Rvo5I5HYOqIx23shlNuUeMwtB3S1XlM38M9v4jceR3NJUQ&#10;5bKQbY2dl9v7W3XkvLSt2VisbuTIR5uv2PTz4yuipqifNnJeDIiip9QpJ4kIWOckCBtWSSQbcEk1&#10;ByBoMxJH+haSV1FTuVxbxDd/qLnasvu0LQ1RO103YiKOoIFWfx120IGYUvfGVJBGlfG+OoO9OtaG&#10;gn2Bs/eVDt7srrlq7s3bPUe78Z1/nuxuvd77xwW1u9stlepsk+4pe5q3e++K/GLStla6fZW96TRg&#10;8RgaNs9DJASyQS25Mdtt3+I6CAA/xL4SRtG6oY4ZYUEuiSNyJbYEzq7BQOpIs9327dPDutz5xLc1&#10;Jdhtf0wIWVry7vIJoZbhLrcLDcZpbQzWV5CjWG8yKu3yQRNIz9BBuL5Idxbqz/Y83Z/YUXdPV3WG&#10;PovmlWdH5rC4Bekt4tsvB/3f3bQ9y/E3O5ve+f2dksJR7c2vgE2BS7mo6frDInJZCjgpJaKKGnS3&#10;19Pc3N21v+tbsoLpJVoTrWSvjQLKiTPpSERgMIjboJ+6R2HR5yry1tO27Jy7BuUL2W8LLIlvc2Zj&#10;jv4Bbz2yJ+791nsri62y28a63Ka6kMUm4jdbh9qDRWcMLgEsBvfq7I9T9MYjGQZCKnyu76j+++4G&#10;rd+bc+P26+l8110Oz8t8SOod47jyW4sn1b/cXeuFo5sxUy0uFoK2qgk3BK/hoauaZPcQQwxXO3pI&#10;JmjaRVlbxNQUSysCrMtWSOeGWd5FjYyvptXZ0pQ52/ddx3a52nmm6s3203dvZvJt8BtjEbl7Db4X&#10;WeCKVEhurja9xststraa9iXb4DJvdvDDclg0EZfd/Wu36mr3nk8btDs+qyu7+1E2/v8AxOzqzYnX&#10;tTtzbe7dy7Ur8P8AIPd2S3p2rBn8vghj4uqJoMpT7Z2/XNPiayKGbJR10ChEu7lb+4tGZ74FU0sg&#10;ML6QkkeBqYl4vDkaNcC4h7HBAqXXH9WtmHKm07xbww8qiJ5zLFcNHuMHjG4tLoUYQW6CDclvbeC8&#10;lFX2u/YSW8qySrGNW5e0dm4XrfrXYO/9o7M7LrPjj17hR190RuPpuol3lu3r3rbZOWrOrus8x1z1&#10;FQ4vsHpz4xU26d44XMdg7l3HlX3X2vul8O2Op5tv4OnhkpNOLmw+oMEs0BEdCyt+oh1CKZ0jkRVh&#10;uWke4ufGfvJFuNJVXC3a9sk2rmdNri3Cx22/V7x5FgnhC2U6NGb+whu7qyuZJtz2SCzt9p2ZdvtR&#10;9OqS7qWl+okgcKettsnrXbmTi3gmz+xtl7XwW8cvksDtXf3X20put9vVWJ2FuLtrpvfVbV0W3t27&#10;U7VxO+/uMZDFhMTlclvbGM1LQyyUsNclMXbc6bgkHgzmazSOSRo9Sntl1gV10d9a+FZo0spaOR0S&#10;N9C16EHNtvf8sXt8dwsE2/ma7ntra2uTDLH32f08run0wMERtHN7zHdR2FlHb3FtbXNzdWwnnUdK&#10;WXctQrYboSarPYk/XbY/rfb+x9vdcdUS53cONp9+5jc2V6x+JGAodvdg1HyM7C2nvjOU9JUYfLUt&#10;LAksZEdZBQGjhj8Z74yPBJepMzLojkJLNGTIDJokKNOkUlyX8JVeRpp1w8cSE9ejseXoLJ9wt+Vp&#10;NtSOfx7uyjRYortI7OT6V7qzWeHapbq12VLZbqeSC1g2/a5yr2t7uNwE6TveOR3o+/Oo4exaKPof&#10;L773/FInY0uN2xguvKTu7B0R2Bv+PI7c2TuLdW5Ou9qYHb+azc9Tgcc1Jh2xeCkqML5pZWUtTi4W&#10;e38GKO1uZO3VoaPw5HcRmSSJCwRtYhgaga4W4UTwxuupyZbDb7ZLsm5ePfXG97NZM8iRJdW92bu0&#10;trV9wjtbW8vEiaaJbeTct0g1tFtk+0SybXulxbSiK3GbcnYy0eXqqXr3KV24odtbm2olB1PtbpHM&#10;7fzPYG2e2IsdgOtdrzZLb1LTby6e7mxPTe2MbtWHI7boTTUO0sxTwVkjPNPMV00jEyGCeH6mNy6p&#10;KY1euqZWeRiI1WRnf6NmlDv+n4/xFdQbtLK1ja0/eez7kNqvIFtjcWS3txbvCkW2yx29rCJLp7iy&#10;t4rf+sVrFZvBalbxdtPYj+GJVJ8mty5ncuH6Mw219v03ZNH1J1ZH2TvHI/Ira2E/2Y/qzeO7NxUP&#10;YHVy4ndGO3x8a+1H+Pmx9iVfVm19yZuqx+aw+F+9pP4Nla6QrEdRxSwbZ9SLPXLPK0TkAl5lCEp2&#10;yySRSK6ogjSWON3A+oYKQoEaXVzaXvO0myPvjW1pt1pHfwxyOFt9vuGu4luD41nbWt/Yz2009xJf&#10;3Nhd3Vtbsw2iN2jaaRxkrewd+72znbTdW7q797Y7xoOxsBvz5Adcbf3/AL563ze6tvbh7Awea2Pu&#10;/rj45VlfuTcUMuxup1j66x9DtmGjj2tW0stfFRU+OIrJEks99ctJcRytJcrMfFZJ0jJdZnSRULo1&#10;WVmSLx7irosaRQKlVlIhsrDl/Z7TbtpuIbay5ek22JLWO42q6vAsElhbzWjXAt7mELbzRQ3N8du2&#10;mkF1Jcz3e5TXIjns1Evp7pDcm2N55nfE+O7OxuJweJ7Yq6GqyHyD27kNnLiaLBUGF3B2Ltf5D+CX&#10;HdXd61+46uoxu5t+5ejrcRvLNNX7fFFDV4Z5pFsW3uKmeO6MDSFQjGi+EDCyqsLFpAsYysCsGZy1&#10;xqo5QhLc+bLVgDZXexpuyQRSvdLGstx9c8e4LNczXsAgsnkuiQH3OW3aKKzSHaBCj2wuOj47F26+&#10;LydDLS7J7A2zXZ/sP4/Y/Jgbjy/WePylL1x05tipahxeP3TmMxkcqvVlVhWm+zgeOp6unxxr822Y&#10;psfUQSnkSeJdWTeHKxrGaatYysWaAAqZKjU5qJ/gVUOeo5urmG22XmWJLzboY/BvB/YNHK4E1/oT&#10;xSzLIsR1CGJVQ7dq8aaWZKp0wnEyVuxtgbaqtmdr5KNuqejaCfZK1GR3pLQPufvzZmZlo67p3G5z&#10;G7wwtVvP+CNW1Jqsr5d+w42SvoJcdBiKilqmrRHSKFxBKHAQatYXCtCAA9CF0ehUmH+zcuc9GW5T&#10;W8su4wybjt0tsGuG8NYS1S1vuJYy2odZJFky7FJES9ZRPF4SIydKqaolO6ty7rhx3YFRHQYb5dV0&#10;u/p+5MXBSYefHU3WuzaSrwnfRp6fZuwmpqbBz4aDK5DEVwo46GbbBp5sniqnJ1Go41CIv0U2liwp&#10;Slf7AsAuWkrTV4QIkIBkD07eqXd4xnmmG+baLiNI5FkqrUYndgjvKoEds6Kwje/eNrWLFo0XiVlD&#10;ps7DpgcljhFsntDCJm+xfjTQ0W3p9z5XYiZJ9l9KbMy9XTJR5zN5vJ7rputHpDWLioGpqvYc1DJk&#10;MvLloaOammciVTNagW8xjrFQBqqpIh7itKiooNZOmWuhAhyS7cZwm18wh9ysI5KXusGLw5XRJNzK&#10;okpJQqj6pFhVRJt4AuJXni7FD1NvxP1z1lt6p2b2lWzxdT9bY2v2d/EMhnBiIt5d97EyuQiqenKL&#10;cdNudqnd9JgpK+pUZSFt5pjpa+gfG0+NqqapbiVljX9CZe1BXXTAeAf2hqFKVoFIJhB0OXJ1dL92&#10;nhnvb0fvDa5oy9ydAt9eppYd0Zme1Uq8wuSAS4dF3FwJ4FtwpRV/VtCd6ZjfiY3sPyY+s+VWZg37&#10;/pWxGeixk9Jtbq7aVJnaHvrF00e2Nr0ES4P+Crueqw9XS4mSnm2tPRzV1JJk5fJEuiKlpP4fiFaA&#10;ZIItTpoDVw5GoRgh3oJA2kBS29741zeK+87W0ngRuXwIwyneAsniU02zwofDe6KvDAtLZomkBkHL&#10;Z2LbB5LDRf3V7RwM2S378W6Opws244tiSZyHA9PbGzOMxlZQZKszb7xwmw5KaStGEgNHWbCqIGyu&#10;Uny0EJpmdjP61sFjnK6o8agw7hb5ZMHS3wsSaTGqAK2ek96g/d++Ob3bI5mi3IE6CjO0cm7kxxSE&#10;lGeIkyRx6A1kh+olaVG0IG1PtafI9P7E27Xdfdt5Kjn+Pe2o8hsfwZnP1NR/fHvzYdXWz5fqrC7k&#10;x+4c1kN+RUazVVRBkoz2TDTTfw44iKmkjlpCrJBCzQyhiI6EmhqGtgP1BVewGhUqfBHY5c0bpTuc&#10;0FzPuKwbltz2ztdkpHHqQ67feCxa1P6jC4YHRKska37j6iEW2koCZdI5ygxfYO5hV7ozeFjPwc/l&#10;s11sNtaPe0eTgT+XtiqdaySsg27k6WmqaBFaSLKx6apH0mnpZEYkLOZ30z2NJSoQo+Axp+qimTCn&#10;wAAdJuoi1wobwxGY2ZgRezFp49hzKTtaTNOZrYF2jjEtbG4k+lNZU/eZcoJBse4CLaJfD+qe7W9i&#10;hhcUabfFRDszcUlN3R2vDVR9c4Krp5oekqahbIU9Vn8HDU0yrJsVpS+ThWOP7o+eqqo2e6qbgFF1&#10;qW+totcg0to0/TxjT4iSkIYVJihMvEW0bPBejvu5InJHQ62jRc8v77uX09rKssf1Hj/vW7kLmzns&#10;le7j3CUJebgLEUjk3i8gi3TlnUbbYrW+gUSdOdDvsw4jKU57T3/PUHsLZmPylHi+l4pY2rRjM5UV&#10;kceDOwKOhyWMqawGRg0gpoZYVcyh/wBtrx6m3F4g7vWMrp8COYHw2iqgjk0o5i4m1LC3sga2kkzd&#10;N3M0Vtyha7ibeC2eO5juGuTut3YNpvI7/TcPdW3j3Nqu4Dtj3yOF925nZRFv1tt8XccI31KuAwFH&#10;J3T2AtZW5bshpZJOkcfG9fJDFg1psrWYSr2QmJxVNR1I0U1Qsqz+aQJGrxv71bSlrncrgXjso0Sh&#10;9Jan9qpnFwVExGCv14T66IjwkgMYDGu8bcke2cp7S/LsMUhW4sTaicQmRm+hddtO0xytt5fuE39U&#10;5Lgcr3ayG+n3FLppIU41/ZE4ocQ1R29uLHovXOLmc0/TWOIWFs3naSGoq8Rkdi0Yoc1mVikjnxyP&#10;M8yLabQrXOrfTHa3WidsO4LeEkRVpFi7A8epkWUEFUjVhfVP1phqaX3QNc7/ALSk2zwVljt5EjXc&#10;Li9WaGzlvCJzDeeFb3T2RRxNcXkkL8riJRy0u4BIy7/ujd1LXtW4nNdzdoRUtdndg7fGa606vq93&#10;b6gaHa236uTD9cw0my6LeG593UNLSrPLt+lVcPt8o+XoKiozFHS0jvwyxtDbPb3TFZXMSn6eKMMy&#10;vL+kUjJoUdQPphqggcB7YySsR0iu7KaK93uHddrh8W0hF9NG283100EU0NkBfrdXaIXE9vK2veCY&#10;903W3eS13mKzsolk6S1Pu3dmYwXeOUyW4ttV1NuTJdX57amUpdsJ2PDkaGpzez4sZRbw7GoZ8BTb&#10;o7VxGKFRUb3pI1aTFZ2r8Es0vhNkpvJAL43FhEQAGdXYLGB4g8ZZdcRcL4xjN2WAJ3AQ+GoUsQaf&#10;1XsRecuDbuY9wSVmMEEkMLyXNVtJH2+ay8K9Fu8p2+O6Xl2OF5Ej5TbcDeTvOIUZv3JXGai7foMV&#10;u6BqZd5dcVdMidZZioix8kuSydLi6fcswyWqoxlRjlZqisRFg1MrXFrM5Jd3EaXXi2blNf6gkdKE&#10;hqTmf9IAVm0fX8SL8QCPBY9JrDYNpmk2F9v5kijuJbf/ABVrO3uGZI2iEm1rta/WVfw9uFwnKYJV&#10;Tyo26yXX6whXpcZSrRc/29LNuKnooane/UldHBVdZZeoallGZjqKKiZkqKeVsfWUkU0M5hFzMYCf&#10;2ho97nuphLeeJt7mPUuvxHjUHuAuDMPDwrTeG24GpK3ogWM6SSGdv2Lb2g5aS15sjW6kt5Ppfo4b&#10;qV0YIzbT+7WN0BK0e3C6j5TJCiTlp91lu1E8cSlh3PkPJ/pa+w3PM61Hb+DjppKnrHcdacZi8xtj&#10;bcOAqamGhrnnqo0NOaXLVNNZBM6IqCLyqKveTL9Ys+2l01/qeNJGAQaC6af9MmrTeH+8qVMdytus&#10;ZKs3TtnsdpKNhfZ+cFilezraDb7a8d0KCRtmj2xfqQrpFY/V/wBT66Y7rZpN1e6CzRQgpvdW4KSq&#10;/vuj7vnwzT96YClaObqbcKS0+KOFoBQw0tZS1fly01DI0zA0njcUvijRSguW7rcHVZvrduYoJSJf&#10;FeJVIqPqfqP0zpDP4R3IgkxTi2CGjnpTtHK9vq248u83xLcjb1ezNhDeSvGSG/c67Rquv1mitfqx&#10;ycHCx3W2PvDXMYkgiPRY+z6Hb/dvbG5OtNo9vlOw9wb/AOyKPb+yc/s1OptvYDstpMTH1Dkextx9&#10;gVx2ZlmyPV1Hk8/PDlGhoKzDQrS0LLkooYJy+4uHubmWGS0dg7OJFleFQ5EiC4NwCmkNJ+m+4qG1&#10;QSRWsWlvEYEXbRs1vs2xWO42vMEMMdtFayWc9lDfXDwI1tO+zR7UYrozvFaBbmDk53gEe42t3vl4&#10;8sJtI3UvU+JyVZurb1PsbZPU1HvPe+G66Wfr3rDYE1Bg8B/depg2IUzOK7RzlPtCbuLsYZDOU2dk&#10;qKJ8Hjaw4Ksqnin0pCHmeQSyyfSs18ZCZU/TjljYHUwuFVtfjgpA126gW8UmmNYG1Gku2kMJtNvs&#10;7neIYOWvpY1sbhvq7myvllj8GGTaGlia2G2hLjdINgtbiV90vbb6m6bc4/DQOuMB1t0dkOzm2HTb&#10;l3PgehMliNi78wn+gvK9Q9RZrd3xx6Mg7sze3PkD3wnasu5Ew3ZmO389LkPu8dVStk8ZKMEJKY16&#10;U0Txt7OSV9qid/p4ipCnw4DCyRTkyypMNK3CEeLJLKJomRvEaNGCjpD++eYLPbLLneSxtJd6u0mh&#10;lnD3u5Q7itzd7XCu27febfKJW2q4hJ2+x2+xbbr2O5gltILu4R55GYf9F2+srtfAbdze/acN2p0x&#10;vLsnsqp2v1HtboPsTZ2TrYOuK3cXX3Zez8xmNySZLqOknyFBubaCYfJYSh3zmM5DILU+HqJXaS1s&#10;VsXuVt4vomjPiCXsEa61rI/ihoZYCjwp4ziNpJFKW5j0lQZ3G+cyXHM1jssG63x5lhu4xZy7awuX&#10;upvppGS0tY7F4r+w3WO4ttynO2QtdxWVpKk+7pdiVJHT1RvbYu+enZErepdidf7/AMvjc4uzt2Vd&#10;Dsqr3Vg+sqmrgwHXuxMTsjtbcuR6sg2D2J0huDcWZpxlJdvZSo35MsVPBWSlp4fPFAHg0JIu5ah+&#10;q3isfgRH/VfxZ3CGNZVkRRbpJJAokRtb9ajvN0W33ASm1ueSmVtdhH9FHEkhuJ7m0ZrK2FjtlrJc&#10;R3j2EtpcTSbpd2lruc7Wl1H4Fuqc202xt/ybhxe4u5tode9R0Y2Vm8lt/EdcdqbcnXd/W3XO9tqb&#10;jkyOFp9k7j2x1puzFUG7MXJlN04yuXbtLTVWOpMMyZWopnjflsEnsp9rmupYNut1NVcGKJfFLKSK&#10;NLDoakKIk0hVpppj2asF9jzRd7RzNt/O21bLa7xzTusgEU1sVvb52s1gnjQ6o7HcZJotW53N3cWW&#10;3xzpt237ch8cxjXj3VhNlbyrG3hsWHfNJ2Pu2Pd21NndG9nYg7dn6Kze6tu4GX4sdpdaxYGfJ7O7&#10;EzHcmPqpKTIYvF18WL2mcjla2piqcrWCBnxJJJLcG9i1XjzNDhdIQCRW8RlAEaN9WTJdiqK9yLWM&#10;AwkVJZ02212/b/3DdGHYbe0i3ChuTM10ZLS4iNojSM95LB+4VS02BtMslpsp3y6aRdxVtNkuy8Tu&#10;/BdR9iw7ryUu1904zpuj/i+xNzbN3juOHYmcKTUG8tpLlMtVY7KZ/am08DSuMOjKktb5YmdlbyxA&#10;9SWe3tpddhIUWKtJZYiKF+5XbQ2Pq6TSV1LHu2iBD4dOool23a9037bprTmu1Bl3Ax+LZWV4rFo7&#10;YG3mggFxEdX7hDWdqQsdxc8iC53G4DXbdClnVx2Lm7DoBuQRpjeocNioWruuMxX+dnydNVQLJTx5&#10;FIaynqsXUCkniJYJIrJrMIBKlrqQeP4u2HWsQrrkjyNY8UP+nUVuir3HEJuuiJew9ENrsNsw2q4s&#10;ea1MM24to+lhu9CnwH+ka3IuRq07Gs0O1hdLScjG4uZibpSOuO6KyklxfdUv97ZcjU0e1etJXlk6&#10;xydTDjaiqyuyqekqK0LlYqWvqhtpJDrjNvJGreqNSrbmvJSLs3O3MwVF1eM6LUa1E3ikRYDXOlrv&#10;yXcliROw1D1jsdosuwRbFzZ4fjXMvgmwtZ3Kv4M72Bsg14CWTZxPBsPwNJybJe3FyxuQFOXdWTpS&#10;vfscG74oZqvO9ZPAlV1Pk5opqBMhVU+MnyaRZby1seW24rqwQoTKqTX8SrGLT3M6m/8AqLB2oRq8&#10;V0oRqpMZv06gtPoa9HluAgVOwk9N7dsm1z/1dO1czRRl4nEP0UE5aImHxNvXbv8AHAHWPaxcxctt&#10;qBblI7nJcf4wqDrjuRMS+4+zYK3PZFUrdw9O0VItT1PuDcVan96dzT7XoVyVHjq9azNyVeHaShjo&#10;4gsTSSQ6iiq7ik95Mxm8fbpCoCl/EeMhhr0TeMPCxquNBvhn/dgIUTtJYX2/YNuMGyS7NzZbRTsL&#10;hbdbSG6BjkEPi7a23u13pJg2r6peV5GACcpvudzdhptCFHV/YP3mEnp8hvz/AEMfw7aXfc9T0ruX&#10;a+/JcltSXD9k1eBTsLP0EuF3zt193b8G3ElyOPxlQm2o81SSVBghrhNqL7W9+rkWbxDHItyvjLKo&#10;MizMWExlMdY/qJpKeKtszI0imG8EUYr0NN55abl2yn2qOzhvbFtnmO3y2UrLYzbbDHDJt8VpHctF&#10;dvtO2WviHbpN5ihuLa0mTcNga9umKBU1e+FpdtVtfW9x1NbLBvTr2GmmrOqsWY3vU5Cmx2DqKuXa&#10;NVFWyxmVmWO0WOAWVmkJWJGMCNd9DEZtX6Tpo8CBjhIyYzE5EFVJ1GyVxt8dRJFK01U6CqPHByxf&#10;7klv4SG/trr6k7pucK0e4ulF8L6BW3dhLp8BOZJbc82XBU2l5Yw2AWZpdbv2M47ZtXN3BuqiWPOb&#10;6q6gx9JUVakyUmCpYJI0YbP80tPjGdpTUSxRvTGXXRGV7KLWzF9zupfqGPYrk6BIKRySgOZZAszL&#10;HTSLsqLq1IMdqkkYVin3W2W25U2S1XZo46zzWqoblrZy1za2cptFsLSV7COW71+K3L4m/cm/K4u9&#10;8urS6eWNYmb39Nq2nIO4Ow8cI+pazMpV1/R+LgpaaJ95ZmKHKiGHZFZnoZM9K600dfHH99KAVqYI&#10;4WEntmzOiHcJFuHXSxJYxiPSJIowGWVQZV8WtFljVpL6um9EQLUX77Ej3vLVi+027ieNIzCl5Jd+&#10;O9pe3RaJ7GZ0sbhrDQA+33U0VnyuqCblt9weOLW67t3sYdyT0X+lzf09NLUdSY2Slg6Sp66WBpdv&#10;Y+r+wy9RDtNsdtiKpLCd6CBzi5nLPNMsjMgvCKbVoDONTvFT6eIEnx5D4HhKSjnFTt7EWAA8RZ9Y&#10;oWb2ZG5yW4aG2eOK3hvhTedwkCK2326/vP66VRdW8ZU6RzdAj81sz/RybatszOs6De1NU9oUVNU9&#10;0dgH+IdpbsxT0UnTtLPj/uMc9e8NHDkanZdKcnTUSBxJTu0YxZDGBqqI2Ke7Yfum1ZblyHijYMI1&#10;OrREtZBitx4XA3E2mezytpHKOjDYbVRz7u9sdlgpbXdxD4LXsqCD6q9lK2jKG0bWbwUK7Ttzz7Xz&#10;IV8bmG6spOq8/wC8cP8Aol/vB/pEzvg/6CG/D/pK/gk/8c0/8Nlfw7+I/wB3/wC7vm8Wj9jx/wAM&#10;/wCA3q0W59jSi/u3gaeLq+Bf9+6tVK049/jf2tP1dPi9vWN/jt/W3XVdf0fh0+qnp/uL4Xg+Lo11&#10;/wBB/d9Pof8AlneN9D+t1//UP11zt6fcHanyygg2XkNxxT/zQ/kLh6pBvXD5+nlSL5L987l8VH1n&#10;t3IYPfmL+yemXITYmWd8lUaBulZztumqcbIF93jY3F2yxN/Zw5DiM/6OtatWlK01aaNXQAW7hOHt&#10;9eQw7Tswn3OOJUub+itbyXOf91cgUrFpOlivihQ2qF4vqJKwFo2VC4LK/wAA3PmIuqdxz1uP6u7+&#10;q4d2L3ftTJVeMi3T3BncRNKvddHXUfVnXKb8jxzQ1WUy+JrMfutaRcJihQZTE5GoqELWumG4hW0Y&#10;oFkwG06QDPRdBOsaa8S1Iwe+upCD6z3VHvdp3KfmqAXkl1ZjW0AdpfETbvEkF0iCBhIE0+FHEr3B&#10;jJh0GOTWp58ZUbdzEGPi6j3HhU/0v9i1MwxPYcOwnqaXY/UmYoKDNUuV3jn8p/eOl6+mx6Uf3GOS&#10;Gk6rFMKXdIyk+MrZqhwRlZ3P0p0AsMPUgESEgUOAxBwwPiH+zKqR0mTcVO2wIvMUAZ4Iqo0JVXMU&#10;tmqMwKl5PBQqgKOv0lD9QsxrWPUbWM1FtzaFP1Llg0GC+NGMi2bMNyfw7GqMvujc8mKr+h13vJ3L&#10;tfH46uwi5hNu1+emy+RbGrnYp/4NgszRVmipRbh/AfxX0tmRTktIobV8JNO3WoAUHQAWIPVluYmu&#10;9tg/fkBgiWaOgtZV0oIbWXwlhH6sffSZoZGeUlPF8XwQyForpayObdm6W6+3SajD7S+QeUj3m3eu&#10;xqzMY6u3X2FT4GeQ/IGOSLpjY825P4E1GuTzGFnpM0MeNsYyGkzWCzFZW0kUEugsyB4chILaaEaj&#10;/ZkliATq7W1CoJGgjp61vZAtpcS8xWz3TXFrRzD4mtWSJWAuVAhiWRV8Mo0bIdOlSHRyy4koKzD7&#10;hSOh623XR1EncmOqZJ5t7RbGmysGwOoWpsXXTy7t3DXx7kpOunw70qfw8wHqL+Gxybujy38IyBqX&#10;3R2uIVFq5ZWBoXBpqT0Hwhj+Jq+IMKFJHSaO+WLb7iT9/wBtGkkOCts6a/DuRoBMgbxmjB7Y4tJt&#10;iKzNIoYFA4zaOZkwu3tm1HUO66qmwmyuisLRbUeTNzQY6DNdinctdgF+OLb6j7k2xDN/dRcrWYHK&#10;Z2qy27RjE3Fi6qmw+BytDWVEUxWd2tpCax93iCpIcAd+EqoJUGmlR2tqLqRu4v7FZLeBd8tY49d0&#10;pjNo6UX6eRpFMB1TCsml9BYmUgtGUEbAuGSyOZiymQ3xHsDeQrcTj/kNkqXfsnf2zJ2oaqrze3tq&#10;rkKT5HCrXpLZ1ZkaXBpjly2T25U4etgxn91kihzeFyFfWVkjZUMS2b6CD269NQCpypq7gNUkKQBX&#10;VXSwHW7W+Msv1MnMNq1wjx/qG2aRRVZU1mZAsVtWLt8R1d2IMITxYpG6fMJicji89TQjrDdONSr7&#10;X60xtfh5d4YbZiZ2j616uw1VT0cm2d17izk+fi68/g4kkweOmp6nqlqTz7slzNLi8ilRdYmM8bm1&#10;eqBDUvq0krEGOkfxAULZEg7UCmhLMm7Wb2G4RjmO2KzC7RdMBUuPFvjEglYFSqO2qNP7S0+O4d07&#10;QD2R2NVTbA6+wtJsLD4Z6DYnxspINv5vM5KogxprO9dq5Z8W+ydvV9Z35tDJ5WixBqAGq6jMbkNG&#10;1Rt+ehw1JuCKoRwQE0lMQ0iOKpMitULJDxI/TIGkEahpX4JqmnR7eX0ZEtim9StIt1egJHZyxaPF&#10;tNxqUjYG7yzsAInNxMSLiwVEVwXfJY2mHa25cjV7c60EGPy/yorKfcVRl9kTVsMVRtrqXHy5+g3H&#10;VUsvxaWieox81NMM/F/A0kgSnyZk3amRf34RMgiXwoPFJI1VJ0j/ABY9ur9QE0qEj7hgrSLpxrwS&#10;x3s0e4bkINIJVVFWKjeFowjAtDTVRZbseFQsslb74nbb0EPkxcc56bgWt7O+KD45aRqupip0g606&#10;zWWlxqbxx0ecnqqaCnp5ftsQ8e7YYoYm3WVxDTBX4UHjWZHgUZISf4iaW2e0DBoKV/S0j9MeIekW&#10;5XE67Xv/AIku5Dw33ED/AH1rMm901eKaDSGcErW+8Rm+uP0tKh3SDFT9V9fVFVW9OVlZWdbbXq5a&#10;yGOqqPK8nyE63o4qygyNDi37jpqGSKOKAjDweJGSCDYyaBUn2ihjhEdNcGggeQFataVJ0jwyDgEv&#10;8VaXfHo13OS6e6kkkg3TxkmlHczVTw4t9ZUj8Rxco2rU6iNgEWrbG2AOhFnxNLL2zkaiPG9UVc1J&#10;v35I5OjmxE236PPUFNJ1B1DDVpJS7Pih6ppPunkK1FVufyYnHUhAz6ruGWlBdMZaOOMpDUqBSpAP&#10;bbdpFQ7VFNSxEGgBiIjrROt4yXV5cC93FFiJYsyKzLWbewGDDVaxBWY+FJuCPCz1W9VroqSi9sYX&#10;EUOBw0E23OoqYLuT4IUVVjqaoylbTSCfFbCq8lRUyZaknoczU0sdRJU0cGILdjGO0ksv92JqBUct&#10;41aaDSsddMBPn+G3AppwSKAKf7ELgfq6ukG7TmPbd7Mt5uPhPLuoWq6Vp4m8EeJ4vegcsxkjBG4m&#10;RiZK2RjBbanH46faW0I6n/Q1PFjuqt+zxKmVko6Smq63uLY9NVjAJSY//SnX0lfFUv8AcLsmM7Vq&#10;wIx1mWzIxre9RrRNLNblCmeAr/uPq4DRQHDFe4n+3rU9GV3cst000f73WdboigEjNpI3gIBqYztg&#10;9gc6FjztYVlUgQ8htvFz9rZSWPA9X1VRi+1d8NHlZVp5s7T26G2dSWxkW16d9s4Weg8wZpOwGmxV&#10;ACrdgiTJy7dC3MFViDxQM9afKpWH4fxCopURMDgFCAG6L4NxkRbq4h3DdIx4ZZip7gUm3MfqSBfB&#10;YBiwRr9WXuK3QMxiYpiCk8uFx0NftnqyZqvEfD7G0MeSz+Jq/wCINUZzCZKvxaZWOiXblWKyCdpJ&#10;qHaHi7PyeuOfbTjabbcRKqgMluWigIaKMipqaDQCRp7uIo1f0iADINVT1e6meOHcli3LclcXt6G0&#10;rojJIuGQOJqpkMWQL/jYcyeAxhKDqHX7UlbbeTlPXPWOS/im2e/6lqeg3BVUcGZqMr2PhcXK2Qp0&#10;aHsLclNX0cktNLkevnp+sMutUcVsmOm3LkMLUx7WHLv9PCSUfgwFSuknUVIGB8P4h/opYBh16TcJ&#10;A0Ak3nc+25t3/UhDhVmWVF8NJoy6GQ5fPgTEVs1ik8Fgv8JsMU/Y+JqaHYezWpaDtGkmjqoN2Utd&#10;U7fptq/HysoKWprDgJIJ9lnb38RanpoeyXrKnaH3ok3596+U2saXyQNoUx2sWSpA8SmGHAlj3gcS&#10;EIJoPCKnVVJcbqXkkL7zeM8KOCfpSxUxSrroqxhoiQe03KuuXF2HrEVTmO2ulTgstOnWGKq48t1F&#10;0Hs6f+Hb+25V/wAfoMv2nuPIZPBrmMfJR7O3JHnYcwayTb20Y6LcO85K2XI7PraXB12Dhp9ywExx&#10;hbZfD8MUAcUqrOKgV1mnGtQsZ1CUM1ejG13Twbq5c8xymT6x01SW+ltMkdo6o8mgwqCWosUiGacB&#10;TZPFH0oc/sczYPfOJHVcE8Wcy3y03bPiX7Cx+nc01fV7kwFHuiuwxzJ3ZvLLboizH2bbswM9DsXL&#10;x1owlHQRZ7JYqspfTQmT6lhaEgeKPj1DhKchSCta/B/aKRqJ01HRfa7mLSLbYf6zac2EgX6cwlTr&#10;sFYrLPG8ZCDjOB9O+YURZSrdK+l2zkKjsDBVLdV1GRGC7e6i0mDca5OPCQ7b6R7OighkwWHzdFne&#10;tf7uJm9C4ndMmQy+yVrzV7mmyNHkMUlJZU0iVhbfqMxP9otTVZwe4nQxPD9MDxMhaFSerRXqzHbY&#10;hv8AW3hRF1GzlITTLtbKPBCiaLS3cGuGkFuw8S5MkLrGAzO0qybau8alurauWDNdMbexAq5eyMFU&#10;jLvvDu/fmUqNux5ePLwbKz8e6YcglacZgYaPL9hrVip2lU4yjlp4o2TbkokTWQMYjbGo8Va5K+dS&#10;F9f9CHbLqJwrst4hFwLheaKXTXsQ1eEsjss0W0ayGWLSnimq+Gy6r2nibf4CChUm49ttRYfc9C3V&#10;7zjIZv5l7kfFv2rgce+emq8Hu7bib5enq8m+WzmTz0Fe2MG8KKeDYirUNhIaCPM1VLVo7LGJHmZr&#10;UmguBq1asUuDTQKMoYj4G7zTWKRgjpFtt8IbexiTmMAltqkaM25iCsku0IG8aRWhcwq2rx4wsIBN&#10;vIjXDo/SkXasUu89tU1b03U1cGE3X0TR00bbkqHocdJtnrPs+spsZTbSh3Im4dg/3QGZNQ2JzstZ&#10;ldqrXnMbgnrcXU0tPD54yEmY2Rq5PFwamlyCdYorCgCnQAJMKtHqer21yjXm3wR8zx6LaFVAFrIP&#10;CVZdlkVVgK+NES7GVRO7ta0M05aAhOklkcTVVOyexMmnVWdrchL0TXUNHXt2XtTKGvXevd3YaLjq&#10;Le+Jr6bZNc++hVtMRHRrN2R5/JtSTGKjKtZLeniL9EQoiei6sAq93TzqaZII/sRiWtRRzb94Jntb&#10;sc1Ity93aEyCJQ7iaDYzKVcxlE100UKVvmBNqYwGDO+YwdXjaXdssnVGaxNTkN8/JvLzpRdh47Z6&#10;ZZsT19u3b1Puuqqd15rNJnnxlPUHGR7jxZhwu1knXDZamqsspqV3KGEsrfSGlJlU69QoVuiVKqah&#10;WIB8P4zhwQMBqzuIBaWsMfMkSwAbbIyfSmFgUfYgG8SVWVvCBIE4/QFDbvG8p1MVv+YRtKWL4a/N&#10;LB/6KKw0+J+PWx1po5Mnls5TYin2/wBUdw5nVF1DjtyU3Zm2/wC5gQZT+BZrIV+Vwbv/AB7JS1WC&#10;oKqgdVYQtHdwsYCpa5DE+ICWNbldRPwyClFGkLqFEA1gnok5hu0ueXtwH76jmSLaZUSL6SRfDHh7&#10;PL4QjoHtKsxkAnZ2t9JmmZoZAhHjtikqs583v5lFBDtPM75ipu5/iXTVFDjdz0O5Ps6XcPxj+DVT&#10;PjKTrLbNftzemMqdzNgkqJIZ6qWffgxqx4KWhbCZNatZvCSNdW5SFmPhLkNp4XMbUBParA5DlSE4&#10;tVSB0Qe391bQbNucdxu0cIN7KQjx+NXXtN6jMY1pJMjikTWySRvcGgiZHidivY48lWboz25zsDcT&#10;z0e6Pkjmcfu6Tt7Z1e2KqsXs3qvbLZCPtiGtg632PW00dEMbLlK3GZDG4cU0m3qqCbMxyVzk8EOq&#10;BYzZtRivbqArqFsxDLUmQse4xxsCwBcECikfXl/F+8p7xuZ4PEiSSknhawnhtvUceiVU8O3EKjQt&#10;xcRvGlRbSKZqSCPtbG10JxFOnVe84mi3l8TsVMG39RYmoqThth7Izs2LlkzG4a5KwbTq4Wkk23B9&#10;tn8LpbL1lRU49npzqJWea3VoGZdMLjv1EGlsC2CAMdviHtlFEVQwJO727jtNv3ZY98hhkZ90iK/T&#10;GPVGrby6QqzK1AzDxVsh/jNoT9TNMYSkaJ2m25kG2BtrCSdQ7inx1T1DjKw7ebf1PlMfTQ767z69&#10;nrop+sqfdVPviurt1yRiarmpsisPZiQk7bGMUmNvRhtI8W3YkxJX9UcFa10rqOFC1LKWH6PwuGJy&#10;/czWpuriCLmG0FuLq4oos5FoZYd9DSGIjXOs2nw2VWVr4tqtfBp2r/I0mUi7CzOVl6t3THkcRvju&#10;PMS7vbtLCGp2xVbe6263wOKzWO3hDnk2x1xFicei0CbgzVBW4bZ5V8RlqaoyVVFWrZYmIt4xZuKs&#10;tVFc1FocrqLOWPkpo2XBC1BL7ncYde83Z5lth4UMvhsYw/8AZnfE0qyxhbUQLUGScMIqrbyeJMwZ&#10;U7t/DVVFS4fx9Tbnpoq3eHxNxVbSf31EL5A4za+0dxVWAngfciSbko8DVRHJNs6hNPuOj8r7hqau&#10;oxFVBSJuKN2mgcwMVCwsDqrRtNspNAanSO0yCqNXQAGFTfdb5Y7TeIo9/jV3k3JCng6GKB94kRAW&#10;Rh3tWVbXE8BHjO5hdURP0mJqV69wGPouo91VdPL1bUJUbe/vfJTHK1G8u7etlmpKbZMe6f7071PY&#10;aSv9xl6KupMd2jHB9rtlcTUToffoVkVllFnIJ/CWtJFLVVrWgBXtXRWumhMP+iFxUl/dLi3Dz2q8&#10;xWp276uZh/ibiNfGTfFd3icB5fG0hQAy/Xsw+lWEldIiVsFf/pAy8tN1pvbIJh+xe5an+LVXa+Ez&#10;NHiIsH071zQY3InO4zLwxdWy7bXIS4eKtzVNV0Wxnc0eXirKvJUssdPDkVYIjaPTUupdRAZWFsaF&#10;SSZAxNSiMpY0dSFBB015CG3e/bma2W6WKUxSiAM0bwS7wFPjaBFaNEq0FxOkqQqTayI8rLIic23S&#10;ZRqTDZV+qN7gjdHwxx0lNLvykmnrExGL2pmUoIszDudMDvV6RKkVZ2Zj4oNx5NpTnhUPjsjTUsVo&#10;oSWgf6aQ6fAbLaqEeAuoFTUMB2GUkxtQxhdQLHe47ikS7xCOYbYSTPusRAgMbupO5yiBiyEhDJ+u&#10;lnRbgFxcGYQMkaofP7UNRs3FR/6Fnro8r0tuw/wHI7lTIQV+U3b3z1zDFXrtRNwjdXYdVu9ZdE24&#10;dt1dFFveO9BtdaDI19A0DMMTGOaQ2BMhiRcsDqKmAgEntCgCtKVipWcsMdKtwvYmntrYc0okC30s&#10;hKQSARm4i3VXdEC+LWbEQfUVvg3+61Ld119EP+TXUmIocX3zuDb9HsrCZqq3T3huXGb77f3TV9j5&#10;Ta25KT424zB4vJ7RzuHqGk632vtfO7uqaE7d3t5du7VpK2Sl3HFPmsjt9SXXFtDbwQ3T+EooO6Ut&#10;JRXFvqAbMrBwdLeDqdqIIFREYEebNvO47xuF7sdby4LEjwbDwLRWeCTdzF4qOVsIms3XxoTf+FbR&#10;mS6O5TS3EsTJWr1hu3urqut6jrtldl5jK9t9Vde4TL4LaW0qXa1XtGfafWHWm9MZs/DdcydkzzbE&#10;7G2xunbeAqMlHX0uJO7W2plcgKWnqpaiGSElvJbiXcnuElk1KrTEhlWJT/jQilcByhWlYqI6rPcG&#10;R5gJEFZK5b2ra7PlGHa7jbYTa3EkW36GE0l86g7JJuFrA8lst3FN2/WKbm1lk2zahaQWEstpOCq9&#10;6R/ghiotw9bbpoGgh3xtjeu76nqLcUmF7A2N0zvPKYmv33huo+mt0120erc/S7p2RU5rG5WFnrJc&#10;vT4+erntk2pmqC+zkup5mgtp4rkWdEEmpnkRY5TC/hEtBINTKpRfElrOYYgio2RXzDZbJtu1JuO+&#10;bTf7THvyeLLbeGltaXFxd2Y3K3W/hih3O0ZoYZnW4lNpt5TaxuF6buS5SscrbOV2pt3dMXxhyXWu&#10;83xeSqdj9u9d9fUHaW0Otevu+MT2JlKKmwknzB3slTke5enZaXoWq2zDBsrr/cM+30WnNRjo4Xgq&#10;Wju0kMt0sK7dLO0rpJGng6FmlmYeE2hkipBIVCXdunwzQSqVQmNikWzvLPY597POe37XHYW81le3&#10;f1slzLttntsBa9i+phub1pdztfEe72Dd7w6pNt3GykEt0FuoYpCbIyPZdUKHbOW+PHT79Pb0zvXH&#10;95uwmpNw9e4E7b7DkzOb27tTHY+srNmHs/aC5VsZl6zKU24s9kduZioqZK5JUlFQ7F4s4RzCg3CG&#10;QyDxncBXXVNVYpKNISytM6COO3WPQJXdwD0zuc9rtX1sSbpO/Ke5Wsdm30VtaGa4hkEO3olxeWmq&#10;GziSKaPbreZ7y53ma6+pNhbx27uvXHI9vdk7lNEds9f9d7Ty3eUE8Oyd7YBKXZW3e1oN7Q7P6X7Q&#10;wGD3FHs7FT7C3JuPBbEgzNRTUGRyUWKxuAo54YlzRnWtvZbjcSKs9nBFbibUCqyqqhvDKSShZGRG&#10;jjgLQz8I1mmUKFeMu6Hmblfa9umNjzLu9/uklhJEyvPYTzTNF9WLmzsPGtYLi6+pvd3WLcNqYF7y&#10;aw2+R7gzW1wsNqxbF3TvTH0Oewfx77C3J1nkdp707L2n3r3Ds7s7Ady74733F8uty4vYnWD9G9f5&#10;jYuxs315uPr/AGhtSPb2eyVJSDL4nIVs0lXSUYqCyPiGJJ4kW3ibdAT3ykI8gkkaEpHEylxJVRZy&#10;MjRaIilxbMvZqQTXtxc7XdXd/ut/DyHIiBLa2jeeG0ltLOK/F1d7hFcLBNZ/qycxW0M8d81zeLPt&#10;W8xSkTKiJxeDxecotqVNN2DT7YrHqZ5N/wC96fe/YG88mdzbX3viNtb+g3X3Ftmi3JhNo9V4Ds7Z&#10;WE3P1nls5JBU5LK5CWip1aiWtqPZdcLdxRncNuvBb3SRsS7alkEYhkWKV3TRKkYETKr3cc4jkKTM&#10;DToY7JPsl9cW3KHN/LEu78v3dxCUtIRDLatcvudlPe2dvbXXj7fcXkpvoXe05futrea2jurCJotS&#10;UN51N0Hke5e8ezeyJchUZfov5H7YxdBvOl7A7E2Lv/tXurDY7L/Ifd+3+8O2+xNx42i6B3r3xU7y&#10;igz+3c1telpcLsjG0c02Ro4aCgrZZRHa21nfQ21vBCyB7udir6g/hT60Z3o7CRncag8pE8wH+L6V&#10;KnqFd53jmflXcd33TdN2hu5INk2qGOa2WCaBLza3t54rS3Q28MtpDbQlY5YbNH22wkYHdfqJUdTY&#10;X1h0YuH2R15s7MdPbezC7c6+6pOAxW2KncwweEm7E75xvZm7BtnoTE7gwfyS2vhN77ixKbgy+2Nw&#10;ZyWvymVoGyW1ni2rhctQznNvbt9OrG3JlGnhIK4ZK1c1AQkkgGroTpepK0jDeN5h+sngTejBaM86&#10;aHs3KjXBchEEUYR3lSNQokQ+DcRxiSEKiTax1OIyFRmstu49Z5OnOExPyUylLval706yEONrszW7&#10;Y2u9a/dkVQOktryZ6n28mNfcddhanC1Ix67cjhj3JicvX1SgW+mIRrZERkOtA+NJMZpkl3BJroVt&#10;R+MNQhekjb2qXUt7JzanjKLaTW9uWYNou1LgoixQFYx/bSo0Ok/T+H4qtJ0/YDbNfiKzG4h+pa7b&#10;1LXb964paqh/vrNsGCvj616f2zLQSQQdhbg3Bmsw3XTYcMmPxk0NT1UaMT7yky0FBXxz2WNjLaBr&#10;U4MY+LVp7Y8lVpQkevxnEYU9I7ncLWHb9+Y8zRq8lvdNi2KB6TXZWkjqyNHqPbpUC1JLXAlVaBKx&#10;7PqKnrXaG0m6hzmchi6j6OxdTshc9XZwQRZnvDbWerMdN1Lg94Y7tDHwZE7ZfJz0ldmJqref8N/i&#10;WHejosPk6eqYs4iqQuLZtVFWviCp0tCABIaqMfxAug7Hq5B6MN0vI5bm+tX323a2WS4en0chCmWG&#10;+Z2NqumaXUQrnw3VLggzQiOFGTpRVmJqxk907pi2JnBLisZ8lmxe+p+5diGXHEQ7F2/RVNN21LVR&#10;9SbeqZaTD/wuLOZbE1NPFFjzt0p/HMZka6qb8DUngmyfQzsKah/wkgBNQZyGz4QIcmsobQQvT8u7&#10;x/VSXj80weNEkUhkEeVOncUYmURmOEaaK126tZgUtmhM6tL0oMJtOqwOWp6Si6gy2Dp6vffQyBaf&#10;c466lL7K6i2bPT1tNjt4bk3BkctR7EqMYZYqLGtS1PXFRRHJbobK0lDVxzqoUDXNqotmOlozUuDp&#10;qIQTp+KpGD5SZACs3RReXgh23f1O/wAMfix3IoLd0Eio24siCZgYqh6MqgB7IUa4eSMFQHf908jN&#10;sfYe3KnpTPTrh+p+sMcNsvuSqy/8PfP947NzNdQt1Bjd1UXZkB3JBiDkBBNlWl34+M/iuCejx+Ny&#10;NNVNQRvGsTvbsrBVH9qqntaDT3mqppBwpB8IEq1SR0t3K/trm5v7eLmS3kt/EuGp9HJMo8WLczIW&#10;hj0SzmRky8ciC5NJYBFGjKVXNC0O8MpuKDrfcM9QtX8mtxPu2m7n2UKiOKPC9XbVh3A3clLU0vVG&#10;1aoLQ/wo7prsTPh6RKQbbqaX+N0dTXzU+nASOH6RirO3bU5VvpqYr3VJwhpIfjUhDTp+43NllvL0&#10;812wu4beJvFMVdLxDeAKMUAg8FF0m4YPAikWzq0/6o5bRw9fhs/h0PUW5MJDVdk9BUzwLvLH7DSu&#10;i2T0/syv8cuK3buXP5Xc6bPosQkz4OiNPkNiNR/xfNy5OiSSGR6NGeWwc279rxEHxAyiotwRpGRq&#10;FQzMaTZVArEEpNwvIodr5ghTmC1WSaG/1J9O6PMqPu7IBKwMbHUutEVVksgwkuHli7VRg2pW5DrL&#10;Y+LXpLcOQpoeh8JH/d3+K1+fllXdvb2yp8hDN1tgd64zf2Xl3gMf9zJLT16x9ix0Cvt7+G+Coilp&#10;awFY7eYWzLJ+nnWVrpa3IVmNQumtVSjGIdkhdielO+XttPcbvaHfrae3D3blDAZApmh3gO6wxqkk&#10;4lKKGljdFumpNarCikAh3RuUmoOwc9LTbx3jgJp/g7/LeqPBtrG1GboKmCD+XbiWfcuVyVBQS4zF&#10;VeCdlMOdQxVNOSfBC8LP7W8yy+HJaf4xIunQ9AzUX9ZFEjUFIOOg3aapQGMQj0sXBD7MWxltuZa7&#10;RBMs5mtqyJGDODZTy/RoGfVubEx/UJsV19PYStGLuS9W4gSFxVwOdq1673FHP2L3HBUY/qfbaVUr&#10;YDKROI8xn9vnH12IptFXLTU2ULNA7U80i5mPV9wtMDqBZcJJHd28LrIgjbw9AhChTKkp8MwhikXj&#10;A6hao7R32JJpIGqvQ32+aKfZN93CMWMwuVF3437xeRplsZrNBdpuDwpPuX0DVibep7eG85YOu226&#10;z3KNVl6eqrdk1Ft3eGRfs3vOJIezevv4fq2NXNHT18uOzDVWIr9pYXErSVNBHEVl+wE7Y2CII80j&#10;zINW1Qybg1vR3rGUC+Csq/pNFWMRMyAmHB+lDCKxqWhlnbHSe6n+i5Ut9wkWztD9SLlpzfy2MtL6&#10;K903TXkMU7xpfVzvhha+5lokF/ZbbHVuu6nM1tBS7MZezu4sJj33T2c8VTPtDI5SgzEcbY6mqq2K&#10;pnp2YnGyzmCKarj8UEDBIY/JpAvazl7i/ummkIDLN4mpmAA8UGcXLUkwRpO4rF9QlBGLcqoYtb3t&#10;30u18r7Kmz2iTyRTbf8ASARxSsXaxcbW2zxl7MNJq8T+p73n7ouQ5vZd0jkdolSEm7cy+3sFJD2h&#10;2BS1EvVdLJlZF2DW10VHGmfzMFLlRNWUjQYzK5AUifcRBmra/wAfqChlDJ7MmK2uZFMirHM6/AIy&#10;njLEAoddTQeNWgVAybhq/wAYMGs0Od+gFzvuzWv0tq/1NlbTeGLo3qzrYS3uqVoJlii3M7boJaW5&#10;aCblMx/7p4918GMvN31jtz51M1VL2vuve2fmz/VaLsfIbJzu2Ruutw239ubnxuzqTsuTIbUz3UlR&#10;tgQw5uuliQ4vBU7SVYnNSdA2iMdvj8KR2d/01DQLG0jK81IyFc08PNbMskFuq+PHOWAHSV7qMcz3&#10;KbhtlpAsUi3cnhbpLeQWkc0NiGvkM1tV/qgE08xJFNu+6zy/u+92mOF69PnZmLy0kvycdcz2dkdm&#10;fwzZOW2qme31sLcVbjcTlNwbOqcV/C9wYuKfGbnh3BbwUuZKquYDLNUhKuUk7C7rB9U0EKqgjh0k&#10;rJK36cYiQvSQ62hVjEvH6qNjfk0iHVNXIt/Jy/a3e5TSs91uSTUlt7GGt1cvfXAgaS2X6aO9mijv&#10;pCVRtjvIxykEDXzUacs1fHjO3atn7Rpzk8p1oa+sgl66q53wjZGoqKiup6UQ+Sc4qpV6cLMZCjNb&#10;1+NWVwPuUAmItowiaPOV6CNWh+EMRNoLaBTN2p+vysVek303Ju6PtcU+73DvMbssGjs7Yl7uWO/D&#10;F3jX6D6lYBdOrgLy/NGeVVKvf6GdNwVsMWc7fpBJ2rTxndPT2Sjo522XVw0/3m5plpchTy11G9lx&#10;FTDPEoqDplednYqI1PurybpE0v8Aisf6Zh0900lBEDEx+Ksvh6tJUf7nBhe5SEnq8Vlyfe29hJPv&#10;NyXvI9wEp8OxtQxvnS9iVi0I+g+sEInMr0PLDxNy03hzbiqFHb4y+WqKftmAZPuOKCDs/bL1NXQy&#10;dZPJRw1+3sW6YaGCsokoJY8Bjiv2cjjzZCoqndwWVb1afd4hM62iARvHTM0ulYVMbEBW/XKF9FAK&#10;X4YXS6lgJD0W2cj3w2+P983D3F5ZXOoFdvsTI+4TrcxIXeMHbBdLb/UN4pEnKckZ2NzHJuioWzsC&#10;kydPjOwkGV7TTJjt/adMiwf6MJf4buafb9EuOwlFTV8NQ+efHyOtKtRM6QTZFvBErv6Rpv3rGhLW&#10;cStHJGPinl0iAFSdNSZ9Bfw2C1G4BvqFB8CvV1i5FvLi3t/31dSwXtjdvVYdu2/xTuMyXKr4jR6d&#10;rNyLf6sPOVk5UEJ2hzGN20kl3aONXcG+ZKDLYDsnsTbe/ew6nN9fYVZ+sMZnN19t5nKUPXGwMtNu&#10;CWobEbf672zvyvqqHMZPO1OBzOMy+N8GNkDpZSe4d0uFgvIyrqw0KJZJHMkBMcdf1Iy6LI/00siV&#10;W/kaK4U/4szCReX7Tbptlk3TYNyR45YmE05s7W1hWz3Kl3d+EPpLlLa7ms7Vt5s7e60vyxbW91s0&#10;qgbykbgbnu1ttYrc+BrN8HcnbGf6UwGG+K1Thd6/3PxOAwPZu1zuvJ7K3n0jtXeOYzmVz2Z6H7bz&#10;NX91tPdUEu0t00E81bX5OWqycCeyP66CERWdpPJOtr8MDSF40I1hJHVNduNZJMDUuPHuk/xiVQ1B&#10;KMvLm87qdy5g5i2yx2pt/U+LusFmlpe3EErQG6tIbmf6bdWKJGkW4RqdofatkuqbVYS+CXYVtpT5&#10;Or21ijjeneucTW4HdUO8B0xg9z1XROI3t31sXralGA2TXdY9lDsCgg7B6r37XS5XAdStVV+L39mM&#10;kyYbGVtDEsyKWW38KI2skSWyyGRDIGdUaOZysmueOhj1PGJYwS17POwoIkBBHFJuSXm5nfIb653u&#10;ewitLhbaSKGWWG9221jmt2t9suw6XUtvBevZ3zDweWtq2yN1mO4XMkbhjVYfdu6qvcuPq4ttbJn2&#10;Xv2uydZ2R11haHb28drS1XbOwqDC7o+Ru0t7wYbrDprOdSdh0N5PsYH3nS5fcUXmXHUaqiM2toxl&#10;iktbem6QMfHUGWNo7kaUkMio88iIZFmDTaTblpUB7l7TPft9A269j33cxLyducKtt0j/AEdzDe7M&#10;/i3Fn9LJcW+22t3eLayWDx2Pix7qILC6eoilCyrODKZFd2VOX6z6+3rt/cmE6s3bRnAZfdeT2/sP&#10;K98bc7XfaO6OyN412+qfKbZ+TXbmR2HNDBl8fQ4nKbqgmGQlxVLUVSaffpQbK3VDaTLbeColhdTU&#10;OwcK8vi6YZJHaZQXB8ASNS5ikKJTVk1tzNud3f8A9YrCfcxubrZX0DLpa3hNtK9tYJt6zbjZ2dum&#10;3u6W8sf7ye0j1bPfWq3FyWfKek7m/ifSlVs/bNTujHz/AN5cV1ngNh9rV25tjdkL15uB5tqZ/p/e&#10;XW2JwW0exOgdr1LxV2Gpc3T5He8u7to1VBm456SopKGlUT2kUM+3XLXSMgRo01AkgoJBhkjSQoo0&#10;rc28cIS4Z/EjchR0TbZvlzu1hzrsX7kuraV7qK8u5YmiRWF29pKawXN3cWoup5Vll2jd7rcZLrZ4&#10;LcWc9ukkx6mUVZuLeyUMnW3cdNtXrXtbqvenWFJuyg6T2VtPrbtKl3C20t6b83HvPEbNo83t/ZPy&#10;a3fX7UxXZeWxOYppqOjxngloJFqKyZYajwpZbtwyrZhHicywNqZYmhSrHQjhYAyxXEJlq1xJb3eq&#10;Tw2IVJHuVrteywyxSTc1SXcN3D9FucaxpNex7hcEW9bmeBjuJSe82vcFsQF2m13fl8QWbXMYkPQs&#10;uZrOuu833Tl+zIc7VbFxm28zX0uI64oa6i3FU0bQB5dt4uCeChzz7WxRSpon008kFfTVKgyrGPYs&#10;lO6wC8kFuisRqIYzMwZV+mYOFPeynTE4jP8AjEp/eKnRFq6gDbxyLfvy5Z/vOd7VGCK0UdhbRmKS&#10;UbtE1tJIK28NwBJfWr3YX91WKLyjPpnvFi6E7e2OrpK/tqrope3vvshhdk4ehFGnXEky4TLnDrt6&#10;bHw1eNkiqPs8Oz0CtUKgqY5JJ5EDoj+3pG3SPxz9JHVVXi0zmiRiEglWPildWg0p9ST+8BURFui6&#10;C25Jul22U77cCOWScN+lY2ya7m5O5KwEka/RxzmH6sCUV2VE/qlKVkvY4y37p2/DW4v5BUNVT9np&#10;UPtnrvHVtClbtVZYrVm0pI6PExGAR6sXU4s46kjnYxSSTSsCstg1XbdofqD9NCvhiOmZ5v7NRCcA&#10;1bw9Xhgiv1dfr8iInp6G35G3OTaDBvt3Ibl7ssKbfZA/WTHckOoxgQC78IXzeJpGwsi8p9jXqp1G&#10;3o1TEO72q17Ri8tV1jPWTpXbNqHgSnrqiqBpGqaL/gVWUiJjaWKoMkMcryo2ltDncj7pB4xFrEFQ&#10;J5zOQYlMNKBj4pQMEUiv1YY3wqISRWzt+Tt1axQ8wXTfU/VFgY7C21fWTx36nU8KmzFy0DXkySaR&#10;sLxpyuNL34VoPZtfUYrM9118VF2hX5w43qmNKWHJbBx9TRRzZs19RBSz5nRD5KaiqTBSR1gbXQmY&#10;JrmVQW3k3WKSallFoRYzQNOxPhKYiCQx8QJrCCg/x0Fr7uWEnp6223kK/sdse65kuwLh71SzQ7fC&#10;o+tmTcFYRtEptZZvp2upHkNOXmjj5XBil3AIwa4Tf0OIzHeOy8bSZ3pLFzHcFZmcVvHc2Y3jH13k&#10;ty1h3AcFtapx2KlOZg33VVlG64/GTLjsbl62qf7Z42q2iKbVrq2u7PbZCYjHcRqI9Yd41eKRljAw&#10;EDhCsMsZZNwXU9y4Ug9SDvFttO58vb5zjaxx3kl3td1M90ls9tDfTQX1tFJfeKA7zPatPFNuFjeJ&#10;DPypO0dvtFvJIjxkbMtm3p8fWx4bvvedU9HuHrejpxRdTVFTMrQJmKh8DHFW4ujoK2J2gDHCQj+H&#10;wNAs0VTJMq6jimrcooFBdBA8WgW8cnwiFjGInZYh4fxGxDfSRV8WGaR6r0BhI0PKd9ulxbRxO+42&#10;189y263VqymZ7+NbyS/gjmvdN1pEScztB/WDcQn0W57fa22iUsu5Nx1E219r13+mDsqugqN4b9zM&#10;8a9Q5quOejo8Jt+auqMtlKqlp6802MUl5K+o8U1BJJ4aaN21L7tBJrv7q4WWRxpjmDaTIKo8o8UT&#10;SUkYIBp+sKC4tCvhwwyIAxTbraJa8u8vbTJt1tazOLiy8Lxo7R/8Zt7J/oG261MllE9yZBKOXVuG&#10;2vfxKbrcdytLiSSFGbdeWzOnYGbXtDu3Dfb9T5jLNLDsHPGWrp8tuLPYqaYZelop8hi6ObnySyQi&#10;eYoscmlZFb2zaiSOG8mLuAlSGI0aTLDGCwmzJEJ9X9oiOb+pW4WAsxVfu/09xu2wbWdqtXknjiRo&#10;FlFw0q2N9dHwm29xHbXzbcIzps57iGLlYRiXa5dz8KNZFRu/cFY27sxJT9rdnvBt2TpvHUdBjes6&#10;3BR42abbuGqkxskDB4ZZKiWomaq27LHPjaxJGnkmilXQNxRum3FI1kNS8I/QVSaSufAWINpcrQkb&#10;czLagDxRcF1Cm1zdRT83ePJ9ISiQX7E7vPMFEljbod0e+e3D2yya1U84wxPvju5299qSJ2lRxgzF&#10;RD2bHXydzdlfbt2puiIUFR19lYqRqiP+JMlFrqKWaHI02MJPjigGvFC/gmkUAe2bpyNqt5Elk0yR&#10;xyVCDu8OJayE8Z/C87pgk1icQRTLnp/ZIYJeddxs5dltGls7y4tSpuXItzd3s1LNQFKbb9fSq7Jb&#10;m4seZl0y7re7e2Oq9P4j/wAYh/iv9+t3W/6CF/u/7/f7k/743/4bU0/d3/hv8X8vk/yfyfa+Tw+r&#10;Rp59jHT/ALraVP8Aa6q6Fr/a6tVK0+fj/H/o2jxOzrHn6hP63V7NP0ng6fqpaf7i+D4Pi+Hqr/oX&#10;7sp9Nq/3WfUfS/4x1//VPV1vRvkO5PllSy7a2FuCGL+ab8gJaeLK7vochnppYvkX3zkRQPsvZ8MX&#10;YuLEUiPV09A8pzdUNeaEqbRgqqZwtvK6bi5k8FGZUiIqypUETqcvgnNAfgIJUUloepy9vJq7PtNv&#10;9ZcxxtLuIPhwPOFYHa5FakPfpompl/tUkRJZGNnrQqCq+5qNubq3KdgbIQ0HUnyBcbgou0drvFjx&#10;m++N2YdzQ78xOKbovbEWeWhSLI5DN0dViszFC+P29DT5zHZieVBIoVJITaoG0SduphTS0te0nxRQ&#10;+ZJ0D+11Ap0IbC4aabbb7993ak3Nm2swxO8njRbeCGmjUWYZ1FPDiRGuSF+i0Os1VdkKDHwbkhjh&#10;662dCkfeXdOPRsdvSk2vLkW2p0lnoYqs1HY9Nk6TPRYCONoI2xfgoNlU1OBvqOvrKLKvK4yoZJnF&#10;rGdLutdRY9yua8aLq+fxA1i0gjpqG4mjstuhbebsK9vbvpMSIB4UtooIGnxJDF5FMQUKXviTKaJ2&#10;lxrGkwu3afrTas9LT0PxYx67UpK/dlXSYgyZrd24qmDGdOGsHyM23i6RcTBlXx2cyk+4JRSnO0so&#10;21ic/SVHgq+HcyJbqHLBjSReOqQagwJjbyGpf0/Kmsg9b8WYX212U273DqsckVDZTAgeBaOEaE0u&#10;FCkFhDI31JYB2Jt9SdRslHUpT7w3HJ15gvJj9gfJiaTdD9x7ErqrET5TtQYxEqO4osPF0Hs2t3KM&#10;S1K1TuHGT0OYSiTE4OOm3HiNwVdR6S3AJjNkpXQ4A1EDtYn+zJ8Q0JFCDqyCSVKgUttxL/TXT8yy&#10;pMs9odfgK4YPHEhJnQfSR14NVCtEKR0kSSqzydFJQboqp6jZ+3MDSV3feNaRH3TJtutZNr9JyfZy&#10;Vjb7psmmRzGzZ4golxapB19TxBux1yf2GXMzkkRW4UvbjQGB+MGmpTmowCTxLV11pHTtomivte20&#10;i3iXxXtStBbspbwrlamkgOplHascOnwQNd0WAfpJ4TFtkNt7LxJ682w1MNsfHGhl2pRz7zIxa5Hf&#10;K5n+CJ06lanyR27RiHHjJSY3PZOo3HuCejTL4SSHbWI3HS1NFC/qyLClCsfcJBUkFRhh+nn+KgUc&#10;GyQQ/czMLhLVt1uRIj3XZ9M+lQ0EkorE6fUVBFdBk8SQd0LBEZW45d5fvNw52HbG3Wmo8X8qJjmo&#10;u7uu566kapzG0sLNXN3I+Bi+NW1pa2HFx0VRkctj5cMRTR4GkjG6cZnaqekkS+EYVgj0EEadVKii&#10;tTSx8RqYJCEUJ1V0MoD9lfl7kbjNulyJkaA+L9OzlR+vGf1I1+miLZ/UuEYFV8IDx0kZlJhUfG55&#10;MWeuevdtU57k63oXabfY2vDXybX6W26zzQbc7Cpsjm8pWbXjRYqLG4x0r9hJRxzdjvX0lJlvK9hr&#10;iH/FUwI+LVprSPFFNcEih+GSgWMasgvd3t9uuwN8vGaRLtVVbcLrWKe6I1SOhQagpAQKskBYSXZa&#10;OoZL0MtRHsXYkFVtjpqgq8V118fAKJczuCsxmPOT7jw1TAuKwOGoj8l8XDWNSh0oq15czmqiOOfb&#10;jRYODcKSJ4MBmaGHMcf4gTh4hxX9P/nxP9G79J6NNzmChraG93N0+qvCAIGjH6lpfMNEcoN0eGnU&#10;H8eZa/QqIQ9VZkGrp9158zUnTFJHVS/JiAqcnsGpyjwik61iR6vMU2NqPijV1aaEQDcCx4OOAQpV&#10;6t4HN20ysI0KrAPzYL/xHpVmrJ5kVj/U9D4fCzSQvcPMJ92aGn4UQygKN2D0VSLfw9QqBdfogEhw&#10;bsV6cNtS1GQlhin/ANC9LPB2Z8WtMdLNWPHTqetNhUkKww7qxwzJjro3R6RsKy7vlDRru/RiHqwH&#10;EYeLalBB8EXGtRi2pQqAKV+Gv6ZApGQ9ei+/hUWe9k/vQoJL9gQF8I/qbyO8yMSo8MfqjN9qJ+sP&#10;05U9BSKiqbaPXWT+96LijoeqNuQUcjRZ2A0a4nvXryWc4CtpaRe86DGVFbF4pXoV87HwPsHUBVkp&#10;UNBUmEJoShHkS9pUEgBQM8COOZ69He4xxv8AWIg3Yy/VXVQxZfhg37R4Qk/XMi6VoKkKmobUAGPQ&#10;qwStH2RuKrNX0lWSR9jfIdqaOOTBUmVWSq6u6ieQ0key8MOsYVjKBdW4f9wqU/g/vMrbjNOS+XV4&#10;qn6ciooe7QaC1GBTxCQPi8IVp/ZVSvSPQ31cscbb1VUYtQQiUan3xtQNfpaMwrGdwLRVB+rH1GkF&#10;o22uQqcbt3Q3QDLT7t+HNdCiTVyY6noYsZsWmkqGeaiFK1NmJXZqSHCH/SPJIRqA21JjwrkCFWti&#10;Tbk6YfM6gKW9aBcccD/QdNKDxSekW6yRfRb8indVPjbnpJVPCJMm7VMni1kA8MVlan1xkZs/RBAE&#10;JKXn25tyf7voaOWj6n3nTUtT5ZkRZMf3fsp1hVYKdewoqakgjc1a7JZNrQsU/wBGjrlv4ZZPCaJF&#10;oe2H6eanPxW5Jcii0HEUo1aC47OjTcEhN66um9lvrW0j5aN2C+EFJmLaaDurB4Wo7d+qR0K1MyUm&#10;/sozUXSTwt27vmGnmTIRfchKnpHaiU1BA2AoXwsNbInkZJOwVGLSmCyb/P8AFW24C/EinTRrY0YU&#10;pXQKrDpoCNXrXw8EmseA3RZcStr7m3rUYjqqqeMdM24lyfDJhC1K6BdV7SRdDX4Z6Te1pRU4DEfc&#10;QdBzNE3xZaFGq6aSMRLkqT7EVaQ43+7JhjdHaCn2oF7MqqpXk2wy7TO3guojUW7EWwpHF5HgaY7c&#10;n105Snxd3F7dNQk3eGF93qbvcAKiPSTSViSZj3KUOfDAuQ1fAJh0dM+Sq6uTa82rEdGVlKm3e6au&#10;rp5t0yU+NkWTfuJgeqkgjwp3rnJjJM4yFVsDx9ZzK/2uyQm65MA6706Q6vHbnseuSB+EipFF+wGj&#10;gj9aoDAVWQoYiLveEd7m3I/SQjSxlGFcGYYrUj9F8myKsYj0t43yku/3mbbHScyL2hG9PHHmoGqa&#10;aOPoqolllLYSiSLBVOLYKqP2RFK+DpqwTb/E5qtrGO9Do0vaw11gHvIADDzDHPDJjpqNDHjUCwZo&#10;k8Fv3lurRRwN/oOqQGOZfEP6cdULaho+qL6VDC6B/SITMNT91gMpIdr9MRw5DrHoqjnq8XvfESTS&#10;pkuy9wVNNhpM1icVDszdeMnp3NRDQbPWLeO4nqpp9ivT7fnwUMTUy1CIsUGsRhuJqApkqRTuLVyT&#10;/ZrwkBNaq7e68Gaed9x3Iqbh1oYUoRLHaFQ5CmJU0sF0sv1MxANm6pTTD3BDHQ7a3ti22f1lJR1l&#10;b8vclSUa7rbER5NKvIZjHQVj4g4p967km3PJXSUdbnNrVFN1xV/dS4/CwRbmrMJJFuT452EMWkeK&#10;PiJIoJTSkZqcVFGrIPiYlQa2tJ3RLKMbretOZrB/7AIjHVZxks9yNGoGh8SMrZSlRDGPqChCyijG&#10;T37SQydf9eTU2G7n6niiUblr62pwoxvR2/kpZv4Rtmkx2W2d/BXqiaODe71GS24lbNV7x81BV4RY&#10;dlQIpWa1h0SMdI1D8QmA7j2N8hEFDV0pRwSbLKyzWEQ3fcDLDAgZjA9axSbbIVWEL9RFSpBF4ZHg&#10;/tLs+AUVQ7kjnqNubwyOR2d1e8UvTu1Z6/LQ9l4Oujy1Fne6+xaufAZDN02I/wBHWfxuTjZ6iupt&#10;p09NuLdMrS1GwXpMXNQRrSWNSAptoqhHqS5/A1xUAE6iF82FQhxca/P233pSb6pd43GhvIUCi3j1&#10;EzxbT3ylUCR6wCvhvpluAPF2vwlqQ8boSSXDZFV251XA8+b+ZmRip13rQ0VLW0UOG3pjGzlVQ5PD&#10;vn66uztNIKau3DiTF1pBHPJQwUx3HNQzR3dVd3dIojpEy/ETXtuDkLQ0OBpYaxQMCUBrSxuvBs7a&#10;E3l8qySbVJTwAgGmbaEBSacNGxBBpLGTasf0pFFwyFFNkKWlG88Jj06960d6He3Q9LGsu5c3PXUy&#10;UnUnbUzhMRDSUm6NmVGHllMv8L3Q9RmsPFLNW7meXCmhRKSMEhuJPBioxY/GKHULlct/ZsRT/Q6B&#10;8rH+oKlTau8u5bbZtut8WghAr9I9YxHLs0qrHBm6jRjVq3Zcwt+ref4ppVEFVLJLtTfWRj2V1pK8&#10;3RUorZP9J+3sgjLuDu/sGGshfd23senWjYzeJjLzU+Mp4qze1Q869emhCtbZhCgwmBCQkpoXYAFH&#10;uagCuogVqGr2VCzajSqaz3MmWPcY96u1D3NoQRBG7N9RBstHdgnhJUqUZGAacDXYiNVbTK3JRaYM&#10;jkqnYfWdIp7S+UeYnoYt8Q7bpyuF2Fv6jkzNb/f5J2yORxTFqdM3j2TZ+34ppKPcEM+cUyhx01TT&#10;P9NGWjEqsdQrQi6NCinVkUGg/qU71ITi3Bd+FtdnGm7XASZNulQGFgoeOXYk1LNIPCkKMG0Sx0sk&#10;/sZla4ppLX/MNhgpvhz8usP/AKO9rQzN0J148dLV5zcORqcLTL1P3Xl2/hXXmDpY+3MDTYeGNa+k&#10;xucrGzdM8j5TLySbaoq6ndy0CreWj+Cq+Jcqahwa1a4FQaaHFBQeFpB+Ff1BUlvMUjz7Jvlqd2lm&#10;W22mePS1tKnhlY9obR4YKz2511YrfGV4KeLcVtiiKPPdVK+X+b/8yvGvt/A7pgi7m+GypT5/ddLV&#10;JSyZT4+fBJp6J9i7Co6XsSloM7T4vySrkq0zbqmpIodp/bSY7O/cL95A+otnMStSEGurSRpuImNS&#10;ToVQM+Iw0of7SqkDoL8gPXZtxhN/NEHvnXSkQlB8Xab9AQiKbiWQntNtARNcpi2KSRSMRDFNUf35&#10;3TlshsjBffYrc3ycyNHuOn7M2rWT0VGmzuosbGRvGHFRdP7Uy1PJSihq8lncdJgcXTUiYXJLLuUz&#10;VDFCxhIIoXtAddMFjQ6vpzShOtqjJVKM1NakJUdD+4v2fcLq9i32WkMbEsYELAxNvMerWq/TRaB2&#10;pPcK0CKwgl8S5/UZo2lSTSDEiLZGzaR5+xPhP5KaDeslUXpIuv8AYtelLHDnKYtmYMI7+fH4OmP9&#10;56VYVyGVnnxMiwnyKXuLUGJdSrC9dWriLda0UjhwEh/SfKIviVItfXBtdr3em5zqkj7rCAtuY0Yq&#10;+8SBC8ocUowY2iEX8DETXEptGVWZ/wCG32Rs6kXrjZoNV03hkjwmV3i0QgGV7860ORSk2PhKKXsz&#10;P0G75mSWU0NWU3ZJBDHs1aIub0hQ+C0k1qgJjWveproa2NSw7ADg5/suE1a4V7hP/jslpFvV0xF7&#10;cMP8UkBQ3EG+Anwm/XcsO1qE/WL3bcI6VdZV1Ka7sbeVavXez4qnF9jfITVnI9/418pTRYzp3qGi&#10;grKfcVPQTbA2bksXHV/aVOR3ZTVG3tuo0NFuBKjM1VLMlkt6R20DWi97AEaiK1FsSKV1vq8/DK1+&#10;KOiVHSK63BzLut8u/XQkgiLB1gjengyb0ncyr9PbiKtY2u0dUWsV14l0QzJrCUsxpsTLD19s6moa&#10;/evw8wNOlNu9/UYNp9e1uIws0uSp1G5KegE5qKTbOIeLetFLbKZKrm2/V0tOHIFBuIZDbKCqQmur&#10;Pw2yiumgIX4Q+I2+EDXUhvcrrw9s3ONd4uKSy7mhjEOHBk3mVlq6syiSomMAreR18V3FqyoW40J/&#10;urtfAN1rtOSaq6Snravb9Fu953nO4O/usaeWrO1oDR713Jitx1EyRVGTwtXHht9OgptiR46sqIX9&#10;1iCZcWa6fBGPEUjs+nNCRhaZNOMZ/ttQx0/fOXZYP39KzfXSuCbWRdPjx70upUf9WbxMRsK0u6j6&#10;DwzkrOjx8zdg5zJLsHCVNXhOx++ql6+p7Y2plazBDb/UPVWPFVFX4nFxYDaBwsn+TxVG7VrcRtdR&#10;9tuaOsydVRyRNRppFrGtsDqZQQX46hbsSFrqcn+GKhb41pHUdeu71pDvF3+/nHhwTEOluCR4cu8J&#10;pMgHgWpRTpE12rQxr/i04kuSrGJtLHN/D8RJLsbr6nqzur4R4g1VJvakd8xSz47aGaqMLLk1pBtr&#10;J0dHJUnIUu2cNFDvqqq5Rk0qV25WY+lictkVmj02sZ0eA1dVTnwVqaECmSFYjw2+EDXU9M7nctEd&#10;xeTd7zwpX3SMp4ACEj95SChZSzazRngD/VxZlLi2ZU6SWWxtZW7XxeHXY3XtPT1XTe667JeXK5Ko&#10;hhfJfITralkqItu4+Fd/ZP8AvNRys81dtmf+H7pBRNkxUVfV0EiNRrrEhEKBdA/GDlWt6gsOyoGa&#10;ADwj/uRUdGNzcvG1rGdxuyr3srBfp5FxJDu9WVWBncE9rO3ZdoCNq0SAuWLtyvzOBl7X3ZtvH9K0&#10;e4MIPkHkcHRQb6wFPuj+Kbc6W65OOzibifEP13ishhIfSlJ2FDVYVUaGm3Zfc9ThZE0+uOO2dba3&#10;8VmSg1SDztsq1CwbSWqYhrYf2WlC1KwLbX91vEVxuW6fRJBcBibe2kHYm+aRNATHC0XjrHoF4whh&#10;1VvvFmCh6R+ldp5veez/AI9diU2/MFRdkYzafx8od4drwdi1OB78wmS7N6+xHa22cl1RuXcyHYu+&#10;u6dtbio5c9SyxTYvf+3du1dXtaupW23kcflHKbuOSPcJBbCCNlJQyV8NolSNDHQrUuEEj6pLZJI4&#10;2kUzESiSQSly3epecqWa7qm63kTok4sShube8mur2dbwSpP4Udq109lam3td3uYLm6S2lXb1Ni9r&#10;aSRuv9wUVJ2NtHszee963rvcHbWI+RG0PkHuLc+1dk7h2Tu/IbuqKzafTi752Litm0+N6E2937TZ&#10;DLSZPcNPlJaeClwtTlsRjY8djRHMHfEtpQgisZY4HDEBojH+oVd1hkSGhijlg0Rt4Aknlfw72Xwz&#10;GGMrNZb9aLdrfcy2G4X1sLeMSQXwu9VtHJbQT7jaXG4Flvrnb9zWe7t13M2u12atc8uWgvUumiUY&#10;MTQwdYYTftZ2ptfcmK2bu/K9eV+5X7epNn9od87V3D8et20Od6uyvQW+IY6jDd6/CrJGoqdpZHsE&#10;4mn8dfmIZaaFIY6p2eu1htLOW3ubSRLRpnqNNvPFCFR3MytG7JK8duoWRV8SWRk8QESh6lewy3W8&#10;73tN7sO+2txvdrtlukNG3jbLy+aW4gt1sbmC5gt7qwjvN1naS0lnW1sLKK5Nm6fQfT6Ao3JnuvNx&#10;bp3ptCu3ds7K9Wbq3R8hNm9GjG9nYbqXA7R3Vm3wm+cfi81FFs7b20ht/wCPm7crTZmCkrsvioNy&#10;UlLCmPSox9fT0i7aC0Z702yfoys8aFB4aFGMyapCA8UrIElXtiEuh1iZKd3TNpu/MkMfL8W5XEn1&#10;1lbW9xdpdMLu4+ogj2+YQ2aNJb3djBM1zYyuz3rWn1drNdxXB/sun7LvtfeHReXzu4cn2tufbWOO&#10;5MrnOmszuyjfbu1ek6+l2XuJdnbKyOf2dh+uN+bTru+J6Pfz4PHYLbW59vq0668jV1RqZN/UzXtp&#10;ZNbXBV42V0RWl/0I+CS8kiSstJpE7kUQwQapfDdhqFoNm27l/mPmODeNtgmt7qOWK5uJorTX/jsb&#10;XqC2tLO6s4SX2+3nDR3Msu5bnuLRbet9BFKIDO2zie4F3Nu/B927O61wO4KzfvVuK7Eoa/bm7cpu&#10;H48JsHaWay/Xfc/UGP2rU0+6KfeuC2fmK7dmHyuWx0uJy9DXtFUxVcQgknYgu7/xbqOeAeCw8NxK&#10;GklVIoY/CUi3LTBDCpdbtTNHcuqyJoQkKYbvsHKp23ZJdq3Mx7hEzXlo9i0dvZNPuG5XAvpP93Kr&#10;tjTLuLraSbFKLC52mBpLObx7sK0ic2ds2mx+3tubMj7Ow8ewflZvbtDO7gwOBm3RQdhddbL603Bv&#10;TDVXcG4OosVsZstsDrbtzbtJja3AGDH7oakqceMhQTR46WWCJ9PALRvczR/RSeLE2dTKXWQl2K+K&#10;YWmjeESyB3tyqF7wpq0FA8V6Id0TaNtuzzJYmxuYSEMcMsVvNZj6RY5voProtsuLfcXs7RoYN1WW&#10;5S12A3hj8eM7fw17a3hub5QdvbcpaRKXrOo290dv/a3XnZm7uuqHNbWydDSd79XYvMru+u24u0t3&#10;b03rtXY+InnmxMUmFxkCqu6PNi6fPtILdrCy2quII0T94SKokDK4XC6dEdFQk1qnxSE+JbN4bqes&#10;e+driWLdLm1m3W5lmj5TtZZPoitxB4xZpzKLm7DXF0ixtGguSAluiiz3eIXVvMOrA8UTm9s7NhqN&#10;odLZCmTr34+w0VHDn+wM1i8pTZXtCOpX7DYe16eH5QtivNSieGlzVYc5X5CmSvwJh2tQ7linWoVC&#10;K4hiK4XD0BAKAgknTT1UgOPhc66UD908jXEts99uZlLTnut9ZSV1mZaJGnjVUdwnDGBhRrb9ASAy&#10;KgiXI7mzdRtrr2skhwHyWcbhoez+rYMhQx1OZ27jmlqu1MVgx8WNo/e0eLNFUZLL0U+2K0UaYqiR&#10;N44/Pzza8JTEIjaxHUWGH9CrcK6mNPwpRxSoOkilzuJF1Fex71fgRx20g1W6sRqW4joCI/Cj7iaS&#10;zhoMiPT4wfU70Aal3djUotj7PxCVvaOyXaqpdyzbRp6ePZvSODqqZa2DuinrstusbUpcU3giwzwV&#10;PXqRQnsY5GmoMuJrJ3XduPBjZdSYD6qaglMAg5GSWqXqBHQkdJZJjBsm7CTdbpX+muAVNvp8Xw5L&#10;g6g7qy1q1NEYX6YgvdhkDAphsManZmw8BUdb7NraWPqv44L/AACGq3FlRTR7h7qxlc8VJ1xtOWl7&#10;7xWMZsZ/EFgydfJkc5Lj1yOC+3weNz8NU1GnhiNzAAKpTvVa9yihc9gX5Eak+GSrMpBhuF4J5r+2&#10;XdpXOu5BVreVwviQztpWBQLp289SyFJiQ9qRAkil+yNOwzG7M/UbP2fOaHBfK+tj3TVdo9c5Gopc&#10;fT5Tr/BU6Hs+nw6/HPES5ePEmirK3M42bDNT0MWHCHdmPzdTP7wgFCG3jyzYJYDHgsARXWfI6FIk&#10;Io9dBA6udyeSVb4b7eDst2YiKPVq0bhHqBKeBCoqaXE6vaLXwGUzgkqHB0cVJnoFTrfZ2Jc9rdGT&#10;k1G78ntynytNt/o7aFRHNQ0XZFDV5jLjZ8beOkpsaUrNkQU0dTvj7yjpMmJHY0V57IG3RipQ5cYL&#10;CIVCijY4AkkSA0jo5qC2/uZI9q3/AEbtdKJEukX/ABZl1eHLfyr4krgw0YZ8NAr2zjXeloBoYJ6L&#10;G1dbtPrbBS9c7BnhHUnVn2mFfc24snSUseb782TPVUEXXGJRO9ZkqafFRVNNT1NU9VueShirtsGl&#10;w1Fm4pm0QBBJ4C0otKSAfC8ApqbswfJl1LWkpLEUMd3vUlvLu3/es7SapydVo5/todzOpYotNxJq&#10;zreNylyf1LFUiRw4kPj8jVbzr88uycNWNgp/lTnq7Mzdtdc1uRiRML1lteDckXYOLxFJ0hgcp9vS&#10;GifOZXGz7YoqehOGqKWfc1HXVkulhNEQ2ikGU1UMc1FucCtWrmqIRJ+NCENOq3F+fHur1uYZEYWk&#10;bLJ4K4aM7ygB7dMZXynnDW2fp5wbgajF2Vgo8Xmsfio+r8LjKit7M+NUciwbyg2/DLT4rpjYOYmb&#10;Df33jymc3PT7ZmZTTY3GePN7Selav3RJV4qGeJrxRKZ7QNbqaGJq6wSKi3UkAZJrgBsSgfpgNnpn&#10;cr14tr34pu0qiSLcYyPAZQ5D7xIiGVwYxQMHKxUe0Y67p3hohDlcMJOrdhYqPrfYlXLL0LtZ6fFV&#10;Wd3bk6SOXdfeOyWRMdtjBih7RqKbckqeZ5lqLbyqKRF2auPjirfIzAF8CKcwRg0joddPha2wCf00&#10;pxowBjPbNqYiizdJ3e8vbJd5uZFL3TafALf2lrvAYlFpcz6/hZom03S/r2GiMMGKD0AKEdnbmGQz&#10;3ZeMmb4G/wAuCrP+j6FKinkpsZ/L8w0tbnczW0E0dAkmNkYmlykcci0Ru0EMqSaQY8yPpn27S8gZ&#10;JI37CeweKi+K3++BnT9WNbUPg+FRi4Cns5b+LtnNtdvs5Bcx3FsDcKo8dzYzSmxTj+9SVX6hdhlN&#10;rEzoNx+uEkAgkGB6Af3WzE1Juf5OwGLrHb0s8n2MMM1JT5PcO36iOuakqamXJ7Yr9xKFRZaeVpsj&#10;C7sYYvwV3MBW9soNEylAU0iGgTxkmIjaHWywGb/lEV3F8e9pYfhA82vcxLy/zRuS3e2SfUypcieT&#10;cHlaf933Fkhvo9zNuku5/uwdn9YGgtpeVkrbQWO4hfFLjSZClmwcUE25vlUKg7v2dgpKGkxWQkko&#10;qunwGSkXCQSVddFk6fEUi3cYWVhqciXy2KqNaDPuRiZJpHMJj0+D4yfpPFqiCF1LGDB+kqF2/LrJ&#10;Pw6ae8TbOURfG72u1jS+W58f95Hb5lW+hvdF686W86243XKrzCI5J+a2CQT2e1qfE6gVVXDLhdv0&#10;A3F8m5pqvP8AYi1TjCLVz1stPTYttOSpKytgglhx6nTAzTh6fS/jEkgt7pbyFrq+uFnuG7kmMpJk&#10;7VEq/UrdYYBT2ncxHrjxF9O1NXV94tRb7NyttZ2/a42FvPty2ap9OBJIbCUbPNsnfE0kwPiLyW91&#10;4F8sjXp3eIzGERsjDBUYXDVFBub5Kino+p6FKl6PblVVTQ0cm480KrI5Vzk6emxlVWueMjKslbKV&#10;SK0X197tP0ra5mZ50MUknc0XhFPGWOneGPhpcE4VQ43GtHNvrw7v5+o3rZrQx7XcG7t7Q+HFd/WL&#10;cGwmvQxFs8ca3k+0af1J3kgbk3w0+lXdhANb3vnP2j3OtLvzuCGmqZOutltg9/bYap2RuqfM4TAx&#10;4XZG9Ny0lalXtnZD5aamrpxQvP8AwisRck7NUUyqW0i/3WIG1AUaOksC95jaYmFgJO5ozVjZ6lS2&#10;jDFJ3Y06VzXzDna6+nNuSZFvhLZbrLSBJ4dvH7xic2tI47/EJ5h8KWffLt447na7aGMP0jN043Zd&#10;Se0s1gv7uZLGdo9JNkqfqTJ7pzuM3/1zJs3svZtLnevHekQrHsbD1dLT1OKzJWpyG6Nqz0ebncS1&#10;MwGoHu5Wmkt78GSdQVCeE3cFrpUvQmkRZ7UuqhNr8SMKZm63fW+x2cO0W+68rtFabfcslxJdfXIP&#10;DklKieZICyosm4iO33j6aSd7jnf6a7aRdtiarHu+o21Cva5+wpJJpdu9c5Woq6XtbMS+dabcX2cu&#10;MpoaCeOf+JV246iPH0rwi8cLk2ZNVrn61Q7wXdu1Fh0+HFECSImWIRVOGkt9T2QPDb1lRv1iB0j8&#10;Xl9jbfvbZdwid5twWYXVzfuFT62KW8kvDGveltuqw23MckROvm2Synj/AN16SOqk3Hif9/R21Jku&#10;tN3UEGQzfUFHRx0PYmYoytDks/V46qkjI3DUClpNpbgmda1oFklanKrTianLuKhbxfFMNzGV1W2g&#10;LDGGNYnEIj1UoWh1NZeJQx2Imjl/VKgvNPy89ttZ3DbrhAYd6+pknvrvwxW/gfcGvfDD6gm4rBDz&#10;K1vr+s5nbbrqzDWIldUdvEbZih7vabbmEpKPF7p6yrZ6sds5gYyOiroMJt/Obqo2os5STil2tFRB&#10;wFpmnhnqDHFD9uJXW4W4Uu0V3DRXtxGIo4l1aYXERgZu3MOuSxc/2Vn48co8VlA3JLtTC2j3TZb+&#10;ssG7NefvC4vZfD8W+ga/TcYoyJKruBtbXmaGIUvuYf3dd2Tmyhnchn8ic/s3rzGb6m3LjlxdHnO7&#10;9pYna2Qk7B3YNs5fO1mLx8+aaTJ0a5aqpcbtTFV9LPnZqOMT4Wgcvi1rqh1sjvJLmzj1i4iejwFP&#10;ChjqVEbiNoa+XgM7WRYBoLM3DzUcICIeWtt2zmW7isrjab2COW03NLt7+/uAiyvdQfVRbloKgs+5&#10;RW9vzIY5DHuXMCbRaWINs9xKpOuzsRtGo7ByWYzu3pdz1HcfZtXl9y7Fo9tdpUmzoanEbeztBsvr&#10;Xsikwddv7I762ptjc67b3vkcFFgp6rcNVuLGUsqpNR5F4ydlmW+t/qTGJGVAHhQ0QOumEWwAmE0c&#10;cJiawmYKsMbXMlyAzgAfLNDNyluUmzfVPa273Mv0e4XUDzTtBOs+4SbsZpNua0urq9hvbbmnbIHm&#10;fcbyDaLXZmkSBpJFbuTKbZ2dR5CnpsXvPD0lZuXZWT3D2zutsfJ1B3P3JBlMRs+v+Qu7uj+2Nn7L&#10;7j2/tyfYvZVVtWu2rJBXUVXurGjFZOsjkhim9ppJZNvzbETTyojLIHVYfECyUEaN4ThIlieKK3jQ&#10;MVdrkrVlIP7OGx5qlkh3lHsdqtLu6gmtpbd33EWkk9qZGnuoUvYJLm+nvLa/u93vLloIpbWDafGU&#10;RSR9IfuGtqN1bspMVsjO4fL4LZdfQYPsXM7z/vftneMfj3zT9Z4La3a++831/sqh6J7gqNi7Oas2&#10;fX1yy5aekq5DT5M5F45l1PbrZXETXN+2iBFk8cRu88VFWEXB8cSDUlvJGzPokLU8QOmg9a2zepOZ&#10;Nj3X6HliJb/dbiSz/dj3Fvb7VfrJNJuUm0267Y9qz29xu1rdpHZG4tkhkm+jktJxOgZG7i3LJOtd&#10;LUJhN05TrrbuJ2xRb07v3f05vfsvZmAwebj37v8A3Ps/L7e2Zmoe0O2txdW7twRzuzq7H5rcuT29&#10;LTy/ez1tI6wMW88kKBL3RHCkayKRIEjjBktwph0PoEKySXKylfHMuqaQk0wcbptdlulw03LLXd7e&#10;3F1PayBrR57q8kjtN2M9vuAuLdrh9xuLW02e4sY5ztabd4VjZRKlWMplN1YOXamcr8NhM/Wb029j&#10;N8V26KTuHOds9hbD292XL1Vtbrzd28ewOnuvcFQ7v2Bt7dmz+ze5MTUbQ2kIpczhN07fNTnYRN9z&#10;DSOpFLb/ALySyZ12uJfDrEFjQSlX1SR0pZmVRJGkSkaZg6SgLKhKlT31lu8PKF1v9tFJz7cy/V+H&#10;dmW9uTaLPEYbG9L139LOc2d7PeTR/rWTRXFm7SbfcpFMHPYWE7EyWUzFF2NiOtesd87O2JtzPDDb&#10;Y667E2P2l3dund8dAd2/IjA5rrDJRde7p7h6aWbGbk7E3o1Dh9u18e4KmJsS2SilX3e6kupopPHg&#10;C3UaIjJ4NQGUkFtI8dXVCzx+HdXJjerzxMtBRrY9v2Pbry1i2ndXm2C7nmnjk/eCR6onjjkigWWU&#10;bZNZyXAhiu/qtj2U3tsfA2u9SRqmQKN1YfMZzr3dvT9R230vgKrI0Gy8TJtTpKp7Soul+7exe6El&#10;67wX9zMF0hJVde4jFzQ7W3ENx9iD+MZDcGSgqsGWxskkcS329rZbc7cyyosLgQsYVnZ3QCNfAVNP&#10;jeBAQq1hVbl5GMryNGo6Sc1w7zcbqvOU99aXNxfws24RncJttS1tJ5XvLg7pJc+KNsbct0VpZFS/&#10;ln2i2tIFsbe2ivZ3B2uu92YdqTvrYXZ29aSHtJ4cHsWq2Eu+N7Caq3psjK4jbm1ev+lMrtrFV9TV&#10;ZfKdRRUG4qv+LSVddtuirvs8hUUrRGkiWx3l5axywzbnA0yFR+nEj1MCmDTAznVMFjbw7ebSDJAb&#10;ouA8ajoNX2ybHvm42O4bdyduUW0XaSTE3t7PF2brMu5NLu0VurRbU897B9Xuu3pI6Wu6JsiQu0F1&#10;I/Rxuwv7uFe061MRBXwZHObexhbGdtZyE1stHkdnUWVqtv1EH28dNQ43KSUsGNMZVYsbNLDKRrc+&#10;z4x7hwglh16ohGEjhoaRFIvBq1SZItf7v15awE/iUcL1FK3nKYW2e+trwQmHcHufqru+1xartJ78&#10;bgEiqotr9IDzWYAwj5qk2w2tbMzEM+4mwFVQd/fb4Ba2qq8n1ltmeox3Z241pKCpyW49tZJq6eoN&#10;bFLQ0dNuDGmkghp2mlpZZGUq8chkG41uy0iQXUIasAjEMcVTSMiExhv9+RCT6IvTTZLMslJdI6rc&#10;yctBtuO7bFeCIfvSS5O4z3lI/wDG0fcI7xoahWtr97X+si2wfxOZJdumtNViJmDFuekjy2K7uykW&#10;08c8FP2HtHb+Yeo7OyFDX4bPQZf+K5aCsijyTY6bIbTyFPBC8NE1VGJKnxB5kVylQLyHUsVxFraa&#10;FU8KOIE1icRCIt8AaIObF5KabLxopP1WTp6Gbl25SCS52q8W0jsdynuvrLm8dNIvLZ776wQkGQw3&#10;zWyczQWgYS8yvt13ZlrNJj1z3Xmosbu3saXe+zsVh6Sn3J1ruTdkDdhbyrY9qbVw+7MVU57P7xqs&#10;DJmIdv4jZpy9Nka7+FS1tY8ELinWSNAwpcNdW5kd9wgRI5LY1RIRTSrLCUr8OqItJYs/wWSzI4Mr&#10;KOle1wbRvEO22Vpypuc15dWm8KI7iW+k1iWeGbcVukFBN4N8kNrzRDDUXXMs23XMDCygmYO1FHSb&#10;T3l8rY4Mmmzq3Ibx3m8Nb1nT7n3TNnsRTdgYLBbC3zsfFOWoMRhd9SZDOZXb1RizUruDC5eWiyM1&#10;NUUcjyI7dGe6t1K0VZtOmNC6szRSD9NHYLBFMQfpoI2MNzB2yNEeIj3Oa3h5f3OWKdZ7mfaxO0l1&#10;cJayxQpfW0gF5dQoZ9zvrCN4xvO63scW47JuheWzhv1+EQ8hksfk8VmRBvD5FtJHvrae3pqSTYHk&#10;DZHHUmXyEu3jjP4rTwZKNl1Gqwschx9AIoxHUu0bD2YmFpN1+nVJJP0Gi0fTiUdngkwiJnVWMZ7/&#10;AKDUILTMkc0rY6CCbithybHujT2No43OK8+qO7yWMg+pG4qu4G/it55omvQDAOaTC25cwKFtL7br&#10;GMq5balKHK7e2ME318h5g2c3/lBXUmKnpBmkxFHiY6+sljbMu2RwuPkpxoq5Qi46pDCKKZtbC1uz&#10;SX1/OZpGUFJfFILiiGYeMt01H/Tpp/eHh+JbECJIJFUMabun0HLnLG2DbbCF3W4sTaoyQSa7mOwc&#10;bbJscYa31XQfxjyf9WbPdleS+l3O1klMKsm5q7EthtvRHc3yPpfsur6LLPO9HlKHGOtRufLy0uby&#10;Vd/EvuYMvVSoI1zUgtkbRrLBGCGLVifDtLu5PjRlJGqzJ4bL4scVCJgzNEZ64Kq37xqRJ9PqPS3m&#10;KVr3eNj22MbVOLi0hH00V2b+OYWNzelkezkigjvk2opWSN5YW5MWNTaNuxhGpR7i/hlHvCoSbNfJ&#10;fTS7g6zo51i2e9OlBFU4DDebE1GM/jIaKPJROs8+FilnjrJCZXmRSdOooSm1FGhlUvri0+BpZqTS&#10;OYPC1kORTUNs1rHGB4ouGI09evL+V+dVkXcNrdIFhvjIN2eaCESWFrAu8Nf/AEitZ+Jr8H+uvgSX&#10;V07NYybRGr+MM1HVUNPv6nmbOfKKSlj7P3i9HjqnB1VTEY6CPKrNhIKmTIKYcZCYvMsNOrGllhjZ&#10;JJRGoFLrV+6Yz4k5WWKNx2ZZUjQeNqJ/W8KtDet4b2RJRIpq161sTBuebpI7bZ0e3u7m2ZDcFYoX&#10;uryZhYCFYqWAv9GpOXY2uIeZ1CTXF9t2UFen8Rh/0W/xL+8HZv23/D/uv+8uuo/0s+H/AIa81/c/&#10;d6fuv43q/wAn+606/Bza3sZeF/ur0eA/x6qeGK/2mrxNOqn/AAz6iuqn6+jV2dQF9ZH/AFy8f62L&#10;R9F4Vfq20f7h+F9N4nhev+LfunT4df8AdT9T4f8AjPX/1j29b4zJy9yfLeuptubDy1F/w6X3tHNP&#10;ufdFR/FJGg+Rnf8AIlJT7X64xydlUyU0zvNS08k75qtmLV0skey4qmEhjdlpcXTmBGXRCe5ip+Gc&#10;VBOKioAI7DUinigETdyHIP3Fs0X111G/j7hTwovFVAZNqY1MVXGrSSQR4yEI7E2TOpVlZtSp/gW7&#10;8iu09lRVNR058gIMdUw7/wBvVFRST5Hvbd1SKWTeWPxv+y97ao87CirWnP05xeRlVqLa6pnqXNzS&#10;l80a+HMvgR6Qsn43UDSZiAA5M1KVNCSBUiUsCo6EtjfytPt0h3W/Ba7talYIHJWSLbkOqSJPolYG&#10;gYIquyKv0Kxt4zB7n2jW43cwq4uvtg00FX3N2VXZGKHe9Vt2N4Mb0jnsDiam/a9LUY/MS0FFAkcU&#10;WJaLG7bpItPY/wB3kKbLM7ixVupnFvFXxHHxGoDK/wA8V8w1anMNBQdIob6JNrs0feL3xBbW5H+L&#10;oFJgltNWWTWxQ1CNDiMZv1kkJYQ5Ov4RR7YxK7B69enpMR8W8cMaKzsr+HUFJS7l3Nk3oaDYb08X&#10;yfog9TAksGP3FWy7mqp0Srp5xtSi3JTyaZVaOZlgiHcCdL0wGkFNRPhls8VXw8kfHQ9PR3zJd2Ns&#10;+73rERSooa3fiYbaQMUKm6CAqrBZG+rLKrVNuHjMSu2sahd5bik2P19UM2w/kzT0VfJ21sz71H3H&#10;2kaOClrd9U2J/wBlh29TVtJTLTzVO46aelq/FHjsAF3FRbknmbaCMF1FvGQUag1uCCNRwpPiFfmM&#10;1+OqMtHo918X6R23e71x3NrVzbRtVXSGMt4saC0Vq8VZQNGItE6ynpWrs6oo910BPXexsbJWd4wV&#10;MoTd2V24a+mwHSdRj8a7L2LS1rZOu2+tLBTx0uEEVPtGKmj/ANJprpKbMvK7JEHudRtYixY8XOAy&#10;H+E0APnq7TkREGgJfFemDbgg3i80rAmPAVM29woqDIlWJArGIqTIO68DgOxSNL1vjRgcBhE642RU&#10;QQ7R+N2MGKqtydnmmp6fEb2jzFZRQdf0sJ+VmPhkqqaCspKHN17bmyklOKvDzR7WoNy087YRRGzt&#10;AhbVESTIPwsFIqCIwufIaApIYByCFN1fNJcW8f76ux/uUoUWjEATQtKpClTOSNJH6jGeRgHjPg61&#10;6mVODkFbn8wNidZtWQY35OyrlqXszYE2ZpZstuDa9Del3l/C5PiRiKrK0NDElVV52hlwKpTwUGPR&#10;d4QbkqJrSRKEERt4alTQa2HEhqgMfEOP4DUDJGgjr1ruAmuBeJum4j9WMljCjthZYyrGGMWqUfNL&#10;hCCTpr43iVc8VhshQbkigXZXW0FA3dnWdHJTJmshi6xINt9KYTF0VTXY/t+Ouyear8XLDFHR0GBm&#10;FfhBEX7WlngTLqzwVfFUrDDpATFWqQVjAIIbJ8tWUIr4YDkdIPqf8UvBJuG4gtFONWiJVqJb521a&#10;49MdQA3hjRcJUNcEwqwKEpcTW0+yOuGrMR0/i5k6r6OoBJJUdhVUSVbd0bXdqfDU+HhPyfx9JWSw&#10;6KWszEsmZqKpYjtUfwP+8pZi2Q1ViIRqjTianDxVqR+mAPWgSo/W7qDo23GVJIZbdLvc2Zbu5YjS&#10;UTutr4KF8YC6ZzigVjcMjE2QWMtVV1uVrqTe26cZE/W87qnyalkpIsXtFqyqrGouqaylaeemcfFT&#10;KRRFS88G4SNueJ0apZd5vm0Fe9EjIki9RhiKg2+f9+FsGvh91OA8LqzRwTSzoo3KhPcP0lahTdxS&#10;oItVqaeH9UfCBy5+qHT1s7O5MVlMancfVqy43tD4sU/7OAzddTU5r+s+uqtYhFvEUuejiyktcXpa&#10;vDgbpqWkii3gsWIWqZHYqJJZBXhoUiHA14W58vwg5C18Ef6GTISOkm5J4thvrzW9/qEt+9Q6BNTS&#10;butHD6SWAoJCB9c5zeKtroIDah3bmKfrfYGTXdPVlVNXdR7Ylqqv+7+5aGjlqoO/ut8fXVsUlPJU&#10;d60NJj6CrOiHHxscNIRJsLzN92AzbgDsMsPwoalcElrWpIXs0imQeJJ+oAPRnucZMt3ciw3ISi5u&#10;F0+NrIVId+K+E8hFwJKk1YAFUAG0lu0KJVTW19P2juGOrzfWkcL78+Qa4/Vg6XG1uQgXqXqWfEQh&#10;NnTP1hWVaZNp2ddzPHgq8vEdyFdxJSL7sutovELRalpTVqoSBbAZoH/OIaq4irGekwhi+sltYLXc&#10;PCm1BgjQ61rJvTydpc2jR1NY/r2EIXuuwt0FAYts5TcCUONGQ3D1Z/D4M78L5ZvHtzcFJFjYa/E9&#10;cRVFRVU9RP4sdRT1TlKatwxl7MhLeExLttce/u1uW+ot9Lx6fDhGVIamm3PlUceC/wBnTgfEr0k3&#10;aKKTbN7K2d+JBPubqwkRombxN3QahIQxVY1Gt1H1uoUKCy0EIDIVmai2JhEbO9XyVT9U7ylzLLga&#10;+GM1WL7m2Qv3NVGkydjYujo8a9npNiadr0kdpOtnqczHjEZtFbQo8SANoB4VBNYMNT9NhT7WY4ug&#10;BXo5uRb/AFCarXdQgunUDUUPhqm7EeCQTcI+ruYN+miA/uttZRQK9Vl8lSdk56lqc112KXId07ho&#10;4op9vVUmWyD1XQ+1JFonfbsv8Ay+QZlkkjXsX7TEVtLEB2BJFkafbYkeBZdGrwT3Aiq1+FYQMmjD&#10;jU+GKcPCxq6JWgibVW23Ms9u/wAEipp1S7iWaiP4DIWXSgu2NSXN3pk8GiQ25ldw1mBxctNVdWF9&#10;XxId2qsYscj46TMUVHXVciR69qYej8UU8UE+1vL2YsoaHaw/uou3ZJG4g5+n7oTWOHPcD+HgU4V8&#10;9X6ZwrEPqHSy/trZF3AOm5ooutwOCjAaRMAHjnYFhQ6axabqN9TQg26xnppnmyzbcWKX/RbEk+yu&#10;/IZI6qlzv8HY0vZWHl8NbTUEkfYENYaKWRalev5X6x4K7IP97ht4+/BCyl18IkRv6lslSRjs4VpQ&#10;azjxsaum5CsVKtuOj6u31Zi0E0mC0Mn6xTWB4hJFuGxt+TF0JdUuTm7BCSYnrWpWm7IpK6GapNRB&#10;Myx9B5Mxy4X+58DLJlKKrqJVhbs700lO8rdjl0l2aFdZCdaaISK1GT/B5D8VMf2VKUrGaaukuqiw&#10;MLrcx21caQXAFwuolsaC1G/3O1HT2zgHwiURjqTLPgqrJVGK6xembqj4/UlatBmsbXmWGr7S3Blc&#10;nT5mfBw02xPspXqnaCHY0Y33UyPJ/cOSn26+3gKSq2mLSsTDw1NKkeb1NQQwJNTU9lcTZ4rYXJmv&#10;YBPuMcy3UwDFI9Orw7UKRVTEUCAKQx+pJGuwJjpRy3PgalsZvKmqNtdXSfxxPmEtTi5N0ZT7WWXP&#10;ZTL0cLVVUlPN2Zkcpl0ZoaufabU3WlQC8G3oo9z1GAlHnQl56xxatEorVgx+M50moFKUDDxQMt+n&#10;WrdjIPp7MQ3W5G3+osW/sk8JgfpV/wBHXTgg0aI/SO3bH/jITSopsBk4t+U1Sm2+q0/hvcHVlFFR&#10;rnc/VOtLiugt708fij2nT09XQ1kD5N7Uu+2mrMWtRLLvV5qGTbwT2lvCuGaGELq/iqpqJaZroJ/i&#10;8KgNT4XfXpxJ4Gk2S3+u3Quka5MNHBjlsSewD6lECg6frdboorfHwDHRAT7aydPtrdlRkNr9WzVV&#10;R0XtKHIVB3hQy1clfke7uwclPhRWYyii6qOFlapWaaj2fEm7sxPI8vW70+GfHIvnifw9DRw6gjEn&#10;U5p3XB0rQ1IGKUwpp49Tx9t24xLdRTwXm6BDdxhVVLfOuPaAHaqaY3FG7nAYqK7doAwpcpt7KLRb&#10;mjq9o9XVsVXm/mbki399qZIl+7xO7qKHK1JzNCNzV+benqmhrsvh3PVlp5KajgG6JcdItvDrNJJJ&#10;BF4YWYYZiakTngp1DGCGBlySCI69JrS7b6K1gTc78SGTbHFYkWMqkm1KSJLlTGe7KtGy2Z0aZlM5&#10;Sj5V7eqW3jgMbkNm9Uw0+L3d0LT07xbh3j9tpx/VvbkNKKNqYR70pEoarItLTUm7Zqjc+MLyz7pe&#10;bAnHxo3IdMV0TBEYy5pR+3uW5ySTo/0vh4bglZRQrLCQi82vTue4idIFrW3rICs+yswWID6jSRTx&#10;PqSWiIL3emzIADWp2tBVbP7VyVJtjr6pGV6Iloqirym78I4qK2o7s7FqZZ6qu2tjqTqymXJw1KSV&#10;UtHTRVGaqXkbr0Uxhe+pYdSsgghLeE9cuK6JLk8NWomnqaKSPqK1ANtu3Gk8Mr7ruBhF1bDCW51G&#10;W22VSzto8EBiNJAUGWJCdrKEMwWG4MA0VLmRBtrqbH0+U7C+T00rzbqqaRaynn693xTRV9NXb8pK&#10;3Fz5SSOfxSVeLK7Nx6SzU+5kfPxiRXZI63Dv4UVKTg1arEkXJ4IcH+IEeKeMfYOkdjcIu3WKNf35&#10;lf8AdhA8MLEKPsqkK0y0cY/RKsLFWXTcg3NCCpfzENrh/hZ8vKOXZHXX22P6A6+qKaddxb6yhx8O&#10;H6z7iyS0uL2xi2oe86KfF1zrU4ug3NUVO4ElZ6vOu21Ia6mZRZj/ABq3fwogxuVJIappW4AoT2E+&#10;QEdAUOlayZJVzBK8mx7pC1/eu0OzypR4HUEhNoNCqgTIp4ym7LyJIokuCLTSimM7XwZz/wA3/wCZ&#10;hFVbf2xuekXuj4fUkVPunccbwwJW/G/4LzZWn/uv1fDB2o0eRShgdIcnK8udq4Ik2i1K1JuAzLN4&#10;FLmB2gRl8EULEjhcRmlahAPPU3anGTtpQNchuf3LuEUd/cQSm+koIkDVL7VeoGACmd34oYbdvHlR&#10;iLULKsjdLgbXyNTu3MZer2Zs2WsoM/8AIyrosvP2lteqy80lTs3qvDmeq3Ni8YvSGOmqqOi+y+83&#10;HR1O3qGnhSgySy7o887E8UafTxRtbRAMQB3nSdQtiTlvEb7IyHJGpKRg9SJdbj/uyuLxNzvaQRyH&#10;EERYCNt7RAtE+mjRT8L3StCNQiuPEuyC3W2tpzU2UhmXYOxKeLIdhfDtZ6Wl3xKI5aLa3XfX1RT4&#10;SqfOwTfeJhKqnJpsLj3j3RHHEtdl6h8MwiO0Bae2LQrRRAalqkYtwT2kVp/FmEgaUHignpq5ulh2&#10;rdAdyuqytucYAioh0vvD0LSghNVe6FCu4xMRJcubNkQogbbl/ujsvbEmzdhwVLdMwTVGLO9c6+Oi&#10;Sr+QHWz1VHDtumg/0u7gSugjEtRU0dVAmdaOJNhrCGclm30qI5BAhXw1qQ41Npe1pUmsfAg5H6f+&#10;j16W7nLJ4t3arud34Zu7ilYCCviw73XQh/XJY1BEZZblCDtmhidS9facs3Y24dwUey9lxMO0O+s4&#10;uX/0gwVVdHkIOqOpdujLUNStKerMJWNSQmkhrd0QVW2sZTf5HuOGpz89LIl/CURwIkEdGc07m4n6&#10;Y1GS5+egg+cVIq0S3F+WuNxuZt1vVWCAfDbxfCh3tQraU8CIISAjXisilvCvWe70kpzG7akgo8LS&#10;S7E2NSSz7w+G1PHRUm7crBWQ4vC7d2NXSIJchFJS1FPjrGePC4h49+SvCtZWznbU1JTe7qh8eA/T&#10;xVAhNQx1cLYEgA6cg0qR4RAoo8SvTd9Mfod5H71uxDK25IAYVEbkPvMmlmkUuSSASkRW+hZ9Ujm0&#10;Kgt8ezK2bZe3sWOuOrpmr+ps3US42k3lnKWkePI979eNVoMRTUP999xvWxoJKyq29NT4DcJeOLr6&#10;OlrpYXGkXUGYWyBjAuPEXirW2DQ6F9QTRlIpPUdP309UW2k3W+Krfy6mNs2Fnj3kBkU1uJRWi0XU&#10;synXtmk5ZSzbXqn7Iy9d/dTr+GSh7C7wyVJkv9IdFkMqaWPqPrDE0s5lwtBDsfbNqdJaWP8AvelR&#10;g8Eoij3atRlqmkkWvhL4VrGsUVGZRQuwU6vpiSeDn5rEQ5NGjpEGA01+JLneLyW73FtELiohiLgx&#10;NvEaLUD6WOhIMUl9G8NKxXPiXjREte3sBWUeMwzf3K6yilqN6/CGjehqd0Vs1cMZjcXs6vmlq5DT&#10;y7YrWxmUDy02OwjLv2pqAKwzR7YqKCFXIlJe30xxiQGA8SWA/RFcEgmnEtWIrwHignpncrsAb0pv&#10;L8pXdEB8OMQu2rcmIIZTKAxJDJHS9WU6i30WlSlq3b+ZGztsLBt3quGdun91hqqfcG9v4YlXnfkX&#10;1x/EFalpKcb3rq7IRoy11Xtdo8bXOiJsFI6l6KQNQr3MSkWnwkzWo+KDjwU0J86EZ+qOmgC/cpE8&#10;FYhebizC/uSFeMA91vuwBTBuGJAHmySKdWz+HNrJC35W4XcNXhO0YamTrnHbOpd091ZLNxYnM/Y7&#10;nqVxfV/VVRKce2OgqNi1NDUYU1iyHfxXblJTaTvCOXcrYM+01/G8dlG0csSqrI1AZckG1ai6Q0g1&#10;BSG8EFwtRCDHqHR1ynNY/wBaJ4byG9mE0E8FZVsGCLIm9w65vGkhtKxPIkkA3B/AeRYxfutysTdU&#10;u5DAb73PV7akTqnKdo9fdLdPVEnWu1my/nOd6H2B1t1f1rtLsbbdGKzaexuy+1Mrg8ph9yrVO2Tr&#10;t5UeLlp8RB/Bqajo5gjfW99e3Ely6AXRjVmVdQSJVR5GegyzMkyLH4TwQxtVbhWcMBkHyxu/KHLu&#10;zWO1WV242hbmS3t7iYRi4vJ5LiK2gtjI4XwLaKbbrma8F/Bue4XcRE21SQwNEzyF7OwW3NzZPY+A&#10;qZochLv2uSt3xkthZvCbW2t1pVbV6E6+6igx/VvY0vbmE2fS75ytFjqvduYzu0s3V7VNRX4mgg/h&#10;uTmoUUPeq18thIBPfI8ZnJjoCjyNIwXQ8sGqQI8gmgliaYxLFMDVUYnj5auLPl7+t1rN+7eVLqzu&#10;02uKC71GO6trVLZJpjcQWG6FLKSe2tJ9tv7K+h29L+W922UaJrqJTbqz9ZlsN2XuHMbQwPe/eeOx&#10;HaWZze8cn2Z231Hnl6b+QvZ2A2jiqMdcbP2PkdrbdbbkGAoaLM0uDpsHsimw26aB0SARiVKXhWSf&#10;e7e6BkvlDhiplLQhnZERYx4MEccVRJbVrKwklTT4gUMq5ftrq1sPb3cthmG38ts8MsQdLBYdykt7&#10;aK5vbie7P1+7XV1fhJLTegDHYiWysrkymzlmMKMwWBz24evYNj4eDfGP3h3V1Lkodo9W4Kq6z7Pp&#10;3otvZnHbB7TrNhbI3oJNr7P3dtnrHZK4eu8W5Z6mpiixldhpBU1FZQFKJTdyePaCVt2ZRKXIeVGj&#10;IqlwZFjS4CKqgxOqLdTAESaIQanU1jDyxDLt+9C0g5GguvoRADb2Msd6ppcbUtq91c7MZpJp3W8t&#10;ZJptj2x3jNqs986rGusftvGdq7xg2Lh957p6lqe6O3aj+FdaZyvT5KZroPeOzsHlN67NpN19dY3Y&#10;3XneuJ+Q+2uxq7+GZDKbxrsfFj9oy00VMci1AyQPSW1iHsYZrb6WV7iSMEyqGhdF8NTqgYXDSKRK&#10;iyR9qG4bxZWKuAzb7zzIYOZb7bNzbmK1t9lt7yRRYzC3v4ZnFzOog3OObao7C5jksrl7O81S3Ue0&#10;RtY2Fus0EpbsXg9j4n494aXde7cLtsbj/vrD11unZecoewumlq+vNi5PdvYPQ+5e4qfeVJRbh3r2&#10;d9jksXX0O+sf/FqjB1mJmxEkAw5jmclitp4XvGlpdIGIMjBUSusLVkQxxFStojNCCAPCEayVJ6Kb&#10;STettv8Ab+XIrL6nZ7owLKlvE7z3Dq1s0gEE1ylzfJKsu/TQxXzKXY3klzJZhIl6StLtLcFNtyn7&#10;Jqdgz5fbNLV7o31vHe1XtffPcm6dw9FZXAZbqOgrdvZLB70Xsyk2v0tS7A/hdbDi5qLdOA+yWsqL&#10;YuqqY3YU3F411BKZTFGjhGmBV2UKVkVAZImJ1rMJomiTb2QK8utUB6M7tNn5dfZN5tPpU3a5eBp0&#10;22RGtYpGnjmt5btvob6GJjaXG3tt+4Q3l1zZBcNJbWP089xInVkPxU2zSUPyI3fm3qeu4exlg6Y6&#10;/wAjRw5nrGio6fq7FYbuqs2huiKh2oZep8m+Wp6+kVcttWatwNK7S47eU32UG4ZZxlZxzRXShQhg&#10;M41MwA/WKlWVjDRTL4YQPRQg0r9Cxoesd+YZrO62F3ka4i3SHbnVI42Z5BYLMs8cix34addv+qe5&#10;ks9UpvZTLIOZIQxwc6ixeSG0di0393una2hm61+OtNKq/wCleTCzU1b2tSNVwQY7atLT/K3Gopp4&#10;Gp5coW3FPPFDLt2P+6Cbp1rYIWEbBUi00U0zgVWoJPZXjileJkrKVHQS3S9E02r67clkE1woJCVJ&#10;CS6PDVP1mUggquoQuTSDTbpN0qJMJX1dVuirfbfWlbUUe2/k8kmb/vh11S5imhzW4dvQ0g/vFjcT&#10;J8TcJkayLHwisq8vQybamjjjpcaI95x7nkfxh0wMgghYHWPicA5U1462J/o9/D8FAbG7UX4ka/3J&#10;Y1+mNTFbkhTHKhUlV8JUrWrThoBTQP8AGNbFW0O3a6m3IjttDYarL2ZtirviN0ZLB5U1GF6LxFJS&#10;VBou7aTK11VU4ZY6elo1xBifABEk7RWpips40joVpLmMtDE1GX8RqNSr5IQaceOW4Q0PSKS5WDZb&#10;1E3LcBWGQZgQKUjllrVpUKFqGpKACMAm81jVVGYXbKQ7L2TQ/wBwuto5KbrjoWi/hEm6eya+khv3&#10;Ng8xkKfDbI2rCvybalV8TFNN/eCqmyWcnpoavbzQbbpNxxzNQIFEMht4gSUrR/QoCdROgA+hGrUB&#10;4h106MtyuXlmvbSXdNyKL9RorbFxWSK4YdkaC5JyD+m3hhSrWyiHXVQZLbmTqc1ufLUu09kR1j0v&#10;yvlXPQ9j7GraqlfKVOx8RIz7nxOIk+MOPNbR45YKjIZuhlw6UtPFjqZBu6n3HVSNfTuAENvFqLOK&#10;Bm0cYj3d2skiuFOs1JBEdKXTcYmmhnbdNx0CG3ept4g+EvkADeH4ChWyJJ1ay1fpupuQAXjbm1Vw&#10;OQilHX3XFGtR2r0XT1LRb43LR+V9u9N7TpKCeeLtePO5Ob+AwUifYQ4BkyGBENPU9jtVUUWYSRVE&#10;AZrdvpY/jUirgvkQ0AUEGo8gaq2BDRqHoqu7iu3b5Ed0v1H086ilvpjJie+J1vKrIAxoHVdLwgl7&#10;wGIEdB7FsSt/uP1xt2TrbruWmoup+rI1xcm699V9RiTN3tsnL19DS7a2xEvfdRTzLjIqxqeprmrs&#10;zUxR1O2ngwkOehlSwAxkSi3jVSqY10pRoahnYmMAehoVFVnJYrQ43O4jeS9s13e9ZxJdHUbZiG8W&#10;DcdDJFEouJK1ZWaJjHMCH25EhV9S6yu30fcWRzh2PtIVhPynyb5Ks7K2OKmlyFbjutceldT7uwmO&#10;HxxpTkKfFCmfK5qifa1NDHHiZon3bFl5n2sSiOOP6WIVdgQWamRbtUUbU1TxVCJARqWkVR1eXcJP&#10;qpb7983/AIcUcL1WGHXRDu8YB1RmOLQD2yXKtbsD4Uuu57m57U2vHic7hakbI2TiZT2L8bYglFvL&#10;LY3TjsD07suPGQT4nsClyuZrzhzAv21LjZBnsNHDDNvMzYgVqM5Cmq5s6QxqA8J+MlgNNuDpVf2E&#10;vUSAaYlD1bpHuF6y7TzIp3C6bxodwQjwAsbkTbs9GmkDJTuqEi0yQOwe9ZrcBWDCfrqoretdk4h+&#10;uOu6iio+gcVA+Lqs72BuWNaqp7i6/wAhUJhMZtAw9zVH360wld6WoZ9xTQRHY60qGr1tWoLKkq20&#10;YYiMDv8ANXtsamJQYyoI1KRpnJkKjpZu9yGa+tpN4vZJdd41WtyuJLXeApKRqJ31fC7RN4U0ZEm3&#10;KkIkLEb6WeCbsDOUj1HZSTJ8Ff5b2YjbZeXxuJoopaT+Xvg4qfM5SVIQKHK42VCI8zTs1NRowiak&#10;mQmy7mUhp7ECaRfCKSHS4XRSZF8U1H6AqdBuxrA1eD4R161D3swp/d3MzLa2Z+s8ayPjwO7XQaxn&#10;mNhFoam6swH1C7A30xdoxuRvx9M1u4kYqeLJbT3WVi+R9VFRdcYSro62HO7QoIgs25MHDWNjcbB9&#10;3HiZcpWF4RUymSfMzmQaaZZNKlc8f+PWcP0sytHVAvhhAglSYlPADHwROKn6Uu7X/wDaiSDh0ObG&#10;9MnL/MO4LvG3SRXQS6aY3jXD3DWM1kq3I3UwIm5PtmA28pbW0XKo1Wj2u6Yk6UVVUpU4bOwpgvkf&#10;UZc9kbExdBTtuPA47I4vFyYbMpHjqQp5KGBashtWL84qgqrI0qqpDeSMzbi8Qt5nk8HQV8PxgfBa&#10;EiHwwyamh4/Saq2GWaWfA6aurv8Ad/KNnuJ3jb7OKO7N14q3f0BX94RX6PftePDOI49z/sjv4haP&#10;mdqRRWO201ddNhaJ8XtaP+Hd/gjd/Y8VJjKTdOAy9a+LoaTGVSVeRg8bvLg6WtVUapHjbHurhdeo&#10;OdQlZLm8uC8rAss5kDh/hMq+OLmi/A3a25+GBDTwjbNQudbsJ7faNi2pIbGFRHLtgtBA9tidbCQ7&#10;O+0F5H/xiM+MvJn1bTX+v61d4gWVYFTedbGVWLwFLM/yVnXHdZ1NTLJjty4Kokp6+XcedhnrZxDT&#10;SCgqaJv3GqH8hrl0xtGjLf3W1QQwXkhSRdEjmv8AZaDMkfCU6hAlx5VV/wB4kmn0+sUV7zJPfbpy&#10;/aLcbfcG6ggHh1F4LkbbPeBVezUQNuU+zaRrAltm5QCrqO7GA61JlstW+arol3T3hRVdM/V8uRps&#10;tT7G3Jh5oKjHYky4PHiQw42WSrgJ14aFZUyAZ1MkaSNprHCo2loTDLpOqEqYFqSsshW38IuVlKnI&#10;2t2CRgCQ3BI09XluWueeYb8XW3HQse5eKm5zhIkmsrWOXdhfx24ntIrgfpPzxbwtcXMjtars8aMJ&#10;g0ZWgw26+7m3Zurae0ewtxZfd+/+vMnuruDqeozm/KLBZ7Z1ZtHCbWzOepN+Yh6vr3rWhxFDkNu7&#10;QoKakhoK6j1mpmWIxszMIY7SK4ILCaFGeq5lWNELGRlYG4jiOhmuCI2snVY0jmTBNNrud0u9+3DZ&#10;bO7S3bbry4htyJgy7fcXM86wx2cUsbx7TdXkZmhi2qNrmLmOG4e7ubvbrrSyIXsKm657Sw3YeRan&#10;646pzm+MXtbf1Dunb3R2BzG4dqZ/qmOlxm2TLXwYjE1dN1dj6jKVdRiTRU/3cmfFHW5OVzTLK6m/&#10;aSK7MTz6fHdEcmNVbTKzKHqv9jFJLR4Xiq9ywEcqW8RapDyzaW97sR3G32tZv3XDPcQKLyWWFns4&#10;oJZLZPFAF/f2tirW+5Q3yx2+1QO9zYT7tfpGyO43Jg6/N71hrc91vHi9z9fdUpvlz03vnKU83a2y&#10;dx1eB2Xl9vf3ryP98+xcT2thMyafIRR1kcQzeL/iZaKldYpCw2Bg3GC3t5mQuH1jwwziVYzKkSxl&#10;1RXmxJJbKXt1KIUnU1QjiDmeO/5Pvt43awglWCSFrad7uWKE2M9ylnPfPeJbyXL223hGsbXeJoYd&#10;znS6uIZ9rlBW6QLd1YyjzuN2rCu5sphaHfmP3PguxqvN9edV47aW096R9aYjD0eA3V13LtEx92bQ&#10;xWbhO6qCRa05nKPDU62mkmjVVfgtd7nMwVZLlolOvQtQY5NDxjUU/TWSk0kuhJ7aUFbVZYyVYl/e&#10;i7ByXt3iCSw2uO8kQWzXcxVkubU3FrdSeEtwfq57XXt1nt/jT7XvFm8c+93FhdJHLEBvbO5sxsZM&#10;Dk6HD0OU3ruY0G8tv702b2DjNq772hWdRV1PtaXbdNk+ytv5GtxnX88FXWZ+PLbYooMxk9v10W3q&#10;cJVIJgQLJcatwHifUTAR3IMbNU9khpq1RTiKWZVlknjWOS4MriSKOIECUjbbElvyq01qNo2nXebM&#10;0V9DCIlBu7VFdbfwtw2s7nYWM8tlbbTezXlltAtLeSzv727kRyEfWeQ2fs3a25t44Ps3bHUWFqcz&#10;vjPbY3zvDJ4Trbr3M9oblbE4bcfROycLXbsyXyS250zuXbVY1NUZ2ho6Dcm3J8mk2Xr3o4J43RxW&#10;tsbeS4F6jzHxW1Bo2nQsfDYr+qHdpoGjNQJEi8HUFKhlJ7fbvvjbvDtf9V7mGxgSwiZYoru3sbgQ&#10;Brq3Ds1jJbW0W37pDdqyu9nNfC/ZGdJmt3RmrMGmzts5faufpd9bnrdnde9W9e9i435MV2Uosptf&#10;ffb+wJ0zu3sD1t2jnqTMV2Ogod60mT2JNichm6uuzeKr8xVLTpVwT+36TxytHcXM8sgOpyuoMpkd&#10;Szx+C4pLNJRbRPBilhpMzjwqhi6KXZN2trO42vYdptLJnaK2EpiMckVtbzLFb3D39uS23bfZ+LPz&#10;HO+4XlluOvb4rdxelTGJWQ2b1dtjeatW5ypod80lBNkt4Y7Y+KzFbj/kv2hLLhMjL1zgOxavem8M&#10;/tzrah64xM+Nj29nJ8tSY7e9PRUK0lTXZCSKOtlVmltXH6BdVMI8JEkfUKNC2i2WWHwCyh5HlQDu&#10;eF2OjpTzB9QkO3b/AAHTuyxzvHuEv1lxLZ2pSRnt9zgM28ybduX70SGbwrS2sZpJFMdvudtbR/U9&#10;Mfa2x8T27sHZ+86nNdm4XsPFvtF9+7arNm7v2dsjZvSO0a6u3Lm+6+z+w49757euXg6x3ZWYLAVO&#10;TpKOCmyu4V8FHNDi6CrgZi4223ksJBJcXDXA8LQirgr4SxKVM0caXDFZfDjZYECIJG8ITaJCYbNz&#10;pudnzZYz2u17TBs8ovDczzSK8iz/AFst9JFMu3XVzPtEavt7XlxBNuty9xcS2ateNt6zWiMmwIIB&#10;Q7D2BHV5ra+9MVuzuXtP+7Pa3Xu/eyafJLiXwvyD6zo+3d6dHLtnObgrN5V2OyMG6IKBaam2gN10&#10;OWyk9XTtVijVxwyW8UVosU8c/iGUq6zlwCs3hxEvrmYzJEtqsNxFSaFGmtwrZIe3C9td03DcN9uN&#10;22242j6IWWuGTao4JnElib68X6cwbfCNsnvZt8bcdrv/ABNvvriDbd0aSKiCblcLh8jtjC0OE2bj&#10;tj4zt5uu89nept2ZvM7v3fsfqXCbUyHc9tvfIHaWCrNp7p2T2Lmss2LlyeOzxrK7cEm3qHO0NL44&#10;al0H0thFpuIvp7aKNUEgA1SrFmGIxOU8UfFcGKBwZ7dEPEaWAwg3vm67jfbrp923m+vJLl7J5HWG&#10;yur4Ml/fre2yXf0b6Wh2sXu4QyJtm6T3ChCjGZC85LsWWok6/wAv2hSZHtLEL0hjcVSfH/5mdW9p&#10;7G6t2nSdtVuJ2/uvCYjduGmnk/iLVe26LemVix7tTzZ6oaWKWipv4jLMqNyHWwNvV1aGRl1AzLIU&#10;DsrRDUPFeMCOWJIFtwqmUNJJKpXonTl6WwPM8F7bRW0sd9axSywvFts1oly8MMsN+zRn6G2vJDd2&#10;N9cblNvDSzx2UkdvbWEscgl5GonkoeuUwtPuP5Hy5boPB7fwPSew93bT6ZyOwMQezu0e8831Jmur&#10;duY4wFd/7D21jId2bZoKyLcEeJrqfNY+qqI6jx1FqV21Ga4k1Mi6gJgpj0XUoWDUq0jQCH/FZGqL&#10;J5njo+upTz3P/I2uoLXaLRR9VO0Msm3yXUdz9Tsti8u6xwzust5dl9wrvVlF4Q5mt9vtrkmH6aiC&#10;ftJK/c/U1Zi8pDSYjZPYW7pO7tgVVThqDvDsrbWM2j2I1HhclubKR4ObI7F2juWrbzrjKxqzcuSo&#10;BBJXeelgkkiM7Oa5vdvvJpJpILTxGcaCyCMOsTquqrzWiuXYIlZBO6oImt4ZHUA/ma22HY+cNgsr&#10;Gxtd25lFqkDJMsc31ctrNfW88pj02+275cW0dvA1xcBLNtpt5bk3sO77laW8rjNmsXjc1Vbgx27u&#10;wK6Hfe8OyGzW890U2yaLJ7Xq4M5sfCZDr7fFfipaSSWj7CpTT1NBTU0SwbYioIabMpFNXTSU8ZiB&#10;ezwv9RfOPFd0kAiUB5/E8MBYg50ztoErWDsLQSDXHcrUoQe03L1hu0Eez8v20gsLW3uLOQ38zyQ7&#10;Y1sLktPe/SqZtriM8ljBzPbQvzDNZOttc7LKqpcxCRioNhL3NitiV8PXm6et8z2DX0W5KDtLpTE5&#10;jds2U2hNVYnZ2AGWxNdtTIbux9B/FJ89uSmqKOChyNdSYx42Zlkp5G5HP00dzcXMj28wE+RVtapq&#10;maJu1njfMl0WMZtpKLaxyx1Qu2UIbdL7aNu2m0t932+RtsVo5WSJbeacQWEN/CRPFb3sKKtrsUUC&#10;3ke82jNJvt5Y3gE8bN1niMUTvzcP8Ukql3xj99d1VuN2n1HhNoYrJ1dJ1/uLr3+5236bbs+CpMZ1&#10;ou1ftpWyM0UU02e1yGgMECLIovIjDNAtxezOHl1NqjUs0Uk0fa3DRaO4XwZxWUkNAYI4zUk203Nv&#10;uW07hNY7JY27wWf00Ihupyi3tpYXNJY1q7XXMNtbyTfvDaiy2SIYtzXdL67GkKLZtRQUGyN1UlJv&#10;DsRFi2Zslqilodp7cwlTic7nt3UMuSgxGM2vUNFth9wy1DwtTURXGbiihWSU0c0k0jeWDwrvbbci&#10;dnRXQoYEBVpIpX8JoVYJA0gyLONmiu1CvLLE1QXZ92O47Dzdvo/dkMU80F0syblcPHMlld2NuNwj&#10;3OSBrjdorNxol5ivIob/AJfkkltbKw3CEiQLOsqce2Br5qnOd2RQQdoYDDR4lsTQGBsTS4TKiox5&#10;23HlRU19Or0vki29LWRJjntP9zMqhSpVI5918EJJKTE0egQrMp8Joax6CyazDx+kDKljlklnrTom&#10;a9uts5LW+WewtGXcI7xrh9xfb5ozfQbjovDcpBP4KbjQovMBhkuOZtMcFxY7YBr6bzPT1eF2tHV5&#10;XvXNUVRm+zY6iRcxt+VqyTHUGKggzOSCihqZhhqc+OnyqvE+OaVyaaoBkY+sysu47jcGWV6FJvEJ&#10;1AaTMPqBckLhaaBuTRVip4Rt3C6zfmKG4s+XuU9lFjYwvpn21bMRiEkTrt8jbQ2zoZBrn1fUHlBb&#10;zTfl2vRvFu0v08bVnMrIdv4apkq/kDj5KXp6aro66lzu161Glq91Z6mqa2tpzjoBt2uyiReJslOl&#10;X/E1soghC6hSxVo7a6k0SpplcaiojKeMkQK+JVjCZ61I0v8AvIN2m3D9qnmG7F3u+x2v1e3Xaz2s&#10;H6ayNeLP+7rq9Ks1pohG4ja9PcRNbnk0xqHXd2tyZH7NfZU2ar0qE+QEAo871hSUeJbPbeignoq3&#10;DYKrqcdW0lC0lbh0SVUWbGTSucoWYwupZiKpDp2lojayaG1Q6REAWCyyN4Hh6v1QudW2hlMIAk+o&#10;fSVOr3c7mTngXx3zb5Jolj3Mzi/LQ25ls7OL97fWeABaeMCI15yeGWPcHLWn7pg1iVcWBlx9FvjE&#10;hj3xVw1Pa+6KSWNd1U9RDiqGBdw1awRMompIaPxkJTQN+9jCFQmTTzS7qu2QuBKY3ijlwal/DjQe&#10;LqH+5Hhg/wC5tEFkaoYZq6gu2Vp3503K2Lbek9td3NkQ48Nbc3t3PJ9AIaadrF/TWOW9dw/Ma6bl&#10;Nw22nhEi93/0P+b7rs3R/wBBAn3n3/8AejAf6T/sP+GyL/df31+2/u95/tvR/EPt/F9p/uq/HsX+&#10;GP3Xp8Jq+Nqp4Yr/AGurVp1U/peNWn+j6PwdY5fWn+tvj/vGKv0Pg6/rG0/7h+B9P43g6tVf8V/d&#10;ujVX/dX9R/xK6//XPF17TwL3F8vq2oq+p42P80Hv6k8W74Y63cIpZPkj3t4/JTdcZePtN8RJVOft&#10;/uKddxRTCQoH2K1cyhbeFrdXNDDXRCe+leE4/Fj/AEuNHHjLp6nH2/eUbFtJVdxJSfcKeASq/FtT&#10;mnhKX8qvUmVj4SvSyEoKtyLU0ONzk9UelKavi6m7+rhUz0Ozypp4u9d2U1XVCrxWaf4xPFlaWJVr&#10;f70kYon/AI9Bl3CM6vtDKVKz1W3qEkGdYAAaapXUfE4VILdoGZfwUEG3u31O0uH3kW7XFoCFMHiF&#10;mi2zT4ojT6SupVqIT4tKizBYTHp5q2pX3Rj0jPR6vJ3b2hNUDEQ1KQOKTo/djUVPk6XtnKtSx1K+&#10;EmIY0fax0q6uxwK45g+7kxtcOdFvVXbjrqe16UoaEHzLcaVtu3pu3+oXabdZG3ghra1FKwBQRLaA&#10;nvXxNSkDw1h7MgbkA2rqFFCHp9sUUn+hYpHtz4wt9k2F7Oiopqapz275C9MIsrJ8rUocdLCs0MOd&#10;VN1pUKJYHO0BulffqELcMVhNSpPCgXVJ/wA2yQeOns01J/UpTfjSLcbbAr7uB+soywOoxWtAtV+q&#10;AdT2rL/jIl00P0muvczpUY3eElY3T71NPs75Fx42eGl6pkaal/0jyUMdXT5LG5UfFBGqI00ZGPc+&#10;jFshh/u4y7qTc3vTaT4wdbYkB+Icr+LA/wBEpStAO/iWPhaOvK7g7dPE+7hDLbFqGEOp0RH9TSv0&#10;oeuksSNFAPDrOZh0pdJpdxNLAvTrT/6Y6eAtDj3op45KDpqpp6BHPbWTfTlcP4hDQtgb08NOq/6W&#10;Llc2wdkZfEUBLc1fyrjtxXTw9CzdtT+l+GiZBLDt8Y8bdwfplH+hkNS5BYfrKaMcaRD+tpA+r4yg&#10;oCoBG3tvUMNL0fNFUbU+OVLUoU7Gipkp5N/1VTFTUONXJSfMSLG09RGrU75+Vd2GrKPgQ20Yd0r7&#10;bJNJmBt6Ujr/AL2AeB8MEcCfh/jzp6UjxEuLSJV3gMWvCo4ZMDkUDKLo4GoI1ZMN4PZ4g6d6s0UG&#10;Q3DX1kvRcMxxfyYrZ8lJSdaNlCsGX2zTTymrpcmPh3U/dwQxRVku4gu2pEjjShtvVdzD3p2QQsSt&#10;vrCnjqPpUd36uAakR5OR/Z6etwNKbmNo5N4MRmSigxB6FZgrMYl+lALBQfqTVe3In8bpU4mmjptz&#10;48RVHS7JH3L1qKmGGjDGWrh6jwTY6lCdo5p8xjshLLUqlHUYIHMVEKovaaijOak93AHjxqrW9W0E&#10;4P8ADHQKF8ya0r28PD7qHpFM0p2+9lkj3khY7kAsY9NPFvdXiagB2g96qDMDX6oiOoCPpZ1x+wdl&#10;RnO9EQJP1t0LTLVJis+MJO03dO2oW8GYweZk+SlPjFmkjpqSsysYzVHWPANrI+Fk3BpZtnAVVZ4A&#10;vhx4IAYVkhJ1Bf0/QZOn/fo1UJNNxhL+PPHZ7vqW5u2r4rEGlpuGkQtNW71ULOCg8YCv0R8PWVUu&#10;Rxv3W687DLuXpmnp6dvk9BUYSPZeyv4zI89N1lO71eBg3DH8Xq2rxobz+LMVEWGnhnhrasLvCTMR&#10;rWrNEGaS3ABbyegP+Lih/HUZJaIeIThaxcXDGYrma3js95Ik00q8IfK7u2sFSbZkdiAsN2wtqBjJ&#10;pux2y9r1SCshqn3t0lVPjO1vjFUJU0O0ZJpaOmn6y2Jjo45azfGYTMUNblaapC02QxIl3TXCVKfd&#10;aJi2qpkdjOie1XXD8EQ4GoCrbEEEca+Q1eCqZT9QkFHfJLNt+8SGx3Ptl3B6mZDFV5d5DFlfgoP9&#10;s9Pr5XBW7VbQIyomhZ8fsTYVb/f/AKfpYU622egrztOsWlqqag7z69aRafKLlT3hQfalh4RSKP4L&#10;O8Z2QKyN6zSmt6hlRZYgpWMmiAAEtaA9o7D/ALb4yT44BpU03IGSS9ujte5tN49yoBuZGYiKHfip&#10;SRqXCtWrMyAeAi6dqJUkII8JrKTsXclNjdzdNvNVdi/IVRTrtbCYXOCkyHXHVU6Uf8P2hmpeqq+u&#10;Eh+5kp9wSUmByFMY5c88O4Ep19uNXwklEkBZDimrSP8AcUZJ/UU0rUwivlETGQek0kafUz2bbZup&#10;gnDh6PH4hLNvbghF/wAUmVnIEa37BGpqvQtyNKJzaU/3eNwlBSb76SqZKPOfDeCCak23XSUtKlRj&#10;NjReWjoa/NnHYFq+eHTSZbH+TsGmcJSNF/dunx0hct31y2yrNCTogFKEN8NuwoVwMZAP6emhVvFq&#10;OkW8Ww+h395bPc0jFzukoYy1jVhJu0Y1iSkjUIo7qPrvG1o6CzCsqFeqK7W20lTvHpeWFus95XM2&#10;z5KSanp6HuPZddUBcnRZM9lbboqGKINW0u0FO3MBMIqjrNqnLxUCFiBqRovjwaPD81AoGNsOAqtK&#10;cD8TNmegyTTdYWlnkkTa93+pN0woZ3Zn8GPeWXQQRIrBhqbAjSIadu8Ru1RRmlaDfGXo5t29PRw5&#10;Htfesk8M+3IKWpr0r+l9m1FXRxwbdzNTt3c1fmHijnhh7DMGM3DTIG7ANNkqXAB1CEFFZ7i3ABU0&#10;0mhYLCPMal+yIE5/T7SeitoS09wkW07s5khdf7dRIqySbmSe1hDKvkPq2UVVmnpIsYCdwVXLVbfo&#10;IqHfPUBjxknxVqJKeHblLTUtHTUtTiaujhkioMo2I2xhvtomhpsrtISdj4ydfscBDJtek288jUUp&#10;ZrdTPFpMcI+Cn++27SorSvkf0zwY+JUdLNytqJukse07kpW4v3r4xK8LqChWY8VUAFkH1itqMSiC&#10;jlizz0NVtiqvuXo948ltzv2nr8nV7ZyJhx+nf+GqoaGuSgzMu78HDRxeqvxewml63jlh+42PLLum&#10;LBxt7XIRRpoChVydK0K6ilKgAJwOG+I58YU1dNKgCl49v3dUiubdF1Sa1ZY0uKhXkPjsGZe5aeCi&#10;/wC4FZBDRfS0NP8A37E8Od6USvfs6WKWog2x4q2reHo9qVcZSxbdz80FXWVal5KYdipTrPQJKOwf&#10;EY9q63gAqkq1uH1ZIBoQFFBpbAr5+H9sONfTBkmPhJcWm8GDwKAGWMvHrmJYh1oZKHgbwsGHbdkM&#10;Iuk5hafz4Zo1zPSNPLT9W/H6F6ugw23D46WLsnNQGproaHOTbMpMBTNDaM7ML74oqiOQbFMuAj2+&#10;PfpCVWPuthWNRWhPm4OB34A4E6OJl7unoC0NxdTNa7zIPrJiVLoFNI4GUeUCgg1GPqDULZfoFT1i&#10;3FE6YbP6Mv0NWK9T8tqud2wytT09MM1WzZKGsqaTMQ76fLPJUlcjT7UD9evCJG20396FwHuj6fEl&#10;NYGYCY5BB/F5rQkVp8X6tPj/AEtXVbQ0itykG8Iizbep0uCjCkBZtMwYA11HTF/iauQYT9RoBV2S&#10;hgm30kMFR0hSRL3H1dCY6/FViVkksXSm8Hjmxcmz8k8mSysMMkhoZN9kVqU7SjfafYf3cb25IwKT&#10;nTb0qRw4dspyPgrnHg4H+h92qjdv4sbbS4Xd/GMCEnVVivjWINCAbhUop1C9o5FPqx4HhVDdHaq2&#10;duuCXI9NKZOndqSLHLtDCGWlEvcW7456ivixOb/0cSY9XiUvUbPU70pZWmbrtf4GcQpZL6o6/oV8&#10;E4IbzM4qo+LjTIGmuLijGgMbWESX8dI92Mf16DUrxDMce10ElB4bkKGFGYyFSG20MhFXHcAg/hWZ&#10;lqch0bHVCt+YBNWdtYWspKeePGbtFXV16ZDLfx+HMmKKanrxggOp/B5JaNhuw4324zI0j6RblCJq&#10;11auFxTKGvl36qy0rppGGoisY7prG2b/AHbLIJNsCgGPwvj2jCi4XQNRzF4dbXxP7Y+N4QKrylNW&#10;VW8MJB/FehYHh3d0utNDLis7N6P9HXYs9Asa02UXdCPJCJpMa27DFuczCcbuP93mxt2pWBhu11W2&#10;H8gCKabmnpHUmlNFAozF+pkLNteRb/apEi3pn+nXLMQ4YzbJr0vp+o8NQCJRPSV3IW8ra0BSGSTG&#10;/wB0uxIaWs6R8svSLw1L12J2+8bO/d3YQnlzlPtXLR9Yy46tdGap/h7edJY5f9HRdWHvzkKrE/Tk&#10;+G+e8ggvdVpSjEV86AVFLg8OvbYZjdWoMe8iBbm1ppFsrKwttkALEqYtYAAZKlhGwbbF7mJfM89N&#10;GmfqqLKdJUdRWdh/K3G64cDi5BUVa7G3vR3aLfuU+2x1TPGhSqTGomyKmnEzbhddxlGZyVz4z0WH&#10;SFnBxVuF16ZFTTj+r5RgR9JtvVl2q1Ew3Nj/ALrAp1jwVBk2GoCyDQzGlI2WtkWIac/U0BKr/MIp&#10;oD8MfmFGz9OSu/x72HJU0hw276fIwRJ1l3FULBhmw2QXv16iGpijnoJdyo+54JiXzq/3ROSsosh/&#10;jtu2iED6hfhFTQtc0OewfIxdoHwfqE0J+YmP9WtyVm3DX+6ZR+qz6QRDs4JGlROVOA6X3ezn/GKW&#10;gQkf+3XVvm9/Mwjmi2FVRDuj4eieDfKUdTURU1X8bPg2lTLT0vVFVB3NHRs0CMZK5TM1bHEuzyCN&#10;x+128lDdWyuIyBCvxav+UiOv9CnD4sVzJ2ADoNch+ONg3hoGvA31ktPBEdNR2m+GTQ3GulQFg/W0&#10;ajZjx/F6UlHTV53tuCvqYemZTHX/ACdkp6ili2H98lPS4LqfHw3lgyZ+PuNFbTJqrJtwL/dtadYk&#10;rm/vWtf7IoBqt4wyQVFKYYL/AMRs0P6hNOPhnXj9M+F1JF9cIm6XBR94CBGLVMQmqf31UAoptaBj&#10;phW5HgGtLkfWgkYduQUTSUcVBV9CU1GnYPxM+yXGQVNLTilx+yevZKSPHRb3ygqfscPPpFHTU6tv&#10;OI+H+PO2DPt1AGkttPgAaYDwOqhFtQqBWn2GsBU1jrNqJTzySrtu+PP+9WZpNzU5QQ6tW9sVlLpq&#10;J830Ebisi/41/iRUdM8oii2Bs8zHpJoJep8DLDQUuLq54fJkO+euqcVcAxGVn7hp6avMd5Ugmlpp&#10;JzE2wo1CuS0gVoRUWwURp8gTrtRkg6KY88BiFuelly0sd5dIp3lpDd3IJepx4G+uAoZTMZF193h9&#10;zRKW2kE1PS7rYYpOwM/Eg6MpD/pE7/qaGSeno4ayI0XUfV0lJkkr1ya9YVNWsdVJCk+6SNqOpQbo&#10;jGeFIfbkSrohX/FwGbFdYX4bWhqTrJ8m8PPnF+lXpNezSifc5fF3opFCNekQeLlt71BdKm3VKnVB&#10;9aNGCt7W8x0mcEtBNhsHCcR0jVId0/DaKn0Q10yQ49MBsVpoAa7KxySlNbTUkeOZewIG8bVYbbP2&#10;QN4SFngKRRnEFaAluFsBShC09C36VAdNZQemr+Rv3fvPi3O5qGk3UUJQQ6vE3kkyFk8Sla+KsdL/&#10;AMU1crYFAGhKcUm0sMDX9ER0tL1VkknpYqXJS09VR13efXxqjjocbk37BmY0zKa1ttqu3JmZG661&#10;ZEQn23AqoKBbbT4K8Dgd1tWp+GgxTVnV/uTVelG5TSSFp5/3yZmvpm1OKtUx71p0kp4pkck61UFf&#10;CztWlxhWWes7MrHeu6aRaXf/AHrUxCSi2vKsE3+h/q4GClGKzDbKnqpYEQwneaNipqaWP++QTMnH&#10;g1IJW11fTg1HEMRgWxqa94+fhDX/AAfpcay0jm3pBDvTMIpASCgko0m8Iwoo+lZRWkZvj4UVD9QV&#10;u9NIW26elqsbhaiGu+P6xTbx+Fcoo6ajir8XPM+M2jNT0k9NHk0w9LSmsZ3xdRhdW/zUsigybZ/h&#10;1r26kfTn/F9J8DzJz+hlSO0U/CW/RIpp/Vr1rdJCzb04Tdg+rdOJVVWr7rhw4EmdX6+gncGYHV/i&#10;RQhlzMVLLtXb9T/ejpOn+36e3NAJG2/mJqPVL3516tc6Uy5xd943HUz+NMlJt8Ni6CdIm2C8tTHR&#10;ozSV1OWe3H6K/hzqJtviWpQAfZ3Pm5OihKu48aSOFBZ7xX95T9plxpWLecI5CziRlBrnRHBUbSPH&#10;LDpA/KTdEm2tkd85SfM/H7KRQbf+VcjY/ceFo0xeZy9F0F17RU0OchwWabD19DJFWiV491Sijraa&#10;CnTcttzxYrTuZj4NtqktnqUoO9Fc1tRx+NDSprDUqf7OsbHr20W7S7hucng7tCqwzuZP8WlkgUpv&#10;sgYw4tZ0JUDwtw0RslZLjTdJGBTrsvF7Rrfi51wtCu3qvsik+PPVeDm29s+XP753RXbZ6y696m7h&#10;2lRbmqqrI0m4NsT7sGQzeU3/AJ7DUdHicLsrI0NHgK+uXCSp7IN9kQ3e6yOIU3EPVQhMsqpCYmjO&#10;mFhrDufFCFfDUYuu3Jlr2qtr5eXuR7BY7255Ne3Mc31WizsJrjcVvY7xDLfwt9I0NvC1k0wkF9cm&#10;MS7INTFIw/TM5TPw7m3XHj+usRtvbu7txUuI2TuVNwdnZiozPZGWyxGW7i3HsfefWW0Mp2Jnt84l&#10;oqKgy2fmkz++cNRVlPSw/YJHOTR3Ul0jh1T6NqxgFUdPDbxiAVk0AsWiR5WghkhLa9Lao6mQ77Yb&#10;DYr63nhe4bfEjW8kmjea0uDdR/uwNJHLai4ljgghvpbaxi3LcLPcY4XhEsIhvNCy6qrzi0GW3NiN&#10;+1XSNT1Fujd1auU3ZhO2M3192X2zQ9cUW3cnm+16fu/cdR2LD2vlY8FQZPbk296qp2nt8eCCqSR4&#10;G+0vEXKCWJo47dnk8Mxh0bWhLs9vE6PMusEzyvbGWVpUjGlI6L1Xdks/qG27cYLm7uUgtUuo7lrO&#10;5gWCZEt4YdxvIJ7bbrgQMg22ztt3WytoLKe+Gu4vS0oXmZ3vQ5DqnK47FSy7k2x8s8Znu7sxsjf+&#10;1l7b3Fmu8qPO5TqXsuqy/V2Jq6ek3BlN/wCEira3aG5dwxYPH4jcW0Ya7Ex07VYaJ07g1k0aPMXg&#10;mMspiZRWB2laK4bUtRDqidVll1mTDKEhI09FtvygnM8N7ex7Ulvuu0x2lmt/FcTfT7nbx2MV/ssD&#10;pMFlv/AvIJpLCwFstpVop3uNwiPjrg3N3/vrdG4Icr2Hi+0d0dJ13WdduWg2Dlt4bK2j1v39uHYH&#10;aOS21H2f2V1xviqpMt0ds3obfONWfK4PGUufyNRvPbUmOxmUqKSQ1EFvqJ0uVjvLeV7RIa1RJQZS&#10;GAjkVqEiGQmfwYWk8HQGeQEkkbbZNkn2i53DlfdbC35hm3EJoubixIsovBma6t3irGk1/aoNuW/3&#10;FLVdyeZ4LW3KhVR0vvfa+U37vvO7prqvd28dy9cbu6nxHaG8Ok+oE6o6vyfUnW23tj7I3h21uSDM&#10;UtRHu/uDfwzE+MwsWNpG3JQy5CqpUjrmlihT09tcSS/Xy28izJLAqOhZGpHG5jmCxhpFLK6JFIkT&#10;IhhllSI8etbVvGz2NlDyzZbpazWd/Y7ncTWt2sc8Re9u7cXu2PLdmGykit5YLi5v7S4v4bq5W/s9&#10;vuLxK6XFvb2P3b1Z25R5XrXO4HpBsdX/ACo6M2R3JlczLC+5drbf2e/X+coKbZm+9iR9l9Q7Wrtl&#10;yLDWw7hx82cy28cLLUYVplkmMTKyz2bTeCY0gWKaRP1NUSKqXTVEMgEiq6P2yH9OYIQ6RnUCrmhs&#10;uYrbbZNzN/dX9xuG22l4y2vhXM08lzsaUG4WzfSTzQ3UBE1oGF3t7XaeFPcgwaXv425J8X87usaf&#10;YVX1nitiZj4b9dZqi2punqWt2ph6mr2Jut8W+c2XP2VuXKbY2DSbn3vPmMgaXBZGr2+0FVUYreJ8&#10;K5BQNbRI4ra2jgkjI/eBJ1l5CrBCKE0UBwVOqgIWrLak0UdY0b5NNum7bveX+2X0WvlcaGtkitUl&#10;jkuq+MIyZHeB0mQws7JLLogm3xI9crm3zA5OtXa226Ks3L0TOZ9n/Hqaim/u/wBmCDIvF2ZNCtdg&#10;ctt/JQ/K2pjVIwKSXNxR5yjqxo27GdnHcTK/EZdBRWiFNC4FTQ0ByexhUGjg6+Or9TR0V3qRrd+L&#10;Nb7o7M1yQHkKqrjxNBURDx11KwIiK+ACR4ZFv456m5H7dBvCN8h0dLWxbV+Q8VCZdu9S0OVWFt14&#10;umN6LH5+T4nQJVzKTklzjptVyY6nHN/fFtzIPN/ZszNbFtTjg/8AEg4DuBFPiXvHAjTp6djEpuYT&#10;Fbb2sCrbfjtyxAimbGoeCQWOFnrbVoAxn8QBV4+moKXckEXn6U1UnamGgBxNBE9XNNB0Pjlxohqe&#10;7cq05rIf2kpKjDgSTU8ers+yjNn3cE+PE3+Ls4daVBphRhStCV4nuzUHwaY6Qqzrte4M0G7ongSV&#10;0MpFWmkqXEoZBIQBqEdE0/7mALrHSGxkQi2xsSiifoadD1d0HJRR/wAJ3zPg4zUdt0zxfws7Qykf&#10;yiXGVTRI9NFmW/jAqRH/AAEnbX96NLETgmCggyEI7RU1ZcUY+EfM4y1e79TT0a7irudwYy7nrEty&#10;NOp9IIhmpJGyg3gywRajw8VhBt/FPTuzeU7myUtV0whm2x8pQ8+nq128j5fbNMHqqbB5lfi1jyyR&#10;gVgzMn8BF4xSOd3HcoPiyuisqW+damuuhIMdRTMlcg9n6nofDp1SJ2S5Ch93Kobd9WqDxAvhXgBB&#10;I+mdFYZNz/iVQfEUXWs9KLBRU6bhXjo5vH2J03HWyYxcjitVFjektsyUmMnftHLHJw1WO9CUb4OI&#10;5CGGOF+yQceuZPtSlHntuyCodSa4PwxcNB1VyaVqv++s06LbmWWPat4VJt2YvBPppRkxLuBZpDOp&#10;iIoRqKEyAf7nfpk9BlBS0/8AdjYNPPF0NVrD1X07PS0NOm7RiqPGZDvHbVM9FjoMLXwfIxYc1KRL&#10;HLlZPu1qUjfadsAM+AkUAeEDDblNCcCQPih83/T04Jq3H/Re4p0aXzyltxC3G9a2nul7lBALQbj3&#10;qLdTcVGpaiEFQM2H6In6VmXp3p9xjJwN0zLKIvk5UtUS0HV7ZWCkp6fr2klalyVPkI/iy8rJEkEh&#10;z3j2c0UMaM399lzJLqg+HGGW1Pe2aOVH9hxzWp89H6vp+lQdVmnl+uvGM2+eGYY2y0AckpuYOQoj&#10;AFaAXA+myzS/4zqPTvteGmXI4qKhm6NpoKLtzoEQPRqZYH8PU+zatGM/YmQk3RWLT08yPjBidefo&#10;IFii37/uLTI+7KymezkpBXxIa4NcC3+EChx5asaf7L9TJZuJZ49s39K7qQbTcgo7WjqZN31CRnXw&#10;1XuHiGMiXXU3pFuKAKEpqRuu+uFjpeiqmrm6AoamiNfi+x46OKmyXeGwwavGzbGy57hD1QcPUQ0+&#10;rXIsI2KghWuCp7amq1AWAf2Z7cnL238R8M5yB8erE/fTox3UzeFu4lm3T+0v8OToLfS7yT2xJ9UG&#10;Ooo1KQFBq20+CZT0Uv4/0ks/ZGakXC9j5eSh+EP8t3IJkNj7ppNt0tDV038vfBxLk8vRU9DW46ap&#10;p/KWgy2pqLFBuIJjpPsx5jb9Wx/tNSGNwVdV8MiZB4pqpEFK6fqm1Rj+x8PUwcBH2bjP0HM9JLNI&#10;rpbi0ZZrZpTdq1hPJ+746SId11aRMNhgFvds6DcvrFjgeBxRwlMqbD3AcZ1h3vR00Ow6JDIey6iG&#10;uoHrdy4SGZ56ql2mzY+fMf7qeJmfIlm0fbs4AKbmErdWUC2MgZSEKBGQIJVmbQYCS0PjfEbdnaS/&#10;PfFJCO3oebVuPj7DzHuMnNG3ulyhuDMbiO5a6axlsI0uU3NUjg3A7ZTw/wB7w20VryoA1vfWe5MT&#10;J09ZDGYeWhzCHYfyOraGPsrYmM/hE++KylWGdsdmJUoIcFPt7RkkoFjs1FNN94wAeWXRaP3cwpcX&#10;/wBO1nLIDGyEaGlBERhPgmFSrMYW7haaxLYiryyzDHTQvpdv5RTdDzDt9oY7mK6D/Uw2EsZvFv1O&#10;5JuMqTxW6bkumJuYGt5LPmZtNtY2O3ONfWB6KBdt7ToYOufkxN491b5EaQ9gNiv8npqLH0s61kP9&#10;2oWCUcal4YIZoqakhDhy5ZffrUq95ezsszMNMxkLhwShmX6gXAVUrH8J3HR4MGI2t3ZSx1vYks9j&#10;5e20Xu1xxfq2K2a272rok6WEn7pfamkmnH1JJnXlBbj947mS15FutvHKsSxMpRwLidn01Rs35JUk&#10;KdaZianqoOyqGWnhM26cyfuKvIf3dp5KesqHKxmqeQwFVUeNQPU1aIIob2VIpY1jY0dmKafFjjqR&#10;KQwhFwTTW6ONxLHwhBrFF29yNebxsG3ybltl3NcRophRBcCb933d0Y0lsEaN9zbalXUbeC4gk5PV&#10;VN8+5tAwdw3RVL/HayAbb+UVHJj8V1hCDS7lpJaAQtisXRy0ktMdsCKkWaqGlkp5JZqhiWmMSSKR&#10;uGN0210S2uANbw6fC0saSufpvDJ/UocjbCQy/wBqbk6dJpebiZub1nfmDaJJFt4txE5vg8KNJZQI&#10;d6F2iD6XWNULc7BJIJGLWSbOrP4qvT1YbsGnqMnjvksErO46qlp8lUZynymFZcaMhpwtPHXbbo46&#10;r7cyhz4ZUejYeNGlZb+2roatpgKieksaODgtIYolpIWoBdGDIN0PD+gOBHP0o2J0TnjcUN3tI+iu&#10;ri2KOXjithe3kuu1EVWOzx7pUFdlY3jc0Lpc3e2gkBMYncEyUtXVLuX5H4yBut+wq8PW0VJWS1kW&#10;LoJoonizEuA/jGId5GZUy1PDD90bLJGCWJXXzabuxBaVNM4kwukASSaTKwAYxLN8Ivlq15/ZPFEv&#10;d0HuW7f6zYuYlFvt92Jdte0XVKblpHtbNpUskZzFHezbcuqdeV5tEHLr1vre/v5f0emqTdGYo9v7&#10;ur6bfvd9C8uJ2HRffw7Fx81VS/dZ+KJ8WkFJSVs+LyldT1BijxcCx0laD52aMBx7bkWQbhY2+iUs&#10;sLxmPwEooMLOIDBq8OIk9429ZGgnr4rzo509GUTwNy1vW6S/Rjxb62vVuv3pcGSXw72O3bcl3Pwf&#10;rL+NATbS82vaR7ptcZ/d9ttlzbqs5dY981uLxqVJ7Z7fx8UnbG3qWnz9dhsQ2UzsVZtpIKfH12Kk&#10;xk8WbpocxUwKUqzSnD1M2uiklu8a+WYDdZ2d3eRodTEoJhSKZBjVp8QwcGDU/dwqLYz0yxNYleRt&#10;lgh2y0tyt6Y0RLqTbyPrbGdgo8BZvpDufbKHhEh5vYLJvK7Uz0BU+1dhYTeNNNnandnelfX0W79w&#10;df7rxWSw+HkhqGx+8MVLNTUdFufCRVWdwe2qWeRsZlaPTT1c00gVpBS6AWNELn973gnk4K/iaQ9K&#10;wyK1wkzDxSxFVG4aPGmxDJbhTrA4gu5dpbkHl1tmtHJkng+iV3tml0XtnKm1ybfE5sliSgkblNbn&#10;922JD7jbbtNcRrbkm2Wo+u9pVP8AC6nbW2d29f0+ycl1b3LDkMzteKWn3JvyWl7Hmz2I6u79pNt5&#10;9+p+xqnadDmJslk5tu1xhxVVnMJW0dJSiOoJi9jYePdyLMu4eNJXtYTBqEJIVYT0VFl/XSVmRYDB&#10;4ScAJHe05m5tG07JBcWMnKR2yz8PSyNt7Wqury2atE+2eJdyvZBdsms4Unm3Qbqt/clmMhcdq5x6&#10;HHbHkpsxh+0V6p633HuDMTZzJy7m76o898eNp7Z3Zt7CUGbbNVXyLwHxe3hunOYxNhxYUU1TufP/&#10;AHFQUn29SKy2tis0ltuMkiHcGkQKoEIeQFwq0nGpoGId4I1LfUlxJIulcLXellsLHfeToIbyDlZL&#10;WWR5HbcPCtC1vJNNI+1yPFb7jo+nt90vXWI7OlpJZW0xknOuaUZtxU8+yqXKb23Hkq3uGPaO6fm5&#10;2RgZuoOv4du9wdnbzr67qjsfa9Tv/buIwCb7n2vuitzO4KnEuu4cLD/GKltNTNS1sZfLJ4VtHLeM&#10;zQ+KskhcFvEahaEl1LRSgforE0yV8I98iDUwEsVibveL6LYIUTdhYS21gtvIkYhQMqX8It5EhvbH&#10;xSNwuL6Lb7nwxeqTbW11IIYJOEO4qf8AguKod0bo7Dp9wVfxzr+qKbvnq3eUO9Mp2Fu/Gb3xW66P&#10;4/0G4c/SZTG7B6w6G27DkZs7SYGnlrKWmzn8Py89dHXRzK9IxggkIumuES0Yo7gPDcBWhXxHk0SI&#10;NSq8VGOtpvEWCXwtB6R29vDuO52kB2CHa3veYoTNb22u23PZ5pYdwla0gtPqLO5k8KWaC+DxKLaK&#10;yW0m3GwXcHuQFhJhc/ldp43amf29/fzsKXeWY76+Qu9OgaWbsTtn474fKUUeL3j1ZV1ONan3Xtbe&#10;nRVNU4zMbMoqtBgdkUUNTW7kqqmkzNI8Kua0jt1tJTbu1wWeSVlDFlVlaKSNhNKgiipbnx/FmYWY&#10;qYm1TMqhu036fmC53mztt6so9qEMVnt0U5hSJriCaC8s7+3bb7Kc3t+x3VRtv0O2LJzBIUF/CYtv&#10;SaYNqui3NBujBbIrqTLth/7gdodj7V6+3D17uLLbd7cqusdt4naexd9VPW23t4f6K+z9qZemzWUz&#10;NVnNo5Cplz26KXITwpioaSOFi6RZKmwuxrgLTSCJi0WsgTBvBapUi4jBCLaTa1jUuxYSMFGlp9I0&#10;D8x7GpXcjHttjNfxCG+8CJ3294m3CEos4farzS80m/bd9PJdSrbwJG9vC0sHJTDd+8Nxbkl3zUnq&#10;fOY/rraO7stvjt3O91VmzK3f27qoYGHN9r1mQ3JuDtbP73oMZFVS1u366u29XY6LI7by6xxY/wA8&#10;z0tvctNuLq8TvOUjcLpb9VdDCGQs3hyCN4atDEiPDI/dNKWNC+w3vZY9t5Vsna9jh21Lm9s5nWeF&#10;PoZ/GgfcbOFLcXtibmDcTGu5X1xcQX1nboYdus1hUMOtbs/aPclYlLvDp2bH57bGN6c2zuLGb+z3&#10;YW3cbuXNbcxe6H3nn+uqHqml2/1pJsSjrYo8hSrnXzVPs/LRU2Fop6yhqKyijPlkfc7i1imnlN5D&#10;As2ug1ULz6p1PhhI49PhBrrRIsJAZY3oWMSuE5L2vmO/26ws/wBwbpuk23mDxSYXKQbaYtpuIzct&#10;c3d60ovWh2QXVpPuniulxeWodIlPPNlBPLQYmtoPlPtzF1G096ZPAz7h3zQPLVYjLbzzNZjsnLlM&#10;JszFVkObqY4G11SUiI+haYU0MLsfa+xYol/KhljdG1ayPDCiWJACkw1ND9RX+1WNkvydOiANUBnm&#10;IC4vuU9ulawvVuEEL29ReNM1hfXJMNxtx8OPcn2pUFbCW5gn5VRVk+p3VoB4iq3fuGtpN1SpR7w7&#10;zoYaTHdUR0dBmNqYJKjGV1ZicMz4GmxlDQSVD1+4A4qanAmaWhqFK1BanJZFcgiaPbyixOjFpIAD&#10;bqjH9VmNt4eoh6U1DbHYQY8Q3NQF6RXt19ZzRFLPNZzgQ2+5ll3aeaFSbCCIbx9YIEeBSG8JudoI&#10;H3QOzWabSYnMgfMTnayu7Moxkd7d6ZJK3uXO4+rwuOwGEbG1cOJetmmolSsxiy12P2tLE0ktM0tM&#10;MSsQSllqib+09wHOzQlzKfEhjc0QFpBHEP1Kk/4z4PE3DiM7ef7FJh0YbR4X9fN1jtjt6i03K4t0&#10;8S5dI7Vry9f/ABOqgnZjuQBWPa7U3Sc2rpfcLnbSSOk7g8/TvDUVFZWfJvK0s/W3Y2V/j04lqly9&#10;JHjK1KXMDIU+0xQwyFomNHngFksscclOTGzEwvyYprIESrS5WXA0BS0qqZzTUY/E+EbhVjcj9JoI&#10;66wHeWCLzZt9IbbJmk2qWyUu4nkkWCxmkO1xmsP1b2YrMeUAIo9mk/x+Hcrwr9OYmBzkw2fvCCR/&#10;klgshSbX2W9Nj0fb9BXfwyo3Xj2alxlRg9vVEGNqszTyxVFRQBpnyAqXuKYO1k8kbC9sbf6aYaFe&#10;IRiEBU8SKRvBNvqpC0tdf0QkY3h/W8aKujo0t7rXy/ve8/vfbXe5livjdHcXaWcWl5Zw/vFd38EH&#10;cYbFV8A80NZ245eXXt42+9p4/SjgrRX7eyNPkcJ8m4kn7N2zQyY7+KReeSWPbmYWbHTbWO3JKerp&#10;6dWYyYqjm/ydkSQ1DaWT2+kbT7pMn08sgaPRp8Mzg+E8NYxHVNRgA/3H1K235q84HSC7uztHJthK&#10;u77XaSQ3KT+L9Wu2TR/X29+fq3utFx4CboWou8GORebn0hbbay1Om2SOlmxW26GLbXybyVLVZnsi&#10;shWs3f61FK2NjE1TLT7ahmzopZAwFc+g4ePUCkoJKtWhaW83K6KzsKxy+IW1cBMFuBdUUdvwfvNo&#10;zGhpEbdtNSp3qL6HZeVNmEm1RKfqbH6RYBC9JW2922mTYhJI1ZGJnHJMd2t1cqZb9d1j8URp3lqL&#10;H0eExf22yvkVVPL1LQsfs+wGrqvFpW7jyqucjBU4Gokw+Wy2plOWqPuGySMuhadbE6s0EVveOLee&#10;MJI66iPDKeKkRI8Q1EP1FfgZX/eBr4bQBxR7mC5a+3nl2z/fO2XS3FrCyxK63QmFhcXwjc2kZQ7l&#10;+6QhU3EUkC8pKqi9j3U2zmRwr6MVu5cxHHsb5GVVdTZ7rKgbD43edQcdBNX0WAmpcHS0FVgHWKl+&#10;3PkeITyVVWEkaOWHynTSOBRtaKLGYVDQ6fDYMyrJKfpxGSTLopqO3hlkhxIbh1Uqdz7tK3O/1p5q&#10;2tljWPcFuDeRNHFLLa2cZ3hrlUEdh9RXwRzdLHNa7n32ibVBJMksfGmx+LyO5vFJsr5A1USdmbrg&#10;QRdiSzYipNO2ZWKdHj2/TQ0iU/kH2sMaytRFlEvnEZ1M38avtEUpgmbxI45O0tVzHGgE2sCsxhHb&#10;9cgSOzoyvDLqqFvLVw8fPm62rbxtUXg3Vxa6ZFTw7dby7uC22vbs4/dq39fFXlmZ5rzmENDLa7hY&#10;6dDEE8y/6KvL/CuwvJ/w/wC6/wCG/wB8h/pM/iX/AA1/r+4/v5/AfB/GfuP3fvP4b9t4f2vD4+fY&#10;18Mfu3R9Of7TVTwz/v3V4mnV6/qePXT/AKPp09nWO/1sv9b/AKn96J4n0fha/qo6U+i8D6XxfCpX&#10;T/iv7u0+PX/dZ4/jf4z1/9A8GwquGh7m+WdQm4+usfUQfzS+7pzTZTDY2Dcsfl+SHyDpY6h831+7&#10;9t1c0kqinp55YznYo3NBpOxpa2QBbem/xi6XxUUaIOIDHhOeD4qaYAovE18bSOpx9vIPE2jaHNnd&#10;SATbiR4cska1rtak/oHVQBu8msxJRXUWPisHCSemG197UDbl6haSq6m+SNMuOm2ltjG0y1eN7/3L&#10;lBFX7bw1bN8X8olGkiVNdBuOoTDUssiz7SLbgnz8SoJHqJpfGgEpSQ9wYg1abAZh4tRjiADxloAv&#10;Qjs4mhl2yzSx3QWv1NpUI8BcBINuozKjNZkkE0MbPIgoLGrGWq2bJQZPPtI+4unsg1T3V28lZPDi&#10;KfIRRNX9IbjFOKdu46qlpnqn8zPTDCSSY/JpI79ktT10mYRHtcZnuAGhqZH4Bge1GFK0pTiKHA4Q&#10;Yp0jt7e4TbNr0Wu51FtbFayQmOkkts34mLhj20YdzjT+8ijgjphgyYSh2xlKTKdTSzSbZ+JrUlTI&#10;3aeOiqym6d2UU0lPuJpm+Vmbo4hXj7H+8UabtnkeSOlVtpS7pIopHhzOjwsg0gGg4apPI/p4/hX9&#10;M8T+pQdP6JV3CwWeLcVcx3DHueQB1hth21rcgMqkBpB9WkmlV/xTU3XWRNNS0W9FiqOqcgTtH5SU&#10;E1DHtzq6hFdRp2dFXFsphaGupviNNQqtQZqmm3Oy4xQom29fds250FfEr36ocI+aMBxPAH9TOfhH&#10;H4uwIOrQWgQW0Qt9yNZ7Wn6isy0SLwwdBNpVSRXWxwaxVn8bpzp6umbetXFQ57qeZYe8KCNq042r&#10;r6yVX6HEVFTNU9t1cdNHk6qN9FKmDj0ZFXP+lplMmdIuzr9WR4lvpBNDpbUaKKDtwQQcahSv9n5d&#10;MC2kXaY3+m3Qq0Chl8aMorNct4hrM1dQalGhYysoC3lB4nSSNXTUmxNi1LZnp+nkg2X8Zf3oqXs5&#10;qAxns2FJvHuCnqV+YZo4Hlhanl3FTHdFPWHw4LVs991laaQqsGMA7YgcUp3KckfpVxSnwnAc6glb&#10;y+I1ytYN0JEt64o5YELDIg0Bz9Wo04U/2wr+gvh+IRNqaeWTO7j29NWdVUceSk+VUApocD1q9XkI&#10;o9xbKrUnpMYtY/wtzdVTTyrLVx7hq6XbEVPIKqiVt7S7mjGnCvGXZ4hpLUrq8ylKE/qVHqvEAg/p&#10;6KvxxmO8t44oNxdHjgOnUgegW47XSL/FiK6QVuD8ZU/7leLpVuCywyOVoy+X6nqIa3uHqyrqITty&#10;eWPHwZXpvb1NDE1P221JuLHPnYj/AJFNgWfMZlZI17UWmoajNaVIkpNF+tAVYJwU1A0xEEFciuaA&#10;9qYMbauJa1oVtdyJst11xC6ILSqVJeW+Vg6u4UtgByoMz0IuV8OpCPpNwzRddbQrT2F17TVFV1h8&#10;a69K7HYvPLjGhpu9dm4qCbF7ro4pvkdkljFd9vTVeapabIYdqiODbCSYasz00KS3caGj8eLEaGgR&#10;TQl4uC08NqeYJ8N61mo9KnV9b1P1q7VfPILu7FXnm7hHbX5H6hb6yIkNqrGhuYWBFgGhLUV2TrvD&#10;vbdGIbe/XMogl+VSxYeo2FtCWvnUY3qPMUtH/cumqz8Y80sUspqTTZ2tjwhepStqZV3XNloI/eJ2&#10;pIs0VUrpGhiMfTilSC6/agL8AtYxU7ayUXMtqm1bh4cwAcCdEYCQbs5wsgtZFYrhbl0gIrLKEvSQ&#10;HTbO46itnhrl7E2dkft+3/ipUyuuIFWqx7j6o68ilo6Kt3bh8dlcDNmaSr8f8RxkM25M29QtNuxK&#10;bGPUzRuxUEtoPqkAZYlIIIJoLc8QOII4D9JDlCXBHRVuESy7bveva7gvG19IG8XUo1SbumuRJHFS&#10;AdLSANuE1KXiLa6XAcYnd8EXV/XmcpOyNmpGnVW16yorqvD1x1tge/er446mPdUWGm7ojn27FWlG&#10;ixtCzbbaqLbJWsWaYxprejRNCLqMrpSvYAO5rWpIAKsRwoT+oe64IOSb7pC7XtxdybFd+K09wqj6&#10;h2L+DBvxCqzsJo6A11gKtrGCm1mUCgX02TlXs/cNJU9h7Ypqqq7L+SVAmPptg7ex7TpN1H09uQUV&#10;bgtq0lT1bnZzBP8Af1OJ3JWU+Fr45Erc8Yc/BFTe3nLMiTPcIJkpnSTSgtlArTXWgqTGCQarHqjB&#10;qzHbxrLPZLtFy1vcIVC/UBTV5N6kYqqv9NKJGOmNL50jlp4114V2VAbNm7zNdi8WKrsvac0FJun4&#10;W5OpmXblTVU8IzmB2BQRZH7KoxUFNhVytTE9JDuTFCo327MKKpp4tvU2PqC5bSL49sqzKVKwj4KH&#10;4bZgoYDFcnSf0hxr4lQUm9WR+g3/AP3V3CyxS7m+vxqhD4m9IdQd++i0RpVH17kaGjNrSToPZt01&#10;kmy9v5eLfWyVXH9O7uAykm0FMsdNtPvHrmlxlLX7nhoG7D2Wu05zK82P2fT1+39pFlqut3r8nT0E&#10;bJ4JB4SxG6SgjrUoBQObcZGkgAnGKlz/AGwUV6NbuxDX6Spst2he+ZAEuZBraCPeJNKOJBIWVe+h&#10;0R26Ajb2lYCPoTTuWc9m7gohvbb+nKdp7+0wVO1aSikyFNm+idnV1bRLQ7ep22/2LkM7PTNVpD2E&#10;+Pxu6Y4EqN9vj8lj8DDUP+LVYpWvUJUjJStAohqcqWUjyaME5AjqC3RQtppF1ZQ7FcBpoiGVLjTX&#10;xZdzZSdMnhSVx2XbBW0s9xpkWMdNO3tx11Xt/BUY7K21DHHD8P8ALw1E2yaOmmd48rjKGDcVZR0l&#10;HFtrDYtDQpSRbg240vYmCeA4/A0lRtqkwNTPSBlf6eP6mMK8cS/DpB+BhXSpqAc0JCVNWOuoCrdb&#10;Mou8Srs93VLy/k1fUF9BAuImA8aQaSR2l4gbmoIjX6cI5SWXzKrs7IZWo7C2SKM7J+TeKNTWbdyU&#10;tPtnLYDsnFIcXRV+KppN47XxW3BRytVbc2HDW9eYmSE1mx6ir3PS4CKWwZ3Exe5hL6GIBQYZylQA&#10;o0UODqrrYkCei6umnso0WKNdrvljjuoELeOzlljWeRSTI/jjSe1Y6eBGvdYeJKkYInpl6996RIu7&#10;OuqODI9mUUcaTYKKlr8zHnugcl4aeoj23HUU+7Rm2xDzR1XZf2dRn6SkP+kU0bUW1hK6Srxswmi4&#10;jNBTtXAoV7RxH6YJXjH+IhH9KkUsOvbdwBlieoEz4Msw16XElZSoYGl2UWTK3VNMIKWx2TeLblfR&#10;Rbu64eKh6m+OuTkjo9m4OlpqF6Ts/clAu4azFYZp9pbboY1oSn3e0JqremAng+32JTT7dgwEszbs&#10;SkQS4i1BFGFNO4uTwq1fUZjc5lIaoCqG2X6m917duJBuZX7rha/pwwKoprERFANL4uYUGiyRoaFo&#10;G7M7PTbJ3bkE3t1PbEUnzFxq1lRtaWanhqcVnchX0lIXlkpOw8K2BSilkr8TtGOXrKieL73a1VNu&#10;en2/HL6RlJmJnhWglYHRmveKnSKnH4j+ocBqLUjdnbSMbJf3buLET2MepZ6gKPAfSBI2irPRQkQN&#10;qp1NHquQnS4rtwUx7LxzncPVbPP3N1ZJNHV4LKU9VmzV/H/fFUanVtwNUVFXl0i1qOwNGRzFPDIm&#10;+ft6CHbJk9r/AE5VWaGiNw0CgospAKnsUnjWMkA1MffUdejsanbJf3buiGaIHtuDq/UnsVIEiP8A&#10;UyU4H6sKzVVb4C3CEhuMjKm193JJuPq+llTpfr/JlpNr4ujr4YaDuLe9GJJaSkMnW2Lp6RqZUjyG&#10;zpJt2Ylo3h69jqsHHiXasknYkhmh1eG3k2AxmHaSNfoMUVzm40ngpsLLXevbpY7oYVvFI0yQ1rFH&#10;tp71WTwpKDUSW1SxA6drDIAC45itaHA9gSUO6es4KiPNfM+iNSm0qOYPXxYze1YuIiTJVNRuKhq6&#10;WGPzVuH27FL02sdNPV4+obdiYyJ3JCBLNpmiBImNdPcaCcV7cnjU6jrxQdpPSGwg1222mXbdwceN&#10;tiDTNqjCM+1vhJ2CgucIIh4CuwdiJ1Sqyy+44h2Ptqqh3V1e0U+9Oi6mvmkwO5oauaszPTfblB93&#10;SrjEbc+fjq6eFx5d1xwbgyEqPDu1YMEuLdmJGEkdyoni0q54RgUolwcqaRio8o6oKFoz4pIC+ytp&#10;Pq9sm+gvzLLaqdP1DuSDcbMCBLqNyyg1VzeBZJDRb0G1CuyEyzIm3OyKKfO9XtUH49UtEksGCwVD&#10;TwQUPfPZQFdkcXtepn6tposE6LHWfaSyZLCypJD1s9THInu0jF1LiaEMY2Fe8Che5yMVA+RoGOZy&#10;DSlbC3cXMUX0m5eGt5ARV4Kkx2+ymki6jCzkfiUtKkRH7t11YFxyufFbBuLJDPdVCan7B+XtBUJL&#10;g6ealqMlDsLsGY0FVT9gVcNRiBKP3arGYNJtg1zeZ8667leJfe5XJuHpcQHE3AENWl0K1XuNB8VR&#10;4vklUoQ3b2tdssg9nucZ/wB1qqDIDGFaTY2ICy1iALf2AUmzHG403VAS2/zD66Gf4d/Lurpcx1UI&#10;5egutzV1FLQb2psvUNP1j3TGktHncE1R3siV7NHS0su5UXc1TJG1PuOOHZ02Sf2rtKm8hUGIhbtR&#10;2qASA1y1aV0DP++8Ady/qEgEHMACbBuUkltfCSTZ5ifFlkYamj2da1H6zLSlTegSu9EnraCNiYHu&#10;SWSi+dX8yqrXN7FwWvun4XCKTd2NgTJTy0vx7+DYkko8x1ROO5ftKGOrXmsUVlDUuh2aJPNuQKt3&#10;fT9XbgyolYVHdWprcRitPgI8qNgn+0ouk9BvkVHGxbm8dldzP9fKQYmVVBG0XhAqCJxLWrK8NZkQ&#10;ObUeK0vSxUQnfu5Uqcr1RLUVO4flNDUUVTtLY8FZlKWLanUFfHqxVFXf7Lxkqml8iVX2+5XXbdQs&#10;kM+TA3ctcgJYWb6aN2lgqCKFgx1D/F+FayA/xeFVqkqlYuMlXMATcJrWO13PwpI2FEliEq6jvBYM&#10;VP0ujUf0/qm8ICpn0XposLa9RJXVv3H8S6ehQdsfC+sosouEqayfJ5Kfrvr6nOSrpN61zVkL1PlS&#10;no58eF3TIpjg3DEmHWRxaHtuINJiDfpZpU8Lc4pUj7D+iozH+rXpLexa9t3ZpPr5EA3KgDgRqPE3&#10;hSH8QKpzlmQHc5TVL0Cy0kISkby9c7PfIbn6WmZ+ptuPG8GPzVBBVrB8hutKSpqsJl8TKO7DSY2n&#10;9M0QSObHzCmXr/XSmpYUtmYgVniZQkde1anU1tkr/ZkDh3fGTW4+azdY2VnuDY7iJfq7oEeLIVXw&#10;7fetKxEn6lHNagxg+FHVdqJAYKKOVr3fsncSPvHq+J8lvj5CUJjO2Nv1NXFPH1j1HUMExlVUR9M5&#10;fIZKkdp5KXdMy7Uq6YQ1e43i3MsUZur644ZDNEaSYBDEGn03A01j0Ph9xrRKx1PSW6swlxuVnHtu&#10;5+C8VWKzRKwEjb2Sp0ubeQMf7NbshKqWufDvKAInBZg11IKdst0/qO/PhrV4z7fHZSppBTU+1+v6&#10;SCpoaXJCkq1lydIop6eoxaN2JK0ka5RE2xHTSH0THxrcCaLWyw0rXVhbbI044+R/RAqUPiVHWtzh&#10;Rtv3R3stwEUcm6k0ZTGay7yo1+IQQABR3T/H2YaJlNp4ZDP/ABaYbC2f9ln+n1yDdM5QwwyYPL0y&#10;xVOB7/6ypIqaKqiT/SXtuLEtUPFPR4BGwGInZZuuDVViQBfQqPE0CSKghXgijibbivwfYGqXObig&#10;4qL4lR9Q9rfI37wmWpuJThY96p4bqfHBIyZIQvgx0Xa9TEgCbW5Clk7fzdJTbh6n1jtHvnHUrU+2&#10;sOtfVtN0R1jOYo4MVWSbRy2TrFlkH2G9TFistTiOXd8kWWp8Ug1r0pbTePCuhsGjUHbbqMkeID5E&#10;xAuDUJqi6obJTNudmdu3MrNAVZPFTWC0u7u2oI/0cicCi3rxwMQXutF4FHSY2zl1Wjx0x3l1xHT0&#10;e7Pgjmqh4tjySTiaDC7Io6OR8E8MG3JI6qoVqehr9v8Ak7CjrCtH4P7sQ42U7hYia3rLEK+AMAg4&#10;EJFNI009AxEKg1B8Sta7hCxg3lVsr5hE+6OG8RCtXfdELEyNqACKFaRVbcHNYzSzCOGmt3TONn4q&#10;qm7C2ZT/AG/SG6IJK0YDLUlVHJgfkZ1rV1dLBnIsfFvrbDbYaWRKul2zDVYrbVRCZtjtWVcFCjMR&#10;0jM8PjxeGsQyFoKO0FSFoq08qZMjVNxRc9LLyIzGyuf3Te+IdwlXS11rP6MO6gDxfFa4WSMUlqNM&#10;drFjZ2knPhiN2k9Ky9ljcG8+usngjU98ZOOhy20sbjsDnaem6c6u3nUUmYo8dTS7X3ji84MfeWg3&#10;oKXF5eoYV252g3HTYSCa8o12qFponcFdNQ4BA+nA+FTInDJhGta0i1KSerWKi03e8KbXfRLIjmQI&#10;9u0yeI28PqUySi2nYFgYl3Bxbyldd/4cqgCgWp7Tpu9NlQ5zZO3+ud14GfYGxcpsnDbhx25X7Bpt&#10;7dzVdTg8jRY3E7Pg2TuTce+fjL1/DFDhMdt/Iw47Hr5f4Pgclj4U84Uv5JreV9q25UnuIovBMZjw&#10;50K1IiEfxXWMJII+y3ZEUXUhmYxmeOU7Xb9x2225251mvts2fcLz94w3Ud4S1uiXUsCm+Vri3bb7&#10;a4uZZ7SW7H1O8xz3Ukmx20e3RLcKOOb+O+YjoMuuKxvZ+LyW7avdMPcuH7N2/wBNHJbx7WxeGpu4&#10;96YDdud2tvvcXXPfmFqdubQnlw+wcHhsd2Zi8pBLTYtJuV9onsriSNjZwf43JI4kLFFMkarJSBfC&#10;YHWEVgscEsSqssqvRmp0KYeYttsrua337dRJy3a21pLZxxpOyWd5JPZrJubLfQSaLY3U0Es97uVr&#10;fvcTWdlJCWjQOE12ZsPE5LtvtHEw/wB194b87p3fUbYj23tLvjrzpLZO56jKYzdPbmy+19r5rsbb&#10;Q3Rg9s4lcJTK23shWwvtagxuYw9RBBDPSVr7la0up1vLi7ivryVFUvQoxi1Iy3IeuqzSNQrDUvfI&#10;htxJIGGlvZ03vZdsn2bZuX7zlzYrK6aSKEMtykV4Irm3l2U25UQ8wXl5J48Engyr9PYXMW7NZWzQ&#10;uJWas3Bmc715g9q7dpc2/Une2zaqkp+xkglxfY279y5PM7jqtwv0n8X48ljcxU47D93VtZncxunG&#10;7nyVTV7FL0z1GJlyH2DOTmCOTaVC6dvE1fgNIraOMSMqxltLTQEnFqfqVYFrjWxK9F+1w3247fz1&#10;cNcCfmVNs0qWuAv1u8XFzJbJNNeLF4qbbuMcaqH3xDs1xC8UO2CCELL1hr4qWo3F1Turp7ZmM2TS&#10;5Dc+X37tGgzFdiu0987Ojx249o4vM5/dke/9uYrem6fj33bh9g5XsTE0efxqbY2fSRxyJStVPVzN&#10;6dZrVoZltHuFmcsQwErrKY2iZRLOmlpgisY1uoNF0twVglVl6vt8u3bsL3aZt/t9vubG2VEkUtYR&#10;T2UV0l7Az2G03Xj2e3vPcRQ37bFu31OyvtyzbnYyxSmif3DubYGX2/19tWhzG0+3MHiduzY2qzOD&#10;mhoOysJ1Jh91ZXs1OwF6j31mZ6abtnvXIYOTdWZ3YajObdNVPjqagjpostTxxObk0jPHJJPpsypS&#10;Uu03gBNNZ1ZHUvbVaVUjMrxfRRvIysw0p0m5PiFvb3+3222MeYY5457IW8O2PuK3HjNFt8qXFvNH&#10;bbusaWMl1eQ7fb3jcx3dtZR3EEMiz3DcsXtzbOP3tnKXI9k1e5t/47ZtfV7T2BvzN9g6to1mQo8d&#10;R7d6g3Nn8Z2ZuLe2yt5fHfd+56/NwbhoMrk6XO1FQaZY5qSFoIai8mEV+kd609zoM6gRlWd3hmim&#10;ki8X/cZ1YLSgltUt1hEhV5SSqbl/bC/L9/d8sR7XsS3sW2Tu90ksEUEO57Zf2EV59CoXeoLiJpWe&#10;ktjvlzus1+9qJbexVVPX0dvzEx/IHrXqPI1mA25W9ddS0nd1P2FFsrZ9FMd0dh0WU+PW9tmbsw/b&#10;tVHtzb439R4LCSSYPYErdabvd0fc38KauylT7FVlGxMN6l0gRbl0IAegYNKxVmIaWVKDuDCiEf4q&#10;Rqocf+Y7lLdL/ly42KaWefZYJlaSWGhheOwhWaBYWWztpg7UhaOTXcLJ4e+I5i1rY1RZmoXD7TrG&#10;3r1pSr/c34xVslVXw9nYw1dSvZlbjJ8k25dq0X+zdS1i1Ff9rRVOYo4Nz46oqDRYeKXZ9TumojWW&#10;wVYQguIw2lQSFNKE1yCNAz5rViKFgXpUM7kC17JP9BuIpJMVVpV+NU0ARNGxuANFQEdUgBqsJW3M&#10;hEauqqp63dODTO9ZAzbU+SlPjYZNkdXnIMKHc2Hr9A2ZRVkvw7z1NTy1XlqafcNXDt6n8qV2MaTe&#10;lXueGKolKxavHh1anOQ1CdQHGmsGldLLV6fFRKdXksY2uYolsdyERitlP6kddIikYdof6dlJpVJC&#10;trXMbNP4lFviM9VHcuNSLc3V+WmqO5cItTS02BqM7KrZr49YyFfL/p2lxtRjq7MNUoY2wxf+8cEw&#10;XtB6MVWd8alZAtzDR4qF1p20+FRQkKP5GjD/AEME0qglszcbRuCGxv6C2kGpZqgB5XMgpI4CtpyG&#10;jLRyAlb1gK9B/gsv/v0uts/U7o6Y0nr744S0FbHht+Y/B1QXtjHY96+jzm2Kg/LOqipayZIIXzVL&#10;FksdPKlLgY5dq1G6pUYiZT4aeJCVBStFGaspqwNI65yK1PFqPSpluELxyXsqWu5iUicafGNVKxTB&#10;RGI/8b0lVAHaFQnTCfAMhD1lpZKas3bSfxfpqM0Gzvlt4cIdo9eQeGjTNbSybH+7+Arqj4m1s9AZ&#10;ElqI8xM2F0TLVUg/vfNuOFKSSAIHMtuXGsigkwAYxjHiAjyK/qA4H6QXr0NmhnjiW23fwG+nWviW&#10;4Y6ort+6rGBlrXUlyy2ZozOPqjJRQ7frEmz1VUUuW6oyC4/tbpmrZ6PD5StShas6H2x440TuKops&#10;vSzZasr4TAmD8lVlKd0TtJoaSXOiNUlBdQjXAWDilQNRosdKFQWpU5Bx5xjVxK5oNezbkwtdxCG3&#10;moFchf1JLvXVZWEJIUV1RkSPQre6YsgKqWoqX2TsOrG4umwk3U3Q8U1VGu+qegXw9+bQo66HEbow&#10;d/k3lokSqSEDORU+VxlTLTw7TY7cfcjqlicvHp8eH/Q86ARkxEgq4MfzqTU1rLRwtTa6t/Bu7iX6&#10;fcxKXutI8VqkpHfBXjMDfVqMUCxL4ajFjqg8WgmQeSl3Vn6Cqq+sGSpg+VXno63bHWEk+Qnp6LrS&#10;oegrNsY/IN8TsnBDU1CTVFJlpo9nPriqC674kzwW6MBGGEkAkDsww2kU8AcKE1H9AGTThap1S7s/&#10;GmmtWs9zaF7eFSviRiQKw3Q1DBljpjSq3Lra6tTTUuqgZNnVlJVbjoqqn3N1TkqeLsr44eKpn2/X&#10;VUcdZWdG7FpZWao7TSi3BT1+QapD0dRhEOUy1PJBB2D48Ycg6ejJ+osgZou4xDIqe1YODLUkk/x0&#10;CDMQZxQ1u4ydr5hZbbcFKQbg3bKSoV5dyUh45SIKAUD+AGeRgRelYOgwGXhpuq+tWyW4OlIayl+O&#10;W35IZKiPtDH0EbYvvTrvyVmOy+0Ipu+XoI6KcLMQkbUcskS7E8yNXldW5Vvpx4sFKIeFCSXtq0U/&#10;pnUOLE6yaGYajlTucMqR7nObXcSHe9UjUGXSttvJWjofq0KnjGg8FI/9wHMIahROi6D7rtDLvT7Q&#10;zu461vgf/LdkjyGH3PS7bXEUVH/L+w9R5Z6SmrIaJJp5nAgzA/3H40kIyupuFnMixvPtyPU6CklV&#10;YAxgSoPFrT9Djo+pk8SGh8HwtbKwDPs7LLbbVzayzRRG7M1qVkgeQXRNlNJ9HRTq3P4fG/clkbXc&#10;qr+8frPpoZIGFOmxtNQbS3HHD1R2JDTnrHB5CqpaLvCWurVFTunDfcnRS5eufadfUrGvmlV6mnzy&#10;uwp0hMoILJ7ZYry1iNlIoSqBNDro8VJT4fhly8ImrqFtIzy3p77d4UwB1t28S3exb/ff1mgb6kx3&#10;HjNNbym4NhNZoLlb+OBLbcGsQAj7zZww7fy4i/TbvabjNWQqnLYyWXE55P8AQ52PT0B7I68xVVjJ&#10;OyKl2nhpcZlVjpqegfJU9ZT4KlrNDHbyTCtmmtUeZ40dRr6X6jcXjawdwYvC06JJK+GYT4QjRlZv&#10;C4mz1LPZfFNLMuOmv3u+2cowXLczQQlL0XyyfUW1oUe9W/Vtw+snhmhg+sH6Q39oX2vmEEW+22G3&#10;zASdN+VwBq9rbdwTdZ9nt91vLsPHw42bt/8Ai2MWdMViEir6eVaiIZmVHjDrOJY4MXKChSUxqfdo&#10;FD319cCGRi2mbWXDg6GkUzCddMZMZ7TuAT6W3p4b28jqWLm63DwbHsO2NfWqQRiTbzbJbtbSKs8d&#10;m67Y+2zF7xVuiTMvKrXB3rdKvd2262sEyxK3HGaMXterg6z7iqZqbq3JUgrD2l97k62nfdddjKSu&#10;q6iTRjsKDFVeCPITJNHXQgxhQytIKWkfgw3s/wBK8YjNQ1fDKiaOOrGR6rCJeAd0YX9f0Fg1Ah3e&#10;bj6zcuXtsO92l1Lcog8MIblZTt93dMkYsoBHLuD7dSr2tvcQScrAL+9pN0ELK07cGGpYsjVSR7Q7&#10;njash6u89Ri9/wAmTp5X/heJpoKMQPFUti3kpI1pqqjVDLUpH5EljUm2o4FFhJbixmo7NblDGyn+&#10;0dvpvDLkvX4l20Ms6jvNyQNJ1c7zI/NVvub79Yu8ax7slwLqJkWtnBF+9zcxwolupasLc4+HJtbt&#10;qtk2dZH8YPcdFV1/b482F+QlEn+lXclMMa+dNfi6ShaJoqWMCSGpoKYJDS+MxxCOTHRjUzSMjamL&#10;pFO1QFoJ6SRI9F7i/gxCjlhQXBg4G4URixPxx3FOlnL90E51vkjvNtaWzvZrctK3hx243C/Y/SrE&#10;QX2pdwLMy7VK12/Naf7j3W2Kw6RW0qGbH/w/Lmq+Q+OiqNjdjZiOV8jklnqq2ox1ZRRz0UyYGSjq&#10;cokERleqihipKiOMSCEm91t0DDNZk+LEq3CzEgaAPFkCmb8RXX8H1+UuwfB8CL4+ibY5or3bN/i8&#10;ayup32qXblV6XBkFlaSyHbkTVHHP9GAJl5WYrNsDD94HdL8r4BVJx+Rp8RuZId3fIWmen23sCiit&#10;h4sUtXHLuehqp8PIP7sS0jtVuka+AJ5a0PqeaL9DUnipuFjbqkqlEaHR4A0r4kTt4BttRWLX8YsC&#10;7R3BIma4jPZ07YbjH/VbmDeGudvkSaeLcRcncpDKwtryC3/eUW7mNJb1If8AcZ+bltornZogduj2&#10;q7jAuesq5yWhyU+Tfe3eWKWm7OoTJ5tqGnhrKybZtZow9fFT7OFNm6DGTuayhpqtFjx895Y3csU9&#10;uwnxN6nKySMxjFf0/FBMEyYyV1mDI01A24VERuBnpJufh2ft/tMLR7dbtBcsSReNYsI9zsbjS4WN&#10;Zxbx7q1GEqq55xk0tfrtQIHSb3DgKbO43b9Pleyu+QlWu/d3PRUWz6yLJ5+TA7yxNVHmsqlJt+DI&#10;vgqavJjgylRU00i1ixmGFoImJSQ6iu8XC3UldKT+KQTQtFKFuPHAEhUmn+7ARmeYjwWgVRqJ/uKm&#10;Kb292hthsFHjT7cbIMIxL4N3ZSSbUu1F3tUeNC3/ACFHuk2vb1c38W6yzkQKTTvLeI3pmessrTVO&#10;Q3dDiNsbhr8xS1GC3Rgsbh9r7w6+qNnbu3Xlt37jo9iYnB9jboghpNuf6Rtx5OspUeoTE4bFJ5Hj&#10;qg5dLKlusDxzSMvjlgY0B8JZI/GKLrVEYIdbBXV5WFtDAf03HUz8uNbvd3e42u4WNpDP+7YomW8n&#10;Ym/ntbs2IuZjbS3M8JuEEMBmtZra1tpN4v8AdFAuoZFL3mtuQ1vY3XccWN3Fh6vr3bMnYu2+qtt4&#10;KooNgdfdgQ1OQxnXe0sB3vsGLD1Wyer8BiaKPL1+Z382CbAVOGyH31IlJPKzIVnWQtfi7Zbe3aTx&#10;f1wXPiOrALNq0lhEI2IeGWIzeIjzIxLERT7K9lbLysnLtvcbzuqWptQNsKQKbWCSFmk2x42mC/Vy&#10;XMSSWm52l3Btv0k0G23UAijVXTZLLZ2sw25R2bsXfP8ApU2Bn+3V7mq+s6va2T35teslxFPvbfeC&#10;692/2Uu4cTvzKds5jK9cZGgqqeg3FvnBUmIyCYk0YX27S2tpTJDMplSNnMzLo0IaxSUuFlluUCvE&#10;PGdRJBboAj2wiPaUGTddzsZbDcNquBt8t1b2x2yCdroXFyoF7ZKdsmsLLZbmV7a+P7utpPo9y3e4&#10;aSaPeHv41ErNDuvN7tyC0G6dm7R7vnyWzarqXpnC0NFs/qXb2zNz9dR5HrjPbr+SvWk2epM3Hn9k&#10;x0ke9Nu5iDHZCtqN2Qmvraqox0cMTeWXXJoljt3kSVIY/Bhi0yysZIqLFFdDToQhAJJhakMkoXxO&#10;0K5LRbCxbcbC83a2srixlv7v95X9+ZbSxiW1vldr7cNmfxPHuRLO0tlt8m+q1vc7e8rWo8d+9l7Z&#10;XcRzPUdD2fi985DYu8spiM7jd37KwvQ3bu4/i7Tdd0mH/hGS73xj7K7BGwOz8JhYsbX7RpKVM3kq&#10;KGGqpkrp5NMxfBcpDcOyXiG4hGtFatWWGOniwXIqhjcFiXYS1leX6iMMynoWbxs73+y2X1fKlxHt&#10;O4stvPPB4bR21zf3r67HdNmm8O4ju4CIIooYZNvaO0t7I7XcvHDIqwsnV7A2xX4nYnZGI7P2Nt/s&#10;sYfLZHKdipube/Ymzvl/ge/t0x9dduYPrfN7N2fm98YPq3rxBt3fW2sJJtbJxUc1LDmIJ89WwRkx&#10;YxxXSWk9grzSzPFojOhonklZHW3Mx8VlR5XWGFW0ywu90xgooAFgN7vGwbhvu2c1XUFjYbZFd+Pd&#10;xtMl7BaWMVzC27Lt6/QW808G32017uU0XjWW6W9ns0B3QGaQpHNYPdbxbuw+Q2vs/fWD6TyfWNTi&#10;sbk6nsZqDDb+zXbvZfX8OyNub6662lQdQ9ObZj2bkqTPtt3ehho5sDXioqp6qtZZJvW9kDBbSRxB&#10;pryArE8ifUeKutdcJRtRfuGpLWe4qoiFxbNIzMhvuvMpO5btHe7h4O3bDuRkvILG7/dhsZTbSCK/&#10;W5j8GO2lMBjgud82navDuXu22jeYLJIorlbDdg7dy1JnMzQ7l2/2m+6NrdsZzHVWd6SxeO2PtDdl&#10;H1hg5I8FuGm2u2Pzmy8jHQYzclTTT5OjMdPTyUr/AHUVVMsMiiPaLcG5uXYOwTw5lKVeMaZZWEyz&#10;0UPpIOrcERIrbEb2ruCeog563CNdm2iOEWsM10Z9tmjuGSG6Ly2VjGdsl21Wka18RGieHlK4uLi8&#10;3li17BvUEMgjAwZHA1kEmAyFMvyDw1aOsMk0tVjspVU9TJSVO+MnRS1mVrKvFMcRWZehfxPkq1ZW&#10;yKWWCKIgt7VWIEdvfygSoEbXrpo0GeJDq+oOrw/HJIE2h13AkqiW5fBLv8i7huvKlhK+3Ty3Uawm&#10;An6lZRtl9cfpPtimP6793BCTtwnt5eU1jWWe43YQESLLN0GRXcGSR4/kHj6QQdS7d/u/RYOGDB4i&#10;PI4XD1kuGqMAuLqq6sbITRtLLQCoEmTY3kliVmRbwwadt8D6eddTPAE+n01IlciDwS5MgxrO1sw1&#10;AeKbmo0li73Uy86puCb5ts5ghg3bx/3q8sceqxhhO6jcUhUWgo3hHniOFykrfRx7OFcSL1iqHIP2&#10;EsFf/pxqY8p3vurRXZKhpYsTkJqRK2nXEZGhlwq5TO0G3IiWo6bUP7tvpUSzkavbFygbZItSzM80&#10;CvhKmTwYlOulQbgwcfqCIxt5FPDnp0YbNPEnPl/JDc7bHHY389rQzaFtf3jfOPpxQFNoG5EqBtQa&#10;6bm9Tr+q2suaJ3AUFUgxORSl+T9NIOouzpzXQbvhDGln+/Mu5aXIxYmqxeSrK0kRpnqmkLukXiSn&#10;/VqW3qqlxZronXTcLMKLoH6koUznj4Yl+E32Rdj9IQRVDdBzl6Qz7TzK7T7bM0u1zbcwdhOXNpZS&#10;SDbYx2G6msSPFXlf9NuXjS/O532kwGNV4Wkottbvx0G1++Y8E23+ro/tY9yjCUy1U+7KaohndxSR&#10;xYWnqQqvURBpXzIqJVMtIJDpamtSt7Y2ws5dKq0RQQ4XVE7eCLfVWDWSX+gMjSXX9ok8fwdLbLeP&#10;quWt+31t829ri4mhvxctuC+JOLa/tIf3iu7GHTuMdmEWFualtLe32VB9DcbXemk/ThiaShqsdkMa&#10;+1vkDkZ6jtvbVO2JTeFJStGavbubeDHjbNPJTyEVFBFpXCUVeHpUhSR53cFWssP1G4yI1pNKDGVP&#10;Y0ysIni7AqtGW8ClTAGVrAV8WS4pmt3uT7PytYXke9WFmY7tbgN48W3TR/vC3vq3jzyw3CQDcywR&#10;dzeOSHmxtP0VptTMCG7HYWoqIdpUdV15259llMn2yHpqnsaoyU5moY6GJqxqfCrTtnJ6bQdFbPPH&#10;FiWLLIsrsoPrNZGudwuvDlarJPr1BqMBMPqPqgFTGF/eJjMC4i+mLAnre+TwQ7TyrswuLKN0iuNt&#10;FqkBhOhnsJDtTbKXluDU6rg8ni6j3aQF71d5WOQRL3l6GFNrYjI1XX/c0cZ6oianoabtT7ubEvPm&#10;c9H91Uz7eoqpMPWVUFL+7PVGaKukICCIge/WMIgtbuttMrJK61KmPR4wiqutiwi8av8AZsHe/rWB&#10;oNS03v8Aujbtu2zo297fdx3FpbPpSRLkXK7dJe6W+mjSFr47YwBe8hkgt+VlUDcod0NvKXVtdhqq&#10;SuyuLbr/ALkyzUu6euPvTR9p0NbFQUuRxGHaN0oKfLUbfYjyr5sI1RU1M8QaSNw8jL7agtKbKlu+&#10;3ylmUwsuhu4LJKfp9AfVNo4/QRus8GGkncKwO7nfUbn87uvNNknhSruEc63USiFpLayibczcNbiL&#10;bxOOw81XVvLtm5EPBabZbyTRzI3UeAxmQ3nj6qPrTt6rqqjtDedJ97X9syTY1sfDJl5Y5KbIUb46&#10;j8U3je1N4EqceAgZZBG6s3cxK+1QMlpKdUUUhqa6/DRFEpcU8bwvh+sjCQWnwzQynPS7Zb6S358v&#10;45N3so2gurmzQeEv+Li8urh5bEWzBjYG9BMy7BeST7rv4ZZdt3CwUBOiH+GX/RD4/wC6ub+6/wCH&#10;8/N/dH++I/j/AJf+GxtP2/8ApGt9r914PV/GvF9pp48Gn0+xj4bfuz+yOrxNdPDav9rqrp1f7b6i&#10;vh/8SNHh9nWP/wBVH/XHV+9o/A+j+n8X6qLTo+j+n8HxPCpWn+L/ALt0/W1/3V/U/Wf4z1//0T/9&#10;VV0OI7c+W9ed4bOwUlJ/NH+RmQEeW2FjKfJKMj8h++ttn7jfWwsRluzp46mWUQUddKP4/HKHw7RL&#10;s2WapIX3lv8AGLkeJHUpCKMoYjE7fiFKmmpfJaFgRJQdTj7fxyDZNpcbfdyoJ9wY+HcGBT3bVHq/&#10;TkVwFD6HamuUukUitaK7KoMjlqbHYLc9BUb06xFU3VPfKRwVfVm2KarEO3e9dyVkz1GzcPgZ/j3u&#10;hdvvW+TI0O4JlxWP1pk9ttUbgrs3HGiknTRNMZoaaXWpVmBLtMCQxXxPLt1UVif1aDSehDtu2zrd&#10;7dtq7RuJAuLY6RNDGyiCHb5BqhS5+k7S3xRFpYkp9FreSVQsqjOY3I5TFtHv7rXILQ9u9oYl45Ov&#10;Du+Ghh3Z1XuLLtRUUfZe28fQbcmzUlQ1VEuHD0W9aeoEvYL01XV5aNLeMPqJlFzEWDtUFSCPDEgq&#10;KLTyBIOBWsNRTovisriTa7Kc7NuARre3OpZ4ipN09o9STP4iawx0soDP2i+MbagGuHd9BUwYHcEu&#10;9OpftK/FfGPKY/OR7W7Dq4a5Gz25sPRS0fYf90/9mYrcUtVlY46avzlJFunHVk4x9LGNtZDcVRFu&#10;tFnjE8Wiqr/ZjzaRqAadAOK0XsoR/omkdKRDOtzt1ydpvxqjmnat4wOpYraEESeMbhx3FdUtJ9RC&#10;6fpQz9YM1naWKi3ngE3d1TUzTbR+Q8M1HL1T11FFKcD2YMtW0lLsWPDH4ybiq6Q1ijIw7nqI6Gih&#10;dK/AvPuiu3JHHp5ziYzRFxEc6GpliCNRUS58gBq/iouk9VttrkHg7dFs+4mJp4MJcRhqJFFIoeJJ&#10;zaNQnUzFtBJUxFpTIoU9TnMbk9yLSLv3qat8Pd2JkmQ7CkyyYyffXT9URCr9j7eoY6PI5UZPXRJi&#10;GkbdNNMp7IakFXl1jtNN/jCIssXx0+CldK44LQ/6U0Cn+zqQvTNraTzbW8rbZuKlLWuoXKSgC4nq&#10;Q6yzAoD5SwgyyHSt5prJRCRbixkuC2xuqTsHqzID+6nQtdDuaq25v6CLLQ/3+G25Kqh7Jo9pJ8lM&#10;vS+XKxUa12ZoYdzYiomSgw8Z2xkNx1UTauCs0RuIiBoVv0x+JlY40CIgUHnpNKsdQUdLWin8aDcI&#10;9o3FI2a5cUuiyKYoHiBWRpvqlJ1sdZTxICQsP6Rcic1TTxZnObbg3v1xjKXMRfJTEw4GHqLY1Bkf&#10;JFuDbWerI5Ot5MWvxTz9NSwViSfw7PZKDCRJVrl6KWXdlbnaeDxnXw/F+pi/FQhCQASo4uviKMcE&#10;BPEAhQtfR7dNDcJtrbTuDOTHVWuFV2ZFml1aIZjbyklmqZ5FDYcqJ3l0qCi3FS1O6aanHZnXeVeh&#10;7q61qqmKDrL+8dPRT736k27V0FD912JgsduXFT56lrPNR1WGWfKb6Mqw9hjH0dXlGjc8cCePTcwk&#10;9gp4dAQqxk0IWo9dB7FFPD7qAoJdvll2+6YbFf1RLps3QbM016n6imfSSpOnxVJnlOLmkdSEHT5f&#10;DLsLZ+44O1NiSRVvXnSWTXOx7F3lSw52TFdz7ax8tZJ2Bidpy96viMfNlVgFZkaOnzG3I6kUm3Yp&#10;sPW5mWnZgwTG1zGpCRj+yXBZ4iaqqmNuAAWulj3S96jozv8AxAi3i7JeyKZ7tlY38jKVt7W9VNMs&#10;swvI3oXcyaPGgYeFZ6kdul3lq2lbc+5trP2BtWkjzUnyiFPg4+ndsfdQyTYzqvPR0I6xjwx6BzEY&#10;TJCvWizGUXEVUNZHmKq25qrJ09P7xlKLP9XGgXuroJoR9OtcrrUDhqjUuMADQa9V/dlxHK+3HYLx&#10;pZCE0tdRhmDfvaVqBZfp5ywz4N0yQsayswue0ysBuWkrJqO3aO081FR9tfF2vKRdbV87UEW4+rdi&#10;4iART7i29TZCk/vRLJH9plqHVnc+9QKLcyUWPkqXjvFMIp7Ol0pqIkA0kUosDUBpj+LwyRGikMh8&#10;QsOku4bc1ztvMMi7FcoY/wB4TGTxo3+Obdowzo8orSnh/UBTd3L/AKd0gtVR+gxxm4KeXr3YWYj7&#10;a23BU0vVO1I4s9TdY5LHto2p331801TT7yO1Jey8FVYd6gxTx0tEZtqtUodqipRqkxI7ckrGv1i1&#10;0Rk0jA063te4JQI+oimf7TjOVp0e7xCwnvriXl+VonuLkEG8ZlkNtBvlVE7SG5QIO4umLOhi2sSq&#10;adCSlRjsZ2JunBQdhYqkpJuyPkVEuFpeqKPALUZDP9Y9U5g01ZgduYqr2Bvaf9ha9Mfm6qLE5mKY&#10;ZLMzrl4YaUqDNGUWQ3i6I5F7tJIGkWwJ1Ea0Cn/fYOnKxhk6QSbZcfWPY/uKYzXMbdn1EaE+M+9O&#10;n6Yf6W5MqioS8aNHoZrkxXFAWLaO4cMafbCVfaG0apMJuL4bbmnlm64ylTGtIm3tlYql3D4avBU0&#10;dFR5yenWkiz2ME2+FcjG1dJBt+ipqg3tXDS2aiddZSBdOgg4W3Y1Kimag6K+GPiHeWAS71bTDb+Y&#10;GOz3Aijl3SYubhGjQGTeIa6HkLHToK/UKrXrsDEFa10uUm2Vok2ft7KzdrYNItp9S7xoqp5+vZqX&#10;F0cm1e6NhZWSnfc1Jt5967DrdhPSwu+K2rTz4HYzSDI7EmyeRo6SJmkuI2iQJdR6fDz+nWmo24Uk&#10;UC1zQUNZCaz0oT0Z3+2XBvHlPL90P8bKgm8Ks5tY94LiokZwAv6hA7LRQY7EvUKRLGWp07By1LU9&#10;l4Kgp9z9p78xsdLW9bTYNMlJvfpPZ2SGIgpsDgarD9m1Oao8MMgib2ejxm844jUbwakyOMwcMr4l&#10;QoJPrEULTOjFQsIK/CSmnBrHUqTRKgk9E52+eNpbFeXLl5LiNx4f1EYr4su5urgCXw51kAppuiit&#10;pLzhHWOqZ27XUlPg6Ggfs3bclN9j8UNwwCDrV6SDE/wDM4PA0W4ZcP8AwSLC7YgabCjH/wB5dvvU&#10;7723JF/DMFRPtzGYSqm9DMgMIa6XMEQ+ChyFalQD5H4cIa1clqjq99Z3Eo3OY7Hc6ory/k/txJpA&#10;8eFm0Sy+WjSZQTcRaSIVaIIeom4stjYdq5Kvl7S2zBJi8D35tyWqTr6venoJdo72x2dkwKV1Lt7+&#10;9XXeR2yceaqo2rsxKzYGD+2/jG1aqr3DjsLDNUsio6LdxAFHJUR0+PSPhApknBPcxI8Wik9Xgguy&#10;I5G2G8Oi6t4zJ9Urf2PjN3SyTeKQiimgApBRvowzrGCtYchSjfk0Ee/9n06ZrseCpNKev/4VV5eo&#10;3j0lVQiOjkwm26mm7EbdVFhKieFuwWoxvaOlkj3wcf8Awrba1VkkTQW+ph7SM+HWmleNClVOSD4Y&#10;oo+AZJ6ST2syrbxvs19/jEbUT6rSCs05IqyzHxyCqFTcaS3CfKJVDYfKUdPh5XXsXYAp8N1j0lWY&#10;6Kj6uxWOjxke2eycvhMZuio27SYc7P2gtKmGNJLltrPXbx2nUUj0OzaWpwdBg6iorLKwSCl1ER4Y&#10;GIwfjLHBA1Z40+F/ikIevRhHat424htjvlAupJWIutOkQRwIT4fjGIgCg1gieAVS1V4aVz7p3VQx&#10;YXdvl7O2JImLT5Z7bpq2q2JUVzY6PF52sz1ViXztRtU7t23Vbelx2ubb224KzYOMpaVspgKio3FQ&#10;YeCT0kqq0n+NxZWVhRe6hDL8QU1BqKOf1GyrAJqPVbOwlMdvJ+5b1qXNjFUXNUJjFvLRkeddJFCB&#10;FEDariWNmnWMFXZbduLxnYitSdpbEg/i3bfXdTBip9jV1B99V7p6V3atOMbksPtuor92ZDdkdCzR&#10;Ve9mpqvdKUT0u8jRUdBgRP7xSUnVLiIqjEVEaimhZWyrDSp7qkpqAGUqxajdvZSk7bLPsN+rzwR1&#10;/wAaasguZrJBpkSbxZwpiIpceE8hJjvP0VQsgm3FQPt3L4t98dcx0eL6n2NkqyiTrWhoGoU2l2nv&#10;LFtm81tCjw9VsfatDgKzHtBV5fadRU7s2nNBNQ7DpqzDQY6omblmUqrC7hMTR0PYaNrM5FKLUVII&#10;A4PkzUPBRY7XM1yYBsu4mdLwMCLiNWQwptifEJwklFYHUW123algG4dPubrMNkdu5zKv2Xs5Vp8j&#10;8wNtw5OLqrH5OCkpoMPvLLnbkEk+GTO4SbBRUK1P918ZDL1pEtLJkqSqm3FFQQzPSOA8ha6ioRMc&#10;pTgJwDqRa0rks/cRVF7GJ6T2UEskFk37mvKLJtkZYXQZdRk2uTSYZ5REpcVAWE/TK+ieRknjQdPk&#10;u5cad47brZeydl0s2V3X0dmoaeHZmfp1yL5jrHs/A1eSh3BS7VO5NzJub+GtTx5TcIp8xuT7WTG7&#10;ogp8RBRSyNl18O6iaeMurkHVGFpRLklSoGhairfp4UVMZ8So6WWlpOL3ap12a9HjW/iKovHbUJZ9&#10;ljDrMZBcyBTQarqjXL0ju1FsFfpGVmVxy7S33SVPZmxKGGi6KqWWF+qsVhf4LDtfu/sBZ6rJbVw2&#10;2H6/p329WiSmqZKR6ur2iYXTYi1aSK5bllXQ0xuohqielUYAh3uaEVXWB5AAUc5npg9e23bJhNHZ&#10;rsF6xivLYlVuIag29tsrOrqJ/BkdVqzPq1W6sqbc0g1oHbLZzH5Oj3Pk6zsHrSSSk3t8rsYynrHG&#10;7hAqDtDd+TpcfQf3127R0eLqJmged8djlk2nlqeCXIZqRdwBImcklC3Mv6sRJEzZQA0UXKltSjVg&#10;g1cnxcFUHh9N2drNNtdlo22/0RfuyEMLkSRkyvskuhopZdCk40Qwj6MVE0zrdVHRVf5iO5sKvxG+&#10;YOTh3vsGKq3B8eNs5Nq1dobpwdRl3zfU3ce3o6PF9gYHAf6WtwZncEsn28OS3FDFnKsmTGZsQbbq&#10;auo9q7J0N5BEJUYrcDIjVTUG5IXgEVvP9KukZX9Qnoj5gtbmPlzd7x7K5RJ9sd6SXTuNLJsyeIH1&#10;meeIMAo+sAeVgFuF+nVG6MB21lINv/Nn+ZXWz7q2vtJJ++vhbPOdzbVpaRq6kxnxw+D9MTBvjr7G&#10;57s7IQU9XkUhIqYYq3bdRNHJtUTivz7QrN5ZTPbxtJGKxrhgTUG4jHClKGlKMdLmniAKAeg37exy&#10;fundbiKwupSl5MaxyrEoMe0XrgBxIk8clG1maBDLDGG+lZppJE6XM1RSPvHdmAl3jsOSeTM/KCkl&#10;wknVGz8ZWTsu2+qdwRw1OyaPDydL5laWlq0q5sfmatMHkYatMnkWO53qaeIoScNapK08FI2DV0HT&#10;2/TLU0XXHSvd4QL1oq1jNepCba5Itzm2790bifqYymnx4Q/6zbzLRF8f6actgxx3brbjM85jvAF6&#10;z4Hc2Mrftat+wOppKOk7C+JeTqXoOu8pXU+Mly2xNi0kbRNuTa1DkYDuVXT7fI0qNumq8oo84lPi&#10;o2kSqyqk9qVmhqRClNBrgW7Uqi0DEHCkiFR3JWWoLctrJcbbu5fbL5fDbcpQwuFZSHfeIqlJZRqR&#10;SNLXCqdxuJKxXC/SaHCSO4sUdh7Qz8/Z2xY0i6ZwQTNHrasgTJU2F776/WRot20G1/8ASrQ0eEE6&#10;08pipg20TOo2Z94vlaOkRQoIluY/7NKHwlBGtrUZFNJ4gAPXXjxtJAqrnt7kXk+4fua9r9bcg/47&#10;IwLW1vvlQsrS+OjimtnjA+lQMu2F60K2qMrRVPYufwQ7J67k+83/ANzYqDFTdV48S1C5zrfq3OCh&#10;Tb023o+vN319e8S1KY/dc1NtfMBo67cU8ebpqaD3eCdWWBhcw0jcZCMVOgWoPFfEDDgWjGPhSqVq&#10;kvttuIJN3sjsV8Gubd6ILiGN1Ex3uTUvhzmGWN6VRLptLUM114Vzp6TuJzVJVU9FVf6R+vqqpTfX&#10;xOzVQJev6ynSClyeF2Zt1swjnaYbAz1qUn2/8fxwXfFXK38Nqo49swUc7ORTaZ7Yi4hLuIRTSQxx&#10;btRSFoDTIQHw6UIPiEr1S/sZJdv3dRs16Y7c7pLrE6GNSzbvFVkeYO8eoFXlVGvHlrGyNaBJCzUG&#10;fwh2fgMrT9lbDoZaHqfIUMWWm67y8f2rbQ7j6+qI58lnqfbSdibaGAp4BLLjcNFLhtnPItZsKStr&#10;IKdDWN46NH9VEH8EH+yAI8RrYajRQCGwFr3OSPGAGendxhuGpfDYb10a+cIpvNWv6Vd6fRrM2tGj&#10;JZmMZEdsisu3GVqL0vaPLQSdiZXDr2JsKphy3YXdNNBRRdUYzbmZy5z3TnWeXpPJDhdvtht7HIUl&#10;P91BFupqWg3OitPuqenyVLQRPVZFZLWQXEZ0MtCqGnaLcEEldSn1MY1V7Y/06nqklhNC+6WTbHeB&#10;7qKVdLXEZak0u7y/As5trpGAGmG8fwyB404W5VFKY23moYsbgMWO0MHJ/DN2fCrcFNJB1Y6JTxUs&#10;O2cFLmFwP8EGG2hicnLjxSjduKap3nRNH/CoKYYGix9Q7kMylrdTOAWEAChOOYW4UpnHYx8NRRwS&#10;9QN3+3Tlt1lj2Kdkjk3SRibrV4eNziLHU41BWFPHjDXbHXDoNsEZm3LZmjpttY7Nt2viZ6ek6R3j&#10;i6jJt1xXz09NBsbvHYlfNFV7j/uxJvDZtLs4UflbCbdhmxWyND5DaD5Gvx9BHKxFLGY5o/qlJMSn&#10;+z1U1tAAaHtataVB76/rgAV6curFke0mGwSLEL90DC7Cs5t490lYJIjmSNoyPEZKGO0AH0Du7Feu&#10;XZeXwNbj+zsId8bfzb73zvde3Ydv1vV1Njod17h3j0HsaDFbaqZp8PS7Z7Ah3LuOmgq4ZN2T0FJu&#10;iKNq3cL02Yw+EhmtJcQG3jaS7TwFIr2lQdH06lddKxAMR3RjUpokYIJPWrPZ9wi3K9tYOWrgXckT&#10;aEWWOSgm/e0qSeAJDFd64lY+DcsIpBrmuisqqOqDttdV43Dbf6w2LvnfW3J6XrPpnpao79l25vTa&#10;Gydv71zO08dtra24Oqdvd2V23qrEYjv3YXZn93Ilw9Iq9hT4800uNiqsRTosoa3dIrmXdLs1/d8s&#10;SF1UKJp4pI2YRLGDVZR2iGBw1saSXUwMihRN3IV1PsW1clcv26oebLHcLhraa4klfb9svba6igbc&#10;ZLh1KybeVMkm47nbSRb1GXt9jstNlKZmyYaPrXfdFgerjU9E9b77oc/nqL+5tHNv3e+9emaXpvtW&#10;PGdabsoOpNj7bg21svuvcnXGYyNHgX2ZVZTd/ZVNWLlJMbSVMNVr8iKyWyyTPEx8SJNLzmhRoyO6&#10;GOOYRN3yymCGa1lkLN4gFdT1xPLDd7pcw2drf2kf0t7cCW22zv8AqY7wLRL+7vNvnvYibWzsxue4&#10;bfvdhaRwW4s5JRpgDXatfmlxW4aas2psd8lvzPHtrd/WPY2ExG0uuoNg9MbwG4diYXup9xzUmO3X&#10;vDcO06/CuMpkZUgz+GmymHyVPUVxWeIsiFsqFICsPf8AUGM6VGkyPpGt3qQjqaRIhXw5w8RDkkDr&#10;coOYJ7g3W8SS7jpt/wB1rfR+NNNLOLOAzOltb2/hq9xBOjNe3Fys31e1vDfIbZFjkVm397U80P3m&#10;zoNmbIr87m6vvLaHyu2rkN4nuPbPZ+/Mo2zfkd/svfVfam+8VWVvWz5nErgc1sqCi2/l9yYCDBzY&#10;+KcTohUItwAbW2RYQaFmaUxl43LQokIJe3UhpjCZnVp3dNUjAMnRNONs8Wbfd+abc2RDFHbQ2Md1&#10;HbXltDDuV1PuMsUcG6ujRbYu5Jt9tLBtkENyYbSKQRTN0rczi+vKqmh3jkn3PPicVtvYUNf3LgNz&#10;7j3P2Vlq+sjzu1useqN6Q7rraHJdqdj9qV22aLHNNs+E7B2lsKNdvUsZrGmldNcXDtZIttAjfoJW&#10;V1kBhV9Yt2EQBlCCZVqnjtCniF2hjVqdGm1bOsXMl4b/AHS4tUfdLkDbYJ7NxfzWq2v71tzfPKtj&#10;NcHbpZWW8O3RbtcizFrBuN1PFq6B4UMVdszc2IoqXL5/sHD7WzOwvkHX52v3PvehraHc3Z1Ljehs&#10;T8OdwT4vZPalX1l/AK2Sjnrnas2biM7gqSWop46GaWpXQjkFtHbWqFYmBjdnMTf4uAyghZLhfBdP&#10;El11jkEocS0BUDq6zwfvebc95mFzuQlW6tIbdb6IndD4E7maS22iY7jb3D2tkLSl5ZSWn0sti7uZ&#10;GPQ5dY7k2PsnJ7hyu6t49rbb2Zthut8NTr170ftDEY7sZ9k7Mrts5ys3n1rjP4h2hj/kjhajw4rJ&#10;J1pWU2ApNnU+Urcvk6ZGSGoU28saxXVi8cyyxXDkm5VlhWF47lg2lw8t148aIZnLCOR1CrQIEJNv&#10;kW5SXewczWc22zWd/tUYiG0TQy3sl/Fd7NC0eu3MFlsa7bd3NwthamKS+s7edpZVd7j6iMy3R1Jk&#10;+5Pl90p2bmMh1bnOo+svicOj925Kh6uYde5zf/Z+XG8+vE2H152Jjcp1nFj89RY1tw0FBtyqrtu1&#10;lZJTw56SkjyFQ4FllfxSOlrLdxieO5d1oh0sqiVCUYguwDAatVCh1G2VqDqBuZOVb23F5vNnsl4N&#10;rutmjtpA1xGs6TTS2M6Qz2sbJb26vG5WN4i8dwojTc3jcyAWXU++KWkwu393S9vbIZsjtP4+VUW4&#10;sph+wqOLL0WM7FqMJHV1Pb23dm1Xyj3HTU1VnUomy+UoKbO4yqqzisPE+1sjuKqgUwTDwCGuU1Ko&#10;X+zHma0KldFBQEsKsQNROrSOgvuVi8d6s67DeCIySt/uURqKKYyyyJN9QGNW0QOoiRtKL+hJKyvN&#10;fV49huLaNZ2DsWnyjbE79x9Zt9+iNg0tRk4sdn8Vna2STqTDY7/Za9xQ4WPK+eXGZSvh27GtdHl8&#10;fJNurIbggp/NPqh1fVReIA7VVCo7iq1BK6gDT4gNVe00ShKhdplivIrQbFuBRjbR911GzARxyzEU&#10;M5iYgHSYJXWED9Vf1iwCyoarEVu4aWGPtDaeUlo+16FfDH1kd5y0kG/OlsRVxY+Ot7VwFDVbbO5K&#10;TIGanrcUZR2AZ/H2A1B99lhCpBjW5iAuY1BZD/ZgN2AEmoUnyINaGMisVcdFL293c7TubnZruT9K&#10;VQfq8I1xK4SMq8qpWhD4JWcEC8KqzDpE43cuEpNsbT3NF2V1xSzVXV/x7cbll2dvPFUVRT4nuSlw&#10;6169ibe2dL8icpRvNlWxy1VdQR5Db01ctHhYnwOSz9TTpIZNWiFbmOlUOIlOksysKqy+GR21LVJI&#10;+LIWptuEJjNzucmzXnjM9xQi8kBYRxSxnTOk31Sk6gPCKhI2ISImAuyqHK1tKrbm2rLvTZbVEu3v&#10;kxT1GBm6W2BR1iBcjtPdAt1dgcZJ8cc59kmYWokpspXrh41rIsvTmTc9fnqen2112iVryHVVj/Zt&#10;Sv6YOQusAUprX9RWGnCU61bbPOkyWC7NuGk+BER9TES3beSABTP4EhoSfp7hltmUGV2FwxHU3C57&#10;FZ3PR0z9hdZZaKn7J6gnmo02DlN3Y6Eb66b21BQRVU3ZW2sZlcNNl1yLGhqcKJavd5qIabsP7Ojq&#10;8v4Xo5RHcW4E0QBZa/pgE6BGahkUsDjINAnFKsB0X3dtJc7Nu7Ltt82iGcki5JCeM92CrpNMsTip&#10;Bqmp51AW6otR0Ho3DjRtHZ25ajsrYVViR1L0vUpVVWy900WGyD7d7x2xhxk135htpnvGuhx1Vk0o&#10;45chRQV22autWj26tRg63OT07UTeIkcTXCafDWoEa8WaIjtcCNq0yGJ18ZKMoBMr6Ca2ubjc4dmv&#10;IpmubkB/q3SgjhvUIEsMrXUbfxeEoWHEVmTE7kLesyME+4s/tsdg7Eqpqz/ZjsKuGXqLYn94Jmqa&#10;XYe4JKOHrilw0fx33LUUOOyiTVmJy+Uh2jXU9TFlRMd2VWXp4N+KhiEv1UOJWPwkaTWBStNNeHFl&#10;7ySFTsA6rLt10t1cbX+4b4eLBEhU3EXdqj3SYMT9RpZWckLDMRB2+NLS6x1K2vuCkyWZMh7T2dWz&#10;0vavx1czDr2s3BTL/e7p3Y9HiKdKvf21sdncDDuGKRRSZDFwHI7ueoFJvMUeOnrmj9BKq3NopuY6&#10;s8SgeEBVgsBoGA1g/I4Uf2VWB6peWV1Jte9sNnvXjt7XcXZvqq+GJJtyi1PC8whcDIJj1PclSt2B&#10;EASgv75Y2HrTYedi7W68pTL0lgaZNwUWzd84umrpds927Ip6+SDcWC2lV9w0dNT1NWlM6T0q0+1J&#10;KmIbOWoppMhJDS3dZFgjWeNsx00x5LM9sagMoQk0ouauO+UVHSrc7e4hk3W9k2m9jo90pL3Y0hYL&#10;beQB4iStPGEFGk8JdMP9lZF4yeiD9EYNsl2RuUtsncW44sd8D/5dM7Nj99YfYeExM4/l94KlhOWx&#10;NPlKSmatheQCLJBpsBiB6Wjcqje1vMn+5W3HwC6RtG2HC6D4yKHpxjI4fUSarcj9HR4jK3RD7OsU&#10;2nnKP62KCS6FxB+payym5H0M8htg1G+vrTxBtVn9PuwIO4m5+khlhIt4nY+Qp9j7pgo+lux6URbA&#10;25TvBt/uLCY18bFU5nBT1cS1tVueBMe+4k1SS1swZcmq3oxGsiJ7KZrVxeWUIs5Kq2mgDpp8RJiV&#10;MDMZY/F87eVnnvK67R4kFAO9u3aF9h3+/k5otCZkE6SO9vcG4NtNZIlwm5w262F39DQou72EFttv&#10;LgBt9+tb+4YM0yo2RXTbdzNFJ032DlJm7C2g01DQd74eSsjE9NmftcZSwS7phqaxKUusz0bKlZLL&#10;KZBL4QwG/py+4CJrFnBhaKlHlDeGYf0hFE6yExcfpAwuLT47qWVcdWXdVs+VI5U5pt7Xw7yK9DFr&#10;eylT6obgn1z7heW8trGLzCnf5I22fmEFbfZbKynUOJVRsCrrcXtyRepOwKuCPdO/qOgw0vee3qlo&#10;XqMJjoo1yVVid1RPWGopy3jmoXWiwdv8oV1cv71bRtJfXsoBozLLr1rIrFWmUy+OhEVY6afrwgso&#10;BSKWCSRWbpverqK35b2LbRf26lEmszbravZvGJorF02/923KvfiO6DGY8rvcvzJup1Xm37nbWsqR&#10;CHkNkVn8Pwa/6J+46oUfW2Rdaqfv/DVNJjY23PlRC9NNBuhVoKVZU8cWSqFlWanYxRIr+r3qyhaJ&#10;L2U28kQV2NS2kr4sUdWWV2aOETEkF5VZb/8A4iiHUtHuY75L282CzG9Wl288UaeGsH1CzfQ3t2Ui&#10;fb4Io7ncm21QCLazlhm5WCg79JuHgyKc+W2hmp9ySZei6t7fH8QxnWMR/g/dlBSQuk+FxcNFjpqe&#10;n3dpFfWSxmUwVDGqya2lQgtYaitXG3siWMiqxaHTpZWP6znwdJctJ/F+7qi8AAkM5RSvVrre1HNy&#10;37812UlzEY9xE5mgmiiP7vgibcvHS2WG2H+hf1zKScvMxezXa/GkWbp+pdu1lN255pesvkLjXj7R&#10;yFFFiz3LE8NMsC1bVceHxEO7QTHXyRFpKNT93QBA8rt4yjNXULHalLWk4d4kYhDlzFEO4kN/jBhP&#10;/EiPQm3kEzLN0o2a/iPOVysW+7aba2vbmIPMi+Fbpf3rMYVjaI/ucbkOG03n1NxzUhRdsn23A6TO&#10;2sU8sdTUU+1PkjjJf9E3YeU+9qO51gedUp8jTRUjZwbvkhr56y4JzdPSeKmZdHjOsALbtWS5tWEU&#10;yAXAmJB0AeJIB4pqSUWUVBv6GK8/so4Y27uiLYblZNm3mM3m3TpJtL7eokjF08i2tnI4sE0xxi4e&#10;xNJU5W1Jf8vuDuF5uN5EPC66psfmY8bu4f3V+TtDUtg+uVqKU9kVeMrKiDIZzCNS4+ipcjukDTWI&#10;pWpjCq2WgDLqRyre2pbdze2Vv9LOVWJotHhEKoeKRvB+mL1jEhOsbe0jPct+usyA6el9vvCnl3fN&#10;1bfdrM097Ff/AFIu45JZmtb21j/eY3oW/h3pthSB+bIrWC02WIHbZttunQzF1qKfJSSVWOnl+SVA&#10;qdo4KjqqCl3Yk+UemotpZWaPFQYunz89PmKfFtrnmxnlSXFC1Q00vKl1Y5JN3uUEc8jNEBQoJ1Pg&#10;yxdukMmswDHg9v7tAIZrg06R3N1HY8ibPKLzbLbwLp5e2c7ZKv7ys7wCUzNBceAm6mlb4LIOdJHV&#10;oodqXK8MfUVaQ7UnqNz/ACNxlVSVXZuXrKijzUis/wBjXYlv7x1tXTmsqcdQYgTfb0u7fJI9Ikkl&#10;PJQSIdYZt9Vd2uRJMQNM4k1ayuqOVTOLnGGICtuQTVL/AGItly/Rhuqoq8jbK9jtq6i+1mzSIWwb&#10;wrqynG0vs51Lqh1eLDyabrwrNSdybdpnItxXF8iKnKZzcldQx5nvTcu0JcHsWs3PtrPbSw+1+vK2&#10;m331PtHCQZna2Iz9ZWdfTZw792/i6jJUlfVUf8YZ/wCL41YqnHs0RNNbSwxsotpEtpbpUdmRYBGW&#10;YKpjUa1hZe4ZEgPjCSEatVJE23dLPcLhJpN1sp94sNjluYIbe6l3ea5EMUs0iXs0iwS7nFdFYpVC&#10;G10jbms71vAKFgWoKuTIbW7N2RQdXYnHb62R023bNdkOs6amwnUH2PV3Ye6amn7FztXn8pmd7ZbE&#10;dXZzeASZ6Vquj3PunNSEu2HNVQs1E1zOkRMDQRRwBJ0Uuqwh5CWSaNKvEkbMUjsAmuS3/wAaeRUq&#10;vRjdfubY7i+/x2Ddby83KS62q4la2nuL9obVRbXljdTlbe8ubyKGO7vOZ2na3td1X9y29pLcCOQs&#10;e3urtn713dubbW6U25VHLR7z2ZJl6vatRFuzr3Yu2MHWbV2rsvJ71rpMU+3etd74LatHQ5HsqWLL&#10;Vm2ox9tXU1JDVVE7kVstz9Pb2xt0jRF8Jn1M7ROjqiieJP0g8chYNPJCY4oZA7+JpI6k7eJtmTcN&#10;x3SXdrq/3G6ddwht2SG2G421zDPcTXG131wTfG3ubVIHg2623H6q/wBws2s7cWbSiqwpc7sel7W2&#10;FsjC7pzndFfV0fXc+/IOtsjsHbVFj64Yvckm9up+pNwbY6x6i2TuXEdlzRUeOo93VGVyeC6+ipcv&#10;QZGmqnZyxgsYnhsIrh3nt2j0iVSWgMaaZHUBkhRxK2pI5ZFSZJIkuoiVehC00su07rzdebdt9jte&#10;4Wu4tJ9JNGItzF/Ok9rDM/hXW53Vs9hAIp7yytprjb7qzvrjY75YpYPETFjdl4Wbbe/cfQ7u6r7z&#10;yewMRuDI9u5DcWOrW2tt/pnr/oTDYfN10/eeVGz9o9o9KbL7K3TS47cMkNNWbhG/tnYmo2hWVOLZ&#10;IA/PbRz2j3KWwvLtkM0xEkssqtoNvqLEl1ZjptrVWgVpp0Z3rGDQs23dL/bd8strud4l5f5eS7Sy&#10;2qOWzs7GwmhNwu7tGI0At5BApl3veJYd0nt9u2q5S2gK3ZAda4jc3yDo9mbyi2z2NNQ1O/OpavsX&#10;d3ZGZzPX+9czksH2hvfBQ7m3F3b3j2lDuLMzYLcktU6QP1ljsVtTdW8K41uTkpq2RZadHHPK731v&#10;YxKSytrdXo5dnmjKsrP4kiS3JCq7yQLJcKIo1VKKTq9sbGO25b3bnC+nNrDLGtrbTwsLVLe2h26+&#10;WeKWKD6S0ubDaEE9xb29nuM1pszyXt1LJcLK4ROD3TurJdYdzYPa2w+wsDkt/wCV311nT4TGHsbr&#10;DZFTLsuqGF64pd39V7V7Dj2v0bl+qOk8hX5Ch2/XjeuSzWVMGbpqlIGaamusrTgRT2DeERok7ZSn&#10;06PDIzSQr+i0MTxKfFVjPt0uJUdRlPJt1rt1y1zYcxQm/r9VakNYrdfvS5tr61WGyv5Cb5dyvo7x&#10;4zt80Ue3c42K+LZXME81UOd8eqnHbi6s2fLj8H3VuifF1U9Li6LaHYfaW2KjZ+FwmyZ6s7f3Jjd9&#10;19MyZfLYsU+cydVglGGxWQrZCRKQs0gk2mCVrmadlklQrFIrF/EmBRmLyySK3hko7EpuKosEUQVp&#10;bZjjqIefNwtRs1pttsbSxdJ72ymgWBbPbpFu0hFtZWtlJF9WqXVvEv1nJ8882431+80FlvMEa1Bk&#10;Ny4arpKTa1Qu0vkRTmr62kycrL3PiqCnxkzbpy0y1+XyVfu2bwZmqgVVfNBKmCtjUU8MMJQt7esY&#10;pIYb+cxyqQ5bXXQVM0SAMtwSyw/UcPFZGXcGJEKwagQVcyX0O43/AC7tn1m3zrJFHD4AT6hZV26/&#10;uZPCl2iOKKfcRtYUMlnFcxTcpRxqdzm3MWzq6k3Jgp4txZH7LZHyGjlpZer8VS/adoVOEpopq3C4&#10;0TYlcDUbtnahqchKC8mEleaoyTsatamOOVQbQW2ja9As51FWh0iJ1Yjx3b6cRs5Z6fENrDCYACT6&#10;ghSpa3DfGu+dvrRzHtszqsW5GY3sEsUZO2wRHePrI7WOK1Zj+ied5IZNrkOuz/dKySiccKSi3LWd&#10;s4Wrq9sd3S0tZ29uamevk7YpK5zWYaaulkpqPGx7nerymNxCwrE1BHLHNttzcicIye013G/7nhP0&#10;05EkKMc1ZzDEO9jqH1Pgkj/Gk0Jt5/tUmGejTYb60TnrddW67agsr24gXUgjht13C+fVbopiJ2Ub&#10;mKk7Hci5uubQwO33G2fD0wbexOXjiqaqfZXfySz9TdhZaWpn78xME83lpa1BWRbm/vJJt/LZSKMK&#10;i52ODwwuNCxKWVvZheI63dmDbygC5EtQTGAXlVTOQS2kOO03rVivBWKKKJu7oMbDdRzbFvyR7rYS&#10;CTansKPGt28q2tlNKu3K0ccZuPoj+qvLMfhbjy6/+P31/fQ1iHN8BVVeO3SkvWnfVOajb3XULQ5D&#10;utcBJU1NduOhnpoqKbJ7mr6WKWqpw8lVSyS6twoH8Bjuie2ZYKXm3Qnb5dKxSRCPw3FNUUjeAbbx&#10;NcZkw30DO01waTxTInYFlpvFeWuY9zj5q28zz3dvftcm5t2kkMF5bRLuo3n6ZbW8FrQwHmuC3h2v&#10;Zo67XfbddT1nbDNtmvqqSuo4evO4nbJdwYKCpoZu4lpKzzUm2MhNFHTwxbmhygqhPqZ6Cmkjnp2V&#10;JHlKAj259O9zutzS0keRoQuQ04IiliIXSjI0ng5/SSjbeBS5eYjLE24ptPJm2L/WKytIobwyKqtF&#10;trxNf2V5qlM13DcxWq7mpUG+uPEh5td9Wy2+26l08afEVv2WBoz1l3KtTJXdqxZalTvOkXx0NRVY&#10;eZamrpqvdqy5zN08jmaNYm/yD9MgZn96s1f6jcbhoZdYdJvE8UPkrMv1AuMQqcaDuJT6OoCtb6lJ&#10;63zDPG+1cpbZHuW3+A1tLt/0iWTwLpWWxm/dT7RncZkqfHj5NF3/AFg06riPdfBlVBhm2fnajEY0&#10;RdRdppGetaAu1L8hcJS1Vlzecp1fKwYvdjxQVbGMOtfPI0DvIkaIBG5WtjA0drcObJ45UmkpQlNP&#10;ipFqGpmYReOTmOQGW+z9IYdakPcxbpBdb3tMA5ntbuKa0tq1WO5WUWM974biGCGGS/O1gALe2bRW&#10;nLB0/v5NxFtMHdsjsPIVGTqKaDpjsjMTQ5LrTWcj35t+prGrafE4JmpqSgh3XR0WOeZrx1ENS0tb&#10;Mq+dCfKpVuK0X90RwjbnUOrRFKNUgSyHwApfVLoPd9FGy3cNRJNMyIy9KLzmB056utyPOdt40EqX&#10;6zB4NKyPZ2kY3MzC1EVi1yP0jzLdxS8v7mRJabft0NxcQyrNptoZCt3dRmfprsuumTsPe5kq6/vf&#10;FZClp4DNmqeWdc9QbshxtRPjYG1wskaz0CKyzK8kbuaXiltqhf6SQqUjlP6hyUSMeKZK0lKYT6uL&#10;TaW3wzxSMQenuX7yGDnO9hTmS2EkFxc2ihbTCLc3NyzWK2hQybdHc6jP/Vy9M2/70GW42q+soY3j&#10;6IR4sh/olt/c/O/f/wDD+P3H91f9JmK/jvi/4a60/ff6Xvvv4H5ft/8AKf4r5vt9H7enyen2MfDP&#10;7tp4B1+Nq0+HJX+21atOrV/T8avhf6Pp8Ls6x6+qi/rj4n77Hg/ReB431NtT/cLwfA8TwfC4/wCL&#10;fQeH9b/yzvH+v/xjr//SPf1pWLjO6/lbWvu7LbYpz/NT70lkkp9j0mCxMqV3yB+RO2pKmq7A2bPl&#10;OwtwPUT6MW+YNEmWpfKNsNCNtTTZJAvvKq1zcK0pHbDjSHric6SCQKHiRwUDWtZKDqb/AG/OjY9t&#10;f92rKfE3AgmbwM69qQMGQMQykiNXprlMn08gW11ydTqnLQLtbeu1k3rUplavp35AYWj2W/UWCopa&#10;k7W753xWTunUdBk5ej96VmzIK5Kj+F5bK0mO2/FVplNvz1mayeXpaZFLJGwmY3oKmOQVAZgQWmoN&#10;RGv1oCBrp+pp0r0I9v2+ZZdrt15bbxVurMlQ8SaXii213BhRjbjTVX8RXY2+sm2VzJKFVU+467P5&#10;ymqsd2Qc2IO5Oz4pIB13J2FQ0kG8Ol9yZKPFVQ7LqNuwbOm7AiqzUxxY37iDsZ6mNt7yYiryOUSn&#10;trjM8pFzxkNO0j4VctUitSvmG/szTwtY6RpYMdutD/V01W2iUsZUYgyy22lV1EMFlqWRlzdAk3fh&#10;MSOocO6lWbaG5f8ASrWRUGTwnxOzibmm2zvuekzFLPnd07elz2M7kalp/kHuigebcRxc2YzWKo9w&#10;4+TILhYYH23l85WUnqJomX6jvBVaeCOFZGoUroANdRVToNC1RIAOnooma9tZ32FmRhO4b65sjwrW&#10;LUZ9PjltQ8PXIni0dY2XwdTdNmcrK/8Ahe8tv0284WrcnsP5UY7HbRpOhNm0tfX0uB7JhzskFJ0r&#10;/Gl+P29p9sUWeTITUG4srRUdBBkkzeHkm3Fl87SU/nZSWkW5B/TlqdJ4MSPjP6gB/iADEjQ1EAJr&#10;HZeHLbWNxsEikzWXYZkBqgR2YwIfppGBOQWMY1CWMNK8qqoxmsvmstD4N/Q5b+E9zU8YloOvarfa&#10;46k3d0XM8VNVw9g1eLTATdk0td5aaXHSTr2alUId/wAuHkyOW+227HxxqufMV7KV0JQ4ByBTg1BH&#10;+AtQdaSxhkspKbFrrETUz69JmuQyJrlAZdes/qxapbhWC3CoC4Ccx+8nrNu7Q3V/pWqZxl9t/HnN&#10;z75XCdgxU2QoKLsF9uy7jh7rp8d/sx+7PBWZmLEHMZPA0mc2y+Qiw2Lparbmaz1dR1DE6kFzT+zF&#10;CgoCWBA0VKasEgA6WFNWQB09PaiOdZP3BSItcyAi6LFwsDq5M7Ks4jJbSHcCSM1VKqzsMdbXS/xf&#10;NbKTd+TmyOQw/wAoYchsuo6P2nA+YrKfPbZzkdPJ0ZBnZvjRu/IY6gy65f8AgeazdNhqdcjHuGkn&#10;fc+SztBS7dqRtJ9SSuk1JQn+Fcse9BX+EGhGimgAmlvZObj6OXl8q4dNCCcRgECdyRFHWG4oKCsz&#10;JrU+LXx3kULDF5tMhm40n3rJmY6DuXrCl842C2+Epot+9G4KfGsMtv8ArMNn9rw9m1WVMH8TiMmU&#10;7OmrY6Le38JpK/IPBtWKSx6rntOgDtIqVWMkcc+pBAEeGj1MNIT3Fj4m33z2+wMPDS8Zv1VYLrlv&#10;UDNGe0hsASKxe4OpLlUjbUUdjd6tT7K2lueftXJ09NleuvjxVjesu08/RDKwYXt3auGrMm3b9Dfu&#10;LKT4SfPR0f8AEq/ErW7PWvOPwMdfispmKilpbuBSL6mjCOPAjp/okOntB0sTXAJ0uMyEEU6WbhYg&#10;xm+Gxq8LXF2S5uy+rTa7j4h8Zk8eOlNTSaPFtTSK2WRW1BY5qsnbd+5Nu1268mr5Wq+V2LpNo1fU&#10;eFimyE1JQdTbjp6BOpkzQ6L3maWXOnI0+OymZpsbk/vjnZ5os9W5CjhqZUEYkFydNSagE0I+nFNf&#10;xqQe0MgJ4IBo7ulCbfMJZbYbEv1TUAh8VV1hhu8gPggGGUMv6nhTvHGBWdj9QdHU/a26y1XRVNR2&#10;JuPOz03cnxfq3DbPrMgkce9uptjUtJlydw1WPr9pU++KjJCCTMwJLlt1y1b0OfpqGkqJahHIpEEt&#10;p+s2p1iWlCuo6bcsDSpwM+HTw0pqRmc6ekF7YPJt29sm0QFIjfyNKZFk8FTPu6K4DgHL1jW6qbq7&#10;J8GdYrcB+g4xu7ZqPrzrLO1HbGdljqOodmSxbkGyM3DG1Xtz5C9cQVZqN/I8vaONi2w2SdJWjxrS&#10;7GZyu2v4os1UUZgZRGEN13BEIqlFAZ7XSdIJBqcUJHi1rNo8zbeLJJru9dOXl+na7uAf8bMhcwwb&#10;4XUzsiuph/tAwUmxU6NvEw6Eaq3E9L2DuPALv3JY6XL9lfI3FU2HquraPblNk6mu606azC0tTtTA&#10;Zms2HvCPLUc61NNjstV4/Dbk8n8Sr56fK0603uzzqIRP9YwAYdxUmgAthTV8SaSKBkVinwJVM9Jo&#10;9tL3l1aNy7H48kbaYFmFZDK29SKfpyDDceMhEjJcyRrKo+ouWW4IjKW2puZBQYtqXtfOefBb7+Ge&#10;5Z5/7sTypiaHN4Tr/B/3rp/4giRbaSvaQY+o3VQJV7veJThqiiXC0dNVTWgZRNBH45ppgAXTQVC2&#10;zaRprXjXwz+kMsGLkqU29WjSbZvE67LGZRNujGXxRIwAk3pA5DaSQhrGt2D9W9PBMCwBXKNrd0KO&#10;vtobkXsvJUkNJ1JvagqNwf6P8lBSYiPr7uzrvKZLHNvelr5NydU1XW9PFLkP4Ht+gymG63XyZLZk&#10;+Xq6KipJ2I2RoUX6tlGhjUrgavpqGnDv4VrWSv6gUdG11ZpFfzqvLsRtRdUxc5YxJvBdGkCa6RDu&#10;AC6LMqBaiU0PQqVG5Y4N7ZvHwdg5mhly3cO+qSnxNXsqfGTblod4dB7Ny1BQJRYuqyOG7Pbf8OEn&#10;yEUO65MJQ9hNQyVO6WxNZicPFWrXcHw5VumBDAs1KkaUhzU90enh+mCV4JUMx6IRYv4kttLy5E3i&#10;QyBUEukMZJ9z0koo8O51tQn6hkExUPPoaNFLJtjOPBtvAxN2NkUaio/iXuRsceu6gLhoqTK4vbtT&#10;umfERVtRitixUcmKbGNvPAy1W9tq/ZthMNRVeCxOGratmFokEGm5KAwxAihXiUYCoqTjIU9rA1Y6&#10;yQFV9YXMr7q/7mVyl5fPracSMqhZ0ZyjhdID9niqzTIVCxKYgrFNZfej0+z6jIUnYuVkk25tnvba&#10;f8Ui2Ll412lWbU7Gx2dO05M/FLPuTrHLbLhxRqzsvaUGX2ZtCKglzm2shkM7isVQVVaqqlWuCHCP&#10;jRSgbTTtBKkPjJJaThJpDNS62LSCOZdgAR7m3GoXKuWePxtYMmlZA0H4UMYjtQNVqZfDj1ChFuCu&#10;XsOSjO/Mvj23B2QMZFjD18E/vUN19Ey1pSer2xUVVP28d61u3jUw1O8P4OnYRxog3cuJbA4E17sb&#10;KxZhOSVKimitKLmuaKw4UjqEFNJarURT2RhEEZ5fjCvE5xcGMSFrhfCCll1Sqwr/ALkBfHIbxQgW&#10;OqDps7Km1ZPs95133WG61+N2fkpsj1ljaZNvfwHuHO4Ftx1eBwVVPtzYUO16nBnHNnNsT1u5Ovlo&#10;mxW2IMnjMVi6mprOwMcVLpqlFWpWnxM9BqHdnhowkmDIVavS22sY1uLwT7APDW7mkCmWoHhwW4kf&#10;wGATtcd0tWmtKBLRJIgG6h7uzdW22t352DedQ8OOi+XGIfLjYuQNFtuTbW6Mrnotq127VyMe8tiN&#10;sSPCyZWfZu2aSu2VhkopM7h66qzuNxNHV1d1HiA3J0HxSAE0incKmhqcn4iA7V0OApJFrO0LPbyP&#10;sal0lskLtcLNUg2/YqSqNJUY8BWaCCgngdpY1Qq2i3HHD2Xi/Jvyro/709xddvi44dhZbG02co96&#10;dEbr01C5rDPV1XZ6b7rsGxXJbrix9TveTHfZ7ngx1PicNJV67WSX/Gj4isQaxg6aCXihOlCB/CT4&#10;Y746szDrX0hSaCuwgRSQow/xkrr1S2Kr+sB4twHOAZlRrggQXQSKNHKMOeqKfaW8sbD2FkKeowvU&#10;2w8/kcanWtO2S2420u5d9YZs1VbTjnTrzZUOyI8QcbU5rb1fkdxdetSfw/Z9LlcVS0NRNsyJQhbw&#10;hfDNKBiasZ6UJyCaUpwlrWUoajqtvt0i3EaycuBmW6VqGWJFURrtZkFFqHMYIcsQrWdNNn4oHUjd&#10;264KTbG7MjU74rqlKSv+aG0KLcn+jQVdT/HMfiN3bjp9g1VU1fBlsDkKH+BPlf7jYuGq2NBDj2y9&#10;FkXzlHRUk1pWjQysZyKic/CVqKTgkspJbSTTWw1/gVdJLCu17eZbXbSuxhwk+2I1JllHdNtbBRBM&#10;BHH4gNTbxn6YitxI/jIkZVEW5ll35tuqqO1srqy+7ehaqnqV2tuKKTONu3p7tmNq6CujK5fe9buW&#10;TDmjhzOdiospuyKiXFbhgosbBS1MtQQyTxtOS6MQf01qtEuGoUrpTiTRCRGO6Ms5IC2C2QXVjNHs&#10;EYglgDqBeNokD3GzRIy3IUzzjWojJuI43ucwTrHCiuUtUZ0U+zd/0tTvzNUFZifj9jchDR1XVdJi&#10;mw8Gyu/eyIslWTbQwmRyG0KCDZaY/TI1HVVFf1xJFfaaZRArPqSWBSzteHQY3GrSSTre5I7iC3ea&#10;ilB4tKzFNKjpmw2q6aaC2PLyeMLu2JjEkaBBDbbPq0xAiM+DXX4hINkSUsvFDHqfu3cy5GPdMEPY&#10;GV3PU02+fmTialcV1zRbpek+82NvvMNtxjvebGrjqmqhjirmwmOV9r7hjphla+shy4Wle0jqJ2Rr&#10;hgSszAadJGLoFiRlgD/ohHiKexFKHV1Sxs/G2uznTZkMUf7siLmYTEl5NiZYxEdKJ4gz9In+LEVn&#10;mkE40dFl/mGbqii+JnzLnbsbKwJmeiNhTw5RsXuPDpuKiz/UPdeAp8gvbOMgr+wN1wbpqScQmdzF&#10;DRZnKEpgcvBTYCsqa6NRZlDd2qifUyXKrTQMGtyxAWulP46KWC/GpMnb0R7/AALFs263H7tSBJtn&#10;mcMJ2YOpj2eMMsoXxp+4GLXcIj3OYJhHbqHJg+2cwu2fnR/M6yUu46rZdNP3L8Fq6prYNjR0aZOD&#10;b/Q/wmo5Kij7N2TPlt/CswUm4EpL1OOjqdrDIKcD95Fls2aRZvLabqECfSTCuKFuM6Cuk0Rq/BoY&#10;gPWjkKoqHuQLVZth3aeba0miS+m/UZ0iCaNpunI8UBp4lT+1M8KtLbUBt0eWaQKvv4hXvvPO7Wbd&#10;2TYZHcHymoItsU/TG26LNZGT+7fVWXFOnWEGXHUO6Z0psr95/CMrlKLGZOSq/j9XMucepo0KxKmi&#10;GQXZEeoEnTkaRbqSSaMhGBqQFwewAp3dDyXbnivLyz/q5Gbx4mAjMyqrmRt3lCiJQ0NwJAfE8CZl&#10;gdB9RI63X6fUHEZiprKvG/Ydg7iqTF2d8TJqxz1vLuqooafcHWWw6GjnbIbsmxc+LTcKVnjq9z0s&#10;U+f3H9z/AAnNwUWPMs43EyCa2JnK6hCKaaVNLclTSvlnR8EddUbM5IDN1bf7rd0I2xJGifc5CfH1&#10;hFZt5iWYo4ydR8NLkE3N2R4VxHHCFfpDNnhTbJ2vn6vtauIPQG1a9NxtsquxmMr5sB351vT1eag3&#10;/Qz1PZGJGxTM1LUu2NZevxUqNqrkx5GCdCoiKC6LS+ElOwUAZrWnZXSdVKGppLxm0nozuYI2uJJn&#10;5dVLc7hcISLpizGKDfC0f1BXxkEVdalYz9ESRZeKCR0IBz8y9g7g2t/fiuZs7vH5DYw4bIdW6J6k&#10;5rqTp3cFNgJdvRV52Pviq3QZfv6bF7iraTC7nlYZLNS0mYpkp2dSVdFtKLtyikVJDeQtRl/iXSaB&#10;WQEqexapU9NXW0Hx97jflyI3DROY41kiBYTPvbjRGP0bgSKuuSO4aNJlAuJytxpj6ZNtbjra/FYE&#10;nsfMJU47sD4Z1OQ/ivXeShq6NKvaGwMLBnZoJ6mBsCcs7rj23VQrV7mqGBwNXQpg6ekq3dhdVuIF&#10;a6ID+CtNJXUQLdiKCoz8WjEak69WskdI91sJHsN4eDYAxhO5ymQSrKFVm3mMSLqoVAIMS3S/41KP&#10;0WjWBI3LH/eZxtDDZJOzcwIMT0vVX3JN1/XU0OPl2b3/ANeT5uiqc8Kyo3r11NsHmb+DYmhrcV1q&#10;FWs2a2WmhjjKeEsyFDeNr8GuEA06mtgrUrpbX8PcQZhXxQg4rL61gjYXX9XlEJv5AQ90WEhhj3pn&#10;jaQL4ieE36hKKVsHASyMrYC7odytJ2Hl4ajcm4Cld2Z3pDRY2HrfH0VPuEZzpbqzL0+HqaXE5msG&#10;+W3dRxmuioNxzY7H73YGszTY6tx9JDNtJVMdtMbs6Qy1YKTSi24I8TDxaSKVjViPgUGOp69dbdKk&#10;28bf+4kEr28oWFpkQyGSXdnXTbAGC9aRe8xXUkSSAfVTstwFi6Ydq7gqP4RtyKTee7aavg3X8Htx&#10;VtBH1zMuR27Q5ODamIn3dUbb/iD0GyKSkrKZ8RUb1xNRW7sx/wBq+DjoHwtBRV1Q5AzK0Uf1LBSs&#10;AAphifBamK+Xf4ddAqX1ayR0l3WziuH3SZNmhKJLukvieLqCIo3GJZQSq00tSFbsD6hgogEYhVH6&#10;bK3OY2Xb2LyknYu8xjsf05vY1mSO0s5DNi8ps3vLr3yUAz8U1Tu3YdR1r9j91LgMbR12L60pY3yG&#10;2qnLVWOpYKhtNNJyZ20+GCAEqaMYADTUAQ9KE11S/wCihB0/dW08aWSRbHbpH9WU1tPoUGKPdXmQ&#10;uIy0Rt1dpFVQY7AgNaNO7jqfvyqxVDlt9LXb53jLLk979rUeHpcz1tTjCbwyue6Q2NuvG7Qg23PX&#10;PtXvTI7rrMZ/FqfE7pbD0XYE2Mnr8vLjqzAUENdd3QxQzG8dtDrUspOR4A+I5jMbBaMoJjNFQMDX&#10;ptIJFvdwsG5etYTPbz00ShKBv3tQ+Go03IuYXfVHK6JdAG4nKPpQ6+uxM1nPkB1ntygmwu5P7+7m&#10;+M3x6qt15aB+ra8dsbq35svdVHvjbfdG/GrNt7f290VWR7Ll3HC2Ex1R2D1sKDJUkczRy0LRhLmO&#10;K1S73CGC3aO4SQRRVkiU1eNBWNiQ8SFVkMiyMLefuM0qnhPfs9uW/wBxsXK15um4i62yS1l3C68O&#10;0vZlCW1zdNS5hWKS1vLiOaWzWyNtA+5WJ8GPb7S4Qrredt127Z8fjqvZ3cezcB0/H23jO6q7dHZO&#10;88ZnK6KKLAdU7nqN+bb+K+28JV7sq8BuPsNaak2nBknqN90lViKaCaCmhoauqZAxiuPAe2kl+nZo&#10;ndYkbxF0hlcwpGCRppHLGgnNu/hyBarqUjJRfbUm5Qb3ZWkW8xQXltby3lxB9JK7yRPAu6XN1Iiy&#10;CTxbuxvLltrj3W0+qtJJ1jmaJ4Wurz1JgOu9i9WbiGx6XYlJns5ubFdy77ba2x+0oMRmMduPy9Db&#10;mjy+Nng7EpNvYij8OQzGIfcNFR1OfosZiZqPIjy015KvcNbKniXkqaVZfFBCkyKNDqplkh8RCkqI&#10;UEV04UVQKekVjFFZ7Tab9K30vL+2zGR7eRbOVNfhWcsnjW9xcCys75bO68exuLlLh9w2O2lZws7O&#10;jTq2beld37sXObjxm3N5d0ba7Th3disn01VnvOq7T3TvzsPKZvdPWuR3Lm8fQ1WyO+NrbfaiwjCs&#10;lyOT2xgKGvXF1MbU6RxNxssO42TwKZpAGkQV/WlWQKumVUZp3C96XAp9WZ44ZVV40ai658efkrmT&#10;btxuW23biEtJJDG30G3zWniyeLYzXMEW2QrOpgudrkD/ALii2u6vrF5ra5miVkXX43Jdd5DrjK4q&#10;XvLJbL7AoqUwb16h2Lg8vXb+2d2Lsjd0u3oNjYrO5aqni2v11kUrpMLtaj/hFHtTa2Skyj5Orrpv&#10;txW5028m4XctwomwC4kVJJCf7STWXAWXVSJmgiMlxHE3iKsUuvpRsy/vXZOVdosNmP0aszxwPay3&#10;dpaouhrW1+nS2d7jbzAz39vHuV+LTZ7+/gezkmvrL6cLnZ+YrNjbOGUy+CxOMnpdmJ151t2d1X2L&#10;R5vPdabsRn2Xt/o+n7CqqjGUdDtveFdJvPfWzoXQZCtdairkrauOs+2i8LWRrG2jWTTNoYqUdqgS&#10;RnuWKJZnhE0QdlisZTJHIVDpp1MGW3W1j5k3TcZIjcWgvoFuEubeFVP0t0rC1k3C+lsbbc5NvvHt&#10;o59x5psUsry2jka2ufHMULPna+3OvKLsH5Ibs7NfbGK3Ge9t9S9W9E9iU+X27gdiYLLZ6WphzW3O&#10;zKDcVNlIspviDaOF7ArabaM1dtbddDWSUmVrKEVkCzPbnNYwtu1u7oskPiKkYYKsUpWckPFEtRIi&#10;O9HVHjnRtLOtwdXSXkjbuZd0X2+vI7S8k2vcUtJbu5eJmuLyxE23LG1veX0yo1pNd21uFtZbm3u9&#10;vuYjPDazbTGIyZP4h909q5z5V7F6z3N8ku0e0sZW/HHc+5O3cfuvrPrjPCm7a252JubqvYOYk2kc&#10;hh9u9VY3O9d5sYzB4PE1FbiN2UeQbFZ6alx1VLU0o02yK3EH1azIHN7pdkU0IjRtKk0Bbw1owZgW&#10;hLOFZmFOsa+dbrdZNzGzS7ZdParyyZreG6dRKrTXEJlnClpVRricusqRyJDfhLeSSKGNywsxpOwK&#10;aiwuy91ZXtyooaLNbC+J+Yi3nFit64CnrVpuya7a9VVN33t/F5Pu7JSgZRcbPkq7EwZXbrZEYLGR&#10;VGBzGcrqR2Lw/CiTxv1dMdAErQHuUFKhFJpq1A1NA7KHCqSi7sn+onmbZ1CNLd9xutGtlBR2Fwqm&#10;dzqLRm2ZRGuoQxuYZJWTNmcuKWl3ftKTdWfgll2r8j6Cl6+p+g9sQy1lVt7emK3Rl8HH0JS56To3&#10;eL4/A7liy0mFr85T4fHfepuOjnkz+azWPpLySxrEWN5SOkh1EHALAUJ+Ja8C65xppQA9bttrY3iQ&#10;Jyupn02qMjPF3OsUhNIsRy6Blbd2CFWM4YysyBdruKj3BvCCWLe26dx/a9oYOE0NP1/J2W+Fp979&#10;E4uXGR0z9g1WEk2kOyXy8dRDLQLVf6WGyMabwTCpk8g9PdXjSe3U3bJVoz8FAQqgEhgSW0nGcxj4&#10;NVBUtlsrifad3aPY4JNMM6H/ABgvp8WVykZSRFEaSfLF03bcmNWNA72rvNBsTZ+/sr2zkMXicl1p&#10;8fMxTb+XCbrwiTwUfceMwbZSPuzFRVfcOSahXPfwGaryuGo63bT5ZcRiYqrEZjMVVGzFwiU3R1dn&#10;b4QNFLKRSMnT86hqnDGhUDo43SCNJbh12SIQF5tTC7ePWywTo5NyIzOBXtKFD4VWgiZ4ZHYOtdmz&#10;jZN/bZ/vbnqWsqcB8p6ej6/TpLaeJzUdfQ5Lae61xdN0VQZqp6ZyuPocXmRlRjsvmoMZOmVO4oJn&#10;z+Yy9DSVaRArSC9Zo6sa0amTGtCR3KPwl0q5PZQoA3Tlvtrme2tf6rxC8/xdCoeM1Gm7ahiJEU8h&#10;XvFtKVtwFWcyCVmjC1wO5hunc1HV0HY9VumSn7C6yifx7MqexMZBLvzoTAzQxU9b2RNt6twD79XO&#10;skFdj4527JqKwUW8/wCE09dkpoFkOhbmJkuyoLKMKFBKhCwJUk1XAyD4fFCx6I7u2kbZdyT9xCVf&#10;AnIP1Bk8NHkuViIjdQuiRuDKQ93lbhYlqegeh3lCNn7H3ke1cpLict1Z0Jnv7+NtrdlJj9xjA977&#10;YxFdk07exAl7jzqbbfccWJmqa/D02Q2fPlFxmChyWEyuXq6REpDxoq3JaUolQUDZZ4iaRkhD5ZNN&#10;RBL6SFqb3UDw3d8W2GOCES3KhvqjG9Et75WQ3SK00a6g3bGpFvqWK3ZldyF3VG27MztxN0ZqOc0v&#10;yrwybFl6N2pTVGRrKz/RxuV8E/TFDuIdJbkoI4MwmRXbddmKbBVLV/8AeI1Sbjrcpj6a/iRkRSfV&#10;nQrv3aSCFrb1z+GhwXUM/wCADQNR3NtpD3dg3LMf1k0EOmPxkIao3Ug6aaZ2kjAYQTFIGzcyuLh9&#10;HU3bGdkyeQoq+PszNZeox3avQtRV10Gz6rddRQUm7umdlfbUyZvetXicxtyk7D/iIpIslReXI73l&#10;q/sN1RYqhqqyeK8TaLqzc3FKvEB2U1KotyF1KanGaMAI/iQs2Okl7a69q5gT9yK4it79mY3GsRF3&#10;3SNZRCwCKQV064yWuv7O5CRd3SGo9/PQdf7A3ce1MtjGqPj5sZ5d40u3937cpsjLgu7tk4uLzdgb&#10;Zp8h2XQ1mzqfOGjqKQ0TJsY1rQbekyNJW1ssTFu6P9L+uZH/AEzha0DPblcEhKPSlSQz/HJpYAEw&#10;3Xbyg3d22KO2tw14C0k+kVhtt38WsiK0q+EdLqI0ZLUnwrQSqzMCUdB4WsyPaOZoKfaGJzMNP8Cf&#10;5crVMmV3Ft/Zj4n7X+X5hdFJU4Saly+KoaOokiWM1cZlwuKdWilEiBWJhzEmqfbwY6qCjfGqlP1V&#10;GpaikTeQmm12pzDoErK4C3tNOINr5tla5MZla4jA8CeYXNbKVvp2IdTeoRWQ2G2mDfVoL83H7vjm&#10;gYW8bg8iOvt6aumqKlxmP6nwDGGDtvHSUElXNujDeeOiytZRtLhKfISNaI1YamyEylcesRKhSyWH&#10;/HrNfpANBKEASKV1JL+mImJliEhNTbys1zck67N44zToc2e5MOXN8mbmGX/GGW4Ehazk8bwZ7QC7&#10;N5AgsL2SyC6Rue3wQ7NsoUQ8xWt3d9/T9V7Xgh29Vy1fTWJmpKjsDrWipYJO1KPIPMJsVkJEiqai&#10;LHvkq56ITPDBiIGXKg3qHm+3JQ2SJX3DwvpdYaJk4SSAlGiJjKRMsjCMZFupF5agVvJJFNOmJ9yM&#10;PKCXH9Ymt5o7yO4NDaW7IJ4r1Bdpc3sctpA10aI+63KPy9vmoR8uWlncgv01HDq+3tuvH0vtmtab&#10;dG/MlGaPt7DVc1YIMVSKuUoYZMPj6bJvSwJ9vK8boMS8VqhJdKA6tqG7vZfArhJNesPUAygSeLGF&#10;tywGPrAv0EXwXETSqSb7xJp2LY7OTc5IgGltRAbWSBEMsdizWRsbppd2EczHWOXpJf61XhJudqvo&#10;bKREWPuPb+Rmwm0q+Dpn+J0UXWlfqpY+ytvrisXBJuXKS02RXIRwQwV8dSgEi5OpibEzSaYxHqUq&#10;W7SJY4b12tdBVyTkoB4kaAMJX1Rx+LwEkqtHeGv0Qh1JRXvl8lxunL9qu9GYyJGoQRiczNbXlzWN&#10;rK28O+u/oKVFrYyw3fL1NXMsm4eFOGn7m2/W0lXWTHpX7vIy4LrLXJj+2MQqy0jYvFlpKlamOOKG&#10;qlMcfjxcjDJVLK0lGy09veooaWLRtYBWdnj0aJQDWV2MWhj4jYGoWKkbgCNRm0Ar05ebss3N8N5/&#10;Wt3hSKG8ExksXKUsoUXcRPDELSE1HgNzNNE/KMg/SXbRdujhQY/aSt2JR4+XqHd0lWO58vT5HJf6&#10;SqHIUkywK8mvF4yOmlyWQjhqWfVQxlqvHzKhmkmRGLs3MQfaIU+mkMkkaHiSX8KIUkJWgnMJ/wBH&#10;h0RWP/EpJc1e2jcmt+fNzuX5htoo7a5mTKLGlv8AWXrlrbRKpO2LuIav7v3H6i+5jBP7jn28MlGH&#10;bO15aWWic9Sdh4lcfs7tHLT56u7e2n4KhPt62GKuGSjoa11rY6xPtmzJp0oImYLFSXAdVd4FFxZn&#10;6dhonEla+Go1SgGburp1/Cb5q2txmKCKNyG6JOWpWk2zmGJN7iYXO2vZFDGbgyeBZSP+7SItHjfT&#10;ACQcsxGPe9qAW/3LcLq1jaI9T7Wq/wCHbwqqLrruSnp49k7KqazXvnHUj5Bf7z4yWsiqUrp6zKK0&#10;B/c8K85GM+OPxrLxqW31XlpELSXsVk0BHAXXG58EwFvEiWT4hZO7T3J/Vimij7erWm5xrsW+Xzcy&#10;Wam4uYboXDXcTGYwXlvGu4puscP0l59EKxNzJBbQ7XsqMLO/268uf1TIodpSHb9ZUR9c92Jh5OyM&#10;MKXAzb5oYZZYI9t51moKPCR5NarNY/DxyB0opZ1emlYSuzqoT35LbxN0uSLWWRmiC08MzBjFJESv&#10;hqyE/Tj/AEIENYD+2a4NenbrdVs+UduibfdvtIorx5NQuV24xLe2l4njC6liuEg/e1QBuBR4ObmI&#10;O3Q7WpovKgxVVBg9m1cO0vk0JFqO066Cqx+dx7ZWI0cuChkys2OyOVaimqqRam0GdR5UxUJZGpnZ&#10;kIpbI7y7nd1moWEviswYD9OZTcC4ACVp2ncfD8M4h8AEaund8lgSz5S2Jptt1iB9v+hRDC7Uu7GZ&#10;drO0OXnZlceOvJxuvqkzuH71kjbweiP7w7BxXWnanUsVZvTtraueqNzdYvhsPV702gM3jslguvMv&#10;jq2p2VsnvOli6E7Dz+uZJs3JvuWjooHgepwM81VHURkO3kbQWsF2YpI/BuTpcQ+E8VXUkr4jvEq0&#10;YUWSsTataypXqYuWb1tz3rc9suL3b7sbjs6F4Jb97+HcGjguI4oneyghv7iVHiYmazVdxQxi2lsb&#10;hVDMBBynb8nU/QnY+zdsYbsHH9t7H39gOvNyrunDV3YtVBuvq+q2/wB17M2Ju/dm8MRuTaGE66zH&#10;Yy1VTlnxuKosJX1gq4AmNgpqVErWt0La2+jidH0y2+A5ZFZdMitC8gWFXq1bB5pJLlCpgk0drHtv&#10;vezQ77zCOY9yiubV5rDcwW+nS3mntpfHs3TcLazlmv3t1jhQ82wbfZ2ezXSzJudm048VHuqr9htQ&#10;bQ2pJ3x1hTYzBYHsnZlJvCHdXY+Y2B1jQ9kdXdcRbo78mxPRZ2ru+owe3cltusx+BqocfjWzfaML&#10;ZKrky1LJTyo3Z3phWF4ZlUEEMyJqjiiUK2qAKEEmiQpHHBFJKUYSxt4gBbpZzJy5LeXN7BuO1XEz&#10;mRWiSeYRXl9eu0sXgbk8r3ZsUuLdLi9vdz3G1s0ubeWxu4fpGdYTB3zlKrfuD3RTbTxe5t17bD5H&#10;fu2OyN7yVO2cjXdm0FLlst2FurPdVbvztXjdudZ5+PrpM7iaaCnb+L7mztQZqZmrDO9RELq4nl2w&#10;/qMpRCKxvJWNFZ45VkkkfQg+onGkCHUsOpY2HTsm5NtFhYbfztCBZw3EVxcIyreW1m8N1NJDFc2c&#10;1pZ28IuLhztW2yCeu4pHNftBPcwMGm1+6aifeXYGT6t7Q+Te9cY3WGxeu9p7pwnSXUNX2ltjNU89&#10;bjX6l7Hxu+tq7ZwG68b1Du96/JbozeNx9LhMpOlFS0CyVlNTylVr8G9vGSRZIYS0pb+xjWihmgEl&#10;PBhkbxHhuWSWcLOyEKsjggnisxuHLHLNtd7TJY7huaRWSQjVf3MmuZoYt0NmH/eF/Zw/S2+4bTBc&#10;2O2NLtiXAaSeyhljkcKfK4TsN9uZnpja2QTd2H2xuXaW08fjZ6Fd6dNYTaj7k6qofkb2p2bvypyb&#10;9XUPYawZJk66zkufwOByW4ZM1QPSGGkpBZ4raZxbXFlpZYlZToeLSCQgYq/itGzwwtE6Wiy+Eha8&#10;Qq8qkMG83fbbafdrHmFZ7Sa+lhmVrm3vY5WjT6lrWKW0axivltdw3CHcILrfp7E7hcxRcuTiW3sp&#10;1ZO5PG4bDUXae5+tNrVWOx+Ag2f1Rvukj3zlsBsfK0mU2TRf7MPuzaef7er8Z2X2DSYTbW0aHb8t&#10;DBRZirkqaisqVZIaqCjdKZFF1NNaR6pAI2EZNUIQitw0ZeN45HH6SGIo5iha73EEsqdGqbb9Ts2w&#10;bZv96YraWa7je5VALpZJ/EEO0w3Udvc2t5ZQtpvZ0u0nt1ur+32HlJlEEk5Pjs7rWr2fV1u3221u&#10;vfgoew8hi8NvnYe9d1Ytd4bBw+wMOnV26Zs1vepjg3bnH2fNFQY/d1JRUZpUoloK6KWCGEIK9qtY&#10;Y5n8NQ8NPFUq5koqzzUkM1EAkjIBN/KrxxqyiWORQvUG8771c3W3pJuM8lluFfoZYpbVbTVNNt+3&#10;67O32/XO3013qZByrZTW15dSxzPZXNnNLNQR8ls6hTHYWpqeoO1DUHqKZIZaXf1BR1lMJt2Zu+Vq&#10;101GLoMm1ROYarPGN8dmVbwUtNFNd/bligSC7kNuyhWclxWMgSxx6X8Vi0cJm4eI6sl6T/iywFxR&#10;FzVPLdbry/Yx7zbTSvDbxLD2XWtrK9uqxGyt1iutw/doGtrWGaC55ZVabxLuYgfW7bj20YczX0+Q&#10;6y7Okjgl6wx1UV3BT0OPejbAYtDi4Md9w8mHMxZJJsTWFcjVuFmgqVjtEuoYEG3CH6OUIxeHR4Tq&#10;z6Znb6cRli7D8Q20MLvT3/UFVKn26bu03Nx3FearR5IUh3AXP11tNHAH26CM7t9WIEghBIER5weK&#10;Tl8v/iw2lZnEowUGyvs+2YvP1nvmqraru/deQTKzb5REmmoWrKqOkpoqCnNDnKuggjASCi8M2HTi&#10;ueclh7YuoQdnVhbOweJHrUnX4cQHiMf+JHgfCJ4QkVj/AMSkmp0u2XcWg54vK8wW0Jtr2eAFVVRb&#10;fWXjubdYXBO1jc6mZttv5Lq+5lDFtjuduLUCc2ztQRYwzDqfdFPDH1l2PmZ3p+2MIXirKiGRaeWW&#10;rfGRYelyVdGo8+eSL+FojNem4RiuvI1S5sy1sV03CycSgTVIB4uk10+LgG6b/Frv+zgijbu6Dew3&#10;sj7BzKf3yrifaZLMdqXHj/T2rMbDxIgvjCxJ8QbHbhN72M1u93vr22DRHPQYSvpcLv5puq97mmm2&#10;X17TVKxdsY6jxtUn97aGsqI8qcni8klLiq+BBK/mVZcqY1Wlki1KPdHtib20RrJiyxNGU0SUTVEW&#10;MXgBjNGHqG+ikka8lP60UyR9vS2PdFXl3eb1OaYljmvYbvxzPaFrho72GNNwG6mNdtvDBpaJeZLS&#10;1h2DbVX937ht1xeVn6n1e0oatA8PTGXgw1T2ZjYZqxex6D7jHxHZtdknWoSSCZ6mNmksuDikapaS&#10;USmoWK8YusCz7vdVtCwZAK0eXV4UiVxEVqIAPgQq9lQi9M3Sa63Sex5O2iGLmXwJ4rtn0hrexMX1&#10;lncqzB71JREdx1ANdXIkt+YhIH5bTbgyjrnitpera1RR9J5A1k1d2ZXgVfZG2MblIVir8c8RlpcX&#10;SzpkEWeNtNbQTyrEy+KrRg/kFLFNU+5XDQn4kkL6wf8AQ5QJhOP8XFeAvmQ2B/s/A1qSX+Y7qNNs&#10;5W2c7n+mEmsxai2lRV/xiykbbTtkjNu7Cv639WY7leakAFz+9DbyJGrRkNm/d7boRF0rjo48d1Lt&#10;2oplp+09t5KliNLuHcKNPWj+HUtbi4xHGFjlqxNFXTyCOGIlpD7raxCO2nH0oRlmcY1JTxFiwWkO&#10;mMyHjFIGmu/+ILRB1oo3rcXuN822M8xG4hks4Waohn1/TSXoWQR2qrLeLZcBe2bQ7fsVP+RPDfNb&#10;zF1PuPbUtXm50m6s2tkyuf67pI8hXdo47IZc09LQbZWmjkw2KwdBNjJo43MK0FQ8uTQiNlk8TKBS&#10;OJP3IgawSrIY9BWWhPiSnwgoPiSAHItYSt/CczyvGjjq8u7SD3AnmHM1wDDcR3JlR7P9PVb2SG9E&#10;rRm0tWlHY297ikvKu5AeHtVjb3k0LDnS4aui3jjadum6Kalqu298QVW4h25g83jiw/jcU8tNRUlJ&#10;GPuKZEVfIYGlhLE1DOsUur13HXa7dha/EkTZf+FYwZNS9shTKi5iC2MAGm5jdyD1vl28Kc3br/u7&#10;f9OW6gVVg0FVmmu5EsxDJ+taC4b9Q7JfPJzNubMZdkvLa2UoSF/w5P8ARN9l/dXDW/4fy8n9zv79&#10;Yv8Agfk/4a+0fb/6Sfsv7sfb6v3v4t9t/B/J/uvx+xd4f+6zT4Pb4uqmiX4fF1V06tfDu8Svhf6J&#10;Twe3qAPrZf62fVfvZvG+h0eN49jX/cLw/B8Xwvp+P6H0uj94f8Q/F/eX63X/0z6dXjI0fcfy5yFL&#10;lNzbepl/mm985CTM4jY8e1qNXT5Gd84B66HtHbs+U3Rkp6hJDhZ8/wDZJkYRINotA2CqZcigW3eR&#10;0urrS76tEIAVA5pScnDFQeFSvBQBJl6L1N/IFrC+ybS0lnbspl3JnMty1tUV2pFYmNJGCgnwkkoG&#10;neRrVwkNZQqshHkYdr7u25V5jclFBketO9YMltE9FrjGykmD7y3TmpaSDpKCtm6n7OOzY8qld/C8&#10;llqCj2wa0Z7CvW5PMZGlp0M0z+HPI144iZZKnSWDFmmpRzRyCaUqoMlO8gLk/wBr2qBLjaLddgtT&#10;dR3FqVTxkjMapFtzOTarWCMxhmaSRZWNrrPgLIXk0qmrbcWY3KtEN2bsz1Vj+4u2aKYr1tk+xZcb&#10;PujpnclRQUP2++58TRbfm3jFWx1Ip6EVFB2q9Ykm6ZMVV5SvjhsZZPqpYzcvRnb8NMqJAafxeHTN&#10;aeDwjZsdJfooBtVpOmz270tYV1eMGp4slmyA1AaMXIJZFSv1go1yITqpAXN5UUe1txw9jbsb+NbW&#10;+MdfW7yqm3fTU+TpcRn9x4SfOv8AIhcGe291NUTZs4eqzVZhKXLUM2TTb0FG+I3Dla6h2Wm0zoZp&#10;K0AKmMAAhpGoVqQpAGoqCUNPErqFC79LaG72+X922iwapXWRLwkupht49fjlBI4Z2EQuJEEqg+CF&#10;MZLhuzEWdnx26toZPObqWfI7Q+REI2TL8f8AA0lTlaqh7Fps3PBU/HOHNVPU2/Dgoc0mSix+VzlF&#10;T7dGRXcVBJVZfPZSiovPKWDSG5P9nIa6CRViQKvXWtTjgakaDgA9estvjja0Vdng8RZrUCP6gIaR&#10;LEzlLYAwP4Yq+ZFCBvESryOqqu+Xyu44qT+/W6cpHju7KWGa+xq3sDG0Ee/unJKyGGll3pBgZNnx&#10;dinJSWFItZF3BHXFd3jCvla/7a5lYTqv1DABwPgoCAnd5nUV4FWoI+K6gKFgWUU23mdtltCTa6h/&#10;jIdl13A8OodQsSyg6hJHqa5c0mEau7BCrWbgqsBs7d1LvTdEpq9ufH+qffSUO/qOuycGN33Pt987&#10;J8jY8Uvcu448PNlVxC5nL4any+1WyjYDGwVWEz+XrKOgaVlkVZ3Eg0DT4YDU1r2+HXQeFRHqGoVL&#10;MCqgqzb2Ymjm/ddo1tJJcsZPqtaMPAkBY3BUTgEsQ83hkwnTGiMJHIfJItxHJ7k2qmZ3dKtfivkv&#10;jYNhydCYJfvFj3DtLcBw/wDsvH8THSm9JMSci2STD5TOQYyFMkdz09RLms3laCkqbhmhMi3UhSjd&#10;2ktQdo/tDQoK0UFVJwUNFUE1XbVW8FtLsNqtwzxUj+pWPW2mY1ECBknJQ6ysjooVxPUzSuiu2Fra&#10;7JZKjL7w3FuCOg7l6syFNWf3IyW+46B91dNYWjWSr3Xu6DEZfF0XZtRXCOHNUsNVUdoTVxpN1w4V&#10;MlWSU75kpPHW6ap0UqtASEj4tkmnEimmKmqOrDpk2aNZ7kI9ht6Rx3ZcrOHZEee80ssJASrj9NZA&#10;3iXikRTqkZJ6RUNVmaLYGz9wDeu8oK6v2N8d2beEe2s/SyZQ43uXbWO/ic3b+Nx9X2nlsdt85l6C&#10;bKVGLp6/Zq14x2JjrMbmcnUUiW2eQ6VN04YLHjwwPieIr+mGKnUBXTUCZRrcqcdGO5W9qpNw20WZ&#10;tPHuiZBeGSoS2vlfXcvGJ10NpXxhGZLJ2EUCyKxfpQ5SjyI3FvDBNuDeFVJVz/KWiOwT0zSE5ANB&#10;1Vl5MNTfH6bIP1J2CsdNXtlRhq/O0mLrUrzuSepGZrq3G021k7Um+qkEakktpY0ANup7sNEAarqA&#10;JXKCqivW5LYGZ7ddltRcyiiQieNC7Ou7SKPCA8K4LowkaORkVqrOT4z6Op+CkyDz0TVG8931DUXb&#10;XxmrK/JR7Rrt0T4eXP8AW3XmPjzgyueo8dJtik3tDUJTHccENVkt6GtbHZekxdHLNVR2t2fxLUNc&#10;N8MQ00wSq27U1eZA7hF8EeHVixwl3OCP6PmC5i2iB/1b5i3iKzKrPvEayBCR8bUiF2D415/YzxRR&#10;AMyHx9dLTbH2BmId8738Z6w2zANwf3SzsSA7a766+atD9qQ0lRvjDT7LpnKeaKgmPXhqv9++uUWW&#10;d0agd1MarcyaiqY8PTlmtcha6XLjAqR44r4minS/dLKGT6l22m0+k+pnBcXYfV4UO+Eq0rKJY1gO&#10;XcRsdsaiWYnDVIgN/HG7IzlO+5N0J/FN/fI7FUu1KzrFNtzV1PmOtOpqqLEf3Kxc+W2VvHIZ+e2R&#10;gxVfWUOL3CZ3zVfNS5SFaRrPLqjikS7cLrALBeH+4wNX+KLQe0lASp7EqoLdMJZKlzfW82xWxkkQ&#10;lYzOFMgZt6kAFuKxX4nX9TwriWJZ1pcTOk1Iumra1VWZCj25Ty7x3XLVUu6fiFuBlrNkZLI1lHTT&#10;YTY+Kjz8dSGWPbkdRUYyXGNvfHyvuqtqI5MLWUaYymhqJXbWVhNDquXFUgUKU0VxbEqSK0rTUYh2&#10;ioZWLEgIt3s0bbN9mh2uB2in3OVpEuBJRde9RicIwVio1CEXhrcy0EDQiNVcpCslytRtXa1ZBunf&#10;D4vD9Qbsxtflarr3J0jYKTbfdnX+WfH1O7KUHcvV8vXVRj1qqzb+CoMhR9VvF/E9qy5aqoKamkTI&#10;wMAUXcrUTNY+AJtwtF89fANXVMP7QICeje8tTFuBkGy2Su92FxdgVMUe7tKpmyV8BaP4enw7HC2z&#10;ysQSuaWsy+M7CzVK2493UUO5u2d/g42u6wqcM246XdHSWy6o4ekp8UcjQ901G9Uxv8Qpo9yy4uj7&#10;Jaies3E+LrMDjYKtSsxoki3TaUZSW0VNNMVak5h01pVdRStFBBJBUdtQieA7JbF5Y38NPHEcbs02&#10;4hCoFVuvHC1YT+CLjTWTSyJqZMVLVPg8bjV3hvaX+GYr4kbrFBD17kMfUUtNtnMYfBw70XBfuUWx&#10;Y8U2JTF1e98ZPWbn2hLRthaDH1mIwuMq6qsFxpMJa5ZQYoQBo01PadNMk1HdoNFJbXWpI6evtuWu&#10;6xLslqWS8v2B+pEpRdM6mQagoj0ODF9SuuVRGIY0aIKS1Zpswm3p82m9tyUlbt7D9+4M5qXZmVrK&#10;3aKbd7Bw+ZfZbbsxkcOb6ik6/GOjrv8AR9tyDKbY2PFRHcW3slk8vh8fS1fg8hDI1y4UI+DHQ50h&#10;TpB0nUagMCDJXS4VS1KfSQN+rHstqSbi2FVuRIDoM7uPEZVc+Cg1MhRktNJaB3aKIMrZKrPR74yM&#10;dJu/elIm4O16qoyuNj66mwVFvOHdfQYSknqf4Wkq97Yjff8AdwzLFuSTCv2hJj/9/KcW+3cT974X&#10;DDUWunYa1qdINAEzgEGPT5hdWivZUE9MttcNbUHYbVQ9vLoBuiviFrisao2lxcluC+OIxcFT4nhe&#10;GhdO4Nc1TYx6CTP7tglxfX/x53PLS1fVpxMW3cdt3s3NY+bMR7boZZdtdUUm0XxKY9ty4WoyOa62&#10;bHnE7fosnjcTjaurrJK7Ro31Mv8AZqMLipZyF1E4rghKaZANTlWJHS2OziEt5bpslov+MysB9Qta&#10;LDAGlMdCD4ZqpuA7TWh/RgSSJAesu4FyVFh89Wx7o3dR4zDUvzF21VVy9dVpj2tLRbjqdww7Yp94&#10;wKc/sOp2auIGTj2biaSv25t2PHtnsTX1mWwuNoKu7FhJIZLqRQBMcppFCGo+CS4Jp+ow8RyNDKFJ&#10;JTwW8U1rCsWz2bN4m3oCtwHYFTBWMK4RYCiav8UjYwRAfUrIXQIVgZstTb4mozv3dlDDunuLrWWS&#10;Km2nkcLV74o850dulVKS4eimpO5l7D/himPI59MRPv6PG/Y7hTGR4XGy1dNchSaMTSllah7A2ntk&#10;JAQkBKVrRS3hghlqSQLpb2w/d9wu0WarJChTVdMquWktVjY3AUzXVSpQGZY/qShilEcccZIf5Kl3&#10;BUbQ3Pt5c1vmmrNudRbByEGMi6oaBtny7M7Y3ji23dR7OpZpNvdbzde02Oegm3NhavJ5zq6ai/hO&#10;3KXLUFBSVc+neUxjTdv3RkVINKkz01OO4awMKAfGrql09KbGzt0uUP8AV60Um9jqomjV9CrtZfw4&#10;6COTwWapkdkNgQVthMFHUrMU+ZegzLpunekoxrfMPbMOcPXK1FVjoaHH7kzK7LlzdQ3322Z8VHSr&#10;l06/xkM+2qSCiO5aTKz5egp8fUOB2ErBbqRSwmYYK/CJ+7UvxaSaLJQMP7NRpJbpLbWomsbQ/ua1&#10;YI+2K5Eqytrd9rpEYZNKxmVFq9srtE9PqZHSWNY+lpVPkYd9Yeo/vtvmnXM746UysjYvaeQo3za5&#10;nqbtGjXNx7gmSWt7h/vjV060P94czT4vKbz+1GIzMOPo6GknqKSt+lP+vLrDd1IwGFBcY8MkogCn&#10;XVSfDH6i6iQvSqxt4UvNuYbVZLA8dULXbCKQM+zID9UqeLKzOphpNEv1ZBhm8KMF+gryVLuWl27v&#10;zESZrf1BNRdBQSU+El61XBw4Jtl93dglspLsHES1WI24vV0cKxS11FWVFV1MqLFtuPNR3k9+nkoS&#10;0d3KIvDddQWpJL3VKsTUauFKfrihcrSh9tVnATCjbPYm4+stToaRUAVbbZdemMVRhEaktqH7uYAW&#10;yTEkopc1WZTMjPq+5N111Cd5/KygrqgdXy73q4Z8ns7d+aTB+XPQ4RNvvV10Edbjdn0RqNv7kjjj&#10;3DV11NlwKP3aR3S4kHjPkTMKoVBCrdDVqFWOk0Ak+NaeGq6SD0xa2EDbZt8i7TbEKNsiJW4DsGkf&#10;Y28HwXCqjyrrd7bWYHFbmWRJFMYLt/MQqKqn+G3zLzg3bu2MZToDZORTL1+N3Pt+lzQznU/c+HqM&#10;nX9yUtJVb43dHuKOrOJn3BkMdT1+4XZNv5KCkxNbPWQqrJ2+sgRpHaQXCgjQO2puWKla0iC/EQjN&#10;Q0kHcSOiTf4I4dh3ZorS0itztUxSRbov4w8LZ4w0UyoHvHehjU3CQtOA9vIEijVyN/aNDUU/zt/m&#10;WZSLJ7g2tDU91/C+SXL4vaeQ2zSVI2z8b/hQ8lVN2xsps3uOsi22mYWCrnq6BJ9kQZEJh48gmeyT&#10;Ua3d9QuIlDsAYRgAkf26U7fhYnhoJHiU0sVCgkN8g+GNm3J2s4nYX8vezpFQDabtiPGr4sKR1En1&#10;KK5tWIaNJJJ3UL2hosp/ejc2CTI9jpUZfKfJ/HrsWbpnGJ9/T1e3OqMiuJpOk48nLsHedNMlY2Ti&#10;wlfmKfH5aKsbcM80WYqaijiJo3doUYXMwUUyFLUFLYE6zRotBqusVcf2agr3dSFdWscd/dRS7NYf&#10;Ush0xGURCRi+8MpEIDRXDTLSVoXeOKU/447CY+GesLls3WT0Eke9N45qKj7I+KFbUvH17WbrrKFK&#10;/rjYmHlyoGZTDVmFo98zhoabPUyzZfdFRM2Ly9JQ0TvUnaSkTWtbgggQimnSagWzFfUkju8I9sVC&#10;ylmJBZurRJNt3Yrs8Mh1bm5YziTSjNvMYlWqj4X/AExegme+qIJYo4wHKDp5s+3XO0sz/fHf1NJU&#10;dL7Xj/jU2z5qKlnm2p31188s1X2hS0Eu9Kav2TFUaalIsfbrWOR0wP8AFVd2DVu8jRCITSE+EtP0&#10;wcFrYiiaqOXyKEqJx3SaKU6Mdwt7RdzllG1WIs/rJ+6O8bSfDg3vUjXBQSRRW9AxKI7bcey0+oD1&#10;IhSUOXod77lx1Lnt7GlyO+e/cdDgIesJWqs6c71T1LUz4Cn68qJoNn9gzbrKSZenxGWyFBi91vry&#10;2SqKTIUcdJJtZW0Wsi3cnhgirUOABarljlCuRVQdB/TUFc9MXkCmTeopNisjdPExSIzxqshZ98kU&#10;rCutLrxVozRzFPqQRdTMkxVGSmGqsrLj8ZUjdu/qtsV2P8QcilL/AHLytbJRpUbb2ZgV3M4kgp/4&#10;PJkRAmPm3rQF9y5MmXAVVDFjKSmrpHUYrPApml0nwFC6aVOm2LKTkVA7jD8I+MMXFOke42qjb95u&#10;INpsmkU7pIzmXWVXxN5VJFGGRanwkvKGaUqLeSNYtLmND/GYdlbZqW3Pv9ZMb1EmMqsxPtTIRz4G&#10;bZHe3XtV/BMzveGJ9y7My/XciGaqwWNpMlQ9VxrJU7eqMzPTKr6ikdVJW4Yt4S48PtoTbAUWpDa8&#10;qCTWYD9QJ0qv4oZpvEl2y1WBr2Sr/VdzFU3l5FabRWEQkhyFRhYNm1Nw5qVlTUGQj7K3NJWZrflK&#10;u4uze8qOKgk6whxFLuGv3T0Z1rVrjaXDUNVU4/f9LvdsWKwYrMVFNBv1oHrsvUY6pxtNTz0EjhbS&#10;UXMwQOO6hYqAtupGuoePSe3WuooT4YBU6urTwp/u7shs1h4rWzaYfFQCXXcbs6gW4BivnmU+J4M7&#10;wpMi/VSuk4WNkttKXIx4TalPW7q7TEGNzfwryElCdmtHWY5qSg2RQ0e95sGwpMf1viab7QYlt+0M&#10;1bmqRKc7cXGNQYqlrah6B3rbp4kmoiHtKgVNYG0kDBwS5hA0qe/UWNAxuMVov72nG32J0y7kxkSY&#10;uUjpukQljDAH41WGO71GUxr9N4YiUStCzbZio2rhain3T2NkZcF0zvKi/jMGGrsMmKi2d3xsGqqc&#10;Sd+LijuXrKr66ioBVLh6OhyOP6vkoZMpipcw+Lp6eqZgMkiyBbiYkRrhlFKEwZC1rWQCgqT4/BtA&#10;z09fw20BgY7bt6W730isY7gsSyR7oShl04ED6ZGjWMrt3bJA1wxIIW/I/ZlRuPBdj0uWyvdNTFmN&#10;2dw5GXBy7aoKXHb1wGQ+Nu3zPFs7bs8q4bsLsbdLB8nT7jyLY2bdtNg3q61aKXCU1HXN3AL2qpLJ&#10;M0JKatYxQG3rqcmsegggMKmMdi1rXpfsrtYb1dT7fY2MO4tBMsYgkCys7jdyBDDpaK7Mw0yGKQxr&#10;dkCeUxuuk1DVsG0OpujejIMP/fHe3+jPcHVsfUfyf7Mrtm5anrtgYrI7ZoMZ0VNurBw/wt+ldv4p&#10;cmMxteV8emNOQMZyMuPr29ke7Xt49vubX9vIlY6SF0RABJqURBWPdG7MhSCTtuKMzU0sDLPt/wAs&#10;8vx7vydbcp7laySJdl7aCCae6eQ2ggmN/LNGv+L3NtBDcLc7vZhpdn1W8EEbmSNkCbK4bI4eo6w2&#10;/l9k7Uyuwd2bm3G3V26+78DVdO9a47afY+8M5vbc++94dJbXyUu4qLqTbjbPqM5SY+jrFq6KdYvL&#10;SO0kslcRtLGxuhJCUnVPBZpgyERyO6a0d1Z0ti7v4kV19PbeCGazopUiS7exvo4domtdzik2m4uB&#10;exRba0FyfqrS2glS2lggnitrje1traAWN/sg3bejuTww8xF5C6NIyWZli29tTa2L27tDL/3r2Vvn&#10;qXZ3YeG6mrMZtCq2/J2Lja+HcXSYqn3lV1/y3lnlgGQw1ftHEYrr3E0JqqAzR5FbWuoWYR34skkf&#10;wjK6zgSeIixRS6lUrLL3QmYabdx4kCxpo194psV40Uu5cuHmK82+zTcEtLZ9vlkt2tLqa9vbFUmK&#10;S2Nmpgvl239bcrV2t9ymu7pbj6YrbtNTbWSyW4di7V3hgaPdFRhMF0+N8dm9S7N7arew9ube21lM&#10;xFmNkUWy9sZXZG+N/Ue59qbITMS5PG0VDWZGHF188L0yLNVNv6q6kisLfcrklmkXxZWQqXKyFi6z&#10;aJUYtDITG8KJc28cZiZ6KT147Xstrc80bpyZtVI47eT932UVzFPDarNaRRJbPYi5tLiKOLcLVRc2&#10;25XFzs+93l5FuC2+qbwgIk28W7AqOwO7cPundm/tz7aoMF2VTYvH5faXVeW3dvLsL+5PXnavc3dt&#10;ZtBdv0/XXQW/Ov6xutKnCbQrMmdmVW3KiHdNXFUtJl51Uj3NwyTwy3BuYipDEsIowoULMWXNuYo8&#10;pDaNPczxyMJXiyFD9vHsOzR3G1Xuz7Yu0biJo2j8G3mvruQmeSTbBFMTHu/1d6369/zDbbZs+23t&#10;rC+3wX+lTIHFFSNslNmNtDaHSO195b123vGWaq7Q6cyfRfRuI3PtbG7Hpst19iO12ye9cP8ALjpG&#10;swONpsHTYvMT5mk3dXVmYSgpKN5qR43j4dxHNBAulNXiUcRUjZPGDoja2QKjiW11a0MUk6+Mz+Io&#10;6KpkntLyx3XdLgy3Hgi0Mlu98Gube7O3vBcXEYt4Lr6m4hax3pkW1uYr+02x/wB3QWqWc79TN1dp&#10;Us++stFtTfe2+nMD1zT9xdnLvOn6tFF1/sTNZfDZiHcXWXaXem28LvXfGe2PuhMRuLFV9LtWlxmD&#10;yVPX4/FU4WcVE4IA0shVbeCOCecsKxqzBlklkIVio7SysbdLJkWDxaThtCsRLsa2dpDPebvul5uu&#10;zWJiqNwnigaKWx2+zj+ot4ZG/Wt0khh3OXmVLibdYtuH7rdPqJUSQ9HxI662Nku5aHdFNj+69odu&#10;9dbbq+v8b1NnekdhyZPZvUnbOGo9yPSbk6iylfR7XxG5Mxkp8FhVbb09ftjdmLqsZickcbT5marg&#10;H21SSR6I4pJ/3cbnsLI6hURmVFQP3RjSdTR1ojj6mPUpAOJfP9lHel7y92/bX5tTaWS4SO7gmeWa&#10;5ijmuJrpoAsV3N448CC7UCaaF/3PeCFomZbHMRWZeDAbM3RJ2Fvmhp6jrn421R3k0G4NmwZWbbva&#10;X8CqspB8hMft7PdjZ4Yls2cHW5CXC09ftz75dv0MdVidwZOupFkTSeEAs8zNpU6dFcEqwOiunNKh&#10;gavTWwDjoJ39rZ/WTBts29YBLcKGNzp7wsiMPqFQuGXUV8IoYrYP9MjyJIzLJrMVnaBNz7Sjr+1R&#10;Nldo/I3Hy7Jj6HwFJ5q+n3XhdyDB4r4zLk5usN7VGBiyxy1PgJtxwUGJhyn96YaioymcyONorGQ+&#10;ExE82mslTprQGn4sMtTjxACxpoKgKD1X6aNruGP9y7d4mi1ITxRV2VGFPCAKSMqEOIHZI4yxnSTX&#10;KyBT0iT5jcsUOIz3ZO7Eo+18DUCafaNT23PhY98dFYxKOUV2412xW7Dg7cq65pIaiOKsTuWeuEO4&#10;f4FDmKoUrhOm6jHiSqGaM18PTUhQpGpSa6Rxag8HimqlOi9oVl2e/J22wlMcE4A+pMmkGWQoNDoo&#10;Ky6sKCRuBISbwg5cJzEz177Q2dm5979iYeKv6w+OBqN9+PPbaizuSwncWMomrF7/AKDE5LsfdmSx&#10;E2TbEV1XU4OmqtqvlGwlFFW47PZGuomY9TiFTLITRDo0A8GUgiMkI1RU8RrpqoCOjW9XwZr2RrK0&#10;FuHmHjfVsmsGGZXDXao0qhaqgXQwtwwhjZ0dm6dshiMxJSbz25UT9lzS5va3y1o6zZK9F7fxhr0T&#10;dG1MzS0NF0RTZOXrreOUoJMkMyMXXZqKkpkyI3LDO2TzFfQ0nvFbwdQu5RQvkA0oNADa/iTOA4Gr&#10;HhgBF1HX0EIvIoZNh2+pW1CoXQl3ZbsvGsHwTEoQ/wBI7rCxYXbOJZGiLrt+jq6rd61tDvLsDPx0&#10;XZfVvmkXBVvbPgg3z0zhY6c0eQ3dSYZNhJ2jUVbL5sfFPJ3A2R+13GMLFlquWmeiLR3ULeJKiF1H&#10;waA1NBahU/hzxp4S5QtQDovvIkuNj3OI2FjMyW0zUNz4jIazrExhkjABkJADhib4nROsIYt0H2Kk&#10;ykW1OudwNuzsCjo4OtOmZpN1VODyeKxuSqcJ3Ltmijlh7yx+Mqexd1V+0Js1JjaysqcLSVGwmyAw&#10;OMjyGOzOQraVhKtCiCSUyUXAiDY1xEaUJCsTxJJXxdOp6UHS+6KpeblcNtlilsTP+p9Y0dawXqyC&#10;S4RGkgRDRV8JZPoy4jhMiSs3SslpspLm8/gqSXd8U2Qp/lNiY9jN8eMLTz5NhT7G3FBtXKdAPlk6&#10;v3rU1CZN8wNtVGboMRUQ5M7pjqjmMnXY+n3FLWNJBeSlVkbuocGkAJJ/CK48QDUprGFKAHpy8sAt&#10;zd2zbDYi4e2hAQzrRi370YCNVqLhip1/SylI3XTdTSCVvDMza8mZqamjq8lujeeerMf2D0NVVtTH&#10;svJb4jwh3T0/s3HPVxbr3dHhsvhqTfbZD7WnylPBU13YktS2Nz8OMpKyrmicgeQXFo0k8lS0ONFK&#10;mkBYawasV4kEUhy6azQdJbyOJtr3tY9qs2WKDcSSbkSOis+5hHWBlCJ4hGhGVq3/AGxXAijo3QfJ&#10;ksrR9a7ErF3tvuiaXobZMdPu1aPc+2oKip2d3dsuoEWS7IwuJyG7gmzHrGp62H+HkbAiyDw4QZWG&#10;vqPAntCzQwqtzIxPhnTor/olsR+maL3/AMRNZR3yBWAAMN4gghutxmXbLRIFe8HifUlSrLb7wG/x&#10;pQ00RhoCFWNo7Fm8C3MqOXJGujcfip+zcx/Fdp7XzH2vwP8A5b6xUma3bR9e1OLX/hv7BpUQUlBC&#10;lTMlGssSRO0UkmMxRULLHLct7MuY2T6rbiVB0MjA+Ii6D4qLqAPwGh0+LcarSnZpM7KwDPtIZv3N&#10;zWsMkqG4+oibTaXFwJlaymkNu5Q1ulbTr+h2rwd+an1gnG3Rzwkc6PbWCp9j52Wbr7r61T1PhKKq&#10;ZO6cFFTUxfcuLWKlp6qnxwo8LqLBqatr2C5GNmjoTFIUb2WTrH9fZr4CgglQCJV0h45SUETHxk8T&#10;j4U7G6nB1WLxpjocbdcXX9XuY5v3xPR2WdpEaykEzQXNkBctexKNuuBaAhBuG2Rpse1MBBzPb3Ny&#10;S4yf3exX8HzKVXXvWdJHJ2PsiGT7fu6nx5Ma0GbVqelzdMTXRLTMqeaCZ2zHoUK3hVn91WGNt0ZP&#10;pkZvCZKHxGJVGhITRCRIfDqP0VIvbc0a9eRDTrUm43EXJsN3HvtxEiXcc4P+J2yBriO+Vp2uNwR7&#10;JWuqOn7xmVuW90BaPlu2tbgK3Umo21h6jG7Thresuua2jpt679yDN/phw9dU0tTRY/FM+YpauGjW&#10;OskgRyzTUg8dHIC1erXt7vbD/Hr2UxKX7X1BlZiQ0o8XxEpb1GR9SF/dsfCeNpVJ6rvUjDl3YbdL&#10;6VFpNB9O1tJDGFeKxc2QtLotu5EqnUNkeY843VRJtV3HZSRIGjK7Z29Pjdpx1HWWznlpOuc3Uw1N&#10;Z31gjNT+bcObnqoxLU01RBlo6mVRLU1vhfHTIxMMSSgt7YtI9EG4skKq4kJrq0EeJGgr4ktYozJW&#10;haVTHdV/xBYiy0Md9vHud05YWbdJ57dreNTG1t9SHFpeXbUNpaLHfXq2enWsVhLHd7CVrzZJeLFM&#10;Hm57be2J83VSHqrCwfY4jrmDXR9y4Who1pYcLQNLWpR1EYnoqem80axx1Wurqom8lM6oQgvBbL9A&#10;0LWihCzRaKSKCPGciIKzF2HmbEEbl+IzeGCOmr/drleaI9xXmN5JBbxXvjFrZ2Rzt8Sm/MkUSW0b&#10;AERjmeSM8l1BhXbvqSr9PdFt3bE3aUtMOpI2bJ9tztXNB3hjJabISRBWV5IqehV9cDlXjiR46+NX&#10;AqHeMMfaW4QybPEpgUh4lJGr4zHFg6h2TmHylg0Q2lP8eWXPRltV3c2nPt88G/vEba8lRZDbrrgS&#10;7vf1EMDhpNtXctXdabr9Rf7/AKqcryWVV6Te1MBhMJE1VR9QLQCr6+7Skkq8N8h9rw1FRI+Iy4qZ&#10;Ia2qwz4NkaNFX7mBFpETkIH5K68jAltW8AUE4kw/h9zyoplJcNTXwN0wNjOP07eKOUhug/y9dSvZ&#10;bxbHdBofb2tNLW31RMVvY3Ei7ePAaNnW1J8RdijYczbU3+N7ve3FkjRHNS7U2yMFuyKHqrK06RbQ&#10;2KKeih72xOMyEsjZrETXoaLM0UszVX3khM80esTxMfCEMiH3SS3U3VohsBpjVowlJF0K8cpaEQMf&#10;HTxKavpZHa5uK+LbyJGdPTlnu9yuybxeJzM2q6lS8abVay+PJaXdmkd++7RxrtVyLUHwhvtpbxbN&#10;tNPod2tLm8Bm6yQbY27W0lWjdM7jgSHtHBUlSg7hw1QY62Pa2XimSupY8dDka1HLERUUCiQrGtQ8&#10;2iMq11to59zunewL6oghNGlBEUkRVDHGVc+ERURKRLY/8S2m61dbtebdydtEcPM6W5iuzMq6orEo&#10;97a3oluBeXiz28bX6kIbyVXseZi/+6CDbwQOsNLh9q4rB7VyU3W3ZRrMWvbmUFfS9wbWeeE43JYw&#10;VGegaTFzSYaso6mVmG5nibEU4X7app5XYMrVoEMm7XLQSMQVlMhcPkxzDx/qABEtR2fX6PpZB+ms&#10;KuC3Snebi4hTknZYL600lJLFLSO0e37Vutvk/dJ2iZ3vpwr/AOMLymtyN8tZNV1JuUltIsIIF3lu&#10;7IJvCPacvZOJ6qw+3crsPtbC4XOR46spMHsHYXXWzaWlqu39k70603FXYirOS3NS0eK3DLNmMNha&#10;WsOUnhhqKkEhm9jme4ge2aWPwZQFiaExqC1EJdpSQEz+lb3P+6+aTsaV2YUmPlu9s7Ta91t92sLO&#10;+O42ep9wjvo7qRljHjabeKwVJHuCUpfblspHNe32/wDjMNlDb20hcKMnt3qjde33xyY+HO1PyCzl&#10;T07vrfWyNw7y7T7v2bk+y90YPEyYnsTuOhwuN2f2p2Ht7ZOzZtw7h21W4igjhxGS2vPTskNLUTS0&#10;ZmkEk0n6SkBUMbdgUSrrjaeRNT20RJXw6OkKGkMtAKGFrB9Cbfa7E/XyW7OZlu4KXJlNk5t7qPar&#10;a6KQ71uEaK31pe3m3GdGbcLEyySVcd8b83pmMjQ4nN4PeEW3n7ZyHVEGx8rgdh7q7R37X5TbmU/2&#10;WLC5zJYbZa5L5Pr1pjNmZTK1WHxKrgNp1aUlLi3SihQzF/1NyyeEkLC3iVXKf2ci0Qm1djBFLJFI&#10;4bwIZLbVbyRYlMUp1dCxto2OG6a8ud0hfebyV0huCfq7SYC6C8ww28O439laXdtbPH+9NwtN48Hd&#10;7K9Q/Q/XWQ8DpK9dZWg3DhMRHLlNh773ptHsXbG6dwdOdqdjbs7pwG+t2U3W2Wq5arCZ+lgrUxu+&#10;o907QpKze+zqOSGagxEtNi6SrnoNUKJlSzNsbORFOpA7xSKrhSg0qsCNpakbqiSQrMUuVIeaXRkH&#10;Fxd8wW+7zczWFzNFKk0kFtf2sslq7x3EnjzvuM0OtEe/t5rq5s9zuLBLraJ1lt9tsRcVBWuzMdic&#10;lXUO5O0sZurr3EYDqOupcNVdr0/bPyI+NGwd4ZTsHAVm6R3Z0vt7f89X8f8AY2Zir6KGn2lSVGUz&#10;+16THYp6haasq6sk3iu3WSW/0yRTu0ShidQjVXdnjdv7TwlJMM8kVt4cM6LLMzaAxAW6cvw3tlb8&#10;rQT2N5tlqL2V4tEdvJdSzWltDDdW0P8AuELyRYo9w22DcN6+t3Hbbmez2+3jW4eAJ7ZON2fiNxbZ&#10;w9dRT7z2F1B112n2F2Vv3eG78t8mJcx1LuLKZY7mn606Vr4Npfwrb+Q2/NSQ7T29u7Pz0u59yUiZ&#10;Ktomp6SGWRNbWccEcCyXWmyVZHnY1EdS0KSXGhZItSQmNo7sqQNTLOwZXVejbd9/ut1ur6Wz5bM3&#10;Mk0tnbbZAip9dGiRX89ntIu5rW+Ed1uH1cV3sIkV3FvHJtUMkM1pNJ0r9l0e+MFXJNvjfOY7B7Pz&#10;WzsptnbPXPaVRmn2X01vej3Ns3fW/u2Oycb2V1ZNt3pIZPa+M2rTRDAUlM+Ry2Pyb1kVRQwxSm0S&#10;RmLckkpJPJI8yho/GaLUSzSSoqREFGH6rRAeJbRxs8bgM/W9ze7j3Pli6tZJLXbrW3s7CeWO4G1x&#10;XqQoI7eysp5Li9Esc8bP9Bb38jmz3q7ukgvbcvDbg2fWW0tqTYjFjEdW7ozWVy+Z7F3FmcxuvfeE&#10;232RNkdy5PdNduvObhwO1IanYFRs6kzuGkrNuVuzKXGbXXF1VIVpPI02sX7WYnFnJDAhVYdQZWBQ&#10;FZnbxU8Pt8NGclbyrW0FaTxECnWPvOjbhCN/tb7cZkMm6GBopYpFmKTbbbQixme6pO13PFbJHccu&#10;sib3u4QPtl+jszsN+X2xtH+HbYyEfT7ebEdU1DNNS93YaFqOlqd4ZOOprJ3lpWpsU08tRrlyNQ74&#10;2ta8NHBHUBmF9vhaCK+ZbXQyuc10mskMdWEz6oojLWheRWjvP+IKxalom5l3CbcNw5atDv8AHcQS&#10;worJ4AlV0s767Kwmwt9F/ept2jUtvZTR3XLVCvM0t+LebU8bm2hgabO1lWnUlTUU9J/oxoajIJ3T&#10;RQUscrYbGVGPxFVjXp2rMGRZzNjq1VyFUD9xTzIp0ndvaKu2eCLECBi8WjTKCV8d28HSzeI4rU/u&#10;9SL9fj8bw1KlrcN+u350e9PNWq+jihv/ABddk+iX9228f7yE8cYtYJGUiMc1zRtyncKfp12z6qRJ&#10;FnY3B7WqO0KWek6qEkk/c25Ep6/I920EgrMrHNUuy01dQ4+DDz0tAA86UkOipxzD/LWlX6pblA2z&#10;QFbWqmBHILZfw4hR9QosxjoB40Gi3tKf46kp6Mtou7qDnrcJG3/w5YNwngDLBi3W8vXMlsLZi0m2&#10;C/DFm2zczcbtv4Jblu4shjpH7Y29gqOB8nD1tg5qyv6z7CrJ2zHfGLr4zR1vliyNTVVox9Jh6agl&#10;jjPjycd8Ekp1Sx3KgGN2gW7sP0ACt0HAqVCl5KGWj/CZK5uHraXOEtI45OgvsVzLNsvMhG6tSTap&#10;LcssST+MltZsyWWq3CrMtrpxs9qI+YdlFbnfru6tBTrqj23tGlx+4JaXrPDxvLi9gjHR1neuFyGT&#10;pkO9KVY2f7umo6KfGCSQTR0NTCYK0qqUJWSxLclqTf2cS2i6VRowlJOxWicmIQ6hOqvxNpIzX8mZ&#10;YJFhx0vtt3vDynvtzLzK/izXcF48wNlpuJIr6BEvv3j4TbZcSW4bQu/2ccXK9lT6Dc7KfcA0hda/&#10;b+2KVZwerdpeaDtKiifDt25QY+LJAYHJSqJVcPVLVQzKphxwmirp9RnMwjXSHBCsu73D/ToXMOnJ&#10;eTUscsXbphKlhCRUIpEloe2+aU16SXN/c2XJOzQRb1NAFvA6kLbWnhvdWV4rSLLuUc0cTX4OmS4u&#10;Fks98UK3K0dmjI3U+n2zgZ8btmkl602XT44ZvszIT0OR7wxFG9PPTvjI6aSmp4KOSprK81DFJfBJ&#10;FjKIKI6nyzyX91slXx9zmWNah0k1eIpzol/VEwH0wamPqmT92lcCLxAT1vmGaeLbuUtqe8n8Mw3F&#10;n4Js5kGgz2TmxXbZGO9SRVrKdgjuBzlFKBI179I8cQbava+36bA0GPGwNkmKPqWhr3iyfcmEnMtM&#10;uazT1UyVMVL/ABCgx9K8BQ10paCRwwpguhya2aJHaXRSFUAnkFAWX4/CJWshIXxTxikrPc8LBogy&#10;Dp/fria73zZPG3qeeRrG1YFlglJa2N4iSeHaLG9wtmn9nfWRi2vZ6seaY7xoZ2Lnm9ubcTOZyEda&#10;dXeCv3TsBzVT9s001fHR0FFgXovvMXQRHP1McVpE/wAtmXIGyaHVZUUsRwAbIiC2jYGNkp+rXteY&#10;iPSG8SQLxMEBF/Fk3MjRq46VyblcSe4ks8m/XaTwypc+Iosq/qwWKNdCQw/R2TzABf3puUcvKl72&#10;RbPaQ3c0D9QMVtLbVVuuAr1f1vPJB2DvSqem/wBKuDyeSp4q5sylOK2oxMVDFRwTypd6ZfI0LLqq&#10;m9Mlq3aK20WzPbxFjHG4BeuVjjAfUKLJpHb48AWxhAX6tHcgl/l24nj523i3h3S7AiuLm21Lb6VX&#10;xrm6ZrfwWV57UT18Q7buby80bg2ttguobdGQEQ+2o/8ARL9j/d/bX2n/AA/59t/Af9KVJ/d3/t13&#10;qt/pS8X8I139d/H/AA/yf5Hp0er2L/DT91aPBGnxa6dMtK+LXVTVrrXu118CvfTwO3rHv6qX+uH1&#10;P7wk1fQ6fE8Sx1afodHh6vD+n0af0vp9H700f4t4n72/V6//1NlDPfyZMY3ZPbfYfWfz0+a3R8fb&#10;3eO9PkNk9rda1HxqXGbb7M33uDP7izWX2vmt2fHXdG8YADurI4uM1eSq5Rt+rfGM7Ux0+0s1nb3D&#10;M0oYlgoNGIwuqgx5VYkjzND5dHVjzDue220dpZi2ECtIw1Qq5LS+CJGYtxJWCONTSqprUfGSGGX+&#10;Srkp8fXYZ/5l3zxXAZLFZTBV+1oaL4ew7SrMJltwV27mxVZttPin/Daqkwe7snU5XDiRWOJyFVPN&#10;AQ00mqn7vtyrKXlyCCdZ1EEkkE+Yap1A8cenSmPmrc4p7eaK029UikV0jFsngq6KixssVaKYxGnh&#10;kEFDqphiOp838mrc9VJHLkP5oH8wDMNFls9nIo85H8QMvT0+R3fjq/Fb5+ypqz4qPDQY/sWlytVJ&#10;uKlhCQZisqZaiZfLI5PvoLfVqrJXP4zTNfL+iCQn8I4dNRcy7lCgSO2sQQsahvpo9YWMo2kOKGkj&#10;Ro0/+/WBJpXGRP5OG7oqtMlF/NL/AJhsedjXbpbdq1HxH/vtV1u0UyNLtjO5Pdh+Kxy2U3JiMNma&#10;7ErXTs8suFyFXRSaoqiS+xYWy6gA+k0xqNO0kgfZU1p5nj15uZt1ZI10WgdVcavp01nxAgdmJrV2&#10;VFTVQUSqjjXqJP8AyXspUUFdh5P5k3zkXbmUpNx4/JbOhw/w4h2RkcduvLS7iy1BXbUT4pjFVdLT&#10;boqZ8vjw6k47K1lVUxEPUy302327EszSFyKatZ1U8wD5A+fqKdOJzTusZQJb2IgVw3hfTJ4WpVCq&#10;xSuSoFQa/GWbz6l1P8m/dVfU01Zk/wCaB8/MxUUeYq8/SNmqf4fZWOjy2Xw8uB3ZNRxVnxTkWkp+&#10;x8XUzLumCPTHuCWpnlqgzzyFttY27uHLSagSfjNCSKAkeekU0+lOmYuYtxiieEW1iUKqorbRkoqv&#10;4hCH8PiPUy8dYYjApQCfkt/LsHxN6D7m+UW+/wCZz/NB3DhekOtZux911my8j8PJe49143qWhyOY&#10;25BR7uzPxjx/8S3djaKoq8Tjq3J1aQ0+MyVXSzSLS1E5OxZW41Dv0kqaF20grwx6VoSPM8etNzHu&#10;ZRR4Vn4gEgLi2j8VvGqHJamWKlkUgYViKE0IqlyWXbG02QXN5n+azgNs1tXujAZ7bGS+XH8jTF9Z&#10;z/3klpM9m6DcGOrOu6fY7bSpdxVbZWkylTINuw52vqpqStarqZ1cvH7mkPhC6Z3Z/DB1OTqYA0DA&#10;U0kKKP8A2ZoFDV6GT23uHZKdxm5bgt7AW4u3VorZIvCXWod4TIH8VTJIzW5Au0MjSSQBCOm3F9w4&#10;3NZza9BR9tfzVtz7l3Bjct27sDA1PzT/AJHWc3LlMHhMVUYbf2/9hbYqOvJdwT4zsbFxVa59qCl8&#10;u81qKmUQ1onkdtrcbOSsyXrhe84MoB00DahpxTSNCmhag0B+qybF7iRtPYTcr2ryBoYqEWLGsxcx&#10;+EyylXWTxpBcTRl4oA7CeW30nTMGQzlJS0dRT7q/nQxV2M2xtIw7hxfy3/k2ybvyGJwGYgy2yZps&#10;rjerZc9uPcezHqZIo4bT5XAYysqo66Olpp6jUykuwQgUu2WIRowA8UjRUMoVAtWqQC6AFxSsiqK9&#10;LJdp90b6QwTcsRSXf1dxE0jLYiT6go6StNO0uiNQryJbXLtHbSltFpLM5Tp2myuby0dbizkv5uc2&#10;3arJbi21ltrQfKb+SVD11VtveXHV+dOVxUPVybSOzMjuLG/xB847DbkWeqKmQ1y1dVOslmfZD+k1&#10;+S4cLXW+oMdJBD0po7VHi18NaaS4bHVI7D3IY/XJynD4D27ztH9PbBJI0EqSK8BcSNcUmlf6NgL6&#10;TUZo7d0VWGIb33HjG+7rtxfzlhUyZXH7mSXN/Jv+TPLkcNuHYNBR7ZlyYiyPUgr9vZ/eWJoxRzwy&#10;pDU72paiYU8WQjqJGe7XGyeIpN6S5wB+oKiPSQrgjAGgGMNQSEVj1k9NDZ/cfwZ2XlqFoKCRpAlo&#10;1PqzKDLE6yUkeT6iSO7kj1taRvou2tlAo1JuXJx0FME3J/OenrcJtnCfZ52n+T38nav3sMTjty0W&#10;T2rjKavpeoKjc1fujr/N4kmjw6I+d2xT1FQ0tLS09RK7NiXZIz23JxGGoPEPZVK0XSTqOhPEiA8U&#10;AAugGelD7f7nXUemXluBlkvHg8RxZKWuCt0QXleUKIQLq4+kuyVsXY6be4kcKvTnLurJ0dXVVMee&#10;/m80kFbuDP0ORxGI+UP8lKfbeWrexqDEx7spqvGYrqmpw+U2duCqw0FXlq5Wk27BmEeasqoazV72&#10;H2VqRrekkMqg62JBYLoIelAoCKNYPhx00sytUdUksvcuNRe3XKMa27RyyGJ4YBG6QtMLhJbbxA7S&#10;u93JI9o6/VXRlEsMMsZDdRqXc+fp/tFj3f8AznHaeXD7noWrflp/Jilkps51fQ47CYzenkyHV+nC&#10;7uiweDp8ZT5OqNNPuKgiSno3yC6B70J9jCrpviI6hQNUgX9IJRTUUCgIpWtBI2Yy5bq0+ye5jtdp&#10;ccoRPcmMyu3hWjSj6yScmdSkhZpdVxJFMYwz2UQ8O6S2SKobhuWppMb4qfcH85eBNv7OpqOhrqP5&#10;Q/ycGz2L2nBm8Puna229vZGl6mlzkOZ6/wA5iqPIYDb9Ky7g268Amp6KFI2ZfLNslFlN6+hU1cZD&#10;QEqDpXTUuSgDxgeLQZQLnpx9s9z5Z2sn5Xt/qpbl4yNFlQv4czjXJ4vhi1jS5ke3u3YWCyMBHcPK&#10;AnT3V7jzOOyFZX1G5f5v9O+ay1VJuCSm+Vf8k+pwm5qvdOCxWN3dT7qqcb1bUYPcGA39SYigl3Q9&#10;RNLh6rIUVPLkpIquGPTYzbNGpZ74gFlGrU9QSFppYD4VAXvFUSpDMpr0mj2X3Eu2SC25OhOiKSUx&#10;+BboGSJ5ll8WJpFrKzySf4uyrd3VFe3hkRVboI635F7ewdTDtZsn/PTyc23BsrOY2DBdsfygs1S4&#10;Wt2bBB/cnsvFVUnUFLSUlXs3b+Do6Jd0x/5JR4KkoImq2pUpyrBv9ggZIPq5UkTSvCUDSKgEsVp4&#10;VVOt/gGGLaSD0cjkn3V3S1m3CPlfbZIJxLIRqsfELvSVljRZWc3rJcIIbb/ckqfASHxUdAw5b5Ob&#10;BxuD2Pl6nOfz3K2Df2Iej66ptt9v/wAoXcW/cfgdz5iHce0ti4bbmB6xrN17LSLP4mHcWzNtUiJW&#10;U4oIsrjKVaeCGUNncuW1EAF7IfFQBFXxCz+LRlAUCpeYCqqDrkTgtDXp6HkX3klfeIhylYJ9FcyN&#10;czyGzjht2ttUUzSTu4VLbbmfTNMwNvZTBUeXUugZa/5Ydb47J7d3PVbz/naJXdjZSXcFE9J3h/Jz&#10;pYOxqiWKfrzdWe3ZgKrq/Fz5XCbyk2/FQbhrs1RQ0ObqsVRySSTfawzx0l3flaPTJJuZYMNakGRj&#10;pr4etRTUApBUGna1Rw7unbP2198pTNBae30cBhlFrKrpaxL4oQXXgTsXMZkkiZLh4/ErJF4ZoGpG&#10;ej8nuu8fEuDoMz/O/rKSlp8HQR43bHb38nvI4DY2d2Pmnfripqaij6qjxWw+zsXDBTU+xn1Q5Kvw&#10;tLRU+K80VPFHHd905bOFv5JGUhToErMPiKqdK/6IdRQKaynUVr15fb33nJWe65PsLW2mSWVTdNYQ&#10;RkKYkmnQSS9ptKwpdSyaY7DsW5KEgtlrflNtJqXdMuXH8/bB1e28Lm481T7s39/KL2hvna2yt21V&#10;FlZsJiMPnOrsfvXHbE2rm5aLM0lJRQGl23X09HXIsDQxOljuHLwWeRrmSOMhtRcSxqamjHuAySSC&#10;R5VOKdJU5G93pLiytbflzbru9eaIRCGSwupQ4QmKNBE8oCqsY0oxBDeEp1eIFPGt+Ymx9vQ1G+5s&#10;/wDz38TLW5Kk3tkloeyf5RMu49/yYTaGQot4b1XbWH6mrqjsDbC7VxkUW+MgiyUWilxwyekxwaE8&#10;m/cqIpR76QqcgKkrGmlmYoApwgLM38AcM3xDo3sfaj34vijWfJ9lGsemN5HmsIE1CWGOJLqSSVaP&#10;dSpFFEGNbl4HijqYnBdMd33tXJbUwWQp6/8Anl4zY+erNo9e7eqM327/ACidt7Q2dmxvFqbqySrr&#10;s71HRYXrnJYnM5NKLa+XjlC0GOigjjlipIInVUL7l2QoBuDgE6NX6oWrMylXcrpHiMWU91HOoVwa&#10;Eo5P93bNp5I+TbQMI2ufDT93vIypHDP40NskzTStaRRQTKPDL28XhSaCZBqxS/Jnr+lx6T7g3d/O&#10;k2Qa/J9tbRo4exe+v5NGzd4YunXIU2O7C2QcBk+sm3XszY+L3LX0NXjaaupaHEplGpKugclI5Fb/&#10;AHpywrNKdyaJ2LAiQyR0LavjDUKNRm066UDCgoQen/8AW+965A9pb8jxbisQikQ2gtb5ZI4vC0/S&#10;SwM8VzEGijMwtjIWeI+KxKuvQm4jsWp3LT7d3jit6fzjJU3DNJuOlzM3yt/ktYuq3PXbfwtbtnOZ&#10;bd8Vb1hTV75Lc2EqxjK45iOmqNzrS09PCtbJTwhVSTbHIiaLxjHJqZcvgUY8Kfp/EzIHoXJJTUcd&#10;E8uze6FlcXEMnKqR3NmsUclI7buJkgA1MH/xk1ggjunhaRbdECXRt0Dnqa2aydFj6qFa3+cdR4fI&#10;bJwFBHt+j+Sn8mtoIsBjs7k8rsGlw21aDqSbIUm8uva6tlfCYuGnG4tuUEcTmkp6SNHGzJspr/jT&#10;H9I8C5OgltQoFJ1HWxeOni0NWUDpqOw9xRIkkfK9qo+r0CsdnHEJlEIjcFpVjEMf0kYtrwsbMyJp&#10;jnkkejZspuXNVjO2X3D/ADhs2lXl8/QUtfN8pv5LWcx5o+yKCrfeOPw+TpupqrFf6L6xsg1Zn6mn&#10;Y7cxORVZq6opqpDbevZGkYfV/qVoSC5WsgcBgwBQgB3BkBKR1IdlPVYbT3EhsIZBy9GLVoxKBJHA&#10;JSlqbUmFo3kEytI1tbOtk0a3N7oWSGKaM1KW7GjTtbaG6djdiZr+ctk9sdq7fqdo71M/y8/k47Zm&#10;3Vg8Tt/O7UqsjuvdGM60w+UxFNvTaW4a7C0uaq6qiXduOqGpMfPXKQptHNs5kR1uydEhIJ16UKBm&#10;xUBVU62aM1AlY1jLnpm92v3CNrNaS7AAZbZEdYkgMs6TtFF3iORnmmU20cN2oDSWUcYW8S2SpIqd&#10;k73g7H7u7h+RWzepP5pXxy3n8gputd+772l8fPlL/KyhxdTn+mNmbD6x2C+GoOxdu9h9l03YmBwP&#10;XVJJDtmSsfOU5rK+eHHx0tZKTaa/2mXwpZLxgNNVxItQr1I06QfE1DMVPFIA7NPTNhynz9Zrd7fa&#10;8tRSE3Gh2Js5NLzQNGknjmUqtp4cjGO9D/QLIx/xjxqKuAUm/Ypa+SLEfzk5MRNV5akzO2qX5C/y&#10;YanZecHZr0E+5MZWYKHqR8HuDC1eax/3+ZEBnosJlpqifIPRzzS6mPG2KNNP1h7ShrVyc6NBU0yF&#10;0KCVqsYFHKZ6Nl2v3OuSJ05Th8OX6hTGIbZYiYvGE0UsZlDI0rXMrRxy6JLySTXarcYpLocP2pJX&#10;UiCX+dTUVX988MtFV5n5SfyZI6eHe3XWEx2LptxLmsx1TT4+kTKbbo4cdLn3nXF7jpCaVKurLFPe&#10;kbY1ljRLujLIEpqcLVQulTUAaBpUoxOh3HazNjpiXbvcuSxnmflgSW8lq10ZBFbu+id5xLMgRy5u&#10;Ss80c8Sp9XbwEiaGGMa+malod/01FiqWlg/nbUlQ+1Ihjst/sw/8n6Dc1Zhdn7ppMrt3E1FXUdNf&#10;xp92bPzuKA2/hpo0zsFOz/ZUr082t9JLsBFFuj3R8KSZVCtQRpqHJjWsZHiOBUKVz0tu9r91SZVu&#10;+W4g63QUvSzP6lwk4ifxhMY3toxdy+FdoxsrV5NDzJIoUO1VjezHyGXrq7H/AM6hhEuRyO4sdVfI&#10;n+Tc2DymO7Ko8HQ7koshhE6hej3HhcxJhqKqz9LBHUwYuuj+5ya0kut/dvG2ShIv37FVqhpCVB0B&#10;CGCmunQoNK+EB+oF6odo90HkjX+ptuPqpJYhF4dokcrxi4adJUMyhRObiZ1aYqt+5BtWn0oOs1Pg&#10;+3YaiDExx/ztJ6qm3ntaKn8vyc/kyu+P35smhxVJhN0JmG6ojp6CpXBUdJj5NztOuKydBGlIK+o0&#10;iMWEmxqVC3lKOqCjNpJUIVBNNPh9itrr4RYfGTjpLJY+5ZW5km5UR5ZbWa4LNDbmfTM86zSImvxV&#10;vP8AGJojbCP65ICALZIwH6btpvTy726t6u352R/Om6fff+x+7YOr955/s3+VlvI0tJ8Zti5v5H1X&#10;XlUdm9F1+9evqnBQ9UTy7MNfT04x2VMUsCCjkadXLOLarihtJ2YaT5uKAMobBUFSxVdVaF17lque&#10;kPMM3POxG5Tf9otraQyqzErbSB2lineI6oZZEmWKO4laJk1rayEJIVlAj6WXVTda9n7U6337i/ln&#10;/Ntw0vc22Mr2PQ7OEX8v3KT5o9j9M9S9kbk2lPi8d8Z6bD7vk7S29unEBacvR0edqsdLkXkpnMUJ&#10;RPPt8DmtvORHIVDhxQELD3VPwqAVVMGgUimcH0O1c27hBHIbvZ1a4tlf6WS3oZFkO4SeD4S1Es0p&#10;Wa4nFVDeIkpesehn3aW2+sczQYGPDfMv+bZEafc/x5ymNwJT4E1tft7Mboh2hhth9tLipPjJA0U+&#10;24XpNuPl6cVGSzCY+THmnhgjima0dzYKtuiWVysRaNB3UU1ERCsK/EnaWXj26q0IAevdg5ruDut9&#10;PvuyS3Cw308jiI66RtuCvNE9MR3LpNb29x5mVIjGoQu3qvZ/WsGM2/mp/md/Nv0v1bXZHG5esrfg&#10;5Sy7Q2rtrtnYtD/c3KbpHxdnrNvy9ObtqMfn5xFFUw7Nhxzmn+9KKPfo7nbWqBb3FVRDQtUAMYgN&#10;IH4m7fP9QKw7et3mw82wKC277KVmupl8QQ01PHHfySF2I+C1AmJUqfpXmRl8UKazMh1h1huPMbp6&#10;/wAp8v8A+bXDVbzyPa+C3Bjfs/gxich2FkMj1r15k9202Kpqf4xQ/wB58z3PtmXE1mOiFZSR5UYL&#10;+LSS0zUyQt4Xm3+HCBb3AiNDqDfBTwqEt5AalUMAaFdFDXUPPy1zbDPfeHebK1ysZHhfTdsySfvA&#10;FEiJIJm8GeaSIldYkWUNqTQxdds/Cn4f5TaG3trYz5E/zc4Nl47rzqL474jBz71+HtTS4bp/tfZw&#10;652vLnMfP8cfDRbC2rtzddRtql3HMKjLjIUc1PTLCYIqqRK8ezzXpuJtuuRdzqASX8njhBGmpUUQ&#10;qr6RUIrEGjYN4Lj3E2zl+DZ9v5o2Ztk2ozTRx/TCo+ln3CRZfFKiRg1xFI1u8jUad4ldf0QWYMz8&#10;AfgVknxPYFb2d/NRxuQquv6Lw5nB5r4p43GPgdjbn291vHtneOVpugkhO5Os8RmY23Cs9NUy47Cx&#10;S0kjZQARhgWXLVyJWm5eJUqCyE1VlZYIlDICFdVQoIEfUoVSVA1no2i5j97drO3Qbf7qwq0TvHDc&#10;qFM0Lwz7jf3E8dw8byW8slwLmbdJ7XwpXklQSmYQxkKuD+XV8KqLcdBtLbPd/wDNqwG48DWbgwuF&#10;rdm5D4gbE3pl3602jgd4U9dtGu278fqTO7m3Jubbu84sZQNJU0lVldvUkyVFQsMQgekdhyuQzrs0&#10;okegZwT4pbVG/iPICGEis/bNUsmkRrRSKKbnmX3thS3tZue7I7fbNrhs3gV7RY3jvLdLG3s5RJG1&#10;lcQWrSSbeB9PKk3jy6pdWrns74SfDKOJs7j/AJAfzXMDWbl3X8fN0VEo3d8V6zNba3n2phtuYfaH&#10;buOqaDoqmyu16/b+Gq127W5SiqWhyOnJY/7FYi8zeTbOWSsEX7kdJmKUk1UlZpAhJaZe92pIfGBJ&#10;JUsWqHPW7vnT3tkXdbx/cOxn2yCO7L2bwrJtyw2slwi+DYzK9tBb+Paotk0aJ4M626RongKS+/7K&#10;58UYa/Y/cGU+Q/8ANY3HuDZuytx1+xtwburfiVuOk2HTUG/tj7G3bAJa/wCPBpcPuza6ZGkrt1yi&#10;hq48VQU1RIBka+aSpkVLBsEztOdmkW4UJRlJDoC6Mgi0sDF4jSF/06CVQ+sitOiM7j7r2Cx7UPcK&#10;xk26Z50likVZLe5ZLW6SWXcVljdbxrOCzECPd+K9gxi8BToDHrH/AAw+IVJvH+40/wAh/wCbBuTN&#10;U2+9wSYPA9gt8Nt208e59gdbYDMUbdb7Iz/QNRtrbOW7F2RvH7XEUOOpsUMviaOoqaippJERZNC2&#10;5elhkJ2iTwGMalQRSkQGk0DCgBlJZ8s0gDsSwUi0m4e7lveW8sXPdsd5tVup4pdJ+oLX8kutY5HV&#10;jIzptyGCGqQ21k7xwKEkmhkbtn/Cj4U0O7du9j7E7s/mhbVz9COgcVT7c2xJ8PMHtCmxe6KCSLrP&#10;de+eu4ukYdrZ/E7P3DvauQZDIwZSuqd2xVLzQlUjnkfjj2nVb2psJzXRTXJqId1CAuWLMZfDmYF2&#10;JYx5rQ06L5ZfcXRu+7R8z7URGLppDFAkatBBO0zrDHHHHDHZyXu3RNDbxJFG15T9EUB647I+MXw4&#10;2Vi+tN3bc72/mj0qbW603fS9cV+7YfhJuqLpvY9dvvAbR7Q2HBV574+Zer2mufl3GtXv6nSLI68R&#10;SzJ5ar0I2rSba4Fht4be6RVCkanqctGI69xJoSoirTgAaVr1bmDZuer6+udw3jethluLkzRsfp9M&#10;YYRXkl8oCoVVlWKR9xdQQss66fEIp0YWHr3rej3fJtyk+dn83zHbrgymR2jj9xxH4L47eW4ch0lt&#10;Xb28tnSY3MQfHGbLV+fn2p2DU0u3Jq2SmEm2xlEmkhjqFhlt9dtSQh/CmNuGUGsmFYeHUsSarQsA&#10;75o6gUo3RdNynzqJxatd7VFeeC5UpbBTIk7XWlEopVvFS2kMUJ0AwzNqIII6Te2+vukt5YpKag+Y&#10;/wDNTi2zurH9eUuV2RFivgpLs2DafyAkoc7SZLM7JPxpgw9JsLA73zlQI54Nc9Pu+XJSRQIlQaqW&#10;4n212jg8C710XSdXcDIUNB3YejhmH8ABBzTpt9k5vtY7zdEvNlMMDzmRVtg0bJaC5jDnFGg120iQ&#10;aiCZZCCoUVPpsd1O9LidzZH5r/zaMwtRidx79xmV3fT/AAYyOMxOTizW3Oqe1cFNlsl8ZJavE5ir&#10;x+8lm7LhhpKijqYHrXjkyU0rati/24TMyW84nQKTRhnV4YQ8cklgF4/Ca0r1645R5uigNncbrssm&#10;3SM8epodSIsS3k0wWidiD6aQzhRSMyqVBCk9KlurtgU25p9rH5v/AM3/ABO7MHWV2yaXPo3wbwvY&#10;245eqtsYTfmzP4Tl4fjg2Xze4a7b+/6il2zJVzUbtt+bKJUzU8VQYJNLdbYEaTwJvABFaydoI8PJ&#10;qcGrjjUkqPUUtJy3zm8ngDc9q/eEkbuhW3pLPrN4umIhSHZ47aTQvYphmNDqUqWbEbF6izuJfHUH&#10;zG/mpJtXMz9fbYyu0mxPwLptnS7e+R74bMzZbL7Zn+NNPi5dibc3bnZCZ0L1S7mfJPTwCOoed/Nc&#10;7crQw+Dchm06WD9wMnhmgNahwCpIphASDkjrybBzc8V3uC3mytax+OzxrbAxSR2gu4g5Wg1QSPDM&#10;kLEis0h1qqpq66qsP1bHQbV3XX/OX+a7nsVl9sVHZVDn92j4H5bD7aqTuLbnTG7sXW1NX8YavIQZ&#10;XI4ndYPYDU1NJDU496pb18s5v5L7bC/ipDOkgQHL0rXwwopU8ar4ZxqKk9tc1uuUeb0Etlc3+0S2&#10;jSPEHFvVQIVvJro1CLpMRhlF4KMV8RfCMipXpA9qV3x86R2xv/d2+Pnj/ONw8fVuFzL7t3Ljl+D0&#10;3Z2UwPR9Lsnd2BrznU+PRyG48tgsPvu+3xVVMUlNtpsjAXT7sUjtxbhtM6QBYZ2VmVQuuoU0i41I&#10;AALICRWpSlKdKbrk/nazkvWn3XZ4JoLeSUyi30vKkgvzpjCIzM7xQTvEmlAIpw5OoU6LrmPk78cK&#10;DHZSpoPk7/M23J1bNjN71O7Y9s75/lzf3LTatbtjZnYvZuM3Z11X/EeiKT7Yy+8saa3brGXKw76y&#10;lXFSwTPJNVOWvzBt0Mz2ZsLoOihsygEgwpMoBODcEBESMkZGZFr0PrL2a5w3fb4+Y7bmrl57WeVo&#10;VVLJnjOi/u9ue4lRKyLtCgXF1c3gV3CFhHaTmKodf9me6KioaLOxfI3+dtXZk9wZfZMOB3vR/ALD&#10;b+2r2bs2XEbQyMmSxG4PjKchh87uzrjIxZXedHRtXZODA1RGYgDVLA6TmTZzLbeHYXKzmXwzV9Ko&#10;UKIFd30q0qsqr4KFyHVu8rpZt3Hsd7kpa7stzvuyXG2LtwuEKWn1Mk6XCXN00lrbWzTSxWc0Mkk8&#10;e4zpAs1pcJ4durxyRRtOI+UHx7pKjNbU3B8s/wCdb1pnepRT9cbtkqs9/L+qt2bUXCblSv6kxdTu&#10;LAfHKd87i/4zSzyYSsoZqmo2tQVclYInxlRVVUKVeatkVxBPt93HIE1aXYkBwI2RQVDLqlkEcWrU&#10;AZCtaIdXRxdfd/8Acae1/eW3c0cv3u3XF20RuLaBAWi8S6hvJisskNwY7C1ku7/wEiLLZLIygzqs&#10;ZSWW3F8Kj2f17h8ht3+Yv8btyRdWdH9GbtqdufMn4NwdfUW2/jp0hP1htHsDdWXqNo7wpM/harYG&#10;3njzeb2/EMJNUK0yUcBenWV695p2W4aN7zb6+DOApkYIA4PbrIOnwjpdow5aN/D1BdWnpnlv2B9y&#10;NstJW5Z50f6Xctsle7W0gkuJDCxSN0tY3XW94j3Npb3b2/093Z/WqksywiYqldr13wzzdN11DT7w&#10;/mb4XbHb/WOc35S1UfzD+HuUbbfV2AxNZuWo3Z3BRbW+PudXaO1NuRYunr8xWGor221hamHJVaxU&#10;4l0Mw71stzLbquyNVYZPDJl7xqaRAJl1+IrOFkIkkDm3XSC0JYALr32r9y9p23d7k+6VufG3C1N3&#10;HHZo9rIbaK0lkeyuBbmzkS2kltYpLO3a2Xd5lkaODcBG7spNr/7KBvDHbc2/UL/PExm9e2OlKL5F&#10;9cdfV/aPxZzGZ7O2PHtXM7i2BuDa2W2v1Bnnpqfds2Bz9Ji6ivOPGRENMKZaubIRUqKLi+2wXBR9&#10;hYyNEiKRKQ7RnQYtJVgPEk0vqIfxyIWExIIBJ9s5R5+m2qO8tfda3FrBfT3MkUllDJDb3Y+pj3F7&#10;iOSF3SwtPEtlheS3O1h9yiO3RxtFIyIiff8A8SMZuWHZ24KX+cng403HtdtrRRfIT4a5rI7wTf0m&#10;1PsN19c4PaHSuZr9+bRkw2cgqsrWYl6yho2p3Spt6n9stzBs8FxJNPy/Il60yvQVoWQOQj1ZY43K&#10;HxEt2AgmDMdTSKV6MIvaP3E3bbLTbNs93LO52a3sJbcvIp7Elkghe5hmEM93cwLd1spt3jLbrYGG&#10;MiKOzcSqZvrTZP8ALr7s2/h9ybI+RH81fdOLxu/O0+qBR0Xa/wAWny+yTs2fsiqpMXu7Hf6FaKjo&#10;cl27kOusnU7Ux1JUZWOrpZYaqqqcfHKADtE2e1l/T2ghtLuTq1CkitqZg0jVDKoCBgfDqvhqlKiL&#10;7mP3G3qzubqTnoSpS1tioh8GUTW9xAkdshS1iaORJrhzPNG6Je6JFvJ7jWIyLtR8Vvg1kM3iYa/5&#10;EfzRJZspRdONSbmre4PjdDtY0G/abc423k6Sf/QUuYqMTtyfaP8ADHnkxUcpyVTCjRLTCasjbRtj&#10;iiuIYtqbw1iMZUM5NCXdhUvUP2ljKG8ShoJD8PS2a391LjcNvv7rnuI3E1615FL4EIRpYorW3VlR&#10;bQB7YrOlvBZNELJ3j1taof1eudL8Z/hW7bj3FH3p/Nuos9hMBu7tJsLWdo/GGn3jWy7Q31m9nbhy&#10;lDhm6jkwdFX4gYh8pk5Gqo3TG1VOaNK93kih9KdgMEkcm0/4oyKxWrCojLJEAofgQhwpCuP7bV0x&#10;YW3usm6Wt3BzwsfMEU0kGrTG7hr76e5u/EY27LJJC92GZ5tb2cikbe6CgXK/xg+EO1XycWJ+QH81&#10;XIxYbcPcOy2OO7O+NVclPUbC2ZuLd+exVTFl+kFpKCr33iMRPJj6dGmiNNPHJVTUkt6dH2fZUuFj&#10;k2460klmUmpAZA+px3/ASmnSexHI0xj4ukFntfuNNt7z2/OGm0urK0250RV1vbytbCC2f9FaTlbr&#10;W1wrC5lgRvHvGBEXWV/it8HMbksftsfI3+aHBiN1HrDBJuFO3fjeMRWY7fOK3VuDa2SoAOj5d3x7&#10;Yhy2zP4bjqsUVHUT5KVGkhpKJTVFpn2EBNW0sfAUwj4iyh/E1iuupAVSfEYl1VqRsOAXRWfue08v&#10;ic9xou4XSXrt4cZglmtJLJbeTQttpVTJcRAWyRR2800NbuA1Epb5fjT8Hhgd1+fv3+bEItvYDMbx&#10;rsB/pY+Mk+YqMls3d+d66zdIKij6mmpaOp2wmOkqcpU/emB6WpUUQyc/lWL002wr4k77YWLRKpYF&#10;spG7eEKhwTVogagaj2+MT05t22+6UxsdttudFj8LcZHWF4oSI5b2CE3sqq8DpII4r1keAkxW4Ymw&#10;QVBXPmfjV8Htu0mNWXv7+ajLHhN9dxbYx+MxfaPxZ8uOznXmEzmayUU9LUdN0LZKTsLEbaeqx1Mf&#10;vaH7YB6ySlnUwe3Wudot7iWRdtAn8R5mZTguiyL4lNVGXjHp06dTn9OgLgrt9q9w9y2iwt/65GTa&#10;PorfbY42Wrx291PZSLahjDqEpeSG4EyzGdo4dP1gYiEp9/hJ8CsnvXBQP8j/AObHUVeQr+hVpsxJ&#10;3l8fsltLI01W24Nw9XUFNQV/SlbUZ3au390bBp6bG0NVjYkrM0tK1XTR08X3SI1g5bqrpsRL23Am&#10;pKVZ5GTMh1xo8WvQ2uMEgopyOhHc7h7yqlwsnuhotd0Qu7IEhjl0R21mLtdFoj29zJb3v0n1kCW9&#10;5KqtFLKEKv0j96fCb4E9g4bf9R2B3z/N/wA+JcF2r2xunYe4u4PjDBUZreGS7W3Jjezd3DF4TpD+&#10;7mM7EOb24Zc/n6SqgqY8dU09FTS10Aenh9LFsIKXMm3yMzEyh/EdilXcLoLSEqkpT+zWiMDSRBQA&#10;P7ZJ7tyqdqtOcLaG3SJLCa2W0to1miNvau4uYobVVuprKO4Qm6l8S7gZDJaTOzuxfav4U/Bba+Nz&#10;EOP+Sn836etTcO6urV3BtntP4rS9iw0/UGyd75/EbOw2/qzoHH7p2XR5rGSZOfD0+EylLE8deZ8j&#10;U0spaFHGttgt2SH91ESRq7ITXtVAzOFbUSsTGMCZfhaoLK+T0ibcvdfeIV3BOdElg3BbfxkULWSa&#10;7MEVq0yGMLLfxpes9lOSZLWFC0NxAdCCTkfhh8B58v1vjR8ov5p8+Y2tsfqXrrq/tHA9ofGDHZHb&#10;ext9Y/eseDp9j74xHxox2/WjB2lPiXytVSQ5/KVtTTCokNMDWxV+n5fPeuz/ANkpGlCQB2SoaIrh&#10;KaNQJAppIIqVUB4Xnu/pIvPcNfDv5VZppgszzhbrbrhHa4lge4YC8aBoasG+oSVGEcc0rPC2x8Of&#10;g/sumzO69l/JD+cdsvP7P6s7Ow0mMx3c/wAXcfvLKbIreyM7tvuLbGVkfpaqx2Rq85uLDnLbxyFT&#10;X1VbVCaleCrr5VKQanbYCksx27tkWUOww0iyNIGV3B1skpRtK6qasELpB61t0Pu0bm1sYucf8asp&#10;7AQwyLrjs5bSKza3mtoHjNrHNYR3EYkn8PxWQOA1x4jAsc38uH+Wth0qJV7g/msblpcNuftfrrJ0&#10;tR2X8WMvFHB17gst2CMTueDP9Kw0mdj3Wm2lrtrQTvkPtoXjd58cytTo3Pa8uAyRSbW3hx6TSrBX&#10;ECMFdlDZ0iIRsWGpl0hw6jD9jzD7z3Kw7jY89Kb29D6GWOM3MDbrPC01vC7QVh8aW9e7jjifwrd2&#10;lmha3mkoQjXrP+SVsLsLC4zMfzJfmvhd47VzWJnyeT3j8tPhzX4SryW+MduWu3hkew03T0zVZje/&#10;8LTFwYis/vViZK4VNdQUfhp6cGWJWNo2ISS3J5bLyaFIqC5HxaVQFzobAwv4GGSKr0Vjnn3Seztt&#10;i/16o7a1E82oRtHAjOVtxM8zxW0bzhjI6KZA1ZoJGojgSjJj9wfyX8FtjIZCn/mTfOBEoqKs3CKH&#10;MfNb4XDd2YzcO581snG7aoqnI7FZ66ohwWKjydXTTVqUmNwuTozDHUNK8UTsVtt0AMkWwSiR5DKe&#10;NTKCx1HvoAzdwFNEgYFkpjolud55w3cJabl7qWX0kFslgFYRDRaTx28bRKEtgS1vGRE8xc3Vt9Ow&#10;guKkkv8AX7k/ky0tJFNH/Mk+YOeipKrsbbePoMJ8vvg3l56bEbQTPZKA1VMetIaSBOzM3j2XZ6I9&#10;SK5a2CWWXHlmiRyO3262dxBsTijScKkEuCrkguRpYIoWtQlV8MJx6SXu884bvDZSbn7oW7xvBZin&#10;6aSRC1liNvEDHboyyxPPLNLocG8WOZrqS4qU6czW/wAnTL5xMRkf5nHywMr02xcHVbtn+bHwvXZs&#10;9HkcXncrBkKLcSdSwV+ax2yo9uRY2XIz0UNbFmMjQ0ZVYp3qY6Cz2uO2khj2CYQmHwio1ElCztQH&#10;xCwbWNTOG8UK4Osr29L59852n3y03O491tuk3ZdyN4s+m38NbhYbaAyFRaLHJD4DmKO0aI2LtbOP&#10;p1kHidMtPuj+UGafcG7Y/wCYd86aHI0FBmt6y4yT5h/CSl3lm8zT7lzO26TH4XblP17JiZ91ZWnw&#10;q5WtgWeOOmw2QoqhmnM7xReuLPazBJAeX5HgbJAqAfBqkek+IDpKqKBaLIrDxAx6b2zfudbbcrfd&#10;Yfdqzt90jDIsjGNjTcWjlu/EDW7B5I3md5XlWSWxMb/SSRLQBU4DH/yo9xZ/G7T2p/ML+ce7M3n9&#10;wb7682tt/Y3zG+GO6txZnBUG18nUsy4GDqpPDj+1pMUcbtagjaolzD1dKSKRpyqOSw2COZJtlfTb&#10;yvKrmtA9GdnU6+5DQUVv00dhpRePTG3XHNMyPYbV7k2hl3SxtrGSBBHrkgDwQRwaVgJS5XxWDTRa&#10;Ly6gidprmVap0fr4L/yo/jJ81vi9tT5E7G+Vn8xrZO0uya/sXaa7dy3ePQ+55pqTqbt/ePXYq6bP&#10;474+inq8TW53YrZPGSIlPPTxTRhkjlV1Chdk2ho7ZjYUKwFFq8mpUkHcCwfUWoSPEJMijCuBjoPv&#10;7k8/W11u0ac0krLua3UoWC1MElzasFikSI2wjS31Rq5s4447OZgJJ7aSQlibU/8ACfTo0pJE/wA1&#10;P5gssUtbFkpI5u1em5g2Siomxq5AvJ0C0n3hoHaJpNVyrN+ST7ebaNseV52sx4zKgLanBpGQyDDC&#10;lCoLEUMhH6hfpDH7gc6w2Vvt0fML/u+GW4kSNoreRQ92rpOT4kLM66JJEgRyyWat/iS29Fpkj/4T&#10;89IxmEr81/5gjCmqKupp1m7R6WqBC9eYzXRRmo+PsrijqmhUvBfwkj9PuybVtqTSXC2aiZpfEbLU&#10;LgFRVK6CgDECLT4VSTornpq4555xu9ttNouuY55Nvt7E2cQYReJHbtIkzBJxGLgXBkRGN94pv6Ks&#10;f1Xh9nUaP/hPd0XFTikHzX/mFNTCgXF+KTtnpyQHGRO8kFBrboDyrS0zSNoRWVfUdQb23Dsu1240&#10;w2YCfqYLOwPi01ltTHUxoNLGrR0HhFOlO4e4vPW7SGbceY3kmJtaMIbaJlFkHFskZihjMcSh38aJ&#10;KRXhZjepcE9SJ/8AhPx0lUzrVT/Nn+YRJVJWUuRFUO1umY6hshRUkOPpayWaP4/o80sVBTRw2csj&#10;IgupYavdRse0C3NoLEfS+GE065KaQS1AdeoNqJLOCJGqQzkY6cPuVz6d1XfTzK53kXb3PjeBaajM&#10;6LGxZPA8J4BGiLHZvG1nCUR4beORQ3WOT/hPp0jJUfd/7O7/ADDo6n+JVWY8sHbPTNOTkq9qhq6q&#10;aOH4+pE5rRVyLKjKY3RrFbBbbk2TaZYjDJZKY9StSrYKAKoGcIAADGKRvQF1Y56ZsfcPnnbrtb+z&#10;5mmS8FvcQh9EBJS6d5J2esREtwzyO0V3KHu7bWVtZ4Uooff+gfj4k/6D/wDQt/pp+Wfn/wBm3/2d&#10;H/Sr/pD66/0mf6Xf9E/+hX7Dz/6I/wC5v9xf7g/5P/Dv4N5dfP3Hj/b9rPpLbwfpvC/Q16qVbjq1&#10;8a1pqzprpp2U0dvRJ+/d2/eP72+qX94/T+Br8KL+y8D6amjR4evwO3xtHja/19fj/qdf/9Xf49+6&#10;91737r3Xvfuvde9+691737r3XvfuvdVqfzkLf8NVfzAQQWB+K3bwKhIpNQO1a4EeGoK0lQD+Y5yt&#10;PIPTMREXI95H7P8AV8v249cdeFNSVNO5fl5jzGR9q9w/D3U60TvmN3R8pfkN11/NW29tDdnS3Vnx&#10;0+HW3H6W3PgqrqfZe7e2u8GqZsdHksTJuXrXM5PDdPbPx2RwIymExeLkXrrD1rPDi/PXhJZwzbxQ&#10;Wa7Xr8TxpmGdZA4YjCxa4wgGfCBFurEmM1IrOG83+5b9Nz5HBLafQbfA36Jt0kcAsA90024fT3b3&#10;TvWM7gySbxNGEjuoxErlIPyNiw21f5SvxA+SW2s9tPHd7/Fnb/xX7V6K3HicLSbU3lh5KKv2bgt0&#10;YPEby2ytLu/dlPM9bSz5CXec1FuShrMTAm36ebEFqpdW0qNu01uZg6zSzArWQHtoQVxQshHxylZE&#10;+G3DRAHq28WL2/IO071DayQ3W37ft7JIUtGQeNrQxzDVqWC4DmlvZrLZ3a1k3dor5miN6WM3xDl8&#10;VFuP/SRsTF1j9ax74rZ59q4jBfwzI7zGHramWXK7DoM5nKSiyUeUaH+8m2Vrt57rhVYeyKOixnld&#10;COSfQkTfVrqWMtqJmHxGmqqgyLX/AH7DW5l4XirGT1K1rt0c9xcwjZ5jBcXcUfholgwOhA6wCOd4&#10;7WXwiARZ7mYtksvi5bnmu0iDcK3LSRxZHHY3fXXEAGZwGzctjJNkdX44VRjSryQ2vNRB26oqcqKt&#10;pKg7Mhml+NpqozUyZY56aOMbmf8AVKLOgNUQeWKglaU8ME+UC/7rie6SQS06b22FJrGO4ksblgVu&#10;bjXpDEnS6ibNLx0UUDbpIo51iQiGztXsFcjm+4ZKqOeGp7D6umhye4s7X0ddXbdymQqquPBUMAiy&#10;NPXb0goeyM0+HdJY/u96UsO9tr0yvH1RBkKVoD72JQ1zp+ojKs5I/tDXQuACw1tpySZwGjH/ACTw&#10;3VDYRpsyz/u68Uw2kYZR9EgVZ5FqWSAtawJMNKgbYzW95JpHOLW+T0nZdxVS0CZv/SB1ZhYKnFZ7&#10;I1ldHRbvocRkDU5Crxqbhmzey8XVdw02dqcejRJuLCU0nemaR/tt+0MGMLTiiSGhkNwi0jkauqdR&#10;k01aox42eHigfvFzRbhPBz0qmsYhIlqdsnkka7tYQph2qRgFBfwfDupBt1FahWwlf+p8GZdluHvy&#10;Y+uT7hmbHyQTdi7AoGoMdhtu4ykm682VFW5Kuys/3VZs+HAbDkfr2mqMpDK0rbTxtTN0Pkjrqt35&#10;Ojyhmg97R2ZJYxOoPhooqKZJJ0EJ+lQ5pCpNi+WunWXUOtTW9rBdbfcyWM5H1V3M51LJVI40QTrN&#10;cVvi0NF1bhNGOarRQkOw209gsUnU6r3I9XTx1EnZfXEUGTmXGLST9e4PNUeSbbT1tfVzRUm5hjcH&#10;uSDZsqiQ0m86ml23tKQOvWP8VlFMot4rPGdNzGV8Q4ozDSig4VwEYrxUSEJb8Nv1kL0hksbeC7RJ&#10;tsuUmjtAQQ0MLCS4lkAEktqzXMUVyWKyNYpJdbqRq5vFqryHqAdyw4qgDxdjdT0BosdS7hV6PbeV&#10;xqU+Oyc1Jt87rk3LT0dTu/8AheTSpMMu4vBJ8jXM6U1fQRYJJKg7WbSiP9Sg4tXVOfxldWuhmA8j&#10;OgO5M2JV8EV6UGwSS9nt22u6YOEhMZi21SWW2jkMIgVxYSEYkTa7l05KhUFtvuXvyY+nTI7mlh2/&#10;UwUvaWycJNjsvidsNjYNi9QYWgw82brxlaPbuKodu1B6Vo8vn6VQKbb2OqMj1dlXUVe+aqjyT6BS&#10;WQeCtLlECppNMaQwUhRSqrq4+DGWsZK6rtlkJHWrG1RdxuFl2macSztKtSzmVondPHYTUuJ/CPYN&#10;xuhHzPaaTDy5DcWaI3RQ+3N4bqxuSh3dsTsnYdPDjdq1x3lLmtsZ/p3ceFy2d6735Q0m9X3bvHEZ&#10;XefaVJt7GfcZKixW0aCl6o2mlLT4yaSv26skkZNuXjyzyT2coEZRq4kXykUt3gySiMV/TRPAhIVI&#10;xJb16kzkwbVYbfFtW/ba0t4bmLwu60kXSslnOsH+Lulpt5vJAiNcz3H733APJcXJs91KlgHzOdlO&#10;Z3dHi9/Yrb2N2vsjZW4aTHZynfH9dY/PdhT/AMJzWyt+4vIVGU2Rjd+HF1Ldg5Ddu0quTFRCthpN&#10;oVsTyeCQulaOKKeMTotvp/sif0/1CGkqqnw3jZmSUGPRLLRY7Z0ClSL7GGe+vtsuZ9qupNx8YP8A&#10;WCPVeMlipig0TMv1cFzDHDcbcyXf1Fjtwklu97tblpEmV+3PVVu/qLbuHmny27oM9snd2wtj475J&#10;b7wG8MnNsej2rm9o7H/uZvrMV+3N37v251DT7s3dTx1vlqMlS4fOR5SXD42qpaU+3ZCC0Eb1aPvJ&#10;8RtGlCjiNoZi2s+GjzL4gbUsGqsepFPSe0UQJd38Di3vALdPFs4GmEt1HcQTXMd9tscH0xS7uLay&#10;lNpPB4FxuzRJHdNBO4MHa+1srWVm2K/+M7fyVT29i9n7f2tuXL9gde5I0mA/vfidpbxxvbuxo9l9&#10;k9m9ldO9V78rMjtjz0lRT7+2NW0sOaill+3p5Ba2huVuBL4SxTyUQEhdSHUiSKF8KSTwo5mMbKGE&#10;qAJMrorVLG9X2yXm1y2pupLvabUGd4ojM8VwiwXM1pMXF9ZWIvbzbY1vUkaCWzupTc7dLbTyQ+Cs&#10;yoaNOlpNj/HmFtmVe6Ny7/3vg961mWx/XOC7S2HFgN5bs2BCdmfc9m9jZ3YG5uoN65vaFRt/deW2&#10;/tmuppqbKZmsObyzmlTuzfQXEe3HwxMW0atIEiLGzxqykzSF2h1x6XkhVFJuHdmkoDawgiPOey33&#10;OkL3LbekXj+H48rWN3LdxW95cwzothai0h3JIbxpLWzv57iSMbVbWkMFoXdm23S5Go3ZBJjId/bT&#10;6b3pjNy74xuG6n2zk8hl+t8Z1VUUezsd1j1RsJ6fdWcodo/HDvbtBv4lGMvX4ntQV0mKinmpIIXD&#10;q/VrPIFQ+E0bEoisxRVbw0Cqyu6rHI6o7ayLqIFBpVQekerYZtotXluo/r47mNUmvJoLeO5mmiF7&#10;cS3E8M0FvLNe2lrNdQwLbRNsV7ItzKJJpWVWGHemxt3VhzXb+F6f63w+zXoJa7pyfae2uw81uXs0&#10;bd2n0tifjpWLvTKbfp+s5MHBhdz56ARZGq/gWIzuOqJ6KJkli9tNdWd0Yll0JaMVRo2VWLyBo4vB&#10;VXIQMA0mlPE/Tos2kZqtTaeYNgW8ktXuJuYo0luVvIZpIYra1eO7v/3tNLAsl00Mjw2ni3H0oFyr&#10;T7c8zHSehgydPisL2bvLL/x/vvEfxTL9TYPc/Z/beR6N7v7doMbldy5TNybZq5dx1W3+qs1szf2a&#10;2niaGroTWVOwsPWYNKKnqPs3lpi4wLXDkxyJESmtnEEklKFpFfuACytGJCWb6dWQqWSoXpGumHY9&#10;sga7sZrml01tHB+9LK1DVWK2ntmEDSmazju3tbUQxDd54rpJzFM0YmBoerVy82ycFV0XbHUinH5D&#10;dOCyMW1tldW1KYzJrkV3XWbbrMtno8TDvzeOwchnVOfyu7aXGUmJqCKrrVqmoSKnUQ2viIkVbyHx&#10;PFbVpAUag7krVaCZ01AM8tEQd1izsAOof5ibbpru8aHYtxhslsYfDNwzXLhGghQTLDKTLt8F14bN&#10;Ha2Bmurl9UfNcdvC0jgWanPUQpMbW1XY/WdLDXbdr94pkMfhdz4g1MUM9dR0e4JN27KoZe46ClzN&#10;eQh3fR0T/ITJ1DtBuDHLgLTOoWRWepmUVUvgyipoO7VGPEA/4cR+8XOJUMVT0SS2Lpb6Y7WYstxH&#10;bd0W3OANTkwmG7cWIK11rtwb+psCrr266N9pj6ZqzchyP2uNG9OrI5MClLtNZpMJtKlSir6mkpqg&#10;bWyNJ15Q1PVuNFbBWs7bfx0j9C7iZzU76qqHLTTw+/CQMbhDKB8K0wvFydFI/wBAGuQiH6KTJuys&#10;hI6u9p9Ou1Tpazl3E0viEeLq8OCNTNrux+9HAFK3Fyi80WQ0xcvRT2SIw6qNwrUzSRUO6ulaCnyO&#10;RSnFBV4LE5VKqTbRLV9M+B319vsytjwgXXUxb/k/uTtWEL/onaqn8C+6xlXRh4serxB/Fkqoxpkp&#10;EQvHTKfBjFP3fqYU6euIjb3drS3u9P0Zz+l2pLM1SstmWvVkl4Cbb1/eN25b+uPgxMzMS/8AmY7v&#10;zOG+APfe6drdibBot10u2KLc9HlthwwUu+KLIjf2zqOHPba3BuqXHZLzuimObcWekpfkJzJTVVJ/&#10;d0yyezHbW8S822VJUIDyt+NjUlhqXx6DiMyv/uwrxURZ6BnOsEEHLnOdpNa3SyNbWkVGW2jTSojd&#10;oZf3WXYKFaqWltXk8qQYZjfakGi/D3r3bT0tBQ0/cHaEFFiqLcGMxdHDv3dMVJjcbu13k3Zj6Cmj&#10;yqw0dDumWRnyUMarHXuS04kPPsXCGEKiCFNKqygaRhW+NRjAb8QGG869Y8tu26tJcytulyZZ5opp&#10;GMshMk1vTwJXOqrSQUHgSNV4qfpleroemcVsXuf+XHvDKdU5TK97/M/YnTfeu9PkPtvePy3792D2&#10;B1T0F03ntv1uwtz9RdRxUuM6d7d2B1hsepq9w5XEVGZrK+lip6maLHLDSsTo28DatUKGqKhwPgU1&#10;Vf8ASqcqOAOQOtx7tusQjEW53C6LiWdaSuCJ7hSk8wIbE0yErLKKPIpKuzDHQffFr4zdtfJfpnaf&#10;b2W/mBdr7A7h7g7Q+TuO6L64qcd2nu9N5dpfED49bR7uyW7N7dtU+/8AGY/ribM4PdFJgMVljSZP&#10;KUtWVcwigjnnp7eHH4hl8NfFLh60FdYFA9eOsDAbiBitOk/1l59LFYi8lFilq9ssetvDW2kbXJbh&#10;K6RA797wgeGz9zKWz0Pu0f5fuZy25eqdkSfzTe2tu7+3Tv34n9FHEL1d25Pi9ndr/wAzbo89zdT7&#10;YxW5qLt1KfJ7HzdHFkKDsbLxxUb0jpDNT0GdFSUi0sMKBQsKADVSgApr+OmPx/j/AIvxV6em3Pc7&#10;gytPuVw7P9Pq1SO2r6Wn0uqrGv01B9PX+wp+lp6o2z/bPfG38nuLaWV7d7L82No4uuM5RR9h7oqc&#10;fU4HZ2VIx21ZAuWNNXbXwmToRLRUZDUkDorxIpAPuv01sYzD9PH4JjEZXSKFBkJSlNAOQvwjyHT3&#10;783r6xNxG8Xf7wW7e7WXxpPEW6kGl7kPq1C4de15wfFYYZiOr7v5BHZG/wDsL5W7hqd/b/3ZvrI5&#10;PaHybzdW2895dhbpyOQy0X8vn5cYf+LzY7Iy1u0spVLi1jpHq6+qiyqQLFBSh6dqnxbQ0vUIoHYV&#10;JGqpKlQCQBpbSMDUdQ4KKV68xd+W3jdmNtbzBIwfC8OJZBLI6oSfHi8R6yMsSeDIwLynxVirYv8A&#10;7Pn2B05mPhT8V+rK+Ha+5cv8H+v+5d/9k9z9C979wdf5DZfZHRnTNBiNlbT6d+M+2Mzv3t3bm5k2&#10;PWVWT3Hl0jwucrchDkqpaOsgkhYkFqJpLyYzSeIk3+lNSkJ7XqNNNIIZeIxjj1IZ3p9qteXtu+is&#10;hDNtor2F1ISfcE0SWyalOsSktEzABws+qo0Mr87nd8/O/wDlOd+b27m2X250X310DkaPduyqmSh3&#10;9RTdZb36i2Dtmv2p3XhRu7E7f371jsbtLaWMp8dX7lSpyVRVaDRtTxxYulnVkeNYXqqk0jQ1RRw0&#10;kMIkIopxUCoWmkGjVNcGR+l5s5eu5JrOyjvCtxcSyEkSh4zuNzG3fUle4xLcEl5B/ixQaNZsH+PX&#10;Zm4u4PiN8Ve7tx7m7ag3fvv4h7F3BuLdGOrmjpzmNp9u9UTZ+vj7Jn25WV+MOGy+MlyYnWhqE69p&#10;Ktq+ljyaqkCsywvbXN0sUsvYqBaAjBaD0rqJHaQf7YVDafI627cv39tmy393bbdrmednLPXU0Vtu&#10;zs0jdpSK3b9RFVQNuZhIn1LEgmfiwTYvsnJ0sFf2rT/xDdPflNR4pdoS6cnPu7qnqHJ1uDj2L9s0&#10;HbA3XDCuTXb1TV4yl354GzU9RjZaMUUqaOiLAfFmLBhU1bWtFt1ahGRpB7XBrGCIRgkhbdNNcSbs&#10;RY7bQx6TFRRHJql3hwNGoiYy0MkkJxPRrsujIImRuxKWWfH4qE57uKuji318St4VlLlZKrJyQpXY&#10;fY+16jedMzYOifbBzZo3xk+9oDPVZO0u25MZBBSLXSeQr4tkheWlYPLSuEtyBQV4YYL+BqPU8Or3&#10;QDWu+zuLBpHh3RgwfxZdOrd07ZMFtZ/RS70jxo62/hoF8VmrI0NXQbK2jX4XM96GfB9Qw4pc5DQV&#10;qrin2X8hetq+pxOS3dFjo6vBV/XtOihcRHR1X+i9EkqI6jLCNlbaqyWzstxKGKrXtP8AHb91PhYs&#10;OKg1lBodNcKA8D7jYJc2W2m2+qnf+0UAiKDeAS8h1sqWpGoHSTtbLWJbs6R0u5sHV1nau4aWlzHb&#10;tLFn90/ILDy4Z9hQvg9z1W4upeo8w+IXbyUbjtb+8UOOfI0uFlqcZFuaZZ8tLVUlRAtI9IlZYxpe&#10;Re8EgFjSiwfCxHYAMhh/ZajDQgkil9JGBNFPtu3lltAqqyjS4luN4ejR+IRcePXxmti8YuUH1cjR&#10;FfCZq2KtXNi9uBt19uVs1Fu/4bbhNPVxy1NVSQHb2y8BS5yZ4sJRHbVPWS0X2NVumnlmqat4pNvy&#10;0UCUn3kl4dQuLIiWWv6ABUachYONaVDDLRHtT4iSTQV3JybLfV+ksXIj3VyWkMjrqfdY/GQ1wTmK&#10;G8Gp5V/xTwkjUTMnqmnWi2TszLPu/u3G1WL6qTEPuUfeY6aibYfe3XmQkoJN8DB1dTsOt6xZHE1B&#10;/DsierJBLW0hzhQr7tAoCMVlk0BYx8JFdT2+QRhS5+ID+2opfTTpvc3WW+EMVht2Lm6ZxrOPCtt2&#10;1iWhIMNqCXDDG1t2x/Uscqihhkpey66i+/7UpGz2+O8drUmCfYy0lNlxvfqbrDPzbexm0ZqarHZU&#10;m81x8mT/ALuV1XQQ7+aCXNZCqx9RQR0MuoKCFJBNNpElKhe4YgypJBUhsK1KqcD16veMhu7mB7Tb&#10;TK1riN3UI5Eu7sviR5jm1qfEaAskdyoN1rjdTE0HbCGPbO2JqTe/a2jGbr+IW6gtXgancNTQyU2D&#10;2Rtmm3ZQ00m3KKTasOTrKE4is3fG09dJ45duvSRUlEtdLeLF1aIZGGYcaTx/xc0b5Be4rUhGPiA6&#10;mICeco238wTmGykmMW5/qGYuwDNu0YlWRjqdmkrHHdKviXSj6Qxxxr47JWhWopth9e143v3FHJhu&#10;mq6HIV9Pto7YraSvwXe2x58hiF3hDhMhW9XHrxgxixUMFX/ozJetxk2WaBUKeLSAWXxNaqtKIATV&#10;oNJArxYEjNDcL2sVBPRpuyC5uJWktbH6eS4kGszllP09tuurxJFAYfTPVtMStHtTf2P1ZJBXcE1N&#10;Tdj72w1DujsSibK9h97Ur4qp2hHin3Od0dOdT11VjKrB0+3KmPsyPcyYU5SHGV1VR0m8qiCWvrJq&#10;SoooqWo341EMi3EhjEgOrz+G3wHOYqHCsoYxjtHbnr01iBuMKT7TZC9a3xF2lWaSbdium11mO6Nw&#10;q65UlljW6A+skMTgRM2bLmrFwm3MfV9hdsZJ6fLfDnc0FLUYdZJqGhp8Ls3acOdrMPS7dhTZeOy1&#10;PRy4bIbvppJcjK6PgP4dFRUEddLeIFJrZVmkp/i9RpUCtIWKstSClDXwsgN+tXUaAvu6T7bvV1Jt&#10;lix/3asZRL4j017ogmjkbS0rByII7w/qSqPpGiWNPEZLVlSKfaWx6hN7dx4rH4rrWroZdzx4qPFV&#10;G35+ru8Ov8h/BP7/AA2pkMzsHJdUUjO8mDx1HkKfquKWaqxU+ceEIfRl9GbqeqxgjtzlodOkE0Vn&#10;4OCQZlpr04o5LHAZXiO27UIzNPVWmqDptd31mUg66W7A6H0kbVIG8AXJNHEzF0tZB2DnaRN39k1C&#10;7h3v3hjIcG+xKGP+9mR3R1T1dmVw02zP4UcV2h/eynpjl0wdZlMZRb4mE2br6mhqqSOhl9BqFuCs&#10;khOoVNKNpC2xPdWqUagFKj8Iwaje4Qp9RJHJtO36/pCVTX2NqfeSg8GpS5eVQZGSQxiRV+skKzER&#10;sktnCWrkoop989t1EU27PiLuQHIbHpq+DEY8bP2Ftp9w5Q5HC4/F7Xoc3VRnFVO9IGmyFSIm261D&#10;T0lKlfLUrS8gi1yKCkFBopkfTkqadukV1GOtA36nxUHWmDHZr25htbJz4u6NJIZ/FkIc7uq3CVoz&#10;U0lFuxpe4RfpWhWMa3wT5Oso9j9f5CTffblL4OnIqKo3fUYGPb7CbZffnX8L0eb3tQ7Ynz+2Zuum&#10;HjahoMdU0nW1PMZcWcpN6fflMmlv1ZDPpAB8jqa3Cmhx38CcNOorKI+AekgtZb9n/dtgLT6mZmTx&#10;WGY7feGYGUVMa25q5jYFtrlJW1N2O5iz/O2XcEnxi+YWGxW4e38zmsx1v8l8Zj9ot1nJi5NyT5za&#10;vSG4IMNT7JwWArzmaqvpcccqPJUCLIQLLuaoMVZB9gNRyMPo2W5kP6iVJHkBbL3E/CtRRZBXQB4d&#10;NIqN39itzHvcM+x2ZY2bCNUYEhmG9SAxjX/jMkqkymMlGuM3ZYXFIXIvu3CVXi29t+s7A7n3vHuP&#10;bG3+3MIu1dkde71FdW7c6Kr6qn3NWZTeGxcFU9i7kapAxmV3rFVR6MRg6fD4SlqMhiw9QE76KOWf&#10;926JFBQggIjB/Et0ItvCJJKyEFnii/SdtIMiu3bkByzMtnt7c4QTWk901yp8WW7nj+iFvu98G3Rr&#10;1EiEM0Ecsa2V9fj66yhEtwbOWGImQtWakwW6clW0FD2Dj9mbflxm/eq6TtbMx7xodvbn677CbB7X&#10;rdo9m7731h94/wAJ6c3d2bNQR4ibPYt+0Mrl0zNPmc1AKRYAnE0n0134l0IkYyxCYpI7Ahcp9RGA&#10;VjSPxBNGkOi1i7EaZ6sojtNp2797crpZctm+kh+h3B9tju7K3tXjlnRork7bcP4Vxd3l1Fay7ddX&#10;G4xT7zuBWW4h2+yeNJ4kGb3P3Rnt15Vd9VW4k7U6Wy0Oa7c+TW68TlexdvVWyNsf3J3DBtjr7pSX&#10;Jbnyue2H/cmrTHbTyQw+XlgWaow9LX0bLGhXJNbR3BtorotPLEw0yOtHjZymtGZ3WjWoUQSSf6Cp&#10;jCo+g9D+Dbd7udtt9wOwqljt24wyJ4EMviW95DEk8cVxbJa2k0Zh3x5n3aKzB1bjPHdC5ureKVeu&#10;9v4rrPO7h2zvDYnTna2N2Jtmr2i28esOu5d5Z7sPq/B6tt0NR2LvjsXtrb9DS/IndHX/AGLLRVmG&#10;OOwu4ZqPa4xmJ3GxpKKKtc0u5oJhYXRjWBEVR4caCkchCao4JGVo0cNOyIsjzgxOWiNUxHmz2+/W&#10;kXNewC/fdJb2WSRrvcLlvEv7JHuvDu9ytY7mOa7tJI9tinmlto9quUv4Eg3EywXBYD7vSOi2jQUv&#10;Zu0cvjdjSZ7aPcHXndHaCPht50/yT31s7fuN3puveXx+6wzudrutejNxbn3DgcbuLFUOCxkWKhpo&#10;6jF5vHwieOlqXyI4Hjt57MrG2qNqpI8kjmbvjit9BkUS6nQl2VZZ6GMhSwYjinvt3in3Sy35Lnc0&#10;8G/iYTwwQWlvHYNBb31/uizpZ3c+3tbW8zG0jupLHbvEjulaSNHjADJ7l7Dhp900u5ti7Ux+WoO5&#10;t/dr4fM4TC786X3ft7sLc+8MZuPeGzdhb+2BlNvz72h6v3nHFWbSnrZ8zs3b+YytRkv4fR480cbI&#10;hfT3FtJcxIjEeKBo1RiRnEYmAKtHHIviIpVYImk8dmgQFGZyMpOWtsst423Zmmu0juTZM63sttet&#10;GsbXbbd4sM0V7dxSizupEuJdwvoLU7ZBHul4iSxJDEJm2sxDXZmLfdHtnAbWm7M6/wAvkx17tOh3&#10;t0d1l1rj8hWUu099bHzW5qao3lubP5TtOqo6bESVex4KHa+XrWbHZCXH4aGepkff6VYbjQJndVdA&#10;rKVSNYlue3TKCV11WWSyldY31a4ZEII6D1t+9Lq/2GW/fa4LZ57S8urlbqO5vbuS9uNnjMhks5EV&#10;jbyI1nZ802sU15arE1rfWd1DNHKTgfy6NxQ57qTfeMxu8N64gJ8lfkJmX6/xvSe06XH4Q9hQfIar&#10;2/SbewmEVuusbjN509BJFFhdhZLJ7Q3RHSw4zJ1dFT0qySjUzxNcztHOhXTqYqigKUjkQtqqW7DV&#10;fEFXT+yVWAJ6xrfZ91strtP3hsM/i/UmJDNdSuzJcX9pcRRPasiQlZ43Wb6Jittcl1uzJG7BRZzj&#10;Ny/7+TY2bpO2t61cFbL8Zso2fMWSmnr5K/BdoYqlzVT27JsUdg7j/jBrv4dU5iXFUdfUWXBvTJi6&#10;+rq4q/UgQXsfjlnUZGkHRiViArYApQ0UkIO8EsKG72Mf1WzySbZbIshmdX+odRIAdtiBedCZHJb9&#10;GOWVFa5J+kmWOELKqaqaqox2w+ysKN/75j+46h7NklxMXUmBxNRFlNk97b5lqWHWmNx1bs6prdmU&#10;uQidJjkh/cCmqIq/FDIVGRqoaf0xTwpAbmQxNE5Bp5s8opxp+pwH+/v9GKUyn2qwX62yf9x2ibjH&#10;e2yaDKVCRwwbY8qBFNFFuKuQhK2JP+J/UFm8NTbqyVdUS5iGk7L3zU09N2V8k8dSUOO2dT7oFOc3&#10;1vvbJLhIMJm9u4zD7a+9TTWR4ejlrcXv0KmZzFTQ1lRJRhwspupUNzJoKTN6L2icEk/EGU4D0JUV&#10;jUaaMUdnbkbPYXD7RZuxl25GbUXkCyvtbrGItSBluI+5rZ2WGdR9TLIkw8JJr5OtxW8tp5tO4N20&#10;8WU3X8es1/Gmo6kHclHmtkdsbXXLt2kNpDeWXXcM6ihmy9Rj6TI7k8Ue362GlxDmsWpkYLORdyCY&#10;OAe1QRTxyV010qKEsVBIj/tELMWXpUILee62jTsFu0LwyFWa4YK5Mm0hJVuKeJMyuBCjyxo1zq+l&#10;uPBhQSgP2r6uk2p2Di5u190UdQ/V2/ZYsRB1xhMPHhKPZXdW/wCoqqMbBx2FqdnU1Z1uBfzUNc69&#10;cIy1O20zE9VUhdXcy0LSXhCMkh4Ag62mAKjyLcD+GalZNOkVUbRti/U2sS8t2zSRXlorBpytFhg2&#10;rxF1hz+nBq1Hu07c5K2njKx0KzcddWVVBlKSfs/d0dTS9ifJ3ENPR9a43N5jxZjr7e+exW246PLY&#10;WFttfxWKNMrDhqV6jGbmWOPL5GopskzUfty6YiafxLkhiJmycUCTrq1Crmgx4pAkA/SCmOrdE+0W&#10;qPtuzvBs8MlZLCENqrV2m2t/BaF5EjPir3fRhvpnI+teZJgIhOk3FVx9gbNqou296QU+aynx8ykF&#10;XS4qTHnPpuPbHbWCqMnV9lRbR/v/ALhnytTTHHHNZSgx+Q3G0SYasjo8VPLXDQndhcslxIzDSSdC&#10;gg0nJGkGgFODVJUUdQXGnozFhDFPt8h2e0GqrAi5kkD0bZ0V/qW/UlDmqRytEklw1bOVI7cCYJWO&#10;eppth75xh7J3zRZCi6p36JsZN17Qba/gsOze9exEBj2Zi8XV7UV9gw1R8Ei1kqbGd/PhRkpq2QI1&#10;eMsaahO4VkNKiurW85FWFcmvxH+3HdLobHT+y26G7EcuzWbTpcwJpEmkp4FttRdVTUFjSHjIqN/u&#10;qf8A3CNwrvoft81eQyq5mGp7R3mKJeyfkvhJ2rtkY3Pz01fktjb23YNrQY3L4vD0+IwO44CclPt6&#10;nn/h29T48pl6ulq5Go/am6dxdTq07hNMhPyCrPkEElghJ78PGaBFZat0V7bb2cu2bJNFs0Mjk7fG&#10;dJyzTSbTqRo2ZVLzRx/7iqWtriIG8mlhlPghvrtwTf382vlj3RvqYV2U+O2d/vQozgavpc5tvtfb&#10;S5jJd2Umyn7B3VR19RKuOO4cpiKLN5Z0i23PTU+Iqpq9GXeltdA3DtIiEGigkVNwTQMQoFO4rUlT&#10;3CrUBMUtreKTaZDsVnFZu7OgFy+hwW2iNHEuku2pqxeK0aG6/wBxZfCgAlWBST1q7B33ijvzfmPN&#10;L112BR0+BHW+3aWloo9r9274nqvtusKPHVe0mpNjeqdKanrmi68V1qsMMpUZOsjp/SOfpi63DaSk&#10;uaYYl56H1q44k/2tNLUCitLDblbcDb/ua1e4Se1DRmVqosNvtRdRGGKKLdzUd5G3sSbUzCulX5qv&#10;qtwVVcIeyd55bwd0/JbGQmLrDBbsipl3B1jvTLQ4eHb+QxtJR41s0J0qRiKV6qm32GTJZqXH1VQ1&#10;KnrhgtxdI9wy5kcYI7VScE1Ge0kKGpqhrpUEGvSPboxLtW0GPY7ZvEhs42Ik1MzyXG1SIhjcqIzO&#10;AzmMn6W7H+MzSxzVjX5xn8wjKQ5v5y/LPLwZw7mjyXfvZtb/AHibc+X3rJnXqN05CSXLzbuz+D2x&#10;nNyz5GVjNJXVmOoaqpdzJLBE7FAMINXgQazVtC1xpzQeWafZXrH/AHIIu5bksWgRC5lACtrUDxGo&#10;Feg1ADAamaV6M/8Ayf8AsObrbvruLKUvxp7t+SVbuH43br2TjV+OvWXX/bncfSOR3F2T1QYO8tl7&#10;M7M677P2rU1+DioZMEZpcbHIi7hKR1dLJIsnt4V8ukRpTPDoY634v9Wv/NI+eXW/yH3pR/Lba3x1&#10;6w+ZPc+W3F1vldvdMUfbe8Oh+ndydi4jB5CXryjzO3NlVMG48QuM3FRYIVVPT1lJWQUdRIojqTrr&#10;3R/+nf5c/wDLt3zvPreTcPQ/YJ238tOwPhdtTaW38P8AInN4yf424j5Qfy+Mn8ot61G08tXbfy0/&#10;YuZ2n2JinTAtuRZqZMbItLkI6ub/ACn37r1R1Rf87+t+ktpSfE/sjojr3KdS7Z+R/wATtu90bg6y&#10;ruwMj2bQbR3lS90d49M5ZNubqzmPx+4pcLuKi6gpMw1LX+eaiyGQqoIpWpUpwvuvdI/+XtRtX/Ob&#10;4k0iU9dUyTfILq0RRYzalDvjJiZN2Y2SGbG7TydXQ0GbyFNKgkhillCiVFazFQpSX5Isb0gkUhfh&#10;SvwnhXFfTo+5VUNzRyyrRJIDuNsNLgsjVnQaXUFSUbg+R2k56+uH/I1rlyn8tnqfJJmKncS1/bfz&#10;Aql3BW7qrN9VucEvzF76IytbvbI4jAV+7Kut/XJXzUFFJO5JMKfT2pQUihH9BfLT+EfhFQPsGB0U&#10;3ja7/c21A1u58hzIP7Z+EhAMg9HIBcUYgE9W4e7dJ+ve/de697917r3v3Xuve/de697917r/1t/j&#10;37r3Xvfuvde9+691737r3Xvfuvde9+691Wr/ADkBq/lV/wAwFNJfX8Vu3owipFK0hfatcgjEFSRS&#10;VJkLafFORTy30SkRsxHsZrwp/q/1HHr1qtCp9GH+EefEfaO4cV7gOtWTsj4D/CzuTtzNb67N676v&#10;3N2ZvfEUvXe46nbePqNrU+Qz9FFt6eWqqeudtb52r1ke4MbhsfSQ09JVtS9UUFDAJMXlavJQxewP&#10;DeXltbvBBdBWDKmkKNSsckKpHgrLw/S1ixVf7OUt29ZU7lyzy/ve72e8bvy684+mlneWWVvDmhKm&#10;NHlnVm3F7QNqJv1t35qmlP8AjdjHCfFMXvv42bf7u6+6V+N2M7E6h2J8Oett8bW3z2p17s/bO64s&#10;5v3ZnSdO+O2B19g+wZaal7FzHXW056QQ53KbwpZOxqeOaOl2xR1eOpCKx+DcIYllneUNeyu+nS0o&#10;ixhpGLBZGEdKHUnjrlLZHjK1I925Q3W9m2varbb2g5asra1E3jxWL3up3Lw2kccTz2SNeBtaLBcf&#10;uueTRcb5c2t0JAhzaXsCnFKksm/NiYF8dt3cWXqQuxqbbVLth911VPSjN0MO0Nt5Dce167dMORWm&#10;OQwAqNxb2gT7bsCmoaZ2cFsk/hxQsbpAREWJLSgDX+KqqZEDVFJIgbiaum8VFJIH1ttclxf38R5f&#10;mcy3whCCLbpGl+mBIt/ClnFjdm30MxtNwePaNrYGXlu4uZlhV+NVn6igoq/Dxb26xMlLS4TZMeLH&#10;U+xkrTjKmerq6zaD7XloW2ZR4mDGlahtjCRuhqZDJXDItmgULspkjmMRlTWpRKU7gCQStKaAf+EL&#10;Xbj8UkgkA6L9uhhubSK/NjNplFzch1kUozKroJ/E1fUyBSdLbxIqc5qKW9paNZM7BsbsWmSXLSpv&#10;/peoir6+kzcGUOGyGYoaybbMdPTU00mX3LtpOxd50GHjp446ar3IsW9NpGMR9bRVlKiA1ScfVMPH&#10;RgZTkNIa6FPAsut9HmJaSQ5/d/iLXpyfaZl2VSuzXaSR2KggxWMfh/USrSsNvM1tbC5rVRt3iWu5&#10;k15xNq4U9S4t/wBOsC1jdn9cUabfrMlk5c0uC3FQyYmn3LLNR1damf2LtSq7TxeU3PM6wS7rxcDd&#10;u7gJFJvWlpcaHmTUV0ATIbmPtR3qTOBkgByyIZtJ4CYA37ntuEEQB6UX2zTylraPl26ZZ7m1tjEI&#10;dqdmMaNI0CwXNwu3lox+oNulkHKdqAZ9mupNwZozFl3YY8VHStv/AKwozDi59lxCPr7ZWExUcuRE&#10;FUNlJhNo4mu69xMWaQRzDYdBO3Tu5ZWNRubIw5N5FG4ZdRkQzIG7F0gUyxY6fDUfT1f4lgDfRSDv&#10;uXWYkdI9ytDAtjcx7VOYvFuZ1kdtZAt1iQ3DXkjDeP8AFqmOXdWhPM1kaW2y21xtyRydYqreEs9L&#10;MlF2VtWpyGdpcdLJDB17tnJy5+XZweURZHD7jw8GL3dBtWOjZIcVvBsZhNiPGsuwJK6RIUeqS60l&#10;VbgMdRFO5q+Gi1osgVG8PzEhAg/5Z/iUA6cu7CSzu7Nm2ySNFj7XcQwFDdzyhW8axeW4h+s+FGs1&#10;kfeP+dvFkXdhjzHYU0ODXIL2xsinnjztDukSnZ1HJSyVeTFNi5t9LuqHakm8DmKiOf7b+/cyHumS&#10;WRaaux64qOWdbm5CxRSC8UDUZNWqUgAuy+IXKiZQfh+oQHcGPbNGsfd1aHaXfdLyz/q3Kf0ktPDM&#10;NgGJSCOf6H6dZ/3dKyCsh2a7kXlGFB4u230l7+kQz7E31Q4/q6qxtfvzY0UKVu5sZR4St6N2/kqt&#10;5aN6nOZDbWyuvuvcLmdjw5zK09H9/mNubWXJbHrsd58ruGphy7rEqa5nEdpHqmGojSoAYmpCkxqk&#10;amjsO7wYQ1nKpL3TCTAO9g2q7u+YpblNqb6dHM80rSwhQkbyxrdTXN5IjPBC/wChHul+0HMdjKFt&#10;tjt5bICRis9w9q7nzHcmz+xd4U/UOxIMbtzqvfmOlp8Cu6OosnkNhNT7Botz7d7D2dS7x3f3DHi6&#10;qj8e09xYyk+3xO3ZarEjbtcVpbkc91JPdpPL4RB0yKVYaD4JZPEWQai/gHWFmYr4ZLQW8cq6CZM2&#10;rYrDa+XLnaLU3zTDx7WUPGy3MbbkkU/0k1lKYIrZt0QQPcbZFFN9XH4e67te2DrLGoUYGu3nvKu3&#10;tt7+NSxz11ZkN0bd7Z2ZtSfeWY2tPvqXd25k3Lubqvq3c61Q21BkZ6XdXX27Kxo8vtnN+THVNLpy&#10;Bx8aS0S4mM1uqs6agyyKrlu+pVzFG2uIyPR4XkMTwzDwlABK9CPfrzZ9u/dm8zTRW9yqvbzWtzLb&#10;LBS00JNax3t3EtrfrZ26va7hb2q31ruW3Ot9OzyxxzdCD1vuTsap292pVYKopu0G3F2d1FtXuKi2&#10;t1The0ti5rGds0vV+148nsXtCs2fW4vCfIntnd+26naJpd2Y7xVEmbLyrTlI5I3opr+OK6VCrjXG&#10;kqgFgUdYgdBKaSzMWhSOSPXKZH761PRNe7bytJuGwy7hFc25FrezWEsrCGRJ7Wa/kCzRLcNPFbQx&#10;LBuV3dWV4YdtFnahYNBROuOBz567bsaFNuUGzew8ZvzO713/ALj6d7Grdvd54DsLF5nuDCbGh212&#10;bRbawPVWKzvX2dqd37gx9TTVMm1uzsRiYaPKy081LDOHo5ZLe6mDxabpZTrcM5dpi0ioI5BpQEPV&#10;YGJ8KeKIRT1KBukl/ZWm67Nt7JuH1G0y7fH9NFJBbC2j21I7Sa4e6tHM1yQ1sVm3KKNFv9q3C/a+&#10;2sIty0fT4es9pbVxeOnzfxz3ZQTdlZ3q/r2HOVO0uy+huvd4ZffdJPmd2b93huPrvHbzfanR3yE2&#10;f1lQ1k/XC4bKYs9iU89VHC9JXhI7qrJBBay2hEToscYYSokyOCKAJGyssoio0CRswmYmNjFUdMtK&#10;t1uu4b/Z73G88F1Pf3DQy2d3d7fPbMjySPLcXcU8M1hLfM0O6XV3DC+2okV1Ct6qy9B7V9rxZ7Zz&#10;b57eyPYuEo949jVG9IqLa2H29tbqOv2nDg9s7BytV17jMxtfr7a2wN64/bezIcBJunauCO1qzMGk&#10;xeapJZKx8zGle/haNJpmKJ4pZQdIGldKuUciJFlKgqXhj8PSI45gX7ujq25S3W3uZtssI457j6FY&#10;pZKzyuLmUzSQLcQxPf3UtiksqTRWm53X1ayyXl3t0yWrLAZNQ/YXUNTFXZbe/T/UnbvVHV+BxuFx&#10;23d19V5HL9kzZHaMowG0sx3Jm925Pdea7k2bsKDOZLdOXyFPVQ7eyeTxeGoY3qJYE96dJo1d5LmO&#10;GSKJQwQKilQlQQa+IXEStVqmXx2RFUKadO213bXLLa2WwX257Xf3k7wyXJluZIpjdlZlMWkWYt5L&#10;6SHw4lWOy/dsU9xNMZRrDjgMfhNp9hVORhrR3xhMZsqhzfXeB33jKje8/W3XHWqY/ZNBh8JQ9y4K&#10;v63r6jC0m56mmoo9z4XBY2DJIkOaMVdkqWtGxa67tnmBuJRHHTxBrpoAjGoOGVWIlQACNYEVD49C&#10;4fpFJvptdht4Npu12mwa9ufFa0c2yyic/WVie3lhnnjR7O4mMr3k26zTXCfusTRWsluxlept45Tb&#10;Gzut2zkfT2y8L2Lt3CZHr3B7t2jhq6v3z1/Qytu3Z+e21t/fseYocAlZhK18nS7E3/larJ7LNRVV&#10;m0auVlWCM9tfEiMSSCONnZQq6i1FCa1ZRKO6NArN4EpPgr32TO4IEZb5bWt21621rfXS2sM8ks3h&#10;JHWea5aKYSvZkCC5uGmigO47dGg3SYGDmaG2t3RnMlU78FLURZebtXrSqmjrX31TZx9tZegzEGP3&#10;DC1HLuql3btPa9T2W+OyJ/yVt70dNL3RUxBaTN0MOEBqCYpI6/qeOjEq0mqsq1BoBJWNfEKUOkXA&#10;H7wYUEqBCx6CM+3mZZLUbDcQxLLBZfThNulVXjMjtamK7mFqJyQ052dnHJsEhdtuunuViQp5d4wR&#10;0iJ/ffqLD+XFT7RqsbjNn7WocVTZDPf7kJtrw4TYWEqNgYmk3mAJ6valBM3Tu7NX3e7K6lyLyRe6&#10;xSENPHrQUAXSFpTWzEKUjBtwW8o1b6SYd146PXpy9tH8GxnazuHRnlnMrMWL+BFEjTi5uWG7SC3q&#10;A19PEOYttqIeXre5tVUh2yG+Z5IJPuN7dSLVZHGQ0sUOR2Fgp5qxdleOmNDV0+79unau6Mfgatf+&#10;LPvB6XbO2PHGnXU1bNFTqa/UHwnQyRFi4TgTUqg7Qrr4LFOJEhEEQxYM7aauDbAl7GRtt6kcdq9y&#10;QrQRiLxp3HjGS1lF/FHOAAJbBJN03I1fmyCCNpKA78gtobL+TfUHYfR3Z3YHW39w+xo8Tlt45Pae&#10;HZ97hIsniK6DL0uZzGw85k5o48pj44587kaCq74ahMlDPjJMPI0ofhumUwXAkhLIXcFvGZeJXUwk&#10;UyMgFR4gU7kG7Wj8LPRdumxw3Ue57PLYblHBcx2tsVi/d0E9ViSdYYXtJ1tIrhiAwsmnj5K8P9SC&#10;8F+GjFTc38ib+XZGJYJu2e/6Roq2kw9EF31sGuzNRW1zSfdplFo+sZtsZDKsAVwa4GtyGMhkjMO5&#10;qvCVCSQha2/XCqX/AEQgUcQ5ILCtG01BLf6E0eqMcLl4TUdBSH2l2aa4Nsq7m0xnlA0vahGihk0e&#10;JCJCkkaQn/koperBeNltktdzjKuTZ4X+V/8AHvYfT+c6B2r8qO79m9e7noMx1Nu+HaFP8d8D2dnt&#10;jZXLUG+t0dM1nflX0Rt7cuZ2zuTd1PTZHcOKyO5Y9gSmAQ4vLZMf5A7p3q4Ezxkw6RIEoA1a0+EF&#10;gF8UZL6mFvT+ymkeiEuj9r9qO2xXXgbks7WT3OuRoRHpDECV442kmWwkIEdqIopN41kncdvsoAZl&#10;Yth/ywOgOo8b1piNh/Lf5B7NwnV1d3F2Lsai2z2BtKuwW2tyd27SwXT3cG5MNFnfj9BvLG7R3d17&#10;gsbjM/T5KgO94TSlsJhamFvvZdR75cyUqbatHNR4wU6anUAVEgiX/RA6i51f2ULp3dO3ntVskAbw&#10;497/ALSBCrPtxmTxSg8J2SZ7N76Vq/SyW88myCLF9uNtc1hCl/4bk6mxu76LdVD8z/lDSbn2Tuf4&#10;v94Y7cU+4+uy2D7J+LGwJ+sPi/vDIY7/AEDZCaWq6t2TkDSbQWgp8l91TSId4RYqQSNFUb/cFJST&#10;b1WMNUiXzIALBVbtetYtGpjj6kQZ6ff2h2gXVlCkO9sktzJFRJLDU4jDOywmWWJVlg06b9rlobeg&#10;b9yybmdJYuOV/kMfALObpzc2Y7m+SVRkchuuqo8hMm7usZNwVmSNTTZTMUkkEvXlNtyHsGdqqWTI&#10;VE1bT7Bo6TyNR56uqY/D73+/Lk6qiIHWFoA2sVzpoT4fjeZOsWqjhOzVAbX2r2dTGUW/KG2eYO0k&#10;JgIXtWfUF+sO2k/Cv0p36SUd20xQFZGHv4ifBT4+/CX5G9Pf6At97z3bD3Ht35sfx2g3PunOZ3bU&#10;9Lsj+X78sqfGZTZOITrvr/7yhjqcvLTVs266fGZxKklcZST42aSvcx2q+k3CYGRomwaCPxQpowXA&#10;dVJ9CXCsGqIw0Z19BDnzlO05Ss40tLa9ibxY9TXX0BnRjC0mlpLSWVY9X9pEtu88Jh0G7kgvEFsB&#10;A6i+LPSPyB6a+JmczrfI7rnus/HjB7V2Z3N0FuXdfU/c8WOzfxM+PueoMPs7PYrNSQ9mYfeozmTr&#10;KHDVCUce+oa3JZmN8RD5qOVDJPJBcz0RmQzipbK0CwdxYg6Quoqp8hQU6P7PbrbcuX9pBubO1lh2&#10;3Qojf6eQNJJucjJFCp/WlkSINNCzDxAWl8RR+mz32b8cew9x/Dfefxb+M26+4amv7q318cl3t2j8&#10;oO4d9dkVPTO0u7OvNnbW312njMfl5a3cE9XnsnjpNt4yahmipahJq2jWmgegFXUswMrz2/1CypEB&#10;EAqJoBakVFKhjpCnSfDNdKgHURQdHG5wXsG27guzyWk17IdwkkluJvHnSFH3FZJkleNC7zRq8Md0&#10;oUzTu0XgozGUmq2JgMH1Z0z0Z11ter77xe3OvvjHtXYuOz9Rm6nFrt7GdUd19YYyNN0b1gSem2vu&#10;Lbc1GampjShnPWklRPUq+Yjj8TN6pzNNJKJ1dgnaoAFWaGulSa954DjOOBQgnpb4EFnYbbYWrbXJ&#10;YwXUwSSSTW5WK33XMs2kazahlc9tNpkAelzq0qMtClK3Y+ap2o+8Y6TPbv75oIsBlaGtxf8Ae+u3&#10;F1p1ZnZsIdsVW4Z5t/Lu+GjORTbkVTj33xLDLm0qsW8Io5Wo6qkFXn0iQZLFSKrbgnXWihfgD0IT&#10;+yIZjq6dvHBudyRrba0Yw0KhA0b6pd4k0eApBmeUHx3h1o10B9UXiVfB6R+yXxtTSYeSoHdtXSUu&#10;+viFnKinyOeyuQixv8c2xtDbKb0mgqauGbamM3RHSthJN3Garly4p5ttvjYGpf4nPeNP1LInxhpM&#10;GQCBhbfBGrFPiK5KYkJYVXq13dE2PMMkNzthMse6GrFHk723ZVlDqoBLf2cV4tBKh+jEaEeL02VV&#10;JSJt7aFXWv3gwoekIiMrUZzcENXhqbYvfXWFauPqd90deYtrTdTY+DXDi3o6qo6wi833U2bRGRvR&#10;lm1gtMziNRSpJy1vQIoNe8DArSYfwdXDRq+3rA+1JXcJW1nQEIii3hlM8hFAbVidTBB+6ZSr/wCN&#10;VA6FKrghHZe4qCOm71ByeU+Q2Mkw1FiKmnpN4UmZ6w6oz8eAi2yu5kl7Xpd9GifIjAxVOI/vnNSz&#10;ZmOpx/2v2k2ogPBUeLPp1A1DkaRpgBqTUIFwuvIjJ8LSxJbpPeujzyOqbaCIX7XhDI7PPu5CmKqm&#10;V5wWkaIMjXaqLvxIlHg9MWx3glwu1QarvNp8bu74b7opo6zdk1XlsdJlcFsqhjz1RQT1MVPhqWea&#10;k/g1XuqSSenrkpHwH2Uc1G1dPdA3jWSkyoxeBaCoVgFt6qwYmlOJQ1ocknpy5kpacxmVrCUtFubd&#10;zK8gfVuieOsiqD3hjFFdsNNwK2aRL/ahKTNSUGz9hZcZXvyhGO6yhxq5uDc2QGOoKzr7uvYFbHhM&#10;rvlKuWn2pkup3laojpXpKluqYmkmqJc3o8Z9EJgkzMZ9I0LUgqGLG37eJqZM0AxOozppmm4/SiaG&#10;0X916VmmYqCqlYli3fSZmpVIrTtqDU7XLRnW5DUVRzVOPoOxc7hKc9wpT7p3N3jiRhVx+ZpqbceS&#10;3R1b1Vuiv25X7PbMVR7RbdsVEMx/dSnrcSu/Ghlzi1uONG1FLSFm8Fi0k7I0oq1TqGICTJQ9oQqA&#10;CuFAoPUqrtPGvkEsO1Ax2hBjKqI5Kybw2iKE/wBvJcajK0NV8ZdVzqSoi6bdiyIMZtWWPK94zRyb&#10;t+G+cgapyGT3Nl0Ws2xsDCnd+TjjrNO2qbJVMhxtTu2OSqWsSll27PQRfZPkZbRovjWkeqXwyIR6&#10;K2bc6KVOP9EZSe00eprTpm9uJJtu5hkI29pSdydmLrK6GV91j8VH0rrLsPBju1CtcKPpPBi0iQpO&#10;LIpHsPrqM7i7no6fC9Ty46r3VV5Kv28lLU7V+QvVyy0eU3zCcnU7ErNgMrmbGUuNySdXKprqWXN6&#10;BE3o9ETsGklAAAFagmrQVrmmqQmi0xNUatHTt6TOzSRwbWQZpG7WUqjQW+7nQGCAabMd6gg/ulyy&#10;/wCMkg9CZTIabsncFLU5/uekyGS3f8hsNSY59q5bbMuepM/1L1HkKbEUm2KeoyNP2TNu+WgOVjxl&#10;XWYun3yaefNNNj5celHNSIMI0pdTIFcHUTlQEtwDqB/TVfgLAMVBKKOB6rdNA9+YP3XtzySQuoiw&#10;Y3Zpt2YobY1F2ZFImkjMkSTgC4MiGsfQfdfVVbU4fb9JSbv7trYWzHwq3LUNUTZTI1dBT/3c2JtO&#10;h3LW07wUk21qHJ1lM2Lfe6NPV1wR9tPjUho1yEvrcu8sCapgoW2AWhAJ0wkrpJqT+PwlyoImLGpX&#10;pPuTqm1btN9NYSXTSbodWtZJVBbdk8aJgoILU8IXigvKq/R+EEAmLDJnqobN683IN4d246Gg6uek&#10;q9xSDI0EuCfY/wAhuvIKnbNduaF8hkNhL1O1pI6SLH10PVlMs81NUZsIYzaOR9LSGWXVoGBU5Z4a&#10;GlanxSO1gQbgVLBKdLLpLWFjA1lttDcSsxLBKiK33Z3WWQIQogc+LJGFZtoehQ3RORhnepouxNwY&#10;2TJdxzx7h3f8h8fR4ODB19BS5ml3L1h1DnqOlo9tQ5BaPsmPd1IZskuEerx9NvKqjfL1FRQS032L&#10;1QulqT4klRIM1oVOm3Fa17AMjUa6MLQgk9MSqk17MTZbcXNmR4bIjrKxk3d3TwTi6aY0kkiLRNcx&#10;r9WzRFViZLbJiWsx+GpKrcXd24Fx27/iBmaeSsxU+ZmxRzO0tgbbh3K1LVVcGPoDlJ6VMRUbkmeW&#10;onZJsCaLwwCveoRkuoYnabwQsHaQVTUfAJAAJIqBqMJNVP6pcg6ReW4E207rfJbbYXlm3RxIriWU&#10;pJ+9Yw4chalzqij3ClZowtj9NGqeMyWOU/hmydgZ47u7bx1PB0zQ0NPnZ5K6ihp12J8jer6SWOv7&#10;HkpsjXbeqOtZ5VvioMbUHqppnipKjOO+tbozKjujzBNIoK5y0ArSufF4UFDMMVXqsyq1ysMtvtbA&#10;XMrPKrgAiGHdiyyMq9iwFiVZlf8AdsmY1uVNCgflh2TleruoPlZv7HZ7to7g2VtL5WbtxGKy9Nld&#10;grVVeLwHx4z8uNzO36ebJ1VTiKmI/wASTzVUFRUiQbiDrOpxftlY/HggjFxOAXjqwyQQbUDJJ0ha&#10;UBNSvwAECvS97ttq3K4vRs21lkspHEUh0CesW+y0QICJnm1LPIhMaXDKLhmTVoFQXY23pN+4Lrvb&#10;u3ty1WLh7U7IxtLuHeXYtJ2P30vXXWvReYfdFBg5d+Utfh6fcNHv3eO46Gq3BQ7UxVDDt5Xp4vv5&#10;pBdAncqsN19RdWZUIxQKIW1qPBRFSUROzvHKpZwiDwGjfxJirYGRGxXsk+zXFhtXMlo9/Kn1bXY3&#10;G3FrKw3C6uJLy1fdLWC1tbrbJI0s3uruQ7jHeRra7YlxB3h73ru/BZZ6jcWZXtvbfTnd29MvufHU&#10;O79rxUWMzWx6/t7DbK2lmdi9kR4fDZXtbfMfZmOod6YJs7jKOhn2dkjHJ562mo632yzPEljIQIsA&#10;pKDqZRGTJGFZkWJxF4jNAYwkCyIySlmkAD+32H1Uu92FvcJeSCbwptvZPBWSe+QWt6s0ayXV1bnd&#10;FtQu6C8e+3e4tLmG+2/wIrRnYNKXA0u1d/zbeymd3FvXvmn31BQ0m0eu+zdubj3P2x3fsitrpOnt&#10;4ZzaO4MRG25us8VFFPTY2lgzGYTNbNJr5mnqPLTFPHbut1KqTK0h1AoxVo3liYoJKa42ih1IpkmC&#10;vJHNL4Shl09H1xulnc7HaodoaPbRHAyXcUEv1UNlfQfUiwE3gXQvrzwLmVbbbTcQ2Vxt1gNzuDFK&#10;kyxj5g8xu6hr9s7+21vTvWg3xvXtPO7Ukx+zaDefdG5c78hO0sf21s+bL/FcVWY637p683Bn+qsT&#10;/COwcpW4ODG0lYkuOeCiqKCjWVdJJUxTR3cwZpTqagV4/wBN9afTsyEfpyqhpD4zsmqPS5C9A62t&#10;raG3vdr3flvans7ezZ4UJaezvIzd2whuZNxtbe4idXvtulmkH7xFlbW00dteFLYPcqX/AG/QZSs3&#10;Pi8rsGvzNR8gsXT7Y7PzWM2PWbLmyGDl2vtLeHS+4+rdlU+5afGYvsXtvprde2KrNbipdv1P925d&#10;hY6Opq5cjk4JfG3c2jXMTXusRXcZeJBL4urxQInSGNGSGTQXGkIzOqgvL4gkHR3s/ME21btBy3uG&#10;3/V8v38NneXItntFj+jLXttJuV7f291uFmlykJE7Sxw2881yIdsa1uLQs3WKOr67g2fsnIVOY3J1&#10;52ZX7M2ztfJdN5bCY/dvQmX643lBgN2bQ3VsiGfN0dF2Rmc11lJQZPOU+So8dJuDHxzpXmBMdGJU&#10;bxQQ26/VqBcBtIRtMYUMqRhvHkwZZI/Cik0azFNFGEAkfURFa3W9bxuVzPy8TNsjxPLLPGk8ks7Q&#10;y3F9LF+7YdBgtbe9W+3CxedbBNw2ncLkyj6Gz8Lp3y+fpDS7mp8H2uNv9hVeDMo2f0m9RtHYVV8e&#10;uwaHFYXE9G9JdlY+p3lvTsXAb3w1W2SqsolHQYLb2Zqa5809RQePxrLjwIGMSSeFapG1TpFRFJDc&#10;OYlUuZETwXdUikVQ7xO+pZGqAtYruV/Bbbk9jHf8xXN5DRZLkrqvLO/2ezXcZ54rWG0up4b+K1a7&#10;v7WaWSK1v7e3WOW1hUMeD4Hbjx/YfU1TvI5Xf7Vzd7d37H/huz+o9W3cXjcb1z3xgNs4zAY+Y4fF&#10;Y3cXZ9JRTtmcRjimG3lkYUoK18RBRwzVIwjtobe5kBR0txH4isAqggxyEyoFJppNAslWYsW7aGvW&#10;Od7vF3vu07dG0tnLu31ItZ4y87stNxtIorSUT6A+pCw+iaOG2S3VUadpYQq2VYneapvXYmYfsntQ&#10;UmUqfjDmo94ypmJaHcSS4TuXbkW64+349vRby3NT1UkoxtRuCrwlNPk3njwMlNBjamfIQ0jlIS4p&#10;JOsmlVI0CoA8clVQGihfi0liFJZwSe3pM9rI820ztbWH048cqwuHVWztUY8S5KCSWRmpCGkjWS4A&#10;FpKsUSrN0nZg2O2T2VgP4/2xSVc3SXZpodv0eyKXE1kc22PkH2PnXpKLqqhOR2VDW9fQVUNUgfJx&#10;HY0dRDX45MvJkJYKe1xIRCy+JKSYnOPMs82KfiMhqI8/rjD6fP20wSNcxOu22Qkj3C1QxO4AX6e2&#10;2zXhTqRbauoLHVduZibUz6iEUW9txT5GDIxtv/tncEsPbnysw1VIm2KjO1MWLzvW2/twUe3qfCT0&#10;uHp8Jjtx000VbFgKaVqPedUiZfIVdBVMaFFEstLqVDNNUxzMARQ9qT1cMCcRk6VfTVT+nQgV6L7C&#10;zEmx2Dpt1j4LTbZGWDrK/iTS7XSJoyoDNcKollsmcwzR/wCNyyxSjwhgn3LiIN/7TzWS3/2rLFV5&#10;b43ZClzkWZzUlFVRZnaPbu1aXccvcdNtqbd+7qXdP3a4abctXjKSuzk+jblTSUGKqJMgjFY1juY0&#10;mm/tACKCqkC4xpBooVSSaEhK6l1NUdLDbvJd7LI9vtwgaJ5I2aU6JUd9njDCXSJZnkk0xRPLFG1y&#10;mq1mEUarIErAcjidk9oYiPO9nUUq9W9hRLhqTr2DC1dCuye9excpDUYnq6nfIbVxcnXcVUkhkpso&#10;D1yrJU4FMzNWyxw3muVVE8O4l0GNyCEqSPEuASQSBViKLmspw9BxvtVjI99FI232azxT2ispkVNH&#10;h2+1l1GkFAlurFkiI/3WMQ1s1wXbw1fuCvWTF5OCk3V2bW1G3ewflngYhR7Qq90DCVOf687J3BBt&#10;2pizKUc+0v7wLPLkKbbMNRPh92t483k6zH1jigV+d1e5ldZZK6ZWAqAKaZwWByQFNVDU1K9Epp7i&#10;UbZCzbPtkMNlZlZJNuikNRJI0jSbSRCYyAp8WNFd7YN4Mqf4y0om/SV8mzuNp+wNm5mTffZnhqsr&#10;8aa6DNzVOVij3NPunr/urbdPWS9qRYOXd2/zm6p4cXPkMjjaV9w6Idv1kdFjqh6yNsSmlwnivrCg&#10;CoyBS4NCBhCMsygkL8a1OOjE25ll2qSS3tBAxdkcSMUYCTaYzKZtIkl1MFgjmkjia4oLV1iiTxQi&#10;JZWxXXPY1FRbw7I8VP0ZvkzYSq2zJtiopqnZXevZTRHH9ZY2PJ7O27V9cLVk02jIsmxIPFPhJMs9&#10;Y6QtXcsYiVYJ5PCo2k8K6nnodQz3+oB8WtH0njbYLe7N7S62qzj3KK4hVhqjPgiK32tnQxk6ALbs&#10;ZwhJ25mH0oudThFFv2r/AIljs9DHvHs2vQ9j/Krby0kG0Id5fZU26+tt+52PbGKwm4KbHJjU3mCm&#10;Qp8LBJPh9/vpymXrsXVy/ZxLLmfRc3p+plFPFIHw0CrOWcN5eGxNW0/pntoQeivbrbxNq5fVdmtG&#10;jJ29JKkM5eSXatEbq2gL9QihmtNfh3AHjzPE48FcNPnxP2Hszc0nYe/Ep8vUfGzL4zccOR3HSQbj&#10;irNndybOqdzL3R/dY7t7Lx+4WnXCNuTNYWhzOVqjDtqopKXG1DZSNjWGguAZZ2l0A6dIJU1uCeyu&#10;kfxkVop7hXzMWgSOXbVezsFiM7sJDMQrBzs6pWUJ4jyFqRLKVQ3KKbUpAp8UIyOopV2L2DhlzHa1&#10;PNR9P77lh2jHsKLD0eJh2P3H2Oyt/oqo6is2pUZjqmOtWpo4Dk4oevUkWoxf8YevqY6du4ljMIC3&#10;MlSkpx5nVcAEnNfEFRWn6pBU0plRtlo6bnO0u1bd46XVqhRyo0mO32hmVY8KsEChSyxuf3aCpthc&#10;ux0LrdMk+WgzlHSbm7Mr6ij7k+VWClx2K2Y+68hihuPrDfGZGEgxDvg6fZ1RvKlqzWQ4mkqaij7M&#10;qXTIZKqxdRK1NCplp41zI8rgfqFRQhQKTjXWuQhw0oAMZJRVPHoq2+N027ZfDtLV4aWauzOrOzST&#10;bUywMrIFCzALJ9EzPDcKFupZYZKxgCs18Uvhlv8A3/Q7s7O+POyd/wBVv6b48Z/Idob62bRZifsK&#10;v3xU9i1e89y5H5EVO2mznbNVvXc2PoqfK5zKYPG19dkEp8HJSinrnycDqz3gExM84IGa/gNJcaQ1&#10;FZVVW01NAoapIoUB2jYpztf+6HZ/DaXFJCocE7cUaSdkDyh5pZVDmNDMZZLXRGj+KqEx/wASPiDt&#10;rFbs3RtD47Uuz9+Qda9+1e3clsXqCl2Nv2my2G7c3ZtfctVg9nbRyNDJlocBtOnxtP4XzFPBs/FS&#10;01XSrlpMpLS0yeS6uRCpS8uCgV86skB5NDaqioNAA1P1AorpAyYwcv7W+5XUM/K+z/UrdwqYmRYw&#10;ge3283S+GSyxlTJJI8Wsrt5d543uDIVGSv8AhZ8HKKoyFHtr4jbMoa9+0+2sXWY/b3RW3t0V2Npc&#10;f1bunKdV7PrNtzDb7bfxuQNNT1eF29HUVsXarmmyGTkwr1ctJCpmuLjxrj/GplRRJwNFArNnJwVI&#10;Ua+CEBKHB6KbLZdqbbtrLbFtTyOthqYrrdpWksBoepHbLC8hNuaC7jeScyRMxTqVTfDv4IyZXacK&#10;fF3bs21Kqi+NTY3I0WApaHb1Xhtwne0WZztL3nDjY8juSbP7loaHG1O5ZcFj0q2WHaKUdPR17ZOn&#10;YFzeKLqlxc+KUU0NAVNJcBeA7QHYA9tBLUgaelD7Hy8wsFG1bKlsZJQGUnRIA+3aB45Gqb9SSWOO&#10;TQrOJGtSo1+Kre/w5+GI21vWqqfiBs+s3FiuuO6s7h4q743bVgymIye3+3ty7fycO3+pGyORpatd&#10;nbb/AIe0WN/idM+yaRoMpG+TOZlgpbtdXBiQJdTldLEldRwHkEdCDVtWkAA909AOynSmx2HY3vJm&#10;m2bZTJ9XBGVZRQM8Ni9yqxVHh6RI7TRlzHtvivKGnLkKvcN8KPhTtreS1m2PintKk3RhvkBv+lp6&#10;rbPTe2M7k9tRba62zm5+oqaCnxj7aretIHajo8phYqOepXs+qFLXfcYSWrkhivLNcNLOrTziOrrT&#10;VjSUmLEDj2lQA4whGjSStSi2zbdqij2q4h2raCyixcMatKs7TWHh62J00kWWXVaKC13GzXhkiEgi&#10;F9n8ibLS5/8AlldL52fKVudmzPZnyzyc2byW6zvzJ5iWr+XneksmSyW+Di8Gd3ZCqclpsgaKkNRJ&#10;c+Jfp7E0QpDAKUIjXFKU7R5Zp9lcdQbfuJNy3aRZA6teXBDB/EDAzOQyyUXxFIyr6V1ijaRWnVvf&#10;u/SXr3v3Xuve/de697917r3v3Xuve/de6//X3+Pfuvde9+691737r3Xvfuvde9+691737r3VaX85&#10;NS/8qf8AmCoF1F/il3EippRy7NtKvVUEUpEFQzsQBFKVhmJ0SMqMxHsZrwp/q/1cPXr1SpRgaEMv&#10;+EfmPtHcOK9wHVFMO7Nzfx+oxs3ZcmVrKip2rsfG4Nfj11zLXQV2KxdLVVfXtLgavcFHsKu3dQQJ&#10;LUDrvKZL/Q1gl0V+BzNVk1FMY8Z38OWH6gajIiadJIqBXw/DakBpk/TM30KHvjkZ8dZix2cEd3bX&#10;kuylYUtZroy+KF1BzpW++sh17lEHIC/vuGH+tNxT6a+sobY+J06Y3seSeoiq6TvSc4Wqy+5N9U+b&#10;XaGQyNY+D2xQ5CbN7wO/8/jcd2PmMZhoqf7eo7FzOPTtrZrx1FHtDFZOgK1XuxugY4nW9qrSO1QZ&#10;m+D8eqRQ50UoJ2AuoKUtUdQD0zHskkU1xFJyyIpobWG3ZfC2+DS9xQiBorSd7eM3DMGba7Z5Ng3U&#10;ssnMF1azGVAlqftPNbbwVblMh3m+MOK2tkNxUNS3T2dwGYxNbvOuxeLwlXjP7i02U3htdN8U1T4s&#10;bnttpkNy9l646TfcGIWbQdeM/gLKl01EhDVVpFYazQMGAMkZl4CWMNPcHtvEiVierrtli+4z7fNs&#10;USm4vvp1ilis5I3a2XU8UkDSi2vY7IjVNt948G1bSqtcctz3s8USMid6dy5GnocPSVXcs2387vPp&#10;/L5qDqrd3RuMod0Y3Za7t2r1/gYO0OvsTis5gNtZLN783piqfE9H00x63mjqJK+ukps5E6hh77Vc&#10;KyyMvaB4emkgUSJGFaMawmqR1C2f+4kgLSyEOuDa35ajt9rnSWwgYCVnN6sha0aX6O4vHkhunFu9&#10;z4FlBM1xzGf939qyx2VsjwTgOhNx/IyoizW76aXvDbGyM9i8/wBdbexGa3KKWai3rmMk4n2/gspV&#10;ZvGZjc2Gp9j9f7ayW79w5Tc9TQb06hxtHR47ZAlNS0AYG6aZJHM2llcUJZiCaPpZ3NdUaqjM3iMJ&#10;bOii0BLhSZDkYCy2+zi2bxoJbVzRYIY2QaoBOttCvhlLmSWeG3hFnE1hzKrzvzCUS1klXNtH5FT0&#10;89BPWduS7TXeG5ux67pWPa2KytZV9j7a2jtePI767bo+7tvU1Bm6PrzH5OqrMOOwsHCO2OxKukfF&#10;5yjkjmGqkG56fDeS5Kq4coUkkDFTTVJ42CtSsiLcR6rmfTpmGjHSrduRRMl3FDs0Ty2ptEuhcWtq&#10;8aygyeFYLt1WSchZLW5n2i6EWxbOJDLthM5DlL4n5XYpNkUmTh7+xqV8XX+LydJ1Jsnqaj2zu2Wr&#10;7Graamw+CmXDRV/SWKwe7KnM4vIUXUGKGT2rvemr4MlnnoMnXfbRet93i8GU+K+kKgVFUVoxDNG0&#10;Y/QqQ6E2SBobgkvKyytp6c3X26vV3O2t3srQzG4uZJrmaUlaQgwx3UV5J/u00RtbXSJzRdNDum0x&#10;otvYxy2ERm6mbh+VuHnxx2h/swOMxfbS4TbXXe4+rewNg7L3XsTcvZm06uq+/wAnFU4WJdpb72Bt&#10;TJ4rNUuQ2/vPJUOQ6wjoaaTapqKqJI2UHcokj+luLml0zhdLMksbsoIqKtp0BlOjxSv0kfdbEvpU&#10;k0XJN/Lex7xtOwg7LHDLMZo4bizu4I55UZg3hr4y3DRyot19BHIeY72sO9BLYzTxsO6vk5naXG7v&#10;pMX2pk8luKKDrfO4vctL2DtiHNdc74gzm2duy7h3/t/GbZw2U2tuHI5/K0uy8fuHMY9+587lKuSj&#10;nSPCpU1YYO7eIs0cM7STKGYBZpDKjqw7yxAeF21eELh0W7kKlHBjNejqH2/NrJtV3uG2QWm2XBSB&#10;mm2+1S0mtpY3X6ZIleS13G2jEaXs+zW1xLy7axzxz2zJeoIyE9T23ufcm1xuuqg2nl8Vjt25nrrE&#10;7Y7D6u3Nj9hbq2d2Jhot81PTXasnx13jg9jdf9X9jb9pcnmMTg8IcVDumow0kG4qmemqZGJbLem4&#10;SQLQ28beCgZXCPr7lV/BddEc1AUtomCSSajM1CaCq35Sh2a6sg8Uqbnd2/7wuHiuLR7m2+lDRyzW&#10;zbnBMZr7bWdkuN43CKS5s7MQx7VGzxxB2DaIx3Zy77zEtTgd1V2Vh37jd3bFzdfsCHfO9e8uzqfc&#10;lfgO2our85uHF4LF9b4vam0MzFRZvHz0UO39j7bpqfHUVdkK9Wa0YjnSc3ESF5SFkBaIeI4JKs3c&#10;qiiq3hMAY7OKPtDzHV0zetd7bNYDaru7gtrNTNaSrDfSGztvCEckER8KWWWs00Bv4HdLrmLcb1vG&#10;kg29BErDtOk7Ayr/AB0oqttu7jx2U61rcX8Z9v7nyGDxe7+6Ox+0t55DYT5bY+3sNtqr35DtXdvb&#10;FHksrvDaGZrEym1aB8FlHOPrZYaz2nijnaJUYq0ZqEVqM0xd6Fl7GNFlLSzCU60aRJUC1LdHO5Xe&#10;2WV3cXCrPb30Riku5YQ0UW2x20CyR21xW5iiMklisVltj2Cm1uIrS4sbrxliWEN/ZNDt7+Edj7w2&#10;Zt7d2/6iClfdeL2r2Zg13r2rHvylrsfsvsno7A4br2DqykpcXT7FzWPpNw5rI4zP4rK5IYCmxZfP&#10;Gsq1vcoJJnljtHknBL6HDKQxKB18VdBRkidI3C6gCIXgCSMzda2O5ntrODb73mS3tdrMaWwubdop&#10;g9ui3DwTG0mNytwlzf21xuFoZ2hlkSTcbfc3nskhhZVbwxGcxuWhyz7fn3XXdc9h7b3tQYztB9s5&#10;f5A9C4nrPr7Z/W3Q22e2dn75bFwwde7p2U1XlM3tiigzy0eEmOUp5cjNHVOrd0jwgTJbBnicKqOE&#10;8RdKLEsUuougLxq7GBmZpFcTp3gjp3l+6j3AS7Zdbq8FnuFq8r3FpJcm1uPqLq4vZ7zb/CEE5S1u&#10;pbaKLdoooYrOe3barilvJH0lcTRz0zdebh2F3B0l0JtzsGlm6s3bubbO/wDd+2Or6vbO48XnN/xf&#10;Kho9mxwx4/ZOZpdk5Cg3TgMvFQVG1NxVsFKkFHjsm9TJo6yYHhnjiaQrG7KUEbKwJE3Yq6x4kZEg&#10;UAQkCi97EvxfRxwbvDe7Ne7nb2Ky3kUEiXUl5bzRMiNttLiScW8htLuN7V5HdtwBkZpaW8Kxte/M&#10;plsFBQbjOxc719h+vINtT7V2p2eu+qHqjrvD9Z5HJY3L0fY+xdrQZXPrDuChpYqCfBZXOYvB7Ynz&#10;VAmFiykjM/vdw9xCpjeA68BUkVwCuoqQ8K6nfK6Xjbw0gWiwqzNUb2e32bcHgubHeE+m1s8lxZS2&#10;zzCZYUnWS33GbwoICEnLW17C13ebtMJZb+aGOAIRPrtnZzHU8u41yOD2tm+08DTbLxElRRfHvd++&#10;O9c1uDsTaWZxuMyW6sP2WtFQd+ZOor8tW7031kqahqBs+QR6qmSsEkTpV44kkNwqTz5jbVCzSMdD&#10;q1TNRZVbVcO0ytI0NI1oT0WwT2Vzey2D7XJcbNtOpLuEQbjDBZQL9TaPCyDbRJJt80Pg7VFBYTx2&#10;sG5s94+uNNXQP4z/AEZ9g4gbw3Ps3rnKvm8D1N1Tlarc9RuHrTDbe3hLhOwZuv8AaewtsbAqJu7O&#10;6OwNhwbEwlHh+xdv5mijzuVxyY7dU80bT1k6SNbSe0+rnp4LCMhi2nSpVwtFQrI7qiLFHIJAJnIi&#10;uBQaifXc3Me178+xbS5/esD3aywoizCR1ltnuNU86vZ29vcXNzLuF1YyWrybdArXuzMzuYI3zZHd&#10;QbCbc2/muztib8yu48jgOut0VvcvXOQk3J1F1n2huXE7Kr4Mn1ZgMeZpsZWY7fE23P77YuNZlnBr&#10;NuF5q1j7WQXrRGGF5Vkd6CjByBEzJG6CNNP6cbS6WChjBJm2LozdB7ceWo71Nx3Gx2yaztIC8iNB&#10;JErS30UN1eW08t1cfUFbq9Sy8eHx3gj3S27N5jtrmKEgw3W/y03/AJvaG4N1YzeElfgesd81GFwu&#10;L3GklH3kLY7M/wB7Nr5qPF4fZ29cR2xsrr3Z9TuSs7Oijxm4KXb6YnbNWtWuQqY4VsO7zfTm7dnV&#10;I3kA1SETEnUwr4NG8Xw0Ou9KJK0hjt2TQ56C+6+3e1Jvq7JbRxySXtrakmG0RrAKoihk0fvB5Yht&#10;wu7pVtuWluLrbYLSO73WG5FzaqCIv+nVMDvjGxw/InbW4dj7f6Zy+8cpksDsHb0w3rhKvdmWpKyX&#10;Ze0NhVuM6n62bMUlZPk5uo8hULsbfn8KqqjcEtBkVakZ5NwVJzEk5eEQlqABaLqbCorC3QvqLNa1&#10;EE4jdptL0XosuuTzcbMt1cbSltuUm4JGdcjSr43gREPLdSwybxdpAIljg3wxnc9qa6t4tuE9uskg&#10;kZf5A43IbP3Glf3U1J25m9m7bpdq9D5Pq1qjsvIb0ykezs3011TvOizEOd6n3rl+xNqbiOQg2438&#10;Y2f06KAttqsSokgc7O6QpDLB9U7XT4SPSaO2hDDHolAQhw1ViKmKzAdrZtajrUHJG5XG5Wd/BsEM&#10;fL1uplnuS8eqGFbi4TcLwT2LmdGtZE0vfwzJf8xNJbx71bmCVqSqb5V7FTd+Jyu3/krs2o2Xl+0s&#10;vt7EZzF7U3Qu849v7bwNRj90d3QbjC4l9qdUYSDH5D7/ALTykFf3lGaJMfSibE1iyHY3m2rUXwEY&#10;kIB1yFviNZVkPcEoDS8UPfMwWLMbg9Ny+2W+Rq0MnLEjXMlrFqRrazRRVEC2M1jHS3e48aSMvy9c&#10;Pb8rRQma9UpeW0ikNMB8ptr4LI5TbVZ8mqPKYPae7NutV9pbX6XyWcxLbK7g3zVbcqNpbh60oNrb&#10;Jqupe0tqzVFPPW4HbWNpdsdt1MFTFnFRaOpqK0ug3uAuQLl2iQLHWMMW/UrUFCFMToFJlijVYboV&#10;eYUBJGO6e1+5xWpnbZLWC6mae5aO5eARI1mqFTHcl5v3lbzmSOOy3C6ln3HY3ZINr/UdBEJO3vkx&#10;S7tpMXjc53VgOuZKzZ26MLk8d2TtzrjdMeb3P1xnpq84LC1f2idKRbVl2CKLOzda7ijTZmyoqx6r&#10;b9TLXU6wBbDuol8N5rplYlQfEZCGKFToUEhNIDKRaSAW0IJkikEi0AQuuRJLD6y2stlSeNVaZPo4&#10;rhJIo7kSxi4lZUa6MryRTRvzBZsd73KdVsdwtHtLgSOLG3+76irrOt90zdwRYDHb+2vke0MPRzdP&#10;7spZqOlxEecpf7ypuvfhHYeT2pR0uLWWm7RpRnezMNjJ4/7tUMuOsUWxXitJGwvMOHkH9tWlHHiJ&#10;IR4jRgLVbs6rxEKiFDGSQQbhyxPDY7lb/uJXW2kt7Msq7aoDvJbObKezjYWUN23ihJtgTweW7qdZ&#10;X3S4jvl0FcUu/wDNxR1kidwUsv2W0aTL/cTbGXD0mLl3nVIuMqancm25cjmcNiOxPuxNT5DaqVtZ&#10;2Gsvg7EiwqVM/jd+pk8KZnu1FIq4MqAa2GR4YJUSfxR1lua0vViz0Xy7Pard7XAnLzOr3vhjXHZ3&#10;Ukn0qSao9N3Igne1NA0F94dps2ktyxJelFr2+czlPk85hqntOGSpmzOz9gy49Om9mVuWqspQ01Jk&#10;J9g1W38jlf7l5PN7ciUSJ1jU1lP0dtqB/vMPlshk4tDV8Rljkja6BOtI9NCSMVEZj/sWpx+l1fQJ&#10;8SyGSvThht5rq1vY9k0hILm78XxaBk1BPrFu0ruUdamP9+rCebpyPp5bKO00EhflN1ncnevxWV+w&#10;W3ouXrf5kOZx71H9+VXP0VF/Lv8AkXhJtyUuQ3Hj6HcndeOoJmTHyZ7fkOE3Vhpj/CcNR1GAIrPY&#10;i5fmErtS5EobUR3StqowBNZAHkAPbWQKyfBCGho3UQe7G3mwt7Gu0GzMYhV6Q2EAjLwPKqFLKSWC&#10;0Zk/VCWDTW9yK3e4PHueqAZ/iDhjXfH74oVBxHcsdNkeh8DCyQxwR4TdVXu74efHDJNRLg/4/HXd&#10;ow7r/hP39Dgo5MXDvt4581BLioaZ6WVPcRsLiVQZhIbjtYEgiqwZ1gdoFaLJQ+GKLQ1J6N9glI2m&#10;yZG24E7WqmN0GmT9XdiIWtuMrvp8WS1MiNKw+oR1CFOho2diIFxuNpYajvGprId3/D/d0M9RkKTL&#10;ZrBpjsZsHb8PYH8MiyUK7Dpqg0C4as3lVNkKKskoptu0+MDUcmQnTojl4QRMTpgNadtAYRppUlaE&#10;1MdSM6g3dTo2nmEqXun93sjndCp1+I7a/wB7EzByq+M5FIo70LGrKi2nhAoJOsVTSLS7b2vXM3yB&#10;WLCdSV0M25TnaHFVe3cltLv/AGDkKw1e8Ia6op9j5PqwUZn+zlo63/RqkUk80mWWDwyaRGV5Q0Uo&#10;Twl8qVBaDuVRWocghc/rUI7KV61eTLctBS62vVJdSZYlgojg3QBZZSgULAMPHpptT/qsbmuhVLNt&#10;tZ9+5B6jb3bsT1+6/kDhFpJ5qaox2823h1d1Xl3wM+xk3AYu4P8ASSMU+VqMPRVWKyG9qijkzVJU&#10;42Oi+2m8ATHASJ9WogZypH06qwY4UL8FSDoJ8Maq1PriWBLjc44/3Z4BhAZfCdQwMm7OVEA75w7j&#10;xXiDx/VoguaxxjQqR2xtqWqoduNPiO3ZZKTf3xCzcDVW5KXKw4JaDbWxdv1O7WpKbJRS7XTIVFL/&#10;AAmp3zVx1tJlEpJdtLj46ulfIy3jVTJZYlCaoMn4SQsBpSlRQ508UP6hxg0uJ0+k30G9sWLpujga&#10;Qz9x3UNKkigKS6r4aXar4bqPpBGsiGUNeT2/XQbO2jO+G7hifCdPR4ekqYtzU9HLhqra/fnWmR/g&#10;Q7Cqc3NT4Cm69GENdBRVFFXP1klPJNWzZgQmCSqLUTEwzkFAoGAas9vUBeA1/aTMD26a5Us7Kdti&#10;e/20zfVSsZABoURxbuQZJKaFNqOC6QdnYAzfUnCCNHhsvj+xcsJNldvU653evyFpwUlNDQ7mn3V0&#10;31NXNhU2ZWbjlyHbE25KrHPWQ7YoJcTUbwloZc1DPi6SilgnrBHJ4MeqOXXr1KQa6eyBdQNAUVMx&#10;hqMUNYiDXV0n3Hw2u5hFd7a0JtmDqYWIkAm3Ryvhhh9T4pUTyxmRHu1K3cJjRfBVJ7OoKSHBbfoK&#10;rF9y5OCi3f8ADjJrQV+6KCUUdCcBsbb43fJS0lQZttY2eniOJqt1s9Xj677STAx48VNC9dN5NSzW&#10;S6ZlOuDyC8Bb9tDX4CasoPaDUk16enDfQ7+7XG3tG0W5sqj9ZlJfdVLowC1MhTRHeuiq4X6TwkZf&#10;FDAuBqcbtzaxbD9xUMeH6yx23KbJUm+cTixgE2D3fsLICnfsGLIyYTZ1X09T0QqloqzH1p6mpaeW&#10;XIT5lj4g5Ep/Vb6eSmlB6Vq0DEgUPxYJGTMKaaUNWtxdWEUP7z28S+NO4OigDJFuoQO5rojgAIVB&#10;/wAkuTum+oNAi3i29kIe1t1aNq9vQ0md3T3fiBSGqpv4Zm03R1R1NkoqJevJNz/f9gRbwqaI5Bdv&#10;wVtBVb3qKSbOUtVi6anejmrEjeCYRHOH8SuoEdlVtzq1UqgFSqvQmNjpIY9KL2VJLiQvebboW2KB&#10;GhZUkAm3hvCEJzM7U8aSBXX6sf44DEIzErds/HinpMDHPN3bJQ4Pe/xGykGM/iuMzuRxlAm2diba&#10;h3gzUeYx67aiyFVAcTNvdXqocyIZtuNjllpJK+RxIz48B0yqwEAJyAafT1RhkDSakqtTqrITVtIR&#10;zTIbTemb93SSS/vRzqzJ3jdlEiPpGXAEMdyQBMFFmqRlTJ0n6TG/wLZ/WmYWr73x81D1dSY2DdJe&#10;jw+X2xSbd712E81DVb7bM5qHrGLrppNZoYMdkJusoi9XJPmCqwluFSJnmjEwRAKADTQE29Div9oC&#10;CPOZTpOitelm4zJc+LFcja3LFyxejGsdvu4bxJFVFAtSaSKD/upkCrS60kAScXTphd/7wopIu6cV&#10;Ll+wPkFDU4OenTFYzPTZjqPqWsGGXa43Lkpuwl3NQ4z72nxYqaD++lRDNm/JjEpjTTaGpYCrPPRZ&#10;I6ksRposGo6gCyADtU0IT4DUHV1WdWmv46R7VrMDdvhECZ2l3ZlU25Ci7lkoJHh1Ri7A+rVownhF&#10;ObRpaPKUO1Iqev77q4/418QdxVDVWRhyeV2/W0O19k4JN3JR0uXQ7cbKxUv8Hqd6XrUr56dttGgV&#10;qMZGayDXLAqRygBYK1GAP0CFIqRQLRjGD5iQnJHSa5Bj27enmO3uxfcmSv6jspO7AzqSi6nL1ijv&#10;V0ggC1WFSmvpJfbR022tg1L5v5A4qPA9cVFCuaTLU1DVYYbR7v61qqjEt2UczWR7JPT89MksmGaj&#10;rx1TIs88k2Y0iNqxK4I1fUUQCoo3APAOwH8T1FWNTcL5JQVU3wFxM2ldqZ5pZCCDQjTBvBbxWCUM&#10;cCrXTpptbrqJuGFFF+THtH2JuXG0r99UFRld49/U0+IlxeOpaXdk+6es+rs1Fj49hHcVSewY93UN&#10;IMoMKJMaN3eCXcHmoHpBTS2jDLAWAmUB6lqlSg/xckk50JSnfQlGogBDFglmaOS8RTa7OYTbkCOh&#10;aOWku7tQxgKbqQ90jReJF9Sn+Nl10eD0h9q0immoFkqe9RBHvP4pVT0zpFk6fFw1uxdj7ZpNy00S&#10;ZyhOPg3JLAuPrdzF5hXvBJgI6SLxtWyMqjLcW6lJlRfBBWhUcICqUFR2khjBwQ/q6yezp+UxXG07&#10;vc6trklnbcnLFvFlUat1Xx1kCrQyaRBFfqoa5Slk0EYTx+klHXVeG2vs6r3Fmu9MbAensFhqjdgy&#10;1NgFqn2d3V18cwtf2NNVZp8HmOuZKaKNaaDEyzdVQeYu+bMqlNJXM0qzGIqtBkGtbfK1Fauc5H+M&#10;LSojFelt7arcTrDaPtUbpcTvrQB1jpBvBAeWinTbaCRWo2uQkD6muAc+Wuzcl2H1J8juoMfW9rUG&#10;4O7Nr/JLrfA4TeeNpdnbdz2++wtv9IZPZ2ErqOfeFdFmJa+svuHH0EtRBFkTDUblEkGt8f7qHe0j&#10;jlfxX0umGYjtK2x4mgXvoqE9oJETUPd0rXbf33uVxtlpHtkCy2MqBkiJo3+7nuTSrvcSNBqmlhRB&#10;JNGH3AAGPwDWVVrszsKtyOw67snsuXsTFz9abd3Bt6HtbdO+8z8jMBlulcL1JgsxgM1m8rtPYfaG&#10;Z6oymarMvRpg6PAYbB0Uf93M3kMnNJQSUoYnnt5EuFlRjE7qXbhVlWFWjKRnQuqWPwjbCWMvIFPj&#10;NG3U4bXt++WW4bE9rc2q7laxFYolKShI5Zdxmju45buHxrovYXX7wt96+gvo4LMTBduS/hr0idpY&#10;2h2937tubuOHJnqvbO4dpYTvSt7pxVR8f9idd/H/ADfUG4+kG2pCvU6bh3v06Otex8NVbLwFdt9s&#10;ouYytPjaJZ4zQOWpiwnnLxTNIRrcP4jwFFejLJJB4pCkkS2qxhQDrjkL+Fq6URSXnMvLm2Jt1xt1&#10;s5Zra1jgW1t79bqSPxop7eDePogZGjQ2O+3d/LNLQ2l5YpbvemDpR7bym4affO2upsImdz+C6qgx&#10;m6OpEl6yzO0OwugK/rfdVZ3H1pT756jxO8cXVdZwbty+GpjPi03E0m40qXy8M1JClTSlmKaa4eS3&#10;tHuHSMKUZwZXP6kkVdUccrRVlMbyhGFZFOk6WqpluG3bRFa2+/8AMQ2qKfcGujdJb6bSEl7ezvY4&#10;nS7uNutbqaGyFzb7VI8UoO3zJHcKkkGmXhuLdkM23lk7p2+KjP7gPZ/c1Yewd47z2N2J2N8x87RQ&#10;df5Eb43j1zmKDZa7cqqyOr3P1tnah6fDbuhFdhZcxJX0lBXwqSq6fqhHKbnUFKOQkrgGNyxKpJWR&#10;GimmjRnNy7hYmYsoAKXnuZp5Nna621OXPAra3duGns7R6XkEMCJPdWrLYXEN9tm2Xs8Nqux29lIN&#10;xACyNI4f4vCVk0NMxrNx70yuxtsbt3bPs6twFP1/sLbEG1uzuozv3cXc3c+zsvUYfetdWUO+aWI1&#10;G2q+easyMuOhyEzw1lSlWilthdxyzRSSvNGroQ1SVd9egP4sSt4Jl0xgoU0h28Riq16FO1buNoki&#10;2nc4Nvg2iaS1nQqF8JreAwC48FdvvZ0k3CKyWa8n+qiuDczW0D7YqSMIgvsRV783du7M7hw2B2Bt&#10;ntXa/e+Kgzmxcx1rs/HbF3l2Bv5d67sj2rmNx7lxuPyGxN5b531s9c/svaj1kFHntjRZZXqjkKsU&#10;cztpbbjOr3Blij8NdIOlFiVhNrCytIQNU3grHE8yoixxpKZJZClSzf8AcOU7Oa22Mrd3lneeHJMJ&#10;Jrq43GWBtvNu0lrbWscpe321r6W7vLXbZZrx7q6n282VpZx3AULcBnsJtQdY4E5PtLrXA7b2n2Bl&#10;925Ouk2v/Ftsb/yuW2V2J2F131Bg2pKJ8lQb4/uLjtt0FLmt1NU5zZ+PbFfZRVlLLRyoJIktzHHB&#10;en93xpLkKzIC6PGHQK7SM88lVLhCksySuwijDN0LbO6ut4bc7zc9ljTmuW824FJJljmWKzniup7e&#10;8e5skhgh261eOaWze4SfbttubGFGvL02ypZJ8JupIOn+rsXtWq3n23uHfmT7A7ZrOw9p4nZuc3JV&#10;dYLu/rju/euz+rs5sbeW9KKs2FuDsPA7qmqm2ssci9jNSqa6toYKSK0gq8NzceOkbxqItOO5V0LO&#10;oIZW0YrQSRjUtdABXuGH88G6bbs42K7ntLu5+tEn67SCWWe4udsYpLBKpmZZO0/R3E7xTq3iu0cs&#10;jA2GYbd2Sg3DtLOQb07jocdnan4sZKnz81ZLI+QqchhO18Jjair7iniO6t7Jm5ZIsXJuWTH0klU8&#10;q7cNJFRVklfFRJXMNzpmlLaQApQkpiYkBSwAyAxCsQoGvJwW5ltWvdplu7DbDCGmPii4ZTNX92KJ&#10;PqFh/ULMXhiZ4tdwC1m/hxhZhhbcVZRbQ7LxQ3L3fhqqDpje2Qj29D11S0Ip/wC5vefYn8Syr9VU&#10;+46nAJDsGeo1xztkmn6+WojraBMq1dJHTPTSu0Lg3M6xtG5UBa6tXjaSRX/RcFc1nB/UEfDpJttt&#10;Et9bSNtm0vOl5aIy6giqqx7U0qRdnb9MKFogdO1P/YNclyVUG5Nz18r5KgO9+2amU9kfKfCSnH4C&#10;Td8lPFl+r99ZqPas1DU5HGwYFNxTp/F48K0k1HvItDmKqpx9RUGkj08hFxNruXwJskELhJwGrmoU&#10;grrIBQgxhSveW7GBf3LYtBtdm0hbbQ5SQSzM8s22FYxEVQg3KDW1krlbpB9VJLG6iHr1PueM7821&#10;m37B7iggyW5Pj9llzzZVqfEbhx+b2N2zi6XdVJ2lFK+5d6fxuphGIOfkxNHUbn8i7anpqSllFcu/&#10;1EW5DTymTVnsoQP8YNAuogAVLFQxEeZBqZtPToihe72WUWG2JaorkMJCUk7tnRXe5aMGWR2PgJLK&#10;ifUn/E3EcaiUpek3NXJsrsmlO8u78c2L6r3nPNgj1/R498a+0O8N/SZU0/WNNuGpxdLV9extelEV&#10;fL/osEiT458q9XLDDW9lbwpAbiVYAkhyK/iuApk81LVorUJlp3BPN/Z7RzuFk77Ttcl+t3ZqB/Z+&#10;GFg2lnWNdOkpb0ymoDbpSzQG5WTUHHdmRrI8Hu2Gg3z3iIcZvD5a09aTtKPcbU82U2Xu7Py7dNLn&#10;c/QSbWpN20lKuWp9tLJU028XiXO1NTRSkUaqZpJWnkJuZdemTiKcEnGoHJOk0AcDWprEFMYL9E1h&#10;aqu27WjbXYyiWWxU0qzVafamELxDTicHU9iZBHOCLp5UkHhhRwbgqB2HsrKDsXt2Shy+4Pj5nMXX&#10;nEBIMtBkev8AtzH4daLsVshUbi3rLnaiKSjly0mNoKndtWkWCmpqKlvXKyrs0Uyid2DZoUFag3AZ&#10;dAY5FKnPZQyANQAmbRJJdWE72lgg1OBL9Q+mUE7SiSPdiNddXLQJM0QaeP8AxOVY4qTBIHM10Oyt&#10;6003YHcNHNRdQ9jVsOEl2VBQS46l233r2Mk7r1nitwZDBo2wy76dVez9do8U+N/iTVssUNbqaQQ5&#10;3CUQeGx1UJJrJPpLN5hhhSaeMBV9BABc2W3R7rSeW9v+oFzaKYtQURmK32vx1WPRpXwD+oAjEba7&#10;VtzdFzoUW7d1ZGuiztJFunuusgxvZPykgmVdp0u4qihkyfXm98tj9kNgsnm8LSYqDesEX8Xp9vrU&#10;Gi3ugXMV9TjqhzSBTczP410zXDKqK5rwCBUmIKtUmiH/AESlYuCqwNeijbrW2j2vZXg22xluJXsU&#10;ODIzu8+11RoioFZ4yDJaBmjvCfrJJo3rF1BbfS0vZG3ctH2n3GqZKo+M1Ym60y9fj6XPpltrduYf&#10;G7mm7pqYZ81vhdwSn+FNuKow1HUZljBt2op4KOpkyUKZ55DHcn6ibWQNWpQSCfqCVaOulWI7ygYh&#10;RSQEnHRv9FbU2gfuza1tQzuh8dtDrr2hRI8oj1S9/wDi6TFFknzZvHFEfFEOaueg2RvTAybn7joa&#10;mTq/sUNgP7g0eMnWTZvdu/6iup8J1Idy1uHSr2MKuKSOOLLND17FPDW0DZGTJSQU3ppBFEEN3Kqk&#10;SkEAjOq4VSSK/HXTX/RaFW0gAmu0xvc3izHatsaZJ7RPDYnQgjh2kvpi0FVW1ABVRT91MQYjcK1Q&#10;5bsnlzsOVojne7M3GvdXyKw9XS0W24NwJBV5jrje2QXbdHh5N1Yl9tY3fU1SlVTYyCeo/wBItSYK&#10;+tnw8s0sEbtyC9xdHxZdFGGQKHSs1XqCSAg7TLSqV06Tx6Q2EEcW17Pp2/b2l8K2BBLSSann2x1h&#10;dNC6hOg8R7LUUugPq2lib9LqRT5WOk3ngdw1G7O70jyg+LuTx2/6rd6pjs/VU2J7HwX8Wre7JTo3&#10;/PULljgqrMVGCpJ55ayn2vJAYsj/ABGmZZWdJ3YSkqvnHQ0Hjn4akKF4tGSwB/V1E0XpZbvbwz7b&#10;oh24oZGGtJqBw/7rVXaUxE3DOQYknVY/qP8AcQRpTxCkaWnjo9obm275+93q8l1v3hDPsmHDw0td&#10;W/wnubfeUykUXUc25y2Xfr/GbgWvSAZmBtgQ5SLMQtkHyn2lJuRJKBq3BJSY/iJJLS1JfBJb8UlK&#10;zCh0rTPrdoYr64UxbSFS6s0pQKg0w7bqjii0uFFuTVYCzDbn1sr3BcgPu7K+GvkyU71Hfmamx3b3&#10;deGpsLS4im3w9LLvDqzeU+L29Bgq3ceFq9lYPsbGZOPIfwtZ55+3KqsgzD1OGNWaeJ+VibpwrSh6&#10;vjTSo0zlnU50+HhWeh0t20PHousk0bbtyvHt7h4rXXwMgZp9r1QyDR3/AFA7vpSyG5UiculfDPPG&#10;vR0m6cVuipzPeNM1TP8AFnM1+9m7EpLZukSPszauIztd3nJLLSdlTpW5oYWv3LHg6Ba2Gti2qtID&#10;XfxKmY/TRbikU/hgAhQnwqGmIGk8NIGsrnR/bAk9nRpVvF2zw7zaVYySfqCSiyVXakZhN4VHeSot&#10;45AoL1NqVBYTFNx7Vc7P39t+Ol7ziln6m7Zw1XteHbEFAamp253lvnJNjcd1TLuWorM5X7Kjz/3y&#10;445aOHZEGTiyjT1xyv2lHu4hkMWk/UYSSjfPXKW1N+LVXuNAZvIJ1fbL+E3VD+6Cfq7Ls0gjsh2/&#10;CQAVRbag0Ra3bbJPEkZrpZKdLbLUM2WzhtL3XnosX3r3CazECnXeEOCn7D623NTY3Afwk57E1e0q&#10;Pt9qs5CmxtRLWDtSorVyNLJgfu1iiVypLJPKr+KIgX+XayTaSDwJAFFkammmgqSK9Em2XFvbWtoB&#10;Jty3DR26nXSRgVuNtkcCq4il1CV7YDxLxP1zKgJi6tI/kS1Aq/5ZXTFUMjWZjz9nfLV/4tkt4U3Y&#10;eSyJHy+72Q1WS3/RY3D0e9cg5S02TipKaOqkBYRr7E0Q0wwLSlI1HCn4R5Zp9lT1BF9IJdx3SUSa&#10;w13OdWrXqrM51a9K6w3ENpXVWukcBb37v0m697917r3v3Xuve/de697917r3v3Xuv//Q3+Pfuvde&#10;9+691737r3Xvfuvde9+691737r3Vaf8AOSXX/Kp/mBx6DJ5Pip2/F4wqSGUybUroxEsErJBVNIW0&#10;iGVkhnJ8cjKjMw2ASaDj/q/b9nn1oipX/TL6+o8xkf6Ydy/EoJAHVHgq8hVZkY1927oyM9a1Nsyf&#10;B1vx02hUUtTJtmLb9ZU9Z1Gy6/PwbQzf91bJUw9XV1XF1rtyJ/4jhcvU14FP7j+pMckeqrawuihJ&#10;7QKxeC1ISV+L6Mt9LF8cUrPjrMIRRw3dle/SBIBbvcCcTJGtJiVW/wD3jFXcI1lI8M8xxwHmK9Km&#10;3vbGK2CydccLnMrUZAZKr7izNbTZuty29KPLZLrLcVTlquHFUeajh3xW9k5SMb1qaXZ0copoexai&#10;gfsDY1Sq0GAxldQsZ/ezNqSB/rKku7g65WqFr363UOwjxW7Zfqbb4baKRQCUx2+OCTcbL+rTJJHB&#10;BbtGbfboFRp9NbUW1vM9skl7QlNhik/ce91E29XtpM7qEhRVO9drS4yrpN14PPYHau0quo3Hh+8d&#10;vZ3qTrTY2H3RkqEbl3Nmu2Ovml3n0FvPu3b+WkxGF3btmsrqrsapro49y46kmqiIkV2JRHHKk0ZW&#10;OFSyyM6CkrUdvEUB4HnVtCzIXku6n6hIycCfZE2ya9vbG92+6jlu9zkSGW2hs7hnks4fFgtxaTu8&#10;G5W+1ywi7uLG7EFry94K/ue6u4ogGooxe4MrTbW3LLTYjCZjqvGbnym6nxWP3Rnt+bE2RsXaW4qt&#10;o+scRgal6DGY/rzePbeXyOb/AInVRzxIdu6XkkpmqW9gpHcWlyDEGiWXUQFZ1Q1YJGI1ABArJKFW&#10;p1KvcTQnKG6tLa45h2aV76aHcpbPw0keaKCW4XRE09013K7EO4S1s3lkEaPFK4ESiqIo8C3Y1Hn6&#10;CCiqKLbvYm3ewUotvbUq8fRHIQ/IPv6U5HJbaxcLtnN1UUvUezcThI5JaqlkBoaaYQM1RLGlZuET&#10;wqkC0W+8fsVhwlejyNgMVRaIAvksRIarABncH2i+efdZDJPywu1Bp5opO1rG21W9qgRmhRp7jXcO&#10;ZUYuZr9BJEFhYtz291vR1GMr6et3jvaj2bm8rvWPK1mNyktLFU/G3pjD1We7H7M6z3zlIpttJmt2&#10;djtWVtHjK6mxrzruaknECp/DXhvHZr4TCV3MBZm0gVZo46MCkh7RqJ1AEKf1iSK56TSczSwXMUu3&#10;2dmNzSKKEPIVMUN7fao3SezQ+NqhQCNmjaWg21EjcxtQuePbb+1RTZmY4/bG/wDHbKj3TVY/MZnC&#10;PXbB7d7wydZWdW7JwK1UmQxu5aPqSlpp92yZKSrXLfb7fhWtop5KeqpvbsSQI7o6BZ40rqoV0Sys&#10;0mpFB7hBRpVGssoWNgCQCS+5uNyurKxdGkn2a7u9Ah8QTLdWFlFHaeHdTFALebcVaGylfwI7eV57&#10;yBzGsjhOFTurrvCZKo2TiMbDsmkw1Xt7q7ZW6tm7brMdhcDsHbOV2gvyE7tgfcdVPuGfdG7nGJ23&#10;UY+eXcrT0f3UcFQtfDTiSqS2vizskSRgaREKHSsaFAxIdqULhEBYMCiyLXiQ7NYb3LZ7dbzXtzd+&#10;N40l60rJ9S95NHcPCBJbxAsYrczzrFDJFJHczWk7Ky4fAe0MhkIRn02fVbx2vjeysR3vuWgylbTz&#10;bcz9buSXM7U+OOGqsPRUW1cfTVeSwVRWbiw2benFVS5jdI+7DxvTPA1HcSiJGVXceOJSCGIMkmrw&#10;1CCmlvDOpJG/szOSQelMuyWFxeT2800Fq42t9vjfXBE8VraeELyZ528QyxNdKYrm1RqXcW1xhJEY&#10;gGLt/C9k/wB4qPbW2N/YDYW7Nnbj7B6vxWIzn2+dpMfndxxZPsb5C7my9bgtv7v3lv6g2FvoVtGa&#10;bIY+qihocFMZWhBrYZfQ29wjQxQypCIfEQAqCsekMZHYhGaXS5keNGBXtXSRWhfvd22uePc7y9sp&#10;9xXchZ3DyrcNHNcamhWzt44nuoYbBp7eK1gvLi3YSDx5mdGoTEOe1s9vDKUfXNBXT7j3zhdx9bYH&#10;f/x+6hqM75M/Tf3fpIutOo9kUC5uh3blp9/UUdem0cHsuhxlFDQ1O667c2JcGngIXK00nhics0hA&#10;kjjLM5qAwjjFNbyvEuiHwoxGqPNJNXSOgvOu3237wn2v6aGBJntL6+8KCBSHeL6u8PifT29jb3sn&#10;1G5fX3T3c1xBttntrIzOGLPvfL5bdcbdq0uz6zP9USVlBlM5PtuHauOrtwbT68qdjYXevcm++m9z&#10;ZHOdgZz5bZPs+rpK7Itm0FR2HjMdHHlIIITA6OzTPcsbmQ9hk1EgKwOh4keRtet3m1iOWXxdRnij&#10;ljoujUCvadvXYYhskMRFxFZLCkchniMfjw388NrB4P0ltbba9s97Y7cbFYhtN/c2V3rmW4MZcclt&#10;bekVBufd2ZyfVXWGBzeK2BtPB43cfbVAm4Y93YXalb29h9g7r3ZT5neG4h15vjr3CY7emaxe4c9H&#10;Jg4jT4ktT1OipXZicCSeZkW0cRBU8SNdLaDJ3AFkJZaPqllMQt9EbHWoIv8AvG1YWW2WUd5PvkEt&#10;3I9z9FeSB4GuBZFodUcF0ii4BgWKw24X0m6rdXsdbWd1YdsDNR5gYvG5fauG7lxG99+ZrfVVX5CP&#10;BbV3TsPqB9jz707E6/w+T+2yM2xN69lbg2vhMnvXH5PNNuHb2wcZTviKWWHKS1LOxSF4jDKgmgfi&#10;jBUVY9NdBJoIvHIjklALyRwIGj1K+rorlsPp9yO5WV/c7fvFppMc8Dy3Msl6GKi4iRNbX37rje7s&#10;bGSRYLK73W4aO+EctuYlKs28I9wyU+BoN853p7dOX2dvXrntTfVfiOsK3BdhUOVz6dy7E6225hOn&#10;tp0nY+4vlH2p23uLOT5DEUMGKlfaFXilr5YqWCqhiQHW7jw7gwzBCHDIpWQFi6s6JWXXM8kyMiNH&#10;gReIAKgC62it4oVW82RNwspJ45bf6e7lV7RxGttJFFd3BhsPptvtrPbpo7m4ivh4v1/0RlYLIwnY&#10;vs2s6l2ntjee59n7b7KefMdV5bqnfe6+1+ue59oY/ccm6Ie3+1qjsLrjcyV026KvLde7jo+tarcl&#10;Xi5d2tkaA4ZKoSTAK/DfR7dZRtKhki1x/GySxklg7mQV8NnEbIokKfUNIohBNa9FG6cr3XOHMt3H&#10;a3X0+8i2vFcW0NxZ3AVIpLa0js3IN1b2slzDcSyWiXQ2aGzun3GWOMIU6aqDF5lszSbf3Zt7P7Ri&#10;rt3bL6xgwHaHc+9c1WZHsLdWGw+1Ns5PZHTtPmsfkOkdvbe2zU1G2trHDSU2Qj2nWwYKqWklqBXQ&#10;uhJLO4SzvYAAWQAFnIDAqlUVsxqQpVdIMgVxA2nLdI5mh5g2m55n5c3SRw1rdytNHDCrSQmKa4KX&#10;N3H23lwhmiaZ7h47R5rV92t/HASDphhXbooKKq7C2thcJurN4zfvTvYFJ2ZvvHYbcFdu/bfYVTXb&#10;lO4YcDm8pXU3WOTqd54igyeJMeKyeBqNsVUz1tXjJameNIUskhaOSBfEMjKwcqoDVJkMw1FiO9Yn&#10;U6AXj15UMQfJLzRdbkJrDeHjtorWCWBoYriaR4miRbQ7dIYUjjlUwSbjbXCC5kW2u/pxomkijkZt&#10;9dvbp3LR74yNBmjWYbP53Y9T2JPk8BiMW29+vOrPD1R8YcBP/AavFYekyG6OwBDuR6/FLNRxwUmK&#10;yElRVSRVUaM3F9PPBMYu8mRNWoatZQ6I0cg5NQuhlqEUKxZ2Vqm+1cpbXtG67XDeyC1NvaXPgmOV&#10;ojbi5U3V7c2kboradJuDLDclZLlmktQtvDNAVRkWZ7PyeWlos1uPAdd5aWryXx8x9QkY7Ep9oZje&#10;lbU5HuncGzcvT09duKsq8LXbcNFvKuWmyclX9sQWkqHq1eytdHUrTiGPUyVIZytT+qy9rEGoYsWq&#10;WVUoRUdNNZ7G7JJabdJuMyQx3TRK0dqsoABsoLgGWKNkEckSxrGY1inuLpJEPhtWPUUGagx+Dy9Z&#10;vxWxkHXGG7FoNrYTFztgNgdGdVT4jC9R9VZ2npIgqbn7N3LV4zGwNNFBTU1Vk5C1eTWUzhuUOzRC&#10;OUdiJIQFLBVXEcbdgDPqKqxbFPELkasP2dzbW0W4PcbZIizXdzaJI1wkcs084Z7+/jUXJeGHwRPc&#10;Qwwgk1tkt1ZoFDttTj8FtzK0cuJ3bk9sdkdeVW38LQ11BvLaVRkZe7+zMnlK7d+Z3Rs37Oqwmb2r&#10;1dtjNbgkrqiknx8NNSz4+JyVEvjbCQJPUSyeJAwAZGAd5CD4jmNQXqA0gZIyWCyKfXpXLc7jPtSR&#10;XW2WixbpDJK0NzDJLDb26MDZwJdyssGmdobR4bi7RUeS0nQrULowvnOsG3XU5Lau0ztrBV3ZO36q&#10;XP7WRIqXYHTXTufx0VfkTLmc7Vbh27u7s3sva9Jio6SsfIQTYWhhjpJ5q9H+4b12YaW+FuFAlV8H&#10;SsaRv2qKtUMZEoq0oyIlTUA9Lms+YHtts5Um3e4mnfb5LYeMv1E17dXduRcGVVgVZYFtZ9TzM4MV&#10;3PcSLEEZ1Lht3sLemZwuVTHbdk7INFvpu09v0G6chLR0mb7l7kw1Vs7rSo7MwgoqHYNZnsD189XQ&#10;xpRrT04rc5KVdft6aohct57h7d0iRpArNRZGIJkeg7jhSVRilQBSsgJIBASbltWzW+72d3fTw2Vz&#10;JDGJZLVEdBZ2xZjFAilpkha5jS6AkMkjBLZkVWlVi+4HJ79x+J6023j94YzbeHqMLmdr9dZTJmi/&#10;vbR9Ybfy25+xe6O4cTlM/Ubiq6bHbt3XjmxtJVgVgrqChaIUVMsk7sp0zl4ohoCUBGuqyrErMzSK&#10;CXYLIAECjtIodOqlSSSPbwu5bg8dw8wdhKIdE1g988cENtZzSRraRzSWDyPOZyBOrGQGcw6xGfD4&#10;7b/w09NtbbwyW0dm712zsCHe9LBtjpbPZHtrY3Wu2n2Sdt7t7uysmcmxnUuOxUWYx+Fxe8dvPUdn&#10;UVZReODESNHLLKI9nmNFgdlWdV1EASo0YVOws61AVNQiF5H/AIyjJoSJhqpC/uBYRu028WdrLcbd&#10;cu1vHMzWU8N0810TPFbW8+iQzTGKbcG5dvKbHPDcGe7vkdYqnrm3JnInyFFQ9oFo6HbE9bPmKPqO&#10;s21RUsG86qColnxuWosi+5NoSb0rpxDL/dmGer7MqnaLfH8NSolkQyVn8KRBdCvhE1rLHTUQdVYw&#10;SviHg8dZbv8A4liIE9Aea3gkvbCV9gkpJeKgUR2F00ngK4EWi6kRJ/pEH6tveNHabBQHltr8qtWS&#10;sTNtlMpiaveNelDV5rB7Jqtry/HvCy1VdU46ipWx3WD7Ynz9PtTOR4hQ2QpOsJ62j6swAZa7G5au&#10;yMEUB8xk8N4vFFAyR6dJrWlfC8L+yJzqFkWFkuHEpkqOnYxbJf2l6m3SafDuLrxlnQA1fSb369R+&#10;8kAp4TczLA3M8xBt5dvS1pL0GOUyVZV9/fFmOfsCt3imcl/mKZ4fd0W8KSl3DU0f8vX5K4STdMeS&#10;zMUOd72qaNXGOkz27I8Nn8Gv+4jG08+LIqgf7BIHkkPjs9aktrkfVRgtf1FDS6fh1OFaM/pRhoqN&#10;1Efuzara21gg2j6UQ+GApt7G2MIkhaTwzHaSyQWQl/txb2hlt7rO4XrxbgzwdN/w9wuAq+jPijTy&#10;7K7PeLO9GYHGyx0mXpP7ubuTO/Df42Z/K0VJiZqeDKdrYHfsuPSr/guLmx9Vvero5K3HTY2nopaa&#10;dLKUM8ieBIXa67SHGkECABmfTpQkcCQRH8DVPR7s7TwbNYGG8sI7UbPHG6PbsCVeXdmNuLXxfEuG&#10;dgZHhV1aZVFykkUalOho2fSYuo29gqz+6fb6RYzcvw03JicK27MHkVwddLQbKwlT2BNhabFxN13U&#10;pTY8Yip31XT1eMT7CbbsWMNdj56+ZMiprhASSq+DSvbUDwaLoAqCGyUOR/aVoQOjC5nnC7rW/sXE&#10;p3QvVaya67ojTJMXAYMtYVuVTRpK2nhiVPGMGposTSbf2zXR7T7PgqMR0/uRFyK9l7fpKza8WzO/&#10;uvqmgwVXux8JlMNsOv64FKtfS4mvpq+TrNKaSqzUmVWnlhbaxxo8zrC4UoopqBPc0IZVGmrF6VVh&#10;XxxVYwMnq1zPfOthJPuVl463coBMLpp8K03LwasZAvh2pLFreiy7Wx8W5a4U6ApIMZi5N7V9Mmx+&#10;zYaSs3/3jt/K4uXLwYmDfEu6unup89U02M268Uld2g29zQR5BsFiZ8bkN6y0UmVxU2OpaCakmaCR&#10;si1iJcOaVl+E0gAJfTRGOAWIpGf0TV2r0ruLy7gutyRtytBbywKxQ2rNHIBNupePwRKJbpa6pNCS&#10;Ib2huo2ghQp0w9fU2PrYtowp112dU09HnPibuPEw1++9tZavxmWXG7K28m+pcViqGnrtlSS01CuK&#10;m33XPV4LMfw9trwY9MvSy5B1CIqy2MiW5wYQSTgUEFF0kHSRxocr/aHtx0gu72cW2/iXf7UtINyc&#10;AKW1PId2WWRJQRG4ZaRidV8FdS2gTxl8TpiyOMxcm19s1tbtPfUEuI6eaCDNU2+cRLT4ml2n8gOr&#10;q+j25JvGqo5sDtPL7GkVZqWgqaOrqetFieXcEuUF0DMMcQSZVgYxlFAGupOp4NVMatb1wmfHpSPT&#10;XpdLe3om2yVd3g/eAu5SziFk0m3h3aOJy2rQYoPIjSNqrqv/AKhcARZsbg17Ny89TtHdeLfK7w+Q&#10;GDrqY7rnoG3HTbh6j6fzdVj8jtKtp3q+04N5ywJWyYLC1uIr94zUrZTHVlFj6WopWpEv6K1Rteuo&#10;OsUBVLdQSQumMU7SWFI2rE1Wbrd4J5LuRLe9t5AYtDR/TOwkDzbzI0SW5lWS41P+tpjdWuu66gaK&#10;JVQIjZlXg5MPtxJ9rdk4qWg3r8JM6KSbsjb1RksFUVWD2RiV3RJjcXip02pTUlJQDGVO6anzYqua&#10;nfbyUCZCgnrZrIkLS2RSEgiS3TJoKBYCF0UqSPNSQV+ImmOtXcl6Nr5h1brbTW8lvu0ikIZGYmbd&#10;IpZUm1KF8YDwkvSjRMn+JrF9T+quSPE4qg21trLLszfsUlJ1rkQu4p+z9r0tfgqbr7uvrfJYnGRb&#10;8rMNNtzrjGdcFBUQ4Wpoq2u6xEUlVuKXMJG8HtRHBGglBgZYiqedeJg1CpXz8qj/ABitEpTpBuG4&#10;380lq7bxbvei6uCG8BkVVji3VYy48TUfAyApZf3VTXeGZagKpqDG0PaGbxMfXXYMc1ZvDuvGfw6m&#10;3DSPQZ6k3X1X1JX12363YyefP9n5ffMynJxbWxddQZDfP2TZnH1mPoKaWlZqJImtzpgfx1nxV6Fa&#10;CBatRaINHbkUjGGqxr0pvppFuHePdbUWD2gE1bd/DlBfd5TGIS6tN+opkdUdWujS6t/DiUxhPbNp&#10;oP4Ri5BtPtlMZW9h/EeaCjG7cDmshSSNtvYWEqNwhcfg6anwkOT8QxUu7ZUq6DKCF8DT0VLX009e&#10;26RLc2biB8eAO00GkfT6QUIrRTnSW1BT4lSrAdNS3Er7Nv6y39q0Zg3KYak1nVK27I80cquq65F/&#10;RF0U8G4YfQrHHKpmAbjKUND1p1jnKTB9uYpKTprxUmbrNwUO2qbb1Ntj5D9YUGMparsmvxmToNjV&#10;XX0TrMuuiyEnXMUbVFdNlnUoU8Xh5Z7eSh01DArh2t8UpTPkVJE+AuktTo23SScP4L3+2mYXMtHB&#10;1D/F7feAEeSvatr5QsiHZ5P7Z7s06FbFmRe0t5UOMoe5sfSw9n/IWnnpaiOiwFHkqTMdFdMbhjii&#10;2bLT1Nd2lTbqnxLVdNh4KzG1O83hnzMdRQ01H9pK5blRBVRKQWU1rTgsBr4gX9LSOLsCIx+m1a16&#10;bvBN+8IGc2LardkaIxuBLrud4rD9MX13bztSd4leJrw/40hiCeH0y7ISkqMRtGrGH7UnMGf+HW7s&#10;fJS7rwmcO3a7cO2dgYQ7rlx+Nw9LUbdiyYpziq/ecpq6PIyQS7cTHw1FMMg70OZbQLFJ/oABXtBB&#10;WBgApBNRWpjrqUfrE6SB0U3bzrte++Nc2Op23NtLB5HDK+8IziQMiksv6SXYUJKR9J4YkV5OmVRT&#10;x7K65qf7tdw0B231XSzU2ZXeuAxBwdFtLu7r6opcDWb4qcHPhtoT7DktOMWaCvm6lo43fK1GaaRF&#10;XURirL+jKSYlAAJyWeAtilVZz6VEgyKdKbxrpZE1bnYeObqejUKBDHBu6RBnDEMtqO0geG22tUyr&#10;cCtBGGPoouw8/jZNo9qePJbq+Q9DW4WbHpT0Oc/jPV3Tud/u/W9fyPPmexafdF0rjgaPIUL7yqYW&#10;zqVeOp1OPZhQghTVG9PFXNcg6bcZYg6RTtLkFYzRDUt1W6E37xl03disRtCDGIyyzK0u8HSkOoC4&#10;kZ6ym3DxvPGpvY2RVMRZdtQ09VS01RRbd7fzUKb/APh7WLTT1NDuapposjsrr3b4z8MdPTUEGHV0&#10;pv4dU7lInps7NHJhI6OlkQ17XUL4sJSGWg8AN3FRwt2UUIzo+JowSVB8Rmp29ONNcS7Xua3d7Yn/&#10;AJK0qhgGfxC27o0qyLpNZ/7Fbx0C3CgWSQoV8Yo2pOF/uB1vmJcB3PeHp7ZqpuGPcGD25WYuo2V3&#10;/wBafZU1T2quJr8dhsr1j5x9xQQUDr1SjSQVM+bNRG0TimkeoW8zKQmDXFWt9VDTu1HIA/3IAoNN&#10;ek80l1FdCIX+1pIkt2dQrRdFvu6KZHY6Yo7QVSriu2SEl/Hr0Sn+Z7uXNbJ6L+Qf8Ei7o2nWJQ/L&#10;mkE1Juna20aXGVw270FmqSkr8LX4nO12Wp83V16ZX+B0r09Vl4fNuWkraamiNB7LzCrRWcUsbunj&#10;qDU+IlBLag6yVA0lax6gCFr4J7hq6E1rPd2lxzJdbbuVpb3C7U7qVje3mM6We9zxi2VHLtNG4S70&#10;mSNpCi7qG0AW3VX2O6rw1VtDIbwy+396UGNgpMZQZr+FjP8AbW36HeFRnsHuD5A9o717N2vhsptf&#10;qvZePx6Y7O5HbG4KSvmzbY+OoaNHPgcE2zx+HKyQ6WQn4EkV0W3DrIAdfiRqjALbTRrI0ULOlKAM&#10;Mrd6t7m1e0i3Hdre6t50VXiuLi2kSebdWtZrVJoBaJbXc1/FcPcbjZm5sre+vLeCVJYy8sfQy7z+&#10;PvaFJviu2xvLKUewZJN5Vm18ZtvH70pK/o7pzoqql2z2NhsTtzsLC1OYqq3sjuTN9hf3p21tTKpk&#10;kmoshVNJTeMiD2aGCC3283NxIosUfV4RbUjadWphqdlTVC7RxwExzJE4ulbW2QLFuu77tzXt21bJ&#10;az3PM81uga/+l03KJN4EaI6xQx3H6O5W8N9d7ssW4bZcXkUmxyRNEBJHxw+Q63wm4OvKLYu8Id7N&#10;R7l3rhd39TbKzu/O/wCCv7TO7N2bs2vj+58F2Btjrjcm/wDcOJirq7GYnL4zFVVImbw8NHT1E8M6&#10;RU9rsC3MB8eW4KsI3XUGDuyv4USkTRvUpKiyMwRRNSZCxag9y7cS79FvbX1tt20QFHvbO5eN7ZoI&#10;4biA3e4TA7bdQGBbixuZ7aGKS4nn295NqlS2WESvgxe1tn43Z2N2pjq5d/eJq+gyvV9JuTL5Lf8A&#10;vrGda7o3N2tsnrruat6/p8rie1drYLrDbE9dvTKeXDVewWjOV+zrYoUIRfQtcW0l4HTxGhDag/8A&#10;bR1fV4YchURlDadcAlRkYxyPIzEiO15zbad3h5VFnd6UvpIJEaCRpbTci1usf1HgRy3dxfRySwLN&#10;FBuz7fdQ3cQuLK2sreKFWrIQnMDOx4vcO6KztKm2P2FT9m1e35MrvDO/JjyrtPdmJ2l0zhqqh3lj&#10;u7P7kUcD4vfG4pzt6TKbDOHylPD/ABCeMI/cyWUt7cutiIpUQgVAZlWbi0j6qSDUqd9wWjEYYMg7&#10;h0S7Hb7/ALDy5y/t8/OE17tZuVcusojieXb3LaLeAxF7JRbSXksUW0xW96108Q8eUtBIHbPdDfxf&#10;cUtNt3ZnVuayG5cFWZPNbo2/3ZnM/wBO907TzCba3D1htfrruHuTLbi2/vHv3YVVhs1tqPGGhx2f&#10;lppA9VPRvTU7TXW1WO5kQWprHERpOVkGiAlFWSQEM0TERZEdvGfEjXKgJJd+m3DYrS7k35JGvLtC&#10;ZERo57WSO43hTfPdWlm6i3S9ggudxdfEvtzvUS1uZmJmMrH/AB+m3jV57ZFBt3prGbRqMD2t/B8p&#10;1Hv7LUlRJvnc26Nt7aoN0U3XO58XX53au5didU1piw21kgjqchQZmaTVXV8UdVT7jWeCD6WNoTdU&#10;kYMolZVMquDMixOSBNLKLeFg7I0ep5xGjsellze2V/ulvzHuN3uUOxJJt8Mi3H0EEtxHtjW7w2Fw&#10;13bBHNhYWMu83sLWtrdfXmGKwN7dWkUSmy/l/Z/Jb/636964SXsPcEfXu9fkXjdzvglzXdNHgZuy&#10;sp8mA+x8NW7grv4l1Zit47RgxD4vYgmyM26jBPU5rIYlmpIpBRXVuBhj1RzxwRaiqIFBaGfUaROy&#10;xlDQeKo/TBCLrVgesdrK3a35Pm3GV4ZrW73S5WFZJ7h3MUe4bULeENeRRT3Uc/6rfTThDdaPGnNq&#10;YnVrQdt5Cupt0bHzuWz3bUdTml+K2U/vpNX1P+56qfb/AHLtzI5uv7mqtvyZTeH333C4w7gnwVHU&#10;1E00e3Wo6elqpMhF5VYxXQ1SlTGKVjPaf169h+EVBJoez4xrI0mkk0Ml7s01vHt4h8SYM4uj3Bv3&#10;UisbgIGkdzSFJfDT6xVayPhIvjBpnpq5Nm9mYSvxncNBO3S++q2g2nUbBXEQwPtTvrf1Sk83VMdf&#10;X7dlyWwf4gldTz/xXT155lrqKDLHJGKC8/ZbslJ/CZGK0B4s09AfIs1e1ya3Iq1Er1raTTcrVgdu&#10;a4F5aKdUigjw4dpp4IAqsdtQh4sjaXFInuu4qsd5y1qR1VEtX25mKuLtf5b4gQNQwZ+okx+6+p+x&#10;cnFianD1EWNgxUe8J5lq6TbyzT0u65ZYstNU4+V5KGNyST/HpT4reMFuCD5BQtwta0OogggHiuVC&#10;n4ih29UfY9urBaNbl9pVqHxH1yTbU304jOgL4pHiPa6/DuQpuZJ4mURdY6aXJ1fY238nJW9wUlVP&#10;lPjRUf3rq9zUOCoc2cvtLt3FzZ6Xtxdu1G498Q7i+4jwcm62xGPnz7adtCgpUnfKR1HiCO5q0wGo&#10;Cmkrpp9RXtodOmoZuJQHXmvTxMKXm0yu1hQ62VvEMgdtOzID9QQFuBIA0cBeNEuKfSuEoJQi0o22&#10;9snsfG+XvCj+36c31VLgavatDj58XT7Q767DeMYXrSnevwuDfrdpb08s+SlXrCKWKrp1z0lTKkPr&#10;wUjqZp2/TfKgsSGe4oQQKszcPNpBxCUy7sivPPARa7UJPrbVBGxEcdY4NpJoDqpHbAqxTH7rJJjM&#10;6ydik3RQR5PG7tFRH27kEg7J+YuOpaikxtXvl8L/AHj623znYMTDBlUoKbbcW7Ipjk121I1bSboq&#10;Z485JVULeOhD8+tp7h2L/DKQdVFwk66w1CNI+HxB8Dfp0JySXaz/ALq9mht/opJGbb42Uoskmoy7&#10;Q3gtCWXS0pHiGwDlLlB9WZ0ceEHzH0ssvaWyMocx3Hi1yGW+M0zZWMVVPDuJanY/ceKhyK9nR4VM&#10;9vZtzQumNOaTH40bjXRgKmChp3bJBlahZwomBBGoGM1p/jBICcVH4qKTpB1qWGCbzsk01jLIbBkZ&#10;HYSC68QO7Ns0fiNc6dU7SMDAkskaG60mzZIlXxQmGo6zE9ddjPFUdv4Vl6X3xi6jDU2yk28kEO0+&#10;++zK+GODr3HCv25Sf6O6av1NNFkTL15SyLUUH8XkqnENbvX4SlZZPDCNnPEyT6SfMg8Dg+KDVgmk&#10;Vd2MRLuDFrbbzKl3a9hkC+GqW21VWNMqhtQD2Equ2MD4JuS50LHd8VTkcXumkjyfaVdQx9lfKvGM&#10;8ez498wPSbu6031mqDH0uOy0eGi2xQ7rqZo6yi22tVV0O+PHDlq2sxtRKaILLl63d5R5dYWShK0X&#10;4Z+D08qhQ9MeQNa9EW3oj7by7FHa2siSfQIRqDy0aXaCIXhBXSJqNLJaK+m4xcNNHIojHTGux+/N&#10;mZVN0dqVcVUvxizzbymqq/xVlRU7c7Y2/Wbsqe859rNuDdce4XyX8HO56vBY+TLzuu12oaOhr3yd&#10;OxwguGBkppoSV1GtbmoCk4AHFcqD3BmrTpekqPc7fVLBEEj5W6KxyRn90IhM4jEkrsw8JZnjE10q&#10;/SyrGoMihLn8JkE252Bj4E7jpp6rqvtjGLsCPaMOEqJE2f3N2DmXgw3Sla1bt3KNsWgzKS0qxZiG&#10;LrcV8eSpjl5MrJBSNXJpGlZJdel8lCD8Vxk4/Gcf06UIUAEmOxyRC6lR47Giz2lAWUorR2+zgIua&#10;p9NTxDFqKbcARE1yzFUFPcuGfJrkMQ2P7pz5fuP5GJW00O2qfes9LSbp6g3XkKijp6KGLCtQDseK&#10;sFXQ00Es9J2dWE5CqqMO9Y9NE9MpNzd1aUMGlJoCMqs9WqB+EUHiEHR8IDceia2lK7TshEW3v+jZ&#10;p3SF8vdba3gFSQqic1lkslb/ABqI/UvLCf0hngzbR7v2XnhW9vz1WSoPi9UHfh7Mx1RgsktOOzds&#10;V+4J/kBWbTWLs2dIM1HhKrN1G28aZ6rIw7ZjpycocpSNyIJI3iQTFwnCjEq1JjTw/I0zoJNCQ9e0&#10;KXIbmVFt5pbnb4g80pLK5RXVl2zvacZIY0iE6qNQBtFjVnEwTqYali2RvXHU2E7no66u6072WPaV&#10;Zg8fh6ipm2z3fvDJ0iUnTkwmqtz12xps4MjRUNNmFg2XFkY8zI2TXMrR0fpCRFFXxS4WShJpSryk&#10;kkLR6gjux4tMAUJO7CZhfTRFtvitlubMNGUNOyKxIRY1kPgiFayBGZjt9WklknLeGufdmJpMtNnK&#10;EbZ7h3PTRdxd84/F4enq8N2I+Kg3b03uvJVePpcLAmAqsJB2hV5E10OJlmqajtVq6LKUk2BirPso&#10;XZi6z3A8OSvceOipCzUORQnyDfDGe1gxpVHZOybVtAMtmsIWyVgys7hHudtbRJpYBVmJEklvUSXg&#10;XxhLFUKOc+QkbdG1NyY+l7RqKh2+Lufqd/R9rbZpYczT1uO7S2sM8PkPNtKfb3YEcdJkjgW3PTYL&#10;HQZE5FNqR0UdXkEytPrSpF0iQylfDGCCTT9YjtoCoBFSvxIB4x7RTpcZp2udunfcNvSY3LVlBIV2&#10;rtcbFpizLJrD+EWQDWKWlNbCQMRpcPTbP7Hx9PsPumhjyHVPcOJbZcmFi29XSy7b7k3PkTisN0rV&#10;ZCvz+UfbkGf/AIpT0EeVik2JS5RMxV1OUiz0FJRauIyVSR4JmYo41ZNKtLqzQh9YpQ/6N+CnTu13&#10;E/1zW8e4bakH1FnVaM4HhW+3iMiIOvgpatUiMknbnq07XAbSBBqYsfldyVGOTYXcedNF8gOy6aCB&#10;9043eibWp989S7lnyVHXUCY/DZPr7Gdw1eTWdKerqKyXtWSrhrsS2CWvighen0C4kC2sxY6+JUA9&#10;syrQgVJAwJOCfCVJUnoo22eYWe3NLvG36ALUKpRncA3FhI6HQ4BQj/GGte170K08c8SMI+rUP5DN&#10;bJkv5XvRmQlrKnIy1vYfytqJK+s3TRb6rKuR/lz3prlrN743GYTHbvq9QtJkYaKkjqXBbxIbj2K4&#10;hSGAUApGuKEU7RihqRThQ56gLcWL7pvDtJrY3twS2tZdRMzkt4ihVk1fEHVVVq1AA6uE936Sde9+&#10;691737r3Xvfuvde9+691737r3X//0d/j37r3Xvfuvde9+691737r3Xvfuvde9+691Wn/ADkgW/lU&#10;fzBECiQyfFPuGIRsqyCUy7Tr4xEYXaOKp8urT4ZHSOa+h3RWLDYqagCpp/q/1ft69iqV4Bl/kR5i&#10;pH+mAJXiASAOqHDX1s1dTYtN39s12rLba63p9v0nRPWuVOUyGIWgydV1HLsmavXGZb+58lM1UvUs&#10;tXT7E2vG8mYodx19QopDHqyNLG8CyyM2tYggo2QCxiEJGghRU/RFhBEP1I5nPb1mG1paWN7bbo1l&#10;aRQrBJeG5JkjH6rCJNx/eaubiJpzSP8ArKsD7tfOFtLvbbeIGYYqfdGRqhQ19T3N29kautyO6d+x&#10;5mHA4aOnr8TtUVeKyHcEW8sztWDO12G23LTyUdX3FU0cO+Nk/bjGY/buTpT92NLcl44nN9IymSSQ&#10;N4rPUR4aUyNGrMYqEfWFRNa00xxSqK9V/c1vbXF7bpy5bRBLe2s2jNjDbiJrrvTbxbwXcsERvNay&#10;HlqOU7bvpYyXt/YyyFQGW8sFtXsP+8eyezuxOyxTy7T3RvLb+F3ltzPbXi2JPl8RNk8jvvMU/UOz&#10;t4z9T7b3Bt7N1GQo6uGlyy9oyTSz5NNuyOJaZLd6J0Tx55C62+oAs1FD6i8jFI2MKyJWrhX+tJAk&#10;EDEECLl+a82lryXZtrtIRNvAhdxBD/jH0xiit7GBJ7qMbpNaXIj0W7yW/wDVqOMizfdIonSSnWv3&#10;dW5M7u3zndqVVev8I6w3dtnP4HIgZjrz45bCXGY7onYf2FdWVOIy0Hcu9cXgKXJYHcT5LxzKx+3F&#10;dFTtODZnZ3aQ2JDjw5FpqLIFosMZPwHUfDQLJq0AEnOesmdttILK3htV5ngNq5vbScuqLBcyTB5t&#10;yuUjxcqyJ9Zcma0EX1Mzpo0pWMrCfa/bW8KSi68zG48Hhc/md40u2qnJ0lZS42HcPfXcuGrc9uvs&#10;zPbs2zTJtCr3Lsjrin3BR08cOQpmoKrJYKKCIRQxT0TwjnupPpp/BAJ0GmAzMCZJHAXSB4etAgK1&#10;kmjoMMOieXcdm2OE7ztzXspiVp+8CSSCCBwlpZQ1m8Uubs29w1y6Sqlvtt14jfqxOW+pwG3jBiYM&#10;rufeUGzo8luupyqvTnBU23eg+ls8Y6DKT4vdUFLmJpN9dwQzYnM0OMFZWVOH260ixfcfdwJoiFIj&#10;d58NQSw0uulY2YIO46gGl1BglapEq0BAq9avfXV3JsEEUSzTMkUDrLBO0s15FE91K3ggxM8Fn4fg&#10;vO0f+MX00gLB3CNMP91tutuDM4TAYjee5cHi9s7xh603Fuelz2O2T2h3o+P211K1NJiMXkMpkpeu&#10;dh01BHmcPW09RmKXKZiaSerUpFUT0pHbQuYwrTNpYBmqqvKVAFFao0IEhfU2rL8FJo6zz71f2pub&#10;qWHaIWnjnlgjWO5ubaxjmkZ5HliCyLdXTXd/b/TxmJgtuNLzhS/PK7x66paPee08dm98Ue2NxT7U&#10;23gsRX7cw+KoOyetNgU+f3d393lXyRy7nzO26zsXLRbhii+yqKfHzJW0ssKQwVrvja3VxaxJJaKH&#10;SAup0lVrIkYZnJOp3OushqTpZpagAkgO7PtO/bjdWW+XX01xvEcM8bvHM6RWl1dPBDbeCGigt4/o&#10;ytsmgJ40EFg0cruscbs7ZLsDd9RDWb/p+vYML2BWbt2t3LHujcBwmYSj7e33S0mzvj1sSq27ubIQ&#10;UGc6zwOqIUsObopY46jalXOFP3U1PK5JLK0jzx2xiuw4cse4iaTtQVY6WC9zB2UlRAAaalqkgsNu&#10;jtLba7jfI73l97d7URRkQhttsiZ55FSJTPC0pEUbQRyqs77o7K36E2lwpq3sKXHYva9FuWg2ljKW&#10;r3v0xit046bF5Uasekm4fk9vOuy1JjZ6ehz+99rvjts07R1uPAz9dURxePyU2RnurSxiqmJIQp4V&#10;cJGtTKzDSdTSARQqIyO/W4ABr0klg2yaYwTR3dzvDTRkiUi3eW5mpHYwxSa1MCWbtfbjLLdRyD6V&#10;YLZ3Z+04Mi02PxmV3Xvbdse4Oqc5idpb+3Tm4qGmwOcxu0qLLZnY/wAfo87jt+bowTP1HvCTN7jz&#10;tHFhTRZGmRKSWkkE8cngTyAeHLczS/pSMCxC8VbUE1GQoWQgtL4aIGMpjGrUvRlZySruW37Nt23j&#10;98WaTRxFpaLFNH4cl74UdpFdRrPGY7exlurm4aAWcV0TClvLXoYtj1G16TdeW3BVQZ3ae3MFh+le&#10;yu2N4T1ndG/MR1Vt3o2ooKvD5zc3aS4fJbo3NnI9oyrt7ae+MvPjU2VXyS42esnSSjEZnbSxzXq/&#10;pThJRE5YeJqi8Nhoow090aeIsLDw1glLxSF+wdA3e9vudt5duVN5tiz2cm4QxW8otfDv/rY2+pLx&#10;OZ6w3VytrcblGwupNysEgvrOK3H1DdZtgZmn62qdu9gYDZ23q/f3X+0a/tLrbcUe9NrYqi2jsHb1&#10;JU4na/Wsuz+09p11Xj5o+xO05jiF2bU5rJTrjKeAlqZ6hpdxyyWiof3fF9SAzx1emjSQSpidAwVZ&#10;ZQAsGqhQB6rqPWr22s9+luY5uZbyHaJJI4L0JAzicTRsgmF7bXTwySz7fYPI0m5CLUl2722iZYol&#10;U9RLtzF5Ser69quuOt6PcuZXbmB3d3LQDpjvTaGy8ftPE9tbr7V3ZurF7f7o2Rj94jauAq9nVuby&#10;gxtX2ZX50U2HSjTDSxG4lhR9CuIZpWJV31LK3aNZ1r4uptMZt3dWpK8g8ADwm6S3Fpud7aJcz2Lb&#10;lt9pAqyW9p4ctjGzSy/TAwSfu9I4fHuf3zbW8sFbC2tHG5yyfXxHpE5Go+ReQG7M1sDE71yu0N/7&#10;ni2nuzau/MbTdpVnXGyPuNn57ZW5N00eE3FXUnV28dt7A2NtGuyOQgztFNU0ODMb5SrqsrHTFORu&#10;yT3NwrNNBIwSjBpkdlIKsVJGlqLEzSatfiLpZj4vRpbyciXO27Htksdvtu7WMb3K+C8W3XNvbypI&#10;syJOY2aeMyS30UFn4LW30M3iQwRNZKG5bZ31Q5TdmexUkm5MguapO36PeG6chiMCs++d/fx7I/3v&#10;+dHd/VOZ6gps93F1zFgGzmWyO3487XyYyoGLyNItHkcdVS0jrzos0oSNw7pJqkcDVqcOz3UiLCnb&#10;oE8rRO0koKIAVCk9JoNlvJ9ps5rm8tXjhuLQxWds8nhLDbvbxW2w2t2+53Cibx22uyivbeG1sG+p&#10;uHdZjcrF0jN7bmx2To9u7c3hUYamqNyby3ptOmrcxsejjzlT19tTJZnbeRyO9+yFwmd2dS7x3Htu&#10;qWvqNy7aymaydfm8tHW46WWWmjgCaSSRfDVZBCpm8MMhUFVGuMP43dFrZXcBlMiTNLqL6009HFpt&#10;8LPcPJaS7gU21Lv6eZbgxzzN9PdtDHtzeHftZxyRQSzwyx2Nzt0W3rCLc2s/iFQ7vpd/TVmQz/am&#10;yKis27BuGDszuDerwRS7ko+sNl4fE7O3PtjD7jwlCmFw+P3BBTNsiSoqqVayhoMdVVecno8xUVGO&#10;R+68eGKWe8jcQatTKMMEQANGGpVYdRW3ic6SzeOHpIQnRfsZ2/cLux2zlu9t/wB6mPwYZJf7NriV&#10;3eG5mQyeHNuYSOTeL+yQSRwRttbWpktQZ1BmTK7tzNDPVbF2VXba39NuLFdiLPj8i29ZTmt0Vte3&#10;xk6gxdNuZ0fd2y8XgqMPgqXKRQY+pkwVbXVESzSSfcImjnkbw7eAi5ZlJYatTuT2IAxpRVDEO1Qo&#10;jGsVYHoT/UWFtGbvet0hm2aKN1W3kMKLbW8ahrq5keFNXjPO0SyQQENK14BA/hxOnTjjMX2Pkv4T&#10;sOHdO19o7Ixf94evMLv3bK7brNpUNXNhJ8n8ht37kj8kUs+5K3Z9JTYmRDJjqY5XMwJTOCI633tP&#10;FckB41s1UrrQnQdKkylkplinhx9pC6mLr+IBm5m2yJIJZYri55quJ45jBdKEuddxKqWQjuFdSkKT&#10;td3mmVXbwYxDKv8AYl8NbgMOy127uy6zeW7dh53YeO7grp6bMfwurzeysKa/rvoXC9hxZ16A0uO7&#10;gz1Tmc7gJsUtVLUUyY4MqrSzxwM6Y4o57m7DNG0YkChmzUaI9TmjAumuQhAw1OgJ1JQmaTXF1uGz&#10;bFy1Lb2u4W929m00iQHwSj/VXjQ28euORbadbW18e4kjbwLad4wIZ1KsNTgsXDDvWjjqMBvrelJR&#10;YPa1S+7sljsnnqXundk9LV9x7s6ursRD4M5g+v8ABbfx2HhpshTzzVFVhMg7Twz0kkeQbdIoIXia&#10;VHkYgVYmqtqrM0RQgUOlV01DARcQACVlpuN/eX1ncrFPb2kIkk8FFULOgi0bfDuP1Ku6srSySl1V&#10;4ZjuCuq6ndV7bcXTtJiMrmtuUO48pjNxVsWW2ztCt2vtfbWerOj+jhjMjHtfcdbQ1dblcfm+2N2S&#10;RVtNW4LKS1EU2VZWeGFoHp9rLZR98KkymjhKaWCR0VY2yQWJ0fDUsWkNK6gGpbDmu+Dw7xcotjGW&#10;tnlEnjQvcXheaWeL9NCsMSLOCZlRIoYLRQ+YSygGY3rVZZ/4fsjcVXvX+9m88vu/O4DLVj7l7C+R&#10;/a+Krt2pT1W1ZEh++2/0bsSoyWcoaqakrZpaClgkKRpU1dCqxY5fELrG5ozVcFqvIwYyOwqRREDS&#10;hmBNdCDLZDn1lktii3N9aRiSK38G3kEPh2tjA8cVnb28oVZFkuLow2DpG6KI0uZmrHGSrfUDPPiK&#10;jZu6ex9r7U2HDsHee08dm6TEbQqeoK3qzryahfs3DbIosTDmsrQZLsLsrbeBxtfkC0NWlbishN5o&#10;3nijqmC0nhymSRIrIISvnHpQhWCAI0ndJpZWGaRtowVINEtrU3VhNYWct9zCt5FHLxS8E9wryxtc&#10;N48ds629i08M0DA6WvEFyVkSRSb34pbprNt5vcm2t7U2X2x2ZvcdZfJHc3Yrik3nl8JsM4OWPq7Z&#10;e5q+rwWRj64pDQbqfc9fuTa9PWbqoJq2hqqOlqYI0SQ55fup7eSSOaI/UaTM0rlwyqQTGGejPpAI&#10;czRr4ySSVSNhWkce7uybbuthb7jtd3CNm8Zdrt7KKOExTusiC4ZbZZI7Yyysj267ddyrtlxY2Yju&#10;rqJvDHVh0mbpI5Muajs/sjFq+16VI8oeusdjanBLv/IZODFZA5vEYbMZvq1t9yiSN58DRZOr7caR&#10;YN2RbfWcFBEZPBSVTdyIFiYgszpo1t8TFFbQ0tcvHqa74XIiB6hZbUX9xttzDsNpP4l2gMS28Fws&#10;/wBJFQwhbmaEXi2FKC3umgh5dP6mySbhpoW+szOTyG8cjiG33varqqjP4breo2gnR+y8ga+fb+Fw&#10;1YnTybPnMOKydftuCmNeOn6qri6125TvLlMZuSpq4hSGviMVkieR+Kx6QlcgYhEWIzmhNkW+kQEy&#10;pOXqnSiK1ignttxg2+GoE16J2nZAviyaf3i+4qzXgBQlF5nSA8w3DqllPti21LjpD1G733H8gfi0&#10;67/3PvCl3JL/ADGdwxvuGoyVRjd3nE/y9/klt1t3YzdM+3MBuT5GSYNicPNn9zU2Ay+21thsfRVm&#10;Pb78CDYpTO8uq6MiuD3a3kBowWuplVptPw6pAjRYhjDR93UOe7W0QbXZ2CR7KlkYGRNK2lvZtF4k&#10;TzFDDBcXEW3mX/cj6e1e4ivWJ3K7eC7/AMX6e/hvtGtm6F+KWUXa+8pEz/QWyMe1QtdTY+HcdbvD&#10;4bfH+oOJgwlVlDU9nU+8qjHR138Fw0mKqN7S0S5HHTYyDH1EEyWZD9ROwWR2S5qKEagdMGmj0ooI&#10;OCVISug6uJN9mvLe22narXxbOG2bavDdWifQVM26O0UkGtZZ3YrreFZkln0/UxtFGpj6FzZewqil&#10;2vh8XTbY3Jjqrb2f+HG6q6g/vxQVc9DUbdx20Nu5XsClwFVOKvZ9T5KP+Dyb3rfvtvFaT+Ax458l&#10;RVWRlYWGRBAI4JaIIRWoVCtYWoyZIAJoY61BOvVQ06MZ91s7g7uZdytDrXdJIwImc6pRuUSukgKg&#10;lo0Ecdxo0GMfReF4sbTdJ/IbUq6fZG155Ni7xp6zb/Um6sYKqk7XxuPqNu1G2e/Ot6wQQ7kqKip2&#10;zsuv2K+LjrDQ5CnrK3ryrpxV52fLQ09RFNpI38SdRakN4YOKUJZ4Sw41o1fL+34RlCASsu70SwWA&#10;Xerdj9dIcx5jFvDuJR5JaABLY4CsNW2k673x1UKq6ptgVFDvrMYiPYOZC5ve3edLlZo94vJLuIbq&#10;6l6qaOkqcFVZafJ9mR7ol24tRW4fEVOPzW86mjbLYGpx1JRVVPJ7w5DHm1fXqHCRa1/xcK2qlFoK&#10;qGYHwx+iwZyG61c7hF9feTLuUKwvCBm1k0HxJN1ldDArLJMZT+uEieM3YHjxGKANGUH1xhKzGYjA&#10;Q5rZVeXwW4/iJuD7RuxaKWajSnwez9rtnqmnx2SDbcVYaM48b2yM9RtbIpS/wCmo4s/T1dfLdEUX&#10;EH+LDWrQA0qBVfAIwWr2k1ANWU0cllGnql3ftNZ76E3hfDkG5yp+mrsxc7tGZVlVVTXKAU8eNFt9&#10;J+mWL6hfF6Y63Y9TNtbYWVg6wy1McL0vjcfS11N2JRY6pxtJ13371hl6ejm31la99v7Uk2hJTPUP&#10;jaqjqsxsGGBpN0SZaNmX3RUqsqvbnw2iU5xq1PbllpXt1ceOqTBj09KZNyVvoXh3tBcLdXFCUCaB&#10;Bb7usTswUhvphWNWKGOxbUdwE5Pav8jtA0Pb2SoZtqZaix+4s/8AJSmroosjm8bTZz+9vTnTWSgo&#10;JNl1mVmyPZpzmRppKgbawtdjcrvQwyZXCTY6gpqynb0eYo6QyVDUAD0IoluFYMRRHAIXU4Kov6bK&#10;WIbqt1KomulS9hZJrfTRrdysgNzvDtGI1lDzBypmMMbxy3EgNxC8Vupi6Rmy9q1eE2xhKao2Vl4k&#10;pd1/CHNY5ansehoZ6Gphpdg7dfP12Mxi1NdgJ6ZMWMaN01tRU4CrWmTALSDL0NTW1O0jKy2UngsK&#10;G3WurSRTwMeGSSRXilddO6pQ9O3W4NdWHMBO4xOPD3SUJoMxZnbdELCZdCnUnYbvR4LAGyiiFyPG&#10;PAYtYNpbHy0ezJaSXDdY1uPwVSO2MZBNiI9k98de5miSl3vXPLtfZWN2PPTzTGiylNkMh10yio3b&#10;LlohJEbRrEFdEtWEQVcaq4drfUAa/jNGpnxjTwitCCmvbyYG1nk3kG6+onDOIaP+hBu4Vj/GIVGj&#10;QUX93ism4GWq9LBduzYvtHcuFh2LWKM9vru2hqMVDvDKUGEzEe+uoOpcjLiJdnV+Vjy/YJ3xJh5a&#10;n+BYKvoMvus0pzG36jHY+nrKSSsaska67fuWUUAeorpgAOoGin1JqI2OlwSetT3UbXLQLuiG2mtn&#10;jdmtyC1Jd2cokZJllGs+LojKPdlfHtylsrL0zbX21mX21tyik2xvVDhtz/EPedHWJvrE1YxWRhxe&#10;x9p1FdjKXEVEdTtqppaXGPh6veNY1Vi8ytOdvjHxZGmq8jJdIJBcWYRHQ1hzqAQAG3NKZauqvaTV&#10;R31KlR03JewGy5nEu4W0sbJujIjKHlMkh3ZDPrTTFSTsiW4VfAlo1rHGk+qUB3lNu1OP6z64rII+&#10;yTLhOrsZQT1tVuPb22o8HXbH+SvWVc9E+9K5q6i2HVbHq4BJjlloqxeu28k1c2ZdhGEaxMqiqSm3&#10;qvaxAoXkgqVXJUucqc/VVFBFWvQhu7lJ74FNwsvrPEuNMij8NtZbuoEkraY6WOEdXCtsxGmY3lRQ&#10;ZdkbbrZux+zIztjsOJ8h2R8iaOqxDZSHBQ5+pzvTnT01TSPsKevyWe3ZPkTSjIzYugrKWXdIgbOU&#10;clBRotFJeBG8BndZjIJKr3AMCqwKAWAKxCgIDEMIq6GDkVJfudxDDu8Vul5ZCzltVV0+nkEMgkn3&#10;aQxm2YrPdGVh9QYlkikuz/jcckEdYlZNqbNmfDbLx1Lgd6Va0+9Ph9WSiTsLB7gpcLJPsTYuDg3L&#10;Ty7ZlpKbb2S3FQRrQ/3ky71OO3PTRrtygx0GSi+/LkEb+LCqRTY8EMVkC4CwMQykahpJNUBDA0mJ&#10;8M6OkN/dRfuzfDc39t4T/vKWJWgeUlpJN4j8RZw4B8YhY4btU8BqfR6VmUzdNUOJy1Ls3rSpO396&#10;4w43pzB0I3W3bOzMZ/BaTZne/XVXTwrvnIyV+HwOO2ZR0rMKNaOtq+sCrDOvljVxLHaIVaZjHKUK&#10;x4Dqa6ngqAoppGRShIuQSY9Nc3vLrUtsTf2gukurpv7GVCFtoN2WNpGNQTbsCmthr2kVF19SDVVP&#10;S7TKb93fTLs7tB1rsp8l6Wow9RTUBpMqMvsnpnOPh/8AR9JnDu3eVXuuSKPJDDw11F/eaVBnRPQU&#10;7rQe6RCkCEiYFZcd1CCBABVtJKD8KyFWEddB1atQUXEgfdpVM9ktvLalWXwH0vrk3iQxC31A3LMw&#10;MskEckT3CIb6J4kQxdcOvNu11VgcTVNt3sqeKHe3xDyNPUVu8cRumnxlVl+vNj4OHL2hrqT+AYXM&#10;06x4xcpW66XdS0z4SjgppWGQHtEv1VvUSmQi2UntBAUQEhlNe0MamIGqn9Ykjs6TXu4W7bPuqLdW&#10;bRn97TKFRpDK0j7miTxTAR+IzL+lDf6dFzGDYpCkyeL0iqfaFaux+q8omN31Q09N0jsDGPuA9k7a&#10;2rBiINm9/ddSU8/+kKpkr9q5en68yvgihMFE8HXtRImHrHy8+Thlg3BC5Cl1n0BUBDUarO0JYIop&#10;UsBkj/ckfDoA6av90ihElydx28XEdzdSeIreGUWCDcFTXKwZYorYSadcqV2uTVHcpPrVlqh/mV9n&#10;7Inxm89l7lmqOrMnisr2Rube9F2FWjIYjH7W7OzHWO3cf1Z2Ls/CnPbo25/pCwVDkd9ZLblDV/3p&#10;8GPbJ4aeEq9ExNO8vh2klur/ALy1aowdLSKxeBDxAjBMSuoeUCNXH0jVlBfqXNs26wtty5oi3K5t&#10;DyibQW19p8W1tZYEt92ulWSjG8dfqri3nktLOt/NCI97jMW3usIB2vln3d2RtnG7Tr8bvpM7n927&#10;N6022kfZNNt6n6i2/tjL5/Hda7R6I3vjNr0O7ul/kdhZ6YTy56JqSDNUOutyU7RQiQOKQtx9DDeW&#10;sVwWKIUUNEJCHkoYy8aMWZvHiBlGiMuxMnYhmgPcXm3S8w3nK2+brZW8STSpNMY7r6WSWO2U/WCG&#10;6vUSKKF9svVisJPqboxQW/0bLczq3Yyq7N3HVdDfHisznZnZXT2D7u7I3pQ7R3z19uTCQb+yu38X&#10;sHHdvVXVPU9N/eHemN7oxnUlXkMfjNt7WyuRy22al5/DQUgrYZJFEqTwT2uzvbSPGskihQ5BfWyR&#10;vE0TpGunxBGVRlkLRSL4b56Itvj2G92nfPcSG7trbcbywsrkzNa24FpLHDc3dteR3Npc3JWeO0+r&#10;Sd/GsoUu7KQ7hba1DEYaybsDcm5NkVlRH2fuzsvbPYFVtKi6Mxvffbm6ch8XduVOAx0uxtsZ/B7e&#10;ppu/sGtZ1glNlMTl8fXOcVksPDiKtoEqK6R2UlF9HDNBcXZu56UQgoyqRK2lY5Kl2+AiLW8sRiEY&#10;IHRhJA2z3V7a7zY8uR7NtkX610iwzwzTxvYwufrbaoigqlwHu5bOztZhdm9l+odiQBGP2nuSs2/t&#10;xMBi9rdw47cO9891F8cuxqjYWc68h+RE2ArM/T7g7jj25jM1Udsdob+2LuPftJuLc9NFQ4qbG4XE&#10;0Qx2UrVc0Tu2MMU9iIYrVrq1kZ2oNapISgjLRgO9Zg3aviMDGI0kkiotSk5ivJ9p5nfcL7e49h5h&#10;s4rSKkklvcT2emfx4obmVobXw9v0g3EkVjDMl9JfzWtruMbPoWDjM7V128dmb5XdNX1nszqLBY2m&#10;o93dV9k5HsOs7L3TDvHYGG3f2VtPbuJyVDtvqbtiXoqvX7+trsdQUkcOP0/bZXIpUfZou2ODb7pL&#10;Xwfp3eY01Cokk7ZUbxJEhjkL+GtA/wBdIJGKRqBQRGNb3dubeX494XdU3u0XbFYtBJIklrbkPaXt&#10;ubSyutxvbdbIzXBlktP6sW4skt3vmZtav7BrusMlhJescHt7qtcHVb47P2Vi969NY/I9i0uV2fgO&#10;ycHnc/21s/q3LZnGdp9Wbu6bxG2azGRbhj2tlcjvypz2afJJRYxYo2VbpHY2tu+33sRUFTqxLMGD&#10;SRySKySR1CqY1iRidKxVLKU1EEft8/Nu8btY86bJuYkniMLRyyvaba8Jht7iztJFntbjTcuyX8+4&#10;TRRpHPJuAWKCRp9IEjdWW66qs1Wbcw+9e0dobMznXFduPq/a21tzNHuT5C9obXno90bX7E7t31T0&#10;lftfMba7Q2/U4ael3Rs+mpcBj907cmxZwzyVf30b1xFZ+K1jNBNFBGrmMAVASUTRq7s/hUjlICu8&#10;bSWxSBNUaoAzI9oueaxFb8wWN1Ybnu01xb/VPE6KWuLd9uu50t7aFb1pryyiJmtbW6ist6hfdLpL&#10;Wa4uHkijPz8EMhsk7C2ngdj5+of+8G5+yM9Dtzral2zuekxOZ3Zsr5Abc3jkMzjMhS4GoxFD2jun&#10;Y9ZUrgdvSV+39xZRPs6+XBxU8JnE9ssVvfXdq16TdiNZCBHEjgeFKoJdaF/DUKiT6QqqAgi0tXqC&#10;N8m3LfuVNi36LlqFeXDdSWkcrXN7PDI319hM0MEFwlInupHnlvNqWeR7uSSWee88WMr0enGTZ89g&#10;7L3bNmu5paXJVfxizsO7pN67WhlytTUYbuHCDKZ7uZcBJUblZ6evfG1O4cfiKV8s7wbcFHEK5shC&#10;/CnbfhjMVC4qASABOQAopQg5KLqKZkzkdEM88Rfl9Yl25atIWdZmCPq/dUZJmK0nEoPhQzSLGtx/&#10;uDpTT4xS+YmXA9c9u7fk3X3DjZcP0t2Pkjt2n2vsrEVdJTbW7u3/AFi5fGdV01RVYyZti0dQnjSb&#10;KrJ13R1EdbDHlTXSpTWuSgt5GeSURmOStVFe9p6cMfqU0tw8QVr4QGdbKpk3Sz8HbduEwvrRdADl&#10;FEEO0CRAjZjW2Pf4ZJG2OR4DXAcaVjveuDLU0C5PunMz1PbXyZ2wsTNt7eDUlfu3qveWWi23S4QU&#10;eIgoKTccdcMpFhEqJP75GQZqsqMYJZaWNyc0mbUZhVZjWoGQk51g0JwBo8QCqGsfhuO8l+3qJNnt&#10;lhhsp5BLtqsCjzygPNtVIHQ6VPimjCxLKl6um68eF18Ips59Y9+bIzp3D2dRJn8h8bctDvQb02RB&#10;DnWqNmd47Wi3T/pSlw53NvM7ueGbER51MLTU28VP91oaWiYyZJGjp0XNfFRgRRcKw0/U0Gk1CgGp&#10;0AsUNZKsDTo1jErXG2aUsXRmfVIviSRsJH2IHXdVEcznUsIuAsXjs8dnpSqzCBhaSTM7R3zt+nHc&#10;Ao5Ort20dTtvFYXbWOkWPYHdG/MoqUvVdSap8HXdaNkVq6eebLVMXUUVRBOVzv3MsUXp6Sx6EmnZ&#10;CkhXhTJudRpQFGJHxkUlAqNNCDqzJsdyhnmtNqjnW7s0IkSRVWRItm0IqhjrWBD/ALj1Cbc5FZLj&#10;WCq63LBuGGiy1FkajupIcb2T8r8UJ6OPa+56fG0+5dibzy0u1BR10eNXEUmXM5yR2/O1RV7tnlXO&#10;mpoY1Wg9qLjUsszCWUKqSuMgDCzrUHTmmQJKDSQYtDfH0RbNbxHbNshjtdvkkkksIShjZ5O6fanM&#10;RjDDSJR+o23lv8ZXRdCeLEfTXVZ/xdrbCq6jsTtaGmzu6vj5JFmv4ptxqfcM+U2N3dizNUdlJiUz&#10;G+lykUMmOqs9/CqIZ2FE2/JT0NKxyJSnQsN0sU8jHUBSmVA+pPw0oFHEmtUHeA1NJPvBle72+9Ww&#10;28RshkDq7BZS37kiEpn+KQlv0El8JfGetm6RA/UKw/xCop+tuy6Wp3X27DHS9JdoVtTRw4va+yZH&#10;k2T3z2dSpW4rq2Giy2Px9Ps7zN/D5UrBS9fRsklOuXOQkEHrlw1qr+LOqMhINQSSz3Hcar/ogpRy&#10;AJ0OnSh6d2S2FvvKWg2rbBdx3kEYUKQsXgWu0syoFoAtqSWeEF22qYmaNrngqqzu4oq7Dbmki313&#10;E1NS9pfJzFSQVW3Nr7ypcWK/rje+dl2rNg2osfR7Yp9y0ZbIjbUUlXR9iyyxZmur8XJL9gq67mUS&#10;3bePKKRy0wKURJwxDCpASoHCqg0UNk9Bza7Fjt3L8K7Xt8qyNtoajM8muabaXRZYqgyfUd0r2wkC&#10;XAH1RkiciIRKndcEm7dsbnm7O7do/wCLT/GfIwbtp92UOPosnU7iouyNmtkKf5CzbRqNz7oqMk9W&#10;mFrNy1G36bI5N6iLbMlFS47IVGUp2gVYXNJJTLRVICqdIH1HYErpABoxUOwB7gzcOlUqrXYRJZbe&#10;tqhaWNvFcJKrfulPqDLpBmY0MEcrpG88f+KssX9qG6TLR1O29/7PbcPZ8mRqOt+7cXWbYi23s7AT&#10;MevO5N55aoixvUR8mJy1dsimyySwUEOaWm2GlauVhlzBy1XTUTExZY6a5S2lzWg4lpxq4CpalKjL&#10;UAKrTUVm1Bf3nGpsdu0C4s0WM+LoVo4dsLIkdAIktmIOhm0WDamVp6gBU5pq7NVGYwUFb21uY0/a&#10;3f1G9Jj6PZe+56Bd+dVZyehoP4ZBUYJNs47sapy0ckGIpKqpk7WnkFfM2AWu8UaqZZDPIVmmrqkO&#10;AoJIEw1avxFCaB6ViNVKsTXoqsxFHtu2zS2NgS0VpGCwdqCSWwk8Nk7aJOoMrWxol8v64uI/7IPm&#10;PrKqszu0tzU+c7LnyFVjfjTnP76QdsbVoKfPini37sLIZ2o+Q0+3abHb9Er7lfDy19RgqCqtkV2t&#10;HRrU5dMpSsiMUkiC3GgRqtKin+jUAVfhAOTHqND36j0rEij6O817cBJcTSK4VwD/ALgDvmkGmV1X&#10;9IXaIiFSLUIS4cJyPYtXQ7L3TtGpw3agM/XfdWMfbEcVFhMhk6PB9wbozFPR4/pWbIy126K3ay5w&#10;V1NjaXLUEWyY8p/GK2TJJl6ekoryRvpjYG4EjCRh3AcS5araaMxp3OKCUUAC6TVuyvIXu2WKTbdC&#10;S2i6BbMB+nHaOqJCHZoo42YukJMkto3+MSPOkwjV63FsivzGaycVRSdk7kpabuPtCqmofvNudhzU&#10;svbHU2456Onptt4qo25LtCl7SnyYkkppZqir7ekrFyGPlwUdatLC7NA5ldoo7hSdRIACkErKFKg1&#10;NaDEgqEFRpNKhBZ7jBDs1hHJdbfVUgjVgrltHj2DOGcEVjlbU72hGq7k/UjngqF6xR7ey53Jtrf4&#10;qeyEfN03xhyeT33Tdu7Ugp8icfL2LtJs63ds2NOz+w8nVvnUwcm4I8DQYyoiyB2slGtfkYMnTMyW&#10;9Y5zJDM6eGtB5YMxwoppAYZU/BTxWJWq9GEe7Qm6sJE3WyWUTykuCRr1fu5BrmCkSmRQIwY1U6a2&#10;iqJXE3STi66zFBtjsPbWO2jvoLmuru48ZJs/wtRw1C7Y7l3TuPHwR9PVuer92ZePbFZnBVU2Lpsv&#10;GdhHI/xislyVJmqSjom5opjEjtbzCkb1yC3c0monhqBAFSAFmwqaD0ssdys/q5IFv7BY1u7PT+iW&#10;o0dvY6FWNW1RiEktHE5eTb2Oud7kS6QJS7RyVVntCYretdSYj5D79MmNi3dht7Q7eou1erM5LHi6&#10;Kjw9ViZ9o4/tyuzJepXIvWHtmqq/usE2ATIQR06x42E2pIZKMXrUgKe2QKTgZpgPUBKaNJI1Ehsr&#10;21azszNuNqTFDbY0MStLiyaRWYEVjdtMn0w/Wvnbx0khicRdWffyIKiSr/li9KVMs9XUyz9l/LR5&#10;ajIblxu86+WQfL7vZHNdvDC4/E4fdFYrIVkrqWlp4Z3BKoObieAEW9uCtCI1xShHaMEEkinClT9v&#10;UE7nIJd23qVZRIrX1wdQZXDVnkOoOoVWB4hlVQRkAcOrf/bvSLr3v3Xuve/de697917r3v3Xuve/&#10;de6//9Lf49+691737r3Xvfuvde9+691737r3XvfuvdVp/wA5IFv5VP8AMDRUErSfFXt+JYiiSiZp&#10;dqV0aw/byskNYZi2kQSMsc5PjdlViw9nNONP9X2/Z58D17FVrw1D5eY8+K/6YVK/EASAOqVTjamb&#10;ISY2XK9mZRq2ba3Xa0EnQ+2stBTVG2cfj62Lp1tmUz0tBuOn2l5Wr6bqCproNo7PKfxOkzGQliFM&#10;0fMFaOaASM1ZFi0UDfCtfB8GgRtPxfRa/Bh+NJnPb1l1CHhu7LchbwRR/Szbh44kMS/rMEO5fvHx&#10;Gmh8anhHmkWzbnuRH0k+2wL+t0346vmyOQau/vh3nmUhzu4uyajcRof4qMim24q3BVHaMfYiYSjq&#10;dwZrZslMlFL3TNj4M7seggTDU+CywT7r3rxfGjic3EjMWeSvitJ/Z9vieIY1J8MDSbwqGtgNKxS6&#10;QenW25bB7u3G2W0AFvb2oj+hhtNJuyJFs/pVupY4vrCxkXltZXt99kc3M+4bd4rICtdsYPbOVwGT&#10;2jvztzvnZ02J29vLJ7XGK2FprNnbk35gMbBm87gduuaLB/HrMdm9cbgysNJuquyeWqOxnylRXtja&#10;KbVBGivFilhgWa5YSGElQDqqJKh6B9KoZlLKZH1G7BZisTmgFvLU247Vu1/dbfsltLbR3+iZyDAF&#10;a0KG2V5oDNLcLtsyRTraQeAvLkkMMK3O4Q95q4h3NuXNZ1shBtXY02Ljxid0zbFra7CZCHEbL2TX&#10;Nguucrs+DK1+IyFdg92Vxr9zUuKxksOHUyYuWPxxinZQpEXeQO6KGCGQJpIpqJVKVAKpo1SKq1C6&#10;11Up1P8AeLFbWotYpbiS2NytmLzxUevhKk114zRMUeaO6MNlJPKPEl+nnWJ3BLCfVYrtCuno9vYj&#10;feDTsGg3XW7UxW3YWrMc/wDp471oqnK9tb4q46DB4zc1Fgdo7TWko/uzBO9E22MqEEKz18dTYw3C&#10;rDafVolw5ZBpyGkI1XDhlUOiBqDvqw+nJXLCrSbjssl1c73+4JZtshSKZi5o0NojiParVo5pjb3V&#10;1Kust4Jji1bsscwIjdUhVeI68oMbhv711G5KDbmfodw5ChG5d4Y52pOiOm6H+HYzM7Ur6vJZPEbm&#10;f5E7jFNCMbWyU1fT5DLVEtJTtUS0UlTWSG3HgwSM4UqZO4gKESiokZLaSZaIupjVmaVgO4AXsdw3&#10;ySTdt1sobUhJBalkjkLyzTs8s9zeRLD4kcO3E3UipGoEUUFikkhWEtIzz5bBbefH5WHauMxu89vd&#10;byZODI7foqvM4fM/I/uRNx7nxu763cUc20toxS9T9enO5rGVzSVmAkSOnoftVpJ0NIwTAzv4q0CQ&#10;mjUkI8WQO7ygVCkhDJIrEMsbMmpdJ6Mkj3eO3RbEFkutxXVE5tUc2Fo1rBDYvSOSeJWuBaW08SvF&#10;LdW8MzW7iSOpnR7o6+wkWS2PtjIbw3jsHcm29u7ShzNJBQ4WODq/p+oxu4O3MM22cziXpX2VuTsu&#10;soqOtqMglKMdR4GrIi1/dpUWTwo9cYdvp5KZABAWLSNISrVTxKMfhH6NUPDpuaC+vIYbj6aBtxtj&#10;NqilLI7z34lcTG8pGTciy8SNQfFf/diY5lBDL0q5M/2hhspVbkp9owVOOTKY3fFZtmYwb6moO5t5&#10;Yui2f0js7bO+t1VL7lyuSwPWFXt/IYLH1dVSUkM26acU0H3EFHMXQ11EHfwmACiilWkZZJFFAsjD&#10;XiMxYJCL4zBh2kgvZdivDbRS7ghLkjxhLBZodvs5XLSS20LeAokulvhrEb3EwsIWSQiRVdlraLfu&#10;5qWSlq+x9uYPcmveXUi5/GYjKYXcNRicAMxu/wCVXZm8chtygfLRzY3eM2XymRqKmnrWqqEUkELU&#10;tHFJDT6khmkjhtzOqSEUouoFVTUZpJXRSRV/ElCn4dcYFAKFRY7ptlndXm5LtFxd7WjJLScxSRvc&#10;XIiXbbWwt7mdVYx2/wBLYPKmJTb3cjDXICqGi/uziq6Hcmdq6oZ0bKi7H3TsnL7k23jdy1uZpJKM&#10;/HzqbBskGbpdx9d56OPFivoAYM3HjkrZ2+3yK3maeOtwazFLlYtZGpUIkOUQAEhY07TRTV0TGk9w&#10;M4rx7fa1RtqWXabi+NqkhjkuYpLJV03N07sqM9/dnxlUyxrFFcTjUZELxMM/Xlfm9jpuLMVWb663&#10;rm9rYrIbOyOHkm35/fLfFVsz+Mb3lyC4vrvb+4Nq5fqTbG4MxWbz3HuHJUlZhl82IjlM0scMCqLL&#10;9KWQo9bpB4RoKthiVfQFINWBuBLIpQSurSlsEkvNNLra7K2uLF49nu2+uUawsJBjCSQ/UvKjRlYZ&#10;I9p+gtpFnmsoJ4rNIhqRRB21jd2ZLeEe7tyZjY/Ym4d54itzkPTz7C7BweQzmysNTZDPUPZHeOUy&#10;tVhOyeq8PtxZMjX0278bhqBp81taSOXEPjauhq6pbCXj3Az3TqZpF1FFWapAGvxGLOklWDNKXYIF&#10;mgeMAxyISEr6OC55QO38vWso2yxmES3kku3+HFLKfBS2t44oLqzbwZIoLIWccly0u27pb3hlS7sr&#10;lUSxy2F2XU7UzXaOSqdu5e+c7I69rYazH5XDdnUHWybdvjcLvepzO86PsXd8k5z2QrFqKSap2juP&#10;NwzUNDTT1s8YrEbe2jEkikPUEEAsjOiB+xFLDVVXd0Q6rZ5tYU6j0pvk3rdr64srEo1tIjq6s6xX&#10;MNtcytZr9TcSJC4iVJbWC2lnUQb3Z7d9PLKDEh6dKzD9d+Ghp6DJPuvERZHdG3sztDb20H2ll8rm&#10;MjV5Lc9fnaPce4stgtmZzo3GYTZ23cPX7P3WmFwG/Z6JqmU0dS8FVJSVYIVhgq7pI5DRhGjdmbWq&#10;upIVTGoMUccTsqXCqrSESEEPWt9uW5SbpuzLaW81lapJFfPdR3VukcTWcstvOkbyzi6kkTcLy5v7&#10;aGW42iaWWKyWS0SQOomlpO1aRusKTsvGUGUG4sjVY/r3E5ruBc3hsnvrfElJX122Ot+xstunAdzV&#10;GfjopZKSs2fnJtwbdooocSHqaCo88b8RW6ZrKO6RJDMxKVljJPiaGKRs2plBBDSxSM6PWE1jrVJu&#10;UH9XbcczT7bc3dhBt1vGLlksrlET6M3EfiXVtbiOCaWJlEdjuVnDa3UAj3RES9AASO7K+q2VSbL2&#10;/iqbfm3MDk9pbj2xtyt3D2PS4LFbg2hm9xbXzvY+V2l8Y6CDuLP/ABcztRS5HMbKn2rR1tNgovto&#10;ZMfk6SWOSeVi4dIZbW3XUjKrIAzFQVleNmBQeNLCGGqKRUMaKSvhnDVV7bFc31nvO7ySx3EUk8N2&#10;7RRJJJHLZQ3kMJS5b6Cx3GaCUwXttcTR3txMqzm6gIaJUT++8WMjS723Ju7bG38NFQ4TD9bPRdV7&#10;bxkmN29tqHOR7/7D3jUYygnOLwxyeA3lSYcZuJ8lhd+09PXZPz1lfFXyo3JHi5JtgNYVaIi1KrSr&#10;lF1KPDaYsSWZbhUZxql1ELNuunSXl23t93lk8H6ifVcXEzR+M3iH6eGefw52a6TbliASKGbZ5bqG&#10;1k8CzESSp+tTsaGJIoevKM1GB3Lg97Q7dzm6k3Y0e/8AsjbGO2z0T1Pj9ybnyFVuXL56g69fG7h2&#10;9LFVxR0U27Yft/HFSY+YNPFKkEYSyo1QFXU7DXIgCxIWq/bH4ZqCEUyODhWoZWl7s1/uF1czcxK0&#10;LxyPNJ4VtbAW1rPI8t9crb6bcrJdC6jMbRtczmygdSTKodjj2nuLM4nEYHI9u7WpqmTE7x6exFRS&#10;YqVf4Xgtny1+9fkn3T2bmttQ1248XPid74rLSCvY5CoqIYKSIGnoUrYomXtS0UNtHcqpC6KjV2xI&#10;ayvIUUkkyh5EBJZQ0YAorVMrTfYY7vd96uthuJYzcR3DB/BZZr+5QLYWtlFcSBERbRrW3naNVicw&#10;XbvSWWMRsEO2jBLNu3cOC3bh63ceGru0H2dHuGh2znd3JHuPbWM+L3WSpkqvKNka+l3UaarymLpm&#10;NXiqPH1VYwiqhOlRU203io1wGSXSW0ggfqO4ESAE6R4bU1haq6RnTpPSiDfLBLS4j2q7hn2qOVYf&#10;qZlklP0cVu7X1y7LEJG+tiEiQSTDxbW4vVVxImeuE229g4iji6/yuUwO4t1HG4rY1TvbBRLuempt&#10;47olmznc2YyFCtNR0O0Ny9f7MyMeFjSlizlHkKrOyyPMoelkiqtrAP8AFWGqRQErVmoMGSoOlI3+&#10;GOpRzV3qQK9el33dhJDvlsz26ySPcNCscUTSsWZbMRTKss9xaDTNdhfHtk8O2tqBtKFlhTdj7MpD&#10;lMzhqWurdsw1+3OyI6OXBbSwuLh6a6Xhz20+psLUQbfxeW241NSdw0uerspDNjYccmNxlPLLOxq6&#10;umiVRXiLEbpJP0x+rQ0rRQyx1IJ0usgkZRpBI8Ngc5Jbvl6Y7jDs1xb0uWX6KQxGRiZLgwzXejUk&#10;fixTWclpC5SZkWT6qCQKsYEfCTJdh7iwG2JsRsyaslzNTufD7ImnrGrclkfkr2fBjspSUXX+XzOU&#10;OY2o/Q+BhxG3aXJwTUcs8VDVxGRqsQ/ctP8AUNY2iRQsXlqq1LlmkcAtpYmqrC2mHxCQCkZrQFel&#10;9sdki5h3u5vt2gjjsWjmnaOO2SO3tIDIsPjRxx+HcS7jAJr82iIWS4vY1UNIkoLbQJFucYfE0vYW&#10;HyWyK/qfJbaylXgMVVyL1/8AGToauplzFZXQbeirc0d09wZPD1AqpK2tagqsrueii870yw1NBqpu&#10;JLeOKWkHhVodQIgQhUQ6F7pJAoDFm7fHFcA0cKw7Va7rd3NiG3FL7QJlEDQtul2hmu7mNZ5v0rS1&#10;aYzRrFE3jrtdIv1ZEVz+fDXP9jbb6/7Lw2d7B7E6zzu/M1178hN6VW2tm4reCdHb63HTVlNRTdr1&#10;OVw+7cLs3E752iqZPEZrFCLc+HptoU9FV4h10exFsP10MbpLcyRA/qNxHhyaWJfGvwVcl2SZB4sK&#10;xLRJAw6hX3TPKt/dWctjy/aXphX6KLUA7XlmZokjttDm2XcXjAghuduuJDY3019KJ7i0eNuj6puU&#10;wzwZXL9ub/xtXt7E1TQ5Go68we3IaObf1LHVwZukm2zi61do5rs+ScypU0cdXN20ag0+5DhQWZTw&#10;XCCOWYXxASMENUxUErCjBUVvCMv8S6nveFwIR1Fcuzz3Fxt9mnLKtJdXfhvGI474ytYo+qFpbq4h&#10;N+LChrDceDDyyoDbO+40UHlHHX5Ov3LSx7t3uxrcxtvYH93h0XtnLS5Oo2rTw11X1BHtKdxjNxUW&#10;3KOF6j/QkamHZu36aRq2lzdbWRrAaE64ngE3eXSLSB3VQEmEwU8M0rU2GsW61LiZm7enBoiv7Hcj&#10;t4W3S3udwM5kCR0kdUG4/vIOLqMOy6BzaYG3mdgLQ7ZHb/q9BPnMp938gfi1Id67v3Ud1yfzCN0R&#10;1+46vJ1WM3jS47+XR8lttRbho9wz4XFZb5DVe2ftv4QNw5iDBV+26Zv4FR0dTR2rAINgl8WWRhOZ&#10;DJU18Rn1aWCA6mVWl000B3CGL+xUOg19RJ7tbcdvs7CH91LaC1EaaRaQWZgM0T3JjaKKeeHbjLqF&#10;wbeBriO+P+7K5kguG+m6a/hvtilHRnxPM2wt2xxZ7o7aajK0vZW7seu5I9y/C/461dSKbATVZot5&#10;QbsqKRJmw2CahyO71o/4nt16Cko62KZNcxoZn1ROSs4NQ4Ug0gyWJ0qf6R7EyCCStT/ZbyWDaLO2&#10;t91hFsdqEbRvbaoyGn3VmgNvUTzsSPFEUcq3E7gTRvFDGUIu7L2/UTbe22P7k7v8FLnPhjnmpZu4&#10;6tZKKrpY9tYmLNR46kyNRk9jnGrjjRVG9snLVbTkhoF2/LRvnqWrrZWFiUNbDwWYViBqxWmIvwE6&#10;hTjoJL1Or4SB0Z3m4SsN2K7rEylN0ZaQJICZP3mrSeOo8LU4oi3CqsIjLWsca3MZk6b6zDwNszbO&#10;Q/0YZzx4LpjNrW5NO5Wam27Ft3vbrqtpKXGbsqqg7d20uyGo46mOlz0NZk+v5KVJt3S11JT1cUvh&#10;FWSULammhAatlixgIIByzsCQQP7SirEAw61LuEhjsJV39VZbybwyLdQyCKLdEGpj2HwakaGGqxU+&#10;PuHjJSghV+Khpeyc7BU9d1zDcO7O16Seri7Pzk8G6MfuXqHrjIS01VgaeqhyHY0G76vGtO+H2gKb&#10;P7skoFym2ZaGhoMnHPpIlEek2rMviCveDT+wHx1Cg1NM9sYrG58Wh6aubpvrLi3j3oBZbMqR9G2p&#10;v1d0l0rCAZnIZPEdU0vckpLbFbYFCHezcHTRYbDxnrGPzUm9PiDnXo5u1RClIiY7ZuGfMPkRUrU7&#10;dpqcYxaGPcWVlqNkZGChTCrTDdMFdVS+VVR7VXgjEirDklgBQwn4S1BTyDAuD3sfD6X3V9cS2W/K&#10;d8bP72YqII5A2s7qrsJVQqzOGZZJgVtYyTaoovFLED+yuw9sbU2VsTMV/XW44atNhHrvaK7S3jLQ&#10;4/dG9MF2fje36bZWA7h31uHGdS7S3xtzrjrXJVtLt/c1UN57TlpTHuKHMeuAsTvFGLrxoQkZKhjq&#10;JVS3gPpeQlvD1DSvfQSyMkcGlmHRrYi8u73b5bXdnuNwWSWQJ9LSci3j3W3jEEUSiS5ZJXd4YLZJ&#10;jY28MtzvTSLGaqPdXaPUmK7qwUmzcvufem3uwew+zNtb0ylTgu0sFvDr3b3bnXO1Uot5V/x127uT&#10;fW7vkP8AGRI+t56vPb82dXY+n3BnZaKhxtbiaemyn3W3jhit42EkrxEBmoHd4wqxqQqI0jM8ZUoy&#10;LqNdcffIKhDBcbne3t/tk6bfbXwR4Yg0ttDZXDSy3txD9RdXS28cNvdrcpcfUSCEyI0Vwj21s6Qs&#10;lNk9tdXZvC7QxjZHMYjHZ+n6+33sfsPd3ZdbtforcdR8T9v0eH7jodtdi5SLF5DrzL7K3PtLHYXc&#10;0++6HCYdKHI0lNRLUVNHUZKdpDbtc2jGNSsbR8dUdBF4cZCrIAGjMyeHEurUznWGMamq2WO6lsN4&#10;t4bmaVrm2vHQRpDcyH62C+u1a4a2eRVuo9ulN9dvGgt7exX6YRwbiVPU2o3f1R/dvAZeqxXYDzUl&#10;B0rtba2I2tTUOb7U7E6J/wBJe0N69ifMrrrBZHd2U25gfiR1Iu2zR7I3xJQ5mkz9RFVJWRZySnaJ&#10;9wrAWX6hlSNkWoUNIaaoizRhWYkSCMxBVBkEivJAFiRibb0d5QG32cG4vUuJvBaYx2sSP4F/Dbw3&#10;U1zBCkUlul5DfePdPHbQ209vY7iZ9wu4EQJsL8m+vMVXUO6a7CbaqaTfnbXyB3Rs/sPL9z5rZfWP&#10;ZvxYqcRh+vM92emye2sjtmo2Rk5t9bUoaPe+ByFftjLR1dDM2Imx8AKViOG5V0CMi+AJe1zLo1kD&#10;QoCERqJHkgfwnLeGIg7y8VPQg3DYC11cPFPefXy2WmazhsVlFvH4rXMlxJPbzXkklrYwbtbNuUKI&#10;t+99Nb2tmnhLcQqJ3XXaXRNDXdR7L3FufvvB7no6TrjuDvjEVez23Ruf4j7a6NwGGrdk71yGwNnd&#10;g4/snsXFfIraVLQtsbeOGpNx0MW2qjG0tZR1lYKqudXbTWRNld6ikbNFUAa1ATTTIkJMLqFuCKao&#10;UYTSt4ZA6JN6seYLV+Ztj+mjluYvrnJmokk73C3InRw1stvBeW9zLNtIeKtrud5FJt9jBHeoJegH&#10;xW8uvcn17tSopezt0bPxWC62j3Ds3c25ZN11OMoumtk/IDb++6TtLM9j4jN782D0jvTKS7ZyOOw3&#10;V+5de6NgY6gFc4zM9V4ETNDJDHLIGHgEaasJELVZZAzg1XXJHDK10mol1SERFS+kmtvu1puU22wt&#10;DI+7RsrOY3s5apHDNZNGjqfGngsrrc9vh2S8e3LRTSXx3CO4t7PxUFmbuLam394du4PZG296biz9&#10;Rje9e1U6+k3niNsTwdX9iYHpnbmwMjkdr5vsXbmZnk+TNfHT7p2htelyUGe3ZBLSVEMuHpaxKCLT&#10;TW1vHNGlxqVGLh3kUPpCWy6u4oVkMTLKY2VqxuLenjsCXLfbd03i6g3CTbjH4sUdu0NvZTXMJmaf&#10;eiUfwUuhdWxvobqw+u8aJHvoJN0xtkRADHK/IPbG0H3MZcxXYHq7Ye6vjr3NkfkB2CnYOyR0juHa&#10;2wMJ1/vf4pb6686woN27Y66+Uq762ycJnMTuY/cZbEVc08E1BWNFPFR7g214niW6+DSI62+pBjMc&#10;cdYnSNZQcRM6HV2Ppt5WMhC9K4Nqtt+2S4isdyI3FpL+P6YybU639vf3FxGm4Wl3cy2EiiX65ba6&#10;PhLFNZrJuu22q20LzdCGm8OuKavnfsDOd09L7t+M9V091rt/pnbcv9+flb22M9jcX2p1/XbOy1Lv&#10;DGdZYHKZTHJSy9ZYra0GdzZzWUgxO4IqqoSXUq0+ETJdI0E2plEYdWlengMSV/T8Ng4RJ1TUqSTJ&#10;Enh6W6KQrbq8SbHcDdY7i3jnmvBYulhbto3WGFPF1XRvYxHJPPts87QyGy2u4vblJzLboAl273Xj&#10;dn9n7io9/wBIlJ1TgM92T11uTe+ydpbn3Tt2ozfyTxO1JKQbuwmyt87o7ibu3p/F7Yoj2r1zV0e3&#10;pI95yZKefL0LPTxBMrTRBOyVlABVo9Ty4SFcKjyN41dYhALBhHMtCe8HD2W3XqSy2O57dDudxrju&#10;I7kx223Or3e5zki6uobUybaqGG4vHuUhuLN7/aJ30WtbaRW7/wC9dtU+UyfXmx9udsZ7s3J9u9ed&#10;b7MxO691TVQ7e7p626/2R1ZPsf461lBUx7B7RxW6NzUjUm4Ny5CsqcJujFCamwVNHVCOeV/cbiK3&#10;uVh8FzIHjUFS2lsxpEkK6SFDSxyJGsklYSonlcwgBinlLZbvmPZ57uXc7aO0a1v5nS4WFZ7bXHd3&#10;l3cX8omjcSJt93aXF3cWFsYb5ZBtW3QQ7lreAs3XfekW/wDpja+6KOXsHB4XbG8tp9Ldi1svbu3s&#10;NuU1+39z7Jz2xNx7i7Fo8pis11x1F1lm8PXbUqafae1Kyj2FTZCqky89cI0rKVDFLb+G8cKxMzMu&#10;C2oeH2EFgsvbBJEklzJodZU8NbiGiyKpE0ttf/X219uN1dxSwGSTXHasrrOqXcBMIlsdNxu9lfXN&#10;ptNkLmKa2uJLqbbNyLXVtJOpTu/s92KemexestvdPY3cW56raXfmNbL43Gbsqsf8m8T2pR5TJ1eW&#10;x+Wy2anrsHsbr/K9evuzrbFZvL1W6N05WgrMvizPTzvSSorC1nS82mCSBSFuUPiSJIWKGrFpGKhY&#10;pQLeOfuYJExpMDLOG6E3NW57Bccq+493Z7vNFK2zTr9JaXW3xww3eqNRFBGtwZb62a53i62pVjik&#10;ut2hb6iynFntYt+nXbFJk9jT7EzWy6rdu+9u0HWGydw9x7PwlZ13tb+PbV2L2TT0PROI7y3NtzIZ&#10;2pwndme2zhqncuUzlBTu81Zt6gdaYtWMsqQ91+iJYNE0haMqoSgCSlYWDqsg0s4asUha8QTgRDQi&#10;6RSyIvJ9zeb5zol3bWMcN4txcicFnksEk3CJLe5ktLkXK2pQW95arBy/LNtUjTy/VzzCRWy7Wzeb&#10;wWO7TG7c3jdp4PbGJxuNxmzNi7o6XyvXOczPaX+kTAfLvD5vLy1/YW89of3nhyeQg7A2m2J3puTe&#10;WGrkrMbUUEMIW3j20CR3MhWOT6dFcSBqxgaULVlVxq7Ig4aV5CY1kgAJr0jfatz3K83HYraNruxl&#10;3i4mraTJKl67B7tLWKOxntZXM0dzefSTGwtLKKG5uLXdmchF6mbUq6Sq39tHKxx7R3xvNNn97dm7&#10;Tq9ubOy+6+7+15tx7tyuzdoUG+O58XNQ9r77pe59x7ukzGVyu6moq7a22p3NYskkckQZ8GSeEWwe&#10;N4gjzO7MZDIWVxNVYiDc+Ky+JJ4CRyqGCBq1qaXV7Bs8s2/3kN1Dd/V21lawRoljHaKk8CbbLbTX&#10;8THaZbFWXbttO43F9ZTXEMsz2xiZCnfW+xMFBXbf2ZumTrXbS7l/up0N3ru2l2z3Zids7opsJ2HO&#10;+6Mb2B2HilzXYWyNj/IHtnEnZUNTsuCj89Zj0q6ujioK+KGPzCWyvV8S6VVD6C5ViKRNGrvqVKB8&#10;LB4kANtFGTHK7S6wU5uds5i5ZnvrHYbuW4cNcQ2kTWyyvPeQ3k6W8a3FyVezq9zfpt24qu73t3Ct&#10;5ax21mLV1Se19i0u7MFtfqrDdWYnA5TsDEdu4Dr7r7DYXK7T2tvD5B7OjxtBQ783X2VuzbeL2nS7&#10;0wePjxcOZ2rV7uyFPRfxCSCsnOSrFjp7QvLcRhJYGWWiiFTqD9zaZI4yQpaNvFaJWCGMxIX+IDre&#10;6yWG2Xlxc226Qz7bDcTveyRiG6t4lhg+osbq80zSf4zEtnDdRCeeO9TcJhaskkWoF6qMtn6PDZmi&#10;xdNmqzbuck6m7b27uzeuMr17x2jsrETUGTxOZ22doYDdO6Zuse491V1dQ7P3nn0k21X4ICky1ItQ&#10;kFRIkiRLCOKSezmnj0PJHQKtZFDtMV8SOB0SWPxI5RIGbR+Elgej25u5uaL6823auYtt2veZL23h&#10;uR49xcNFZyNbwWImMV5usNzcbbdzWV9Zxw+BbCQGWOQLCwGLFbfrawb0rsNPTYPpirl3rh9h9mTb&#10;k6+o8rjNk7e3TXbr7Y3N1VP1P2jg+s+hd6u3Z0VFRxVdPQUWa3y1AMfRvWTSiIygljuWkeG4imJR&#10;lDEB4UkdNLNUFA3jiJHlKIkaQViVGZySF922n9xJYncto3GzjjuoJ0tYDPa3tzawTGaOFQ8c8iwb&#10;bLeXMFrFcXVxuL7wYb+WWGGOBIwg+PvbtDjtt9cVPWW8KytzeGpO/N05fY+/JqjsDP8AQnV/YGQ7&#10;W667dlzmajxeH2pisD2m2e25k9wYLGmpG3dyQ1Ve5iqqoBzXcb9Z9xkvYHinvDEjDRRnWts2ACVL&#10;SMkktxUK+iBRpXU1BHHJXKE9ryVY8s7tYXu27XBud6krXYZIbkQ7zCAKf4wsFpDNZWm0MoltJJ9z&#10;nl8S68G3ZpLZdt/JCvrd57R7KykXc71NPtXobtfI7PyuQ3HjvkeJpqPP7Iwu9u/N9bfw+4drde9X&#10;7m2V2GMjjd8fwZJt8YGSbF09LRQ0slQXhc1t7iYQy6y9RG2sFI1WaRpGZgFVEWRD4akyoxUvxCAt&#10;m2GNN52rbTuViIEpGbu3e3nS8vLmTbLFLK3trd3uprq4uLS4jSeSJLO7gVobcqEa4ZKb77l653T1&#10;p2T15tbdG9NwP2Om4OoMnitpUPW2A6L31vum76ye56Tov4p7rz27sXtDsH5K7V2v2BjsxJip92U6&#10;bTxdbkf4PW1dQ0cEtXuI9wF9BbytGSrxszyIE/VZXLPqdSP07hWuZBhzpjGlnA6ci2q55Ql5f3Td&#10;Nt8eksNxBFb2t5NNIlpFNbBYUS0kiMkt5sksWzWUjeNbkT3pV4LVyqz3XviKu7dqdvZyfvjd3WGF&#10;3B3r9lD1Bi+wu1+5MXursPYu6tvUGDpdhbm3Zt6eg6Xot51slHvzN7RfdeAyO8qVnra+lilnnl21&#10;1P8AVy3D205gHiVCLIJARDNQBiHQzRBiraTpgBhjTxHLEJo9t2u12Tb9ps7zaP309vYOZLqS3ms2&#10;R76zVG0wGG6nsbpraKWBZUE+6aNyvZTY2kEMciB3L21mtp9r9Xb7ye/oqbPR/JTZnX+Ir8l23jxX&#10;bs7Z6hxO8sX3pQ7g7+z+Ors52FuPr7qjsV6Ld2Xhxmz6Sjrcpi8eIPszX1jtXMxt0YTXDLbidAJN&#10;WAS0ik+FIElIVriGNpEZmS5k1oJEQp0Z7Ttf7zu/91u0xTblJtNyxtVWRpnRYbV1AvLJrjbzPLDs&#10;25bhFBMkK3eyWb21ybW4nt5CsR2ktTX7R60643HvCs2/2LubOdOb2yxwFfvCjxdFtvsff3YNd2R0&#10;H8Uus+1aXMdg9P8AUGJ3Bk46btfFbgqtubZ3JiaxaKlyUUqQsoE9xdxx08RRJFKCtfGkUnx9Tfpu&#10;TL4bkwO6Am5nUrAvaxBa227Ltd1fQtdWbR201gYZzELG0kSM7SsUYm3C2WOzae2Qbna2d+Y4dm2y&#10;RZ9wllkniRl12X2/1t2L1tSL1d2bvItlH747F6z7yo832Fh8B3PvbfGf3htPtzpHM7Q7Qq9qH4f9&#10;adTbbr6LNZit7Lqo492zV5fBSfcxSKHr27tLiG4mhklNxpcFVZg8utZIAyFwiROJHEUMkjFTpkSh&#10;K+ICnlvlvd7S/wBo2vedusxZMbWjXkcTQWMcJst0kivEtZ7m9u7Wa0tn3DcrG1hWdYpre4MsQkW1&#10;ZQR9i0NRuranY9FkO8E7d3XS7z7c6QXcey+vqDfW1Ok+qsBWbM67+Rfy9otpdm5TK9x9Xd+YLfWY&#10;ocZvjYsFauYhxEeOjoKqmLCP0OkfUytJIYDDWE0Dk6QSHIjcxspMztFGAJB4LzAugp1S+h1XW1WE&#10;dnYndIr8i9VpZrdYw7JFcwNJeWqz29zE2221rcSeI8Ese4WW26Ir6XX0Ws960eE64wdfDuzfOD6z&#10;716VzG5hujPY2u2n0TtXbv8Aps31DvvdGSoanVlOtuzuuKnIvV7b2Rk5qLF4fHZmWbFpV089JOS+&#10;+e9NtJFBHpeXUhzIaySNdUq7dwkYjX3AQyxEuxi7Qww5W2/lqPeI5tzvVb6JYLh0AtWYWllDsgeQ&#10;wQGn0lmW+lSOJjue3bpGLaFdwkW68IWNp98ZHe+T271nuufvzFb1pou2t7/Iirw2O6U3hX9UdQd9&#10;7Kzk+yezeoepJd2be8PRfbM/YG36ilwGDrdyTb1P3dfPCJ/tkqDC4vVeUSQXMhspQ7u6tErqHEmh&#10;ok1BtapMk4P+gwdzqxlRSF9r5ZuoLbcrHddrsU5is5oILO0ktr6aKa4tXtmmj3C5MEqGCe52u42w&#10;xx9m7b3J4UE0MVlcSKtM/wBgbej393luOq7n+RO3cj0xB0v2/wBc9zUm2KHr7eGL+Pm2MLnOudx4&#10;f5qb3yGK7Fxvxd7Trt25XcWHjq63HQ9i7o2jNLDPhaemnilDojkigZo3maeijTo0qinxj3oVkWIx&#10;L4r+EmWcopUM6p0TveWt/uFustptkeyfU3LlzceIJ7hDYoot7hZreS8hvbhbG1jvZlVLe2jvdEjW&#10;trLdAOMfu6PHbN3F1x2huLs+Le8uztu03ZPRmE2f1HsmLYG4u9Nxbl391X8bPjf8Zczv3HSfL/fG&#10;86TMPndo5vbO9Fl69y2UFXjoag5KtxkaGBbqOOO23GVvqAXYtqjAQTl1ZQh8NmdDPCZ5RTUZIoY1&#10;qrkCXdTs91Pc71yZYRHbY4ki8NlvZTPLYxwyw3RuYmvILJLyPbL5dpsJxJBbw2V/ud/NRrfUKu7O&#10;welavdkmZxvZ3fVb1rsep+QHY3ee/t99YVG+P7hfJf5A9bbn2/h/hTN110luSp3xtzuDZeSkql7S&#10;xtZjKWLdNZR5CqnraDxRe1txpjvXNZUmkLFlpq/VkjbwxSFnoylikc+mskkbxrrKlgQbVG24cuwQ&#10;s213MFpFHFBMXMMb2VneQm7lDblFAskM626Xt5tKSp4VtdQ3ztAJTbsser9/bh3NvHeVdmZ925Pc&#10;PUO8fiX1fuPdON+UODmy39956Tsz7vIS98TYep2R2Jh48Hu6PEDc+XwtHkKmsq6/asdPPkKimzMT&#10;djJBdT3sIfxHiOlgjFs6pytAo0AHSW06mkQg6zQU6V73te5bHtvKu6NY/QQbgslzG11EkTTR+HtK&#10;yl/Gfx3CtILfxzDb20qNHb2y65VcCf8A3ar4ts7w25D1n2lTU+S6l+QNINnSZjdsX8bOF7czWSp8&#10;XTdKZDO1m/dxUtHDnJczDj6DMwV+yBkjmci1dj81i6OjWyqFhjZYpjVH/wBEAHcz1JPnUcCAA4pQ&#10;JTIWtbqNbu8tTudgIvq7NdP09aBYbURqkWsNH4L90cTsWsm1SzSXMbhQ/bk21S5LL5ZaPrvtTO4+&#10;m7k7Xgp6M743B2LT4mfffSe4aieWbF7fyW2sztnFdvS5AtJSztWy9oTVsVbtyXBR1sEcT9xHpupJ&#10;fp3LBHzq0g0RwpBb/fYOjUe2MnTR2JILre+thYbcsm82pEhgJrAGajXFkZgaEao5HXxBZ9st6NUs&#10;LxIyqYGJWsqcrtPds+3uzqCvr8N8WMrV9g/6cqelSvqKqbsHbMeVqPkLPiJOrOwTFjc8MBUbhoNv&#10;0ePrxkG2stF/GcnQ5WlZWEN9UJLaQHwwNJJqMT8QcqBxINWHxHFB0Y3W4SK+3SpzBaib6qUmXTEN&#10;Vf3aGPjfC5dAoWQaFCsbWgmYuEdUYKY7M7DwMnVXY1M1P1J3rQx7Ver37hP4n/B+9t1ZNdsz9NT7&#10;hqt85Kk2/Nk/4pR0VJmhVbGXIfxjMT1+PzePoKOk0SiFX8KQERyEMKjGp6mppUsKAE0DigUIc9LN&#10;ruo/3hKke9WRtmubEafpg4okFkYtMYYPH4TGvggs9lq8ad7hJVAFNcJSV262pptjb/yM7/Ivtiqp&#10;YoezcpvKfHDfnTOdqZsi2E2+cPX7OwPbUtavnosi9Uey5K777agwsNdSRwqpYUNzIxicsdZrq9Ek&#10;ox+zVRZFDIp7SGIr0QQX8jWNpI+726xRJbRlfAVtKtcWbSxMymjFtJlNqdM97/uRBKkRWPq1H+Qp&#10;L5/5XPRM3llm19g/Kv8Adn3Vid9zto+W/ecYWffGAocZg94TRBND5GkpoIallLBAb3FUOILcUp+m&#10;nkR+EeRqR+Zr1Au5OZN13iUyFy17cNqLK5asznVqRVRtVa1VVU1qFAx1cR7c6R9e9+691737r3Xv&#10;fuvde9+691737r3X/9Pf49+691737r3Xvfuvde9+691737r3XvfuvdVqfzkiP+Gqf5gYKo4b4p9w&#10;oY5IhUJMH2nXoYHpGaNa5Z9Wj7cvGKjV4y6BtQ96/Z1oipXI+IceHEZ+VP4slfiAJFOqLpcY8U39&#10;25MZ31kZst/cfr9MJV9eVGZmyVbtmmpczX9LY/r2m3NSUO5a7Y9FpyB6QWvp8XsuliOSj3Jl3Q0b&#10;R4x/Ra2ZpSxZYwhFR2ipgEPwnT8RsNYSIVkEzHt6zCij8HcLPdolsYUSCW7a4BWM0nYKN0fdKs8R&#10;np4I5r+ma6vjS0fbLcDxuu6XJ47M5iXJruLvbLYifPbp7GGahzmezb1f9y6eupa/umfstYaCPM4T&#10;YiU0NJJ3QuOpptiVIOJG2spcVHt0TGWOOT6mV0MjShvFMnwGnjeLoXUIyAv1oUG1HZ4MtKlh9pfb&#10;7q4tTtO329yltFZfTiwiswzXSal20WQnlEbXiO055a8Vk30n6ptysWcxqB27dr1ncOLn2jJnPkJP&#10;gti4LsrsfPbZy+Qqsf1/tDA7hx+B3VX9q9jSbjy2Ow/QgpsBHXbmwG6cXn8pnuzMhVRiFcEK5qOR&#10;BcRC7jUzXM5hjj8RwWLIFKOwmkBAEYAq6TKzPcOQxWLVToYbFc3PLlxN9FtO0xbhdXIsraVYEhuZ&#10;JhdW0J2yzKySm/1SBLa422WGGDaoInRZbzwRL1Utkd4b5hxtHu3OdY0WyNo7prsB3PnsRm8cuVpM&#10;bsrCNj8P8YNv9k7yiw1JHT7ErN60tJeGtw1HPUVMmWaWmnjWqgkB/iz0gVbBo2dvFZSFIVmIEC+L&#10;QDT4oBYEAsqOOND1kRb7fs8i7iqc1fULBE1nHKkkg8aOBHfdJks9ckrSnb2YRHWwjluLYgFRIFcU&#10;21vLLVW29rVPZ9TkqPCbwz3Xk2S27XZen3vmew+1aaHP99buwm56ukpdp7m29snZq1keNrY6qllh&#10;TL09LTR8U08jixtPLHCbgBIiUOiqvXBlaOoAKhew5rWYkdoNEk+4QbXtc14mzSHcb5FuF+q8Oa3d&#10;BqG3xXShndJZZP8AGdBQFl29dTCUBGb8DtXY82Z2XlqrI7bzUM4y3Z2Si3hujBYOhwHSvx9ymcod&#10;itlNu5/E5PN4XbfYm92epq6Camppa/AYejqabx01XIlKzGprDdFkWV2LlTRFURhvCDKWZgNRaauk&#10;BlWNlzUdGm4XlVv9mhtpriC1iS1jcGSeeaW7Nubx4J1hhicCJYNvI8SRop3u45j4ehxDig2nt+TF&#10;VeMlpKDsWj2lmds0eAy+Dym5cXuj5LdtNi6Co2vW43cVdPPRbS6j6yOGw8GepEoxDLBXS1FJNW0l&#10;bFWbVIokR7eNVuqaFLDxEMzkCTDOSFWiQ1qAqx5BpUtyXm67hNdw7rfTSbIHW6mWGQWlz+7rVZZL&#10;ddVvbCOS4fxLjcPBKyF57xTE6a9KdV2/tjV1W822Rvfc21cjS7d652nmMFNuHBZCt6U6VoKnK5qH&#10;ZDUFRRZeun7DzTZGDP09ZXZSh+03VQyO7zU9IF80tsPBCQStbsvb2kfpRAlVAWmpWJK6WJCmetME&#10;Bi327dpRuUt1uW3xbpFI3j/qpII7++dUlnkMwIR4lRZhNEsbzptTJqDSK7zMuexaXJ12drcFj9kZ&#10;uLd0O6q7KLXYvO4Hb3cncFJk8X0tsXcMz1TbYzdPsegGWnjXJY2onosfi1qgimeSCndkiu5Jk0xm&#10;MpIaOSCBJKTTWWoj6QJWddGohVUdxoU9nd7Da7Zd+NuYvIpraMNEgdTJZ2QTV9OkStc27ytJYLby&#10;CVYFeaeZj4CM0cKfZ28t0VGzsQ+58rBjDT/6IsWm1txbmzOaw3WXWO4v4/3Zu6skx0FLt3diVFet&#10;Ft2fK4hKqsqqqnrop1qGiKVTAS4uGimRB4LVXShct4cRJJ00UFWcLHRdTUjYN20JNjNtu3xX21Xk&#10;xF6rLMZrlbZI/qryMKB4rNM6TR27TXoMrQwh7yJ4AZlkjDLHQYOrxmK37TU1Hu2rpNpUvYdVtWs3&#10;Jt7EtR53PUWS2H8fdp7X23RR5CuG8qTZYqc/kcbVLTwRZPJU6U0kcUtLPGyipGjXerW2ktSoVdbj&#10;9NVVSdTJEO5airSGlMgLp5rqe5fl+Sz+niW58PxijSs9vbSk3Us0siIiwz3xTwJQshSC1QyCTSGc&#10;c6Hryq7Dp16r21t5uy4NrUuHM2Dwu5I9syUG8svndp5XvTuLtHsTObqrKGu603j2bu6i2dPUT1uM&#10;wEMeJXyxwCKJEMWgYwpbpA0tuFAIV10k0VZJJGd3SoklK6pmFEGvQwToEruoF/fb1NvcNhuM00ro&#10;0ltKZTGWmksbSyS2t4bkIbW0W4EO3wt4l0/07XURnfUv6uPD4Da7ZynqJ6fAZehpewKLceK7jrMx&#10;tGLtrfOLy2wN+0mQwGxtu/33buf5Ddb4elg6z2s25NwYPJRUz08lTTbekWFTFBFb+GJJdNvHqk8S&#10;ItUGQFGeNfDDHxY1EkUZqryB0QLGR0E5ZLve3vJbTbkl3e6SOx+kvljRPDtXS7t7a6lN5JEpsbuR&#10;7bcbqMRTQ2ckFzO8s6NVWZ2t/wBFHYvfWdz+xdp9m7N3F2X1lh9yybH2Lurenxs3zuagxElNsjrn&#10;e27czkcjubBdebhp1pczX7Zo8+rNmsXlceauGCT7UtSqsUl/HNAZELqhQLKYSwWgRgraxEKgrVzI&#10;8hktnAVOlu2y3G5WvKF7YblHZzR20tzFcGexi3GOJ5vEkmiaSIW8l62hkuWSBbK2s1st5tXlnn1d&#10;B5gcTsDbmG21tjEdc4HunY1ZmYafeW5I9m4zFbJ2T2PldrVWQ7JqKDJ9bbeqqDs/AbQ+PdTRZjOb&#10;Hxb5vKbB7AwkOZiqpaUSUreja2i0Rw2ImjJZWosakN4bmUOYIyrFbdSs8EZLxSxxzRMxDA6uU3y5&#10;d7rceaG2u+hWGWIvPeXCzwC6t0sntE3W7SeGKbdrhZts3O7jit7+wurzbryCJHidEnVbhqa7duP7&#10;Czu8Mce1t3DH/wB+6Ps7cseC7afdOEzu3JRveTY0mydqYLrza26Nv9erk6KuxAiyO6sTuKLGRSvW&#10;pIwYJDnxHm1ljWjGjq8YR/EKKoK18NW8QBfrBcABPFD9G7I9tbpbwbTLbQ2yqrtDGWt5ILtrq1W1&#10;W7kmkWdkF5LbfTu0r8tybTI7XH7veB+lRjc8evt2bc3315msDhcum9arq7bXYTbOoOkNuZHaO48v&#10;j9m7g+NW6OpaLC5CRsftjsjsVdxZSWp1/c4+ejizbLX4qenLlsJre4szFP4c7MYY9IWGLS7M3gvH&#10;Ra6WfxjqDAqoVysq6Oi7fJtv3naeYP3ptpudsht49zuVnebcbxpYEihO5Wt+JJsyW0H7uVoZYnWW&#10;cz28c1lcfVAHv9IFDkdn7RhxWGkwezabJf6Isvi56/GffUeI2/ttMtujbOLyW19sYzeW2MV29tXZ&#10;lBjTQUVQ2NhzG4lp4JZqqdZ3L/qS5iSKERKh0stOKqAyqCiLKVkBSMIfglmLcK9C/wDcj2/7wluN&#10;3a/vrqNZYZ2dmEU0sjRyzt9RcS2Sy2TpPdS3MYH1G37YkWHaMGLuPJduYvPNk6rbu2MX2RBurKbo&#10;zksH92snQ0Pcna8cu0+vtgbxaSTFbapqXrjbxyc1JS5eOspqSHb09XTpEZaqJPXD3n1Ksbf9dHIY&#10;0VqTSkqRIWojaAspbFAI14E5ttC8stsTwR7iH2Se3UxoTJEsthYBJg1qkRa6to55XskiUuGL3UlS&#10;8Q7G3G7R3HnI9k4Vs3ltz7YqqvM9S4nK7Zx2YO4NwbB6ty8O8u693UFBj6KgxW5I9y174zasmRxf&#10;8TraqsXJ0dSJ3KyVjUP1ErW08ZJtnJChNZOiPuJK6VFGk0RKFBYhGrVWB6X7nHtu12m6bXeoE3uB&#10;EaaW4khSP6m7HhRxLP4k7hreD6i+k+oMNurXMDqUmSVOosm1dqvi8DuqrzeW3Zj8FgMxvPI4ptzw&#10;0VM+bzlLmNufHnpHbeJxWOye48FuHObMesy1XSrRwGWvz+LoPJDBWUlRFVYIVVZ9RmVQSRwUFxSJ&#10;AmWRhHWgIB8SUVpUgO3G57rdyTbcIhtcssiUlWkr+FbEG9uWmYxwTQveeFrcSMgs7BjGJPDVmWRw&#10;PX+KO5tgV74E7gpI8N0Rhd3bdpMfXNsremRFTvn5Hdi1EVTXS7arXxdNQ1VIJYJ8alHU7Sjp4IfC&#10;a+nKiltCFt2Clg4RWBYpjVJLICX0jUQ7FtY7oYwB6k8V3vG4+JvkUU0FoIXuZomSNJdTCGzsLRo0&#10;tTLIsayW0SxiBl+n3C7kdwBriT1R2zUS56hO3aLe2Vpt853Hdvxde7ir6nA1G4+sdgba29sr4+df&#10;0ecxGGm3HLX9mw02BhyVFHmK7G/xGklRVasommq6tcTSz28MaSu5bxQpBUynSiQoaCuAI1q5KIIy&#10;a9o6VwcvbbYbZu+47lPZ2cUcX0JnWRJksl8Se63K5VZXEZbWbqdRDElxd/XRxFQ0nSczEm+qqahr&#10;Kuto9rbon3Ju/bme3RX4zHvjMl3F3pk8lX9pbzyVDuiSDG7l39s/qHL1NXTiSBqqLH5aklozTr4P&#10;tWC7tM1wytqLvH4hUgMXJaZv1BR9UdcgAEy+qlQZwQbfbbau3QzW50W9vcvaxyBpIY7YJDt0I+kk&#10;rAsV6F/SdnZI7EhiYpI5yr6XDbsrV66oNypWYbrfaG3ty1dHW7OaehTAfG7qPJZtp925OqpIKE5+&#10;j332JSNuKKrpIsiMvR4apLQ0sUdWntSqXEZhM5KxIGaikkKikkMe0EEkNKaagAgU0oKlj3dhdR7n&#10;DssKT7hcSRxgyIiGa5uFRJEQ+K6sscbw2ChjDIZJ5JUDhmCHW+OuG3P1thaGo7Az8W1Nz0e8tu9l&#10;763tt/tY1PY/ZDb/ANvYbe861vXeXjy64eboCrgoszke5MfDNmut8FUTY+CiyKpGsp9tUMlpPILj&#10;wo5FBeR/F0sCatwCs8QiDA/VLVoASqI6tp6hnnrc7TmTarF9ma/u7OVVtrKD93+NbtEjCLT4ryQ2&#10;+4PfBHQ7FLot91kVJbi6tpYTJ0dCj3LiavPKZN6d3Y+fAbSy2dQvj5dtU+Lj7JyNRU0E8Adcqdi4&#10;PuZKwNFWRpWN3ZkZb5k7bFUfEcxXS6JJJJ5EdYtYBcxgeIwocKfD8f8AiGo3xP6ogBxHl1sM4uba&#10;2i2K2lhmuzbahbw3Lyi0iYtExeeP607WKkRP4acqqqnb23TwwpeaAirqNx4dct3jW1ceS2n1ZFtf&#10;GbOkyle2QwCUmQPSOP65krqKlzGd2ZTMlVJ0c+Uo8TsfHk5ak3Tkp4zSu5GS8U1t+qXDCLw6VFQh&#10;bwBBgdoOs2Gvw4qiRZ2Pb0ku4Tb3O37o62Udu0cl8bwlYiVedIjuz7sDJLWZl8BebDaG7viDZy7V&#10;DGfGCHzeVSo+Q/xjqf72dgZuTd2R/mKbgSffG4s/nqHey7e/l1fJDbU+8Nvbmr8Bh6z5I0OAqb4f&#10;+9tfSbcq9vhf4FTUNbTscgD/AGGbXLNpuJJAxJ1NIz+JpZV1Biq+MFPZ4hCmL+xUMvd1E3uxtrbf&#10;Y7Wr7Rb2kkAjQxxWkNp9N4sLzrC0MdxOu3GZf8Z+lje4S9r+8ZpIJj9P138Ltmih+PPxKqoti1ST&#10;ZToPEmBm3BlqKlzdduz4f/G/ITRT4TIZyav3u274cW1R/CtunHZTdDRSZPbMlHQUtXSzJriMeOT4&#10;bBluNVPEAOBADUmqqGwanUFBoRUjoy2i5KbXYRm+URHbfDYi2fKNLureF4KgzyNrq3hI3j3Jj8WO&#10;WOFHXoXdsbGpaLauIohsXTJjc78JtzYejqd646rocb/A6La2LbONRxVceTwEtL9o1Am58vLU7ME1&#10;GuIail3DS11RUMRQ6TB+hQaYRxpSnhUGksSKDu0ZevcXKEAGk+4+IN0I3bUdW6yNSMOWZv3kNayx&#10;qIWLKNBnA+lY6bZI0ug0pa59lOdl7UrIevNs1Qj6S3C6Vs27dvldsfwb5A9c5qTFVWYzOQbY+3sf&#10;gZKM1kFLuOCordqGmE295sjSx1MUmhApM8XgqSYxxJyGaH4zq7fIkqay1HglCpq9NuTj6C6e/uPD&#10;ivZQVCIH/RttzzC3hHX4VSpVg5s+O5+KjJ0u6/BSr2JuGGPYnXNDS5rfPc1PTQDcHhps3Q5PpPqo&#10;VQqsZVVs27Mh/e+rppZ0xGyGo9wbjWkhq9rvR4aLKpUeoFjRxbRBkcY8TSaL9OKqa6QSTWrVAU6X&#10;/VNRV5GNzeWX7y3DTNDoLfTs7FpZN1kVGijQzSqoyrQmOWQ/q2v+KqykLafFVWP21gKDH7C6Y80O&#10;f+H8uLoG3Zi6CgizEmH2lRYpKk/dZKTbcz1+MTFJuLPNU9ZRQGOjWE7spcjK+yPCnty8NvUGADLV&#10;BBhNaEkigPnkjLdlaPmeS6tt9iO5blIA27St+nGyldO5x1aSOMRvRl/UKssDkhUBvAxatHcXbNLR&#10;VXXmD3FnoOntq5DorZKdiJ1T3FQZLsrL4yops/tXfvRnVHTm66Co6I378lsr2jFJhevZc+lBv/N4&#10;Hb+QpchUTV8L1khCJUeaWJmcIZFGtBV4lEcYlBjOn/GJI2DLMRJHBARKihowyyX+77i022y3W3Fv&#10;c3YimpazhBb3M/1Vz9GWvYldRtu33MT2s22wGzvb/eKWV5cSw3cok47grKrEwds4PsHrDq/Fyde4&#10;ba3+lbBbN2dvrHdbdENvTO1ub2L8F/jr1rmNvY75NdE9c/I7f21KiXc27evdz7o2hsPe+UarOmCM&#10;xusZ1uC8Rs0jK6RpVdJJCSSeFqlhqukpcaTq1JbyNdF9cqr0RbfHcbLZWe5/1mnnuLhZ3guJp1mZ&#10;YnnsbR7yRLPczHdGSOfazcQCARz7rZw7NDG1tYzyCMm48vUY/O5/cld2DSZbO7j2r1ZvXK9P9j7I&#10;ynyB7+3ZsbAbdwfUvwM6N+Tu2t8V/TXyArPjRs/KYaq7IpOy8LR5/emKo6iaokqqwLpraMLlpBay&#10;p9FWjMsmgOBGkaHXHL+nE8RgbUUV7OBOHiT9LN5ik2IWz73ZTDml6SRRS2ouDDI15NeXKfT3u3AX&#10;V9abiN1iRILlrTmPdp2VGfbtsdh1k9qba3vT7hoOzMPsztbdmzNw4zEdj9R4zYW+Mj1bujtHIZQ7&#10;s66+B3WXT/8Ao+r++fhn8ctqU2MzM+U3715uHI9e7d3PjkEipBJGorJE15JK12JlsQzPVgxIIDSM&#10;jLKlYWVPFSUrKqx2vh20YWWXp6HcZeWrD6blmawk5mmjhtQtvLEkbo0kNpDcwzWt4qbpaXt/+77y&#10;yS5s5JL7ffqd2nL2W2qh4Ve6Iqalye7qzsuft/eOb3dtX/SPvXFbx2hS5758fJrYW18Vg9n9UdNb&#10;goNyU3xZ+S3WPxmkXBzdw0O7MPtXO57B0sctS8tbURgWeZ7mZzJPEuiNlXxDiWgQ6iqTKoiZzbS6&#10;SgKI6WtS8rHpFYWFvtFlaz7Ts24SJcXccxNlpMtipa5RUinudrllN9FbRbzYeMJnE09pd7/KjQ2M&#10;aidnZP4pQ4vamU2Tge89mxdpV+Bl6dp9vdmtgO/u7hjqHcOKqt89O5rHbt7y+KfwS6cxlVlIdk75&#10;67z2Y2xizhRRCJIKiTxPShb7xrmaHXbhS2l1cnShjEhaMRt4kkSM0d2it+oY4baPCu4LrRTy3Nt+&#10;w7JuhteYnaONXs5rUQ+JcQ3UltHDfPdwLb2d1eQW15y/dXKD6SG63Pd7n9W5topcUeVbD5jZPYlD&#10;vTcO+9/9wZw5/Znd+5cl1ltuo+SXfPT24d04ff8A8m8n3tANgdN9w9X/AAk3Di8fQVfWnb+KwMu6&#10;tuVkbwVE0k8rlK0Wt1uJIlWMNSPVoKhw+ou1PALoLnQ6hlrJdTaAPBiYg2tL4x2k2zbXf/UXUsSt&#10;eCEXfiPatb0EMMendRaynYXvLZ5InZNv2LbXupFG4XiRtJ27QUuPao2dgMHtjfWWx+X3Vv3ZuE3j&#10;tDdc20t/btz2Gkl7Y+Z/yM+MuT3buzNTfGXJbd3pWHpXcXTO4cljMFvjB060VEfGVTcbzT/rzPNo&#10;Rho065SxrhykcsyTTqrEL26ZbiF7ggxxYbvIoNqV9p2aKwivZo2W41NDZhNa6zB9RNYbbPaWLXVr&#10;GbkNIHsNj3K12WNhdbhIWDTaWSr6DJ7J7D2n2DHTZD+Lbq3f0RujuHe2Ki3NjNw7dyOXbe380D5A&#10;/I3eWydqw1HYG0d8bcqcfS9M910UUmaSopGgkaDwNI3D4CvHeqsQJKlEbSiVZ3KhJHgQPHNPDK1s&#10;0hAMskt65CCME43FL76S85VikvIz4M0c8yLNcT+GttaJNJdWVpud48M9hte4WkO+Q2kblLGytOX7&#10;KNriS+KPWy8RuCv2vt/B7ciosNU4zaOT7Jwu09w7I3NS4D419bbjgyG6dzfNj5KfGPC723VWJ2r2&#10;5Qbmo929RdtdOV1VW4nJUCrJSqIadfdIBKYEu5ZWazMREQjLoQhQokgpLJ/Zo6Kunu8NJL+SrNHS&#10;m8zwWm63GxWe2Wse/pc+Jf8A162s4ubiO6S4nstRsbOQi5uoL4zJKrRNf3FjypassNveLIpKddu4&#10;+lx/ZeE3tkNh5Cl27ld64z5AVO5pcl2B8feht05cYzdPdGY+V9B0ZjPvvl/8sNwUOf2xmuru48LU&#10;1cuMr0qpKyKONZVee1hWNp9yg/WK9qfhAZSxhDtErKros6Qu7E28Dagdc4oVRbs1yYOXeTb8JtqT&#10;hp5jVppHgljtxuUlnb7nJBcyW1zLtNzuNtbxJHu26wrGVFttMiun6nGUm36/cew9h7E/0Z1u6ut8&#10;Ft/sPoTrraXX8W/+gvjruSuap2hsHOdD1/a+2dgb3+Rny6irNu7h6/7I6fykG4cBTTVMrwh5DGum&#10;lhsxd3Uc6PfS0LEogLKyjVJKoeLt0NbSzogMgTw4FBaUkL/oNw5iXl/Zr/ZrqHlDb2cQCO5unjhl&#10;huJBHbWsxtb0JIk0O+2ezyXTJZS3f1G5zstvY9+Q5XH4rbtXubeSNtrYey9i0Oz+w+x9rydq7l2z&#10;0z0qtFHQYr4Q/Gbt19j9i776d7T7GMuZ2p31sftnG1y01LT+dMhGHlL7Ek0drI95FOyyknw28RgE&#10;oGMJVUkDP4buKV0MUisVICSHpKV22/3nb7XlvcNvjitIwsN5C1nHJPIZDEu4qzXW3q0IurO1kiMe&#10;mWOGa/5puVa4ntQQU+QFHmukMb2Xlt8YT465zZHUfXFD/pT+O8sdN1Ftfs/eiYibLde/ELcOJ6gy&#10;2x+kPmNh/j9g6TD7027vzriamze34PRNBJPJNS+6xW7W08bNNGNxuH0Msnh6VrcBWZgixCYiX+3S&#10;hF1cTgikMPT247xb7zZ3f+K7i/JO0W7SRPZG5NxIse1G4t4onuG3D91LLYkrYXIfXs2y7XWQDcb7&#10;ub0feVHl+lMvHtnrzflPvreu8drdU7B3TmMLuPGbpxMvXFYJq6Y7UykuXzWP60mmfY+Tgp5YtuxV&#10;exsZknQ1kVZNCTXEpaYQSj6mGSlI+8/UCFiikgpK0gcssSPqiMl1CPCkoarKWywxPt0m52ltLst/&#10;YO0j3KeAg2mXcI/qp4S8c23wWjQrDJvF7ax293HabHfEbnZhiVlUOy6/MT713F2HvPI9i0GG6NO7&#10;tybm+ZmF7L29N2j27uzrTZu6OvesMnsjuCsy820d+7W2JvjAUtV1xsDYW3KyuyU0lZW5Opj0103t&#10;y3WS58RIrhfFtXZ9Vq6QFyAsYZBHMkcTEj6ZTcpLrZXiUrQN0g3eK05Vjsby42uaW036KO2Frvdv&#10;d7gtvCTcXs8dxJe7dc3NzAgL7zKu1XVqLe3mtrpoJlZougz2w+8KbrqqxuQpuwNu7X7Tw6dqY3F9&#10;TVezKvYG3Nu1Mm1eodzdr5ivxlDmO78Bnd79m1VfFkMHg8nSpnsVnosXR09FPUK0SZ2vBD4ULzTt&#10;K1ddvGfDNZWUNHqKmVpbgGS1tonR4pInkOqGlTmOLl99xG73ljtm3fuyJES03S6C3Kf4pHNLaXoh&#10;jkTb7ew2V47TfN4u7eS1ura6tbULDuJIjVOPxu69ob8g25md0b235uPJS0NV1tLvXqrPbi2Zgdtb&#10;/wATjdwbxzO19hvuOq6+zOPqd2YTB7XkpNxyNmNl5BqNql6OmpJg6M1it447ktqlFBINM3iaNQCx&#10;f2scsjF7edp9EcZn8V5ozIgqJIpjvG5bhuW1rbyWtpKDLZyNcWBUTiAzHci37uvLC0T6PddsXbRN&#10;eXh2kWlhYXK211I0bNvfaW3tzwZbrrN4fDdpRT76MO4Mj1vvnCd7bf6IwOyd34nfFFsTrvcm/f7m&#10;YfY+7twbc31ld0703RU0M+09wbgx1FTREy0U1GVmJIzHAg8NJUmfwgJQIGP6kmmNVJtpYmfSJKmf&#10;wzI0SEE9BmSWewaHcNzuvDv57C42+0a/kaweXdIDWws2a5knCbtZ7jbQrdPEUXb/AKuK0gv5hLAh&#10;HL7zsHc2OoMltnbnyCzmb7j+3666a6V2zntgdPR9n7Olpcluo/HTv/a3VdDtnbHV3au7eqhJS9b0&#10;+Lamro4a07h+zpjSeKosJlvLlbSF3WylVX0IUMEqMCyTzadTUd08WERxlnmdbd20nLf0r8v7NuN7&#10;uf0j8wbdeyqZ7lJYtysJozHa3W37clwY4EngS4Xbd0+svVhg223feY40njDdAdRdc7e7u7Djw20a&#10;rp/snaG8ezet+tY/kNha+fqfJdabdpKLFdc7PpJdl1ezsBS/HrrDrigpchs+XdeZxlfLuXduJh3G&#10;s1PJPRSVD9491cs1xbFXlIjLySqqIplZWTVIsbSRkSBGRSoVHDiTtoSk5OTZ+XhBtO/Q3sNky3aw&#10;2drLcXNxO1tDcW8qRWc17DZXZksZLmKTRPLPNb/TT26yTaI0l7GiyXyUxu0MzU9e5TZtJv7cXZu8&#10;OnY9p5ETxbowWye0d6707Y7dzu8t27Hk67+XdZ1tvDZj5XbHXtPkNtZTM5qGpoaJ66lljiNxtyIk&#10;9ncWjtbtqlDSR1RY2QTSu50zKyMpkN8EZHHh28ESqsunpDPzVcXF3tnMO1bzBHeRJHZtDa3Qjnln&#10;t7qXbrBIIvqdvngngMdoeXJb2K5gm+s3bc74yPtxnJhdr7P2jWUOR2ZhchsDamB2/snsHLbal31X&#10;b4w+3vjr1KaWDEdvfOP5B1ey98db/Mr4i0vfeYrKN9ude5bGbt2rtOvzIWhMdOf3DB4P1UtIpYvq&#10;CatJKsevXqijd+wxt4onEUraf7cyxwqaI3QKg3i7FhJzLuez3v7klBpY2E919O0EkN9eQQeJcR3s&#10;P0Eu0y39jbyTokm2Q7dd7lKqy3ETdO9DNiqqkym6KuDf3V9Vn+rJW2yZa/adXvzrT4Z4pcmm5Mlu&#10;HceGrd5fF35OfPXfXXprKHbtPuTH7c33mqJaTHCqhrwNK9DJKRAiVt4qswVixdGJCoO9xKdOtWVg&#10;dV9GGI0Rheg/cr9IW3XcHrvF5Goi8WJIDDcRCJJLp0a0tWsBHP8ASzpLGV8HlO8VDW6vppCkN1TY&#10;Km2XlVq8hhOstk9PbAwEFes+yM5Btr4gdEdo01RQ4HZVD0Jn+v8AZHyP+M3yA+ZXZFLQVfYO7Ou8&#10;3mtvbU3LuGL0x0vll9pZmLytE6OY4hUhCmsSof0ygkhWsouIyIiWKzPLNcuREqUNNsZILe13UXtt&#10;Dd3pdUeZZ/Aa1uEU3xlaz3CdEtJNnvY4r2Lw459stbCw2W21X091qk/wmeTMVXaO6JN09b42v2ZS&#10;dAb2231Zvrr+k7SoOmvusDuDq/8Alw9Kd+Ybd+c+PHzI+VO5Nr7vj3NvY78wmL3tncRBNHLVT1MU&#10;kUuws+4hEgcptiCniRH9MRviII6SMCskci+H4kYMCxzX7gMYx1sy7ZyZHeXu+bfFcc7XUgH0t/FJ&#10;JcteW9Xuzc2lzaQSrNFf2031osbx4twa9seVoZRCLqXpT7g2lUnf+649/wC18D2DUbDxmzqT5Bdf&#10;9adYZOLrTYkW6K/N53qD+X/0F8edx7Jb5EfFnp/uHM4Ssxu99+dW53O4XFZLMVVbV00cA8b0kto7&#10;+XTOgESRLqXKJVNciIrtAGQwok8aOjVWzkM2Zp1PT23bpPy3YLLZbsZd0uZpUjmMi3lyqXT21hLP&#10;KlvuxhvEvJLjarm8sp7dop9/tIttXTt21TFYmD3NKtVuTJZvO7k3vhOzN24DrTt7N9Xb/wBmVu+/&#10;lJ2NtjbW3sJ0j8H/AIyfJ7F5pOoO6o/jBgajFQbrxPZuAw2azW1qSpkgqDNPTRlxEjvBKIPD+hqq&#10;0WTw1BKRotNMwKQNG8MoTjbRgxik04BQS/WbGtidzt70cxv4k5aW1N7MQLm6uZU8ObbnW73W33C3&#10;3SyWbxGXfLt0u3Ztt2mUh1i2duXdmPHVm9Ng7X7Crd5dpDE1fx12Dtze1H112T8h4Mvkt4YXprNd&#10;A7lpcx2T0N8E+iMZicxjqnevTecqdvbR3LHLop5FlEkTkcbXkpnnSRdujlZgrhy4KlmkDoY5NLxo&#10;ZUmWNtP0/g2kZV3YqxeXFlyzZiw2zcbJ+Z7i1SN5Y5YFtB4ypb2sltPHdWzPb7jOLG42ue9hL/vg&#10;bjzJel4LaONpTZtqHJ5HPZTf+a7B7UyvYmOpqPtLdm5+v6vNfLD5VdW7fopcjUt37LJtLoveXSv8&#10;vOmTA5TO7P7ewGHGaxEb0stS03jiirMjyM0tzKiNFqUB9IEj1UMH0iFXjkkMEjIK6pXW1RtIavre&#10;+O2wW1hsWzzTpeKsrSW0sjmGJfqGga2DncZre+hsI92sYbkAtFYWt1zDdBriaFlbkr5Mv15i+t8L&#10;tbaffeO/0ubq3rs/bHZmwM9UYH5M96bhxs27N8fIvvf457c3DvXcnXnwJ2Ntiuy9Zt3dPVOWrcTS&#10;7hw1JRpSkGWnTyXUs2ueWKWZGzpYF3YEhXeZInkEsigyQ6VU+PdRotBHF1652ux2xotqtb+Hbr1a&#10;R+MkiWdpCxVntrbbbu8t7Jttgec2d/E80ofadlvJp3IvL9VKbw248slD192Tg9xV2a3HvXN7p330&#10;j2t2pv8A2xtzPdmb32dW1WL7k/mC/IX5EZDZmwsNvzCdRbv2GMRB0h3lh6Q5na9XRIk0iLKsieNy&#10;yrc64w3CKjRFg5k1B1kZI/FRrqIiB3UeNdSPLI3gR0Y8vIGSaXY0S8eNGeS8DQ3kcf0i2Ko0E1nF&#10;c3wtZ49gv0O4x2cj/u7YrKGzs423a6cxL6CmxGOxWJ2v15hN6YSh31sbce/dgY7IrX4OLafRO46h&#10;cj3j89+0/iJvLtDcOAmre/qLc9ukM31FlKGuxGUwyyUiL446RnoPEX/GG8bgvhaGqdKoaSqqySK0&#10;qRuGjHaHEdxeOBpjARblKzPDtdvdbc1/4kov/qrdRAZ5bhWa0nnfb7W4Fhd3tvNDf6/FFoL3a+XL&#10;VmSS8HSuTd+16PK7T3zsbtfeHS+yNu4vMp1N252Hjd3VO6+hOiqw/Zdx/J6u+QlT1VX9udVfPDsH&#10;eO3MjgsVs/tmGrxGZwe4DUwzGGWmLOmOFJBdPIy3EbABRVVDO7MyLI0TBFk8J/BOqsNvO8upXmRi&#10;TQXe4zWb7Na2sU+03do8sssjxvO5hhgt/qJ7SG7jN1LaNfWrbnbiBv3lvG329iEe32+7ijU/ROzt&#10;vQdo43b+G2Htqh3VsbCfGHHdX/3LyGwemOwPiR0Pndzb43LsXC/IDeeHpIul939n/NPA71h3Nhc5&#10;4MrkMvi0Silhoa9oZIGbaJ3dGMJktnjiWN9Ah+Ey+GJok01d42DrFQSxoomlch2To83q+srXb/pR&#10;ukltzHY3+4SXMD3Ul8avBt4upbS8uzKYrazvoZ7We/Uvt15LLNttnCHgguej5L1xR0m1937dg68z&#10;9TS5fr/vPHJsnHV266Z8p/DO08puV8evUVZuebtDMUWNqc0M1TY7E5Wnye1Tk5MxlJavE53EUdEb&#10;NGptkkWJq+FI2JVBJNQWrlSDwLCgf8KppPUeW90X3WaKbcogDNaR6fp5BUaI2ji8E/qijHUsDEm1&#10;oZ55JYmRAoNw7FO4K7c8x2dujc0dH2zv2p/4/LJ9lfax746ZyE881PjNmbiwGS2w/aM1f/lVFVSV&#10;L9pTVj5DaTYaCvpYoXpLfVKoED07chwOCvU5JoDUqHoVSlGVjUguj3IpYwRSbpGxWNewxhitZrUv&#10;TTpJRyFb6VCtzffFavDGyjqEu1pazcG3d0HAb3vkaP4tZCr3VR95bUxzZnJYiq3vt6l3JVd5zzTd&#10;Ob6rsbHmzh6nP4zBwYZo65tsCkbPZSgyNMmEKlfBNuQwjXAkyf7Y1oSdNDnSxNKayxUFel024ywB&#10;byDfYzMbq5UyGMBaMLFT+oV0PrQFNSqqgMLcAXDLJ02VnWdLBtTfm2sXsXO49ch1T3zihga+sz0a&#10;VhwfbO5s1/AW6mrN4VfZGU/gQ3H9/R46hyUNZs0ZEZLMtW43NYumpfTW7eAJHt5C2mQsSwwxZxmp&#10;4k5LAFX4RhT0q27dUk3J1h3WGourEKqxNRtMVqUOhf1IxHp0iEnxLNv1bp5YnRQtz13BW7l0rtzP&#10;1stB3V2XJBFJvGl3SmL/AL59OZb72bHYzb+YxWQ27SdrNlL1keVkqj2ZNXfc7OXDU1VQiBTLGBds&#10;fAbUXYg6gAQFYEgE5pw1iir8JTUCeiez3ZjY2kT7kvgoluCmgyBdc9sWWSSNQpLUB+moLi6AM9tL&#10;FEyobPP5EHk/4bF6TEtRLVyp2T8sYZamfceA3jPPLB8u+9IZHn3dtSkoNr7nn1xkPXY6CKknYEov&#10;1JE8IpDBUUOhcUp5DyzT9vUE7lIsu6bvKr6le8uGDaletZnNdahVavHUoAPEAcOrf/bnSPr3v3Xu&#10;ve/de697917r3v3Xuve/de6//9Tf49+691737r3Xvfuvde9+691737r3XvfuvdVp/wA5IK38qj+Y&#10;KjBWWT4pdxRGNk8wlEu0q+Pw/bakNZ5tWj7fUn3F/HrTVqHvWv8An/l5/Z59VYV0gfxL8vxDJP4Q&#10;OJbOkd1DSho0pdr7nq89TmbaPyJkEy4bYb7fqOsP43iMzjttY3CVdL1xP1ZUbshm3ZTbInomrabq&#10;KHIUX9xIU/iY3DkTE9O4A0ysssZEpXUsXh4YEBR+kIMFimWFgHH0/wDa+PJ8PWXpNqslndrJZxEQ&#10;vffVANAVMrlfrzuo1iJLnET81PbSHd1Js22u0oJjlpaHNZfJUmdek73WrzeQzG9pMplcxkcqtRX7&#10;UpshBje45t90VJQw5PJ7Li8yp3QuOjO03WLEPgsiF+8bayGVYZPGkYl2erTeIDoOJdYVQwQcb6g+&#10;lI0eDLpqW5LRbP8AeNlFttnAEtoLTw02xbQqbkAnbxbPcSmB7tiCOWPFkG/K/j/vOwE3hoB28sLl&#10;K7qrurY+e3H3JtrrbL9KbtzO8F3P1J/fPbmA2mJ8Nv8A3W/9zcb/ABHcPSEffbYZaTJbsgGXg3nS&#10;mqyjU+346dyqK6jlms5RLcSLaral2Ld4UV8SrACsCzEVNyokN1QkxQgkgUbJd2m3cy7f9DsVlPvU&#10;+/LbQRxkWkkkgT6Twrd2kKbpLtqynw9llksU2HCpuG4uiLJU1U7h7Ex+6915DEYs7Qq9ub22z3TH&#10;sDJZmvye7pdp4Wlj2R8d0wUtVldwvvrD5uhnq6iWLDV9RJWPXUVbSRtJ9lUODXa6ia6kW3KTNIHK&#10;MB4rM1BHpqzKCyVqDRW8VSvqMlVi5cvrbYobjc47nb1tGt47iNpTYQwwlpb7xCkcTiKG8K+CY1M8&#10;clnKLmoKrIm8TsHd8hyGOye7spjslRb3Tq5chBlMjlutKTsXfLZvcXe+8afN5L+AbU2dh9r7WyK1&#10;NHNXVCU9XNhRRVbx00c32bQtZBH4U05RNemoBaKpDNLMCWUK9C7Ak/6GistAejVN8sRdvudjtouZ&#10;mtBP4DsLfcXUvBFYba0ccM0s0Ubpbq8UIZ/8cmnimq4CvkeA6yx1Lt7O7wxlFWYLMZubemPXLV1V&#10;nc3nerNiY/E7I6g6znwOxI8ZmMPB2xWx4MSR09dUQ4vIVtY9TPJJBW00z2i1jWEyKHTV4gTNCvak&#10;UbaSGof01KAmhDkYWhKmveYLptzWwuJIGWL6SSdAoaOf/GLi/uo3nRkMij66ZZgi60eJHDPICG/F&#10;7k2/tvDGkxG7vNvavwWeweZr9oYRHrcl2t3XFXT9h7G25nR9jT1m3Nm7GnydfEaKjNLSZHI0rQVO&#10;melrE9EY7dHRJiSQUDBVLNrUtIorg1iLEtpFWlUE1OG7wXV/PaT3G2ro8dJ2gmlmWCCO1dYbKWUK&#10;A6rHfJFBFCZ2ZY7FmUMFqz1Wb+3Jncdu3J0W2szmevZabbq7yqqPKbWkxeA6A6NyEsIp9wYLb+GG&#10;36Xd+/8At2WqOTqKSkxVG1JtaoMwqaCataHazyH6u5WNypbUzKgYBIyVUlFQ/FIHei0IaAE1rlPJ&#10;s9mp5a2a6u4reWOJoooJbgoxurtVlm0XE0yI/gWhtbQPOWjeHcnRCjppRI4t+wIc3Wy1EOKodwYH&#10;eeC3jRbXyEa0Wfoe1O/YqXEbLxe6aNBufclNuPbuxKCjqkSYGGim1TUqtVSsk6RI7lIjGIaTCSuk&#10;qK+LKFNWNGK0Aj1j+ixBBNAIri52i63C3vV3B3202JHiiZ2iFjYtKgSIGSFJjJI90bdyPguIUaIx&#10;xl3xY/Y1GKPET7g7IX7Grz27tgYrP47dFdjMOnVXW2CyGV7o39sXfm4qSl2zQb23nu2SWWlw1RJR&#10;1ddFl6Vkp/BUUs8V3tl8CFp5h4Yc8CT+nGtCYpSQFeX4hwP6owamjEe+Mm5btDtm3E3cltExDoBp&#10;urmQ+Et9YqJJprewAMJYAxhbAlZF0IXmT0OP29jnr9yyUX99pMhB23XbX3lndubppKndu88rQU/W&#10;WFrtu7emw9dJunr6ipjuuDGpWz09dt7G1EctMIGqoGfELxv4bFPrUIkrIdIV9ROoaSNRWrP4YLB1&#10;UAg8CXNuMG4RteQQXZ5cule0RLWNpDdW6wKojZpo3McMhSK0a6kWBoZ5WkVhgxi/BtzblDR1UG4t&#10;m5nZlXlcNsPsHetVnMXRbPzbbG3F3Z17V40ZTde8osxWy4vtjs3cO1d0zN1/RPU43blImIqcSkqT&#10;zSrPDR5LeCSxZUk0EpqRS6GSOoUt4jFmcw6Z4lJorQBE0sSG/rLiODdt2s+ZIZ7y1W4jS5aK4aKG&#10;5FrejVNFF9LCkMNlHuKy7buU0SmS4h3N7mcyxeErcljt3bu3hSVlPT09LJ17t7FU8u2dlV2G33ge&#10;xMh3Dundxr+3dmPv/s7YFDnuwO2sZsehqkx2qijxPXtN/EJoY4FdW8R4wjdnVitQgGl6vKHKuqSS&#10;CrTNSRaOjJbRq7IgBHVEe326a4iis54o7gI1w0gktfDtrB4IpLeeeztH8O326PXYzGS3njud5u3t&#10;oprhpUbrnD2l1pgaPH4raeY3v1l2HmK6s25VJTYHH7k6wi3ZFuzN1VPsOm63zWYyOG6OosHUVD4/&#10;NVddHuaTs3KZH7rCZHHWmqHobmzNuFSXwruVRSpZlB1OFVdesRsHbxJGXW00kh8N0BqFQ2ffm3ed&#10;7qxS92KzkcOEjht2dVgtZJ7ib6b6Zr2FrWD6awhl8CLbrWyVLyCeRDGwpYLN9sdKy7wwNN1+3WnZ&#10;WJ7Rjr90dldmdmZvrzE/GGu3h3FHjaHtabcsG686+Mw3a2F7GmfeG1sNiqHc2zKbIKlRLDTTzLEp&#10;rdRyTJDY6GWRSzlpIktyZz4aku7aUrKyyDQpRyqs2SAQRwcv3lvtl3eczvdRyWci21skVlezbuY9&#10;t/xqeNIbaDxptFhC1mxuJY54I2ljgdoVZkltPfO68jiKTc8/ZCbHxDdPR4jE5mPYHYfZGRymwNlZ&#10;vfFBszM7Ykxm3dzbV7Vz+U3LsbI7so9sZ3G4qDbWOyFPHS1Zjppoah5HmlV52uygEIHiMsgoq9wH&#10;h6ZY2lZkMiRsitExARxQqUV7Z7Xtd1FYRcvm5aTcpJWtY57U+JLNSGWZ7oTWN1Bt8cVzFazXkVzL&#10;DuESM11bMGWVQwh3Vj9rbR+QWW2Xjsju/d268Vkdw7zp9tVG4eot1dTb3/j208jS7FzvUe9MXlt2&#10;ZrbXTRr/AL9M1teahzOe3juJZHzkTTCOAvkmNtFukkMA+tcMSpDq6HxFY69eomNZVMYZGRnndmkk&#10;AJ0iqz2uLdb7key3DcdHLsMkSLMj28sFwBazQRvafS+FEl9Nt8wu2juILi2ttqtY47OyeRQZU7uW&#10;kweBm7E+x2guztv9eZXbOy6Wh3xuylz+fm6dxvatNvbJbh7XqsXsMN3Nv2s7ExzQ793BjcjRbawF&#10;PQphP9yjVFatP6VIoracQQeGA9Q+JWIErkK/hxlyQwkLlJAF8MJqkBI63ZzbjuO77S+47ybnxrYi&#10;WBEbboBI9hbxSy231t1HDGjwNawww3Nmxn+qkulis5I1cIfF0nb9LJQqtdRrn8Fu/aW8/wC7GQxu&#10;FXP0vcPe9GtD19s3OUNQc3vvHR9d7AGIKFKb7Wi/iM/2ES1bKKpHHFerB4MMRW6V1bSVFVklox1E&#10;hn0qvgqy004cDNOhXdX3LMu8Hc73cvE2Oa0ljSZJpgstjYho1MCho7d55pRfzRTE+K6vA7qyKxLh&#10;t/ZU2ZSfF5vfO8k29ks5vHZVdvnalTLgNpN1J1Nh6vN/IHeXX2dyNNSbYx1JuzdL5Cqhxkj4SpzV&#10;DkcfIKVaVaB4nBAfDeOd5PBLNq0jikYGplfCDXV3Qkof1VGn0Qy7xbwX0dzs9lZHcYYY9AmkqY7m&#10;7ciGGezBNw7WwFvZz6VuE/xCVvGGoP13Njdr7X1bp3O2OfeddsmbtOu2nnd2Y6gyPX3aG/cljsB8&#10;duq6bGuMdBkqrbktBR7kTJ/e1s9bg9vyHJ0FOtJkYFcaDwnaWUKLlE18dDRzMxppUONQiP6i9zF0&#10;jUlarlDFuxurOC0sLh5NnnvPp6FGuIrvboYlWVpneBxE98rfRzERxRwXF7LRqT1Rk3NUbLlq8hgI&#10;MZRbOymDXa/VG19z7egz9XX7YTbVdgd0fIDvOoyWTijqNy52jSpo8KPuIc/VZCrzk8kTNVU9HDUN&#10;gwTaxHbqNGlI6gkBEKGTUrkKatpUu4IOpxxGDJTu+321oLjcbiY3KTXV14bxo8s9wlyLVYZII3nh&#10;8OEXE6W9u4eIw20nwMwaZX9mjen3eSkwQ3Ps+De+E7n3jj5anGUW3KrZ8NTnNo9BbVfauNx1Lh8J&#10;BuHOCr3QamgSnMmUzEZaOnjkp56eiXPiJJK0UkiGTxGpVtWqojiKKKrRSXVhQAy5GT05LsMG3bhY&#10;7ZFcW1tcJt5tIMxwtGIPCe8vlupZBFKPEVLeWNiztFYgI4YIOnTA1/bdLmKDA4TMQ7e3jjuyNwdW&#10;7bO62pt0w9ed09liq3l3TvzP7qpqTdm/txVHX1bGuKnqq6mqqyOiwtYpX7aTJwFyNbsIIUURFZTG&#10;NWpkibVqkdiAzMfFJqCCxWOg41LNxLy5Nc/X3ckm4QzWMd6xhaOC4vYhCsFnbpE0kEES/RKmhoyk&#10;avea3ytEjUuBojT4nceR3Lkdr9Ub82JuTsrbeJxmYykmIrPj/wBILjdudf4bP5CP+I4nF0e6970V&#10;Dj8zghJTNT1m4ZaqolkeanNRfwaUJjYQMniBfjGhaLHC7jtOQkTrXuDtWgOEC7kZw6rcxy7rFOLJ&#10;p1cQubufxJLzcLe1b/GEQK11e2MhBMb21uUMjxAMen4v4fMRnG7qqaTdzRdOUVXsDsneXXm68lX7&#10;kx/b+YfDdm5+s3nswUtdsjqXFdT5ZKyOt35t+WsyE8ePwojxz01DURg/2ZJI3UTTMghRw0gkYMWp&#10;rcyMKrbiN9ZM4EkgrGQlFI6iL3Iura9tZms9uSabdXt3itWtYJY1h1m0t4rWFjHNvLXVsYAm2SvZ&#10;2Umi8jluFedJOjuLPu2OtrY66o+QiiDCpBNnY9mUmy8VTDsCarrKvdNPNBPWZfrH/TDIQpWGKuTu&#10;B544pItvy1WqI4Fw+h5PFdQIi/x+CB4jA1ICuY/G/j7jfDDLAT1G02z2TXVvaxWFtLru1hOm3W/l&#10;dbSFlMYdpoVvTt4qzQ1iXlN11QS7sqUZSU2H3TNkM1Ecd39XFMjhOt6Hbo6uqcjHWY7bdNS10fVO&#10;M68O4YIt20+zqeN6o9OzZFabaIR8r/eOr8LUclv1GieKjsQyxaOI4f2It+BKV1fQa9MY/V+oOV6b&#10;BtI7u2vg1tEjRXF8bkHQah9I3F92FXRbkqIP62C18a8JNidpj1CcA/kqrOS/IT4u1mV3D2flhuuL&#10;+YBuFshv/dGVzi7vq8X/AC7/AJN7fXdEGampad/kHkMFSQriP7ztS7fqttpC2AFDVKPv2Ptjcu8r&#10;tK8mvUSTKZdelguoHSplp8GqiGGngBW+PqJfda0itLSxij2iC2+nMaaE2+OxaDxoDcGF4lmmXbzM&#10;Sbg22u4W/J/ebTQljbLH+FW3cE/RHxTxsXXO15K3NdBbcqq+tkzuaFTWtkvhx8dZp5JMHW/c53dl&#10;dueZROYdqGDJbhNKlXthqTFQV8UqG5RWudXgRgC7DGsi0qqwBSG+FTTjr7FJpJ3aSBHs909vs1jG&#10;NznETbUIQotpKgSTbpJ4XhU+okiB1VWIpeTACW2Y2yyBhp2rhdtHbuHig642dRim3D8MK+nhm3/g&#10;itBPT43ZdJTbhmp0p/v8DWYpYo4Rm89LJseSGGLGJTHckVfUSUjWPVbFrdKFYVrqIIoIeCsNWMUQ&#10;/qniewjpbcXV/JHvIG6XTSldzlOmBXDF/wB5x9zxARoGANbhP8UArEq/WDuaosZtb+7Gy8nJsHYF&#10;VNjemsw4r337tqpqMdR4DvXrwinopctjjsCkx2JeNJqSi3FDNkdvJCr78etpRUA0SKMNIEhT+zTT&#10;QmramgqSKVFaV0/ExoIBWoVXfX165tppt2uNYv51asaBEMUG5qCkiqY2kGqhXTS2SjbsSpVis5MH&#10;sFez9yRU+0OssZk23H3H/EGXP5cSZanynVPWFXUZP7fMRtuTMrmFiVahNleHdVS9JHVbNEOCiySS&#10;eMcISqolFkFauK48AVFaLXNCCdKgkSUmAATTSX8dzeI+4bhJ4tsyjTC4cCSbdpNFIw0wSoqpipJM&#10;G12z/SGQOH2116/qsBt18hiPjtBRndXxIkq6aHc2Klp6ZcfHtSFmx9TTUhyMeRjwsUa0R3Hr64yi&#10;JFBTxPu4ZF22qp4lmzCBg5goO8nUBAcahw9A1H05eiZD84vxa8wFLjd/DT96SMVECxaGG7rWRoh4&#10;UjBlYHwWa0DdsJa6LVr77Wr6rG1/TOxtt0m2cRFsfqiIbH37QttXszeeYnoMt2BuzsPsmrPZ2za/&#10;rHKbQ6q+PO3oW6323mKnG9jf3yp48bXmXcr1quT3CStNawRypE3gsaRq8kBRvillYq8jJkweFQGZ&#10;isSFowSsg7A1gNv3zdL+zubu4O6xhHuJ4rC9t7uNvDtrCwRJbG0t7wt4W8/WrJNBt1s1xeXxjvTC&#10;ZQXxVVg6XFYCHbm6NnbBk6s2bvyTqqh3xT7y23s74TdO7oG2Np7w/mAdl7Z2xlthfKD4k9hfJjP0&#10;2MkfFUdNuPamHz2b88KoskEXt0IQVtIZAGQ0LMFDCRHiD6iGhEsyzeHIxUUuvGS1X9NAvSU3bI0n&#10;Nm5WEkizrHKiWpfwpbK4t9we0MS3EW4C32642g31tEly5bZl26feZQ13dmYPZyqip27uza2HzXS2&#10;Ul6zwkuK3JlKraGe310R8XJcrNuOp3xncsJ94fF/58/NLtDZxrUpMbVxbb7Iy22oaPHxa6tpGjuT&#10;HdO8Vsn+LpV2KksCjSF2CmsqypOrFHLGst7AqKBFED0ihWbY7Ybnu87C8uCLaGO4VbV47m2tPAjk&#10;mjH0MtjPtkkUd5bJGNO28tbjNNJ4u47iyt1iRPhcPVmsiwnTPVnVvXWOhx8X3G65sR8Lur+1snNO&#10;20DNA+wfl/8AELuj+YB2VRCorI4Jtwbe2tkM+tI0cNIWMTREqyCG21K0aDWAVMiSR10hQxhLyJOG&#10;C1xeSztMR4EYoaltuMa7ju1zFML2aRrc3EbRWdxaXSxxyvO8P70is7O62eSB7sRJG/Le37ZBYJI+&#10;6XrB1LLgEpK3cmF7JzeX6xrW67zW3txbNXD7ZzPavSvRlLJRY7afQmzcPjMXv74h/O/5t9uYipo5&#10;szUUk+3+xd44bHSzP45YqnQ88aXbyQROBbjQupSZGoHAVFYvJqMkbCeBnA0zRy3kmkqlCeK7n2K3&#10;h3q8ste9yrPLodVtER/CeWe5nSOCzlt2ivPF23cobeV4zttzYbFb+K085ZG19VhaNd75XsLbGydj&#10;x9a7X6/xfetH1su7cftr4P7O3HW7ny2xv5dnUlHldtbe+V3xmyfyn3tTVNDW5nFZLdO0sFuPP1CS&#10;+WCMsWp1juJFrCnhx6SaL3VXxXRUMkKaZEbxodbkaopWvZCS6N0v2+SbaoRZSbrcm5v45VVpJvHj&#10;SFzt0U9xOtnuc3jW0lv+7Nx+jijfw7+xg5ZtAIoJlEnJYndK5zNZTd0PaeMzm+KXanXebxPU+/8A&#10;Y+W7X7fw+08XtjA9QfAn4p9lbS3xuz4ufJ3c3x7xVftrI9tQ70wWH3hvTH0dXUTSyzJBfcX+OSyJ&#10;Hm0AozB2UHsEcel0uGCoY/AZW0BrWBWlYePcZ1uDycvbYL3erdYuZGJkSOa2jlkgkF1JeXpkguds&#10;hmkulvF3WCaKK7e333cpYbCNjtu1SU412KxWY82C3j11g+zcxt/cORwu9OgNpbE3puHovcveW46+&#10;tz+w/hJ1x0dujY8XyI+Ivxu63qNu7iqq/eXW2czO0Nq7tgdZgsRo396a2jvpdV1bTfSAmQag2vJM&#10;jIFaLUjRReMkgRwq2wW1QiSYkPG8vuWrONNl3ezbmyVIrVjBLD9PUAWltdfVW24eFdw7hffu64tV&#10;urV5LnfGuN3nJsdsRWmVO5qE4+uy1J2TjO1N1b43dtCj3P3LX9jbW2pv/wCbvyX2djsVQbZ6y2v3&#10;ccthPjT371t8JcnWYKu3ftnsTA42oymAhLPUPUyREXlkM4IuryDUsUg/V7UkLiMuWCSoFgdmt5yl&#10;KReJHZx6Wduk9na/TW6x7NsO5NDLd28mnbwstxbCB7xYlhmuLKeSTcYIYN12tLoyF7oWd3zHdiSO&#10;3iJybkVsjUDB1+1sb8h8dlO1s2dwdQT7X3xitn/KHt/IZCm3LFUbs6Caj3D3J8W/gR0LRU+Sn2tv&#10;PrjN5XYdBW4iOnNIEq5fE5JOLmSS7niD20fEShiwKlBKWjRH1Sxxs0dwkZCuyw26DSjupda2qbRa&#10;7dy5ZbqttzJcqaPaSW4jY3FvM9pFFfT3Nssdrf3kcF5st5dBZbWGfcd6uf1p7WCaL/G95bZr9t7v&#10;zPYR7J7A7P3nns/0v3pujN9b7Rk7w+R+w6yXG9q/K/Jd5RY7ZnVnfXWPwmyG28PS5HrPuTH4WXOb&#10;emplpWBkqC6aGOV2S8uYQbTxKRHWhBcPqy5MTSL9SI5F1qBLeSrF/YRVJ3f3lpaWMnL/AC7es3MD&#10;WQa9C2t0ZTa/SmOKltp3BbCdNjmvLZ2ilBseX9vnvmH70vEUS9rYnG4HEbj2BiMbjt3YnIV25tyY&#10;ag3phN4HZ2S3TuPAwHvX5y/Iz46S7u3fvvbfRGT2tuCorul99dKZ2oxWK3lgaVaKmCrJA1og0w+p&#10;uJLhirahUswYABRLoWSZWnCSdkgBMs0M10QY4R01equ1tJtm2WO0wvMgjnoYrd4y1ZHs1uZLTbZI&#10;dtaa2jjubWWQnb9p3Gz2OORb3cZCZ+D3hWbeG1uw9ldoZ3am9sC+7ty/H7tXsTcuPpt49ebYiqMp&#10;iO2f5gPcfyQyvVuyMrW957tmw2W28nUPeeF8WfxWTiqoax2jgkbaSDVHfxhTINJCUCL3O5VY5JIV&#10;okzxzfTylqIk0ly5BaI9VureVkuuUbnxP3UwdZJgWmlURW9nHJc3lja7ncI9xZwX22z7tZQoTPc7&#10;fZbFbxskV8iIPe4/4wBvXqrZY2R1pHmPi5n9pf3Z3H194v8AZU+l+3tu/YzdxdyfHSj35uXZ28O3&#10;Pm5LuDE5fZ3ZXVQqq/asZl+6oxTODE7a7hb2yQbm7qbasekJpVlBQBX0mUpq8F41YUHh2ga4c65Q&#10;VSb7yjuXMFzu/JNnZXK7zpvNbTl5o5ZI7h5pLbxY9vjupoEvob945wzG836WLabYNBt8sUpc5Nh5&#10;nP0+Q20K+k6i3ZsrqKHfUOxetcv2buDeO2qjsTZGy9p929s/JP5Iy7QTdWyNn9DRYelpNy7Nz+NG&#10;b2/Qbvmko5GxtZKfZNcwCRJGaGRZi+tF06GjIDSFS8kZVDFHJKrK0hit4mTwAZadSLsV99GbSE7j&#10;ZT7YlmlrdTmVriG/iLRWavDZ2t1HJKl/eWthOk0dkt3vl7BdR7jMu3tp6d+wNpVHYu4957xr+hI+&#10;tty1db8edlbK2FsKr2xj8X1Di8d1zhcBmOtYqTZXcm4ouueod/4GKXN5jP5n+C7gotwvLVZGYQ5i&#10;NGLrtbiU2NxcvFHSFUj8N2qppSOJQ6XMMbyRqHjmjJaUhiqLIw6FuyjabFeYNm2kX19eXG7XM14b&#10;22jUXEagtcX9ybabZdxu47G6c21zs94PAsIP0prmWztSOom2MJ2Bk+i+zN17V3f2/vzaO3ext7dm&#10;5b+AdMbu65Wg3tt3b2E271njOze+csmJptnbO702Bi8llqqPHTvgcMcB46aoqspmI1asd1W2cpeM&#10;i91TGuiNAQpoRGVcQ6kdLWIzxXUMjsJVUMEFrnY7eLfILCXl+3kk8NNJvp1ubq6uUMhYxG+SW0nv&#10;kjntpt9vl2y82LcoIbeSxkdrczdcMTQ5zb3Yq7U6+j2jius8Vuzs00nanaed2lQ9GS0m/wDYWy6K&#10;ff8A2Nu7ruDdWJxW7OjNobpp90YeqOPaXP1dVXPTUmQmx8be3YrJTMwhWG3kLkMHXU0JLyFlcxNE&#10;dMFfCnVAzwyrHKhdO4O7nzTeHbre83S43a/RLdTHJbPLAu5xtZWqxNAt/b36pdbqAu4bddSrbwbl&#10;t1xf2dzFa3MbJKINVTZvIYHq/amTruut6b633h987+2ca/bdDtTt3qzJ7Prt577wGD7T7Uw+7usZ&#10;a6Td2yNl1W4tx1m7KPL0VNtutw8FRDhMoIIqhqC1uGinuZplmt4kDvLLRG1DxHA8YFfClMWgzS98&#10;lvE7Ru6uVAV3+/bbb3u3bftW2SWe4bnOltZ2NgPGt2gaOxtppF28CZry0jvRe21pZQ+FZ7ze28N5&#10;bRXCxGToNqas2Hu7dGJwVPJVbN2Tvnrld49jUe9Zdw7Q7A7wjz2xabd+76qk7og2bvyTInBZHbjY&#10;/r1qXCT42q3dkqbbtNWTrVzx06qfw54A87qjSTF6So8PjMTIAzVWaiyvGERoGUJH4UixBnJId2OO&#10;XYtwuf3PcPPt9jYrbLJZTQbl+7Iglv4sEa29xtxM9jaX7313HukFxLe3kN9ZXV5ItpGIpmJzmL2t&#10;u/IYnszB1XbXalXP17tuLByNuPorKZ+tSPC4B/i7ke16jamKymNyW3t21UH8apqjK5/a+Cz+3q3I&#10;TYz7WnleJPFZTToEuoQwVl0FD+oGMIjLLplpJKkf65kgjRVmYyOkhU1ONw3vatuuzdcu7iLMztKb&#10;gXGqW1VIdzk3BY51ls5ja7Zdzj93La7heT3E22LDbWs1m02gDhtjYb9XbWwnW9bhdz9l763b2Du2&#10;HfmxcBj8bQ1Xzq+W8fbVTvvafTmB603PiKTpP5C9IfE3fm5Kqth7F2JujC5TdNTlKinoo1heOGnF&#10;ty3g3ai3DrezNGtXz3r+nG4ZkUOnjJLGBWp8U3Uo0hAMe9laXcdilN7Dby8p7ct7MFtzpX6eVvrr&#10;q28OG4na1ujtlzY3k83hKYRYR7DYnx5bsuKOP3zXb+zEG8qPeWw+6ce3dK7gqvkLBkOw6bqLtPvT&#10;DQxvhNzVm+dvdgp8sPiP8OfjDs+ppKXc+3N4Y7PbAbdWLWsdTRx2jTNIluFtrOQM0zAApIQ9KMAT&#10;IJWaN0t5EeCUowEUUlzJQtH0ax7a+4Ld8xcw2lxa2+3w6pEuIF+mLM8Bl/xdtujhu4rnc7WaLdts&#10;W4S5a+vrLYbUKkF678Btzde7J8fkdu7GTcVf2r2DXNtfbG7J+sMbvf5td9ddYnM7y3H2l23juwtg&#10;xfFj5g9QfHesx+dq+kM3RZ7am49y0NXE00MlXJoFpIiYoIrYQtcOGcP3LESQzOQHt2XwnHjpQlWj&#10;t3LD9acKN2F3YR7lut7vFzfRbRDNDbtHqSW5iVJkht0Zrfd45ZNwikO13YkiSa1v90tkgkH0ezuz&#10;NGKrsXk49t0HVNfsrcGJ2wN0bq6Y3tnN17oo+vOl93bh3Bjdi9j/AM0P5FYR89tb5P8Awa6b7Doa&#10;fF0abSrsbuzZmBzFJJUQGniNPPNVUtbcm1tTpljUqx1iMrUxqzskcqMlEa2lRAoMdvptUbXI46vL&#10;NvW5OOY+Z4ZXs7maKWAC0kuy6ot7cxW8MtxttzDeqbpN5sZJnet7u3jb9dRLZWMUgZsTlqg5jEHa&#10;dP3BtpKrbcm5+u9wdiY7Ydf2fkOpsd/e7cHcXy+7Zra/ae4vin83/kHnKzK7kxXStK82E3RLt56a&#10;mpqmerkTTWVta/TjxBGVLOzozjQQzzM6aZkaMh3iu0jYssq21pGSAer2lrPHKN0uUsHvfEWG1itp&#10;4rZnlR4YLGK0lFzt9zbXgkt7a95dubmHw5LCXduZLxBqSkjaO19tzpgtunfexuoNjdL7E7H3J1vk&#10;N6w7rxmF+H/Rm71xWA398w+39oYfcey/mB8Xu5Pl7u5aOgqcFjZs3tfBZPPpLT6aTwatSxami26O&#10;YouoAySBSdcbRJSUp4TSTR3CpIChK3UkiW9PCQqPWlx4dvLzbdbN9RcCOWQWlrPMFNrew31wjWv1&#10;KbjFHZXmyy3ltMblY5thsrC43WQjcLwSFyiraaqpf74V2IznTu68h1HT0VHT0e5NpZbe3x8+EUVX&#10;WZVKNN7w/wB6Pj18yPn9u/a5q6bG4nPU23O0K2J6fGCRZIPJGopHdMttDFGsCkkuGLK6SMzYbWxm&#10;NyCxpTN9EXGmKFB0STRNtdpe7vuNxKN1vYVVLeSAQzQzW0cMWuSLwIv3dFtjCHTMsi+HyxfLCWkv&#10;txmbpnyOSwlbjq7J1UO0eqNobE2XszCbloMBtPOptT4cdEdgLXTbW6s2v1Hltg7Z+U/xZ7X+XHZ9&#10;PSz773VszL7gwG1N57ihiq5I6Nap2aaFZpZbe2t6QqAXUMlC6AmJV8WNGDC5SQxuCwlM0l3IfCA6&#10;P7a8bboLfcd23eR93uC628k8M0Ze0uGQXTTfR311C1vLstzaC/g0xvtse3WGwWyvdvc9QMhBnoa+&#10;Ddu68n2BsnHbn2gnR+49udcb12VVdv5jq+mzO1IOp/gH1d3rsHf+7/ib8p/k3SQZSi3D2FPvHA4D&#10;e26dvYySKqlM+pZmQzXuiGGaQbcqhAYTRQjUSJY3jkZDGYmTwzJGDbpHLfONTxjpTHaw7BD9bu9h&#10;Yyc6SSPI0W5Ru0z3MIa5vpbu1vLOC5S6S/huhcpZ3rw7pdXW38sQM1vbXLlVVGDxM+b3ti+2NjYD&#10;sOhx1RseLvPr/pnZ2SotjYfM7izm4t+9J/Ar499UZra1D8j/AIg9W90bjwWQm39nesctuTAbXy9Y&#10;1TU0qwMbWuFS/MiSQxrbqtSlPDU6VeVUq0A0GNPGQMGDR2beMR49wo6Y2y4u+WoNt3Oz3a4bc7gs&#10;v1Ekwu5B9S9vZTXnhwbtJFeJcXMm1XJgntyl1zBF9Er/ALs2mSVcuSyAymN3Rid37gk7Tot+9jbR&#10;2X2pujrvfuyl7P8Ak93nsbbWD2h1D8Tviv31t7O0vSvdNR8Z9qV+Cpd94rs7beIyW4NupWTeY1Us&#10;DhQP1w0cf07RgEU8RYw36cSHUI5h4dqUeCUpT/FoqRoPFnA6LUhO0NHfz7buFvvdWl1SQNdTR6J7&#10;y5VIvqdulF1vFvfWm7WSTanG83rm9uC+37WxWNW43LZfbu5No7462ouzMjL2lmanfvS23evd9Tdf&#10;9zfIRdw1eW2d1duf405mm3P2R0f8COlMdgsrjaTe3Ue48jtzbuZpDOaKD7uOzjOskxlngkS0EjP3&#10;Bmc6SXYsgRyGhjDpcBGoYPCsosu1GorRbKx/dVhu1jNzFPaxwF4JYIbRfGVYIGjuWubcPBf3TWc+&#10;2S3cfiJujbpzLeVht1V+stlqmjrxv+l35Q9ud57v7YT/AEe97bm7C2DFuH5MfK3Y+IfE7k3ph/kZ&#10;T0G1utNz9RfAGkbCZCu2B3HhsVBuDadXOUnMQa7C24mkjnvrlQqIyx+LpIdwyCRpGCw+JC03gSFC&#10;dLzukER8NG6fn3FLe3vNs5f2GdkuzHNcrZtMiQ25S4e2jtojJugt72Lbl3WwjniPiW21Wd1u1ypv&#10;b2Po1PRMFHj+qNw7h2zsXB13VOB+TPR+7KDsPf8AuSboPs3dPbeR3zuPC9vfIzrKPdeT7D+OkHxa&#10;7V3LuKvwmDrTl6jDDIRVGKxADvRpSuQ3b3EoKg6ZI9IWTuk06n1EFJGDlSDHPLqRzMhOoxKQEu8c&#10;v2W0WIhuXSB7O4eb6qzrDYicQ2pghIurO2e1TwhDuG12LwzW0e2TxxGNdynSQmtqdo0UmE3pjI+o&#10;JqbH5PZvyKSPZ2S/vDRfxA43sam3A+Fm6cfJz96ZjJLkc62TioMNlKfJ4GWvOayssu3sxg6OlMGh&#10;V7ZJHtxXS7fEo7iSAeOmhFdLU0vwUYJ6BsO4su4zwQ71WTxLaMlIJeARZAClPFVKjUVLGa3r4lyW&#10;geNFUWf2ljMznNy0kvSMOf8A4f21u2IHLbqHYjwybp6Nery9dPQdUz4OuwlVvOKpYVEVa0z9gNOZ&#10;th/wyKtx6xvSxRG7QrZDwwADVxxIbANc1Aq7DthpR6knovtb2UbTbRScxsXKo2lbck1kmtzqwoGp&#10;igKwMBNd/wBpZusbKBBo8PRpXbe3JJsJI67L0nxdyb7zoO3eucbV5CrkzG8sBTZebuzJ4j/ZdN11&#10;u3cdlGxZz+3cNSbd+yyB2/LTtuqvxFbA0IYgGVrVV/SAAJ4j9WhbiUqOOo0FKnGrpfdX90RHd/vs&#10;mVZ5XJMahkCraRkB9HgyBtNNKL8TGEN47xuGuu2dt2Hb/Y2MTpnAwxN133ZSUeDp6ndeNWo/u52j&#10;mcxJQzdfV9f/AKZ81Twtk2yU2PoK+HKYFcgcnuCWowmVwFPS1ngVIQTbpgSH4jirPWlaggjgxIV6&#10;0jAOelO37jOt9cxne5DC1xYqwMGolUhtSNUaqssTJQDwyWmtsPfGSJ1AVdZtTC5fc8c8fUuDrqg9&#10;49h+eL+9FDuv7ap3l1LlKrJVU0ezZMXldj0u/KabTJHmmnl7DinM/Xv8Npqug8Sp4AZjKLddTmpG&#10;oCpCOorWtAqkguOwcHDOCeiey3SaSySzbfWSNFgVQISQBLcWr0QxJRnDAP8ATHVcSk+JayLCyoLV&#10;/wCQ1UGr/lf9HVJJYz9ifK2TnN7b3Na/y47zAjG5Nm01FtHPCIDSKvGQxUc2m6KOfYniJMMBPHw1&#10;8qfhHkcj8+oM3M13bejqrW+uTXUjVrPJnVGBG1eJKALntFOrg/d+kXXvfuvde9+691737r3Xvfuv&#10;de9+691//9Xf49+691737r3Xvfuvde9+691737r3XvfuvdVp/wA5O5/lUfzBFEYmL/FPuGNYGiNQ&#10;KhpNp18a0xpAVav+4ZtH24ZGqNXiDKX1D3r1Vq0BHEMD9lCDWvlTjX8NKkGlOqLFwcZysmKfrnv7&#10;JLW5Xa2zRRjGzZZ8vS7fxeFrx1XQ9dY/KY7Kbji2ZkovvZOkRkKfN9fx08mUrc7kaVGpzHzUKywO&#10;kjVkWMpq1agoBEIhFGoh7voQ+uH+0aZwadZfwL4M+37mjWUem3mvBP4bQiOSZjG25vuJ1xK1wP0f&#10;61G3NtuRK2ke3W8i+IcsDvPU4qsgxndByMuY3TvOo3VT9lYzclLNJtinr8dTd21Xa1PjaDB7jxG0&#10;YoJKGXu7H0EOE68Mq42s27kmV6tvCcyJC/jyE63kL+OJCSlQJvECKreHTT9YAEtfhaKQqSdttaWd&#10;1fwLstlEgtILNYhtctsoW6o7baLKSeSWBrwt4h5daRp99JNxFuFisixoXHtTJ7Vo9i9p4TcMvyQ2&#10;2Mls/N7b2vk6zG4DJ/6Psv2nBLFm+zdn4KfP4jLdQ5auwcTVFduB3zh7TwldVT08OHWraKFDuFxb&#10;iOP6gy0FvqViUcRO9S0mlgCrOgOuYB/q4mLKkYJAF3Ke3bk11ONpisi8m7iOaONbi3a8t7URIlkJ&#10;YS31MNtcmNbbbZnthy9exLHJc3xjUyVC53/Srh9s5Km3FT7extXt7NbL3pvrGwLT7fSLcMVNjOre&#10;nNh7TzWBxtBj6et2zFFHW0lLiKNHokrpqppfD5AoHl+o8PwwsYmjcalXSulyVSNQw/EgrLVARkEZ&#10;qOspLA7Mm4vuKzXU8F9FJ4MjmW4L24Es1zI0EuDDO2ixC3BRgy+G40srhYP0jmK7H0PW8+89w59s&#10;pn6zp5kqdy0DUFJujN7Wpt69/bmYbsigymPputqKsGPkyVVhJMfVjM18KVENd9xFUKXs5HcK9wWq&#10;+mnAcF8VnZ2NSCUjqFCEGQFgaHohtuYbWztbie325IZDbmXxaGSQ63mSyitooIVEYdUuLrS1xJMG&#10;jtGSJow4Hbv15tqBMzmqGiqdsyybp7F+7l3RNVzZnYmwMjlcL0RtHG4PakeZpMtVHdNFm921GKrh&#10;ixlaGalEk70sWJqHcWaOGNrl41YFGepPxFS6wkqpIZY6ySle0nxFNaU6TG03O/mtdnj3CWORZoYN&#10;CJpS3jmWCTcFSWaONoDdabTb/F03CILORFCu0hZppd4y7Wi3Vj+varHYjtg7c2/sDJtjYchlIZuy&#10;+1atId8nb1ZuOWgq6LeXS+28RjsBSfwqux2KbF4qrSemmjNZDC20xhWeGNliun0o7qpqHZv1O05X&#10;QUC0Q6THHnuBJWQ2MO4z7buW6R3V7y5YtLcxWs0q90Ig/wATVnj7JBcrcNOrXaGWO5v1CMkOnw5N&#10;ZmazGx7jz8/U+7cJtylpdhbyr8bWVldXTbS+PPS8Aba53lVPBtXDVOb7M3lj8UmUGVhqBkzmfG8Y&#10;rYg1fWd5KHTZssShJdIB0qkYCxKMIgDHw0FalfEJI8yo2+1tVaFLvmyC4vppLqx8fxE1z3F4zvfy&#10;BNdxcP4Uf1lxIYmRJRaxrC9XKdP5r+8a7DVcdTncXi9xZDcJyuFqMXE+AzOT+QnyLwU9PRZjAbj2&#10;PjJdq/Ydf7Qq89l8JQNUfcYeE4aEsEShkobSNekSa2XJ0qVAXU8ikSNGU4hE8VivEF4yteATwLyy&#10;v06qksgRPGkSdjPHDb2ciyWsN4k51a7i4Wxg8VQUK212HK1DyPC7IxG6IavaOYzuf/u2c/mdtSUu&#10;4sTksdm8R1P8esv/AHpzOVpNsbroI8jJvHL9jw0e0848dGampxO3aqoMuv7ylhfMcIUtI1GpXSIy&#10;NKxMdKKGbLNKAkjEYSDPcOilL7cIxax2UIaAyqouGu45BNPfwx+LPcyQxaRFFZNJNapr0tdbkp/s&#10;6dNaYrbeG2ZhnpsdtbF53amCl723TUdtYHee9aEVvZCVtH1VkN8bP2PQ5mWrwWA6igXB1eFqaOje&#10;PNblgqMjURSqlfJYw2ywRqtuFk0iYhy7IGZQQxEZdkIjCW58o2l1UIyKSbju9zu99c3G6yS2ssr7&#10;erQfTQ3U0FvI8TQxSXi2qTq16bndVVXBu4LNU1KwKMN25cZl9n9g7T6+bb3bFPT7Q2x/FM3HtrZG&#10;Jo+3675BbFr9tp2J1zmczuLd2Wj6yioYdFDunISNDtqlpaWmy6UySVlHL7Wyzy20iwxozPQArRUd&#10;pgVOgMrsuqMofFjYqqy6HCFpgCFrLbNr3jb7u/vp4I4fEaUTFpZ4YtslSaI3MkElrHL4N0k8f7vu&#10;0SWW4svHtTcCKwldWbe+R6/3ztrCZGWj2jDNksjl8VjqWXs3eNPn4/jh1hUbGpdu/FLpTducwNRs&#10;jBb+6wx1a1JmNyUuRq89kJt2SYdxDjhEorMltJEqyxqFkYL5dyRpGiwxFxQOCSkjCkrGXww1DToy&#10;2u/3izv5ZNvujNNax+PXTIWjubu4vZ5tx3EW7sZLSUIl1axsHso0sUumhqviEWdnfxbAblwOfx26&#10;OtsBBg6XdOAyG1O1MnW5XffyCpetHjyfdfUue2vhusoO8Nz7d6pq5d47SqqzcYkx+xsNgYspSM89&#10;poXljm1o7NGvAaCi1lqCJI2VYfFEeo3EAeWSsIiVqMAGBBJe7esV5ZRrc3IVmZriO4dYrBgy/SXU&#10;csu4my+saBdl3Vrfb7cJuMl/LAWjkd7d2zC7Y3J13uruajxHV1JtbPUHXGP7GpcJjdzbvyW6Oq8B&#10;n+vdlVNBitu/JzH4aj2vtff5zPauwoMjX0+Gym7slNDWxSrUmdK07jZ0+tB8NJwNdVdgyeIsS+IJ&#10;VUK0hMkGuRYjG6owZdTaz7cY7e4Xlxy91PtjyNb6LiCKSG4NlPezG2lsppHmS1jSz3ZoLJ75bi1u&#10;LiBrZxDCbZQIw2z6Fc5X7QWtx+7M1jN60dJvbqPKUubhwmRq9uZTdM9ZkcttzJZGjqOzsB0zFh6J&#10;qzbOczOFzGZxOTrp5qasksKcuW2txLcQSReIY5AGiWpBKmRiCurVIsACs8GsFRKZgWYaQNpeYtzW&#10;023eNuvpLZLmyaRL+YojmOVLKBZFlS38K1n3aRpI4N1Nq4uJrBNukSOEtKRWyvW+0tqZLd+J7E3Z&#10;mxvitTc2PyFZ1ZueiyuPmrNpnd+UqM/Qb+3hlOuslv2t627Ry1Rgavr2prNw5ndGyqqmqsdkJq2i&#10;h8Ss2ttBNJau9JGDK7KNRYL4wfw20xvMyyGRJIzqd7di6tWIEByLf983HbrLfLKEPZwvDLbxzslt&#10;FbtMdsktzc24ku7XboprQWdxa38fg2sG8wraS24hvnjdA7nrMPuCi/vJufZ2b2l1z0N/czBVPWvW&#10;mfgzuKwPW2DmyPZucy28oKvL5HA7d2DvPdMu0sHmKHelVXZ/Zm5c/VTkZKujkd0t46iSO6a2JW3J&#10;PhBj2AGvEMVlWOsMT9qmOZyJPEkBPR1ytbTmC82W33xVud3jCfvBko07vGEIjikgSWxnu1S/v7V2&#10;kkW92+BWtvpLJxGGrKwdpVOLj2zuTJbO292vWbvopKbfVHk6PbdRTfITvqhqpMbX7a3jtzF1W0Ml&#10;trYu0ItwHGfaVMccP2+3ko1Zfsp6XU8E76YZPDSUnSrKQD4jajJJrA06FTxmoKElodFTUB/b902i&#10;1vJL21hvp7KJDLLC4aZFs4TElvaSQM4kS8muRYxEt4kapBftcaFI1J2TboqoaSj3JvTe23MRi6nc&#10;20KygqcTn9tV2zem+mqyDJZ/cjYTcZkycm596duVlFtbKxUePn+7gxmQlkUFKyhFHow+slnaoGVK&#10;NGwSOpUULBjrlKo3blYiMEVKuC4cNZcv2lnFoLllnW5huoJLm7RVnZpIovCVraw8W5gAl7Jb9ZAX&#10;SQiNIvTbb2LHmM5BtXA5/M47YNL2Imz9zZ+hmrNlb+7KrqfY3S+Lr9o4mgy+ar89U7Jqzkcti8r9&#10;vksJltyyNMPK9NJOl8MWQ0x6ZLp11KrU0CSTSiqUBZtYjKRMHYENI7CgyDaG+bmO6R7q4nstkhnM&#10;U1xCpFxLZ2yzXEsyXTwxwiB7wTXsRt4JFkhs4EdnkDLJGrMnsTAUG7to7Q3BV7bwefwO1dgPRV0i&#10;V2L7L2nt3JZfcXyS71r931rZ/Idf02/NwRZ2loJ6CWnoliix8sdKlPVUMuPpI1msUsNtJotZVStV&#10;JDpEWMja2Luof9TOUcslFqcKbEcy3dzt25b3CtzvVlPcPEsUyI0F3diCK1h+lgjggf6X/EwU1JNb&#10;JDcB5iqHWsI95bhzbV+5tp9W7mh3RuHJbX7NOGyVVW7mwX8fdsfg/jv0vmaCFcftrsHY1clDQkQZ&#10;rGB2q9q5erKtHLWJ7UCSaR5ZY7dhdFg9CjEGRqLFEKdkgUCtSKqLYsa16KXsNpt7K02++3u1l5cR&#10;ZoFKzxRMtpb65r28Jcm5tGlkYq6ROVn/AHzHGhLI4E2hh3rjsbicYuT2xt40u5dzdEYLd4y+Fpcn&#10;nM3vDH0+9u98/wDxOhbIYSety/VFfHgsEKHIxtQbhzyUVNJDVJFWu+sUkaicNGtpQqpNK6AKyMy5&#10;DPLGY400GokkLLgdpbcbht15cTbQ4ubjeJXWZ0USlTcszR2MUUp0NBFZXq3d5ObhGRrSyWOQM7hJ&#10;E/uLF1mMOe7E7L3hvndmw6/aib5yuc25mMpHkdxde7SrTtfqPb+6Nobgp8Pktr9e9n56iyFXjHwt&#10;HXUb0FLi2qiVfzU6Z1mWJ7u61OjKH7NWp1ysfiAldCsuuRdANCYy/cD0cW823X1/Z8ubBHbW9xBI&#10;9rW4aIRQP2zXotJI0lE81tJ9PZTm4kTxY0vRaL4Lxups/jnW1EE2++scTu7H5Lcm190x9q7xweKy&#10;NHtzs7B9iPi9sf3qy/XG/YaTK42qTqGiqIMPLvXeEn2m1sHj67JUWDqspBVtIebRLHaTy2UV+mta&#10;zOquEKuooJEI8QUSpX6hyTAqGQROa1i33F2+75j2yy5s3LlG4NvMkW2wSPbyXaPDM9TZSq30hZ7g&#10;Rx3B2e1jUbtNcrbS7hbJ4YB94sROuRyWVkou/wBIduYEx/xWWtx+3ziqze+UqA9XR5HIw1tXsGft&#10;yhqXeGuqKasn77mm1UkG3Xq0VD9WaDxCryr4cdamUIR4rDUTVToM/DxDX6/IAhJp1ENzbR7q9kTt&#10;1jNFd3IQCOya4Vl29H8MDTLH9Ym0kgi1XwRymQrNLuaRks+0uGiWv3PjKfZPyAyWPqdw7S2dNtuq&#10;pKHJyVQpKOlz0vTsPWmNyNLl87ksJUwnLy9FLXw5XZFNF/FJtw18IeA2qhSSE+J4epYvD+MEBSwg&#10;EGGIBo37v8TXHTxPHYVHTUnipPa7mFtBeCGe+W7RjA6M0iwndH3Rg8QZxWE83G0Nvek/RfuuJtMv&#10;QSS1713yQ+NuTlm7F8u6Zf5huTmyG9uy8Nvmg7EGG/l8/J/Eru7AbjwGDxz/ACOlwTyvipt8Y+HA&#10;U2BsNuyUVXUBa8nvL0xkmkZ53bXViTKJtWlgurUqp4xWmjWAnhf2BDN+p1Ffu/tyWNjt1su0WttD&#10;alIkWOwew8ESQNOYTDLPN+7BLqFybWR7j69mO6RvbxMbUOHw+paCXor4qU/90toTzV/x8wPkrclv&#10;XIUeSzdVlfht8dTUI+3kp/4lkKHOwRqlRR7Tlp83mPFHWbSaHFJkI5EkzKZ3kZIzKtzUVZQKUgA7&#10;tPhgkDiwKL8MmpyCptsat+6LS1F7crHLtSRVW3k1KXk3SQJ4RDXbqKalWEi7lH6lswstSEY9q7Wx&#10;NRhsBAm3enTHSbo+E2UpsM+8IMtQUVbj9v7GxgyQngoYcrSVFMtN9rRVm5vNsSqEQo4ohuhauZ2Y&#10;AhkhqsR/sBUnyAhIKggtUHFGPiEZJ0aQDa7eVLW/8G8vhoG6uxWHtKu26oS8iUVkJ/tXj02agiKN&#10;ReiR3T1fRYyLr/bNVHi+pIRQ9MVdJSmo3dtDyQHD/IXribDtDk8zSwbFpsdjptVqfcKyZHBzpHH2&#10;FLNRtOGcCRsb1CINRWOuSAATAalvJW8qEMSKQFTXqk7sTtUsbbj9OtzPnwVBHhwbpVYxTwmcae3t&#10;PgoK7x4qmpU5zMcXYddX1EvUFJGdwd+SVswkyTyxY/8A0Y9SS1GYqo68xb/RmFzK2zIxu2piEMm0&#10;Au3Jq1mYiZDBESsAJelRpYD/AHHzw06gTSjHTpy9ZurX1nJBuG4pEdz+pSEBEVZUfUX3hgoRB45U&#10;jKNATKrEPb/4lXoONg5uOlxO3Xm3P0vgEXdXxUZajG4zBZWSqjx21dh52mmx2PwoqIqHKVq0qfaH&#10;cssewWg8b4ovu9a0S2jCmawIEWoGErWpJotupUZGnjivcRVX/TPT1z4iWHMK+DuMiONySVqRiJe7&#10;d6u7JRH0kMZGhH0aMolgH1YbqtDt3blNu7fGyti7W6/3NvDKb4wnSmLm6z2nkuu9z7R+TePzdNvf&#10;vvZWwN+fGPcdRncFRbs2jubNZzfeHjrt04yv7ExEWRyGbljziT0fspkS5WSlrZuzBYtDrQhpAkYU&#10;AMGZvDLGJ5ZBHFbQSM8ZJA6Hm2DYW2uCffOYY4ttke+MsLrIGhs/Evdc6yQtBCgukiiurbb7Q3t7&#10;vm42Iiu44E4o7b+6cV2BNBVYTeGL7B2DQ9jZDsDZXZ9PluxsXgu5+4KDcFVtOs7Ur+zqLMbi7++H&#10;nwo6ew74yozWzuxMXkdl/wB5MdV1qyx0LEQeHi6YbG1NQY1WuoKYwAwDB0nZo3jgMcsEhRvCt1aV&#10;zrmCo9PBa3Vze85cy2hib6qaarQSXcd3K7wSPbPaS7ZFBf211ukd3a7raxTxNc75Lb7VaL9Ht0st&#10;y44vbzZOba+2KXY2a3dubPZncG5+uOt92bS2dBuz559ybJw+6ty9pd795bEz2Eh+OPye66+Je5cn&#10;nY9i742ZuTBZXJ4aKpqlhldhr80Two1stvE8pRXY6PBDAxvqB1w/pxOnjxqob/FYqMSJ7nqlpukG&#10;43I3u43i/gs0uXt4U+q+uaF1u4BEyR2+5+LNuVtcrtl+8rRNFv24hoArWGygdZMP2BtzdzbL3N13&#10;ufae8qPaVTunc/VXbuW7E7QyGz6rf9bkMbsHtr+YR2n3Jit9N8jfhl8dJ6nHYmn2htLsrbec2his&#10;7Sz5nyU9NFpkdkaIyjbrCqz6ijaGKsp06DMfDmDQyJELeSQFSYrU+DGRLMy9JLeLcWsp+aea5IZd&#10;raNbqMTRoY5ImeS4jsUe926S33SynvJd3sIJFua7jv0bXlwr7ftkMpkRY/e27k2ZTYdOxtt081Vu&#10;Lt/aE3bfXuzM92323t3beOy25+zvnt3X1dujrvcXxi+VfaPR+x6nOYbqjL7LzmJ3Nufb1Kv29PJV&#10;zBWYmedgLRWAhZWLGRG0pGAXkeQGNw0WiSSOYLKGhVY7GOkjv0abPZ2Vm0nMd7Zs2725SOM2dyiy&#10;vfJLHb2kNm8F/bzW199XZ2dztzXVnJZXs1xf8yXWq1gtenrbEGEkqNiZjaG6djdZydcRbxzHSO6+&#10;wslvjB9b/D/b2Zx+Cp94fzBu69w7U3Rjvlf8Yaz5Ubox1FPtPbu9sHn9kbPz+bhWlcReFipEaErt&#10;qSrHMkjAtIVEmslFZnWKdGWUzrCXC1WRZYbRQFVh0XSTXXhy85bntEl1s0qQ6IrfWbeSy8O7mhht&#10;je7ZPBPt37snv4oJJzDJZybfuHMMz/UTQN1KhzKSR02V2qJ9i4zLdaSVeE3Juqi29T7z6R+LdZV5&#10;Ooy/dPaWBiO4fil80v5hHZGw8k1Jh6fG1GC37uTBU9DDqFezolmEcyLbKNKKjhnILuwdu5tWllk8&#10;VT4chUkyXsccKnw4j0XWv1e1XV1u9zOwvZ7qLwIVdbSGOWGEpHDGgmt57L93yRC6tY2jRrPlm/u9&#10;wlP1V6rFMQuuIocnLnkoOnupOn9lKmy6TMUu4W298Kuj+1wJvsshWSVO0PlZ8QPkZ89e0sTLPlqm&#10;jOX27tyq3BHTyCPG+R40sjyals4BIEjK6iChdJEJA0g+DqnjuAwQfBdSzNMQLeEUEVtabcsH7+vZ&#10;bO5vrvWYjKtzHa3FndL+qJXU7jHBtt7sz2812SFn5e23boNtSRt23CTWoMXdYM9F2Pktw9d57MbN&#10;yG1clgsBPsLc3YfWnxows9FjNofHbr6pxVXuT4ifOz5vdlbdycE2QrRBhOyNy4vHVR1iqWYxPI4v&#10;pRa2lwBagLUoxcBD2x+CxkkWdGQF4dSBhItxeHAWhS1u3K1lc73vu3l+YnaUhLmH6fVcAFrv94Il&#10;pazbdNazD6XcY7a5eGWwn2nl1GeSWYlmr6rDnH9tTdlba2LtGt60o9kU3YW3tj4nf2L2x8S8Lu7K&#10;ZLJddfy3Outjbg2rt75ifGP/AGafcWMqKbMZTaeXzm28BunM1T1H7EUjSaYq8i/pxLopTSulnosz&#10;rGnjQqUK0nWOUmpglku5GBZT04rSWNlGf3xdSm7RmJmlFxDHDI+32813cGy3OeK4jlifa7u5skiB&#10;TcrG05dtgYraVRKym5JctRZHeOUn7Cxtdu8bS6y3dQ7L3xs6TtXsOp2m+L2l1r/L8+N3Zu3Owt4/&#10;FL5e7o+OWFq9t1vZcO9sLi98b5wiTvV1UlfTxe2wyXLyG0KfQhdLUdlRiUSKJVkjnZRE8fgOsjID&#10;aQDxHXx7jpZPDfbCYLnmG1mfmqaQPEHtopp1Vbma/vXlt7nbEuJr2K8/fFs8MVw8O+7nps4S+1bY&#10;xD3uXZtFkWebe/VmL7LzVPuCfr/N9NbO2FvDcHUOa7Nqy+/esvhVsPpTemyqf5HfFD4V9YR4zN12&#10;Y3j1rnsxtbA7ogMdvHBTsHSq3L+JeqzWQLSEOrK1e5nQRtGTE8MRlWQI4CWgW1Rdc5bpFb3a7Gk1&#10;ly7uFsnMsxS1/RmjNuwKC3t7g3dperHex316duuLJ7mzLT79JPvVw/0O3pEXGm3jV4fcdPvql7b2&#10;l3ruPdm+dqVG5e4N7762bszNfNv5P9UYbD4jA9Q4X5Arm9mdL9v9A/C+oGEzG88B2fgMLXZvbNM0&#10;KGWaVGVzW5k13F/CsiqwV5QEQs4jDHQrxgwySNbz6KgKXSyjCgkkuhtFtbRdt2jlfcXguJYpZYdu&#10;eSeWKOGS9ESRzy290Uv7Wzh3javGPiPNDBc8xXLP4Ea9A537uDI4bq7tmg2zNkNyUOZxfa/bzbY2&#10;1sbd+PHyB7yr9uVe56/ubePxazuS7BrelfhZ1jSYjNf3F331pm6jZmMyWHocdVx0yzTyxK43a/mF&#10;54LGN3H6bq/eBIvikopdHcAyw3AWqSukUQrHC7ApubePk/a22CO7ijvobJ3F7bSwHwNdnN9IkN0y&#10;2dxbWzyxWW57U0jC4sLW5vr1qXd/CkqHx+U3PhMR1z3rTZ6Wtpd69S5TM7X7X733PmuxsHJtrB7a&#10;/wBHvzQ+X1HuBazq2g3bm63e9XWUe5th7zx2Un7CkyuJosdR1Uscc5DshuXuBdRQARq7hQhDAgTH&#10;tiYfTMUa5UeAxWYXE7vHIpiVD1LkP9XLbYrrlLdd2ka/ntrdp3uleBm8Tb4Sn1cUqb5a+MmzTj97&#10;JG9h+5Nqtrae2kj3CSeiukynUO1N07trvuspubC9a01BlMLsefHN2F1u/wAf9pVexKd9k9hdkY98&#10;Z1zmtl91YCfG1WLwezzNXUO68hS7bzNVBDBMql4trWLjS5DxlYqABPCYjxXk/Sgh1SadUzLKbo3C&#10;6IdC5I3ut83neHQLI+wFb4XO4IzaZG3CNK2tvt9b7cNyWKwDgWQlsINlTY5nm3Lx5iatu8d5bm7H&#10;69G29z4jIbfxfU3R3c2wsL1tS13Y+4Nt7NoeifkXsLu9to1nYWY3htXpfbOJ68xHYtBBBnsDi8lu&#10;fF4EHCPCWQ1nu9xdNPt96ZYInlhSQosijUun9UiZAWWZxG7yhbVS7xtolYSUfov2rZdstOaNlVN1&#10;vrX96mzNzNazOIG+sYWcT7bPKsUu3Wl7dW1pYMd9kito7qB5reM2ReApnCLR7uy2WxGIk6lko9kb&#10;FwFNRVeVy/8AfHpPJ7Zy/bu4Zou4d74Dr/NUE3avZ+4997kbF4o42hlnwUW0aomtlkhKxpphLNaz&#10;a0j8FvDV55JGeNajUFSWoje4WMtDGEkaQWz6JgXVuhHtNyYt92u7S7vv3tG9w0e3W9oLe4mI1lmu&#10;7crNe2u0SXsUe6z/AFFpDE+8wieynWzmjQc9sbhxtHhsjjtlLvfK9bVPX/U3cXY2G+P2zeu96bho&#10;Optk7pjVPkv3b8j9y7Z3xL1p3Bu9YsimNxG6qLI1FRlcjj5cgjCkp5pHZTIVa7kWSOyMiFoYwhjk&#10;jaYh6RxgSsJGKRmKaNIhJSaZ2WnSC3+nkaHZY7i2ueZILK4gS+vZLsXNpdiyWS0VLy6kmsYJrWJJ&#10;9yF7td1JfPaq237ZDDKkwHHc++ocXu3d+1MFRdZY/ZuLzeR3gvRVH0FlNwdKdxbOpM5R4LpDtCHs&#10;bpjK+bZ+BrMTu3OZyonxuP2ht2Dd9NHmchjYM5l4B7vc3KXNqjw7osimIMVRQAAPDhMsjwaeJeJj&#10;ICrCeFVC6FLdJtn2C6sN8uluuSp7S+G4fSrPPMzXT3E/1V+LS2td1abSWit7uCK2lNxHJYbnPK7J&#10;dskTdQbyyMu+sfXboyWD2rJm8Dh+o979j4XNUuVnbrak29ls5vHvmXfu39qGDs3YfdNbkshga7d7&#10;UNJPuDD4eWlyX2eLjq6udLf28Jk1RWNtGrOyOQHcvpUtIkheGbwjFEG+ocNomDCAa5KMDvl3dLkW&#10;zW15zNvEn0tpHPbxVgtY7PxZlitZLGK1vtumvvqr8Wkmz2rQifbLm3m3K58Oy/SDx8RML1lkej9l&#10;7fj7Ixr7W3DsPsXbHYdPt6nwmb7F2l0LJ3Z2dS7A6m3J1Rmu0sDgtxd4/I6nwuPzfXnYfSlXFufb&#10;kdFV0U9HUUrwMRncSWVjNNe200YLEfEGVv7OJTrVpkHfWA3dFBW3CwirStTGfaYOaOZtm2jlzc9m&#10;ulCRsPHDxtFi9vpIYba4jsLoeFbmPdU2N5H03O5vcbrI4jsELDhuOrpYtubkyVflKbBYLbu0cDhc&#10;pv8Ax+5OwjP0h07T4vLU/W/xZ6j76xnW/YHZnSXcPbuIzW4Nrd/9edt4nPUmJxASqnr/ACRABOZI&#10;4baWaY62fUsgdZJGVcFoy2m4CkK0kbgV8R0t7RexGoZRW247jv8AYWNpdNZ2cUsU9ubV7G0W4kIe&#10;OG9SFpdoaZHlhsLy1mojWVpc7jzDcK0s0LOw5nHVVZJu3rDcu2MPlN71+R2P1v3z1DtTbnUkMm6I&#10;qjceEqumP5eXUnxxg3Z1f1B8iNsnK7Vwu8MJ2r1NkKHddTiq9aJqe3mikTuslrI73EUY3FyCGKxM&#10;5k8UKHZB4KSFbiOPxYwf1bqUIlIoiScW/wBDzCsNvtV3dJydarKrRCbcILVLM2ckn0sN3KdynsRJ&#10;tF3drYXcqV2/ZrBrh2N/uJVVRmMmm6Nr5vMb4y8HdOG2F2DgMVvrI7M3P23SR9v91V+2a6DbHxv6&#10;H3rTjene/wAZegOqNuV1Jt/tfYG9sVnNoLncL5oSI4AyPgC2h8FoW+oKKKK7Smih3WONi76yiuHt&#10;5cpNcRSydyRoFI5H/eG4CePcoItkhmllDy29taW/iuILee9u1SCzS3WeSBrTerMBZ9r2PcLGzrHc&#10;31z4kvcsC1LQUUWB3LvLe3YW8KKHPdZbQ2T1pTt85fmBsPN42HBde4Hq3LbXoPjR8ovih8L8+tRN&#10;tbeOyszgMpnIcjNSJH5Y9QeSAWymO3lK7pJIGqFCgyVdVdaqpMZkWaLFdRle7kDdh6bk3KTd4jdb&#10;rbLLyXZWjw+HJPJNMLQLBdXNvN4N3M0F0lpJtt8WNPC/d9ry3ZeG31EfScyG8avf244d70W9Ose1&#10;tvU/dMO6IO7Mdk92YrpTe3yLwkH93K3usdqY3fNT8pfiF8Mvjdtitxk2X23vfE5bYx3fh2rQq0P7&#10;dOy1ypMdht8wMctBVG7lpXSxkWTxImWFke3mZPDW2jkuH/UkVVXQcvysbzmbm7bGS725JJGS4hWS&#10;CdvEi8dDaS2f019FcblBdWm5WMFz9RNvd7Z7Vbq9rY3U0vsFt3M7w7B27tvH4+pz1fv7fVfltk7d&#10;7EwGxaftL5od47fwuV3v2D8se/MN2bs+f4s/KPr348UlXuOo6f3Ht/K7d3DuHFNTFIJKqWVBa5Ek&#10;wjgjKtLpJEjJpViyuxYI9uQsLqZ42FQ9tBgHxrrGtte02q6udzPi2li11FH4EVwlzPEsM8NtDD41&#10;tu0Vwdwt502u6hmEctrum6qZHRtv2RD1z2dX4fIUeDj2bVbZyWM2xLvDdXxl7Pq9074ouuOnslNm&#10;qHY3aH81DumPG7w2n8t/hf0/3G+FwNTHt7N4bcuysVnyK2KCNDEJ2EMKhbSAr26lJVigqpiRmk0X&#10;CMhA8BzGFBFoyWyESSOpUE7rcud/3hZDaXGlkgli+pcxst/NFb2c9ztVxBdW5mk3iyN20uq53mO5&#10;5gnC2tnBOGPF7vzmWxOJO1n7YxFFNg8v2btjL9k7V2im+Bseoxe4sxv/AOXPZtJV7MzXxC+dXyWz&#10;WIo81h+qxN/AN75vZlLS0sc02QaO25mNxSOFZGj0apNall0tV5GcaJY2iKs8NyEaolSCzTCHp21s&#10;029juV5JZLvEcoSyFnJFFObiJore2itHF3t91b3SzW9tuGwy3EIik2643bmS7Almh6n4naWy6raW&#10;1cfX772d0Xs3pvbO5Ny9cLn6bdD7e+H3SvY1NjNn9sfKrsnCYHK7S+XPxC7k+aXZiYyDH4yCm3Lt&#10;nZrZ6FovFRsjq6Y5GCWP1DRvjU7aCY5I2jAD6TFWeO5VH7Awu55FhBFvHTpNFe29qbznNduF1AFY&#10;pDE91purW7iupWa3WYbjHDY3myXF3bs0xjfl/bbGbcpA+6XjszzV1GUoRjs/lMrW9Z1Of6trtqT4&#10;/Ebu61yfYvRXw52flaytq8LVZ3bz75+NfzE/mCdlbJyNXDipc1FtzsLMRw09HHItXqWFQrfVvFDD&#10;IphQk1Qk+IjuzMiOGcSNJlqEd99EzjTFGo6Ifo12Kyvt33COSLcbsRRRrcosRt7m2iiRZHha3t5L&#10;JLRzCoMUii25Wvo7d/FvL+Viw5DdFDgKTO5nL5XDdQ7J2BszEZHdeHx2ydyNhfg5052SGgwPTG1O&#10;mt0bU2p8ofjR2Z83+w6Chqd95/Ymbzu29mbn3IiyJFTQzylKaA/S29oq20cdCI9PxoWKAGWJCzrc&#10;K/hHVSYTTXZIVFBObbT+vvm777JNul5cfpyXhmKm0uBDHcM62V9dQrbPtE9s19BIkbbY212WxQh7&#10;me4o2VjZKCmyu6d8PufAbVzGBxfUm59ode732zTdvU2x8J/dyl6d+BHV/wAktjbzzXxg+V/yVwm1&#10;95Ue5d4UG8sLid17xwOPniyM0lRAvkTQlbktBZsU2sU74ZCEVHosYR0kKlGjKlNUataxRz3b/qSx&#10;0N3hg5dj+t3e2il9wJWkJivrdJLg3NuzT3pms7yyjuI7r6+G4W4a3v5rfe7+827lu1BtLW5qYjqz&#10;D1FP2bQ5jfuE2vJ2jtHc3VE+Oj2H3ZF0T0/1LQ7ox+8XzvR/xw6e7/2ZBtHpbr3bOP3BNW7sTFTb&#10;u2nmNzZmWhU0OVqsRUqcW4kmWfSV8NB4SKBJFHpUSsA6ui6niAeNY4XZvDKTSg1YMCd4/wAQOySv&#10;HKd0uJPrJrmV7W/uxMzWEMhjltrqYJb3Cm1urm93CCKD6xbnarHuCGM+uO2Zt7H4Dcm2sd1ptunw&#10;knXnyF29Sbbo9x7zgxtRRU29nzNXQQ9d5NZfkXmoap69q2amxGSjz22DVNks60+3MptukpbkRNFH&#10;JHApXS1DrFRlhQGmkqAB36dDU/TCEEEniuJ13G4gutynE/jWqsDbOhZUhjdQ0YCzISSWEJcTwDvu&#10;5WieNVVWZwW2s1lMxDNsPaVUkfdOayqX7Gq91S1VVnOjqyhramei6rx23c3jZtz0088L09cGffcM&#10;5q9gfaR1eLWJ4rF9RG300ZXSeDeYV6AVxTJDMe1DiQFukVpPdS7YsR3O7PYiavpQ1FnubdtdY0Nf&#10;FIDJCSZ7knVt5SFtPWIYnbyzYCsi23ttDX474rVtVnJ+4euoZaiXG57deKo6um7Vyu2qv4xbhpsX&#10;R1poqbKbbxtNtpXq5cPPEN31eEqoGo1QI8YijCeAuPEr3fq+veM47yaUqaqDqduLqeZor1bq6kkF&#10;5cN4gt+4ALbR51ILZjUd2haEHwai5aNgx1O28B/drszacuxtgVFFW9cd7x5DDz7p3pQtX0uM7dzm&#10;QhoKrZ9XA/eslJRPlmrIqSgyEGY20a1q/cjVW3q/Aw09rhIjGAsUK6onqC5JrrepU8KVrpNNLnEa&#10;9P7fJMbuUi+vV0X1lEtLcyDVHb2zUIQCZDSokhctNa01XreG6UW8e39vTbjkkhwG08i2E7+7NjpT&#10;P2RRbgG3m3L0xnY62skpetcRi8rQVe/Y5zHNT541X95oZXn64NBSS45Y1DqglmrFFRmcglvRXFG/&#10;MZZdMagaXGurEts5ZJraySO6ug3hWy6VtiwYyT2rUUqtGK8Rb1N3cMfEsykDqotG/kLtr/ledFt5&#10;Ipr9h/K0CWDKbVzkDhflx3mn+T5vYtLQ7Ky9Oum0dRiYIaGVADGi8j2KIaCCADh4a+v8I9c/tz1A&#10;m5MW3XeWJqTe3BrVDX9Z81jpHU+ejtBwuKdXC+3OkfXvfuvde9+691737r3Xvfuvde9+691//9bf&#10;49+691737r3Xvfuvde9+691737r3XvfuvdVqfzkgG/lU/wAwNCA4l+KncEJjMT1AlE206+LwGliK&#10;zVqz69BgjKyzhvGjK7BhsZxTyP8Ag60SRpYGhDKa+lCDWvlTjqNQvxEEAjqi6j6xrJahcXL1l2FU&#10;U8ke1uuGxlb9/lqfJwbcaiy0HXcnXlNuak3HuLBbYrNFfT9TUldBuzZ8SSZLMZ3IU6vTe4+MTsrw&#10;FHP6qRaNQYkAVEPhAByEw30AYTRDveZ1x1mKLu1gubfdY7m3QizmvxciFolQynw2vzuTF7ZHnGqI&#10;81SQHa9xbTaWm2W8q+IXii23mJ8v/eL+BdlT5GLcO5Oz8nuhOydr5Xz1O28TVbdxPauQ7Ap4KPbO&#10;dqdomQUi9v0OPj2vsynZcdk8FXyq9Ubh3kSB6ux1PJUTxuax1UTF1RVk8P4frFURWtNMkUhUsUvg&#10;WdrJe2sttbxokNtZCM7Vd2gUXmmVrD6SWeWe2+sqJDy1JM19vzHx7PcLNJkjUJewNmS43rrsPC0j&#10;ZLDtH03v1ZcT2bWikwOEj3ScXvvdWytvVe1ahOy+msr8k4MMcSK6jfIp3NDWzCipcLFVWVFcgSWp&#10;UGQhLYnS0hJ7zqZ1aNfEhMyhlEw1JfaiAkSEjo/2nwbTe7S4eGzilud7RBMlnGAWtV8OGF47yX6P&#10;cTtczJOdulMNxyoI1eS4v540bqmuDL9oZaurN9UNbj8BU4baG3Oyt943G47csW1MvmuwXND0ths/&#10;hMVhM/tHJb+rqDL5CcV9SpnjfKuzUiVMTxgGxtds8klWDFBUDTp1ScEdQfDLKpVS4pUs1OC0yY3C&#10;22COGysZI4pIfqWCyN4pmjtrRS7XFpM6i7S3kmSWdIW1qI4Y/EbMgeTXdN42aurdtV27sjS5HdGX&#10;m6ax2/Z8FV5Wjiwe15chvL5B9r5yozGfbBbjanrzWJRLV5ynirJNuY+J7s1LLHs2sPbB9Rr8RSni&#10;ABgyRhvFchn01ZjK2kNoaicKtTy73uqFtxi2lIZrKUTm1kdleO5u3hFjaxvb25lVLaJbKNpjEbiJ&#10;JboEkeHrYznepdrjCZHdO39sV+JzWErO23xKvuav/vTs3ZbUWxfjZsbHNgcdQ1HVG898TYnFR7mp&#10;xLmKV6OgmaWaNGycMXg1s88VY1YYdskhmqEgjLKv6SrpVCBqAEOWNDVt4t6WxvpIruWKcM1tGAir&#10;JDb6Xud1uxHO+m/kfxp7lHJi1HcuyFWMYj7yW9cq0FBsGA47du7cH1dk+qNmVkWMO2/sN39xY0dk&#10;94dk3paXM5nM7gxW2Jnjw4lpYtx0GazFPXPUz1UbCoYe5hLHxAsh8Awx9katpKa5WHawJKsqsBR6&#10;yhga9GMW07pDCs9m0tnbybou4Xmm4uZYfEW4a1sbeRnkjZQk0VxNC58S3CWTxSgIe72X3XU5vI4+&#10;fbWyM5Wbb3Ls3am9mw3Z+byVdvPL9U9LyviOvt14vcByVLX4/F7o3VRV+QOKwIlx+YosNSyRSPGI&#10;ZYriQyTSTtE1HVZG1E65ANSRuCwqKgSOoUUICVHl03NZw2dhZbeb23jaC4uLONY1/wAUtZHaO4u7&#10;WVYT4bKsj2kEzySa43kmWN6aG6cIaHterz24ajFbz2nV7/g3PR0M2ycJXZKAP3v3pTrkM5uB9sUG&#10;NNFhqLA7FqqCCszqY9jQPiMzaPUtdGjqR3RMsYuEExJFF0sus0aRtI4BAEVmpq/SkIHqgnvtg8K0&#10;vJtluptoSFZllmEkUrWcbNb2dv479srSsbmSOEt4JN/aB27iVa6raeAzlBh6Hsvdu9MhtfINnIMV&#10;n9dNPRQ9J9PY+ops1mNvT7mysNHlW7v3Zmpp6OlaspchXZvNyTyJPWGi+4rIqsLe3uJWMbIxoVUq&#10;IlAB0F3WrTihbuqzyO1KkAK7S4urWbdd02mzjhngnjjDh38eS9lkaQfURwWkn+L7W6OkQCBIILK3&#10;UyaUcu7QZbE5fLNlNyZGlqXz+1cTuvfOLocFuneeB3/8k925LNbv69hqc5hGoosTszrLG4jH1VWl&#10;HDUYLF0uMjoaxqmgycvg0bqrq/iK+pASpq6zTsJGrrDRhTWrVQaRGgjkVtQ6pbcvPbWc1oljNass&#10;7hZYiqS7dtcD2kRUwPDctICq/TBJyHkvJ5Lq1kj8LJiaHYu2to792vgZ9pZbCU+T2l1Vn98muh6/&#10;yc2SwFVvPE4fqPe+d29ufeWUp+xMRufbGC3Z3Vurq/c8K4zIbuq6Cjq/JRVWOKmOi3trhImfRamO&#10;MHVpYiMt2FkYjUCkf1MtsVHiTFe4qV6Br3+577t11uMKC43iO8vHjMZliD3WhhcpHdQCQQyrd3Y2&#10;Sw3qKdzZ7fDMnhxypIpR218Z1plMPuLG0e8NnUfTXcJOXqN2YWr3JhxJ1rumlyq9h4/A4Xb/AFJN&#10;DPvfY9JHQ5btyTZMpxm29vZ0YdMLka7FwxRp4o7eQDw40Ec/czVJ0xCqMqFIVXXEjB7mSMmOFXUI&#10;rTJhdfXW6bfciK8u7yW72xmjjiKqvjXzKlzFJNHPfzzeDd3UElvsdpfJHd7hJBK9xNFttzVxL3/9&#10;1jq5dtd7mirNzbk7PyaNDP2tsTsvbO9e0N9z47rttvUO5MLDumCbr7cmI3btWtrt2VOJG46zD1GT&#10;GSH8Yo6anKuQKr3H1TfqiUuzVRg7tpRliOpwqnxlRZNEszIZJmAYAdENkZJ4ds/q/Cf3e9hFaxI8&#10;dzC0FvF4lxDLeaYbea4nVtsuJp7U3G37fBdpabbExt2ZwgspSZ/rWqw9PvfDbX2duc90ZLdsm1sX&#10;tnN5PtredYtXh91Uu19vzZOgqMnhtr7lTZGPh2zWN/DIN0K8NBlpcTW0UTe2ZYnhSO3uY4lVZTJp&#10;JZXZNJCmhoVEipbiFo9K3Kr3qjoR0cWe4WO5XF3uexSXdyZbOOz8Y+FLbW80cyfUQt4JdJns5rjd&#10;TuUVz40+yzyqYbi6trtG6UGT2DuvtXfO4NudebPqM7UYHP5vc0PYee29gOvt2b+ou799dl9r4ii7&#10;spdzbxwm3qXG7Wz9HV/e0OV3LVTrCKfbtflqxMrRxR3mt3nlmEECKBqKS4RmYzTHuTsRl1qZog8l&#10;VCFZHdXVQj27ebTZrbbZN73q8ZJI44rmz1vcxQxrt23R/pTgXFzHN9LIm3X01vaESy3Pi2VpbSW0&#10;8z+3hksXlcJNJveXeVPievt8YKsj2pR023KeXM7Ro9yy5/D9K4zHdx1M+2Otdl9L4HJbi3RkNzZC&#10;HPUstFvCmwtLnY6UxJM67al1TSlpFY0DUUgMHPhsZQVREieWYzSI4KzLFFIAKlLZW8cEottot44b&#10;eS3UyPHWZJGha2Q3cA290nuri6vrew25dqs57d0k26S/vbGR20oEvY1IlbuTaHZVdFs856p3HuXc&#10;3bvU21cdv/YWyelMFhMnldzYfqnBYn++OQquzMntzJYtdyNt/DOMP/EcpB/lbs8YCC6RXuUudYoz&#10;MXQagAwOoKSJCpaMAymK3rGpZPFJqD0JtlurqPYrjYGtz4UdvCLW4YwOZYZlMTT+GbRHijvDJHYC&#10;93ZvrZY7a4FikbJIvTVDiO0KuasoMFmNmYTeO2N8QY2iwOzll2pNhe9u7sClNDt/C7Ux0c82O2zs&#10;nrKOgGSyTQvLisrBn6dAqtXFfPDeRxtAHjW91lSECqPEYAvQA9qRqEBb4qxSgVwS5FfcrzSxbkYr&#10;yXlsW0dwGuWmuP8AEY5GW2LyugM93dyNdMsKqYDHf2TyUpIqMB2rtL7Y4rfW/eyoMbW7c3piarNy&#10;1tDkqXBfHrq8zT5fL4WlzmWo6fdVT3xvShmlpIXroa9KnLu8cNRVrQyVbUsMLpBbTysE0O3AELEM&#10;aUYuuZxpJqSdUr0BOkAztL7cIZ9x3rabG2kl+pgiXuZHmvZA7tcXgjtXpFtjCZEVY0j8Kxt1dwqy&#10;MW3JfwyhxW0c5nMBtvC7vk2NW70paKuylRvLAby+Q/a+Ty6bI3NubceAWixW16HrfalDU7go4cr5&#10;cTVUeEjp4S1FNA0FGXUYhM9CYwAS+oGWQvWZiKKdK65I9S8VUHtr0pgeS1W9k262kERu2qiW6wuL&#10;C0S2Ee3RQyBrhPGleC0vHhkWqzu8ZSSMt1IgznW+OpqjrjC5feGd2Llttbb6glz2Kw+Ixudrdjdc&#10;1+N3T3lHVUm6McId44zcm7JqDFruCVcPj6GjpaoGiWZ62KS0DIjtFG7CFgEBUKCFj0hkVSCWVpdF&#10;WBVR4ZpnpHuNtfS2tveTxwybnFPJOyPJMySXF6k0sE00yGPwpI7A3DeC6zSubpVkIWgCxk3Xvemf&#10;K9kUXWW7BnMPvPHdz1eNq83lc3laLd+TwNBsPobq+OXOij3hVUmLwtbS7hx8dFWz1cdRvDGxU1NG&#10;IqKqndV5jC92liwuFo5UaydTqAE7hq1CMowKkqPHpTzCSSx219wsdkuuZ7aTarhWtzI/08MZt7aZ&#10;ne5V4XMIje5W5gKzxLIV2ovqLMA7RQQ79q4qjb1P2PtPbm4KqHsTok1GKp5qKppN1ZTJTbr+U+++&#10;z6DaGHqKzav9xM/JXVFHLWwyJLhKeCjpxDSBmpmngmVUgSaONnDL2qKgAkzPNpr4YDmR0Q5AKBaA&#10;EdLbe/2qW5ud3m2y8vLS1eC4YSM4DO4RNrtrATsBczNai0tbq4j7JZFu3kqZYWCJSgwNM8O4MtuL&#10;NYWnqOvj2fuLGZeXH/eYTZeyqylX40dMUf8AG5YsVuGh3ccZiJY8ciRZtTNV1ctNDUJUQVDckWuR&#10;GdiAsBlK0Ha3+hxDVIOxNKVWhZkVtNWIqssrxrS1kjs4FuGl3KOzRhIaTCh+s3CXwrR6T3Bkukjn&#10;DLHbzTxCYeCHCnW+O2Gye05shTMMDktzYmn6Wo97ZPqrdu1oM3Bu7OZ/de/qio++zcse1+ru6NgR&#10;407j3RvejpMxjqHAw481FJKV8FYe7HP4JiWKVDpRG1LIAwYI+ltRBSKRVBkluwpjiDIrwlyaxT7l&#10;bf8AvaO9ub6wkiW4muIBFJZyTQyLJcWpnhCIyXF7aS3DrZWOwSzJdbhJDcS29/HAI/DsWpNpZCkq&#10;auegxPcFAaHH51Tkf7y7b21UY6Psermr8lkqHIZwSUG0KrtIvIKqHKxVS9s1ErNhIsElTCIhDHp0&#10;yKk8opH8XirGV8VhVqMp0NNka3J+uP8AZLASOofvCz3NnLe7XYySSXBUx/RTXccrbbFIfBZoJo/r&#10;o9torC2txE3KgH+PTboIn1PT9f19RVZygOzOxst/FG2719UUNRWw5v8AvNQbe/hmam6nTYGNyeKy&#10;25MftmlRa5en6eug3PshYGrK3P16D7f3to28OWBUkJ8RYdBcEsFyIPAHdRfi/d2vxUFXadh2huC8&#10;tvqtv3lntFX6abcvHSBkWMyExnczur64AZh+mOcRanbrkuttFtUbr4rBjlqRqT5C/GTJEb3pRviq&#10;/mE56as3d2Pt3dR3nUY3+XZ8mMWu4467A4ehl7xrsLTEY8bxw1PgsThacLgZaKrrI0rifbBKZJXc&#10;zM2oEktMkuvSwXVqVV8UL8OtAiwj9AhmGsxN7uWaWVrbW8e2wwC1eNAke2z2HgCa3afwmhnuJvoP&#10;F/tzaTvPLfsf3pHLbwP9KGz4d1FH/oE+I8B2Z1x9zJ8eNuRLXVGT3fNUzxV/xD+PtTKZ8JLl48xk&#10;a/JxktVU+0U/itWqRVezymMiyMbJZ3PjyO8URAuQe46VwIAfPSCcnv7BWpGqhBxsUZTabS3N5fVl&#10;2qn6a9wJl3Nwihka6MeFCC2/x1wCIpPo9YYcdm1GNq8NhaRtrdLUssW9/h+gppsxmsh4qt9sbXix&#10;1U70WSiy6VVBHGtPR/x+d9lWEUMCHcq5BmTxt+rbhUhA/wAXFDqDf6CTRCahuFBUyUoWGinRveKx&#10;t93eHcL9wF3Z6r4MiNU7koq6L4WhvjkIC2bCi25+vDANwrqBtqbKnfb3T1HL/oiqKP7iasp6qlSa&#10;HvnrSJqDH0FdlzsSZU0IKWPOO2RhqViXf0hhE2usbR67ohYQNCcdfAmDDKSK6flkmvgeY6eukkY7&#10;eHvtyNu15L+mTDqVltt2qUfToGdWGBXQf93Z+E9KugTF4zsHJStS9QYinosp8kcktTTUe/HqxWps&#10;Tqb7yolra+effkM+SmnkFbWbVWbP0aRxRbXRdvCUn0Zj8K3RVtg5Yf6XAgqaE6NRNG7zoCghj41B&#10;1S88ZrrcpDcbizeFqAJ0uB427Kg1qPGVEU6E+lrOzlTD/iBYhBbWeirhs6mjy/Wu0Kuu7D+P/wDD&#10;qvE9eV4eGbBdebUqkiSkwEuXxOVqsXK0GQan3JG2yIaWnp6rACo3KKuMUUxm4sQqRtTwSKDzrb1V&#10;S5FBji/6hHawCU1OXEcw2vmadzdyHRuiSFnQIFUbwayRw9rFT3yR26myDUa2LXLOFqt3XvTde44M&#10;JsbCd77V3n1VkdnbF213JT7c27l9j9zdddc7kxuSzdX1JXdJRbj29gchvjujsKqWk2jldg5HH9qH&#10;DypIJUjr8rSylN3u0sF493DuQaQRlNXhyaWAKpI0nfGzIs/hxlmBlmi/xWBWDFxJnLXIEe57HFsu&#10;4ckzQwXG4Ry6RPaRv4rCa5tYdu0QbhDBLdbV9VciKEx2e3Xsf7+3mWKaFImQGb3Tv3ctJV7n3maJ&#10;pOv9iUe2+y8+m/uw9qUHR+yajCridlfDzpr5ONsTs7NbW7k7dwddkNs909ddp0VfHQUsMkYniZ5v&#10;bcha2gkaeOYkgRskglYKGVWaFiFnDGMSMKfDNMkVn8MbgUisYN53XbI7W+2+AK73EU9nJZReOY55&#10;4re/iVZtqZVuHtLd45oWE9ht1xe8xtGLi7t3kzZTY1JDkewOpd07BMbz1u2dp999cdedf7Hod0bq&#10;3ZhpcPFsD4B9V/Hna3YHXWK3Vltqbl2rQ5fE9pdBZaGsyW3MlLSVdHNO7xv6kFt+rI8bXMjk/BG5&#10;STxssEV4VnBvFCTaABNdOoH6EXSg/vDebkJY21wnLljbLCrLLewLLavYSKVW5mtdyfbX/cFw8m1r&#10;dM6bbsFlPOznc75G6EXMyYuLa8HZGW3CN+7Zpdy7c2t2BPgc3ukbQ7h7Rz2JrV6++GHTvyLlwG8e&#10;yOtPjtgtnZ7E0Pcewu3sDVbYxO9NtGKarYHzoqt4LmGASFZHuyRUBjIXodapG5WbxNAZZInZitze&#10;RM3dBCpBRvG87Xuu+XVs93Z22wxiR2aS2htI45GrbTXN9ZRvtYthcPBLZ3kcEfibRy5uEFvGsO5X&#10;81WmZ81BuzcPTDbOzvY26e2cmlB2Z0ftrZeycLTd/wDyP6rfC57Y3xVqOiZMnsnqjt7pP4U5COsz&#10;NN2N0zm8LLu2LIilaKQSQxr6Of6RIo40IvpQraESOgIYrEw1pb1Qz/URL5CWWS8fsEZGp7Nd+NxN&#10;fTKeWLMSQ+Pc3F3qEf02u6hmEc+7eBcx7Udqv7gSAlbWzteWbSl092HlbSrKLe1Vjq6LsiDvbA5H&#10;tKWlxHb9VuTfMlN8pe5Wb+DV1HiPkMEz3Y3xn+AfSenBZDcvX3bOBq9sYzKYaWZaw00q+F5QUSKO&#10;0kEhQKAFdgVoGQMsxeRg8cZikglcZgEt236kihU08wur6+3fftl+jgZ5JZPHtrZ45y5ieWObbzaW&#10;sT219fJf2u72VvMpXcmsOX7U+BaTyTcMfh6PJV1FgaDr+TtveG6925bO9W9S5nYuAxm7f5gvfvXm&#10;Oz8m6u7u7uoMnt/BfHbvXqv4tbgyGepNj7u6z3Dgq/NYaLz1EEriRUoY3Q/TxQRyTlFJKxhAQUkY&#10;tVouyB1a4i8MnxLZNU7HxbgDpyG+iv5bje9x5hvLTl9LiSNTcXRuZLd4Lm1DK7RX8r3O6QTxbRev&#10;cpGbfd7hI9qhWTb9p1hiod2YLfeN2lkOt91bV7QrOvcvubdnWHcuW7E3xmut8z2dkcvSbB7W+fPe&#10;Ha8O+KL5HfDP4x7MxtFhafae1d+YHJ7Nx+5cbVVkjfaqhamqIlbCwDq5GhgGA+FQhkBSZWheOIW8&#10;oBjHg2tVqJ52XrYG7wQS8z81RWjWihri3M0FVkWSWS6FhGt5tssG52s25tvVgzC4Y7lvqrcaX27a&#10;YpelLDHuTceYwTbfm3dPjdzNuHsLC5HsjbWxqTvrufZ+0Nrbi3J2386e4ugN7da574ofLffvR+Gl&#10;3Fiupcvt/Nba3XncHTrPHHU12kzand7gJZyaTBLVn1REBYSmp3kSSN1aIJLLHMscqNEiQ2kREjyD&#10;pVsNlb2LTb9aXbR7xYTJb2zW97DJ4l6tyIbK3tbmK9tLuK9aez2+5265u7KS2vbubc9/vEa1trQi&#10;Bt1KDEf3Mk23u3ZXWeH6925n93dH71y0e/Kvqr4rdV72pMZhuxvnvvzPbT3Hh/l98VNx/IreVFjl&#10;xm1t14vcu19obkypkpytLpT35ow8v7vjcRyio8R9BcyVjDtKqTIySJcJC5C9s4kjtE7UYdJoriS3&#10;sZubr21a92y5Mbm2txMlsbQLdvbRW0t7tl1Fc2k+03G4QxzSMrba9hfcwXB8e4gl6VwbIY6HK4Kg&#10;x0m2I9+dVZTO4WTe2M2dVdr9H/EnG5apqKz5EZrG0kW7Pi98y/5hG9tt5aWSeKgrtvdjZbE0VBTQ&#10;yNUNNHTKtGpHhjQvaIh1lqysRK4MlTpcSePUiQ6mWS9jSFdMUXRLJdpt97Buc+5eBu00yrCsTCzR&#10;ZLS3KwqF8a3axG1yKrWSiOM2XK97cX0okvb4amh1x+3trZbHVuJrekeoentj02Mx2eoWzO8pPh38&#10;fO3JGjpcJtjZuQ29tT5ffE/vz59drUZfLV8f96MRtjMZiGAx02LWclnxpw5toElSGPQH06TIsqmu&#10;NSQM8y3KsI11abuSZ5mIhjHRq9paJAN63e/tLzcLo3BgWQXCW89hdRAO0rpNucUNpcbJJFJdllDb&#10;FYbZa2CFtzvJB1mhxmJytTPV9sUe/urYv7m/3D3Rtrq3LYKq7C2f0ps+aODrP4d9a9k7b3BvL4uf&#10;N7+YT2lha+nye6aHMY7B7z3ThqGtp6j1Rshu6/vBmtYLkJZAhdULVIjPZGsTiSRXWSFg0ZkQeHJH&#10;Pd4CoekdvcJydbybrf7ckvNMkLSmPcYdKPcKqvcT39s9pZyWksV9bi2vWsbkpcWV1tPLsTyNNdEp&#10;jd42OmzO5P8AZg8d1th6HYO3sFT/ACg2Vt7Z+6MP1T0Ht/cmNzm4Nk/y+On9o7n2rivkd8TOufkh&#10;W4jLSbn3l17uDNbN2bnpamrrYZYJPFUaj/UvLbTad6SIUj0U1SKHKRgyW48NowJ0E2rtt3aeSskq&#10;A7uYYrTYd9nut6b6a+tJ47i5+pErR2cr20dzdTCz3d1uY5w+13MtiYmM292se02qpa7XOQHm8d6Y&#10;PGVuF+Q9XKu8snVdfnqfZPZmW7f2199Tdi5HrSm6Wwezvj13P8b9w7pwnyjzfwr6Fy+Hxb46XB7a&#10;zOUrqw7jzk6MtLLGnvL+WMX15rR1j1CQVVO9AlZwyPJHF+mkEqiWEfTwkrQXEqqx5sHKljdPyjsV&#10;zE8M15LbSW1I55le0ne6K2Ahu7ezu7uMXk+62VxNZ7m7bruMSM2vbbFp4gy3BSVOM6/xmfoMvUbT&#10;7Z2rumLYcW2spvXNGPdPaPxx7SeHZnbHWnUeE6Lk++6a2hSvVbq3VgMvT/xKeaCeXIS5GWFayEi1&#10;yO9k1vIBNEnj/B4T9i9svelITAGqgLxSLaqjsxEhUS1ZWdtZjmO23O2kfabmb93FhcpfQObm4Rpr&#10;aQJct+9P3oYoorlIre8s5d4muLeCJBZLIyzz+0cptRJuvYDubMba7d637T3v17XZLce/+qsF8mup&#10;KzdWG7D7A+SdWKiqptqV3WvavTu2cdt3GnLS1k+nDwBHiykEETueFOZZ0uInW1RTLVhIuouzygrb&#10;iNUaB7pRI1ZJX0eEHCKKdaF5t1ls+zvtm6Rz3894bSVImsbpLcQRWVjVt4S5nuV3GHYZTZRQwWtj&#10;DBM940cxuZWdp2ydy7w7d6yxPY3ZnS++NldfddbX6i3PurE9a9hx7N6i7K3d0vtjcub29loqGn0d&#10;qR9y9ib9y2Ei/jtNko9q7SyFRlcx/CZcvW1tFA7aRpdK0USyxRiH9Ih38Rk06EaNQTM8sYZv04KJ&#10;BP4rtQaVBNv1zd8tTrcXdztd7uEt27XML2sP0VtcfUfUXcN3MVXbrfbZZLW1H1O8fUbhuG0NYw2o&#10;OqZ2a97nJ0W592dc723JmI9w1LZbtfsHZ22O09yUWM31uel2pi97dOYbuXu7rDbe3d277x/RG0Is&#10;nU5ivodrUmKw24qClpJsfMlVUyn31I+tuJyqIyCZHZXd4w1Yi6tp1mRwH1K0shlN0zRKtEr1eDZJ&#10;Ry3tsAmu5bWWWwa3jmgis7+VY/3gkaw/WPALKB2tI454LCwSyj2OOK9kdJrrww34rtDevX9HU4ja&#10;mYymyqfL9m1e+dp122WpuuNkTbu3tQR9h7Z7G7I7M2515sDYidU5faeWnxVf13FTNBmjVNk3ipa6&#10;kEciW1lliPgW92x1SxqsS1cohV44mjLoE8WI6olChIlRzcXCGNNTGfNNhsV9bvvO97UiR2thdrcX&#10;0qiEXE3jW1xdw3kUdzNPDa3omg3Kd55LjdJrq1/dOz3K39yIYXHb2/trUmWymzo6DsIQYTEYPrjp&#10;jYe0eyZZsTuWjxtS3aG2arfec7k29jOrPkBTfEbdWezuM3th6PLY/E7m2dW4ulYUsdFLFWLhDCsa&#10;yG4RKLGAFosY8FmSAFnSOKULKAkMgKme4Z5VAhQuwXfduYb+W9sItsaa8FxctIbgXU9w/wC8oIZ9&#10;zIjt7y53Lanu9ule6vrWf6mbbdot7axn1bjdLbRLTpbNbezO0IeveldvY7sGj2RRjdGJ66yHWvY2&#10;Q6A2HvLcUu4MZ3d8pfkR0Cd0dnZDH7RmgqshkuuOyuksnX43a26sJSwJj4kKJVGuq6a5uJbzxlZl&#10;NNOp86QivRWmUusUqEaCPGkje6IMUSER6zcuW9nZbLyy+03MCXX67TG2hZzFL481v40ttts0Vvc3&#10;tlco8dyjjbNvvbTYIpBe3dwpEXC1G3cRiNtd47a3dFtPfJrN57u2F8kM7n8RJvXZvU1ZuSLa2/8A&#10;+YNvj5dVHUu0Idw9sb73jtXKbGqequ6cDDWZrG10c6TKkYqDWGJai9nhI3BdOlAAAXYnQiySQwyV&#10;kZLiO1Mh1QGZ7tmDSpRZuV1cG2l5T264UcnyLcNcXRkZnWG3W38a6ubO23DcLZntIJ9ou93S0SKK&#10;7G3QcvQRtHazqZmLyeKw1PtXa+w5p+lNn7h65ym49jdMYTC0dfuP4t9WbyxlVkd6/JrsT4vL25l4&#10;675C/JrG5LF1nSW9+nNwvPigqzNQws0RLkRjj1XKXSlmICgagVUwjTJTxT3pE0RlouqO3SSc1kmj&#10;bot3K13LdfA2W75buI7iAEStPFBJHLLFucpa1D/u9QyTbjBuMNmBL4V9u13abSjiz26aIs9Rk62C&#10;qpN5ZTcNb1iev+t4qvG9tYbc+Zy9R8KfjnuV4sBu3GbK+S2W63zu8cN82PkA8ua27vPrTuWhq544&#10;MxJkhUySVQanuIZ4vEnurZGdta0/UqUAWTwmPguI00fUaC9WhtnjgUGWY6aR3lne3VpYcv8AMEsS&#10;2jwMpdLSQLMXmtGv0T94WwvZ0uf3SbzQES/3uO43OQLY7UvjZ8ztHD7CquxelcjQ0XTEcOCXbHeX&#10;U238PtqPNdQ9Dbi3BT7x6s+IdB8eKDsjC7Z3r8g+9MXFhN9bc7U6SzDbjgepq4amiSWpMPtPp+lU&#10;3FzSLcH1udWitG0hnkiWWMapCtu18i0IjaO1jWrSEGcb2/MDWu2bIg3Hk+0jhgj8H6hQGRZWht7W&#10;+udvvHVLVZN5g5bnnLCe8hvN8vJDHb2paBuHcuNrdrS53egyWFjxOFwOF7C3Lgdz9gZKq6x68ONr&#10;m6i+EvQ/fe3uvN7796k3xvHEb2ymC+Quze3sHl6XHimpfuaqnneTTqZoorRp5Ukkkc+HIkgkk7Kq&#10;xiDhZyunxGDEV8W4iitVIjRx1e0s7/dd4g2TaZbW0tLcRXNtcWjWVmrzmOWJNwEBm2msTC0tpYtK&#10;rJt+039/v06tcXlq/U3cTZbM7r3r1tuvC0EvYWXrdhdad5debZ2P1H4d9bto9xY2v6Q/lldbdJ43&#10;dexOpO/8J11vrZuP3Ae0ursviM1XYvItj6mBlujanZLGYNOyPupNdRSN5GlMuktppB4tJ4x4oBrL&#10;dS1VPAt9RUbVZLzRYzCxhuIeTItdIFm3C3tYrL93u/gPco26Pt/i7NdyGynkV49s2OwVGmG5boUE&#10;6rx7b5p9w7z3TurG927M2x2DQYrsPe209279wtL3t3TkY6uj2f8AHbqPs6PF7z7y+KPxq64oM9jM&#10;V2R1/wBgYPJ7MjzG3Fn8rQLBUxq4I3iQxQ+JNdTUHa7kgJr8NUIaXWI0dZLWUVM0scsxHhxIFIbu&#10;9tL26j3OS0tdu2mxjlp9RawRRyu3gJcy3iBLHwY7ueCW03yw1RNtm13tht8YW6vrtpXCq29nqiu/&#10;hu4dpZjtDP8AaG82ptydVba2nsTalT87PmD13NRQ7b6upet58Zj/AI6fIP4v/CPc+HydRtvfOwsz&#10;tur3BHXimhp5JYHHuyRNbosccJ+vmcamCoFkZtUayKWjQNGzieIitWEj3b8UIbvLpN/iubi9u1PK&#10;FhbvEkU0080sEKiC7ntrgR3U7R3kMD7XuGuhWMWVry3a0MVxrT+S39lt1VeH3TtXsnZPaGEwXb+d&#10;7A253lSDsBOpt5/INko9n7u+ReQ7KxO7oPlH8S/hn8WtjLiaTLbY3XQZHZ53FhJK7S1KCoYe4jji&#10;t7K0nDrJQIwYhspSM6xJrjdbfwjCzJpjgSSVzqeOhrHtMn1O5cz80bJ9HuFtqeaN0WaAFblDNGIZ&#10;rL6bcYbjdEvoNztY5/Hvd4vbbbIENtZXMjYsJg8lufcWL21Q7QG48n3pvGsq9m7D7Gi63Tf/AMue&#10;0No7fyu895/KTuWXszZLfGv5l9KfHirp9xVPUOex2X2tvHP0NfEZ1lqJVjOphLLH4Cqr3LIzVZHW&#10;NtSMxJDwELCwFxGyAq9tAwFfEuOqbXLa2N5NukV+8G3Q3UEWmOaGa8i8O5it4V/xXdYpptwhk/dV&#10;7FcFJrfeN2hMgA2/aCCyYGnwG459rz9eZXZdPRdYDde8/i72FBkt5L1X1RQ1+XwXX+9P5l/dmA/v&#10;3tn5g/DDp/ufI0VBWzYLMYTeGw9sZyFa9KaKmJeRt1SCu22RRWi01OFpQRhmdVnTQ1PAuNCiq27J&#10;aLV3KlfZ3m4381vzhzUl1LDdI7RQtGJ1ZWa9nhjhln2m4t72Asd12sPO7GfdobrmKZhb28EvT5S1&#10;2QraHba7MynaO0Nqy4zMbx69r9/Lt3IdkYLb81PnN2d1fKje82Lwu6/h984/lTufHLm6fremrZcP&#10;vHcWwYKekpJPvHg0vMsrCOBPEaEpqkaRXai5eTWoWVXQq8kd0qvq8VYLZK6GHRdA9rbSXG7yvY22&#10;8LKsVlHavbW+uQFLe2aCZ5NvntrhZbe2vtgmmt/BXbZt2365UPPGxGT4rxPsvCybKw9ZsSkwUvZ3&#10;x/l290bvDGw7B3X131jNuDemE2t25gOvO1sLjMH8b+yvkjuqaXeu9aLMLXbfBlxuIxLxV/8ACqaZ&#10;y2tlhmvIo1DSPGFcSkoax1hKnSkdTHSstxEPEuJHUrSGI9Jd/wBzvNzseX9yu0iXb47qS5tWsNLo&#10;iTiG/iliea5uzFDdQyNHZ7XuJjstrit3Msb7nuCv1YMu3Xw+y914I9Z9fUMZ2F8jlnwkOd7LpaPK&#10;pi+yxlSK/bGU3FP8k8rTJFmFrXnxNTT5vGS1P3+4Wbbdft2CAwbWlrrjt4yCrv8A2gBCsSAa6tJA&#10;xmmh86QWqegUksT7nMku83znXaRitq2RGFlaMRGITj0aEsJYKa7hzatGCq8lQHLVVbHN1v1jUwRd&#10;v79o5ZZs5ubPtMmY6ayFatVE/U+Rpsy0uRkkWnkbIG+cVjN1mlNBVYcIon7LlGFvEUUYJcgigbJJ&#10;wFcip4ANTxDXBLbVvE2uGm43gaQKVPh4rPcW7oVCRhTKBq0o/wCpOoD7cFQL0ySZGnjyu0c5PtLr&#10;fEDJ4/4u5HXWdj7NpnnMec3lhfuI921DP8TtwZSmkqvAKvbEEG25xUHHVIfedTgpETqZJEZUggLG&#10;MVGps18Qmq11g+eljUChI0BqnLXKQ3Au5t23AwNcTqHKRCnbbIQCyG3ZAdWlkFE1GPN0YusdT9im&#10;3OwMc3X3VInh667oSGiny/aGOiqv7v8Aa2Zq6CA7dqs7N8gpZqWWtd65MfUDOUErNUblP92KrbUS&#10;tzO5hDC3hB0SAdxOCzgLUnT28eIXyjo+evWMMkdzLA+734K3FijaIhjw44JHDqsYmUMnkwNwoFb7&#10;VEyVWeTqGO75Y49jdQVMP+nLsilrphn8xklMOd6nylZLlaiHryto8vi8/lHqWgrBnxUNm6eQP1ck&#10;FLLjNK2UkTuDbRiuqgLNXtV+Kk0oxyCOymHq1eie1BmsIkG5X4CpEKCOLjJc2pjWLQmVXBjir9W9&#10;A1mPA09Wd/yGJhU/yvejKlY4IVqOw/ldOsFLWbcyNJAsvy570ZaekyGzlTaddSQA6IpccBSvGoI9&#10;Wr2JIDW3tzQD9NeFaDtHDV3U9K59eoO3Uk7xvZLOW+uualjGXJ8eSpcxUi1n8XhgJqrpxTq4X270&#10;h697917r3v3Xuve/de697917r3v3Xuv/19/j37r3Xvfuvde9+691737r3Xvfuvde9+691Wn/ADkv&#10;+3VH8wQWDavil3CmgxtMJNe0q9PD9ujJNV+bVp8MbLLNfRGyuysNilc8P9X+qnn5daNRpINCGU19&#10;KEGteApxqaheJBAI6orfr+CoSix79TboqBVVOz9jxYJ9x9nTZbL0GGahzv8Ao/h2VRbmpt3ZOba1&#10;RC9VV9R01bTdi7NhtW5vNV+O1QtHhjLwNAUZquqaNZIOmh8IRLSUquG+jDi6iJrJMyY6zDjnjtd4&#10;t9xjvIYwltNdfVC3EfhGcGP6838ytt6STf2Q5mktW2K/A8Cz263ulLlw/gNJWVlBNX9e7klgyG59&#10;3b/qdwL3RkM7QxxbeoauKl7Tpt8UOQpdqZKm2qkceNftrGUo6y2jEwxubw9ZUq9QbFvESHLsfEaT&#10;UbhH+EU8bWqqjGMVAulAtrcUWeJyCS3FbCza/QeBEn0UFk0Q2m6ttQnIZtuFtPLLcQi7cCV9hndt&#10;63o1m2q+tkkjRQS3xjo9qdX9nb23BRy9dbA2HtfcNLX5PcnZwzk2BXP02E3ZuLB4zF9jZBsl8ect&#10;31R0sVDtnsGor81BvjP1EUGCoMZQ5ZTElvJGSAPpYwxwBqGRW+OvA48JpuCzEuLrIgjjV8H3L0Vt&#10;cbq9qtxbpu24X7RiVLSaFQtqYlLTQ/qfvK32v45NsVbV9iUBtzubue3OuqbIUvb2MSPJZPfmZfcW&#10;LyO1N7zYHF5zLZrc1J2f2hksNt/rrDS4fDV0GWx+6OsqmGHOnH0NRkqZP7ox/ay0/wBzSVACNLxm&#10;jSa6JZMHvZv1m7TUK2sCGjSrQMB4SgdpNMiFk5cAllsuXgtrdR6408KOMnb7c+IO6eA2sn7yYxbd&#10;IWMDkXsviVkRSyYrusdjVOcwlHBlM7uba2U3dkuqfLna+bb9Hm9sbcxtBuv5GdmzbqR8jvGhye7q&#10;uChx9LR1uHZpa3K5CapkVHq46apt4ZpY5pNbRGTRkKupEozkOCSGdljUIQGZRITRqguxbtuO32Fx&#10;tlgYYN1S2FyDE00ngTzF4rVfAKpH4VtBNds08cjpBI1tH3RCNkadsbk61TJYfIxZmm29JB/G+/8A&#10;cVRubH7wyNRTth63M4b44bJyuOxGVh2/X5xhmKvcP29LWxQVFXl4Keo89ZTLJWJomiWKOaUMJmBd&#10;moW0lgRCugaUNFbUo1V1TENWi0Ob+Lc0vL7bLNI5NtUxW8EIkRDMkTpLuEzXLa7iPXcQGCQ+EqG3&#10;28PABqlBcdt1eNrlxm2dvYXdA3hjtq7k6qw+QwGYoMbtaLfG8slJmPkV3nuE4mDCTYbaOzKeCSio&#10;MfVvUxUWF2zWU/3EFBLQS0jsTK0YEMehlBXWoUIvc3jTOFQaAHWR2ADdkQzpwEd/BILrXu1z9Tbm&#10;T6sW87zSTSkxwrtu2wySzv4xktpbS1ikZ46z3rN4bSAuZ9JvHeUGz46ncGwsVT7L3Eu1OwM/Tb2w&#10;YpNpQ9MdUH+A/H+jzkuSFdi+vtk1m6JsdTvBUrSz5irzead4wr1UTvMbkJCJoFDl1kNQvZw8BST8&#10;A1+GhH4qyjDEVLEXlxZdxuLLepvChtJrQaGmJuFOr96TIkYY3bC1N3PG+TAq2HY8Svoz5jbnZkW4&#10;Mbt3cm/aCuz8G8l68irNqbkycvYFL3j3ri6DcO6d4dcRRxUOQz9DsfbE+TONq4qySKiXNUmPjCiC&#10;meqronkuY0a5VdBZAwNWDNQyPGFOpmUagKmgacA4p0+lzZ2O0Xlzb7HdubhYrqWORf0Ggj1JZ297&#10;rj8COOdjE8oiUO8W2NIn6rMGZaHrPau4tw7Gf+PU1VgKyTdm5sbhc7kNt7Rm290z0Vuyqhp4MZJl&#10;JskMNV7v7Gp3p2xlUuNgrsVh6eqSaKCaP7NhLcXRilZ1AkZnKnQACjMFDanYVL6nK9isqowHEAzn&#10;3Z9njvNsgMha0S3gEyG6uH/xqKLx2jKWsJCfSGC2RiJ3SWW4ikrRJGy0K7Up2pMhj44KXd2NxdFj&#10;N+46Sp3HV7wz3Y/adVjsVVdX9e7bzw/g0md2n1xuOk21hogEx2Yy1RI88MQp6tC5CsZ7Y4yruAsg&#10;85WIGtFV6hSKRwqSAjKhDYq3SDcbq90Sm6u4zZW7Ga1dQT9JBGzrbXFy9tolnjINzucsQZrmCe5B&#10;g1MyxKP9HTwV2FwvX3V+xusduZXOZHYfamQ2x1Vm8l2Biet8DjqCbbX8TzE2xevq3KdJ1j7ly21o&#10;s5jc5ufcEMO4XpKBstSxmqiRcsL3dvbRRQxirCXQKKtKhSQyRv4VZDFIUcvpA8IyqrEdBe4vLPl3&#10;fd93LeL26MkEb2IuJdckusK0uhluryEXvh2qXtvHcWyWwlMjbklhJLEHaV2PmOxt5bZ2527kO1Kf&#10;f2+949iUcfX+8tmZqpoctkKrrDee39ubNymydodf/Hrcm3tm7/21vagSk3ZVbby1Cmc2/QxQZOmi&#10;rqX/ACp2ZHkjjun7rp11R01MyohqAgjhrEwZRLI9swjVFo0daak20zwWF/e7DYER7FbN4F4rGCGG&#10;e4uwyM1013f6L+CSORrK1tt4ie9nmctBdtCXWJPY6v3gMtuKuzWJ2VQDcu8dxYbfO897biy2a68y&#10;23pqGs7tfZfZWK6uSPN4Lr3Fb2zS7n2puzJyS5VNz/czw1kP29LjokyC5AkeZI1d9UhkBdUIDF4p&#10;GVGMiAO4lSevjOcMCtFBxc/uy4+jtrG9ubj6fw7WK1K2k1yHaJbO8toXu4hZ3Mklvay2V1tjJ+7L&#10;VMxyLO7yuqKvK7b2/S7b25vTbEFZ1jjXbfu/cZvztH++/YeGh3DsHNbn2phu0X6RjyOU6m3vsjD9&#10;dh6fem16ZshtrEVsWC3FR5SbNfcrYy2scRtprcCEEGrHKPQsCBGWENBFUSRK1wC+hkYyCqCPbt/u&#10;buHftv3u4F80ZgIhSiXFrrSBtT30cT7gGmviktpuEsG0SR25ube4jSzOlqy5zcPU258HXUvcG54+&#10;1Y+tdz76xHXjZHcnWud3/kewcxvjrDsCNRW7t2Z2d03N07WZDdNK1TiNpVea3LVDKQGnyWPmn9+8&#10;JHF9G0c4gIRpSlWBOXjVgNaOWjLyRmSOE3EzVHhurHp87hf2V1ytcW91tj7pHLcwWInWOJvBKx29&#10;0YJG+mureK2vo4LS6Fld7mm0bfCUk+qgmt0ED+7u2oM9isljt84TZG+X2Dhqzc9bufrKp2b1X2H1&#10;nSYKmqd97aPYMW+s33HgcduTIzy4ndm+aLAxYTJmanp4PuJoRE7iCJ4beSG9EU6KG8QIoRox4bst&#10;BKzwoWIjluIq+IH8NEJBqXzSXtvd7xa7ryxJuO13Epi8B7iSS6gu5Dd2tvc1NjDa7hNHbxm723a7&#10;/wAMWZgN1dXarOmlPdm0+Az21sXvKri3btepym0OrOwt+bAn67ihxeMxMGQpoel+u9r7syH3ck3U&#10;+88/gq7F5CfcdTDWTbyxOSmyVO5rqWlVPLodIbhg6SyqhzH2dpVURHxWkiOP1GRmkiczLrKgntn9&#10;VaXu67JaSW11Y2c86h4r0mcG4WWe4uLizBfRL9HPbXH+IRXEMdpfWkVhL9LFO4D6Sn3puV9h7bzG&#10;86jC5mDdbbZiy2OzWX/v/t7t7v5oN0bt3pR5mhjp5t943ZHW61vgbFT0UeI++o6M6JEieoTRAXs9&#10;pWUIFoGIbvRnzIY6NWTwkqtahVaZa9o6NbyUbDt2+PFYSXDXWuRA8Ya1vILUGKz+rSWMLZveT6Zx&#10;FoeWWHb5WBErA9RqbrbZuW3Rseq/3H7owTruneGMwm56zAYPKf7L10RuHIzybky9TuicpPguxN+V&#10;FHSigr4MbHkMZtyCronSmkK0ukg747ltLBizaG0qAkZYoHqxwZC0hU6V0ohTNQFd3u5NtdbRbyS6&#10;rVIYGuIzPOzzXSW6XTW5jt49AS1SK1Rh48izXVwkysnhytj23T7OqDgcvh8njf8ASNTbdrmSlag3&#10;XunH9kd/duy4zBbd2XlNp5+aDH0+x+qNg5DH4pM1BNFDFW5GapaGR6XJQy+toonETwAG/btqRrR5&#10;ZCoZSrkUC0SEODQIDXIJNt8vr+2m3ODd5WXlpX8ckOtrPb7fZrM8bpNDE+qWYvcbg9vIjOZ3WhWO&#10;RY43uPevXIl3TtXDzZLP7C3DPRdQruXHZvMx1y9SdS4+q3R2PuzY+cjoqPdVduPszIQ5mLJUNfFl&#10;KWpjz+JmkmqKmKgaW8s9pGyoqsbZyACBQNEis1VIUORIC6hGDLqnRqnFEFttfMV6frmljXmG2RzI&#10;obVMm43U0UJR4nlNogtmSCY3UbxyGPa7mIAEkN3lcv2Xic9jM3X9fJtTdB3fS9iZM75qZafqrbna&#10;fbFNjtq/GvYOYngqMds5cjtmjqZaWajq8dAFfDNWeKmgZaeiekW8lurcm1YOpLanoFWaXtUu2FOi&#10;kutVUNoiBABr0hs7jla12DehHzDE1tJHHEY7PU80222JDSLa2/6lwpnZrM280krxpc3sgd3hQMIk&#10;m199ZaHZW26vLbhx8dPkNwdF0KbQyO5l7Kxm1MBnKjf3yT3RlJNr4HIUOf3W9BW0uAyGWoZJpZcn&#10;WVdPVO0sM0NamRbhmiliVtJLLRMP4cZ1MSENG1MEhqe4kOCfhJO7iXZ4LO+2+5uImaMRTM9wuq2W&#10;9vYxFbosl0A8bxRG63FFQC3EbQOmTJHGy7bw+JfHQdo5XM4TPYHA7Ki7NyWLYYynnweP2zU5fa3T&#10;2zF23U1WRzW4t45vGY6t3AMbVTY2poJxS0ymXz0E3ulpHbx6r95g7ABio0qK/wChpp1MSyprY5U+&#10;I4p2nCrfbzcbh4+VrGya3gNw8aSyNLIzxAg3twk4t4Vjhe5MESMI5Y2trbTIrzoST29RYLcGyKvb&#10;HSG1aCv3hhuudmbe3R2jmcXuKk29V7W+QOaq9v7v3n2hu3dH95P4bgsG9YuNxG2d81pqcFiKfauX&#10;jlw80dFX6xLt8b280UC6WhgGp2WVYiJCGLzfjUKGKot25KwiNg0UijV1BnOF5FvO33O83OuPctxc&#10;w2sUllJeK9l4kUVttukeA8k7RJNNPy9Asdxf/WQTQXtpI/hE61ZsQUWdrqhth73p5MDi8nWQZPK9&#10;k5DA5nDV27MplqUU+dqK/cOXwPXM3bFJkg1LX1dPlpO5Z5tG0kwompjGdsxiEwOtFVWNTIsWkyMB&#10;Wj6xF4vm7l1vGr9OsNRSM44Y7uTapP0JfHnhCj6GW8EiWMbP4ZeAwPuEe3cRa24tpOWlVBu8u5GN&#10;9Sgn2zJD/HNv1PWe+aOmyWW2j15RYld39j5+bcmLxox2XXqis2RR5mi3Pm8vt7LMlfH0/RVlL2Lt&#10;SBTkc7m6qijlgbbE+CYCj6apHp1E1AGIvCH6lBhvodf1KDvadlNOmYzG25w7qtzB44S5vPH+nSMx&#10;MzaP3ib5tVkGdQ0S80mD9yzP/isG1rMNZCcU0dJ8ifjHXJj90Y47oi/mA1a1+Y7hp+wsVviLbn8v&#10;L5NYT+NYDMUazYzuimwbOKA7v2hFhMPhSv8ABK2inyVqkHuwvreVmlPcDlpkmDUYDVqjVRLp+HXG&#10;EWMfourSd/UUe7lr9JYbdELKCNYCiaE2y528wa4XlEZhupXksTMCZ3tLt7iW9c/vG2nisyLccfh/&#10;TRzdC/ESpT/Q8X/0E4KjknyGP3HHnohN8Lvjsaejq3mgnzUuUqamNJK+DZaplzGIDs6T+FHJgpbg&#10;xrLL2p4RuAONckQH1KZqPjFBkNVqHo/2Hxl2y1Qtuasu1nEaUJAm3IAUci6MTKT4LW1LrBMNbTxK&#10;jptWQY7B7Ypqiq6Yx5q9/fD3CTSwYyORmqIts7Jq4ajHR42gFVU19Z4lp4qfcUj7OZFjkx2vdJr1&#10;KZX8OS2V1jrWDIDVJIhNV1Ven8NT4h4MQlOl90DJa73Mn7wp4e6uV1RFAqHdQBIY2EJ8MMDKY/8A&#10;FCQTbBrytW6jYLsLY6TZDpn7ZumMZJG0W19pUzztlO/usq6pGPpMlTtsKthrjAqqMk65AyxovYDR&#10;DSQ6pbXc1MesRxcFoNQaDJ4kfkag/wBgQQSbXcJf92wqu4KRdzqdUgLVMG7DQi6jEHXPxOI5UOrd&#10;ytFXpYHc9PS7/q5Y939OuMFmPk/kaNY9r5w1sNfQ7B6ehpKxczmqKXsPb02FkqZEefbEc+46aIpT&#10;bfin26vk9sIyiO2BmTSXKn9NDWq27dqkaajgQ/Y2Wes1Ku3Ecku4brdNtu4ARxrKAbmdaBZd3iVp&#10;JFb6jw2HwyWoM6OBHAgsC7qmNkbyp4qnBTt2B1/Rz5/sn447enrcZs7bmExtdFT9YbQqaXHw/wBx&#10;6eroK2vxeZrKetixWYel2vg4glVt2onziVMI8WBmsV8aMHVCxAjBLCtvUVYnD/DqceIBTVRKdOmz&#10;K7bzCTt92xEO5xo73LL4biXd2XsibSWhJ1tFGGsSQZIi9yzL1TD2n2BnN0duUPUj7KxHdHaWS6v6&#10;syXXVb/C6jbnx72Nt/c/QJx+7e3d09M9LS5eTbnb2zNtQ5XcO1uwNq1lTlsPU4ujXK01PWVNbRsS&#10;tdwXW7Xcj3LtOQjgRfEjRwoscq6VeWV7dJKxiZBHGrvPESyVEl23K9/s/IvL8m17RHBs8BubOdr+&#10;n08lvdbpczT2FxJcta2Vnb7vdWxgvxtV0bm7njtLC8SD6hRIrttw7V6gfbW9+vO0f4Jmty7Y3Buz&#10;o3vfsyfYEOYxWwc/Odvd5fzC95d357aXX+wO8eydzbnxO5dgV3TnceMx24JYcvDLT1D0ywVEr1vD&#10;AkkG4SKEuE8MRJRIyR3skcbSQwsAdM62jyliiPJeMwYoQX7rf7juNjeckiVptlmMzXs7m5nWN4Wg&#10;jnu7q2s77c0V4Gudmn3xLCBEu7mC02GFDHDdIGrA0/8AAIa/rvblHS7Mo9lbHNXhupK/AdgSYv4m&#10;/H2qjqczn/kR3P8AHf8Av7v/AHJ1V8u+28nnsLubpzsPpnL5RTBWiYQRUhp4lvHO8cS3zzoU+PV3&#10;pUBSglCC4lEa+H4Luyg+HbBpipluEpXcdignvJuV12eWK4VmgMRNtM0cpmW5ksZbp9rtDdzJcHc7&#10;W1E8iQ7hvhg2mOYWW0zK7jjMbVUWJ/vjUblh2TubE9H4HO5vvMdhbeze5PiR8ZN1pPinw2xfkEev&#10;aDaO7fk78i6fNbixfY/Xvc+Nps1FLUtKlbFLIXhcFrEazX1kkkjgoFFE0I0VfC7Yg8f+LtKYSSXg&#10;tFWH+2naieTd75mh27l3ma9s7SF1mMgVrkTyQ3fh/XBTuEkV2qbna7c25eGiW+47/PNuvbt+1QtK&#10;4ZDGYPH7brOrKjH7j6noNh7e23T9idHbf2xT1OR+PPxy31WQ7k2Z01jPjRS9yRZ+L5gfKOo21hN9&#10;4/srpTPTV8WByFaKmihQLTSa0vAGuJpn/ebaauwCIzMaO5jSVV8KULbG7EaDRBIsC5leheZoN0lt&#10;to2q0tRyQkrUigEktykcKl4bWO+m26cyXlmX3iHl57iYi63Kzm3mciK1tWZM9h7uepxSb93hh8dj&#10;6WfrjZ+y9/7q60zm7KKi6E6H3NiMvjtkfETp35SU/V26You2PkPQZfMYTuPbHd+HOU2vRIUFVDJ5&#10;LVuJRaQyz3Vq7Egq6yoToDRr+mw8OUVVZHUg4lZILJCTrAMNmsLjf9wsdv2Teba3SFhLbSWU8IM5&#10;S7nEd7CXvbJnhnubS2nhaLU9nHd7rzHMqM1s0mbK7YyaZXeuwMjsqbHZqoXbewu9eu+ttm7YxuSr&#10;sxiK7bdF1b/Lk6E+L2B7O2HS5DeuL3BgcVmcZ3X0jkg9RiMxVQvStL545WiohRFlnV7t5HNP0D+o&#10;JEqpVZIvHC3KJ9QqUDzypCF8KMnozDx7pNI9ntt2nLVnbWwALX6R/SCzuNLrdzWO4fQO2xXk42lr&#10;tZXstmsJtxll/eV7AoXNRWbUx1ZNm9+x1e4uuqndk+zN/wCY2Jvne+Ww+7u0c7j8hFsH4ZfH/wCQ&#10;FNht2djbZ+O9RsyvxuG7j637nwi4Pb+7sM5NSCq+1aRyRW6+Ipe4Ze4RszqVLEqkbkTu4GtZEJbT&#10;c3cTMS8UI6D8l5Z7tf3Mcc9rbbNBIPDa6jisdMoUQyXdzaxTbfDbLI0NxY3UVtGJ9l2K+gVfC3Dc&#10;5aMUVNTVD7s6gGBqewuyt6bxoIe3OhMFsPrWDLfI35J9W0oyvWXx1xfRMFbtXqzuX48/BTIY+qnX&#10;fnT+5MDXb6pM99tFSNEChSo5tFdYqtesQxVRHpcu5VSoKwF1acTxoldJkllvJAVEdDK7gPNrNNvC&#10;LHyxBHJCs8xvC8cMVsj3MM7Ry7mLe4XaJNqv7l3id4bWwsuX7VluprpWzYCuyvY743K4XclJ3dtr&#10;K92Y2ox3ddFurfyba+Q/fi5CKloqDbfyBp63cHa/xn+C/wAfcdLhqzP9e9q4Su2vj8ximqfKQyPA&#10;4JGSOGxjcO8oRQI2JdNBYrSbxJCjRRGJ7ed1NYUlumOp0CUWytbjcrrmjdLCS1gs2nu5BdpGLe5M&#10;6W/io9glpaR3Fvd7gt9bb5tttOrLfzWOwW6tFaXE00WfaWZzeQxO1Iuv6rtPcm59+53I7D6sym2N&#10;q4nfH8xr5CdbUGfq9/fIPt3A5vA0vxv+QXTnxY3BNn6PYm4dh57b2Tz+FhmyE6vK1mcMJT/FY4YW&#10;viivqQBVYlHpQPCFS3cNPCEc1gjrM5ElyAUse8RXa/1iuN7vIOVjLLAIriQyyW+m5tdIKw7i1xPu&#10;lo6bVuUk0a6N6vUTaoo5LDZy3XLEb/xm95dibz6y3RsDtJ9l5Dce7ur+5N1753znNiVvYeG3LR9f&#10;dyfzI++ewMVv7G/KX4afGPa8dDiKHEbD3jt3O7OxudxcuSEARw77Phxj6GxMjuxKtVgWx2mSkdwr&#10;wMsX08gUrSK2IiT9WZh1q4N/eWE/M3M8dtFYQwCS3AtmVHjd3mFojXe2zw7kr3w3mxeUTiXcN9Vr&#10;6YPt+2ROXyizOQy2dx+6GzfZe3MZuuu3FvXbOU7O2ts6k7j7O2Vh9rZ3LdkfOrtnrLKda7k+JPyr&#10;7a6pwdfncR0jVYCp25vXdeGjipQJK5dbsyThYktp3KW2nW5ljYosZFZGYFJIyWSR0nVW1xr4FnGQ&#10;WbpZabdN9Td7rapDccwQzeFbizu4A811FOsNjaW0y3VndJIs1rZXe23EsD291r3PmK6TwYLboNe3&#10;No4CHq7feD2tuPa+z8Ptn47fILM9SYzduN3dmdm/FTpffPWc2N7B+WPZeOxGZ2T8nvi32584t6rj&#10;8fjtqZnE7n2jgs7ueWkiEkOlQsjigS8trDxAoSQB2loGLh4lcOySLpm8cRsVUFZxNFbhSkLL0Sbj&#10;uW7bhyxv/NgspJjNbO0cFiZGt4oZ7O+ktTbQ3VrOklm+0tdqhkdJ9sXarvd3kW63GOdodLuPeO2c&#10;Vio8js+F9h43oLpLKT9Rbuy/U+391b6+LHXOIwWe3Z0PXf6N9xwbc3x8jd9blq9s/wCkzJT1GB3p&#10;vzY1EuLjpH+yyMLJru7CmZ/Djbb4bgSAIdQkRpFaNUdgwkSdwhZa67m/gaMUiRgTDlnaFe3sbOPd&#10;Lq25o3HZVgaSVHhaxmjtJ47qaeNJIPpZ9uha5RQImi5c5Z3JLuXxr65goXXDjcOw+ztx9j77zW2N&#10;/wCYwefx8XyXXpXtXM7w3rvPbPZO5q6LL7eg3Dj49v782Zlzt3d2LooUxVLuatjxqQ1WZj80DRVA&#10;c/drgW8O4XLGBqSyglyi1K9slKOsLzs506WMcz+GrFE6np+aLLTvd5yVy5a/vRQ1pYFYbdXd44p1&#10;jkgDL4RvIdrS3Ed548H1m2RGWaNLy9UgUMlBuHB9K9JYLf8A1l0bs7ZVV2YM3tHb+LrMnnN+bti6&#10;a7BhfuYdFbgpqTcu9/jzP0/1fGdy5fauYoKTb6ZLP/3hx9F9wwpYdxlFtEmSF/po7oguG1mNkCI4&#10;dn1H6h1QIxSRGuvEd41GjSS27gnn3y5s25gC3d/sSPFFJCbX6mO6eaeyeCKzePx9qhlnae3intJ0&#10;2RrSK1vpW8UTRN/919o7m7GrtzY7K5bNY3agrNzdl5Vd9b43bR9OdjVvYu49/US74/v02S632XtX&#10;d1fvrbGE3RTwvl8BVZumkyePT7dcoke5bKzvYZ4Nvtg8LR5bSJKmjliqPGouVhWZR2tDKjREESlX&#10;pe25o5i5avNnvOcd6FvLHcFhC9w9pFFATbCGOa4tL2dtmu90/dlwyJcJuFldQX2pGsXNqrvuK2rB&#10;V5vYHXtBjsj2ttPa2f392Hkdw/FCh6069n2p1VjMftbE9rdmbf7EqItj7Bm6kz/dLUeV2ru3c28z&#10;LgMjTxSS4v7GampqncUbXL+FIdNtGJCJCUjWFSVYlHljWMyJM2mN0R4prbxIyBOUbpNuO4RbPZru&#10;O3TBt/u2sIXtAl3NNuNwouUhgIsrq8vVtrjbrc3F/Z3V1Bf2G5m03FpGsIZ4hF2rJ2vFu6rr+4dh&#10;w/JXf2wOyT05XYrM7z2zSdZdo9ub8ocnnqPpTIbMx0VflMk25uuMYd5YbsjaER2pDW4fH01fjqSZ&#10;kgKYWIjaGS+id49BUxkDSNQkLFVqszIqQNErA+KLd0RDIrBScJzS17Fu1pyduUdpMJUnF79RKksg&#10;tpLVRHI+m42tLma43Vb64tyq2Em7xXd3cC0nRp43aKHJ9cZnrb++fSeCx8eM3TN1Llukdjv2D8d4&#10;G3FsXcm3cVnYdpUe7MhS4yo+VXbOzp8Bne2etpUgk7G25Lia2kqqGLzqDpk8VFt3tnSFvEB1sIaa&#10;o9MhkMU8aIxi8GSRmQC1Qm3jCyTaeo2e8ntp57+z3uC7vI2tGURwvfrWC7E8EVob7aZ7m8VL/wDe&#10;lrYCK8M293ijcZ5ZbDbmldO9ENVU3WM2B7G2EIdtL2R2ND270rNtuabA9r9pb47w7D3jsX4k7Q63&#10;xuzV7v8Aid8aGw2AqspP2R19nM7tTC5BEWpUtKlzG6MV5dXJe1RYI9OpUiYIQsQYs2qFtLQxeJHO&#10;itVIGigFJJh0COV/F2Pl7Yott3+4m3m6Fx4Ms95E12Dc301vFFC0e5RpNFf7gbO82y6uIk8fdU3D&#10;dJ1ksttyZOp3VnaqooMvmOxcf253B2Tvqnjx29JpthYxflx8itm4A7eosRiu79rbsxPxp+S3QnwX&#10;w8OAfd20OwcPgm3Lt2snaNBLOagMxGN5g8twiQxuypXTolYojMZdEqAQtKIHkbSNDvFZJgsejHcL&#10;ZtusZYLfaJ5JLyCOVlh8Zp7GETXAg+lF3ZXbjcbezl3ays1e6kFzb2l7zLMXdYI2fo6CSuwU2Ng6&#10;+2F8lPtO08tV5Tam89rb/bZHb/fMu3Is1m+2OwfjlBhMx3v8c/gt0T1hnM5NtHdXWGdrdqYvcO3I&#10;KX7FYqkQovYNMf3lcIZbBHcsjKzsSD3SSRr4jOQviJNHFRbi5jSHESiodhnj2+vKm0Xw27mme3tk&#10;huY5YrSOM6SI7S0vp22+OFHlS0n2ye61S7Ns15cbnra9uF1JOhzv8Fqdhdkbd3PX5be+4c/uPLdL&#10;d6Z3sPZW290fJbvvYeRqR2d8/wDfXcOZwXXG299bZ+Lebw0MVX1J3hiqCt3Hjq2CkjqJYjUt7Qw6&#10;Y3W7qNQY6KOgPi63ZQHMUQf/ABtQ0WpwJriVyx8OAnoSTLf31tPyxbSyMPBX6pHtpwotPobdJK2k&#10;N3fS2mnYJpI9wkiieSz2fbYFgQ7huIBb3wGZm23t3AbEwWWwVBLj8x2bsvZOd2FmM/gdp7ZzWNiy&#10;PZn8xX5p9Kw727BzWx6rsPHZuLPdH7/6Zy0lBQ5LApHS0S09NFAzkIZoGlbxUsmT9ExtIz0wnjAh&#10;5VNElUkgjxmjlvsJEp6T7q1vDu0G02s23T779UTfi9htEtmmDrdNZTlrawkWOaeyuY2hdQu3x3th&#10;yvGTNdXIWTt6m21QZHaXa3Xm+5Or9w5PH7w7A2t8l+ys9jZuw+q+schlxj+1vmRvz5ZT9Wbew2c+&#10;SfdWe2zn9lv1n3Bg4a/+E5Shlpqm5SVG7eFXuTfzxMl6AoRDSh1a2VEneKN/1StwtsZGZ4UY3L0e&#10;ZD0t33cdGz2nKe1XCXHLBSZ7ucly8ZQW0U9zcbdb397amTbxLs0++Q2UaQbtc29vsVupt7C6jMeS&#10;rwu2ZsZsfYYyvU+36TprN0+yeu8PtI7l3t8T/jduCkizO6e6+xfjlkOwcpiJfkb8qJMjt7MdUdi9&#10;O5dspRzRiaamVVHtyG9SGKW6NxF4ZYMQP7SPVDUy0Ev6beFJBJKAKw2qtIR4k6nov3Pl+7v9xsdj&#10;G030dxF4kCyViMNxo3AsdvWSWwj+riN/b7la7c07CLct9lh29CtjtcsZzQZGqiqqveeXySdUV+1e&#10;qMblMR21jOwK3dM3wW+PO5sWMLntl7R+SVT19lKrLfMz5GLX5/C71627ox82To6esNalb5Z3eDxt&#10;njjElzaLR1YdzOHC6VcRswjYQghpxGG7o7QxWtfFlJXcW4wJuMdpsfNF0JLN4dHhxW7W8kiXE9rL&#10;fpG24RHcJoruPbDcMirHd8xC83cq1htsBuW2j2VV7Uj3L8cJcVkepcri9s0G0e9OrqTauBoM1sDq&#10;XcWdqNyda/DDB9C1XZO1dt9nd8d94mHDb8wHavSeYj3HQfxKWIRtLWOjNN9RaO7yS/7tWOZHEekB&#10;iAzlFnQUNLZ7wRqCsckdrF8TgK/E2bmRbO2strjl5GhokcUD3R0aBK0FvFfXG2Xjp9OX3qz5fmuH&#10;dZ7y1vt8viEt7XU7br3ZTV+zKrcm8aHKwYrBYba+yuzt3bL3N2XlW662xFga5uuvgN0N2vh9j7t7&#10;m6U7M7Gwe4cxh/kLtDt7DbgxGJjoIXkq4Gck7kkkSHx7m3dpWBDag8lFqG8LIuamjurZpPcRwWi9&#10;sb9VsIWv9wt9q2jc7REhmWa3a3eztT4wD2y3xiEm0VTVbW11CygS7ZtF7uHMF2FuLyBiw5PZ+UbI&#10;by60ye3Nubj33uvK7D2f3z1Zten6joqjsrL0O4MBVdVfy2NhdPy7l6y6X+TtL1pmto4rdMvZnUeX&#10;xGerqKRcWlPJOVhelY9tmlcSI947fGdDSeIJghfw2WDxWa5iUOqf29xISFMMAJMUmk5rsrER2d5D&#10;ylY25Jt45btbVLCTbDOLX6tX3VrFTs97I1nLPETt+y7esTypuG5uiq7c2PXIUQ3tuLOYbsjaNPvK&#10;Hb+8+z9o5rtTG7S7/wC3JIcziNp/HXp/siCm3p338RPjV1Dh6uOg7R2Lv3HV+0pc3gGdKeWmjSQK&#10;jFJHCiope7dgwKPI9ANRVYjqk1sgk8S1lZWE88ckx7Io9AWF3a3u4XN3dyRW+1QBxItxa2ULPO30&#10;/jS3cP09osUN1PZva73ZQtDJt21XlntsbLc3900+WuwLVGTnweS2Ce1cv2nvKPbW6eicftfY2xab&#10;+Yf8tNk19BjqnaGF29NtMfEn5F/Gn4eZGOer2ZvHauR2jnc2a+SlaNpomh90jhEDaI3/AMdkepPh&#10;0GtmeMSJqjAeHUssIT0nlvnYh16X3u7tusM99erH/VqxtiViWdp5YreKK2vpLOaOO9lkt78Wzbff&#10;S3ILBTtllyvbqngzajQ/FmTKb2xu9qra/ZvWHbXTeN+Rfx6h3R2tn5Uy57m7Yosx2RPL2R01l/kB&#10;mcrT/HHZO048fR7Xqdg7zoqunnye3vvduTxZLIUUPtRt6Ri21WbxtbusYUupVT/aaHDBtdRDpSKM&#10;BSIVWViQ9OijmwSSb2Y9/wBvuYOYoZbqWZYZ0kkizYNPA8ZjEDxvuH1FzfXkrvG24yvt9uFe1hJM&#10;9jtr4SLbO96SqwPWs+Rl2H8jcXU00m5uxaiKsibtHI1b46qxVRAfk5U0+Np1aSpfFTfxXGVFS8+d&#10;Y7Wl21FEqrGIYi3hVbxKamUnUdSgcStQQTUDw6fBQhh0RPNcNf3Lrd7gQTZLp+mcMQEiZi0bjxsq&#10;QCruLtdOu7P0rRDpc57F4tKjKGjg60NPR9wb5qquEZXdWaQUtR05kKBA9N1HS0G5KCtytJJEzRZJ&#10;ZKnP3afrMQ0suJETsq0uUVlUdmo5JGkK/wAVSeNVYfhBFJQWU0Kba4ml21FW4vmLIFSsSgKZLi30&#10;iMqAGcsriNczOlG2wLEUPTWmLoznNu1TR9SETYP4oJNlTm+vlq46ZcjvalnzcdZU45/iitPFNTrS&#10;U0214E2tAGeGdf76S4GSNOmkh1JhI8FRUMQKkSZpXWMUGW18atoFOl3iSo0DrLuICXdwe+KEVKpZ&#10;gpGzqbdnZqkhAVBKAVuRHVM120KePaHYtGtD0hEtTsDuWOPByY/sdKCkqW7T3BWxaYqry/JJ3R/N&#10;W1NPiZTmEab/AH9kjbYbayLuQaoUpHD4WiXiTT4noq0YKaHNTVTkA6q1fsrif6qVvF3QzxzWJqEJ&#10;qFhtRJ4q0EpwV7mpOgP+N0hKaRJyGHH9556qCHqR0h777IqFkqIpa2Onml6ezVLDJVUfXEFPlmye&#10;Vd/8okzl5JKaRz1eVpBikC51/wAYMmpGGQxJ81Rq8TWnD4aReo1auiiGY/u2CEyX4k8OPSEQBQTc&#10;WxQIyCistGKksbx8Cw0wGLqzv+QpE8H8rjoiCT7HyQ9gfKuJ/wCFHapxOuP5b95owxJ2KBsr+Fhh&#10;/k/8KAovDp0c6vYkhp4MBAoPDX1/hHrn9ueoK3Sv723mrVP1txk6Kk+M9SfD/Tr66O2vDHVxHtzp&#10;F1737r3Xvfuvde9+691737r3Xvfuvdf/0N/j37r3Xvfuvde9+691737r3Xvfuvde9+691Wl/OUAb&#10;+VP/ADBUb9MnxR7iiI8bzahLtHIRmP7eIieq8gbT4ois0t9EbK7Kw96j5dVbgp9GB/YQfy+09q8W&#10;BUEdUbQ9b08+TMGb6ur4q2fIbC2e2PjrNzZWLL0m3qLDVWE65qtq47dEW9dx4nbtUsFXLsPH1cHa&#10;m0Sv3u4sxXY5Gpmj4xHw5o/COsukegENq0ivheCD4pA4/ShheRfHLKyY6y/+vZL6zvBeItstvPdi&#10;4eIxaBKdBvlv5AdvQzZj/rBJA3Le4f2G32ENwDJ1Hg2nPQz4mvqOva5ZRunc++anMU/dG3qqH+JF&#10;a7b1D2nNuDG1NJsXMZvDUpNPSdm0OPi6lwK3x2ZwdXkkac1bMcMgJIMjSV+oiaunHi61CoSnD6oK&#10;LSD4LiJ2BPTsQMd5e2zxLGVs4rTw/wB07hAQZf1DYLbTyy3SC4xI2xySvv8AuwP1OzXtrbyIgA3s&#10;HZGx9o4neT5HYW/9qyYDqTtXPyf3HzOyM3V7NxW36PCbrFRt/CbpydVmOqOwt7VtNYZLsBsnt3de&#10;Okr12ZTYx8lRqEk0Kx291N4UqCGAytoaPUgJFHFWUq0jaf1Zaw3C1+kWLV0J9q3K5ud02bbRf7dL&#10;+8t1js0FzDdCC4lVHD20mmOVLiC0hEoewsPC3PapjGvMM16Yj1TpiKLOVT1+Xy1VlxvOWu2X2vis&#10;JtbGml2nuHvru+io4enctktwYagxu0qGfbu066MHF5U01VHTZrINOEpo62OMHKsgiAdiJ5HWgQ0D&#10;TSnUrOR2ARHRGwrrNZK8M5JXE0Aubdra2E2021pJ+rPHWVNusE8KZLZHrOzXoNxcwsyC0qlp4RoQ&#10;I5cew9lYTI6c5lnx+zU3pSdb1Ha+MkipVrtpdcYPc+5Pkd2lmcHjZ8tvamrt5bgqM3T4tqCnroaS&#10;pCOSZlpUrm3toIhpldjao1GkFAyxojE6kXU2qUl8qG0mVSWrpotg3veb6Sa+srSI73NCZYrWUSSR&#10;vd3V1Ci+Fct4MBhslS1UrI0fiR2Mlbehn1u9BndnbVi2/uLH4Ta+UrKzcWb7hGxtv4moDbfyG7KS&#10;j2H8b8Hmq3dr5TZmb2NtP79Ez2JXEQ1FSNuTzRARw46pjfrFCQ6RL4wfVTSCqPKSE41UBTqxpFfB&#10;PRY8W53qXNnc3l4LCW0WI0lZJbu1sUV7kqIzHMwmTwGZjO3hnc10YNOolPnsZk6XG7N2Pt7eO+p2&#10;2pWdUVGYzW4abEzZrf2+aCnz3bG4MiWhyedxdFuvr94sRQ1j1NKhqM20jU3kkyNE1VeF3EEFu8ke&#10;nQqkgOCApIrxoVKQ11VDv+LzpcWu620Eu47vuUNpfGdbmV0Qm3DO8qLpUnwjKkqXF9oMDK9pCp1R&#10;kLofa3sTsnOZnenZdTQ4bH12AyGyOxt70VbR1OO3xuTr3q/Nz7Z6c23ianO1kW4exDuieXKZStra&#10;+OfI5KGkwM8H+Vmi8/hczsJ7ygLMysa6FkcElYCNTKJC0esszgB9URU1pR59o2y2m2nl64nYQQR3&#10;FuGQ3MtlayhEl3IPHDA/0kVvdNbRRwWrs8Pg7gs4K6w7Hjut98zxV+0avc2Twe8sRvml63otsCCm&#10;m6/xPZ3dcNPuntiqqN2x1WK2cfs9s1ePwqVk1R5vFhHhqnRNJoax2k7Ri2M/6quVwBoQnukldtSo&#10;WBJQEEgrEoYEVo5JzBt8e5HfW2gLtZtEmLyMVupkBSGzsrSEQzXIgZVE7oyrIj7hKYZASlWGrxux&#10;9tRYyv3bHk02YktXVvTZtMzRV2V6M62wmP2x1lsOoodoY6qzWyt+9sTiilSRKeuhlmzjO1RNUJXR&#10;O0be3UL4grBxC8BIqhFgj7QWQMujVhu4tRvMmce6bvdfUXFi5j3RNMb3Ha0trczG5m3K8AkZYbp4&#10;nF14JLpSBIg8NSFQUsUNqdfUy0e593bW3PubG9fZKqpsbtWWbK1G5ey/lHHmKqkpFzdXU7gxWTwm&#10;1+raLIbwpsy0OjGZNsZRU9TBWGimQxhhW1SZWmDIVKl6VMmseIwVtJFfDDys5AxKkZKg1AOv9yv9&#10;7uttnh2c280cqSJahjGtotvILWGaa1Dq8atfNabetqrvV7O6vEWVQ6u8bYWnol3ltzaW992RbM6f&#10;qdyxUM+PhzO4c5uDqncFJRYzfL7jwGzcRje3dzYza+A3Hj8Tu5ZchLgsTvfHSmrV8fSTRz+soqSX&#10;MVtICkQfUSxaoJZZDKFQTaP1E8SrGJHi0xkpU9JuYb4rZbLf7xDJ9bfm18GMQpEySIkU1pHtzSzy&#10;bcZwtpcrZMkS39za35lugtwsY6FrHVdR99NB1ZmMXW5LsvG1G1d0dZ9xUPTOF6L3x1rktl73amgX&#10;r2XceF6rOyuq8Zg9v0e68zgN34/PNvZanzU+TFIlJ7XpINIW3iRZHoxSVIUibtAErRqVg1r2RlkI&#10;kjlJBimAIAYe0BuWbdbu4nt7QSRpc2Fzuct/BSeRpLGC6kE27/Szk3V2LeeOS1urEIYr3bXkV3SN&#10;Ken8AcntHfmD7TqaqjPVHZmNx/Y28Np7o3PvHatTVGq210/sffuD2zTbiy+3N20O48tiKF025VUe&#10;Uy00eLx9XFRSiX2kEe2L9THd2+p2CS6XaN3MeoMjBokLmTTI0ZkSIeOzIi6Ylwdtcc7P+6b7lvdx&#10;DaxPc2Mktvb3cFtDd+G0FyhhvriK2itkltYbyO0u79l2q3t7iebx7+TSVOcJvTGVm/tgS7h2niZq&#10;Sp/0NZzAdcUOxpcDsWbA7a29P2HtvtTYew9w70zm6N75ncG39t7tnzGzq+q29tXsHB1lBXlaSWaN&#10;HZVuYnkto7uM40FYdJZWj0VPhx66vI8cTxtGCkE0Ukb0DMoLLefYrq1st5utju4mZvqkm3Lx44Zo&#10;7j6oR6by6EFLW0t7vcLS9huytxu2239neW1TBBJLDljw9NsWqEG7/j9t7cG3Nvybc7Cze2t15rb3&#10;VuIyOW6yXAVe+dn9wdbCOh676h7Cx2W/ge8KGgrM9Sbl3h5MbQ0GJxz1xi8z28sZjF7bMTHpfQ+m&#10;NmfsdlkjC6Ld5H0SgPI/jOdCouoB+KDd9vvY7iTlnfoJY7oSQm5gNzewQ2zC6t4JrG8eb6ndrW1t&#10;RdWbNbWkK7dbILi4uZjC7YTURbcymF2zuHqveVTXYDa3VG9M3szJHbG19wZncu9s7WbA6z2z171n&#10;iK2l6+6267+S+36TFbazdDTVuSGHx1DW7jFS09VTPF6WSPxoY5rZ2MTIJYWAjGoHSimHWqRsUDJR&#10;aiCJROHZ2AVuws7uPbbjcNs3m3iF9Dd/Q30LtekQyJ493cfXmGW4voI7t47gGUBt0v5v3WbaG2jk&#10;eUDN07wSpqNr7S3dXdob2rdtZPbnYu781uO+w99b32b1dsbb2y9nYzZ2Qz9bjt9bo29spMDlWxEh&#10;h/irbgqqSup56qeemDl17LQtaXDSTSloy6lRG7KYAEZdbLKGZE0kUMgkZZmckio35ftZQke+bVa2&#10;thZRQXcUDpLJd2lqw3SV7qG4NnFLZyIk92sqMDHb/u+G426OALE6iC2A3+d2ybSXelcu6E3w+wzj&#10;YXkqdoR9597UNRuLuzKU0q4fbXX1HtPa23sjjccZ6ivDZKfBTxy/b0kxFC3NDc1NkJ1166F6Bo1d&#10;gzTzGmlNQYlcVB8EUWhPRhZXuzhG5mOzSNbi08RYhqgu5YIJYYNt26LUs9wY9CpNoFJYV3J6TM6x&#10;1z4jr3bGZx+GyG6jNU9eIu5t1UMm8MmKer3P8deh9pybd2P1iaDb7Y3N7ZquwsjPjqmgo6Vq/TU5&#10;2oi8ktStdTyXis1lEWuNWQL4oUkAPFGFWJH/ABAEGIaBqo7NQ+RQXnM9/YncZbC4aF3dLN5oY5Hm&#10;gv7uWaS/urYaTFJIji+InkKBreCLWmeyHU5jbO1aGCpTdsjb8qcFm8du7O7b29V1FPk+6O856imf&#10;Y3XldRzz4+v2NsTZAyeSMEdHQLg8sURKp52oak2bwNTqZSTQqX0BmeSQFpArUK1aMu+VQAvSo7aU&#10;gkv2jtZhtaxNHNFNHbNM8MdvaWhjgtfHiDJKix3i29sFMly8q25l718QPKfsas3DWZyGPbG6p+vd&#10;u02ytoncEEuBxlFtrpbo7dVPks7i8pjMFFV4LB757I33FR6ZqOqwtIafBVtJUB6M1ElLZbrxJb2Q&#10;UVBIvcFHYkbACtEJRWcFwgZSPCIIK161PsAsLHly1CCSR7eZfBeaQrPd3sLl/D1zx+JLDbSpbGWa&#10;KSJo9wR0kExQBnxWZ7TrKzO11PjY8Fl9u7vx+/q6geLJ0m45+w+6Kqr2j1vityYDKTZbKT123tjV&#10;H3rxzRzTY7IV8uQZ5HM0MqMeMqyJFDom8WpUqobxp8ioJoKIUqWJYFmYEDT0eyJtklza3FzuJu9n&#10;+hJWYTPJDHt23EoRHNFGtXM63QHhqLdokhtyjaZWDTtbY+aSpwO3Jd8zYZKbIbt6gwuX2vk92DB4&#10;Trva9LNuPvrs3ZH8SrdobNyv94d74yuqYaaHKRVGY8dAtOgU0EreS3lEUaPcCOFWYVSrKEUDU8YJ&#10;RNchDMO4gllGnhS91vW3m83C6g2o3N/c28UrJcaY3luZGLQQXpEdzciG0jaGDV4SmNbebTITq8Rw&#10;qtoUFDhaHdG5aeWDe+coa3uRNvvnqeCvwUmfzWE2n8fqCvpaXE7cq6/fGHyKUGXqKeCgyUCYijMb&#10;wSw/fGB/6dox+ooF0g8Q0IGli1FI4H9NiGQBDiNQ2oBqlP74W41XNq5GxzubRUMbv9VFFb6p4mHd&#10;EqXUdYpXNzGrPdTGHwpHgpY90NHRbz6/n2ltTI0/YsXXwg7Pr9rLsqr29XYXN5jdNJs7PLgex920&#10;WJp8XgOrKnbVNuvbW/c5Ll9spHn6ylkoUpI8jTSifajG3ZGGqjO/AIECjw3YSFdKeDRFS4YNCHkY&#10;EMuodQhz29zBJcXVx4Om8ihtqhmuHuHmdbq3ha0jl8a4k3FXnafaLcw7nLBaReG0Ephm6OanW9HF&#10;k9FP1huqBMdiTT4Yyb5SgTHrvRaubKT4jdGar65NtVnZ9JLJTVdXl3qYOxvKx2auBealEZyqaGdd&#10;LKNHw60QAORw1hivj8Cz1W94WgiYikVS3ck9vFMrQ3DNKAZDaT3Bk+jSSoY2zxpcHbCoYQWoSXlk&#10;Bf6wtuCRy6lHT9WU0NTmaNep8+1NlMztDas9FFuncWQx+Rxm3TSS0nWM21MFuiDeNXitqyRrWSdZ&#10;0NfT9q7eKGr3Bm8nQExN7wS0ckKxEsSsegNX4BUweED4wA+M2Wv6xR3PMyY6uNw0XVjfy3cUVusM&#10;14t0YglPGIj/AHk24yr+7i0hPgLzM1ueXJmIitdviuQX6CPcGIGC+QfxkEeJymIizlb/ADEcscpW&#10;9pbZ3nJ2BNS/y7vkrjV3DUV+3sdTY3tCs2/DTfw+Hc+x4MNtnF05GKr6SpzQasJ7sBBnYq9VYsQf&#10;FjkLUcLWsaqJNPwh49KoP0pA0o19RX7rQslnZRtbeHcQiJTH9BeWfgmSF5PD8O7lke0EtRMbe+aW&#10;5uyfr7WSLb2WAMfw8qaGH49fFiVp+nIZ6boejTzV2LzNRmIIKb4dfHL7uurJfE+apshTT1Giuqtn&#10;ibJ0qCGHaevDfdt7QXNRcygeBT6hq6l+E6YMqf7MsaEMH/TwdR18RHsLGfY4bkjdJJY9qi06JXAY&#10;NNuq6Sa/VpEceELet6CW8BRaeIwGLZe5qWlxe1KujyvQ9zv34f7bapocEKenjrKnZexchTUeGq8R&#10;HoymZlx8olTGZxU2hTJLDU4aQ7lWsRWYp9L27N4AQGAiitXPg4DtkEj4QR4n8QCEHo2urFVs96jV&#10;Nykcpu6uutWFEbda+LGhMaBe1pClLMLWWF3vdahtbIUVNsnYlM+W6Xig/wBE2EApV2ZtjIwSVG4u&#10;/wDriOghgwdXo2Fmdv5ryLNAclNFUbiqFjG/GgVUHvcbtG9wzNBrCIPhLaSrW+X4k1/0QUOgrWDU&#10;Ca2u9uEn0FuqboLaae4Kt4iIziW33eojCv4atJQ+HqZPFQ6d28EhVC5kz1BH2Bn69d0bANNhdw/I&#10;2slqqLEblElDHgdg9SUOdy8mcyVOvZ+16bFTGBP4ttqCbc+JLx4vbcUm3bz+6RSRhI4lkSjSitI8&#10;t2wV04pXzGqilAS58WgNLi3mkv72+e2vWFvb6wTcS4PibvGpaUEToHA8IfTh5YSSIVWzq4QWA3JS&#10;NjMYMlvDbcr1u/PjHi38G1aLELkYsRtPrzPpt5cbsWgZNxDAUs38SGFzi0uztupJHX4OtqNwGqpx&#10;aOUMbYmdNCiE0CAV1m1pk0LVAA1OQzEaWGji7cbcIod6RdqmYn95x0EpVYzCd8YjQoMYK8DDEDaj&#10;+2hb6sGlX3eu7dq0lPtSgmwW1u4sLSbA2k/aW3tjbx3ntjd3eGJ7ZqexYoPj1nNy7W25Djfjt8ec&#10;7W4Ohra/f+OyMlfW1M0NHVUaZWuyUyk4m26e9rcyusa6tbEnTRFjd4qGMalT/iQtaCNRDAxVz1Jd&#10;7ZczbZsoXly3jfcbiWlpap4ZkrNNcQwbg8SXRET3Epjh2S4kRriTcJbjdN3t0lt4ijlkv7x11Uu8&#10;M3uCLufuLsDsSvfG9iLm+pdrV3zX+Z21cLXU8M+Kotq9j5T4p/KT4l/B+bE4yHf+L3Djdq19bjKu&#10;SoeWeVF8imOBpbhfqynhCpox+NxRpI3aOWhheYRysdA/torJB4YYEONfQ7bs/wDugtna+kSNVkjS&#10;X/FLeTx4bW7tfrbEyx7hZ7bJf2cJ+qaKm23/ADFcn6r6V1T1FWwUa7dq8Rs/bXbG2dtdxQI+0+y9&#10;ldobvwHdfycxu3cLTZ3dm9dg1G3d3/J34wfE/pzA5rI7g2fujamS3HsWhyWDp6FaaTWVj9BLI5kv&#10;LsM8CRlqSIXdl7UZmiSNyZWU6Z4hUT3USxqNEcjLTcLSHbktOW9iK2m6T3KQp9DPHa2pnHjXkVrB&#10;eTXdskNr9Sgn2e5n0furY7+4vJnF1dQRSYMxXulT1Ru/ZeQxO+8v3FunenY3Ru9t/b26d2dvr5Ld&#10;zbW3VUDuD56do9k00XXvSPyR6X6q3rhGxdb1P2zjsDuWPGVUMNNJI0VXIdlgUW9VdJLaY9JiZw5k&#10;LgKxMXiuLqItC7gLcXMhjqYI2bp57aX94R8u+NLPGkTvekxblGjW8dmluviWyJem0t/3DfRR7lHb&#10;MTtWzWSTqg3G8iBbMbt5tp0WBw+3oNzbzztXFuTdWzaXsfbXZG4tt4rHz4Knm7n+f/fXx0lzO++4&#10;Pj3i6bbG6KHN9H7x61rMxt2OvwBpkEqwillRQEyk3bzyNbRgaGo82lANHjFD44YguoRRUXNyst4a&#10;xxL0Jt0/xV4uX7Oz21txnkYXSH6azE9w7m4k21bpTtDRwN9LOLkyhG2babmy5egZLzcJ16VW3Nx4&#10;DYtTtbfmwO6KLaFRuuTfu/8ApT5F9p0fW9NubfXXxzv8L74+f/Y3fWU2psnqX5J743LufB7k2Bnu&#10;ne4tt4zcGRTL0lXT1yyU4nZdGUSWDdGFLpCBEpCKSWLMih5Ei1MxS4itnkYkBnvJAGCdBLchuNzt&#10;u4ciwxSty7JG0l7LG9xLHGIltoLieW1tLncRbLCtzsl5uybdFGkjW1psFsNAnAwY6mysaUGwdv0+&#10;P2tD1dsaY7G6y3Lt3eWQf4X9A19JVZjKfJT5H9Q47e++t2da/IffVJuLF7h6K3x1FlcjQYo5B3GO&#10;TVTKrcZCom4SlZIypKmrJoTSwWUUmkMdFMLVClooPGuTWSdB0azw3MUlxypaxfR3q3QjmDx20zTz&#10;GZJ5dvLtt1ol4pul3KGJGmjhvt4Nnssbi12y6HUXC4/JS09Vu+bIQ7Hqtt9RUmWX5FU/YmzqvcHx&#10;b+OO6KSGgym4Np/I2r6+2xgOx/lD8rEqNw7Y35193NjqLcVIZvuHqo3lM9PeKArBJcX9kjyOpVVw&#10;pCNHqK1MKaf0Gm+nrRoLRRER485AYvN2eK+27ZOV+YbqyhhdZZZnDTq9xb3jQLeaItxuI7gDc7bb&#10;jvBgAi3LmGRruPTt+0RvNnngx9PtbJ9XRYXcnS6bRwOHp+xemdq7Jmx+f+PPxm3nWw7k2P09tr4u&#10;1HbNbnYvmf8AJvJYnFbvxfYnTmer6qm2tk61p6WEhKVt5RWuJrlhuBCtrYqsRLldUjRLKNKSKts1&#10;2qJ+lBMsCd0slEszxXRh2fb9qhXklXkRYI0ea6iWBZGhs4dwk292nurKV95Tl+S4nZL7dbCXdZ/0&#10;bO1Jbt27xo46PG7z3/jKTaeLHXeAwe+t39XZjP4QfHnqjduJmx2yPjB0T8nKjqzdsMPdPf2NzVft&#10;7ufZfdeLbIYChib/ACmCUyOrcstvFDPcTwSMHokniajpOldUJ0xyhmVXkRlfteSOKyBIDBVNht24&#10;7num1bPse7w21xbxie1NrJGGmYTTeDfxK91ZOkNzcQW1zFLApe0iutw5nljT/F2mj5jbv22Z370/&#10;ndqtFuf/AH4PXXyM6X6x2/sTA7lq81RZakk64/l+dI/GHbm+9g7Z3Tuyjy21MZlsR3d0nk6WqyOA&#10;rqiiNH5jIahltNuDBLOjXzyEsNMQIdpFBBjDp4gN5EhuEjZRLcyLGP0UfpaQN0lTdNvsbm25TgtY&#10;lgYSbgYzbJazGsNzJa3rWRGwX1wu1z3UUz2WzWk1/JJ+87qCi1ePZiNvZtyVj5zYg3hT4jc3anVm&#10;+975/b+6O5c7ipafqz4udCd2Jtve/aHXPxywW08xSba7i647bw9ZtbG7kxvllqvFCHLyW7RReGrP&#10;9Sy9rxu0tMF1iR3SUyFEcSxEsy3F1ETmOADotud3ivb/AFT/AEsezWd0ytDeW1taUYmKCa7ktba5&#10;sY7czTwTWV9BHHHJtXLl6viGO+3RyZkOMzMGcy3UdXtKl39v/fe9cHRdxdIYXqTrHC5/5U/JnrMU&#10;+Z2L8ex0xX/3M6V7f6O+CtTS1OQx3Y/VW4NvSbnpazxx08qox9+WeSxIit9Qv3cakRU+OQlVerJF&#10;WNpluIUzTVK97ICojIrcbZZ81M9xvcMUvKFvE3hT3U12rRw29skzwt4NzuQhnTbZdr3KZNJdYtvs&#10;+WrRkmkugzHl+ycrQbK3V2/idyw/JXaOwMhne38fvzYec7By+C+QPyb2DjsrnMvuLYnZ+Jz+W706&#10;U+B3QFLTUMWR2J2Lh6raMe6KCaq1Xkhl9qw/hPb7daTEwSMsa6KmRe5lBEmssrwxeC8MrqE+nWS4&#10;dtcyUKJ7a6v7PcudN/2pIdzsre5vT9Rphtp1MMTyKbb6KGKaK/3CPcLfc9vt5XuF3mWy2a2Rrexu&#10;nkAvcm7Opt+Vuy87T5/GYbr3JbOh+Q+apO/a6i2HuzuTfeQx2W3xLvv5S9MbAk69xe6vkbvDcOWy&#10;tB0BuHaWVYNspRmpo1npZfuiy8fa7WZCJl+q1V1ssaNUxyKRpeNEWMq8kawyMgtYSJTMJpgWHPL8&#10;POfMG2XmjZ7sbO9sUS3gmvL2BTHc2khdZYLu6mlvFnsrW5lv47W5fftzSW0FjPZbVoiYeu947Uqt&#10;94zcW8MXt3D4rsTuLbNd1bL2jnZKZNjbfxubi3zS0Hym7h+Ru2JNjdgdW7Z6wz29NvdfbxfF47cm&#10;4NyQUk+dSqmosVMhXJdy5u9sEMJMyNES1INFBCjGSRgmuO2d4lSOWWLW8k1GbSAO7Tlq1TRy7zi2&#10;5XzJZ3Iu/CUNuYnkEt/fQxW9jbm4W2ud+tIr67uruwttya3trfaAYkDNMx7LzO3sFQVmyNhV+T6u&#10;g3XiN8YvJbr7Lx+d7O2f19sjvDsnN7z626e7Y3ccNn9o9lY3uzC9bUVVJubGUWKzmcztQ1JjoUoZ&#10;gaZJHFJBeRxxpLb2z6lVioJiC6jFb0VDOY08OQNG9uNTJqjndKdH9xe2nMnL17uN3DZ7puNukMks&#10;Qd9N/Lc/TpebuGmkWwa7u1ubRba/g3eWJIbhoL7Z7VyXZU5fY275cJjdsbc3Fsvb/fWFff3U1Htv&#10;eu3tu9Pv2Dsutxk27dpzdAYTam4N873q6Whx1BUbZahn/hf9y8bJCtVSVcE1bUK5IPHXxFukQwha&#10;RqqCeIJrZAy+PrkkhldXRXi8Sk0Y0sdQ6SG4m2y5vbW72DcGttxkkHjmWc7beSTy2qXghdNsNvaW&#10;u42sNxb3UcO4/u0TWN5IbpRFF1j2lhcf2J2HmsT1js7be/8AEU9RPuPL9Q7Z7T61qexaqn6MputN&#10;z9ix7rrKKqxHSfama3pPiJd2Ue7Ni4vKZjctFLiqeeKRaelMu5XhmmilsdupYQliSsrqQYH8KORJ&#10;RpCoulfDSiyyGSR1jqCxrbWu67Xt27W3OnOLf1j3AxxgPYwTIId1tfrpdtnspRcS3Ek4uJ5Lm4LT&#10;WFutlBA16eyJeE1ftqPaD4/J9LbPwn98aT5hUPYezeyNy4/dveu3q2szu3stjMZU1W8anI7u6sj2&#10;ns/FrurVt6rwe49443F1uWxVRk5J3iSpjSVEeO1V9ThYzVSIRRGhZ66ltpYRCYollSWeeQtMXBJA&#10;amuH266u7dd5a1u0j1XsfhXdu25Nqnhvlt0iaGXddtv/AN4QXO43dneWm1bVAsW1m3eEa2W2Y3jk&#10;ezt+bdrMFuXIbmrsDmM30ru/sXrOjoJ8PnKnfuLytHuyk6S6+7k67n6t7Fqdq9e7WeXJZWnjyHYf&#10;ZuJxjTVWSpqemkEbs1xOgjthA80Uah3CGR0jRxkAH6hpIAF1Rw1LXd2jTHSsRAS2G37fctPvx3CD&#10;bdwvrqWKxkmMFvNNcwykq8pjfZ7ay3JnlaO63RAtry7y7cwbZDJPdbinic+o+x+tN/7Jp+2du1Oy&#10;Opeuto4TMYfaGWx+f3LUdV/Bf45JujKbUzOdw2/sVkNpfJ34jZf599nQVVZgKh4tz7fxOb3HTxD7&#10;GBqiOIRS2zR3ItLdNFvERpZdJZyjVR/wfqePI6Fia3DztNJoVU6h603M3e1Scw7pu6T71uULho5V&#10;liS3hljaK6hYUuUWzbZrS3kFt4bHa7faksbbxbi6l6XFLUzVWLzebgyW/Or8bmdk1eyshJs5do1H&#10;dOL+Oe1c1iduYb4x9ST7V3jvD4lfOT5vbr2kuOrt5NWR4bfe7sDiUW2ujq70Fyt7JFb287jagy6X&#10;VnCaGbRGisrurK8ZVrcSaaSJPdykDQevNt8/LFreb5v23xvz9KrtJDcxQtN9ZBEt1PcXNvc2dpLB&#10;cWV3HPb7wkBmUWd3t3L9qJXMwDfkNlQpjd85veO0Nq0eH6/otm7N7i6I2Xtfd2Q6S6xpt+bmze+u&#10;lvgH19gs7sTafzE+K2K+RHYmJzeW3Ru3bOWzu39r7prUasL06iE0MUl2Y3lRlijAZwq6CWAf9NPF&#10;jjkikVRcRqRIVFt4ly36kyDo2Fza8u2l7FZzC53a8eSK1eaU3TRxF7VDdXD7ffXdpfW7l9nu7mE2&#10;geTd47LZISLHbZqP+Iyc0WUy28d05bI9q1G+8rsvY3bG4tg742th+wfkdvvaWHw2B6p+B/X/AGns&#10;7feY+Lnyq3N8fIVwFZ2TRb3xO2ty7m2djpa2ec1PjWRp1+uJ8N0NkF0kqxEcgKoqhtFxi2lU28pU&#10;oPp7eseoSzkNqGWTlCOGW6sLpeZ5bkyIs9utzeWkn1FzKWijuNo0yb3aTx7tYI0dyYt23fRclGsN&#10;rDJnr8HHmpdy4DdW0cBvrCV2+WxfaPWW1Ns9i1Wwu8e66vLU249kfEbaHT24sHmu+fiJ8J+tBS5O&#10;HBdkdbZzL7JwM1CyzwQtUUwjVuBNJJPLbslgleKGo0rqIkQQsQ0EQlikhjwIBBbqS0rEE1pK+1bf&#10;b7VZbrDLzDcxxKZEukMZ+oleKE2lwdxjSWPdNxNjfbdfXcRMm7Puu8yj6exRXdKir7N/iZylRnk7&#10;d7T39vjLQ7O3M26usKDLfOv5I9YYSLFSbvoO2sJm8T8fPlB8cPhB/CMNS5rYu/8AEYOrzeGLMHkm&#10;nkWPURlYhmYFI2KrldEjDJRljeINGZljmkbSqrJNHYqdCuQ9NZ29vaz21vAFuLqGOWeJIphPawsW&#10;jintmu7S+lju4dsnv9uto2md2sNvv+aJ0Mz2iyMQp6mswdTgsFidgd57iy3aFdUUe09zbF39uTbv&#10;cne8+0hWb5+QXafQVRRZ/uH45fDbpPrrM5pth7w6qyVZtTCZzBR032TIRCrp/WRr65P+LoHbS0bO&#10;QodayPFpmEjAM4mVKG5uYQn9lGaF8Mh2rcLTlPa7d03a5aCFZI7hLVVlkikK2UF60m2yWUEkkUDb&#10;XJcVk2XZb+W81rf3ihusfvh8di+pN7df52u3HuLce4N7bz6O+Q+V7F6ywW5flJ291/lsinZXz13/&#10;AN1zYXrXYvbu3PjhuHBijzPWfeGFx+W3LQZSCngyFQ3mEic/ouLueDQ6sxUK0ZPiGRiD4kkceut1&#10;m3Zm0yTTNVvBiDA0EM99F/V3bd1E9kYlS5MkV2dVmLOGOVmtbW5v/pRHsr6d0W3ieazsdqihjT94&#10;3rK6exOM3Hl8fhsFgtp7iqqB9mZ/fmxev+xNvb4zuG682/uCioK/dH8wv5b/ABrod87w3VtBdz7f&#10;3PJnelN7dOZiugoq7EQ0TUHipKeCSkEbywCcrILZkUQmMysdFDGJV/VkFVWVStaiRklv2GlYwVe5&#10;3dpZbi2zxNYXG/eJK9+l0lnbwG68YXX0k9dvsnSCW4sphPGxQ2cV9Zcqxnx7i90vmPTA7fqsL2zs&#10;3szd3Xm6keTcGw/kZ2dlKVMh0f1EuWqNq9yfOHc3yafqTatPX/IDu/sLauZ2RlOqe6sK+4Kijy0D&#10;LUR08kUyPwQTOGu5VMd74ioqUwRkBRI0cbASFZ4rFz3wRyNdP+pIhCDdL+0MA5Y211u+U5bWW4mu&#10;mfT4ZXwWlmmtLe9vIZJLFbjarzmOKDw7fc57O02KCNbWyukbGtZtPHx4LrvYrL1h1yOup59kdaY/&#10;ARvmvjf8c8xQyZ7dffPYvxh3L2RJicj3v8t8pl8TneoOwOo83T5ygqY4a2SKFPFGbQTJGr3xuIXL&#10;NrXTq1qDCP1aeL+kfBeGSUBS8NvG8pAluAemb3ar64kh5ZTZNyhmijML60QwSyJfvTb2lO3/AOMx&#10;/vC33G2sFlm8HcN9uLeyV/odqkj6mZPPV1NOubbdNb05Hsnrtd1UXYW2t670ylJ8DeidxRJhspt7&#10;Y/yLy+xNx7z2x83u+Z6TcG396dZ9wUlYtZR5ZqtMgr1StFVlnijE9zbKdWocZKICFcRsPCcxqyib&#10;TxaK3ZLZTrmJT0cm3317+7Nk5gm8K2EHcy2ivcOs0to19E53G3j3B4bhtt8VQY0vt8ju95kX6LbB&#10;9QmG23gtr5De/wAda2gr+i4qzaOP2X2js7b+19kYXJ4Xprd1dPvLYfwv2z0LJv7bPVHdXZvyloJM&#10;Dvrb3ZvT+exe9MbJUVMc0bSvNEWFdrNDNezsl/IKs7iMEhtPiFo0liGo0tpLuNBXwSlrHlnobxwx&#10;8zT2lpy3tZueUrWQRw29rLdSRwuhk+niS+urO8lS3jP78s+X7qeR433FLvfrsrHb22s33x23DS7i&#10;OEG4uvqnJdq7V3t0Bg8Bh8Vmczvn47fGbqo/6ScPivjHXZD5MvDtH40fJXaeQWtpt4bS7Uq63J1N&#10;dT002Ckn3B9pNCaWLSeFctcBw5UhUZg6RkrKWWjSPpOvUs0qsaNphTsjdugNzP8Au5ZNjXbEtvAW&#10;UvNcQ2ptJrxI5tvhW6EkFnaG5XwPppbCzuYQkkRm3W4Auby1UmjFLQnZ27Xi218djj8b1531AoEO&#10;86elqqj/AEiZfKePcGKyMf8As0y0cdLMHm/gTPmoZvJNuhptsT7XvaSi20TCG3CaZMVFFBZwCO6n&#10;yHGM/gqa9IYppm3m7ie+3wzs9mGU+JUlVt1Ik7TKfhoVYi7CLGb3TAVoqMxU49dwVc9Ri/j1UQx9&#10;x73ppcnVJW10E0bdJ5eT7h5ulE/vF/eKvqbpUSZqMyy0R8nV0SUMmJspm8IXYDG3qF492aBy32kV&#10;7gMdx8Ulq9Flv9S+0rLHNurEUoAyr4Zae2KEFaKrgHQtSZgQv7uDRhD1hx9bQJnsHQGi+PlLVQ4/&#10;4rvNHUYzrGnqJC2U7AgiVIcmW+KMLFNaUFPtZpNqJI8rVEg3quADML3JKB4XiGL+GgB/VOc6sAg9&#10;3y1dmrowmWs1urz7sALuWuqRKldNmdMVaQamZTXR5U4XXhdM8c+Dm2b2HWtT/HlFo+tu4ZJpBB2I&#10;mLx1HT9tZ+jrocxWZeFfkhUj7qNlnFHqz09W0ke5VO2V2yS1MI2jUhoKaJPLgpZ8r5EHgKHSTiOj&#10;16W7bJdR3k2l91Mn1NhgFi0jeFbU1kUlFQvfUCYBVN43gsh6W9flcIu7KikqJOjAMh3v2wwqKrFw&#10;RUUq4zqfN60iqdgLLuKc0RSMVk+4VV8WjSr1iJKRMafambRJcy6vAAGsVoS1QkuWHmAP4QY6VDkv&#10;XostFuV261khO56THbgBXAjFLqxppCkoJCxousrehtP0gNoqHq17+RBq/wCGxOk9ZoC/+kn5Y6ji&#10;U2cmIJ/2bvvWxw6ddyTbAXEsOab+Cu2OMGkxEgn2K4cQW/8AzTT1p8I4VzT7c+vWP+4kndN4ZgwY&#10;3twTq0Bq+NJXUIqx6q/F4ZKVrpOmnVv/ALc6Sde9+691737r3Xvfuvde9+691737r3X/0d/j37r3&#10;Xvfuvde9+691737r3Xvfuvde9+691Wr/ADkF1/yqv5gcZvaX4qdwRECOScuJdp18ZjFPAVqqryBt&#10;PhhZZ5b6ImWRlI9jNeH+r/V6+nVWNKGvAg/ZkZ9BTjU1UcWBAI6ogXa20jNBjq7oraUabkj2/h6J&#10;arcW8MnFkJsHS4qu/uNh9ubNycvaWQlx9VFDUHrzEy0va+1ZI/uN4V9XiiwaPNMXhvbeAKM4XSW8&#10;lA7Ci0nxx+mVhfR4aaRozTrMUNuIvbXcv3o4kitXn8dYWSkkrFfq/qLjVtgMqjSd4uIX5Xuxqj2q&#10;0hvEJDbPtvbuQy9LkaXrvYafcZOp3zLkH7d6+yNRNXbfpcuku8p9yUVIuwa6PGkmkTsHFRp0ri5C&#10;aDM4+bLJM40xUrDLUVDO9fFgOVrRqomgsBjxgPoovhuI2cM3T8UF7DNuFrTSrLb22j6DdIhol0E2&#10;xinuDdJFMxDnbHf+s18KTbPdw2skSdFx7NStwtBlzj+ruu4Nsbm2f25trcGSxI2ZQ9kdadf702EE&#10;3zBtzCbs3NDLj5e76OirsfT5DfldU0W4ahqZNkx09HNDPGguYB4WqOyjeQRHSQY9SGUANpV2z44D&#10;qrSaopnZfo1UEUFm07gVv1juObLyKz+vjEsTR3phuhZSM0CzS20elf3S7W9zNBZrBfbZbwT/ANYp&#10;55Q4NV8myM7PQdiptTO7s3PTYHPxZfEVeW29nMjWbq797cpsjtujyG6MVW5mqzmz4uqerPJmatVo&#10;6sQLiYEjaSWFKipBpgkuBPouGlVGIBIJBZh3MQW1L4cRcio1K9FLYDdZJrudjtX7nEuyRWct5BHJ&#10;OqPGsiQQSViiBSLwpvrNwSGMpFIIzbF5kiUu1v08ydf9W02bTaeQz2GwQps9gtnZGHddZVLjaDo/&#10;YGNwWY37BHuPYlbW4LPbY3nuzC0GOwFVT5qLMZOGhqInp4Y5Yvt3mitjKS9wV8NgwDsNKxxngCik&#10;MC4qO/Uywk6QCR0g+s3wWEEdvtfiC8ilUvbrIZLi8uUILyx3Dq8Bjt3Kyutt4Mct9EnisyRuXmXs&#10;3bmGysW/BgsTureMOV332MsOL2nkaHLUvYe+4P4f0pt98jmsjhnkh2hsyqi3XBS/eVdJTZndCTND&#10;HOclSM685iXxYkQ3OhtPbpcGQLoqWABYRshQEtRpCaBjkvttq+vnh269nvI9iM0BkHjGS3aG1aRr&#10;hY/BdmjR7uK5juiqRMYLIKzGPR4bVna3PzHNbC21Blos1ldut1Vi944TAjbWH3hhsju6TcfyV3vk&#10;8djKSCl3dsSt3hRzpQ7jyEdRUUUOLotFVGUpZZWby41RtZLOWR1ALLRdccZLSyEKFDqSHcOSKDRw&#10;XSAu5f22NLtOZm2+OKWznZ47eTxJlt7q5iSCysY5ZGmeCZElhtZrWMPV/rXXXIX1smSze/1pMl2J&#10;V7V2ecTWSbA71l2nRNDjqPF4Ha/8W66+PvT23sZm/wCJbsxtdhM1QU1VS0dOD5FWtqC89DURmlpc&#10;STSPNcBI1AKSlCVC627YkqxaQaTQgcFSNivE9K9ps9j2+1s9vF5eTMYrqyjuFjmlla1Qia9uVMSx&#10;WUviKXjLA62uLuGOYqUQhXy9O7zzW34dl5fsirylPVZKu60ip8ti6vMYil7A39hKXd/yW3znN4bq&#10;kjym2d54Db1VWRVuVr8VHR4/KbuqVinhl+7gnUS2zTgLLeM8WrQA2ami+MXdjRXK0UkjTWZwSGpU&#10;p2/fYNoeSSy5fW2vxEt1JIp0aAZJxYLb2kcZa4t1k8WZYo5PG07dbFUkjDBBLx2P6ywMdPXdh47L&#10;bP2lmI99b8qqHJbqrazIYDp3pbdWX291DRTUO28pWYjNywdow5ncuJoIcpDPX4+gxqQPIn8NnlUs&#10;LeNPHudYRgzMSwoPDZ1RSF7SEJkm7X4GKnbpoRKN+3K5h23l8xPLBcxRwBIWMrNdxW0t1Mpm0yxN&#10;eRrZ7c7S25VfDvC6iXxiwKdi4baNZj92fa4iel7ZOGr9sbzn2/uerpY5O2O86elw+/qCj85wOGyL&#10;dQYSPFbHkwUTJtqOm/jFRRskzMadNdlQrKkSLdgBHYHhJUB0IYBW0MFhdaFZY42LE0p0ebBG0tyk&#10;91ut5NsYL3dvEygGW2RS1pcxTwu86tcQNNuVtM0kUlldXkEccaK4boXKDe2yEyNbvKjocxn9p7Hy&#10;XRW8tmwb4yPbmL2bkNj43b269mzbE3v21srY9fjtx7N2pUbrqc/mqjIGPI7ix5ME1RNLDNUm0Nxb&#10;Vh8WJpbKMJJRyWHg0ZWRtEWllRXNSoLuXIUnRQsbhtm9eHdJYXMVjzLePPb64I0idb4SRyR3ETXF&#10;+ZIHuZrZTHHKyxWqW6G4VFuAVWCdf7kot40PWmaodpbW7ex2+sbn+s95ZfMbX6uy9T1T11QUdNKe&#10;r+0t3YbH9L9d7E3RQUVflqfAbkxNHuDcOQy2NWqr6lq8uq4xyLKtldUivFeokcIG7dKFkuJDWPU8&#10;ZCtLGHU6dIBevQWe72+e0ueZ9kL33KkkCiS0tWuZoxJIJpo4LrZ7UaL1I4LxJHjsLx7WdEkMrMlu&#10;0Yx7m2jPic7sKv23kM3UZfN5al7Rr8rkdmbi2xhMNsLsWn7SqZPFufcm4snTbs2Z1v1/t2Jo89T5&#10;miOAweYrDD99jMVSQ1lpqoLSSEOIqVNSYl0lZW1O7yMHVBIJQ4cSwCrgMoAKfbSLyfmS33Ca2O4K&#10;dEYXTfziWOSwhEEEVtaRtbXFxPavZvayWrWO6Ogt2Mc7PIHHI/6Gd0ZHZmT27JjuvthdZ47N7fGe&#10;3RtXIdu7O6y64yW1N4bp6K6Nxu0c9U9dLh924HYGCy+4MvSZN8huSfN5aXOiabG1UVLTtusM7yK1&#10;YUSJu/SZR4a6vDUKrQBPC0vJJo/VkZjckOCKGVrc7xtVhE1uybhuNzfwP4HirYFLpzAt5NJK8W6v&#10;N9e01taWnjj6O1hhTaIjaujhoewMdVYLAnZP3PVPUWZ2XS4zee2967eymx+zMG1Rg9w9S7e3zH8e&#10;8HtrF5/E757u2H1rTwUVRW57JY+Cpl3NmfPKcjlYHpL2scixRWxeGNUYMpAidEZWj1pFHmKYxqFA&#10;krFFIssxlbxirAs3y9s57+be4l3G6kuUlieJ2v7Oe58aK88OW+vaC/29L64klk+nMd9uFvPZbam3&#10;xDbo5Y2ZqzIYTNbP7nzO3eq+ttm9bbd2Jv2q7vqER8RsrdG2KgYmPdnUHQe/dzz4LuLMHDJs2Orw&#10;W0Nw1r12ytzJnMfQ1c1J440YMh8Ocy2kfgrGBJSojZVXS6xMSkki6I2jiR3oGV3VmACk3Tb4zdbL&#10;FYcw3h3ea5d7MkBruJ5Z/Ft57+FVurG1k+qvIry/u7a2/Uje2gmht5JDIgSZvP77rF7d3B2HtzZl&#10;LurD1G2N/wC9Kp83s7drY7cm0cjNJ1P1317nNmmvp6DI13bm/sVRZZ4Jm3LSYjb0sGQmraOKSopE&#10;bvdXDXj3CKs8ZDk64XPjk6jRkOGM79xGUihAJIB6FVrY7Dth5ai2m9newvYnt4gtruFtGdsSIRap&#10;IbsAvDHtlqBB4xMc97ugdQjvGepidS7grMc2wqzd2Z3iuR3dTdP40buzWSipk7D7KxCbu707Eybb&#10;i0ZbF5rY2zKDILWVWQxsuOlqd11AEwq1q4Kv307OHRpzJCzhArM3aV0tLKzMaawulMjT+s1TWnTH&#10;71hiltrm3s1tb+K3e4aeC3jIcOZUs7GGBEqbYzGa4rHILgDb4NKGMOqSX2p15hMfkMtuijf+D0VX&#10;vne+agqtw4iukoum+kdyVWM6txey6LbQzmP3PU1HZtLlctLjnmxNPW4iCjRZVWPH1E71bdIlum1a&#10;mDN3MhHYzCPRp1BgrmSQqCMsmaUoli/fN9efuO1mQWsM0EAeOO6RlF1FE159R43gtbtPCllbJK0c&#10;jgpdBU8QuWQ9LuzDYNMxkNh1O1aTsqm23t3bVbQ0VFXZqgPaXb8mKgz7bVx2dmxVBHk+k9qUWOwb&#10;wUlU+ImplrZf31mnWBICLdJUgcLeSssZagIErMGkBVgABEVCADUGRGYFqsCIVW73ye1fdrWabYrS&#10;OW5SIzFHa0ht3js2E8Uju0l7HM9yPEaN47i6hiZYgsbJFyefxDYrcdbjNkbpoNhZLFbOqJocBPks&#10;9g4eg+oKLJzy7t7HosE+C2nuHdnY+/NFZkcnXQz1mVhzi08TJN919+3PcBogkUR+iOh9K0ZdEdNB&#10;7QqVZigDGpbxCpzxd2va503GW5vt4jk5iUXFq010DFMbu8et1GHmae4BijjuGeFaJG1mrp+mSqOu&#10;e/0w1FHRJWY7B02+KzsHaG+cdl8Vjc1R9g7f7l7t+yw/X1btk4mmyWX2zRbV2z9zUU2KpFaaPF43&#10;GrLbx0czOXMd61I5URD4ilSCKgvUMYyCXCqutqHP9nTtHam2ifYIIZbm1luZI/o5hPBNURGO3CtG&#10;LsMq20k08300KyIaavrHYGRqOocz19PuSJevN0V+Sy+Hw+WyewahYKCSorsNs7pTIpu/srcMSZee&#10;inFd2Du2qpNqyGuoDNLHTtWlzHJJRQPyQhiXZ6qowtKsqxEmiZozSNpi/UABVNROrUOiqG8+jSO3&#10;trbQ907lnLnwpZrxFXVcaYy8Udlb+Neg2byUnuQigQhZA1U9Fs+nxu4dz7qyM+6cdXYrbXcNBsze&#10;uJiO7qneefh3Bsvo7EZWPb0eaXcm1s3tqGpGcxk9Rjqyg/iTSS03nCl6BUjSaV5DJNJoeOMqKlm7&#10;FGkFi/6Y8NlLADU1V4Hp53u7u4s7C3iW126zE9rdXkU0pVIYSbicLKywpblbyQ3kEiQs7iGI+MAs&#10;kQOF8fdubK3hgsHumDbdDms3tPdC7Get3R23Mc3V7O682dtPcmClbbu5pMXntt7IzG55S8efztVn&#10;Ni0UWJgrKjS1DVLMItmWGUGaORy6NUs0qghY4RobTKtRXUrNI5ezgCoXGuo6iD3GO5Wkn0NzbWwj&#10;uLc6YYtumkRnvNxKywfUWEjRyungzJFZWwg5h3Lx7lLaQQGNxYi+ycJDm8lU1fS+3KiFsS1djquk&#10;7BpqOsoId8VrRVdFLlcnOMfsybfH3LiGbPReLs6MtL1//DDPT6DxT4Zlf6chinwh4xTWwGn9QEoZ&#10;fNpCVuhmx8IkHqJpkW5SxhO8CSDxyvjPaXUgkFnHI3iD6ZlFytgB2RWYWbY2UrzS1+FYGXDs/bNJ&#10;W1eNh6G2vUUVfmcNtCLHLuDP5arMlB9nX0uz59j7arYN+1f8FyLTV0/WeMqj3JtGSJardOTqMYzQ&#10;e/CNPDaH6chS4Qr8XAV8MxL+vQUqbbV9dFXVJIY8dekmvEuIt0/e6meK3kufGdRGoLvo+uF9Mx2r&#10;U4Ijj3owf1XvAPAsrKO8HiEJKmPFD5E/GTIY/aNBtZ85F/MEqK7IUPY+x93yb3qMZ/L1+TdA+TTJ&#10;bVo4cV2hicSZPt6fd3X6Y3Z9CW/g+RpZM/G8wPeXWVpHIHa1TmWJ9dHA1aogA4A7fEhCog/TkBmB&#10;bqL/AHdt3tbaxgkOp4TFHpFnf23hA27SeHovZZJLYuT4httweW8uD/jtnIm2OkXSf+H25IanoH4n&#10;xL2TsLGS0fx2iBnmpNxJU4at238UvjnjHXNZeqpqfcOCfA0EixVVXsmKfKYqWRaPa4l2/JPUe0l0&#10;V8WcmRNJmOdFaCkGGQqYzmgo48N+MhL06NuX0nk2mwum2u5fRtasqrO4dlV9zQSK+sXKKxJCGCt9&#10;GTphVbPxCphdoblinwu3aah7Y2BBT1Xc/wAQaaofGYas+3aOi2RsXNUWHoY8JiIqHN19TJDUVbUe&#10;b8G3serpXYKWfOPPAU+oGa2QyoBrhalGNAwhHaxGTTNa+LTtYCPo2urWW1stz17XdsPA3WMnxUVV&#10;MT7ozao4nI0phniUGwJ1y27veBlWKm/JajaHW9KvZu3fLken8FJVp/czauQbJVu5+/esUjp12tlC&#10;uyquj3ZFUvCIq+ogXOl0k3iaOSGP3eKerXMqTjEaGlAvwvbqCaKCD/EKUSv6HqXL3aiYLGzOyzIs&#10;t5cKVeUay0trurEDvMeplqxYMTdlQu7GFgKPadizHeeay1B3DiJGw+d+T+RpMklBuoRZLDYbZvTu&#10;G/ilFv3K4cdlbQptv1s8lF/E9t0VbuPFyMMXhqSo2/DFVe6QyMscIW7A/U0gkA+Vu1NBGlxXhrww&#10;Gtqy06pd20dxf3Qk2CVVjjLsguZB4ZLbvHqaUVniIqsZNusjx1aFFNnVwh8HujOS1O1cVVdpzwmr&#10;3/0DthIajrzI7NirsnS9fbA3ZFg8fU9cR55N/wBTg6ec17bfzT0ey9qSVwy2ErK7cPlpY/JIWks4&#10;zcsX/SqCqEULWprUjU4XJq5DgGhGmlHJLdIrPf8AcDtX6Lx7iiutywZCh30srRCkcEinSBFDqtSA&#10;Jo5GmYoa1M5v3b1Ju6o31vXtztWCm2p0R8dMNk+zuyMbX9b9e/HigzWR3p2F/eSmytJQRbW26ve2&#10;Cymb2XsHcWMGSxeL3/LQTZz7cyOlMXQzw3F5cTGa5kl8LA0frloSWQCR5I3lUsCsEDhVYEzA+DFU&#10;jfcLXcdj2DZrK7sditbRNyYkrNqsJIr5Fgu5JrK1s7m3splt5Ul3jd7KSacusdkyC+u2iXDU1NFh&#10;sZvGn3U2+enthZvq19i5jFbU2vjl7+wnx1FVt/b+weicXsmKq3l8QvmZ8wu3P47js32K2MrMNvbd&#10;ODhNYhgNLJELsWuWWyhnm/dooNUbFl0sQiKr/qRur9rWzvpYTrNdyBYwrdI1gO0W0vMu6bXtzc8O&#10;0jSQXqRQOTDFJd3M91aEWN3bSWsiXFvvEFussb7dPt3Lln4s8simHW0FDsKfdOU33sPatBl+t9n7&#10;K272lsvr7I7xrOuPj7szO5vK7k6f/l3fHne9ThNtfLD4ZQfJzK0OdiXcE8W6Nu0u6sksFT/kscsq&#10;0mZL25V5mVVR9ZIXSZFUSSIiBoonikH+MRNIJRohL3EmppQ3T+2Jdcs7KsVnbXUt/dwmCNWuDcrA&#10;Xeys5ZpUhv7+G8t/EG0X6Wv0Wua9W22O1Zbbbni6jjcWQjfsKtzU2Wyeb3/ndkUXZe/Nmp1zl+3e&#10;3d1bWpsNtTpn4f8AxrXam7t5fDj5r5DpilqNvJ3DSVeLwO5c3i3yGTlWWQw3Zabx5gtuyGAdpCuE&#10;U4ULp8OcpHDp8CfUqFreEtwkuKdPvt8e22UrbtDdJucy/UOJIDO8Q8We5na4gudpjnl3M3I3Xbiq&#10;T+FvO7rAgBsNpUqxZ7D5XdGDykG/eqtu5fD7Y37N152B15tqm35Tdd7p7WpN5tujY3ww68w+S2Zt&#10;z5ifBD4W9dYaXLTYjde2MrnuvsbuiAQySrTiAq7PIl3J9TcsfoIi7VZNLkiupPCaFZE8KB3WeNWo&#10;tskduh8SRiN2FsNjsBtewJHdc538cMCR2s5aCj6I7Wf6y33OS1vVvN0tLSTarieFJrre7q/3a5ia&#10;zs40kXc8mbrpKPsLK5+Pt3uXtHf1Bl8PveTefUu1qf5g/K3ZmOO3ZMZtTI4PsOh+Knyu+Jvw3fEY&#10;uDsfGZ/CbazW5abIPVtKGBqPdUjlaVJZyPDGr4mWkzdhdJfBkCeFJKkUhpGHBlhskGlno3PeWtva&#10;XVntlvOJpHTFvHI8lnbhbhbaexW+s3uRd2llc7haQ/400eiy3DmS6LTw2imbl4o6HLYePF4zbPfW&#10;0KXtiKHLbW7M2v2VJsruX5bz47HLujO7x6+XCZH5K/Fn4bfHvbWYq9zbX3jtKtz/AF5iq3DUdChl&#10;RCsa/BkN6X12oUk+MtTpqqPIYhG+UQ+HcIuZbiKOIVVHcEU0S2lmnK1nCbXfZJ1WM7fII4UlZZ7q&#10;3tYLuS7gEUM90gm2aaVv91+1X1/fyhZ7qGFw5WvkxWR2nlsLmF3/ALm7c3bv3evS3Yb7q6v2pk/m&#10;331gd05qbuD5s9rdgS1GwuhvkB8ZOm9ybcNBkOtOyaHDZzLUmRijjmZ5atyXq4qbl40VRKUXS0Z0&#10;vreRf1CUE5F3HrjlqBPdS+E2qKJwD1rRwy7NbXs7TfSCa5S4gvU8W3FnbWyE28UV2bALsF+Ydwt4&#10;nb907Rtw3FVXctxtw7thMLLFQRdUYmsn3rUrlN29hbMxW8KPs6p2Ptupm2nhX7X+ZXyK6J/ie+u7&#10;+h6fP0W5KOu6J331jlqralPX4eOBoHpIHWesSmaITytcfTqKxGrtRF7BMcThiNa00mlzcJJdMnhR&#10;ii+9aCynutshg2eK/ZfD3CMfTW5kuZJPqWsEkR9sa3jcWswZJolfadqurHl6CT62/mDOm28lS0m3&#10;aDfG0uxq/b24MjVbk3v1X8h99T9R0NRTbUy2Zye3O/f5gnbvyOm2dtLqD5Bdh753XhNx9eS9X9v4&#10;LCbmkXM0k9JVFoln9uRhWaO/mCm5Ru0URPi1lQskkcDEs6XCWhlOpldrxzqMfSfdJLmGCXk+2SRN&#10;kuIh4ksgmuO2IWsEstzZWd7uqRxw29xsl1vkO3osEslpbcuQDQLsCJs3EVtZjabrjaNNS7Ei636w&#10;zWM2V1juLa+7c1W/Ej4/1cYzu7fk/wDJ7oap31vTePWHyR7jo8hgNzdPdjdM5TKY+jkqxLFTJEaZ&#10;VvC0kcazlke3KahpcrRdJUTALM4HY0LspUtDAHuiDJOp6R7hbrPfvsi2ckO6rdeDJ48URZ5FmWeW&#10;xaSTbbQT/wCNJulrbnxI03DdTabKriz2y4DumQmy8NWd/rR0/Wg6+67x+4qLuXG7ywmcX4d/Fvd0&#10;CYne+WxfyArdg00u/Pl38p6SXcW2t39Z9zYmTN0S1S1MtVHM61ELvgvHDLc3dijI1IwnwFUdAwiJ&#10;8LVEWjaYW5BL29qBCxM04CJhuFuL6w2Xl7mu4VrZxcNMSZUe4trh4frUK35t7tIL2Pam3hQI4913&#10;yQ30ajbtqLzzZI9vYCWt6mqtt7u6r2zt/a1Bge3+idk47B1W/wDpT447tebN7A+O8Hxhpe3aGsq/&#10;kl8p62h29vLbPafS+4KvLQ4yvrYJ6FIYpoDoFrdpJLm5I3Bshu1AA2nVK0QlULqX6c3YCHRA6W66&#10;nd6VZ7bere02zYtlU8oQqxKeHLLKWQzlLKK8ksZZGNrI27ry+886/VbpbXG7TmO3tLcMg+9d1bfq&#10;uuu058yajb6Zzp2Tr2uz+0clumCTqbbG+9nVm2eq/iN1V8maPYFXkeqdxb525u7KS/JLYPa9PJHt&#10;bE4IFK2nqD5F0LyKzVriZZVTxEMoYOe1ArG3LBZaMquySioErpDaxGqMF9NsV9zK1ttG2rYvcyWM&#10;0VlLDJaAO07TRxbnDDJPYakkuLW3ubKVg7Wdpd7pv16hF5E05duzML2bhtjVXSXdef6dyW/V2LvD&#10;rrbQ6+6DxLbkz+S3P2VsHavbFXs3cMe2aVqjYHXabejj2RuDbsjbfyu36qoShqWpaitYh1vqlm3p&#10;3VULyzOCFU6S8mqVWcPWWMSRx+KkSVaVhGmpE6m6w/q+9p7fW0MEtxNbWW1W7pNNPD9XDBZtbbVN&#10;BC0Bisbp7e5uk2+43KcRWdlA97eGGa8BDKuZpM5FtUdadkdI9TV9d1fuLZe+u2OyO6d2dnZqjxXV&#10;+dwdTUdl1G2t65Vcb1Rsaesn2/DtfF4nCnck1a89PQwVtBjjWzIYWD2+2RxzGBgyq0pfU9FKFTIz&#10;+JNN4gZogY4UhVlZJVTTq6P9xiS23TmqfcLSPddumEssdlFbeDbPNItytzFZxWr2227bLbS2lvez&#10;m/3C5vpYJIriwnmMzKRCwubz20NzUWX2z0lS7S6WXfX8a2ntbr7fmM3V0ZuLsmkwO3Ntdsdn1+b3&#10;lNklbrzt7p/CO+Kx+5pKiqkanrn2lUUMhcyKUkJSB7fx/DEkJyXRGnakdVLk6A83jpRpDAsEksoU&#10;FVAIJ7SKKbcbbebvbk3SWzvYmSJFuNwh2qONrrROtlGDNcWu1vts0b29pFud1fWNnYyySRzPI4OH&#10;EYfEb16vzc+x+tpslsforYG39p7loIJdkR/IDtGSfsXrroPsrc2Gw2f21nDuPduco333t/J5Ko11&#10;NBRzwZWKrVQPbdyNId4HYbfFEZVdlkSGniP4U5kEQY+InhQvFUzPLFDMAYiammxxLAsMN5ao3Nl3&#10;frZvZ2stjLuaubaA7htlvbXF7LbqbW4a83K3uhFDtsVld7ltxli3AFo3HHdc57frbf2NJjdnTZJO&#10;ztsYrfHUZp8JX5fKNtjG4TH753FgqbfA2tRUWyMHt7BUu4Kba9BuXC001CWWuylQ9YlFEmkU7j9M&#10;J5oY5onaJo/DHaFcr4y4aNZZg0irJHEaTMYk0EDo8W8HIse7Xdjb7je7Ve2yXdvMJplIN1aqy2V8&#10;0bLeXNtZzx21zLYz3ZP7tgj3CcXFqjaxIqd+7JyOxavFzbS21l67C9Z7X21i4clN2DvPOdjbNxfY&#10;e8sh0r0w2agzlfs7rSP/AEaYNMftHcObgyrtvuqgbHLLjqWSk9mSXNhBAjNI63nguxkMk5CpIzJQ&#10;U1MnhNoq0aG5gfxFcIsq0Bv7g5h3TdjbxQRPskt/DElobfbFaWeyhglJkc/S21zHukK3njpPcQbL&#10;ukX0lxb+LcWcxl45LDO+N3ZuHBZjuLO1uE7E69o831J2pnsxvLtXO7J67k7So+yuntgdB1uwMTh/&#10;lPh/ivvfZj/323Ftip25Q1tG1TWTxJE01MqjWpaYB2SdZWVIjoB7yzMkgKeCjBCyT3CN/i1qwWiz&#10;ylukq2yWq7LLPAtxYzbfElzdxG4kRUgEUUNzYyi4k3C4t5LuK2uNq2S5smj3ffopZNU+12casquh&#10;6SuweL6n612pF1dl9s9eZ3d1dsjurH7x3rjOk8/2du3c24s9jvl52T2BsyooO2unPifhsGKYUW2N&#10;8bYOxtr1+358nUIUrJWYymvo5bo2G3xrDIwCsBMwEQaONdZCzK8dESJ+xOyzYllE07dRvtvL242X&#10;L45g5u3L962tZJoXNjF4t3JBd3ty9pG8+2TWl+FubzcLGVLi7j+v5hSls7WG0QMoxSZPFVW7aSTB&#10;Ynce6K7fMm5tw9Xbc7J2BsrB7z3FtfaNFmt0b3+dHbPW1XsDNfEz5U9h9Vxy5mn6vyuy8xtXsDdu&#10;zaWnSnjNY8Ym1MYY4XUhjbmKrtNGCACpeRpE+nkBRwXiljBLQrHb2wCyO3T21/vS5vF3Jby2hv47&#10;wJCNtvANbRzpBbJa3P74tp4ZLaZLW/sbloli3Oe83TepjJa20DLDw2UwtftjH4TD9kYPrrafRmL3&#10;a2y+xewsnveTqf4x9fd1YnDYzsH5gb0y2O3vtT5kfFDevzh3xjcXHtPaW4INzbb2XksuvjeOGqWV&#10;rMAZBZCUeMpajNp1Bw0esssckbeMJ0idlK6ZpZo7VCED9JYXCQS84Xu1vNts6QnwYGkMU9u0d59H&#10;9PJe2V7bCwO23O42kFyJxLtVnt15zDdJJcyW46VU+18kdqeevxfY/Ue18P0zFuTF4itqNn4PtzqL&#10;4t4LdNHXbk7j7PxG4dr71+J/zo+cXeW38saaiXEV+B33ubbtEKdRC+nQoe3e5uPAiC/TrIVJYkr4&#10;buWIZKSiRZA+oR4aS7jyFhgAUms7+HZNvk3W+mmO7XNorwrEsYujeRWsURkE6PYTWMtnNbvG8qa4&#10;7Tlq9LFp9w3TXIxZNMVtPIVmc3ntnbvRGK6v2nt2bsTC7PO8MZtn+W70VuP7vMY/q7ZNdJSbP+SP&#10;xD7b+d2/J2papj/efb+E3Nupo18EaPatGckxbfS3iClljKsRKjE6Q7COswuGlhDEgTGd7piFjU9K&#10;UuBbwPNd8yiXdr7xBBJdCVIntLqCJWkkiglvBDt8u0R2V8bYJJJtkG1wbNCZLi4nXrlnc5DhKjPb&#10;naLsTqeLPbYx2yt/SdS7i2tVb8210tt+Hb+H6w+FPx23Vjd79l/FL5z/AC5yGBr8fP2KmUocDvXP&#10;0+Lq5OftZ3aheCeRre2Z1slUBCjEppY+FFEkiSSDw5EYSwO+V8Ka8kA1Dp68g3uwtRue9w2bc03M&#10;s0lxFdwpFMs8SNd315dWcthbSw3UN3DNabtFA5S5t73bOW7J3CvGQ/yGBlhbd25t/wC0drUG09qY&#10;rrzanaPQ+xKXsHcXXXUOc3TuDP776q/l8dZ7Yy/Xu2/mR8Qdm907jw2SrNw7q2jntzbawu8a7RMP&#10;AkccqV5DfSRLLAojh0syhfDNdMjBR40UcsbKPqUqJCotS85/UmXoQWsdpyxtd3JYzzPuO4eLHBPL&#10;KZwkYktIGmkFhf3VruEDyDZrq6i+lSa436O22qEiy2u46FeixVXT5vN5rN7vl3J2BvvN7R292Bk9&#10;hbz2TQbs747F2ZiMHtrqr4RdB7rwHY1X8QvkpL8UshUbZyPa2M3titq7x3dtumqKmqM0xLhUsSXb&#10;FVkRbaFVXSshSNlMcaFOyeot2UwtpdS9vbOUULLN0HTctyvYN9TtF3Pf3css6+PaC6uIZ/qru5WV&#10;Un2pfE3eKZd1tUe3ujb7tu8C3kmux2xQIzYFtG5dvZ3Z21N7bUzO7anbe/Oo9r7W7Lqus+8/kBkc&#10;xNubanxS646c3ZgMx8g/iR8HurKCjr6jH9j9d5rJbPwk2PdGjRplSO7Ily017NERt6OzsDEagKAz&#10;eLGIdSyQxB4HRTQQLb26UeViEdjcXOyWVjsW27tHLzlPAkSSi7QNM8zNDElndfvFY57fdL5rW+2+&#10;7ukq+7SbtvdwDBYxK8KgzXZGVo6XdO7ss/a/b/aG6ayfZW9arcWxf70fNfvvq7BJtHM7so+4sVnd&#10;q9D/ACN6N+EdLjsRS7j2F2ji8NWbrwzysJpKmd3SniSTTR3NywVULBCzKQ7EA6ZCrxIUaVYJHKoA&#10;J5UsVYqHKmEtnYbbYvt/L1sZbi5ihe5EMcwe3gUSRxS2iXdreSxXNtYzbpY2qPNJJLttle8zXKNI&#10;9rG77W0lDXbap9t4U9fd37nyHaOWhp9sbn6+3/k9vd391Lgpq3fPe3Ynx7qkznZXQHxA6T2PXZSm&#10;2ZvHqnO5LaWB3RtiGlgx7x/sK42ucC8Y67VdbBaeIzAt/avGPF1Fe9JEWovLuIRkeFDhMDBs7R8s&#10;7eht96n+mTUspsrdJDFSCytL+T93vbwzyLBNZz3Kl9g2S9mvhIb++WqFw+6MThsHsvt3Z2anrMrL&#10;uLe+9Op+790dnbdgy3yb7f2DuGT/AEhfzCe5e9cntjY+29wzfFveGAikHVPeuIpH3RQZNYIahwZR&#10;I0pUMt7MqoYz2hShKyGR2Vi8kcWtnuFDREsEeeZpT+hCD0YgzmO75Q22+efxSwuBPHc6Xt/o7eK4&#10;gFna3d+1o1tsdxKm4iBJJbXadsgtrdTuF+yhOKGpBi9pbY2tlMdVV+xd19l7Z2DvTZu88pszq7Z+&#10;86XEydofzAfl10Vjd49l7dy+C7B29vP+NdK7u6gzMEmJzWOijgpPHSRQM3Ekpg+pC3CWxCiJkMjk&#10;BRpR4qzSDxNEmlaf2wikveCwlnb54INyfZRcbXc8xB5GvVulsow8zOJ57ectt9lKtnPNt5a4hY0s&#10;Xu7PldKS3G4BDPfH6DPR0FLtfN4TB0tNvvvnojt3A57vzK4Sv7H7E6XNTvih27lsp2juPZe3cVu/&#10;s7O7wwWey25MP3dR43dyGtpana/3MwpZg7C09bzx7aBLtygYgSd8HiS0jB8OOQQp3tFbqTOYi1xI&#10;3hSPVNutvYWz7Umz8wbvfctwR3LxL/i2q33IW1gWuzEt3d2sl7cQG3i3LdZvD2mG5t02e1tnvLW1&#10;MZ6hNs6TbW8VSPpmko5tr/IxKGh/vLvCtozRv2NK709V5aJ/kth8ZTzMBWpt2WfLQ6WXP6tqPthU&#10;M3eM24J8LSVfSAUamTpHEx0qO3QSg/0P8XQDiS7O5ulrNuzSKbPU3hSRtr8NAz6HpOzVqB4mm4Oo&#10;Nd0tREA+5ev27DmcruGTN9DYud+3tx1wmhzOVpJMSidKVWNrYKKq6Oo6nMfxGkclvJmEWb7cyt1j&#10;5KRcQpWSmM3KASRaqqMKScI4YkkUVATk/wBmzYlqT0WIt5DtMMcVnuzxiI6VrGFJ8eDSAVaviMFF&#10;CC1zGKfu0BNDdR6esxNVuLbEs26erGK4z4n41KLJYzrkVNLUCv3/AJWuih25XwTfFjGwVMAWSkh2&#10;5LJtWdEknYrvanwcTJI2TwnYOgYRKPPgDLmmnW3A0Vu5hg1iLArZrS8NzbWctlfAteTUAaNmJC2b&#10;Bk1SfTrhjUIRmj/7m+GAw5nN7fXa3Y+Qot8dUBaPqTuyeBKav37NBDBWdu5yN5shl8xQ/wCm+ghr&#10;K6kCmWkhbLzmKSl3SY8BBtot6eWPwIQJ4ySkmAGwNbmpGnSor6UCH+xo3Sra7e7kupxJtu5Bjc2S&#10;sS+omR4bZQSRMZ2Yhq5/Wk7V3AmBVov59x47H71QvvXqqgC97dvtSNU00UCRfw/qDciTQSy7Ahlz&#10;+QiwdSy/dVO5NNTgYIinWK1VBFRe1Urj6l4zPHp7xUrgBo5mJrpqVFBXT+ma1bv1dE9lDMllbPFt&#10;24lmFqxCyRhWaK5sIxoVJdPiipVWot2jnTa0tNDNar/IeSVP5YXSKTx0sU69kfLHzJQUGzsVjxKf&#10;l53qZHx2M66ln6/x+Plcl4IcI7Y1ImUQm3sTR/2UP/NNfX+Eeuf259c9QPfgDc92UVoLy4GdAOJn&#10;FG8L9PUODeH+nWujtp1cB7v0l697917r3v3Xuve/de697917r3v3Xuv/0t/j37r3Xvfuvde9+691&#10;737r3Xvfuvde9+691Wn/ADkxq/lUfzBUsT5Pil3FFpCyvr8u0q+PQYqYrVzLJqsUgZahwdMLLIUI&#10;2BXH+r/V/PrR/D/ph/hHrgfae0cWBWo6opk6/pKauZp9mdP0tPVxbC2MkKbl3ivkFM2Bq5sXksHt&#10;HKw9l1+NoDi2+227i66LvDDOUm3nkq3DloGjtgDHIlEA8RUpqrwAOkxoPHORiEN+8E4zu0eOsxkv&#10;U+qs52uLvWtlLcmT6dgdL6kEyXNx/urTWHo+5SxHlG5yu02sN4GccajBUlNlsbL/AHL6waom3rnd&#10;846grezdg1OeLfaZKho81TZfDUlV1tUZzH0YMmP3RRUcXQ1DRq9PuLEVOZSSU7MqskIIBOp3/tYW&#10;rQHIdF8NtIBrKo+ig4XaM4PTghEUl0iSTqqQW9tRbHc0Cs7RnwZILmY3sSS1A+gmc80bix8Tl+6i&#10;tWi0l57MzUnS9XTb4pdtdO7fr9t7T3Tk63c1b2dPX7W6zijtVVddvPrelwG6Znp+yJI02oc3vMpg&#10;axs9LR7JioqOupK2lLrqZrZopQsXh+Ea96jTqzUoylCJaCMzyFYX1aduCF1IGPL+3Q77b3dg8994&#10;5vUoptJtdwIm8MRRzpLHMhsmkN4u22azbhZi38fnM3MdvOjVgy9U56Xe24Kr7s0G8tgVG0ds0NPt&#10;3EY3BVeO7S73bb1FtPp3Gbb3pvv76XrTqfYmQ25tyKhx+TrZMbS1TH7sY9S9OFDbjxzQf4yoCa0q&#10;pDO3DTKSREg8OJQNZCrVzQsOp+O8s+3sJTq2eXxLpoLoLKZIbO3q0i3FiixNe3TC6v5GkW3VpZAk&#10;IFISWP8Ah/Smxs9i8TkcdSUGx5901+BrszFvCTNpF031FVVNXuGiyWGo8JFVjdPZu86LJ0M8seJy&#10;lNV0O4QXeGP72L3thZ21xbq6fpEnVrPwpEAoDKqE6nOGYqWpKPTLSnmXeNs3q4gvSL5kAie2izLd&#10;X5eaeSK4mugnhW60lhh8aKEGxooPcUlNvuHG1VFNU7Uxu5d0ZZM52Vk8Am3cNidvYbtrszN5HFdK&#10;bA3RR5HIVsmWp+qMfJU1DR0ePxtQf7v0ENLKfs6CSpt4oEtPDDSULUIRT40jMVkOqtVQeIRQAKqx&#10;aAAqgVG33Dbe9byaC2BSAOsk7ou32UcCS2waHSqyXLrZRHVJJJLcy3izswlnaRmhyW6t4fwzr/bW&#10;ArajbT9bw9P7MqN4GpqJdr9W4Pb9Dvju1MRuKaqweDSs3fV0NBtvXLOmEamq6+gWKnsGpmYppLpy&#10;qFpEeIRqC3COOhYB+wH9TTHVgAwSZW8x0v3Xb7bZfDku7mKCaHcHvJ3ihCh7y7LJGWtyLhl/xTxr&#10;1hEzSQtPYzQ1VlKua7h3NUV+R3nHi9sdbRw9ebW7azWGgxZyW1K6kxsbbF+OtNuulqKfKYHM7xzO&#10;DhymUjXcBgydJWZR5TSGWORJNxvKWZiFjbQCFJXuqNCo9CUZxHkVOpDMRkhT0zdQbetvDt8Uklzb&#10;/UTI1xom026owuZ57VWWO5jtmuwoLIvh3MViGBVGkQCFH0Tk8nW1bydgZjJ7zTe1D0FXtl6epxtV&#10;uLIbrZ+w+4995eeszB/vFsE4gVWOWaiytbNhqPZtAKoBpceXWCwVgkb3bPIzeExWtWUandyGqCJD&#10;4mnQSoWKLVQtgPS80y273FxDy/b2+3QQG+hSRVYRSsILa1gRowpia1jFm0n1CRSPLfXvhFxGTIis&#10;aOrqL+EZPI7Yw2Qwe4G3B3DiMcN5btzuR3FsHr16DYfxn6329jUxUec27u3f33eExWQ+7oqygrqa&#10;lnIemjlqBQMqluZQGTtprYa6gUZUt4SAtU/0OJqgljE2o01dGLvvv0Essc7+I3+LxFLbw5ZFMct1&#10;vG46muBFcaQbu+i8ORQi3sbRoSIawa7c2DlxBwcky7w33g9gzYiLILQYfGZTcHaHadLnuye4eya+&#10;fOnPZTIYnZXXNBWvFV1S0+apNzbgoniL1cdRBVNPPbOSC9dEBiXCDJBklZdQLVKECjZDzroyAelU&#10;O3bxZwo1qrQ2k25Le3IU3UmlRKtpYxSLC8cJgS61kNGpRrXbJRcaYmIVSwUm2ajK0We2jvDMSpNs&#10;/aWyVyVPH2DU7wOC33hMRtnAydb7Pw1Rs7rzdG+dvJPkoaiigrJcvlJMtHHH5pq3TH5pTEFe3ko2&#10;gJICXLsSNJdEULFKyqWqtVYKVK6nNFURbeswlsN7s0ZPrZJrV0+mW2txHJ4vgzzym5v7CKW4S30y&#10;6JIjLDKs/gWqfqcMlisVR4PPZTPYnEbB31sPd7YbceyodqYyMx7/AOlN7tBvDbWM2jkqzMSYaPrX&#10;ZO4nrY6qSSshyUj5GnqaVchj4Q/jHQCW6t1SeORVFVCsGiegNDlT4ZEhlYuJoy6sPHRB1oSy+NJZ&#10;7DutxcbVeWUjsyzPLDLBe2xDLqQkTxtdxmxhsLdLaTbLqOCZHO3XN0yizlXqqDYddtfHmTcG1ars&#10;LB7qz/U/SmCy+HzuZ6e3115t7a3YGH7k3ltwVe4dmT5HDw1m5MZ1/nq7IpW4n7mqKUlHDJRkyY1s&#10;pI1ChoqF0CEViAU0k00lVSutxHM7tIVp2gaOgPFaxtzJbXkk9wYb3WLS7e4RkjvmaeMy2n1DNYyO&#10;szwWr3W1W8ENoJfFrLI4uelJX7trKaLtrC7g7E3TvfeGe3hQYzcexc92JtXB5HsLtLaWc7fyPWse&#10;7+7qbcld1pu7D/H3fO5tv0+19x4ZqaGsfL4ymeudMbUUkL93uJiN9CtxGtyrgtECEpMpko3jFtTB&#10;ZWjVJVOqS3cJkIVBXsXJ63z8r7tPtFzcbRJavFHfSRtMr7fJFZViG2xW4WMzWMV3JcbfLEI7beba&#10;S5fM6TP6o25uzdlBktmdVJuJMfuvd9HXybQj2bsKm7B7JyvXO29rbm2t111v1dk9v4nD0+b6+2Bg&#10;qTcFZu/fNRQf3+elpquhxeXlrMYEYVbhbdIrZqoT8FO6RYgjRIsRISsURWREuQiXAKECVmVQvnut&#10;tm3ufct7jEd4sR1S6y9vZzXslzDf3Ut2ivc6b2/EtpdXGytPdbRKlz+pZxQ3EjoObftbuHd238Fk&#10;IKrJ1WV3P2nS9U43NYnacvZG3d19cbr2x23hN/8AYnVVLmsfs3avZ+MlyeYrZ6itXJpiqnMZnG4T&#10;b9UZxKNRzpNOQkqtKWIU1UEspWUtIqaRHoYGWVjG6pK0iomhuld5tDbftltLLZ3MVhFBG8ihJTCs&#10;Uyy2QgsZJzcS3S3Ebx2Nkkd7aveWUFndXM/1EHSIpM3uDZO2Fp9t11FQ7Woptu/ILP0mNzW196bN&#10;3juLKbbbZPxloqTIbf21nNvZXe9N1NSZ6WWCsBrRmdzVRrMfT10EKSsBjDphiOi1A1R0KHVrGmNH&#10;Yald0h16qlT407AqrAdGMkRv3vL+/ZpN7aTwLsyR3KeEImNxdzW9u3hT21rPungGJFV4voNsgaOa&#10;WCSR+uNT1TU7izuQwc249wPvfNZWj6obeuU2pkIxi9x5jHZbfnfe8IoM5mZMZmtnbJp65sOKamy1&#10;TVSx7HoiPHFUUeht7fxdFt9WzTTKU1AVwgZpXYMcipcKiEhlhirQMaLo96isHud4/cCRbRtsi3Jg&#10;Z9IWSV4ILG0gkhQlW0xWjyz3Uaywyblequowr4iMrcj0TtKTHzZrEYjH4fL4bM9ktTYbIZfIir64&#10;2N9lsz46bQwEOHoIMv1/vrsOqoMZNn1qIMlQSQzzCWopkrauOkbdrPWkeBGV1sa4JwkEfahMXBFY&#10;Uy0Z1Nl+ltvbcx/S3s5Sdb7xRbwR6D4qRsHu92vKz3Kx3xVpLmWOQFSIrpGgjIjt9PDIbwr6SKHb&#10;kdLjdxbzwHW2T6+2xmsVt+i25TUPaHbWHn312x2PmZHXObonr9vbRNXHjck8UG4KHO1UNbqDh6ed&#10;gSws5idkZ1tjEpCqDQrqkINGYuUIDZDIZNSGtOlg2u+Wxgu7BZreC53lL2dDcTyLqjuPBslkTVHG&#10;0AuInkhAWSKVbVoLlQocjNXbwoMlJSx7V633PVbBbatBXYfE5bL5DFbwx3VHx8kjyFHXUuR2/VR0&#10;0G2N270pf4hPTqMhW5SDb9J4nlSKnlD0cwYGUITAwVvjo5SMFUYEdoDUeRKqQyIurhhHdbbdWxtd&#10;te5Ee4wTywDVbeJbLc3TJNcwtGWeZpIQ8NrPIkg8Ce6mSPUxGrNFSdoT1e5tz46o2r5JNz0lPV7V&#10;wFbQbWxuW+Q3yEoRg48jtLa2OebEUc1F13VU8VZlZ5EqMGZcorlYxOlJvw7lVepVHYnAKAeK4Bdk&#10;UNSgGhWeupQsmMGtfqNjZ7eNo5rmGJUPiSR3MrHb4JWS1hnleJZAXcXUkFsyi3mNxaVejLomQbLy&#10;GXwtNjdxby3eIt1TZjZE6VmErcgMb1b1B5929w7okbcdUkG7Mf2fnsa2cxtZg2UZXKSsnnqKmmMd&#10;VvwjNBFA0x0SKSVFWCRrRnJ1tVmmADjRXU8hCntXpu3v7TbNz3HdLHa1jWzlSNJCRHJPeXGuGCOJ&#10;oIitvDtrO9rpnZDHa2kTSqPFm6Qoj2rQRYGeTFvQ7sG1qrsuswENZuvO4fJdtbuoKEdHbZ2xm9ux&#10;Y6TDQUGOlp5cjjlaPHQfZVCxVMiujxp2EcsgTxKsELHuqDK6sdSuq0oASUUAKCp1UyOjaGbcLK0l&#10;vnt3+maYW6EQCNxtttKisksM0xajlFiupG8SUpLGYAxVG6Pb8Xpds7qytNsiPFbSzm/eicRuCTZe&#10;Z3DFh8NkO4No1W8MBV7m3zB2Z2NAucqdu7J3BiavcGCzmQjquvNqCN8ZkcXB91LPVCLZSamO3Y6b&#10;dCV1ae7BUnVJXsQr4gmettETpljKkMYe9x1ZoIdx3d6S7vcrG/gCQ+GxaKdV8G0EdZ5451tJNstt&#10;G87mB49jdJNFLAllS7GVZa5R1fteZaDasuPmqf8ASVtaKGjqN95KVKiiOMzORr1wdNvGfIM9VQ5+&#10;bI5DeDyyP13Ph4jTCMS6WjSUeEtVUYDxr8ZFAVk1MvieXiFhccbExArSEFnW4+kVr+VY5Z2LE2t3&#10;IpFpGwZhLa+FFObTQcWUcR2gro5rS9ZJi3E9fVIrsrQ/6ONjVBr83tParJS7nqstJkqTaElJOu1p&#10;tuYDN0HYFdhtvz0AaPaeIqKXuzb8kQn3TlcjQvLCzTR6Y5IfCFfEWOgYHgKiPQD45GP9xg/7wXjJ&#10;KyGnS6K7jaezv/r5SkdpcXRlMDqQZG0/U/VSA7VrcMAd7aBuUJsR2VjBcqX6DbN4usxvyB+M1dUY&#10;rbGKj3dUfzDM/T1uA7L2NvSu3LHD/Lu+S9FFkMtkdr0NHgN1vQqpjTL9aUuL2HjmZsfkqaXcKmf2&#10;INhapkcsO8Mf7SGQmjAE1iVVYehgCxp/ZyAzAnqI/dxY1hsLVYpC1qY4iDZbhaCOsDP4ax30ss8N&#10;a18LcpJb24oLuykXa2WMYPh1vaCn+PXxPhl3DgB/DfjbjZQ9Tsbdj0W2hgfjH8eMBUVmQ3ekE+5M&#10;BTYITLR1VbtOmq8pjKlv4VtuOfAIKv2kuZQtxdJ4i65LkihXFdNueBGhgFqSp7WoDUuB0a7JbzXO&#10;1bbex7fMwg2tJarOQQAd2QSCXUJ0Eh/TWWOt1CWEQQWzMyj7sneqVGOwPn3RhY1yXafxboRfrnK4&#10;2jqJKbZmxcpJiaaiwjVFNlZ8VDOlc2Nyqwbe2/DLDV4OaozKTQIzHMrS2qrOho0DV0tUgiBdR1Lq&#10;ANPiJ1+TAJWpvd2em036T91SrH4O5REmWJNOh93kKGKJigMIObdSbFTW4t3a5oioqPc2Er+v9l4p&#10;9wwZKMdYbRaXAv0rBkqnIDeXf2wKiCGLbs8qbSydJvxKd5NNbOq7mjQS7x+ynp4UdpZfDjmf6gLp&#10;RPwEgaZYAakA1C1yACI8GEMDhde7TM11t9tHss5klvLkgGdAzeLbbqVWhfSjTqutdbD6+jLuTRER&#10;grSLd1PLu+pzMfZwr46Sb5Q5uvzq7W3/AFYxtBg9u9TbZkrn7HqsJD2fsKHA1UH8LjzuAxdTuHEG&#10;P+DYeCfBU8dbI7G7LCAbksSQorGAfht2AHkaAV7vi+MkP29F15bLJfSzRbYVtoIy5/xphp/U3iPx&#10;WlIDxCQnwQyapI2P04T6YCTpl2Puijw2Swcc298th8enZvQOOWlHXuS6+qqpdpdZbGya4KOj2XDk&#10;sfu+faEUjZSrwNfLR7f2vGz5DBVWQyyvTnSSFrmyXxy39kSNNaqTa+oBYnJaViGIorCgHV7qyK7d&#10;v07bUizG13JFbxwmhk/fTshjUaUaFgjC1grbRk+NbSNK+nqnbJbJ29jN09VZvIbP27t7NZD449Y1&#10;/X3bO793VG1MZ1x2vR7zrcR15uDei7cepqPjd8bNxY7OQ5TNZ3L0m4tj5OslStrKjH19blaVSWRk&#10;ludVrOfFK1MniyGPtZYlkjlMkbVUNGJjIv8AYqYYGOskyTZXF9tuyrbbttKSbZbXJMditlYrcETR&#10;zXklpfWQs7uDVM8N9LtkVrcFXu2G6bukclvAgzRVWVyVBidjbcyGbNDhKjevb3XFD2T1bszF7mq4&#10;9tUWQ3H8gf5i/wAivjpuzr6t6J+TW/un9j5nNYDrTPdZ7kx+5dx7UxUVckEs5hB2wtoQbJJD9MwO&#10;tZBoADLqlMytCyhGjkcSUkrFHHBaIfFZ+m7L6+7uf623UAG+2bJDZy21wbh5ZoZvA24bfcw7kknj&#10;R3tnbz2YurRYr24vd0325P0ttbuE9hs1QZHEbJ7D2Z2tQ7EwPTGE3Nluue167e+/du7Q6q2Pv7Gj&#10;bHYvyW3l3xtHsmm+RHxt/wBnF3vjaTH9a7N7L2/n8HsHce4AsUpjMbr6NpBIbO3kCyKWyAC6shXX&#10;4vhSpIJfERHli0MtxJNFaAhFkqYXlhbfS/1u3nbjNtE5t1KSSuEkiuUk+n+iXcLG6spLJNtvLi3s&#10;ruG5in2yz2675jnJnktVVTZbExwVm2selVldj/3j6ozWc27t/LbX2oO5Ogvi3S5Qw7z7v7H6P3Ng&#10;tw/HD5efOzfWx8hBRPn9j5nA743JgqCOogpnqGhSNQ0BLLt6IrW0ZNSAXqrPpBk1wukqzAo9C1Hv&#10;1MeI4ug7DuK2UU3Nt3NcW+6zgNHGZkgEdza2skum0FvuVtNt8li6XUQVIyLfle6FyyvuF+CzvXZ7&#10;B9bZXIbi+yxXQuO6r2XR7X3TU4bdG5c5tH+Xl0HveLK5lehcT2LUz9b/ACi+Lnf/AMpeyXqsng0z&#10;9FuTbG3tw7hpcW7CljqZE2rLGBb2cRQKhLpE4LK6FyVQsY2aSO5EiknSLhpjOR4URbpyT62WR7zm&#10;Lcln+svKWsu4QSJA1vepaRMbqOKO/iisr3YzYz0XxBtEG2x7VGW3C/8ACkY48dV0G4dz4nd6dh9S&#10;bZ3DsCDaef2tsvbW1twdoDoNcRtbG7F6f2ztymyW9vi184vmj2Disvg8h2ScHFit5Z/HLVSyRRCm&#10;mVGmrculrDcOu3DQA6M0g0tpjjo48WOSJ1aNrVmVSJlnvJCFFQqjMez2MvMF/t1pJzuwuGaK5jit&#10;NDRpLc3DS21NvvbW6tJY7qLforeWZG2+42jluyDSyPG3qeDAx7W3vn+1dnbHoa/qzBdf7R7I6y2N&#10;lNx1fXvRGF3JunN766F/lldSbo/he3/mJ8Oq75Lbm29lkr84zbqwOA3I5irmNKfGNSmGaZ5rmaOK&#10;CNgSworHQs0qhA8UTRuEFzDUuVWMyXcimWRT01Gb/YtvjsNqgvrq/uYJERPE+oiiaSSxsLiWZra9&#10;3C2v7d5jst+YltVnnvPpthtXS222VGw0+YkxtXvDdecqt+1Gd7HyO2dt9y7566qerNy78+Qs224M&#10;PtzrH4ddF7b2zu7enw++be8ula7JbXp+0KeloNs7xzmCSfISRVNSxM9hWe4VY3RLenh0R9KkIiKv&#10;hlbghINHgyoWXVbQl2YGW4NVlxFJtO2TDcNpabdmf6k+NbCWSMyz3M1yLhbnaIpH3H6gblt1wY5x&#10;DvW9QwRoy2W0IRG3JgKDcVHuXH762TtrdW36fduM2Rvzqyj252Diuu989vw1s27OtPgv1ftndmzs&#10;R8yfgd8PerqKtz8m292YPI5fY9LnaGWCZ1hMaJqTRuMpubqNhtsbF6sukj+JfDkhVoWjt5GW4QFk&#10;W2jihVvFkJDFhbyct2UGzbFcxzc93UaWkYtbkPFJqOiJ0vrPdJbfcY73dbS3l2ueWCOW43y5vd1n&#10;H0VjCjqiji3BHM3a2V3XTdsdxdk9gYSPH77xu/evtrp82PlbsbD1GBw22tqR7e36vxI+TPxJ+GUl&#10;FQr2RHunC7WyuaxtY08kyyMjS0HiTzvJNKFeINp8QBFkesZdSIpQjQySpDLJ2AqZIrJKBpKPP9Ft&#10;+0p+69ukmtrxkd/o1eW5soAtxHBLb/X2MlxBuFrYSbjaWge7kimO37hzRcB5FtV6UcAxUFNj8Jh9&#10;l7c78goOzKXA5naG+dn70zHV3anyWysVcubp979dQbd3H8kvjN8Jug9l5Cty+z9z7Jy+c2JQZPDw&#10;Uh8gUIqoeFcp9ZdAPAv6hEys2FZUaWSMJIXl0EpMqCktzEkRHhRluiSa4m5elTl3Z75rTd5h4Cy7&#10;fNHGoaeGa5tbK2vZbi2W2tpJkE+1zXIDbds99e3spF3dRRsw12dxEGR6/wB4UlZU7l3z2ZuHf+9+&#10;ld75TdnUG3Ny/Lzvjam4K5O1/m/2z2pjYeruke9vjh0Ru7ZYx+U6q7Kw+E3DlMZUwpHUmWSpaRsS&#10;KA1/LbDxS4jUB4uw6izAP+mJ2+rjBiBC+PcSspbwY30r57C+WWXl223mUwGETXPj2l+qzQLbw20Y&#10;NtGLt9tjj5dv3jvxH452narGKYRncb+EO67e2duGpkp+v9l5hNy5fJ1ec7I682ruPaXaceytl5vc&#10;+2sZkd//ADS746Gym5t7d59P0G5dv7sp8x8e949VZPJbdx2dxcVO0CQwaJ62/jSeDM88pjFDFl3w&#10;OxZitZ9ZXUrAKf8AGZllu2AiiUHe6Nt23vebVY7XYfU3LNHfqwtbcGUv9VNt5kjXa/DWeW1nim8d&#10;F/dO23NlsFuxvL+fUmNxLR4HpXevYm083lcVWYvrHuLs/ors/td9h5avbYe68fu+k7S+d/bnf9V1&#10;1tjCd098d4dh7dznXb9Vdvbfpdxtj82tbRzPJFHKXreJHlhu54aXSSppUjSR4jNpCyPHFVnYXC2p&#10;YmRYna4kIZ4+kO6bhcWe3b3y5sty77LcWczXUyNI4b6WKBZpLi2tr2/jiS2hk2S43qKGJbaa6tod&#10;lgU21tcr0UXYO1dyb3270BLT7Q7GO/qHGdc9F0Xx22BuLcfT2/dh4HfmBk3fs/qrDYDt5t1ZjP8A&#10;Zfymr86ew8fltn1mO21k9r4qaN54a2ONYym8siYwWuWN/wDUBAkYKqGNY7d1QySqONuIJAVkt1Mt&#10;5KCshAkblnmL6G6l17Nbjlpdqa5aa+lWaZkjEV7ulvPdQ29hcFJXG7R7pZET2e8yR2PL9h4ZtSXF&#10;bau4a6o7Drh24tL2FvvcHanV2beu6f6Y3Vufdm/N7dZ9R7+2ym0+vu2eqdifdbg7Yk3JV5rF74dq&#10;aixVRSYWZqaohNFXyw0R0aa5adpJkbVKU0TGJUrJV1KhnKAtJE9ND3Ewq0DLpfp25ivbXY9iW3jh&#10;25LUQbcbo3W3RXzTBbQi1lW4kgto52EFtPAty1xBs+2XHhJuIkYxKiOtaXdtLVbdzXYm4uqKuh23&#10;unY29t6w7kz2M291DX/313rhc91zU/KrJUdZntvT52LNZonauM+1lTbmx6Q46mpaJnkLENuZ4qiW&#10;Mna0ZtWvwg0kVBGPGSIRSxQ18KK4T9Rozr7DIuZU36fZ3jtzaM8fOlykJt4bYXsv7vvWne5kl2iX&#10;cJLyyvNwJTcNz268aS3TcLbwTHcx2UmpVruTdtNuXZuC3VSbt7JxdDJ8jdrTdqdnyQ4eDoLJVsMu&#10;6I+uMps3estGnf2/t+7t6FrcZFuLE7c2+mPocqlJpMdTk40pljyRBopZLgtIqtqlaVVaZSojjZpV&#10;jEzeSPcoqssUVujRr4jN0QWdlLLdX+3raQW8bCNreygs5rj93SxzvcX8ENlf3v7qEYeSW7tNoupZ&#10;beS43Pc7q2upRYrF0Gu6IoNrZ7afX+arK/KZLc268ZuXduJz++5cZ3JtWCrqKnIHr3sXfW06HM7E&#10;3LtXaK4uo/jQ3NhHqqjNx/w2oDywPVzNPBJYTrYQGQ7pNM5RKrE2Ucqa/wBn9Q06xTSgyOI2IkkS&#10;Nz0a2V/Z847C3OO72tr/AFH2+ytkuZQZL6N5Y7i0imj8P/cuDbbPbX3Da7B0sbN7y1iFnYtewAax&#10;M23kItrYbA0kWCrcJ2hmO2drw7j2Ns3E782DRdWQdb9dzb57unyO5oKODZ29ty7fxObo8zgcHn2p&#10;t0dd5TJDIpKI6+nhVyNbRLUW08k0cMk2sFUoKhDJFOSyxhbhG8ZoIyfGaUM00hh0noou5OZm3/cO&#10;ZNsjsr/eLewEUkN3ciSaeMXMVvc2LQwTXks20XEX7sXdbpQNtttte3hsbJdxa5jUEU3rhc5uHeej&#10;uHee5M7vCj2rt98HuvcG5s92du+gmyuQ7I7V6o3lBkJ8TU7p39nNnxUVdl9r0sOPzo3JkXx+Vqa+&#10;Gqq6eqTveXdoTd+N4ciR0PhvWMN4hCOiMmvwZLhixUSSLc3JDspgir0JbTljl/fVj5VO2Pf7dNdl&#10;kFxaR21/MIrJfqIHliuGiG4QbDFGqyyQWsuw7LG1skv7zvo4iw/HHrfd+bpMP3T2JnOxs9s3M/39&#10;xua7Fr8jiti19Ed7126cT1/1PubfGwsd2fQ4bAd57H27Jht2bK3xtdttde4LDOlRLSUdTE6iO71w&#10;Xt8Y47hY0CqYiBI4dkR0YGMTAMA5ZHZP8dvIxqAgg6grY57Hf+UuWH3m/wBqm3CV3nN9HK1rE8Fr&#10;eTwShUu22yRrT/FYY3gguf8AkO8uzsIh+9tz0qfyfYecw0W5Np1u1srlq7ee/MXs3sDorb/V/XWD&#10;3P8ALn5O9fzYuv6o+N1F0phMl1l1l2V0b8UdyYusyeH7c6c3DiKzce3694np5GjSONZDELRWChf3&#10;o8itRUjIV6sO3EWoeMbiB2OnxLiSS6YaEQgj3K8PM1zZT3E8x5EsbW4iiZp7tJfpUSOUeMuu+a3f&#10;92jaNyhiBnFttFna7DG4mmuWkW+X3lnRkcPvrbHZ20++IsTvqhrtl9uHdW6Z9gdyfJDKUr7L37QY&#10;D5CtuDcPbfx7/lw9IYUYWkyO3e08NX7Yj3jg5pErIaaF6gPJKkAhsILrxY5iul11u4UDtCsWfS0M&#10;Hhy27Pkok1y1dY6J7pLm/m3Hmne9k/d9zYQzvdW8309tbzTO1J5J4Ftbbxkv9yW7sd8jhwJ7ja9l&#10;tov8WlPSQx2O3bk9yUFLg+vcN2TuLdnYWf3ZUw57D9f0eV+VnfuyNvZnc+9++c50V2dsnGdCfKHq&#10;v4dQLuSl623NsTcO26vcNGzVsnllKQhPLWJ7aB7WJ7p6yqWOkMTGdRBeMKsLo08dC6tbW5ZyyyXA&#10;VTuwitrxN1vjzDuNvsEMi2ssUYZ5Ij9bGsIkit72W4kv7a5i2e6dUt5bffN5iW2jWSy2p5Hb9qZ0&#10;7qrNlbk2DncBNtLGtmMx0X2zu/dXaOc6xy25ZMoNm9l/zGuyexcXvqs+RXxt+LNBQU2IMWxu0du5&#10;rauzswZa6IhXmZ9zELMbGy1NfqWqzyBQa+GrOwjmDQlI0ilAEbBbQiEEyzOOqbWUmtTv/NQROXmW&#10;Ii2traOZ00Nd3FvbpJd7Y8O5LcXN1uVtGzXUbz77FNfSj6LbLVi/SjF1m58KmJ2/vLM0u+sFuPt7&#10;pTAdmbL2+vYj9ebbxe5sv2f8/u4uucvtrcPxI+WPe/Wu167LLsR9pZXbm/M9tGhpIqekFQY1Opoo&#10;I4PBiid7Mqxk8YUCpINbvIngSBjKjNFMiMXjZIbOPSS3VtsvL65v23C+voYOYIrqOO0O3TANM9q4&#10;tbOKzuv3tZT20NvcxQXtjd3MCpeRXu5cxXiuiQOA3wGdx1JiaHb+A35t7YGwPj/trdI2P2rumr3T&#10;XbO+L3XfcMWBTe3zB3NuPH7w2z8u/in3X83t8pjxtzC5egzO3tj5XJxJG8NPUlx4vKrfRLP+qgar&#10;sFJSRWTxEbw3idpUnWMlCo+qlmjto2WONurWdrbPGvN17tLPaStAUgjaWOKa1liujaTQPdWV/bR7&#10;fPtEt7bRS+OW2KzsL3fLtZLu7hDCHjMbUVeJnrsyd+da7foun/74SYZ16/p+x+tPjBislHjT2V2H&#10;BlMHvP4u/Of+Yd3Xs/MeGgmxVThN953D00kYXSkYCgxyXspgtipjjmPcPgEZZnCoreKswljYBSaG&#10;S8jLtoigCqTJeWHLthFebxbTx7tPZhoYqGOeO5WGFJ3keM2M+3S2N1C6y+H4qW3Ll6IYzPfbm8sj&#10;Hl8rszaO3clnd07V2z0ZkOv9rY2l3/tU47sGg63/AJcHSG+FqsjgOtNr1Zp9g/L/AOHXYfzN3Pk1&#10;ir5qKXdm2sVuncbfuUlN9yUbXLWptbUaUYEqNOJY2cgKzRx6pUnMieKzAXDTPcNRUQlRcyO0G4fX&#10;8ypLLeoyx3EviKk+33dvbgySW8FxefS2E21x2Nw9kImm2qDb7bZoQ889ygcpcvFXSVO6a/LdjdTQ&#10;7z28OruyM/17kttZftKLpPa2LxdJsb4g/Hzsjbm8N+fF75y/MI7VyOIruxqLLYrB733XBj5HpmeW&#10;gnZqq0VywW28V7IEANGxYGNiEjRHE7L4RidZYWcBg8Ul44GpOnL2K+2ZX/ftpZxc5M8rvBeRpBPF&#10;cxxPc3dzPattsNwLtdwtbi03NLd5Yzb31hy3bNJ4cy9Iar2FkMrmd2zdn7B2QdrbTx/Xm3+yOk9k&#10;7O3fmOp+tNwbk3Jnd2dQ/wAu3B9a7q642/8AKz4edZ9wbtw+Rq92by2fnNxYHBb5r5jM4jCCRLR5&#10;5xHcRxyRQMNRVAgZyruUUSwo0UukXEanxCsVqzznTLOp6PiINg255tkubiK+3QTJDJcXXjSR2uq2&#10;tlvJn27cLu3vrNpf3TdXNs9lHPe75Fa7bCTtu1zjpb42XNYXc2+Nz5+vye5d97u33snrbs7N7J3p&#10;s3G5vvzuHDYPAYfpz4F/HPtjaO+ZfiT35tH48xjaud7Bxu/8Jgs1uHb1FVffziXWzOwpHdO8kQiV&#10;VojKjBY3GiOJgXWf/cdozA7KUJtoB4KnxJqdI7q53DYbeytb1rqZpGaaCSaBri6ik+ovb1Git5tq&#10;Ljdre7/e9hFouFj3jeF+vk8Ww28OmPJU2VytBuDqndu0cd2FtfL9m1W4t6dY7F2Pv07O+Snysmz9&#10;TuDbfxp2R0zkZ8x2x0T8C+q4cPko6nsHrDK5Xa+3vtSsdLTtUiNlZEc0zS3cEi2pkHbo1EqgLMHX&#10;QwV7eNJI5wpJ+mFtbxnxJCCR29zfbTZRWGy31hNzH9H4YuGuVRA93IqQzW0ouYXmt90vJrW92151&#10;KtvZ3berpDZ2CaT1/HLE5vO9T7633vQ5LszOb5+WHxvpd4/JHsPe/VO99sdvdz9eYDc2F3v15sPt&#10;iswe2MRurEdOrLh8Btin7LWkp4MLiqvH4OQ7jqD51lv41/HcR3YWRkdTqfTTxAp1AFdLM7KiTuEU&#10;eEp+mBKrKvRDu9rY8uXex3OzWywm6t5V8G2E80otJZo/BcrcCWFLS1nnutttjczSrf3EP79eMXE1&#10;nKReyG8oX21vKoGX6nip02B8h8hJlJcT2BT4NVi7KrqPw0uaqWPyPwsc0aNFNLgIKvOTyxGDcFtq&#10;x7ZlapnR7aJqw5DjKg1y5otAFXPwkdq0ohrXpLa2Ese5XB8LdJJ9dp/orh1YiJGaZmPjuAtQwcLc&#10;zPQ3Y+lWOqnr940mMrslDWbg6twbHuLf0OOYbezWPqGh290dlKoLk26agymT/jm2oo3+4fNKj4NY&#10;BH1j9xQx4ospZlaZlEkIShFdBqtVbzpShpXR8LH+1GroojtHt7S1lj2/cC2mJ3JlRfE0XFqAyaHq&#10;rGp0ypSeAV+gLQ0Azf3uDZ/auE/jmz6r7WL4u0aYyTq7ZNbVY95335m5KWfaIr/9lf2xVSpRSVa4&#10;fbFbPtpIaSXKvKN402GppWXnQJLIZ0I8NBXQQKAyqCSBq7jRciuo0aiFiFa7YTJb27bfuCRePMNJ&#10;ljJYf4k4wZPABAIftbSy/qAfVIiMxZHsSGLaO+q6k3NsirNP1V3ZVtuODbPZE+OU13ce5KKKvG7c&#10;rAvcmnNR0D0izQ0L5fcNTRmm3KsOGpMFLL6eVvDRBNCX0SjCEAaGc1+HuA4aVoFPdDU9Gm02YN7P&#10;PJtN4ifVWLMDcBWXxorNWDssnimtQFmP6lyaxbjoiRWZXVG9YMVu+qjqd2bJxMWR7x7poalZ9g5D&#10;GHLSbV6l3FNSCD+5UdbnciOvqiivNWZuNKzaM1PJSbESrx6UcruySVluR4iaAZB8JPxRytRqrg+Y&#10;TujPFiJCR0WWVifoNuuU2i6aQrZy6vEWNdSXG3xnwgshIqWEYnYJeQUAtBJaAHq1P+RUgT+Wd06q&#10;06UgHaXy5YU0eA2htSKESfMDveTRDtbr6syGw9tw+u6UOGqJsbTqQkLsov7FseYoSDUeGvmT+EeZ&#10;yftOfXrHm7XTfbkhQqRdTihCKRSVxQrGSgI4EISgPwmlOrePdumOve/de697917r3v3Xuve/de69&#10;7917r//T3+Pfuvde9+691737r3Xvfuvde9+691737r3Van85IE/yqf5ggH1b4p9wr+mV76tpV40m&#10;OnIrJVa9ilORUuDaEiUoffqVqPl/q/1DPpnqrGgVvRgf2EHzxj+l2/xArXqhmnEMORkxlN110UqV&#10;M22tvQstZ27XNLXUtNtuqWnbE7e3G3Z00TpOF/hWCVu48EsSzb3P8JE6tHoJaKVRHHo1qtK1wtO0&#10;hP18fwof3gnG5Jix1mEYljudtuZr+8DCCabUQUP6moeIJLkHaiWPG4uVPKFxVk2aNL0VGZlofJQz&#10;z9f/AB7C1eWze5qmJNz0YaKbEUeQpq7JyVW2crLszI1c7jTS7gxzx9B0zt49wj+Ks4FixKwnw4yT&#10;IzfFBxHnWOkfl8S/4gpxeAvXpvwnil3BDc3iutnFDiLdAe8qdBW7JvUQ6jS2n/5Fsoo3LjrbGLpr&#10;3TuykoOve16vbm3epDufY3SPb+78Ttl6ajk2ZueebFbfqdn7Jq9sZyXc2R3d2NnspSCoocV2VQVm&#10;z67NQYh9jyxJLDqTzPS1uBbIA30znOjTrPAUIbUSxBjScNbMSDYCumh5ttmo3zZZN4vpjaDeLdf0&#10;/qfqVtYstIGDReHEkJf6q42qSPeIFEkfNsmjxQ1FMvWmKXBxV2E3Lh8zS4TcEOxtyfxfZVVsObE9&#10;jd5YvdG5dz7VwWXyeRyVTtncWC63fJVe4Hy2PU4rKs0UazQUvhUFeAjQqFmDWkDeGTo0hTItZNOs&#10;EKRFQd/GVyvFRXJxt0ns76WG42wx75uMAvUjS6+oEsdk6x2LTeDKpmR9w1SgQ1CWMCs9Y5ZAMmJP&#10;UFPXbbyuCkw+J2xR70SGTG7lnyG8qLZ3RvVNE1LUf32ocRNS7ffP9m9pbdEOBroctClYuEK1FMZP&#10;A1U2klsDHeEgjXgGpXw0LUL6VUdzqz6wxUeEARppRbd2O4zfvDleNHSQ24R5I1EMj3lx4LOE8aaW&#10;QvDBNDavB4IlcXjSxyCYlWmYLd+FjqNrzRbV3cc3tyLeO95q7bm29pTbnj7x3/i6Sv652zh8lX0+&#10;QwG4k2T17uvED+HVlPPT01RW5Wshi8KKaKiskS260d5SWWulBL4rgUCmmh9CtGvw0UiVgK1PSmew&#10;u7ht6njltINsjEEoDSXUllFY2jSDxLiMt40Jmlju5SzykyrJYxMVUx9PdHj6vKUKYfcGwtjR7drN&#10;n7k60h3JufJ5/wDge1er+s8jX7n+QnalNh90VKQZLe3ZWWgyuegrse3nrcnPSpQ0zSPVUsr6s1xG&#10;EZf8WKqGauVhWoZ0ViNTvRnDKe6SZQorSpLJFDYXct1b3LfvdbiSSGJE0RyblcaHhiuJYUYQWtrr&#10;jtik8bfT2lhcNKwXUA+vT9y47IZHJb83M+E39RVO1e38n1wMZX9ibmyG/wDJ7gw21OiOuc/Q4uT+&#10;PVNX1y/8IydHiKEVjNidsxSRkVMtNVF4C6RpEubhUuY31uuZKTOaIhC1bREx8Q4+GFaLQmha1zy/&#10;cR2Nxsmw3FxtF7A8NvcVS217bAhaedGn0xrNeoPpBUgtPuEtZNcSK8Rdn42myFJSSbszPYuCq9y7&#10;t6Sirt2U6YHF9m0GUwmH3x8st/0u+KSsy+Q2tgsZhsZjsVMrU4yEVXuGqaqMcLVKUWgFLeO80klt&#10;V4hWneo0mbup2lisarxkIeRqCjdOtcXS2v7r27abW23t4INwcxO7PDLIZl26luCpn8NJr24mOkWg&#10;eCzgYlDE3TVQ1nWy1G3911O48jicbkclme36+s3DkNyV5x+G2f8A3jl6C2Pn6XYCJhcVvLKZ3I5r&#10;emFpqCeuochSy44Tk1sMqVLCSIY4Ll5Cs7qXLMdQjJDGOojRVyrPIpOqpkVcMoYmU1peC+v9ntbF&#10;G26GWO3W2ijWJ7zTJEt46y3dzNNRZIbeyuEj8AJFaXEwBjleNI71u4MtjMTtjrPEUuD7UrMX/oj2&#10;9kNnU+B2pBlOz98bywVT8g+y6uuoKt9p5PYnXk/8L2wKvKzNSYLG4qY1FUkIxzpeQiPwI7RES8AZ&#10;MFEJOqsz8ApQSYDNTRHHxC0ontoZrg7tuW9XM1zy1WO6IZbq5EUfhlNvtU1FrhblrNjqjhLfVXl2&#10;FWOSYsXHz+P7kzk1Rl9nTUe5ttUtBsSi2pu2DNzYGnTaO2dpZ7B0NViPjbuWoXMZfqPObjxSf5DN&#10;S7hodnVmWNXRS6HgrKdY8txKfFWXxF0qDpNQsaLnTD3MY6kkKS8cRdJRUEHoOWVptVnbC0k25bRd&#10;cxj8ZFiM1xPIWTxdzUwol8EjjjMoW3ub5LWawcI6lS49Y4vbWDo9l7wx++ajaHU+c3A0fb1L8foM&#10;P1b3NTdfb0p81s3E4reOT3Hlsr17Jujf2G/v9icLtY1qNtzH4emzuarac5CjkkvYIkbWk9u+iBpc&#10;eE6pKQ3iVLMWMOqRBMgRSiwmON+3WOkvNNxcXUfMGz7rZLc7pDY103kE13ZwSQCzHhpEI13ExWs0&#10;m3XMlxMlxPuAuru1QSm2Y9NOFXGdv1+3s1XY/B9abU6ex21Nl57H1PYFX8aMp1Psys2luHatNt3Y&#10;m1Zdm5/ZC4DsPM1m3qreGWydTld0YnKNWzqMfQZSlnbySx3YWQuYhFo1MrCEp6AeLHIymjqdbk3C&#10;TmUDTCwk6tc2N5y2Z7EW63s16tyLeOSD95RS0NBK5sr21ikWM28kZgtkTabzaY7SQ+NuMElr0nek&#10;3zGE69ra7G0lVsqu3Fv2nxfY+YwU3Uu5sTt74ydDdWf6aM7hKHp3tXsHD7mxT53+DU+48DUTyUIr&#10;cKaqlw9UtZTeE0tWltI9drBJHIJaVQqCyRxGYtFDrZ4W0BZwCRJKjuI6DHVt9ituYLtLPfNxs7+1&#10;+hLFbn6hliu7y+Tbo477cVto7fcbcXEk+2SmGKS0sZ4LZr0FwGZ+qt25Zsfnt253bWOpMfS0mJ2F&#10;/Ak692/3HvOurO0sbSthKDrSk6+yMUvTGO6efrrE5XZOQqdtV2W22mb0UtTkFiJdwX9wxWW3SMlR&#10;GixqiyNqbTVVFRoX9AMiyxCSF/hdgQDSTlvbNElrut5cosjXN1LdzXEtnG0EQl0SXEnhublv92kk&#10;N1NY372u5QEC5t4HVmVk2h2Fi8Vu7exzVXmMrUTz9b9Y9xb62VvKnhzHavZmdn21vfFYzr7szFbS&#10;29t7ZHyk63rsnVR7a/gkGHy2Tr/uVzsEUFVPJDWB4Vv5Fl1gSaA2ipSXUyyEJQ0L0J0rbFZdQfX2&#10;BlFt2ttwHKdmdr+nrZ/VtCLnSs1gsVvPZ+JeBkZ47Zp1QTHeY5tvWNrY2f8AjDQSSJDK7V7v2Z4q&#10;rcu3NxbSrttjYtfhYkrdxSYTfNHUZXH9O9M5jqHB7erqXM9qx5Ht/aP94hNSGpytBT7HjhiqJ6Zq&#10;bIFEsd/r8WSGWKcmoZncxkH9NJEyJJNcoMq4ZkjgXUzIS3Qpa95R+nbbtv3ixvtrjV1aGO1tkvEZ&#10;VF3PaXGtZLSzaCwePbpV1xQ3Fzuspt4o518BUjner9rJnaOibcOW3jtLHbn3L1i0e5cXPj8Hu+kT&#10;Fw7s+Q3bsNfRZ6oym040xVHTQVFNXwS1NHks/UGrkaL7haavgRM8dzIzyWau0VHX4woDuwanZVhG&#10;KE6gGfzqOn13a+htbjabK3trLmKW0hvdcUrM1v4peGzide0TgJLdnWAIy0UCliPDcN+2sv15TVG3&#10;dyYjP7e21S7beq7by53bWZmpr4NsYfLbqxvQm0snj9vwS0Oa3hX5TI5PcNGaGfIY6opqnH/dxvUU&#10;83nYgMLRJeGYLKAZHYkHRUMIl0KgV6BmlBq1TIoYdoPRhepf/WXfLtvZNLaMFtIIFjZPFELQy7lM&#10;bma5eaBZpIorN00wukVnNJCVEjr1IwGXwMxwmN2ric1Qdn0u3H2FjM/tLB0mI+47b7AykDdmdv76&#10;ztMThZ9n7Ao6mLb1LQVFKDQYrE5GKCqgRcfWK7G8aRxCECKbSI/EUKMk1kmbtK6VdWqpXtSMgELQ&#10;BNe2d3cXN9JujC+2pJJLtbaVp5ZPDSJY7Tb4P1lm8Sa2eAJMJay3F0jukk5LSPua3ZNWSSVuF6kj&#10;ourd3YjBzf3Z33t6jwtHU9CdUmL/AEabelTLVwxvX2Nrt7YemknqqaXE/wAdXdWWgjULHKIHJJWe&#10;4gUW7aX79J0llXHhK1WGglwitpKgh5aDUCOi/b9ut4dnvpbjf4fFt0Nq9wjSeG8zBzfzRPHGfq41&#10;tmubmHxI5JIXtbEufBclWvNY3smh3LRYTOZ7bNLvyk3Yu367d+w2TKbt2T2/3TNNLWVe1cdDAnYe&#10;WpuudrLlzHDjqi1BG+PpfM7CR6qjRSNOkS3CK0TlQ4IJRmNXZafqP4a6goJAVnjBJAB6WJeWS7bd&#10;bi20Xcq3cCyyRzQukV5BDGFtYpg+iziS7k8BpHQF2htbuSKNXdozBXqiPdG6NhYnIZds3gK7G5TH&#10;43GU01BQ5DH/AB86W3TBLl5NlborN0YrHNhM32BVUuMUZmqo5tOJWWnIilpp42xA87xzNKA0hJC1&#10;CvoiYldMhNCRICzIDTRGDQqSAtO8We1Qbpta2o8CzjRXmDSyQC5v440lEsEURlZJLPRFHcshdprm&#10;SE+HJGsrysJjNvian3BTfwDIb/23t/ETbj2ZvOfcldm9y9274+8x/XvUm18bRPtjblJl9rda1iUu&#10;RyccuQo5avOx1iIi/epB6G3jAWRFL3bgAq2TJLJpAjTtUUA0x1AYEmuWr03f7xeyXEtncMIOXlMk&#10;wnt6ILbbbLxWa6uCZpXBkkaa/wDBkeNxHH4aFIjGAdb4v4HF1204trbbxOb3rtXq7Ldf9mbE2PSb&#10;8wPXGQ69zm3qaTa/ZnfG8t1ZbZ2R2c3SnbQjlxOLbeG46HEUmax0MmWw+Uipp5vYh2lIWhHhRusM&#10;IMihXiiVSvb4ra4ykayL26pWCtUGVJAAFiDn263KPcHkvL21l3HcpGtJ5Zba/vZpllXxxYQNb3kd&#10;zeTWkqtL9PYxNPEBKthcWszM0p7FxlLhJZquq6w6iDYHEy0cUcu6ZsQaCTf2RyqPgtuUGbzMM21q&#10;/Iw1SvPTbghmr+wISarqz7ENShRCNMAuG8JCY0IrWNfjbhSTvj1HJElfF+Kw8PFIbkB3ZrCEXswW&#10;6lqCI7uVdEMZo/iWg8C68EVCGzodvIEXNn1ZEhaa2JjpcnPh2626jXKPntubHpFjzHYlfbDYqrx+&#10;Vnp5du7ayi9p1+H26sZ+62bh1TvTAVTrUbzlkxLSqaEnwJIzEh71QLWuBkjSo+ooOJiU/vBTmVjG&#10;T0ojKncre4+vn1rb3Fy0mkqVLVXX48p/c4eTFNxmQ8nXCgx7fEt2uoB7knoqj5C/G3J4/b2ycLBn&#10;n/mF10NRtLe+zM/WV0NB/L2+T+Op4snLt2WTbOboY1JemyvVkcPX2PYtjsnr3GjkH+wya5JQVUag&#10;x7Xhbg4H+hDQftgpCDVZKzg9RD7rwmKz2uFnlZojElHttyh0hrcvRRfsZ1rWvg7oW3GRSs9mV2pk&#10;Xpt+H+5vJ0V8Satu0auE7d+M9T/DYajbWfFJg4MD8WPjZgmSbclFjG3Js6n2lWLJi4cttqlrstgW&#10;kfE4RKzBxx1zM3MhW4nie4FDM4FVBJIWAhChqr0HBXPhGmsnUFHRrsFhG+0Wtym2AsNujl0rOwCo&#10;zbojXSz6hNEzGil41N0ocwBPAZ3A5bR3EaTFbbpZOzM5NPl+2PinRkRddVmLfIwbY642Vmchi6Ol&#10;wVDkJN1f3WRkr3gr3o8VtOZ2yOEfI5PVSe02svJaqLpi+qJjWpJB8H4nPca1+MDWcRsAlSDm6sWg&#10;tN+T9yQRolruUQYOE8No5dzkKxxBjGhj4raozW0Sf43bySXdY2SuCyGUTYPVGEot9b1Wtfq3rOmf&#10;btJ1fhjPJQ77782VV1dRV7MyMI2hPXdgR0DzNTzZNX37Ej1m42xWQoqSCo34lYpys7CIJGVAADDS&#10;8FaEHDJQU/DF/oRI61dWRM9up2O1M8t3dgkykiRprfc2SqCqlbnjpOL/AI3vhFSCv6rdsj7wy+cH&#10;bu/Z6agqfk7lpc/TNkpYMPlcPieqNsw57Gdy5HaVJv8A2BV7ckH8KfcNDicjksQhn2/TUdRiKGny&#10;MzSzMIYy01JSaDs4nTAxUqDR6V1UqFY97UkwHLjb2nvbnw9otjaRxq7E3bsiI77sjyeMwLxB/wCy&#10;1xxyPFT6dUaBhIWvaueaKlw2apd/9rYaTJ9n9MbXip6fY23uv5qz+6fU20aurwku38TiM/Qb1Oxc&#10;mVyQ29VyUVD1/UGbJYaTLVFqdnVYeJaUuJKM0QJ0/wAYgHxagzqTTUzUMlWRwFFekktuVh5kjl2i&#10;zT6eC/0nx38WOSGXc5PDCIGRXhQ6ooE8SK2LLcRSyyHwuqzu26HZcf8AAqvfHY/c+byE2x+gcLS4&#10;v+51Pszf0ewO4es6badP1dt/NZfa24PjPtqo7m7DzMGPznVOeikoMjhkfdlRkaSqqpoaElmaRLlF&#10;t7t5ZHZVAjEjalESKWMmiWNzFJoMMM0UcEbEMC1aiTtlFtNsM/712LbrOO18eWXxpbSBUma9urho&#10;WtWubK4sk3Oyjc7nf7bf3l7uEamOVLVdKyh5X4bamGye5OjMvsah7UyGVz2KxPZfxs6c2ZgIM78g&#10;Pl317ioKjD9GY340Uu6etKWr2V/L5rqjJ0X9+ukdwfw3e2M+2Cx1qLGI/Rp9JF4KuGvpqM3hBEV9&#10;TSBRQNCGiaX6mKOq/rXDfWSHTpo9dPNzAYd0ukaPlOyDR2z3rzzvHFFBaPcM0j2+5GHcobD907nc&#10;R+LItntMK8u2aCd7nU/4Dc+4FjOQTP0/e1Jme08clV3pV7r3PN0n8je9pcvQYXCbab5mYzC71fZf&#10;wR6dwMe2qx+u+4cLNQ4nsChcVdZDTesXhkeK3S0guppfF0gMpdiKAIrEuZ6TRqsMtuZOwQie8mOp&#10;hQt3G2t9z3O+37ddgsbKKyjkd4J/pokkDVuLpXgiTazLa3Usm47buv0zLI98+28tWEbpbya0xgdn&#10;jetVh+uNubUxfYm697diZzsuDaWa2Fs7bm/fmf8AIfZW3c/ufcfd3cfx13JTdfbDzfXfw0oMxuSi&#10;29urpjcNDFvDHQx1UsBaeVIvSiF7eC1tbGMytECNFBGBJE8mqMNHEFgkjkmiUErJbw6pSFeUdObU&#10;95Fum677vXNF8mzpfPGyXLyPcs9te21sPqDFc37NudleWm0XtxF4Ulvvl+YbFXksdvc9Nu3MnQV1&#10;Xsjemwd4bfzNHs3OZvFfHDd+b7X3dubZ3YHamR3TtzZ3aXzE7X7nw+fn7a+PfxSzmUwFNWbU2t3F&#10;t/JbTwNbHPNNUeGokll2qq48C3lA0SZkDlMKkaGRgs+qJkCxM47jHYuIiBLcSdbd5hIu+7ptpngm&#10;ty0Nq9nDKC0015dGzieba/B3CK5nm3CKOQsjXXNVo10pax2q0UOGPy9FDuiOm2JXb7wmMlye8u5u&#10;psd3DtPa+P3JlaTY1FufJdn/AMwfvf4sb162m+NHffZXWW1M9mcVsTIdVbjwG8Ny7ToaTJpTTZIQ&#10;a9O8cem0tUIgkZ3YyJoIDhXm8UNCyFGhkkSTQwaIJFZxASM46tZWu43+rmXd2ibfbWOG3g+hufHW&#10;VoZngso7J491jmjkj3Gyt5rNbuBo797zceYb1mtbe1YJ2iyRqsftTsnZ/Z22essH17TbpyWyOxcn&#10;n81DjOp9sdqTU2B7S+VG5u6dsb8w/wAjviNRfLLsTFU2O602v2vtrM4zY+SzgijrGhqfuCwTMsn0&#10;dvMI5kLnWo1MCrKHEojkR1kSWNGdNBNy80VmlQsh6MbXbtqgt5uZt526a6264jtgls8hht2injuJ&#10;LX6E3tjdW720m33tzFZXMd1E+2W+233MN0VlltFVXx7VyNLkcFT43C5bZeHrusspv/ZyZTa+1x2r&#10;8e/iHtXO0lPuv5D9p9Jdg7O3B8bPlt/MH3btargxqZ7r3NUe9c3iaRJKeN3eNY1wh8SRLOOjWyka&#10;iRqZldgDqDQMHWYGKQgGkl7EUJEUJ6C37xjs7efma/uJbbd7g/4vGjrGEe2gZoUtfA3OKWxNjKl7&#10;bnBEHLF99ZSXcNy1PHm3Nj8K26N90WFbouk6e2FBjMplKjde7KnaP8vD4y7/AEzWZpOpKXt5sjtf&#10;5P8Ax6+RHy27Aq6irwmP3BQbnwW3M3uCHH+SCmE5hTrIpCR20WkRU1LAwZi6NJiLuiIljuvEiZ3C&#10;/USS/UMBEgIOpkkNzLe8y3sN6b7xPAl3FHgtzbTQ2a67hY4LxVsrzYhZXgt4HkfabPbxtsZfcbt4&#10;XkiOeqnyWJ3Fhe1djY7cOycfsvOwdc4/a2X72xnxpyeLw+Ex/wAZOvdsU1fuv4sfNf5ldq4fI4LN&#10;dm1WKGD31uDE4kzGkZqWoWN3UJgLeDWLIaF1RF5V8N6RqiMfEV0kUq1qz6QJ0nvpQEQN0l8CTaY/&#10;33u8FoebnNxI0F6kFmy3FsGu5p7m302Nxb3FpLHcQbzbwCeu2XO18s2bvcTMpdcau0qPaO+8z2bt&#10;DraKp6n2X1tsPsHYvXa7vqNj/H7Zu5N35Pc/S/8ALW6Fy1bhtufNH4obq+SO6MVloc9uzKU+7Nv7&#10;b3BUSxVMkUUek6mYzSeLJoREkRiaUkYASyoil442jcKLiPWX0qhe6essoqxbrcbHbCys57mZ5rWe&#10;FYxOZreGr7dZXVxcfTXt7Bd24k/ct+1stsJrm7W22C2YWlhKOmXP5PI5PMbq3dvDdWVr969kZTbO&#10;G71k6hm63yW4flBLs6DCbI6e+IHxsm29v3efxK+Xe4OhtxTbbg7T2++K2pu7dGBpaurkiqJZry0U&#10;yTyr4V6mhAqApIVRqIiJoAncLblfBlVipa3tmk1fq3BJMJxBsNhMdy2K4NzLI9wBNaLNcQO89zPc&#10;eO8+0xPLu0crblZTRxzfT7tvSWgQfQbQAPbgxseYpcnF2vsLb3Yu0sb2Tj+u+yOn8HTdiYvZna3f&#10;NNV127+s/hP1jsHP7JxfyW+BHw76Xw82TrMRuraGUyux8Tl8atPV+JJVWntVZ/HnmtibCIsayChH&#10;4pQY2t9Ubw27SrNHGey0SGBKSSkqmiin2ptt2na97Q87XixW4Fkyya8NHbtHdwbq1te299u1vYyW&#10;F5NGstzvct/vFyWtrOJXcN6Ji97/AMf3Pu/ufdW/6nvnau8dj7h3zjt5de7Gn+ZXe239uZHZ2+Oz&#10;qfe3X+8sR0R8o+lv5e2zYKCjzuB3FQbYzOUwtVUZCnaeeVJg64md2aS5ZVQgDWQkbyGkgVjDKlYn&#10;mEckhRfjliskw0pCKOXbtrtUt7TY4Li5vYX1izUz3VraKklp48I3SwmMV/b7ZJe2doJLh6LY3vMt&#10;ynix29Qt31W9Y4/r/YO3+usUNzbCk66xXRGb757zq9+zYF87v2iqqLIST7rzm2cx8hdq9bdCZ/Zu&#10;JzvXtZ1nlRjsrTZQUFNVSRrUUao7q4t3aK4u01uwZR4qiraiFlEqFCtQXiW5ZGMktxFFaQkhGIEn&#10;LGx7xaJNt/LtxHapFKkrDb5ZaIY1lmtTtLxyxXGp47e+m2lL2FLXbtsvr7frtTJd26MGOxNxYPY0&#10;W2uwMftjAVm291Zvp/I4P461sHy82R1Dk8ls3HQ73ps9iqjrjB47Y1BguyM5vKoXauxZMvW023ln&#10;OV8k9e1TTuSAVDXhsPEWS4LtbqXB8ZmK1mRRJAZpXhlLzJJG9sCsa0bJk9LhDd2OxLzMljeWm1W8&#10;UW7Sx2sgWwihheNbKWaS23aGwtINwsIrSwvbW723eZw9zdDR2xOFZt/CdVz1PYeU6z2xvDD4Kv3H&#10;je3do/IHaeV626q7J7F3f1zL1luvqBO1uud35HqrubP4TL9l0s+SzWOoqas21uFKKVEiEVRqs0P0&#10;0guN0kD25lNVCuTKUeQMNTyOGlhCxzRLE2u3jEt1IZDVOkdnfyb3Y3VhyNb/AE++W1sgjeSa3Vdu&#10;huLe0MUskFvaW0kVruBlutr3OS9ilg3q9mtNktPpIgLrpK4+PZGH25gIs3N2PUQbp6CynU4lzeyt&#10;rVE3ZHRu7Oz8AO0dldgvR9lZXJbY3LsLeNdjq7aW68FTxYqihw8zVlA8FVFNNqzuCngRx/qCOJX1&#10;KrMxjZniepVPFYGNfp/HRNZqsxj0srdL+Y9ia8h3e7u0SC6vdxe0Mcj21tAL5YLa8SRPqLk7bbzJ&#10;dTvun7okuTbQwpLtS3sc0UkHS0rKHaO8e5M5m8Pth++dlYbeEeUzVFgtm7PwvYW6NzbzMNBNkezN&#10;xbFzWwtn1+xdibPymPqqDHDPYHHZ7Iyxbfiekg++eJgsv1cUDLFJaI2Wmj0RuxcrGxIJjVUDszAF&#10;bppYpIZiwkBVVDHLa8u3W/fUbnYcxSRxqsVleifcooLaHXIFWaP6yW/neC2ggkkjn2uLb7633Lbo&#10;YnsS0waVAO59sCGsl3jv6nqdh5PsPB7d3fmtkdrbQ7xoMfurOV/Rvb/b26Nh7yrpcF3F11s6rp8X&#10;2PncruOX7LH4TGU2VeoopaaKBZuM9z4gt2szPIAx7lKq+pg00chjXXA8okUzRpIQ8ji3JEWron5R&#10;tdigtJt4g5jTardJYoyUdJ5bQw1Xbp7NL2c2252lj9LcLtd9c2ivDY28u7Dxr1oXK/3TnIMn1J11&#10;hqHK47O4ve8lHtzZe6M58d8Btig6/wC5cjtCm292jt7bc9F25WbkyPePZ/a3WuBl23vvEw4KurMj&#10;iYampdoMiie35zblYGt2CXTmV6N4aGVzGqPcQqssqOdBV1lKpHb2scwRPEOCfb03uC636x3pTdbb&#10;bfRWztB9beR2MMN5NLDt15cPY2N3GJLoS2s23G4nud53+52w3dx9FCUkEraeQ666r6+673Jsnf2O&#10;2dhdubQ3Jkuoe/dvV89TH1j0tuncM8fc3c+1e29xbCraKr+UnzF3TW7j2TnumO66asn29BUpMa77&#10;RIH9m7NJaFrjcLeKS5ftUpREJKBvBSR4zpBh8do2Z9UNuwUFpZxpjK2Sy3qG32nk3dL605aiAdo7&#10;tzcXESrOYDuM9tb3ardtFuJ2lLyC2tVj3HeYJnMcNltkgYU2ppMNXbr6jw2AyfSuRwvX9Btbszqj&#10;GbZ3Fmovh58c901IyPW2w8f8adtdlNmqr5i/JWlhwub2/wBqdOZGrmgx+XmgkohJI5j2ryRGQyOo&#10;vpW1ASUo1QFEkkazDSkhS2a5jjGqGJo41HiXEmm8tht13Jb2sO0K/KNjGYWNuzkwmN5J5LSzvJtt&#10;Ky3Vn9Tvkey3dyzR3+4wXV9KxtNqtS+HcKYvD0ObzXaWa3HsHZ2J2Bgdpdt9u7m3FlsrnOjOsdz7&#10;aaPrL4T9V/JVOodw0+M353ptHO1+3+5+u+6sGtRt6Sn85qoZKlmnaB0LNc3cc0sziRGWQMzCiFni&#10;Y+FIDIFdy1Sf7OOxU4kXpVNcC/3Cw2rYp7K0s7MwSW8tpJbQwzEXGiG+Rf3lan6O4uoLb6bSqSJ9&#10;dfc1XChjbS9Q9wpiTit6/GrM9YYLGbvqdx9c7f7b+P3WWztv/wB4K1cPlItydIfy9tkfG2r7Z2VH&#10;ney9s5PAQbyyfa/R2YkWtwOblx01KZ2CHxkSySXuj/eE7lmNEIZ/FZe6INAzobmJfEWJf17iZYaN&#10;HEaKIbS85pns3KXacoWKIsJY3MRt4Dt6PrhvJYd1itJ12O9mWxe9eu27Ptcu5alvrxGZvrstnN47&#10;abP1+9aHfUq7vw2z989kY3em8KDrTeXb2ZhM3VXwO+MnyiTZ3YGc68+M1PsHcFBJ3H1x2xi5MBi8&#10;3gHjqqwxxwVKtnxoIzDWcSuyooLPI5JHZGkn66tIqyIbcSAR3F1E8zsY4enYztG6TrORs0dlbwy3&#10;EhjitLOBVU6Zrm5tlG2TC1uZbC5i3VbRzebVsN9BaQJHuG4yI0uXbWVopv7t1206jsPI9kb6qMf2&#10;D1ftzYO0qHOfOz5jbFylDkNudMbg6PxWb2D1xuvpb4obsGUpcP2R1JmcPUZ3BSuTHUgJGjiRLa6V&#10;jt4/rZXViUEbozksCIwwjqnjNcQaiFpcPJetRTGBWa6k3ozS3W+3P9V7G3uYYlu3u0lgtgsLOLp0&#10;e8/x0WcWz7roVpUO1wWnLaFnF0zqxM5T5Peey987d7J298kYMZ2XhY9hbrze5d01vWveHyHrmbaO&#10;+d8UnyBxWc3P398d/gL0nt2gpafI7Z7TweR2fj9zYeomFUKPW/t6OGJJY4tvuC5cLQ1LEBcRlWMs&#10;mmWCDRPaFsrB487d0q0IN2vtxuba+3fmvYFtGti58LTFGsksx/xlZYUtLZZrPct0Fzt++CLEu5fu&#10;zaIFEVi+poxm3ag52gw20uvcVvDI7t7L3dvzC024tqbTwWe+SHduycBuPce6+/d9dFb/ANh0nQXy&#10;U63+IODj3PB1ZuHYedwFTuuKo+8aOevWKBWrp/Bjt7aOzgdnUshYFQwMJLaTJHpWEo06sVcNa27Z&#10;PiT6QbbPG19e71vd5zLukNlbyrDNBE/jyI6bjFDHq+jvnnm3CO7i2aeIS2zQ75u0Soa2G2GZ0HgM&#10;FPnKDb9V1/nExewsHX7z3Z0T2puDcPYqbaqspmamj653h/MD7a7GwW/m75+HPxqeSixUeA2b2Rgs&#10;ptzZe4aqbIPOlMJD7pcLISLewkrcKgVmZggpSON5JFhmE0UgCQMaJIBblIUo80lVe03cOiXf+ZLO&#10;uzPcPIIYoWu5vED3t3Fb27bjtctluMUkl1uttHW5tzJu8Fzus/8Aiu22g6WNOwgrsCdqRb6wJ3ns&#10;ibsDo7aPbewNk7i7GqOvNnT5zeva3zl+R+K3Ft7dnxZ+XXffW+CrsvQ9eZXb+Sw+/N0bcpqSOkV5&#10;5oEN7mNYobhEid7crV/FjbSEILu0qi3cPrQmORUY6DHFZx6SWXov2e4nv7jabm5ltodzS4jSH6C6&#10;iibxYilvaw2c7brZyWaxzxxXtjPcxxxzpd7rzLdeOqwME/Qbx21lsPiavGdl7V2Fs/orC7xotldj&#10;5Tb3YSde/DHpPtF46HcfyQ3KuIz+3PmX8Ye1/nJ2pVUOTw9HNPuvb+xMhmVgj8CTaEq9xIujb4rj&#10;QyMSx0qwSRWQP2I8DySx3XhyMAK3ckwtlPhJTp232ez1f11vNhM8MsUIRPGnVrm1ngumt3WW5tb6&#10;GLb7nY2u7VJ5XH7jsNsl3meMXlzGzKqPC7lrMNBuqp/v10Xt7HdT1WVNFjtx7Wl3/sD4twTpXb53&#10;Hv6WpXdfxR+d3zt+Rux8s6UT082F3pufCUj0kkR/bhicZTdzpY2hV4UkYlqkx+GWaijMqSiVT2xn&#10;Trv08RgkMIojD2nLdnccw8wW1zFuFzbxQJC8aJeJuEFtAHZwosZtrls5Yv1bmNZkteWLoW6PNuW5&#10;yPJAyFbhetsPuTO9i4vZPXcPVm26E9nbZ2rtjf8Ajtjfy4/j3uJ6Sspuq9h7cyOM2t8qPil3R83u&#10;wJYqTKVuJqM/trEbl3TOf8loopJR5tcqCO12+RfDCiRUK6hIpcoqvJGg8dZ9aCZTSd5XupNKBD0q&#10;iCwRx7hvHNME024l5LR7tX8GS0uYoI7mSS2tb66KbZNta2s023SwtLtkG322w2njTSXCgw/Qu5sX&#10;t7O4zcWWwmIyO6dx9zdLbBTrndNZtvcWH6v6o6V663LuLqfq3bXZO2N0Z34ad5fIiKlfHY3dO7N3&#10;5Hbm6cpW4jI1WLoJq+KlWd6C4tHeVLR4HjiRNHcziKJRIUHiB3DRSrplhCVlkOuaUaGbop3HZea4&#10;IrS65msNwtbq4vJxP4kcdmb+/uJbSKeU2bW0Gm/sXE1lfz3KrtdhEthtdpKbqOMk39dmcbPtDeuW&#10;p909dr9t1z3zmFraXanY+LSigz3ZOYpYsjFnc1KfkRt+mlSCanrlxdImUyMsJptwpFtum20WUXJ7&#10;AGaElllOUXIq7A0poAJJrpogGYM6uinboLj95zOLPcTIr2IzO2vUy26BTID4zGgAVmDXMhGm+P0i&#10;o3SozW5W27katl3bsfGDJdq9qziSPZu5dvRZSj2z0jnPthHmuspa7LSw7LeAMtTk4lrdtrE0HXS1&#10;uPgxbO7KyeNOWljwpHAsakOeDUDUC8D2UqXOo5LEt5U2yxI2q6MsgikJNwq8LizUMwjZtLMWOuU0&#10;uLUhUsEMIHXOHPRJm9rbah3XRO1Djfi1hRtDG9JbRrajGVmPoOyN6VeJi6yqMhS/HvbS5OSjGYnx&#10;+Gyk+3I4aE5paj+9dFiKCVsTJomm+qSpiBJFck+MMEjU1TirUJqVYBCT0oNjK91Y2SbTMoF/MdDT&#10;IS2o7axkC6jBEyqT2xalAAlUNdKFKKg3pSZHZu/skezqeOlTqjt+ukzxwnYWQjwZ3R3dvbCJlE3z&#10;lcTH23BBlKjEvRJWCjlyW7ZaT7Pci0eMoMNNNuZtKKqTqKI/CorRpMrQaU00/wBLEf7HV0q2ywb6&#10;2aSPZy5F3Y6R4yigli2+g8QN4kpetDKy+Nf1aLcUhiRNQq124oMPuOqqoOwJcXXVHdfyPqKBJdi5&#10;zb9LMm3eudzpWyDKbQoMpuPcmM2fHQClky2WSDI7SaI0Gzoq3HRU8zKZZY/qJ2addStIANNCOyY6&#10;a0/2xC9jnuJDGnRNYWjiw295NsZoHFk/iePQFUuNujWihhTS7tAkwBuLQkR2yfS94tR/kUUQx38s&#10;3pugWBqUUfaPy4pxTvtraezJIfH8wO9wUk2dsGvyuxdqyX5agw1VU42mJ0QSMgv7FcdTFDVq9i5y&#10;a9ozU5/bn16x8u8X24jw9FLqbtoq6f1X7aISg0/DRCVx2krQ9W8+7dMde9+691737r3Xvfuvde9+&#10;691737r3X//U3+Pfuvde9+691737r3Xvfuvde9+691737r3Vaf8AOTv/AMNT/wAwa1/+yUO5Pp5f&#10;p/dDIXv9v/lem31+3tU2/wAzaXR72M4+X+r/AFDPpnpuQVUZ/Evp6j17f967f4u2vVDzY1aZ3rUq&#10;uiopIanYP2VJDkuwxFUx1VFiYzFHFgBU9uTYJooyon2nMe4vuzo7HmbF+Qe4+CIvi6iunxFxUegF&#10;Oz9cj+in+7Cv+5R0dZktOxksEWO7qbWWpKPUUdiZCbr/AHUq5PGW7X+qLDGwKbrqDJio2ixFSw6R&#10;c/3m3NXSzefZVPC89ZSVlNT1GQoMDFS9btmxWWSGWl/5xplL/wC5eKTMBj7aCfD8BGs8Wg9CFJKU&#10;tyw4ao/91oP+5YMlenGlkUyRlbtXFqg/sd17cozKouC26LHJ2sYLuvOrrRuXWjsinQMdubl2ntfa&#10;G6pt2bG2V2FtrKbO3FQzYXqLG73wfZ2x87m48Ji8B2ltltkUlJ3DVY7Ze8sTjpc1J2TlcdtCklaj&#10;qdmUU+OigsW38sEVrOZkL2rx0ZYzQiuNdEKv21BLSkQA0+hGmnQ45Y27c9x3ra/3beLa75b3viRz&#10;XkavG7xDxGty90k1pqnAkjjjso33Jk8Qc0P47N1UXXbWx+Pq83HvKkzFN2li907L2jBvOomx+Oxu&#10;3+6Oy58dvLuHdlRRVmQzNT/Guu9oUeIpqp6WOvlNJjpZbF2pZyEJUjUGC7et5rVS1NJXUfElfuBL&#10;qjaQCQaJGKkBsZEWV3d3DDcOW0T+rX0884gDC4MgjUWdjbExSRpayXEfjGREkT9e7dQrGDvcKqfq&#10;6hhjziyvvHr+j3fTvjOv2x9Jl9+Yb4z9EbWjpcFU7pwlV/BdiZ6Pu3P7phkr3d6Kqqv48oi1xVUz&#10;0FpFtQ0ciAPH4gbTlnEcSBYk7gqMrFkViNOou3bUsOk9q29yR7hFcK1pfGzaH6nshtjeXc8lxfzq&#10;0bTXUcyJFcSQBhK1uLWALKESBw/YDeOaxIxDbF+8m7GrK7+91TW5XA/wnE4/unufJZza2O3ttzGb&#10;cpI91bezvR2yTuYU4WpNC8EOMFVTzGWqilUxTkOy2twfFY6SRWgeUEu0QFHGhBKagkIHixkdFG5b&#10;at3CbjfLaOS1EAlijZkDG3sCi28F4zF4GFzcNYVV4xLctbX41h0kPT0mOzdZtDb2K2/1bsTYmzKn&#10;ZGW2WtTuOjm3Bitu9X9W7np6jtPsXdeQhrparGbe7L79kw+1ESWnqFpcbhH8UxiNHlPakrKsZbwI&#10;47Yg0DNVI1VqaiSfhe4YRqrA1SEsKYIJ1e3a7jRd2vb/AH0SjVJCgjnuZZ4CzQRRLHp12+0RyXss&#10;kTqyXe5LC2tiyunUp93fb1uXrs7XY/PT5bZHc+0NoQQ7dgXvHfW8q6n210PtPEZ3ZiHb+PfE9fVz&#10;yUFAZUkin3k1FkT9tFVCkTqZETw2bRJK6mNNRq7ORoV2jBC6I9KEVLjxmEhwankh2+6ukvUH1O32&#10;dnPFdXIgj021taxt9TLBDdSIZBcXhmuFkCrbSDb4pLQBXi05Mh0/jdtVOfp81uo7fxTdiYbpfJ9q&#10;4HOU21qDb8u2IN4b9+TfadDBV5DPZuPC1+4BnsWlLjcW01LPiYfJHJIhpa+ktoIA8b3LLGGCO+I9&#10;CIrPIxFGYly0unsD0KeQWrlnvl3u8kN3a7LbzXz25uLe2cG8E9zczW9vZwBle3hjSGNLFZAblrY6&#10;bpihJl0YI67Ze1ZZN0ZDa75SqxGcXseLae3hjNz1uCw+SpcD1r8U+jt0Yrc2cTZW59vNVjFU2Rej&#10;GNlphh6yBoFC0VSdhoIWZhbq86PqX8QV5KLCsitRCBwr29sDAqDkbC7xuVmLQbm0Fjd2/gS1KxNN&#10;DZ659wuLOWPXcJM5rIEkEtX3SBxOVUKzztHNwUODg2rhUqd4D+4s/WcOaqaul2piJ67tOGHcHfeX&#10;o8u1NidwY6v3/sOV9l1UtbVyYiav3YwWnSPWKdyzlWONrS2LG3IEYr29mC4YsA6Ky6YGdmZNc1G9&#10;Si3+wvbi9Xf93tVg3hJmupAiCUK9JIbZ4oo2e2u7i3mEu5RQRRpcm029ZojURqoqUWeoc7tDc1ft&#10;rb3an96Nu9aePD7Nw+2Ni7jxvUfT+0oaH/RG2R2J2b1vmN14h4sxj66aXd1NXPHs+j2tjc4Wqaap&#10;MiqU8K4gL2ssmpY9EZIj0LEhoJdMgJ/iZpKoYFhhmAeMHoO3Avdmv0sN9sbZVluvEuQj3Szz3k6h&#10;5LKK4tpVQqQttDHaFLj95XG5bpt8rWt60ep/yOIq8tjuwandee3js/beOy+++6qdc024+5Ie69+Y&#10;3cmL2Jsjc3yD21tnZu5sHuqj2JuTO1e1MecxHQZjs7Iq9Rj6o0clPIX1iEkd9cfq/TGkhFGPiEn9&#10;L6lqlZFVlVA2gfVMzmM6dJJXJe/SvyptAfbxvCk2cciyxRpaRxpW9/cqFBcWcskUs13Nbtcy/uKC&#10;OCK6VpTKiKDcOUxW++06fcZxnYe/9w0WM763zFX7RxGw+sqTDxyQUuzH3/vs9kbTwub6Qljzu4Mz&#10;Sdnt9jk9yZGtxdNisZFVKI56dQzCW8knJkWcO5qoUdwJDPK5CyhVdnWQkGVpD9OtV0sqCGI7byzF&#10;totLC52x4LRSJnlkTwno8FtZW8Mkli7z20FvNZoJY7OKxV93n8KXxIZUpufeVRj6roOPfua3FPgd&#10;nZdOpqT+5/8Aoa3bS7uwO2MJj+yeusNgd97z3JV9DdybAotgZ41NXtzddHh8hgKzzYX9ulrYEVO2&#10;lBt0d9O8MCNoDKqOo0FJViViXjZFRlDxsoYNW11hejO1heb+ucvKO2w327TQieSKWa4tZpFuBc2E&#10;97PFGlre29zLcxStb3kMzRSwad7Ns0qgHAMRtWPJR7C2/svE5fMHbm5eiNzr1Xje3c/UydgdyUCp&#10;key871QMVtHtvbNZgMruNMxvPr/7zdFNNu7btFRbSyFPjUemOjb25WOxlt0ZhGYXdEYuhkUjS8ek&#10;eCaO76XllEtxGixaAlA8u6bvHNccxWe8zwo97HuMEFxcRLDcpZziTXBePO37zU/TWts1xa2NjJYb&#10;TezyX/jSThyuKjdWa2BvncnyD2hm8Vv3qXbVTtaiTfm/d1x73xMO895tuTF9a/KHdPc9fkNt77zO&#10;Y3f2t9hN/GMztzcmVweAyNZgssHho6aIvJOttLPuIuB9IMMznhI5lZZmc6XIMjIuvwZRCJHj0t0U&#10;z7NLvFjtfI77Lp5kdi8dvbL2yWMCWFvLt1tbRie2jeGyjuZ/p/3jYvuRtbW+aaEOoJYt5bmo8fu6&#10;XZvXefxm/wDb/XmWi3Hs/eGTye5evxmt+5tdubc6xm23i6eKtpd4zVeNqWTZ9Rk4KHalUd4ZeGKk&#10;gjjmkconuX1LbWsgkCmisapq+ARV0hySIgFWQaMPJGyLQjqQdr2aGa0O/cyW5tvEUvIitHdCJU+p&#10;a90LK9skatfMZ7mzIu3V7a0u4bmRnVlS2Q6e2rter3PjKvNVaYvHb2211JXdoV9bBgIMXBi8Runc&#10;fyT7Zz+Hjyme3Jj6TKb1odwUNAIcfUJBBhY6qVZZIwtezLZRRJNHLISiMEeRSEZI1VjI2gh2rK/i&#10;lWVdRGg1wOjqy5m3HcLm0uoLGNLy4ia5gs5A9yk15cTQx2sX1GuCFUs7Y2Aljkm8HxVnjMYLSdZ8&#10;Yu2MfhsNkMhisPl8Cchufuk7Sx9Ou46hquHHYzr/AONPV25afNLWU+YxW4Zo8ZS1MSriqGJ8RUmJ&#10;VCUlYtlSOkerw2dWMgJGpUd+2JCApBqRpCnSGEL4FSQzcXW4TyXTp9REZ4EsWoRFPc21sGkvrqOY&#10;SLJGqqTNJKpmkj/eEC9wCh+qfI4yXD4DY+08T2Fvnc9Rg6/q+pyWPpqdZd9dkdt0Q3F3TvIU5FRv&#10;DA4//RRUzYiQ5aqSGZss9TDRpTVFVCu0aIuLaAytGEMYAJ1NSjPq/wBEVWRgjFzUOxADCtWrux3V&#10;Ubdd0hs4LxrlL2RpFAhhY+JBbiMKBZzSxXMcl1EtvGqPbwxO5Q6PDlUm8t87pPYW8MngaCp21iq/&#10;ZO69+0GeyOSg3LW9c9L52oxHUnVVFncrW0uT3ZgcjnYsjmJaqsgyWQmqMHj6lWaaeGlrPQ3k7rd3&#10;JGuKRg5NcsBVYQh1qJGZA8gU1yI2BqR1TcOXtst5dj2eK5igubaKS0AVD4Vu7Ksu5STxC3d7QQzt&#10;b2rSRsG0PeQSRrHHKww0m1uzZstPtqPJVG2txf3wwtJhsY9JhavGz9898YtKzfe24M9g1wu0ambr&#10;zrKvxNJV10TsI46fwg09qeaOiJd6TZ+MEneXHAjUy62fUulSEBC1HaTGR60MJp+X4phzV+7/AB9u&#10;t7N2LUlVlgilEEFsLeYyzxGeSN5wr0mVb0OpNIlLbB11tKCjnqMrQZKbYk9Rnv4lkaoY7ZNRD8eu&#10;g9lsmTjWnqGym48ZvLtSvaPIUCnEVSyrnpKmSdr1VJB5bSIx00OykatICrqijAoh1KWUsugkqoJM&#10;jdzZrSTmG+h3Dxi8EO4gKqSv4kyQ319PJ4s9YnjikS3m+ojj1zUVbaBJI1qDHIqNvYna+J1ZXO7Z&#10;ynYG28HuDcu4IqB9wVNXtHuLtaOWXbW3cXHkRnabMw9YbMxFdvWmrI3parGVGFMizUtSKOCs94UU&#10;cfh+KrCPBbLHxWBc+HUULCLVMpVlK9tNJ0dMpeX17uCXw26WGS874YDohT6WJ47VTeusiMsUt8YN&#10;tZZIJg7eKsonQ3PR1/iVRbi3rhMhS4PAYzP/AB/603/T7By2L3TU4jaHWEOZNdtfc+B7UosDjNw1&#10;e2sN2ruXdWHq5du53eNPndnYxaHK0NUpEd2EOxPLIrEIU2/xG0rVBFHp/GA36SSMwOma5DRIVlSX&#10;gOod92rfbbeRRcTxT84/SQePKsc0l9dGXHgTyW9L65gigaNJ9t2R7e+uVnsbiyUh3AsEh2VtyHO5&#10;OWh2r1CuPqNuKihs5uHOUgx+Weq/hojye7Z6jK08W4EmaKrG7FmzeajYz9YTUDSxBT6KOILKwjjI&#10;8OukPGR3NX4pDqCuMapjWTJ28rUdRTeXG4TS7fHNc3a3a3OJPprsSBoIwv8AY2QWGSW3IJ8Pb1Cb&#10;edMfOCTFSTLl2VTx5WqoRhulll/ieEpTBFV9kyVM9TR1GNIp6wbLZe3J8fh44PIMdhate+KKSOM7&#10;5nnw/khNWh/TkjGj4kHHjQDBC/4xQZpEp/eIx47GLHV4r6l9a3TtdKgiupFbSvaHZg0glnrs/exA&#10;N7Mp5McM42qNbxS4CnJYimxXyT+OJSbYktVWRfzAHmm2lPsVK6rSX+Xt8pKkT5Vdr0kG0Uoo5XYU&#10;3+idYeuILsmVSTc15AINhj0SuVcEnV5wfxjP6QCfKsA8EcJKz1PUS+61wJrTbo5LeRVR4x3R7ouD&#10;ASVI3BjOPNgu6MdydSslmw2kxg8/iLvSoj+OnxEyMe8crSjD/GHztPRbfpUp8RT7Y+OXx22zV1b7&#10;+TEVG8Ot4cAYHx0WdwtDka3C1IOBoYqvD0lNXSpbuaQXU6CZgHuGCAadTFfA7AtdJ0iraSaUAauo&#10;9G+wWKPtO3Sptyske1wSSP48qrHrXdY/F8UDxkMjMsJkjRpe5rbR4JaTowW0N1vAcXA2/dyUFVne&#10;3PjnFjYzsHbm1KrJ0ezev9mZ+rwuUw2KpK2g3imz0lNbX4+qnoKLr9nOR27JlKuJaZ2FuGNxaqs8&#10;hUvEWHaQRog0tWoNGbBdgXJ7SoXIM59uVNu3t22W3SKKx3GMMZGGhoptzdkSMakRrZTVbUOYYF/x&#10;mOaSY6GSmP3DW1mxNp0H8Z7IqTF131bjWwydX7CyNUY98d67IzSZCt6qFQNpwN2Jj8aK18ccmabe&#10;sNC+SyL43IYilpqn0cwKzh55KxolDoFFUNEWq2rgmAdIHhjC6ulN5ZSRy2MUO3WiTTTXYEZdgzNL&#10;b7kY4XiylbjucoX/AN2FTNO0RUKVJV7lyY3XWZo7w7EqaLFx/JjNT7/WnpcxiNtuMd1jtZM5U975&#10;jb8G/djx4uox/wDBINx4vCVuUpVp5NtmkkxmNp8nPWGSTwNDvIDQkKABqNYKYJoRSrAE1NdeKlRS&#10;6tYmvo7uKxtPpkePuNzI+jWNzDaJwokikeoiaTw3IOm0AaNfEZJUmYzG1Mpt2Btw9n4GqyXd3SSr&#10;TUu2dt7Lrd5TdedQ7QyE2Eo8Fh59xx72n2NUxB1pZajHL1V9s9diJszNBHFLtJgk1qVnkPiSx10g&#10;spBWID8QLFj26wBrHYQBU9WFk11tO/htvskS2sL1clkljEM+4STJRVKIsCkSGDUYrJh9QkkzqY+q&#10;1d89p9jR0uzeuKrtuXbMeA2nsPdUm/O3t+7Q67y/xqx/bfR9Du7t3e3VvQe5doydcHubdfx6eowk&#10;MT7ryOJqajdsGQlTBZXLl/ZVLrEaNdeJNFp7Hkai6RFFK8cZYCOVzCXMkgYeEsfgQDWeh/bCdbjc&#10;Itijs9vvbeQGeKxtBPcJcfX39paTXixvLfbfb/vEWgtrRrd03O4uW3PcmFrEEIaV+3cljXzHVVZt&#10;TcWxV6n25i6/fm1qbBb8pq34Y/HGbMzZGh6bh+NlJvne3anx3+dG7Z9uUGaxnYHXmVykGQ2bmJWl&#10;p288sK3iN5bCWe6BF9IhYFmYRsWIUyPEssgRZfCUXMSmttBJHCv6k0i9J7y35a3q7t9m2BoW5Ptr&#10;mMSJbLbS3kSQxSSRW9vfyWFq1xcWC3ty2yXswI3vc7G83GY/SbfZydOm9Nybbi2FFvTcabk6829u&#10;Hrygwfae89t7jwNJTbP+OO4MVk/9Hvw46V73wvUOQ647C7w+U2DzM69q4XuTH4vLbcqsfEZTTyKi&#10;OzIsNvFJuF+ZNUo0v4qaSFVVYxhxFXVHE+p1LVcwxWak0kXpTtp3fmC+t+UeWGsV+lmE1vLt9x4k&#10;Mk9xNcRQ3H0rbgqiC7vLRo7KVIjFax7hf8zXKh2tJunrfUu7stJnelsltWXMZnYb9Z7W7y6P62x8&#10;KnrnbWGyuNbqv4A7I+OO1e19p9gbV+UeAy2LTM53tDo7KvTJtvIy0oo3YyQSPSTtZwzW/wBUst6X&#10;JqCpBkE3cWiSSJ3jFwgMgirruZhbgeHG6hi02yDmCTbrmPZrrbOWorZfCjZZwEtW2zXEYtyu7W/h&#10;t70bRduts+4EfS7Pt826yP8AXXVlK0fKZSrzNSd0bnzB3HtPckWM6t7J7Z2j2bk59o9zz72JxWxP&#10;gh8ZvlVVda76oMh8WJtv5LEUvau0u6sOP7r5vbsiQZKMRyTPWMXVuBG6TGUsqllZ5KkBlEYYxS+L&#10;JEHRzWq3VwrEnw7XO71tovbl72I7bBtUEcjLbyxWlqVJEU73T2Qv7F7CzujZ3NsWtnW72babuKEI&#10;L/d+1iq9h43ZWS3L1DF17Q72eu7Co4uxej+quv8ABX+UfyO2LGseH+PuJ+MmS3J1zQ7p278D85/E&#10;UbfnRe4qXH7nwsiSIlQkaxxtRQvt8DiFV+paRS+jQDqLSaQAGhrE0vjwrgBrh2vXqioOlu5byObr&#10;6C83G7kblizgeOBpvGkYwrb2pkPjNDuRhvIbAbXfyF2k+k2m0i5btVM89wxfcRv3O/x4ZWLem3u7&#10;VzPZuIoT2jLv7LZHq75I/InNZGTbRgxPyzhxWd3f13/L2+O+DxuBrarr/tvETYaj3fiGeabQhPtV&#10;4rpDb2tpPJL4hUJ4erVqoVj0MzTBZY4xFNAZM+B495IQzrpJptrsrm83feN622Cwt7ZJZrhbtYFi&#10;0iktyJoY49teezu7ya/23eBacd0fbuXLNJIoJmkaqPbFRvkJtPF4abdu5t2dmb039Djv9GGz5N8/&#10;Nr5I9a4LNbq3B8gOzfi1UptjY27+nfh/g8puAba3f09maJt24+Cnnlx5qaloFblSMIlrFbxeOVDL&#10;oIVWDxO5pqSPTDKkk8cZDBrSANLieYAGG23M/wBZuO8Xe7Xo22CZluEnWSaWJ7e+htowVgu72Sfc&#10;bG7tNpvbqMxSQb9uLw2CmTbtqLyOeEioszSdcb22TvbCb0oduZLOU3Rue3V29vDd2zN/76yOWwu1&#10;97/PvsH5F4PN5/sPon4vZPNYiGowux+4ts1G3Nn5eWWdqkmadpnwJYna0gnIl8SjvqIJYKimRtE1&#10;YmQLGSpB02bqh/VmcknJ2y9s35j3G1gfbvAE1tA9vE4pNJdXKWUTT7bo3CO5kmvIxMrxtccz20ku&#10;dv221EbllsXE24MBS9ezdkUk9cu6O6OoaTf+zdsQ9gVh27RZzK9+/wAyb5F/HncHXR+O/fPZGwaC&#10;fMYfYcvWecxe8M9tHG09XS0VRWSQqaTJAngwxaktm1P+sjKFRlDyrMrRNRTE5WSjjwvCgtV0tI46&#10;f22Xdry3vt43SKG73S2a3tx9BOJWlmSY2llJZTR7lHIbi3vbaC4tvEgEV/Nfblv1wJrS3tCIWJnr&#10;IG2b2Dt7sbYXXOyev8fuSHZXZe487vWp2/1NtrsOnjw/bny63X8gdi9ibc+Ufw2i+bG8MRBQ9fbS&#10;7F21lMVszMZWGCCSnE0kjMyPNCxtLa4jSVXkBkUKxRlZA5lWOWNxJ9RGruqxhZZZo7NKASHpdaWW&#10;0XUEvM+77FdzbfPDZrFaMWjSSK4juJLY2ZvLC8tJbSLary4htbtrxZNvtNtvuYroGV7QB4xG1cm9&#10;XPP/AA6bZWA3B1nlO1cHDu/A7Ri7i6z+KW3aldqZb5E9l9M7o2Xn/jv8rv5jO8NgbghoqbJ7PzWK&#10;33uPE0CVCQyV0cAVT4E96jW8US6USgJAYiNnFQdcbpL4ilZQC1XvV0giKCnRNb7ttnLejmO9upHN&#10;xcMfDjcwxm5hgZleA217a3O3razrPaiTwdFvyzeGZg99uYq9wbnXYGM3PuGl2PtDpePrjYG1cZvj&#10;OY/fG5KraX8uz45dj0mZai+P20+z9zY7YPyt+L/c/wAyuw62pqqOXNQbhwG39z5+CmnngpFkttVj&#10;EcsdpamNIwARE+uSqPJ5MUrKl0XjaQ6fHeUzvSKPCa4NyZrO45s31b+6vZJGilvbZ7e1aKWC0QMf&#10;CF2Y7KfZUs76K2TW21w7au0RBr27ZCG3ZtRuWm2tvbbB2P8AI7BUnY3UPY3WO76ra2zdoVHaW0/j&#10;7jevjNszorAUuP3nvL4o/L/vOTBUO3sh2XuWk/g3aG5cTFFNTQFKZpksLhp7u1t4RK1kkkXcuqUF&#10;dSqgWpkWRWTQ8DMY6aZ7xqYbr1/tKbXse9blu11tqc3T2d45hlMNm8U4gmluJrkeHaXNlPBcm7g3&#10;dbdbhG+o2zly0WVjMhLz2fW5DcXSHWm59w9abVm3fsTo3455rdOyZ90VdH098Lusa3aU26urupch&#10;19uakwHa+3ZttTZgdrY+plyu5EnTI5iSBKqOJYokW9g3MzTW0f8AjDSSAMlI3Ecvi9kcdI2a4dVu&#10;IrWMNpIL3jMzaSRX7WhuXrK023mG8uDta2doXjuDJdW5vrFbBlmv7uM3MEG02s77NuO93ssQkVkt&#10;uW4IUiW5QLvB5zczZrbeX2Z2zgt81269idmddd47M3hv3cOxejeyMFuzfe19q9e9qdT1fau7oqPY&#10;824d2ZPGZLKSYZsXkKCfFy19HUQ0qCkBHNb3CJLHJHJ9SQYDVphA0YCRxvXRHMIHkEduHDUjlDXA&#10;dlJrJe27zsd1LYXlrf2kOzpcQ7nG8UG3zblbbhI013eQ+Cbi72992gsZLnc5onhDX9hPBsxtoJoU&#10;8MI9kR7z3pi9m9Y9F46upK3Fbv2RujAb2p9+7wOS6Wz829N29SRdMQZjf25Mn1D8gpZ6+vTfFdmJ&#10;cA1JhdrvJkZK2nx1JJUxonXcLqRo7V4lwXZZAXIjZSrLJoMNIRLo8R4lYSSl2asesEWwS8nbFZi8&#10;32yvkuIylvbtaCOC3W58VBFNbvPHuT/vK820XS2dvfXMYt9vSG3g/wAc+m0xd0ZXby9ZYOjyvXM2&#10;P212bU57cG1sTtXv7b0lFsfsnq/qPG7J7K7e2RsrE4rclJundHyGbEVVbvHBlshiqvFeqHwzU9N4&#10;rzG2NrEqJqZpEZowUkQSao0eYmJyXbWs8VqSYQgia2oDpIZsP3pZcy7rpuGis0s5oor2YT28j7fJ&#10;b7hPaWAF9bRpDDFaz7bd7r4Ue4Sytfwb27shlRufZmMai2xgNwVmzz2Pg6TtbDb5x/ZkVJ3vQdF4&#10;zYvU3Z2F6nzG6NldVdi43Z2z97bO7L7Y3t/Aql3jkze3NzYzx0UEETi6Boo0gs0lsxNDPFq8VBIK&#10;RyLHEzL+kmlXj8MyERTOSzwrK0tCT63urm93DmqZOZPod52e6df3fcSbfL4lzBJd39qkpjvbtpXt&#10;rk3VtbwPuW2xIIbPcXto9vEkYEjs6n3TUbvyW8851ltLJYWp+TDthvifW7W3Ftjeu/t8955A73wl&#10;XsLfMFTWZXa3ZE1NjoqEZCohNbikw0Ry6UVMtBT1JkYLlLm8ktLZ0u5boBlWJQCp0u+kvH4ro8is&#10;8GmJ7iWMBpjGpVugTZ3vLl3sXKtvvu8W93yrZbGVguZtymkdpoxPa20d28VwNut7m3s5Vi3ZrvcI&#10;tjsb6Y2e1rcyC4RceF6rwmRqd2ZHZsPTXbffnbO95undsbM6ejqt37K7Delyew9y5Wp7u2Hkc3h9&#10;57b+KOxNm7YyGT27vLZ1RUb23Tu6OoymQpqGng+19qRBaLBeV0vGWLPEumVNSiJwKqjaowPELhI4&#10;lnINoiFldiVTcxcxx71y3DJG9lKsCwWe4TNNt92yXDXsDDQ80LC7lDQpC8l3eNtKywcwG4QSxRq+&#10;/DtcX1x8eOq9s7YwSbT3XvjIdh02wd+ZLP7O66wPyZ756c7U35R75+R+7ey99bsw/UHdnxf+GL4C&#10;kgzHXvY2IwOb3jSbmjjhkdnSJBhexpHevPeLIVDqY3AjhVnK6lOktGH03ARolJ/VuJlSnhQkdY98&#10;sbjd3vK9nYbU9vDdSwTvdROLu/ltrdZmtn0yCC7+lY7M90t7cIobbNs2+e6oL7cIy4k0lVk5eu9p&#10;bS2Bt2u3xRbSy2b391NszfnXXcFFDlt3S7OxmX338ufk/wBY/e9rd3/G3qXYm3c9PuHpreHVeXy+&#10;yqrMYynxqwMIJ6dkKeJKEaSa4osTMhVXdtNAqyltc5eR0kGlmDCa6ilnZfCiFBVeQQW/j2aWOzqr&#10;zxRXMcssNpGJg0sz2MI8HbWtrNJrQnwzJFLt2ybjY7RA/wBZuL6+ce5cRjMt1zv7a+9qbY29d6f3&#10;s3v1j3d2XuPqymyB27u2rlTtn569u95V22+ruk/kR23uzcGI3LtjOdQdsUGG3OgyNHJE/hpqVpEY&#10;likeS7eZI520Mqq0RJ7mdV8Z1iOout2tq8i6mDTXMjGsfR+9jeQW0fKttZ3NxtEck0dxcOl7HHC3&#10;08FnK0+3wzbgQkUUuwy75bWEnhwvFY7JapqS9HUik2tRYKLBbQxMMe3aHb/XOTr6rr/N4nsLN5f4&#10;w/HbCz5DP7g7p7Y+P0HYW/eyukPld8islHt3dnUm/eos1lYRidKRU8lLGArtqnhJ9ULiFYk0gBAw&#10;0URQkoUyTLG7J4GoCphsmkuWHizAhFvU/wC9Lltmk2W//eFws8krzmJnumaZ5buwa5Fttk95bi5j&#10;3GOMSgC/5iitdjhf6CwYPmqtz7T2bVUu6s1PQdU7Y3b0q0PXG+tzy7TqexemPiV2JWUW3c1kMF8k&#10;ML1hUdZ7w+XnzFnyua2rufafdGJpdy4PF1MVdJkYla6ONDBap+vbxqjkxoC6q2I9Ri8TwVMZFuZV&#10;RnbVBbBYgzTT1VFHud9vt6ltyzzFcNNaiO4uGSCWRPEluFhO4JbfvCVLqu6x7bPcwwxyLf789xfy&#10;Rx7ftZWTsbcz/wDfPenUMm1Mx1TkNj4jbW0Ow+sNiYubMzfFP4+5iqjXq3oug+MGM39Pufbnzi7q&#10;rMdg6vb/AGr09la7yYbNySvDJUTVsK2lkEERuJiRdlSzaxh6kAOyJOH8ORkt2uo46+EpitQrPNKA&#10;ltrO03R12u1tYJOXIQLaPwi5eMIrTfTx3k23ND9XYw3m7RbHe3QEN/Mt5vk8qW232LyJzPVGGXB5&#10;vcW789uXaGxF66x+3OyO0cfmpcxN1/09lMDWY3rD4Q9GfKmDY2bwuKzfdW39x5HC9z7E7uwkc2Fq&#10;8U7SSU0pvOnYyRRSSXLT+NMCrhw9aadXh18J9UqrIfEf8ckUNiAVSQdGKrBu17Zbdy7+6msbKRZL&#10;draa2jiNJ/DW6VBuFoI7G5ntoxYxR6pYLe+3DmiYrcT2rBVZGkoKAb26Yzu28XFuWly3Wm2u6fiz&#10;tLZWzsNvvd25MPX4vOfHz+X1sL4swdh7Ixu+Mp1puLZ1HvWPt7ozcdDX5DCZt8e1IXkKjciQ7fHc&#10;iOaNb2c9wKo+qTxtJXwgbcyxtdJSYpQTzz6ABFCevWL3fN9xs6zbVcf1W2zujKvcxCO0jsQ6ym/m&#10;i3c2U67FdN+70uWI2rZ9qa6Zmv79D0nt37h33vCni3zuLN4jsmrTd2L2TvLuHbHZnZlH0/m+1tyx&#10;VGRxnw96F76O3d8b46z+OSbIzVFT927D7Yw1Xt+k3HhJmStKp5X3Kbu1OmKKczMAiaGeVwCaqAzG&#10;ZWmjWRRbaxouJ0eQsYoQTazteXd5ga7vL7bUgtDLcyLPDa2VuWGlJLie3SLbZIdunntJo96SCX6n&#10;a9ovLTbY4E3C/l0cItp/d1GS2vkMDk941G+exajZ++OudvbS2R/eP52/LvYbYeq2705nOoqDI9ed&#10;H92/HX41bwxuRfam/erNxYSsy2Mm8b05n0JBVIfpv9x1T6+Qh6oAVLMx0mIlU1RNJ9RBq0g+M73j&#10;ChQLq63Q74ZpdwubiXlCzhuLcJO88c3hRIJpRehLi9cXUVmNn3UpqkC2Nrb8sxHUly0i5bdT5XL7&#10;K3ltbeu2u7dq0PZNDmNk7sqdz73qenu6/kxBXzba3R2/kO98fubJ/JH4qfDHprAfY49tp9n4DKbF&#10;xO6KCrYTimWWpKhAluqWdhdyPasBlWrpVaFWDGUlJIYTHLb1HZb+NctRpVoXXcm4bw2475zPy5DF&#10;uker9OSAxiWaTV41u8A26NLq0v8Ac1u7DeFRy11u8u17RCPBsZNSMfGZCXeFHtHFbErcnvXd+7dz&#10;9jYFt37R2vtnLfKDuvrzH5rde9vkb2b1t2JsKH4z/KHpv4dQz7ppuoZdpZbCZbeKyvURU8lSEVWZ&#10;WpDb2y2aC4kQurFdCUMRaTUskZTwiouENJA9pbkKayzABftYe7v9x3leaLqbaobmO3khik8W4Q/X&#10;JBbaTaXq3Em4Ldfui5h8S2e337e4i3fYbU0juHWu3v7yUu2j132DgE2Ltmo39u7pnsDdm+uxl25R&#10;5Ch+z2N3B/MW707YwG9ts/KL4N9C5anp8dDith76wGf2tt/c861UZZnd31JDIyR2llMplXALtoHC&#10;NHkPgTo8LgC2kYaXK2zxQrWSZx0ot9zjt5J+YeZdukh26Y+OI44BPIB4l3dWtvajcdsuLTdIVkm3&#10;m2iMk1qbjeku90cLabdZ0sK+KuCxVJ0zu/d2P2tuzrHYW/fkH8YMbtPanfOzOtc52PvLqSbZ/ZVT&#10;sjvPs3Zm68nJ8XO2e0N7bmyeQoarsGOSLJVu08Jhqimg/vDDRtUGdqiRi+ihWUNGpMiyoBGUkjmf&#10;xsooM7N2TCMkQqggFEBHQC3me43K75Zl3J7JxcB/p5tunY3H1FrcWFutlQ3UjRbPEiyXFlJcrCt/&#10;JO+6L4lxLFpXy71rl2bvrKnsnYho6DrHu3IU2XotqbkqcXtqbKdt7uxD1EO+t042f5FJ/EXxMMEk&#10;tPSyZHPTQvQ7iWnwlJt+aduWRhEirLF/ZyhexDUB5KFQcZwAMIq18PJYdOWO3F7k3Uu13hm+qtKg&#10;XUwYNJb2QbXLrD1IYEuVM8tVS+CW6oxU25Ozcnja3JVp7D2lh2ftvtmGoSo2RR7QNNP1p03uGKpG&#10;Jqth4vKZfO/3VlxMYqanIQRV2wmpzSbHiyWNp6WeRZLOzzsxmTUrSAUVG+JZSaV/0ootdLhRrodY&#10;6JbLbbeHbdulO2yFJYbZwxuZVU6bmxXIBPAtTxSpuLaumxEkQjPShpd1ONwbS2rktw1VVUUP+y34&#10;ep2lH0r1bWx4Wtnx/ZG7KrBR9ReSDqLZ9ZW/wRcpPhMLl6zAwRUI3JSTPuGjo8fNR7oOl273A/sa&#10;qaLSrLMKg0qS1NJYih+AjTU9PtsztLt9pZbW/jfVyah4xLNoba3JZNZjjEaMJDGjNkCcO06qnSMp&#10;+wCNtbx3CO0s/XsnU3ZVe+cXb8OVix824u5d/YuiykfYua29TdizS584UY6OuqMa0u94aMUeehx9&#10;Pj6CpqGrid2jRTdN3RuTVVpRXmJYgfwfi04i4pWp6Ndnsbdr2WUbJAtot5acLkoqmaLawiJKTqYT&#10;sSyTUWXcHPhXpto0VuhDqd/1VPmochD2TlaCmqu4/k3LNUUnXuGxktbHsrrXcuOepo8jhsTU12cp&#10;NpS0oppM3WrBltqmH+FYanyWOAqWUS3En1FwVnZgqyrTSoNdMxCgZqSKMErpYdzGop0UbdaA7btc&#10;k22xapTt0iSeM6DQs+227SEKSY1Df4tJdAG5tjW3gR7dvGW0/wDkY0rUX8tXqOjeibHPTdr/AC8i&#10;bHvtPbOwXomHzC74Y077E2VX5XZmymj1c4vE1VRjqL/NwSMgHsXIweOJgagoprUn8I8zQn7aDrHa&#10;5j8K7v4tGnRcTLp0qmnTK406FLKlKU0KzKvBWYAE25+7dM9e9+691737r3Xvfuvde9+691737r3X&#10;/9Xf49+691737r3Xvfuvde9+691737r3XvfuvdVqfzkSB/Ko/mCk/QfFHuQnmUCw2hkCdRpv8s0A&#10;D1fb/wCU2v4f3dHuycceh/wfLP7M+meqsaAH5j09R69tfTV2fx9teqGaFdm44UVVVZX41UUsVLss&#10;SzZXb+Vx1RHJl4MO+Liqht2qn7HpaSeemBo22857RkcIOw40x/mYR2ugKwdocSAmoUYIFKlP1/sZ&#10;P8fOPq+zrMeR55J7WSCLcfENnKoCvPIdaO2sqtz/ALqzQZkjuT/VJe48vn6o06g5ObbFPUQpVVvx&#10;2K/3nmo6aGDZvWHkpsjOlSYKbIQ4jKPsSXJVNWY/JNSuPjnq/crZzmCYhUaNERrFWrj4bfBodNAv&#10;6NacdNNtbjc1kJ6caSdp79CL/wAPwLdqeLvVTGSjS1eYDcPDqtUabVzrGB4ezqLAJ0E+9dyU2Lwn&#10;YG7o8z1lleuaPYnZGxM1sfG4nJX7Axe6sjtfAbp622/vvEvBmcDv3sZKinxCVPbIGKfHwwTbHvRU&#10;sqksvJRAWuHETweEyacLrrQFVde4NIKKfqAYABWzIjA6G+wWcm6JFtEdxe2+6vfwTrMElnMPh62j&#10;nktpv0jFZtWeu0EboXZhzGj3LFeqjqjqTauLTI9aUORymMnw0m0Nn7NxGQzOFx2XzOR3liKzL9w9&#10;9/3ewk8NHXwbN63nSGnoarNpLT1uapVlqJ6SrEVKFmtVdntpJzoppUHSO34pHCqARqTTGqM+pS+s&#10;Ak06nlOYLi0itd3ttlTxdcklxIuuRjJTwrW1a4kdklENwZrqa5hhEU6WxgLRhBIJdTlunkyrx1VN&#10;jn2hNu2q3RmM3gNmJvSnqupeqcfV4brXEY7I5+PGT0NF2Z2PtfK5mbFVkBxuNnw9MyuzR1MdXovA&#10;pkncjSrmTxAC5ZAWESJU4LASSUoVJEbV1AdeSy3icWO22MMjzfTpZ/TeJHbiG5cxSX0t4serV4Qk&#10;srVXaQSoj3kOkI0i9PCdi7s23k4914rbU+5d34etzKVMm8Bhp9sZHt/5JUe1pMZk8hjcLjZMPuVN&#10;q9Y5ba2DqomipXg+1qmiKNQUVWX5bqWNAPGrdAGNQ7BhqlKkiqmjGjRI4AVlELAnBogtdg22/ujF&#10;Ntyx7LJJFcs9rCY5fp7JZ41do5VDxL4kV3c2rSNLFO24wOqkyqHxZrA5WWNttVOHpNv7Jq9i4mXH&#10;5hchBk6uP4xdDzVNRujdtfgMpV1P8PXvus8uWFDB9ia+s3AscMLUbVFLT+uAxfwKE2/hLIVqdXgx&#10;00llJZg8wAZVGfElPmDX2zzxPE+7pdxjdm3C5s4pgkSRfvS6r4iwSJFDFLBtjNLG88nYtlt8WtVR&#10;0Ks81H2LnMdvDeFVuKn3Vuany+0eyt0xR7NrM7Rp8me4sLl9lbV6IioMJ9pNtbLbL2nQTZe1YKcJ&#10;SbdhjEEOQppPvWnE0puJpLlToIJIUlfHkQhhpUKoCprkNSCSqIaUBK62OzbPDtlnZ7BNBDOrrAjT&#10;RJINrs7hClJ5Xkld5bj6e1U+G/hpcXVxHqRnRXep6b2lDV4/rwZNcDQ0u64usIqbJ5+KOk2fsDaF&#10;PsLJ98bsl2xgMk9bUYTemZwm39uRZKnzMlVNMchGkUt6aeNw28InWJpCArjBYUjRCldVBqo7LEgJ&#10;YlVjlWhBNEg3m5Symu4rUePNbOZClu6veXV6lz9Oian8ESQxSXlwYlgi8SS6spjJG6J4jjVb26z2&#10;3VY7eFNh9iNlaPEb97VShpduTblrsblM4tRhPjNg8BuOsotv5abI0uyEfeMVTkaCpSJtzK5prTVV&#10;NTWluYoIzc6Y/HETHFS2pzSIhjpP9kQ8epe4zEgFgembPZd03TcZtoaO6G0NfwpUhIbfRbgtfCSF&#10;WkUO15HNa3a286+Em3IrOsYSnqeLN4+mii27kKzaGa2lLk+mqbsdtpStt2pyO9hmdw/JjsCSKSTI&#10;7I/u3jtx1ZzNLUUFJPk8zTYKngqDBXS0xmvLNKqL/jlNX6Zfh8OoyuKa+zVqlEkYAbSgcaSD0mtb&#10;DbpJ5zPsBeND9bDbmQso8Xw1srZ9RhYXJj8PbprG7djBrupLdvEEqlQY3cOQo90NmchWtsvKfc7H&#10;3FtzpTE1GEqu0Ztht1bhNv7P2fkM7newFhznT25uqZa2syeClrqLa2HzWSrKJ6SOsqoqemeCPDMR&#10;KiCPCiJtKMopVVfxZQpQB/D0l/DR2lZ41qqqWTtFdbZCLaa4muy00rX8Yllt7p9RW4uLQWVk0iXU&#10;jw/WmeO3+ruraKyjt7t1WSWUQMz1/iMa+e2z0Pj6Le+8qPseTsnZVPu3ZeZ25harJmuz2N6p23sf&#10;C7mw+Nze+N45TqtarFLtrO75FNtenpaKrxleKh2l9uxQxUlNqVkkEtVDggMa0RRC6OwaRCyIiz0E&#10;USyRFcdIru+v449uj36OaytHtEinltnjaSKExCW4n+stbm2iFvDcpHPNNJtgM15uE1vfxSkMnUGh&#10;weaz69e7VzuI3nuHBVe9pKTrLIYROtl7u7K6+p5dO137a3L2bvHI4fqXqPY9TiZsjs3JkVdXHSZP&#10;NZDI1bzvEkqYLdotsJZpHiZ9EbxafEdaDwwSzhY0VEiljlcOyszMxLEqTxptikm3y4s9usrW5jtT&#10;c3tteiX6S1nbUt40YgtWku7ia4ur2yu7WJoYZ4LeKGGJIVSRVTsvrJaH+/u7d5df4WlosPTS7JxW&#10;e6l636w2v1pgDTd1Uez9yUGzt6ZPNUm3aL4/ZzfmB3Bj+uKjFzZrJ7n3JgcrkcoXpK+iR1sKyyAe&#10;PbhpVUgCFdMJVpqCOGQEDw3fx2tih1NMkrSgr4Y6Ce43O32KyRbXvTpYzSRyPJuUxl3ASx7Z40t3&#10;uFmYmc3tvaHa03hboeDFts1jDt8sdwLtyia3JdrYzr6n2G27Kva+L+Myb9oduQZMVO2u6Oldj7pp&#10;pNx9l9Jz9z7OpMHnsJt/uvcFZT5KkpJol3PLgjkI46xsfBcJJGvJFh2+CXuh1ACjBgB4hddarEI0&#10;kqHiTQ7upeQsvQjtouXbe63TnTdIj9Nufgu8muOWGYyC0S3uVtriW++qubKhtdwuzPbW8LpbWsds&#10;7UYTtw1A2xhOwaug2xhsVQ9Y0NJRY1t3Zbae0fkj1thhNnMFuXrDb+F2Pm83sUde5SmrMeNuZfE5&#10;WIV0Zm/jElfX1BRNvJSNmtEQzxhQ2p0WRUIcMoKyadFGA1QutZkZpTrYr16CznmuI4d/ublLG4kl&#10;EUkVvNPaPcg27xSuk9qtw9wWiLFNwgk8Lb7mKKzjFrAspSPYXW2RzmLzGYpqhMruXATbXqqHH43Y&#10;uMoY8lvPG02UeHZO8Nt9X4TF7b6n/uhvDOZ7sqsqcyyZXcu1sRj62kSWWiRp2Li20ieVJP8AGGUC&#10;oCqgJqWFIwND0LXLaz4hqurUtCV+0754y7Xt0loYdtjmZ1RpZZbh1R0hikV7yV2ubYuINjhaCP6O&#10;ALcNH4LVRUTD1fs7Hy0O06WvwWF2e2+cv1fTZjLNjaPG0WyuuaHae6fkjW6cTX1FROu4svR4LD0O&#10;QocxUT1C12Qhii8EtIIm2giDmSqrbK+lSWURxpFpLqDQEkt4YLFyQiS0FGI6MF3a5e0S1khuZN5e&#10;Dx2jSOV7i6ur5Z47WRlLlFRInu5BB4AQzT2RZvEiR2k47euwMHEm6VxOy56ug/v33FQQJSVu6MxW&#10;ZCqqIMB0F1fgN35urwcGA3LtrbjVe/MbPIuVqab+PRzJDGZ6uCnubqOGDxtCLOAzDuJbU1BHUkKF&#10;KofEQsCP1qrRyapk5evN1vpdraS5bZTNbxSII44YhHErvdgRxtO00U9zG1pdiB4iosBFIxhVNCdr&#10;s9l6hsxgdoYrddPvzKYKn61Te9JtTF7Lzu7srm9w5PPfJTKZ6SsFZjM4+P3RioqOHcBDZWlpMNT0&#10;xqVnKmoTzTIIzbQuR4oywIWR1Us08rn/AEQa1Z1ao7FjStCp6N9s265mnTfb+3QWtlOxjhZHlson&#10;lhhg22ytlpqs2FvJHbSxaWY3Ml5cFKpKrREzO7sy9VvJNk7RRqan2f3HXUNJTZKKu2v19snCwdb9&#10;C9TYfEZ2pz27X3hLvFcfNjKWjiaX7usmlmkehNHJR+mkuJGeQLH2FJGXJ0sAFjj0kmRWBKkDggVm&#10;oUqBWzsNq2yG0tpbq8QzJcWcMrJGPEhaR5r678SOOO0nSaNXVmc+JdvNbwlluV1Pll6+7Ky+1ZNq&#10;Tb4m3XS7i3PNsePG1f3e5MTS9ydnUNTvHt/d0m4TkaSGg3vtHAVWQqdzGrjpMbjanOOPMop6uIXe&#10;OacSIbkSwSNpALMwLnLsSKKkgGGGFJlJqGGawbhtu0vBdQbVLYbxBAJ5GjghikS3GtLWFEdnluLV&#10;pKvHIuqVI9vjVFeKUiN/l27t3GR4yp3FRZ3LbWxRzGRmpd85Gh2n9z8dehNxvt7r2KTNU9XkKKsq&#10;aru2nyKY6OHL0kdTSYmKnQhUSprLyeEqtcysxATVSRgAVjZ0RQ2n8MpkPYxOkIpGkKekNuL26ni2&#10;PbY4klln8JjaQySvHJeQQXN5cmISqAJrJLaNRLEimV7mZT4/iR9Jmhye19u0lRuLatPK+/F2/hMt&#10;DtTdmOrM9j8N2/3BlcbR4ibZuTq6rb9X/Guqdh4fH0WepJIMrSZPH5SsipZdLxSQpy4tgXgk07hI&#10;VA1n4HdwSKFVVWQKiN2sSqt3ULDo2jt5t1mjg3WxMnKVtHNKwtwP8Zt7WGRI31CaeWWC7a4uLiAr&#10;NEsVxJAfDDJFJ0ev4r43Ze7KCvmwWzum265/vls0bRx/bVb1xjt647sDbmza2uy258D11TSU1dtL&#10;am/cUclkMRuje1RHsGSfMzQ5GJakTkiTZntpmea0toVjorLqaLWtIzR9D9tHBJDz/wCLMXYTrXSe&#10;oW9yrbf9thttu3vetznv2eSOQww3/wBLIrXMam3aeBVkZrdkjR7fbFXfYY7SF9rfRrHR7ZpdlV09&#10;SYMJ8fKGCbbKS0ENJt1cfBGgp6+OTHJhtxPT1dFiIWlLSf3rZMzXiMnqjyR+BvZxGYvBlCJCq+Hi&#10;ixUH8Qo/EZr+r24/3WUx1Gl0l4l9t6z3F/I/1pLs8u46n0qNDhrTBkUildu78053q2oBykk2ZDkc&#10;/k8pP8Z4UparAfvrhtwy41WkTGpjlytPsitPalEss1NEKSmwSN3q87RHfKLiRUMXSYhHIT4A/UTP&#10;lSgpXT/jAzwof3lw8f8AT6SL9Yb+wjQ7mXNpcVGptZfU9TEJx+5n7CfEEg/qVQONqpeGnQZZOPCD&#10;5J/G84iLrRZhQ/PGmyI2TSdc43K+j+Xb8pamjjztDtaon29BSGKrLQP1iz9dMGvknO4mKg+2FQJ5&#10;gTHQBq0EAzrHERdvD/fH6B4v+vXqJvdhjNYbQy/UkM0QXxG3SQBRbkUU7iBKQCKKN0/3aqo0Wx/d&#10;Ii6i/Dvd+WoPjd8TsxDvzfsVBRfGfPVdTk8dLXwYzb8uJ+OXxs20sr9rx4+bdPWMG062kOHXI0mI&#10;yBwksR27RxVmJx8OTnR3p8O+nUzOshuCaFSSwXwaKAMNQENpYgKvcucA05dgil5f29jtdq1odut5&#10;HleWmgMNzVrh7gKZIpXb9Px4YpJgP8V8Mo+voeNibizNFXUKS777Mjo6rt34+02ufDw7cqcydqdR&#10;7UzVUVw+Ljz9FvWi2OtSlTFSzzUdJ1XUxPkcRJnZYVpmos5Mtqolc90JIALKarBSSoIABOPEGWNF&#10;KgEkHF3Ywiw3ZpNrs1dLfcY11MsDRFJdwc20YAIBhjAlFrXw7aonillkXwijqHcueGyOu8I+U7ng&#10;ycnXfTlBNtybYbfxCCs3t3nsmv05LpKCti2Zh5+yhgWq8pTR5eaPsKKhfNVUmInxEdDXeRyUm/Un&#10;8MKjAEHUvdECwP4CGAFVr4RrpDV69NahbmzZ9u276hpbpGGNDarfcXSJ1I1yGZSWFs7r9eaSTNCU&#10;Csv87vHJ0e4cvu2bfPcU2IxO3vljuev3sd1ZSum21/CT1rtmm3ND8jIsGdybKq2mxTYfHZum29W1&#10;MUdNPthac02KjyFW0krFVkZ5tZDDgTU/o/FHwcefEVrr8yBua0tvFeM7btugtENQOoIHN+GUT6Q0&#10;LMSVOmORpGUWxVUQSmJRTZWkyuO/iG5u6sHNle0esEx4/gMnXq5WbZ3Rm3pZqGj2lRz7nTedJ11G&#10;k07pNV0KdQVcMk9M2dNGIpbnuuLX9WeniRkH4gGAQLIWNDpalDIcvSlAKkUSaSHaN6Vtt23UNuuo&#10;pEWiShTNdGaBafCI1JKWAqtk7eJG8zAA0xdibP7CwW5ds7O6l23t3JvVydRdsbu2Jk8LS4bt3bvZ&#10;OH6i2zubZ+Sz3QPdGZz3UG4+pKTcEU289xbW2/nx/fzJR1y52eSKjx9DSEBX6a8e4itVbWYyWUtr&#10;YRtE0AVNcayRR96xaUYyXTxo6sEJ6mNbv9+8uW1num8vaSwLdxxRSxqlpbjclvhfPd3LW15JY3d7&#10;S3e8eS4VNu5ftLu8SS3nuwnU/NsKrAdeYvZFPuzcdHtPP7pz3VmG7Rpe2sziKvtjAbegO+fm98mY&#10;63aG8fkd8SBsykzuLzPXOW27lt29fZYYZMQp+0p6ryLGj/TjnlR4dAOiTTJLKur9MyKDHIJWYyRB&#10;iSyG+SSdtSRMOg0jCw3Ofbbd7G9inc/VWni2u3W8jRytdx2JMN3Zm1UQ2t81sAsMkHK95a7bEIr3&#10;dIHLptaooNtbh2puHbHaUeG3D2/JuXtrZ3eW+x1HDmZMPu7KvjO7f5gva2+8jU7P+J/zA2/2Nveg&#10;3H1/k9h74p9vbuwiS0LU0sdRTxGesLmSf60qqz6gEAKMaK5KUkYwBmVxdJZs6h2cy3T00oD7dLa0&#10;h22LlC3jnl28RO9zL4VzEoMsECXBmt4k3NobZrZ9jvd+gtZfp7S2jtNhsqvNcAI7Fx4vam116u2p&#10;tzHbVotlbZzMPXMG4sp2vuKp+J3Wq52Dc3YPy/311Ac7ur5IdM/LPsrMYvA5LpPc2yc5uHAZWgqZ&#10;3ipXo4kd6Q6PDS7k0PoFVILmNCU0+KELziEEaJa0LW9s012ymSQdK9zimup5uXbESxySusc8brbC&#10;4uNFwJJNuuLoWu0/WqH+ttigxuu8xbdy/DILe0kHT/WZ3IwYiXce22xXVdYnV2ez3XO5p95dZx5X&#10;4sfHndm3qbF5/e47/qNkdfdS/JbvD5z4TLZna2T637doaLd228hIalGimkWaKreAluLi4sozF4RC&#10;glYwEMQYQAmGKg8B5RGxYGO3UIazT0Flh3S6v22rZ+Zr0X4ukkklAkvpJZ4r6WCbdZYYtyvvGlfd&#10;rawa6iiidLzeZ3uAF23ai82aDbs+3q3K9W7kxW4uksn1VtDFz93YPHbf3rTJ8I/jzl5JpNl/HbHf&#10;HWHeed3z098wu52wONyeG7U6uydaK6i3A8NRSPHWzkKQ1zDWW9kZbwqTrIdE7mUszxrM2mOdoohd&#10;QgAwRyRW6980wBW67VuclrZ8qpA3K6ssX00XgT3cfhxSCKC3vZduiElxtqX9+dkv5iV3XcLHcN4m&#10;YW23be5lZfObUxONn3jkJqHrjYKdW7a2bvTcOIycM77T6KyuJkynW3wN63+UEPTKbP7G358ktsbj&#10;rqLtvZnduFpsttaowFTVT1oE5I3L9NaCa7mmkLSYIlQjSoRXZdRhbVJGkgD6mBk8GOwjqokHVLJt&#10;15huNu2CxtbINau0tu9hcrJ4sktzJDBPHbfvFVW1u7q0IsykRFqu5XnM9zGrmzl6ccvHnqrLb36x&#10;q9g52bJxUW1dl94/HXpPHxUb9aY7D1VBlOo/gDtH494fujZPZO1eyYc5tqDcmS7E6LzdVS5ramQq&#10;MemNEsoR2jMIA5WSOS5lY1FFAMgm1NVFkhdozcICyxAiS5mWBRojkXpVBtI3pbC5cXVjsdlbDS7N&#10;KJDaybcEiEd1Pabhb213+57qT6S4vjG1rs+0zbnI7Xl5aylNT1ONyL5nc27N3Pu7Zu9s/hetew+0&#10;+tt45/8Au12w/ZePZOvPgJ8Vvktntjb029N8XslgMxjKLtrZvcGHgl25uHBPF96UhkmZ+jRW8bEz&#10;/VlhlXdnfSXCR62jkWWVPEUgsAl1cR1FYrfKcSWW7btNdiOw/cqaqRXNpaQR2wkWGWe4NnDeWMtl&#10;ZXDWl5GfpP8AGNl2i8VCBuG7RqBEqcRQbQylZsHL9SJvU5rfWKx3ZPR3V+ysPj9w/Kz5VdaVlFVb&#10;J6a2h8ZqPeGzMRuLa3wE3JQ5WifsjozOxY/dmClVXgnjikigTQ+LZI3gwKbqVquqBAWcu6hfiiBj&#10;Sdp7fUQPFuHa8YlEXpduKWfMl1Cm57xL+4rVGS0luXuGSG2ht7d5pmdLfcHW6k2+Pad0eKVmaw2u&#10;2i5egVbma4K9NvXPbjzOUWDfWB7wqNxdvY+oyHajbw3hnOle/e86nNvtWXF4T5aY5d3702V/Lt6G&#10;xuJwlVkNn9ybdyGDo9+Y0uK40ILKpBYrBHBc+K8wCgoGLjJSPQ7eKBoAimti4oY0nu2J1oQX3cKr&#10;eXV/vG1Czs9uDTyRXLQRWzrpWe7FzbwRWBaK4uXvts3yK0YOb2XbOXLeMR28xdrw20I9xUr7Txi1&#10;e6d07h7C3buqjxGQ2PtKq7S+XXyL68web3HmPkT2N8ZMtiNp9Z9h9V/CTBHcUG2N49P7gpIN00NJ&#10;BWGjFUWhNJouwRw2sBlcAgr2pR4mYg6kj0o6NcIpDL9PCruSs0+kKNt3GWW+bcL7f9zWzgleKZJQ&#10;Z59Vvexwxq3013eGe9tLu32e9kD280W9bm0NmPG2/bRI8WCuG9sLsXtLZu+9ubgpsRu/dGP6U35v&#10;zuDcUnWEnYmbr6LCb2+fHb3d1BnZez+lfjZvLI4eGfZ2w+2tq5DA7UrlMaVf+Vs03hJMGWzt5NLa&#10;6F2bQNShF8RlW51RFQsTMhBP0sqRhfEmeqRIbdVm3zd7NZbBbfVFaiBLmsMj3V0tnA0+zmG/ikaW&#10;/iiuAyxycwWE+4O72O22+lu3fvXI7Xx+f3psLG9iTZTbXVO4u/er9qdtbO2fhN9ZfbfXW19w57d/&#10;zp+SHWG+9it8ae7/AJDQUUldtzZtf11uDD7uyWw6eGs+0q5GUJuiyGPboE0xPWQrKtCIn7nMgaJl&#10;NY5SkkiSdjRxWiUIcdaieS3gu+ad0miluoIlggks2E6y3ltritRZmLcIriMx3tilxZwXFmUeC+v+&#10;YLoOhs+i0ncWS7l2lsrM7l2hhafqWI9f7/wWwazcOc7jfr6p7Vxe1MtktibjHWO7Nr9q91bW+Re+&#10;MDNmMN1fuOHKVvXmGx0VHRVsEFcViR3V3O/1VnTVPHIdXhuAuquhzP4Yk1VeI/UkwqwMqW9sxKsW&#10;FOyct7ZZw7bzILvwttuLdTFHeQySTlTEbuzTbTfPaqjx2+4xtsg/eU8DLt1zvO/xRq0McUVmyGUw&#10;m36nKxx7jTDYTu7M9l7JrsZgMNjNv7o64xP8D3dtvBQ9j12dye6Nrbm+P+Tei6qyW1f4pvTb+brq&#10;yCkyxnoZVQudjBZoYliKMSqRURZBERHCUZZHBqLaSLxBoDJFpBXxiSBvbRR3u7X/ANXf7g9/CI5J&#10;dzR7qW3fcFkv76O7glhtwNDb5Z7g1ncJcyrd30c0yyrtaLHJDqcdm+z9lVG397TS7Qn2r1RT4LZG&#10;T2Zveq33jezqLJ9YUddi9j7d7GxjRZzbORruisBT7ebN5iDcFPLkTHQVX2ddXzh0bWs7id4q2tnB&#10;lY5I9akqrPmFfFSRYwXjhnVoGQlNMbPno9t+Y9jtPoLE2y7vum4sUkuLe5NvLFC08NrdLbbjMbW5&#10;tZLySODc73bbqDclmKXyG4gtG0uocC8+XqsvsifrzsPaW1OzduQ5LY+XyuX2b1nS7iG3sRkd+7J2&#10;F3B2BsrIT4/ozqzZlEmS3fkcXhKPDbx3Hm58hLVyuaKSjjduvCja7iuYmjeQEuJCdHeGUSyKX0Ay&#10;JFJqdvEma/JHhioYJdoN9ejl7edv3ezuba1ljELWFtCblktDbTG0t3hgM/8Aist5YqBAtnYxcp+C&#10;Y7x3R4DKyeU23uXrmsym5Y9ibVToqnnzc27KjbXavXHXT5TdXV1fiqnoPfXX9Zu3PZiXsrcPYkf3&#10;ec3aYM7FvfHbhhyMlO0tNBMGZJkltYQJKuI9DFgjaWB0hpVkU6XiuAutXliRZFBjNRgwSC/t+Yr8&#10;PEYLaW98eGOCWeOR7eeIXEhspraWCeezvtoNwLWa2tL66nglBvI/DMnSVrN/9abS3ttDbvXHWvac&#10;dD1hPsLDYvoPHb1xu1uysjuLe2HixHXu18L2N1jtqTKVdFlBuehm39WUeChrcvj5hPTpFVx5iZXo&#10;yTf2023WDSI8auE1AEa0cLAzkM0rvF4r6kniJEPgllooYq3BIxynvFlznzFBY31teTQPemJpEb6S&#10;4thNvEcGqK2s7OG8WxjS1uNs3C3s33GfeIopmaTwckOTocp23jUz3+jLY23d973wTbr6/wChox1d&#10;V7OwlXujce3JNg/GqhwOM3Vvr41bNzO8sdS7Y7C3bW5bEZ2syWbY5SJqLIUqB7bknu7xd5uLPwLu&#10;VUcqBGWppMwMcbkrDKymRUGsi2t9TMhmfKXnS8ttk5Tk9tts3VL3abGae0Wdmu3hIM8W3SJd3dus&#10;J3Kxgf6OS7eC08bed6W3hSVLCCRAMXR+6dxdwdV7a7f3bXb2+73/AEzbRzW39p1U0XcXa2K6u3zV&#10;dT9SfH/a+z9wbhk+M3zK35seqxe2s93Rh1wm2d7ZrbdcmTqBWVUIqZzlbd5XeBLhpLaNRqA1oHLR&#10;oI410SyIE8PwWFQskFuJp2JlmDdRe28223WQ3W92oWu93sjuglEN3LbCGe4e5muHlsbO6kuPqBuM&#10;MqRTSW287sNv2yNI7Ta2hA543A0FFld30299l0naGHw27qbr3tjrfCxbhPWW4u866PMb16p/l4fH&#10;7I7i2ftv5g/Bv4sbawEmYzuO3dTV2f2BgMlikhqpIY9Ctpo7S6Um5Su3L3NrGhaBW1YaBXiVYDLH&#10;IqNWKGOONayTN0nhvd35f+mg2rcFTnOSRo4Gt5hPKzSypHBOxh3aa13OS43VbO5tJrq2Y3u63l3f&#10;Ofo9uh0t1DvneuRoaujl3RUdrZf5Cb9pczPuOgo+rpNyfzHflD1/BFRJDtWow+6R8Wfk/wDFj4vZ&#10;HGYaj7OwuTxG1t07hx0xmWYzTgooMl1du5uJGDJKqVOFMhVmK9k9CjyLC4RBRfFjsAe+QqXJt+zb&#10;FDYRbXZoTebe0uiMCW4itVeOBZovq9qMsd3a2U+42rXM7s8/0F7zRKoWC0SXFNteu3PQ4zbVTtPq&#10;rtvL1/bRxmN6tzFP2jVdS9pd64HEUNTlN39ibK3FtXJfI74o/G7o3ZNZNTdW7n2Plcv13QV+Ep8P&#10;JCaWWd/dYS10fqppNMKRyALJG76kQqjs6SRP4hVJNN2qsRPOixJWOJiHN30cu2Y2Oxs9e63Ulo7y&#10;2t1HCIpZxLcwW9vcW99btaRXFxatNy7PPFDNtW3XNzuc+i9vrdWkYfM1u3ViqMFvSszW7ez977+z&#10;O1O8957s6m2TTfJvvXryWpqezfmL2z2tWTYr45fKTpz4w7qpZsJlur98Yjam4MtQ5igqI5J6mR4k&#10;8e1pLy6t1Ca20opUFZDIZGTWxhSbRcU8Go/xm4lVm/RTpyWVmtl5e2jeJp7lYUWeaeK4fXZLaRWS&#10;S/TwpuMu3rcbJi/8GRU2jaduljiRb+6UlBQU1HgdgYfC9Z7fymaoeu67dm5Ot8Dv7afZMucze66b&#10;auNyHYvzE+WPU6ZHs3uf487f21tjNT7n6Y3PsHMZnblduTF0lOsRpqf7c0iZmfUbmQxqCUMbSSMF&#10;wqyk6pm1t4ldQU6rmKW6YGKIEK7yMIGtBtNiLq5YJcR3Qt7SJ5kkkkk2+EfT7aEtIJLJrf6d542s&#10;9mv7HYLdlurxw8zG5io2nl9sdh7P3RBtTc25sPunsbpfuPufMdXw5fbXXe6q14O3/nN2533VbQ6x&#10;6s+RXbfamXwef25ufpburE0u45o8nRzUrx+OmlLcLs8zXssqCR6GJP0xr7mkT9Ro4xR9Nylq0mdD&#10;S3EpDNH0v3Kwto7FOU4IbiTZofEF7cEXpELiCG0llksbW7ve6Bpdin3uKycKLmOz2SzjMUF30+YP&#10;aGPwVDg9o7SxkuxsHheo6ys3rtPN47f2d3d8a/j7Fk8rmNwdt78+MWU7Q3tv7p35U/JAVeA3J1Hv&#10;bpvM5FaTCVE9NS0MkNOvjct2eIi8a6iZSAAAXURqEVUdULzxqTGYdZA1RWZkuSpmmqEO9ypuUMfK&#10;zcv3sUrmWSRpjA4uWMrzXFlNdLZ7dc3MMV0N0it1dz+8eYUtdrSVbDa9DYctWbX201VuN6nB9ZY6&#10;Ppaqn2J2ZK2Nn3/0d8Vc8Ewk9TtP5H0/T1LtDcfyr+ZCZDM7R3TsbvDbsG58TiaiOpmq9KFg6Yor&#10;NZJ7mCMozSIgc0caFP6eswjwv0vGRav+jbCKFSXnqEBvrzmKSwseX9+vEeJIJneCJ5I5DLOI/wB4&#10;LbLuJF2h3NdvmmjjgH1++SX25SKtltY8SBS4qsG6s10tDg891rntt4qi2b2f0j15t7G5GT4zdA7m&#10;lqMjsjoPZ/x0xPZmNqM38s/kfFj8HlsF230plZq5sDlaozQNLNUxRsGaa0BmuXMd41HJOmjszBSx&#10;iWUPpfw7aS5ijJaNWjtlUs0oBou37dvJih2mNJuVbVTb+DGLgfTxrGZo4o9wuNvmhFzb/Vb3bbJd&#10;3SmO5ltrvfLiVLe2spJE5FQ01RtnNbqzu8ZMHs/aXXe2qftrs/bW9N0y1Oxuvchgqmj6/wDg58Zf&#10;k/XbB7D3JgajeGF3PU7V7w647iwsgxtdTsVnF6p5GgiQxTyzmUOarIsgZiildRiJMUuuVVkJJJIk&#10;eOOwH6cUoC2W5fd932va9qWwjS20yWs9i1tBFNMJxHHfxxx7jYpFaPcWUfgogWW0sr275olH1V5a&#10;SBXb1xX8CoqrqzIbNal3FFntq7W7i+OHX2wutsbH2l2dszOYnLdW/Arqv4nUe78Dsvu2bpvdOFot&#10;xjuLpHcOMrsjgc3LRPjvuRoLpH0ULNBcob+UqT8ABl8TSaopgMi/VoVkCilxcz6ipihFUAkuuZ5r&#10;db+wuF5U25JFRQbmkVoLMTqsNzJFuz2NweX51ltTKzttG07XqMq7juJCzqWozW+Mlk+wMzmerO35&#10;9w7+23tTfHbFHu7tCj6N7a35lKDIDaPxd6I+TmHxG99/9N/HHb239wU1R271l2zi8htuiz23/u5c&#10;gaBCfb/hywt4Wh3nZlUFTI48yqghpld/1Fa3LL4c00Ulw50RqFTRXVjeme++stLXbrSC4uJo57e0&#10;tyHURiS8ktvD22WGB3tLm33pYGe62zbr212a3jW7v5zIcz410eKiyVbld8bbwrdlZT5E9dbbyPyU&#10;3/gNh1Wd7hi692TuTCdhdL0nTJo9t/FLdfS3xm3di3xmF7GppqGDcMlJFk9tUMuYjjaNVbsYUmnk&#10;niN0QASKsKOs1VjGhVVDKHoa65ZBLI+hHVQGd2trfdLmKzsLHcjskTykIWSKcyx3G3CE3Zku5Wlu&#10;Tt0lu09urNaWVo1nBbfUX1u7kd6jdWBh2T2NkIO2dn2p+ou70rc5S7Xr0gxrZ7t7elHjkyvY2VeT&#10;t6nqMy+L+zjWjo58luSSi+y3KaTG0OHMlpXREjV7uNV0S/hAFVaXJBNFIoBpFVjIrCWqekVjb3Fx&#10;uc9xHsl1KxvrNqtcyEL40G3hdTE+K1dWJ5B414p8PcFjiRH6n723ZT4+vzrVfaOZoahe2PkHVRTY&#10;TCQbANc+zuld6YeepGT2fT5zK5Kp62rKcUxzeTp6fIdetTjHbSiymLhpahlE8jC5kX6qnY9RpqT2&#10;zUAUkKT5gHEo73IfHRfYWJO2bbK22x9wtKSNIVOlbjbY9RwaCulDOv61mR4dtC8J8Qv2By9cu5ds&#10;bYh3LuqrTAn4v4/I7YHWO0ZMbg6yHb3aOdr9tnqumyg662JNAKRcvPgcRl8hicUKRN0UlZNmKSHH&#10;SJ3mURXYa8/BQNRvNZwKP8TamGjUcsaxsAmel021yNebVEOX4lmM8hePtIAjfanJ8GvhwtGD4miN&#10;pFUabiMtMDGEpSb3rMltbf8Ak6XtLsyuf/RN2fDHuf8A3K5epo8xuf5A74w9FPH2LlsXjtys+/6b&#10;FrRpKuPWfeMGPjpMz/DYaSmmm1c3EgSNGnkDNHIaUoMNNqqnwroX0P6OTEH4dKtpsLFJ5Wj2Oze3&#10;S8sCpMgpRrfbWjVZihZmnchqtGo3X+yuxa+GGIh5HdddR1r5Gs7K3vi6Wbuf5QZNK+mwdftSor8f&#10;tTr/AHhtwZuhyWPjycm5MftathalpNxVkcGS2c8C4jFU2RpB92H5HaKW6j8WWgEoMemmdM5ULQ4r&#10;TWEWqv8AGxDEjom223tZ7TZ5Z9utWetgyOHoWHjbXC8pCqagV8GS5YmW1zZxxyQ/qral/Itopcb/&#10;AC0ensdPQz4yeg7S+XFJPjqvaGG69rKKaH5gd7JJBWbA25mNxbe2RWKwJlxVDkK6kopCY455VAYi&#10;9CDFCQa1jXNSfwjzNCftIBPp1j7dAre7gpTSRczCmkJQiRqqEUlU0nGhSVWmlSQATbt7t0x1737r&#10;3Xvfuvde9+691737r3Xvfuvdf//W3+Pfuvde9+691737r3Xvfuvde9+691737r3VaX85QE/ypv5g&#10;4XVqPxP7kA0eTUD/AHQyFmBgDVQ0nm8ANQLXhBl0D3sef2H/AAf6uGfTPVJPhGfMenqPXH+9dv8A&#10;EQteqIqzce3quXVQ7/6Yhk/inXuSE994yU9MJMRioKufIVu2qOXsfDwZOrpmihye3YJu2s2sqwdg&#10;inxnmdY8Z10SsJoxGJVNaDAoOJT9cVr8aA3xwt0BGOsyFSc3FjbizunlewmVU/Uq5VzXSlzp2slA&#10;O63u2XlOIh32F5LsgGCmWxuKajpod7dNmKTNbtw88v8AC+tqhGnrY68y4aoocPJV7FTIwfWHakE0&#10;fxtWTVV5Cr/jSt7bDUVIhMlFLDhBxYHHafB+yND+7Sam5ZZcdKJgWaW7+ivCzxQS1aTdyAsJX9QC&#10;aMbiAtTqup0HOiroTZIJbAqekSuU3nnX3xjema/rbsff25ti5La2X2TseDC4et3jjspn8JgqbZxw&#10;HYeHydR2XjcjuLLwJWQdh0NfVbWQpP1tHU06owYuDI6TpbMhupbeg0iMFlLBAg1BjqdyEZJhojTV&#10;9BqWlTja1263udtl3qGePabLdC5adrorDMsDTm6kaGSFFS3tke4S626Rru7n8Mc2iC41stPaYHBT&#10;0eSoq/euPTI1EFP1lgH3HvcU9VV9o5rf9Fuj5A/ITC5Kjg3FR47Z3V27YoaXx1NPT69u4FaiQV9R&#10;TVMUgREUQOl3oG/TXUSuQ+qWWPSumiudemikJGvxUB6yKN7fmNPow2qKlxMUiWYsHgWKw2+7SWVZ&#10;fEmtkFssmqRHuLmfT4ayFRPk7L67xkuAlG3PtcKN1/3yyuKodt42lz1b1x1TWbZwHRnTWIxX8UfG&#10;bgpMvnYMHlIs3DlcRUywZmoMX3EsFO589zAjQRpERobWwVe4aGRII1BYBtLBKqjLqXWaGjUTR7Nu&#10;d3b7pfSbgkwuENrFLLIfArcR3Nzut5cyLbu8T3ET3QWW6hmMcwtU1rWBmS+P7L3dHl8HRYWWrzG+&#10;fHuvHNTpXZLNyUPeffabsyPYO6doDAU0OUys/XG0JM/PI1blZqamizsTyU8UNRVR09Ir5/GBEhOl&#10;SpFWpqfVJLL2UYOoLEljkzaT51NLvle0j2ydbyKLwZJo5hKYYlIig8G2sLFVnBikillWKKOOONdK&#10;baZ0JAQRtHlysOPq8Lt+u2r0r1ju7ZWOTKw4/ce2aLa2N6z6LJr46Rq2qmrdw4aq7F+RNFLHLUyJ&#10;UZmWsw2seQySGsbiklXUERIYJFLVJUKQlVWtQWTVLrcfiKxoUwQen9wtNqkmgWa7n3LdrKdUj0xS&#10;PceLclZJiKPHBciPbfp7SRyFjWW7uI7grJG69Cnkts9iZnfWRze5qbdVHvDFYbAUk2T2pBWY6s2d&#10;3l3rJsPA9K9U1EVLkMRNHunrrYMG3cNXR0UEsyHKNWQVbLUQVJfWG5SdTMreKNMaldVBJIyAIrFa&#10;jR+lGzFc9xJoxHRTLum0y7Q6bYYUsG+oupEmMQkeys455GuXt1lZS87PfXqRLNgGCLSWiQ9Qj171&#10;DR1VRDSbuXQ+UqNq/wB4sxnMfHh8X0b1S25c73l2/k6/HwvQ7hrOydw1u5aGpFZiKYwLnMYIFImr&#10;hTvCG0AiiOpkNa1qhMMQapJC/qGRy4Z2AOqdKLUGqKXeOZv8fvKxw30dNKofqI13C/aIxxqjSf4s&#10;trDFbSW8ETyRldsuVaQAgqyVm/NuzJgMpJsjbOaar/inak23MbshcVUQ7q3blcrs7469MdgxNnIX&#10;xNR1FW0oZamknhVcftyOCKmnlgQ1rBnjNzETbpX4sIczSFgoKl1JWNQy9p0LHEjJwFDGDbLuDa5S&#10;+53P05YQoWuUKLt9tDBJcsLhIZlSa8doJiZkE011fXEUz/qTVgY3cuVocG20NpzxVeNxnUY6/wBs&#10;bj7LkyGa2vh8GcVht5/ILMZGixWOooMPF2HR5XA7GqaYVVbQM2WkoKZYWalqqa1rM0iMttVkeHw0&#10;UtqXSqgsrUCqoeR4YGGRKdamlDT297ZBt88F5vEKRzRbm93cTRQrHO1xJNKkcsQkaWWX6a0h3Ddo&#10;zRGtV+kmTWGj1iJs/ZEuQzma29t/JtvjPPF2JsSRKHAJtXd/R2F24c9U1gx27cduDJblwHS2ytu7&#10;fzW+aOBMHWUIwdcKWHJSVpknkctobgSiOGQMrEgMF8LSEDV1MpIWqJLcBRG0mk9rsDXpBu9/tcts&#10;t5uG1mF4okkeGWRdwMkk7wCL6WO5RfqmF1c2O1GV72C0jlSs9tC6LH0tKjF0HaGxZN27L6epuvdu&#10;YjKYmlyW2eh+suydwY7sLsNYc/lekazJ9XnerbVG46/GbL3HW0Gd/jdd2nVwCnklopIa6iijV3MA&#10;vEhu0WOitQLGrqHaQuVwrFY27GaKeN5LpgxVo1VlXoP7Fun7iu77Yrm4u2eWElpb6e1nmghs0thP&#10;pnkiSa8Wl1BHf7bcw2WxQmAS213LPBLMc+Vn2bDksRtGu7M2P1Ru/eWT27uLb2/Nl5Lsufeh6q3t&#10;sSfBy9TYn5C9Z7lxdZtj4301BV4SXcW3cjtur7CpNy1cuOyANDG8vuglhLRy60gk0oVJLISjKqol&#10;Y5ECxqjQ61WP6jxQ2v8ATr1UWe5QW+4WUNrebpbh5o50VIbhfqo7iWe4uWiubW4kubye4i3I2k81&#10;3+6PoDbi2pcqtMG5Z9ldh5TprJyUMG1OqMTjNq0GzOv+yfstkdFdf4XY+Wxe1u0NuVG4N4y7a6+l&#10;weV27LJj3oJcVSyYOrllqd3mlq6qavdq5bx7218VnWgAKuTGgr4ayo5I0sWFUMWFh1eLKQzF+jnZ&#10;oJtn5d5iba4raeMs8iy26rc3R0m4nsbq2hiPjRJE9LpbxTJJumj6CwD28KQB1Tfn2Oa2Vt1MTsOs&#10;z+65N57LoqbMRZHDdI9kbSye4sTUTw9I7cwuI6+69l6exfXNoIstma7cOV23/EMhkamSSOvjdn0v&#10;JHlt4wsbTNwKhI7d0ZlI8IKyLHGCGRiWd4V/WlqsnRPe8t20O3bjeOl3FtkRfVG7z3u6208EMsb/&#10;AFpljuZbm8kDQ3UcSxW9tuLhtu29FktFJx0+1do9b123dy7VxWyhW5bw4fb1B2Zuqvy+z46qlruy&#10;4uxeo+6KPddRsTLbbpOnd37mh/iW9du1Waro81jmzWMqqmkjkEbcK/StDLBMiWukCMOxKam1KUZS&#10;yyKwDgSSRO1JY/ECtnpZuF4d/i3ay3jbJJ97MkhvXt7aITiCEQyrPDJHDPaTwO8D/T224QQa9uuk&#10;sTLBJp1JDIY0bkqo9zZCLfEu/dk9SdY9c7KycuQrcptffm+8PujJ7U6yp9iS0mRgz/ZFNs/FdsYb&#10;a1DtfcGTrtzDAl66bITo1LG2pVFxJbu7ET+EqqBUprZyO0ZpRmS3KOPEKoXYladW21zs9lutjBBH&#10;+7nu7iWVyFS4MMNvG/ezFCGeOC53aO7tW+kSe5jtY0V9dApi2F03tqCpxdRUV2Dw2ZzFf1Li971m&#10;6Nrw5DA9WdW02czfde7tvSx0Ijos7mswc7j4pIMOYsXV5Smgd2P3UQQtFYIRE2tA9VqzKhjhjBB1&#10;EpUySDWNZQFTKgyRkYQblzfc6723Ftc3FqomKRLNcpdbjeOCojQTqsVtaMbdxBHcOJY7K5YmNGIj&#10;bsZ2HjNu5LBU2NwmS3nmTF/pVr8Lh9qYeuzFZ2DlZ6ja/wAd+tdz43L1lVQvuLq0pBJUVmNNI+Rl&#10;xMcZp5paVfu/R3EYuUjRC2hNTdupzK2rSXWQjXo86VUrGjAUUdMzbNNJtF1e3UkUUU0otov1/Ct4&#10;7CFIjcR2txao4ia8Ogqsn6nj3F1G0muWU9QcXuPNZZ12Ds+Fdw46l67PSmOi3fJlJ5cJsyDbtBvv&#10;vLdK/wAHfbO3aeq3mVoNtT42aufFpBlXjgePxRVEdYbvxi/hh5IGi8NasxosYUkVGgVLaUIJ0OA6&#10;kUB6WbxsYs4ba53M28G5JuP1jFIooS01wzpFJSRpnKrAtxcBkAntHNvKCwljBeqvP7kqa+r3FT4D&#10;ZextuZLE7W7cyu0M7BhMlsmWiwy5Dbfxpx8Obr4Vp598bnx8Wcy2LxU02OcSzOXih0SQx2ErLSRm&#10;CF1DBGAAJIKxDVn9QxhiwJDIzlf4ekz21qoaztllkjheSA3MDOzoiFZ7+XwqLpsxePDGkmh4buO3&#10;EoOhmAVdRtjfldPVbVm7TG4N25zeGS6324u4cBlgm4+wewqCiyveHYLV2XambI7Z23QUEWLzv8Ma&#10;dyuy4Qju1XTyV7sizzKtp+8Q8spZE+PvNKzPUJkHPatQfBWjdw6LbSbabGa73uTlBrXbbBYruUp4&#10;AMMYYpt9uyeORGYv0n8WYqy/vG5ZogYWVkXW0fUmBosOMouXqKDfuJq9318eN39SYuTP9HdYYul2&#10;b15Dt6kdqmvnx/cFHi6CJGyNK9LAa52pmjMj/Y0kNskkcT6irKHfuVO1aJFGnaxBdURdZoS+rUAz&#10;NRfaHf5rDcbuGOBWiuDb24MU1yDcTa7i/vZW8eIOkMk1zKsUZKJbtAyExpb64SZaKnrtv4WppKSf&#10;cUm16zAU248XsFZ8ZuH5AdoUJr832lujHbmz2QySHpHHVlTVrl5paOeoraGGpSjpoDOkreu2aaOK&#10;SIUEWioU5dh+pKwY69YDVLu2oOyFOI6UtBu9vtt5f2d07TPuAuGia4TXFBA4+jsbeSFBamCWSFVF&#10;vBCYZrZJ4pz2ui2CfFfb3TZwVPuavlyWIy1JlcJh+lMJvjG7I3L0C/XsW28fsbKb+zW4MhGPv937&#10;0z+ED7Xwm76n+6tIKGJty00FHP8AcsJNn+mkEMiRFZJdRApG6MhUIr1kRVQv4ZMAmYW7KjeOAKEw&#10;r7kyb1ZtdxT3viWdsyLNKPrYLmK5EzXVxa+HZzyy3K2v1SjcX26N95t3uUXapHcFVO5UZbb0UE+P&#10;i3N0UfBg6Kimio6b7CpoK/GUuQqKhqXD7olrmcRRuhkfeddVZTb8TSRdTl4I6VibRlTbOoeLV4YG&#10;BEPhPl4lRpNe4S1Vf+WcWHUc3hmXdbWWWG9UfVmgkfcJO2UAV/xNVpJUUDbciyzsBJzmImZ+s8uS&#10;28mWrJhu/o6nfEZDbksE1I+86aoiol/hf39fUZrZ1M/Z1HQVbzn/AHLYPV3xmZWVN8KMM0zrbUpS&#10;UiSLSrIfIChFKkr/AIxQHgw/3ZHHjr4XBlY7j6m3jltrzXNb3EdO8nWjE+GiTKNnyoDPDIf6lINR&#10;2uT65tJDiarpG+QfxmxsOe2Jm5qSm+flSqbbxHX1JmaWkr/5d3yedEycG0mOz9tY+aRA8GM6wkl6&#10;6qGLVWSKbiJT2IeXiBIyDSWUHIWAfiH++uwfZB+gxqZD9RqHURe7NTb7fJSULLLG3c+6MCBAwGk7&#10;gBcOBQgPuundYxSK0B2oxk8/ifLnYfjD8UN20W7O0MfT7c+LU1Q+5MbVTyY/bEVP8ffj5tdZKHuU&#10;4R6/rj+FS4tcRj8tFhss+Damn2pBBUU2OTKVCa9Zxd3AilcF7gnALEBTACungwyCFrRcEE8Ol/Lw&#10;so9o2iSa3sHj/d9uZDJIVUll3Mm48YKXgkI/SmuAjyOK2wQCQv0PezNvbixX8DxoPcTK/Z/RBAfA&#10;P1oahOueqtvZJMe2HEOSj3vjesaqlNbLRtUwQ9O1scuUpmzDUhppND6j6qBS0n9pFWlaYWGtQR5n&#10;LSkCvwkDowvJdsXbt7Jh22LRbXyKKiN6NcX7rCg7vD8KuqK0+G0U+MJpHOktWNwGfrdm7DxuQ293&#10;tRQ4nq/qjFRbWOwTV5ahl3L3Ls7O5BK3p2SsWPalRvs4D+I1OJOVqV3/AEmNXPzS4xsFHR1uj4wj&#10;nb9eiiPuo2e6LIbAFBkMo/THbmteqO9iLjbVtxtLSvPdggtpLKYb0FJYSCHWdjqkhLj66QCQNDoI&#10;ZW5EZ6PcWe3nBle2ZhiaD5R5b+/dDuOtqzQUrVOwcBDk8b8iHwNPkesMpXLh1wkGej2/kkmGObaw&#10;pAmHTJVVE+oEchrOWJIoqsrE1ioPDOC3nQkEju8yA5dSbb9VDHSwaghJeSYOF7b0Arc4aPUwEeoR&#10;s7KDbMQqiVmZ8JuratZGm3aHt3bOWyHZmzsnVRz7dq+soM9JsHpXCyUFUKCkTdR37RdW1uMppZ6K&#10;N6FumKii8sJzj0JE3isv1cTUlKkhjUNpJogZy3DPAkDuoaAZpqO5sW27ckkG1CJbOWNNLr4qBZ7j&#10;TCkf8ENaRoxZ7M6ZDJMoCmmHvDcz7V7I3L1nuLbe+dp4uT48bc23tHrnbe1901O4+3Nybw21t3G5&#10;Hovrf405bEdjdW9TdpfIbeM9Lk937YxlZJueq27C+agnjkr6ijqCJ4pbm8niAk+nMzRMEdmdpHjj&#10;qpYB0UNoWVZJET6VdXh6nkUGYbG82/l/Ydru4Gtk3CO0XcYZLqCKGOztbe7uy07WsrW8kxT6i4tZ&#10;dvtL2+TmO4W3W5+ntbSTQ0ffT1mG3RVdqYTamf8A7nZmDrfsPcWwd9b6oaSPdcVUMz01/J/+Oncc&#10;e1tv95fEvAbJ2lR10lK+8osxsyCswtSpqTAI1bdYJzHPOU/dq94kZAilAmSAYlaFBbKyTKCGiigF&#10;SJZiClji3baUm2rYpbhud5YzFLbx3AublLgXFAPEj3KeDdZf31LbXlhOqab3cd1YRj93barBR1OS&#10;7M3dW5Pce9MfuvfvYvbef29ubP4zB4zZtTkvnX3p1hRSYLC7Z291/tLsTeHw2+UXwx+MOUweLxfa&#10;eCx8O3t0VkNTPlQq1NQ0gdjlur6cXTSSaYwQSwoJXUVGsQTvHTXCjnQtUWSKzNXkkILr+02blTbF&#10;2S0trdbi60MqwGN2srVpXiJhbc9qhu4plt9wuII2nlK3dzZbhzIwNvZ2QflTbRTIxVKU+39kd1Zz&#10;G9jHb2K2/lNn78y+y96924rBQwwYrb9RkevMd8v/AILfGr4i7Dy8+X6+3BQybo6/kqNrVVAagRSe&#10;D3QQmfXfzuq2MSMayoWDKSitMyPCWFEZGu4w58eSJLRKxRy9GM24rsEdpyztyPJzDeXVtAosLoRC&#10;GTVNLBt8F3BuItmjlnhuIuX72W3STaLXcLvf7ki7u7Sr7Nl9k7cotmZLbu4Z+wd0dp7p3NvTaPcd&#10;VndjbX238+vkrjNxZDO9m/L3dOTy268D8dflv8f/AIz5fD1eF3fs/dOO27ma98vItBVx1DTMFbNG&#10;lybu6tmVRRQqspBbxGlUFi6iR/qAfBHGeW4SPujhLANQxX97tcOybDv8Mk0SySyySwzKyW72cFi8&#10;yxxWlwbSL9yyKdwZDTaNt2qa6ZYr3coQ+Ohpa+ml682T19LuTLUm3ZqjdPW+zN+0vby7bye9dsba&#10;Q5z5u/KjZe4qXtHvz4oUe1sduKj3B0/uvb1fuPYdY+36TDoFp6aZDUeNO/1QeZUwY2pJMxBAQTUZ&#10;ZQcSKGPest1E9yf0YiOnLmDb7ASbYtjt8slX+siJs9vRZvEN0dvEkM23+EgW1uGij/RksNjvrfaI&#10;2G4bgg672pTf3V3Vtfe+G7Lj2dubtNt09idc/I/sen6xoZ2wO86inwndHz37P7Pno9kfGT5k1vYe&#10;fwue2NnuuewoMBu2kmq6aeOZJSgkTxzv4h3O7kjjlZ10mqHg7tGEZhAGJYXUdrJINQZpLmQGsY6N&#10;b3brSW1h5F5esbq+2xIZPHAjumAf6e3jnllghbcniTwZNjvN9S0k+njjhtNisaMLpusO3du02ydo&#10;f6LcbRUOx9qdd7f3FHgcHkKLuPO1/wAT+pafIQZbdXyx7c6am3Tv3vXor5R9z5Gk2vn+hN5dbZvO&#10;7drKSaRIoJaNY1Z6HxY/EvjKrIUGO8oooB4yoZLjw9SeCQKAw27T3dDI6kptyS0uzFyna2E8V+8r&#10;K8rvam5nUTGaXa2uTabT9cqTDcoWTWf3lu8W3bFDMlrZSIIGR3XmqLGYzcNTUUvTOfGw8ln+s9+5&#10;XdnWqbo+Ofxv3rDS7a3T2Lke5f7hbI6c+T/yC+ZWPymb25kutu3cVgt27cyTLVECeeOeJgwx20bX&#10;V3aoYSpCg6Yyg8PWsQYwxaCIHlWJnYmO1VAlZ7gaTaxvL7dJv3Vy7vVyNwjnElxJEk92ZpBdNE9/&#10;LAm43i3DNutttsl7DawkXu+3Eszhds2msiiyG2shhZs1sB9v736Sj6fxuA2r2pj8RiN6SyfCPpCv&#10;hStwvRWM+NmO7L3L2f1D8xe2sjgsXmsT2l1HXZWhyOI3XPHPR6J6iNFZlmhDz3rMt03BmLLETqCk&#10;uqTEBZGijW7iUkwRSRwAa55R0QJDtN/NFtHLYtpOVkOmSGJIbi+ESwSaYYbqfbIvEuLODcb5tkvp&#10;+3dNxsr3dZZPp9t2+QtW7anAYrbw3RPuGHrDbNd1bQbT7G3gcuuH2/1Z1BlaHJnrz4K9Y/KCr6cm&#10;2J2Pvn5M7e3K0Pbmze48RjM5t6ux+moqhJ5FZp2MEc9xNJJJO6lZFkQg6EQM0bP4THxIklrICRrM&#10;MdlGNKyDpVarLuV5tezW0Vna2FtKk1vJaXSMDczXLwwXMduu4wxfTXt1Y0tNEJEC7nd80XKCVrJ+&#10;s9bV5v8AvB2F1hP1Vlaauo6Trnafffx56XwNTU03WG3qHOw1/UX8u3FfG+DtXYvbGx+zaHd+2hu7&#10;cO+uk8jV0+T25laijgoDNLaTTXBsyQGR76STu0qoOrxKkBPEhd0a4jAlCahJcTrGKRwyDrSWMvMP&#10;00rfU2vLlnt8Zhe4eWM/T/u8KhEzWW4wWk67PeMbKS7eOS22fa5b92N9eWrl6mzE2d3Hubem4dw4&#10;zdtJnM/tXrHfnbO3d1ZN9id25LeGqLrz4Y/Hf5e7j6u7K6/zPwejwtdh6zsvZvcuOhk2znsBURSV&#10;0QiSdXAt0FhiQMZZACGVpXLMGZE0zFJULIHiaORwUuJo2nJEMAHSc3Gy30u4XU8dtb2sLN4sN1b2&#10;VvHDBJHDcTk2MNxYXcdtdSW1/bzpaTJNtO2Xdtt0UZvN1YdJqq6p2Tnti796H3P15kN71+94t5UF&#10;Z09111ztrbXZfzB+Vexdm5aKWc/G/wDimytqVe3fgPlNw5Ohod/dOZZsJunbaPLU0tWqCnPrVP3a&#10;9sv0cTXn6bt4WgFn7yChPhoYiWuIIwVFJRJdSVMqde5gvG5xiv5zv1+vKpe6tY/rhP8Aoxn6dZTM&#10;qreXK3fhR7NudyySNIbRrXYbYabaduiq1+Z3BR9a4brih3Zh+wq7aFHsTeXYVdjc1ju9KDuTIbK3&#10;PtXanX269m9pbBxuJy3Y/wATd1ZWuyeDpdvZKHG7r69yEk2Trbx+MomuvqpbmefbZf8AGEJZzUtJ&#10;36iikN40YJ8NJLaGXSiKzT1V3VejvlRNht9gsdt5wsXXbJ4IrW3CoIrSkckSXkmqI2F0yo95cWW8&#10;7rZfU3N3Na2+0JHLaQXMnU3r7vbaUWT29Dn8TTdc7ZxncO3+9vknHNQ4TPw7Fj2tv7cu8tk0eP8A&#10;45t2tm70x2J6p7IpI9r7d2zuLF0eDGFhrUxFdnqnz+yaHc4RNtgtIYQ9xLUEF3i8MCWTXVy6PGoN&#10;EhkKyXNxC1EWNVHUi7tyXO2386XnMO7Xs52uxZHSTwLW7a/ZrGy+kUww297bXtyIWF1uFhHJb8v7&#10;VuMaNePLNNrVm8tlUHTWE7DzGYzGHj7ExXc+5evt/wBVuHs/ZfX/AMi+0N37R7Pxo291HtfGbFx2&#10;xN8bT6jr9ob6GSz9VBt/KneeTiWRFgmovtFZu7VYrdk1UvIrl0MTrRgqujSEssLGRJBJE7NItI5m&#10;S3FAK9GvLu+Xlzu233EVrJ+6LjaYLz6yBg1m801tPZ2UbWjbrFFZtaXdlfQW0FrcD6yyin3eUXEr&#10;hekicxumrr89iewMNuSLr+LNbdo+++hd57j7B3nR9i7u65/i24Y+zfkHh+z0ps7hty7hbfFcuJyV&#10;NHhaij3IEeqp5KWephbSJuD2scCxu914jylZWKxK5WQzEt4Uaxys8k6vWT6aDUJyagEPXk/Jlju1&#10;9uEl7bW22pDbWKTWsEMt9PbrNaLtwto3vbu6uNsjhttqktkFqN33MJ+6Y4WWaXVnzG+d7r2liN87&#10;07MTsTsrdu69s4PqLt2vp8pgO/eq9g9Fwbn2XtLdHdXTMnWeKoeyZtm9a4aKnpqbJ4k5+VZZMi4q&#10;oJqeORRPNBDIiveTY0qQaSSFUQAQyFpWWqjw5HiP6cgAumlJoOijb9t3G/iE9vyjYwXqePMs0amC&#10;zt57q4eQ3lrS0t5WEsoubH6yJV3Hb9T7JHYaC7hW4Gs7EoNq9vZuko8N2BsPZvVp29n+tc/t7eXW&#10;3UeX3tmfkfWNsurWlzOLwPa3bO89xP2UOxNo0uabB7grsdmZqarip8dDPRMinEEayXduIXmoXaR0&#10;Y6nRwY3Y+HEJmE2YCjhhK3f4gWpEVo95eC35Y3qa+sbRZ0tEtra5hiaO3urR4rm3hY3t+bG0FkJE&#10;3WS4tfpxbwUiWxlkQRobrrNVHX2+dh4hdp5us15Db+E6m298o+xP9CXXlbjtr5jL5faXZ2R7m65M&#10;G1dnx03Yuz67M5uikyNbIk6YiAVTsglV+2W6luBFNI0SFWCl5jQN4lJA8i3EXjP46KZzpEslyfpo&#10;naKNuiTeW2az2z95bPaW+40nWR0ttuVZZE+nSS0ljsptovY9vtv3PcTpsq/UyWdrsqtvV5axX11G&#10;Ohk+PEGYwnRmxOq8/Rnau4qLqbMdjZnd2H6syGKjxHUeT3Bmod7/ACyq/j98lNmZjrz5i/N/f2yd&#10;6Ptyhrtu5TGb6yG0KCFaaKZ9L+xVe3n77IeNFWCRED+Io0eHIFVpGUxvHIGEqIXjcNNcRJAG8OF2&#10;EEcs8tv7c2aybjudy25289wbUWk5N213A80sVqk0V3a3m3NavZXEy211Zn6HaLy83Qj6ncrSPpVj&#10;GYOPa02Tye2MB1lsv46dd0smG2rtbfm54NkfBfoHsiurdxVey0+TNBu/bXye+PXfHzp3/HWU2A27&#10;vjEZ/A7dyefipENJQzCJGSs84kayV0iSRXcoqsysrsQoCtGzzx3IlQCjLcSyGRgIkHRwsm3bMsi8&#10;xXFrNuc9vLDbi4eeKGWK4giRnlkltr+K22u92Q7dciWN1uNm23b/AKKFjuF1LqVzPQ47E5nFZWr7&#10;O6v3xkNiNjN902MwGxtw7k6/+I6fwbFbH2DsrZUib8+L3y5+ce78BLil3jFteo21vvPL93M8Qmpq&#10;uVbL4U4tbOCSQWA0oNDmRWDFFUxMzPrV1KzQynHjfUXTCoDAvmfdbCTcN/3DbrZ+aJBPdt4sEdnK&#10;jRfUSTm+t4orYW01qwk23cbK3IB2qXZtkgR3k8Is+9qrGZqbMdgdi4frLB7X2RtDrbZnaOzNrybv&#10;yMfSO3cnLkN29G/y2Pj9k8rsLYHyx+FlZ3TuLHZTVuetk3DtDDboqJ6WeQ0lEI5kxZLtiHWMwQIr&#10;FaqFLAO8aKzxI8RAFxCqGgW31XUp1Fej2CxuuXrSWa0vNxXctzuWtmmbxJ2iikmtrW4mlFvf3Vtf&#10;B5H2fcZZE1ySbutvsFmvgw3FJ3+57HZvMZXdW5twpnt/xdf7N31trrbeG34Mv33vPbDYvbnUXRXW&#10;FFtnsDeXxJ+YT9DV7bYl7rx8VFiN0bkwrzZZpfu2jjFozJdUhjui1vGmjsqsbnw1VVTwpJUCFFhk&#10;qYw1vbOciWfq149ny6v11zs4W8uJhdRmaGO4u7ONbqaaWadb3b7G7+rgmn3S1Ecd08G9b1BEig7d&#10;tQo60m0adM1vPbu9ut8V27R4fec2yN+7B6/bMw9db67fqqfIb56p+FPQdRW7Jx/y/wDhP8U+vdv1&#10;Odz8G7MPkNx7Dw2SxEVJVyRU/jiNpbeC5Ym8t1bbCNRUAgUGZB/Y60Cwa451icaIkjth3yvVFbb3&#10;fbDbWNvy5vclvzm66IpFkWZ/ElbTbt2brJBftNui211t11dWrPc3t/fbvKWtrCIq1ybh3FV0tTSz&#10;bqy3clf3T2Ti9xT5WKj63nyX8x35c7JoHw6ZTrfKYfd+O+M/yf8AjR8e90YzD0vZ+2dxYfbO48li&#10;5vuA4qKlHheZpZyrTS0j8RhxAQuau6tonUeE0qwSrig8aOyjNGcqUWsdntqAWu2h736CNmdUf6hL&#10;ZCkFvLbNc7XIY7mGwl3OxeViCq7fe8y3C1jtvG5Zyiye4qXHbMXanW3d9Zle16/KYPq2nxPadN1H&#10;3N3xNjMFFnN+9jbB3HhB8jfit8YPjvs3M1J653LsrJ5XrmmrdsDGLGV8x93Wd5WaS4kBtAZWGuJm&#10;VgCEeWRTG+tokcJdIhIuJEjhQeHFIQ5e2VjsFpHYWVtKu7O1ojmC9jtjFM8ck0NrazR31sIILme2&#10;abYrmWNZtq266utzumW83C1SVhwmW/uFWbR31it+VWe7g7K3dvzN9MfI7dm9eptiUPyJ71wWSykf&#10;enzW3r3hJXYjoj5GdP8Axe3BtY7fyPW3YeE21lszi89TNFUPNPMntOiLHOdwurVUDN+ki6SfFMrP&#10;o8SsQlU3QrDUVuLmYM7GGOgMJ7p76wPKex7/ADXbwxhLu4mgmUfRRWENoLn6VY9xksmOySCO/aJx&#10;DtGy7dKkUf7yugeoGJkx2NpMBgdi7U3ANi0OLz8uyNgb76035u7C7VzbYamre2vmV8huijuTsvu/&#10;4+UGV2zuaDPdGb56wz1dtfH7gwlPRxIlNHLDJ6CRnRpmupzDoohTXM+lgEWUBXm71D6vEC0eWKW7&#10;aqoD1bcrGWOVNqh2fZRdtM5uPqFgsYGlidriSwaY2220tfFtngaCWRWttvvtu5dth9ReOOlFQblh&#10;w+7tn9obf3ZT7U7DEOd7O6P7y7O3T19BuDqLrXdmQr8Z2982u0PkbmtidfbQ7p+SPa2exW5du5zp&#10;rurGUmbjFfTT0tRG608nvasZi19cMFuXKiNQsTFiGMoAlkijCiRRc/SO47EeS6c63iHV2gtrCGDl&#10;DaYXudhtVaS7kd75BCDCthLLc7fZ3954r2s0mxS77DZvpluYrPZLWLwLa8rjpevcf15jaTaGy8o2&#10;wsRjesa+TObXyq1u6dxfE74xZZ8jlsx2rv8A+PdV2tvPdvUnzA+RGTlw27Op949M5PJIuKqZ2XH+&#10;HkN2s/gqd0N3V8N4eQUXSoEgQSyLH2eAZAtDBZM89PFuKi++WMm4zWvI8PL7LFHrT6kNG4nczyTy&#10;2TXj7fZS3ca3h3NLKWckbpzPFb7c0v0W1CNuOR3bi8ZjMjlsrV03XW3x1tRVew+06nIQS53pL4wZ&#10;GmpdpS0+3PkZQ9UR7P3T8pPnHSZDNbZ3h153RgYslj8U0FdUVYaBHDyLHFA1zfWETpSRU11DgaKm&#10;DV4baKRNMupj+nbiCFaySt0g+ovt53W12TlXme+t54vAnn+m0zQzv9QyR7n4X16/UA7lFt880caE&#10;XW6yblus6JY7ejOa740z4DFyZ3qVqD+BdjZXvzYFDF0TtTZcHZmxPi11Ttfoui3jt3obb/SG4cu3&#10;xv33vPcO06TA7s3ju3DZqRMPV5SCppopMlSvAbwT3TiWW+8aOVkJB/CarOhYqjEL4gRWZCdUVVj0&#10;qdXSXdLDaY5rTb+VrbbrnbbeWJGjAIliVJLC8jgM9ykc9xFYyXV3FbXSaY9wWJ9yWeUtbp0ban33&#10;nqjYG9s5/pW3FNU0XVXbMsW4f7iZzc0lIub7x3tiaCph7KqsTHv+nye68diJIEl+yjrN+yY1KbPn&#10;G0dDQVM6+WdxGlZ5DqjkI/TLYDy17aVAAxp+GPBQtU9BCws7D94zSJssBgW9tVXVdFVAeHbggWQB&#10;WmVzkTOPFvwWjvRAEBKh3xnsvQNl5v8ASBv/ABslb2f8i60ZfFbEy2wzkBszrbdmNXLVGQwtBkcn&#10;uGl2ZLj0oqfc1aYavYlSi4fA02VoEiqi5OzrczqZpCCJRQKW4i4KgUGcGoQ0Dk6mKkAFjb7eH91b&#10;ZPcbZZ+OUsHV2mEdUE20o0jadXhqjAwyXaVntgPAjikjZnWZ9jm03JtfBw1nbzVOGl+PmNpdm4Tp&#10;mhgxeFkxO2+2NxwYGo6nhqoto9bUOMSJsxPt+gytfQ4gwLuaCpqa+MY12HeUxXyxXT6KCjGucXFa&#10;YqQcVag1ZSmKkxitrOC72UNtu3iYsfEiqo0kttFTJDXRC0KHxIolZhCVW6VjKfDVH0025ajb28q6&#10;l3B3PkzT9PbnqJa1MflMpIKDdffXYNOJqLsfJYrGZbdFNvuQFKqd6GNOzKOkWKqXFpTQyS6uZZmA&#10;lR3xFLRdJrQGcEUzUp+JeMIONeoA32W1283UsEsG3BRe2oEjT9oMkO2MhEtMi4ArHJQNuzjRP9MY&#10;wehEyq7goahYKfdPclNPU9vfJ/NCvjxGRwk+VlwW0t34+l3HkMnj8bVpuqHapdMZS7yqBS1W09UW&#10;ApqKspm+89q5pLjxriNZW0nxQRQgAlJyqkcAc6glQGIJJBNCTbOtpLa7XPPa2nb+7yGaYiSRFm2k&#10;PIXChtIKFZLqge3QLapHIjGRbT/5HON/g38t3qvDnDzbebE9vfMLGvt+p2TR9Z1WDko/mP31BJia&#10;rrbHZbPY/r6poXQxvhoK+thx7AxJPIFDEVqapGSakoua1r2jNTQmvrQdY/TBVuLtVUBRPJQBQgA8&#10;RqAICQgHkgJ0DtqaVNtvvfTfXvfuvde9+691737r3Xvfuvde9+691//X3+Pfuvde9+691737r3Xv&#10;fuvde9+691737r3Van85IkfyqP5gjAkFfil3E4YNIhj0bSr28vkgBq4hFbUXgBqUAvCDKEHv1SKk&#10;cf8AV+f7M+meqsFYKrfCWHp6jAr21PkG7Twbtr1Q7Wdl4/GRU1cN99ZpHj/7u7g+7oNl9g0mPx8t&#10;cuIxMG4zuHCY1+zdv4vMGtaGHL4eKXtHcFVP4t7UdPjWd1j3xYwjzRslAymunSoDaatqX9ddXASq&#10;PrpK6blRH1mJHZTzXENjPayvK8MqFNbyuxiVmEAinA2uQRDubbriVeVbYjxdllkvcdRZ9+7ahix0&#10;MG6tj0WrJVW2qYHqPGUkkMktPWVSbRmw+KjfA0lRkmXTHsunLdJPHM1ZkskuU1J7uKKIUIAAkZKe&#10;FAKVNRHoQ+FV/KBT+73rruHWQnpgRy3D7lNqlcG3hnMn127OCsS0N4bidBfEQtx3SZf632zAW+zW&#10;stksZ6DjsnsTH1e298S1Od2YmFw22JK7GbqwXW+/c3uHY8O2tzbeg3Rvj76Hb+c3XhsD1Lj5fvZN&#10;y79SCg2gWWPZE8qKsiJLpmaHT4yRBoQAwTIo1GJIBbSkeo6rghIXAFixGk9CLYLaKLckkbbru6mT&#10;cnLwtcOFcSRq8UaqxWMTXd4YKw7Qsl3uULu/NUKkyp1UbSbL6q2hSpsKDJ43B1tduXC9M4zLZ6SH&#10;f+4jUZN6nfXaedyfXuNG2cjiMfTdc7kxuyM19jXVDVldmaiUvTVD09SgPhS1gURSxhQGVBUt8NdT&#10;9ilSFYaIGIJ/GSaMaZGXMvMW43LXllKXnaK4ndY0ijjWWnh24FzKJUlaB0ud2gRxGtBaiJSY11wH&#10;7G2bjtw0W/Z9rxdfY/C7pj7RFTgsVQHAYnqrZmM3dt3oTqLYNdWxU+Tq8Lu/KYPLZ2pNXhGlpXhh&#10;mWSajeo+3aW6jhCXDqEnBDjGAhEixKtWJFV1tQoJNTJIDnJpJy9f7j9Ry7DL9TtZj+lkXxFV2lSS&#10;0kvpJwsaRyhJnt4WljuntlghmtGChRpw7Um3zkX2ZgcLtQZHM0R7D2HtDIzbmzWOoE7v7ex9Puns&#10;Xc22MhNT4zIYfeHX22qVcZVSQLSNLSYGZY2WeeeOp1CZnS0toFLPR0ALOakn9Vtf4dGVY/iWJRQV&#10;HTm7JtUM2/b3fXn08Si2uXZYLeEJGmoWMX02fGWcaGiQCsM1/NKQwjlBc9r5avmhq8gu4dsz7Qbr&#10;R6fMybcwG3a/P4b4zdGT0WG692rt6qwtDXwVEHyDr83RUVNPkI6KV8rmQKyrSP8Ah9RHaNpG0Go8&#10;HQC1Bpfw0AWKMAK1PEHhx1cAoWcv+IBHfwWaNKpSRb83TRwlys9st9ckzX19IZJkxayLdXoW2d45&#10;UhtY4KkRk+oeraigoctj4dw5PcG+Np/3UiipNh56Olw2K+RXdj5eTc8VNNuWcbdzec211NVbjzMW&#10;RyMtBFFBQ0VKo8MFTEr8cEffGLpn8EqlYwdPiSAmVgrChHhmSQCtdRjzqWhQ3m9bgJLWeTaYrUbp&#10;BNcCG9dGnays2RbGGSWFzIf8cW0tn7dKwpchozFKWjbkw3VVPuDDUmzZcZS7aqt+y7S2/Sbx3BDv&#10;bC1nUfTq43M753l21sQmhzMOf7B7IwlPhcVHBlkxrNh6qOGlm8aNWMA26yLe1OkOQFLl18NGrqZR&#10;QsXkUEHEdISpBAB6W+Fvv7vl5eybwWqSNKII4J0u7pNMltDLIWjEdtbTOGVlN0W3KOcFCzr0x0O8&#10;9l4pdv7uo9nY2fL4pt9dvZOhNJiZ8LUdlb6xMeE6T2xPk8lRV5zWM2LsTMRV6SVWNRaTNZeaCmia&#10;lSkkp0/jRQQRSKo+pKsWJGdboNOgkk6lVkUqFUo7yUGktQQDbL3ddwvIGnuF2lZYUjVSAgtLWV/q&#10;fqbeNIowktxHPILmSeRLmCCzqxmVCy4p99b2yM+1Ep81gk2lgJj15Sdh7kiym483hqbZW/qXtL5H&#10;fIzZS5CowGUwmXO58fW5uvo6OkhqZKKjWanNORUj2tW4nMlmYpAoQ0DnW5VYzqkm1V7QO+eigNI5&#10;TwjrrUJXex7VFZ8xndNtmla4VW+lQwW6zTXUXg2e1mChDGjWm2h5WEVrAkxugbYqqmLO7ancVUdx&#10;ZHb8+Szx6p3JvTdO0Nrz4bDbv3TR7k2Hldjy7r2JvbY+GzHZO3utO3er97w1ON2hv5s0u4+w1qxU&#10;SUv3dOoMdcxiW6uI3MohkZo8RuNKCIshBM2gQv4aK51SytIiEE4CCWm2Jc3OzWF5Atj+87S3ivBG&#10;09qzTXZvljmicR7at0dxtheXU9qot7Gwjs7i6ikUUZYZjcm6spunfO+N+YbdWyt17J7KwWDzWQ61&#10;z24sR2Zluy871Ruzp3+J9IUfQeFodk7p7W23s3b2Mh7D2ltGk/hmb21QVVLkcvjHWpjVRcOAJrj6&#10;dlHj6apxaQ1ikKGMCMysixyNFblXK6hPOhLVItptRKbPYl3eC4nfbPqGjudKrb2iab+z+qS8Z7qO&#10;xhuJru0hvt3E9vHctDJtu1XEaQEBRQ7+h2PTZ/bdDmOrumduZ7c2zKDsbH7n2Zl9pQYTE4fH7f7o&#10;qI6feXR6do53Yu5aDuHF1+08PUYnN0OQz0MVJiGWnCU8pTW07QyPErRR2+qrVjAcIaSuXMeqRdWn&#10;wVV5iZKGLWGVej3fNsO9W+338tnuN/ugiCRNFdO0U08ayWNotul74FpK0SzDcZ7mDbVFs0gvfAkg&#10;dwJmI27HHPu7sv8Agm6q7Ebol21DWx5zYGE2DFsP5JYbbPXVZmK7Y/X9T2Ucr2XuLcGHx2Sq8XSU&#10;eArqHJ1VfDJlBk8pTy0sDJiVZGnSRXD4KTBAwnCxKRQSklwUKxrEusRSAyPJIjKpkL2ea2TbJI5b&#10;Y29aT7fJcTRvtjTXs8dZZLGJIrZvqUmuZr+cQy3trItra2lhPFLK/wC490S70xOxcpuzdm6u6MTv&#10;/cUXYfZO19qb8XH7hx3x6q9mTbh3h1ZHuqk21uvde2e4evMT1/Rr2Lj8FgMBtyvzGAqBPBV4oSN7&#10;cmmllZHYPNHL4hfvofB8PvWSRFZ4zGqGN5IxHG6wkMsgBYl227TYbcL22t47bbp7IWaW5+lMkR3E&#10;XbGCa0tbieCC9S8uLhbq2tryW5u7SW/V45LSV4oVRua63kosztr7loOrdo76x+8d11u7qXqPC1Ow&#10;oOuezqvJYnC7y7zwfSewu0sNU7B7f2lgMbSbHp9rY/bkGYrcw1JT0P28jiG09i7PJEsYLTFmJMY0&#10;UctQypbxTBlABeNlZVUNHpBB7d7ZzZYJaR7jLdSBrFII41W9Y3Gq1jtgyWF1vG4bdLHOZXWG5ing&#10;lkd4LozurAGYNN0UbYF9gV23IsV11Q7KfF19X/DMrvjJbdo+ze4KCTr2r6868jz88O09mbp21sHO&#10;ZjcWZlNJGEytNS4yRXpsa0yp5oAiJPr8JImKihaQIpqjihoNaRs7toId5XVqExk9He27kbq6msJI&#10;xfXm5RB27YLWS5uYdF1DUpqlMFzeQ20EZn129vt0MsQdBeRxsnYsZ1KM9Qx00WNosLh91ZHZEG3d&#10;wbjg3/jqHp7qXHxQbyrew9nYWpooaTdPam/Nq4XFUsuKyiY+UYrIzKaiZY1q0avb+N9QI66GKiMs&#10;ZAY4qj9UAAlncKVJYx0hKljgg8ktd+k2pNhaWWOe5t1lkuI4UtCt3eMsmmymkLKi29tPMs8TRreG&#10;TcIpFiWkgKdx+/tkRy7U3FW7ZqcVVYal3D2M0+K23tGvipO0N80kDdJbDxeSz0xoK+TZ21dz0eRp&#10;Gq6ChbF12bm8aiGGmaBIs9vHBbvNXxiWqRhjJIo0qhZmB0gqNOlQjGQg0DDoRyWG+XN5u1rY6F26&#10;IQ6VYDwltLOVxLNdQxQxsFlmhnkBM0rXcMNqD3NGS5pV1ldRHaGb25hak4raOZ6rwu6szvKupaDY&#10;+09hV+e3/wDKPt2jqZ2gSo33V7ooshmqyOB5aOpjghjp6SRKyppgoOtwYpQWAUIW1OWSKPX4jKdX&#10;dIWDSLpJVzIAtSRUhKWVq7bht06xs05uFhMEHgT7jdCFbS3nDxkWtmkEkVo6zxJNax28vjMmhvDV&#10;2Z3L33i9xZDccOFyPXubyWX2/wBkbl2vDUQVWc242QjwGz/j1hd8UCjP7y3DtvE7gxWPrMVicZDl&#10;KtIcbNUN+7Nqkfka+WVkMYjZSGkUVpG76RGrCjGRUcBlC6jpTu7DUItvtOU5NsgmN3JeWMsLRW0k&#10;ixkXdrAZpLqW2OqKO2luoG8GSWdkAmuqR1uIgkidyGwqbMNS4Vu0Mtv/AGTkd2Zbpyoz8MdPjcRu&#10;vL1OMg7B+Re+sTXQ5Ct27jtobco6iGinyM6Cf7/OiTRTUwjenbeBJdeu5Y2AdovhwCCHlNNIVdTB&#10;FDipo7MAoqOn7fc7jbIEhttpWPmk28V+NUoEwMoa325FIkLz+Ej3E0kJCxO1vBA8jt4bFkfGdftV&#10;YCu3ZmKKi27kF3F2jncTn88sGEg602RX5iq6h2jloNv4itpOvsj2jn6XJV9JDjZ66mq8alGJIQyV&#10;qOnpGRDPcTlQwaQrqqnwnwwwRe0tVnVzXVrTzWpOVe7We92ra9vWYwBLaN0g03RKuhvWjM87NIsQ&#10;WKCaBdDQG2uTq8OUxJBbcWP2fj33BjKGp292lh8RFtOnpsDgdtV1Pnu7N4UWVqN1Z/IV+WyOREmy&#10;uqqbPUeDo5IYKSujjNSplmaCnkew8K0VJfDEV8eypoO8gs7sWJVY0caVBo6opA7RQUMN1zDNPay3&#10;TX3LYAvAsbPIfo9UUVtawxwxpM17PbESTFTJA00qaqSvqewbomhi23j9kZPBV+wMV0hU0mVOypkw&#10;WFx+a28ds0GzutMj11unIZ2uyFHv7Z+YzP3v8dxVXFhet33/AF1BWVM1TTfcyoJtuVfEtvDYs51a&#10;QyozCqqrKzSVDEEFDE2mzMjK0xA6gjnK7cWe8w3dqIY4/BScxS3EUTkSyTw3MUNiqPbeIrLPHeQ+&#10;PzHHYQTw7cruaKf2l3nTZCr3C0me60CVuAGUo6ePrrdNK0uOgeL7SsgTdUAlrYNqNSyyVEW5ZIs3&#10;t6kib/RomRi+2DnUbLJDNlCNGP0o/wALcO850ZBWanhUP7u1inUYXsLWd9t6y+OJvq1qfrbwaTNG&#10;eJtVZYmu1IKzbeG/eBIPOP0z+JSXD2Fj5HyGSpt8bGp6GircNmHqJdr9lbfp6FqmWgxY3DJl9t4u&#10;XsihwteS1Gu5cXDU9152oYU276CmxbTyp7UBbyS1QaWjcnTpGRTVrX/GKMcCcA35OJ0EdT1eO0/3&#10;bWln4Vw5kgurdY/E8Rqq5cQG1lA2gGMDU22O68oRKDJtly92QhCTI5yky/yG+MdBSZHbOTkw9J8+&#10;4HosLsDa22psLHUfy8flE6xV0eMq5sDtWizE2qaHAdcz1+ypNLVmUnhzzGACLYaeLKoQALUUEcKk&#10;d4PCMkLXjphLQk90hE5bqIfdXWbTbHbWwlaI1a53G4DlYCpzfIkk+jCCbclj3FFpb2ivtaRv0kfi&#10;Jkqb/ZZPi9uWTLdxGHD/ABozWWoOwINy0lLTYCbEdD9C7PmzNB8h2oxSdZ0mHgx8m2YMrPhMimHg&#10;o32aIZ3xQy1SnvGP1coPiiNp2UgZJp4NAwplQfhTHhmj1PRjsCBNo2gK9gunb7ZizEKq6/ryGEvC&#10;GUmkU07Kwc1gCCofoy+2quqxOT2/jHx/cuBoq7tvo3HrSV09PtCPMtsLpjbOTShXC11VlJ974zqe&#10;OiaqmpKeagl6bqoGyNXJuEUTU8zSnVc2+sy0M0RAPdGSVizwocChkBFSQAK9G1y7jbN8cNt4kWzv&#10;a1pDKiCe+bRF8Rj0OfEFowZ7XMwklXs6SWNp6k7a2DtauxHeNVkKTrPoSBtkrQATwRbp7q2zuMY2&#10;r6gpsxHW7Zn3PDt98lW42oy9ZWb+pcQczFJjYsGaKtoF1xXIiE5DKmdQ1UDRgUeg00GA2n9H4CGO&#10;et/UILnbdY25gZ7tCPCbSGeK7Lxzway0njVDywpIqXpQTrJbhGVljnmrJs1nt1is7ieHE475Vbhn&#10;7Cqe0MCKTA/c1+xNtUOai+TtJRtt/reqmhxLYGl3JJt2vhjix8u1Ho1qcPLk6ui0MRiIm8PNc50j&#10;w6VQDuAJGK0J7gfLp2a5Bmguze2ZkUQIrBdUatpuwXSeg8OQCseoo4ljpAKaPEMiSKuwUlBSY3bH&#10;atNV13a+xKfHYNc/TdVQ5oYfo7bdHXw46jyWQ3M248T1pQeSSSGCWkqeo/tZarIPm1onE7iLKLiA&#10;mK4LCRDUEEknwyTq/iqK+IV7xQaQM9NvPC2173FJd7ekf0N3F3xaTRXvFWIqCH8JELj6auq2ViXm&#10;lUUWnvsjNLu3O0nXLZreWa/uL1NUbw2fuve3VuM3Htr4r/FWi6nio+8e8dgfFiaNdx9R9n9R0WW/&#10;ic1dtTeWf3Bul5UytFFBDDSRQh+WK4vbpkt2DWFGBaRVdPp9MRZ2NCXKS0d5NStJchIox4YcCXbK&#10;52nlbazuG8LLa80iaORY7aS4s7h92LXqW8UMYkMEC3Vk8trb7aYJ7ey2O5n3O4dLxrcyJHaOVo8d&#10;jtv9wUlZS9U4zYux6uHBZFO091ZDF/C7477pkrdwZfDT/J3Z26cX29172r8190ZzIUewH7h2lk6P&#10;bc+YXEw1ccSqPbiMGEcFuZkEepiiGsyyKzFu5Z0JufHMkUilHE87BqGGJek11bzRPfbrv0e2z3Fw&#10;0UaTXULW9jPZyQQRx6reXabjwNq/dotL+zljljudr2i2kjDDcNxOpdVucg25k9w4ipz2+OsKHcvX&#10;fj7LyL7A27kN2dOdLVFLtTC9d7V2/wDHitj3X8Y/lT85u/tv1uDn7JfYOVwO4q+NqirTHrJFVyhS&#10;YIHKbfa+ILJQiCgMh0s6RgKzK6lZiUlikNQ10k9w1I01APRXW52kdxzPui2Lb1M91PIssi2aRtBb&#10;XFxK0tvDPbTwy7eqT7fuVlFH4tvss+17LDW7vfBkacilVRSZvNb+2xs7aOA2ltbqPr3JbG21vnMZ&#10;jAdG9e5jcGf3l0j/AC3+pu/qSPb/AMnvhZvnv3LY/KVVZV71hzWCw2bMVJkBBR0zak5fx7oDxo9U&#10;bL/ZBdRNJXRYgRG4Yr48CqwGmISX0v6jjo5j26fadse4hguZjcrcxlbn6jwo11WNncNeiNr+2mhM&#10;w2jdJZ7ZtU181lyzYExRSAq/G7PylNnd04fsybMy5/dc+0sL2p1xs3b+CXcG98r9lR7R6D+HPTXW&#10;NFuPdvxC+W2Zwu46/A5HuSs2pX7b3ZnNvyZLIyRyTB5pHUtXvpNMCKLRCqGJJaA0QIFB8aQCPT4U&#10;ySFQ1vbSSSGs0xISS71ByzCZLuSRt0cS3SXU9osjRf4xPeNJIrbdYTNd62vrG7t1la33XfbWys1R&#10;dt22MdJ/O/a1OG3cu/8AbW394Qdf7xx/Wvaq7UyHYa47dPZ38Qg3b1n/ACpums1ktk4H5cfCn4+b&#10;J20K+fbG73r9x9f4cYaaITiOSKNdPon0zz29NvBqWaKgEYXUe14Ua3WKHxIpVV+22jRQxnl6cthf&#10;Whk2zZr5pucJUWJI4roSSG4muCkDeLFus9vukt3uws72xnki1XO8313dzRLt22qDCg3hvbf8mN35&#10;kMlvPtXeXe25MBuozY+n2dFW/wAwn5FdbbeOFq8HBSbZ3xmfiV8sfhh8S5cHQY3szHVWI2tufK0F&#10;S+UWUVdUJo/JJd3sskzTdyEq2oNplcrq0sIpyrqWijdiEQIjxWSkNJLRiWDY+WLGx2yCxD/VhGCR&#10;Sq01nZRTvGk0T3+1x3ME8Ftf31rAjzSG5ktb/me4R4LWyD4KnbeOr6vGSvgtt9vZ/bW/Tt6i21X0&#10;/Y9b1r2X3LtrF4upSCjqMr1/R/LT4afE34ldcZ+oyfW2dgq919cNkNrVFMXaDSoamgadpbqYUtY4&#10;i36gDa1JVWldGi1HQjIb2LWwmlijtotUcb9GVjuq7XDa7JtELybzd3kERFnKsAgl0zzR2FvcxX6w&#10;BJZ4LleXL17WJ9rsr+83q6Md9eWpLxid3Y7bGbwe7NnV+M7Jre694dmb56w7G7G3rsPYWO+anyOi&#10;yu6ajf3zF7erqfc+J+LHyn+KPxzlxVbic3gMpjdp7parycIgM1Uzr7Vw4eS6voyU1BAupCdQmLqj&#10;Eyp4hFwrLDis00yxd0ULFSW8TXb2Gzcv7yRIIZbh51t7hFNu+3wWclwsQsriSyibaJom3BBLp2ra&#10;tvlviq3u5w+IybUpa+Oh2n1/1su792bb21XV+5ulNndhUvZE21Mhu6lwOOrOx/nd8rNs169i/In4&#10;c4PY2H3BjtwdQ7jxlVuXa1ZU4iCmjXxxypK3D4rp9Sszr3/p0DyaVP6bTiokDEiRQ7d2u6he5OqO&#10;HPrtobe8j2t9lsJZvCBuYzJa2TSSoTdR7dh7EJHb/STmJP8AFzacuXttssYj3C+HT7DkMhgd0YSp&#10;252nSDc/YY3h2D1F3Z2VRdTQW6/zeRrf9NX8wPf+/qLGbC+PHzVm7L3pg90bNzOy+xMdi94QT1FD&#10;XUssE+gBuO5fxRuFxKyvQGMAoBhmaMq7iEFmYXCWjyjU1ZbqYV09Ge57TCu3/wBSdr2ySWxhRhcy&#10;eFdMVZoraGb6i1iO5PHEYptmn3+CxkEIAsdgsSNNwWfdsbawOC2UOu6SizeAx2xts5KpwOPrqfu7&#10;dO7/AIb9UT5Bc3uH5N9r9PZTcu7fkl0H83e46/F7ezXSe7Nk5Xce0snhssyxU7U1OEf0P/Kd9UJE&#10;0VIYOVWqlRKELzBNS+DICKiG2kmuHGuRek25LAxn5Pj242909yVE0RtWnuB44lexe7+l2hb1UkO4&#10;2zI5STcd7tLDaYWFpYSDqFuSomw21ps/9nS9N09N07ml27uyn3Psiny/Qfx733haPDZfP4XtfI9e&#10;bP6P+THyK+cuCyWQ2zunYHbOPw28doZPVUAQzzeRKSi3hhe5u7ZBasmkRsRDpVo0KxavCTwz9O70&#10;bVVbVI4R+rMyqus7ze90vbfZNi5jvTvCXXjSTxLPftPNHuEyS7gAt/dGVDu1paB40jZbjerq53Ny&#10;bDbIpJYXbGI3Hiuue9cTj9oZfqPIdNdX5Bd/bY2xnMrtJviVs7bu2ptwdVfFbbnSOQ7E3Fuzpf5Y&#10;ZjM7eoN1T9h9c1NXhNwbayc2KZYDV1Dqsrcjun7p5HFXZjHEtZUBLqJW0oxiU3EQB8EPFbKB4kq9&#10;EJj2V3lg2ydI9mt7eQrAlqt7fFI9uuzFHbTSbfEbm6t1v5Y9kvWkH172m4cwTu8Vrt8vRY6zHRdi&#10;7A6JyG89wbM7D7Wxe3Oteyuwt2VG9NgYauzVRSbZh3Puzrj4n1/Xeb2DL8h6PdHX9bNQ9gYHLUdP&#10;mtnb1gqcdR1TSGpgqC3fLdkTcZmt3aYBlJUUrGKK5aRUjkdURoprthKW8WGO3hqFkBG/tdvb3jcp&#10;bdDusNttMSRTxpL+oFuiJHsvA2+S4u7SB5b2C92/l2M2KK1vuN9vu5Ua5tKNdXmdoz4j5BRbv3b2&#10;P11iaTdh3h0nsifc21OsG2JV9b7fq9o7ZqMPjtwYjeGy9+9j9gdezDbNHtfB1tZipFpPt5SkcaSQ&#10;FRNsrbk+4zeNL4vigVQOZWjidmkZXkAnEaskhjVwglGgBwQBtNDvD2fJMfKO3pt22fu8bazkXdxb&#10;jb4bq/t44LKOe2spJdta4ngvbZr25tXuJLFhcSSQBAcLSbO3JM3Ym4V3JSZns7rjZGU7MxuX6hjx&#10;1BQbT7Ohrd5v8mOhaXKbpy/Yu6tk9I0+AxSUlVBl9syiqymUmxOTgpIUpwitJrS3MUhgaO+kbw42&#10;KyLodRpciNQH1MI6ohLPevIplaNU6F3MNhvm7S3qzbhb3XKkSteXcaz2kpuY7hvFt3a7lea3jUyX&#10;rQXF4kcVvy3YWM0dlFd3F0hKyp+u915Xe/UeQ7ATYu058X1pX7Y3LvbEdZbv3BLv/f03cG4oZMX8&#10;i63Kb+3Lnu5O0cxmWfB7hzFo6za/94KaTMRpRhaqNSkEl1cKZLSFL0pptSdPiARyFVYqhjEqyTar&#10;YNE2hpCY7hSgqxC25bXtOy3n0PMN7c8ow3rzb0kfjraXAv7NZZYI/q0vbi0kgsJIt2e13CH6xLS3&#10;kvtkmtrr9OOVJm9p9U9oS7MzE25stQUm6tv7l7dwG69ofHnqupzM/wAd8dmd37Y+Oc/Vu8uyZ9sY&#10;mh62289LUTZWkqqOp7Ng0PjoMq0FJIFnhxWDyx2kbEssjs8kdJCI/wBSQyDwdLQ6xG1wwAUyroiB&#10;iWhILG83nmezs7rfb1DJbyWdtFb2t6JbVBduLW2S0nW+8W23PwJLuDalJluYbCVdx3BlvnEioPGf&#10;3hr6TpmLH7ez/ZvW+P2R2Fv/AHOmwcNidy7ezj9V7fjpcL2HkOud85in3V2bnOnKXsDGYbZGc7Cy&#10;lfMktatVRUwno2FRaxuC0yNLEpMeqSZNSuSdVGpKdaN4avPbiU6XJeG1i0leq82bRawWm4R2W8+G&#10;b147Xbbg2k0UbwhNarPZAW04F9PBtm7Gz0z2/wDim471uK3Kz6Q/7Pw2ztv4LqzIdmY7Cbc3dncP&#10;iKLeuxuxO66J9795Yrt2fG7W3J2Bmd97a627l2z0h1p2ThMticRvrZu88YtNuiSjx1fR18ZqmNKj&#10;e5vInuraG28K+QGN0jZllZ0TTHIGRXhUBPCajFmt5mnkmWrAg5j2jl+8Tad63G8+t5UlmhngmvIY&#10;JLWCC7uRc3dpNFeS2t1cutw93bM1t4FvvG3R7bY2FwFt3idZfHOXc++epOnoMxsHK707ir95dl74&#10;ouuGrNv75qfk38pOrty9p0svyV3N8eM1FsHbGW6d+EvXwyODxeW6m3NC1dR0+v7cS0Esaim+t7ay&#10;u7i0t9stre6LB6KyoKCNzUkeGAkifURLxFuoa4OhpAeoJ5b3bmXetk2rmbmPm7edz5eWOWDxJIHm&#10;bWL+FTQ/43JLd2V0my390HjSTeZZE2ZDcW9o1RSxdfV52r292H1/urD7kwc+b3lUbD+Qe/Owt35T&#10;rHeHf65LB7I3f8q2+TeH3Tmd7dL/ABF2FJhaGl6w2p3BgMlhdv7iZ8hVVcZUuaM0kbrZWYla8Lup&#10;ZpGUKF0prOiRzG6COGR1ZRptWoKTTuOnorW2urOTmTmY2TcurDbyxwx2cLHXL4159Khu7KBNwt7i&#10;a73G2iNvOou+YIVkIfbdqgYz9oYT+M7229tGjwO5tq7ezG9c33Js3YvyA2N15S9lZWn2RhM9mu7f&#10;5lPy6+N++NnRdNd6bx6Z2hls0uzdw9V7ooMpnduUEFT9vVV7O8rUjVRrcORZCJvEMyhUEel3ctG1&#10;uQIngkYMFcPFHGlmhEjSsTSweQXEW9yQQPzK1/Etq233RkmmvPFt7a3W3u494W4jvLbdbGBop5rd&#10;7W9uru75hnVrOCxQNeA3dhlXaeW2Vktm7SpOrNt52k+Pu/8AKb/3tt3YXxY6o3JDT4ncXyo7H+Rm&#10;A30PkB8Xl+bW+cbHVbD2p2vtfPYTaWaylLRU01NDJGW1KwSlla3eY2YqTgB1ZVdpNFwjGXxghkiK&#10;/qLPBaotFcHUMM80s3Mu47Qwa5jjVokGstayxTyQR2v1m0TwNYHa5pzZXwlH0jbbuXMFxIZZLYh8&#10;qZq/JY7HY4JvrrLADq7M7qxo3X1XsbA726n+PUlbSYKo7/zfRWc25vH4t/N3+YH391tkIos/U7Jq&#10;9vbxzW2cXTz0sElQ7zxPPHLcTJZeCXQsAzNVh4TNprqZHEiya0BYMDJfwhTphgLAmt5Rsdhdcw3F&#10;+be4Jmlto4Siyx30EElyyCKG7tJrFrNre5McDxOljyxfvMqvuG6RxSJifE7MTZMu6MtjMF1jsjpD&#10;ZW3sRi9n7P7D3NHsb4T/AB97MnyO6f8ARzRd5UGU2V8mfjh3x85+zabIQ43Hb3wOc29tzJ52mo5H&#10;pqV0QNeE7zr9DFMqKVZ2UIxBjDyR6RqhrOs/jxkEFbiaR7hxoROjl9wtrHbrm45o3eymuLmB4bRJ&#10;luY4pYroQW8zORHuYh2252n92XDtE6XW02NjBs1s31VxMGWVdJioju6HddN2bsHI7y2XVYzsnE7U&#10;puvd0bo2H8d8FRYbanW/THTuGq5t9/Fz5mfMbdGEqMUOxabEnb++Nx/aVskEYME0vtyNYLl128NK&#10;NuEaofDZ5AFbSFWOV2fWhUpNFKyg6lubpqEhgXTneNntr7maeG0fm55ZbkJcQRWcoePxZrme+s0g&#10;tGtp0nSXatxtLaUxvaT7PsEQekkJDqt7A+3w+7NybwpNo7Sodr4HYeye8MFgK3d1btjoraO6Mpuf&#10;evTn8tv49ZHd3X+z/mF8NZu3s/S5SKpz8dfuTaOB3JkEoZpI6GiCslN4k0oiVYwkagjAj4K7qqiS&#10;FHRkAniAJOm2Z7t6M4Ymw2SbbLaK5M97LuO5TyIGeV7xlDS2tndSySWu43Frdwys2z3syokXi71H&#10;bbDZkw2kqK+02N3pS5nJ5XLZnIUuT3/NsvrTcWy+vMxtvFb47Lz2y3xWA60+NOwK/D767B+GXzl3&#10;p0XS5nb2T7dxklDtzdW78VO1UZpKuO/vVssl4/hxSotqoCEIxEZBVdITRK8SQtGlu4Z1VrS2Zmc+&#10;Ncmj24XG2ct2ke4bnt1w/MbzPLWWBJbmKk8stz4sd3t9nePdxXM+6W0kMU8tvve9xRxW7NtuzqGV&#10;0PXr4vdG8Nqb56rw3b1HtLcr9a9lbM2HHuur69352jl6PK9gdU/B3Y+I3PsDFfMX4SfFjbeBiy+b&#10;xu5sBl9zbH2/lMSKaQpRPTp7VzJ9d4r3lmf3WqgkaWUEJltSm3R42S31xzJG9Fgjit075TUqsdwu&#10;OWodvk5Z5iCc3TnTG6TpOwluDpg0tFu81vdxz7ubW826a6ti0m43e4bpOWttvioy4rcefnmnzMG+&#10;ct3PuPuLsvF5Wl3ZFWbExuT/AJjfy52c0keHfY27sLu3AfHX5P8Axm+M+cfDw9h4HeGG2rn8phUS&#10;dC1TUyNFRpjM7yNdhO9xRj2+J8TFikygxtMbeYaQArTJZx4L6W7fbo7CygsoOXS2qG2klePWZktl&#10;DQQfTGfbp5Ibi225d1sXkkMjSQ7becy3Ssy24kaKyhzlbhJNuvt/a/ZU/wDpKfI7W6u3XtftCl61&#10;3h3srJHuju3tXp6XH57v34nfFTpTaObn/wBFu8thZWs2Bjq/BxUDxvTy1KQ2Estw8l1NI4RVcBWj&#10;L1QFY2kKeHIDJGJSt0FY+PcxiJKxQuV9cWtnsUVvsllbo9/LLblpEuo7YLIwkuEtI7g3lkbW1u57&#10;FZ9ge4hSTatou7i/n8O/3C0SWBXV9bT0Oyd+7W3ZR5bsPtveXYuU67793jvXqTa+c7X7E2nkKqp7&#10;0+dm9e2MBjdu9B97dc/H3Mbd/uzlNj9t7fwlbmqDL0rQSPUSyOW1hCsL6W3SJNXbGdJJfxmcqJS0&#10;Akc3YJhZq+LcSh8xIOl0l7NLb/1Z2Te726Pck9yYJwn0p26G2WUWarupgj/ccqJuUVtpTb9k21rZ&#10;I13G8Yk2Pw0xOOxm0dmbR6uwWG6t6RoPkr1rksd1K+0Oy892vuzsbdPW+ayuH+Ve4/jxvLMdhdV0&#10;vSnbG0KGTLbHzlBuyTF7fraRfsY6yrjWKk1FcJJbXLJeEQu0LICWkahjnVX0h5l0yjSmvD3NxHJI&#10;+mMrIWt22i7i3babfddjBv4oL+KXTBbwQO0V7t1xcWtTb7dK1zYy65xasJIto2i4tI7Vnu7aW2U2&#10;NPko6naHYOQ/vl2ZX42m6s37FSbpn2vnZ62Wo3X3d2FTeGLe5pF3RBU7onoPtnK0YbsOmoY6PMnG&#10;wUdLLKZzs+hVkllDaJMFc9rTEilCFKUzGC3g/wChtLXoJbTblr65mWxs2t/rLZtf1HiJ+rBtYQI7&#10;BZJfqBp8KZkR90oEuktAhbp+3hk5oMXV5o7q7Yp6+Xt35T5+WrocNV7cyj0+1Or98baOSgzUNLWQ&#10;7np+u5XhoEzmTSKq2NJDHhsTS5SlSOr9qLirT3OhpCB4q006gCROdIFQpJ+IKSA573KMAhKNsijT&#10;admaW1s44vCsHDmUIzqk22KZnbRrVY21QNd6fFtwPpY4pYnMqvFCqR72wGIrpu4qf+D5v424Gm2r&#10;BsMfbYGbC7M7cz2WpJuoqbLSYPqbHbZSKHOTbfXJ5ilwTPTbipamplC472yzOfq31T0I4mpcki4F&#10;dWnuDDt1EDW1YiFXv6Vi2YT8uxLYbd4wYkoqxiJNH7oYo0daQvb6g/hhmNvQXaNK4aIB7BlTUbZ7&#10;AkmyvcGSpsv0puyKg3HDkamqiyc+8O/exloaPb+8q77Sry2Y3dNTxRs70NK/YdDHErriRToZaznS&#10;qCXxsQyChWhBQz+ldBi8yCfpxUp4teleyxTSzTvZx2TE7jbyCrhgRcQbWBplAWovQp06lB3eg8T6&#10;Mp3LfIZaWiyFY1R/pmo55+0vlvuSqho8w22K/Ijbew92bSj3fS1DHRufC7TqJKfEYzc9qV8BLJBt&#10;8UFYzivCi4A8a4GmQrpm1Y4VEp0heNTxVQTry5KnAK9jfTt+1zyyWiSF9qdHIAcrHcbWBI8h+LRV&#10;YmuHULD2WaxyrWcW/wD8jXH/AMI/lsdS4k4yowhxnbHy9x5wtXs3/RxW4dqT5h98QNjK/rr+M7j/&#10;ALg19EyGOfDfxHIfw6VWg+4m0ayLlNUjNa9q5rWuB5+f2+fWOk66Lm8TRppPJ26dFO9saKnRThoq&#10;QvwgkCvVuHvfTfXvfuvde9+691737r3Xvfuvde9+691//9Df49+691737r3Xvfuvde9+691737r3&#10;XvfuvdVp/wA5O/8Aw1P/ADBSPqvxR7jcHXJHo8e0cg/k8sAaqgEenV5IQ1RHbVErSBQdg0zWn+r5&#10;Z/Zn06qwLAKOJYD9pApnBrwoxCngxC1PVDdRu/GNXU9TN3XsGl+2rtg9gwZKs2bvagTD/wB56TD4&#10;yn3qN04ejqexNv0mWroTHTb9xlFN2fveZlod9YmixgecR07xqrStdR1Dq4OmmnXTv1p+qK8BcKv1&#10;kvw3Eax56zORbqV7Xb4dum8KS3lt2hWUv4gg11tjBOFsHEZOuTZ5phyzYj9fZ7ue7ITpLDIpSZim&#10;xkfZu1BlKXcmc6+lpG6d2ZFMWzGI3FXU+06jbsU1RtCk3NX81bdWYypboqvjBrcjmKbKAw+/FQqw&#10;JrVe946CKBfiqfDCqxjBbibdT9DJ8VzIrkjqzXEksm4XoM8jNbW12rtf7pICYiiC7a4liW8kjgUF&#10;E3ieP+tNkQIdpsp7VInIc7k7Zo+vsXubIydiUO593ZjobeDYLbmzMRuSkxPZ9Jg8rtbYzY/eu/Ya&#10;On3XvXY+Aze4/FuSl3/DS0O1qBP4ds1MjSyef2huJwsMlJVMrw6QAoIcahHoNCC6ByEljk/RgU0s&#10;y6VPQl27bvGvbN7izmj2mLdFmeZ5jHJav4LXRuIiyPFa3DWyPc2N1Yk7huk6B+Y0triiCp2ni668&#10;ea24ajaG4KHI7o2J1c3aWzqinztdQUGzaHN9kfJPdO1sph4cTj97itePOig+5kpaWro8dSQTzoks&#10;lLSBKRrWMi3YhrZnQFwST4agvJoaMqpJOt0ow1DwwTXByEtIeYH/AN3kBpvMVtcSi3kSJI2uZJI7&#10;Sy+qhvBLLCEjFtbz1RzAyXbRgqdYzUfZG3MDC2aj2ZlhUYbshu3sJ01FSmg27s/Z8FPtbY3xi2BP&#10;lqM5De2Oymc3nBg2qKCsrquaMYytY/uUsi5G63HhPGiRskySNIIgNIZmCpECQxbsYIQrMxVYSa0A&#10;Jal2s3tlLPdXcE22zbfFaPfO3jNFDA013eyKGiWKVbmB7pWlhhiS5n3KNWRmZ1WRS7b7ArfJgtkY&#10;GuxOZ1722hl9yNLhNyVGSrt3TU+d+UHY+cpM9k6XZ2JzO29qSxQRZZKUZOhpt10NNT1JFNRNDoQy&#10;OZPp4GEekgmmWjNGndtf6aD4FZ6aj45oao1Ny7haRGyTd92ie4MqSRxs4BhugHj2uBDCDdXZdDcT&#10;RWrSFEXakJUJPHqd6vIbhl2rt7NZje+29i9ebh2CN21YwGDoqybA9K9YZfKU3XLU9A9Bi6XI5jsf&#10;uM5ncdIorEWtxdDSPJEqJUYyJ2Znt4DczzItqyqxKAuAoLaNK6a6/EMk3aaBNAbyqU2UVruW7QbN&#10;te1Xk29xXL26iZ4onkkeOI3JmkMvhPB9GLOwVJUDPc/VtGwBLK11mxqrEV9UN9VmQr+2cVuXE4Xb&#10;mYy+bylJTSd49nZXb2USh7Vyef8AtN3YvenUuz48LJkJpaEYmkp6PKTxSNI8S1bc1l4MZjuXX65p&#10;NIIDFULsC5YtoZ2jOhaEBNMTlSQRQ4sd/N1K13s0T/1bjsjO0JkiM9xDbRPHbwwpGJobVL0fVya1&#10;d7rxr22inj8RWDYaTD9M0+Dmkhxu3t5ddQ9g10FTmsfUUGS7u3b0p0rQVOQ3XvKKHGS4PEbhxfZu&#10;4ZGjnqZ58etem4oGo5G89PPQeaK1QRIYVa08Xu7iZXjjXtC6SqOrHiAwBMzDJLUvDecw3DXV6N1l&#10;g317ALGGVItvgvrmY+PI7TJNcWskCKRGzRO0K7bC5ZUEWuLgd5YjZddQVWLxNPujddJuLJ7zyu0t&#10;uQptLGydt9pnJ4TrlcHS46jodwS1HRNBJlhAZKmsjnoccsrC1TURR+RljmK20n6sJJOjto8pNJFU&#10;HUxjAkJqSyLoHAirF3bXO57Sp3a3VLC7iRI/qR4hktrBEP0TztGY4or0vZ9yxqksv1TEfpSBVJSV&#10;e7Mlidtxbc2canblbDkdg4kbr3Ou5MFDiMJl9r5PvabJ7Ro4U29t2j3FurE4LY+4ci7wTUr1lYZJ&#10;HdEnkfBmMLAbeyx8FV6mNQKMdRJ0aPE8OExihoCVIpgrZdsXcYpX5xgkviDJLPbmKOed2EsQWIhf&#10;qGuFszebnFdTF0LSxRyqwfSVX13SRZN+ysPvmLruhzfbu1aTdXTdbueGhyeY2jU733jLndi9jyby&#10;3iuE2jsrZG6t27crqvDVUVZUbtp8DW0lNjp0kjZU3bIjm4acLGroHjaX4qli1uWc6NGpvFLTOTMF&#10;lRFIp0m365urf9yCwee4NvcNa3kdiCIiixpHu0cNon1LXKwxNZRw7faiOwklsJ7mRH8YKJW+KDq1&#10;OuNq5jYXS+3TjNodJwbj3fRdg9z1lFvvZlNjezczsTIbhyNP1HPBk4sPuuGn3Dt3EYXZ1dR1m29u&#10;V9Jks2a+GrnnKmT6bwYZ4dvZrdIiGXUCaCoIMesOwZPFh0xkxwxlJplkc9FdkN3/AHnuu2bzzWIt&#10;yuNxXwJhAyq0kwRomju/pmt45IJ/or8z3y/VX90s+27dJawooMuu2ZWbgyHYk+2dvZPa+/W3VtOi&#10;wO0dr9RdlbdwO8ql6Oj2ltWhwma2vuPq2XEy9Vbw2zVTYrcG2dgZCCHJMKxIYCtJPPoQztLdyuHM&#10;jNGFqHqxU+GKEMGRkYhtK2zpGB40acD1qLcLO0sdhsbW8tVt4obqSdhLAVt1aP6pjokieK4hmgEk&#10;RluN6gurkyDbr25qGUiXD2Lt2p7Hwu/abf8AuPrremboawbc+R2SzWJ7FmwWydp4ncuF7b2Vsqv3&#10;RRYbcG/+z8R2ljqqvwU+Ux+3cFkoFosvNNBURrUyeia1+r+oeZ1uJgSkhDsoOg0VWZFLSFg0kKSe&#10;BFNGwlcqQD03f226LsMexptNpPtVlKBc2Ia3jllH1EYkklihuJ0ht1t5Ira+vLM7nfbfdwy7dapM&#10;GK9YsjjaTBbL6j3TTQbJXC0HXcezcp2Pl+z+wqTZtXmdzd9ZPAL21uvu/pHDUHa3UvYbYyl+6q5M&#10;rl97YTMtW5HB4SWeNpqaku80Mf0slrHCIkVRiR6D9VwGLx1miMenS0jtPEsTSLHUtjdrYbhd/ve0&#10;3a5vX3G5mlYg2lt4pP7uglcfSXejbr1LsTNPHZ20W07lNf29lcXyokRLhnkaeStz+26Pdux8b1fk&#10;O5t2ZDC4+i2dg9p4vsDcWd633XkJsFsnsGTZMP8Aoz3FX1+eoxXRZp6Oqz9QtTTVNBJSshkZtUVj&#10;4V46JbsWoIxGJBoIKhkiCJoL0pqQSTRyKwOal+Wbw7d73l+G6udwhjhMr3ct01pMLmMpI8M+4G4u&#10;VuFgDaGt5pLLbb6ymgnQBaBv7N3ZjMb2V2Xg8HQ5/Bbnym5cfm9lZTem49w5PbW3u2MZuHBZncmP&#10;2VRblpcFJtnsTAbdymBxCyQJkodm4/A5ZqCsM1Q1NUpbq4txNPGQkc0k4oWLMEaMmRjSoVmUskQU&#10;YhhiKq7FmZjzYNo3kWe33k4ludut9rdWit1SJ7iG7iW2hRyFaaGK5SCbcGkkLPuG43sNxNbxrHFE&#10;gaZnG9O4ygr6nA1VPujrem3ZR4ytq4Kyize7ovj31TjRid37wrcZjE27Dn6/ubemSyU+Tmrq6kaR&#10;c1Rx0rxx1FK1GnuFt0UQhhLFr7lBJkaOIAKoKlVYMWOqrBW8Y0oajo/2u73ueZ71q2W5NbP4UjIi&#10;2SX147SyzP4yyywy20MaiIRwPPF+70JqqKxx0PZLbfrsJWbJo4qvsR6up7CixMePodo0WI7j71my&#10;+2NhS7VxmFx1Vn6yp6TxC5GGjgyU9fFkaXGqJgEnkjjeSekg+mH+NBiS4NNEs2okoBV6oNYoNQpo&#10;/o1LZ9o+p27TvLhtlkhCJE5DJPabb4aolzKVEK/UN9MxWkcjsblwarIqudDkY87iqjZOyev9uUG0&#10;NtbdPWuRj3CHqMZitrbVk2vubtTdW5KSolGGhO791nDbXrKkpWV0Er1STTGohp5pqLISk628SLbx&#10;gL3ajHGEK0JBqhDSFIgnnpZqjBX1zYMkm23G67xM+9XrvM8kPhpcXjXCzEqjqFuNUNnHcX5mcjw/&#10;HhiC0d1la6eu3jXnIZ6hz1JgshTZnaHbO3eusVQ4epye+c5vaGq2J8busutstQNKMHRVnXuQrq7H&#10;UEX22uHLUlOyBNM1DSPx/CDxt4cjOpVSWBZ5R+kquAzxUjBywr+rRqaSAuu22xrnw7mP6uyhtp0u&#10;J6IyQ21gQ167wvLBbX2q8pKjQtoZbTxE164ycFN0vX4fPZzDZnKy4Cjxu78R0Vku1qOugxe1cFka&#10;an3ZvP5Jbsjzu75nyWN25t8LlaCWKpx/lhrMVKJROkFTTyUex8FxHcygQhjG0ijQERQzSMdakksf&#10;EpUB66TUgLVXHzEb+2i3Da7FpLjwhcxWjslzLPcTy28VnEht5ERI40+kWQxO1tpMwKRtJKyuVBgt&#10;mbaqUzNdiKCqxFa2a7NTalVkhuHcz7A27jcHsb4w9GbmwM8tVtjcv+kzIDDajQZDGn+IUlbAKaKW&#10;lhqJ3UhhjZUIBcEuq1PE0EEbr8LH4QRqAPhyDSNOC2Xc9yu4TMJZVidVtZZFRGQCNpH3O+tZmH1M&#10;IBMshHgO6i9tpVlcyd845Xby4zB7YwmNzWW3PU7Pq+q89mdpYfFY3Dby7X7V29Sbt7e37jcfj8nT&#10;75x2Tq+kamuiqVgkqqQ5fMwS09PTU87rRuLNDEXSHUwaPw9IB/UIQOz5PiKXjNDJ3ESS8MsOkk23&#10;7rL4N5uEUMd2tybtZJHjBs4jcPawW+qOP6KX6e6j1x2VYBJY2YcyfpxSg7fxkyuOrNp0O9k3Xkdm&#10;nvDu7P7X2psbdG3zv7q+LqLpjZS9QYPde5965jaD7I7j7z3z2B5qDE7Lz0+F25mIMU2YzskUFO8k&#10;p9s0viQm6megu5mUALrRlEZRdbMBE8patFkK28iIHdh29RP7k2DWm4x7NttkGutj2yKaSR5mtLmG&#10;ea7jnuPAt42k3C22+KIAzT2SS7xZXFy1vZpKPFHRw8FkVqJpxXdobQnlze0cSaXLQ9ab1yeRyDbB&#10;r8iK+Gnh3Mxl3XUbbWi+6r03K6bi65Snt1ecjAlOhNYEBicGRSzR0qIlNdDf0yNegitJqfTgUsC6&#10;06Ae6TSwbjbCK3ljEV4QU+tljCfVQ0BP0sbCD6gNpWTbww3dm8Tm9bSVnIU0m5RQbizGbx3Z+Bwl&#10;Ngdx7M3oTDs7fOFjpcduJKKhg3tnd87fTKdgYmDOTVZpKLs3D0U/de6UqWod6Y6joGepSxYrFJMs&#10;yjTIj10kUqNOvxFrOCa0FyF+vb4Zowgr0xFB9RdW21y2c8jTWtzaiJZVct4Uhf6cWkwTbGWPRrk2&#10;R5l5ThI8bbbySdmjIY1cGj5CfHLHf3hwWdfbtf8AzEcQ1BiOuNn7Xl2zUZX+Xr8mcs9JW0eAyVbt&#10;jreWuA1f3T60qMjsPIlP4vkqqLcJaACHYY/DklXB0AiqpElO4Gn6bMqE8dMNYm/tHIm1DqIPdu7e&#10;6t9puHkdhOYpO66vp9emApqVr2KKa5Vfg+p3JYr+3BFnaxvtgjl6i/Eqtqo/ip8XN1/wftNqbDfF&#10;iXIx79puwtr4/au1qD/Qt0JtWKsou8JqVMD1jIo2+2Doc1X4DIxUL4+bZ00UtVh5MrVp71Wa6vAY&#10;ZSpuJD2gZGqHgDlzU1ovwYY1Bp0p5duIYtq2WQbttqXUe22wDMrCjGO/1M85JELovZJIykTZiRFK&#10;lwYLbGJqtv1uMpqjbnb2356/t/p+nMGUyNJs+PLwdWdO7fqaeKm27ma/cVTuuk6oOME8iRz0tV01&#10;W07ZHKy56GjeGWi28gntl8OYlpYwKipBCxhiafioO5xRSaCg49GtzfwLt27+HuG2IsVreA/6E8gN&#10;xeMqrIa6EVqulqAxtVLTySS6fD6ReGwAg2ZtDabdZ91Ry0ux+hsZPs+NafIzYds925tndtZi5ul2&#10;zsWW2nV7lfbkeVqsfLmKqq3lFi2zdDPQU+BqqCuZSD9C4JjnyFzVSRSSMBiwxUUoXFQhqlGY9PTT&#10;g3e3Ri/2vwPGuwIxC4VVaC6aWJrcOZHRidXglgbwaZkaFVKdLXMKwymV3hLgO051wmF+V+RbsHGd&#10;lbTWDbpzlVsfaKPJ8iosZS7G2GcxFt9sNBmqvA5CGu/h77WemTJ4epylXdFrBo0TBat2rpHHw+C5&#10;LgM2kKCDpoeB61cTzC8juZLzbNYaBhKxMq+J/jVKTkhYpJYkGiRlKNp8DDJqadhts1eNqMdC2yu0&#10;MVJWdt9ZtkaGnkx3WuFr4+tul9trHPQYXM5vLVO4ds9Yrt1RPCs9O3V1fSF81JnaXHVC1FfDme4h&#10;0pKSrAkgAgUVSasCASwFHYf2i0AC9VjurX6Dcib2wjje2lC1Uxu6tc3IQVbUFMDyllt+5tvILSSX&#10;AOnqnvdm3d6S7y2rsKXrzD7sxWP2r0xtHr34l7q2ridx9pjeGw+ov9J2Jm2z8cJNwbd7f6Q6VxE2&#10;UzW8t7xx7zOZ7EqaKKv/AIa+LXGwqH3lkE86alNyxiCRM2phpiQJU6kQrIJJYtcZKWwZppj4qxnq&#10;ZLXb9sn2TakEDLtNv9ebm+ihVIibu+mnuIhGILy4ae3ltNuv5bS8RbnegkO1ba30slyhTuzZ6ntO&#10;Oi3Ds6uyXcFFunee7pNkdu5zf+8KzD/IruKizkW38n3Rk/klJRbrqNkfBjpLIYnF1m19hd44J6XA&#10;7gqHL16kzqq5heRuYLfW9wpGptUi+GwCQ6wdcvhtHpRld11LZu8gImuW6DMLbPeRR7vvj20GwuGa&#10;2iMVrM0qP9ReJagG1slure8M95C0VtcBJuZLe1sVWXbtmiYuOHxtLPj8XQYGpzwz9RuCp7v+PHVn&#10;a3VuN29m+19w0GO3RW90/wAyP5GfF/LbZpNjbxz3Ru3qvNUuF3X1buWGXMbbwkeQWgmlJeVtokij&#10;+njj/RaOsisgjjCsrO2sNCGjjlhqVFawLBHb9ryuS5Be7juO4R7xcHxN4iuFW1khuze3f1MNzb2l&#10;u8BTcXWa+tdxVPHldfB3q83G53dxJZ2NnGnUe7MXujbe1d49a9h9YVidU4ndu2upe590dnZ5us+l&#10;MJ2FUTU3Z/zW7R+Ve0d6t3V1Hk/lF2TjDN1JtPufa2exe1qjMRUnkpp6yGJXpLhiWsIb8M8ZkygJ&#10;0lPDDs/hy6tZnjQzIy0bx47KNah6J7XZoooYubd45YuLWxu4bVhFKzI0sNz47W0NtHd7a8TWse23&#10;dyu23kNwTBPtl1zLePRbU9eze1qvLV9XR01LvnYPXdf1BvLtlJt/7K20veOJ+PUVPg4N4/OftX42&#10;9i7KynSfe/z37B2Vlxjams603Tht05PZWPWsgiMwUxtyWz3hWyhtxGCCx1AvSIvkuJIpIpKh4yxS&#10;Sr3UKRavAhkYq7Pd7Tl2zbmncN5kuohKsMXgyJCJr2C0kIhtmsLmyu7Qwm2u0hW5tSlrsG43d7ID&#10;uO5wRdM7VtH1pnMNurOUDdWDqvqnbtTST7D3n2fL1V8CvjV2LWV+Vj6y2T8k9nZrF989KfIH5kbu&#10;qKrGYXHdi7fzmG27kd0fZQyKhJiaMcJmKWkEsWiLW6xENINDs9FdJVeSaOczRv8AhnmkEzKI4h0+&#10;99cJZfUcyblaXtrcXXhQPfRyQ2kkc8Ftb+J9NLt9xFDttzt0e3XtuEfx9n22z/dkUj3l+5ZRbino&#10;qap331xnKjPdcPvjYMVH3TUY7r3A7m3x1N8eYU27g9m9e7J6nil3r8ZPmN8vO3qDM4iPsys2BXbf&#10;3NkauOepko2FNVSxqpLdLgQWVukn0ShIw0YaUkeIgVEkIbUsmpJ4JSQPGW4uXOhSQSWl3f2P1nMO&#10;6zW0nMz/AFV46XLJt4Uw291JPcz2sRt3jmsTFdbTu9rEGaLbptq2G2Hi3KwuxZGvr8bSZ7cXY20M&#10;HsbA7E2n1rsrd2xNkb03DuGn6b2Pnsvn94dFfyx+iu6qDH7X+UPwy3t3tlsPm56uo3auY25S5uqp&#10;8fkGSnpkjla1RXd0yPcpF4LJ+ooUEgF3AUMsbR0T6mIK5Ijt9V49XdamItLrZ9hadNou72W/huIv&#10;p2aWSJHf6K2med45ru2u4ZLhdl3GS5h0Lc7o1ryxaeHDbylVNi8V9rLu9uwWFVu3dMG0qTtbb3XO&#10;0MBuHL71qzDhsL078NuhekKSv3Z8YPlVubZO/H29l+6K/a82C3LmMHVVuVqY2qEkc7CNe6o4Erbg&#10;qrrHIQWKxoixxgPMrIB4coloPp7SRpDWaZ60nvrbl2OW+3G5kj3GQzTwyXVmmuIPc3FzNdXTNabY&#10;6XZb66ymtBJJFvG/2ltZRpHtu2QqImcosBUnI1e+Nm4HN12yN6bb6e7lg2tvvdVLsTNdhT08m9th&#10;/wAqjo3tCq2PtT5ZfDPqzauAqshPhczlJ9w9f4irxMlHUVIhFHobkWKUiW9AG3J3sSvhpoKVaivb&#10;h4o1tdccyhh4MMMUVfFlJ6etbq/21ZLLl28Z+e7tfB0rIbmbxRP4cEmqHeJbe/nm3pra92t3gP1+&#10;67he3zK9lt8aiZBXZXP12J3J4ty9sbw+QO5qTe+U2lsui2VSR/PD5H7ZY4n7DEbU2F2Bun4hfMr4&#10;XfHLO4ikwnamG29R7d3TlI6uTKxHzVUk4eDTXazTNM+lAyhiGEbTEayGSOdoqGWJWJRQoSSKyUDV&#10;LREbbZdgNnt8cFslzOy3DRRNC1xbWBb6cSxTX+2RXsMsdnfypG9xLK0ktlec0TVEFpr5Y7bVbXnD&#10;bqm2/P3DkMB3DNtLYmXzm1981nVe+O9tkYbD1G5M3l95bn6uxvy++G/x1+CXWWX/AIv1zOarc20J&#10;KrDvTGaWnhkVm401iae5Y+DFr7nTWSCqgzSrJDU0RoTdwIW8aeOO3jVooZOllxcfu+O12TaVrut/&#10;Jagw2lysCRSK00q7fbPaX3ht4jwX8fL+4TRQHbtvvbreLvTebjaHpw29nqXAbnxT7C3ptLez9477&#10;7M3z1P272ZubYGzaf5d9yUGR3Jlu5fnj3NBFunE/Fv5SfHzovHbezG3sptSuocHurKZiuiFMTOGY&#10;Ph9UovJ0AdnFEDoSGEkjaa601MsyzLBqH+MSTUOuOA6Sl43hsBsu03U4g+kk8S5aGZUkSWxtLbxW&#10;jFtcSWls+23FjPuxjKfurb7JggivdxAdGtg8RkOpU6npsDmt2db1m0Nx1uzeqOyU7Wzmy/7oUe3K&#10;+k7m+dXyy29uKg7Z+QXwpXE4TdVDnOpd0bcymd2jlI6AY9Y/to5BJaAO62942pmZg0ZCvMMkJ42k&#10;+JUSakcFw+qeOS7eqItLbrP4VzLsEfgxSRQGOdJJLOyk8XQ9w22tLH9AFMCwXkbIrQm32i7sdggZ&#10;bm5NQv3RtXE9TnpTeXR29d3Y6j2hR7FXozPV+C67qqndPVPZGx91UfVHeW2d8dYY7bmX7L312z3f&#10;tjO47cmDfD0GWxBhpqnKOY43jYP7kjAG4bxYZVGsaRGpUeKfBdaNA2gStMluskbSOdd06MVUiT+S&#10;ru1nkj2m5totw264rby/USXkkd3Mtoq3lq4NtuMLXNzZWu13O4y2t9BYIxsdhtrq3Dzl/UeV7Y+I&#10;FdRx7nydH1P2L0vg8kOltm7qgwUeD2H2/u3rjM7ZrtndtVGQx3ZuU6r7b3Li91YfcuJn259riNwV&#10;9EKTFvTU2RyFWlbJp7SEQ3FsY4YKiMKRSN0jYu0ZNRGhQM4aZ3eSaRnKhWXo15i/d/MV+u8bPu8d&#10;7d7kdV68tSb+GS9hhhhvNBB3A+NLDbPbbTBb21pZ2v0fjNcW0hCZ6b2ftmkyG4MO+5srvduo9zZT&#10;c/Y2+cDiU7lw+7fjN07h2wvaW0tv0TdkYDZNN1jL2Vl6ugqNvVLCHJp98cJUolBHOE8CEJMA9LRU&#10;dXjLoKwL4qS+EryLphCOptxFqmmU6i4Uno83meRLrZ5pNtaXfJJLYw3CxXDNHuEi2l3ZfvKezsbo&#10;ybm9xbSDdWvmis9rmt2hit3YUCQfHdbZWo69pd/9dbL6nzmz6zOdmZXcfasee3RsHs/I7exUGZk2&#10;n010GNpLlf7i5KTO5CDF7WqMlS0tZkp4a7deXq4aynWKl8yS62ExVndwNYDs8mplMKwd0ayKfCg0&#10;lI44YKXMcjSLqX3LFtuNugh3G1knktrS0E6W5+lEMTRwSR3z7isUV3KskT3m5+Il1c3u5by0my3l&#10;hBbv4csLIbxpcfuGuSgzmxMTUbHxNThp8ZN2RjcF2HtbevXWC2/uLM1mep6bZuNh3pvWuOcoeveq&#10;sVh5sNl8/kIMmsFZTxSrUyJjbQNF4aTFUCswkDRGTREp7mlmhWQ0AldPicRIjqj1bo8/el/FOl0u&#10;0wymsUMliTfx2jS3si67G0srHdJbJAzSWdpemZYQt1cz7fLKn+L0dO0eqGwu+d27E7Ere1dl9hz7&#10;H2FsnvzbfbdXuajWu7C2rid05/b1HVb+2jhYIKDce96+t2XNsinr54pYcnjqmjzlTBC8vvUhuP1d&#10;vCypOK1qrzaKE6BWhZx4r+JF2iQyXJHhAJGy1sotunW35lN5t8uwgiSPRNDt4nilji1s66ljjaLb&#10;bd7e6L3BsVtdjhnF48tzcQzijUbcl23kt4dybly23pd1bEyeG6kzJ6K3F1hV023t/bs6a21uDcHY&#10;tVvjtjauD6E7v2H3x05hc9gJ6TJscpht+YdanBY5FpV+8NfDtTaikIm2nQyIuHGiIMviTtJG8ZCQ&#10;BFmAEU1xcxLAQ7BmIHtdw3s76sabnNtXPss0F3JcMrwM81/LFcm32+C1vLe5VrrdXllsDK17Z7Ps&#10;95Juqm1EkEKMfx6x3WdL1AOmsPk6Hd3XW3Nl7fyXcu29j1u7avfWQp8LvDI53YXwsxfUuV7CwPdH&#10;WnysxHZGGrq/M746jrayiyu16tIMjRPPVNFIes09nI0d6I2u5FbWpKltTGNdLoky9skkai4WMBRP&#10;Nb24PhrIOoniXbOYbeG85ahuoeXbWZTbzItwsJhht7iZGt7q42y4aOS0tLqY7PLdNJJ+7LDdN2uV&#10;N1NZuhot07j/AI1iqPce74cZk6bIbowGwu0dy4/seupNo723DvKHEt0d8E+nfktg+sd27Uznxawm&#10;zMthK/u7a3dODWPA7twrwvWeRSRp0IiNY3ed1Rdesu7jXgCRkn1sviRuquw+ou4SzERQEdVsLx7n&#10;cJyHgg260a4nMCxpa28JaFlmkks4p9saCC4+nvbZpLZTJs3L25RLCpv9xRukhuDF7s3ZV7265pMT&#10;U9kZtdz020e3+t8b1ttHLZD5G949UiHc3X/xYxXxg2lvbr3KZPYHw+3HgstXV3Z/Q2Q/g2+8CtEl&#10;TQyfswqnlc28iRxorbixRtKNEzOXNQsYXwAyiX6iNHBIEzyXbDw40BOrO1td8txebhdy/wBSLWK5&#10;i8SVb+0ggt7ceC7XM0kW5rb3H0jbRe3VrPH4h2u3tOX7ZjdXdw4djHRZTF4/fuMylJ8hYs12liNp&#10;Nv6p37k5KL5g/KTLZWkwVFR03yirMVvKm2//ACzuto8Zi62j2J3LioaHGZvE1gavRmEgVRM8MX0c&#10;E8kheUBm1OzhlKrG0cj+IV8DTFJbyPUSw+LdvV2A6JbkJuO4XPMu67ZaWe32liTCrRW9vbywSiWW&#10;5hvbK3+lDruTT3ltu1pa6Ta7ou2bBaqIIpNLdlqHx5bbWzsFtaq7A3RJvfdu/Nq7Pl2rtvFZz5P/&#10;ACW2Zg9yZDc/y47Y+NOdxe3Oss10f8MmG4dvbV3J1LmaCs3Bisd/EIomjhVfaZ4orSIWDNAlwV8Q&#10;udMYzE7MGHhxhEliaeJdJBtI18c6ZZ8msF7uO9bjNzAr7vJs8VwLcwhpb2QPHuEEAZbg3d01zd2W&#10;4RbVuMviKY98vZP3cgnsNr6btv71y+48ltbsHZm9Nn5bE01b2FUde937j7U3c/WdZ3J/ebB7Y7M+&#10;ce5fkntjdM3ZnRPxgirqPH0/XmzO4ts5Hb+Lz5kq9cIjJZQskin6G2mZr3U/czslKFA0rrFIxidd&#10;ETyB48WjrGFE07npCLNKNzPzFDbx7DLbW8iRLaJLXxBcTQ2kMt9ZpFuUE0lzuNpYzQXCmbmCCS/k&#10;d9v2u1Y4IMDSZmuxmwqXF5vbeD3HU5vubqzZ3c/X+09sdl5XC7Kx2b3T2/8AzF/kz8ft27Kqemfk&#10;L3j1lsPJZ2g66rus9yY7cW7MJjIp/tJKtS7JJVpavAokS2WM6vGiKxqKGSQtH4Dho2jlIdI21xiO&#10;GzShaWpvtZdN+i3uT6eTmX6yPw222+jluXug6W9tBb3w3aCWC7tr2xie1mu7eSzu5ru+5kuC0CWf&#10;hxaCTbFbhNt5HEbq2ZtCr6z2nl26J3xNvre2M6u+G+wd2x0uO3h8j9/9rY3ce3vkz8UX+ZW7nFbs&#10;vC9n4DcGE2tuTMUdDHJS00sLe7z0jjFpazjXGTktlZFZQ9RHcIzXAuAviLwl8eKxUaEYBjbJLu9u&#10;DzVvuxMILuBBIiRApcWU8Ez2whe72m6gi2x9oaYWjq6vt8W1bjzHO7XV1C5UFRkzR0EGMDbs6R2z&#10;R9WZndO0MjvrbO1sN2RsH44UuSjjzffeY6wyW2Nz/E/54fzAu4di1kkcuX2xksPvLN7Tp6RqQx+s&#10;or0m4l+iREaEaQzEOwaJ5KdxMciTJKrKjSagZr2LQSsELEE0dxFs+1S8yy7hdxX8oc28UXgRPHe2&#10;1qZVSNIbuyudvmsrmGaaK1eHRt3K989yFm3PdFSRglXbMdDiN4ZDF0/SHWvx02Ti3k2Jh9ybgyWx&#10;vhV8fu21y+am69yfZeJzO3vmF8Yu8PnD2sPCY81jtxYjaWW3BDRo0WPqFCMIZrh0+kikUJRpaFSV&#10;kTV8LHwWM0dx4qKtKTzStOQI0jKmNxJt2zW9zc7zutnPezo0FmJllhjltrhY1LXEUSbon7su9j+g&#10;upShWXZ9vsItsiklvbqfWq6HM09JlMz/AB3Ndk4DObv2NWYzsCfb79d7i7X676HxsG3NsbJ+KPTu&#10;2Sm/vil80PmnuXC1VId3TU/8F7H3JQ0tRUSpFNHUSq5DKk0kVqhYWSgCsbs66TpVEjYySB1ZSJYX&#10;lBZZFubiSmGBbfwX+0pf8wXtparzcxlmYXEEdrIssYmmuJL23FtayQzpOku3blbWUgjktZ9n2G21&#10;kSRlP7l3VT0eLz2f3jDtzZWJ2ridr9fd57J27/ebK7V6SwGbzed3P1T/ACyel8zuLYG0vmP8TqDu&#10;zP0GZirNzY3Ibv2Ri89VskksVDQr5E0jwylgFVfBVdS0KA0SR1VA8KMumlxGBqJFo73b1Z1YHq22&#10;5bMkQQ3f1G4zSJHcCX6sJ/jNna3E9w1rutzb3hlL7TuEn6KeLvlvb8vW7+DauhZN4tvHbMuZm3zu&#10;KeXJb5ze2NkZvA7Fyu1sXvntvObPx+3Ns9IfDPr7tvYm/t8fET5Zx/GpK/ama7YxOSw+3cvvGj81&#10;ZVu9WqSvXxHvA8UTRvtkQVJCsjIjkoiDVJHKwSKRBBJq0L9HbCrETzk9PKi8tQWm430N1FzpeSvc&#10;wNJaie6tibm5uJGFnd7dDNNuNtcPulqsMN1cR7/vFBEH23aB0db4sUe89j7y3Z1VuWozaR475K9e&#10;7o3FiOp9sbU3H17vvvzcnXHY+6qnbuwekt9Lt/f+y/jT8YNl480OHipc7PtXaOUrabIU1M9bEaNT&#10;GCdZBuhZ5VSGhACPGwDRSIjSB1VlLCtvpjLIYxGmlSzHoJb1tX0C+3zJFa3F1uEUkZnluY7yCTRf&#10;WM01raJbyTLOis371+ruPCuxcXF5ci4mjRUJwIsnU5DZ2+aijyPdE0dL1lv2Rs8f4Owx/wDfbure&#10;mNVaTsitNPVJFvalwiwQUktFfsqGlhoas4pqKKaV6QlIolBuCRG6kBaBShnBBWtFZcALU+GKULGv&#10;RBawQS30kvhbW0zX1q1dZk1rNBtTRskumsqXVWX6jSrbpIBGyW2ivSg3JncjT47LV38S7qpBU9if&#10;Juthani2xgq3NQbX2Ju3bMefqMkhyFRuWm2XMq46l3RPFS1HXMoh26tHlIv8v9qLhVE88Hhyr2y/&#10;ME0uMejavj0/iNWNDjoq2qOL93bRckbfG6/QMXEjLNRZNpUzCQr+mI6GNrmjeAg+lRHUCTpQU8dZ&#10;jd5bUxf8C7lWLb2e6OxNZhf7p47DyYWPA9d9uZyTHS9YUGVkm62h21LP/EKjCR11aNrvJT7hhkrU&#10;lNCjTCQLuEhef1BqAzavqQDU5IJ/T1U7jVMDPS2JYZJeW4xFs7lyF8NVJijKNtDhXiLUgdf7eGMy&#10;P9Mp+rLSahD0i5p8nNgd7V8mB7vq/wCJ9I5jFzZ6LcG2K7+OT787q7FqYkot+L9rQ7hz2/6KKNaO&#10;lajpX7QpRTGOXFOlvfrhHJiYrcBgrj4e6qi4wSDTXHxUf6EK5auFGzy2pkkj/eG0lDfQSayWZQks&#10;e0q5jbSGWK4OGk0n96OP01ttIDKvIJkvva4Nie6cfLkuw/lBuafGf3i2liHyDY3aG59sUW7cb9/S&#10;153JT4GaaLDwb/gWGlxVW8e2pMfLJJ/EA/cIY5J0KTmvigA6SDVZzpVa4JxSMkFjVqilOi3apElj&#10;2mUnbFmifbCfjWQATbSokmkFVoqExyXgFIoiLXwi0iyi1j+R7jnw38uHq7Dy4et27LiO4PmHi5dv&#10;ZPaNR19lMDJj/mP31SyYfJ7Aq8tn6rYuRxzxGKfDyV9c+NkUwGeUprItU1VDXJUHjXy9fP7esepw&#10;Bc3ahdIE0gpp0AUdsBCWKAcApZiooCTSvVtfvfTfXvfuvde9+691737r3Xvfuvde9+691//R3+Pf&#10;uvde9+691737r3Xvfuvde9+691737r3VaX85RtH8qf8AmCy30+H4o9xT6/I8Pi8G0chN5vuIrz0v&#10;h0avNEGmhtrjVnVQfdVamKioqMetSMUODXhpPa3wsQCT1RhJ2RUvkMXVY7tiajnoV2Vur+L1GzUW&#10;OEb7XDUc25cjugbWqN64o73EiUv98cdRVO+95yf5HuPH4yjLzrH2vSjSePpZXV9WlRTUBVzKAZRq&#10;+E3aqbqb4Jo0TPWXhtUmli259t8VZbaW28D6iaRn8A6hZrYylNvdrc/qDYJ505f24E3O2Xtzcnw+&#10;oeQ33NQ5GDG1G/6mkyVLuvK9Vti6vpbrLHw1clZR5CeDrEbZljkwkGQ0SNWf6MsdVp1dWalytfno&#10;qkmD3qpWOEUIYM8ek28CjuP9npVig1Vr9ICbSb455lZmAUuVnudxkSRHUwW194q7xucuYVWt6LmW&#10;Fbl1hA8M7/NGOYtsobfadvuIo43YFd4Zo9k7O7bxsVbQdoyv0D2bW4OPc+1MvgOtaE7XxmBI3Dv7&#10;tfC9aZSbf9X1nm6WkqKPB9ktQbDoYI/sYjWRjHzuXXPhzxz28hDB7ZwGaL4ClBh0VixQ6QYJSttb&#10;iiRGVACRtsUj7RebVuluJrcQb5AZLeC/XVOt4ZGOq1uZo0jS6jMrpuW3xzbzu76p9wispzLGKpYo&#10;Ni5CU4zI7b2Vtik3VQ7N67oavrGCtzew8X19tXEbaynyBzuIqdzstNht/wC8ty5Hb22Mvhxja2op&#10;xDUGktWQ1EdYFQsUtQ8SK70FULNGI00doVmChpJPDjl0qRRCAQAep8lO42MY8C6neG21uYpkiiun&#10;up/qQJHkhi8d47O0F3eWfjTCQPdRyMreIpGZOyMBkMhLVxbB3DujASbv2v3v4KrLLStvLI5imyez&#10;fjBt7s2ijoPNh9zbh2fjJK8V2Mro6t8lunF/aNElPRzw3ExKeIlkZIiRKq1JMjuCIhIBVlcxdtQV&#10;NZ8ADpttvC3P0U/My2s0Ky2cjlEjWzggeM7g1pIwWO4t0v28RY5UkQrtbHxHZ1PT9O3buGq8HUbV&#10;xeOg3vtmm3R1ztHesEsm7d01O+d25jObv7s7Tps/uIHcGSyWwGr81g8rJV+eWpxuzalZVMU9ZAtp&#10;0uBFFHFEfG/s1ejsTRmaV+4aqKxmWrkqfCXj21L9sudinutwuNzvFfbCEu5LRngt1XXDFHZW2iI+&#10;AXliG3yRxWqrJF+8J6hCr+Gjq+GszGDrtx0+8Nu5Hbee2jtntCPbe1qOagyA6a65qsZgvj51zX1G&#10;wsZUhu0uxcvHiKf+F1i+GXIx1M09ZJUVEclU08byORBpLBVkKLSgWgFvESi+G8p/TjZnOltDljno&#10;wsru2sral9BIkRuZrFbqTVqecs53a/VJ5WuYLCMm8u4UgQzxm6gVE/SarfkNoYV6rcW09j7k3juL&#10;KzZbD4XB4zcGW2djd3535E7423lqjuPdm8NutUZTBbgpem9g1Ve6th6uejFbX0FI1SKWopBBRrVJ&#10;pLiO0mkYKAqioWRmK/rPk0ZlQsoABKPLqJIIHSqHeZtts9qm3jarNHuFe5mYLNJaxR+OBt1qrxxo&#10;0EU1ykU5lkZBPbWRjosily6SDodqqoweYy+0v4Jh9xYvNZDLYXCPvvGxdX9TY+akWHZeTnx9BTZ+&#10;bt/f+Nq5azb02Ep4cHTbfNQayOP7we7K231epjCq+ska30rHq0+FU0BLB306Rq8NSGqKlk2fNiC1&#10;AtbsXUtr9N4VYbcTSXXh+I16yRmRo443trcTi4kCfVzRmMozBFjD3am2xR5qHEV25K+gotx1GZ2n&#10;mMY9LhM72Z36+Kn2V1/NuJKTN7gwlfsnqSXbePpcjipcfkIsxLNAXeWmFTWPtcCCA6FRmoVK8KvM&#10;VJo+WDeEYkOk61KMD8IILBsKbxfg38zwW6Ok0U7DUYrbbxNGD9MFWCa3F7Hf3KiZWgkjuYZUUmXQ&#10;zDvKfeDbSp8LjsZMNjRbUzG1cX2VWDbVRvTI9MbNly24O3u2NhumZ23l6HavY8SZncGUpXqJsRkX&#10;nx0MaR6EMbd680kQtjHK1iQtWIOpoU1M0oJHasiB5Rq1DXItaZHS3luLaoN1m3pbuwi5lWRlEKlR&#10;bxbjdCGKDb5ESqzS2dw1vZE26oTb2cg4FGIr7CxXZm563f8A1tR5XFZTsPfdds2fduW632Pt/eeE&#10;2NsOs2Jj6Gbbe2N01+35dnY+LrPE71wUOaWoxGXWOWoywxkdJlI5ausX20t03iWpR3uJXAOhVIHY&#10;hdFrHoDAvGGYJIWVZAveNRBW/wBlsMT2W6LLbQ7LYW8hQ3Fy8csr/UXUUFxNovWmaOQWty8EbXNm&#10;kcslk8zfTP4SxtlPiMjt/E5bO5aq7wGX3b2V2Vu/GbQlbP72TtPrrYmU2jvnIbi612ThJ+wdmzVm&#10;MaizSdiTTYradTg9xGofHTvA8QpAYrm3iE6i4aYFv0wSxorhvERU1lnUrItw0kYaCUakMkdOl+5r&#10;fbTue4RbddNtENi8cCi7dUjUyTWzQvBPPOLeJbaWKazn2a3tb103Kwk8G7jtrrX0tcLL12u6MNCn&#10;amzsntmu3rWz7t3Pv/M00yZ7YGC2vm91dE5rqfsOv2lnuzN2z9eRblzmzt4bf21WYnN5DeeCokr5&#10;vsvBNC8ptg9vouNKSdhZjQqTq0BJViaUUbXAYoWEnioBJIVbCK6i32az3Tx9heW5tA08cUMetJSo&#10;h+re4sZL2KydHi+n3OLcNyheyG3XMklpYrcQ0dLZTC4Ct2Hvbt/AZ+faW+Opk626e7X3SBsih3ZN&#10;hd5ZLE7n2fVQde9Y4iv270tsmTB7Jx+x8flsjko9tUcUVT/GayqrpoaKVL4KSQ3UsTiPwVEckiIq&#10;uymhLKiRsIYmCJb62MkUYWRZGZiE6NYt0vLK/wBhs7q0a+G7s11Y2l1cTTWkc6LIiJNPdXcT39+j&#10;XFzuqQQpZ7hePNZtaRwwRm56zT4rFfxbE1a/3wwuI3PubK09FundOSj39X9bZrb278Vm+zsJsD/R&#10;znqbq2Cp6Z3S+ZyPUOb3FHNt7cGOzVSHwUw+5rfasNE0qNJKe9wxYrGyakcaq6XIVVdWWB6eFLA+&#10;Ig/EjKXsdjKtlaxo0Fm8MdvG91DdGG4tmMZjaW2jeWWa2kim3W1Zzf7futu6/vB4WoOsPjMnh90H&#10;Dda0Hamc3nX46h7gqOvtzbC64647M3XQ1+Lreo9/dj7c33jd347bfXWH6g60ixce24qanyFNWSyZ&#10;2fJUdOk0MJbQSvOBbXMryu3i+HoWF1LHQDUMFVAqpFGJhNo0SyaU1gdKJ/o7fbml3jbLO3sbVG24&#10;XYuJ7+CWOKH6lotDQSS3FzJNNcX91Lt521rt7nb7RJbsW0jkKd3YZd6YiWsoDi9mzVdXiNk7O2ts&#10;jsLEY6Tf26t31VXv1u69idRZGvqqrYO0I+oYHrN0UOFXwY7ei01BWo8uU80CC4hW7CuzpGWUIFjI&#10;7hQOGRCcIIxpKrqKSMCamQgDDZL5uV1ltUt57tIpHnnlvEkJtpEbwDb3Vwi98zXjiYzTGMz2luVh&#10;ZI7ONnhVdD02k+JqafI4Obaldmq6HIS4PHUW/snU9b9SUKUW4sjk8XHRYzDNtzvDsjEieXD1GG8d&#10;PNtiuqKeujENYq7It9JuY9BqatQs5Cp5BAwUCVgz6VTPghgwKitAd8lEeyTwzeMoCR60igiaa60l&#10;Xe5eMu8tjBLFaiZriqLfvHLEY5WCt0nZ2UwGNqavH0+eylTFUb0qqzBw4jam0Nup3H3mm132NTTT&#10;LjNy5F9t47rir25S060ctBVwZCskjjOujWpq6TXMkcPZLWfSyYoArSlMhqsfgMakKwZCrK1AKhXa&#10;7FYbluI+otIxaLLDc62LyPLDYLchdURWCIg3Ed44MqPFOk8EsRZnCNHy0W48vhqPBZGmrcJgMv1v&#10;R7e2f2Rkc1HkhRdF9bVeUq+7ewoc3Sfw+sout9/zPV1tZTrIKHJvlaJBDNToppKXInXwYmt2MBjV&#10;hXUW8CMkmTWPh8XL6WBbXKONCOndqk23Xe7jHutvHuovZY2xCifvK88ONLQW5YpK1kxW2MqMkbW1&#10;iWDxq6uW45fsPMYjdnYf96sPl9ytS9fdw5x8dgcPj4F7f7RxWR676L6LpU2pS0GwqXH4RtWao2yc&#10;9BHQ0u3aiWCOKsNZTT0f6q6M8huAJ00M5C48WQHSKKBEwXukrqp+np+PTV+JNg2WDZrI7S7bVK1x&#10;BArOpdLCzlVpn1zzSX0Ek+mKzCiLUr3zTN4ltq0P9R1HhsUanYlLn6rbFTU5OTq1MLnMjhMcnXGK&#10;25trb24fkfvjMbYyVPNkKd6qLA4jFRboglqZMpNkK2WFZ5vtp5XhZorzLG1FJK6WppSNAnia9Q1i&#10;uiNBKtdK+KMqSVQy8yTzrt93chGiMfiGWAyeLc3Vw9wtnHbvC30/6YnuriS0mCGSZrJiY3VRJEiy&#10;2zsBQRbrxg2LE23Zd69qyYrIPXb/AMY21KcZHA9H7Bp92xR4jNbey+do6zN7/oXnwGREdPkaepam&#10;FLOUodu0EFvJcpoNwQ0nF3UnIjJyCKKzypVKEzBhVietRw7vuu822xST3Ee2M9vbsdNvbyLGNDXa&#10;AspjcvPFb2Fx4dwJ40294XfwlUjDBlaWV4tq7Vnodpb/AMvHjer4d5Y1YtqUlD2nu7dEee77rjSw&#10;wbur8dWbMyuMoqPbm5qWnx+SaDbLx1ECtJWJNRnSMw2qTIk8jBWdSwKkNqnZKM7FVdSyMNPZEq+h&#10;6fS2nuvrN5utqmvNvs43mgtZEikhdHg8LbIp9UNvbxzNBKkVzDKsxEt/PMhJ1qT9dEdn5efbcmez&#10;u4MBsdd+5zZW2Oko81sCDPxf6JsLgNqUmC6PZa3K5XbvYHdOd2VJS7qrNm5aKm23FDU+SvzbU07U&#10;4FG1Sy3UniMihJYxGlUDgqEJEJ8RqPJpZCbWXTbEmruAdPUD8+W9ntNrPYWt5JcXljcy3Vy0d09s&#10;6XDXKxPuES20KyQWgliuYk3uyE29rpZLa2d18Xo9k++vuqutCdiY+rgy21IdwK1PsT7mfJnYUtXA&#10;MrV0+5sTSTb0h2bDSkHIZ5KDJde1A8GwqfNQxwazVSHgno2pSgofDjavhnj3kF/D4FZABaHFl4oA&#10;qAZtNpebdH4LQvHdkFfrrqHw1vEqVH0yOtv9YTqEloZJN/Uq/M/0EpkCzpezKnC1+UqE7QwqxYWb&#10;Cdhvk5dtTbfnx1TvM46mg32u7NvbZqewsfFuf+LilTsChoZ+1N3SSrR7hw+Ootc8VWnVEMnjgHWs&#10;urSFwaKZfFUeKASQPqwn10hOmSJUyNRbY13dwWP7odkeCbb/AAvqHmBMeuUWH7vmK7ezxohkPL7X&#10;C8rWiK0tnuE9zSNglz+ZbK/JL404ObO/x2fZFN8/sJUYZupNk7GGymyn8vP5R5GTD1GE2vVfw3rO&#10;fMuPuX2xsypzO1cwNOYq62DLS/bAQ7ICGkjoaqrCnhRR6avUKRGzCMkd2iItG/8AauwlJXqJfdOZ&#10;ZrSwu1Mf+MSxSa13G/vvH0WxjMokvIopLpUIMQur5YL20p+7reN7CNJykPiTT/d/GP4tbrhwW/63&#10;M4j4m7gy/wDpFpO6KKhocRInU3Q20o66LuN4R1x13Wfb4JMBDk8rgK7E0UWLO1EibOYqvydW1fpW&#10;6umETtSSUGhPENFTzAJrQhRTTWtWFB0Z7BdmLatp1bxZx0srLSTGtVHg3qk6ySsbCNmjedwymn0+&#10;gS1kBkNtYZKOrpKKn6833tyiyXcPTNPWxz74zO1xkcf191FtyrqJ6Tb+58pk87veHqOsog7UFHUU&#10;z9VSURrt0PnYKOpimYEbNdxObeTUJUapYt+FMlRQd1KGTUVPkma9GL30UW17vGd3tlBs7tCghEbU&#10;8e6MKq8hYR+GSSLcq01oT4k0sqAxhOY/blQ+yNhYKfq7d9LU0XXPxup4NgNvLdOSmwi5jt/a+Ygx&#10;w6pG4qbsXbtfuSTCDLTUdbk6io3eca2YxlTSY7BZShrNBJTBOwt5cLFwkB1EOtKnhqANBIAERaKw&#10;LGvTklzbJuVjAN5tTALm8BDWjgBXhuGdfC1B3UyL4n0pcXNy9JozFFG6lVZOlqKnJbp3Z/dfes1d&#10;SYf5Wz0m/G7ypaqlw8hyOzdspkp+/I2j6i2LNueLCnD/AMWyOAr6CpixLbbp4Ic7i8jkqtkQjwpv&#10;8XasmoUaQgDRpNWGWJH4tJ88EhgenJLtmks7g71bmkttWdYQ7d/jqyrMFWKMlRhnjYMQsCd8bsWa&#10;pj2l1233+5dhbk2vtaPsrC5Cqrc1ujdm2Nv47GdY/HiKqqcnmMbm89uLP53bvVkONkpaZKMUtN1l&#10;U0evc6Zw0VZ5tyxILlFEMgBkNCZPMxn4aGgD0qWIo5yuOnLW6lO23gj3a38P6YKUW1o8iR3wKg6t&#10;dfBBcPGuqayDKl00gI6rU+S21NqUOC3lg8HN2hs2s6ryXSeM+R+K29RS78xO39t9udN9Sbs6pi69&#10;6YzHaOzPl78TPkP8pf8ARsNqZbL7Wh3flKzZ2NjqJapKSpNB7LpHuLVpWS0lV9JQO1HiPjPGwD96&#10;VSR1WOcxgJIjxosniBwBrt7bfviWMF9vtnParL45tYo1t9yjj26K+jkWzra3TJdWkU89/tQvphc2&#10;c8F3fXFmbZLZ2CXcdVu3M5XJ79yeNEFbv/bGzOuvkDLtPd1Lt7bFJsvsDD19Z1z8DumvlVW9XZzp&#10;vtfafyAXddFXdp7e7Ko8fldpVmNFEtXHMskrtyF7CKYo1yszlEBZSzEaB26jHIJJo/ESoNBcTwrB&#10;qEcL1V230HNVzYpdx7LJskEU9yFhnWGONfFYGUW8V3Yz2+33f0N2FmhRp9n2m/uN0MMt7uVpp41+&#10;AzUtbuXrmfaO4d2ZSXddJS9y9Tdf9e1Kbx7f+Q/U1Nj63aPwu6i+M+0Ow+v+1On8b8X8hQZRNzdj&#10;9MVlXg937bqNFPTSwxEGmlreJVj0tfFqtGvhPWRm1BUAnj8RPFW6RGQjVdM87DwoVUvf4pvdzcSX&#10;ltNFyfb28UUF1M19ABZxW3gSTu0m33qwTNt02zXMsV0DJb7DDb2MNb7cZmjEWny+Ji3LjM1l6HEd&#10;14DL74weyMLuOt35LWdR/Lv5Gbl3HT4bJdbbS+VlPtredLub+XH1/hsHgauHbfcOFp6bae9hUJNV&#10;xCndgoiSW3jt1t2M7PTUwLMpKPRStwyOym2UJLbO9RIrT3UnkST31zDzBebvdbuFsorZ2WO3aKCG&#10;UCWB5JluNrt7qzjYbpJJebfusNrGiWs1ttHL9mgBlAT2DGM3HlaXr/bW2cFv3cMXbm5+18Xs/Kdf&#10;YGDP/IDvvr7bW48vuP5E9nfGfPHbG08/1d8DcNndw4PB7g6SzmPG+cbQw1LY/wAdMscVC8MEKQwJ&#10;D9Q8aMKFVBV43kQAaIdMUkTTxpIdP00CNMyiSUUWmO+3bcLnd91vNzk2yG4nhfWsl3Kklre29rLL&#10;qSfc2mvLa/h2q9uIQjrv25XKbVbtJZ2MjPg2QtfvGn21ujrTfVdmKZ9y7pToztTO90blkxHdfbWO&#10;zNBs3eXzH3X8ny24sj138Tuvs1QUzbA2B3Bg5jt3N5EwrWrNLPKz0zzDRY2kjidu0nU8akqEjd2o&#10;0hRkEa+IGSq2cgUHxrhyU23DbpEm5l3u3txsqBp1hktYLqSNZ5Lu6treASQWi3sF0bu4Fq9vcIH5&#10;ktGmcfuzZrZFww4fFZqPEbdwEO8ts4mKTO95dDdcdpdTY3a+d3DgaAZ+fuT+bB8h/jtk8Fjttbv7&#10;g632pHklxWU6r3NHkKrA4SmqqaimEjmZO8aGJ7NUaO10trV00poZS7+KpiFFaAq66Tqg8CO0Wjs9&#10;VdtdXJ3CPfXu7e93MSQC0khuvEn+shmSzgS1lTc9ZuIdyE0TTSwmDdv3jecw3Kvbw2aq57f37FW0&#10;+2d3bD3Z1zj6fqzEbhxfVfa+4Oy87WbK6N2P2e0eR7C+SfYXyv2X2NU9n9V7h+a+98VNUdRbP7m2&#10;1nKTa+QzSY+OaCWoUhxriWSNrS2uFoviFnXT2MtBK7GKUNr8ePTMhSkjzJZwjSsh6S2Wy2MdxHzH&#10;vmzuWk+kSO2nkKC4gmMj2kEEN7tkkBtTtl8ku33EFxW1g2665hvCss1rTHLjchmJs5T1U2+uq9mb&#10;l613t2DXRbo2BhZO6Ni9E5WfE7U3B85+3/iTuXYVT1R2/wDM3sfZWToMNmMh07uzE7jyeyqcV32T&#10;sqFGJQZ5WsVhjhKggs9ZFETyKNT+KjxzatUPcki+JeRqn9jAzMY2DwbVYx82XW53N+DIpRYHS2Zr&#10;23spZ2hgayvILrbvp/A3NGhurCU2XLl5Nc9m47pCgeMRIm2twbZ3ZlKDE9Gbe6l2NhcThKTYG99y&#10;bg278LPi5vQz5/O9edc/K3Z+9sN2X1L8gfmvuipyw6/w/bG1a2mxuQzX8KWtRHjC3UUkijtYTGFB&#10;cxo4dwQ7v2Os6VnE5mR9SstzcMJCBFCOmblbk7bcT75u0W4C4ZY4Lq5hkt7Rkltre0DXFtLtl0i7&#10;a21JtV1btDNHPs20QfSq43K/frutKYLN9l7K3Rkd8dY4ndmzEzHYpHWWH3J2x8bvjvUVOH696l2/&#10;tL43S4POdHd5/LnteCuxcPZeY6szeK3BKKqpykkElQryose38eRoYo5fpKoiEVlYEuioqM8bKQ7l&#10;Z7Z27WuTc3LkIoID8O6z2kf9YLyWwPMpE11PEzJZwvGlvPPdzXSwXdtPHJbRi52jebFIy0e1/ufZ&#10;YEFzcmJ2mqrlGBzNfvjGYPrmg2ntvrrqeu2/sfsuq3DL1ltDK7s3Dvb49/yvfj18g4Zdk/I74m9j&#10;9yvFmqyqyHYtFmcJR5ORaSvkjpqNIi1DcQ3M6wm6hSBXjbIRQRWVlUL+k0ZVPqYdDA6YBJeyktpB&#10;Mr/a9x2raptyG038+83UFzE6K88rRyhLO3lleX/H7a5WW8Gzbibi2ki8XcZbTlmz0xJJoUlQMzj6&#10;fcse7NqVWa3Jv7cOwsXvfYG1tp4hR2ruagxkO0+s/ib0v0I+7N5fFr5QQ7J3pJt6TvfMbCy2B3Vk&#10;MHlazNSU7yRl30kZvXRII4UhUBWQSOiSFYlXw1pJKWSgidZSqtb2sxJrLcHq0tzZ8swTNdX91Ju0&#10;/wCpHM9rFNNaRz3k9y15cB7PbGjuB4l/bT2sczwbjvtkkaLHY7Wo6DzsltiU/VXYWb7D2htzsU7R&#10;Xf8A1J2ntvE5beU+K7Z7bw2wsrkNmfy/ukdwT7b2X8t/jN8VvjZsrMVGZ2zlKqXObBo128mKrZp2&#10;qUkj0WtRcWlze2sf0iS6ytPDr/ZgyECFWiEUDBJFQhY0ihtwDJK5Gntt1Oy73t2x79cvv9xaGFHS&#10;b60Gv1LxReMNxmg3OW83OF7mxlngZrma+3HeHCW1rbglj6v3ds/G7T/jO6MXQV+293fG3qvJ9q9v&#10;vtHc0u++7FrNpYvGdkYGsxXU+7cxsjsLr7b2ZoaDFYLEU2Fxpjo6etrcjWQSvPU+0O47k0d7eTN9&#10;PFC80wrI576lhIGOqZPFimjIlfQoaGeO3RkOvoUcmcmLPy1yfYG/3ae6h23bgRa2qKLZAsRsWhTw&#10;bC6exvdvu45dutzdtKu47bd7xNbzp9OCuMd1xv8A25SYJaCg7L3b8gdk4zdO68X/AHZ3bh5tq47d&#10;2cz8ufxeC692x1sIsf2PkO2avcWPws+KzOXOW2V9tWU+LpspXUQPsiESJOyywlgEjajJUKF8OWjD&#10;RqNs0XhPIiqW8QKkWpdZExteXt1sss9nvMdpGz3FrHLBdw6nEgurBZYZPq3t13K1v/3hDZ30pMCQ&#10;NPNfxxXngeIhfkJJt7sGrj3vumrPaW8KXAdebb3ps+r6T2r1PufbHYHa+W2pS5rsrM1O2NoY/rzd&#10;ez+tqLrCrodsYreu3sflcWMzGuSWrqPNI9pr63F2njzyJYeKzlkRY5UMShfF8SBfCFXUVYSB1BW3&#10;VO01QW3Jm63PL88Wy7ZCvMMlqsMVrNcz3tjfRXVxNdNZC13ORNwlCW85It5bH6edo7neTP8A4xrU&#10;Xq/tWn7833ldsbDxvX/V+N3ZunsWo2fV4zfFF17ncxsra/XEuCy+zO8dwNR/6RJOxt37WpKfKboz&#10;9fhf7sVW7IIKCgqVxUsdJTOTzS39tJALcJYvDqBWVE0olEFtPI0jIqolE8S6eRpJnlEIjU4R7ZZ2&#10;3J19tu5neVm5kXcEh8OWxnuxJPcl7h912u0Sxjmlklutd8tpsENpBa7da7dJez3dytHD3sTIntGO&#10;h3JsnEYvauHyGd2F1XU5fMbz31Lj4NwzYzd3X26qDG7G3Tt/ceewmJ3DiKfH70w+M3fW5Ko29uCg&#10;zbJk3o5aJYaTsLul2xljkUQ5JOslKlYz4jhoIqrcuC0iBLYGPWfEVOndsR+Wprzla4a2utuEm5Sf&#10;pqPp4hceHFcXxkt7Z4dyvY1uNljke3srmWfd3jupbSOW3lmE2g31l9sbOyO1ZsNjsRg9mUG827l2&#10;1vvufP5rrzbPf5rIemNy/LHM4CuxOGySUvdGyM1TRbNxdHT5L7XNUmR3CXpBWF/aG5niNu1k179S&#10;8aa3ZNCyPP4cg1ktGAJjHJFIjNMZFUHQ3i1AEu0bLur7/b8zpy4+yQy3Lw29vdG5ezi2lLi2MlnG&#10;IL15jYx31te20sEW2izuJvDN5GtmiFnnqPs6PYe763du085Njcb1dvai3VUTZLaXWW/s31RunbND&#10;isR13v6u+PuJq8N03vLrDNbP3hvPF4bEbcrKSfdu6X29koaSCejqmYysdxjtZrm8AVlhAUExxxMH&#10;gqBGquYwr6S6RW+qUWyEzTMZJBQH8y8l3/NGybJsMjOg3fxZiour+7g+n3MpJNeXM9pHe+JbSSJb&#10;3l/un0tjJvlzCu17dDHYWbsU/wDGiLe9Z8auq9oJj6rF1nWe3+wd9Yeq3tU9kbn/ANlN8vY2+dx5&#10;zvDtrrbC4PJ94/FL5gU2LOE3H13vvacNZtXdk8UsL4t0RZEFd2sq31w5jdoSEEdJJGVA8SDxAyh9&#10;Cs2ggqAYYzJeOGLUEEcuXFvPy9sNrrgSRRO1y0trY2z3Rg3G5k+kMMjW31UscX1STCSSt7diy2C3&#10;kS2gbUZDJ4ba+yKaj7Do02P18vafVFTlavt/I5/rnFb76i+K/Z+amocvvTd3b9B17tL49d8d3/zA&#10;qTKbm2vuHZHZtHgN5bdrKakqjJEkq1CI0tUsi+4XdrqaQUjU6UZF8I1jB8OEpMYTIkRarQ20empk&#10;uDU/l32836KPlXYeYZkSzZpLy5VZrmKaZb6IJfSRfV7kktqN0gsZr5LUCLdt6vmmfw7DaRpdZ8vS&#10;bPzkOz8QO2ukYdm7Mj21H0hteDM7g3D8MfiruKOozFV1tN0g/ZG5O7ukfm18lN6bbxGV2/v/AKwy&#10;2ZxtXtPN1FaEaMNDE9r8DU0tz/jil2QEEJ3ULyELIxEMtIXugq/4vBKIANczqCtbD97FLSx2lV2O&#10;aGKG4K+G90fDUxW1nG81hBDPuFqs+5wbI00zPue6WE26O5ttvt5XRWQ3FjWpdybg3Rm069w1V1Bi&#10;9h9h702lXYT+FdAfGHc+3xJtP4OfHHvbP9dvtbvHtf5EYLd0mM39tTtihx26tr1WMnH3hmervV38&#10;C2F1NE6FlIdJEOsKIwwhcmFgHijmJKA6XWO3s9YpN0u2uyl3neV5dsdxtpIo7iM2tza3kZtjO9w0&#10;P11si7mrSWl7d7aUhuO97ae93TmVogDtszTXwuPig7C6Z3FFLRLskbD2z3v0ds7C5jb278tltp5n&#10;DZrqb+Xn1r8d4uyMD2t1h3P19mNrnJTdodKZDIYzLYXLrTy0MplK1bUXiWviVmje5csNJCs2tpUL&#10;oumaPWrTrW50qqteSxQIDDEwbe4W9tv4t5n2+6tdgghg0So8kMIt4LCdYLp5pdsuzbTQbROp2tbl&#10;3mi2Cwvt1uGO4X1u8TzuPLYndu36rceYpqXso5PcuK2f2jlcJvzcVVgezN3b4x0FV1Z8I+qvlJgO&#10;v8nh0+KtBtDJ4SXtfZ/dmIWm2jvXAvTrkklJIeeFIYo4xbvJdPoUMC0kpCv+npkImV2TVHKniMFn&#10;u4XdiY46dF9lcvue4Tut7a2O02wmkkhKQWdnHrg8O5aa0jm2xoYZvp7y1uWs1Mu08v7la2yILu/Y&#10;hLzYDN5xMx1pS0VT2JvZM7iV7b6/xnUW08luH5Nd2dV42LO7D+OO3/ipS7k68wm7NkfDOqxmVqch&#10;2Z0huCGm3tjZIVmpKiKWOONIf8RkH06Iu5EoewK4YyP8US/oalaXx4o2BqJpJb2UCNEHQjtWg5jt&#10;9W7S3P8AUe2juIWNy1zbrBHbxqTb3k5G6LBPHanZ9yvLd4yh2+ztOXLN/qLm6Lxoqiq3VQ4/uHD7&#10;9272ftLMdnbW2XWdu7u7N3LVbW+TXyQzWUbG02Xn+Q2RxG4uw+vf5d/WGHxOIyNd1929jJsRhs1i&#10;KiCWWnTUVVQRSqbazjldnZwp1M+pQmFMbVk0NCBHJbyOCGgM904Z3VVD1xdWN5++OYb7aLeGyt7Q&#10;TlUgtfAnebvf6qKNLQTJfzTXdvvdnashh3MbVsFmPpraaR1hCtbT7kx9HS9Z0Xa+48vvbdW4+u+q&#10;83s3b+Prfl18hdl4vNZbcXys3V0PXYrH9C756j+F9Rltybb2hunqXOYuXcuGpo54KJEiZS3FBFaR&#10;rAsUD3BXUGxGr6opaMFWNAI5IjNEor/i8ai4akktOl9zuN5vl7Nu8u5bsNggcW+gtJeSRLBfWaFJ&#10;ZTdXU8t9a3g27crhvBpvd+/7rhEtltg6Se2d05LJ1e2d67U7Ewu8dsY3Mb8rNkd/7w7U37lNk5Pt&#10;mkz219l75+au5/kngN3VXe3x2+MG2BS4ag2nsztjb+X27it1Ia+RzIGI20iBEstueVpySCwkKmtE&#10;UsyJKzwskccEhqlVtCY1CzTN1R9vSs/MfOFvYxbYI45FjFpFICC9xN9Mk97ZCDcobi4ut0sYWhuA&#10;LnmJPqpGO2bTCx5Tbeh3rm6Pr3PYrdWzMbunNZ3uPrnr7tHbOyKbszctLtihze5+3fn38jOrt1bJ&#10;n+Pfyj71612JXZ2m2LmuttzYTde7dvUEc6UUle41p7iR2t3tWllFg0Z8Txo20FKGR9UZt2V0ljlY&#10;OAVePwo7JaMXqb7LHFZbtFv7w2L80R3kRtpbG9hMwuy8Vpapa3Ue8R3Fvd2d9Zw/QySRS29y13f8&#10;yT6oUtaMOOnopUxNLsLcm2dl1nVey90Vnxp3VX7l3iOufhD17vGi29hOyPlx21v+ir9pfJn4dJ8n&#10;s/FFkNr4nfO3dz4HblVmkpYPt450IdmR7f8AxKzuCZVJFXNJNasqvrKzxsbgTlJJQBplM0VlGNIa&#10;ia0Ntuk7c27/AMuSJbXNujGKEDw3s5re4mt3gFztN3BHtTbSL23sGkkE9j+7tw5muXFxLC/U1t8i&#10;uwtPQ7am7B6e23S9XyZTZlVvak2knaXU3xZp8ys28u1d49f5HDVnxU+cfzd7w2RPU09FLjqvB76y&#10;uzKOjpvKZmAVx1SSc2SRIYVc1J1EFXcamIKOkscodY2YPWXcURKrDAekVgLjb9tt+arjdJYdza3/&#10;AMWQeFG0M1taloYoQlzbXNhd2EltLeR27Wx+h5Oubm7CvuG5gSHo+FcVDnOtOutojb2DxeB63+WP&#10;WOA2J8cOo9xbu3L2N0FtvI9YdgbxxmNyHUnZlJid4dZ4muyBk3DvbFz1dVT0m9M/JXXC4+Gkies0&#10;/RlM888ciTfCJgWDmOZZIivhx6KPrWWeh+tkLMvhijKg3m50b1aDb9p26fbLmxKeNJt7qj2iXW2X&#10;Nne+L9XcRXX+JtaSWO2QzRPy1YmMXH1cgeOQ0FLNX/3I3vlqnG9xLTL1b2LN97WbixC1bHfXf+/q&#10;HH01Pvg6oYsh2G9KI5aWWiqKrsmJYKGOTFtjxNO+AGih1CUKEIIqFA0tP2slTQx41LqPhDOqStQG&#10;YH0XlyY7jbjI95bNrNXR/Hg2kM0c9E8QXIULFN4SfvKTsEVqEq8re9TM+Mz0r4HtXFmbtj5c5+of&#10;+K0uFfMz7U2NvLAPuamrnnmrt6U+1ZqgYqk3TIsMGyPPBgJqLISMleFEyljdhllDMJVyNQrpuWAo&#10;GzqyyIKMwq2tcqC7apEWw2ebxtu0xLYSdjGN1pNtUfjPKUZU0AeDLfGMrbEizMLsRKyxx+1k/wBJ&#10;e2adNmdqsNubt+P+P/ga5CvWj23Liuuu5M/S42DrH+NyZnrOPZcjLXLgchlsrPtWqqItw1k9fStH&#10;RrQqQl5qWQSlctrGcTgNqrQgnsLBQGI8IBSPECkyqz8vRi6282itRI/ALLGgOzMIpLYN4kZVv1ow&#10;zubVSLpjLEfCKBoqK229853J7a7PrZs50buChpK6bs+XIJuX+/HyK7NFdQz9i0tXTYrM1naiqHiW&#10;lpaWXfSMiYr+FaQnuk0bVSIxOWMUgA1Gp0mftpXivGhNYPxmQE6VWz3dJKjc7ISLuFs3iBFdQs0O&#10;1/qRNQUWegVqq373Za2q2oVta4yeDKVFRDNtDseWKo7V+XechTI9qVG2stUDHbc3vgl3tEJBWy7k&#10;rI/MMLS7tp1o9t4mKZcHLQS5N4sgFUqF5Ls+EXNJgO/toRNVSlQyqSMICWJAYMFBAK9suZFtNp0X&#10;Fmqg7Y7fpdwKvtirKZakSFUYrNcaVhjWT6TwnlKyG27+Rzjzif5bvVeJbDvt1sV298wsa23ZduZr&#10;Z0u32ovmN31TNg5tn7ly24NybTnxLR+B8bkchXV1EyGKeomkVpGFwJKqTxKjzB8vUUB+0DPWOsyh&#10;Z7lAoAErgAKUFAxpRGqyCnBGJZfhJJB6tt976b697917r3v3Xuve/de697917r3v3Xuv/9Lf49+6&#10;91737r3Xvfuvde9+691737r3XvfuvdVpfzlLD+VN/MGY2AT4odySM5kaERLHtDIO0xqIw81IIVXX&#10;5o1eWHTrRWdQpsuDWvkf8HTcgqoWlasBT1qQKUODXhQ4bgSASeqHqnspoa2kg/03b3x1LDXbD3jV&#10;VdNiMlQthcLnMRjqCXc9Lv8A2/i67fu1RvuLLJH/AKTMbSVe9+xVmah3PicPReWo9x0G0BpHuGBV&#10;wxbSForAUk8VauuutDdqpup/7OaNEz1mQbL6qeDbY9pheJ7aSAQs7zmSWAlmszZyabOUWxXUOXZr&#10;hdj2zStxt15dXBEfSffeE8NYuL/0ob3FYlbuLYFftuk6l2RT0OPyWQpcjNR9UPshajIbcxEW4o45&#10;J16Op61uqcrJTHJ5LcUFW/2a1pIixowIAZ49PgxCjMD+kY1Youo/8QwxtZj3yzIx09KX8C4N1emW&#10;Ng0cF20rblfP2QlANwW8eFLmb6daauZHhXftsLC027b7iFBN0g9//wB5e08fR7I2rvrem7dxZTav&#10;YW7W3Nm5NG3J9uYKHZm2u0KXde5Vgoouy9pbVx9NRzGHelLgqzbNZDHh9njNUlJGfaO8AuYBH4jM&#10;PCahag1adIdS1QToA71fQttQJZvKVXoR7AZdj3SSb6SKA/XwCSJa6kE3iyQTLGFkWJriRma3mtzc&#10;zb2S8/MUFgJJV6qfyea6SqKnI11LkoP7rbzlxWyYIa3C1L5g9S9fPmeyvkX3FuOWSrpshsPtveFW&#10;2SyFJBjsnVUAaGmpEaCnrqSWlCv+K6hJ8SMPNSW8KJXZ+5mDLI6szIAzguwoM06nj6ffPBksTGq3&#10;MHwGOQQx/X37wW9qfBihaKa0tpYoLeaV4oHFtGxLDRqMqp7g31nd3bZrcJjM/Ubpqt1bs7mx+zHy&#10;iYvP7v3jvXJ0m1+j6Jsm+DxeQyfXm2YY6LKUFFkxW09GNu15j8EM9Qosbi6kuLdR4v1QJfSvazyS&#10;HSpDAZVF7wz1CiHAypNY9o2GDl/c7lxYjZJEjt/FlAlgtLazjMsitG7lVkupCbZorcRvM+4gsTol&#10;CojG43e+QrcRt/b+fxW1KmuxG5+pqfddTWUm2KrsPc+KooM58sNx7ZhzSLjYt50mNo6Cnq54Kdcv&#10;PU1ElL/EZZBFJVsQxSO7ulI4liZBUadSRgNKArA6iT4YBSjVDEEg4Or6e0tbWC0lmN3dSXsVywjk&#10;8Ro7i8Z49vLSwsv08CxtdSNHcOYxE0MegSjPVfjK/dJl3fuzLVY2nD1JU9rVuL68wG6aWnxPXW2M&#10;HU7M+P23169ehxlBRYnfO46KTOxxUsIwr49qWd5II2jlo9Ok2iSebS8Qi8Q6VY4IKxqwOkEFS0wC&#10;9tXGo6qjpyKfbVvLbaNud4b0bl9GviyQoryRsLi6kglBmYGOUJYMZJDMFt5fDDxFCXlusqOipNyy&#10;V+4evM8mRG2enaTdtX2btnE4X/TP2jW7cznaed6+ylFjKqoz+C6TxzQY2GtqJcXSvBQZD74M1DXU&#10;zOmwgjjdJJFeJyI1cvoUmo1tGQago5qasDoShJ0g9Fx5sv72S3mtbKe0ureGS8ltxA91MsbIy2lv&#10;eI8YjJuIR2lIZVNxdfpqqTsizKTc3RuAyL5uAUtFtIZOnzUOLqKWozMeyvj10wGg2js/Ablnrv75&#10;Vu5u4t2y4uorS2dm00ucljp3kkpQlTZZIhJGvg9tVOkrWiRkLHGp8TURXQChZu1nKnj0lntNxa1v&#10;livnfcNLxLPFJ4Yee8R5b66khS28JHEa3RFwsUTGeG38aPUUBl47f/Y+R3HiMJi59w5ffsFHuvdc&#10;MG4spFhqvrf5A9yzbsrZs/BDT4vAz9rJ1bsuty9ftyLIG05yEJCQRzRLB6OeV7oIEkYorACgjYyS&#10;a3eYELRmALspIDOJApyT1q62fbbbl+O9lubNbWd4aspa5gNpa/TW1vtpRpWkhglkS3jmWFylu1i0&#10;4BjRT0m6us3HXYKojh2rBszYVD17lMpgoslT7cpsTket+gYKJc9nqGXPx1eSj3bu/vOOmx+dNNQU&#10;r5TH4qriqYkZ6tmr4NxK07G1ARk4lCE0x9q0DAuG8WooKARxUdSGqVLXmw7fHt3hb289xDcHUqTl&#10;pvGuqyylngZIZI1sShBZy7XF9rt5Vkj0KLe04N9ZHbsNNmsPl87Lubc25t8dt7S3jt3Ndabb2z2P&#10;selre0ex6PsugpqPEbjl2V15Q9l0lXsWoynjy2Ez1VDRVS1WPeIo5CZHSkmognxZFI8NEKFpXDsC&#10;FVhqBhaQDw3ISrIwAQXi2Ed+Zbe0gSQKbO0lWl3czR3CQ2Vs9pAVaaaGTwXXcYbNmF3bI04VLiIu&#10;zjt3aGD3bhuu6rtyiqdwyYXrj+6U2HzVTV7IocZsarzked+P9JvXuXrPrmCgzezt095ZGooMNsjF&#10;0ma3lLmMRUY2pi+zFPKVEe3xTJGbm1keKNCpAIQCMgEIpEckRXxS8RWkkquKKQugAnn5r3Hbrq7h&#10;2DmKztLu8uElVqSXcj34lkR7p0lvLa9W5FiLa+SWR7TbZrZvEkjeYzuyoGc2lmcrs7N7nw2B7E3T&#10;XbkydX2RLj8FvfflRne+Nx7gx+36LL0eF/0o7A2P1l3BvicZjH5ik3PBS5PMYWiTcGQpK2RCsjol&#10;VtPiRpIjuNaoJdJlYIoQfqqviMpKFZdOnNzIhyOi+TaJoreZLSW7t5re0Jt5J3sBKLC2e6mkupv8&#10;SknNpDLHHeI9l4qzqV2S0uQSrDhsOCYZLrCtysUlc67Z2jtDYEXYGTi3N1X2Z21tuk3duDubD5PD&#10;4eixG7OwsB2fuukxu2Ns7spc/t6mTI4TI5QUrRRmqi9AEaS3gWQv2hEWiokjLrLBEqC4dloDA9uV&#10;ZJJyNDA9PX093DY7/uxsltZzLJcXc2qae4s4JVgSM3F0UZLaa1t5vElj3O13ZXhu7LaY5EuIvDVs&#10;GyOvdkbW3FQUvWWZqdn7U3PgemNpUuZo6HeL5TvQbtrYtv7b6n3tsrcmA6n3PhRso4bESbn3O+5q&#10;XEZqtgyGPr0k8lP7a0fTwTEIfA1BEpnU9aLRojCCWiCIkjeOomKyIS2SoF3NuO77bG12G3cxyTXA&#10;kJUJZLGXlkeK9W/KCG9+rmubK3/dUsm3LLaXcaRmiqjfqZtsXk/j/HgcxU7Aj7U3XuCXrXenWG38&#10;g+2vlNhFrU3l0uew44c1vXBZ/rzeNVUpVZPaUlRlt25Pc9QmEp8nSRMYrX0bzatvkhLJ4jOY2RNX&#10;i0OqNXCs0Wljp0xFppZndwSgOmvKl5bbW0HNVruywP8ARwwJewXFx4bWTMn095PbPLBBdrLBGJFn&#10;vVi22wsLW2gZFuihmBLsCTJdj77mw53lvzeKnI7oraTePdUu2Nm70yO/vkJ2ftnHYLtCmrf4Jk8Z&#10;15WzR9c1uVzVCrPjotpbUgfI0VFVNkBIxMUeZLYz6zq7nbSpOuQkSsi0VJJJAzlmZgLeGM1Vqgm+&#10;3Caz2+43v91raE236VrbCaYabSz0vt8E04aSa2s7WSG3RIo4Cd23S6VluIViYMtTuLomOOpgrsJt&#10;it6sk3c+V0YSm3NJlKvovqPFR7ax2zKSsgzFVkcvtzsfck1O9Tpz1McjLu+SoL1E9JSSSNzC1BS3&#10;kg/xdV1soDMRGmlIokpJ3pUqpAfUwmkbhWiuyj39lut0tN5P76kl+nimpDFGbm88a6vr64SW0P09&#10;yQs86TSWypG+220ZozIJEvJ2nunCV2MxWDSrzW94Js9RVtLkMtQUlPtD5D9xVG5sTHRbaTGYyli3&#10;3Qdd7QXLS4matNZSpFWpqMUcqGlYN1Is6oisWSq6SANLyazJImkFXYLrYlskyhDmvRoeXreTZ7u9&#10;vLqIC5ZJGmAkk121p9OtpZymVhNbwzSi1RUh0rF9E06fphaM9VW5any9LjadsVsPYFTt6j23RU88&#10;OPy+Hputen0pa/Jg0+4qatrsbjN6dx0iY3NZmgolrqqWgroalHM1RG9I5J1n8UWmiGSPAKHTpioq&#10;ko9SiNKDwoUEdcgqSqvbfb5dsayffPG3KC4/UdJx4wmu1aabw57ZkiuLmOwaJW8TVHK14FUK8cqo&#10;I8n+mHIVFRvfK1s+Frdq4LAbsy69d46rw2K23v3uOTBYvpXqCfb1LSRbmodwLs+HHUUgWkydZjMh&#10;mzNTTzzz09TI6qXSuJHNCFGnQCY1aWgCV0g0QaI2LDSxdmBNcF9xPsLW8tlbolJJXaUXDot1LFYL&#10;IzXunW0euaZrm7hCS6444IYZkQxgM3nrjYgqodt1u658U+Zzr9aUu/Nx53ALtjC7M2dRZvJd+d0Z&#10;XcNY+Ript14zclXuOgpDXNTrT1NJiKdolFRUpSXNtFWK3kZlElVEjigWONSHckmpZ2MuWppLRFl4&#10;gtrvd+Tf7xBZpJPbMk7WduSzteXUkTQQIiRhVghgSwIhhV/EihvlSbMbpjpM7s7ESbMrpdr4nP4S&#10;tP8Ap2mxibd3HJuWfO1eaXYXxV6631lKuo+2xmUweZhxsOSalrYJdGLnWeldVqY62wZBcRRiKsag&#10;O1VkLeMzaYoydYqqEAHSSoSLVSlOkLw3EthuF3PfmK7keS3h0G1jiTb4IBNuFyqC2kIlu0kaWLxY&#10;lmlmv2jD+K8gVqxm4jX0+P632u+S3ruin6uynTs2RmSk29uLb0+7aPL9idxdn5TEbOoo4N5wQ9e0&#10;ww4iyFW9TDJlYo466YxU1SrEEyzN4FtI0gMPhEUA0otWcFEGk6lKxsa9wdh5Gh1ebbcbTF+9Ny8C&#10;1t03L68PqP613IywwypdXB1oIJBLeRQqhWE20Ui0LoSdX44V8GL21s/tLELsPaG1eyd8YvYu3OwY&#10;cJgd3Jh6HbHV2Jgh6Qn2tlKihq4t5dmR5ts7jth7kpKfryvwFXUN/EIaqeNEEW1JoEUzeEBMoQEo&#10;HIGgkJpLAFpqBhBMPp2TSsjo9OoX5/mN1cbptSpfP+6na4IFy0KykXSqbtZo4WeODbiWjbddub97&#10;xT+LNa2k8DMpsHyPYO26qXN0Y7cXIzy7VxWQgdti5DNR53+5+QrpWyckm462DLbtodjU0M8orM/P&#10;Q5Tp4U60mwf40scDE3RxJBKEk1kx4/SjYnw2IamtlLiPiRIV+lA02bS46jaS2lttx2/xbBrdEu9L&#10;j6y5iEZu4gY1/wAXhdYDeggLJZiU78WMvMibedQ6mf35WPL1cn+lfP4ZKfdO2N5ivqqXI4Cpx2O3&#10;DHjMenYSb5w2EyXYuEqd3x1SU0ncdDTVXae/hKaDP4PE0YeoDuukUkjSlY1kSStAtAQAJRKKy91a&#10;C7Km8krokiVRqKVbR2v7Pbvo/FupLW5sxEZDMZGilZ2sfoJCu3gwHvPLhuF5ctAFuLTcbiZjGAyq&#10;8nLkvkJ8Z8RUbmy2dqNoj+YXjarDZvqnaW1ZOvqjKfy/PlDWR4KLD7dylRRdP0uXpk+8h2NtKqz+&#10;3MxCv8drcpBlpBQofbFGyvMrIewMCPCjj01YHTpjZhFXiIoyyOKSuyykoIm91popLbbJI5lfxniZ&#10;X+vvbzx1SBk8TxLqGKS+0MDE19eLb3du9dvtoJLFFuWafirh85U/GH4pZ6n2BuiVMf8AELK1R34n&#10;ceJV6OiyvTnQ21aLI0nckmMPTGw4pIMQcWuWzmEq6GhGP/uoac57F5HK1bN/Exnuv8WchpZD8YAo&#10;fCpkZYE+S9yV7yBTpZyzuMC7Vs0rb7axXUVpaqr+FmN0F6pSrHSjrEADNKrxPQRKglOroxW29gZi&#10;hqcPFU7Az9AlV3B09McHJvXK7aWpn2F1BtwpUQ0G6ZMjl863XDUak0mLkgbq00n3+8TmqWkrYpWl&#10;hka6hAgbSHSncSRREVjgUIpRdfwt5BTkm1xu9sNs3WIbnBqNrcAkwiPUPqbh411uzCJQQWS3f/GL&#10;QgtcyTR0TpPUHXG4anbu0Nu0/V+fioMZ118esXS7cq9y7tq6vDin7l2/uOqwE3VVPLH2rSUeeOD/&#10;AIuuPr8tPV7q+wjy+HqKPD43M0tXpIm8Kc/SkvpiIPiVzqQUBAoaU7WUaVPYwLGvTsu42kl9YL++&#10;Ixbi5vAVW1Kgq8Nyzfps5l06iPEjZ/qLjMtuY44yhUe6Nj5gV24NxrtHM5f7nbfywUblyHdGEqGx&#10;1VkMxsjFxNiu5kx0HRW1KncdDikxH8UzeIqMSJMaMBTpBncZlMlVs+Bogci2YglhTXmg0laA9z0P&#10;cACPPV2kAPncbeW7trmTe01qtsWlS3Vz3eOpDygCCJNOqrPGTLGFjjAmjdmxw9f5avyMerqWvoqu&#10;u7Ox1XkKPL57IbMkkh2z8cUxkdbnKHfUueqNyjZLUxpoYKapp4NhPFr3vHlTS5DzuvCzTafpSZFO&#10;k0evZoNdWBQEkd5w5/ssHpNbblbR2E4/rAiQNGKUiKh2S6UoU1k6CiiixIPGs0AN40jAkVtbx61r&#10;8fuLZO0cnh937Q7U21tfcSdN4XeTbrqOqOlsVhOmOit07n+WnXEdN/GPlh0D3r1jBWZMdc4De9Tu&#10;zD5zdkEtfj6jFUizUsqDRCJFF1G5cyu66iSR2r+uJBGdYV2QhABbQqxnCmRehS91ut80kWyXsRhN&#10;vaQXCRxFRLrkm0bZJayXKGCO7hhnMs87Hd91mhh2yWcWkinpD5HI7Z2Thf4lszceN29hMtsfK702&#10;b2HvaLpjbu68N8auxIp4t9fI/syXcUO0fi98x+0vnlJntz7Nn653tS4HsnamTo6SuMkUiLKqaM2t&#10;qRcXMMY1DTGpZY9CKgbSpKwHxFt5JlRpCWhiTxAxmlUE5uG33mUnYtq3a41pIkl1NHa3V5C1w10I&#10;GnaOKfdqQPvNptr3gtY1j3PdLo2pRdssHIgR0+7aWjqNi0GKz/V0HT22P7p1+GWDuXIJ8B+klyUt&#10;PjqbcezqTdXZHyN+KX8xzdedxdJBt3O7FqtwbR3FtjdWlIxBI8cVQZoF+oYSCdU1DUJFT46HUkUs&#10;rpEzxRtKiqTDC6w0Ek8g6fNts25r+57KS3uNhmufCdIns5b1iIVcabm5sNuivL63i3C6G1yzTxDc&#10;9xsZNx1fQbZbOzXVfaQYXcO5NybjyfV238F07hdhd39gUtds7Fv1h8cs9tmQ7I+IXx979HWuC6b7&#10;73R8lcDuaGLsjavaeOwm7MJmabwtM1V5m9+LLDDLdzs5dgVdXjUaAEJYOohAaYRyKzKAQ0cMdiM+&#10;KD5be43Dddu2LbmtzDFKJrae0u5XW5mkudEE0Mp3NzHttxf2N1Dby6laC6vrzmhwYV26ReG66WnS&#10;l3F1RuTA5HE0e3U2hjPkX8fus9nS42brmowdfi8r0t/L16d+P1T2viu6to9s4bI7ei3Jvjsbp3NV&#10;NHUbez8lI1HKzxwM9RIhcrGYWvJjlPjAZ371ZTIrMktwhE6LQPNLFAoEcTjovdp91t9vmltb+12H&#10;b44RHKfEhd7aK3LWs8Fw1hcLBf2mzXnibVNdu/0u2bde7xN4l1fWrL3uLcAyW758xm8ZQSZbfefw&#10;vVXc2V6932Kfrnf03YGDV+l/gB0N8msh1luzpftf427wx9Vicj21ie1qSgyu3cxjf4c9XFLTGafw&#10;EkEZjiim8aVlVXJMrMdVFRWZJopJoy8R0lgLu5jYkmG3JO4Qm8zJf7jPtzWO3pJNNamEWojIUGaa&#10;SGC6268trO6S1v4/GgieTY9lvo1VPq92REf6bZ+dbLZPatXsmfsanrt+rU9i9cbF2NEu5fkN8kul&#10;8U2cTo3rv4j7W7I687X6N2z8NWp8/Sbq3z01NPs7f+3Y1R8dUU7QWoFlgiQQxo94GLlFeEqzFmkC&#10;oxliYoGFykLof7cSzutFjHSsz7du17c3W4X9zBy74KW/1NxHfpPFbqsdl4spez3CKOYxfuO5u7Sa&#10;MgbWLLZ4JfHuLsjnRriIsbhsjBLP2PBuHfcWE62yNHvz+K9efK35M1W4sfQCgx3yUbFb/wBv5X+X&#10;NiRhMLlsDtvu/C0abV3KKuk/iFPDBOyORRrEkcMUk7XLnudWepdWVUcNIkrBYtKyQlmBMLzXbkl6&#10;lFf3F1vF5e324bftw2C0QmK3kWBdEE0cs86Tw2su3pNNuDS3VpuYtVEX72t9s2C0QQW0kaw481BW&#10;nF7L2tPtHtvNR9q7v7Yx22dwdTY3bNf8ifkDtjaWYq9y/LztX48fdbTjw/T/AMHdvZTM7cx2a6Zz&#10;c2O3Th8K+QWiWCLR7r4kEEEdtFFBVtLKFVY1ZXjeQBQwgKRvC86REmttFH40wWR+nvpbneb693fd&#10;Jt0H0rzJJLJLcX8okgu7S0d5Qr7qt7cWu52+2Xl1GqBd+v759qsjNZ2jVUuzMDmN6Yza259i5rdG&#10;e3DlMlvyDpPuKq7P3NTbc+RXb2HWgpt3fIqr+W+Sj37tTKfC/qrM4GHK9bbM7kwVNkNpZqv+z++W&#10;SR3Lk6SKxt7d38XB11dF7QkbMzapRG6mMNKGUNHaSMFrLMxJbYXlrcxx7zvUFm23qSPAaO2u5EFw&#10;11dxwQQmPb3uoZ0vZDaPFO8V1zBYjUP3ftUEceTb2BxElPtDL7bqqyj2pWboyvcfx62T3F1dQLmt&#10;9VpocxP3b/Nh+QHxYr6Tau5oN6dSbCrqnx5fq/Oy0+TwuFpa6joHZmaTYjjt4za1KQPqLlx4aiNu&#10;+RmBjUqjQqjxqpVrZIUtlo7Oxdkudx3G8bdXVrvmC3WBbT6adpp/roZVtLWO3kW9nEl1FuX1dnPL&#10;IHTdbjcrnf5h9PDaRJCxmXXJP1pvXY1f1sajZ+M3Pjemew9zdlS5PrDZmyO0IMm3ZHyz7P8AlvtX&#10;fmV3hSb8+R++6TIJ07tPunCST4I5uLGpMKiohC1U3CaLKOUMBrKsaOQVWru7LMav4qGO5jdQSZob&#10;RahX699Ftl0ZuZb/AG57eGX6VDCCbZGSeTTapa29xtqqLddvuRcbVcQyyiF9u3DmG7dRPb0RVRtP&#10;K11XjaGfObn6b2LmNg7t3zi6XdnWu327X2R8cvusVgt0/NLtT4Z7y60rtkdp/PTvna+TxuGyGQ6y&#10;3XS7kye0qNq1KZhBKYkssRuHFjrSIDLNINemJpFCtKJYpA5LNA2qOSst6ipmK3NBDt1/Httr/WCR&#10;rm+qdCx2kogWS/jtriaSK0k2+/t57WNVh3WBrW5s3Fjy9cT3Tldx3aJSlO6a3bW1I/tt7bEznXm7&#10;8Z0RU4frrq/ovfXZe58X8fepc31lvXc/R3w82LvDZVVg/kjsRvlb2vBlMtuTbe9sUYMbiqz7aoyS&#10;UbQRO5LJDG8MXg/TSkgEIwdhV5UUkiRTJLHNJPEEAJmuXF2YykQJYsNv3C62rc9yi3aTeNvUPKGu&#10;YWggKwwWM9zTVazwWNjebfY7Xucl1I8cdhtFseXo50u79woaZDV2b0qN+4XelHW9dbq6869662Z2&#10;59vB1F0XUrhcH1xtDc2S7K31ieoK7D7MzG81wmG683Ns18o1a0u06vcsEFRTV9KyIL3ZDYxXsUOk&#10;W0siK8qyNG36K6GeRy7Ex6Qgh8Z4/qbkmZ1KBQBTyz7pLzHf8m7ldwSfv62sryWKxktIJ0YbhcNd&#10;RWdrbCBEEjTNeybtFttpcNtGwJFY2c8c7zOy4rqDJbv2pt/O4PB43PbTNJt7d+O68x+d3V8U/ipu&#10;N9w/H/e+y+nt2Q9a1WQy+4sB3HtTu3I5URbnWPE12bpJKOswzUdPUZKeNBBIInMllGVs0kUSICqK&#10;so1J42geKIpHYJHoDt9XIWhj8CHBFW7Qpf8Aj2vM90rbzNBI1jdSxS3E1xbXLQTy2U1262T3VhZ2&#10;ssl40zWsS7Fa+HuF39ZfqrgLJ927yxGc7rzCY/YexZMH1NmIt5dJYncNYvXW38r1fDgesdkbZ3dt&#10;7Gvlt8bb623Tu2opYNh1OB3TuX+IqZ8vVU8GJWOeG6OsET3MjMt0zOxekEojaIBfhWQAwWoHieB4&#10;YjWUN4pYrUuyWhupDsRBudoaK2jSB5N0297+O4MjlnuJrXWN13Z9Fkm6G8n3B9seH6VIormiI3dX&#10;ZGfzEEu7oe0dqbqxO69v7J2BndpbFxE+ardxtNs+oyHe+0Nz77y2Owe6sLt2pzm29v4bckWUylTl&#10;qjcMNK1NkalZJ0qkEF1DDb2t4Gjjlk8PX8UXiMEQ9zGIPpIddKxr4bRHx5V1Banu7bNuO6brzJyt&#10;JYT3VraPcQ2v6cF2YIxeXKq62YvJoZLuFba5CtcyJcreRptVnI8Ek6qLu08pFnsFFv3sbaHWWw9o&#10;UW6ezcvkexKjq6l3/vHC9pdrYXGzZzdR6hzWQ637W7E+OO/83gajZmzK7JPBhtopurIJAldDHBUx&#10;rC63dm8Etsy7XGG1yeG1P1KS6p4I5eMpMAeK51hmkQAxayhDKR3O0832t9tu7LLz3czRiC0a9i1V&#10;s3ayEG371d7eYEgsKblov9m+ldI7K6eU3ccKzIm6/dWI62quqN35Xb+7enuz6TrzpTK7vr8JVUfc&#10;O+ajK9Zbl3pmsh2VtPdUVdn67YWM7K2liP8AR1kcPud3zbpgqSXLRy4WU+N+dirRWrQRr4g/UkkF&#10;MKLlgFUI2uQMgleDSALpBGzNq0im12zXm3bhuzXl28lsZJLayshKpj1HYtVxPW5jSC0EV223Wt81&#10;yTLy/fSbksaeGsjysTJBQVe2MZH/AHt7Xrlrd5YPrDOUOH2Fm4e6fkx1RnV3l0f2zubqallxNBtT&#10;YG5uvu0snQNtXLrmMjkXpZ0xdZOoFFDRFUsWjiYus/iV1Fo6+KHKzRjw38NXaGC4DQo0MhWEzFDT&#10;rz3V7Dbpb3G7QIl1s7QSxGBIrlIzYvaSPtd6wuoBcS2ke4bltEsW4z2242kV1uCbXBcKHkeOsu0N&#10;h9lbHpO8d0U026tobr7Lro36e+Q/d24Nz7z3rv6g3BSbQ6Mw/eHdeb69o+2vj30x1/h8JU7n2J2P&#10;TzptSKTFR7NraHzRT1YNJ7ZBLfC+aMWsUzIzTJSNAfBjYygwskpCSrHOFZnmljihGlY3cR7t28NJ&#10;tnJ78tWVw+97nYx3KRbdcVnnnX953Ea2hXcopLOKS4sri42x3t7e32jb7u+3L9W4vIIWGzDVW92X&#10;b1dkjTdmdkdyb/7V3V1blsxlen9qT/K7vLD5zNv2d83ux8vQbyx3xT+Y/RXQuY2quCyXXGZpcHuS&#10;VJaUKUeSc+1MUsj03GS1pCsgIjWRS2rxDIY9YlVZCJ0YwvQC4uZEhJMUTjoq3C3gjT+pu38xV3SW&#10;1Mc13cWkywi2NjDYi8Fs9jLNZRvtNzCl7bLKx2fZLCbcqfvG9tukzFk8PNsd8DtLJzbsz23dw5qX&#10;r3Nbxxvb+5aXa279sYLGQ9zfOruPCNitzfKf4e7f6mwu4qHJdQZvb2S3Ps6SppJMbIos8B0ggeCC&#10;ZrmRQqlo2VHnCfDEkpEglBq0itQsRPdrLcPWOHpTI+4Q31/tljs1hruT4d3E88G1SXLHxLyawWW2&#10;m24wLFDZXEKMIVfa9iuLPaLUx3m61Ezb2+8lteo2BvPqqsocbubLz7p7J6a37ujP9TQ7v7PmyeQy&#10;u3uzP5lXau78tPsL44/K6kq/7pZ7AV+wN50G3d+rm8hS1Ek37ZSSqXSQyrublUnCApGxUMAGYhPF&#10;kEKs1EuEgeRquryTv+mqDre4cvvu1rPylHFLPsc1w63F2EmFvrkgtklu5bGym3GZIitzs99vFtZp&#10;SJre32S1IllmkDhQbfy9FBi8LiKTJbPqOttq5yfD4zsLH9tbnq/gjsTIY+o3VlPlN3h1pVbs7F71&#10;6L+dm/JqbDbi6o33sXKbi2pmaKczJTeKOnVKxMGga7uWqx0qqqZ1CroaISKoeQpGQInWpb6eDXds&#10;PEkWlr8Rwb1Fsu1GaNY3le7kZNske5lWaO7a0kle2sRfXMfjbhbOCiLuW5pbcvo4trCXV7MYDCbS&#10;25Vb2gr8B13T716ioskO4Nz7n2ud7dM/F/fZfF1VbV/IHA9T7P6W7f7l/mAVuSz+3d27C7exGH3h&#10;h6mBK2adEdpY6pbGAST3VmreKwVIydLaPCJ8EyLFGwLW5k8B3INvbRJCSXuG69d70d5m2/Y9h5jn&#10;gTblM11dRRPLGbkX0SfXm1a/u45Au6R2R3GO2HgbvvW4TblpW02mOmKsehosz/o3lxfZfUtDtXb+&#10;PXL/AB72ZjszW7l+Ivx7mz67o2Z1Xh/j3F2TB2D1/wDLn5Mbr2xiM3t7sXqTPV6w7XyM1RUUNRBV&#10;TwRvLO9u+ue4rfgsanUqVcgyO6LKCsTlYXu1jX9KOSO1UMZnHSdtsh3i2G2bbt6nlMpGjogWW4It&#10;wY7S1t55tvEMt9aeJu0GwPdTatwv7C43u4kWGwtWdMZvc0rrlptx7yxu2sPhdg4fae4d64LckuPx&#10;vx96X3XgUlw/wN+OHyCymxs1hOxO7e98FuWTC9q7T7fwlPmNtrRS+SsaSWtAbeYwRyTTROZSrKyT&#10;KxcKqq3gyEwsBMscoJTCsiw2ANBMAo2/aDu+6Q7Ztl3Aka3MDQXNhNCkBnedoU3G2jG5xNJYz3li&#10;EW4V3kt3utz5qkhBbbi7tUbQiqcd2P0zuDA0+LoNlZDau1vkv0nsnb8m3czU5nbWew+T2h/L56u+&#10;NA3xtDfOP31snOYCDIjuPozITSZnE5mWnkx0wkcVPgJLVZWKxG6kZtYJVtJaVA6MiTRh0adKXTKA&#10;HuZI7eFfCjkHTl3Nb7zLBcQNc2+xWsUf07x/URI0UFlN4Esdzc7deGzmh2eeSTYRcNM9vsdhd7te&#10;SHc7y10dZ/O09fTRPuXbM2dq6PN0mJ3flOvOwKum21uHclfgo6bpf+X70H8its9c7wx9L0pjtl5m&#10;hp+8Ntd0Yaanwu69urFUV0cxkmWzIlqhQRyNcy6BqbVNLhxoVXKzCR4/FjMcZOm6vIWJJhhoUljN&#10;Nu93LOJ7OPly0kuJDEqw7fZvqiP1BltBcbVJBa3ZsrmG4mhAl2Pl7cogqm/3JSI2VxG6Iqyt6/2/&#10;tjb2/Oxdx7525jO5uu9udVdc4ag+SHyI2M2JyOxvjXtv441ldtfpzt7YPwl3Lg6mVt+dO5jHzdiQ&#10;VcUKwyxtHDEnEn0LEW2gbixU9ujUWZitY1KQ1DzrPCgDACSSS8k7VjAN4PpubYWk3yKaTkm2WSOk&#10;klykCQxRLKI7qeO53CSGW12yTatylV4XY2e32fLdsfqZrotJyGbTLrjM0u/8H23tPcXYOKoNtb3O&#10;8d6DB/K3vL+PZClyW4YO+a6h3F298c/hb01Hj8XNnur+18PW7UpM7gKlVkEJZ4VUcKeHa2tvMWeU&#10;0B1y6gq6lUpJ4khVoUEctpM4o0Sy3klGYBCqeea4m3Te952gQ2tvA7yeNa2qxzSMY5Lhbq1FvarL&#10;FuF3JdWfMNnbSKyXsu3cvWai3ileZO42U1OZrMNPsrC905TcXYu7dx4Tq2j2tt3HZX5ffIXb23Nw&#10;ZreHyd7W62gpB0X3x0L8OM/W57H7U351Tk8QNyYyEyxUCH7pVZaNbYG1P05fSHBoIg9YpTgiNVEM&#10;imeIRlv8XjLXbfqTYUw7nLzA43yCTebfZ1m8NlCPfTokF9Yx6Chu7iSTdrCdNp3CeRFEm/Xiwcuw&#10;GW02wVsJ+B++Zt+9f7myW3+x6XvPGV/z2wdFVV+0dv5HsLtXeGQ2l0dumo3d3tt7cFfNtLsDFfDr&#10;f+7aZM1hsduRpcltzL0zN+/DMkPtZZs8MF5GG12zyCobX48eqOQBgraxGk0caC3gGlgnc4Ekj0Ie&#10;aYrC+3HlWXcI3s9wism0tGtrJtN2Ev7SQxa4YraS9urS7ublt43WQSwtdKYLR5bWwgVjdCi3hPtT&#10;dJlwXd2QlyvV+4qKDI1O9chPPU1PYndu/HpcPht1zGCgzw3rSQiSnpYaRarsqkkplxTYr7ZXlVXS&#10;v9Pb+Pbz10ONNSKHVPgr+LRSua+GBxPkGNums5Ly8Me47Wsgv7dw3hrIroYNpSR1fFRcV0litd3L&#10;HwhakUaJujE5hMBuoQdf9uSR/wB+/lrW5GaLfWexyZ6XEbX3rhKXcUeQKVz7zoMSkq4ik3dj0osb&#10;s9qiPbtbSV1bJFWq/PCS9xqgkI/XApkUZbguKVJ7iAQtdRI1BlFV6RbXfQLbbCW3W0SYfu9iP01k&#10;WQSbSY5/qCpUBUYwm9dTCiEWjQvN+qytoNrZ09k7chn6z39RxRbu6Rp6PFLl88KDAriOse1MxBjY&#10;Nk09ZHk+qdt7UeuSr/guUr8jkdp1NcmZyVTXUc0NErKxPouyLWTWaFiWADf7kKCGpQgpVagAO/6a&#10;6Xz0rkv7dW5dD7xZyRIWCBbc/pkPtDBWg1eKkiSaplSRn+k1fVzeLEfDKMqdt5qfZu+ooeuey55c&#10;11DU0/8AEz2JU1dLWPujvfsqqr6GHdxWn27uTJ7yFSkhgoaKjrOxI542wb40BEOrpAYnWG1kNIsK&#10;TQghpzQkVJZKFmAzBQCTXqHSnZ9wUXmq73q0Fwb6EmTw0bUslvtakqy0Gi6wOLfvHU0ln9LRtSwq&#10;tt5kzx06dY9gCev7G+XW4a6h/wBLFXT1VYtVgd34Zdyff1EX3u4qtYsgMZT7vgNHtag+8jwH8Pmy&#10;k0Fcj08QkkuiLUrH+sKg4IImFAOILfFoZgxNWUgCnRXtN4kNps3+7u2K12yQq0S6/ESTbD4jtQo6&#10;RIDGlxoMSilpNGZ2Eptb/kf49sR/Lj6xw7Y6XDNiO4/mNiv4NUYLO7VqMOuO+ZPfdGmJqdrbpyOZ&#10;3Tteox0cIhfG5SsrMjQshhqZ5pkeRhgKFVINRQfP+fA9Y6y/21xVQD4j4ClQO44CsSyj+iSSvAkk&#10;dW0+99U697917r3v3Xuve/de697917r3v3Xuv//T3+Pfuvde9+691737r3Xvfuvde9+691737r3V&#10;af8AOSIX+VT/ADA3JAEXxU7gmLmVqfxCHaddKZ/ukDS0XgCa/OivJBp8iqzKFNkIDAnh+z+YrT7f&#10;LqrcFAFSWApStakClPxV4aTQNXSSASeqL5d9U9IKWuPafdVLPS0OL3j/AHorKDcODosBR7pgxtJX&#10;9iQdh4PZdRvHC4rfj5H7SDsuGlrdzdgM743J4vHUZMix+W0wtNqkDBxIX8PTQMB+sJ1q4V/h+sCN&#10;NPlJIkXPWX0VvK+4x7aba1kieGS0Fsl2Z/EMJJG3nbZWS1le0p4v9WnuIts2ntu7O/up2KdRa/MN&#10;RSUuPx2U70ilqHg60h26nTQxUmnP0k9fB0+dg0GPbGY2k3DBKcm3TQrG2VuCAHLV2cpahzTDRRI4&#10;7dfCkUamiK/TIpGv/QTGGIAfBFlq8C4HfJMhx1uOee7n3KV9xs5x4MV4JTvV1MCbfsO5LevCsztb&#10;aTHJzR4P712lh9LZ7dcxoJSk9w7n3Rbsis2l2525tTI7y6Q+R2GxNZl6DI4Oi39U7f27tzamvO1t&#10;Bj8P2X3h130xtrO1Uu5KjMPh8H1FG9HR4lM1J+4E1xINMkiXM0bm1KalQo2tAFbWRUziAFlZZQkV&#10;uWCxmQgVPNntlZ7Wzvdp227hi31Lkwy3MdzEbeZmnjEMcpVNsbdZEimgn243O4bykUk24JapKfDp&#10;noty9W42px2M2fjtx7Y2XuKn2LhXk2vDjs3U7V6X6GymP3Jls5uzMZ3GZOnyuPqO3sdRYNK+t26q&#10;5TbuDrJa2Iu9fSygxLiFfEcR/plgVouoKkTYrrLEBZlFWKr4iRBhnjklc7Zul4YLKWbVfxRPHKss&#10;ot/Fu7621OsYgSPU81hK8gRZ5FtbrcHiYaQBHGO+uw93UeF3TuPAZ/c0+5N3Zfs8y4JZ8vX747i3&#10;rtxdt9H9fYWjx87naU3UW0MzjzS4qKtpKevq9y07wxxZGGlFQ2s9xLZxYaSd2LdqszGSRaCOigFT&#10;GjxpQNo0ykEVGFl3t202G+7g81zDabXbRLCRLNDCiWNpNrkvE1lkuI7y4t7u6Z2ga5M1hHKjOrnU&#10;w7UwW997U2SwC7225R4mliz3UNXuySrggbae0sAh3z3Lu3I1dJQ1GfDZfJ47LxyfcBaqpWmoaOrC&#10;UQpmgbjt5JbdYIWVLZAVLAadMak6mcqpIJKyFVPd3IGwCOl13uVlte6Pul/bXE+8zOs6xEtL493c&#10;IBHDbxzSiNvDWWzjlkWsZ8G4ltqO0bB1w+3tyfwGbcmTznYho6PbkXb26NqGqiw1bKq7uxu0fit1&#10;XFXblagxddQ5hhTY7MrTV1VU0lPj6tBTh4snAH0gkkMTO7mihghQn9R2AiUksqlVb4lRjQRBR69F&#10;dxuO2WjX8FhZWyF3eEXEdxpYW0EbPfXARYp5UuJUOuKW4iRmkvzKe1qLm3F1fs3B5P8AuYd57OzG&#10;4IsVtfqtdz5/cFRiqmg3Hu+Sr3f3dnHwW2QlRhV2xgKyfbWX/h0WajO4M+ZaSqmrDRTzVaG0WWRB&#10;cKwxHqdmVyNI11VSACygQyFVYK0rAtUgj1vufMVxt1vuLbVLb3H6l2EtYYprVJQ7Jbqsk6FmSCXV&#10;f2qPLC8kVlblYuxgzHRb+67ky+K3dt7H0uyXwOb3RnsdX4rHw0MGzusOvcJk/wDRrsncs+ahrcDm&#10;antXe1DXZDM5Y7fWsSOn8kM0cDp9pT6qGJWvPDC3KFmQ0NApVvDBDluP6jM2kOTpZfTpfJsm8XBg&#10;5Ugmll2WVEt5kSVKyXAlhN/LE8KRMxi1W8MCmY2ywCaKb9SjrL2zv/d+4P4LPktkbl3RVwTbq23j&#10;YKfcuRimi7/7/kgzm49z0OZgkfcG159nbSjgx60VJVPX0keOklVovua+JtJJK9vHCY3kVtUVKOwa&#10;SSjMSQupSnwOSeEQ0AE9avLHb4t2v9zS9t7ML4F8GV7aMx2lprggVIpZDE6XNfGt1SIHxL6RZi6q&#10;KNlNjt153A7arqaKmqdr5GGTIbOrIsHjdzY9+s+hK7D4mk3LvCk29NW0b1c+Wz8aV1fLVvPkY8iW&#10;yMy2SWWvgzPFbyQxlgwBUFVKaIwoXUVpUsKL4hcU1uzEUr07PuO32V5vlpuF40XgNJHO8csyXK3d&#10;yJnmkhEusFUkEsjWwt3WkEcMCSOwBHDceK3tubrnfHaOfod8Sb6oN79Vbd2fku3YEz9HuXM7eoc/&#10;v7cuDo+09rGm2NXZ3G1Iqd0PBu3JHHZPGyUlDSU9TVynxGYMs+3yTPGwcPGELkONQUtV5ApVO7W8&#10;paU+MpjWNRrB6Bgt7HbebrTbrSeCSzW1uXultla2kFu0scZjt7QyrPdIIfpobBILNF2yZL2e6mk+&#10;m8PoVqjZOZ2fR0tJvjdW6uucrPDsjPYrF747B61qMFs/fG38lV0tHuzc/Xe2qDFTds76gpMzncVs&#10;vYtHuKSh2tiJshUJuH+JQCGFeLZ0iT6m7ZJKxqqs6hlK61QoAEeZylTHA0rRIC3iTeMAOgpNvNrN&#10;du207HBebcI72e4khtZjbzrL9PPcxzOXuYbCDxzCL3dIrGDcJnjiNlYHbJWlHHf1Ns/F5zE9Ydkb&#10;Mj6j3nU7wO463Zke+uu9x9U7S3Hmtq7YymxJot9bj2ztzr7BdQ5bfGysXuvcm48hkc9mnp66spcf&#10;UVKN91WMTG1iWCGaCGG4SOtF8NkiVijLI2pFjVVYBw0jyTFA8aliQzGu2R71fyb5vG27vuO47JPc&#10;aRLJ9ZBdX0sKzwz2cawXM95LdXELywNFbQWu2R3Jt7yRIQkkEUmu3pumbdPU+6Z83t/dmSyW3sZs&#10;TcG3ur8nuZztXae0Ni7r6kx0G5v9MnWWxupNwbv6r2/nKuLB1e5sh95X4jJU+P8As5sPOrN5nkaS&#10;AgiQqqoy1eoDoVVWWSIAyCOhVrpn0x4YCI9M21jt6WW4QG3NskklxPDK6W5jf6e6See4gltL5p47&#10;eW81R3Meyw23i3YEscr3yEBGbfpMlkt99U7sqtvYPsnJZ7b1RFtjZux9x1GH7W3h0z0tHvrIZjfL&#10;0GTy9F0X0vsLszG4mhqFhz23sFQQUuIx9RhaHzH72RmPuu7csnjXejs8JqlowzhjAwGhIZNNalEj&#10;QongDzJheSmLYN5jhnkseWEuALj94IRFBdyQ2zWyX6M/1N3udp4gUrHcXN9eLc3Ee6MARGVHTbgo&#10;N59ddE4LaHY1V2Xl+quhuxaGqzGVl3BsfAba6z6qo9s723dmaPcOEoto1rdY7X395dx4DfePyNRu&#10;/b28cPVbZ+wesrKeJ1n+LSLZW0Fys8kcGpGCtGPDCLK7h1RaQqySSkrSSOQOoWRnAJAF3TbLvmje&#10;L/ZJNt2283NY7iF5oruVr6S6nsbe1NtLczBtxniuLSwjiuGktryzltnea2igkKF8jpK1MJj+t91Q&#10;U+2pKzcWK6YxWPzcGSNfl+1uxcZjaTeO+Jkq65c/jt0bL6nyk9Hk8xSMI6/eu9Hd8fjq+WJ0KRNC&#10;6hmBji1sig4wygM3EgMyFYiqERzGRqLGxbqQjZbhaPK0TpdXywxXMs6fqBWgmd4I20xo0kUNxDNe&#10;RPdIbmwgsYlklu4VRWb4t2dc4/P4nPVMOGxo2/npM3lcxszAS0VFTdRdDwZui6swuFrt80seLz+0&#10;Oy+ysZkstVVEmG/iLUeLp4JJWp51kpKpPBAY7llUTo1dQSgCIJFiK62ICsRK4x4lQpBIHSm42jeN&#10;1VtriW4G2XMZiMb3KO31N09o95HKbSJJPqFWSztsv9E0ZuF0xSdRsFurd2Zq9tY7A7T3BJk8VJu3&#10;ZtBTYDdENPjab5I9tpjNxb5r9jU+CphmMS3XG18lBRvFd6ynXD5P9xJZK+KVqJ5PBtbWK3drgl46&#10;CpXxHIMjBlBZCvAlmFBDxFcrrq2tLbdd432/3aKG1j+muvHLIssdna61so5YriUxXBmzLBHBFWu4&#10;qdJVDpZ9u5HLybcrqWWr2Ri+vs1sGfb2Z3Z/DMXJNQfGroitjjyOPwOZwxztSMt3dXmlkhqp2WfI&#10;ZnKUorKuKSmpKs7TU9sGIAiaMau2mqFBoSNXpQFwEFXzqcliBwauQltvc7JLO24QXUhh/VL+FuNy&#10;zTz3k9srrI6Wzm5d1tqp4NrCEV3w6mbbvZGaySZz+/mD3Juiiy1FuCrg2HmKSlxL9t96Y1qDaEm1&#10;chC+P6z3x/cTYWOk3NT1FXPjcbS4zFUscaCET+J8wyzTErOsjRsVd41oDK4ozRDtVgiBpgagVC0W&#10;tQSaG92na9mjiudquLWG7t1lgt7qTU4srRy0Ud4VMlxDJPcPDtrooYupuBM5QxsjDT7c6ybcOCqt&#10;n5CmzW0a7er7D2xSbq3Ok9fuLpfYKLuruzsbtTY9OtPvnFVm7d1YWhwkUMEDxZCMZIwyVU8VQlSw&#10;i2hmF5GW8DUVArWsSkks61LnxHRBSmkiN11VAqdz3G/R7fLyzMEG6fSrM7iML4V5MgjWK1nZFtVN&#10;tDcXL6i/iRS3UEyxKrso9j9z9b41du7p3DQ0uJq6eiz/AHtmavb2NoN5U8O4dwYSvpfjr169HmMj&#10;CclDQbd3DPuOn8tPjJ6bK56KlV1gjoZImFa2SKGWWgmIZiQrO2p17FGtzgRuCEULoeVgaKSAvuYd&#10;6vdx3Pbdtjkfbo2hhSKWdII2gt7itzLIYLYBtd1AYpLiRpUnt7CF4i0qhpHDH1U25MdJsGux2ejz&#10;mM2nunpTFbvoNzvJjsW7Zqv3D8t+9lzWPpqSsjymAWPIzzY0V89JPtfEVN6dKSoqBAsV3kTwxH3q&#10;DGzqCwjVS3jTCROJ1B5DRmR1WgqSCSK40Wd8bz6jVazyLex20zJGbyWWOI7btv011XQgjktbIO0M&#10;ckEspdyqRkKezqDcmRxOQpd6V+CGw8j8mNv7hqMhj83tHa/Y289v0uyN0db4PY/Vu28LlMou/Mbk&#10;c711kMDUZLJZyBdm53BVM2LR4jJVVcIh2xNNyJntNEswlrFoikYaiGMYjd1kbUGXWrqLaYAo7igP&#10;UMc5NFLs8m3Wm+y3NntUtkY7yO5vbOKXQkkS3bXVtbyWsHgSRXH081vM29WLsLm2tpi9GOviuwcR&#10;VS5PGUPYvZmVpp8XWSUi0eyszn8LmKHaH3MmRrcJhsntWnmz8fWdKS0+SzCUUvWMno2pFmvCjMbw&#10;lXgcANJWMgfoo9QhrjUQ0gg46XCizP8AuL41B1H9+tzbblYTN4Fsy3IfG53Ft4TXcYqX8JXWzbc2&#10;x4lq0z8yju31duLlQrX7BoY8lV5BN/8AdWJRcphd+VNbNgN2bPgpI8y2FwdJ2tS7xpNm1uc27Sbr&#10;SRaI9s0kEu8d9fcGgzGGx1KXlG9SrDJOHkA1LIX0aaaqDx/GAMmluH1wT6iSpSSFBnphbeWbdbXa&#10;ngtGfwJ7NbZbnxgSjMx2s7azJZmWI/qLyo9x+6LEKtzabjPIdACvPVZqvkB8YMQTvyU7O/4cGw5x&#10;e7eqaHacOyJct/Lw+TeVfb0WLoKlKPp3K5eER1j7L21NmMNlYlGZnraevc0in2xx+FJK5jdQoYFW&#10;hWIRnVqKhFYrFqrqMcZdJB+szK/Z1Enutd/V223x/UWswkMbiWPcp797oeCYxK808UUu4rFpMC31&#10;0sFxZHVtkMMtqq3DB58Q8LW1nxb+M27v7mU0KYj4oZ+uo97RdpbLpwskHWXRm12zSdsVlKOitjSV&#10;mOwzY6XL7nxNXhqSKibbTU53Ti8pkalLdqklzcI9uCRLIfLUQGiI8xWvFdNKV79S0HRxsO5CHadm&#10;u33oqU2+yXEYqtIb1GSpVkQKKI0jgh8In6oZyZbZ+1Biaukp6Pr/AAlOMp2x1FTQ4ir3tj9vpVjY&#10;/Tu3qiMUGO3pX5bKbjg68rKP/J4MZJFX9fikWp39/FKCnrElbTwvqLWaS0XSrQmpNaVSPUQqkHFR&#10;3hjG2AFJ6Mru8CbZvVtHvEqyPb3qU8Exk+HNeypG7yxMIyyjULWQfUW2JbmR4wVDBHsiOo2bsfb1&#10;R1nhGlotjdA0x2nT7nrKo4r+J9v7eydRiIOvIs1F3Thoc1JjhVhK3I1VZuaSkTIbZeDCUGapZ6CM&#10;GGX/ABdKURgC41VDRCpIACrQgEkFY694LUPTrbjGL20jn3mbQJrpWZrZ9P6sd3LhNPjSkshYRIyz&#10;3ZGu2aO3jkDKarxVZ/GM5u9dj7a147D/ACkroN7zdodbSz42sjyGztqTVa9lyPF8fcbFlVoYcVWZ&#10;TOYeXAoKKLDBY9zUGYramqRjwmRYYxIWbBNKU0ZYHuajGgCMKkZwQBuW/S4uVnfdZWUJAQ/hiR31&#10;C5UqHRPpowyhneSZCpakMQFwrs0unwM+MyOGUdd7LpqrJd1bDp48Fjd10O3K7JHbnSGLghyVRj+x&#10;srla7NV+yxSrHGtI0Um0IaYVG/0yMMOQaV1IhLeIDbo2UJA7iNYWpqCAQTgMRpJ7YxXhX6pYNs3O&#10;JNyuB/ikyisOgObWeZguqVKISgYrbr/jNqoMt94iqU6qk706137ufcWO/hnS1PPtXHU/QmL3Xtnr&#10;TfGApu66jq7D7W21uDY/V/XnSW6s5UdmJTb57r25T5uho+yq3KLuym25mK3bVRTUUAjcPzW11dTz&#10;3H0Q+ndVUMPDkJcGFQHSUrEVqQzSUogXw3WTA6lvYeYNg2jZNh2e25rc72lxOZotN5BHHC67jOZL&#10;e6s0/eInZY3tYLQPJ4zyR39pNaUZxM686s7IpcDvXvejj/0sbli7+3DF3NuHtDGQ7ZxkPyW3TRbL&#10;3B3x8ivmn8YMr2jUfGbfXw26Mxm9pttyVmKpsNmYtwSU8tPLNbzT2toJJLq6cI/0upNMbKxd9LJP&#10;MzxpK6SMjyO0cwUJcTNHUCGNUKbmPcbK12XZbBby1O9PBO8t/BPaLawI8d1tVjFaXU9lDcwpcW9n&#10;DHPt5ka42nb4L1gDul5LcJgx+w+xttbooNu9f4TZH94usu4aXJfGLE95/I3r7fOb3vuHM7nrti9X&#10;fMTP7iqdsU/yf6nXpvEU77rxKnMbt27tinpKGiqcRBDVyNDeOb6i4SSK6VhpXw5SwkdmlZkWSEPB&#10;R1d1jZpWIjlviSVCxjUku7KO02ifVy7OsgadLuzW3uLOCP6CKK7msNxaHc1+muLaze9tEs0iM+38&#10;sRIkcvjXepFd/ot+QuwO0f4HtqhpMD3pLueqqOqKHceV6a3L2juDcff8Gfq90fP3vGq2vUQfG35v&#10;5juPP7C3Rt7A7L3XisNuGnzFdQT0U0IjSR1CXNyzSXkyRrugyE1wMwRJBpWJwwiZxK0tvbzFhqaX&#10;x5QAFXool2rYDY2ey2txLNyLK7RPeG33aG2mu7qzZZZby1KvfW8bbfHt+771t0EBWGHbRtVjJIz3&#10;Dql9kfGns/Gs3V+xNqYfaeX2pQ9s4jpmv3R3tSbwwPVGxds7m3Fke2+yuv8AdM3YO/6/rT+ZHurf&#10;O3oNw7E3JtnPx7WxWMSqp8iwnhFOrSJc/VMKg32phFG4dF1RxoNUepplWVgyLHEG1x25uL0anlBU&#10;3urzaptlQJJIdliihkvri2+muJhBeXEpeG8MC7dLc2NuRdNfXskHhy7qu1ctSS29rZuHadjdf5Dd&#10;9JuJdj7X3zisPtPAYH4/7y3ng+r+uduVG1Mh27BU4nt/q7q7audOK2d/Ml7B+Su0N41+J3A9Rj6P&#10;PYKogpt1Y7MzUNXQwe9WcVpcNIybc8kgRYwV0qxjcLGjRUELPC0UrCCTUTHaxMQRLLmm/blzDtkV&#10;naSc0W1nZeJLelJzcTr48DzXc0W4iWTcYLK+j3CztZd0s5F8O+5gvUU6rKwBUSOqutt+9x4uooqT&#10;YOU6Kwe2KTCbL6e2/wB0b17F2DQbQ+NdPuvaFHhqf4j7eG4uwPlL1v8AMjfW+Z4KGk3ltnNVOyM1&#10;tNshRRtUVcsapezee7lmOnVcspeIsZBbN3RVXteQAM2h50QMlvbSGFGZjKSn3+z2LZLbbore7VNm&#10;+ojt7yKO2s5N8jpDfKktZrSzkd4rf6qLa5p/Dn3bfbZd0liihitmHtg9Qdi93ZfrWSky+F23B3rs&#10;Tt/ZXfO/uvt59WQjpz499N7RyuazXwz2vvJ9n46q3B1N2Vs7ctEew8f2Hhpd04nctAMU4iqZJ6x9&#10;2zSViVZibichWJ8JmAZGOiRjH3TiFo5zp7Z444oAI0VwyXePpIIL6GS0Vdh2dmnh8H6uKOaTx4kN&#10;xbCO7ZYtrO4wXe1aZNEu1bjeXm6Mbq5ntmh9W7NzFb1B1hvjde1IT0/3N1n0Rv8Ah2P051jmc5m9&#10;2QVxbcfQXwT+MXRWxuwc33d8WMntOs2ZmanfPYWzWodtbjx1YIZ6NkkErKkZbaH6ySRNVzHrx3rJ&#10;4umSilJNJindJQ7lY45bgiGqoml0V/A+6bvd8vR2t7aW20XjWr+I4t57UWKy2KyuJ7Mudw2qxuLK&#10;a0t/Hurnb9kjudyYTXtwWg7xW29zdv8AaG6MLVdd4Pc++MlQ0UHyOwHTG6NgK1Z1XWzSRdL/AAN6&#10;h3tJ1/T9K/Kn4wduZnG4Cv3ItemPzT7sp6zF0NbLUU9Q4qBPQ/prJMT4msaXdtLEFqSRhHaI/TSM&#10;A4F3cVZCIo9TXnaCCZ2+reDbEP0xt3WW2tkW5gDKge1uDNaQbjFFvdtbytAX2HZ9QmjN/eCOMOsd&#10;tPffacPYVeer937u60xmPx3bXyA/0fYnN7Z2LvPLbIykO1NjdDdOYD/SVsrsj45dc/HbeuQymCze&#10;d6jyNdhuy6HQYsc8VIsRQ20kklsbizgkJ4yKgVlWVgJYou2VXlI8WYRMjNS4Z521JEqk83OysrHf&#10;odm3ve7JbeSNEsZ5mlgkuLONn2+63JfqLKWC3Vkstvmv4LxLdztMMO2RaZtwnkV8pKR9zSbeqMrh&#10;+y94V+6jtbF0NZu3EYbZ2Z+Xnfeaye15Mj8Zq/fVJtPdvX+5PgL0Xnjtitlx3cdBQZXb+4QlRUTx&#10;09YII9rIlqIoheyPNKyUkQO+uSi6Gid42Dxxlo5IZXJ8SRprmYhwqdKJbe43q43PcH5dtotrskuP&#10;Gtp5LaN7aAidriK+tLe+tWtry8SO/s9ytLQItrBBtezbZGYJZbjoON5b4q+vKrdnU9T1RgOxey9p&#10;Z+q+Smd2dlOr8Vj9o9kfJXF1NdhB2T8h+pXqcTt3r3H/AA3kyWR21t7KdM5+jTsvFVOKyS0n29RF&#10;GfRy2cVqIYbeCTSe9ozGIwA/hstQIW0hJLmCBgCI1jeegc9Mybduu57t9ZuG97nGLlWFvHfJczXk&#10;xMCXaSTRNLfoJ5prbZd33KFpFkvLq+t9pXVBFICCvY1UcluvKVuB7Sr9wbF3nsbu/J7M7Ppd9VMH&#10;c29Ni7m25WdUd2fIShi7urcpvKm2HuzDZiswuz+t9zvndx7Z21kY8hiJosqJLpk3Gzt5EZLpni1p&#10;JJJEH8WiJpZwhZ44nMEMX00jMHNu08mlXepOpOTeYt8tt0t7vYYIt1SC5s7e0vXt3sSbi6+oghae&#10;K2trndLWHctx3D982lrFNDBvse02ckj29sqI04Gn3TvDpLb9dlU7D3TjOrp/jTSdgzDZnbeT+NOL&#10;2rsLqx+t63rntTp7au53xfZ+zsFurHw7OqM1tfC1GUO1oKqqFbHBUSgld5ctdXl7eRRotsJdQ8Rq&#10;MqxB2UGKNneryKxVW11tlTsRadDLYdoXlflzlPlrdb+Y789o1sXgRJVnuLyWC2lcX95FHbH6e0li&#10;WVoTaCDeGmj8WaRmVXCkx+46bsHs/BVeQ6ZpNsbnymyN69iZGbtSipvj/snHR4XaWc7YXJdgdf5C&#10;mVa/tLAYyv2zJjaPcOSqMRSx46nqq6Cetljlekjt3kS3YpcWEYrEjmBT3BmVidSB2NvpKJEkc6If&#10;FaRnrVq2n3qztry6tLC623nCaTw794vrWTVBLElzBGkkMzWtpFu5mS7mvbq92u7naLbY7KGzKwoD&#10;nXWLots5HP1mA6uqBWnpPsWpoE3rnt5xyYLI9m0Ffj+nsps/ozYOw90b22F3/j+vlZ8XgMVkocVQ&#10;7bgp8jLkK3DiLyFzXklvCLq4tYXt3WCX/GKlnkIIiSMHtSJG1tbyBJYvDYm5JNajGLl603W7g2Db&#10;d63W23e0utysmTaNEdpa2qlH3Ce7dI2mub250Qw7rDLdWW4/X2hg2iER0VB2xO3n2p2rk9ndM5Ge&#10;u2pvaTbnRGydt4LdO3Zuq+0sDiuu9u4Sp3T2HW4OnpdsdkUNHkevc5UtQ7QGOq9w70hHiWgqpaes&#10;W1hcblBcTXcP43ARGIWKoIjJZVZRpDNR9BA0tFMgZQF6Z5o23lTc9j2vlzcGpfW1kxu5/CL34gmj&#10;k3COCCZ4biWGSaOMSxPKjtAba7sLgxSyvIrTunYGyth757LzWShzFTnOu+vNobk3ZsTE7C7KxdNu&#10;t+yNg5brba3Wm6N2bn3H2T2/tvefRO6d0TLtqHLV2bzOVp0oIaKiFFK1VBS7Ft9RffXLbzmJm1hm&#10;FBrophuKsoVndjFciQS/UTrBMjRxAFTHZ33pbHlWTl3cN126w3GOFLKRYJPGmFqplj3Ha4orZ2ur&#10;eC2i+s2e5tHsl2Hb5dy26W1v7xtM8fR1FXHH5fMpPv2DIbx2J2P2vktn7D7LoqbqvAUmM2rQbwx2&#10;5u8+6PDmvlZvbdGNxzybBiwlJQ5Ovy0cVVEtQ0dNRsrlh2uT6qVYy3b+o02oxpCreEqMZSUkShCE&#10;otVnUyRPItXIc2zdufdvOwWF5dLGWlL2lvZmGK+uNwngjvWuEisYo7u1uSyzXkK3FyVk2uQWW6QW&#10;0witUU/YeM7hi7z7AyG9975DsvJYqn7L7C7On7q69oeluy+2k2fuOn7P23lat+vNuYSn3nvDY/8A&#10;AZIcJk85NO+2t3444qaKHHV32UltxXxp71zcS64VdldWMILozsXYrHIr0age41SQSlkpGssWnprk&#10;g2u27LylbQbft7Wm4XVvHLDLBFuciRXMFtaLbxxS3dnOplh7U2dUtN22uKO513M233izMGuy8bVS&#10;bQ6Q2FunK1+4OzsPR9c/HrtHcnZe5uuOs8dTz7g3ZvvvrYeB+NPdnT+ej2zunBRUfcVVW5HdW+Xq&#10;1Te2TxERo58fCyUy7cdy+p3KxLX6SWrTmn9mxEih/wCzZWVpXMSz+EA0Uscx1XDr2gBfk7kqfl/k&#10;7m6FeVJLXfbXbB4jr9WsUlnJNbMReRXETpZWi377c19/i9/YXlkgs9njmWSR3FfrHGbz+Q+Y7IrM&#10;Fid25zbOZg2TB35kurKairO0909eT7U3rjuq/j12b0Qtfndrdg9j78HWlHnt/wBXtTbFBnd3SUW4&#10;M3VTQU+KjkqGYp5tweBbSym+iMAVj4kiVqhjCBEkkJUyRIIXTW0BE8hq8xIve8u7byxa3DbnzTtv&#10;9a/3g8/htaW87KqXcV41y9xc2dlDG8dluE8u4292baHcS+226aLKwjQytsbYruxtu5fszM0+yO0t&#10;p1k+HwFd17tLemb23tTO4/Y1FHuvZvxE+P3ZO6NpbW+Snwl+O/QGy8tLBt7L7oqMvszcW6Vjon+8&#10;mqYo4VN1S6vLtLuFV29ZG4skP4FeQhZUjkTRaykXAUlIrSPwIma4kkPRJsrx7Nyxs13yteyTc4zw&#10;xEhY7q+BrcS29mJGtri9srlLjfLJZ9raWGG6vt8vm3K5jh2qztiR0xeN7C2fV4rcORh3B2TuvvDc&#10;2Q3L3dncjsHDdLbO7i+UnWtNLuPbG2t7UL70zXw375+IXWuG29hJ93V2Fo8DTb4FVVRUdcmdZqcO&#10;3czSNEWinVy7LpKvoaUdwikWO4ZZARCJmjCKxtPDiU5cFDy7t9jZ7ffSxXO3S29rZRTNMsseq3sH&#10;aOB763ubrZ4pLGXRuI26O+kuJI/39FLezIzNbsgjQ/GDtqrye9erYdjdX/IXbuze1dnYbH7ZyvZO&#10;RwXXXb3eu/NhUW8NrR02T7LgX5U/E3oP42bFMmZ2lR4DKbjoMbLi0hyEYxhrZY1z2zXd03jTW80T&#10;OY1ZkDBy1UWVmeKkuuFG8UK+meSGKIUjBHQXh3mHl3ZLeWy23eLTcfAW7KxSyJNEbXw5Ljbxb21+&#10;Z7J4Nyljh27xoFbarPcb7cWBupFchbuvYPaewezMHQ7rGazG8+0u0d5bW2X34JujKzafyQ+WEvYF&#10;Lg8/3Tk8v1hvOh+P3zq31tLdGHG3I+l99YDamXzFDVySrUGsFbF7aDSTXSXZtFKO0jKkbxsSYpfF&#10;dQ3ioJfBnBZW0DXc3AR1MMLdHBtFt9lvuXbfepnubSO1jnuLm2ukAivbA2VvLPE1jcPtv1u1vHGb&#10;YXOi32XaZLi1kTcdxhbpdV3xg7F2Odi9PJnuptg9g5Ubo7T2NmuyO5JOwNg9RPtzH5Lq/uH51fIW&#10;noOyN1dpfGftnBbtr8Ph+ko9ibhzFJR7mopaSpoKKmoZ513Da0KmW6aKSNiIgzSOIxHRS1HE4Eke&#10;taK7BpbhZrqQMIUom3TmCOWK4FnsMO5wXKI179LHaQtex3LmfwYmtpduluNsuRb3AkuoInTbtom2&#10;/YbJ1lvJ2MSr6b7v2BuGLd21Nsxdd9idZ7s3fRYTE0fafUe9e49p7zXB1u5OzPm58gN2vt3b3WPy&#10;87M31tPae48LT9b7uwX98K5sxFkWq5qaPzy+hWRGkvYIozJGQqpG0bHUpKiON3EbE6/qYbWUsW73&#10;unJqq9M7pPa7pZ23LF7dXMe1Xqu73V3HexRpDJEGmuJrW1lvVhRrP907xv8AYxhFiS3s9ptY0UzO&#10;Qs2v1XvzenXmw95df7GpevOjMD1niaroHcW8q2p33szpjAbzzW46eLelV1PRdn747J6w/mydm5jF&#10;4nP9cZrauWp6FvumkipBTrTvTJ7O6eaC7vpIpI4IldInQTBR4IaAvGoZ1BDqqrCaSxRie7DGSQFT&#10;nfdqs7PeNj2K03C2uN1vrm2lvIZmsJZa3zw7ikF9I1vaSSQeDc3Eo3EB7W7vpNs5fKraQP44xbE+&#10;KlfkdyVEG18j0R1d2ENl7225ktn4P5EdQVny8+PnSeF3FV9f9i7qxXeTYim6W+U/c/yZ3jks3tjs&#10;vbe646ubG0+RxgfJNX1byxqLS2g+pvvEhge/RWUW4Kh0jVCpjBIiIqnjx27Es1tagmmuUsEm78x7&#10;o2yctNBvG6WnKdxMJG3i5huZLO6vGu1uDflFkvVZIbxNuvd6jVIYt83ucBZEtdtjhdzpfjBv3cW0&#10;tz7D2TtzCdY7Lw2z9/7dy3S1FvHa26cn8Veu+stu4ftrd3xy7T+O1f3NPtf4+/KvtSioE3tRdu9d&#10;7l/jG0okSiy9BQz5CNVWrDOlrd3yBhfIHerI2o6nKGQwpLqXxTFHI8KDUIUMeWd6A+XdNpbeOXeW&#10;79YjyzJ9NAPBki8NVjhhuVtxuU+3GOR7Fb65srbcJw8Q3G5g3CQeDbWzSADvT43fJfMbd3HUxbm6&#10;M3BgcR0jBTz9mbJ+VG281srZ/TuRxmWxdP8AEX4dfIfb1ZujdW7dy9vYdq3CdnbP3dj8nN/AqiGS&#10;gy9TJm6dpyu7WeG2vJ5JYPqjC7lXk8TUuopMgPhyCUwkyF6NhI4bQqsNS0h7Cdh3TmXl7ZYrDdYN&#10;nTcreIXFrAliBIVjm2678D6y3Nqm6L9BHZtJC7NcXm4cxJJNfCOKF2yvxB7Z/wBFeQqex9u7Z2j1&#10;N25tSLcu4qrbx68w1LWbD6lzGxsXivgtD8ZdnbywfZnxZqeu+3qehky2+uv8jHW5LF5CplrqUQJU&#10;q+oob2ygubia1ZZfEOo0SaQEujSAxwzoZGZozc3yoI1YvEka+HDIpe3HdOXt/v8AZtnsd7ZrGO1Q&#10;qim6srdooYbq3s7iO/3HbJIraKCO8i2TlWe5kupEMV7Ndzm/3C0lQ5fx0+P/AGV112Gcd3Rsash7&#10;cou6Ooa3Mbc6W7BPaXT20uuG6e7Ll2Ns+bMUkGM3dT5HrOow0mTmxm4KiSbZsmUjzVQ1fDWwQQrF&#10;s3jW+jLyvlSA03iOIys9RLINQnlajmWVQvjroiGl019A7dd+tt0TYJltNrSMRzo7xbY1nAbmO42m&#10;XVaWLiGXbLOGsH0e3yl12yQ3O4MJYrowAwFZg8sNj7szA2Z2XLU1fTyY2jylVvajqDlot6/ITs2a&#10;uw9JnqeJaDdI7NoKlp4qShgocl2fHUJLgqjEKiqF1zGXhgaO3cL4TAUqMB7igoQSNIzTUDCPi1Z6&#10;Ids3OBN0uo33mx+re/iJarMHWW32suRLVQ31ElAy6CdykBNm1qqgNi31jcguE3UP7o7pajzO+/ml&#10;uN4H3cMLT5NsVhd5YXHZ9aitnp/72S00NWMV/eyniptv4AVBwtbRVOVqqWvRy4gpLdtJbkxsJqHS&#10;aGqXGKCmC1Dp+J8yAhTp6L9n3OOLaeWgm5Rq0R21mFUD1V9qTxfEcOulVOgXRUWyqVszAbmkzLiP&#10;AT5DszEUj9cbjFBi96dAYaKmq8tVy0W3afH9T9wZmPEU2z5cjFuXr87crZhXnDbgqMpW7dmmTK5e&#10;oq8bJDSI0UVWu9Vv+q5oxrUV/WBbXQK4r2BlUB2HhIFfv6VR3iF9ihO9Q+HCvaBC1VWJtpbQ0C/r&#10;QaaGRIpHaS3U/U3Jlt6R9IVsVXPs7dGQi2XUVMGQ6dq8dU5ig7DwdVJuKfOfILsyOvxw3LBUR7Py&#10;dRvcTGWekx9LSSb0d/8Afqz4/Sq+6SxK8MVICV8OT1HapnHatfiWoJBNY6jxi/T+1blGt7dXH70R&#10;SbyAiqayRPDtbMSypQJPoIOhC24EV2/6dAR0pajC1Rq6vEU3X5Vl3D8v9wQUr732xhaWqrFp9zbV&#10;/vTHQVlbV125GqqatbHnemOaPY9C1R/AHo13DNBWRuTApJct4AWVUmBJqw+GfGM1IyyCr+YYLUdI&#10;9vvYlttmQbywjEu1ysDH4bqVbbArlypiPhVKxz0FuUJhaOW5ZHFv/wDI/oVxf8uTrHFLhm24uL7j&#10;+Y2NG3Gw249ttt/7H5k990pwh23vKvyu8tu/wsxeEUGYq6rK0QTw1c0tQkjsNFroSpzpHmD5eoAB&#10;+0ADrG6UATTgCg8RvJl/EeCtVlHoGOoD4s16tp976p1737r3Xvfuvde9+691737r3Xvfuvdf/9Tf&#10;49+691737r3Xvfuvde9+691737r3XvfuvdVq/wA5Fin8qn+YJIH8Zh+KXcU4m8xpTTmDaOQmFSKx&#10;Qz0BpinkFSqu1MV8oRygU2U0Nakf6v8AVny49NymifmMetSBSnnXhp/FWlRWvVCkm7Z6MTZqj7H7&#10;1wrY+HrTf9VlKmqz2LbatHvHHRUc3ZdH2Zhtr5PMbHk7FpsklPP2zT4/IZjsaOsNFWYHC09QZljv&#10;Wyxy3P6it4iyFqaaBxTxPFFWUSYH1oUyTmqPCgz1mTHDE1/abS4sZC9tNZJbrL4ut7ZvE+gO2sVh&#10;ne1NXXlmS5jstqp9TDuV1KfDDdVzzxDGs2S7xpY6Pd2c63fbMHVP8Hp6j+8OPny0HSibQWaoj2/i&#10;c8ZzlqvpNK59vbmiX+JSbopZHNEtDGUSKMQyKBI0dPBVa66kQmLUdGs930YcxXI72njJKh1dxjml&#10;uLn952c0xt4b8S/vWaZALYhTuaXjQI85tVAi/rK8C32yMPp4NsvFjErAbvjcmflwO48fiYMpRxb/&#10;AOt+6Ity9lduU8ewNpNsDbOe2TQ53cNHuDOxruH5pbg6Snx5baPXQXbUuxch5TJFuBYBIhbdMTHN&#10;xDSR6C7osY0xkAgMzapjBSq2iFTatpOqZUr0M9htgbraZC6NHZ3y3CQW0s1zJ4l1Gzh3ggQx7Wm6&#10;h1WXmGdZo98gMivDtsswTqoTD9l7R29tubHbEGdptq7j3FXbn3rRQ1r4HdMnUHW+NhrKSiws8jZn&#10;dG1q/uR6p4s3HV5LKUElZnYlgxyzwRSTBMzwwUiiXTbu2thWheJE0xxVJZqSAqj6yQrOTSg6yLO1&#10;btvXj3+63iS7jawLbRyBA0cF3cXBmur0Lpt4C1mY5ZofpY45HgtkUSl3UFT1O5N7I1bnMjhP7uds&#10;Y3tirzeb3xWPjK7Yv+mXt5p8LsDrjF7ey8GD61yNZ1vsTJVuexdVUB6+glx9JWUfiopf8ku7yvLE&#10;xt/1lmYCRxUM8uotQOEjY6A7liKmi+dekltZbdZWFwsN/wCJtcu3RP8AS28rKUt7AxCEs0Tz3sEb&#10;XT21qsauUB8YOdAU9K6XZ+7dyV+E2RJXYvYRw2P3jtPbezIDkcXu7H9Vdb1Y3H8h8vWblo6Wap7I&#10;3ZvjIDEw1UFFLXPlaYZ+QwQqlXBMoaGSdy/hhZAMJXQyqmXU/jlrJ4dApbtikLClCSaPcrfbLSFF&#10;vZp7SWRQbjSJIJ57slLaVASYNvaG2N0ZGmSIia+shG5bxFRseRM3jMhufcGU3buBotn7X7ZzOKoJ&#10;szjlbObzgk2R0T1lmQs2Q3BA+66aqh3dRS0+Okp8VuHOSJUSQsaOqqvSCMQy3TTNLJoUkZUu0oUC&#10;M92QiaXHaoM0raTw6etfr5dx27Y7eyt9vhSWaKNqrIYbexMjSXkTeCFWW4uFmtH/AFXYWe3xLKpd&#10;Tqwps/amzKeSmqc9tietg3RX9UYvsmsy1LmMT1/k6qRt4fI/euTxO1ocjt2pptvv9w+PztNUwRVN&#10;Ng4aVPFFVBadsxW8CC3MuptbK8hauhDqkm0BWIUsxeUMGJYBFIBqC9HuG53tw+9R2JWJbOGSC1jj&#10;8Jrq6Hg2u2R3D3ESNJHFCLaykh8JEjaW4cSaQkippOx9o4bG444TBpN19it61Pa1H1ll1GEgxvXv&#10;XuZwO2uhdqzby3DjcrnKDFdhV9bQ5GqoMy+SlMq1cVQkbCujq2jPHBotktlEIlLiMhdGrsWFS5DF&#10;SpCmr1IKNkeZja2c26xX253e+SybhcWCWzXSSSNP4dJ5tzmForwRSxSI1whS2MaP9TEyhiSsaky6&#10;by+/2ltnb238pT78qc5m9iUe4N3U+Kr5uyu4e2lqNz9yZTFY2ur4dl7dOy9t1dVJtmso1WvxlFX0&#10;A8panpWlsytJNFBErLOh8MMwyS41zMpPYCoatVo1ZVZSNOGILuGDbdy3LcLlZLG4X6p4oqlYkgP0&#10;u3pKErdSiQihinPhhLGVHHf3SazI7lrs3DR09Ts3Y6bwocPR47ftNHl8tX7H+PPT397aCXG4zCxx&#10;4r7name35iaqPPSQy+XM7cxzQxU9cuqljclMwadm8OJSwIkGdCIWAOkEUq6yFmNdcYCAayykss02&#10;uOLbYo3utyngheM2TUX6m6nSFpVM8kcnZHbzWiQxxqDDuDSTNILVYZoxE3JT7TxuK3NtRNnVFbu6&#10;Knxe5d27U2fvvEZOPE753PT4HCdV7TxWP7IxMXVNdvnrEbW2xQ7vrWmq6XC4XcUlHi6mGvzDQ0S6&#10;TwNMsCRqrgMAAQBG1FAVRIBGukiDxAqu+t/ABVn7Q5Am7pPabjNd3D2wkhJkMbSG8hLzSSSymwke&#10;8minWbdDbSyy28HhQ/vFo54bU6xY2cK7btUu6MdPnuwt4wSJ1r2L1VsrqTO9k/ELubIT0Wx/7jfG&#10;3B1cucpafr7Pdo7noMlvPuDE1tTtOnSqkpYaWGpjhaSW5HgM06RDXRgI1idoJ2Xwv0QoYxhnId54&#10;pfCpqIoSmUolj3RRt0t6SPEgZ7ya+gh3Xa45Tf8A+7FpmiS7eG2ie3tdlu7AXzSpAG1Rx3FFfNkZ&#10;/uGs3xtzsnZ2MyG/u2Oo1lxse0Nu9O7Y6/r/AI49z9ebc3jgdu7D6xwe9M/uzbG4etvi9XU2Yxs+&#10;MxC7fpfv8m82PiraWlK09oluw8U0cJ+rgFNIjCfTyIrIVQsZEIU11DTEqsG8IOe1Uu6ScvyQX21X&#10;O4oOX9xl1+NNdNOd3sriaO4Se4MEVpKslygVo3Et+89tNGb/AOkp4koGU/b/AFzuOfd21dwLRdi7&#10;aotyytH17Fn9kU2zamPF0/aON2/2H2Rtbem3q6OowmQ3728mcpsxkKzJVD0MqYzEupgwUFEllvPq&#10;Evobgq/hvIdAFGNBM3iFHqUiYzRzNIZDSMiACoVQJIOXZNsuuUr/AGeK5tXurS0D3NHYVkO2xi3S&#10;5t2RLm8tk2+72yGyjtFBulfd3do5JppHPq/F9q5muyWP3/tzGdl4jelfmuy+48q2wsBjtx9w47E7&#10;h27lu1aPvzd/YNDket+gYesppcMxlrcfPJVbUlZcHE+UliX2/aRNJJcpcRK9oUMkuCxZk0l1cn+x&#10;8MKAZGUxWqP4sOt2NCffbq0trDl672m6lg39LhbOxUSpBFHFciQQT2YjIO4/WySPptEmS9324tjZ&#10;bi9vbQqXaOwa6OqyGYg7b3XV9z7jwXY1R2B3R2PSQ7pyG1sjUbw3TszAZzqLH9i7SlxcC7bx259o&#10;Zf8AiGWeChxJgrQ6Y5pamWZGp5l8SeO4f6h2nV5QCKPWSJWVXDjTJqjdDLVQVAl06ZHULdms7sWO&#10;3Xu1Wn7rij2ye2sGKMHtwtpfSwSSWkltIJbIx3dvN9GqSvHLIm3rMZrKGV0RvmbGbqyuy5cFXtiq&#10;TrjC7V67wnYeQzmf23XbZwu7q7HVHYPb8uy9y7un3AfkB2J2JvzO56lxm58hjK3L4rAawWiGqBie&#10;4e5uTGZ9SRBdTEsCyMBraNWYUleWcsIJSpXTrHr0fbRt1vsmwGePapo7m8aXw4FWB0hntncW8F3c&#10;QwyCWwtrPakt33SzScTi5Ns1GYBU7mewevJ4E33jcDJT4bHbl29vTHbMqqWsWgwPRPTEA64+M22d&#10;t7wr48tkcLR9j7r+1NZHU0dTWZZlyM8nkb7lKxLIyO8TJbKaS1WOg09gWGFQ7aigV1QAuCW0PngS&#10;Z2FtcJt97JdcwOddj4ct6kjGRfqTJf7lPJaQCGO4MlvLcOVgkWJPqrcMi0dY1BPUb6yBxR69wG5J&#10;J6mPP7OrN7Zyli3FFnOyO1I13P3FvaogqftMBtebrTbNW9VipYoYZ6FN14aOqlWogpnqH2EzUWCB&#10;9BqCxp36syvWmhdONXAk3C440LYZdrtUafed2t2uarKkYJAtmhPg2Fq6h/qJzK2vwSCyqu0zKKhh&#10;4jpU1udy+M25kshkNk7Kw25esYt4w/w/CiXMbY6C6JzM1BgcriMJULTT7rqt89zzVmWqMfiJxS5H&#10;bWMgmEYx7NR07kjTIhu5tMalRIcUZUViiaVpUlpfEkJUlfDC1wadIbdLO7uE2LazcXksdy1sNcg8&#10;O4uJ4o57nxrgERRJFtws7SkypJ9dNMIwWVmVLy0u66qvzRz26Mrk+zX7E2hksUEyWUfb+S737ayl&#10;Nl8EvaOSzWPxOVTOdc9Z42ho66pnpIMfgJqjLs7B4Whr0xSbS0UswF084DACqK8jBmaQ6lqYQI46&#10;AALplywoej/67bFuorywtGfarbbXdQ7It1cWlrCYIY7UrFMETcZJLy8q5aW5kksyViPiKuebZvVV&#10;ZDmq6bL4LLdPtuyXZidhU1SP76ZTo3oPCZPcfbvZ7YnYX2krtvzcucr1rZnywTMTZvDjHSeSsxlT&#10;FrwbdKKzarKtKkkt4MaE0XwmC0csdXdpd7hQKMcbh3nmCdpLmK28HmLTqVEjSOP95Xtyql5TexSS&#10;f4qkKJCRAJraHaZGk1xxfqPGMymN2xLT5jH43GjeUWTru00odtUVDhZo+9O0Kiu2F8eOs9p7ipoq&#10;eKbZe3v4fXzZOCshyrUNLtSWeQy+SpgiUDRCyqFpcRsXBAoVllLLGEOrIVll4glRECa+ZVKbi7tJ&#10;mmuGl2edFt2jeRhHNt9jHFNdmeLwyY3lhksiAHjSd76RI/DqDHOot9TbqpNs9bbPw24cxBtnZ0nT&#10;uIy2Sr5Mbld5U2Nx2J3N2nu/I7ZfBLtB62pp6XE7BkETx5Mtl5krZ2qkvV3SVpi9vbROI/DEQX4a&#10;IoUksmkx01GK30odTEsfIHpLdbfFtdvDvG+bjbvK9212ZyfqGNzO84iEU5lW8EiQC93dXuQbaNVi&#10;i7i+gHd+Ku7qV+r97Y/P4vsjrzePZHaWyNpUezMT0zgd+7Jr+vFxe2j191qtPJuLcHYp2RujH09R&#10;m8fhZshQ9O7sWeLHCvhyS1ag82VTokLrIbiaQrQxBw66QERlehkJUM0UesWs+pUkeN1NYs9zpAt/&#10;bmzvbEbZt1msokF+1tJDIJWNxeRSWqtHaqJXiiv7n6aTftraCWezgurV0KG3TedRkpMlTx7t7Sq5&#10;sttSWrq48v1zuLM1VdN1/V1tQ+aq5chisJXdg5PqKKgd6fM5B6LJ9MpF4tsw52KnSRzOPU8EhVZW&#10;1R/ihDV8Js8SrTGEcQ2n6KlIDNx6Ak8kNnf2JN9aQeDd8F3GSHR9dGAlfDSWKxj3QiivAZ/60A69&#10;3XbWbR1nmz9PDkstuRN69w4tcVmNmb8nzcI3Dsyl25jd7vj8XJ2pQb1G2s5nNhHsNytLL3b9jWbl&#10;7FWolxuU2/iIZXqBZm0o9wFkC+IkpfSVA1UHjCbLAPwN9o8aUko8CjuLUStJfxbODaSSG2uLAW3i&#10;iYOYGMg2ttt1JBK1sCZV5UFyu3WWlbm33SZm8MB9WUU8PyJ+OeMrI99NV7MrP5g+1pcdunq2HauP&#10;2GMh/Lv+Teai2nidv0eTnPQNfl4z/EpevcLU7jocvGwz0uTpapxjlPtijZZJUeAqyBlNYRFpq4bS&#10;V1MItXxeEhZZB+szKx0CJvdi/ivLbbGt9wiuILl4pgy7jJf+OEgMHih2hia/EZXwGv51gltmrtkc&#10;M0MYumT/AMVNsZHKfFX4v7pp9o7NqCPiXk5Jt31Ha/X1Hnqhq3qTorbrSYvf6AfH/b+TAwIx1TV7&#10;jxFXgaWniiwU6LvKjy+Qnre6Vmu0NujM9w9KyZIJiLKoBBatSSqmqA1btpR3lqdjt+zXv73ukigs&#10;baumBmCMkV9CAWMUiQogTFzMHi7WiQPMSSZLamzJcPVYeoGxNmUCZHtfpsw0UO+6CiRjsfpfbIjm&#10;ylDvXI1+dzcmzKjHmKCnwU8FbsrwJV9iHLY9K1ZE8aAXFsv06CjR8JBqGIq9oPfinfiMjAAah6Nb&#10;u9f6PeIpdzuGKwXMY027qKRz3j6A7owijbUXEElLu3UeLdSGCqFNR9dvLsfYm2YtgbKaCk62+PmH&#10;alrN5ZvRi5K3uHaW51pX2VQZZO9KTG5X+Fmeloa6vmyu4pY4qzazw4ajzlPUNoh8OV0gRuxKktxo&#10;0WKjtAIzXKrwkDPnpRdXZ+utojuU9Dc3moG1kAPjQ3tCqOniytVWVlDfUzkFrHw4VcF9y21JJ925&#10;XPVG3tkU1LS0PyqrYctVdlde5HNxUs0HWe3pv4dvekYfGvCRVK0i0j5LdmNbbNLFTx0U0I3ZFlqq&#10;XSJRViaFKGuS4wf0SME+IxqSSBRjUtTTwenv1WRrmLdbiQosWsiGlQv7wB1Ui+mjoQER5FMeBCn+&#10;Mhi2bb+wXpanHx1+xutVfLd0dO5KSGPcxwFO0WG6e2hSrEmI7FyuR3HkqrAVdGGhosO8GUxCxCv7&#10;AFfRR1XmtHH4k9uwt4idSE91cMsVBVGyUbJenhuG0xaXBISy3k8W3bpA+6XekwXkSgRMQWt5dwkJ&#10;bxI6KSor4bkXNsR4l6zwuU6AjdPS+BrdgdfYam6o2nksvR9XdCVkLY/OSV+QhqV7s2D9k1PjK3KR&#10;d1RQ5eixX2tNJWV8tfnYokj2tNRYqHMpVJ0ijKSsLepIhIAkrUq8Jw3wKo41I0xf6NqPQjn3KaTc&#10;LSC43SkQmvlcPaMY1W7h3QvCYKLcSiapaSCJw+4n9XbWhVGUvu4erI8l2v2Fu59r7Y85f5OVGQ3B&#10;nd89WZPI1EB2j0NtXE1NTvCtWo+PUEe36Tby4KD++lFkNoU9DTxYSWIbjSsqS2LVdCqIU8Q14uML&#10;S3OFrqZQRmKNtRariiEAKpt/73nXdpBEvhMTHb69Tr++oC7P4X05k0yEfVXEdI4lFp33cZc5OvOn&#10;sbgqPOY3ObC6kljz3Z/xqgpIHqa3HRUr4/pzrXFZcVNPvCuyOXo44cZQRIcNiqxs3HoFRv8AM2Gj&#10;nhL0EAN1bSSQx6q25JqhYtpgAyrUAUA5FI2P9kNQr0VbhuUzbTvCx7hdxhYdyRQqTBK+PucpVVlU&#10;sp4eJrpewllO4tJa9vUb/Q/HkuvOkdn0u1NjNhqPqTqCWl2ZBvLNUW1Feo7e6++2lquv9rZOi7Cr&#10;6BoKBgtPPVVNbnTTRS7LaKnTKeatvGiIpTw/BKREKJNIHhvbjJHYuMavhWumbUxFL75uUjXsryXl&#10;yL/6i8Uym1cH/GLbdOxVdDcv4jUbQrl5u6TaPAjDAiFjercfU91bp3hW7I6vlx9PnPlBuSbI1G+t&#10;i60qY+uel9pJXz7kSFOqtt4ykWiIgr9wQ1eBw8sH2uYjn3K0zNWO0XQsUlvGITKSRrotWFtRnU97&#10;4w2khy1GUiPs63uHMMqm6nfdroSwWUaBzCTIscE289qyKvgJH3sitPGbZkP086tfgzdPPWfU2O25&#10;h9v0r7Mp6KNezfiVRmkXsHH02IqJNo7F2HVSY6kx+XzWWyAottpCk8GCxYpdx4OdBlcnU1OGeOmC&#10;6OLXcWTtCwJMTBi4NNawq5NMMWAo5SiyAFVVWHRNf3ypYcwRpdwqwW/tzGtsyNoil3S4hiLuCyhG&#10;ZpkimLT2R/xi4kktisapPBdU0mQ2Z1lhqnrLE09NU9V4BanCV+9Ys1RRQ575Add5QRZDb1LuA9g5&#10;ui3JPjoKwUeJq1pN6z06SbdFE5q1dNbxDwQVi4xrSrrxRrYcaUCUoEUAeEa+MHJ6Md43NTNNBFub&#10;Oou7kkpbSgH6i23cFghJkuPEyJJHdnvvj2sW6KwKyyvUtJlN/bx3NldmY9aWo3J8mcluDKN2VtPN&#10;U8H3+yep9s5LNZPdu354Oo9pZCvocelBJlMhi5cJHAv8Dz1NU5OSWsksbdZECeAaaiCokGNYtiVC&#10;DS1CQDpUrT4gSGp1Vd7S3luZf3mojaGOrm2oddud4UMZ3U2yMlTCZ7hJNKfohWuUaVQo6Z+O2yNh&#10;ZINtPpGj2Bls92V8bMdksvsbPbP6gz87YPZmzt65zYq0u3M7LMm1du5Wpqaqo2XhjFkdugy5rMtV&#10;4zx07NQWKR3EEqWtJGaFi4ZdStIsAc1FAxY4fT+lIzGiBiT0t3jmG9m2e626435TFbwX0Edu0czR&#10;mC0k3d7eMCUM4WFdJiEp+us440lnupbdhEJGI6/jo+oup9gx9fb9/gcvWWysL/o/oq3GS4d8P2D8&#10;gNrZmo2/jercfuGPLHFbyyME9ZPkIclS0e/2pZqjCpiaeiaGZ21gZIQvhuGKJQ60A0h4NIWgCgr5&#10;MBpiqFYNXKfdL+CS7vJfr7AWpvLp5FNrLIwee33Tx2nSZ2nnN1RFktxMp3RgJ7ZoDGdKwgwSU2dg&#10;z0eL7a/hnWm4flxW7Y3TXdsbJyNHsSkotudMY7E7g2925RMmyesKjAvi/wCE0GYk2/V0mKqKWTDV&#10;dKauCbKVLaW6fTwL9JIqLJlQyluEDaitSdVe4LHp7qSCgGkvXe4vDfbqzb7ZvJNbaxIUIQeId1id&#10;EnCIix6QY5LmcTyRg/u465V1pDoOo9s42nrduN1nlMLh967u6h23vTblPunaPWtHu3E0HSe3qlcN&#10;mcDma7OY/deP2lJSNUVGOp1pq3Yc1MMpuSTMUtMU97nt1muk1QFw7RNWoOoEQ1NOBBoutgAklAAg&#10;Oek2375dwbfO9vvIhmihvowCrDRHFNuLmFGcFoyiyOI4ATeWGpp5Z2B0AIqvoujg60i652vtXfsF&#10;VuDp3pfE5TrnMlt5bJoa7cO7MhURYfNdDtvcdq7H2xnM/LJnp9tYrc7tug419y4GajpMHV46r2bO&#10;ttdjw5izKGk/UFGeoLAvp7aBiQygpEpK6GL1Cg7w8e67Q5vNvRbS6eODTaOGhgiWRkiELMJJ1rEr&#10;FZpBe7hIqTieAQd1f3yF+Nkm3Nn9q9s1+1J8tie2euclQdq0nZe8+rMvisPvjoreuB2RsfA9V/K3&#10;aFDj8F1nuTfVfBkp9v7rqcHi9v1mVoF2gFkqaeuqGIv3ZbI9iG2+niSQo4EcIbT48JkREUF5AUjT&#10;SiqqBA58TS4HUnx88bpPDzlNBzkh+gg3G5tHF5uDxCRdt3MwXktxI6x25FzdzPPdTyvdy3RjR7d5&#10;LfWS84PJ9qbq2TjKjszMYhexsB1d8dO5u2e1shJ2LlN99udgJW43dvVfx33F97jqbccvem+cVv2V&#10;saMPTypjcfmZKOoinxslNpRXls63u7II4Ppo5CCG0mMq80JAXUp/s5GkD3DRGJYn8HxAR0L+Ud2t&#10;5+UeQSN03Np72yQRvbRyxXRltdp3CNpZRBOtI7m1jtjZbRDenc57u1beGs3jkFXTZVTt/a/Yy5Pb&#10;G4Ph51TvnN7c76g7D2dvjaeX6+6I+PWExW45YcHsjcu0N69TZPc29/kzWZrfmMzVX93GuNzO3qKg&#10;xctKq0UvkZ1yWjJI0MdtcNbufHeRhJRndgHVv1kXUrMqAF5oRHGtFqhV2ccG+IbA3t5v20wbzbg7&#10;Pa2kL20U0dpDB9RbzQH93XEjRSx21xdyNHHtl8Ly9maWVkuUWuxl2E+L23m+wNodo0HWm18JisHW&#10;4HfOR2Vmt5bF682J0tR1ef3jke2MPuSo73w9Z1h3LnNi7r6/x0sOXxe6dpZP+CwJSUoqFgVxfTi4&#10;0/TXBudNNaKwMUqiOFnRQrzLJ4gWqRyJHcWrSEfqxMOg5vltuw2p47rddsTafFadLS6lhZNwspje&#10;bjDa3Uomg2ye1ktjcpLd3Vpd3O0b5HaJKI7W/gcONftPqjae65MHvzduMqcNkNg7YrNzfGXJbPwF&#10;LFsjce89+bB7G7a+PWL3F19WZvC/HqmymDWPJ7fgx286ekxu4xR7fylbT0zMntPp2m2uZrXcKl2Y&#10;ao2QEgOzIusN40tAJFoJdMg8KE0KDtN3uudt52HaOZeTZRaWtnG6RXcVw6RKLS3hup5Y7iNtrsHU&#10;fSSRQSWRurdmvd1jZPFlJdB1Wa3htvHda5Pfu8dxVVRmKLuzuOgxmb7M6wzO1u0t0dZVMOzdxZj5&#10;B4/OYjK9lZTeO6PjBn12lgMzSu9ftzsCAVWAdFidffhIlqNsuoJdTMhMQZ0SMTTeH3ztIR4D6SUm&#10;ILT3EMmpRGiluvPtd5uNrzbsV3t4tzE6w30kdpfXV1Lt9h9aVg2q3tkJ3SAzrHdbdEwh2zbNzs2t&#10;Zpr+SZYEC/I7g22vX08G3a2m2PFlNkbY6oO792Nu1cduDr/vPcBy+4evdw4rO1+VzY7R2A9ZWU1R&#10;U5nIyZnLZOgqJcHR47G1FOJUKWSWMsiW0TQNEQhljEaEsYyBrCqJ4/EiVmWKISukJM2kh6gaS8w3&#10;fMljtm475uEW4fWNLdR2N7Jd3ZSJbxBO9pPNK+03M0NzNDbXdzfNt8E+5BNuhljktFRhf6t2tvjf&#10;G4sVgaTE4ntDIdX9u7XotxbL3L11j+yNo/HnJb+wWx9kbMpO16zJ716zwlN2yNwbIpty4/NbfzlT&#10;S1E1NlHm89XMKSPcMF7Alm8rPcSxwgKsQEsaeKDCpjKyI0iD9SJZJDDDULLVncdF+4bnyruFxzLb&#10;tbptG3X96We4vZ5LG5uPo5Bulwl4k1rNDYTO72F9NDZrfbh3S7ZbokStoSXwk6z3luvr3pTsqk6Z&#10;wm7ts1ed3vR73p+w+xsfubpj5KybWO9a/Ndj746s7ZyGO2Lh811lldoY+WrOAxaNsijx9BGJFqsv&#10;TqBde7fC26XdtDZlLeKIRKDpbXSGdmGWNE8QhmgxM71klrGBWBOU+bLq35J5Z3vd+aWl3u63Fr2W&#10;aON7c2ijdNshiZQ1vHGZTbBo7bcX17fYWJS2sUG4SSKltewviJgNob5xewafZVfvPCUm5fi9NXtv&#10;CvpnqKKbJj5DdnbjxEmC2Tk9r9mbUoKXcWQbLw7Xra967DRzxmpqH2ytdj3S223G2W7Ah1NIauNU&#10;a+IXF2WP6YELMKijRIisOxQHz0u3nmyXmAbUk97Gn0kThFEd9L4KwLsISFBctLfwpRWOjcZriaFw&#10;b28JtvDi6VG7Op8nntndq7kq9nxVtXkOnt1Yqr3NWd1bLzu790vunvrduVx2Y/vxiZcf11istna7&#10;FU8/22MoGzO6HgUbPmxs9DUSyGdwshiYaSIViIzKCxZGnK6aYGg0MZwYAQJiw6Ce07lb/XwXEd7G&#10;+4PeQNRbNiALqDao5GYyK6utxGfDnkl0x7iaybQltVuuPYPStHkU3bRNsjaUZzvZPzbSrfN7wko0&#10;qoNwbH7A20BXV28MpkKd471lRTxVWPVtn46aaSjyd9winnFPpQ97cOIQZGSdCQ41MCJmIYrkiudA&#10;Hi1GsHwzQqrXfntOXtkhl3VxZi52e4C+AyxAwybTE0yLOCjSRJpRrgn93CE+AYmvtMgGyfpulyna&#10;Oz516w2IW2LvPolsOKLIVArtpTbf6h7ZVqfB0209wUfYGw6nHJKJv4XlpJMzgo52yGfatwjLTptL&#10;ZFDytaJqLYo4AUEXKkVGKgA/2dFZcIAakl370ctBaLvkznw9M/iQSuXKXG0TIrQunj+H3AgXsksk&#10;RrJeO1v4aKhMb19Ng8F2vuvF7H2rg33lsLBzVEWE7U2mMPns/unujsbNZXcFRHgPtelc9vLfdRVo&#10;89dh6LHbh3vVK1RsusoYqOFEteQhRUwKzBCRpcrRke4poPqqnSpA/SOJdRp0l2Xc0uJ4EfcpWjaZ&#10;Awktkm1pcxbQXWZRGWKSyIpkDB/rAFG2iNdZKl7J6BwE+1t6YKLrjE0MOQ7A+Zm85qSm39tPbmMz&#10;k9Vhd/Y6ry246SvyddU7/wAbURZdomyNNPFs2ieo/h70kOanhnS91Zxu93GIAVIm4MtMxz11LhmH&#10;E6KmQN369NVN9o3+azt9lLbkSC+2SOGhlTSUk2oLKJXUxxlSAv1SqLTAtxA914coUcPXM9L271xX&#10;/wB0cW1VtvPfHLEQtVb8aOp2rS7L6r7fysMeKoabcUm/dl1+1FyqVNKm56uuyW2zVNks/LXYaSCn&#10;juviUm1K3iNQkiUBgStyobWMDFMoFDgUUBj0maa1YWds98gjhDCj2crf2cmzTeG9u6eOB8UgimZ5&#10;bcn6i7la3IjAKHppjhuwt5R7b2gc3uDrTPtPlW3/ALfz53Hl+yO/uy1r8pPU4KppOsdx5bdeBnRK&#10;isw8FHn91xMx2JVYimAQJLq2eFWlSFDKFkJYNgUadanTUs2kka+EbYmYkdHmxb19TdW1tcbhcPZC&#10;4tlVHiYqiT2+0OAwdCiJI8atJEtDfdr7UkKqT09bh6enl653rtGHaW0K6PJ7k+cmWi2/lN97UkpK&#10;Cky8+9cdV7kqqatngfKwVWWqVhnyeCmpdl0UM5x8iNuqahrYlUlsHnuBHEJFBnxq1VLGcltAOrT5&#10;Mo/UDASFvCBHRNt28tBZbBJc7lJFOP3W3iBDFRIRtsI/XdGjiCxkxrcRh7JlJt2jN6VfpUz9J4Zu&#10;zNpTT9cbRqExe++u/tKPAtDSwRZV/j92425BR01LW0+8tu1iVLLVePf7ZPcWJWX73dVRlMR/DIYG&#10;5IRI11L9JqicghVkySyXAOkjDFsVIxJjQdQJK+y3KW0G32w3poLqGFQ7PaFW/SuNoliBhZRLGIko&#10;6eJqe0qZLoGF1iVKbe6V27S4PsDK0XU+1KCn7D62wlVV1VHvrYa4jeO692dvb7ylduLcO4MDJQ7C&#10;3Zu/fKU9I1TJh8dR57fCUyS7PmoqSGlihrJbCgeOHLCQ11gVdWuDQf0gTXgPDIpL4hpSu2b4waRJ&#10;t4JWO5t1oIWaQw3FvtMLUKp227J2BC3+OEltrW1i1BnZOsaOh2Hl8ZHsvZppc3vP5o1FXJB2PsfC&#10;5StXMjsLAyZTL5SSVKvO1OXye4Fx0uVwD0+zo6eRMPUwNnWx9RA9JZk3NyYbYaf1VwaE1+owF+MM&#10;W+NTWRqAg6CAUFjvTi12B7vcpNca7dMqlCUjWJ9qiDLL4ZgZFQDRKo+hgctC0ZvKydC9ietkpu0s&#10;OkGwqr7jb2+ehqZosbviiOKxdPtDqft2vOGl2rQ57GZPYmK2PFkHb+A7ilrty7Rlqlymeq8hRzQU&#10;8OmidReMIGViwJAkT0uK6TlaUFO2gahQFXBPTP7whuF2WGfckeFIpFXXa3A0ESbQ0ZaNv1alqyxr&#10;I7ta18e5EtuyRlJU2yoajb+69xY7bM8FTkutHx0GTXt7b7U+apd+91dj1tTjpM2ubqMHufE7/SdJ&#10;pKHF01Pk9+xyiTas+KAEfvc9qBEqCGqrGwHcCqtrnIxQ6iAeIBMZxIW8jG23lzuVy827BZpNwtuN&#10;uSxaaDZwxXSgC+MEXsABv6+NZCBK6nre+yFfb26Ysjs41tTmd/fLXddbDN2HhcKclLUYPeOArdyU&#10;xr8vOu51pI61Meu5cOKXauGSoXD5CkkzssFXGtlg8S4uS9uRKfFAzqJQic0IByD/AAhi3mKLjoOb&#10;ZuItbXaYrbdAqU2+Vj4RTSyHalWRpnjaMFNWgXJVrZgwh8Jp6SdKNNlSzdlYWiTZMKjC716KxUdA&#10;m844Yduf3X6u7dyEtO20KfMpubYKYimyIqlw+46muzO3Zqn+KZ+Ssxs0FOiTw6/V+FB8RDf2ijzu&#10;FPEABsAE0AcURAJc9GKX0WvluB9zDW8KFVH0srBUU7Q4QRafGoH76O7PZMwnunktm0dBjS9fV1Xt&#10;jelbVbNwU0ua6cqcGZq/s7bEtTW/3s767Py0cU2Wpq1NkZN93R1cVS8FDDSTbvZ2baT0CxonulzF&#10;Iywxi3qpjkAq54q05KkZ7uHnVKUm1UAKvZtyiW8ku/3pMtdwt3JWEuzeNBtSataxhFEnAtTVekat&#10;uWCPUSrp9g/5XLBHsLbsaZXfPyt3BW1Nf2btSjWrnnw299vruGr/AInknfNSVByhojuTF+HYFFHP&#10;/C56JtytS1Ub0iO7zFrddemVQQ9ajRMaBa6l+ajS5AqDTHRbYXccNhttvHukoAfbZQFt5FCUl2uI&#10;HxTHoJXJS4INsFYwhDcFHFt38kChOL/lydY4o42LDHF9xfMXGnDU+M3ThKfDmh+ZHfVL/C6fCb7r&#10;clvvDU9B4vFHSZypqczToojrZZKlZGIwU1RDUfCOBBHAVoRgivmOsdpsT3IpjxX8mX8R/CxLL9jE&#10;sODZr1bR73031737r3Xvfuvde9+691737r3Xvfuvdf/V3+Pfuvde9+691737r3Xvfuvde9+69173&#10;7r3VaX85TT/w1P8AzBSzKip8Uu4pGkeTwrEse0q+RpjUhZPs/CF1+fQ/gt5ND6dJ9w/1f6v2+XHr&#10;RFdKlgKkDPDJGPnXhpxq+GorXqjmXcldR5ugzkuQ+QpXH0GE3y1au7tq4Gppot6Q7bxo7ex2/wB4&#10;JP4JjN2FTSz9mSUNRWdi+d8X/BsZHMkqx6SwR7nTKFEgm10C0LgKJvG/Cr8DuGgtP/Z+Ag7usxIx&#10;byy22ytPYG4ktX276fVLP4iWxaU7a22AL40tu2l05QE6w7UB9eN1uWBhMqtlr2qTgK7F/IHHSUOU&#10;rOuP4LDtbam1Z6CTOxPmKTquPZ0W4Kphit2GEVdP0SKmVNwSKcic9Ts/g97+nMaxq0EqgM0OnwAg&#10;GvPh+HrOnxa/7gVIuzR/GjJoGv3u13Lc3Ue9bfMzww3/AIv70luXY2p0NfC8NshnaxoVPNvhxtsS&#10;6rX923gjMjFR+R+7MbhOq+y4crtPsuv3X2V17uHEbOynZsmCg2xnsnhsjhcJvnLf3/wtSNyb37R2&#10;RtiKXCYinC4eq2U9c9KrZCopIqlyndGCwSGaF2kMGgeKpK/ptRlBUgvJEpC+D2nbw1VM5WhH/KEc&#10;r7zYtt+8W0FtHuQmkFjKplRb2PxIZSksbJb2m4SgzncCk6c3SIqSw7RFOSleG+M1iKH+IY7M4fI5&#10;PbW/qrrntnKZOrpf7pbnxvSe0lq8J1/svN7EqMWYsFt/dHamMy+YMyZKkE22cPTO4VKxIaYiuF0J&#10;JWMv4riYtShJyIkCaRpRXWVuIYqqsyjUFMs7TPJc3MJjv4LeOxtm2+OEy6oNAWJr65adZXEtw1vN&#10;Y2pOmWETzTRRPIIGk6asFRdsV+dMW2th1MOZxW48qMTT72/iVZP0z3p3Brxabf3vm9wyDePYb9Tb&#10;NSLb+VqqmkrHwc6ZGStTxtVQszHDfUaOBKzMdCB1JCSsw1hi1Hbw2CxSEggeG1CagdLr7cOVYvpr&#10;zct0C2MNLidoZYg91ZRRsLeWKOAtbw/WxNNfWsKOhlN1E0irpcBIGkrcxtqbA7Z3xtuLbdTsrJbZ&#10;xGJ21u+tOIwXTPTGcmznZ278/msTSKmN3ZvLdtFkBii70ctbFl8ZT1EkivjfIy+lkjt4XBtwmoJq&#10;FRAjHLOuCzdy4KufHAJA4HNn4sF1eb5uVlKd4N2Y3uvBceJudzENaxWs9WMNvHplcSrJEp2t3jHi&#10;d0uXM4eEUmQrKzN1U28sGuB7ByW2ewUpnx1bvrelU+E6U6sxGXy1fTUI2h17iKZKqtyNG1ZQYnHY&#10;imp0H2oRKRyddcrRtORcwAElgBRySyiMl6hYu9iaOV0IDhSOmNrkEFjDJY7Wr7LubukSQl5C9vEq&#10;RzS30KQKkk+4VhiWPxIFlFzdMNLujD2Jp+qZpMttOlNLt1c1FiegsZG67rzFRBsvEUeCr/kbvWk3&#10;68OOxNfNuiSrpdoYupyGIkEySVNUKWHJLXrNRfpbhpCkXhphY0rXTGgTxGDVo+tgkJNMoGK0ardK&#10;J23/AGyCxja4a8udTz3UxCRCS7uBcG0R4tJkhFtC9zuIj8Q+FcNCsxlg0xdTF7E2ZPnHqpMXluwt&#10;vQ9kUHc1eNg00+Kn7DioD/o2+NWxcnt94a7NbSoq2HHvlK+qGQkOYrMjQikhnraWgDNx3EVZtERm&#10;USa/00VWcsCsKuANQUxk0apq0oDVI6fv9r3KW3sIbm4gsXay+jP1lw7R20du6y7lc28hYRO63aL4&#10;kJjUCKxkMRHiliqHr+xaOHJ5XE7N+5z88We6mxO7ayPMdkVm5O0ux8q+7u4MjjcJLFBDupdm7fC7&#10;cfLVvlTG0O1KyVwiloaFS/iLbkxxq7sWhViutSxZmlOghaqtHRmbAEFRUEjoogltrjc1W43GSKzg&#10;WLcJIll+juEiEUcdiizxvN4TzF7aaGFKtI26eGwQhXMPbWO2vlU3TTYvfvWS9XTLjN1wde5Uy5aB&#10;fjb1V1bvnM4SoqqmqpJKTIdj5vakWSgzOIaA1VXu3dNI9P8AZ5OaGsZ22SEB2MqLGsayLGwB1waG&#10;YJUMC7NEBHIqVYSOGC1z0Vbpdbs8trE223M24SXkljPdxuyPBuhuYoZLjw3hK2tvBfs95aTXJETW&#10;NpLFLLpLRgat07aiwO092b23ll8LjtsVu9MPtjr+Ci3hvP774+026sPJuvZfU/We2cNSZvsLu5d5&#10;5bI1aDEw4+B48LtbIPlsu1WJqVFzQqPrGe5DES6QwLsyiRiI0RAdTq9V7BG7SxxPLI+te0LQbkXb&#10;luC12J4kXbw7RyLawQ3L2cIe5ubq5KeDBLAVmAuDeWtvY3d9bWNnbtbygvPj69k7QyH91dswb23v&#10;m8VvXaGzsu2yYdpb0zUvXibCwe5OuttbKzGx83DSbq3L1dsk79nytLQ7YfPM8NPJNn2qo6+OFm31&#10;XKQ20bP9QZUWkZWRiEVQi9mty6obmNBpBetZpKqQDLdJY+Xrm93u5SAbUthcza7yGS1hV555Wup/&#10;8Za3tI7eScbHdXUnjlbYJp221MUyu4cVue373HvfI5evxuxd377xMe/t9VXbJ3FszIZrMYfsHE5H&#10;dtb/AHk3fk8PmcbRbx6zo96ZCs3DXPjMbLitu09S1HJWVogZ2zNcX8qgwL9VrcBllQs9QWY1cNoa&#10;MvIZJPDFTXQWbSelqbdsXKW33ge8u05ZEFszQz2N2tvbhWSKNQts8IuoL6O3s0trb6yTQPCW7WCA&#10;yAKbMbb7K3f1Xi8vjcp8c9hVexdlbh2TuPJVWU272Tsr++FSmC663l2Lujfe4sj/AHz652J2x1NV&#10;RZza0m3arLbczORjyUtI+Fqp3WZyWG6khhlSeFIkAUMwjZKDJbW+tkDKVaFizoxEgl8Ko6LbHc9h&#10;tNzv7G82/db67upmlEYe7t7kSO3hrEsEBt4rp4p1ng3OFY7a6t1ay+gN+sJYs+7t8bZ3JlNk9hYr&#10;aux8bX4Ck2/tmLbu6aKvyW2d5023KHGU/wDoZ3p1rW7qzW5MtWbUfA1295s5Ww1eWye9Xq2malps&#10;JTUiaM1pPHbXfhRGJCoBI0qAgNEMNJWTWUYxl2fVcBvEVQqjpYu275s9xvmxJvG4R7rc+O7Kp8d2&#10;muHQNdLfeJt8N0bZLmIXsVtFamHbDA1lNPJLO5FjG7S3NTSdMdD9v7I35Qz732JT9D7HweK33vzB&#10;bxy+wtl9s1MGT66ptndSTYHqyHMRbYSDaWXzRqn2u1HlItz/AGlfPRVUqrkt7zw7fbb+3kCyw+DR&#10;qnWA6goyEKpLKyxB2DQCQrcRL2segm28csR7hvHPHKO7W0l9abn9essIjAguJLOaWKW3uUaedUhl&#10;im3FrdHh3J7ON9o3C41SQxFARU2X7CnpqTY/8Znk7Dn7Z2nsU5LD7AyPZS7Fig3J1RiNn4rE9eUG&#10;Q69+QU1XX7iqsXmKnOY7H7q29mMdityZCWho5o5JEaRXF+yCyarTh6HDEqoCOmlVHjsxYI8U2iVN&#10;K3eoJxP7ufbeVoZ05o1Im2PamX44Yke4drmG4aa4nb91QQCFriz3HbjPY3XjTbAYWvKBW+XI7N2d&#10;uDa80GIy2TxW4d8787n3fmOu8qmc23v5OsUqNkfH/bex8lhZ8jk914Gpx2ArZM/kaWpoos7uTLRV&#10;uLxr1WHhmmYC2Fu4W3RmgJdj4YX9UpVUIINXHhBgJNS63m1ouK9G0Z5p3a1ll3a5RLtLe3giF3JI&#10;i7etw0c91DKpVBbuu4SRO1r4EjWttYeFdTVlZCgs9hOx6WuWhXa2bO+hSbk6gmyMM2dzFTN3BvbJ&#10;y5jvjc1Dh6DI4eoOL6iyNZlMMHqKutpZMbsKuklKUc8lPjmJ4Z/Da3ELtIwMJIBZCwctKQo0kBH8&#10;YNqJWlvUMRjo223cNuins94uL2CKwhli3KJZnEFysTQLFYK0rmZHe4tv3e8BiVJdW8gPGr0cJqry&#10;FXksZkK2Ks2dU9Ubj2ng9+Cm2zkniizHVPQeUlx3Ue0RJtzD5eHC9k7mzUmGpMhTtA0mRz1fXx6m&#10;qmqqedqRpmoIFV7fQshUFNBUU8GImPjKaQoeCkh1JBPRhbw7dbgfvi5uLbdmuJ7ITlZzcCaUsdxv&#10;1S6wthCx3C7i1ap4o2tmRXVW66qNqZ2urN4UuA3VvneW6osxtcUdTuari23vbe/ya7zwtbTb+3Tg&#10;MVuXy5Cq2NsrYsOVykGQxcdbQrVT0FHLO1PNj6lNSW/1Uty31crOoUKWVVkkcp+pKSzEkLGZMAHv&#10;kQZUkDdruqbNt21wts23W8UrzSTRwNLNZWkKXKpZbeViiVY5JbkWgfVLq+ntJ2UxyJVuU+N6RxE+&#10;SocnkNv4unTKbexu5c1gKuqzVLiOjOlqxJ8zFs6iSGi2lu/D9rdvbcpIDgkxkE9NS7UqA0kEByMU&#10;Tuu2TxasolDVcqS1I43J0hNWgqZF1aAAf0FNcGqb6XermOxVbGV7Zo2S3SQJH4l1eQhHmluDEbqO&#10;WKznEH1LSOn+7aZSGDIUV/8ApI/urt/7/bVXWPmcBQ7n7LotvbX262PwlJ2H3DhcNienesp6afHZ&#10;OdpX6YyeEhM1DVUVfj9z7qqKNAK2B6mvcaUxWh8FC1yqNhVppaVVoM1ofCeBNQJYO7rg1PRdb7Um&#10;5bsF3KUQbRJdIdc8rMXgsZZ/EYCMoska7jBudzomRY5bW1t5QSjqvSOyOSz64OTbsGI3Nkts5fYM&#10;vUu0N6UGQrZMjX7O2huTKbs+TG/sdlcDJhvBtjeefo8nkDSfdNjoqPGUjzTNQxUrQJrjxDbG2ETv&#10;ZtGQCAwqkZd3lBCqER6SSsrajUg8BQH20yW0e+NvMt/aW/MNvdqHDSRExXN2kEFntzRySyNdXNrq&#10;s7JZo/DSkbpVZKM57Pi5uetrqTHVuQxOey+8u0t1NisTQdQdW9cbpw+8tmUGJopsFtjYu6myuDyW&#10;Rxm0qvMHE5Lr6uhodqZ/JY6trKSpp8lV1yxiTZ3luSPHd3lcvEQkKSI9VDtGlGXxCSaPbN4cU/h6&#10;tYcHqEfc6Kx2kSDa/Bgsbdra9V7rcbq0ubcJK8KXdz+hMbJY0jrbb3Cbq92prsRray2siFT1JvTI&#10;1lVG8c3fW42yOFqpovsaOiyVJnp+tTVNVZXBU+XloazfidcfZ+CTO5D+Ht1FNEsFHDmlpjI5xH+p&#10;HIypK5eIf6EHBETcBVgZTFT4W0Cw4RmenUaTyrZ3ll495YwCG/ZmBvntmhN/FUNL4cMqbem4g/HF&#10;47c2r3XSbWX0h7j3NVU+VyWXpMx39SR0GawfYtZkajPYHaCYz+9y4ugp+y8d2NFS5efatPvKjRqJ&#10;+3fsq6bsZJGxkmExnk842NSo9wplHes2qgWgYafGFxUnS3wncPDLS1KNAnHpmsc08G0PJYSUs7jb&#10;REHebUYnaU7a20aUBkt6+KvKH1Sx7cQt0m6TE+GAi3LFXj5LfGeCq2v2XiqbatL8/MDSRb02JisJ&#10;i9pff/y9PlPmJNl4/b+J3Fksj8f8pkAFybbJinzEOYp3XMrX07laMCDY4TG8oMDp4YZKNCI9NXDa&#10;aa28HV8fhVcSD9bUpOjqKvdPcob2z2qWPdrW6+pkim1xbi94bnw7cweMZ2t4P3kIaG3bcStu1m4O&#10;2CGdU+qKY+I+Np5PjH8VstNQdd5CqxvxV3HlIsxU7+28udxWNj6Z6CxMWTm3WmFPxv21PmZ4Gxcl&#10;duWjnwdBHQrjKmOTedNnKuVi+Crc3EUkKkfUOSScDuhI4GtT8NFow/HVaDo15cu7mLZ9muItyvUR&#10;dvswUEQBJEV+NGpk8MRLkpLcaoX4KzXNSTA7GxDMuPiiwXVdHT1vbfQfihm3Bn8a8ww3Umz6qAzU&#10;m/cbUbjqq3bbRlV/gjLX4ZFin7DepxwrVLFGkuLYSRxp+rEcsCcrCQKAgkgYBzGfTV0dXMpgst4r&#10;cbiTJaXqUaELGtJ792R3kB01GTG5+siOqS9rbjT0xUWBgh2f1dTnCdW02Ij6z6ehlpYtx9ksRT5T&#10;urZldHR4rAQ0I7rh/iE9Es8VLlKmXK50UsMu0pIMLBno5W41/Sn1QqQ0aYLEnSGjHcVIRSfKqgJj&#10;xanqt3cyzXNowvr/AMX6i6p+jSplhv2UIjhppFah7kYzzh2bbSsQJKuGNyC75qKibB9VUbUc3ysN&#10;Xka7f+367I6YMX1ZBT1S7to8Ovxox8kKkRz1W5qObZ+KUJRVUUu7FyUslYozGIUURCpZe5j2mkDV&#10;JLayQDRtLaiTUFY+3q95ucUs814bncfCVIixEUTEKh3ZStI1EKKHp4ZnQxlwEcm6Opmvam3cc77c&#10;rpdr9a09LW9y9BRNHj947uxEdVW0XVexJHarl7IpK3cG4avbmMglkpaTEvT5nHx06VG+fuMclTE1&#10;0jJltqRKXDRnjSmIeGgqDpqaUGhhhF15NZb6eDbuYLUbjelXtr+LS0SlSFl3TVq8RWdDqKmZQwu7&#10;cnVeM1saFEHZuLzmxet44ts9X5fwdM9Y7gr6Qbp7ClpYaLI919YTRlMdSUqd0imyPijkjkqpzLn5&#10;6WD+6CRUEeVWSsZQqZESNyFiJ7uIVoc1BCLT+IjSh/3IDYAtezzpd2lrLdX0TfU3SCtuFCmWLcyF&#10;VD+s7SgH9BCZLpATtRj0ksITxrX713tIcb1pjMfjcl8n66WvHaG2q7P00tJtnpzEsf49W4eXoHbN&#10;AIkjjnqNy0tRt2KJVpZYzutchL7oI1WBo2CLGCSNTV/3xmnx6fURlXrVgRHRQ/c7lJ9XFeC5u20J&#10;ECwgjOnSd2qpZR9MpVj2m5QolVhkL3qs7QttbdWhpqRxtfqJ5JuxfifRRUP94t80NFUpD1v1/KFF&#10;BuulyGWnajj1/Z0eNkG6IIxHV72lkw61ET3hRGuLFhHHr8SEjuBb4bcaVpgkVqDQxsK+EFYE9Ipr&#10;2T928zQtJfESWu4p2w6VJM+6ufEZx4i1NC2VuYR3X2u2NOmGLFk9b7NpnxfUoiqOstlVRxy5/e04&#10;DSd8dawTSYfEYmhh7dNJUFbQV8ExTMOsTbFWKhOQVtQqvhFiqMNMRIBDcDBXAquPNqCOMmk4LaSF&#10;O4XVbqK1Q3wuFubuhaIof1IN2GlD3TO5/wB8qWnnVa7ToUsXWiYuKo7Q3JmV2v1rHPhNyfIsS5ap&#10;3hRY3I0ElJsDpURzT7niof8AQxh3mPjjgyO4qSbatBFTJFnIJtzSPK24ErAIzFGCzlctQBqWxBIZ&#10;tZFB3aSCDlCqEUvud9KJWuV3a8MCWcbNSGJnCq29ppLKhtogintEoaIhvCn1XwLMy7DwOLpKbApV&#10;7O2a9VXdofFKKtkwm/dxYvG1y4vZuxchj8aBuOOeuqqnA06meLB4l13DjaeIV+46lsLNFCXYkrPZ&#10;AIAaw0YtglxCKJQ01E+fwvgL3hj0imubqLbuYAbyZRIu4oE+nCfA+6yMCZQWVMh2jZhd25/VuWez&#10;0oU7RbapKfZuxNutsXYkbS9Tba04r+9+7qqjCVfyC6ztFjNuUEcPaOdpMs48kVTSVEbblqqUf3N+&#10;3plqpJaW4AVpNEeFWo1g10PAoBIJWtcA0CqP7bUchTutxNKYY3vbkAz3VP8AFWUJ48O7HsRgs5Mg&#10;r+mrsbpaNtHhgMrLyTbdRU9hZfNHaG2kyWO378k51z69m0s1XTVNBsDp/F/xWHdWKpYOm8GaWFv4&#10;TNXbgoanCYyGJcfk45s+TUnWk+FFbrDGG1FQNXnSAnDEuxzkowA4qApFLS3w+qmvZd2u28GMOG+m&#10;V6JH+949IkVRawRRqaLLdRMqH9GbxLtS7MuwNrRU9Xj4P9GmBpZk7O+JFHNQUm+MvBTNT4zrPYuV&#10;xgx1JuVanLCfbnjeugweNmO4sMEGU3LU1mIf7U6RUae3pboSPp2pWpFVhWtARpJ+HVlWqVUCQghL&#10;dXKRbVvMD7tMiyJusKqICgYibdJNBZ6uwyspiLC5tKiS6L2pVSgMZturyWw+qqGp60yAxTdVbGqT&#10;t2HIbr3DBiqnOfITrySGKm2PjKvH9l5iTfEmP++qkFWaLe60SS7VGKgpKxJ928IkSvgqHKIKgg6g&#10;rW+kayNJKeTAAJ8LgtnpduF0sfjQvugeBLy61qbXRUzQbsrsLcFm0SigWMEy32nxrFoUVgRDxWAq&#10;H3VuXMT7Rz1PVYfcPy2y8W5m7Y2vVSUWTrds9O4Kn3jVdn0NCer9o1/jxAxEWXyWNrMVQ0mPXB1t&#10;Oc5TVdZNWC20WscSbeKajUDzBWAglPicORq7CtSAw7QQfX26lt2F1NzOjSRWgIkKKwj0SbrGUSag&#10;ggKCsYllDxxj/FmRrr9TpvxG06/G5/HP/cer2/LWdo/GOqp46Dey7Ml3PVbe6a2SJafKYPepzZ3B&#10;JsCGnE8eNxbQ5HYxiGR3TLlKCOohkuySG5tyYcfouG1A5JhFSaUJPwhh2GuhVD93ReLmJdpvoF3Z&#10;VCxbhC0TQkKiB9ylWOr6mjQECQ2hJubTSZ7mWSJvDCLpNjQx7M2Jh5+rt1SUcPUnScNNtaPLZWtT&#10;B00neWzc3LiYuok3NR9k4Ns5l6L7+Sirc3WVu9vsjlsDNjsVjK6irKsgEbSmFg7RIS2tSCQ0dMha&#10;ClfNSV1UfVqUqta5UyQWi7hC1ml3djQLSTBaG9YoIS4llEoUOE1hr0r4kDRJG6MEnyb6gxXYWA3d&#10;BV7I7Rp46im+SOPyvYibx6y3xXwUMm6eqjlM1Rd+5mXB9W4CeeClfEwZ3K4atxWK+yfAxxU+boa3&#10;JTl99bVgjS3tHViyEJp1FqGJynh1EkgZypVVdDXvDae0ijljdfpN2up9y5gs1gSKUvcF2to0WW2v&#10;7Zne9WKS2sSIFZJXmt7jUENqEEqPMKdqirpsBt/GUkPXnXbxP1dsro+k3BW5TM9h7i6p2ZtXdW0T&#10;SdudYS7+dsxuPeuOqJsPW5REp0qZckzU+GfJYb7mOEkvX1TIsqwjxSxk8XIDFoWJd2WoMcjFUmUf&#10;u8kJFp8UMxlflOJV2q4nG77kbPbYYIbAWFEmkt0s9xRY7ayilMTyXkFrC1zs8kn9b4xJcXy3f0Lw&#10;QK80D1E9TQd2V9VNsHH9bR1e6tnU27+q8nvjL787GpRunb2O612H2XtcblwdfkshnaPHTbfrqyko&#10;8XQnLCKjxtbUO0LILawnsZFnaSMGFiCjRyaaHwVC6ULEtEfB8WB5IijynwpHjZuhRuHNe1c1bZLt&#10;VzFLNFfRI73EN7YrSov5pZxLPGqxwX0LX/0u42UG4JPaWQ/eFjb30UdHbrPcm75t09T7j3HhMd1h&#10;mN8YXfuxcT3vtrr/AHRQVOLz24uvz8ftndOdsbeyVDuDJ0w7b2dtWfHQYqun25m63E00+Wigx0As&#10;upBLHHHOJkUoCHcNqNHWSGJImU6Y0kUzwxo+uSKRi7yqCD09ty2csl3t0G0Xt0s+gx2pRres1tPb&#10;bnuFzcJPS6vb22uBtO53k6fT7be2kC2tnZSTxPD1LzGI3Dltq5HYiv1ntjA4LrTY21N3YfZqRdK/&#10;Ezc+zemsRn9h5fdUuN3LjtyZHsf+Fb/3dDm90d25GGrxH3dfT1oo0lo9Eyvw57mUWyXEZt0eNSsd&#10;VQsSAmoIdIkR4jpklGi4RivjprXokhudq2MjfL/adxj3WWC7ukN34c15HChkluFSWVDcmwuLe+Tx&#10;rezYXGzTQCeTa7toHBRNNTbV3BvzZ+x6HMde7H2p3RvvaHalB2TuOoz23OqOuO1abK4yGn2vtftj&#10;G53/AEnbj21B2BDjKzPb2hr6fI4CGgjq6/F01KKNHYtmNy1q7PIhUKkS10qjDSkqrIQViWVWigLQ&#10;i4mFGVW0gsV+7w2207fzA1YrgXDTT302JLm9WczXFjJPaK6ybhdWkke4bnEm5y7Ttvgyx3U0L3Uk&#10;cAFRcV3rvufJ0W4shjMPuveHVtNvHsHdlH3NtPc3Xe7estr7bznV3ZnzR33s3b9Eu667rrszY1fh&#10;ml3BLtOv7G+7xMsVNTLI87e195HHcXCi4ghSRUA0tXwpF1BisyKlVLeIQxikW6aGEASBSw6DHL24&#10;3mz2pOyXm53dhLfGVZVRPq7OcRlK2F7NcutyIxZK8KbjaScvRbjuDh7NrmOKRg1w2BoMYm7thZSn&#10;2p2Ph6Prjrzf9XgaKqzPanyXwHSe8+2tsbn7Zyuya7YMp2/t7aHY2ZqqGsFLvihye6dtUGmCbG43&#10;JVcsxIog67ZPeeAXimTXUqh1fpUdmoY4yWUSGdir28apGugzK7mUtxvbeXnTb9qO6x2+4WV08RCv&#10;cxhB9e7Q29oHS6ndYrhrVtpiSS03S7uZ7tluodoe3gWw34ndLbL6fxUW1+pNtUdZ1NLnO5cbs+fG&#10;dk5Gv2A9HtPrPt/Izb8XtLPtuaXde4JU3BT4AyUZxe1NtyJJT56iyNSca1IPYtU19M8sJElGUksn&#10;8FwAtVADlwBIRGBKVIZWCBgcRrySHbeVNls7Leo3so5IJAYIZ4w5kudoma6eK6ln+jjidntoHvXl&#10;tI5IpbSSH6p45Oj1Ls2kn3Vtqgq+tMPK+H3J8W4pMXWZzfMY2w2N2R3vkabDf3Pp62HsjHVGHraj&#10;7qXC7iq5cxSqz12Xnlwn7HvRRRb3LlQtSBQOg1EpcDjQqT849Ib4VGvrVpeGa/2a1XcJm0ROgb6W&#10;4ZtCy7RIdMQOuBQBqP1pkktwfHuy1sY0DNX7ed9i9qbjg2ZtgSz9P5HHQeTsik3B/G5tyd/dku+K&#10;TcOFoafrmoj31RQ/cjE4KGkze6wDFsiagEUxd25iHhMjQgIYmyTgaWuMEgnJNcZ0EaZ/E80Oz7mf&#10;3hYk7nMI3uYWNIlLET2+0J4khodUde1WoFuK69oWDu0um+MCYE3DT021Nqfd1/ZXzLljird85fat&#10;TkYpNob5wwydRHmKGviri2tqUV2JK7EoVlbG5CJ9zzU06WaEPdT0gQzATLgkk6xOQQEOrT/EAPFB&#10;yrLH29N2V7NbbPtccu43otC21Oq+DGgQRNtKlg86mOqCmmUn93tURzo93RlV0G3mqd97WhXZ2xMg&#10;cVvrobHVbDeW9/uqCbCdWdwVzT1u29vw03YOBhxFQXekx+76ibdODNQ9Zulqnb4p4I9IAkDN4aMG&#10;b+Og/wCJK/FXRq+SBQ4wndUdONPcXM+3243C5UwwGhFua1E2zyaFip9QF0AazdFnhNTcN9MwUISm&#10;2yKvb2/6uXaGx6yszfUVQaORt+S1sdfJmO7OyaKCmrN1YXHQdcZmbNwFJno8DDT1e5nqHOwJKGAF&#10;R6eHUgUxLq8J60YigVp/iLHgOIINVGJdZ09O7Tucy3a3o3Gbw2vbcE+CjHVPbbRR6RoFjL6dIWlL&#10;ggnbBBR9L5ujBzQ43c0OO2Bi6x596fMSvlROxHxNJWSUO19+YtN5iKuiqZNxrUNVfw1cjiDHsvGG&#10;rair6WfcLQzRvzR655gUj8T9VPn8M7BdIOpQQCTGT4tf1A3hVUke13U0Oz7QTuFwuqWwl0tGoI0y&#10;bUgJlceH2V/Tue6yUH6eVDcsHVUVG2KBu1tnin6/2ytFtjcXx6pJYW3tli+1I6Dq/t7PF32nDTx7&#10;m2vQ7fr8iwip90VFVkMA1U+Q3PLLhZKSmjaBRxcMsQCO4JAdMFhcDLfCTw+GgfhGA3Rsk07y2ED7&#10;lM7xo4BNrNWkcuztpaNazwioJ0zapYMSXbPasgUMKDDS5HZPYGTi2ZsdJZun6iiq517ClzQ3JBuL&#10;5A9nTpHHXbcx8exq7DbjEpnliwYp8ru2WcvsWWgomhCN3MSmNv0oyRC3bqP4XnB4EYGaZKoRpnDv&#10;Ulbst3J+81mS9u1ha9hK/oIdJltdqzINITVJw0gK92pMm0iBQ9FRuvbcLYrer0uzOv6Vo858xshU&#10;YibsZYhW0KYPe+GfOx1GSomrctBXUcxpKjJYOdOv6ItLQTU8u6moKiNVPFG11KDGlP1hTUSX/wBy&#10;G/CdQ9Soo4HcSY6qSexv7mLadhDXt4mttqdWMMKpF4bbSisJJlMWkNp8KXus3r4bxfV0dX7+6tA3&#10;Zmz6aXYGzcose4OnsM1X/e3samqtqT4bqHtfMYihg2/DFFujH1e2JJ1moKHetRJuHCx1ktbuaWtw&#10;8mOp42KoqXTvAgDZKmQ0AK3AoxBA4jtCU8SlIgrAltyPd3Euy28O4Xeq1Ukk2yhh4c+1MxKOvjpq&#10;qDKbkO9tQy3YNsyIgUYjHyTYXf27W6+2kKOk6XNLVSUe/wBa/Jbhqc73b2RVy4iOuxVFHsPeFJvC&#10;IpVStt6lpMrnp53l2K9DTtTxrWZCsUWmNPEMbVq5qNLT6cAgsQfMH9LhOGPFZtt34t7uLpuVwzNc&#10;wUPgLRhNDtY7jTw4i4wgFJNxXv2s28ddKp3Ptunotp70hh2ZtPILmewPmfk4U/0gpjqk5DJYXsWg&#10;/idVFm8fDVV07Gsakmy+D8OxaRJ3xk1OdyGhrIlc6t9RdBYRxlFNRZmJWYklQQw4YqPEJoVbT0V7&#10;beGOy5eme+mADbfKGaJERVil2qNmE7DwmVQcygGypWGVWvTrUSJNnHJ9l7foxsLAVz0m7fjNizCm&#10;5tzVdRT47DdYdxytTYzbOJNHuXa823q2qWpGM3Y9ZuPBRzy125ZqzF+GKNI4VYbsrAulgOBGVKzq&#10;zHyYfhPhhQxGhAJAzFyCdFl2aFtzlH06SUDWsuoP421OIzHiaOqkyA3Baa0oZrotaskaoyDbay7R&#10;7Cyr9cYZchkenVpnpE7AEsmTmz3fnazLT09fT00W285PuhXFW1BgoqPIbplkM+zJMXAIo/bt4AAi&#10;iKk3hNRQ2SEacLQfEdNKgA9nCUN0u2q6MdzM6bzL4H18QDiJCD40G0hy8goB4tQgZaPfAatuMCau&#10;ou5tuLSYXsFavrnBu+c7H+ZOZjhyHZTwUk8hwW7sPDm1yExlfP08v3ZoZ8xhWpdnYMVLYvJ0su5G&#10;oqtFE0emS6Tw1YAzUapIIInYigINK/EKBye5CEoOi60vvE27YNG5SR0XbpXAijUKY/3VCJVkkUxn&#10;SCAJqfSaP0HhN5WULw7aWXtPb+Mfr/bviw/YPx8jpFq907rlXDtjepe58tS46PaVCkG+NvPjp5Gk&#10;jot1SVWewBkbIbmmqsPJRwqnpi8Zbcam0jLCtWFxQs1dJoM1XtIosY8bu6fEs8n9W7c7lMzxI4/3&#10;HYH9N9oYBYx+uoIBcrMzPCf1rw/SEIoY5DbUMW2N7VTbQ2NNVT9Q5OaeY9nKhzMGd707LmOCyG48&#10;fjpOvK5s1LV+d4MRSJk9xyCVtkGihVCKzR6RGiRqWEclNLFalfHNFJOKHILaiKfr68dKdjv5prhr&#10;mTcLrS97AoPgK5Xx4dp/UcoqoHkVaFRp+qUA7UYgGoIOQwpiiIx+3Osal8p2N8sa1MXXdkR4/wDy&#10;SLBb2pHy9bVZXHyzZSplWQ0j5bGFOvqL7qSnqYG3IaSojdkQFrgmOIgLMrEtUiomPdpIYYxp/tDU&#10;FCErUt227YW+0Kl9d6de3OrLDVKxttkbMsj4LIxp4oJs+NvJF9WwZbcP5HVKKD+W91XQiigxoou3&#10;vmFSjGUtBvTFUuNWH5jd9ItBTYvsqer7Jx1PRqBGsG4pZc7GF01zvUiRiMVyqH1UeYPkPMYP5Y6x&#10;0lFJrgBQAJH8mH4j+FiWX7GJYcGOoHq2z3vqnXvfuvde9+691737r3Xvfuvde9+691//1t/j37r3&#10;Xvfuvde9+691737r3Xvfuvde9+691Wn/ADkzb+VP/MFa+nR8Uu4pNfkEHi8e0q+TzCrKyChMOnUK&#10;kq4piPLofRpOwaZ60a9tOJYD7akClPOvDTjV8NRWvVFVVnMzj6ugD5XvFE+82h2Km4D29isTT46p&#10;y1Dh4G7gm7Jm2vkJsDSbnldcc3ek2Lq8fv4H+FU+3cXLJ93HHjkLC0jGUAOswcDTTUKeP4+cMcfX&#10;GMrN/Z+Ap7usxYVjkvrTb1WykkNvJYm2LeMH8I6v3WdrARpXgUmQcqrdxzbbi7bc51/ROHHwCLcl&#10;Os+2O4vLVV24+vhh6nH5bb8UC5LHZTM0fVTdX1GSyOW2hT73arepToeTKJlt7OyZHHbmoIVSk96E&#10;Rhp4kEiEN4YBiZAC1T4PhF2KeJXV9IXJu6hknhrTq7bhHucbtZ71ZTh4VvS630dy7C3ZEXcPrRbx&#10;rdNZCMx/1jECRbCEaG627cGVpCnMhtPJ71oqjG/ddy0n94tm5F6r+J7PHeeK3tWbIrMVRf3Wy2za&#10;l8NN8kKnr+ljaGfH01RtuXpOONhlqrcapIrNzWwkijh0y/qJTMRc/pkVVU1ap2gAOmEFHsj3NJNp&#10;oV23br9HeXV4JNvb6O6ZxS+htgPq0fTNJdNCYdrg3OR0M25SJdW/NApDDZ7aJVZQly3SPWub2x1/&#10;ls/V7x2v2A24tnb67UkytLuDsLZ2L6V2Dg8xVpv+l707IqKXrbfXxI7K3xgdrYymgl2bT47C5DIT&#10;0czVVImQd0zWCytC8yul82liQDKulVxO0rkJLA7CNGm8JQpohBox6OI+a2sk3CHb7i2n5YhE0UcW&#10;qOwmeeSUV2tbC3T6qy3S1ikvbqPb/r5XmiLXGvuhVSzz/H7sTCJkZsrvfI4fEbTp5eysTurObNzJ&#10;3lh+5vkTFkKKqlm27R12S7DxXdo61Nfndp7MocXBitwVuUp4Y62CbExVDlh2h4ZZPFqsUAB1OlWU&#10;zBhV1BMqO0IdkhTE08goFABA3i9wbS/sYRt3hz3m6yOZI4LikFwu2tC9LSeRUsZrKHcjDDcbjcl2&#10;27arIsfFedoynq/4U71zGdwVMu6s/kZ905PYvx73HtPb+C3PJuDcM21NjZLfOb6zydDgtyTVO2cT&#10;tbcO08PjewNs5Svqa3bFFCmRmaWkU/a0/cO4eKypIzXDvocKpJLRxVaOIhssrlRJC5JjCqWYsrVU&#10;j3Y5SSyWa72q3h2q3t/qrZpZoxEkV3f+HFe3ySQg+DLDFK1huNuix3bSyRQQok0YVB7x+Ku8oczP&#10;uqvze2OwfucJ2pvjcu8+t8tgN40u/wDLw0kW0Mbu/r6omehzvaHxp6ppYKmHIbyiqvtZamOocw+X&#10;yh0B2eZSoVdUJSSRnj0lKhvDMyamD+AukRmUMwHeW+GpFsfuPtMkE31LzLfrd21tFb3ck0VxQw/W&#10;JYXbQwSwDdplllu4bBoYXetssR0zFA4U/Rm08Pntz7akzGdfr9cR1vsnsTIx9R9q0G5dq7Lrchid&#10;09r7n2Zjext17aymR3B2DvvJUNZharF+WStObh/g7SHFSEq4tlXXcRTwqNu1RJJrjYsFLEFayuul&#10;pmPiQkKVlaXWlFFOg7uHuQ88G33u1brI3Nwhvrqy8G7gWKR44ldHYWUExki2+Nfo9zWSdZrKPbzb&#10;XAedtfQg43oPJSbP2vumsx/ZW7m3P2JuHePaz9U7Tyu1sh1VuVeqP471N022y+x4dsPvTO9DtT02&#10;WzO0MPtqCWGtFTIa2WOqo1pnotqvJLVJLhZvHlmk1hEIdZTG9YwjECVrchWktkRHqFpIVp0g3Ln3&#10;lu13++s9tNgdrsdutDbG7uRJay2EV5babx7mAM1jBvKPJBZ71dXVza6WlD2azGQkP92bCyO18RR0&#10;W3t0xRbe3DtPcm0dhdj4WLf3buwN77Z3BSbcj3b2h0NuXIxbaij7Ax29q18Z3Bh8XXU+49jT1mTh&#10;mpv4SldPHS5tXhNrpKpG0WlTmQsgpkMzAmNXCCVYyXilLLKfCLUvs29RbpDvDTxzS3sF8JJAqxWX&#10;hXcniOySQxQSKl5LavctYTXiLb3lnHDNt8f16w60vgz2XV5HbVHteuzUOdcY7fWEyO/Ov8rgRjsV&#10;07tGCaXc26NyUOK/0f8AZu2ut9vbZbN7P3nhaquxG3MYkc0TGaGHUngiuFENw9w4lSrAMAg1pXS0&#10;pAaMhFHiSSwKyRUjMTNXB3utzstwdz2q02uCSyuQtuxtZHuJfp7gp41vYK7Q3yyTzyi1trHc5Y7q&#10;+E119dHCIySJWDyvVm0dnZncGPymQ2B15vHE9vYTqvc1FLundnbz1O36HbeJ3P1fsvsyLHLvHtLe&#10;/d3ZGRxu5qGi7Hx2Lwuz4q+GomikjingZRDFDBELmMiFSrRhl1+IB2r4alVB1SMSYopDG+l/EkUK&#10;SvRRuO57lut2dqv4m3CeKaK7kgnNt9HIT47m7mE0pXw7GJEhu7+0W6tTPam1sZ5JUWbpl3Jhd2Yu&#10;bbeMOLxex+udw/3Y2XvOi6H3hgO4Ns7vi3Hu6i7Bp+sqyDaeWm7ApKXqXC1FdtqejnxmGbD5TLZu&#10;niqKl8iY3YWMxxpDCFa0k0BhEzFZAzrIECCgfSC0IidIzEwmcTBiCTRrmG5nm3DcLieHmGyFw1ub&#10;yGBJLU29vJZvdTTyFmh8dhHuM1/BPeR3cTbbavtskadjnFRUu1qWuou2a7Dbb212fjtv71yeO60k&#10;x27dj5LDbHq8v0hkdz756N3JtvNbpTuLrDs/DY3I9eVWUkqdp7Y2s2VSgE32qUPvesWlvcx3VYUu&#10;F0aowSP0iU0iFzrCo6q8Mrl4YI9bAGqg6azffdw2q/5d8PdLnaLiScQ3bKpreJHd+IdxgHgSvcW0&#10;s9vulrAlpuW5Xgt4JmRVkkVOUibl3RJBU76zm69wy7o6/wBhpT9qdQUFFNuHO7Qasq98/IPruuk3&#10;LS7bpMd3DTdOUtLmMZgpsRVy5fryWiWux6V742Ap3rOVZ2aRniLh4lIZoyTJN8J1Bnj72kEfgywl&#10;GZNRC9G0UUO1QTxbdJBZR2t4kXgX7pLBbXZVLPb10SrJFJHFeM1pFaNdDcbHcYrpIZhAk03QmQ7l&#10;ixe+N84+Ta+1dyYQb66t3UcRuHr3IdYZGi33uzKZftXsLq7q3eO993Y/NYiopNlT47c+Ux1dt7du&#10;RgxuflpKuDHhBSRmTPdRX8jACQl1ZqDQDJqMkirI0iaROQLg+IjExM0aqB0DLa22O95T2+B45LRB&#10;bTQwl5VumS28BLO0nltY7WcTPt2p9nUWlxDFHfww3ckzHLJnEb32XtSv2Jn87vaDYdLX1OD3bLun&#10;o/FtlIettwQ9R4HZW7k+LG292bLi6klqfv58ljtz7pWbc+P2vBDItXNV16Y+vjaV5JGs28YCRmQj&#10;wgKKyxxhxCAn07uEZ49SyMI1GnWJQpC+6tba2t+Y7T91eJDBbXCOt+zq0tvJeXskMm6NJcfveC2W&#10;eG3vDFPaRPeyN45tTZGaMoHcdBjczSde77xvV2I3lsHsPYGx98ZGh2tBg8/2jtDA5Wq6uxW5Ni9Z&#10;72x2/Nw9od311J/c+KilyG7cZjdxQ4+syP7VTUmNEZuEW5xFaiRHVJCSTrC/oKdAaR3JKqqK1ypa&#10;KNHRNZcDpXtMzbMyNebq9pc281xbBRCgtpmK7pPCbkpaWlqqRSzT3UkOzSJBfXV1Bc3XgR2xcP8A&#10;T5rO0gwdPtPAYfcW5pn27u3ZnWGw6rJb9/0i4Ol37XpU96bKnrqGsrd613U+e2nHsrB7NnhoMpt/&#10;H5CWWlx8Ryr0hced447aT6ZPqQI2VR4jBkUqdQDgtMY6ARR/oSJGT4cZrp6ai2y2v7reLKbep12d&#10;2vLeadvpIZYJZYZlSCRoJPC20XYZpdxu6bla3N5HEby9HhtIWT+7e4c3uDadSKDIZ3ZO4OqcxsrF&#10;ZrpOm27W70pt8bqqqWu7ho6Ci3fRZPK9hd80dDnZmqJpNu7a3tBQZDILNDWVIqshIzHaz3DQeEhY&#10;PAIi0a+IwxregOkyyR1BdBHHMUYuxJVmJjPv23bZBukN5epb3EO4C+RLm5FpbyIh+ltzIyGZNttL&#10;seIlpKby521LuBbaFI45oYlEx/jV2N2LidvbrqMztHCTbh2XS4XPbW2fPurbvU+5sf8AHTHUVJjO&#10;8+7dw56u2ngdvfHLG7gqancWYrsGsT4TPU1JiKrGwVtJFOFX7puLiI3AeNY5YyW0FtL6CFM7EFUN&#10;qv6jmRQjRyt4bxnSD0Rnn3Ydnv02YreyPZXypGZlhFza/Uo0ybTbo0U88e+zFbK0Swne5S7sYxfW&#10;t6niPH0nT8bMnWZXKxbq3dvvsjHDZ2FzkdXmusMxtzP7b3B3FUUtMKvcOX3puPEdX7N21KNu4TA7&#10;Nra/ONid1UNFO32tJNUJSTtnZ5YZpPHd3tOyh0AaXchl1Vl0RrJSPwnYsrxoow/aVEnuTYX22Wrb&#10;RZ28G9VuQ8QuWl+ogtVaG58DwrL6m/ubFXvDfQJHBPa3d1MxL236qCmPjHtjG1WyZ59ubf23jpN+&#10;YXr7eOCgru0t5bx2zsnrLG7bbY3T23dxw4uCu2v3v2bkarce4907fp6SulbHVL1lZUpMKdpl42g6&#10;bNns0jbxDFSruxMWkRQrHxVgnivJAakF3JcgqAFT7iwyXHMi2XM9xdxGzW+M4W2t4/BvhNJf7jdX&#10;JBhktxcvZW9huihUcRWqJbIY5arCTqPP7QyXVdZmezNwZ6jyGf7t7ByW6sp19msn1fh+1t/VdfUY&#10;zdWGyPXmDn3l3F091OM7UR7lzdXg0ouv9xRUPhFRRU/kx2n2y4ikADyFlWZ1YxBo3ZzqMylAHkSI&#10;vIZpggMTsIwGAJFYOdtrvrO5f6W3gtri42+2khjvWiu7WC1jWKLb5o7hngtbi9W2tl2zbjckX8EE&#10;108kbyRxyNcXxz25tvB9g4Ckl3L/AArBdGL1l1tj+x8Ltyr212JsHIvSZOr3VmeyKqjranprrztX&#10;Gadr4TuLEVGMfdeQMzUNDRw11QktG24wy3byQtpSNR3gBTFqqrtJ3BbY9sUNwNJkZaqiBiel8HOy&#10;3+37FHbbtGZ57yaWtq8viRXohMc9ulh+mbneIqzX247UwmW0gnKzz3DxKFHjaMFRH2hUbfye3t3d&#10;e53I4jZfWce2MHsTJbG7A7Awm0MBkcZtzaXaO3tyZncEMeX3NJkP4lB0JQ1mPG/aSWrz02441k+1&#10;gMbWOVbqZBBMoCCEo0HcxGvsYM5YM4YyrYFgZ6mQzoKL0DN83C1PLtjdR7nt9wPqpNxW4i3QPHEr&#10;m3H1UE0VsiNDavELB+bkgddp0RWa7bM9ZGHfJUuQET0z1PemWkr9k0tTDUPKNx1W8K/Y2WrqMy1V&#10;I9JSYHsyp6hWOYKwbHS9DTQhJKfctNTEyrVgYxSDw5HYx0/s9esxN8NAy+J4H8PabE/7/AyHrjcY&#10;Ytw28pd2UMMd6GCi+NqLcXseoOGaGRrNd04GZhMOakJNNrkfHNJs3SZXLVORqe4celBm9ub+pN5f&#10;6RIcA1Om6Eo4qzt+j7DfD1X90n3cEGO/08ignx3Yy68TFtjEyyGrXVCIHlJcMHWUPQg92PHE2QNX&#10;wm/EdJMp9OnxdUMiy39nt6pZuhguLE2utZBWFyf3W+2gK0hhLCUcpG5E1iSt0d1mUiEBJX0VZS/I&#10;X4x0VbhN9UJ2oP5huFNFurY9Rtmh69jyX8vj5O5mHZFDs3+NV2S+MtTmUY5ddk1Nduafc8Mh3FFl&#10;KaO1CBBsMRSSRPBaPSCKGHw9Gp9WnQXbwS1dYjrJ4o/W1LXR1EvuzfpdwbfOu629148sbl49wW+F&#10;x4duYfFFwLeAbiIQotmvfDthYsP3a0ErL9QWn4j4uof41/FqvGyuuPuk+JOWFRmspvfZNJlJoz0f&#10;0BSeSqq48avx5wlLVpAyNJu2hnwNC8MNBWqd7DO1MyW8B+qnVEiq07imo5LtC1WowNaDvA7gCSey&#10;g6MuXJlTZtskN7faI9utCDHGpKlY9xQRprQx+GcaZ5lNq2VRvqckwWzcPTR/3fpH2f1HSQRdv/H5&#10;6CjoM9LSUtPTUvV+zqo1eWoN2VEm5M0mIgDQw0+Cnp8njVWKfsc1GMFcrNLGRNZmNIcPFUhxXKwZ&#10;ABFVGQrKPDP4QHp0c3z/AOIb3E97fuGtr4f2R0MyT7i+lzIhKFno0iuReRqS14/0hIKSpMJNTbS6&#10;ygi2n1J56PrjrKjdHz+7AIqR+9dgV4ipcJLNJ2+IZKel8tJJWT1GSyrwI2yzHh0zCy07tNxL+kNW&#10;g1157HgLaslRUHOoUXPikmnSm4KSXNpDHeX4VZ7yi+E9EL225hVXUvjsaihWM+PMrE7ZphVyVdmM&#10;TT5HsDK5cbQ6qrJok+WaPVT7z25V1MjT4bqmjp3k3TTxp8e6JK2CmUSDP0r7YpRDBBlAd1nIyytG&#10;NiscQihVqsBRm08IG7asXKkfw9+Kj9Pp6S8VZLic3m5KFSJjWOBpOz97I1dCfSrRvge5DWx1GNlN&#10;3QmBsvbc9PT0ES9f9YyCs7b+PAnGM3hX4mtiXF9ZbFkdUpewDNW17YmsZZ4aTGePcNAUWo3rLVYd&#10;KiJ7xBWuLVhFECjRM1S1Ti2GrDFWr8IZaxvTTGBICekd7IV27fGl3O8MMlvuKIvhr4dEn3Z/xqZI&#10;w1DqimIvIWIa8Y2jqrJ5tvVKdbdf4j+5fU1RPTdPdaSJLFmdzH7Kuh7w6yqHnx+Hx0sXb9UuQMBe&#10;keWWZsk2k7GSKk/iAa2WWZvp0rpialRUaWh4nVpAB4VwpxMDXHpSFu7UvuV87i6u/wBR1YDTPDup&#10;7SVEztJSjLH+vMNLbOUXVqW1fTBuwty1UmH6mhWsr/k5PBNjtz7HqJ6qsl2Z1BR1rRZp4X6FxiLH&#10;C6KN5RPtiikUU9a397HqJGaijBjCeHCWJqO40JIg4HUHLtSrBSCNPbROKm4vAbqa4hutxMcKAGsS&#10;F9Ecm8hVNFFsqHABnVlIIEytd6m65bKwlNTLiVXbfUMlKd/fEBDj8dWbnrKEPT7A2D5BJFuerOQq&#10;Z4Iow8MOLlO6qYRJJu4TYQsrWT/cmxXTEe6DiwxQW4qNJo1T8OkGM58MVBPSS6Zl2rmfVPe6XtN0&#10;pVJAjKJd2ajiYeIgUmkqt/jkbENesbXtKGlwuQfZHWdG2xeosjUzdW7DoBTpubPuymp+QXW1djno&#10;cfjKhe3qzyrSs9K1I7rmZY44tgiGBa0SahUxq7+HEFaOMHu8w1uRqoSAtK5ppBxPQkDow3JgblLI&#10;7luPi/VXjBvCYqqvbbuj+HVFmeQsABHG5mlhJk2kKmsstq7bM0O/935hNodZ0sTZL5J1VHWzb4w1&#10;Q8X2+0OnPu6ylyUsUnTGGyFVFjUWV9001XtnFwxR0mejk3I7s2hEyWxRYoSQ1ANTUJP0pBA1By7c&#10;SqkEEVAEYxuXcQ93HJJuO5CNUBcCKIGo/fcekkRfTCIVHhyzL4LajHMXvSGOXYuzBT0u33OzOsaa&#10;mqey/iZTo+N3xlqZJqdNhddVVVUSNuNZ8hkshA6oKfH45l3RSRRxTbgllwZjh9vIGN1avojJAiLV&#10;buykI1HSQhP4QUrE4qYwGq3RdNdBNt5ii/eF3+su5IEEOlKrNurBH8YGSNVBBMLH66BirXxe1IQo&#10;7E7dlTYnWtJUbA6vqad+usBGlPLvDccsNBRz999ZSLjY8Jj1p+4cnX5dKJZFajnjp8+YoBswU0KV&#10;of1qWjj8VoIyojUABxRlDW4Iw1DQ8W7VjpSYtwCjeGEt41pDut6XE9yxY27hgzw7x3xhk1sDSkkS&#10;hpJy2vZ1RdRYQK3CVuS3lufMQ9f9cUjtu35P5auzsPaWDyGZEuK686fw9NLPnNv0dF05t7KUFKHp&#10;JK3L0M+1sdTwpRZlKncrGctaW8JYTbwlmqKFzQ4tzRiGBLHiFQ6qgFCEOLfVRPeyXo3i/McMcNT4&#10;I1EiTeEGltD2yRhioEl0hi1OY7jVdglmjY+1Vx8G0YD1317Rrkd/fFXHxKOwsrjKaqGE2Bsuqnxs&#10;dHlxNla6n2xJIJqbF0Lx7sxDRx5DPyVGDdYGcRFNzB4lsK/4ualjqPbAoJ0mh/hBHYRQAeJnpNe3&#10;ki7VvqneLjvG6R+H4JCp+rusukmVdQLH9QwV+ojceLdsbXTGU7Fs6uOwuvMO3XuxayODrPZWS+3o&#10;uyN4KaI5bv3r6SaLG4TDwxdh7gXcVPSl5jFVil3jNTRjZqUcIq1du1EnhD9FaeGtSZRnw3t65yMV&#10;rqGENRKCelW43MLTywfvm6A+suqA2j0Kz2u7UIiNJ5NZAQqP1boVl2xo1qGXcO2qqHd+fzNVsXb6&#10;VMea+VGSosxD3XgBUYuYbZ6fxFNXxbzosW/VO1acLjY6NMjlaCXE41KaPH5CKTP/AHs8vo4aQIgs&#10;0AMtCBL2jtt2NM62rjCmvEiiBh1e73M/Vz3ab5Mhht9SyNbqXojbvGauq/TRMMIs1wrwID9PJ4t5&#10;+p1D2phJ6TMTluvNq4xa3sz4uNCkfbP8IOTbA9cbNm/h8c27qWtniqtreISwUOOIy2F8EeS3TJWY&#10;sSQPsLqnBWFNFYGDa2DBj4ALUHbVgQGcDQ/woA1T0jknig2W4MW7ypJo3WIoIdK0WTdHEbO1SsVK&#10;M1u5F7bnTLcyPbuFIb1+AyVB1nsHC03U1B4MR1b1XJi8fDvzcGeShi3D3rsarraM9YU0tL2dVPuR&#10;oHnMFZlpK3eJoVrtsvjsXS19PPtVkWMMIqOY0o3iqR2GIAEsNK6a6tTDTGP7QGo6dnktWv2Db4Wh&#10;F3dxsv0UxVRNBuJ7YVJlmEhQBIY2Et6T4li8aROCmO9sbLN1v31kK3aFBJT0vWXzclqdy1/b9PUS&#10;U0FLt3rfHSTHs2noKDqzFtUYajWGSqyONkx0EVPFg5IXzFJXVlS2ihzZwGBa+IAVqRq0tCxbRXXN&#10;U94VCA1S3w0AWT3TQ3G/bim8Ossds4EqxRsVLJuMX+5ZV7OyFP0WlmikCqvghVuUllegvZmwpKHp&#10;zZuHr9qbx332eOk+p9753p7A9c0+WyOAptt9TJlOvqbtjYuF3DgJZehqTDVNBkqvFVOYiyeDaKjy&#10;0b01RXTU5D+5s0d9uVrNcsshmaRoylBoDCRXkZg2iFqBDJMWsXDNHHb+Ka9TJyM7XHLPJe+bXtoe&#10;1/dkdpBdrOXdZmiFnJbbakTxG43KHW1wtntscXM9nKsFzf7v9DFHpU/gqTS7y+UHXmO7t64+P9L2&#10;9S7Qod+ZrP4Cu2rsvcmGxuzsti9kb7yXXWW2ltPrjsXq7c+OrK7r/MyVte8xzWPx88klNTrM5XFD&#10;ews8IN3DtsdAUloNSxxLGmqByQk0sYaV4jDqiWGB0CsSehveXew31tFKsWybjzdeh2NxZ1PgTXd/&#10;Nd3Jjv4Uia9sLO8e2sFvU3RbfcJty3W2necR6VVNbkNwdSY7dW4Mmu2utcp1fQVW0+ws/vHrXb8e&#10;Kqd6b63Uu4aXeOcrN4ZbdvX2H+YW+uqN3yY3eG7s3tqsrUxtC+Do8lBk6mCVm1muLu4Vklcz+DVw&#10;Wn1L9UxVRJIoklCSxSICyw/CuqURDr1/t2z7LsZkaxjg2M7mgs2ji21luE2aITySQ2spsLN5rS7s&#10;rmWCM7mDFdMIrYXrOFXNu/a9V1/svsCPAYCig2h1Jj+re58hjMztg9MZ/tTO71r6rrXqzuH4K0+7&#10;otn960u1dvdK43bC/wB06ncNbBWUNSMlJjaqWleiJrNC00E0U0xgcgsHZiBJ4jvFqQspdFZtKLGC&#10;5l8JXgVQw6BO2bjabRf2lzt22rullC6280MCl5NtNnbwXiW8yLPHBeskQlu7ncZVggs2u57Xcrmc&#10;oW6WFTl+6MG+++tc5D2t0zR70zPbezcpu7t7Z/Uqdg4XGVmA2v1V2t0hhN2bX2FFVYzc+e3JmXot&#10;ypgsPj4d57vozM+XxUsKTSNrLMt1dTySG3Z51EbGiOA6BVjj1qfDlDxSWyZheFGBnq7DoxvdstZt&#10;n2Sx2+1XdLm22p5r2FNdxBdNDOZHur1LWRTPYNb3tjvk8rHcrXcbiF4duMdtG69BHldx1UVHm9q+&#10;HZvWadh4Pem7dk7A2vtHrufaM2doMluDau08lj6vObpyu4dhfIjdG3tqZiB98rnJq2m+/npUgpxP&#10;DGxTPB9G80B3C2jRoQokjQKqhEgZpCsamR1MbDwYDWQSk9zrKy9D3at0G+W1nu1nyPvF5Ja7k7y2&#10;19cSvMZbmbdALR7m7njtYpWvUP7x3KAptr20McsdvFJZrKRQ2Vs+Wpm27JiqXalXgtk9qdYYen2w&#10;lHkKOox0uTxdbHit9bi7bylJtCn7B3Ju4Cr2fQ5XVJunc86VkskazUVMXNbBpUhu5oLh0uISzUBQ&#10;FABMyaQiKsskSu4dU/xeIGslXUVBPM0G2bld8rWW9WCSbPuUUFusrpPpuJi+2xXDy/UXEr2UG4yW&#10;9q8b3rJu1y8IO2usFxJ4Zqv5a2283F8LOnDWdV47CUcdN8gMhhaHcnYVV1rjK+uTA960e5Ny0c+7&#10;6KqyuTpcJm5ZseclHq29tkJNBn0nrKzGNCMJokfdblmhVnZXAJc07o5SNCjJIAyRR8ZoNQ6xus7u&#10;a35E5XsRftDarNG5iSP9WMx7htqySzSNWG3VyzPbyzM9rKtNUZlZHNnFTsvI5jdWx3h682IlTi94&#10;fGjEJishvreqzx1eO2H3PXP95s2ieLsTBzYU1qz01FuuZ85Qxk12WlkwumH2mkMmiaXwIzrcfFIo&#10;B1C4UMzVIrXAC0DHEY8Qg9HG3yxS3lpbjdbkRwQsrFbSWqCOTZ5QFQATAUU1NzrkgbvvnNmURUKd&#10;pRJsre1T/cbrnIUM/WtbiKytHbuKrqyQ7k787AD4yXKYWig2FXDMuqySrg6aDcu4Ubw7GNFFFJI1&#10;ZTph0rboSI2YZIICtcDSASKU+JgxJQikpbgabddJLewXT7zdq8lzCM26kP41ttRBkZVChiaoETQs&#10;w/V2lY6NR93ptI02N3jUnY/WFDSVG/Pmbl54pt/5GgVMhLt7f+348xNU5l6xkrq+OV4KibHTJsWk&#10;ikmp6qA7mNFNGokDeNdBrePSgmVgWJBJ8dhqVW11IzQd9DqBCYJfZyLHtWzD963RM821ldMSorJG&#10;+1aljkuUMVU4eNX6DWPp5AbwqVVE2ykm7A2uk2xesqp8dvXoSjqKaTeu5RVrHhus+2cpRw0eF29L&#10;S72xb0b5Bp4otyzVG6cbBUTV26amfBGlgVsEpFM4SIlnGdRBIP1NCxLBc1oNBo3CMagaqFuFaeyi&#10;/el7qhgcEi3JNUm2ZiBHpN0oAXu+p1PAy6rw/S0CoJdsZaPbO+8gOtevDFk+rKWir9HZ8clScplu&#10;8uxKykp5cnQ0kfXdbTZFqqSoqaLbkFPld2rI8mwWpIEAXc8bvEkTWsOkIxHe2mqtPgHUTjjU8GxL&#10;qqOntr3GIX63Ee+XwH1kOPp4izJLBtAd2CqoVnIIYYE4GraRGoPSt3Vh64YvdU0nXvX9eazcHzOz&#10;L1j9nGikyE9Xgt8Y7zXr6ePJV2451qWp58riTT7Lo4Jzj5ITuOSjmVyfUbi5XwkdAkq5YsSaTNpK&#10;odVThigpJjXXw6glO3tHFtOwpLul1A7TbdIqCBURVDbWhZZZ1MOkEkpMSbBnLQzRteFGRRNthh2z&#10;slJNideQJQbk6Ljq4jvzKw12KfHdZ9q1GOpaDbFNTtuLbE+MjyEkiQ7wnra3FxyvXbpM+HajiipH&#10;XQ8giQavV1pwuhUGtDX+iAG4INWSpa5VltbdNyuma1jbS30s+oFW2h2Ux6ROoAqXE9Zrb+0vG+kK&#10;Koa43asQ633ZHNs7q6tnyHVcYjM/YZjGXj3B3v2jV0VHls5t6Gn2RXYvcjytKMXt+Cnz256iZ59j&#10;Gixq0yI3NE300cZiiZlVjTWwA0tOeOqhUgjLEleEo146Mds3CEb4LpdyvEs2uYVGmCNg3i2+1IW8&#10;NYyoeoNSqoLxQZNp8NAQH3c221OB3LA+xOqp6aqyPzHzb0sHY2Ogoqv+J4ffOKirWrchFPX1gyFd&#10;W/b1eXxni66pzM9E1M26nopo35Ff6mdvp1ppnBq2Tmc96q1RWoqtDIEHiBtFQS2xuYorDYEbeLlZ&#10;S+1OCqIsaBG2lCySyqULpkq4Y2useBLGbrSUdqqiyrdk7Rp5+vusY66m3t0zRx0FbvDekVfjI9t9&#10;Q9p1DrR4KkIzm1ocdHWvLDjt8PUbpwcE81fuV5cM+PhjpRljlkWKEd2ofqYNVuBSoOnFKLooWB7O&#10;7JcikinNirbpdvFCh7jbNrJWbaJGKppS4RiCCz3HieAwLXn+LHSiBw+3krNm7zyn9xNiKuQ6ioMT&#10;D5OzoTUSUmY737Gq4sPUZLF0cOyauPMOWleLbcdJmt062OxjR0KU4XUyaoIoxBGKqx+IjTRpz5mo&#10;KjDagdBNJy1R07t9+1vf3Mr7ndkJcwVAt1Ifxbfa1LuqJpJfIOkA3aUk2fwlqFf977clp8PvfFVm&#10;y9gR0Nbvz5kbimpartGKgqMjTVGK3rQUWQnTM0T1uVhinrJKaryeLEGzKQVxxrQybklop0clAkuL&#10;52tYmh1SjTrJqClwQhAYOEoCzA/qqSWUhMdJNvmNvtmwRR7reC6cbcVIiVPDKSbUjMksiG3Zx/oN&#10;wNNiQDDLEb8gqr6jbs0/Y+Mx1fsvrSR6bePx/pqajyG8tx1r4+j2/wBY9u1UH2OKwppN3bYoMS08&#10;jU2L3TLUbnw6VE9fuyaow4pokbcaY7mV44wjMCBrqHqJ1GQTUjyCadVKL3gk7ifW+xQR7hfSSQQO&#10;C5tpUePTLtDN4cekTU1dsv1OuS2LCS8JtCqok1wlZPtvds77I2BC1f1ZBR0tVB2ik02Xiz3evZeS&#10;rMbX11LTnaeZ/vLW6ndMGkOX3exdtkNRUyxBfXOoxxRPCjqI3Jo/o1xUfEK04mmUOJCx4r7K5t1v&#10;bq9O53cancIVp9Op/trfZ8sdBVCxJRloGuF79rMahivLdW13fDb0STYvX9dFnOwPmJmMizdlT46C&#10;snTEbvw1RlHq6yH7U5Zo66WnqMthzFsfFxs9Dk4JdxtRVEamZHa4u1MUfaZFqGZjXTORVVao1YND&#10;30ytENOiewlSDbNiU7pdCfVt0q/oxIqlX2lWcNMnhNoGoRTjVYEgQuGu6FVnV7Xqq3sTEkdf9aRn&#10;B796EIKb6zwTGQYbq3tOSnp6rFUajeGFosZHW6lxu7p58zhRI9buWWXCNQxBMwZUvD4UIDMrD9QA&#10;UPj0yTpOewaQAR8H6lSV8UkHibBbvu17WBJE7rSTVrV9pd9MaL9RGGQeI/1NZIm/3MJtaIiHrdsI&#10;219zVEewuqatI+l56CCSXsZG++ky3d/ZVVXUtfl8fC2xZBueBjLI2CiTJ5+RpBsaSlpFS27zV4aQ&#10;mCIN4T1q7UqrT1BOsnt4jiQSRNqFB1bY7hWvJLx93vRbve26sPAQtSWHairkJGsatwqpCpKoDbQI&#10;9LFVhV4GoXwvHsbqk1D9l/LSRkk7J29SU4pslt3eVFLPV1uTp2FdNMJUgr67GvH11j4p5KeogG4x&#10;BMr86tJcysscVB4y0L5JKzMKKGrQjBBpLTKUSoJdtkywWW2xzX97qdtpmA+noqhJdqFVlZfDNKkR&#10;Sx/4o5rHMrXuh1tc/kdQLS/y3urKZaGkxS03b/zCgGKx9FvfG4/GeH5j99R/w7H47s6prezKCgoy&#10;vjhi3HNNnUjUCudqjyEi9TVUPqo8wfL1GD9ox6dY5zClxdZr+tJmjL+NvwyfqKfUSd4OH7q9W2e9&#10;9N9e9+691737r3Xvfuvde9+691737r3X/9ff49+691737r3Xvfuvde9+691737r3XvfuvdVp/wA5&#10;MA/yqP5gl2RAPin3ATJLIsEcQXade3meqdXjohDbV9wyutPbyMrBSp9nNDQ0/wBX2fb5cc9aqAVJ&#10;FRqGPXIxTzB81qNXwgitRSX/ABDdElbDXrie9YKmY4Df8O5KrvWowM9HNX0uNw8Xa/8AebK7eON2&#10;5TbspXNOvbgo6na+7qRTj6fAUtTL5gAG1iGScRyq2tJA+oqRqwZhcGqJq4fXaDDNTQIEbu6y7hFp&#10;9XZWRurGaP6aaya2CJMjCL9RdubalAuJjC1GXlMXC7jt9Rdtus8NI+olLhM5Q1JxVTsDvFY6DI5L&#10;Z1RtSu33n8PUx43c9Lk/P1nPtepmrdxbTp98ao54er66tn3BviN48hjMvio1jg96SCRQim1mSrsm&#10;ko6ABv8AQxGXLIstam0LGW8w8csIIXrcu6Rz/U3C7zYS/wCLR3XjJd29y0rwEE3Zu47eOO5k24Rs&#10;o39IY7LlxFkt72w3Jo3lLdQ4XO16xwpszuTOnMbUyO30oYOxt15xM/BsyWjnx+LhTb02Lye/6nqO&#10;pLTxUNDJjMl1NoWXJ1OeMRRm3hYxojW8rGSPSVKOalOEekOGlENKrboySWR75JJqEFZBuEMN5dzR&#10;7pYQxW94JvES4to9AuR33bXDwSQbe1+r6Jt4niuLTmdCLezs9saZJVwVlBlshWfxKfancFR5Psux&#10;HzmR7erHr5NwUlTNh4O4xu1sNLh/uxSVcmPHdQo/7lVcbjG1G2jVla1LSqxuDIIpC1Ukr3cVNDNr&#10;r+HgdwUeCK+G1uXOvpnbp4Y9pSzN3aRqVubEx0i7UkUsu2m2I1KJivipyhJIdzlZfq4t4SBGtyw5&#10;Tauaec4iXYfe+3Z8dTVexIsZQy5bBS4ODsVMWk2x02rVvl9wdX0HbdfEjttT7/I5Lt92VqGswMLq&#10;o2qP9QgMMqCNmUDQy6FkB7QustCJmPwkudw/A0Ax1oXdodnubiLcbKZLq3jndmvLeY3EtpIh8Uz+&#10;AkO5ybbEoYTLHbRcoqGFxDurUbrOm3MnkYsnhm6/7tywymV/uzHtilqN178TL/3JgmrYeuW6tGRx&#10;GQ3JRddRfcVU3VcWSpc1sFDJV5DN5mFWpGrDAZFkiNlKwMbRlPBeSoQgiHwvEUsEywstfi24rI00&#10;inT0o3HcYraax3H9/wBjEIrq3vVn/eNvaBTcBkfcP3g1rKkf1NUgfmgQNabu2i0i2uzkUzmVRYCq&#10;kwb5cbd7ty0cb5XsyTO03Z8uQhmqaKnocLB2wm8tr4fAYjKw7SpKWKlXtJKCLbmzY0GGr9t18gar&#10;l2sGqCY+BMRRJK5YgrUeKJRRSUGDeaBHbAeE8EhBY6lvki3fbbc7lt8I8e5tGhJjgT9ZBILGSxkE&#10;kkS3EhaROXGne83mQvuFrulmHWGNNU2ArsNtilpaTZfcpxWz8DHLHVbh3rUYOh2fR7zrclIMpXZa&#10;rx74nYNN2fWsTJnM/HnD2v5QuFp8FI6GLQt6QqUt3WKJ61KlNIdRkMSwTxSaBnDi/rSEQVBFZNya&#10;TcJBPvNvJdX1qIiEliu3me2mfte3jjjmuhtqrqe3tXtjyiqodxl3UK/iYq3b25MnSZbCV+0e/wBq&#10;jKpiOuanC1GYzGYjkqsdiMfncb0hDHmah8pnKujxqJk/9DWRmlzGKjhOROfeCFaQ+EDf4tC9lMXf&#10;VHTwnIoGLeCY2cs4pRk27V4sZHiG4YDT07JuECDeNyg5j25LW3WC9Mq7jbIw1wLF+847uKARWxZy&#10;0U/OQgNneahZps8UjmcI3e/S676aDeM3S+6O0Zacb+ztdlN279TeGYzGCxOTojlMvsPfNaNr9W5b&#10;d+z63GU0Z7ciwuG2/tSZKTD7spc0irKyK528TQyaLNpGkibUCNTNgBpFZqI7RjVW7CxxRELDMsjU&#10;boSbPzdNs+5Wqz8xwWBtL2ERsGaKKBtUjW9pcQR+JLbQ3knhGPYJZ7vcNwUzbhts1mgMPRaewKGp&#10;22u7duZqj66zFVF0j/f7bW1e8d9Z6p7I6axNHtF8Tl8N1DuPKVs+5uwuyOtcrWYuq25iHmj6h35k&#10;cpkkxlDHTQyyKn3BNd1MywamMZkTUSsiBFBcxt/aSSAKrIhZLU6m8BSKgnPKEpt9i2mP95/T2yXy&#10;2szxKk1pcmeYpbxXUKn6S1tJDNPFdXMcdzv8TRwjdpY2KOqNjx6YbEVO59t7i/gMlPFuLqbaG56C&#10;s2TTdZ9Qbez+6Mis1B3ZU7uxebyVX1Vksbnts10OMpcPJS5IimmOdyVJJFBSoNFolsViuhHZa2QN&#10;h4IvEeRUD6hqMTsyOfEj13FQFmaNdIFqXu+yb0t5uOwm85m8CC6kibxYN1vGs7e0muWtjFJ4SX1t&#10;DDdQIbO9FrtGmV59siuZdcjptOkTP7Ix+2clQ7S2/wBdY/ObY3/vvZHx6otkdhZ3tTsDdtNuer2P&#10;8WOkN67eg3Ln+ttu7+pd7bop5Y8jiMzi6FocjLlMxB9tQRs2ivdxq00QMNUZkQRzPI7AsLYMgA8E&#10;eJNHmMww00vLUCt7k2/L17dRWO4Om5rDPBFd3Ml5YQWdvE4ik3sxzvUbjKbXa70iO8j3LcVbxrSw&#10;ZGk0ova1fgt1yYrNYjq/r7dW0es/Pv3aOV2xnKbEbQz2exNHuHJ722l33smHfOD2r/GttpgcvnsD&#10;h2wu1Wr8Fg3mooTJWrFUVt5DPHHewgeIBVSdTR1ApIJQT4MgUoX0+HCY4Yho1al1P7laDar685a3&#10;C9Yh2CyBEjS5EbsrWf0DRRruFoZUnS38Vr3cY7vcr4rdeB4MqRqeoigE28e0ctsLPf3pxNbmuy5d&#10;55LaOY7M3pvzY29jvTK5jvuLb3ZmTxnxh6W73xWxarH7gyuY3fQvm6WsqKLA4mB6ueiijW6B4d1O&#10;kTih8UElnYhg0oLGbsEgTw3SRtL6poo40NMBwyP9bs233V5A1ux+gkjjWG3ghlhaGxZYU20Ldy2b&#10;3X1dtc2UQnt/Csby7vrlTIxdt7Cptr7Uze8tjdLb7wccm2d+9l9NdU/G/ZdfvvP7764pd8w7Vq49&#10;7UFbu7qrOYbqneu/N9VNblN20+SzFDm8JlKC+LyUdJjXqapHfM9jNcJZ3DlonMMUSMRIjFlGdUJ8&#10;J1fWJC7GZQtYmZVJIj5cgt+atv2m85k5dT6K+txud7uNzHG1ndRJDNVaR7jGb20ktzaPZpbWybdc&#10;+KIdwhhlniSMEBuWi2vio8Tk8h1xsbI718+39z7VwFXmsR2ZsPKZNMtn6TG7n3zuOq7c25ievspk&#10;6LB12Xqcvh46PdaY56VKmihjjPtLOwCLqEK6sMo/Tkjqa1fVrdYQ/wBO9ZoikoVqacVEO029ytxJ&#10;9H+85Xi0SW0pAvLbcCgEf+LojW0Em5PbLutqq2F6LmyZ4taTaWot895t1Q7EyO0cBuOn3HVQ5Kmh&#10;pWzXVC70xG1eucBB13heudqbZH9ytrbGwMW5aPOZvKZ+uWsmOPytNFh6ukrPuJI3ll1xRCJGWPWd&#10;Abww5RNIPhpSKJGjAdg76yglR4R4qihQ1jJBe3slxfQTzfTK8ssf1b2y3Nz40mu5udV9f3Ed6Wtr&#10;d7S3W3juWsLqHcS1g7VM6NtZjsOhizdR1bnN11Wb3ylBlc7t7dceG60nm27NhNzbK2F0HT5vG4Ps&#10;LYPSnYqbWjG+ctuKtXeXZG7sIK3COtek6sbJby3vhXCWjSQNMFNfhQA6kClqSxxSMgQmZjc3jLWN&#10;0YsOo7n3my5bS92iXmCGw3KLb2lUKNNxcyugiuHmEQNnd31lHcy3SR7dFHsnL0E3hX8M8Swv0P2B&#10;6DxVZUUlVRdO9pZfeMmcr9r75FNj8xkd0bni2zBHkV64yOztvZXbcm5MltKaH+KHr/F1GL3TtOKW&#10;Svrs5VU8k1KDSOwEszSSWkkk3h6CTGzk6Qh8Iorqe2mv6METQULvNIpK9Aq/5rubDb1tbfe7O32s&#10;3aXUape29rEiTvPH9ctxLbTKBOZPBPMbI+3bsXS3tdttpdE3S/ykVZU4vBy1+G7vyOO25R1W/aWu&#10;r93neVLh4sFTwY2q7dG/MfQU+N3FWbORYqafuZ6J8Tszx/wmuwGVkiFS95wzpdTNDI4OmQt/aZRm&#10;/W8VdIkZMD60IEtgQjQyla9JdqCWk2w7fFd2lvKHmsVhBW0CCeFGXb22+dZntYrg6nXlj6h7jfG1&#10;XkO52KyeEvdZVZetp5814e/DJtbDtPQ5Cq3NlMRU7MquycnVTYvcqbzkpK3D9Sx9zVleTHumWjy6&#10;9vtKYKal27qiMbqiRY5JYzKuhzVqFCBIqk1lJYRmc516WF+TQLASKJXe2a7sdulNnMLq3ULD4q3K&#10;tLZTSBQLBVja7G1otPpPGhk5TQIZJt1WNxJxy2L3PWQ+I7P+RVZWNLSdbSU1TWV9RXNVUdNSV/8A&#10;ofxuOkqI6+atGNpzXT9Ey1H8TZKf+KNuUqi0po0BZbcG0mArJHTwfLVUQlNfdgahtrMG/wBE+pxp&#10;6eh3NYZt3li3+wZlS2vNf7zGoUh0Nua3K2oCHWxjfnVIWgJf6T9y1cyh3aDc9TDHlIKf5BVkO4dy&#10;jexy8PbNbNNvCv2fMlJNu6u37jsXj6Hs/wD0bRtHG+cpKXE0HUa0qxVtDnFhld9vFJIiuIZiXhV9&#10;VK6zHQBy9QJzFx8dQi2PB0mpm9tcW1rcyWxu9vjMG5S23hiRYzbpdtq+mS2KMdrivxULtUz3UnNV&#10;dVtdbYzrpaMpHnaDHpVS7Z7uxDvt3L5hspW9u47ZMmNpt6RR4yv3XlN/5Tb+ZxmAh7Lklajl7Cnx&#10;74HsGF2paHB4qYipF2Tw7lnMMqgOHrTT8ZCmTUSdHifCbsgx3QPhpDGTqCO0uEvNogtVvbOZmge3&#10;KBhcGQ2qtKlisKrE1wbMUlj5cSRLzYKfW3G5XyIYD0+1MzjN5YiQ7D7sxaQYKPrCTD0u4stglqcP&#10;kq6PI4/qfM9XV1VlNyTf3iklFZH1fX5I7k3JTN99SZ+jx8yUkSeG0/WobOUAB4tPgsKKwJ8EwmTU&#10;gb4voWcyzf2qXCJ2dGN1vMVxtxlj5gsJDIYr1ZVv4CXkhkRG3BNxFsIbj6enhHmmG3Sx2sg2FxtV&#10;1cBrhl3Gu66eeVMhtX5BzxZfb1PFjaY9l5bPLVT7CklRVlpqWlpqjeFV1K0BhRqKWlPUTRK2TbO+&#10;NkkcjicQyK1tMT4dPgaSpjYUXDjX4Pkg0mx/0Qz9Irm7tTuVsYN3sY0S7DuwuYrQRreIdUjeJBIL&#10;VNywXuJVePmwYtI9rrqEmHH57D5mteDGd0RVMWcxe/pdyv3ZW4yejyu4/sWfuGm3rlKOtxO36jdl&#10;NPLSHtuOkn23vISfw2lwOOqZhVJtVcRtIUmB1pIGDEUJGZvHJKAsMG/CGKUfpiBW7uqNNBcXlvbt&#10;d2fhfTT2LQGKNxpjJ07Y20oFncRkh4+UWuRuNkSLx92mipD0D25sJlcZ398Wo8hs7sPb1Ltt/wCY&#10;hgsXBvLFZ2npNnQ5H+Xl8ns2+08XtatzFZV9AVW4Aq5ltqZibOZjLqxy8FfT0kn2YPthjdJZFe0a&#10;NADp1RtHQM+qmgsxgDfGEYuZQfFVlXs6i33Xv4Lq2sHi36G7up2jeQJew3pkMMHgCU3MUEK7kY82&#10;7XMUdsm3lBtksVxOPqOkp8SIMfF8dPikKmm6iif/AGVbKj+KZVdnTZKknj6M+PVRPNWz1/l+Pq1z&#10;0bxpXLuyCXAxp9vFkwN6xZl2S3uk3jAJFrEj0PlhoeIHcTTB8PvpXxOzo25ddp9l21xe7lVbCzDK&#10;gXUV8LcUYAlBEkJf+zM3+LNVBH/jRFR92rS4OKo29WTY7pARJ258f/NTwUdOq0uvqvZctFG9TvXy&#10;bgl/hraEpI8PproIAsnZDSYn7pfbaKvjWTL4IbVEeA1AaYQooOGfhyYuH4qdHF5cXLbbzJE0m7GP&#10;6TcQDkxH9bcS5KyKGq6nRMZP8dVtX1o+lGEei4STaPXPj2905VVidWdL46VaahzT4yjmTvnryRxE&#10;kLQ90Q4yKXQaaeYfe1UqxHZIbEJnCGwE03LDwTRI/LiQ8OrV+DB4kdmKTVoOlNy8qNYoJ91QPd3w&#10;GnWW0vb7np8MMDOxIGkx1F1oJO1aY3kqIuSOCO/JIpMd0kkkUnyhqpql6DZa18EFNgerHkyElLt8&#10;f7L5ADHPHHUS7iV9ollgjyYbdsWSPuqBTCjuIq/mOKwcFH6g+YTvHAfp9UkDC6lg8XcwmlcBo66d&#10;e6g1cL9N4Wo6ojdARtTSf8cPSd2rjsPJJhYVpuiZTJ3D8e50pYMXmI0mWbrrZNRQRkdlyrmKuvYy&#10;r9gMI4z6I0X9+L4aOcCygfUWa64gwMeQSWA/xegAWiGvqv6aipiAlBPTE7TDbt/fw9xCfSX4qwUR&#10;hvF3gsxWSki1C96yf42xH+PH6UgFmovHTbA64FenQUbUHSPWyVccePzLYeKCXvTrmjdsfDhZZO5q&#10;HXqiEbyS+aGo8DbL00a5K+kIo7foaCsYJ4qTqhrWmPtLdopW58ut3Mfhz2qg7l9St3duG7taqLfd&#10;KeHqXU66iKaF8WVTp2akPi9Lip/g0W9N0yvR9M0cK0/yPZGli69qKmSKh2l1GZVkoVhXoP7MU0SG&#10;oO5SMJUAxDID+94qj7bFe2SkXi0/FXSKC3oDipJFDSIeKRQjsr0ruRP4s8GvdDldSKyBzrl3k6zW&#10;lsqM5ZY2uKW8RoJz9VjqBs+qooqqhpEo+g5o3358TaianpsNuSiMMtR1rsirx0GKpd56cpNWyxSR&#10;S0kuIU7mp1EX99D/AAFXX3eGiT7f2Q0UwVxQ0pb0ppwKZqUpGM+HXPSe9LHbeaWabcwBBuYWjO0Z&#10;PibuC8njAmgGHElbtmIN0PpiOkRJiMP/AHJ6+jbCdCT/AMQ6v69SkqRR5yALTyd49YPLSY6iwkrd&#10;uIlSrL5lo3USSiFevljjSsB8gjKBtMGjRFSmB8VvXUymlPX8Ff7fu0dKNxkvUnjtvq92a4W5vTQq&#10;zvmDeQrRrIuvI4L/AGzqR+6dILnpbVeN2+3YW7qt8b0xC2Dznfk1VIKXDxVsD4/YfUM718mYct0j&#10;97SmKNZpdzQ/3ZMEEMW41k3MTJ70p021P0mctilQSf8AFa0qRIGpxK95WpBCnq13PK92zJfbkUNs&#10;FJBjLUJ3ta6yptUiAZhEt0xi8QtrU3g6mbEo8IaHbcxx/TVQ9Z2b8RpIWiheCOVJdibDrHqHTPuk&#10;lXkYqiREoIqBxu6hXwSZ1jg1RQ7GFM1pmM4iPCmCsNOHbWtKH+y/30NQPSC8aZdv5j7r/wAAHcVW&#10;g/TFJd0YITN+pp85a0vdf+5p+hYDpBfa4ml6/wCraOfCdG1tdN1RiKhG0ZqP7fHx999YJX1H2uNk&#10;qO1MlSMHWSWHGyla2VYP7ivGTVhmbbQIIVXwRFoXFQa6XttVacM4wQgObkMKnpZuzvJeSSpPuhnN&#10;1dAAq69z2+8keGrjxGkpWtF1NHUbMVGroU58Rjn37uuf+C9QTTRb5+TFOlTGdtwZOmix/X3SrAzV&#10;e39PT+GajpZGgebclNJtqBBTJmmfcF2Nmo8CrJElDLTJovC3INGOpmpQfp4HxJSMCnnmIvUnjvr+&#10;i26sWKq74beAe4KbZItZIDXK6DhLkNfGhR20dv4F225UQYDp9aV96fEwRy0tRk6ZchLHsTYVTj6W&#10;Cq3TJUZbIwYkESUcOIK7yoqqJKnczy7d0xu8FrPEyotVWI5YVykADDSaMuKKcx1NF/VAIQS3NxFs&#10;29wtdXqo67igQL2DTNu8jhvFXxYz5yRyML1TR7wtaNpZP0O2sXU7Q6mxibG6drQnUO1KmDHVQ3rU&#10;0K/xHvjYkogxsGAni7NyEGYrQZ3moZIqDOVEMR2KsCGrRmrYR9sotoSPDioNWKK0Fe4HQoBoXIoV&#10;aouyxpQw3Dx0jmtpN33Pxfq7qknhAtpkg3b+zjKmbxHr2hg7SxZ2TRUswhJtarXe+69wDYe054qT&#10;L/IqNq3E7r2jBk/4kuzuoKL7mn3HDSnpna0rMv2a5HcdJVYHHwQpi8uj7lWaqk3FAzQQq1undJ5M&#10;aAkwHyfWTTI0EClSAEBHTN1uCDcmu4t3uI3S0YjVGjPojO8opV9P0wjjbs8S5VofGJjlEl2Wdmra&#10;+A8f2tPPsLYlBW5HdvxPR2od0vjFoJcP1hsOYULnsZqk5auwUlIzDH4nRuLDNClbueWfACSE0I13&#10;MLJbgBVgOGqwqYF9aFRTDU0nIHeK9VF1LBtd4TuVyqytukYQxaY9KndHIIdS0ZySYZGN5GxDzsbQ&#10;xqU9H13/ABDaOwMbV9T7eylHT9M9a0r7YTJ7tqsN5ct3dsXKU8Q69wFbD3PixlJaIV7JUV8ku8qi&#10;miqdpS0mGo8hBO4kdFQrbEp4aCmuoOgwkDBzQCp4aan6gspFGNw3WQtcWY3+YE31y3iCFwVaaLcw&#10;5VXVZX1rRVjQmW4RR+7xF3lom/qKtxMvYW9peqsNlcdQVnytyVRumftHZOEyU8MlP0zic1Uy9n5n&#10;HzfG/BbiXHY2agWtzWNfCx1dBT4Eq+5YcjVTMtBNLFFB9OfFeT+IKQG8A6s97EAUIiYGldJoQOjq&#10;TeILW8vtyO9z0t7JaNHb+LqkjXcVjhBQCySKQ4aa7jKlWMcoW4jaRqNN9YveOB67x2XmxXW+09l/&#10;ITIdIb+2LsCnbNjH7u7F3N1r1Fu/dGwh13gt7bZ7X7Z3D/daOgau23nq+o23sGF5IJpWytVSGEPb&#10;6l1bzXCSTx+GkgTWdFWLCLxGaNwUTxC1JLmci3KfpRCOcmTqYfau/wCW942WD6Tar1dwu4GmS2t2&#10;uB9OkUu5eAkN5bXEd3OlpArPbbPtkcm6JM31O4tfbcqWhaOwejf4nVVVRuLZXZ+c7JyFL1Lg8LvX&#10;Eb36g3JsNMVDtDO0EfXm9cDsje0VXvrA7W3QaTAzUGe+2zWDoXNRuOeeshYRJ5yLiFneddQMaBIz&#10;qZmaEEpEuppI54UWJreJbh5NLSl5zGdAOtjlfZ57L6fbj9O8V3dNc3ZW2t41h3AmKW8nkt4rO72z&#10;cp7m9g3ncpdngsba5tNvMG1rcR/UPD3hJ1udx1nyL2dUYPsjYb7LxOd67x2XzOf6p7LyHaO4P7rd&#10;gNsrtTJUOI7Ci2L3PR7lehwtHFXUj7e3PseSkyNHXCterkRM0lvbRw3by6YZUYOINDOukorrG2l0&#10;YJHcyRRvEHNwGMeoeCD0ug27fr+73TlwbcU3WxuYZIX3I3cFtLHPHPJayXMbTW97FHd3W0Wt7PFe&#10;tFFtTQw7lNC8W4lQt5Ng5uhhoKXK4zJdkbw6L2Jtnee6d7x95wGgw+1t1Q5ujzGG2Nj907UyvbVP&#10;sXP9cVuI6sw1Pjtww7h2Z2JiZM7mUpcdW02q30lttqS3F1AY3jiBQrIzSANVGU0WHwQPDjtYSyiJ&#10;VLyK9ZGYPRcy7jzrPtWxbbuC7hbX9/NBIstlGLGcwiO4WaP9bcI9yalxe8w7kYLhtwlZLa2FuIrZ&#10;YijIzuqk31kussdsHN56v2puo7O606l6gl2Luru7Obpxe39ynbNLvkPuSHdGH7cqtyZ/Cbi3hnNu&#10;5rcOOya0+UbIRQ42GJae8Vq1zc/SpGqxBpCY1TWrMjKgeOKRm8SOQlp2Vs6Y5JY3xGCju9+g2naT&#10;zHPdXH75CWPhXT3FLmOK8he5a3lv7SCFbW8gt9G1QTIrRzi7g265tDKLthC25SZGPZM2Cxx2ptHB&#10;9g0O/wDbG7sL11t3EdgfHzcVbt6Gs3JuLd/UcNNiM31t1R1jndzbfx+R3DtKUUG7clG09PT1CUVR&#10;JPEy1xPfpCtpHPJbM8ciqwVxFpUTLpLIvepRI1unJlihQqQxNejGxstt5dl3Ab/LYwb/AGtldWUz&#10;wtJbtdvJPJtU4kAvJUmikS6urufZLZDZ39/cxuksccUcZzdYbI3N2Jj4t/ZjA1mKrstT57rjYu8Z&#10;cfvXD9dbnyOGb+P7k3ghyG4TsGgy+0cTmKpqOno5KDc+zsTjJJ8ZDVmpoZZX7OKaSKeKcGWJIHTx&#10;AYz4higYaXcsT46BhI8S1i0OkhplQV7/AHdnHd7bdbZAtveXW4205tzHciSyS83G3iDxW7QxINqL&#10;WRs7K+uTBeC5tr6yTxXIna37455faPcHxz617b656Ow+x9kdvN3/AJrbWK3dueqyebxWD2jsTtbY&#10;2PyVfX7/AJVocpJkWiqPutwYCnodpQ01Z4tyUtVmWp6hRi1mLe7uTFb1jdZa95bupO3b3YL6iNC0&#10;mAFQdAauNEfME+67HsaXW5uLuKbb3VFt/CUiu0IXkaRfDfQIUkjnmLbcxJjZDcONJtKvbsJ3htuj&#10;TZHXJ+0378anlWOPeSZLHyUGz+545oKXblLMvbeJixQVPt4N01NXnlaVmy00uAiK+25FAiudMMYR&#10;nGNSHitwAWJwTWmnwaAmmjv4rrVme62VW3S9M0MEg1GGbWKNtDsVEemaENxk+sDtAAr3wNmyKiBq&#10;Nq1z7U7RqG2J1jPVt0znsfQOK3aOVjqays+QnY8UOGyGUwK0mxczS5imqFnFLh4qfOZGpeQbHnpk&#10;hkC6uoGETr4KlwkgarClA0+oUrViDWpJOj/iTrBA6vtN/GbqG6/eV6tu15B2hCutpbbaiHZlQxo/&#10;aNWlR9Qo/wB0yxKHIUO6cFTxY/NY+m2N1ViVj3r8x8g8WSkjjp4FOy970FXVSUmfrDBXtWVBNPPk&#10;KNjsyLW9PVht0rSyByQIt1M7RoKJN51buExqQuTjFP7YihjpDjot2+5ujsW2ILq81NPtdAUUBTHL&#10;tg0xm4UxVBoVkP8AuuFfCmDX+khR1e36AdmYOVtodVtNSb26O0tVQ5xK5zTdU9q1VNhMfisMIt/D&#10;I4Zf3Ei3X9xuXG07z1O6nbAyUSrTQQksjwxadVQKgeVwOJJWh/CV7G4QAPq6d+qkM2xwRXl94ogY&#10;MdDM1BNtJYhCBMARQt9RR4zX61ja6V6C6g2vRNtXfIl251DbJdZY6d3WbE1stdJXd49iTU0eSyOG&#10;NN1nXtX1sgMtPt1I83k55X/0dmno9C+/XKB0ZCkZUpnLAEK05wa1IFO4CtMePqJHSnaLuRdyWYXO&#10;4GlxGaFInq0sO0rVgqgAsBUKunXENW0LGEJCv3hjcOaHedINk9W0E+Q3b82MnXDIVccFNO0W3d8p&#10;UZHJ+e1dXfdxKErcniJBscJOaaaIblNDJG9Kn+M3I8KNQyyioJ+ICZqUXvDEA4b9bR3BvBqCX7e8&#10;sO0bCzbhdtD4+3SDtDBVLbYmpWuAVOSFWQVsF7o5lN6EZXwbeoKTsHrinh2B1jV0cO9OgqO8stTK&#10;aOkXrLtnJwQw0NPU0+9cYduQTPJAm+fPksctXNUbveXBGgVGgo0PJ4EYDGoBZSufqeFCAVXirRnv&#10;/wBD7ulL3Uxls4F3W/8AEihYEsk4esT7OzKqhGuRqAAkW4rLCoVrw/TUVQ0xeCjGztz1dJs3p2tM&#10;/TSy10H3VLkaitTMfJDsmbH0eRq8EybAzEWaWpM0lTtlafL5GqmcdeSUtA8KrqYaVZFiQkRuTUng&#10;GnrQA1YehyowLir1qv2m6dtxM0+6XyB7mMAiNPie22plPiInhoTQAxAK0q6n2dYxWil3ttzH43H7&#10;pxzbI6oaortzfNxxBT1GMRBK9HvMVJy/3v8Al08ul/FX1+Jkg64hilnp3ibdMmPnR64VRcTfpRkg&#10;Sg5JYkJMTqCGuorSmNRX+hq6K9mubhdq2MveX6oZ9rk00hEY79sQuGmQICDU+ItbIN2SA3Whgqaj&#10;A27F2gtFtLqp5qDd3RM1PSVWK3tWZGh8PUfcdTJVihpqiHeGGEUJMsMO9pJd14xJWbc7Pt9qDTVu&#10;0TqBGyNSgBFDVLg1FDT/AEvh0HDw6Nnq8QSRtqD3l8jQIRI7RuDUTbOqgjw2mQAZY3GoxnW19W3K&#10;qobY6hx0+y93yRbL6wagyfVElKEbI4mOnr6Cfu/sSeTES5ygjh69yVPk4GeqqVwlNFnsvL5D1+1L&#10;RxxqNXCEQKrwqRpetSaYa41HtIJPCuqvl4hJOVVi8i7pe3n195GVu4K6ESqmaHagjuwV4lBYUi8I&#10;r4inVtQjUHRO3PhMYMTupE250xHNlOy/mTPSmryVFQUcdVDtre2OjylNBnFbKZWpemHiqK/brrsS&#10;OJ5oJ4xuk0EqOypEJ7ll8MA+KDQmtSJ61X4tXGq/2tPPQVHSXaZrhbDZTcXN85U7c9GSOlEl2pQf&#10;EcGA9x/TkFLIMNMituADBfVOIpKvsPGrT7Y6mjp6be3x3eWSor9xVVUq4jqjuGoq8jQ47bF974AU&#10;9OdEOO3fLLvGgVp6jd5lwzUsQYdUIuJEWPUxP4lKnsnAKnKk/wAIjC1bEf6usm1pczSLstpcXN94&#10;kMZQFoptZPj7QzqMLMFXjKbkO0Ndd6zWjRBEFBi8fV7c7ByMOy+qKqkq+pqyhxsWOkxp/i1U3yL7&#10;NRY4qqH/AH5GZpc41TpkTBpS5LIOJhsKSCJSRqZKpEfCiNENamoGmS4rxo1QfiFaof7evmYbddOm&#10;4Suu4bjGBexEgRBGPiWu0ZdgGWMj8JXNyCG2UxVcLO3lhKI7T3MF2D1HWCHtP5ryVdF+5LT07UuC&#10;3vjZa7IrkKjw1eSiWVaeauwIOxoWkkp8vE+42pZlenUObgtBHQLKpILlqsJz+E+hr/vwijREREAl&#10;Gxz+BZ7NE2734WR9seOqwiMBH2lf0zInhEIQRHIP91ysHiuVa9CsFHTYaKh7YxmNqdm9RJWYTN9D&#10;zVcdRR7hNcaodYdvvLBQ0KSLvrGvHREymi3cKrceOgM0u53bALRorRQot05WDSCTgqa1+opQns+w&#10;p2H4YgJqnpUbkyy8vQi73As2GIjkUhUk2giqAfUKNYIdbgtMrgPfN9GUADuahoocFvvKQbc6UnWo&#10;6ayFRj6qB9vySNQP3R2PBkTHVY6SXqnLGenUl6PHJBlqucz/ANwZIkRUWsyAFY/DiI8OTJrgD6jK&#10;51MKYIPeDTxyajpTs00huDKLvcRG1/B2KEqzNHtHhmUopRNRFTIKrOKjaVVQxC/y1NQ1X2yTbb6L&#10;lNV2b8s6iN6ynwmKjyQoNv73D5SmXKyQR+d7n+KyYqZ+vWiaojyUabhWFg9cKH+oQxxgDxgf4mY+&#10;PQ9p14AyDSWnwnRWpftcksVrtBF3fsCdrOpT2RqZNp+EyApUmgjehsYGARwbzQercv5HJjb+W51U&#10;0MFPSwntz5gGGlpKHfOMoqaI/MTvnxwUOM7ReXs/HUEa2EEG5GfPRRaVrmaoEhIyXKRn+iP4fQfw&#10;9v8AvOPTrG2bFxdChH60nEOD8bcRJ+oD6+J31rr7q9W3e99N9e9+691737r3Xvfuvde9+691737r&#10;3X//0N/j37r3Xvfuvde9+691737r3Xvfuvde9+691Wr/ADkXMX8qr+YFKHMRh+KncEyzK6RNA0W0&#10;66RahKiRJYaOSArrWd0kjgKiR0dVKn3Cp/1f6vn5daIqVB4FgP2kDh5/6UULfCCCa9USGjr8fkpK&#10;ttrb4oaqhxGM7Cx26IvkJt/GU1Hkd1RYujm7gG/9zYyfA4iTesUckH+nKSkq+td0iGTD4rbdHkpl&#10;qEjwxMIpZNLA60kD1zVhmbxWPhqWpT64qbeQdiwh89Zjwyxy7jZWS3kUsfhTWP04i1qViYMu2/u6&#10;JRdyeDq1Hldbhd5sqi5uNzltv0esuM21W4jK0mBpNldiY6Kjz2S2Sm0qjcc+AkxVHvfE5Gvy3VVP&#10;11WS5TeezMbvcNLU/wCjfOZGs7B7Qdlr8JmsLCVp/emiaFIIzbFQsjJp0OmkOKmLSzFkEnH6diZr&#10;uoaGSLUB1q33Fdxlv75N3SdprSO6Mwuba7ErWjFY78yxwRxXD2RXSd5t449t2AoYdysdwMTucGPw&#10;tXW0FNSf3N35mIajb+ZxL4+iz9Vu6Tcg67akmwex0xG1J8JmOzh1Z4ppafZmEmxme6clger3RW7k&#10;WFqb3V4A3gRfTs1Yyunw3NfDrSPww+uUx8RbxsslpQtNLMFKm9tungNuF8u9wwiO7Exla7tYxCLs&#10;hXvfqnga3sBeBgp3i7imsd/Ei2+2Wm3NMkgbIqfIz0eQzdNhOywf4Pg+xlzVJ3HTwpPVUVdPj8j3&#10;VSb+XGRbZhmoYozQT95yYpdipRH+CrtRq5mrReZW8QusT1GiStTkigM2oYJUdpvgogQHw2t2Y6g3&#10;tqiKzgtHmgWOtzYCIoqlUkDMu3fTMpeMSkiReVXlbdbpwL2Ddo4U8Bor7cemqchjKTr/ALUw1VS7&#10;ppdty0LZLdu2JKCm7NpKWTM4PD7Sr67M5LryHtWFkFRtiura7Nd1uzS7eyO2omWEbFuFuQpt2UrI&#10;QO110+KCCoQkmLxhgq5b60VMJgx1tr8TbQzDeIJRLYq/9va3HimwkUxyNOsUaX528hmSa3jhXlgD&#10;/dnHugqem6h2yle38CTYnaOXpZl3PsuTYwg3fvgV42THWZil6wrOucJmqDd+6tt9XTQGvh6cxmRp&#10;t29WMBlMrn86sP2gbgt9etDayMhR49PgyPUIcQ+Erq5CU1Cz1eNBmV5pFonSq/3EWyrfHebeJkur&#10;W+Fx9fZ24Q3KlH3L6yS2kt4pLsEwnmQwnbN27bK3260kJnaVPSS1mEG5Th+48/O+36XsubNN2Od5&#10;wVWQwslLhYu4oN/0mKxtFuZ9orLHSRd2nC0uz9iU6pQZXbeRrUarO1TxIJXETs4VJCcvmM08USgg&#10;Hwxj6vR4NuKRyxSMNRoJBbbltdolzbww/UXNokYEdvRLqIP9A23uHaP6wjxBy6bhtw3h9d1Y7hZw&#10;usIgrgqkUGQzEG3+2MF/C6/GCjyVV2atC+wpuyI4sc+VotyZihzeE6eru3Wr5IpMpmqPKYvuY1JG&#10;26fbkksTrYxrpk/RcES6ge5NBlQAPrYssQmGCzKy31f0BAWHSdb0TSWkDX8EplsTGynwbj6hbCaR&#10;ntPp4EinvpNuIDpBBJFNyvopu0m6rGymZ/depipczV0WwO3qiaXJU/VFZtZ83nqunqsRR4tKhOkY&#10;9sZCqqMqi1dRQnODo+Or/vniXJy9fueWiVaE7EDeHHF9JJ+ozR6fDkyFYt4Hhl9ZP4029WE6f2j3&#10;BXs6897E13Pcjf7MSWsMF/45u7SoeeFIRuQu44BbRg/7jT83Swvtdx22tvtMMx8brlnsXVVFDFuG&#10;i2d2bnKmHBf3zn3lku28dX1ddU7apZ44uycr2hjaDGbLrKXaNPOuOk7DxeOp9ldc2GL3HiMxVMao&#10;VeNdCP4TsNAkJJJ1aFA8UsKB/C+H6lQttbfBNFKw1Fy2uWtprqFr23gWK4ez8NRHEkX1UryHb0gZ&#10;WaBb0nxl2O4eXet8Oq72zcLGBlhUkHcmKhwfYWWxW76nbdBi8BsHZO4sL1C9O1EGpuwNtZbbXbnd&#10;0Ue+sqdl7f7Aj2/V0WSxO5cx99trdeTpKKpoKfG0PiMZXeM0ckqtKQ6lXESiQE/2gMqK5KCpZX+o&#10;lZoJHoVSOGpA+5bFrcWFncR7arW0okglv53tJo42U2jRWcslqi3bjTDJbNtNlHDulpahkmubzcU8&#10;N0Lhutot05zKf3A7B7IpK3DUnUtRtHf2OlqZ+xdx4XsTJV3VVLvE9oVG2crSY3qcbp3jtjEVW3zX&#10;5nGVOYfJpgZKfEwvWRIbZI5qiyllkuI1SNWIJIQ1XWsqh5Fh8R4/FjR2iJVxaFUVj0JN7u77bWS4&#10;5q2rb7PbruW6vJo0dfDkuOyZ7SaxmNvZTbmLSzuzaXlxbQ36JNbSb6s1xNCnSzyGE22cZjNo9hdY&#10;DN9i7125trbG7cHgug9g7G2XsDe21pVxmyOjemOwt2bv26Oqt3V+ytrUtZ2ZhaGUV+7ZK9ZMTGtP&#10;Wyz17ki24SC3ltC948elRoULhqGMGVliJYR6LiNEja5WjgcWZLbS7tLdbzvNpzBDacvQ33jyv9XK&#10;8oMkAMd7JFZwTX6LA14bjaLu4nvItlk12sj/AAQQF5grqLsfdOV7C3ZtKLsHA53aOHzm8s5lTsTr&#10;fauwNtU2S3B15sjambG76Hae5dt0XSW8tw0tJlNwzZSo29SYfayY2ahq5q6ohxpf4i3bTT3rCZiA&#10;pdmQCrNpWNi2hlSGQrFHM9Yo449GltRoNWsLjl2Gx2jlqKfa7Yu8qQw29zIWWKASz3kSwieCSbcr&#10;ZJry62+2VNwvLy+e5EsHhI0ogQybw3v/AAb+5u96DJ1lPv3I7R3NUzVEuQ3VUZzM7Vg3T3N8jOvN&#10;sTYyqrth7ixsO0I6vb+ezWfy+LmSio4MT9tFVwOH5ZhdOfCYMdbKXwGBkLO8+ko/g+MV1hvGcyoE&#10;hiMKtQB+ws12G2Zdwgki8OCK4+kYvJbslskVrBtn1CXNsm5tt6zNamFdttlsLp7ncL4bjJEWeXLJ&#10;Q7nfA7M29kd64MYvr/HbH3dtHZ2zs1nO6p6jBfIvB9g914fK9f7eOGw3ZO6N67X31R7hzXWeGyMd&#10;Ng0yEUNbkKWvrKQ1LskMN54Vrb+MilNOlQ2s0cMyqniMHca2kNmC7W6mjyqWUdM2l3fcvG93veP3&#10;dOI7tLjxpXi+mRpLUwxXM92LOB7eDVbQ2Y5keO3i3iVQ1vYyx28sgZ8v2LkNndhU3T+2eu927bPy&#10;V19h/wCi3rDcddtfbXYm7tx9jT9i0u3KTbux8iu58N1tBh9uUOHx9LjZqaanqsbX0FZTl6F5KhB9&#10;a0EpS2jljkuaS6YzpjYmQOCoWQOkWpBHEsamRtEhkXsBIq/qtYbvt7TbldWN7tu0l7DxbyMXF9BE&#10;ls1tIkkstq1vNf8Ag3DXm5T3MwtIGurKO0lH1MiqvE2T17uTsHdu+cTt7P7HxaZ7oWhj3PXZjeGz&#10;KDfG0s/vl9uw/wBze5WwOFwfQ02A3Dt2SswuT7T2nJRrQUVHW1gpaXIvVxLvAiEk0hHgMzoCwcxA&#10;mugdxRfDZglY2uY/1BpZiA1egrHuu4mw2a1ilbdbaKC5bwmtU3CRE8NrmQ+El1ObyG2ecLf2+y3Y&#10;+ll+phiEhhKsbXYWwsnBgdvU9XsHfO3BtbKz4DH4jAdo7Urdo0WF7EzeUoa+m3PjNoZjPbaSj7Sq&#10;DOcPgsm2VyHaVRUPLtqpwVVqqid2kIJtSEf9ORig4qglL0qqEhFkrhJvEe5Y/oGEjV1GO97o0R3m&#10;L6q3Zr20i8dyNM1w+3xwHUkk8YNxLZKi+Jcbd9JDslug/eqbkhKEVqTY1ZmVTDT9WdmZN8rX7h2t&#10;Jh5avdm7FqcXstJ6zG9Z1PV2N3BjsvueTZS0kmQpumosxFvvYPiNflNyZKj10RWLAJXZDZuykFGG&#10;hn+EAiLQrqarTUtmW8eEAySTuo0dB6fcHsbFLkb9bxOkkd4kguYLcarhpI5Nx+rlt5UAlMghl5jE&#10;P7p3JnWztdrtZT44hVGJq63Drkodt985Rl243Z8WaG74935StzW3Z4KGn7bl37S4rD7S3LX7LiEd&#10;LS9wjG0u2+soyuOrttZiohSqe0aEvLNpkNKSa6hzVSw8XxgAjeGKA3YjEdtXw5IZDRuk92RHa7ft&#10;jPagAtZLalXtwEuY4mNgdtJkubc3bBnHLjXT3W8lWubPcrNC8PUmtpKhKGomp8B3hFDt1NuZGlyc&#10;G7Krbj7Nl7M+5hymYrt1V1Jlx1RU9wTyNHW7sqqXKx96XFLh6LbLzK0bSRssZYQupjcNqoV0+IgB&#10;PiEnw/GJoJirLfGqxJATULJbiJr6GA3dtN9XbPb+GrJN430dwzLC1mixm+XbqansEmhl5WQLJe3O&#10;5iOjdJtdw1PQrsvuOvLZCo6yGOqYdzSQx0FJFHnKjoSTZdPkBSnb1E0MmSXohsm2910DK/3reFZK&#10;L34266LdBZyFDrioYXU0rq+n8PxO6vxLt+rxtNJPqKVXq372YT7vdy8w2izqLTcBIu42xBJi8L96&#10;rdtagRkf2T82mA7a0hNqdoDlZusOUoK/P0dBkm293e1TmqOTLzbxpuz6fN0uTj69nkixW76LcuMw&#10;tPj+zKvqfR9su6aXDYqg6ejlhpM/RbhqIpGbU8LyBSLaXvhU6gCxYx/i1A6ZjD/v9VVLKv6yTkHp&#10;7brm2sZLlX3Pb0htNzkjELukRhF6wJtmidC9gm4FtQ2mWa4m5mAZ9uu9sR0Id5cLkTTplaja/b2J&#10;elXFblx+eh7eotkS0dRvDF1GBquzqff2aw+5cfhH3+Zmo6ztvK0P93Ow/G2NweCwsk61KXMTrcyE&#10;W0ikSq4IBQjX2mUMSwXxMqbxgYro1ijiiJDAsjuoZNmt4G3S0ldrWazeMsLkP9PWYbe0EccUs7Wl&#10;BKnL0Mi3+yApd3u5XyRmJ5b7RNFTUG3Zut9/YrzZDI9erRQ5HI7XFBh8m1BmX6dm64y2Qy286Wi3&#10;msz1z9P1+VqN/b5epiyOO3HjqEpS+/RWp1CMWbqAZI6eE4AUgkxeEXLqGy30Zdp5v7SOdEGnpRe7&#10;sLiGS/G/W8xaO2vS4vLaR3eCRY13EX6W628ptTSL+skNtFtW10ezvdsuris3UiLDmCbIwVG1u2Uf&#10;J7NFN/DI84dwxZ+brasggxtJFR7aq6es7Dz3TUUKrTwYWrx8PSj0/l3INyzxy62hbN4Lj6WRg0VD&#10;2GT+yYaVAVl8RoT/AKGrKbHjM09DVTcblCl5ayfv2zieC6Eof6iO10C/Vi8kjTwSCyh3HLfVXCzr&#10;zSCBtse1q6FYVXTx0eYy2Zba/aceTo6ra++TumfsjH4quxmX3RHjKd+3G3nncZV7L2/F2C9J4Z+8&#10;Kqgq9mboWBqHFbbxtbJDVe9kUilmZHWTUkmuv4iKGfxSPDGumb8p4D00LAG7utrqkvbTb47i1e3M&#10;dxZG3VVKtHG+obYdvWl3IYNQI5VW4XdrdmFzLuk0B8IBpX7WqcR8gfjPVzbC3hs6mxFR/MN29TUG&#10;5MBnqGPZAyP8ur5Kbll2lQbXr87lMz0BUZ3zrln2tuSp3BndyW/j1FX0mOIoAItghMcrj6Vo6VFD&#10;G8enUwagVmYxF/j0yMzS/wBqpROzqH/dbcUvrXbWXeoruSZ43aSO8t7sTCGFoA/jQQQpfi2Nbb6i&#10;2jgisj/uvnjnuR9T1x+IlG7fG34hVM2O6SRIvjHlamoOVquvxuOqH+gP4+xzNSVE2V/0EpX0MUCm&#10;uXdKDG+Fqc5gnea5glJeowvZlYREeMxqR84PQ6q0rr0dxoS/bQdGPLUkf7i29kTcmQWVsP01qQNO&#10;5qVBZfp/DZjWNbg/SkUEX+MAEDlsvF40U+Pcy9F1NO/cnx1Y09BV0suOpamm6z2jS0U8Ue7KuXKV&#10;NVmaZC1LHgNGWnUxv2KGxf3OpsBVuLXSIg3iwk9q6gdMAFCMUPlT9OnAaqdG99LJJbbyj224mI2m&#10;40NJmUqZt01Kwko6kFVWYyab7UKXh+m1DpNQ0QfY3XKOOg6Krm6t6tgXIJUZWoiWipu8+vp3GPr6&#10;LKN3bGlFTkRUZqEfJNVPHHscNjHy6nUKKVZdURVlVVNBUgvBljwIOeIxT9WuOnb2dbeSCNI90Z47&#10;m6Ok+Kq4g3UKUElJgwAGoBvGEZP7rOnxKLCjx9TJvbcM0dT0hK1RkvlZHWpNP1WuUZ6jB9QyRipG&#10;PrG+P6UkE9B9xPFumM7ShaSnOVtu2TIlqWoYokZSIguTkebC3B89VUGKLkirD9MdW3Ka3+ofw4d1&#10;VltkrpUFiqvu4Ojw18AqzU8M3FIQe2hvdR6wbPDNPtp/4p8f6inoe0/jjMZqCT+KQ0wyPW2yIpVi&#10;j7DyS5ynra2Qa8U2M1bhkieFd4q2FaRhdFAuLYoYtGqIcAP+UeqqRUHSKMKfpmv6feOqXEjfu7mI&#10;SW24g+DuKgkMoBE26lzKXGupBCypJ/jhIIvitt0nYMfW03XWxIqer6HomoeoerYqWrSuzcFO7x9+&#10;da1VPNT0uNqqjuGux4WnZNFTqqUrJIP7mg0RyTe/R+EySjTCFIiFaLwLw9zDKUJ4kk/8O69cSSR3&#10;FpIBuPircXR0/q0oLfdQPDFRcAqTRdJEyoGG1fp+JRW1lDUv2NurMyzdFGOtf5LD7eObqhMnPJXb&#10;a6hcnIwS5qToytpoqinD1S7rVduogpmrCm6jWg0Ddsb64vED1HbQA0gqOOolfMr3EGi/pr1u7eF/&#10;qFW33PQkQUkaWeivvCsSVHgjUaeGtx/ixKlrgG9yMG06R5IsdLUDonL00XZHxTpaOWKsy6zwaNh9&#10;el3ll3JkYNw08mYeBv4ZNitG6QjwHdmvAlgbppF3Z1MYbxIuKrqqBb1A09op5H+zAr4dDWtLoum1&#10;8wgfWooi3FgNMvghvE3UMHLgyBcr4gb/ABp8fWH6ZMIynx9FHsDZ8Kr0G+Nj6r2JNO8+Sqauhoq2&#10;q+RHXTRS46PDVSdtS0tXEhu9I6pNWeAbDKRfdk1t1Dq8jCAgJGKGnCtuMgdhHmSMEg+NnT0p3Z5X&#10;uXgY7oJjcXemolqSbbeAEjL/AOMagO4ZMpQA7TVdYCursZHk+xM/NGei8e1DuP5MRyYymzG1Wqaq&#10;DLbS6cSnqjAte3SVXV5SjBRhuqM7XgpzDHuDRuZ3b3qNQYfEKw+Jrxii5NqaAE61NckqdVBpXsIH&#10;W7mektY33Z4RbBidCeJ2/vpHPbS0VdQHh+OpgLVaUfW6j1O2Jj4PssNHS0nR8klVv/4ms0GOyMS0&#10;0Crs7YkpgWs3JlDVU84hpnWijxbNvAReNs8HwRi9uAKJrXthWRfCrQcDSCgoDTPxLTsAqifqV6LL&#10;g0suYC8m5eD/ALstBo3h1D7qSWMy1P8ABIX/AMbWU1uz9CF6DuBZZetesqVP9l5Hm6nwKpGlTMmD&#10;lpz8iOudckU+OrV7Irsbj/sxGwx0yRS1slO+y1VXqT7bhEYRwBBwX8IAqXt+I+Gh40GB/o/zNNxM&#10;q3PieFugZpps/qMVH027kCMU8VmyCSKM6BhspKK/QpvgWn7E3lkf4R0PWQY3ffyIqdE2b2SmVpaQ&#10;9a9RULvUU+Arj1lHTVFTGYx/eJJNuACKPPI2eMUvvbJojBpDqLGp01UErb0wTXNApEVGzVP0x0xL&#10;IpvDP4+4eKsSE0A8VyJt2BYkKLYKO1kkuwEWmm4rfZLFs/BU9TT4mrlw/QdfSTb/APi5qydPUU1P&#10;SwxY7YexC1NBS7izUmTbLJIAuNpsfJHvKJ2ibcIbbrxIfRxHxbb9KDSBASaEHCW+AAQKVNVp+moo&#10;qjxB0xc3Knbd1E17uQc/vQIoBKBvE3dwWaVTIBTMiyEXyks1yxtCAUXQ7VE+yOtaHG7b6Chb/Rht&#10;6+NfOZ+GgoqebvLr7KiLHw4zIL2dU4fKSUbVEz0kj4fMViRL188a/ciT1ujOI3CRBGiTFR+Fraox&#10;wBAJJHZWvi56V7lKY7meCabcnuhe3eWhcyBJ4d3VGjBGolCQNOs3LJpO0UWvQs0uBlyG79yZmLbn&#10;Ur1OP3L39WUmQl3T1/JkEiqdn9W4KWSjzFBVHprBs9NTx0xq89TthoKWOnoc1Edy+Wof0UTC2iTw&#10;4mPi4BaoqRBwpmtBwQ6gPgolaaub6NL+S4N1uKCO1JakYLAq27ITRozb6RjQ9wjw8Un13pLFP7U2&#10;fXwy0lAcB0dDQNv74u1sVDTZjCwVNU+K622W9Kki70q6ipgbAtAJMfR4903DSlEqtyvPgWlSTVJH&#10;u0RIYqKIGrUhn/sPMGlENRT+zYfB3gnphriKPaNxKXe5eI43WEKEYRKFbdHC6pULqhAUvHK/18bN&#10;qu2NoVQsEewfvtm9f4AbJ6QyVMvTPXlJHi6nckz4yggyXeOw6x4qDb+1MsndMeMys1FHMIqmslqc&#10;5PDG+yngxMWRSTdK25ZoYWTwkAo4ANGhpWhGkMTkN/pZsEDq17MPrrizS73UXi3t0SWt5WI8eDcq&#10;01IHkkGmnYS8w7trVFWSqE+Rm2Wymw+6q2faPSGReswXyY2nDkd09jbdWlpK7dlf0n17gchmN07U&#10;q6TqHFNTZpIKdJoqSSl0wxY+T/f2Q5Kok1Kphis2nWLwxMh1agunMGkDUdZNQe1e2vEaKdGNsz7h&#10;e72lhc33iybbKoQQvI01YN0jkjkaJFgjilTV4j3ChvDUxoy3gL9UPbX6yosVtmJ6Pr/rbsPM7p2n&#10;svq7alL1FHsjdWyt2v8AFzrTa/YXyZ33T7V7Iwud3K28drbjwdPmdr7hocnh8tvGbbuYjyCVMFVT&#10;0QDe4hW3K9uNaxtc61jmjNAYisbCWpfUFVfilTVECzqICTXqauRZL0ck8u7U0M+4ts8ltLcWF1AZ&#10;JUvohdwCxRIoGilYSlRDYvGm4MI45n3LTDIgVGD3l1O1ZW4nC706s7m7mooO3+pdi9mbO7Jk218W&#10;d0dR7n6MztP1jj8b1/kdv4rdOzPkHsfsjtmCjxuS3LA2L3BpyePkqoo6dXp0UxtlMFoFZC8ZRyoW&#10;EJGyRsqIWjjlVUk1TR0Op18UCYE+H0f29rzFctfcxNuH1EMF+t7As0j7jLLdpc3dvc3V2IL2+2ue&#10;W4tjFt+4xSQvbxzPZg7WyAXSpjcGz+mYNwdp4nem8dl9aYHae/8AdmWrtpdmY/c696Vu0s5itmbp&#10;3xSfGzNttjK4zH/IzvnOUslLQ7ez7PUUdZWxUIyiYkxD2gtbaJp5Le3yUiWPwJNSDRCkkiaSxIZX&#10;aRg+pxG6xqzqPi6Fm5ble2mybbvN/bxxQT3z3S7lZtDc1uL6e1sJlZAsc2qyS1geJ7SB7uCe58GC&#10;4IjFuXzC7Zpdrby27TZ6g3fjd2bT7Jl2/tHEfMKn3Vu7KPm46sf6bY+/tj7YmrMnvTetKuaosBsz&#10;r7CT4JM1SYlt0ZeaemiSKNXdW0X0TyTsDHCGUIwUx6IHKABFLRmaCNayqirrgkDRKxYAFWybzfpv&#10;UdvtFTe7uUmkms5JFvhNuapcFmuHS3u/3fu97PLFYG6lkWHcrR4LudEt+9WYjZu5jufsybNbq666&#10;g693biOy6SvO0Otd/wDUe6NiVvUuS33LsWX499dfwmLs6g3lvLanX1JvvI5XbmNyWTh2lKtPXVct&#10;NVz062SGVY5dTrJbykIyAeIFVATqUPGkTlE7UMkqmBHTxD4gI6buty2yU2N5HaSxb5t6NNDcmY2Z&#10;ubu5aMKryQXct5B9fNI9zItnYTrut1ZXZtLZbKaByx4De0vVkG3N97K2DsbZ0eO3J8ct5ZaDZG6N&#10;6dabW2tP0pVx7P7M6TyW1KOlx+1585vPtPJYrIbjVGXcj0TM2LYUqTI7UEtzBPNJNGkUbzhVll7y&#10;zhSZnk+BGUyRs7TUj1W9sUXxCwJpu9jsu+7fHtlpJeX19abdM72Fkq2zxWTFYtqggUCe4jC2FzBb&#10;wbaZLtrfdt5M12bV7aSgmdBl6Lfu48ntnZvxr25tbMVHYHdW5tr7j3PuY1fVHaPdu3dxY7LbI6x6&#10;+3puTP70zO6uo9qYupwtZ/eumwuHo8dlKEeCetrcXUk024STxRFLeAEQyFBhdJcyUSIsRGsQEKBo&#10;A3jJqd7h9GCCedbqx2q+u1uN83hi+42n1aIfFa6+mWzDXN8IEmup79pNwuZIdznt12+7WBLPY7U3&#10;VXSxT4yfGDdnxt+MfU/TnYG1vj1U9l9b0PfOI3TNtjftPntu12T2ztjteSkp6XKdg1qUOcqMHRbm&#10;UT1mIgpdoYdXqabc9PJl4aZoRPLbo9/cyxxRhnSbVU6icTFQQDwNchaSUAaujUTA9puF0vKOw7Xc&#10;X120cFxYmLRC6xp+ttYllWZ1C6mdMSTu9gr6rcx/VeGqHCqtpZJN6bagqNtdH/cR7g+NWPkx5zWT&#10;eOOox2zu4alTQGmzJ7JphiJKgmkgzpkyYLTPkHkweuMNEvGtyGt4yXYUXUhAASfzbtxxAU6ST+n+&#10;p0ZxpHJcbWsd5uNIYpdTCG61nRLtDALGieKFYFiReHxosNuDfSeEqoOTbkVDt3sJarbXSLLmuosr&#10;RyyrntiKtVFWd+7/AKiBczWYTJJsBaLIVVS0mQhxAps7l6hmOxvtwlSi6ngUQjw4YzIiECrZw854&#10;1qeOa1qaePxNWdruHa8ivfrdxEDXUA7I3NPFg2pScIwRyO3FFlSg2Qx01dKnd+AqFpN80sm2+gTK&#10;N5fLiuqYsjksTDT0FZLtze+PVpWzOWkgGbionLVNRipDsOCl8sGRh/vKtLIH2CLcXI8OIIRPU8aH&#10;9ehIU14YIH6lOHZ0XWhmG1bM4fdB/jG2MgVCsbLXa1YI8y+HqBJ8FnIsS/axN9oPU5sFPU75wlVJ&#10;ieja6Km7A6RImnyNdLW1H2vVHaEwpcPFtjIxdjY6UN+5SnPudzQQic7veTbq0gVqOJfCuWe3hrXA&#10;B8wLmgI+HHkVw1ax92rp24aUXWxRiXddQj0tWIqw/V2lmADj6goVIEguqujgSXh+m8MdJCl23URb&#10;V7Enho+hvBl+rsVjqkpnttS0rVA7x7SqaZMzV4iqTY0aiCpaKpTbSx5vI1PlOwitKkWmlxGfDHdE&#10;VCCmo1FQ1wcZqBqxUYPCYnox2+aOS/tgybl4P1kVAsZ1fq2+0qAyqujxCKnQfLv2gRoen3duDM2L&#10;zGnF9AQT1e6fmQMf97ksFSUNNT1+F39Qk1kNVlGmp8m/ncVNdiG/uS9KKiCriG5vs2VZNCv1dzMU&#10;iDGOQeZz+t8QU1rXBIHikcP0tQ6D+03kqbFs8bS7kyC5sJD2roGltrAEcsiiJzTCE029CNMoa/8A&#10;DYuMe2ID2DtnJRYXoWSqXd3R1PLLSZSKn+3/AIb1v21FHNS4r+Ipu2hpsbVOUpIt5B8vSmoqpN2L&#10;LgRj0RhE0CQJHCMg0BWgr9V5klDTyC0H8Hd0bK0kku2qbndg8UZFWhuPFoj7RKVWii4oAzeIZ9cw&#10;w1630pjAR2K2y/8AcrfDwY349rTZTqs0a0f8ZwtTFUTTd29l5Fcc3916ul2H97kY2+4dcMI62tmN&#10;Qmw/FQrGFT3UVbdUaOIko2WqRUPcGi5qpqBknSSf1gT0t2W9QbolwH3Q2/1ENAkY1UlttoUeLRND&#10;qCCMASOtX2coop0pt84CcYvecZpehaha3OfMGSdJNw7VpUrKWs2/vLHPkIoMpVRT0tdPFM0FbJim&#10;j2LBD5YaiNNz/YyBdcIz3N4xijoBLj4ic3BFSMmvn/oir2iiV6JLGQJtmwRy3O4OWO3SgsgESqG2&#10;lWq8y6W0jETofoSaCRHutBV4rNuy/wCkXb4l290hW0dPuTo2iqDPldzGoFLQdU9p1f2VDFS5ODeF&#10;Fj6GolX7SHeJn3PTLLPJuqR9uiijRlkAS4/Tg0M2AKUoUuOFDihNV08RhCTXp+B5mfZoVut3E8cd&#10;C3hSao2WfaS3BRN5UkWbVLE5DXdLdox0hmw0A2RvvMV2J+P09HSdSrj6mbI5vbVd97SZfuzsKsKZ&#10;WfB1MHXtVQVNRVNPVnbcZymQqBINhPDSpFGPXEem2Q+FEQiNQknIVp60FfnkmtDTxq4HTm1TvLud&#10;YJN0CS3EJVUUABng2ogldJRZKg1UqDJGdW0aBqIcd77WnpsZuxItsfH1XyvYXy6lqpZ87hqWJ1r9&#10;s7vo8dHMdy5IZcSyu9q6swq0+yoIPLDOg3V/D3DksIWW4cRJT9ahUgNUiemqh1GoJr+MetK9MWVw&#10;ZLTZYprzdAGj29kBiYxgB9pVyjzAxatWUIJ256aTW7KkK6fbVZF2LQJV4Xoitgwm+vj+chVZDMSx&#10;ZF5MT1r2nTCGkx+3cnDveno8fVVYFNDvBBu6jRp6jeMs2GamVaSKojul8KBldqcQAO2cAjIFagad&#10;Pme3v1dbt5TcybEkc+6pcxRsGAinLhhLtElK6TMo8OrMZ2JBVReN9IYgEJkcBJLsvsGnp9vfHyCI&#10;dQV2PeRNw7YqZI3rfkD2ZVRU+QSmykW2J8TPDUus02C05CrdpzsCSGOzFq8jrDHWC3qI5KmvAB7g&#10;ErnI+YqdWJieluz3A+sklS+3VLdr+A9sVATLbbT3uEjKo5NA0Z0tIoDbMkfcepe+NtvT7fyVJNhe&#10;iULdk/LyWnxM+YwdLicbHWbR3rDMauoyeaFEc1KZ9NRX4uR9lQQPJFno/wC8a0soUzHVPcSkKatM&#10;DWpJqlxxK5+0fHSmjsx0VbTcSJte0hmv1kC7a4bQqqAkm0qKPIvhnSWKxY+gD18YPekN0txh5R2D&#10;twHD9CNU4Xe3QVRAanMZenqse0HWXbrvJDRtkU7Egx8FTL4qeDdzNuJIRUybk823hAqsgBUvm8C2&#10;KOxP4acLkClTTHxDTxHav6nSmNJZZeX4Un3kGNNP9jLqqr7QTo0oZxVTqkFwSyyBHuitmVHQXwYN&#10;avaO8qk0HQf2GW6Zzi1S0uT2d+7WVfenZ9dNVZCSjyTdeLQxSf8AA8Y6OOrqpTONgLGgYD06qUiH&#10;h257HrUUof8AGCBk1AYjhxrietR0t2uZ0vZED7sF+vtwoVQXCPBtCipRfD8Rq0BJCaRXaHTuqtqv&#10;Flq2T7fE9EUCVPZPy9rBNU5/Y8FDj6qr2tu7E1EE77or6tabNuZoo55cTHH148BmTM23H4mF5FV5&#10;LqiRcLhaqKnKz1J/FUeer9QD4eyvRftJaGDaGb95k6tqYAKxFPG2n+zLL4bKX7YgpNmGJEoN34Z6&#10;th/kbU/2n8tnqak0UkX2nbPy9pfHQLvtMfH9v8wu+IiuPTtKWo7PWgGn9kbjkfNiO33jGbUfYxT4&#10;I8/gX0/hGcY/Zj0x1jpcCl1ejP8Aby8dYP8AaNxEn6gPr4n6lf7Tvr1bf7t011737r3Xvfuvde9+&#10;691737r3Xvfuvdf/0d/j37r3Xvfuvde9+691737r3Xvfuvde9+691Xp/Nmw1HuL+Wd858HkN24HY&#10;lJlPjP2rRybx3RT7pqtv7dabbFasOUy0Gydsb13aaSnn0lmx2HylUhsyUs5HibY60aefCo+zj5/L&#10;14YrkcetZ/F5j5EHdIRuqPjocpL2zV4mFqT5VfJ+HLU/YdDhaZ6zO4GfJ/BWr20O/cxCIxkaz7eb&#10;ahj1pjsHSVpM6AYW22+MytuK+J9WBURyeJrAGQT2/Usaam0eDTCwq2espJN55yG2wTLydObReXS+&#10;hrqyNm1ozkaJFWk/7kjNTBAZ13LxSTLuUkNI+oO3N0d3pTYWXH9G/EuojfY3bORigxXyo+aNLhY9&#10;qQJkYN54ahgl+HVVXwdSy1CTy7rp8nV1O4KzJNIcblcbZIRSKHaTFBpvYa6Jz2RzhaVOpRVifB4+&#10;OGJkZi3hSRigCq93Ln1b7dBPyxuZf6zbE/xi72xpPFZU+nkZlhjRtxAK/ut4ES2hjEQvbO+Idn6O&#10;f7yh29XKen/ixU0UfUu0I0nrvlF8spKKXb+UyuObbNdWU2I+GWLq5tmYGuCJsuix0tNlIMgyPlKz&#10;LSK0bVkg2j6Uar+DwhbR0rHLpKk9usBwTAD/ALjqrK4eheSXgXrLdefP31F4fKO6G6bfrzCXu3id&#10;bhIm8cW7tC0a7lIgP72mlimtpbcyLa2diSHR/qs98hf49X07dO9CDOt21tDHTVf+zV/LH++EW/4q&#10;SaXH5OGam+EP8Lf5LVcLhDkUov4LHi0aOowPkY1QVS2+3/Uza78a/qYh8EurXpwSRj6sj4GVQgSo&#10;aFj3Aj23dub12WHw+Unay/cF65/xqxFv9IXIZAkg1jl9XqZrd5GvJLjS0G5xKPCKYbPd/vQ7fI6j&#10;+LUayYvtKoxRx/yY+YybcjwuNRxvik2pRv8AECral2Plxq/0kQ1FXWPW1HkbF1mEbVGG0g2zXaMb&#10;6PTqnoEjmpgd4TJoCP8AcrUW1Z8MwnpddbpzsLTeopOVL7WINrEjy3e3GWjyp9K1yBEheVe0bF4S&#10;wvBUG7TcYx0xVW4e4VxdZq6e+FjUx6z2xXeTL/Jr5hVO0o9m1lf4MJj5KGm+IeLiqfjxQ5l/LtKi&#10;gq4MrS5hP8qzGTvJEatBYBZjJfwH/Eie6Obw/DJFBQMK2ox4ahhKHqfFcVXpRb7rzbJcbcLTlLd0&#10;UcyMo8C924XJvVjkLsrmGQLvrrqF7O8LWT2lFTb7Y6JelNkMz8hIq6mhr+qfjhU10XYe3cXLUV3y&#10;e+W/99qrfVTjo5MRm6+fFfCykWPvqjiDLtyr+zTCRYklKnC1jiSc3eDbQ0wN/HXxoASY5NdadpNC&#10;B9Rx8A00LHQSRyHuLEG786PDtskXKF0sP0G6uix3dgLUwhwJ0jDq5G1VAO6RNK1xNdlmtL60XTCr&#10;Fi8v3sVwCQdXfEoCfIdhrSyUPyb+WMeTpa7G00n9722o9f8AC2oWm3ll4Vb++8mVhr2rKdiMTDhf&#10;22Wkdvt36I/eEVfHmpSOWuoKNYSrGkjcbksGDAkRCE0o9c7vzoE3JxyhuOldr24Msl3YGIwvOxt2&#10;uQiI7W0bHTsiQSRSQsqtfybiKhvVOe7zk27QmfqH4uU2Jk6zhyeEI+TfzYqcRBsI5unpo8PTQ1nw&#10;7gyMnxs/jKLUCiaU5hMq58mckpVEJ9HBtZtai/hCfTA/2c3h6PENAQzajaV+BNQkD5M7LRevT7nz&#10;ym+hW5W3Nrw746d15tguRdiyTVJE8cIgG/tDT6mcwyWbW1FXbIZ6y9S9wZrvF5K6krupvjZTyRbr&#10;2hRT5HcXym+WlZueoz1ZBrwWRzDyfCCgwZ3vj4w67anpaGHBU+OLJkcdkjef25Jb7boYDcBQSxCr&#10;RyElio0s+R+uP9BIAjCYkikOekVlu/OHi27pyfcFGsdwkVYrqyWNIVnfxoreof8A3Vs9f3nHI8l3&#10;LcAtZX1khEXRM904ntvc264E6+q/hr1nuf8Avb19Q089L258xt1Ys7soMTuRdq5XD0m7fhzU7ZTs&#10;3NYwsRJBO+NFUJWpaGmZqONCmSz2yWRjDvUcS62r+jMy1Am4azpExBJcrWtH8NEBUCQrPmXnuxtL&#10;dNx9sru9mNpGUb95bbHMIWewY+ILaNJTtylQkUcoCoslqb24uJI5WfD13tHvxKmGLaW9vi3JuLI4&#10;DLv0pXxdo/Kybp/bmNpq2gbeEGGw+b+DOP2FlduZfNUWYXbsuPrjU0W4K3/cWlRk4iVchsbHRCTv&#10;o8AkeHqhl8EGkZookGihVZFtiHLL4jGMM6k9FW6c1c1GfcU/1q3G6AMt4YtxsjuJ7rtJJZntP8aM&#10;gnltJt9jkgS3kW1jS9aC2mjBwbEwPYVT19v6g29mPh5RZnN7u3EMBuLJdu/K+Pq3YnY+M6l3RT76&#10;HfmA7l+E2Zp969vbk6UfOTSTboqsdnIN3rjnxEENQIqSSlvYbMto6pvsTIdBJaIjSQvwyagSztHX&#10;wTOBOr6ymoagF25c1+4j8wW8s/tVuCXkbzpEkW4Rt4sbz1jmsTC6oltBf6RuMe1n90z23gLdmKQR&#10;SNCz+z+4zX9LyU+9/i/T0GR7M3pkvh/H2d258nct1/tzB02ycVR9rbW2vTr8Atu7SzNfX5c0tbub&#10;KLVpjlyYqKeopY8o1TKqWbbtu0IZeYl0fVt4QeGQx+J/oojoo/Urp0tCdIaupC3Qhsec+d2u9zht&#10;/ZuQbodiiG5PablZrdi1pWxkvazSj6PwRMs0O5xl2tWjaKeOFaM04ja/aSbVo4Y92dCyYk47Z1ca&#10;p+0/nHNFJ1LjNkUaU+39ovkPhDjkxlNufZtQGpK802RjoaaDEiige0gnd+g2xo1WbftMehgCIZi3&#10;BA5h1UAkLDUNCswYgKpoei5ObOeY70zbd7TxyXv1UJ0PuW1xwhme6e2XchAXeSzjhYw0uZoYHgjl&#10;eWVQ6sBA2Zt35YHrunk653N8Q6fofOZvY8fS9NkewvnNmNtbJny29o8j11J1RNP8S9s4PNb32vSQ&#10;x455IxPTS0EiTbkgqojRGC1tZWmhm2re4hYUXt8C5IqZFpoKMoqH0k6O6moSkoSR7e+Z+ZDdpBz1&#10;7WXh5vZ5tMv702VJFQWUlRdpcQzOY2t/G8E3R8IuUNgI7hdLxsPtP5NUuZ7xz9RvX4vZjYWAyJpP&#10;ldsDqDs35e4LKb83Tis5HR7vyfae6dkfCHO77wW89zb1rKat3Ou2VpzGaNKeKKlpZKqU3t9tRbmV&#10;05kkdAW1rBBKrswFJMxKxWvc0nhksRVewBmJZunO13NsNtb3/srbQTyKn08u6bpZTQwRtpazMa7h&#10;JEkyxp4ENoLlI4RIEmBnnMMau2LxfaeO766KzO8z8Xdz7jPZ2/5uu9mUfeXy72zuCShlosylVQbY&#10;3CPgxm5MRvCgoctRtuyq3MMpt+rOJUiCmWqqUC0WW1iWxeXeSY9R0LHGymgbuERCuQhZojcataF4&#10;49RXUR0Q/wBZufWseZILD21Ed+IkE0t5fQzQgmEmM7lHI9ust0IYr0bPoa2uUtbq8ECz+FG6mI69&#10;zXZdNtLYdLs/qj4UZPAU+H7CTGZTYHyg+UVBt7KYXEB/75zbUo8D8Kp9v4mfP1Jk/wBI4Iqkrbf7&#10;iBgTqu5Fb7Yos9G4wt/bU0RyAEDV4mjScFjX6muoNQ+H4R6SbnvHPMr8yG75O3OJyu2eIJbuzaVS&#10;5i+jFyZV1yCNRH+4/DELw1X6394KKFVvuHuuLAsZenvh5UY49aUtXI+U+S3y4br9dr5DK1gx9LUU&#10;FL8SqGCToXD1Mkg25j5K1cumTjMlVmq9S9OXDDtgFWvoTH9Ip745NGglaCmoD6UGnhoW8QPkzNle&#10;kC7pzoy6U5U3EU5hkWsN5YrObtUkLMD4Mh/frrUXlwsf0jWwZYttgYrMHLL5j5BxfeQ5Dq347TzD&#10;cu18ZNUbh+TPyuk3B/eFqDVhc1PNjfhljY3+QzxOn91ayKkTH0mKSONcJXXNQXfp7EXdwF3Am68a&#10;MHWkniaqtpJIoDcUqIWVAqqADFIO7otfeOapNg2lzyeU2n913rr4V1bfRm3HhCZEjOuRdkDAHc4Z&#10;bh5prh2Me4WhUxdYKjN/IR8htRW6o+OUddNluwo8acP8mvmCm4osrR2O8JOvKmH4bVa4/etYiW7B&#10;lrqXKNXszmmp8MdOluGDbNQEd+KmWf4Y5A4IT9TQan9QjN2aEOMKIT0s3fducqSve8oyjTY7ZqFx&#10;d2TW7RNcsbP6hVWOtornTy+iyRtbuFaeXckOkxqPPd2qtU0HUnxZeMdZ02Uql/2Zb5c/wR9kirgj&#10;jw1dEPiFHEPjW1UVZqHzDOjNAu2e1a6csrBtPhxFb+DSLaQ4jl0FC5qD3/7hg8UJDmTPjeXRu+6e&#10;4P1l+H5T3b6ht9tkbVe7f9St4LcaHRjbCvMLx5W4EZtltyFbayf1OnurznyLOQz6p1J0GldHmOtI&#10;c2a/5RfL6bcEmWrJC+zqjd1TH8K6b7jcNHU+nY7pS0lNQ0l1roMwxMwce327wpv92CeGDADqjlPc&#10;V/TaTIrLp/3FoFCj40lOei+x3jm0X206eTrlr9l3Z4/DvLFQLdZqXkVmCjBLEy53sO0/jylja3G3&#10;pRBIptw9+TZ7RQ9MfHSCtk7R3bFOdnfLD5Xwbxg3ZR4iFsz9hWp8HcxSL3LX44L/AHsr6qhmx9Rj&#10;SEosXjvTL70INrN3m/jEpum+FJdQcL3aSSR9Qw/t2IKFKhY4z3dNPuvOqbAFflS7axXl2Ihp7qy8&#10;JrN5T4fiIFST90RyH/dXAjpdR3AVpb68/syy4rcfdU1Ngqqg6Y+I9NjIes93V1LjsZ8oPlsu36za&#10;S5mug3BjlbN/Dyuy1P0YuXWebMUX3P8AH6jIGQx5mlpisCtwQbTpRo7+HR9PKaLHLo0VNQtWJFsM&#10;mRdRcvUiZV7ejTc9059+t3GG65T3X6399WKSPJeWBu/qdETQvMUhEbbwy6FtJhDHZx22kTbfPLql&#10;6nDcXfijc81N0v8AGV6On231bHWUn+zUfL9qGrxNbJD/AHKqN1HH/C6CpqcjQSMg2ImHmoKqhIhO&#10;ROZsQ9Wg2kQ3VL+L+xi1ao5tOkkadWlgdK4+lCEMp/tDKOrruvPj3nL4PKO5LOdw3Hw/CvNuD+Ki&#10;sLoW5eGRVeQVO+NcCWGUahapt9QQqZdxfJQbvKzdLfHd8o/a8tBH4Pld8rIdwQ72o8TTyV+RoKun&#10;+EdRgP8AZgsljRGubrWpJME+OJSLDUchE6q2t9v8RkO4DV9WBXRJ4uoJk1Hb9Ycam0GLRQeCGz0Q&#10;RbtzUbFZ4uU5Ba/1cd9H1Nl9F9K0/apVv1v6vo9fAt/qfrvHOobm6fp9Bx1jTbs3Z8h/i3JvyL4o&#10;9QYqk2V/MKzGzP7mdm/LfsuTOR5b4c/Ivbue2n0/iN1/Gvb9HtjrratRX1Wez1RmcvlcnWVFE6Y2&#10;di1NjZjDYUs0INpcRPUSUCJIqj9QV8PWzdur+0qWJkNVKr2dBP3ZuuZbh5l37Z9xtpUmtQ5uLi1m&#10;kd/oiYjdm1hjBuDCR9M0awIlmAksU058fox/xS6sxtD0X8UMXT/Jj4pZja8Px5bFy7kg2h2nFhqi&#10;lrPjz0FO+45KXO9QYzrKox2Jro5aeuj3ZR0UEs7xS5WmbdpzKRM7hE5u2Z7iAP49QCDXjEKDSpOo&#10;DLeGdWf1SVqAp5e3BY9rsrcbFusim0gVpVkjFCsW4nxChlFuYHY6IRcD6dShaNBdmKo57F66pRR0&#10;bN3/APG5qWDsj46ZDCJjNqdzBa0VOytsUu6cEG3b1sMpHl8ZBHLU1cuE8ddPRSRrv2UUK1MXvUcQ&#10;E9mYrmErqhFAM0Cw0OFyGp2h6RUYcGGFd3uUrWW7ePy9uKarS8LapI2RZXl3ESK+uYEyQKzGVs3z&#10;hGF0GtypZKUvXFUdgbPnHyA+M0e7B1jspoaGg2z8hJJf4jgO6thf3fhxtTj+q4+55qXfrO/8MkqP&#10;DlKDx6dqJDiHy7onjhWtyDdQaKLUgNSmqLUW7dGkAUPFDUeKKcFl1uszSWkp5Z3QETXjaJJRUkR3&#10;wjSJzMZRK4fVAVHjqsUg2omNmDrFus6SHfUtNUfIv4y1tPVZT5EUdRk6TaW6qfH43D5PZ3VNZVZj&#10;7Hb/AFZ/oEmoduZtHo8rDnGl2vNWNTy5BZ90nImPYiItRqubetMVEtPggCj4derQA3b36TRD4OoD&#10;b7jEb24WDYd0Fs2GOu18RP1N2aRnAmMLJ4rmNRP+jri1PS7MReJsvr0S0FM1X3v8ZqWGDsv435Ck&#10;ipNv97S1ddk59h7IoNy4Ly9hdWPuCnydBioZq9JMUBlZ8dKsO7p48Z92I7eEgktNVxB4YMenTqyA&#10;INNNKBKEjFKLQjRRq0ak3Cc2+9hdi3RZGt7zLvCVSSSXdBIJNcwYtAjKbg9107I4vA9v4WturOvN&#10;G0dj1B75+Ns+WpulcXHj8au3vkNHl8hDgu4tjyUc1DkMJ1X/AKV4IN8UR0UJEUeUo5RGu1I4KE5C&#10;YbjhTRIrXVto8NMgHTSsOuo06NAAGryyPHxWjM24vJJauOXt2S4F3ctpMkZkLLDuIhSMmUza5Azt&#10;GUyqxv8Auk0bSyni6uxD78zK0/yV+LUG162XvSj3FNHszMSU2Gau6+6rqnzGSgqurD07UYPDZOnk&#10;pa6DdLz4B6yeGSfzboFb424Yk0LS5tqjIw+cQAKvbqDUo1Y/1dBUA+FUB6+3BmubhRsG7rCylXKy&#10;QEJWTdnZ2CS/TsFdmiCznwDKjvOPqzEXw7J66q5MXTii78+PFM43l8X6yFm293lUP/HBtvamOyWJ&#10;jbfPU8WTbNigg/iCSUqLmZKCaGLdDxYQGOO9vE2u3MVzBoDxg011IAgoVogwfwAUioe2h10pebgG&#10;2zeUuNh3ZVMO4NUyRFQXm3MOkmuUmkNWa4YBrp9LCctaGAlEf6O4I+tNqSyd+fGSozlL1ziYUpaT&#10;bffyUWUTBd/dfT4Gqw02G6ui7dpot8xQtDhDDoehqJY/7jxRUQrpVosNuI+67tipEfwgAAkw5Ola&#10;UUgA17SWHjjXQhy+3OSS71R8t7xHKHuzR5VMpVYd0EKp4kpl1urlo9BEiiE/ulqsFdazdcYs9kzR&#10;N8gvjkmEqNxd8Q5isxu1uzDSUOJy/XXWNZVVlXRUfVzdMzUG1K6majyyZuV9vVBngkywn3QJmi2I&#10;VKMz3UHiVJ00fOLbFWXxalQC2jv7uw6Q1HZ9yYT3MTcu7oYWSNXcyW2pWDbuXkKrMLYxmZyqrMDb&#10;BoSbhfqmjLRtndeQLQ4aRO+fjQ+Pp94/FPIUNMdu90NRV+XG2NmY+rwLVG5OraasTJjG038QpJce&#10;sO5JaKppYtxzQ4dVRLJCA9oUurc0KAgA5AWChBVaaWNBHX9IcYaNr6StuM0tjv4fl/d4tSXZJaSN&#10;o0Mkm5hlpLKSWgRi1ye68k0MLwm0MOpIUPW9NH1x1nLF8g/jNU1mO6/rIBSUm2e+oKHcEGL7l2JP&#10;iqzE1ND1S/Z9JjtzrD4ccIVpo6Wtlh/ukiRfdSR3WFRqD3lqSVFSQuCWg11ouklaZ15JZPHGkYe3&#10;LdHe5meLlneUuBPPpUS1J0R7qINBMxkBl1M0QiPZFFMNmajAOu8v13t+LsnMD/T58YauCp3X8hYz&#10;JFtvsCFMfi8p1l1ZUZyoMOF6tHUzVG28nSpTZFMq8+ClFTBLkPuNwCZYmVitzB23MQAckUD5AEGB&#10;26sgAt4YGGGkhQaOPuE37yhEGx7l4TIorrtAU7t0Z2ceM1s0WtmiX6v9DXGXnX6wxl0d1x1/txKP&#10;FJQ96fGmaCn3N8QsnBNUYHvpfv5ztjr/AB9VtyNd29WR1MWSipIIa/HS0wj3ZLDPTruiojwa+Bbx&#10;pCJLWk1uQDDx15UJBQiqhaEgAav0sjhNWie+vd1ba95+o2fcVdo9yOHt6JK0u7B1mJlaZpY1dzKS&#10;Prj4XcXtGiDo+r2BgoNjdems7x+MVdU0u06KigFfgPkZEmRrMZ8getKzZuYx6YfrCDfSYvcLoKSh&#10;SGSnxaztG+yoqSlNbIlYIoQHDXFsRWGpodOTEc1UJpGAnEZBnrnpTd7juBfVHsG7icNeEL4kWshY&#10;dzUCMiUzan1O7aO8JGV2nRVQwn1uw9np2luf/jNnxrlyM+V79jdcfg+wUrqOPJdedU1GXmaqousB&#10;02jbfeAwT/xWmqsQ4mpmq0qdxCqeOoiiFuniXNuaMxFA2V/QBAouryBOgVqQIzo1UU/W37bxEsGz&#10;busbCIEl7MlCf3s0T0aX6UoJGdEE1bfVG5uAb1kZk/sfYm2JcZBp7q+L1PTQbu+H9TGdtYPuYw1l&#10;VFtTYNJjaDx7v6znzKZSpp4oqmj/AIW8WdSmkj/vTN/BvPTxu+GvjxkzwcYAa18hCVI7dOpjhc6A&#10;pBUCSvRTJfznbdxE2x7uEaO/PdJDoQyPuQdW8SSp8DUzTeKDeO6OLlntSgYNcrsbYK9d7Knm7n+M&#10;7zU/TeIinpBhfk01BWy47vzYL46oJ2t1lT9yfwvO5FJEpjWTU9eJ5ITtSKkw65IlqKOLxHpPbavC&#10;j4auGqIn8FKClDQa6lfqMUIW3t/uhVSmx7yD9be6Azx69QhvwAlZjP4hVwyhTQxxONqZNT60/wB3&#10;7D2jJTb6x+P7q+KcOWr6nuuj2nms1iu8TV4DNZOPoauwmYqzszqWbqDJVW3aiKKjgp0xxpZp5aYr&#10;5t0LlKn2knSH6aHVNbaNa/78HB4qZZScgUOgACop2DAi2+83Mb7u30m07x9UbeYP4bWZArbbkJDI&#10;IpVhESM4YidmJSFll1XTFmp5xfRdDDmt/UO7/ml8V6vsvbXXnW9Pl89m9hfKKOq7KyeM7F2BN0/k&#10;cnhtwfHWKTaW9d1bdnyseEg2nP8Ae4yhp4EpWqMNJk6pSXdIrWXeIzdXFnEwkDLnUCmmz/TUeF4Y&#10;IAUa2YkxsaCurTKnJe5b7Y8iXf7g2Teb62NpLHMI0EMyzK/MSG5EjbiLw2Ml08ss1vZwEJuMVDIw&#10;8GOZa1nXNA2RpchN3j8fIM5jayq3TunbnYVd8yK3YW5vh0N6V7w9Z9v59vitjcthWn3jHUptqugp&#10;nqKSmedsfW1kPhVUdpbwB62+4W5buGEuApTGlzUGiCXw/DSWqeNqKsW7AKt03be57JbccrbrblpI&#10;2MvjbPJMl5R2aGNYZVSTcPofqBcz2KRu1j4cckCKEu2lw9Rbbi2DgayT5S/Eqo3pT9nfEXcW0sZJ&#10;t75Evt2r68l6z3//AArrR4uvvjnj/kLUdm0Hx/y+1ng3FHkaDMVrYqKHLUNJkZaWqqPLDaSWshmu&#10;Y4ojqEQjM8jKnhzrrqsKTlwxD3Kp+oVQq7CEqOk8+573ablbRbRsdzfFUja9kuU2m0R2Fxt0xhiS&#10;bc7vbBZNBFPabZM7fQLLdLLHGb+G5frnu/pTfeK3TuzD7P8Al3sveFVH8Xdmz5TeXY2E+YO1N813&#10;xtfp+VcJj93bY218TM3RYfueD4yRI2LnxVRkOx3wMoFciyoSxjNa7rJPCbTcYY70ufjFw6rUr4Im&#10;WONQ7ihEZuJE/RZNIZVqQXtG+8lWey7gN65K3K95ZitYQwtZtqgkuGW3kXcX2ua5upHtrKR5Ea7i&#10;2a0uIxuNtObqaOedok62/wBMYr+NUlZiPlt06274huGHBYntbbPzpgjyeKx3XWFnw1VsKq3P8aau&#10;u23ltw9fUDx7wFJJmXptq1uUSJBGJaqnRPAjXMZlvNNZl0A+IZAWqqdwh+GNRNLL4yNE7ssc4WMK&#10;3Qrj3fc4tvu4rPllJWi29jcSxLZrYylCk0o8Btz0NNPI+02VguyXFtfwRRPdbVJJcvJF0w7i6s6m&#10;OHzuY2x8k/jbXYrfW3qDE9R7Q+O23vlZsf479EmbM75yOZ3vkc50l0X2/trs/dNHlo93YvEYDc5h&#10;3g1S8ldm8m1YaWkjalgicWcsl5Cpa2YRoPG8JAVUxmUyQuWCBZQnjnvieU26oo7VG37teW6bzt45&#10;a3Wazh3uNr+5YWDbhcMlxIl4liltuFssUdxNLt810u3Qi3ttytrSPdbi4ldhK6RdaVg6i3HncT3/&#10;APHOo6uXs7am4ez9i5in/mJYeBt21PRlRil2Dv8A3Ju744bm76l2hhtkU+Vyu/K2o8OOyTVGLp6i&#10;ooalKcezG1guo7i9Mt3ayXrXS6wPHCJMIrjLExiMysCKCUEJGB4pf9MkM8w7ns13Y8rCz2De7Tl6&#10;DZZGtj/upe8ubNtw2jwo4FhvHu0tYWUAS2TR3Fxcvq22G1AvES1Tq/qY7Y6n29tvtD5T/GPs/de2&#10;t89s4fd/ZOZ697p2VQ9lnLdPb3kXeNXtHOdZ1GA2jmts4WopI8pQbeP9xXhgkO5fvMwY2cUTR24e&#10;QiaAx+HJUd9a0m1cFrWhOrSRJQHwwI61x7tbzcTa2sdxtO7C8+osvDbXCRTXtxUoJJNCpVdMKyh7&#10;UTSE3TG7D6Bfk2TtP+8uwaz/AExfGETVVR8YqtcUcN8k2r8bQR7f7bo8di6BoOuF35URzLUvVULb&#10;mq3zhSCYZeVMR44ZWWiszDuIa5txFipxSnhz04pTNTTwhSgNO+lTe13HcUGyNDsG8u2jtUOA2ozb&#10;aCQUn8UBFUNN9Vqasii7DWgARkyfX20VxnaFK3e3xgkkl6s7AhTIV+3+0jHSPTd2b3qMZV5f+BdW&#10;Q7FnpMglRLAi4el/iX3EFSdmLDAZ5JaTxW1KC6tfG8PBoa5abURRSe3OqmSQfqQcdW2bcNwS7jb9&#10;xbs9l9RUhXip+nb7YKMTMseqakbKRRFjdRs/hESAKfcvXu3apN6pF3x8ZsfFJ2N8mocVLUbb7pah&#10;gpMp1vvOpmraZM11nkaM023am9Nk48Tr2Y/77VX3W5BSOzk0cf1l2WnttZWbUBrqG/WFOxaYrV6f&#10;q0B0nwsFBY39wdo2KJ9j3URrcbaquXgMTRqdtYPSaZVCOVEdsrAbarSRGUC7XUJ2Q2Lgn7F2JX/6&#10;aPi9BmH3T8f6ytwcGB7+mnhqZNhdt42rxUFTQ9cR7heGDGSfxGJs5UHKGnSoj3PM2I+yhfwiiMMg&#10;+pthHq4gGmFnP8GnurRado0nwqSlquNuF6Jdnc7Du5mNvlWkiEoDT7aJOEpuOzSrT/UnxWEsf1v+&#10;JKFVMR9e7EXGdr0A72+MslWepKwUedhwPb/2wpcZ3N2PJgjkaGl6oh2JHQbjM2jHjbKSZ6Gohqf7&#10;k+GiMDvqeK3aNgLm3WTw+NCe0tNXX2/AoNBXFQfEr2npVtW4brFfW0jbFustkLw9uu2VWkSDawgY&#10;+L4YeVVjbB7Y3UbfpUSBXXcXXeCnw24b9+fGCib+93ynjpfvNt9ty4dsZl9h73qYKimFb1bNkUxm&#10;1qho6bJjG6tnTSCR5BU7jFEzOPEPEdvqIPEKzECj6gSZQFNF16hlmLHx9IIUmHHRTtu4Snbdni/c&#10;W5CNbiwUuJITEwX93s0hE0vh+G7KscauBtwkkUyqL0FlcJdibXG++tayfuz4ws8+V+OFRBiqnb/e&#10;q5OhqW2V25QZKhmlfrlsrUZBGnFcz73qP4mcfBMm7G/hJx0TtJDbeCy/VW/g1NCo7cC4r+DRViSB&#10;pwAv6VG01VR7nfldvaDlveRJ4ILjxO+jPtIISk31NEjRCxlPjkyr9Xrt1IVFRdd4z+Ab0paXvz4v&#10;CjPWO4ZqnJy7d7lkoFOM7k3++CoaqmxPVUGz3pdxxShaWbBKuagqo5P7iJDj/A0mrmKPRQXMFdDV&#10;NJKUJm14VeC1AzgsD41WyV+1bhcLfu77Fu7J9QCFV7XVVI9rCAkShKzaVMZTCxyH91eHSYKst3de&#10;4Y4zeAn74+Jf2Z3V8uKOjNTtnsyCEYrI7T3lVvlofJ1tXVC0+BrH+1yMeJDbIZ0mZUqdyGhk9qJo&#10;oxPMYrm3JImNKNrDfrVC6Fr51kIq+hSB+lWpPt+4SHa9nQ7FuQVbnbQGElt4LgfuwhgJ5NADuqrA&#10;ABYgyKZwLkaknNsjHf3v2ZWUvcnxsNbLXfH6tyWIkwHyQ8lPG+xO1MbUYiOppNgfxoTRCZMhG+7Z&#10;Zs+aWKZNzzNhzj6Z2TFBouQbm18CprUdujRP8fbTQSW8PTRKK3hZwXxuF5q2gjYt38fRShddYdrn&#10;bNR/tfFJjVB4ouiJGeZPqybde1NY/r3BJid4w0ne/wAZXnfpnJwy1VZt/teXGQ1GN7v7Rno6u9B1&#10;XQbJnw+4UneCNNvwJk46yGZtlCmo/tWk28cRWILcW4utJoTqrkz0I7dXbkYoNQPi6jp6csr+Ybhd&#10;sux7ubX6lTRZLfxKpHtqorkSaNcxVXQqKrHIo2vQglC+3j17h6vGb1hyPfHxUxde3aXyjp6ary+2&#10;+3ajRSZHaW8ayrr0hzXWVTkTX4KtKUlXHhAdkPIJXYVO5PsHPpI7czXJW4thmaooSQ1J6htK8ckt&#10;/omDmlK22/cL4W21AbDupRWsRXxIBA4H7rYsPGkKCNtCovCxEkqmZRdKWR/zeyNsR722jkanuT4w&#10;z19TnvjXVNt+pwffq5fH18uw+1sflsZPWba66i3hLlKZZfvo5N4zy540EdUm8XbFmihakkUdLsSX&#10;Npp0+Q8tM1CeylKkj9PHaafqVqkg3G78LavA5f3nxewyfqZzNtfaKS+JVVRDIbmkhMsf1VbdQETd&#10;P1zt4bN7GpKH5AfGDU/UW84qrKHa/aTY+GHHd8dgz09RXw0nWEW1pcfnp6kQ0n8EgGRSqp5W2FHT&#10;0bQM97iFWiUJdW6z+E+SCTQvNqKduvSpNDpGSP1K4JM7HcpY90lZuXt4kj+tiIAkgDVSLaxEkhEo&#10;j8WUqGjK9yxSgbcUVZQr5vTrzE1OK3TFWd+fFnG0Y7R+T0NLVZLavctTjZMRmdi70nqauggquuZP&#10;DW7TqZGgzK4QybNmkjkbIrV7gNIS5dRx6twKzw+EfHrQPUHTOCDoUg8SWp+pQdp00BLtsvpPp9hR&#10;9m3TxVG2qja7bw3QHbG8RRcSaAGKBIFoLENKDOouVZ1UMGw6Nt27Srl7t+OMSVGf+PVTlcMdv99S&#10;ZSgrJdr9m45KBp164G7ZaujpZRkCd3VEmYkpI6qPdEgwn2sUjXgwabvXeWvg4pUDgBPQjt01LEge&#10;GNICnQPFOXv3nehuXzFy3vRutIrSUB6M+1BtWmYz6UiRSfqSGPir9UWtVIRJL1xjY9vb8o4PkF8V&#10;Z6eTpTeUIyrbX7LSGCXH94diz4ypKY3q1NlLic81TJDS/wANpZsjDUU8x2RHHSMkknpogY1/xi2E&#10;3hSV+OmWm1ae3XRamurvLA664q7tm4FLtCdh3Z7L6+I4e2DFUi2sRB/1hHqmCq0dD4KrIo20oyyh&#10;VdlOuMNU1zJW/IH4242SLtj5GJRzVO2OxJ6Wo2tldhblnrp6yPO9WT0C4/bNdIkOSjpCmxJZ0dq9&#10;qncX25d6eKOlyTdW9SZiQQcEiQFWotSACCxY+JjtJFAUW2bhuAh2hIdh3IqjbamoSQ6ZEWTbmWWM&#10;PKIlLyosaqlLMTShrkLdKdNk/wDJTxFLhP5dPUtBR7o2rvCH/SV8qK05rZcPc8G3RPk/lf3ZkqrE&#10;UkfyI21tLu81G3qmrfH1Tblov4k9VTSM01VGY6mUVgFQilqkKucZwM9tFzxFABTh1AjMHlncIVDS&#10;OdJ1ErVydJLkuWXgxclyQSxLVPVq/v3Wuve/de697917r3v3Xuve/de697917r//2VBLAQItABQA&#10;BgAIAAAAIQCKFT+YDAEAABUCAAATAAAAAAAAAAAAAAAAAAAAAABbQ29udGVudF9UeXBlc10ueG1s&#10;UEsBAi0AFAAGAAgAAAAhADj9If/WAAAAlAEAAAsAAAAAAAAAAAAAAAAAPQEAAF9yZWxzLy5yZWxz&#10;UEsBAi0AFAAGAAgAAAAhAJDxfsLoBAAAKg0AAA4AAAAAAAAAAAAAAAAAPAIAAGRycy9lMm9Eb2Mu&#10;eG1sUEsBAi0AFAAGAAgAAAAhAFhgsxu6AAAAIgEAABkAAAAAAAAAAAAAAAAAUAcAAGRycy9fcmVs&#10;cy9lMm9Eb2MueG1sLnJlbHNQSwECLQAUAAYACAAAACEAs5FdedwAAAAFAQAADwAAAAAAAAAAAAAA&#10;AABBCAAAZHJzL2Rvd25yZXYueG1sUEsBAi0ACgAAAAAAAAAhAGXDesp6awoAemsKABUAAAAAAAAA&#10;AAAAAAAASgkAAGRycy9tZWRpYS9pbWFnZTEuanBlZ1BLBQYAAAAABgAGAH0BAAD3dAoAAAA=&#10;">
                      <v:shape id="New picture" o:spid="_x0000_s1070" type="#_x0000_t75" style="position:absolute;width:19583;height:194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Of/EAAAA3AAAAA8AAABkcnMvZG93bnJldi54bWxET01rwkAQvRf8D8sIvZS6UWyQ6CpBLVTr&#10;QW2h1yE7JsHsbNjdavz3rlDobR7vc2aLzjTiQs7XlhUMBwkI4sLqmksF31/vrxMQPiBrbCyTght5&#10;WMx7TzPMtL3ygS7HUIoYwj5DBVUIbSalLyoy6Ae2JY7cyTqDIUJXSu3wGsNNI0dJkkqDNceGClta&#10;VlScj79GQZpvMH/5efv049y1+9Vtst2td0o997t8CiJQF/7Ff+4PHeenY3g8Ey+Q8z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Of/EAAAA3AAAAA8AAAAAAAAAAAAAAAAA&#10;nwIAAGRycy9kb3ducmV2LnhtbFBLBQYAAAAABAAEAPcAAACQAwAAAAA=&#10;">
                        <v:stroke joinstyle="round"/>
                        <v:imagedata r:id="rId152" o:title="" croptop=".5" cropleft="4949f" cropright="38466f"/>
                      </v:shape>
                      <v:shape id="TextBox 14" o:spid="_x0000_s1071" type="#_x0000_t202" style="position:absolute;left:431;top:309;width:3296;height:26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W2l/cEA&#10;AADcAAAADwAAAGRycy9kb3ducmV2LnhtbERPyWrDMBC9F/IPYgq9NXINDcWJErK01Mdmuw/WxHZi&#10;jYylyna/vioUcpvHW2exGkwjAnWutqzgZZqAIC6srrlUcDp+PL+BcB5ZY2OZFIzkYLWcPCww07bn&#10;PYWDL0UMYZehgsr7NpPSFRUZdFPbEkfuYjuDPsKulLrDPoabRqZJMpMGa44NFba0rai4Hb6NghDQ&#10;/Xxtwy5PL+78Lj83o73ulXp6HNZzEJ4Gfxf/u3Md589e4e+ZeIFc/g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ltpf3BAAAA3AAAAA8AAAAAAAAAAAAAAAAAmAIAAGRycy9kb3du&#10;cmV2LnhtbFBLBQYAAAAABAAEAPUAAACGAwAAAAA=&#10;" fillcolor="white [3212]" stroked="f" strokeweight="2pt">
                        <v:textbox style="mso-fit-shape-to-text:t">
                          <w:txbxContent>
                            <w:p w14:paraId="3B396339" w14:textId="77777777" w:rsidR="00A8136E" w:rsidRPr="00394B23" w:rsidRDefault="00A8136E" w:rsidP="00394B23">
                              <w:pPr>
                                <w:pStyle w:val="ad"/>
                                <w:spacing w:before="0" w:beforeAutospacing="0" w:after="0" w:afterAutospacing="0"/>
                                <w:textAlignment w:val="baseline"/>
                              </w:pPr>
                              <w:r>
                                <w:rPr>
                                  <w:color w:val="000000" w:themeColor="dark1"/>
                                  <w:kern w:val="24"/>
                                  <w:sz w:val="20"/>
                                  <w:szCs w:val="20"/>
                                </w:rPr>
                                <w:t>г</w:t>
                              </w:r>
                              <w:r w:rsidRPr="00394B23">
                                <w:rPr>
                                  <w:color w:val="000000" w:themeColor="dark1"/>
                                  <w:kern w:val="24"/>
                                  <w:sz w:val="20"/>
                                  <w:szCs w:val="20"/>
                                </w:rPr>
                                <w:t>)</w:t>
                              </w:r>
                            </w:p>
                          </w:txbxContent>
                        </v:textbox>
                      </v:shape>
                      <v:shape id="TextBox 15" o:spid="_x0000_s1072" type="#_x0000_t202" style="position:absolute;left:14824;top:309;width:4318;height:23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14StcIA&#10;AADcAAAADwAAAGRycy9kb3ducmV2LnhtbERPTWvDMAy9D/YfjAa7Lc5KCSWLW7ZBIKW7tB07a7Ga&#10;hMayid0k+/f1oNCbHu9TxWY2vRhp8J1lBa9JCoK4trrjRsH3sXxZgfABWWNvmRT8kYfN+vGhwFzb&#10;ifc0HkIjYgj7HBW0IbhcSl+3ZNAn1hFH7mQHgyHCoZF6wCmGm14u0jSTBjuODS06+mypPh8uRkHm&#10;ftzHZbGd9a78wn5ZWln9Vko9P83vbyACzeEuvrkrHednGfw/Ey+Q6y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LXhK1wgAAANwAAAAPAAAAAAAAAAAAAAAAAJgCAABkcnMvZG93&#10;bnJldi54bWxQSwUGAAAAAAQABAD1AAAAhwMAAAAA&#10;" fillcolor="white [3212]" stroked="f">
                        <v:textbox style="mso-fit-shape-to-text:t">
                          <w:txbxContent>
                            <w:p w14:paraId="3B39633A" w14:textId="77777777" w:rsidR="00A8136E" w:rsidRPr="00394B23" w:rsidRDefault="00A8136E" w:rsidP="00394B23">
                              <w:pPr>
                                <w:pStyle w:val="ad"/>
                                <w:spacing w:before="0" w:beforeAutospacing="0" w:after="0" w:afterAutospacing="0"/>
                                <w:textAlignment w:val="baseline"/>
                              </w:pPr>
                              <w:r w:rsidRPr="00394B23">
                                <w:rPr>
                                  <w:rFonts w:eastAsia="MS PGothic"/>
                                  <w:color w:val="000000" w:themeColor="text1"/>
                                  <w:kern w:val="24"/>
                                  <w:sz w:val="20"/>
                                  <w:szCs w:val="20"/>
                                </w:rPr>
                                <w:t>5 нм</w:t>
                              </w:r>
                            </w:p>
                          </w:txbxContent>
                        </v:textbox>
                      </v:shape>
                      <w10:anchorlock/>
                    </v:group>
                  </w:pict>
                </mc:Fallback>
              </mc:AlternateContent>
            </w:r>
            <w:r w:rsidRPr="004B0BBF">
              <w:rPr>
                <w:rFonts w:ascii="Times New Roman" w:hAnsi="Times New Roman" w:cs="Times New Roman"/>
                <w:noProof/>
                <w:sz w:val="28"/>
                <w:szCs w:val="28"/>
                <w:lang w:val="ru-RU"/>
              </w:rPr>
              <mc:AlternateContent>
                <mc:Choice Requires="wpg">
                  <w:drawing>
                    <wp:inline distT="0" distB="0" distL="0" distR="0" wp14:anchorId="3B39631D" wp14:editId="3B39631E">
                      <wp:extent cx="3032760" cy="1947369"/>
                      <wp:effectExtent l="0" t="0" r="0" b="0"/>
                      <wp:docPr id="167" name="Группа 6"/>
                      <wp:cNvGraphicFramePr/>
                      <a:graphic xmlns:a="http://schemas.openxmlformats.org/drawingml/2006/main">
                        <a:graphicData uri="http://schemas.microsoft.com/office/word/2010/wordprocessingGroup">
                          <wpg:wgp>
                            <wpg:cNvGrpSpPr/>
                            <wpg:grpSpPr>
                              <a:xfrm>
                                <a:off x="0" y="0"/>
                                <a:ext cx="3032760" cy="1947369"/>
                                <a:chOff x="0" y="0"/>
                                <a:chExt cx="3032760" cy="1947369"/>
                              </a:xfrm>
                            </wpg:grpSpPr>
                            <pic:pic xmlns:pic="http://schemas.openxmlformats.org/drawingml/2006/picture">
                              <pic:nvPicPr>
                                <pic:cNvPr id="168" name="New picture"/>
                                <pic:cNvPicPr>
                                  <a:picLocks noChangeAspect="1" noChangeArrowheads="1"/>
                                </pic:cNvPicPr>
                              </pic:nvPicPr>
                              <pic:blipFill rotWithShape="1">
                                <a:blip r:embed="rId151">
                                  <a:extLst>
                                    <a:ext uri="{28A0092B-C50C-407E-A947-70E740481C1C}">
                                      <a14:useLocalDpi xmlns:a14="http://schemas.microsoft.com/office/drawing/2010/main" val="0"/>
                                    </a:ext>
                                  </a:extLst>
                                </a:blip>
                                <a:srcRect l="40846" t="50000" r="6881"/>
                                <a:stretch/>
                              </pic:blipFill>
                              <pic:spPr bwMode="auto">
                                <a:xfrm>
                                  <a:off x="0" y="0"/>
                                  <a:ext cx="3032760" cy="19473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ap="flat" algn="ctr">
                                      <a:solidFill>
                                        <a:srgbClr val="000000"/>
                                      </a:solidFill>
                                      <a:prstDash val="solid"/>
                                      <a:round/>
                                      <a:headEnd type="none" w="med" len="med"/>
                                      <a:tailEnd type="none" w="med" len="med"/>
                                    </a14:hiddenLine>
                                  </a:ext>
                                </a:extLst>
                              </pic:spPr>
                            </pic:pic>
                            <wps:wsp>
                              <wps:cNvPr id="169" name="TextBox 16"/>
                              <wps:cNvSpPr txBox="1"/>
                              <wps:spPr>
                                <a:xfrm>
                                  <a:off x="26504" y="30994"/>
                                  <a:ext cx="328930" cy="265430"/>
                                </a:xfrm>
                                <a:prstGeom prst="rect">
                                  <a:avLst/>
                                </a:prstGeom>
                                <a:solidFill>
                                  <a:schemeClr val="bg1"/>
                                </a:solidFill>
                                <a:ln>
                                  <a:noFill/>
                                </a:ln>
                              </wps:spPr>
                              <wps:style>
                                <a:lnRef idx="2">
                                  <a:schemeClr val="accent3"/>
                                </a:lnRef>
                                <a:fillRef idx="1">
                                  <a:schemeClr val="lt1"/>
                                </a:fillRef>
                                <a:effectRef idx="0">
                                  <a:schemeClr val="accent3"/>
                                </a:effectRef>
                                <a:fontRef idx="minor">
                                  <a:schemeClr val="dk1"/>
                                </a:fontRef>
                              </wps:style>
                              <wps:txbx>
                                <w:txbxContent>
                                  <w:p w14:paraId="3B39633B" w14:textId="77777777" w:rsidR="00A8136E" w:rsidRPr="00394B23" w:rsidRDefault="00A8136E" w:rsidP="00394B23">
                                    <w:pPr>
                                      <w:pStyle w:val="ad"/>
                                      <w:spacing w:before="0" w:beforeAutospacing="0" w:after="0" w:afterAutospacing="0"/>
                                      <w:textAlignment w:val="baseline"/>
                                    </w:pPr>
                                    <w:r>
                                      <w:rPr>
                                        <w:color w:val="000000" w:themeColor="dark1"/>
                                        <w:kern w:val="24"/>
                                        <w:sz w:val="20"/>
                                        <w:szCs w:val="20"/>
                                      </w:rPr>
                                      <w:t>д</w:t>
                                    </w:r>
                                    <w:r w:rsidRPr="00394B23">
                                      <w:rPr>
                                        <w:color w:val="000000" w:themeColor="dark1"/>
                                        <w:kern w:val="24"/>
                                        <w:sz w:val="20"/>
                                        <w:szCs w:val="20"/>
                                      </w:rPr>
                                      <w:t>)</w:t>
                                    </w:r>
                                  </w:p>
                                </w:txbxContent>
                              </wps:txbx>
                              <wps:bodyPr wrap="square" rtlCol="0">
                                <a:spAutoFit/>
                              </wps:bodyPr>
                            </wps:wsp>
                            <wps:wsp>
                              <wps:cNvPr id="170" name="TextBox 17"/>
                              <wps:cNvSpPr txBox="1"/>
                              <wps:spPr>
                                <a:xfrm>
                                  <a:off x="2576444" y="30979"/>
                                  <a:ext cx="431800" cy="237490"/>
                                </a:xfrm>
                                <a:prstGeom prst="rect">
                                  <a:avLst/>
                                </a:prstGeom>
                                <a:solidFill>
                                  <a:schemeClr val="bg1"/>
                                </a:solidFill>
                                <a:ln>
                                  <a:noFill/>
                                </a:ln>
                              </wps:spPr>
                              <wps:txbx>
                                <w:txbxContent>
                                  <w:p w14:paraId="3B39633C" w14:textId="77777777" w:rsidR="00A8136E" w:rsidRPr="00394B23" w:rsidRDefault="00A8136E" w:rsidP="00394B23">
                                    <w:pPr>
                                      <w:pStyle w:val="ad"/>
                                      <w:spacing w:before="0" w:beforeAutospacing="0" w:after="0" w:afterAutospacing="0"/>
                                      <w:textAlignment w:val="baseline"/>
                                    </w:pPr>
                                    <w:r w:rsidRPr="00394B23">
                                      <w:rPr>
                                        <w:rFonts w:eastAsia="MS PGothic"/>
                                        <w:color w:val="000000" w:themeColor="text1"/>
                                        <w:kern w:val="24"/>
                                        <w:sz w:val="20"/>
                                        <w:szCs w:val="20"/>
                                      </w:rPr>
                                      <w:t>5 нм</w:t>
                                    </w:r>
                                  </w:p>
                                </w:txbxContent>
                              </wps:txbx>
                              <wps:bodyPr wrap="square" rtlCol="0">
                                <a:spAutoFit/>
                              </wps:bodyPr>
                            </wps:wsp>
                          </wpg:wgp>
                        </a:graphicData>
                      </a:graphic>
                    </wp:inline>
                  </w:drawing>
                </mc:Choice>
                <mc:Fallback>
                  <w:pict>
                    <v:group w14:anchorId="3B39631D" id="Группа 6" o:spid="_x0000_s1073" style="width:238.8pt;height:153.35pt;mso-position-horizontal-relative:char;mso-position-vertical-relative:line" coordsize="30327,1947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pGn6DqBAAAKQ0AAA4AAABkcnMvZTJvRG9jLnhtbMxXa27jNhD+X6B3&#10;IPRfsSTLehhxFokfQYF0G+xu0d+0RFlEJFEl6djBokCBHqEX6Q16hd0bdYaUZDsJkHR3UdSGbZIi&#10;hzPffPPw+Zt9XZF7JhUXzczxzzyHsCYTOW82M+fnDys3cYjStMlpJRo2cx6Yct5cfP/d+a6dskCU&#10;osqZJCCkUdNdO3NKrdvpaKSyktVUnYmWNfCwELKmGqZyM8ol3YH0uhoFnheNdkLmrRQZUwpWF/ah&#10;c2HkFwXL9E9FoZgm1cwB3bT5luZ7jd+ji3M63Ujaljzr1KBfoEVNeQOXDqIWVFOylfyJqJpnUihR&#10;6LNM1CNRFDxjxgawxvceWXMtxbY1tmymu007wATQPsLpi8Vmb+9vJeE5+C6KHdLQGpz06c/Pv3/+&#10;49Pf8P6LRIjRrt1MYeu1bN+3t7Jb2NgZmr0vZI2/YBDZG3QfBnTZXpMMFsfeOIgjcEIGz/w0jMdR&#10;avHPSnDSk3NZuXzh5Ki/eIT6Deq0PJvCp4MLRk/geplWcEpvJXM6IfWrZNRU3m1bFzzbUs3XvOL6&#10;wbAUfIhKNfe3PLuVdnKMPASJRf4t25H+akAZD+E+e4qiVTciu1OkEfOSNht2qVqgOMAJAvolKcWu&#10;ZDRXuAxCRqdSzPREk3XF2xWvKiKF/oXr8n1JW2CBbwiNDzsQIGwe0e4ZHC2lFyLb1qzRNkYlqwAP&#10;0aiSt8ohcsrqNQPKyR9yewlQ5EZpJBCSxcTNxyC59Lw0uHLnE2/uhl68dC+BNG7sLePQCxN/7s9/&#10;QxX9cLpVDHCh1aLlna6w+kTbZ4OkSyc2/EwYk3tqkgVCZxTqf42KsISQoK5KZu8AfUwtoZeEkUkv&#10;Ew9eYOPMiZLE4A8btWQ6K3tf9Hhb/yoIKLLe/ShywJxutTCwf01ADWEBhJFKXzNRExwA4KCuEU/v&#10;wRhrYL8FLWoE8gDW6bRqThZApl15zlWply6TZRK6YRAtwVWLhXu5modutPLjyWK8mM8Xfu+qkuc5&#10;awzdbNb/Ck8ZJ4iK5yjOTORmPa+k9eDKvEwEgAsO20bImIMavXfx/IF9qR+E3lWQuqsoid1wFU7c&#10;NPYS1/PTqzTywjRcrE5NuuEN+wbk282cdBJMIEtSKIcFBI5DaLWB4pppaXx3ZApy8MhipB6Qz/r1&#10;ZBs6eUFVaZExj2zqhQrT5MbhmDKWTU70AwZ/A9XaIaBMzXKHVAzux5HZqSmvXrPzCGgE5wC0DSsb&#10;TpicMATgKQ7hg9UGmgHVpx2YvS6UsRV4royafAbQodjjrJv2WfcD+P1K7Inf1TqzDQsd0XtY7/Io&#10;Hrea9mVnqHdBNPFCh0BdG3tpGlqYkEym7gVJOu7KHmwMYWw91Md4H4GvDNITx5pGiQ2cX29syj8h&#10;fB+6Q3R3wQxVs7fIjPRDBU7C3e9YAT0BGB5YxmE3driEZhmk9nFnhdmNxwoIwuGgzeuPtKt0r123&#10;18Sc6dKGg97LN7L+hLlVNHo4XPNGdEFyqnJ+N9xs9wPdjmzGod6v96YRCgYWrEX+ACTYQXs4c9Sv&#10;W4oNgdTVXJgCgder9hJS9oqbZIpi7JlOPJD4v2JzDAyzPcTA5hg9hDoB6f8VmydxFIYDn+OuS+v5&#10;HI79BEsctnHBOA7T/ymfDw4dgPg2DjXdJvTjJqF1/x2w4T+eGwIc/uFc/AMAAP//AwBQSwMEFAAG&#10;AAgAAAAhAFhgsxu6AAAAIgEAABkAAABkcnMvX3JlbHMvZTJvRG9jLnhtbC5yZWxzhI/LCsIwEEX3&#10;gv8QZm/TuhCRpm5EcCv1A4ZkmkabB0kU+/cG3CgILude7jlMu3/aiT0oJuOdgKaqgZGTXhmnBVz6&#10;42oLLGV0CifvSMBMCfbdctGeacJcRmk0IbFCcUnAmHPYcZ7kSBZT5QO50gw+WszljJoHlDfUxNd1&#10;veHxkwHdF5OdlIB4Ug2wfg7F/J/th8FIOnh5t+TyDwU3trgLEKOmLMCSMvgOm+oaSAPvWv71WfcC&#10;AAD//wMAUEsDBBQABgAIAAAAIQCZlBm73QAAAAUBAAAPAAAAZHJzL2Rvd25yZXYueG1sTI9BS8NA&#10;EIXvgv9hGcGb3cRqUtJsSinqqQhtBfE2zU6T0OxsyG6T9N+7etHLwOM93vsmX02mFQP1rrGsIJ5F&#10;IIhLqxuuFHwcXh8WIJxH1thaJgVXcrAqbm9yzLQdeUfD3lcilLDLUEHtfZdJ6cqaDLqZ7YiDd7K9&#10;QR9kX0nd4xjKTSsfoyiRBhsOCzV2tKmpPO8vRsHbiON6Hr8M2/Npc/06PL9/bmNS6v5uWi9BeJr8&#10;Xxh+8AM6FIHpaC+snWgVhEf87w3eU5omII4K5lGSgixy+Z+++AYAAP//AwBQSwMECgAAAAAAAAAh&#10;AGXDesp6awoAemsKABUAAABkcnMvbWVkaWEvaW1hZ2UxLmpwZWf/2P/gABBKRklGAAEBAQJYAlgA&#10;AP/uAA5BZG9iZQBkAAAAAAH/4R8uRXhpZgAATU0AKgAAAAgADgEAAAMAAAABDtgAAAEBAAMAAAAB&#10;CfYAAAECAAMAAAADAAAAtgEDAAMAAAABAAUAAAEGAAMAAAABAAIAAAESAAMAAAABAAEAAAEVAAMA&#10;AAABAAMAAAEaAAUAAAABAAAAvAEbAAUAAAABAAAAxAEcAAMAAAABAAEAAAEoAAMAAAABAAIAAAEx&#10;AAIAAAAeAAAAzAEyAAIAAAAUAAAA6odpAAQAAAABAAAA/gAAATYACAAIAAgCWAAAAAEAAAJYAAAA&#10;AQAAQWRvYmUgUGhvdG9zaG9wIENTNiAoV2luZG93cykAMjAyMjowODowMyAyMTo0OTo1MAAABJAA&#10;AAcAAAAEMDIyMaABAAMAAAAB//8AAKACAAQAAAABAAACvKADAAQAAAABAAAB1gAAAAAAAAAGAQMA&#10;AwAAAAEABgAAARoABQAAAAEAAAGEARsABQAAAAEAAAGMASgAAwAAAAEAAgAAAgEABAAAAAEAAAGU&#10;AgIABAAAAAEAAB2SAAAAAAAAAEgAAAABAAAASAAAAAH/2P/iDFhJQ0NfUFJPRklMRQABAQAADEhM&#10;aW5vAhAAAG1udHJSR0IgWFlaIAfOAAIACQAGADEAAGFjc3BNU0ZUAAAAAElFQyBzUkdCAAAAAAAA&#10;AAAAAAABAAD21gABAAAAANMtSFAgIAAAAAAAAAAAAAAAAAAAAAAAAAAAAAAAAAAAAAAAAAAAAAAA&#10;AAAAAAAAAAAAAAAAEWNwcnQAAAFQAAAAM2Rlc2MAAAGEAAAAbHd0cHQAAAHwAAAAFGJrcHQAAAIE&#10;AAAAFHJYWVoAAAIYAAAAFGdYWVoAAAIsAAAAFGJYWVoAAAJAAAAAFGRtbmQAAAJUAAAAcGRtZGQA&#10;AALEAAAAiHZ1ZWQAAANMAAAAhnZpZXcAAAPUAAAAJGx1bWkAAAP4AAAAFG1lYXMAAAQMAAAAJHRl&#10;Y2gAAAQwAAAADHJUUkMAAAQ8AAAIDGdUUkMAAAQ8AAAIDGJUUkMAAAQ8AAAIDHRleHQAAAAAQ29w&#10;eXJpZ2h0IChjKSAxOTk4IEhld2xldHQtUGFja2FyZCBDb21wYW55AABkZXNjAAAAAAAAABJzUkdC&#10;IElFQzYxOTY2LTIuMQAAAAAAAAAAAAAAEnNSR0IgSUVDNjE5NjYtMi4xAAAAAAAAAAAAAAAAAAAA&#10;AAAAAAAAAAAAAAAAAAAAAAAAAAAAAAAAAAAAAAAAAAAAAABYWVogAAAAAAAA81EAAQAAAAEWzFhZ&#10;WiAAAAAAAAAAAAAAAAAAAAAAWFlaIAAAAAAAAG+iAAA49QAAA5BYWVogAAAAAAAAYpkAALeFAAAY&#10;2lhZWiAAAAAAAAAkoAAAD4QAALbPZGVzYwAAAAAAAAAWSUVDIGh0dHA6Ly93d3cuaWVjLmNoAAAA&#10;AAAAAAAAAAAWSUVDIGh0dHA6Ly93d3cuaWVjLmNoAAAAAAAAAAAAAAAAAAAAAAAAAAAAAAAAAAAA&#10;AAAAAAAAAAAAAAAAAAAAAAAAAGRlc2MAAAAAAAAALklFQyA2MTk2Ni0yLjEgRGVmYXVsdCBSR0Ig&#10;Y29sb3VyIHNwYWNlIC0gc1JHQgAAAAAAAAAAAAAALklFQyA2MTk2Ni0yLjEgRGVmYXVsdCBSR0Ig&#10;Y29sb3VyIHNwYWNlIC0gc1JHQgAAAAAAAAAAAAAAAAAAAAAAAAAAAABkZXNjAAAAAAAAACxSZWZl&#10;cmVuY2UgVmlld2luZyBDb25kaXRpb24gaW4gSUVDNjE5NjYtMi4xAAAAAAAAAAAAAAAsUmVmZXJl&#10;bmNlIFZpZXdpbmcgQ29uZGl0aW9uIGluIElFQzYxOTY2LTIuMQAAAAAAAAAAAAAAAAAAAAAAAAAA&#10;AAAAAAAAdmlldwAAAAAAE6T+ABRfLgAQzxQAA+3MAAQTCwADXJ4AAAABWFlaIAAAAAAATAlWAFAA&#10;AABXH+dtZWFzAAAAAAAAAAEAAAAAAAAAAAAAAAAAAAAAAAACjwAAAAJzaWcgAAAAAENSVCBjdXJ2&#10;AAAAAAAABAAAAAAFAAoADwAUABkAHgAjACgALQAyADcAOwBAAEUASgBPAFQAWQBeAGMAaABtAHIA&#10;dwB8AIEAhgCLAJAAlQCaAJ8ApACpAK4AsgC3ALwAwQDGAMsA0ADVANsA4ADlAOsA8AD2APsBAQEH&#10;AQ0BEwEZAR8BJQErATIBOAE+AUUBTAFSAVkBYAFnAW4BdQF8AYMBiwGSAZoBoQGpAbEBuQHBAckB&#10;0QHZAeEB6QHyAfoCAwIMAhQCHQImAi8COAJBAksCVAJdAmcCcQJ6AoQCjgKYAqICrAK2AsECywLV&#10;AuAC6wL1AwADCwMWAyEDLQM4A0MDTwNaA2YDcgN+A4oDlgOiA64DugPHA9MD4APsA/kEBgQTBCAE&#10;LQQ7BEgEVQRjBHEEfgSMBJoEqAS2BMQE0wThBPAE/gUNBRwFKwU6BUkFWAVnBXcFhgWWBaYFtQXF&#10;BdUF5QX2BgYGFgYnBjcGSAZZBmoGewaMBp0GrwbABtEG4wb1BwcHGQcrBz0HTwdhB3QHhgeZB6wH&#10;vwfSB+UH+AgLCB8IMghGCFoIbgiCCJYIqgi+CNII5wj7CRAJJQk6CU8JZAl5CY8JpAm6Cc8J5Qn7&#10;ChEKJwo9ClQKagqBCpgKrgrFCtwK8wsLCyILOQtRC2kLgAuYC7ALyAvhC/kMEgwqDEMMXAx1DI4M&#10;pwzADNkM8w0NDSYNQA1aDXQNjg2pDcMN3g34DhMOLg5JDmQOfw6bDrYO0g7uDwkPJQ9BD14Peg+W&#10;D7MPzw/sEAkQJhBDEGEQfhCbELkQ1xD1ERMRMRFPEW0RjBGqEckR6BIHEiYSRRJkEoQSoxLDEuMT&#10;AxMjE0MTYxODE6QTxRPlFAYUJxRJFGoUixStFM4U8BUSFTQVVhV4FZsVvRXgFgMWJhZJFmwWjxay&#10;FtYW+hcdF0EXZReJF64X0hf3GBsYQBhlGIoYrxjVGPoZIBlFGWsZkRm3Gd0aBBoqGlEadxqeGsUa&#10;7BsUGzsbYxuKG7Ib2hwCHCocUhx7HKMczBz1HR4dRx1wHZkdwx3sHhYeQB5qHpQevh7pHxMfPh9p&#10;H5Qfvx/qIBUgQSBsIJggxCDwIRwhSCF1IaEhziH7IiciVSKCIq8i3SMKIzgjZiOUI8Ij8CQfJE0k&#10;fCSrJNolCSU4JWgllyXHJfcmJyZXJocmtyboJxgnSSd6J6sn3CgNKD8ocSiiKNQpBik4KWspnSnQ&#10;KgIqNSpoKpsqzysCKzYraSudK9EsBSw5LG4soizXLQwtQS12Last4S4WLkwugi63Lu4vJC9aL5Ev&#10;xy/+MDUwbDCkMNsxEjFKMYIxujHyMioyYzKbMtQzDTNGM38zuDPxNCs0ZTSeNNg1EzVNNYc1wjX9&#10;Njc2cjauNuk3JDdgN5w31zgUOFA4jDjIOQU5Qjl/Obw5+To2OnQ6sjrvOy07azuqO+g8JzxlPKQ8&#10;4z0iPWE9oT3gPiA+YD6gPuA/IT9hP6I/4kAjQGRApkDnQSlBakGsQe5CMEJyQrVC90M6Q31DwEQD&#10;REdEikTORRJFVUWaRd5GIkZnRqtG8Ec1R3tHwEgFSEtIkUjXSR1JY0mpSfBKN0p9SsRLDEtTS5pL&#10;4kwqTHJMuk0CTUpNk03cTiVObk63TwBPSU+TT91QJ1BxULtRBlFQUZtR5lIxUnxSx1MTU19TqlP2&#10;VEJUj1TbVShVdVXCVg9WXFapVvdXRFeSV+BYL1h9WMtZGllpWbhaB1pWWqZa9VtFW5Vb5Vw1XIZc&#10;1l0nXXhdyV4aXmxevV8PX2Ffs2AFYFdgqmD8YU9homH1YklinGLwY0Njl2PrZEBklGTpZT1lkmXn&#10;Zj1mkmboZz1nk2fpaD9olmjsaUNpmmnxakhqn2r3a09rp2v/bFdsr20IbWBtuW4SbmtuxG8eb3hv&#10;0XArcIZw4HE6cZVx8HJLcqZzAXNdc7h0FHRwdMx1KHWFdeF2Pnabdvh3VnezeBF4bnjMeSp5iXnn&#10;ekZ6pXsEe2N7wnwhfIF84X1BfaF+AX5ifsJ/I3+Ef+WAR4CogQqBa4HNgjCCkoL0g1eDuoQdhICE&#10;44VHhauGDoZyhteHO4efiASIaYjOiTOJmYn+imSKyoswi5aL/IxjjMqNMY2Yjf+OZo7OjzaPnpAG&#10;kG6Q1pE/kaiSEZJ6kuOTTZO2lCCUipT0lV+VyZY0lp+XCpd1l+CYTJi4mSSZkJn8mmia1ZtCm6+c&#10;HJyJnPedZJ3SnkCerp8dn4uf+qBpoNihR6G2oiailqMGo3aj5qRWpMelOKWpphqmi6b9p26n4KhS&#10;qMSpN6mpqhyqj6sCq3Wr6axcrNCtRK24ri2uoa8Wr4uwALB1sOqxYLHWskuywrM4s660JbSctRO1&#10;irYBtnm28Ldot+C4WbjRuUq5wro7urW7LrunvCG8m70VvY++Cr6Evv+/er/1wHDA7MFnwePCX8Lb&#10;w1jD1MRRxM7FS8XIxkbGw8dBx7/IPci8yTrJuco4yrfLNsu2zDXMtc01zbXONs62zzfPuNA50LrR&#10;PNG+0j/SwdNE08bUSdTL1U7V0dZV1tjXXNfg2GTY6Nls2fHadtr724DcBdyK3RDdlt4c3qLfKd+v&#10;4DbgveFE4cziU+Lb42Pj6+Rz5PzlhOYN5pbnH+ep6DLovOlG6dDqW+rl63Dr++yG7RHtnO4o7rTv&#10;QO/M8Fjw5fFy8f/yjPMZ86f0NPTC9VD13vZt9vv3ivgZ+Kj5OPnH+lf65/t3/Af8mP0p/br+S/7c&#10;/23////tAAxBZG9iZV9DTQAC/+4ADkFkb2JlAGSAAAAAAf/bAIQADAgICAkIDAkJDBELCgsRFQ8M&#10;DA8VGBMTFRMTGBEMDAwMDAwRDAwMDAwMDAwMDAwMDAwMDAwMDAwMDAwMDAwMDAENCwsNDg0QDg4Q&#10;FA4ODhQUDg4ODhQRDAwMDAwREQwMDAwMDBEMDAwMDAwMDAwMDAwMDAwMDAwMDAwMDAwMDAwM/8AA&#10;EQgAawCgAwEiAAIRAQMRAf/dAAQACv/EAT8AAAEFAQEBAQEBAAAAAAAAAAMAAQIEBQYHCAkKCwEA&#10;AQUBAQEBAQEAAAAAAAAAAQACAwQFBgcICQoLEAABBAEDAgQCBQcGCAUDDDMBAAIRAwQhEjEFQVFh&#10;EyJxgTIGFJGhsUIjJBVSwWIzNHKC0UMHJZJT8OHxY3M1FqKygyZEk1RkRcKjdDYX0lXiZfKzhMPT&#10;dePzRieUpIW0lcTU5PSltcXV5fVWZnaGlqa2xtbm9jdHV2d3h5ent8fX5/cRAAICAQIEBAMEBQYH&#10;BwYFNQEAAhEDITESBEFRYXEiEwUygZEUobFCI8FS0fAzJGLhcoKSQ1MVY3M08SUGFqKygwcmNcLS&#10;RJNUoxdkRVU2dGXi8rOEw9N14/NGlKSFtJXE1OT0pbXF1eX1VmZ2hpamtsbW5vYnN0dXZ3eHl6e3&#10;x//aAAwDAQACEQMRAD8A0aMd7Xusts9VlgO1hY1uyS1zRpO/027/ANK79Jb6v/B1I3p16ewfcEmE&#10;em3U/RH5FInUalRtqmJrZ+4Pw/uSNdcxsHlwnlv5OSmkaQR95STSvTZr7B+Cz8norb8uzI+25VTb&#10;AwfZ637ambNk+m1ha5nrel+l2/6W1aIc08a/1Sn76ykigdw5LOjPosc6rqGXN7QxrbHeoyssfTb6&#10;tVdz37nv9Pa/e7Z+ksWlXVsrDXgWOBd7tOC5zmt1/ca700rCC+rn6TtP81T07ApEqiALodVNY2R7&#10;Bz5Ll7nOFlhLnbZ09/AnX3tO1213/ga6lpAIMHtOq5e8/prC0AO3P90Q6JIdsaDtTZM+ACzp0TYT&#10;bRnUBxJaLGBzXO4E7fzj7vd/glvvqa+t7I2b2ubvZAc3cNm9n8tk7mLncQtbnUOt9tbXgNOgEE6c&#10;7tvu927d/wAKukHHB8tUo7Izj1DTo5Lfq8A0MPUM15Ddoe647pl7vV9j2fpP0m33b/5qpPTgPx3C&#10;n7Vde3Hc0F17g979G3n1LP8Arnof6P0f+EWrpOgPzlVHf0i/Q/Sbzz/N1p1sIiAdmO1v7o4PghZY&#10;a3HsePbA0jn/AMkiOmQAIJJ7ngcoOVVc+l3vG0CSONBrO75IFliBY2ctxs2AgvPfyJJgaNctDp4a&#10;a7CTuIcRqdxAHjulUBoWgzAgtjkDX4N7+zb/AOQVrp9djnPex5ZtIDx9LcT/AK+5NG7NkA4SGxl4&#10;QyfS25F2N6T97vRcG+oP9Fd+9UqzujuZ6djc/LBol7m+qSLNvu237nubt9v5i0BuJDT79CXHg/5q&#10;Vv8ANP0j2v7nwT7axgN6f//Q2GH2N1/NH5EiTEh0GNCmYDsbMfRH5E752kkAiDIiZ08FG221jUU/&#10;Zq4bo5gJMzOn0nO+k7/q60Q41BkmsSS0kwJ9o216/wAlv0E2KWnGqLfo7GwQNIA9sQix5a/BFbZ7&#10;tLMpYz0X1sDJsIeQANNrvpf2vzP8G9D5/OKL1GR9nAEg2GfAQx+0oWvlEILhsEdhO+rX853/AHxE&#10;k/vHlDsnfVH7zv8AviIfiOUlDr5/sQ3MfddjUeo5tdtoFu3QljRu9P8A6672OWBlV105VtVIDKWu&#10;hlbDIAna5jd/9n2LoSZzcJpP+FLjE6wx3O3+UW+xYXVHOdn2QHQwN3yQTwfc942/m7Ws9v8A54TZ&#10;bfVmw/NX9X/ulunY1eZl149xPoBwe4AQ2A5v6Nzf5zbZY5b7aa8ey6mmWVNcCxkyGgtb7f5PuWH0&#10;YA9RqsBDWja47RG4BzR4+3/hNjPof11vPaW5WTqAC9p1j9xntSjt9UZieOr04dl9Z5Pkqbx+sX9/&#10;c3XX/R1K5rpwqT/6RfpJ3t4/4utOYxuFj2iQZPjqkQdsfyT4+aR4juToD8VG33VvaeNh8Y/O8EFw&#10;chwY55by1xLXASPpEA7fb/1SvdOLnVHdxI07zA1VAOaDIIJJ90cafR9x2+7+qtDphnHn+VMxHYJo&#10;3Z8nytofSA50nQprB+jfp+a7x8EuSBJmO09k1n80/Q/Rd+ROYDs//9HXYP0bfb+aPyJyPAax4pmf&#10;Qbz9EePgnPMa/io22nozGtpY17Hh7WwQYJkafSY7Z7lL7dSY9jx46DT/AKarzPfTzlMTqNe3gkqh&#10;2ZXX/aBWBWW7Xlx4OkOY33T+cm8oSBOup/FKde/lykpFZ/OVe3u7k/1EQg6+2fmoWfTq55d4/wAh&#10;EJEHn8UlDr5/sR2m1j6r62F5odvNbSAXNLS17Ru/O/cXPZWUcvIsugNAJbWyI2w522stG39J9N/8&#10;tdKCJ7xPmuYuLhkXQTtNjmPf3B3HeGwfzW/TTZM2GrOmwZYmQMfNoug2+m9ri1vucdfexvLvc73e&#10;/wDPXQVOtssuvtqFfquBYwc7Q1jAXx+e7audxrIya3CZa5riJAMhzPpvaPa3axq6c6EjUmT4pR2V&#10;mPq23C0AGYVOyPtF/wDWbp/1utXe/f8AFUn/ANIv7e5v/nutOYhuGJ28idCZEaKGQ8NpfJ12aeIO&#10;qIeOTGumiq51Vhx3FrtGwXgxBaNf+kgV4FkOaC0NBkOBnaAR9ID/AKP7jf3Fo9MAFLhtgB2kHThv&#10;DVnh3uDpO/gmfGfaR+Z/watdNZbL9rjW384ADUjg+5NjuzZB6XQJBcAeYJA7+ZTWbfTfz9F448k4&#10;G08nw1hNYf0b9fzXaQPApzAdn//S6ZvQ+rgAfZzoANHsjT/riqdRru6W2t+e00ttdtr9zXFzv3Wh&#10;r/5S7pc39cK6rDhCxjXhpsc0OEwQGQ5v7j9fpppAplhOUpAd3CGS0tDg2wtIBaQGkEH3Nd/OfnJH&#10;IHO2zTU6N4/7cWfldSdjXHHqqaWVBoBkgRAhu0D2tb9FAf1e6wbWsa2eSCTymcQbYwSIB/g6P7Ux&#10;SYmyTxDP/Mk9fUcawgMNh3ce3nvyXhZLXANcWn2xImDu+LU32h1LhbW6XDWeZcfGD5f10OJf93HQ&#10;n8P+9di/KqqaL7i6qqmXWPftDQCWNmd/7yA7r/R2nXLY3QHVzYhwlji71Nvva5u1Ubuqm2t1NuOy&#10;2uwQ9jzLXDmHMcPd7grGBR03Kpsa/BoY1pa11YZ7DA9vsjaiJAsUsGSOvTxdCnMx7gw1WB4tAcwA&#10;iSC31Gnbv3e6tu9iycjpPULbn2D0yHucQXOAOp/ch35q0cTGxmNFjKWtcw7WuY0CGsb6VbPb+bXU&#10;91dW7+bViY8f9SiQFsJSGvcOPV0nOrvY+WbWva4u3y4AH6HuHv4/PW1uM941Pb/ySgXACdT8IT6e&#10;BGiQACZEy1JR5GZRjbTe9zdwMQJ0Ebj7D/KVF3UMR1ttgslr3NIJBEextcO3N+lurch9dsh9FQ0d&#10;FjzJgCNm327XuWW4N0rAA2g+2f8AXd/ITTLVkx4gYgkn8HoKd2RULaocx0gEkNMj2n2lu72uSvxb&#10;7KbGMa3c9pA3PET/ACvafaodG06eyRy5+pPfe793/oq4HCJjTxkp3RjNgmuhcf8AY+dMAVAax7xP&#10;z9m381qhjZeBiPvouyKW312bLa2F7y18OdsOyp37ln82twxI0+UlCdh4hcbDjVF7zuc/02bnH957&#10;9m57v66AACZZJkVYQ9MDer3XY/S3sybccTewOLCyTth/rV1+7cFou+rXXCxzRjNG4Ea2M7iFc+ql&#10;GPT1W000spL8cl5YxrC4h7IL9jW79v8ALXWp4iGvPLIEjR//0/VVzv1sPvw9Y/nfyVrolzv1sMOw&#10;/wDrv5K0JbL8XzxeD6l/T7R8CT5x24VUgn28eRP/AJP/AMkrPUiXZ1s/R01+A/tNVdrQ4aQ1o79v&#10;+jKrncuxD5Y+QbNLQGhpjSCTPH+v/Vod24tB43fvROnP730foqdb9zWiYIEQfub29+1RvJMNbz31&#10;4gbduiSBuhjWG89z/u3NWr0QgV2NB4eJ+7yWT32tj49/4LW6FHp2c6PEkT4eaMd0ZvkP0b+N/NTB&#10;+k5UepX2V2sDXua0tkgaaz/35XsYfopjTc5Z/VQDksLpBFek+bnKQtOHTyQevc7X1HS6CSSY04/1&#10;2qIssmQ90k7hqdCNA7RRiSZ7/ef5P7zk7fdoNOJ7R/31BegvraHMc3kBwJdr/K1chgGIMOH5vJB0&#10;93ZGyyNrBBJfIGsaAtKDMuEtkO93kSB/J/qppZcd0nxm7KtNwLyS4SeQSHbmfL85Fa+xvD3GTrro&#10;TzP7qDjFrqvYRAc4HuBB8Yain6QI5ceSf+/f+RRYzdldtr2gHcQAZA15/e/fWr092/FBMklxkk+f&#10;b+qsmIPi46D+/wD87Wr06fsbNAJ3aHvq7VELJ7fV3vqwI6q/SP1d3/V1rqlyv1YH+VX6cY7v+rrX&#10;VKQbNTJ85f/U9VXO/W36WH/138la6Jc79bucPn/C8fCtCWxX4vni8H1OTn2ucdfb8fohVyZ148B3&#10;/wA0hrlY6nAzbN8x7YHyCrAg/SGnYf672Kudy7Eflj5Bst/mxLQ1vi6QNPou/lIeRq2OIOsmT4fn&#10;fRU6iXMaddOI8T5fnbWqN8kCdJ108vbo4fykUDdByIH0fE6fwc1a3Qo9K0jjeIiB2/krJEH4D/X8&#10;3atfoetdmhneOJ8Eo7ozfIfMN7GE18T7naqh1UkZNTf5Et01+lrwr2MB6fwc78qo9WA+0VGQHGs6&#10;E8gH6Xt+PuUhaePp5NOJ7fEePxb/AOSTiACZ479tU0gkNBk9hpE/9SpAAa6eRJ5nz/8AIoL0OU4N&#10;a381sgF3bluhP0/++KuRJIdq4ctHb97+SrGQZcxsidTJ5GrR/rvVce9oDQS0agawR+b+b/V/1/mm&#10;llx7HzbWOZpbqRMn4e5x5/8AMVMAzpp4/wCv0kGmxnpxInc4xrOrnfnfTRHHQg/Ej/zlFjIXHBDe&#10;Pyf2forXwC04lZaZ1MyZ13HusZ1kN3GA3xPH9UH6P+atjppBwKiDMl3Pk53jCIWy2+rvfVj/AJUf&#10;p/2nP/VsXVLlvqwAOq2cfzB4/rsXUqSOzTy/Ofo//9X1Vc79bRLsPv8Azv5K10S5z63zOHt5mziO&#10;IZ+/7UDsvxfOHjszpmRZkOurc07+A4kRADdVWd0vMaC5zQXN7NMn48N+ith3qef/AEFF3qbH88H9&#10;zwUJEe7pxlloVHp/V2/xnJAdtDWkwfCCZj81RdW17hXq54MEDyHbdu3J3bvTZPiY48P5P/gn/Bqx&#10;h7vWbEz57Y4/Nn27kKHdPFLpE3/g/wDfIm9Ky3RuDANPa52vwLYctDpuLZQ1zLS1xLg4RxER/wB9&#10;Rv0k9/8AoKTfV05+XppwA6FZOWSvVHT/AAf++VjfzfH5zvyqTq2O+k0HsmxdvoCdsy6Z3c/2fb/m&#10;o3s0+h/004taOwRhrZna3Ty80vTZJ9rfPRT9n8ngfvp/ZP5vH8pJOvi4nW6G1mm2pga5xc15aIke&#10;xzfaJ3LNe+WiTAE/REe4cu/srY676f6ru2xufxvnhn0NnuWW30ZdO2O+31Z7fu+7f/5gmHds4r4R&#10;YO7rdKxqvsbbCxpfa5xc46k+523/AM4/wavhoAiBppx4IXTdv2Kmdnf6O79537v5376s+z+T/wBJ&#10;OFMEuKzYO6LY0AAAAfgpzp2+5SGzT6P/AEkhsgfR/wCl+CK36On9WP8AlSz/AIh3/VsXUrl/q1t/&#10;aj4ifQPG799n7y6hPGzWyfOfo//Z/9sAQwABAQEBAQEBAQEBAQEBAQEBAQEBAQEBAQEBAQEBAQEB&#10;AQEBAQEBAQEBAQEBAgICAgICAgICAgIDAwMDAwMDAwMD/9sAQwEBAQEBAQEBAQEBAgIBAgIDAwMD&#10;AwMDAwMDAwMDAwMDAwMDAwMDAwMDAwMDAwMDAwMDAwMDAwMDAwMDAwMDAwMD/8AAEQgB1gK8AwER&#10;AAIRAQMRAf/EAB8AAAAGAgMBAAAAAAAAAAAAAAcIBgUECQMKAgEAC//EALUQAAIBAwQBAwMCAwMD&#10;AgYJdQECAwQRBRIGIQcTIgAIMRRBMiMVCVFCFmEkMxdScYEYYpElQ6Gx8CY0cgoZwdE1J+FTNoLx&#10;kqJEVHNFRjdHYyhVVlcassLS4vJkg3SThGWjs8PT4yk4ZvN1Kjk6SElKWFlaZ2hpanZ3eHl6hYaH&#10;iImKlJWWl5iZmqSlpqeoqaq0tba3uLm6xMXGx8jJytTV1tfY2drk5ebn6Onq9PX29/j5+v/EAB8B&#10;AAAGAwEBAQAAAAAAAAAAAAYFBAMHAggBCQAKC//EALURAAIBAwIEBAMFBAQEBgYFbQECAxEEIRIF&#10;MQYAIhNBUQcyYRRxCEKBI5EVUqFiFjMJsSTB0UNy8BfhgjQlklMYY0TxorImNRlUNkVkJwpzg5NG&#10;dMLS4vJVZXVWN4SFo7PD0+PzKRqUpLTE1OT0laW1xdXl9ShHV2Y4doaWprbG1ub2Z3eHl6e3x9fn&#10;90hYaHiImKi4yNjo+DlJWWl5iZmpucnZ6fkqOkpaanqKmqq6ytrq+v/dAAQAWP/aAAwDAQACEQMR&#10;AD8AO3Fiu7+5u+vlblqv5H/zEpsjR/zF+7Ortv4zqv589i4DrjbGwcL2t3ZtbG7J298eOssphdz7&#10;Sg29s3bFA0GEEhy08NON2xynb0FZSORbndXUEs6Qav7OPT3KoBYy1PcDiqjV64UZJPUn8n7LsF7Y&#10;bddbrJCB494JAyTSsViWxKACJkAH60lATVBrmclFVekfurYnZuyOsOy935X5F/zbK2i2D0n25vnK&#10;Uu2f5m3bO/NyCo2X3XuTa+ByeP7HxGUoes8TUwYbGyrHNW4+XHbqipqjFY6NMxhshJUp/rr6SZ1j&#10;DE94GQqghpFAYaScUXW9dEYFW+IHoyj5f5YgsIbi7eGniWzMAsjuVaK0lZYpBII2MqvMsMAUz3Td&#10;kGY2BgdYz0vfewNhd1dPfMX+aRvbqbsnfXc1JsPcbfzJ+8uqosrtHa+zt01tVHWUW+s7W12VqMLu&#10;TB1CtVQGkHXCrGdzLk6Wiqaiqut/eeLIND+HqoOHkGJp24r26Sf7YZWlemW5f5b+mtgtzatc/T6i&#10;AHDAvJbrqYCUs5j1SCRQFFrqpMx0Gogv1b2ksuPqZPkd/NRjylTP8dKfJ4s/zBvkk1Rjcpviq3XD&#10;u6krui4dxt3TtGop8DjpaqpwmRqpslXU9O2foZocRgszDUNm9vhbTVDVUAA+JHUVdsl9Ok0001Aa&#10;VoUoWNelf9XeWG3a0hEkAR5HYqba6qVS3iIQQeL4qku5fw2bxGB8QERrlM1nWvaEeD3nNS/KP+aA&#10;2Pw+1e5Mk2Xf+bF2FPhKWr2p2dJhuvJT37T1r9SbJoc5Tmpo6XIZegq6XcdRG2BpFjzWCy1RP576&#10;/MjAEh0WQkDTxUkDsILEYFaHidXA06pb8v8AKxhtTI0Ijke0UVjnZmL6TL/jAkEEeoMT3K3AxKdS&#10;MelpkOnO0I9w01DVfJ3+aDSY09q5vbup/wCZL35sjTtuHrGszu6lxzbt3FkK/fMm288kxrXokp26&#10;mkhkXdP8STF14msb68WcVD+HVQ2VbGkk8F7WPxA8HoAigt00OXuW5bFHFxB47xO8f6U8Wpmn8NAd&#10;ch1qo1KYxSS3NXmchGHTRj+pO5HmxS1XyX/mlRbhqcV8fa6vx03z6+S0+Xp8pvLMZSjz+MrPjfSb&#10;p/0v7aymbwUU00OEr8mK/N00EufxcsOMwmSgqdC+3DQwZGCkLRtSH4nA+MLpOODUpHWjaiR0/Ny/&#10;yn9XGfqLdAss+tfCnAAht3bSYmlMmHoXUtqnI1R+Gqv1AqeruyY6bPOPlL/M9g2xQYHvKpmy3/Ds&#10;vY1VQQSbN3lQUW2Kh/kY2Ti6X2fBSySVdOmVyePqcdk5Vm22kX8cweTqprTblcBlJVhg+aipAUYQ&#10;pqf1IWnHUKAjpPacucvm3ZjcWzanjGoxTuvc0pI8SKXw4Q2kKGl1aaeC36iOelJQ9QdjVWZx1LXf&#10;KH+aTSx1Xb1Ftig/iX8yjvXYq1+DqetKfcW8lixmdzuTy25pcPlZakV2LoPBk+pPGanc8uQpsfVx&#10;y3S/ufFAKuQRHUduKhCTheLVPdXS9dKgGh6aueXtgNtctFPahoxeMKCSva9ykFWMulQBGuqJlMkG&#10;nxZiY9QDDQdSd01eF2xXD5LfzUP43kNk9E5HMUFH/MI77zOSh3FuTsfEYzNSz9Rx7spew8FJk9qy&#10;5AHETVUlVuakilyuIejgw9ckqaG/3CSJQBIWMQIoUIqZIqnWFoDRiMgrEPiqejS92DlK3u2Z5LRU&#10;W5kGkxXMbaUtrsovgNKZJayRxvpUrLfGjW4iQEGXkuoez6ao3gtP8o/5nowWLh+Qi0kj/wA1ftX7&#10;QjYeS2SdsvVd11FenXuz/tcnlMlSVWSrKCroaBycFNFPlsZVVc1/r79mhKh6FqUooPCIkaSKuTqa&#10;ipRqESDtFOmo+WuWPDvo2uLTWqV1/qtF8d/WkiyUtwPBiHjT6og6m2YCUlg70XTXacuUx9DX/I/+&#10;atG1T2b1NhYl/wCHI+78BM1Jurrza2a35jFx2S3DW1m45KSryVW1RgaLxZ7YOh8hl5quippKdtw3&#10;1400alm0NHEw+Eip8GoOATUsw8QUDE6VXGU97sHLSWN1PA9sZEuL+qUkR9KfvARsCXIjEaQRSNas&#10;rywKplmdkegSVJ1X3BNtTaGdk+UP81GTMZXY/XGcqjB/MS70WpnzGV7Q2ftykpZOnn3FLvhmzWBr&#10;8kixQ1qS75aGSTCrjjSkO1FuV9JArDVlK1qlDU24qGoAnxuG1A+AfjDHo3vuVuVrbcLqIfTmGKcg&#10;/pz6lCx7qe6ESlplb6e3eJYmQ7gBrt2iQsApqDqPs1Ny71oD8jP5qNXt7Dbv72xSZGL+aF3DuXEY&#10;/G7R2X1xlcRSVHYuDytDt/BUdPuLN1Z/j1dSTUm26kvgctFUVzQ1CPG/vQ8f6clQy9vaSarAR2gV&#10;k1a2oq6dVddQop0Xry1yuEvI2vLQK0UhWSkuhSJ90VqzNL4doIVtoPElm8VYgvgFWlcuG7A9S9rn&#10;FY2oy3yW/mvtJNuj43UzwZL+Yl3rhM0Mt2BtrYNfvjBBP46+Nz6mLPSvJtOiMO4sapOW++NBU01P&#10;HWDcLxpF8Soj8OHNVIq3gFq0FKHxGHijtr2AAr1vduV+WobK9ms5rc3KXd+FXTKrFIv3oIUUM5Os&#10;i2gkW0YG4EY8d2McmkMs3WncS7W2jkaf5K/zRH3Bk+rJdwimT+ZP3zWVk+Ro+39kbb2vV0myKbMf&#10;xbs+g3FiMpNBj87haigxXZ8kkdHt+DG1mQo5oWRuG4GLWNVCpOSmT+jgHTQHuZiKHwlPdUAdLbnl&#10;nk5b+RUubfwFnjUkRTaVTTuPFPF1nU0EKI2tReSKRBoBKhUSdQ9nxb33Xj4/kx/NLm2/T9gdl4SU&#10;QfzKe89wUGB2xhusdk7lnyWdz2F3BBL0zS4rdOZWOWq3FFXr17I647cgqp81jJKZQL++Zk0Rs1Sp&#10;OQNKlYjmq1k1FjQLQmuMA9FsXLvKxtrt2ubdQElAJVzVxNfAAEShbfQsEYdptYjAGoEyqemzbvVn&#10;a+QxWDqqz5IfzTaUV+U+MEdHJUfzNu5Z0rczvqPA/wB79ux5qi3B/Ct25mvxFRDVQ7OxUMe4dy01&#10;SucxNXSYzL4yCCsV/fOtu1SaxoTTT+IqCSKVAPANkKaqwqOr3vLfKkcm5wpcQAxXlyqArMjFUjkM&#10;YDMxSQhgGMNFkljCyowR6CHVdUdxfwemqY/k3/NWpslLsTsPcGIki/mJd4V0lfT4Xs/EYXY9TQbM&#10;O6Ys92tiKmGripKPe+Flx+2t/Szw4PF0lHmMtQVUHvrr7QXAcrSRvwGtNP4gtAFqQy8U4sTpNdNy&#10;/wAsG4ijFzZmYy20ZQLMlC3jaqK8xc+IFQpJXTcYWEL4i0WVN0v2hU75z+Lj+Rv81WPF0O+s5hMk&#10;lN/Mm7tzmLoaGHqmm3Nn4a6vp9z0eR6VGAzTUstadyfxI9beWJM8+RXcGKWldF7f9qNA4YstBVa/&#10;DVgKr314qRTUK0pTpK2wcrLDK0W4Wrp4MrljHN21mCREqstYSPgYSf2ZKs1dYARmO6x7VrNvJXS/&#10;JX+ajQzPt34/VuLb/hzft3KUUu6d5bifH1WOpN20+ejw3Z9buTApTS0e1sLTUmb35BLDl8BLj6PN&#10;Y6np2pb+9CIyCRWMYJ+A0JLZppJINNOrhGRRgxr0ui5a5WM1xG19Ysi3hVTSbvVIo6oriUKpV2qY&#10;m77pT4kJVcGdl+pe2khyL475LfzTZclBtjvyfH00H8yzutZhS7I3ZJR9dZ+i2bXbhTc/YmGqqiOC&#10;hTe2Nlpds7pnkjw1DRw5TL0FRBs31/8AreHHJp/VzVGoVVtNQFqKEAMhqwPcTSo6Zj2DlZfojdz2&#10;kbarJWVkmjLCV4jIQ7SlCHRiyXCfpsKwqpkZWD9L092Sd+1GFofk7/NGfC1HbuK2tUrT/wAyDv3c&#10;tVR4Ss6Yz25ty+Wgw+4Y6/q77PcFFQSGj3BJWV+xpJI5c61VS5rHRRefcLpY8ai6n+NRUaZG+Ipp&#10;k1U7dA76aVoQT0osuVuXpLtVllgEckRJb6e4KozS2qCsKzeLbiNZGEnjMRbkiaUlHRRrUZv+fHs3&#10;CVW5NtPur+cXJV4GnXGYbKT/AM2rtcZKfde0t05ynpKvc4pMNLiq3b+6tsChjz1JRJBLJkYZpcfU&#10;0cMqRxm7QX41UuxqCkcKCpLVYgivaCoQVFCKtWtOo8t915cZLdpNh7WlV3pJrOhI4QscbBgo8R0l&#10;aZyHDLIBEEpqJj+hP5mPafyq212hn+iqX+axlsL09VVlJv3ePYf882PofYmztu9tV2fxnQ77k3r3&#10;NmtlbfrOx4d34tKVftamOnyuPpqqL7BZWSoj00F7kpd5q5yBTIYIKAVotVJz3MPIGnV4d05dLQrd&#10;bADCot1JRmV2CPE9w5Ysy65QkkaAIFjSTOpgD0D1V/PW2+u/m2tj6f8AnBZPNxbuwWHzWz9ufzc+&#10;4t7U0+WpqTO7V3vtzYub21SV4yuMzGeOOrNv1EM2QMVTDMfNXU9TFHH4wXpGn6ztBFMDUaBviNKZ&#10;JUmi8FI8+tR7tsCh5ZOX42uXVsVcQxlngoUj8TWwjiSYKGlFZJVc9qaSnpP56uLbF7sehb+dD/D8&#10;TtWOn/j1R/NX7tqaja26sVvPJUW3M3uKpi2xDixh89S5DHYnP00qQNV18ZNDJQvKE96aG/OthdAH&#10;SQBTFSXNSaVOkFAoFPhJNa06cTc+V1e3RtiZoRNGzkt3skaW6+GlGCoJ3S4eZiJCPFRY9IQ1xZz+&#10;fVtPH12exGZqv5yu3M1j8/vrFHEv/No7oxlfhMXl6fKrjKLNUmW23UVY3l1/uRqeOmdo4Kd6CF4K&#10;ummnP3HvxhvgzMl2M6zQioBIcIBitAShOakqf4sei3blkrClxy+aIsKkoxVm0NbNM7MWZdcojuEU&#10;CNVRZk4tHVpdF/OpyfecG7dh9I9jfza+tO5M/wBc7l3Ps7dWX/mU98dw7F2Ru7rvq/sTdO66xuta&#10;Cmxubzex6+jxUFakdZkZhh6mi+7rJajHJUUj3SG7DIDdViUjyGphVydRoBU1UYAoF+fSabcNjaC5&#10;ZNlUXssb0ALCKJ2WBV8NfEL0jKTOpd2q0wDLRB1fL/Mf+Um4em/kj/MK7i7W+RPz7wfVXUHdfwp6&#10;4xOJ+NXyl7Aw2x+qsb2P8fvjRuqrqs10VsbduwqfZGC3LW5/ctRU1dTWyvvqtyBXHPQTYioNWxet&#10;fG4WO0ZhH4BbiFUsJEBGuhIfRq04IUEsQa4MOW4+Xo9rlvN6hikuP3isSLpaWQI9nclZGt1kjMtu&#10;LgReIoeMysqorKVbWONf1R2ziajc8X+l7+ahl6THyfIaeixeM/mM96zVVdHtLCdf5bZ+1/8ASfld&#10;3YbaGw8w2az9VS0uTy1M0FDXyNt+sVp6c5FyqHcbxxBqkl1agCKKGGIaArQ+Ie8kqKFgfEqANPQ3&#10;vOV+XLR9wTw9vMYgJBLOyDv3M61lDoICPpo0Mza44nVbQo7kygv/AMTuy6b5fdfx9odW/Ij+avU4&#10;PH99dYdV7owe8vnL8guv90bd3Ni9t7fpu5dh5LbUvYWZnlylTkhXV8mMp55JcDQa8mauoiikpIrC&#10;73FbiKPxXZCsVSKOpBMQY1pgElqS8JKmIKrCvTEmzcpy7ZuN3FbWcciSX4VJBJFKrot88SAM5DFI&#10;kgYbfTxbRQLqSaZH8MC+uwO2kwO1sm/fP8zE5it6x2VnMlRyfPv5HVdfDl8p3Nsba+JqKzrah3p/&#10;HXqsvgMtWRU+msij7EhWSXGDFlbqxHuG4mIk+LrEdfiFCSbeoDaarpV2LahWCvcHFKm11yxymNzk&#10;jjXbhELpkoEcEIkW6lS0PilpVZ7eERlHX95sirAYCSApcj1B2nS7k3XQRd+fzQEwNLufvSKSrn/m&#10;E9/nF4jbW1NldcZDGJWb7Tdy43r7F4bcuXq9e5ayHI0e3ap5MPW01XJLFUxOJuG4MYSRcFwwqAlG&#10;ppt8aKEyE62ppIDgmSoC6Skk5c5OQbrGZ9rEQiYoxlLIG17rWk4YC18P6eFZdaym10fSurSP4gbc&#10;d1X2+1NjWrO9/wCaJJXzdi/HTFx4yf55fIHGV1c28NmbOye/cRRR/wB+nO46qupslLWVGzoVgyuG&#10;pWOdbIvR1MVFFdL2/M0Y/W8MrD5BhQ+BqJx5l2XxBip8MAEVLG4cv8pRWd4YpNuW5ik3H8bq48P9&#10;5iFACx1FUt4JI7XEioound0k0KnKfY3bMm3NuVf+zAfzPVzeT6wwOZgQ/Ov5G5DIDJVXbexNvbXr&#10;KLYmP3z/ABPsOvz2HrquCnyFNWY+h7NLy0uIhxEskM0TMW4X/crtNrKVGVINTbjtIXFNbalIJgJN&#10;dVOjDcOWOUY3WeA7f4AuTGwCSAgRpurVeNpasjmCERyIyruPh/peDqICwpuquyxvbdVBJ8gP5mI2&#10;zj9z92YysrD/ADFO/slRYnFbZ66653IkzZeDdlLDsGDbu4MzURy1+QfIw7JmL0ORiyUtdTSU1huG&#10;4EWjEzVLLUAAMRph/D/ourUxAUqZFPiA0BXpiXlvlFU3eONttEawy6XZ3MSsJtxCt9RqC2WgQxLJ&#10;LKkqW7qtq6a5PFVoxPWHaj4rBVFV8gP5odSw318UqCqCfzAe/VOQl7A25tDIb427j83JvGHH73zO&#10;bxuRlqG2XQ01HmZIv9zdPXRUlfTUcG4r7cD4bO0vhEQ1NAVGoxVNdOAdTAScCf06ArUt3/L/ACmD&#10;exRnb47lJ9wCqdayEwrf+GgXxCXI8KF1tB+oqaboyNG4QM9Z113ScRhK3Hd7/wA0VMq/VtRm4Iaz&#10;54/IYGrzS9x7B21s+ofZT71TcO/lyuFydRBSZXH1NDSdmBzTYqnxlRWU0sDce4bkyuxEuVxUgAlv&#10;BwrBTQqGJINfBrqckHpbd8tcnxSRKh28J9Tob9OUsojTciGlj8arLK0ESoQyncXTw4RC1VIB/Leo&#10;726Y6N+TfZ2z/kF/MkbJ9b4Pu/Jbe8v8ybvXIUGMfbu3OoKelerpKTcNfVbKG0dy7rqJ4afKx1s2&#10;KyhG2siKisytHUU7sVxukjWal5FBKk1K1poi+LH6gYs/aukyGjIdIoS272rk2xt9+lMFjKyRyhFQ&#10;SSBWM+4V8JlcfTvGkEVJZRJHaIGhnR3bWpdOxtx/No/wmh6t+R38znb25dqw7AaqyO6PnL252bt/&#10;tbPQ43KYo4I7c2TuLNZKgxe/c/ClRuaKGOlqtvxwrMlZSUs8rRBxeYN5jkml1MYfBD0LRudGlHZ1&#10;jXSxCkshlDuIlqJItUbVmYe2Htze2tnaCK1e6O5yQB4re6s1E+qeGC2ubu5aaNWdBFcCxe3t33CV&#10;kW1vVW5iEYH7Y+SPyg3fT7B7Lwfzr/mAT9Ub8yG7H7Ayu4fntu/YmyOjt5YCl/jed66bMNldydhR&#10;4DEGuoNtYWPJUYy+5ZqqHJY7yNUfto7nfOZINxWD97oI4kc1ZUWN5FCmOJmHiCQMjrK08emOdKiA&#10;pIpUCXZ/bD2i3nlO5v09vrmW8ubi3iCW8ly93DaytMl1fQRSmzNtNBc281hDtNz4t5tl3obdVns5&#10;FlkQez/lN85989c7TyuM/mBfM9c/uXeu+sn2vLsrsn519gbl+LuxNib5yWKyOZz2Dy9btfZm6+sc&#10;HNkaKnyiCtqt21FBLE0YgWCWpZQnMe/yrEst2hjlZUVlh0vT8c1YzNEkooSsLN4SpJFJctC2pWL7&#10;r2d9qrCa9eHl+eOewjkuJYpr/wAW3Z3B+m23/G02y+uLRnZVn3GCNb2ae1vrXZYdyhMc8T3u75Qf&#10;LDacW8psn/Mt+TeZ3F17VZ7DZnb2xPm78i8rTb+zpw+Gruv959WQthqTF7lwvaWLqphj9rQ7hoAK&#10;2mr6jG1OTjoXQoG5r5jjtwZNzgISKplSFWAcr4gDsvixJHQrCZpUjq1ZkQLUkWD2I9mZdyC2nJW6&#10;RS3l+I4bG5v5lY26TGxd7eKUWW4z3RlVtzjsrO4ugEUbdc3HjMgC8pvkJ80KY4XD7l+cvytmxmG3&#10;Tuvfe4c9118xe+ez9/dnYbrWPFYbs3qzbmS2FvPK7L6l6wx009bLgtw7hgU1uToIxWVtKlU8TmQ5&#10;h5g1G3kvoJFpUTRRjxCApDhIiREHNVZWnkjjTTJIiummPoGSe0vtEIot0seW7+1n8Rkex3C6lFqr&#10;tOpt5J70RvftZoUltpYNqtLq7uXmtLSaS1m8W7KZznyQ+X/a9djIvjf/ADCvmDQdRxZnacw3VvT5&#10;p9j7k7O27Ub2zGFeh2jvvdPX2T/hfYVHsGm3PQUW7psTgGrcPW5CmiBNJS1tUEEnMXMzzXXgXoWG&#10;MsQF8Fz4TBx4lHCEpGREfqTpjTWQ0MhpUTbd7QezVpt2z3G+cuiTcrqJE0zNuFqn10UloUtna2ed&#10;I575DfoNmh8e6ujbCSPcLEMVQRcJ312/2LvzE7Z63/mEfzHNp0ma6mp8/jdm7z+b/cO8cDke2sTV&#10;1e2N8Yfdnyc24M03QGw9qiGbMCLcu2hlcrkp8bi4CVepniXJzDuEjXksW4yMlWVItMRKujOGowCy&#10;szIryLEyFEiRXeT9QDoKXntNypZW/L23bhybYxX0fhTXN8Jr5VuLSeKB7dhGzyWCQJcSwWM97BdR&#10;z3V7dTW9tbE2cj9Gi+D9Z398i/jP8f8AtjfPyY/mZHO76zm6YMtXw/zDe/Nj4vNYnGY7e1DuzM7f&#10;ylflmp+yMNh8rtwzzLjMZipeq9M8+eOUp8bVLOI4bvcg1krXUk2rw9TBVWoYBiQqDTkcGB0zKSq6&#10;SAxhrdNk5Okh5klttosttCPcrHDJNNK8bI0sIHjXDJIpjYBHilVprKdFnmMqsY+jaYLrTtyopMLJ&#10;/swf8z+r3BPtf4/1WXom+aXyXzW4YsxuHeFbj8803x3oew8dv/C1u5NoQ1NS2Jrsrr3NQxT7jxj0&#10;NFga2jqnFvdwMIDGWp/FgZLrXu0kDBooyUJC6jUHpJebHyhHfgxnbxEryfpgPIdKQS6NcYlUt+oo&#10;aSRSFuNPiIiLG6lhqdhdlNgdwV1J8iv5m8mFk2V3TkKTMQ/zP+4anAUcu2d6x0Oy6+L5CNnIthbd&#10;aoqpKujp81XYWpoMlPFNtpacZHBV2Rq9PuF/pFI5w5LkAihNNIUeHpq3EEoDUAh60agvDy9ykZZI&#10;nu9pKJHbq76nKqf1GmZpxLSEsFoLl1aI6fAChkL9LOs6y7Kjz2Pocn37/Mxxso7AyON+xy/8w/v7&#10;q1Knbq9WHPbxlp4c7u3cUu8V2vmamSSqixbQSdQSqW3A+XixVatU6t7e+LEdMxWsYIBVs0BcUC9p&#10;PpU+LwGnj0kl2Dl7933b+JtyP4Vy0btHJHqq7LbkO02lkWlC1P8AFCNUpkA09J7G9ad11MG25D37&#10;/NI/vJWbP+PWRyuKj+afyKzu4/4rvDfMuGzxyXx4x3YdNvXauUq9p/eVEuPnzMkW5KSnlz+NmpaX&#10;AZGkqkyX24GOHxDL3qtG1Bal2Xg5QjgeFDorpJJIPRlc8vcqxXVxJCNuZI5ZaoYpX0rHBN8UCzB2&#10;Quqtq1K09GmUJHGVNBvyN/nWU3x0+QXd3x3yOY/mfbnxfVW++5erKzc1F/N17tqN01tVis/T02z9&#10;0YTc+LxlbgKbJYDKU2SSW9HVRVOJmpKN1jqKSaqqTmOC+eGOX69vEZdQBAoNQUhWApUKK1GNTEmo&#10;GOgHd7ly1b3VzZ/1ahdYpRC0iu3esTyrJLEWJ8OSY6NDnX4cShSjtU9KX42/zfu1vlnvDeW1eptn&#10;/P3K5Dr/AG4e7t25Ddf87rsn4+9ebG6Z2xh9rba7kyG++xO1cjTbaosKm5s8anbErVcFThq/IUcc&#10;oyccEizPCC7DhmvGI1AkUFKADA/0xrq+Rp5V6L5N22NoJYY+WYFYxSKGBYuHcvR6lqUiVk8NdPxJ&#10;qJNdICzd/wDPH3VsDdtR1vk5P5gG7u09sUW38BunI9S/zkO3e6undzbi23nsbk5tybDzHXNbmsBu&#10;DDbt2PU1tHlzQ5ispp8i9PVQPSmkmpp6fS3mgIdxfgKkAauKliCQdOAQvHSD59KG3rl03EtynKVu&#10;BrYpGWbwwuiRY1kUEGQhnSSZgyGVowAEB6nT/wA73d8G6t37dn6v/nHxYzaWP7Km3xgp/wCaB8nY&#10;uxNj4x8Vh9w4nJZXInaSQ7Vqus6mmys9TW12N8c2AqKeCeONqV62fX099QV3AlgSfhABPaFU+qCj&#10;FhgszVBWlOtNvHLhUCPlWEEhFYl2J0gzGR0yNMzF4lRzqWOOEKUcsWDFk/5/FRtfK0UG/tn/AM1X&#10;AVks/Xm66LDVH8075I7V/iW1cttPCruwvR5rFVNZVYHfAepy+2Z4mWPEmrgfyZGKMiXa216GRv3g&#10;1O2oIBBCha0rmrMG1GuVNOOevS7xy48NxCnKsSgrNocM3iK8jS+GCwopjgRovCXRq8SLWXIbQJvU&#10;v89io7N3r1R1VSZH+ZzJvLf+Z2P1hNuZP5mXyFytG24ct2BtnH4Xd1F19iKzHVGSylVgKqtosxQp&#10;ko1zM88M0DUJjMclRbX6oA+4k0oSdIH8BYA17QdLha6tIfz05dfeOWZrmV4eUY0Ll1RfEZ1UFZ0i&#10;LLQGWRWkgeQgx+M0GAgkot0O3t0fJ/vntqfBbi+WXzxqMdsv4UfA/J4t+rvmj2b0xh03FuH4VY7s&#10;PfO6t3y7Slp8bufcm+91xnJZbdVfGY1qmMksZjkbSh3m8ubaSBbYkKyKWowNFMiqWYlT4S0NBcvq&#10;jqfD8PUwYCj272PYt1t93k3pImmiupUtw8UlZJ1s5pI4o1Ei/XyVXW+zW/hX2hfrBc+DE0LpLDVH&#10;ae69kb3yHXvzA/mT9l732x1wucxu1Njfzat57izmR3THU4qmGDyOPxm8MnHtysy1dIaKiqK4x0NX&#10;LURujRrIdCW4v91W5tVRJAsjgH9MrU0kA/TNWjNQtIWdnu/iieJcdH+3cr8iy7XvZe6smktLaRlC&#10;3aTMELWrSN9bGEguwqPMX3CGCK22JdUN9DeyAP0k/jn2j2P8oOosv2tsXv3+bnga7Fd4L1Nu3r3M&#10;/wAxLver3V1nvbbr1FPvXY2YxkWYir8h9pHJTVEdMWSuZZ/I0qLDLEl5LreY7+O3McoLBytIjKGY&#10;aKlIxpaQZaluCJLdKyPJKKDpJa7L7c3/ACxLusd9Yt4ZgE2u+SyMMbG50JcXTieCzFRADvEsb2u7&#10;TMtpbWdnLqfod8hsDvSGHaFLB8l/5tLNW7s3vja2uH8yTt+SofD47B0NZjayq8WbFNksTT1jPryF&#10;IiLjixWqjnsWVqDcNxlu7lVLG2WIMtNLro1yB3EyhUZF0gPe6RBb/wBnJE7KxJhvHK3KVttO1zsl&#10;rHu7XWiVT4ttKtyLe2eCCXb5XkninlDs0XLYlbdN2B+qs7y3hkVF4ZfYHyAgots5M/IH+bDQRZHr&#10;yuzVXTw/zPe5qKir6+DcmRoaSrpM7mq2qpsbQNTQqEzNRG2MyiIUp4YpCCaw7hubQXTzeIIlAyQI&#10;xQohjPjMpSJXY9kjqyXrYtxFqFFF9ylydDu2wW1kLV7qV5T4aM9yxcXE63MZsImS6vHgiVTPZQSR&#10;XPLKDVu0l8InrD3NszvnG53IRQ/JH+aqKKPCddNJM/8AM07qweJocln8Wk9RLPDXZWvyOFzFWzXk&#10;xdZK7VhAmo5o45VUXiv91MWt1kLiZloYijGTxCoQxmrago/5J4Iu2Hes1BTpi65U5FXc2hs5rL6A&#10;7ajllvEnQW7WqSG6FyqpEIfHJVubmVtiiYi3ew8Q6wpKDrfvGp7DOE/2ZH+avHhv9K9Rt2WCf+Z/&#10;3BLWw4KOFGP22Op8tLXZmmmWN2NJSt/E8VZnq2mjFgmbcd1G3xTiU+KYmZaAGp0EuQaf4wqNxeIK&#10;LKg+pEgr0vtOVeRm5u3Hb54Lf6AXcaPrLxrEBcqtssiFidqa4iHZbXrTy8yK3+6VrNnSiL2/s3vw&#10;000uR+Sn81qqMm1eyK6mjl/mqdhPJVz4Skyj4abCT47MtHXimeOFzl5ETFC2loJDr0qLq/3CIwLV&#10;hXSGyqfp+Iq66sCFBqR9af8AFJj+nEgcg9F+ycr8oXUW4SypCzKZWjqkk4N59JM7W2mGRWkkjKqw&#10;5bT/AHebb/uZf3UtspTrBQbL78yOC3TN/s0f80xajF7S29XpWR/zTe3KSejqcvUYKGrkkpMjVIlB&#10;Ik8k8VJVVYEdYZG0QgaLebcNx+rijYsCTV+wrR9DlUMBrLHUgEWzsZ7n+0gZUx0zb8scmtsFzdr9&#10;P4aKywkzxymSA3Vuk1yu5oy2N4sStKrbzbQJtez/AO4m6Qy3I1lyOw++Yaetirfkz/NRoZ5N2bOx&#10;FArfzWezaybH0Mu38tV5l6qanyKpkJqqopY/JSqVqA8iSowhDoNpf7iu4NEGJQa8aTKNVYwwKRgO&#10;xUMT9OCJrIGtyzjrU/LHJjcsw38ixAlrcOxlWxYQGO6aGT6m6MkEPjuiBNzkjbb+Y2UR7NHbNXpP&#10;Vu3O8oMTtmsPym/mi1L5TJ7/AGetx381ztCGlEe048U0FFUx1+RgmloqoVLSSVKIaahUFC8rMXDc&#10;O6XYF2XkrEEXSxdCug+IWczBREtSFAvyDYg9hTWD0uvuT+WGk2RIoUXcHuZPFT6W5hl+pH0ojt/3&#10;U8r38h0tI55WjkHMboXu47gW7x0C7cuT+TUiYZsJ8pv5meAwssPXBzu/Kf8Amr7kyWK2lUbwxWVx&#10;GzcbvnAbly1fPicH3v2HuHD4Ci3TLPjMdg61VmcQrFUBy/8Afu+IriCASN3KNS0JkBUJGmspH4ko&#10;J8NJHUvIpYDRLEOhKPa721lvLKXd91e2sHSOVxE7SItqVnkuLyY2yXN4LOwcK15c2lvMsNm8cbn6&#10;mwvnYBZN/fLTKVe3MrH/ADDv5leytuV+Myf98tvZX5d/IR6U5Bd7ZWlpdw9M79y+C/vb2V0/Ls/Z&#10;OXxEO78ft+uxuN3pSeStaqwmSpJ4Sn+sG/rJDA27R/UuAwBjgSgDy9pQyFyrgKshFWiZKJXvJkSL&#10;2n9rZbW/vm9v7obZA3gvKt1ucwZ3t7IyOJ4rVLaGWzcyT2iGkO4Q3JafwW8BVUmY7Q+aHU3Z+yNz&#10;9ifND5vb06s2VttYe2Oqan5sfJPZOQg3fJtTfu6azqHd2/tr7myO9Nw977NwVVi6vI5Xa2AptltU&#10;Y2GlNjVtLPeXmjmGPcJoLWS1niiUgKaAyPp1lHkB0gwQLJLPLbiWLxDHDorU9Jdt9kfaS/5VsNx3&#10;fb9+2+/vLkF5kDulrb+MbWK4gtHTxTHu25T2ljte37w9nuBs4ru/+oKIhKRyHyQ+QuKpN3vN82/5&#10;s83VNX3NiNudVdrRfIvfed7KzcDbN2fvrf3SG+sZtnsvI9X7C7O2Jgs7TRBDW11ZE9ea6uihg/Yp&#10;27nmPeEtbe4/eLxrIAEWRIkkk/TDk0VXBJSlxBJAzxyKwikVWx0YbN7Oe3t5zBue0Qcp2l5dWLs1&#10;zJbz381pZot3JbKGaeW3kVRdB9p3K23SOC8s5YvrrSS4jHdj3N218y9ubl3Fjs5/MQ+aO2a+feG0&#10;MP1Ttlf5l+K37Rbqrt75meaiwO+sztjd2P8A4Ts6m2DW0Tx7sxWvHUrUNfl8gsSPBRKibm/d5IwY&#10;93RavFr7rWTQjtRSGRQUEpx4ircKtdGlXRiBFH93/wBv4rwQ3Ht3dyv9Hfm1f6bf7VJ7i0tzJcKY&#10;biVkuZbEUk/d8km1yy0W48WS3nRJJtL3/wDLnEdi5Xb2E+Wv8xrcaVGTr6HrzfG/vmf2zWdIJmMl&#10;W7j2wuI3PDt/eFHW726t2xvpBSjfGPy0oo8XQQ5fIUv2E48pivMu+vOfp9wt5vFVVQxqkkKNSUal&#10;C1ZvGaNBF40qhCz+LoGnoK3Psz7XR7NHdX3KW42KWM0815DczXNpfyxCTb2WCZ5tEUH7vgvZ5L47&#10;faTPcLDbjbzcs0x6ettd9fNOo3/ht0b6+Wvyw2JsPKbu7aG3YP8AZ++7t59B5jB9P7d3duDszriL&#10;L4Pf7d37v3nJk6Ghpdm1qzYqfNYytjyFCmRpKKeaodj33mC4vLVLXcIGjLVPZ2ShZGjl0SqGCxkr&#10;VHUSaCWWr6D0UX/th7U7LyzvV1vHKW5LdiMRKfqfDurGa4tILuwe5spmid7hEkIuLaY2q3QWKQra&#10;i5QEduq6L5H7x2s28cf8zP5su6sbl5ClHQb3/mCbr2dujZGcquvYNz5HrzN4DY+6HTMU9C9dRV1D&#10;u+dqKipIq0Q1tEyqzoabVvG5XRkaSRnhESENpTSUYVJDJgBACDftpt1OZIFGADed+QOSdhFtbQ20&#10;EG4vf3KeCGuBKlxC+mNGjuqSyPOWV4uU4TLu80fZabo5IdhQzex+/aDF4ar/ANmm/mq46pquuf4z&#10;XQ1v8z/tXTBlk3PksZLNWV0NfV4vBx/axRvTZGrkfH5RbQ0sazJJpVRbjuTw3RkZwq0rVVWnZG0d&#10;ZWHhxByTpZ1Zb2o+m8PWvRDuHKnJ1vuuyQ2UdrIXV2ADSTM+q5ukuQNvjcXd/JbRoniw20kMvLWk&#10;/voXQgmJeM3sHvmgy1bSUvyd/mlzxvL128VTJ/NF7do1pDmMNj6mtC4mTJNNDNkkleaXFVExr3v5&#10;aaZY2CC0W4bu1pHMysZjKwp4bKS/iOAoRu56KB/iCkXigazIVUgsXXKfI0W/XFjBPb/QrZw6yLmK&#10;VEgNrBIZzcxnwbZXncr/AFqnD8vzs308Vok8iMsnG9f97Vu6qHEU/wAnP5n9ZS1Pa28tuLGv81Xt&#10;yWefB4V5JEpaSqiqafEZfw06NLPFRsarCQpavaRtRDUu5bmu320yOxm8GtRTuBjDOwagSfSTU3MI&#10;WC14XKsellpylyY/Nu8Wk1vCliNwAZWD6IWF20dvA0PieNtwliCgbPuDybpv9Q+zzW4wUhhNmfIe&#10;ox0c0/yb/mnVdPV7B31uOhkP82Dsekq6yoxKyQUdf/eGWV9tJhoqiISQ5ONTj47NC6SSSJpUXF/u&#10;CXFvEpOlnRW4J26wA3cpCBhj6lj9Pd5jtlRxXos2blnlC42zcrmYwNNFBdSIdLT6rkWjO1uvgSr9&#10;Q0LUf9zQgbvsRAvN4lntdUYrc+RH80Xqv4zdudg9BdlfKL+dlFv7rt9kYrN122P5gPZ2axrZmdMN&#10;n8+9JPk+wsUZI5sJklRh41jlBcRNC2hva0fvuS4ikQBEJ7talAG8M0bwWHiLCGorQM5lLd4lVewB&#10;p/8AW4ttnvbWaTxbyOH9IW7x3Mjx/Vxa4juUUhsp794PEkg3CG2WwjgH00lnNPScpjav83np7tjf&#10;O3Oveoe8v5/XY+/N6dhUGG2vsPrv5mdt7h3jm8fLhqxRR7W21TdoZGu3BUVdcEY0GuOrWVDKKkwK&#10;YzeJd5+qbUyrbUahYhqHWtdSqFJDLqMIBBiGJTMc9JtwuPbz9yQiGCWTdg1vrESNCWTwZmUJLI8q&#10;rJDL4Ue5s0bLuD/qWK2EYIDn2L/Nb2J0NvOk66767Z/n3dc70o4Nw5vJ4Pefzi7TwOYGEy4x1b1z&#10;UtjKbsxDVY3MY4zMJQImpnDo6Tgq41FHvSfUiahj8IaR4is5w9UDiMIJgdFZihiNaCHFS/fXvtzc&#10;zbHJtwCTm+kEzmzmjtU7oNFy1m129zJtrIZgu2LdLfIUJbcD4ihQkP8AO3+OyUlCE+VH89KTIRbM&#10;Aq5W+fG//tKrdk9bkmaGSI9gK8cmPoWgCVKf5PUPa8MQQ69IN8ENx42gyeINOkgEiiaSpKkIikv4&#10;yMGaXSfDaLUCL3E/tm+57ObFZo7D6aTxTLC0gRg1zrWWNJY2nuLgCD6GeJ4IdvEkf1UV8YpdbpN/&#10;O4+NgkzEUPyt/ngS+Gs2pDjshN86O0Y48nRTxUke562nxkHaKfwmXGvHJJ4ZZpjVOSI3jV/2/Iu+&#10;/TorvH9TrYVxpGXpIwpUxMukLApWRCVJlfSyluW49szu93LHbXA2Q2kTiMK3imsdvqtIXLaYr2OU&#10;ytNuciyW1yqSxxWEAlikRS7Q/nQ/HTd2+9tbdovlR/O3xdPubfGRwkC5D50dp5VoKGvqqmk2mrin&#10;7OolNNlaqopo5NP71DrJYVAivK3Mu/fSw+EyfUGLNXUaCAupGcrpZ2NSk4CrEAdUclQQpsJ/bM73&#10;uYuoJn2xb0LHpt5WNwrSSeFcwQJKZIIII9C3O2u889+zL4F3aaWVrG/9M/y5/wBAf+g7/Zq/nr5/&#10;+Hr/APZefvP9mz3r/sxv+jX/AIb6/wBKf+jD/ZhPuP4z/dn/AEhf7mdf/Fv0+rwX59mni3H0fi6G&#10;8fVw8Nq6ddPhrqpo/wBF+Gn62nR29An6La/3/wDR+PB9B4VdX1kXh+N4Gqnj6NGv6jt+gp43if7r&#10;vG8f9fr/0Gb599ybT6N6u+Yu4957J3NnqLe383juHq+i3Dtf5B5DqTFYOoqfkh8ht1VKdq7t6koq&#10;rtrpnrekwtPVZCSjmin3DuStSPI4+dMBG1FISzwmS/vSIhiCNq6QzdplFVQ8WFaK1CuSpBPUk7Vf&#10;x2/KnL6SXjlZN1u4vCLtDGdcdiw8W5Re2CqFpYQyTdiSCRYzTotH8pTO78rfkH/Mb65wW+todvdf&#10;9FdX4PLdMZTY/wAjt89odYdcZHfmdYZyi6Y+THeaYzrzFbV3tlKhmyo3bh5TlquF4Mf48iGqpGdy&#10;t0msnlW3GsKwOrtwquwqqkEZJINaLXvBqKGPJu53e17/AGe3yb0Us/GgkURL4oLyTW0RVZJEdH/T&#10;VVKqpdyn+LOuh9Rtf5cOxsdgOwPn1sjr3auBx/x769/mLdtv1PjKPsPCdfbV21n8H0LviTtnBdf4&#10;rsuWrzzYHamYXEmmR2npNlp46rcgraKCpRm72ESzWsnhKdMCD4q01LLUcaEE8SSQ1KLQ9KuWNwns&#10;9u3uwa/mjMu43RI8EK0pjnsaMwMeoMid3hrp8OuqcMg09WVSdbyRwbYwEXW221ajw3xo2/LhFz+5&#10;I6OhoqTM5/c38CTqpdyf7MJgvDNihX/wzMZeqz2UmplylLULtvF7ipKovMTeHLIkK1opxKlSdTrU&#10;N8B401Ds8qeIVPQsjuib6ytX3WbwgZ4xWymPh1gt5aCEL9QgQDUUdvHUjxdX0wMfTHWbGx0ke8M6&#10;m0NsR5Ck2d8jc02Yfunro1WPl3V2KuCkq5+4KCSP43bBXdEuJfHzVOexFVj8xDSjEYWOk3JiNw1l&#10;Vs25YfT+GgojY10AK1zpY+IQNRFAaitWqpXpNFujCS33L97TGs1qdYti2sSrECPFSP6VNSop1FAC&#10;E0IBKJSRAn2JDRZuWrXZO3MGtT3Pj8lJU0/YkW0Za6j2F0+UWZP7+1mSbJrsj+GiOkOL+1OwEp1f&#10;sBMpHQ5Yz3a3aS4RxbADUCDrBI1L9uDWh1UIc/2dKijcO4rZ7fJE29ymttpp9KyAmGcqCxZKtpVS&#10;PCUpJAAHumYB9SIpOs1n21tTbdb1ztMQY7bnx/w022qTc27K3G46GXfiZyXFUXTlFn5vklhH8uGi&#10;rnxuXzdVn9wSUSZbDTw7cxefo6luOIlJG+nU/A1PFVjh1FSa+HmvxU0IMEElSFE25eDcJZneZlCt&#10;coFNlLGo8S3kkosUiGYgjUApfxJSFaMhFbVjk2pKMruLeEmD259xDQ/Jutl3NJ3p1rVVdA24cxtb&#10;bz5afuVYG+M+2kq6TBR0FVkM3g58HUwUiYWiii3VjM7WVWntj4Zh+njIYGo1gDOlu4MTI1AQSEIN&#10;Tq+AqBeDdjNMu4Sbtda43hYMbVpXoouIwEaOJYItRVgrTq4UIIjqnWRnVeA6+TB5vEUtFsrbOKTI&#10;dy9TSQpFv8bUesoNkdUYOOl+5oN/5DJZ3LpsL+GXosXhpaTM9eR0kNV2E2VpKPKCd0Qhp4SsCY8M&#10;5cUGpIhwVgSCKUPwv8KAGhCCbc3isdxX98XJMkd5HQW2knwpb9su8ZVWwSEp4kHxXDNGKFH4/rKv&#10;/uNsHbA6/wBv1EOJ676LxkuDp96LmKPHSV3dG2s8tDS9c0Gdg7djx1ZNt81tRj58rJkd4PTJV4CW&#10;mx+Oy9PVJbaBz+qtstdCCviAmiyQgdwOhaZoaFI+EwZj0d7zucDGXb23mdYxd3LBfo5Y6GW13Fnr&#10;FKhuJC50hkVhLdH9SyeKJSOnfK7HqK3cmb3RHsLCB8bUfJ+tl3fU9vbDmzFDUyUfWm3ausp+4Kae&#10;PoPATyY/EfZvl8zipsdjaWhGClhO5KLI1k9vpf0I4ltwdYOC+kEE27HtJ1EGhJCESfjUhaDqib8f&#10;Gutyk3+QNFnWtsWYaBu0IBkEZihKghddxG0DAiBwbgF+nDbWwTS1uMxjbHxFK9f2z8cKKuSl7Fxu&#10;CWoh2N1psqrp6elh3HnK/OZgbTmxUdRT4agkgz+1Ho467dE2RoY6qKW8cRM9uWt1K6Imrq1HK26h&#10;lA4kHBmP6T/6Eoep6SbluQj2zd1Td2TXPewlfAMYIWXdpdDu6MFA+P6Kv1dvk3MrwaU6RKdW0tT1&#10;31zt6m6zx8rU/Wu0qSXC/wCkOkkpaCPcXffXuQlVOvJ9xp2nlZMxkMIKqoSPJrPvv7Vn2y9DBBUC&#10;VNHCxWKXwe4qmTIproe0I7gSqlTUgtiLhMGOejXcd0SK4vLR91AjW4nZQtnNHQXMG/K7eCy+NKsy&#10;lVMcbBrxRqsWhAoBNi6/kqt857cD7SqsjV0e+fkflIdwP2zszccMlVT7G6r27NuGj3ftrIY/r/b1&#10;Rj46L+HQ5LK0dVidsxU38JzEM+VlWqL72wCwQpaEq7DUNeDq+lYildTh+JWMrq+JSqinSFd9rcbp&#10;uD75paBGKSC3Opfp5N7jjPieGYLZoVbQkt1HJHGKwTLJONapnbHXmQo4MTBJ1yaGkqt3fEHbNfq7&#10;BxkktTDgNvbJy4wOSmzGZmoK6mxqJ97TbRoAm8KecNmqirmxNTS0y+gidriB1g+FIDr1BqHTbgnS&#10;Dmg7BLTw2NFADgsWt03K3i2zerb98gXEtxukfh+A0epS+8yBFcoTQuRLJahlu4ifEaUW1IlT0vXE&#10;Uu0NvYWq68pSuR6r3PJ/DKHsjFTx1cPY/cex8dW1dXtePNU2+ewqrf8AAPt6nNbcqKDAdigtQbKg&#10;xFdVUU0TaW4WFV+lC9oA/VU4U2xAr8PoRiqEUl1Howvd6Z759O+u0YvGdtdjIADMm9K7NEFDkuKx&#10;FakXQPi2ixHIWv8AcZ23/l8jLsWkWu2/2zvvKHLQdi7dza7di2r0ts/bJy0NXiMzSU/VsG3oKwUa&#10;1u9afMY3Y80/i3VFk6/KYeenUR276RG0FCzCoDgDKwGpqSZAx4GPT/RAoalR3S3Jmuk3dikETiKV&#10;rZmIMb7moVGjRY7URcCtysjKKpMWLIUYtu9cyy7YwsknXFNTx5vGfFbZzGLsvb1NNl1rsnitx02w&#10;4dwLmZMNuvF5H+JDIPtLDQ0O+d01VV/GcRkKfAZLD0dMxb2jMLatsCRBGTVwSCNK1GnPkQWPaAKO&#10;K16f3Le1SXd6cwBEe+vkCrbPF4gInlpWVSrAs4YRCkzB6xMqaVWDV7Drp9l11G2xMdUfx/C9156f&#10;FV+/oVpM/JvzsHD4uozuQxEOah3j2tVb1OVkoane+0p8bsPeUdU2G2tQ4/P5LE1lO4IWZXc2qkFW&#10;z4imoXSRUrQdpyAwqlP1NQU1bXc0jZbRd4cUntm8NbSRCDN9QHASVHkDS1Gtg2m4qRbCJnj0r99k&#10;0/8AfuWtn2HHNPtDsaSphqZeysXlP4JLtrpGVF/h8mJylM/U9NtM7meKD++8eVh2DFknk3f/ABIZ&#10;rAmhuLYAaGtwFLA5k46l7hqJqa0yY6aqUWlCOkz7nI7K/wC/TJJHC3eLRzo8KUCMiNVBgKawqrcl&#10;zGG1S6i8ZVFUuxov4J55dk4KZ8r1f0JtmSvq+1du5Cvyse4OzcjuOXa9TmsXkf7obzxWbkyv8RbD&#10;7Sgo939gT1kmT2rV0GGyGIpqaklrREH06AhFJGsVGlmFQAdVRTBBKotFkBapK233eZ57113mVka7&#10;kiots4r4sMLMpcpo+Ju6Ngs07EyWpSPSow5zrioah39gm63oYMPm6b5W5s42k7QxUdDl4d1Z+sw9&#10;Tumu29Hmxvzdx3PT5R6Wu3Zg6uh2TmoquTBYShx+frcZWQeNu8j3Cm0JFJF/tEY0UMRXTTSAQQIy&#10;C6/EzaVI6rDu8FuNuCb4Fk8Wzlo1lLGKsYVehmVldtLKzTxaYJP7OOPxpI2Vdx7Chl7Lgrp+utqz&#10;Um3+5uv3OQl3vNko8d/djond9K1KMNtrLUNRsqLb0+bLw0+6Tka7asNZLUboaup8jgTR1a3KwSkw&#10;R5ZiKSL+JZBlidLV8vDADAaU7gxLtruBa+2pP33c0hijqTZyNpEU9oylIlTxoNFQSt27tCT4l2Wj&#10;ZEHz7t3fyl/5kWb3HuncuM+HfbkmBy2bfNYvIR0OCkoK6g3jn6+HZ6Yyups1Jj8rU7rcD+Ew0kk0&#10;mURkko1mjkjdhm1zb1b9dPM8aYBNSAc0GlqnyoanB6x5h2rdXVF/d1wXqFPYW76J2llUIWbxI9IW&#10;mvWhQEOtbQP5X3wW+cHx0znYcXfnXm+OtOh9ybo6o3b3t8cOy/hdh/lPs75b9PdFb4y+Y3xt3F0F&#10;bSZ2k21uja9VVPj8NkmlwNJPX5pliz1HPTgN7x4MjxkqK1yPKtf2aW/YfQ9e/du5BY3O3XAR9Okm&#10;NwG1aNOmoFdRliCkYYyRgVLqC3fHf4k/zCPi5v7+ZFu74+fDr5kfG3M989R7l6m+JlFsGmGW7H6k&#10;k3f8memu6MF1/uPsai3JSbg2RlsB8dOvsx/Ec4rxZFIqYFjD97G7e8eAaqzpQeeoU8+BrQ/C3A/h&#10;PoerJtW6yGJY9ruS7mgHhPqr+nxXTqWnixHuAxLGeDqTaX2V2B80H3dubcfQ/SXzm2X19vncn8y3&#10;ujtCLAdY4/bmE7E3r8sPhZ0j098ROzd0YKh3nWbT3Zmcl8xeus5l8fU1XnfGZaJM9RRyzTLKdmaE&#10;aqzIKAk5GAK1JzwFDU+VDWlD1VNt3KRkVNunJZlUUjc1ZwhRQQKFpFkjaNRmQSIUDB1rTJ/Mj+Dv&#10;z7+VPbvVHbmE+JXyUzW6sb8Qvjd1n33vjszagw28N+/Ib459EbZ2J8ld8ZvNbi3BUZvsFsPuzalT&#10;Fld1VMkjVctOZKmTyMC+vHgrTx0rn8Q8qkjjxAViRxopPkaWXat0Yahttxp0q1fDcDS5jCODShRj&#10;LEocdpaWNa6nUEo/Wf8ALK+dHS26dzdid0fE/sXaWwOuut+06/fuV3dtjM5Gh2ecz0Z2RlNvS7gw&#10;uzdxY/dePyn29E2Rpo5LJTxUrVlbBLjoKpG940BKgTISSKUYGtSQKUOakECnEggZB60Ns3Lw5pTt&#10;tx4caOzkxuPDEaq7mTtqgRJI3cvTQkiO1EdSdlf+fPhsxuSl/mrnFY/Nbhn2/wDLP4BvS0+Gy9Hu&#10;rI4WpzvxO+K0s9Tg9k7Rpot1dcZXOU+IBkzeeTK4vcq0yQYaGknx9aZ0sqEbjFNo7RaSAtWnCVDQ&#10;k8R54+HiTQgdHllMsnKM+3Ces78wWrLGFLN/uHcqWVVowqSF+L9U9qKGiZugj/l6RbBzP8z75Lbo&#10;+DVN3juP4hYz4n7sr89vbfXbm+DDT945mpxH3e6Npdr97Y3HU+3N1ZOqxrUc9buHE1c2O8GQpJfJ&#10;pSSQquI5m25Y7uFTK0kYABWpWkeoUWniDVxSOjEAMCAMjXaJ9ttOapbrY9xeOzjs7p5HkjlZI59V&#10;0sLeJJqEDeBTRcXAaMM0kToZXBQ03wY2/DJ8y/5l8WycBVUfUGa+U/wT2rJHtfeO39lbbl7p271x&#10;Wbm74hWly9VUPmc1RbtoGyuUWkqWeOrpRkZpHo6WognanjMkexfosziGPOsPoq0FCWSgFQCusgq3&#10;wAB2B6WbbP8AT3vuaovoYYpNwvgP0Xg8crBubFI45dZJDFJDbqVmhqLhyYYpF6sWx+xqj+5Ozdsj&#10;YOe8H+hfasZ27/fvD19NRtu3v3r2rrIqnYuPz0G8BPvaOjSoq1Fe47CSC+3ZcaA8TFkNvL4InW2f&#10;X4MYr4qkkq9rSjYClQK1cN4I/tNdR0MbzcbVr6W0l3i1Np9dcsV+jlT+2td8VpBAayyLLISjBHVt&#10;xej2QtghIWuS2rV02+NxbgpNp5k1OJ7E74zEO46PtHaXioTi+sOssBDl494y5CPavXS4Jx/Dhmc3&#10;QVWJ2okcmIy9PU5Crp6pL/SOFt1WzJRpBgOQraxbGpWutwxBJCsuo1cUjqvSWff4nn3y7k3+BryK&#10;CiytCZHiMDb1HpSVFEVo8EZCCSZJUjUrbSCS4/VCdwGyWoUw88mxsljmqd9fE7b01MN9YakNe2K2&#10;vsvNU+KrpKvMzVG4KfbXkGSj2XQPTblpJr5uorZ8RUU9GLwW/iTwSfTMdKxGusHu02y1xTNMFxSN&#10;qhVUNkt7tubRbduVum8Q65ZdyjKiB4/EjEm9SrGNYNVL94tRS5gKmaSRonEaJtuvIV2psvb69e5l&#10;YG66aalw1DvjFCDLz7/7t6+pq6vbaNLnptydjTdkmmENVksZV0WM7KjV6fa0WJnmRxqO3kFf8XbX&#10;4SKKyJkK1rQVHw6aVGD4J/tdQPSq+3K3bxI/3xbfS/WTyMPpJQqCaPfA7NGaM4k1FCFcfvDBs/AK&#10;4Xk+156nsTP5GTa+SrYtt7+7qr6XKv2ztKt/u8u3eqetcZQ11PuKjrqXCbCG1UY0kGU3FTV9DshC&#10;2PzkNdWVtJUR6NofDtIjZ1RitRrC1r9MampJepGFWhY1dSEqpbfenD73ftvsfjQwS6ZDbs5Ro5N5&#10;jCpIqiK18NCAZbhHijU/Syq9yRIrVtrZtRQrhwmwqyA12+/hXg6iWo7G2cs2ZC4rZ2ffAz1iZKbF&#10;7qo8RXOM0218XHSbqaWQ5qKrfEVtNRxagt9LWyLHUj6dq6gc/wCLrqpX/amQ/pkdoUMC3W903VAm&#10;4p++E1yPukJVYHiBTVu0whBZTQOT4i2QP1MR/Wlm8B1jCcyfXNXJt/G0EexZZpcz1HuRK+mm3xi5&#10;aTITb57466+8qajbdNuNd0br/vO7CSSswdVRU2+jJ4Ns/wANqaqmZKxRMBPI0BBMYB/UX8L25C6s&#10;KNNdQoB4WfG11p0svtytlNlZjcojapfyuB9FOoX6iHeI3k8IjxZPqWpDIwYruBH+69bZ0Ygu3zO6&#10;QyPafT/yR68xGJ29gcrvQ9zYCh3fl95Tbjw+FytL190zhIcvOu0J5cjtCloa2CDEVVdnRU0+2KSr&#10;FBlvNl63HVkO4mFklpK1iyqGBoGqx1C37lXLyljTtSjH4owFHSe9Db8N7tBzNEZPCZA00YSFGjfe&#10;F8Ga4AW3sI4owxSS5BiiP+L3TPPqbqpzufD0XXm6NzLSdb7V21uOo+w2FjszhOwcvj8H1JQd5bWz&#10;tWdz12J663cdybOz+5Icnks1Pjdg5PK7d35RRpVVEWPhnrKJwZfrDaWjTfTyeI6IyAzKoSRVCBiI&#10;tSwEOUVL2IeDmSC9jeRiBk3yxLuHMm+Q7eu5wfS2V3cwXWnbWlkurOSWW5lhWS/aGfdEaBZZ7vlq&#10;/lG41S03fly7t7eFekvjWpu0anenc1OsmYzO1c5U703HlGx+0qKHZNTjtl7R310t0Rtno3ac28Nl&#10;7/xPyE3Xg8XVYSszK/bfbSRN9vFV02SFPWK0L24FzJo3EIkghZfCRWPfJIqgRvCglM7BI2WC1iik&#10;eRXjmNN328yJvYSxt/G5S+ouLGXcIpfr5jDEvgWlvJNJLdwX921mm1xz3NxC+677d39vBZzW13t8&#10;esQ+0u0d09onaMmGzPZXZm0umqPFYDqPvLD4HL5DqXpLqPGbQqt899Zk7Y2cdn4ej7e2Buurm29u&#10;bcVTiqWTatJVSJXx1kRgyPtGqNcy2Tusk6mBUBcFoalvEDTExxpXSUvZwjiG6gIgJLKGIiaa32vb&#10;eYYoLiz2pxus9y8MLIm4NojWweOwi+ru7gxySpPy5tZubeXcNl3JZdziRI5pYkQ+56ug6t3hvvY9&#10;NLipMRsTb5bAZPIZTIbUznxO7Pz24MF/f/vqu2rt+Ybd3nvP48ZLLZaqxuBy71NfiMXlRV4Gmp4S&#10;0vtQ8X0jrDL3OIVeNnk/W06Y2ViUaBvqCrFPDiWWJ7No4WmDxEgo269k5othucBNtaPuM1repb2Q&#10;/d7uLm6jkiAuYdziO0LNDHO9zeS2O4WvMEVzuMdhJBeRRsq92bb3PsyPvXdnXOzs3HtbszMwdOZT&#10;fu+9h7ewOC6Z3erYHt2btKbq7qePceO3FS9hYuTLVmZfGyV2Y20KWGoqasRtBLPu4trW3kW9aV7i&#10;JpfBhLyJJUkPLKA8izDwmRVkmhihY2q1UXIY6umNi3ve93gfleHa7fa7+KxO4X0UFrc22I2t7CyM&#10;tvbS7e319rcyS2e2ble7lBFv0whlfZmhTweg93L2Lhds02MqqXD7G331jguxqypye6JlaOPszavV&#10;HbO8ctgtkdHzbbptyydJ4PuLcNXJT5bE5mOmyRxNHT7i86VpqKVkyyQbbHMjXccvhKj+IshKyxnU&#10;Wk1XEoLxxR/URxPL40cgaCJGSRAehBcbfuvOd7YO/K91ZC9a4thZzWqibb7tBFFBZmHarGRY7y+u&#10;htF3ewWLbfeWkke43s0VzaXDgmO2dL2JQ9sQ752Ti9sVGT+NtT/BsrsbDdm0fTPaOw/79UWU27D1&#10;fujPY3c9Z1t8o9i0+4t+Y2vr+y6inzebzuRyqSRiOgaRqdRDO8MV1HZtGtsI5NEdCSQmp3T42mYQ&#10;tJH45RyYTHFdM0kTFQTX1jBe3ezXO/2l0+7tdWRkui6pAHneG2t7nQbWPbrea/t7S9G0wz2ypfLc&#10;3mxxxWl3Ely51/5eXTlT1B8bOjNpUuNpt00S74z2Ri7Kwm44eqJ9zVG3P7+Zk5vK43e+4NxUGYzn&#10;V9ZPPiq5NvlKfr7I4l63dP8AGMZTVXnHMMT3M1o/01QKV/UD1qqhgShAJbzYVE5H6GkkHrFzeJ49&#10;o2/mC2/rAkUhWVlH0kltpVJp5ItC3MbSJ4eNETBZttGb8y6GXo5lHsBZdtbJ2enV9Vk6ek2V8csa&#10;uzafLvumnoMdXb7bc74BOkcXumi7ipVSowiZmfEVeYnr9zz49M/ipIMLhMxQ1b8UJCxt9OQxCj+0&#10;FBQqqgE1Xh2qvFKhH1MVPRTfbilxcvC28h4VnuHI+llIGpJpHdkVVlIYjW0pKpOUM0PhxRyIeGQ2&#10;+8395d7S7bz7y0u1fkPkhvefvjqSWSim3DuHFbaqa6h+QFNLF0rtqsyUODXGy5+vwc2Iqkx421TQ&#10;wZ7D5OuqqfRaU8D6NgrM4A1j4QQwoK6mAJJ0KQRlyQjBQ6N+ElzFcf1ghMqpbNqEDE+IyOj1fT4c&#10;ZZAE8WZGhZQIQplR5GVS7GnwW6oIl2YcQajf+OqoIsdvzb3Xbz1OwekMRiTJJS9kZjPVW5J9mnGM&#10;tOuI+3bq40Yl3qMwMfkBO/8ATM88QaFnAKjMin4lowoKEahkg1L/AOh6dQ6SHdlg2ncGj3eKDVFI&#10;60s5kq0MhZJBJIGRvDI0xtHRbauq5EgRqozD9azjbO0tnwbABlx3X/xwpU2p/eQ5yixVNL2im6qv&#10;DR9KYnc6dxYuKQ4EZeegrs3NUbhmxn8cw8lNhsPmKGqTrbOsaSi2bWSoJ8VQcFRTxCSgWmCumorR&#10;qlloYXW5W813dWcu9r9MGm0xmylZC0kczVa1QJcEswNZTJpl0B0Corg6avz1/la/zD+6PmN8te7t&#10;g/Fnsbc3Vu7u6e3t94PsCLd/We69sVuzId55OlXc0nYGAzuP2lV4Z542p0qgIE+5ilpWAq6eojQV&#10;28sMdraozBSsarStSCqqCo/iKkgGnqPXqDN3tLy63je7pEaWN7yZ/EC6VIkeWQOa0CKyqzDVQAKw&#10;r2noRPgP/LM/msfGruPdm4arZ/dnw3l3j1lu/qmp3pk/jRs75Nbc33R5sYDc27eot69U5mrz8NXt&#10;2p2vgpsnlapsRlY8RNiY466GljkkqaZQssTsUSQFweHnwB4fYR+0dFjWF6sH1LWri206tZBC6ast&#10;dRxQMjg5wVYHgejNbb+K3yn60/mm92fL34wfy/8A5LfHzqDcPUnf9B0Ns/q/Y+xtv9lbH3r378Tu&#10;xuk+p97YjqbC7/cdPUHYvdOclz1DiqOeWDa2MqJ1oDPTYkuNGeACpmTT61FOIAzwyWUD7R69XO17&#10;krOhsJvEXVVdDahoDs1VpXCxyNw+FHIwpocvZ25PndtrIfH3sGDpv52Y/cmy9+/yp93/ADT7Mx9H&#10;t/x9tdb/AAH2Z8luvflhH2Bvmn7i+17kworuz9s4ekpNw1DUe71oaikq7SYzw+/CeEkASqSTTj54&#10;x/xpf96HqOvSbZuMLOstjKpXJqpFBRzU+gpHJUmgHhuCaqaVkfOD4Q/zM/ln1D8FNuZv4ofKneny&#10;A6Q2H3X1P27vLt/H7dj3DuTKb0+Q/a3evV+ztvbuze+67O78p9idOb3pZaql8ccO142npgkdPTuU&#10;2JoSyqsqlyQAAamppTA9dQp61HqOqtt1+kZmks5FhCltRUhaKXDGpxRTHIG/h0PWmk0J/wDHT+Tx&#10;/Ms2/wB8dE7q3J8L+2P7sYjf/UPYWdWSiw1bMmwKvfmGFJuCow2P3PTZyTD5yOnm+xePxtXrFIaZ&#10;n8bstGuIABWZRUYyBXhwPCvcv2VHr09Dte4tLRbCVtElGAjd9OnWW1IncRSKU0FNQjk0ntYi+rvX&#10;qXuHvvqr5MbH+O1LUZXsnc38v7+WtNtaqxu+sVhJshi6L4Y7Dy+68NTpLksIc3Nu7YlLXUUWWili&#10;xrmbwSo0c5AJ91Nt+8Nqa7TXDEDIanUI2JCLKyKVKkMQv1Dkw58LR4jKwkvkePdX5T55ttgu/p92&#10;vpxbKFjMMl2iI1xLZR3Eqyx3GqKN5F2m3SLcgVF810bSGaF2r4RbE6E3BV57F9P/AMvbv34+9kdL&#10;/HQdbdsdgb0OyuicBkJ8pl+uqTKYap37lNw1D9kbp3zuHb/8RocrW65lpIpjTSU5qI0BbucV4buO&#10;O6cOqzKsi1wGaCbTpiB8SMSI2lomkeS5NTA0JIHQq5NvuXoNlnvNjtprVrmwnmtJShMjRQ7lYGXX&#10;uDJ9LdPbXEXjQ38VpBabIoVd0iv1qelF8DNvU2/Kz+ZLvzZGy6zK9cb8/mIU2L2LW4fsfB4XGZ/I&#10;7Rpsmm9MhSpXZ517FwFdkMxS1kcWPP3tX5llkqGWKVV9d2qvcbTb/RFybNkK+HIwIXw28MQhxJKV&#10;pqEKOJYcPK7ICG1y3vclptfPu7ycxCGNd/juFl+ts45UeQXsTXbbi9s9jYLL4vhNuN1btt+4FpLS&#10;zt4bh43jsOm65lqcZsimpOuc3NNQ7x31V0tHN3xsaSkwklNhcZ5BQ1lBkY1niqWmbVNHI1LirM1Z&#10;FKmm6KCAvuN3dGJmDBZQ5kWUnQ8oMpnSkWqPCi9CfRwU8OeF3ViRNum4RW3LGybWb1Y/7Wy8FbSW&#10;z8Nbi3smWwO23PiX5S7JMx5bM55h3PN5tm4WttNHGGndGwWni2X911jmaGbH7GzAkrp+/wDadFjG&#10;hyG5cisVVWST19XQVsUT2UZQIuKctGkMEUoc+2bSFo4r2VrcqVYlW16CPFijBbxXLQxeMagySK0d&#10;4D/iaQlloYb7uMd/ufL+2rvCXAmijiaMW5nVvob66Iiawtkh3C/Ww0iRbSyniveXaU5in3FIZVOf&#10;d+wMjDubI0J6bq6WOfanXNBLHUd5bOhnEq4Sj8VKKDIZzIVVKax7aoKkS1mReRZad4oSI/dre1Ed&#10;lJb/AEGlmZoStJFr+sz+Dpd2ZgcEbeGW/OGEwUFeqbjvn1PMkG7tzT4wigivxPrtZNH+66OL94+J&#10;FbRwxFDqh/rXJE/Kin9GXbGnKzdOmO2LP/paaU9WYBMZW9sxMmQHcGAWKryELlIKGmxlNnYcjRZX&#10;HSxuqRUUqZLHOxeqcxcBLPEP3ND4dprMkKkHUe8xxEDINJvC4eJb6IrPjfCWnRltW5tHz7uEtxvc&#10;kMlrfTIf0FLW4vL4HSIniJ21r6oZ7XdlubzmFTTlhrFioEDafWTRz1MlZ1ftTx1e3uzK5K2LvfYF&#10;XSzVMdHlKaOWpyeLyBjdiYxE1cNWGgX9QAOomF1EoksglsMTrKTrEdCZEBlAckAk9v1TVsZwPDgi&#10;SXu6DHL+6A2PMIXdWLybfJZhPpmuTIkNpcSfREwKrtGgrJ+44jHzTtpBu90vprINEWGh2JUQbW3P&#10;jIuvNi632VtvGVFNX9+bWqZfE27MNM9PV10uaNd94jShbTFqWsX9qjIMoUVmtSt7YotnGSitHp71&#10;oHilOgQlzOgapLW8zNeTVL2kiRgDp+z3xH5b3y7n5guh48iXgkBtXMptruyj+qfcVgG1XDRUWNN2&#10;2+KLl7bNItd/trq+LSHAnWr4vH5XEr1911Tz0fYOznNGvcW24HNY2MzM1O9PRRZKPLwVMU0bPHDG&#10;nlk8muW0UZHuywh9zelqhHg6Bl3J8OSE6dELCRxGMrGhFxbD/koNIMdVu91eHk+1U7vcI63gnaiW&#10;1qo+rt71TKtxuMUlpCbw/wBrdzA7PvRNeUoLRyG6Ys91jR5THYLH5DrPZGSpqzI9pfdYmn7y23S1&#10;NQ+SqMDCKOGt/ieqapjkIRVWqSgxsja5WHIZOsJlfeZnhTSwEhbWjkHRMolZ1P06iuGutP7tK9ng&#10;+KGboxu92ezi5HtIdwuUkidrUJ9HcwKAJrGZrNbOYHd3UqS67GJv65rIFmW/Ng8cIJRvTrLEw7qz&#10;GElTrDffYey9jdcb43NEOwsBvvuLcu3Mbuepo97V+E3PRYwdCdl4rE46ip6Lc2Mz0kGz6ikpZTUr&#10;WNXGGUhis3WBbeRIFJlmLhhIxAZoWZw79vhGoeeGejyosa20tAB1KcvMkL7nNve33G5z2osbFIWi&#10;eCGMSQw7jFBbtbwH6gXaKJLbar7aRJb7fcS3z7vaFyZOgU3nW5OPK9d9aSbGz74zZ2K2t1XkN27m&#10;ymC627l7y2j2d2ZlMbSdZV2USq3jsyq6i2/Jk8FQdY7K6/rYNny12LSOucQy5KNaymY29uZI5o4J&#10;EkqA00M7Oqx0RCZVCu8QkdY2k8G0iDu/iEElXbDa4913O7sb3bLndrS6tWVmj23cdrht55LppJ5l&#10;WzkkmggvmtYbi7S0bdN+u5beCBrVWRVGfb/RmUxNRiOotmU3XGZy3aW48D0D2y2ycZnqjqv+GdF1&#10;Gc7Bk3v3d8otjbfo8L3p3nltg5DOY/P4PZsjRR0ccqUMuSkpYYI0yxXJk8BgFuJHkDLFqSJJQyyy&#10;ANDR6JIk1xVQvio0Vaq1ejO/3XZvo13ktNNtW321pPHPuPgz31zYPFNYWsjQbkJIP8Ys5tu2xfHl&#10;nG33Md5p8OSIqQXxG5ezdpUNbV7szs3W+T3bgc9SVNfuyn7AweyO3arbu0tr47aVZsyuqdmS4jA9&#10;Fb63hT0eWrspj54dxxUFLDRZyFYJ5aal08UFvLuFvuF1P+74CWo1VaQpoaQSBZIynhw+EtzMzNIb&#10;qRUjRghUvQ3+9brtXLG68rbHZf1p3OKKESQ6JxardNPBafSSTWt4J3vNyN7Ls+228ENimx2cs13d&#10;I9xHMqZxm4Ou+nNj5nD4nbEeydkYvbe38Vj832sua3ZWxdiYfEtv7vnv7F4zamX3tR7VwW2tl1uA&#10;j2Zg8jQ5vZOUwmZq6RaihyepSVxQQSpJZyWE4aYBdekNpleSP/GHMbKGmkjZ42WOGKYuPEIaSrEX&#10;3G573aXcfMcXM+1EbfLJM1r40sTT2EVteadngju4ZXgsbW7hgvEu7ncrvb4rZhaCSK00xqM21tvb&#10;bTPUP3mAzHW+5sNtLc/yD643xv8A+Tewq/P53rvftHj8t0f1HmsR2BTUfxi6n2Tuzf1RmN6PiKSg&#10;q8rV08VJjlpWo6KONTKzQXjQoLeIto1al0SeMJEjSSUqwhgKFCsjPM0csszvE8YYHoMcz3Lct2G4&#10;TDdr5bcXBgaFxc2Y2+Szlvbi2sUngk3HdVuhdCWzjt9viutvtNvt7a+t7xoZ06Z9sY/ZNEu0ulK/&#10;YO6qXEb1zO6dtZDalN1HgOnd3UfY+H7A/gWd2V2ANnUW86n5m5DdpocMMDFgJdsSnMY6limqMdt1&#10;6+Z3rCSEwR2ZtJ2uZnYBFEi61WYO2oRaVkeEh9JtvBaxkCppYS6iW80Wu5WW63PMCbztsXLW120W&#10;u4lltJhDNcbdJBE0Dbh40lnbbiskCzx73+8YuZbVpriOVJNvWJD/APXPVO1sltDZuV21sfau6jG7&#10;vBuWt7Q2htzJ5TFzdZYSphoo9lJuEVW2Mga/S0kkr1NFiJSySSTU0g1Hmx24invmit42U6JDJqJZ&#10;iJZyZCSdKstR/jTr9IhP68b6STGnuVvctxtfLMV7vNxE6/U2X0vghEiDWm2p9IiNF4lxHMF0jY7a&#10;X+sN2iBtrvIEkQBdZfrQDDbX0dbbOpUo+rquNUn7vw1FFkwN1ZnX4pBnVxsaPRwyvJNNoxDzMYqc&#10;+aRiVNpAYYbx2gVdLOQQxU/qwxDEjFoUMnm0qlLrP7vWJmXoPb/u63m9cuwxbtNOjQQqUMHiKRY3&#10;13pU2dvHHf3cdlQMkNlMlzsJGnmuW9it5wzvufYSncWWqF6z2Tka2kPVsvkg7g29j8rE0ODwciNV&#10;QPl4Y6XGUcaR6aOSOXJ1jKHgfwNpN4rQjbQj2kQ1646frUP6zt4dGbW6Dj9IhG5L8Ty+GGBYvOYG&#10;l5tF8m/3L26RxXnin6EtEf3dbob0yxwC1t7hqmL9/wB1E/JkqFYraxS7eJxPx2x6qTsHG1E/WW1K&#10;inrO4NwrPV4/tvaVVTtMJMrHVmqkpc5BLTz1TzPanSAT0kjFsg7qJELV5Dr2eHTaqXkt0emv4jHE&#10;vcGBCyFOCywBbW2XN9HKelvL24Jb887oTutwkFnf3FuHW3BMQur6T9HwJI3lshdBqy7fuxl3zeXx&#10;yxdWlAvSd29sOSHG05q+u9jtJUdX9ifYtN3fszLzVLV8VQHR8/XZWDCGCAJFHJWpBFt9AQdDScgw&#10;vI2S6sSbdey6EnxaCPEehkGs/E1aG4etnP8ABZxxy56DWwX/AI2xcyhNxlcz7RJa/wBj44k+ltWc&#10;WZNug1xQ6Q6bTbGPmHaafVcxXd1YgodVL+YX/Ln+aPZfzC717D6x+M27891xndwbYqMBuDZ64yv2&#10;fJRVO0NtY2ikx2TbPVapjqzI07wUrTTfvSL41JcFQJ9sEUVrbWiGNZVITQutSGI1BAkzNOGK9wSQ&#10;mQr3ZGeoO5xN7fb1u2/yi7m2+dZLoXUptpUkgRhHJcm62+GHbpYkl/SkntES1SX9IaX7em74M/AX&#10;+Zt8evlf0p3PtjpXIdO7g2TvDJpguxu4NjVG9uqsNuSfaWcpkwXYG29sjP5vIYLPUdcaKvjp6Opm&#10;pKKsaqeIwxM3takkUrBIpUZyWFFYE1j/ALQUBJ/T4P8AwHDU6Dd1aXljG019YzwQBIXLSRvGoS5z&#10;bMWdQoW5FTbEmlwATDrAJ6sO238ModgfzV/i93ptD4TZfGfHnZOxdo1/yNbZnU2T3P8AG/dnyIwv&#10;Vu4sd23ufoDq3srKZ3c+Z6Jg7IrKCKlpshD4painqaqKkpaCalpYqLc2zRNOtxGYFi8QsGUqI/8A&#10;fhINBHg9/wAODnpVLs+8wXsW2z7NeJuUl6bNYWglWVrwAE2axlQzXQDKTbgGYBlJShFTWdSbi7px&#10;+W+NnY3ZnxsydV2n2Hm/gRhP5ie48l8Rels03Y/xs643X82Nq/JDHZ7Gvtaowkm3s11FuvrHFZyf&#10;BUmNyO5cRTU0XmmqqGcrszwKru06BFZVJ1CgaShjUmuGcEFFOXBGkGo6bXbN0aW2t12u5M88U8sS&#10;iKTVLFbMy3MsY01eO2ZHW4kWqwsjiQqValOPzf8AiJ85flHD8UN5r8Ve0c73xt343YvrH5P5XE9O&#10;7R69qch2/ie8+8D1xi8nhNj0G3dvZXN0nxxrtjUlFU09FHPPiYaKGUyTwyN734sVI28VdLSGNcjM&#10;i11IPV1oaqO4UNRg9UFjfM1yq2UxaG0jupBoasdrKVWK5kx2W8rOgjmakbl1CsSwqULq7+Wh8+8P&#10;2b1vla/4odx0tFj+xtvGpqZcPBi4oHwG4MfUZiN8nW1Ao8fNjEibzSTeimZSZANLD23JcwLCsv1K&#10;BHiaRW1qoKL8TqzVXStRV6FVxq6X2Wy7pNfz2p2a4ke1vYLa4j+mmmMc05/Rt5YIykpmnAYRWwaO&#10;aehWI1yNpf8Ah8n9x/sP4Tlvuf8Ah/7zfY/6R8D/ABn7r/hsHy/xT/S7p/ux5P8AlI/jmj7Tw+nw&#10;6vT7Q+CP3T4X05pq1afDev8Aaa9enVqr+Pxq+HX9bR4fZ0KP3of6/fX/AL4T+w8LxfqoNNPpPA8D&#10;xvC8PTT/ABb6DR9V/wAs36n6v/Gev//RPb13jsZlu2/l3icrQ9X5nFZH+aH33Q5/A78ytLmqfL0P&#10;+zLd85ekx2W2Hs/Hzb0r8dTzUYyMNDWmTP1E8C16ONlR1URDG6qy3VxINHww5L+Gc+OBkkCmaClV&#10;bK/2unqbeRB4uwbXbNFcSaptwoqwLOoo21t8KqxBLIMkCSI6JXP0figqnNxS1GB3bkKYde4quo+q&#10;PkS6b5xPYmHod17frst2nuLB0uWoeyqPbr/GLatdFisbSomQ3VQ1WKjioIsftOmTPUGZLI3AgWWI&#10;wQtpDEqTIq9rTVUIx8QA8CWJ0g0cmqEHsJe7ewujuG5RTyyW6CVIrVpws0W3KkhkjQ2jMrdyRxhf&#10;GdVNsBSfoNPj38dOtfij1ts7pXrXHddw7d292z3FkZNz7m7Jr6bfG790y9abvyWe33vPcfaO246f&#10;d292rm8VJJtWjosLsyggWl7BhdsXkYlclk+pld5Y7fUupAdT4FJNI7SAONKkZ+KMkkHpHtkEW2be&#10;lvY3W6eBKYZ3Bit6NMGshM+qUF2JYBtKtpSqpcoQCFE3+FYuKm2hTR4HrWkEO3fixRnDS7l7WmpF&#10;hpdyZ+sWCPZslMvya2rQwPAa6mpdw1Lbpy9VT/fQyDaeO3JTSskKqSM0MQHaT+oMkF1Pcf085yP0&#10;8EafE0nozS4m+ttYfrdweUCZFJtJAVDJbShBEq/Usa0IWT/GQxBL/Rh06y7go6bERbw3LHSdV1C0&#10;uzfkjPLmW7N2hEKBqnsWnoYpV34NvT/GPbFVkhSpT18m66CbGzilFHt+OLc9JuOWWmmMDT4UJXQ+&#10;KvTBY9oJ8XgRitc1btKAWhuZZZbZ/qdyDma3NRDEGdXjhXvdQLJaEGr4WhVYQswmPSpmxWLpdz1K&#10;pjOsKTw904xp0/vpuHGS1VXtzpiRaQV7doUFWlbU7YSlEdLHhnjg27TxIO0PuzS5rXdoka5RDbwk&#10;KfJmNCVqKBSAAPVjpORHTHTC3cq7a7JuG5LG8FM28Kgqk51hjMh1OaglYVWZAA93qXWSHw2/gKPA&#10;7Ow67a6wiNLsX49xDbo3R22tLHBk+x6LM0dJT9f0dFL8qMXTVT0L1QoNw17bpzE9JHU7fePa9Fum&#10;KXQiRVlk0QghYjl6k0ZAASv6YDZrjQpw/cy03Ne3bzwWon3I/q3iYtwNJeGZiQsg+pZgCmmpMrrm&#10;A+GrguBITceUzkVH1q9Xj8X8nshBmZOyNoREU43HtjFfcDfq4D/ZQsS8/wBl9vU1m5MfNtoLDFjK&#10;BRvGk3FLNqSItGiJBFqKkfEwU0K8KkyE4JopGMn9MoBeHcD9Sbh7zcXQTRk0hieZapMtP0kFsoFQ&#10;C8oK1AQD6lLhyqtv0VLSZ4UU2O6jo2qe5+noJIk3puPEpQriOp8OYmaPtShrNwZOfCmkL01HiJEy&#10;uAhiEvZzVFJBmI3d0ariNRBDT9P8ZPFYhhR3eeNXawxGA3wo5blxte4o17uQrBdUZoIl1FJr5irs&#10;y6FYgZCATRsdVzqiwwbpgWqettj7en2z1hUKOs/j4lPj5d77+kgpBku8NpzUkVHs/CUNL30MJLLR&#10;LP8Ab5OtOaz00UVRthocLSZ5JU1tHp7nghOqOPJk46ZIhWo/TX01EaYzierUPRxut3LcE20V7uAQ&#10;XV9qUWukHxLTcCKJIPrXbGUVvEmXUbDSgoVdloab+9u6dxUuJ6710n+zVGs3BN2rgac494qLq3AU&#10;00m/Gw7fGzDVlKMf9pLkM3SSYmL7ePGTJJuyHMTybEWqJIvAh1vj43HnAQaMfEcfJCHLCoIjNBdt&#10;yHiy3v7x3Dw49D1W3idqAboho6J9JCncFVrtHgCdkuq7XW3HD4iKDIQPU7N2ZSUdX3J8baPGzwb6&#10;ymOhyJ2p1XsnLySwQb1hTN7mh2/FSPOuJxTU+5NuCBareklZQQ1sLupGHuIC0CErHFmrEcIF/DSv&#10;8If+ybgoD1IK7/cGh2vdYf3pcr4s98jKYolBXxd2emp1ITuNWgH+PwMGa4f6YqpQeG2vL/cDrOjp&#10;OvsBV46XqrYT0+Hj3nnP4Zhcfunv/rWsj8uwUq4+8Kk7llpvO0cVa1VuWOlH90WoKSnrlmTWyBUE&#10;n0qadCmmuoAV7WtWqFFD3FmFI+EwbNDfdrx5ZLyxXeLgOt1cUJtipBmh37uEbKZ2MgITw0al38e2&#10;CMZIpy4wVPZ25qldj7eeqpOwvkzk/wCN0/ZcG4po4cP1103hJ658ptWmouqttVFFPULRR12Upqjb&#10;uKCCky8c+fY1QekjXwYoBbirEYqxBDfTmoX43NeIQjVl00x46Rx3xa8n3H98SJ4C11iGPUhjO9Iq&#10;mShtrcRrgSX0bRxikN2JLujlObSx6QQ7fkn2FtqhXNbn+EuKgpIt652mnqZqPanX2VkwskOTiqcf&#10;kkoGY5BMBj5Y9+TRomUraptvVVNAtrdNU8Ci0BfRAwoxJwtuoYAUoopQv/ZN8NPEqQm3a7CbTvld&#10;4lEJudzjMfgIitWXeX0GSQaiW1BxbqfroixkdzamNCjpsBP/AHB21j/7h4BRVdV7kyZoK3sHJUYy&#10;lLuXurY9GJqfa2MpD2Bval3s9csUmW2nV0mD3e7RUnX1NQ5SrpJkYjQBFm+lUdmKuDUJ9MaDIXFK&#10;5oYuE2ok9Gt5fGW5NkN5kPiXLU02rdjzx7yurSazMGJ0ZqLkDVYGEDIqy4CJuzsvk49m4NpsF252&#10;FWtkH3/UZH+Eybd6S2TQVeVo/wCHx02A64k26mU+yWXfAr8JssztFvOOuymSwktMqWOq28YtECsw&#10;AHiEZZYDjUauWzRUoSASlAG6Jn3Fm+ruxvc5aOFjqNurMFhl3NFUtGojjCahWS6RipIjuSzsnSKw&#10;WCr48bhJKbrnZzT5KD4mYVK3GdmPlYslHW5fHbji2xJnqiCg2/vWnrI69q47V25HS9l7inrGyO36&#10;2Da9fg6SBqEKfpyLVNQiiY95bgUWukEcMgN8P8QrWqvdLtozu0cm/XQBvb6PR9KsWrWZ5dIaRXHo&#10;7RKfHz+k4jKAQM7gK2o2dk6P+5myppMlsb5D5eTHVm99wLDPSZ/f2Nxpy0+NjgfeW/Kbectc1HUb&#10;t2TJQ9aZI1S4vZdLS7lyGFngsUqjutsh7GGpmOCmkZIOniCAKVTjLqUN0ym5QrJbpNu9wv8AjcEg&#10;QQIoYTeMoOl08YCjVZqmOcEizMMjxHoRKLa6yb10Ve19gQrt7tyGkhafsbP5atx52z0HLJTpQDCY&#10;hjsiu2mcy6iDsP7qn2vSVZbf5rJMjtjwWWHTGV8CNUL5/UNDqUHzJqCa6jHQE/2fBgU825uZ4nTd&#10;b6SUW1ai0TUvgzUDFAoEZ0/2a3Zdo1Ja6B1REJDE4uI4PKVNTtjr1pv9F3QkCJH2PDkKmtj3V2Jn&#10;Mu2Nqc3hMdLsrcOL3B929V/Bdlx02+d2S1ElVsiopNvVmAhh08QMcRMEYpGDlj+EuDhTUEHzroQU&#10;EoLV6UQ7gwlujHu1+6NdSoWW3Wn6kcDqASgSlOGpTPNQvZMISoGTeW3aRtv7hSTZ3XEb5aT5iblq&#10;qeu7FzVHHVT1VfmKGrztLt6XHyb33XLmoK37HI53atRF1vU+V8dgIU3PW4KaHZio8pe3jNFmUVY+&#10;QkOApHlUaTWQcWJStXLTcpAkccW6Xijx9vkKrAApGq1jqZZkZSdZDa0K2rZiiVZtJC4nwFIN/otZ&#10;tTraoloO2eqIqON92bvrMxDTYDoje09GaCjwUCDbGVw0NbKYKLev3NVg6WokqN6yVFNU7fSGjR1j&#10;lkEEZV2rh6B9SOAWOVbT5CLSGqBH3VraK9mlfbIY7291QwKtWgoYzHPaF9MahZo1bAIvdbRd0l2T&#10;C0elAQYykk23ujKHbvT1JHkeoNmUsU+S7Bmknqotydv74lrMfU5/DUX9wNy4rMTSNNLBs2GDeO5K&#10;yV5+v3pMFNi401JHUaDb29FjJFXf/Q2nDac6qDBr8MZxNqPG9luUq3KTDcdzYyXRWiwwMQ00e1tG&#10;ZAIyiagCACPFmiGvbjHQES9zYunGNz2KbF9aeKtynzQyjq/YDQxvJLhN8Yo5OtpMlihuHcNbPCBF&#10;V5bDSx9VpGzUeOhG6TjpV3JEC8v6MICpOKamBNROSGAoacCQe+hBB0VrTb7txY2sZvL/AEmbanUi&#10;BAhCNtShleYMpYEsEeMi1qNEoacxMqp/gNA+9drQVWE6gmgod79BUs6Rbq35BkMdKOpO0zjqfFY6&#10;mpv49j4YKiseSCi3X5s7j45aip3a82IbFxo00arFeFlhoz1w+kDUlwKhjVGJp/oQAYYhHiVJdt7y&#10;eS52iJLzcfFhtUpW2qx0T7Q5qlBcKqgDF6WeFqSXp+lZAqEmSkG396zNH0m8y/HgpUPQ9jVWSSth&#10;yXevZlFPjaur2/hIth0+OztTC4rHx8cWVzVV9weuTTwQwr7tLCpjEQitvEEbVzJQ0e5+EE62ArUE&#10;miHtnqaVesr2V757s3u7i2a7h0nwbYyAyW2y6TK4At0cqKMsS65oxq2wRjWVf89iqCNt01jr1LSt&#10;L2F8rpJamPf+ZxdKk9FsfedLXVdTDvjFvJkcnAHEL1+IaLY+Hplkptwxy7i0SC80Qe7eRY4dSiYf&#10;Ex4i7OVXuFRxX+0HxKdFAUe2X91Hs9rZmbcRFIdsYAwwhRofYRqWaQFCARRHQi0c0SVTcDtLD/MI&#10;x+Kl+F3y5hfG9XvHF8d9iKlHR7h7KqqyOqj6w7ly8ax7WwlLT9sXxlXTmqxtNn6hs/T1uqrz8rbV&#10;gr4nesV03sDKkWl7pThqmhNxWpH6bUNQoiojCoX9UE9FnM01zJy9uFtJcXtYtmnjbxIGWpCbOdIX&#10;/ciKMqBr+u1XETUac/RsqKO/bgas+eX8ySlp8Rjs9lE7w+EdHQJW7traiagkzXx++D9S9JUbF6mO&#10;L7Nosfmjh1qCuQqzNuWehQ7banp8TuGOpMN4AF3bsYg7eCvElaUuI8VJ0KBWpdhRK/qVUrQKcgOf&#10;3Hu0f7xliiN5OGRYllU69pul1aApnlft0+BAwlnWv02mWKUkQc1PksjvjcmbrsVV1jYOb5c1f97K&#10;rufDNVYKsye2+msTUZrFdpw0R6W2Jk0ixUNEuTy+OqcVQQ4+HGzRHcFPW1MxNEoEEam0BU+Wo51e&#10;ASCCdbFiK6Y6MRVwRHUdSDPeE3VzcQ7/ACJJHH2yCGMsNH73iUh0QQQiNSE8acNEhpbSK12A/QB/&#10;G3409Z/GfaFD1p0/1XXYXbOW796C3jm6jdXY2aXcm+d+bi2rsPfe7dwdhZvfNMMjvKopc1L54dv4&#10;9aLN7Yjpop8/NNi4qmKVUTJNd2cjwiirEVo2Er9PXApRdRYBspJ8KgMOilFg2zZd7trXcmV5Zb8S&#10;aodUs2kbuqh5JK65AkcZeFQt3a08e4YxNpKzfbUk2wdnYp+tcdJD/oG2mKnbqbr3LkqaGfcPyK62&#10;rKygpuuMZUwdtT1G4/tBPEVrEbe4jMm0PsIVmQpIUOnW1qKiJK/qZw1tjWaKtDRgSP0+E2qvR5d7&#10;jquri1G/MGa9uSK2jKF8a33sajGQZpC4rGwVh9ZhtvEQUsRCloa7/SRufcVPtDDtTYrfve2UGUo+&#10;x4JshTy47qzqTDUmQyG+ZYD1hsKTbw/yOLMbrpqrb2D0fw7PQVW4JoZvbixUS0iW3OjWAe4jj9Kc&#10;qSWavHtIP4kGio6SXm4qku9TtvT6lifQxgQsnhfvxBpMaiGEJwVp1dEH6Mxe5AfpJ4fazUkeMoE6&#10;+wtNJl98/CfG1lDW9gZhvvBRbM2Nl67GVGUr2lpN0UuHeqFbS7ZxjU+9opv9y2QqH29U09NH6JVE&#10;1uWhVgqwmupvS2UntwSOBkP6b/Co1gnre6XTJY7pXeZlWWTc46CBBWkm8yqneNQDnva3ipdRE+NN&#10;J9O6IzDR4akrtjbTxVZsWifH1fTVTU0lLS7s3NM8qbu7061lklpNlK0XaG5G3YU8S5PDvBi99lDS&#10;7CjxtRPHMuoYwo1C3GYRwkDfCbY/GO2inIJzGf7bUK9Kdyu3q8H71mp9dK5U2jKB4qb2pJjI8Vnk&#10;ACOi0Fyprt4jbSxX64+nqu0qmrpsDjahsZ2b8gK+jyqdj0+cOM/h/SvUlOmRmlxdJS7T2TkcRqGP&#10;jyW7oq3F7UUxUO56eqyldSzJUQAx20IjUBmXzbNVtmrQ98jMclYyrcWX9Oo61cbg5k3m8bc5g8ME&#10;gL+DGSoik3iId6D6e2SIEKJLtJYgP0pg91ofpt2vtN1xW2quPZG1qStzW+PhHiqqkqd9y0Zypo8H&#10;suaDC1tbAKrD7ghxJrTkY8FgUo95NVN/EXqzt6uoaWO8MSM0BNsikeA2WJp/YKOBAxSgc/pHKAeK&#10;CeqbluM5O9IN2nIMm6x9kCBSCd1lZayAsAwNZIA31qilxr+k0x9JCs2uk+yNttJszZ08h6J3ZNJJ&#10;S7z328ZXK/IfrFZ6ufCUMMW9d9DOiRkqZsQKbH7nv9rspKSrqqOVGIIwVkmNtHQxBSdequh4MM1d&#10;IC/EKgNGf9ydS06ML29lE1laJul2WG4zOK2lGUz227KpSKnjsbgUjbw2Md6lW2YQygsxXf5jW380&#10;3xs+S29NnY3CbeyewB3Rvilz+C7D3ZU5bHLsjrDp77jKYCXZX2zbSy+2afMJHSU+fZ8di2mjodzN&#10;UZ6uxMiqYI1U2btbhVZgSFLZFIDjWWrqHklHYgNGQgYEmv8Ac72UcwJDvEr3K27pG0scYCMsm7IN&#10;fgCJUVPhMl0GSJS8d2HujHICf9yY/bu4uvesuwcqOystgcbuDbPVOPoukqvrfr3NR9T9h7Cpc91f&#10;jNk79yGAXFbH7E7u7n3LW5TPy4+imy+6dm4Copq+rNLU4+MgnwYWsRc7nMxtxEpj0rEzRq0ZIlck&#10;f2xEiKgZ/oyUczEzAEZMw7zfW/Nsuzcgbcsd8b6ZLsXEu4wwXjx3SCayiWFiy7ci2lzPOEhPMiLd&#10;QR7eEsJGRgaxT5ik6gTrLv7amcp8jjKzsGkoet+n9v8AYPVGGyOxOvulMjn9w5XcGJwdfTbe726t&#10;m78qUVN+tkqTMbezc9PWSZJoEbBszGhs4JormBtIkYiOjrqCyBJPF8MRonjtWNjNrMiiQxOYAQTi&#10;8u4eYtysNz2bd43lNpEhvXkguEgkltJriz+hN6b25u5NugMd5FDt5tltJWtU3CCLdXhePvanaGU2&#10;dv8A6A3li9q7y7DzdLgcVUrvbY+NqNqbQmwWxMXlV3Punt/KVVDtyo7v7W2TPuSt2h3Zis4Biuzd&#10;lQYo1dKzRLIyaLcXsrz6yJ4HinV2aVF8NJ4/DBUrqAiYkK9yszj6Ra6Gj056M915QtOZthOx3kG4&#10;i62uS0t4rC4kF7Pt961zoaJxAz3kEKyT220S2FmW3ysTXUV67u6dYdqbjrZcTS7K3Fj937GPVneG&#10;2du4iWpk6WzfV1V15tPdW/c31Z1rvHoLK7bpun9n9074o+1qmsxsFTvGs25mKbHCKsKL4nQwvr0T&#10;eKLa3lhaEj4In0trlLFdDQSmpGkwBpY4PGc6FWBkboMcu8tTbfHZHeN3tdytdwVw7zXlsZYPprKK&#10;3W4FxDutlGIo5BKu5tDY3m4fu21Rp5Zt0tp0RryV9h0PZeJx2z4qGkxWI+QWx9gjbNPurD7j2A28&#10;O1tq1Xe9Lv7YlPHl8d8P+0Ny4ivottR1WKoKmeso6g4Crq5qI/e0NLCa829miiV5LmSRgwUUlJDx&#10;hI/DinE9s0jiNZEijWK0QOX1xMaq+ZbHl/nHwL66mt7PZ7W1tpYZJKGyWNoLxri9a9vdrm2vfILW&#10;2N09lc3t495zBdy2yWn019CKKKlrkgqdt7Lq6qj6S7e3hQx7W3fu3cE+9d07n7Wkpt99ldf7WzWC&#10;3Rtzdu29u7E6wr6B321WYTbMWTpojQfxE1Ijlnkd2TcoYtMro0JnlRdQRo2eWRSDWKJfpw8uS9ss&#10;midQtwWBBIKoeUbrcHn2+3aHcI9ttLqUQvPBdRw2NqwdPDu9wmfc3hsqIIN4uIBcbbcGfbPAdJI4&#10;i07U2QcxXR57BZHqntSgxVZUNj9pbD6/buPNV9VlNu4vr/5E7GgzXaGQpdm7Sj6927jHyeY27j6e&#10;gqt1bWyVPJh4nixchRqzguI1v3gtUazARyHQsR4bXAWvit4kciRLEjCRSkPZNcrLE4oYb9uFjNPy&#10;zZ7zzFNHzBKZYIhbTpGj/VQbS8hQWEP0l5bS3819LHJZTrcbgom27Z5rO9tJS9gP8qKmyU3xO+Pu&#10;481hcfV5fKdwdurV7xz++cvtPI7xpdkbg7fx2HyVVl+wv4/trsav2DhtuQ4+LKbSFLgdpwUMdRvJ&#10;K+gpa/yDGG1iSayMdmqR6lp310mZQzV0UTUTxemmQn9AKxHWOG875fTbTzH+8OaJp5/DdSy2zKjL&#10;ZzyxqUa6EkqxBRVICzTWUeNxeQIw6PRSbQo6/bOyNvydabRnnpuufjBHS4A7j7L3EcbPWdvrnanC&#10;/wCinb1bT/JHBSVgx6V9BBk8k2e3G9B/EcO0O18TuGlqHkj0QxsYo6lUpRxWoYClSdA9ACNS8G7y&#10;KFlxfma7uIv3rcVje7BraMwVXjaQVRAJ3AoWZizQyUEkQEAkVpeSxxI3Tuek2thpJ8Vtr5OVEu8a&#10;juTYUtTiUyG48Hihk07ko8Mvxcwa5mnxC49slncbUYGpWhOCoIod2YzO1dRV7fVCyi0Smt1Pe5wC&#10;pyFIc0p8AIfzroKjrabqfqIpn5iuQWW0kBFvDViySpTMfhpWp/XdWt1p4QHjI7MscZtuLAbqiNPt&#10;3bGEaq7Wwk7BN51226rKVGy+hMJVUdQ1T2/Bl5M4+zkxaxRwYQwtsNaUT9kNkPscyZnige5gZYlJ&#10;qoy+o5UGtVI4+atlv9DIrTpEt79NtW7wybpdKCkxxb6R2SupAEikVUmoMXZCo/xtXAYlL4LadLV7&#10;R67wc20NoGKk68+PNRTYSoze/wDK43Ftlu2oMlLjqfrfAVMPyYwAaoxhradsxX1OQzM9Gldh2h2x&#10;jtxwVDCJQxzFUUEL+MAmjAaSxJjBrilKgYNXoejK5vpp3vrI3lzI6tNXTZu2ZIpGD+EgF0VIYkjV&#10;pkYCSEiFXUuM6Cs/vPn5Nv7UhkxeB+Vxi3HP3Js1s3jfJl9mYyRE7Px+Dg+NG3MnkvtlppshmMfP&#10;gUip4sNRxjdVBuCpm2IFMagQQ/E65Z68Y2+AtrqfiKqdR+LCGgq24yxzpMd5vi3hW0jfoQ0yl4gp&#10;IsZgRA3atxMGtxmNwbhGLZ8HtxcVno4jtDZGFpMz2d1XJJT43eeZ2DUTx7W6V2vPHka9e2mzNVvO&#10;p2fBj1loqXCinn2YtH912O1fS0WXWd6KMSXEA8NDpdT8fDUIwPhILV4gHtc/2Zr0ivL82217tr3K&#10;dWNvMhC23azQNdu41OpjAWtCy0e2BD3QZOIV4zbEGTxGzMNSdbbQ8GO606Xxsm06fcvYWQTEx57v&#10;HB5hKFuo8HKvyGix1WcMMlHj8tk5cpuiakjye3JKfb2OztNUsQQBQXa3UnUinuALFWiABdj4akeS&#10;0qnCUsxUgy3Lc9TT2f75ndS1wwrA2lRNDe1ZIYlFzIGx+sj6JwNVoEiWTUIE0FLPufOZ99vYZa+g&#10;f5R52bctX3Ntg1FNLJD1tgEydF2jQ7fi+MuAmlSgSklz2ZxdTtWgWi/gKU77uoszVzXWL9MQ/TLm&#10;RgBrYf74Ok5qdXEovcB3g6DTpufdmWeW8/f81FtI2BEER06F3SNWJ0mONVqVWaceCT+jIGuBUu+z&#10;NqSQZiCgk65xONo8h258eKJKJd/ZLbX31LtnpHY1eZJsd2HJXbkr/wC6a02qLHUMkOZ2pFS/dbyl&#10;rqCCujl9HCGns2+nqEaE11V06hAKhBQg07QWrrB0xBXz03uG4eHt3MKjeHDTQ7ipUW5XxNEu6uqm&#10;Zw0RUlg+iHQ9o/fes9v2kPaHbcf+jbqrFS9Z7Zyxg6EwEwwr57svO09LLl+6NlVDwnae26yk7nrK&#10;XPLSrViVq1U3dJQq+0BRUdNkopqWcelLSb6dVAMYw4I7Xt8BmqKAVJr3J8MpLdKt5vZZpt7sX3eZ&#10;5XF21DbGpM1vu4qsUKrMzuRp1RsY5/7WyVIiQSadFYWHP9lZTyYOTcMo+C/8uitpp4t94vBVkrwf&#10;y8sJMxSno6U4rIK4kDHPKseFomNxE11Cr+YU8SawXTUo0bg61UofFUa6Efp/w+PLrtjXw/D8UqwC&#10;3tJK0O381r4xjFybi20/Syyi4U2cz/TGjg3oqPEO07ebfeTpN4br6GGeFhPrtkSbx6v3ltzcfWj5&#10;La8/TEm281i5e6qrG08+E3JkMZjcxhoHeR6zYL56GokWSVNRysLA4mWn+5UqWvERfbayW9JYZAFB&#10;Dr4bFJSE8JyZUMmD4Mxee6HfZvGmOhxBdLJyvzfHdbuZLPcrdi5EtrIbpI5rRHne/t0SxuxarWMb&#10;ltcdttexsv03MVteT/qCNtbqPbOyeuW2LsHoPau0evsHvDq/bVPsvb/Z9XT0eBhE+ZyOSihpcLSD&#10;I/f1OSrpKmfGmZ9zVctQ09ZVSosh97lWafd3eSESu0ThqiRySpiPh+DCVkohJP0qFby2PdcyPGad&#10;MWU9js/Itla228/QW8V1FLCBJZW6gSC9jF79dfxy2qmdVRG3y4Sbl3d/7LZra2vFMhf81tXzYzBp&#10;VdV46oqqzsDsQCmre16KWqlq6bbWOpKCqx+IxkOJxeRNPSxAyVbyx0OPl9dSkjhVNIY1O4XU3hoz&#10;Npk16w9Qskiq+uMLDVMr9SB9DCey6ieRWJVX194fLWzbem7NCiGW1MS2/gCM3FraPJbGG7aXcFS5&#10;YB/3LJIeaNzFLjY723s5o0Ruq9sV0TbFraPrXGF6frHdiZeKLufDpRmtrdyZQRCgzGSphQ4nCRUo&#10;LU+TnDY+puqRxpVMw9s2sWhLwmIIVZjXVpzJFH3GR6wxeJgCWYGK8H+4KxFlAW73dG6u+XIRuryq&#10;6xxhPBE2oWt9csIls7UruN59GKt9DYSxbhsL1HNMt9FFKWcd2bTeny89T/o32RVLTbQ6xoK3x93V&#10;uMlpEqsbQPS0LUmXimq4n1TlUp6pmr666z0zxxtGotBAVsDD9MiguyaaTiv6zHwqO3iEeZs1I3Og&#10;1LMIwR17c93NxzTBeLvly8gihuVlY7Y+kLt8SfXCS3iWyRgQEXf5o35JYfpS2DXjK3Shh25BF2kz&#10;zbT6u++k7RrNNPkOzcy5DwSR0iwtSQ0J+7mingVaqkp5RWxNGDWNIjXZPPGh2VU8KPw2jTBL0YLF&#10;QHUuJfD/AAta6YoP+WkJBXpdte4OvPV3c/vK8WRbqejRw2+uIzXuplVJK/RLdirSxb3rv9yap5Nk&#10;tGKUSuyds42SVmnwXQcE8ezex6mtkx/aNdUNUTLSZqlnp8pW5DFwYV6WopZI9U8EcOHpox4muzh2&#10;V3kdZbUukYYXAbLFNNZEHiDxKqGYdvjN/utk+G2RZyD0TcuXpSx3aNLq+kR9peEBIo50kRLS4P0p&#10;+k0SmGFj4i7dD/yNLfM283M22q0ZjxbYi/gO7YBg+gFql2VsujpAna2XEr0NduvCzSmiylZhqiam&#10;+2s0kMXiJqT+1S2Ye27iAfWbePp4VUIy0pPVdUb0QIT9T351RTk37/HZOsOOndu3MJy9zDTcNxMj&#10;3VvIWJ2shzHdWo8eSeJRtJMBP6N7tyJypCQIOZbea/q4fKvb2Kozl8MNv9HRP/pC25Syv/f3MRwy&#10;T0+EyUDtkavJYz+L01SyN+9R+Q5BlZWf9o3Kjwte6zjwITSIecrcHixSEh+3+FD9TFj95M68EMm4&#10;ywci2urcdxiD3zMCVsIwS9vekuP3gr24MqmjS3IGy3yknkyOGehKf3Pt+jqev6SD+6PRE3kbsWpp&#10;zU7+z9ViK81OVwNI1e9Ni8TQ5ioo6SL0yT0rUmLxk1On30gqY5HDEaKr7xI6RBCVYktUn9Oar61/&#10;xUN+ES0/dTfDoE4J6Mtyup2t+QrW33G+WdEliRBF4aJ/jVhptzBMf320RIDyWPif16hoJFuDtrxx&#10;gjO5Np0D7pquwKbJbmyG1ttT9R7x/udUZxO49y4nYmN3c/XnZeV7Lzm06+Gj6P6pxmM3Zk6vaeVx&#10;cOQwe8ailrI0gSpgknhIVgtrQqz3r26mWRmIkZGaEywgt4lyJFAhYn6d3KsHbw7eMqUPUpXm5b1v&#10;rXEcfK1vuc62VpBCs1nFPHDuK2V+8cMdptElrLO+5RBRultDFLD9HDJcbrdRTxTr0Gm8MfsLq6He&#10;eB6/7ZwOZw9H0NuTp+Hq/BbBHUdF13unszcGebelVtutp4qHqb5A9TdJ9YbKmzqVMuimykueiyGP&#10;q4q6Y1UpXdXBWaaS7aUl7ZYmiCPGwMrkNH3RzzPC7uZEndljup2aJlOAo52TazLabCmxWtjCLbfL&#10;m9t776q3v42hsbZGhuv0bva7C23KOC2S1m2u2gnvdi2qGG9jljKyPKot7bU6mpd49g4fce1d3ddb&#10;MxtX2j15guq/74bi2puvZO76bHYbbOI633nj8XB95T9ydZ0/YuNNHu6bEUGwtpbbykuRq4p8jI9b&#10;OumgtdV/dz2ElvMjEDLkLLG0pUNJcG3jDllL97KkdmWhi1roUBPaN53Zk5V5a2zmi03qxu7ZXJKQ&#10;JJLZ3kNlHM8FvtKbvdyW6wyJBS3hnu7/AJkhhv78W8hmkZsTuXIdRVm6srv3P0XU+0t2Y3tTcHVW&#10;yuiMvvzYHVe39g0mUwnWe7dufHXelfL2/iqrYO6dzbRqs5XfwzB0eV3xmcfVwVclPHV0U0VzdXlp&#10;cfUXqBpBqghKhwCyo48OJ3WURiWdgsMAXVVFupZHXp1OXtk5j2gbRy/M6Kxh3Hc1mNo0ohmuLaQX&#10;u4W1vJYyXb2G2QtNuW5CdotN1JsVjaW8+tummjo8jj+vOzNy7Rh7jhzklXgOlvmdv/Z01fmN/wDV&#10;XT26lh6767+Ou7to7ky2Q2t3F19vbcsuIz+Mqq6LEZrbsNPpyk9dRRBQUQ3EC2FxALksrwqJJCrx&#10;6oZ+4sS5EiLciIqQxkuXuI3CiON0UDjctq3k847buZ2MW81tfytZ2sUkV34e5baPD0RJAptLi42i&#10;S+jmj8GO12i02i5tmle9uoLiRsHVNatXtvI7421tCj2JR1HX3au09rbI2r1Dh98Y/sruDC7Pocf3&#10;n1v0t0TR0/8AHp83vE0FO2Y7CzlsTt+TJP8Aw3w1wp7OWg3Cd7W2ipFuAkKALbqXZo441ZJbcuUD&#10;sjQMAaokCAkyXK0Cfe5eW9tXe95uUkveVZbNbl3k3WRba3huru7nt57Td47VLiW2iuItygZk03N3&#10;uc7pptdmm8R4uzsh1dsrdOZ28W2rsTYWy8JurO7tx26d7ZGn3bveKalXMJhepcpsjrzL4fGdw9b4&#10;bLwYun3VvFKXcOf2LSTY7Io+Opo5GSi4gMECVWLaJWL0ZzISmp9bQvMrtM5Ie4hQrDJDO/hy1IhB&#10;NJth325vt1kBkveebWD6dWt7eK1SK4EdsbeLcobGe1j2y0INttO4TwvuNruG22ourEIDflbDdhdU&#10;z7HpcJtbctJ0FuTI7TarxT1svZG49xTGLH7ND4iTM9kZCghm3LunCbWrMTjJ6vDwjaeOmDQywwPr&#10;j9irl6xjgubiRnVnk8NjWQyEFZJQG8TtYMpyWuFWwid28VGUDqDfdzm2Tedm2eG2S4htLMXUK0s1&#10;tBIkttYtJF9KXlieGU9ixbXPLzbeW0UJsbmObxFAiZTb1CKDbTwba+PtMKfrCslq5Mn2zlMdBNSP&#10;uHcMqVj1WUw/8O+xJQRw18/kxbMGShjaYezGwjQW94RHEoLudWph8UcdWLS/oKzfiM1Y5RnbAhKd&#10;A3mW9nk3Pl1X3LcJT4FuoQxQOAY727McYisqblMkAzFHt7Ld2Ug087G4RbjU6bvwWH/vRWZCXFfH&#10;pEhn6uhWOXe26oqaKnnwWHU01b/EKIZaVqQRSeGjqAm4akaZabTB9drCp2wx+DCPiUilzQ/rOdBD&#10;nxdJ84o/92wbJbwg1XLjdJhzstwdz3MvrilVydm8VW/d0ANwrQL9AJQAAt9dg8gFKJHB9e0VFLi8&#10;Bj4e4aKAbe6HWWp7n3PAuSn7Nyc2RriiTNUwQy0uLAyeXoBpnkoYf3qUAJkndyVZm7jWXZooysJq&#10;sdSS9CRCBqqCBIV4LJa0tY+G4KzHp/Ydymsud7+8TcNxR1uLoARx2/iKsm4OxiKsGNpHNXXNbb1r&#10;3u6Y6uU5YYVNEZtnb2JmGSVNudBPJH1d2C1R/wAZMqEq8gy0kksFbXzVuKfE49Q02o1cccWBEYAK&#10;CTj2svYgLyzKpCCt2SRV1NfFA1gSnUrNSheStg/CyUTGvRBy3dzDl/f0N5ubLLsojFIraRCq2UjC&#10;B2tAI3gWpKW9iV5stlBfmWWTb+3qRDtShj27umKp2r0u0MeA6+qmioe4MpCtZLV7ppJR9/8Ad4oQ&#10;4ujnqyFgop3d6uo1LQ6LKQ3Nbo17Yj6aHEDqf9yCKNE3YI9X1Okk5hmb95P8cDiCg6VWm8zR8scw&#10;SfvrcBq3G2n1gbSO+O+gAuGujH+5mmjpRNw22L+p8AHgbtA+46mOVNu0CY7Isdi9cRwRdpbfp6jF&#10;wdr1s2Wjp5tt5AU8Ciano8nkJiYlVKGmKZxaZxNUv4EsXPBifebhzBGwMQU/2rtRZYiBpgKsRHx0&#10;JSa347i0nTE263MHIm1w/vO6t5Yr0vj6K0QNPZ3itKZNzEypJd6ijXFyH2zdUNOTYrRqHprTCqlF&#10;t2jk6y2e9DNX9nSfY0ncVVWwwioq8VULU0cq0lJka2eoAd0ejVIKEoRUiY6Pe7WOl1uMwRK645NX&#10;iA17JR4wmH+LKRw+rKnbKdpi8UE9Nb3c69k5X283U/bbzWhg+ldVr49k/wBB9DIf3zKpxIdgWZOc&#10;9YEi34spUQSclsmeq23S1I6wxb0kPT2LeFZO7qaGmkgjzeYo5p8NUQyUVaZGdyklRXqaLIwuY6ZU&#10;kQ+/WNqYrW8cWyppllHxOpHiCEUDSkrGJT+GUNLcjNgYgy0f3refrN82CBd7kuY5YLRj2W86t9I9&#10;+SzwWaRy3bWK003Fk8VjshAHNKXzQz6nLc+3ar+9GZppusa5dO4OroTp7KnyKRmXD7df+GT7djK1&#10;eImMohWHG1mvLHShE6q6D2wtq37n8JbCisjRBdMh16ZJaQqurXIEy30UZW+T455mVWBXHeFHPzbk&#10;eakZYZ1vDP41kogElrYodxeYQC2tTO1UPMV4s/K94a2227fDPLHIvFduVi7xoFm6p3JNSS9l5KA5&#10;N+7oasS1ss2cXJrW0eqrhmjid3jnpHp70qShWdnRn92vYtW2xstoxVo4pK6vjEccQElciURcPqoQ&#10;trbkUuYpGNQ3y/fNFzjcxPzBBE0M91a1aLFv9Td3Un0iR0D2LXwOtdhvpJt83fUsmy3tnErISG/w&#10;iP8A0S/wv+6NRp/4f/8AL/c/+92L8+v/AIbG8nj/AL+f8WD9P7/8R0/ZW48d+PYt0L+7dPgmni6t&#10;Oh+Pjaq01aqV7vF1eFT9XT4XZ1j99Yf62+L+8/8AiD4PiePbcfovA8DX4XhV/wBA+h0fW1/xDx/3&#10;h/jHX//SO917DSVPdXy2Lv1ua6m/ml96yNQbjjoa3M1WOj+SHfDmSSPrOZO3BCKsQmmSpP8AeSOR&#10;T4wNhtX3C+7kC6nIEfww1D0yCJ+OrFDwHBONP1dPU4e34f8Acu1hfrwWl3GjQhtI0na9VPC7qilX&#10;P9qP0xIDZGTpXHF0R29uSP7DqekNV1B8hh9+IMDWTtU1Xe275Kq8mLrF+LFbSw0yhKn+9WjHSEN/&#10;dH/fxrniUMiLFHOAbcPofB8Qgd0xOnUfFNK0761H9saaOj+0llnuttod3MBvbY8LbU36W26Q5iH0&#10;y+X9gNWVNn3eMOlfmcfipNx0pYdWPTTd39p1FNNiYZnzVT4OldzVERp5+2a+HGLkYYooiXwPjx0d&#10;MdHZStXHOXdYDxpMQmjMcBtWRIacSBitdXAn9DFOmLV5RYwaH3JSbe3ABMPhqBJaAnuUSMQ9NAjq&#10;CM7hnUQnIaHHY+n2hkXo+oKWoh258VxTJUp2a0MlNHuTdUssC4h0qPllAI5jFLTLuRpdzCsRftr7&#10;SXdINAipHMwEAOte00NRWQ5NfDqTgkfpgektD04stw15aQyTboxEcy41p3+HakBAaXWjSAR4hF2z&#10;AD/cXUOoGcgx38P3REsvXNNVxbQ+WEsM9fHsOcef/SPCJ8pVPSVVR8T56arqJ4462p3UDjlIjj27&#10;B/etd0e/ELQshh+F/wCLTWrEmh/VqKkaxVv4h4enp2Iyie2lk/eLaprY5MeogRwqBSNfoRWgLQtp&#10;QAfpET+N0s6Siohuynjmj6lSgre99vSzCKeqVJ5h0MaZqubI9qSHIGupYyEgqMJFPHBAP+MrLqOc&#10;vd0V5gD4JXXXBJI7KAkqRj/T0SprFkr0ihll/dQkL7kri0AJKqNWm5qyBZ1ILcGRIP8AGGRaXZKL&#10;L0H8OGoMftjauHqKTquCOPbvx3xk+Gip+1azF0Ua9kRVNPj8XHTVX+zj0tNVzNDNHLuWol3V95FH&#10;NtzTs5d1odaUOqohC0jHHyDCoND4ZFRn8P8AHRitXpGuTJDpuNyIrdn4QKHwnCMFZRdUAJ0qxMji&#10;pirGrkOE+Jjbce5shFS9XtT1OM+TEdTVwy9fJuGCSuz20aZpHyxnj+Gbh9MS1i7kg/uyRGq44f33&#10;G52anhp4DgrCoNa/FWpYE/EfFyPJcniRoKjp/wAeQXcLCbcm0GJ+CV0rHKq5hT6QDXjVP50VT46z&#10;npd4Wjp23TAng6s1U3d3U+g018YgNN03tmGKtyP+k+Sp3SjY9ixjTANNloVEc/atqIZwM6Y0MyUF&#10;uSCgFCQwGmMAgqeFRUVqtcxgPToseeW32/cInbdF1w3mrWEKMfEvmdXLjQSQBqZKXHFboiKvSGxu&#10;2MfPsXY8P8G6gqan/R50fSHDwVe8Kilo/wDjM20qlaejpsZWx/IxY50gWop6fNVDZTIyRI+0ymEg&#10;zyOmt40rr0QkNGn4qk0eAHUQfDHrqwlf7Uajg6vLiYI1sbrdFdbq6OYSgrJbbjo8NZUN2xNKaIy0&#10;7LU2FI69KrObaoJM/uzJV2N6tVaGp+TxjyS5zZv8UTRT9b4Kjlrc0zL8VKSqWF1pTW7pomwwjSKm&#10;dTu+LNzyeaKkLRnwTxxVtJzBQ5PiaqAg+GdXmtI6db+uf6sXy3O56gFJbREWBK7mH+FPpdAY1AuE&#10;aEmqSarrV13htpY6mydPSnBdfax2b8cZj/DN3ZqhjqanDdXbMeKkgi3xJPmcjW7dqaYvS0eKaHcu&#10;KWFJ99NUYpK2OR9YfFuLbTFFhYiSC5ami3AoqH8tQBgK/CNdWCK6vJrfad3Em4X2mSS+jUGODSKS&#10;7vI4aSWM6QRVjCSNwR2rO30rIrI3F7Cxq7A6/wAW+zuvENP1Nsmnjol3ZuyWhraDId29d5Q09HtG&#10;mrZe9q+PIz0JIIqWqNzzIn9zPDTR16SpbdAPCl+niI8NBTV/C9pnUDoFDkMcIcXFSKdG273lzPLe&#10;2Z3TcBMLm4b/AHHC0M0O/AaVaMTuZF7TGhZpkq21mNSCRRp8NQ1m9NyZwbc2S9PJ2L8kKpMy3YeI&#10;ylTHCvXfVGDXI/3h2TNTdP4WWhEaUX8UzkAwGLCpj8vDUbjk8xckgUxpG9tEUcji7UOr6Y8NQkNa&#10;ZMbauBiAjBHSIbpNJe3V8N2vVaBKllt4y9YTvamreG1rCYyx0C8jeIL+nd+JdUYpbbuzcLQYvFSj&#10;Z+wo1ps/8N6JJzvHOJUzV+J2915XUGDmnyVXWBooXjkq6XE4tE3z5mSsqaiTbs9NS+7QIrzW5WCO&#10;ipbtUOSfht1HwtTGQH/sSBpVTJqPTW7X042reA+5XlZp92jEbwIkJpJvMrANJHrDMWEjwK/16MS7&#10;FbQxoEjW7YxdJsnaGLXbOyZZ6/rjP1M2Pqt85Wqeuj3N3X1zA+Rjw8VVTb93rT7pYrT1dftCSnwO&#10;7JGFL1ymPylVQyqzHGDCjm2jK+F/FXVoNuaCjBaLxpUMpH64IBHS6+vrj617dd3vhILpjX6cBl+o&#10;j3hVJHhGQli2ipDRTqw/d+hiG6E5tn0A37k3/uxsirXGdr7+rnlm33PXfYz4/pPZmJmm++wU0e3e&#10;uG21RzClhbfcdTQ7Xp5/DvsVmRyWDnif8FFSKIQRAuw4uVUkrBShLamHzjIb+Ci6ui0blM5ub07t&#10;fEQRPVxaxyMghm3TDKkXhxULdv1iMpr+trkMXSfxexaFqPFzVGztg1FGtB8V8LHSQb2WoXLJSZDH&#10;1mPwU9ZSyy7Z3RRTR1C1kWG24sXZ+ZqKl6/blWm2K/AU8VYodZtibeIuYojTWTw0rwVqilK1J0Af&#10;F3V6cv8AcJbVd4jt9zvYle7vY9RgRR3maY/qzRlSGD0MaH6hiSImEQQBOZPr/HHZ9dr2t1pWmp21&#10;3tkIqKr3TnhR5Vs72BikTOVENPVRb6zxy8lYaaqyuxKiDrDIiX7TZdPTbqqsDNFrwgWZ2giIEbio&#10;YknTpJ4MUrTCqKsBmY6Q1dfXPFSFb/cliN1A+gwRhR4glVATLCJtOo6mcEROe2yCOYj0ISbZxz9m&#10;R1se2+qp1oOysZTLWRZupqMlijgeh8qqY+L+Bzwrh1wZrmU03Za1dRioZmfsN6vzbT8T4j4FYYQG&#10;YHDGhDIQOJ76eein/CjQN0ke5k8OKOTcN0/TgauqJRIrR3CFm7IwYy9QR9UrLQH6laNGekVh9tY6&#10;HDZJxhuqIqWq686HxlbkqfLYmSauqv8ASTn6p8VXz4uT+4NXjskKlp1ptlRxb+r3qWqNhPBt+fb6&#10;RtOhEcaOkNdCn4mpxk4AEmteNexa/q9x6Wi6lFzdSQ3u6GlzKo/SiBJkjtmqzeEI6AE6a0nahNk3&#10;hBQI269rU1TtvdaHFdQOtfTfLbJ1FDU5MyQLTZLK5bHVVe2LNV/fnITZSnrTFUttSWm6zqU1R7dg&#10;XdEmBkXTwh2nXTAWKzD4jUU11FFNRigAP6tBVz4Ybq1neyRLY6brclIudvcERIVOLZRQyJpajKav&#10;H/ijsQkYFwUIETI7cjfsynKw9Tyfb9ydZS1kdVktwyV6RUvQ+7qcVdEu2JoWwtRhKSqLU6b1M1TQ&#10;RTyvvry0VRt0LYwhVuGZIdLMad38SyU1GoT7PCorZEfdXpqO8kb9yxpc7rrSBcGLI0T2ZZQix/UA&#10;cdQvS0qVVrpvA8PoL6rFUUuH3Xj5sP1RVfxDpbYSisr8pSUqV0VT3dvhnp5ThamXruWKphlMso2R&#10;HHu6tnd5+uymDOMRG5kGYgIdRjJ7i/4WmwM6iAfJaotB49WGV1jNIkkc8lxugtvqwtI1gLAyw7Yy&#10;eLRBEvbgB9MrA/7qyFyJ25MHTQ7e3FAKDqDDz/ffNOrp6PI161VCKk4rfkbCrqZJ/wC9lVVZGOZm&#10;mq8N4+pm1SJj0Xdf8J9vOi630eBXTOK5LV/X4lDWlDnUPFpWnZq6Q2dxKLexWQbmUM21kkBfC06t&#10;rFQbgeGzIw0x+GfpC9BIDceF0roYlrOwNpzw4/qqM47ffQktUHo90xyVEkHUnb7V1JTJT1Jz8DKK&#10;lTfdJk3GplefdpXCyY4KyBGRcMFhUeKcdun4LjNK+GCTkNDUMR+iA+rpdH9Qlxtgb96M5tBkmTUP&#10;19nzqCi6oB8a32l0NBfVtQg6Cuo28h2p2NLRUnU8kua+PqU8zomGyFRDHL3v2asEUj7aeLriPGOj&#10;KssOOJzAmEz9asI9AO5QxAZvA8QxuOD0AD3NcfEBkVyV1/29O2u7NmF5Bobdkt1urdhTwB3/AE+y&#10;U1kAwayQaY1GEj919mohUbixlJj8buAUz9KU8zdkfLOJp6ujEsKn/R7v+mqzAnZlQ7LuKpjhkads&#10;QRsGWMStuVhuEavb0oHjyFfA00mrjNaXeDTuBPFtR8Yj+zGjpDZNObOyjb96alXbAlCAmnVsNKeL&#10;+mwVsRBf8SV6eP8A4xQ9Ff8A5hUWOm+G3y6ysS9VV0r/AB26ux8U2Lh7GqGiEfVncrximqsDUf6d&#10;KCSnDRtSDdSjOmpu2dJ2e2RJeswv1tuVERH1CfB9txRjXtxkARUTzX9Q5Jt/aUcubrE316adrmr4&#10;welWTaSVoP8AGNLEKzvffqaqC4ItAgBke39vUue+an8zlpqPamRnpO6fhokMG487URVq6/jl8G67&#10;7Kn271AaLtjJRZT+H61oMpO02XqaeMbSEcdPuNZlu8Kn1FtIyp/ZLUkkVpcR4ydAGcswKg/2oKEd&#10;B/28lnO0braxXNypkvZlCxxxyJV9ovFq66Tcs1Ay+HblZJI9QtSJhISI8eDoG3zuHJTYLZKGlzHy&#10;Vy1PmT2Ht2oyOPWq2z1ZimyI3JTiToTAVGuhWkGTz9JJhKdY0oa1G3IK2VyWOLRbwwtHDqcD8THB&#10;+nOSW8RuH+h0cmhSkVQJDu9xlfcJ79b/AHFVhjcswigJUxtu6kDRF9NEF4obhWgVR4U5e9IbqJhd&#10;tYtqujhqtpddktvv4qVlFRUu+8nhoY3x3X2yXosfHFvKurGNNhVpvuIcXRTJuamKR1+45KjDtJDJ&#10;aOHXcW7CKMsghYdx4EW610q1OAIDf2J4IPEDkM3d5JBtO7h90vRFcPukLDwIwh0vvElGklTtOohj&#10;ACL+I1a4b6RkRkZS7KoZNg7Sx74XZeQ09QbbixOMfeO4aynxNNme8dg1UKTYbAVlL29ULuCKiBkK&#10;1Usm6pVVtmijgNRrbt0TSLl449IRPx1oQ1t5k6F0kcH+A/7kEngs3O6uPqJ7CK8vjN9Tcn/cagJl&#10;t97q6xmP6mZ3DEN4VfqEqdoRABVeZXaeLrN5Z7LSYXr2N6Pe3fGTqMpHvSmWekroeq+qqCKomy/n&#10;/wBDuHyOLipGgpqrddNLtbGMqU+eFRuR4pPdxbiSGKNoYtTNSmphXV9KcjVrbhUhCCPijpED01cb&#10;tLHf3txDuW4COGIfqCGAuoiO+IQCIzBEFLUja6RoyCYroPdkEorb2z8BLDiaR9q7Dgohvr4jGlgb&#10;cubhME2L2rsSopIcimRyVQ1dLjJ5HqKfDY5l7BiLLVZOd9sS08I1DEklzATHEQqwtUMa4S2A7VIq&#10;R5FqxeQHiAnrV/dXNvY74I9wvUSV9zi0+HEEJE29SyAySxlgjVDSRxMl4jGszi1aNWhUuz8WuycB&#10;S1uF6pelXqNoquWXeO6aeGShz3eHX0ss0mLo65Oy8/QbjlpI1qKjCVEWI3OumLrxaWYBm3bRDXra&#10;GIDwkBOsZ8M22oNnQNNMFqFMi5qOHt0u7iSE2qbjuHiG8nYD6Yg/4xHvfhmJShldpKldCmQXCkPt&#10;hVjqIips+jHYmWrptrbLppcdvXvKpmy8m+qKvaAQdQ9b0iGmnw/j2ntZsYHakQbqhqcPioPHBur7&#10;rM1FHMtVtqQ20bwxampQa3UZFucgt4p1eaRHW3xIVjBp6bdWku91uYd0vnWNXqRBCz/pTbwoAdY/&#10;pItAYlZr1TBnwrkSXWglPbd2tSwUGHp48J1kyz9hfCOJEG46qrEkeMwGyq6npKiurK40GVjo5k+4&#10;SiwRi32hKz1UjbfloIlvFGviQr4cWtfAJNWqRS3oRQ0x5MR4NKADxanr24zyad88a8v/AAZzusYB&#10;iiVSwfd3dWLoGow7jEpXcUerFvoNCFoq9n4/+6OCp6bbfVj0y9TZxamoqtxbrMRfcPffXcjCqxVB&#10;Wxb/AJ8dlZo1Eh2/aizX7cexFgqWpiKQRxq8josKjw1B7iwJDW57mXsotf8ATA4uqjHSjdLu6kih&#10;tnu9xeY30zU8BY8SwbuqtDG6+MzNnUVPhOlTs4jlJYlw+YOM6jGD7jxPZe1uoa3YeH/0r7335j8n&#10;Nv8ArcR/dSHZHVO0sfka7dvWtVBgcfn8LkYpPtaDdk8mIp6bwx7tinzVRhD79TwYVFsluLioKgmU&#10;KcW5wAfEcEEahF3NgQlY6jrQdbzc5m3i83ZtqdWjnkiSy8VaNvEdD4kYs4TqBEL3w0IjFr8SXVHF&#10;XXZW0Os48Pueap3B1T3Fh9/b26gzm29wbh3bntw702H2lio9p7j7d2HDAzYes7K27kNl7Oq5Mptj&#10;GyYPNdekYaOlqTja6njIMupLUxwpN4TMVoKtGwTVHDC6KjLpkDgrG0JMdroZQk4uNdcktlt9+Fxf&#10;X23i/tjFcCVo44buD6gxXe5X9teS3EU31FqYWjkvI9x8O8317iKVptsk2jwNKMhpMP4M1u3Z3Wxy&#10;WO37gN4YTovt/svsrGb5wu8+m8fk9t9f7f6OfbGYGLwvXHZO2N905GD2/udaam2hXyR/eSZKmglr&#10;KlDLC9UjYSNDIGaOQSySABEQglay3CujBXW4kmkihIWPwRGSSKLPdbeQXd4s1rFuNq8MNzaLt1rb&#10;zNLc3N0CBIVsdpmt7iOWaC62aysLa9voTJdruElxCqosexsvtHfuLpN+VG1NiVfVHcPaG/evtl7M&#10;ou5z3XuTbW7qDfPWe6KiTtHdPW+PnocliNj7SnyuR29iamkw0eQXE1hx6VKxU7e3w9xIz7ncTFLC&#10;RZRFlx4a63kWWYsQ8TAJMTGkUkUkRuI4yhcUI5rLabe3i5P2jao35s217B7wrHA6Xk/gQWstrYRx&#10;are/t3kudsC3V1eWd9aXibVf3/1EVvIHTT7/AMe+C2RhaHIz91bYoKfsyp21tzA0Ham1absPrqLr&#10;ftTfeOx0fZPT2VrcFsnrTMbfyuR3Bt3E5fAZPP4lxV0ObnhhpKYQpwsc1vLJuAMsEJDyKySIqxnw&#10;0kJGl3URktIPFJmVQYpgIymkQtLcWO9bfZ8pOLDfNzQ2ttPDdW08kl0j3V3aKpMlrBLLchbe1IsY&#10;o9snkeO9sXkuluElFLb2xOz+n+yNs7L3ttjdFP2ri8TuHH9lVeFzu7uu9yyb53jtnAY3s3cWN7c6&#10;/wApuvdPyTpPjH13twbX3BX5VE25HnMhTskMmUyK00K+8hnihtpHhjdfGEbIBIpJdIpCulmpGA4T&#10;6pUmeH6eYhjVeghse5bZcXm/w297NC37ta6juDJbSII4p721SdvBhL3DTQSXDbJPcbXbX53bbtcS&#10;BJSxRORiw23es6qnmy+66vGp0i+Lz2D27lNn7Q7CqM13nvPqrA7S7g65683i9ZvOukxW0KWGar27&#10;VZRqqoppKOpamo8U88cjNrb2slrBKYPqFMKhn0xqRHpXwo3Cxq7I0NQ9nGzK0SKyT5YdGu+7pukG&#10;/wC+WKbmm0O25yGK1klvJ4Wu0edr67jke8e2RodxMckHMV5DDPHf3EsVxtnZE/Qw7c2Ztal3r2bs&#10;bL7x2xjd69G9iYfekHX3bdZkugM6NjdXwRbU2tvnsftTr+nfevxupJtn7rqsjmOu83U0cO5qrKwV&#10;G2Xq6inajD1rYIiXzSRlpo1YeHITGFVPHiIR40DI7rGGeNfFCqoM/icFL975rv55uX47aVbbarqa&#10;JvrLSJL0yz3Z2+9Q3NpeXLQXNpDPeyR210zWUspdl236VnZ5DqfBrbnWmO652/tzrDr7qbB9bbf7&#10;FzdTRUY7L3E2VpN/1G3+yqrtLbGZoOz6PF4ihTZu7Kitgxz4TGYrEY6jgWq3jTVtDTZORxqNcl7b&#10;xyxRPIo+KtFJdSBQRsFUEAYqC3G3VQQOsa5Hitdh3W62/db6CymcgQLAHdEhnjMhZ7yJ5ZiXY6H7&#10;hEKru0krqxJrKLYOIlwW18VS7N67nxv+j740YuHb8GV7PrcVSQ47surzEwptnbSro/lXRxw1FKam&#10;Gly1dNuCrlVa7DSx7Vo9yU8riImmOVY4aMq4DYIBpWpbTxxRcjNf1SKF1xdXHjXdub3cS3iXAq9v&#10;Qhnj1qFjSNbimnNZf03YDwx9KJQceS25RU77j3BNS9fVdXQ7U+Q9VRZhN/bGTL0sOZ3hS48zjdWM&#10;QfEWlhyNPTGjqMjm6CXBTCiiosTDFvCm3NUTVe3VIyhihC0fFZBwfV/EXJpTSqnWQNTdlKXi3Ka4&#10;u0mjv9yaiW7VEVsCNULJ8RiEKguCXMwNoGpGhWYSAryn23iqfcqKu2urqGqi7WwVaxx25ctg0k/h&#10;3Q9HAtXL/puqK6pqK7G0qIkK4TRJg4IkHZ4rBBnPK+Qj3EIVLdiHUgazglRQUU1rwrqyxxCQadFU&#10;V3cQ7TuLte7pHE1vIa/ToNYjlJahmjKDVQ9sQ8OKlbtWWp6D8bHo32RsOiiwPVVbWUfVnQMNPHWV&#10;/Y+RwuB+27ax9dDjMbtbZ86fKSKiqZ4RU6MnVS5itmhjqMDIm26bdEMjUcaoYiY4K1TOoVFGUUqT&#10;4eOAAGoZDHxKUNL+8uJ/3jGt7uYXxLklPAYBjJDMwbRHH9XVl9WCM2loQLbWGdK3DUlfNvSrkh6q&#10;lqI9s/K2ZNx5DKdf1NfTS5LM7XpAI9xYSaT4uU1JOaJIKiXOUsuDdIIqaktvCPcjs0FUppZbc6g4&#10;/GamsZPn4hPqEPieYPh06f8AqnSeK6F1ugRTbsQFgBCmK7UVJj+nVaijNcIbNWwaXPidPNNgIjui&#10;N1wvVWNJ391LPLNHnMrtBX/h/R+3aMUhj7mlyuSylRtyOmU074LTV7fFPHN2gKiiizPkVpGrXFsP&#10;CtwAy515o2hRpVWDZyRqquP06GnRLPetb7LvCnctzZnhnChbcEVge7kYySSRGLtqAyx6XUnVeVSo&#10;If0mxqafZOzaZtsdcVsH+j7pvHR4htw9gVUbUlX3HtnJLS0eyMFW0XyngoKuOlWfRm8hJlc1W0qV&#10;m0TDtmDcEMyaCJI0juCkGg6AKNg0aH+NtCKaimqhU18QlqUNtxvp7y8vrCG93PxkFzh4A4XxItwO&#10;oC3iE88tF+KEmJ0A+mVU16lvksDha3LV24IMN19UeD/ZqKigzp7J2g+ZpXqsd15h2yNDvPGwn42Y&#10;yUy0JopMnm8fJtGBacY9k/vhDlqh6pbp4NHgh7ndcmSlW+nPk1SaDISkhA1CkXBRcblcNfyXSbtu&#10;YEUULtphtgaIN1RhTwvCVFJBWS4D26sfCnDXZqZu1Nr7dwmUx1NW4fYBp6jtDoLxUDbsyuPiX+7H&#10;TOzKqOnpx2ZV1Gayw21PGJqOjxkn8WwIjjrOwGqMYlervRwhprSQpEzLJEfiJIOm3AKqprjy1VBy&#10;YhqNei68vblds5hjF5fRxS2u4AFYUVWUTbpI3imWNo8gkMYtMkWql2TCKdIhNnY3/RTsGjg2p1nU&#10;QY7o7ZMsFPW5vs6uoV/iXcuyayJKTHbYyNJ3NWU+RhpRcPUSR5uWKA7M8FImUWVq3jQCzlRItH6Y&#10;rqINVe2wCToovzGoEhZmL4C7crq5lG62kt/uBlb65jqgRl0yW28dxSJPqe/JLRtodaybcqwhiSX/&#10;AB22/QZ3sjcktfhMTm0i+D/8t0t/Ft/Q7Unggb+X3t/zTpBhnpcXWpGXv/F5CNt0p1K8TAp7W8yL&#10;WaxOhTpKNUuqlR4qDUtB+mTw8efVaDMZTxWRgGvZt/CsubYzPJFHcLPHRbaSVbg/RzsLeSpP1SVX&#10;Wds2rwOYm/3KiuPoYriMi/h9kY+m2Zu/+HbU61KR9d4OkYDuOukopXfOYYVf39RVZSeTAS1rs7UE&#10;k2mHIHWlCikoQV3EFby0TwI9IcrT9YBQyzdqxu3jo0mdSTFrieuuwMcdB0Pdv3UjZOYLn98XR8eO&#10;NywO3SNM0UtgPGe8giG2XC2ZACXm3RxbTtAAg5qS6uWZunDIbAxp27nqOv6469ieo3psBMfSy9q1&#10;dLjKVKOmzbtSpS09Wc2/8PDn/cd5DnrNeSRl8hNXiiO4BfpYmPhMlKTyYUQ0iKQkTUTj4Cn66D4r&#10;yRkx1uDcpI+V5Jzvl5DEL6OcvXbbehma/BvDdbjG+2xtcGsf7zkj/qruQJj5dtoLoajgqtm4ebG7&#10;ao4uv9gSTxbx3rHKtR2i9YHWhweL/RW0uUWnq4ZPLaEwxpS0Crrrw+rhy3TVud1J4URJ0Pr1ayQH&#10;lHiGSMi3JXAE4A26LK3Ubyhj0xu13p5P2G3N9ciNIp4BB4X06RmW3s2FolteK+7Ik47m2yWR+b77&#10;E2x3VvZSRIG7IbCxLUG21n6/6tqYl2JnI6upk7IenrMdHPumtqWrno5q7+BGN6hl1TSEYeqJKoFk&#10;BYs2kSxx3hMEampqQzDSGiSjlpawx+JwLyhobj/lnLGxWi3mK8mur7l2N9zuZYPDiRUaKN1YxX1z&#10;WAW9mqblci0NWSDbmTctpY15ymuoY5tWXP7SxtLmci/9zena7+JYnrkGug7MrVqIsfNiIRkcfMs9&#10;ZOlDTzy0aNJFXBamBwslHIY5EJ9bwqliwNvEF1OlB4+kjxmGg6iZaE5Nup/e1e4SeED1rdN4M/Mk&#10;V4N03EiOOGbURtpk1fu+IC7rBGLPxAO1N2kj/qE6URrMXzg9KHHbfwMXaUFVJtfojxwduZDIUuSh&#10;3iZZZlaJ6KzVk2RWmpKmiDCmiWmRa5llYVbEWIbnhUbQq+BCQYUOS2g0iPAg0ZV4BrSkMf8Ay0tR&#10;6VbXeypz5c0vtwSX62daCOEyxvJfrgxshe3efi8O+mTcLtqnk4wihCGwGMwMUlDSTQdCHRsHtEQV&#10;WOzNHXVKNJTZgxJkMhlAmGmpNACzwUTHEyxqjP6+Cruql7QDwwfGFASa18RM/q4LEY1SV2xsC1Hj&#10;06JdgaT6bfJdV6YjtrliI1I8NbS4AWll+oscZAKxWwXna3+LfGO2auo238ZSS7U3hLWUXx7MQ2Ps&#10;fyrVVUlPIKen3TjJp4v4hUZMyVUkFXCVpUmYCTUEpFV1urcwX6+wBWGvhOFr9RX+zkJCg/4yQfNZ&#10;/wDdhSpsyIKDp+D6j+rG8pFcbmtdwgJ0/uor/uVaqHldV/cwZQR+ttxPKQIVOYg256+p1PRYefHV&#10;SGm+NtdSDs3APX46jqaiqo43O18hElPWUEL0uViraiFVSJqRqjIiCJ5KkiMXNlBG6XFRCf0gQD4p&#10;NBLHTtt+/StcaKXAON0rnpm5E6cm7aqHcUl+sdSVFikZrZ3niUk3XVbiVjlzc12qVSTyPpx1MlO3&#10;cBtzD5erwnTG2qDBU3d1VNuDEUuWywxKPkMTDQ7jqafC5Ftx4vE47IyxrNU0/wBvt+VQVrrVfk1s&#10;I6QNvk7RIAqqSwFSCY5wrERkwEDzZR+6tAOgGcHowuLO73SP222mC5vJHlfQIpCIkZUudvZ4oWvF&#10;XdEd1ppgmc88Gcxm4ZdqKgVVZnJ1Wa3hmu09tdW7P3NvLqLN7wrt77R/gu0tvT7P7PqNu7O3LgI8&#10;R0J1Pltnb+ot4wQ0Gcm2lQxVm8dgPBU11dJGKmpeCQOiBo2u5BZAyqGLaB4ZaKUD9cxu7RxR6lNb&#10;2YSHSkaLbo5DdTENytp4dmhfmWWOOd4oYxdEXsMd5YOy/u1byC3jur66W3lQpy9t7WQSa4vLqXdr&#10;i31whPZbbGzqHZlRlK2NOyR17t6qrafE914Q74wEzYLei4LfuxNow125ZtsfLyv62xGXx+Dw+fmx&#10;20n2hjkFNX0cmLhlZieB7aYNcR3kaqW8aUsEjEEhHhPNppmOCKSJ3E5IhmUtGpZgyyHuUO+7a9vs&#10;kvLt1cSBBtu3pbSXd3LusCE7hb7a0lQVutyurO9it325EfctumWO5mSKIwSK6soOvRtTObU7O6+7&#10;v2/mMXt3YnWO112ltjLp3XvjqOnxs0/ceJ+SuP623NsOXrnf/U3R+4E3tXUEtJWT9i0NNDT5mR/9&#10;xtNAaxqkckzLbaJIopF7VRWCp4XbOyFwjRxHwYmCyi4mkaNZFWtAhc3m431ptkb78byG+3C0mfxZ&#10;7ieNpLn68xy7THcrbNcW99uSHcL2Iz2MmzbdZxXMlpNM0Zd92FD2fju4nxfW9H1/3JWVe/8Aez7t&#10;bd24mxsmXyW7epHpezYdmbR7EpunpthUO8+n6Z93U2DwctNSUf7NLR1X3aioZPAZLu5SGzhaUlTG&#10;7Mv6hBWSviIxiuZpSrENCukx3JAaTwkCA0v4rHlnY5N25g3eC3jV0ureCCVRaRSrPaqrWtxCt/tN&#10;jYrJDGYtwuDMl5s0LSQ2x3C4e5cr2YyOyaDskV0299myZvrLZlKKenfb70vT/wAgP7mUWPwuyU3z&#10;uSTdu5Zsv2HurrLbmam3ptusz26qjIRyT00EtCauT7al1PHIsbSXUX1ZmZWdS5RZKjW7urax9TpX&#10;VNTw4bwNHBrV3Jd2rbLywnuYoti3Ecvpt0DxQTrBFdvaUb6e1itmhNuf3Ms0xgsVf6u/5feG63YQ&#10;SwQpGarbO3sxs2pz2Dye1uzurNr702t1buP5H7z3D1f1P1H2tt+q7I29idydW9fdX9pYrLT1k3xx&#10;3ZujC0VVmv715F8fU4baglpaaCaaNKjUTxvF9ElrpgijSWXSsaRyLKQ6xAvLotojKBLBCVkdpGjk&#10;CxodPVL+1vIbz+sMm7/UX9/cXFntryT3d5eWM9irwzXki29itzvd8tm7bfuV/FLaWsFpFd2k0l1O&#10;vidJHprJddpgMvhdlZnY8GFoNv8AbfW/cWS7H7B7n6dXuHYj7Ow2ehx3TSde0vYW+O0KjY+X3XV1&#10;dUduYeTKZLAUFbTTH+ASyU8e9vjtnidtPiXIjaOWRjKweeRowfFSJFleZJE1LaSaS0vfq8IkBrmz&#10;cd8j3SBJZWtNne7jurG1gisY3tbG0iuniNnPdXE1haWM9rP4UvMFp40cViFtljF9Gsj2K7Vz23s1&#10;tLbNbisp0Ni6Tcud3juul2hv6HC7f7MwmAweBpdnJks90LtqvOD6Ww1PlMI8OCjwjQ7XrsNDDJnB&#10;U1qSVrjLaisZt4FEAkEYIppIoJpAGAiJSi1KUkd7CN6x3R7KnH7nCK8uYd63Fo90e2lvdBZ/HUa2&#10;2+2fwTJuAjuWadUWc/SwW/NV1beFfbGgFz4YU+68XST43Aian+P6xHqeaamqaehmyktaJd2V8FRU&#10;wUuar6XGild3DyvUiXFUjF3xI8lyPWIQQ7iPDhDeIeAfzhSrHxT4GQO4zfokUG150dV5jllk3Tlw&#10;xTX72728NfEaKhAvbr9NDYKNzGhjSMbbTcUYu3PHZ9SBm3HQ4GPddXTwHoVvuoeqaiWaLGZbLwDI&#10;0WKwgjaQZisXN5ikpYIy1PMwG4aVf+ArmBVHvUAX92BT4Gkajj6mg/XfjrPjAVpXwz+98+cOrpu9&#10;kum5y1U3PvEPxfujxW/3XW5DL4IG3O2mtGuwPb0IFCEX2g9KHFQyQ9tUrU0vQBlpO6N1/wALjp8R&#10;m6eYVUZqZaha0iZpsdk5ZAsjVVKWrZ1j15FdI9tXQ0bTGFEJ0pHXDhdXhDjpwD5KbWtrTO5Z6U7E&#10;2nnjcFZNzXXc3IAD25kYG9fAaUFmQ0BlO9Ab0XNOSx4dOg8wtHioKaRZJ+g4of8ARn2PPUUZp4JU&#10;rWliQPMaCknmpKemEpVpqdXfb7AkkAm/swvghubWRfC1fUj+KuZRlfE/GRT+2/3WjjZ/rU6DfLRu&#10;BtO+QOL4wfuZwwXw9BVbJiqSi0GYAakLt9OcgvbzH/uv19KSLFYiswW9KmXBdAUivtvryCqkiy8t&#10;LipRSbro0n+1eWtmpDSPBaUrVyipillK4drAD2xKqtfbcTFBmJwBS4PGJy1BX6qhA7ln/wB2LCv0&#10;jCGg6MrCe4TljmQLe7oXF9bPUfunSSt7bUeSTQdlMiMaRzbWDydC2lN/jO56j05JtTGVNKzQ7T6R&#10;enPb+EEkq7vyAxhp02rlUp6OkxArJsxUu88Qc0VFP/HJID5amT7c8PeHD+9Z3MURrEOHitWkkRA0&#10;wEMQtMBKTxGg3PXU9JHu7mDknbojfXkPh3r0H+IQIDLaXqs4m3RHjjebKO93q2m+Us/JQt2CnqZB&#10;sfEy4DamUl2R05JTvk+01xjf6SZaJ6aVavGyzRgUFc2TqXjdDIjU5OPgkAirCXFverSJPrL+cxQ1&#10;Lo+oOCaUlGsun+KqynHjkHawMMhkUnqu9X0jbByzt/1u4+MsFxbGF7cqmXsHFpHaTr+/JYiBqfah&#10;KOeWYB4boWUkadMNTsLbke31ei2D1lDO/WeGNfN/pfnx38OhpMxmIoayWlV6p9dRDVmL72Rjjql2&#10;vTgaNftiwtljs7xjaxoRLJwLrTWIfiaViiGX8SygyT4/dpjDJRdzNu893zDy+se7Xk+u1tNIeO2l&#10;DrbSXw7E2+JJ7hLE/wBjLYMtptI1Lzil28VwSo87sjFpmsx9p15sqWWXObEiNNQdwZuAzvNhMKI3&#10;xuMatTLY+tqJ4gr0FW8WRrJ+UkVJVHtuO1RdnETWUWt0aPwx44DFZZW8KhfxZAoNRbRldxjrqnlM&#10;YbpXJvch9wX3Acz3pMMq3guXO2aoVls7NBe+Klv9DZvIQIv33eRzcoXSqIdpso7yWJuuOO2Rg6je&#10;NLVT9cYNKSbfe656fKZjt+vr8008KZbyxNhdvzR0dXX0FQWp6iniW1K8iiqdzCxOry3V9phU26lJ&#10;FiapLVOiNB4hIOmQxkUWeDTYwU03SSMQenOXd3MXO1/cR7xcJJBJeQhVii0wi5u7p/pRHJH4lml4&#10;rHxNs3RpeZdy1GXYbi0hR0Ugn93of9G/93P4Djrf9BAmn+7X+k6i+w+7/wCGsvvv4f8A6T/+Lffz&#10;86reLX/k1r+xn4P+67wvCFPGrTTL/v6uuldfDv118H/RNPg9vWO317/1u+t+vfxf3fo1+NY1/wBw&#10;dHgeJo+m0/8AEf6fT+8dP+LeL+8/1ev/0z6db12Cpe4PlcMruXrbEVCfzR/kLVw0G6NtYiHITE/I&#10;zv2hoq+fcOwTJ2lXwSzySUsVRVqu4IZAMcinZE1XKAtvJh+puA8kYfw4sMobFJz+IUNaGgrpwSP1&#10;KAzl7fR3f7i2uaOyvZIfqr4AwytGNRO1IdPhEOCupQ7ULMGRJB9L4hD/ACVO1pcBunEf3h6nVYOt&#10;e9Yo8ZNtLZdHWyU47r3LPlKefa2GrV+L+QGKjnjllizzriqBpJKja/k3JPnEUvk8N4ppFmg0aXwQ&#10;x4tN8LMBKBxpqABz42AvQisba7hm2u3G27sJ0uLerLJECPDj20p4iRyGzINBVoXaXSV+kq3igqqp&#10;zGzZ8yzvuXp/IQw9y9soKSo2zQV0lJPmOn9ytT0P2Xan29DjKrIx+OogbElqHOxM3+khqatlzKhz&#10;Xb+LcDxovE8SQ/C4OoK9caaNQ1qWxxEFRSqWO2v32/aydt3UQLb2wr4sTIySS2rAq7yl0/CI1ipV&#10;dJ3DRJqBYKvNbJGP27VS746kMCUHxXyVNW0mH3skZT+M7mx611NvJKOo+UWRxVVXVkUNLUZ+AblS&#10;eZqOjX+6VXuSaNusTQzxq8JPb+AHJMjYUgR+VaD9Oma+KAOn4Yr1b6yu5Nt3RQUmcarhjhUtYkXx&#10;PEN1moGuUG7D0qPpdcnWSorNny0W7MfNm+p0yR2z8jWix9VsLqCCIVWH7KhyGUY7Ox9dU/FfNVeP&#10;euppqldx1P8ADqBaiOuwckm6KrcyR3MqMxcTQn9NvwvSlWBoSPEBr6VpTuGgAmlvZ3um3txYbrQ3&#10;FsGHjKG7Y43VXSOT6NhQVYyGh4xsZzKnSjgq9mV+5bf3h6Smmou8KIkrhIMkFq8n0zXGjhpR2c0E&#10;YyGapq6Jo3wpZMrEyr2h43lzmhyV4/qNKzW2kPw0muEFKUGVI4a6qCT4WaENRw3x21dNru4P066z&#10;4qtRXuGLBjK/YVOQYf8AGWUf43pjMgKSxuc2AuA25XU25+jEx9dtnoGSkmNBvFKGHGxb9ejjqqXc&#10;CGP5f1WMSerjggn3DTR7oop6lIMAj7Rn3NJHVnRQyySW5FYx8Ix3DJoPDoo+LyI+PuCVrJa3jTQT&#10;R2m7CcNdOP1WJYrBIoA1N9Tmv6bMNaMpWOkZkYZzNsiPMZiGly3Tb5Sel+TcIxp251dDknWDMbWq&#10;a6lhxEc3+yczzwR1Mfnpc9Ou3Qjx1FHbesu5ESjSxGMujw6qMTg04rUDWPEJNfwD5E6AvShLa9S6&#10;htZYN20+JCBSRPEqFnIZvAc2wQEZNywIYV/t2nq/4mo2p/eWAx5fqpqWHu7rXxu23qSpqqD+M9QY&#10;Nca9ZV9okbhNfVySKI5cEf4tXxlU7UEVG2aAdHhLIrCW3yEqAprQLHTTpFaChoCNNf7Pup0iljup&#10;bO6DW+6ARx3Z7pUKkNLehw4kYJqoasyVmbhdAR6qIPG1Wz5NkbOmqJugJqOfYXRMcP3WG3BJt5aJ&#10;u2NtLSSUbYD/AJyfbHisSHxSZJP43T1bwHat8CNx2atihJEgtwuiOtcUGuInVp/TP/HRgS0YDpfu&#10;4vUiaSIbyJxPdkEMa1FvuAHhfUn6oOasqgUnKq5seyvSgydXtuq3XuWJG6Zepat+UMTCrwewosgZ&#10;Y4Ot3q6msjj+3+JsMqq8Mcv94WbFTQJTyVCf3yGcIaVvEQ0WAmpHBuNbfJ1aXrxxH3nDA+H0skhm&#10;t5yDLu4Ao3a6E0pupoGj1W4RqnSLwiId/iUue3qTt07eyVaMljKbpFki7j+M9SjRUVXS/blurNkt&#10;Q0pqN8ac7/EIkaP7WLEAbjpohBJvjXjVr1ZREEe6tSsURdUjqasCABb4BUjPyH6DLVYxrB6LL6e8&#10;h2zdoJrvcqPJfharEY3pLu1S4dSDWpDvjcEk7rthaaekFR4jDT9d9eUtFtzplKBOn9kLNQw02eki&#10;miqfkP17O0OHwFPNT98rj5pEZhDHKaqukSGbZJjp1yCsngMelB4MIQxoD3VAAe1rU4jUAnJPwkf4&#10;zU0AN9wkvBLcxG/3MXQu7mh8M1q9vvnwIQ1yzv3LoSviL/ySNIBYiM+GpTv/AHBKuz+sTRY3fnyH&#10;rJTJJtWtaaOm6v6ipqWulzmy2p+nKBIalBEH3FTybepkhSDPxvuWWGdrlVESRmCIsxFBXBoLYjBP&#10;isQMhYiGemqOkeOk5uXku7q9/ed7pjVyzBV8Sni73G3cI/pEAYkCS+V4owypdl7o1LPsyhxEuOwl&#10;NDtLqkZQZv4Z5CmpaUVeKeGOfbWwqqCijlyRmx+V+znWSojxOLlHYfriqZ3bbMlCvu9vGrXFs3gx&#10;BVWEjuz8NsMBfnw4xH4QDMCQl3q+u12vftW57jJHLPucbKEHhV8XeHq/ipqDMCSwBF/qqzsLJkQo&#10;ut20J9rbboqrZnU09LUdQ7omWOSlo5pa/I5zubrunpxR4GGWXsrOUefivDVVey6qPa2bZY4Oso6X&#10;MPjZA0oWSMyNbQhPDFcgGo+nNDnQAaZGHUj/ABgkV6Nbq4kiu/BXdtz8Rbo0JQmiyDeNJRdHjOat&#10;Raao5EcnblVqP0LsG3Yp9/5WSo2l1dUQYnt/ftTWVRqWq6umGK6M2NSQZQVO3vFt/FS4VpHhebsR&#10;KnH46ncU2/45slW7fdFGnUY1+miLagMGgOpYCOJJJA/31StKoAteiWS7L+NIm7bmirAzH9JdRCy7&#10;ohT9NPARSWJVr2oj1FbgtLoPSExGNoJNsUkdPt7qU1EsHxJpP2I6OoeV8jmsRkIhLk6MptLKUuRa&#10;paogx20BH2c5Il2tOu1qnbUUbUKrSFkhi8Pw4qZq3FRkqa1DYz+nTDDVWq6+up1fcXm3C/zd34Ya&#10;QsRqZmAKzKVBC8ESt07VaEiHTTLn8Vif7pSNNtPq4U0m3+/sj4cijQ4sU0vY+KXI1+QxmPV965k1&#10;UM0i1WT6+8XV1e0vi2PCu7JNvFXGjWtDbx6iklMmuCur4SEJA/24x4tV1dIIrycMkX713DULi2Y1&#10;jXT3LLooZEM2muWNfDIqLKj+FVVzUWBTfjCePpSLxdnSTU1E1DTVNc8knRrS0NCTtgjH0My0CsKe&#10;n7SdPFC5PZE132kGvo0gjRAO4nGcFQQKNUf84+PGPGodJmurusTxybvIPBKE1UShvFIZgyKrAihA&#10;+sBBjos1SYiE5i6jbtTi6pfvOkkVutvjtPVJ/A9ryMmMqezclEZ2gws0XXc2LOSSaGCfZmrsFatJ&#10;F2CDtlduktS1WJVUQZRRwJ4s9RijA1OT8BI/VIIPS6FbhrqdpTvXifUzUIZK6lht9OCTCVZFqq/2&#10;+k6rSqMlc+Zl2qcRueoqH6OgYY35Z0VRkv7v0c0SV8edykmWppZ52PYompaVD/FIdmj/AEYaAf7r&#10;u26RgVbzaP1SWg1BJaVBZq0ccEFWFKcf1QPj7NXXrd7xRAsMe7fTCexBUSL4QzbMgCzsKEuK1Qm2&#10;8TMRMvhjpY1g2iOx4oq/IdMw1MXb/VclDXzYSSKpNbN0XuuaGkFXtNnklr5UjklpDvmMT1NNHLHv&#10;thRf3cBuoAWUa4AdRzQGtEk4imgEV+KEFeJj79XVVS5/3W3ATdm8SFaqHcP3T2YGltX1DKdJ1Lel&#10;ZOH1I8DwSQqmn2jFg920smZ6SomxXU3XbmVNo7c+8psWvam9DXMKaklk62GMpclTzBhsppd646YT&#10;f6OkmwAxTMwxi0avFt1IiP4WrQmcdoPdTOCtFbjP3E0V2MV81wlv9PvRja9rXxYghKDagvilW0Go&#10;HaZayopA24adIKmzVZtAYXc00ee6ShQ1/wAx6Z3n2fhGxqZmgxW76vIrVis8m6aOshSBzPjcOrdT&#10;zBXnx8h3WuMQvHwwZULW4UJN+CjcJxU6RqzXNe8itOwt0nt/rGjtJzBuzUn2uMaZSYipbbHCos7C&#10;MMpUBPBBt0cqWb6jwauVXktlT7423Nksv00jVm/Ok46eOOgr5qmtSfq/sqOjlJofHmIqlaqkqFiO&#10;63hzVQoqKTdqfwX+GMyVxEUugWgAEnEKv8NxgimgMP8AhXauPBOst0Y2ovfH2qVU3cyPag5lmBNZ&#10;9nHa1WuXQ4BN6FldqfX/AOLCNuk3Vy7Gptsb1gbdfSkaR9DRvCTtTAU6Y/HY3vDsWPM1eagwEjde&#10;y4vEzK8dQ+NkfKYudZ/9HKVERgJckaHMjzW5UxsK0egBkushqauGBjSTm4FRilrFfNci3Xb94WRL&#10;y31ASQg1it9k0qya/AL8GqKtHCQu2FkOkqOvyW1ZKDcE6bi6eb7XfPywxtPUHaWCrZZauXZG91WC&#10;rh7B0RqrxxyzTriQ+w8hTLNPuCRc8UjezNF9TL+rAB+ueFCaC7HFQWIFSSx/VHBOw9IbOG9m2yxL&#10;2m7dg21VPiBoxqfYT2pI3h6m7BHGv+JVKvMRcAVKZ/MGrNq0vw5+ZVQd3dRytU/HrYclCKTD7txu&#10;arRk+ru4KPFONzbZp27pyNTWVhNPTV24Ioc/WsXpM7Gu0Zq+UKLEILq1TxYu26WgVVGa3Jpw0VNc&#10;CLtC0K/q1ALeZTL+4d6nax3BHm2eZmM08r407NHxLGZ4aqD/AI9Sd5eycfRqjMP/AG7LgYfnT/Mq&#10;ObGwhOO8fhNBTPvSioqqempKz46/CenrGYdXTJ3E1DNU+BY1qwaxK4RNtI/b/wB6PZhvCwm8t/EK&#10;ajElNVcD6hP9pT11Ajh4mNI6CvIT3Y2LePAe9EX1VySIdGkt+6LqgwDcGbSTpEB8QoXFqPFMx6VM&#10;Ue3BvjcEVNS9J0tW2a+VZOQI2CK6mqqXbfUsj/ZPSRv8c2q1pE8cp3KX2/Chgirb7tjr/ZJDHGII&#10;uy31ADjrC1H0x4HvJxlYu7+CkdR1I93c3jbhOHuN7KgE9oh8Sld5WjeGv0wU1Olrr9L4vqCbsnqB&#10;jRhce8RgxvQdI1J2P8N6GSoMM+KwsdRV9c9enEMKbfYqK9vt4pFFLTY133dTTCN91f7ghKp0kavc&#10;2zhYKgQE1w1aWwxQ0rwoAPB0ntHjdMXVzMNs3ZJJ9zKE7oEFFZApfeSdYcEmo1GQkjcA1PqSbKg6&#10;SkFRs2Pr/ZkXm+P+qs6X2wJ6aswWZpWpfuvkL1lHkqmhfCSnuTHYupmni8cJAmkqWhk2IRStUD3q&#10;1SOiN+jQxx8KClWtuNf0wDT8VQDX6g8Olu7tepc3JZN5MgvrvPe7kC33sr4er/GHkoW1vGBqhA/d&#10;Ap4nQoTjA02/9x4qak6TM8u7PkdjqaBo9mvlZaym626klmmcywDpyJ6GjKKj7oB2741g/j/+/lCs&#10;1wsWi3VRbVL/ANMCgFqCc0kr6+HknMdIhTpJdy3z3G7ym63kR+GSdAi1UY70QDpBg0El/CF7WMVY&#10;Xeq8oOmPbX91ahMc0sXRclHH2T8P6erbG4iYJVlNm7A+0gNTkGFVX1GOqggoDhr9hK4j/jK/3aMT&#10;e7wRxeNAwMAI8HI1aiAtrTSVx5UFKwkfD31IT7tPdfQ7uhO6lT+89K9gjGqXey7P4pBoQWM+n/Hv&#10;EoJR9KFHSOxUezp9n7fqK7HfH6Vn6opBSUjUeT+3JXv/AGA2SoqbFULf6RK+miqJo5Z2wiviGl8B&#10;61DSBh71GsDFtX09PCjwccGtjqNO0+VK5J/3JFCaKNzkvQg8I7wJVvbg1oQaPFvSgw1/WV6V7UFB&#10;GCdqKyk1EanrtrDsrLGWi6dfI0u/e+ZqtDDtOqyrAdTdTRU8+O/gZXrekqpFlRB/fAjAwwCBd26c&#10;19qfbKrCsduSLYE6aVViMC1PA1YH1ERDfwUj6evGvJH3jw5N4KBJMqY1amve+JSlu0dSdBvh4a93&#10;1JN2VqybWTatXi9vSCbo0xxdj/DGoq/taDGUq0sDYTZQoDUGq8uGnySSSg0EO3GfsASsGqlO2Djy&#10;HbaOKluF8Co8AmpaoNLfh5VPAE/ogVoDJXprdri7Wbe1l/eYUtugQ/pMtSd31qxerBTVvGc0vy1K&#10;N9IV6ZfFgZdu7ZkhHQvkHTucElPNjsxPLUInyA66WvXE0NHJTb3qWH1ap29bFSVLU46//wAqakLM&#10;wIoBYG3AMa4NK/FbkhgOwAfOp1GtydOnpduEt20dvFI+8lvr7gA1c5MO8LWMsPqdRGCq9piDDaB4&#10;pfouH8wrAU2Q+M/zNwWOw3VuRzWW2l8nKrBYXA0kh3vkchjequk1kSg/0deTGVlTR4QMZBnIw0UI&#10;jGcA3QcMwWW6L/iYPgag8ZwG8jbGqMwLagoJovxZ8MeGOiTcbqaWPfPDbcyrW10up2QKA6b4hWWN&#10;GVDA0jqNc9TEKC5cXTZrC3rmtt7ixPYvYFF8q+v/AI8R0ODyOB3X2B0phc9g9z9x0WToMNjctsLA&#10;dZ7Fwecfrf8AvdV4E7fo83k80m5NyZKhqp5ZKekq0QRzC0he2MG4wwSxRAmSNWUlcHtjTvEVaSK5&#10;kO3GbUSA9VGZu5xWq2e+LuPJ247pZXt88aWd7PbvFFdVaPVLc3S/TPfBPGs5II7NObl29oUSRoGj&#10;ldj3pvvC7pY9p5PqfAdb7K3zTRbHye6q2HcO8svvLbcdPgus8R058k5+r6zZTbT37s+u2VJnNz5i&#10;l25Q7jE9RPUibKvpjDU/iK4vYbalVc9oIcouqMyvoCavBaIeDdKiLPIlwTFNGocqdsex+mk5Xvt2&#10;knmge3RPFaNYFmm8C7jsrMXJvBGm5R3kq3+yXFxNLtVtc7XGl5t1zPJbq5dX08W8tuUWA2ln8p2R&#10;it89kdR7drdi9ZSdebH3tRb9xuwtx5jc/WzdOdiRY2p7MwW4c7htvmh7znODXHRxvjVZ5svLSxGM&#10;IkkhXwZhdgTa3SKrhVlM0soW3hcjwZEZS0kc6xzW076EWY+H0GNwG27XubTbxtg2JjtrW0F1fqts&#10;88tim3WFqZt2vYFcbjZ3EcsUdhcbTLd7fvG0wfUXE9hH9Wq/2tj85gN/Y7PbR2rvXO0u9d8b4x26&#10;e3uqNrdhbp/iVXtrZ38Azu5+yNgQ5jFbJhouqqk0lVuPpdqPAZfM5HHNXQZVqPwUs9drktZmtClk&#10;jQCKqBBI6hDEjPHI7C3aSJgPBnDyPV5ovEYoMJ+crPd7aw3mGbmiaLcGvVW4FyYIJXuI7q5it5bK&#10;GOTdoba9TW257PPa29tot9uvfp4kuHZXYdl5DsZdz0GVzGJ3Pt3KYjZW2u4tqd39u7GyGwd57B3N&#10;0r1DXY/CdxY2jn673Vi977p7C2HteNsXtfdaZ2j3vUyfxDHo+YqGPt+yu3WK1hXwyZIkWMVYOEji&#10;kYdoWR2hdNEQTQhluUdA8kUSN0WcybLZ3m4cw7h4l0kNjuE8964WA2z3N3f2sblpXksrWC7guRLd&#10;vcCa4+g2ea2uJLW1vLy4iPLeOB29sek2xtfKyZru3frbUznY/du1+n9oSbFyfVXcXaNLs7bfVWwI&#10;sF11TZ+m27kOsuut24vd+7doY/KQ/wB4tykwUBjyNHXQD1xALWOzjMYlQKTKqVHeVqyyPGVaRFuJ&#10;EhKq8cXiusWsoZOntpv33+95lu2vHtJWkWOwmunQlLfxD4ctrBdrNHbTS7XZ3O4rc3EF3fmytri8&#10;ECzLZkx+ru7M3VQ9Upk6SGHadV1vNtnae28Vj9sdob23jLLP/Ds925tbsjd1RI8WR7L7dwOTlqNn&#10;9wNm904THUrNtOCgddPvVzfSIYbeeycQCifqMZJiQ88ciuISsoZZlxFaqyQKKysY2xrb+V9smXdt&#10;4sOYojuzDx2+lT6CxVJINtu7N4fr0lsZEk26Zlk3DepoZ90ndFsY47yMBjS/y76baNDtzPYKhl6P&#10;ydVQfIPtJ5chjKqvrKiqxeWzXcVVsPIUea74eqmzGQymPkappWeebGy4qZG3e64lsiPYsnOreLYE&#10;xMnhqVOqMkgo4P8AZdpXUNJ8TvJB+mJp1AW3Aw+3t7I370iuDuE4ljWK7SNNNxbMhIvh4qyNEwdU&#10;tqWsaPH+90VnUtYtQSbQmxe3paSl6Aixz7P+NMePpUoex0oKgDsaeLTTRbckT5Z0mMbIVQFCcxHF&#10;uKaoYNhb7RXdPt2ARiJSyQVJSoAHkTUH/Qq5NShFfMeJoPRXuL7g13KBJu5Ie5bUWYkAqdJSn+OF&#10;AFUr9QCofAY2wm6dMhT7TpZN0wmTpX7mq2l8kqRJWxfUbVMdSd048Tl3jnHxGpVgotC1EGfK7blZ&#10;R/CSd4JuVfdybcREN9NTvxV+Orj/ABg0+HSPE8jVNJDSG8e7io281DWhDAQ6gvgtpwP0CpajP43+&#10;LE0Yf4w0lVIq7R/vJHQrlek1lpOysAlbJSY6KrrKipqujKCbD0tdP3RJHkI8lPS+NqcYe89VSrH/&#10;AKTWWNs972UQXMal7emofaRpBI7MlTkd2a5h6qz3rbVfSU3cF4ZAQtNPdM4qROfDDLUEtCTGFqL4&#10;VJ6R+IqtmttbraaSq6Lo8ZUdUfHupE0uM3/RQzp/pZoaSiqMbFtB2+T2Ionqpo1p5sxrzEU4VcGD&#10;tw7rs1F4FYFIgVv0weBNAy5IP6VB5sO4Y1fqU6Ubib1Uv3V91f8AUuaUeUZ8KRlCFaXrV7f0nohx&#10;4H+K+LR4y0+1Cm6I6rJdJtU0G2vk9j2ji231RJVTzU2V2jJVwtSYSdvirWTRwz07VsWaZMPNE0Ul&#10;GRvD+8ijzvGE8TxbcKNXk1MGMUBAMmfLQA5rQfpgVcihvWnjihh3qj+BkvBqAKXjE6Swtggr8N0T&#10;aK+rUTPqAeKA7Rfd09Xj6noWWCLszrSmyEOLxkklTRVdd0tt6OkiyR7hDZZ656Zo6mCTAual6J0H&#10;aSJQR50KpjWNbiLFv3SLUUOrKpgU7jqp+LAP9lkU6Kbk3R2a/U/vZWWGYg6gUNHui2rxf0VIFQ5j&#10;zSpvCATQNaqm2gdm7GeiTouojretej6yjo3w28q2jqo/9NW26X7jFJtyWH5VVFMZvGIIstIchFJ4&#10;ptp/795NxqWVjjAiIMGkaCaUrkw8S1I8UNcVr/aANp6NJ5JmkvED7uJNdygrqIFI7+hj8Gt0zDWA&#10;NB8Jlr9NWHxT0thDtyl3FXJHSdM11QuO+UVZGBH06+TppoIOuKeWD+I44RfFNUjo54/KM8P7oTwp&#10;EZA29xuC/gkSxqf8XrqamWKj/ccfkcZ0/qUpp7D1q5ubt7q6YybyAY4gcQiRgRuhqv4Ampu03H+L&#10;hyRIPqFw7YCDa65fH46l/wBAq1Q7H6Ew9SlNF4aKGKr6W2LNQSV83a61O54pqiOWE0D4RP420RiT&#10;sAjEDIAWiWET2Sr4NS8XrWgFvkFcitMB/wAOYu+gDF/NcPYcxyn97CJbe+YcNAbxd2qsgl/ROkMf&#10;FEeogkm8HhVoG1LPtWm6o63NWvQ0stZ0RskQvHi99VmLmoT3pstfJjaPa7/6W1oqariSwQAT1Ipz&#10;s5RSR5RgntEUi3JMGoCI0AAr329Pi7BSmPMn+379JBhu89yj7pEx3XT4t/VXqKBrfd9WIv8AGjqr&#10;R/DJjCH/AHVjwPFHRL+h8SuS7PzL1OC2flI6X4Rfy2mXMburcPE2OyNR/L5wsNMslHQywY2TG15O&#10;iStDnalIxJqI5EVPZlzIuqbbzoQhWQ1JTtPioNQH4QPOWatmvwsvilD0GfZ2cx2HNESXdxE84njC&#10;RJNScfRTt4DSCvjE8RZ7V4XMkgDSxTiwW5Uilh9qz0/XmWopOtumaV/9Fa1U0EFftqOnrBW53CoZ&#10;K4zyyfeRzszNAtYgjkn0zYyRNMS+yq4h/wAbsV8CNQpoKiVdAImxSQmca65E5NzLX/dayJ0Pdv3O&#10;V9l5mmi3e7ZJU1OR+75BK0T2OmQy2yLtbrbhRSTakTZ7JkVeco7i5OrqVVbXwNXtmuaj656LFM/a&#10;XXVPFQfdQKnmooctPOatZ6iPcAWmPMFIqvuJWdppJWj1j34RBtwDvDHTwWWlJmLD9Ht0wlZ9I8ox&#10;/uwjOb5zHjrUt5c2nLbqu63qTrexSks22xRK7i+BnEt+km2l5q0e5lB5SuxqXliCK7Ut07TYGmps&#10;dtmtm2R0dTwSbk3w0eKy9ZhpJfspcNBDLlqrIx1Ip8tLHTx60Wnj+zgZVXKqWK3tBGV3DcJDFHUh&#10;CDVSdWqXu1R0tSQMeKq/uxOF2pmDEpN5ukk5X2C0N/ehUaeHQY5EjVHisj4Ph3QbelSRgHFrNIed&#10;JQVbYZU24xKGDL43AV1DteY7G+O9OtZ1hXT0tRDmdvSgmn3TkavwrWR1v2tDVSyUZR2qWOIkkP7C&#10;CxHtqzhjWK90xwr3HIJNCY0BJM1IFLAgH6gGGQZ2sKSg6M9+vbmfc9hSXc9ymgWNRSRUBKx3lyQi&#10;Cw/3ZSCNqFBtRW+t3JXnZ5UWcnjuOl2nNWVlVR0vxpp8hWUvWMFFjkjpqzJ08v8AB4KmVo0qVgxD&#10;/aPF/kr5h/uIowDS3hEYNbWJfoAES3ILNj/GNJXxnNBrPiBa/Ei/7uag93hE9a3i7vzzO7zXO7GV&#10;IYW1N+6zIkjbdCuotAPomk0EaJZv+YdlCoEf1qrVRRrsmr7SpIEX430WWq+3cjUPkJdu4aevoWjk&#10;NS9FVyQBtqTZqtp6NxPVwQiphhv9wgchgzMkY2mNAsABjUd1dJPhGg7argcPpP8AF8D951z0Y7W9&#10;43O99ceLumgXcmnw2XxAv1q+K9ZaTAM3xfv4/vQkn+pNBo6Su181sSRapH3n8YKSVtldgTY2JNpY&#10;SjomjWhrTEFqVhqMJnMdBIHWekp0TGyk/uHXZgruRB41n+tD/uSF7gSQRIrMAZBRjj4X/wB1grWz&#10;Pj06D+ypfrtPMbfRbpX90yOfDZUBhNrMiSMLVvEjiowAubfVzq4qnMUf7s1EOUGQ63qtv7rkTenx&#10;pb+FYDYrKlPsnCzLSsd24xpMnWYSVKGSrDSvaNZvKYZOaQB+TWWS3N7ZstxAF8NmFfGJoInrRqfU&#10;kA4Z5x+8Yxi0UwdKLO03T+rfMNs227vq+qgidQduRRI15btDE0KyfuaOSSgMVvtzjk+6kpJv0i7l&#10;UHm+V2nItQaHdvQM5pezMWiUsWxMdDRUUkWAyIpmpzWU6bix1VULV3kalaWtjpU1T6Yvo6HjXdrh&#10;TNFQQg0AcYMsQUloKuKnAdP1ZWxummnSKe1u35F294rHcGge+aNWrbuCY7K8aVVj3FhblolJaS2u&#10;FFlaxhv6imSoAQO/avaeI2Idwvnfjz9xjE37uSGtj2RWUgwdRtzd20clAI81teLLZPM5L7+iNSmN&#10;koa3AVjLJHXpLVHgucW6R708iQsgpqopFCsMzGvhEW+AaFf+SaBU24ac06Gdt++Li69vLa1G5qJQ&#10;4i13ClWjmvrKNDAb1X3YBpEqZyBzm0oij3cwbTGzdEf35N14+TznUOV3DtLpafqWDZtFsfdfWu3t&#10;qbl211duftLpuRqrP7j3X01uSqzXyCFfhM1BuInyYnE1uNx70px1N9vUCUtlvLOK7KXKSRpA+tmC&#10;Z1DRG0yyAJVY4ikRmSMOA6pcqNKsBftvLfMN1y/FLtcttd326wfTw28k4YNETcXMO23Fq7XCIby9&#10;Sa+TbZbpreV7WWfZpnWeaJg36zy2xMbV7nw1VsvG5LcWG673x2tWZze+U2tsvsKgyWYq8BjesPkn&#10;1XsDbamr3vvfH7e3PU70wO2tybhxNBuKjqqiCu+4pVp5VKLXTNHK2syXAdmXxpqMXU6RJ/aSPcTJ&#10;EywtOmq2cxxHKhmEg7tJfbfPtZt0jtNqktooZf3ft2q3FvMrSvYmtpa2+0bfPf21xuUW0zGLd7WO&#10;6vFAjkaOJzA7orsPVYqlrNv0eC7bwdD0p3rnNyb33XV7G2m/fXVZ772z2H2PXbrg2hmKXtTpXs/Z&#10;m5qiHA7e673ZmsvndyGupMBQVVPTU1NXurcWngqomptH0bMyt4CzSoWWUeI0kkrrpSXvkmCqhYPb&#10;DUynohSPf23KWQ2Jf3EXmCGCGeJd1lsNvuEglsSbaK0tbK2uVmnsVe2tdueaa5SB4d6bwYZ40bux&#10;9y4KGk6e2z25uWLI7JpewN24bc2D3zltvdbblWHeG5YdsnpbsWTAPRVuxNhbc2LT4qnqsNgMtnaX&#10;I5GeqzlFk4PspVqmb03LtCJEkuElvYg8CrrnpJIdYiLmT9STwiaCctdU+qcIAtTDl6PaLOLdb20u&#10;LfZrqz5avJ7bcZbjwNoLbfaRiCe4S0WyBgtzfRIWk2pYdhfTscJuJJJdCH2vvbtOfYuxMHJU43I9&#10;U9M7V7H3xjcv2Vn9sdvZDYXWW8O/mwidv9Z7E3viW2Z3Zv74+S7b3bsTc+Aw9BXZeow2XKQySQVm&#10;r2ocXEkEyX0qeJDCnwaWRmj8Mm5iU6ERbQiA+MRJawxtLJEDIWYEsabbButrdcs7bcNa7nf3Ck3A&#10;ngniS6W7A2XcJUNxcSz7+jboFskktd63K9t7G03F47WKKJ1V2li+tNixb23NsDNx13dydiUOQzu1&#10;8t1jSybsng2luTfm5a/c/wAe+tewsFu3f+E6W3B03i8DVZXGbepM7i9oVWQixWRxNNU4osqZ7e0u&#10;JbjcLVRDdllamspIInkkhCadJZDLDHKouWGm4DRwyeFpVicxbnvu0W+08sb6G3DZFtpoElEAntH3&#10;C3srXcnnafxRb3P7tvrm1dtnhYzbW6XO42rXqyzQ9AdvCnwcFVt6k6z7I3/JR9NttzcGxez+ytpU&#10;Wx+1+r9h7Wx527tym3JlNo5TP5zZXWGMy3YdfHXVeJb+E5GklpoMir456gw1VZ7Oaye0uHdpoEje&#10;OVUjZUkZVJZHkBiV5naGSOQzRRMFlykiv0/K21cwWPMtlve12sNnZbpeXcV1YXFxcx3F7ZQ3DUgu&#10;LW0MV3Lb7ZbQ3trcWcW3X98he0Ui4tZrbo6+z6PdOG3z292HuXMbF2JsbaXdc9LQ7f3ltnoanwFX&#10;uTtmuze296b6oocLk6vA5XqTe+89pRDbmVwM8+Ir6CeOCbHUNS9Ms5rYSXUN09zJcL4TIml2VPCc&#10;AsfERYY1V2OoW8qRp+76pG90SXLdAbmW02Pcdni2K0264NzDPcCWCN5vr7V3jhjWymlvrqaWFFWN&#10;t3sLi7uBzc0dzd2+x6Ut1hBg6vdHXWTxGyq057430NTV9QzVDrSbChmp6mZdzZqKp+xXdmjF+BZp&#10;C0FK3ixMSuZKUGpugOLJraWK+QyQli5FAGJBWKMNUSfoMQMt4xEEYp+6yTo6j7mO33iDdeWpZIty&#10;EQhiYvI6IqxyX9yYislmDusCSN2xiwR92unDJz0kcZuKKXc+Q2Ad4Tu++vjtRKqdSmGSfYbZA6Fw&#10;uKkikSsqFoc8FQvpVpw2bsf8jQwKh9uQPAu3mVZ4CAWbV+uV0+M4rVwJABwMyA7vXGnw9R6SXtru&#10;p5s+hl23dld1hiCH91iczDb4CI1SBzZO5Ql12+4dPb7QQ/i/WKi9PmIzfXR7ESkp9/fHStmp+5dy&#10;aKmk2ZTUdWtZXVdRZKeatP39HWvHEyPULG89cvGSRUAPtNeNbpsUIN1AIxElWIbSNUVVwMJqwVS2&#10;Bt5h/wAlIp0Z7Fa7nN7jXtNo3ZZ5L+dlRJITORFfFZiZGatyYcpPNvDR7vZMSOS0mAWqU2lluvaj&#10;HuJd8fHsCk687Rpqs43ZOy8IiRNj8hNXmv8AuUj25VGpWMxzUQvhRHYqzFfSY3xT6iybxYgzXKr8&#10;JbUwkUlAZPiYecb026P4rNjNpHQZ5bt7gbZzKDY7g5TaJJiyyBFSGSznWOdhamsdu/le23/IxuiP&#10;C5ihTbS7dcoqjYc+A3U38Y+N1Y42l14ySPsvE48iObclJLTV1Th8ssUWRo5xUAQvPG1S8kevDi9t&#10;TMohe+sCJYi3huR/bk08KSvdQXTLj4pwu4ilLMGGnSyyTcLflTmNZo90jK3UCSAHawiN9bZlY3jB&#10;bZYZqFWEO2a+TnJWTmJ13MkdYqigwc2KqUoMD8aMto7Z2lFFT4zCUlRT119rZaCp/hOMhGPz8tUJ&#10;VC+KnSPcJidhUFYlf25RDusrBYS7RZ/tq0DwmlLajmhoaJ/jdSDuYoOkztcRclbfBFPuMUUN2CBr&#10;sDEjNbX6MwbeNVsHcalaS7b9xaNackkSUplp9vYSowu1a2DYXx5rK6nyfaVBUpVVmCpI43lkxlQm&#10;pIJ5qbbklMBaZqIPj18aGvdmbWfWUYF1uRSOHxSyVIKk1AmCsSn+KKQPx0O0rwkXxQ3VeYbyZtl5&#10;Rge/3AWaxXCKkiS6NDNYO0cK3AXmCZSaE2xcc/SUQ2k529ogWfMbboajDY+ii2D0hURQdRCSRpNw&#10;YuhljnkzuWlmpmeURxRUcyMjR1DiTGLCdFKhcs4asYkFpdhIotXiSA08RQKpDU6p6xrr8/GBMoxt&#10;eiqdLuZL+5l3rYRJul/JG1tbsocWzlxFPfKoEO3rHdyLangNuZIrNqvzt9QY7ir9l9rUJyWcn/0a&#10;9LS0v96+s6eSpoMuJY6dFoMBDHQLTQ1UufenozF5BTVgkzLSBfAxgKj3WO207MYzaxadLKVCz5Hi&#10;zHQQWMrrXIghI3QcZ3aIMOnLjeJJ/cNb2HmW9DgpOJWfbNaubOyTx1ZIRYQOaeH+8dxjk5HkAVds&#10;t4rxonDniduYptzYwHrjpCqpz2lvUisjzlDmaWolR8yspNJQ1EFHTz42tn0tHCjSU01o64nQSPXU&#10;SttFuWgjYFIjkkZWNKMxHa+jhrtwLCGgF6rMerbFfTRc8brJ+975JI7m6j7FUsBPeXJaJVdTJbfU&#10;mrta7u0nNF8zO3LM8UIp1X1/C6f/AESfwn+6vXv2/wD0EIaP7ufxDC/6O/8At2R5f4h/Eft/4B/0&#10;0a/H4Pu/9q59jLQPoKaB/a1pSXj4mrVSuqtc6q/T/ip9PjrHT6sf1p8f6x9P0OjV4llWn0fh+Hq0&#10;eDp0/peDp/etP0Nf727+v//UPJ17mzi+6/ldHLu3b+3FT+aj3lWsK7b+JwtRBR1/yG+QWCjys27t&#10;gHIdr5J8pX2xUORqIFzSN/uE8P8Ac2SprFDO8tWe5RplVdEPEavKcgHUKZOfRQCwPiUHU3+3sUn7&#10;l2+aPb55KSbiapMYqjVtStTwyH7Q1Gp+pKXWJx9KJGCir9zpJgN5Ytt4bLhr6zqr5HyDCS7G2XR+&#10;epxPee5j9xUbLoK1vjzmYcRDaaopM/XDF4aScV+23qM9X5uKMuuJVYSzeNHq0y50sa1MwI1MPFof&#10;mACfjIGnoQ7XtjJPYWH7rvQEms+wTIhVY0291PhRSG0JFfiRmnjB1WniSPKvT7UbmafO0FMN/wC0&#10;MpkpO6+7cRLDLhMTuelp5s50puHISRZKDtiOiotvzZqCV5tOJMlFvenk8nYUmPrazLpE6s4WeTTc&#10;pRnYkUIroDiuAR2+deH+hahTpldtebbLUS7Vc6Et4AHV0JJmktGMQLSB1MjEkaV0uafvAxOxHWOq&#10;3ljxjMBmqfsbayO+K+KGYXdHk31S0+clTcm58VJksb2cuOqPknnKSvXIfwaHLbgxlNuSjqapcVS0&#10;7bXye5Kum0WURzoLhCQVXCCvGQ4FNAOK0X9MtmuvSOqxWcz7jZXEm0XS61nkq1xIceFbR62kDfUH&#10;LEanX6hAClDbF26hZPclIRvLDtvDaqJJsv5QmTblR1f1vR5RafC9i0KSLT9ZUGXk+L+aGLmqVqJq&#10;LcOTpKGjiqFy2GafcuT3HTU9muF1CYXSBtDd2k0FcDuI1qa0HaK4o1ECk+ttsuEjtbb9z3DB5bVQ&#10;njAKdCLLR4Vf6WRdLM9HYodYkiLTvKoUcm44Z961NKu7NrV9SPkBSUVNHNh4M9UUsuV6KStjRv8A&#10;SPTUFNhYt2GsDUow+tN809UB2W2ONXmjDvxFW7Cm4jDVI+GmrQtTQKKHPkaBaVirQVolpLNtKsNr&#10;vWjNsDqExk8M3FwRnxpFKsRSk0eqWQsEvCqswCKk3PA+3NubjXf2yfsqvZnxwqX3ZUpvUUmblj7M&#10;jxEmaqeycVjl+W+ep4UrVxkFZncXBufBGZMZgopNq5Dc9VTta0bWguIQoEY+BQMspowA0EcPOjAd&#10;xqBVXJbNDNFcx7TfNIZrlgfqHyVglRdEjOJ1J1MdQUPGW/RXwy7iM2Sp6afdMFVnNhwZFqT5VR0+&#10;2pNodXwZSpaLNbOrRR1HX0WRf4fV8tNFk4auXG7irRt9kq4MpRyvvSr3NTQ1lm1xrK80RK5qFNK9&#10;gwXXWDTB0Lmmk9gWrkNkVvHsI9u3ERO8S0EyKxxcPUiCT6eRQQcTuFOrxFU3LPpW2Br8fX1lI9Nv&#10;DrDKQ0PfvWtZK8GOfcU9DHuPpbBtBLlansqpos4km4xWCSKqwMb5DdMMkcPaQo6efO+N9WQT27Ce&#10;GodPw5wsZB7RgY4fApzFVgKlN1FObTdGbbNwV3t7mhMqlB4k12rikj0Z1wCa+NLQi9pEWIQFLXuu&#10;xdi5vH706kraybrT47QvnKumyNM2d+07w25IKnH7l2/OnyNnx9AKiSno5chSrk8VLMsW2Vmws+4n&#10;iSQMgTQZ7c0jTBVSSGlh4gDwuNRQ9rn+37qVEG6Q0Pjjbt1XXc3Pd4kjD9O0v1HdM5vAzVBYoonh&#10;UFdtBiLELjcbwVO5t2xHK9NQxtW/J5Ux8mP66hySVdenXL0LRYQZj/ZV8l965WSpTOz/AMFaGaGo&#10;nePdr5pF27qyI8ksByaCjUrW3wKjxAD5mP8AU8lPhZLUVpJDO8S2m7BGSrUaMsRo3UOSA305Ckdi&#10;3lLc0JlUXtR08bapatMrTibNdC1FZUd5/FqUVEE1JLUPUwdT7EiqhJ/e6dMzDkKVoWNL/CVXcFTG&#10;IzvS+POQBejYiW1USwEFI8UOqtLfyWn5DEA4x/qV6Q3yiTbt5kMG7avEv600mKol3XMnifGpFBI3&#10;/JSLAi7BtKdB3Sbcqarr/rzExUPxvmpsV1Tsqljp4MpUpHW01V3jsKT7qipKbJ/6d6jGpLBqSngZ&#10;ayWrER2OwhFcSlhFUQhbdkCx41LQkPa5IH6ZAHmwpX+3zQdGm7mON78CTekna4ue4pKtFMO/aREH&#10;H1Osnt0qdRj1fuuihuhHl267b63JUVGI6IqT/f75BZGSujyWyKirjqn626sxVHXVv9yqyPqqgkjW&#10;ExTfx2KXb9PTLBHuCM7keCX27MmmEp4duXOmor2motaE58QkiuoRkMB/ZUTpqKeKW8uruO73qOKN&#10;X1HRWQaZN9Uqp0fSqqsQYmvlMJOoXpa6qSwbX289Bg9uyPjPj3AabcvwrgMK11PLTQ1GIwezKg1M&#10;JlyjUUo8emTFQ41h2GbR+ZjtlsdGHLZaS2R8KAyBIOJGo9sAoCp4jyrWEqMDxuKDepQ1nzDA1zux&#10;gMm6hD4bmIlpN1ekmtTKVYZmRKbgsrHURYDSEnW7WtszC0DYroWvp5etd6SvSRZbEQY6SoyvdWwp&#10;AsGO++j7Mkps9qLZCfYZTaVdUrHH1mafLyY9gmii/QSsdtTw6fEoGDbsQTXSAaVHnq/tzTHRtcXD&#10;HcW/xje0uxdsVZoZS4EqbwiNGFQyMwBpShQw1/d6q+ehUi29PH2BuGZ9v9JS1FF3Nvmql+9zWMmy&#10;FPS0fR20KOeV/wC7VUcFtyqFK+mL/SHFUY6gorDsFJ8jUbekRVGihVQpbltWKtRe4QkHLa+Az4de&#10;ACUWvRM1wrLLOt3vH0whoSsWuQ6JdzDCqJ4KKGPabsA1LfUF5fDPSb2vt9qPE4MUtD0MaWrpfizQ&#10;0c0WaxEcCtHlaHcMEMNbT5EbeyuOovJeHG7UROxqiqmM+2ZE2o23YY24k7oCVtzSKHiT8sgKahvQ&#10;5Snx9/BXe3CyR7trbeNZu79aeHpAZvF+IyLhSvEr/jZbV4BEBVem7OYRo9o5ESU/x6mWXbPecyyS&#10;ZJKHDrHnuxcHVRy1C0FbPvasaSqKmtqNh+Pq6VmA2Yke6m2+fdyp0Saltiuh6gHV5q3BTo+dPjxS&#10;XBY9J43IeFYp97jJuoGHZgLSda0nQzCvdU4i4my7/C6VcVMKfsSt+4z3SNHJW9uH7ikpqvGa6+rP&#10;QyRUWJOP2rkUospPWT07StQ9mNCslPBq7GYNDs8G6hVjZi9sDWuMqcf0sU8iI+Brop3dMysJTCTB&#10;vjoIXWhJVwPF/UNYwHAGSDe1Lgjxjp8IBF0SQVO3D/uV6TpqEdbfHyrMUR2s4oaai7Iz71eRFNiK&#10;lNiYvFw1NKyw12yJG31RVcc9PsFG29Dt9no2VgAa306AOBNVJaoBHcCCMj+zan6p1V6VCF45b9wu&#10;7sVupCKlVUMsUAGpSfDoVNEI/wAZRQv0a+Fpq37gzzUG3N5Vsm5OpqNaXHfL6kRY8ZR1WFipqPNZ&#10;LKGlyG4CU7H2pmKJqfy1uM2hBP1dS6HrNszPuWiwCyaeVdU2mWAkrKcADNHUZA4niC1HzR6JUh20&#10;sZpVske03LR9RZJVpDjut3wrtQmooVhrar8ULNclVIh1WfTGdqUlTPu/qmlps/2p1XBVtFR1NNkM&#10;pUZPozfifwrHHar1M+55s7VUr/bRb+SDJZyGlkTe3goKbbhl0WUxyVnhABPFVzRZDSh7V+XhVAr+&#10;nV9QDEUErfu5xt+5tI8KYM7imuayUnxFbx2Ug1P1mlmKhbzTCIqhwu4sZR7X3bTDdnWHkw3UWxa/&#10;+F/wXAUM+GqMb3DvvHDOVGNoJ16/x1HgaxZKdcntEy7s21JTyUmwYqnCwYl5fPOiKjo8Orw24Akn&#10;WZiQMVOa4BCtkzkN0ssdqmmu5oZLPcNJvUIJkQBGhTbQC/6nhiopqdi0sanTtiyIcystuVUwu7Zq&#10;zcmzsfHTZv5s7Ppo6nbO3jjKI0UG7ZY8DlcgklRnsdJQfwl5v7vYlT1zSLSyZPHVbbmp8dDLcuiz&#10;z/qxn+2NCtDwlqSVq5GMvJSX8KjQxPSa3tJJts2t1srzXXa01CbXhpNtYKsUzCGJiWUCG31WR7Z5&#10;XF4iArav3dQQb723VU2+dmJ95v3o2rjoxtypiObiynT/AGxSz1GNrft0z+8qvPvj/FFkt2NT7iz8&#10;NHLSbtjixNNjpZKySIIrg+NEAkmmoRfwrOwFKaFIGR4VdIr4VZKgOWVjMbvbmfa7/wAS5tDI3+Mz&#10;1rJJtEeoShzcyVPbpvAonbtvVW10OyErN1SQ7F3XEN6bUcwfHSnyUsL7b23h58bV7b7w7LpZshlM&#10;FiaibrQDbEkP208mPmOT2u1O9P14lfTLAzVkm/TWdZog5ikzRqGr3NACRqFc4IAZv7bTUUfstuMl&#10;/wDRNtl7rW9tad0OoeHb7K1GiEhidlwdYZ3hQqu2+ICQX/ce5aY4nck53N13WS4vffy8ppKHH4TH&#10;Z8QpLsDfdfjMaU3zPBTY1RR/5ZXYnExHY2Sjp3qc1LFuJkhe0kqLO48aKhWYntoRpFyCSVzgHuY0&#10;lIqqApwR2lpLLYWEv0N+4H7sRS0pZGV5NkbSFlYRjUcRRIDZE1knZLmgcr38w3Py0Pw/+ZLNvras&#10;FTl+ieqlL4ql3JB9/wDxvqPvShjki39hYK/uevp90eM4+HI7jpo89kjfG5qOn2vPWVQUWL/43Agk&#10;jNLpB2qKZNwcD+zBrkGIkDiv6hIBXzHC/wC4N1umsbhRLtM8hMs8pOrRtCV1Am4lAHZS/VHlNI7j&#10;/FdEjDj3UTF85v5lxSq2BQeXu74PtGd6UmLo6iR6P4//AAjkiSjzPW9R/pfjpROUhkfIqJ6GSWIb&#10;RYxT7nZF+86fqbeugkQg0IJP+5Efr2aDTOo6a0MvaF6Dft+8y7JunhreafrpSWiKqoptF5+Ja3Ky&#10;gElTbjxwmv6SszTUEGOYLu7N0M+U6hmya5f5VxT0EmK6zochLUNhOpamKH+7tHUS/HOoNIataiR9&#10;wt/dqOCWGqqy+6jk1BLHJrt4X12+tSNPHTUGAUoe+oqf7LvHBaxcR9c2yw391CtvuyxPESSHQS6W&#10;G7McofpWB0qQt2fAc/7kaL4MqxtlUtLT1UE38Y6IqJoeyPhnW0xxlOlbSUjjrjYEQqWi7CmFdTNl&#10;5o/NTtj9W88nTGEbl04JG92Uqs9s1YCAsKkD/qHp8Fc6vhH9jpyhMoILV14r7fuipFuYXxd0ZSW/&#10;TJLbwDrEo7tK6hI4/wB2AlYrdAWpUhKPVrH19tGoptwdIu1Z0lsSCryj0VQ1HVTf7MV1xIlRQZXF&#10;1EneVZS4+oYwyOYy+OeaKPYPkp2qtNI2BgMTyW+kxR4oMVa2wR8JBOCG89PjeXSm4gMd1Jcpa7uJ&#10;UvrsAGSTUVS33uhRmYXMb4GUoYoy37rr3aRErchTP2FuGoh3B0xoqdzfJ6gXCpi9nxZCvmqOsOoq&#10;qbGHGTVU/T+QyM0UbVS0+5amLbc8DQzZ4ruSMRDYZWht5A0FVbFQ1Di2wpp4nD4tAJwBHWKtazQO&#10;lzulj9Lu1JYkL6Xj8RRq3tlc6WFvIobCfVssDAmS803oAVH7U+zlxm3NeV6ZV23r8PcyJoMbXrQU&#10;1VPs/YFLDWNRZfIR11HTZR/GsNdhS3Y9XUqtPlohtZaY+3bcgT2g1Q+JpgwQdXw2xFAooBxov9mO&#10;I/UwUu8xzmw35jFuZhEm5gFXj8Nv1t6RnYy0JCgHxWUC8kYkSA2ullbqXISR7H2pUz5vouWrg6jx&#10;VBUZDKRpSK3i776+kpYoMjjK5ux6SGhkRlNNt1Vx+MBhPXjSToT7pauFUo8tsEEYNSFIy1vg/h0n&#10;gK9xObkAcVW8RSSVuIrXd9RvJgAXcVKQ7wSY6nxg6Ea201jjUMu0VyFXMmqj7GzaYzJdJwyVPYvy&#10;BqYUioNk0tVItf071QzUlJiMdUps/MNLFG7yU+9JFwNXFLHNusrmYqVPdVdzDaFDAGDDJBIpS2xR&#10;u/UBk6KtwEeqKp61PAnj71HPFvB8SCQOodQ+rxN4rXQfpCpOYvrSITXVdlL0KFZdlpLLt/B08GS6&#10;Wp1g7J+FVTOqJhKSpCNhNg00OQaPIVMmFxiVM0JgxdZteM9hOGjhnT+7SY8lyJiBAwkt6EQVwa0H&#10;09ABwpXK/wChUOP1Kjpvd43E28KIN07H3PTUgxhv924bWfjIAJ8Rm/x4SChH0VGDHJMa/ZG3lk3H&#10;0FUU69M1lJVrMK6joKho/kt12kVBHW0dQm+48XjmiQf79yQ46jyAjOw2apjpIwzGRqmGu3MYiThw&#10;FTb4IHaVHA0yWJ+qoAOlt/b6DbOtpvHjtfTrXxGJYLb7uAyM/wDjAlHxEUCpED+59UpaiA+VO/cv&#10;05sH5EdzbVf4+5TNdYYv5U70xOKn+2q8rl9x4/qPpmNYlOwvuaHJKlEf+Au4IpcfNCIP7yJLuQYw&#10;e3VUSLaITB8agadQYN/iwAQ1DaqecZDAD9L9PXUukuJrWXe51h3diYJSdYgK+Gh3lqzodURh8QUV&#10;btSj5a9AvBGRV32ZtrO7IXdddisxsnde29gbjfFPsvd/aNbsjsLrnGba6f2Z35v/AL96xxWwTt7F&#10;ZzcuN3jk8fi9k70O4a2PPQQnDYnHz47F1HmBU1pGI4JiYJFrqAKeIEKxxszPGtTIavUNEGjSTQ/h&#10;MTNXJ6z39ri93e0i/edrdTKsRlSc2b3C3F9dWscEF3NoW1i8OAwtDfyQXd1Zm8i/eCadvKNFbgtk&#10;b/7C3g+KydVku/aruuj25LvTauR2bu3tv5Y9Z73NVuXe29tzV1PT1e/OzuyafKUFJmd14ARbVfAb&#10;dpYWoFrqGrW9maZjdpbkysNbKokPjAjX4jI4aW4klUgsbiNYLeBnkREUMVFLYbUsW0Xe+wrt9v4U&#10;VrM5tQdsKn6cW6XEUkNls9rYXMbpDDtt3Lu267pFbWVxc3MkkKzNIxuzeks5RbxyMGzaXfuN3Z/o&#10;f38KjZ+06PtvuHtvancGQ3x2hlult89r9N5mk3R1lka7ae284d7bJwu2a6HFYeGGsx9ViJnpVVi3&#10;EENos6zRS2vjxiJT3qhQqSDSRKPE3h60gg+tjaN50VkIBXbol/uG9T7LFtl3t++w2F4b2QVha4E6&#10;Oisuq0ujLDeQtdC2vNz3Q8vXkd5b7bcPHOjOgM7ZwWX7ofK0e4dl7N25tlehc7ncvsfraowtfX9V&#10;Yvo3A7mwiZWuqqeXfuQ2tX7L64yuMwGS3flJ6jcNQtQcotYtcIauQtUQm5uLyaOAW0qdxJCgLGRG&#10;ZGVUCyJFMTcETW3iMEVpnDHIwvfrxtGzcu7de7s+72NyfpdKNO8sl8Hultbaee6Z7ea9sUi2lTtW&#10;8fSRXFzNFYWzRIREL3XufzWayYzeD3h2F1ptvfGLxu8M/wB84jtqs6V7KUdT9n7Xrtz911VZu2qy&#10;dF2t2n8acBVHAHZ8VRiqHcWVxYmp6qetrVonMIL24tHmF1J3IxZ5HeISrJDcKHWVKIty8TSyhY43&#10;ZPpZ43gSqEdBvdOXNu5gtLE7NYhYrq3EdvYwW19NYy2u5bY00L2d0r3LbPbbjDZ7dK9zdW0Vwu9b&#10;bcwbtdGK4SToMcPU0exZKaWk7OrsfTbz6s7Fy28+z+wR3x19vrde3dv9t0lT1z8cuspWynXlNHV7&#10;zwu1Y49w5PB5OaKXb+5Z8NjVoavGR+VIiASNfpcH6hkQkEKUYJGI49DFR4nhqkcBkjEijU8rxBoy&#10;xNru5Bt7bli92KN9qguJollilInja4unvLvx4EuJPoxcXM1zuS2t2bO4d4ILK0vGhvEjEbAb9qe1&#10;8pv7YGcyKbC3J3BtzeeI3z11kKnb2M2JuzedLvDGb76W2hsndFXtrG7knyvTNftiDb0mJ7Blh3lV&#10;/wASniw9VPUpOhU1F9c3MgZVbwyoMjadQX6jwI1e2DLchlErOfEVYPCrNqWQL0VTQz8v7DsVrLaz&#10;3KQ3kdw0dtEJnieUbX+9rqaDe3hk2nRLJYQxKLOeXcfr/D28RS2iyNad8Nt15ztfaSdlS4XoDCfx&#10;Tu/KbLzeHwmDwMElZVdQ0u4NhYPLT4DeFRi+mRTQbXjNBiqvr77nH5qmsnZVUKaTMn2OUidDsyg2&#10;4QwxkKUjUgEAgKsXaFXUwRaVU6jAKtVsYby6t75PcaSQbtLML2+TxlubmZHCyNG0k0t+fqTdymGG&#10;SaRiRNF4I3CTTEqRGapauGmwO1MoNy9J0cEPX3xlSWpWo7KhNdJ/pZ/htHPSbs2vM3ywnxAsaKhr&#10;srTtuCklVKLBRnaVXud0djkXwgPFg0iNe0KCfLy/swAM6gdQp30k09E24F4pS6227NK9zcESGZkq&#10;dL/6IGFzVjpJhdfBOv8ASra+MQ4zCCpqt10By3WS10m0vkekmPk2d1CclkKeh3Pt+cLLtPHZN/iR&#10;lMhAtVqlo85UDbtIjpW45jvOq3NGmvFBhaQSw41sTpNTUrUg0Dg5PwDV6gJTp5rKVLy3gex3Zo2W&#10;1VR4sQGI5GAZFfwXFVUMsrfTgd0ZMxcdKnBV7SZl5qrdvU2Qmm7fw8U6LR024Z6ekzPQGISlpkfu&#10;r+H5DG5KvEiPSvijUPnqadR2kaRajPBXUZVuIWrEo7SSVocKNJGkVoeArwP9lXHRZJDNLtd9C1vu&#10;RWOOUgLLVU1zsHjYSuEUjixT+04XpUVASdHNGu0dhy0+9en1+660+NlW+aA3nRU2Vej7SiSOah3J&#10;ttqj5T1mKrKqVoo6nNUUeSpamaOlwkbbXqN0yRso1QkYaH4U/AmMjJV6x6ak4rUnukGoL0aXIdjN&#10;cNb7oESa5+KeWpKxyqFV0IuwaUOQNHwWzeA0pCkq6rTkd247+8nX9XFjdr/KmoGJbbnTsNRLU/xz&#10;aWRqKQ7FwNYvxSyVDhIckKuWiz9ZDhw1TFk6Vzu6t3JBBczs1HMsIA1GukkU/TU/hL4GAVHij4RR&#10;KVbG3FAtsNu3ItIsMYHiKCRovJEIUyeAdRFPDnb6PjI5a61Uw4qgjzO+6qfH7o6mqY4+1OqMjHUQ&#10;Yl8xUU7ZTorbDVlI0vck9FW4Op3AlQkuPnw33E+4EnSHtFKWinzhF0Yi7tDrh1HRWq+QCNQMoL+X&#10;aGwtf0xqoeklyJP6v7uhtd1MYim7RJ2DxHu1o6zMsNEqS7RfqTAH65vCqOkPFUQU2y9hVjZ7o2ph&#10;g6o6Jkr/ALw7kocZmXpO+Ns/5VQbpw07fJerShiYUkK5mKGvoKyWKDaaybcn3EytoyrGgDQEAJwC&#10;jLNFUHV+lQ0xU1JH6veFJWXMcz3d47W26RSSNc0bxXNBHDehPD8Am7AFRhF0KvbaAw+LpXszQRZz&#10;O0kWS6Um0f7NhjajFnEdRjNvFWQ9e5CDHjbmNrx8VqiJPu1qK+HMyptALJDVMV3pJnUHlceEJNds&#10;H1t+FqcIRw48D3aR4o/B+mB05LDO9xcWv0u8mNoICP1Ig1ANzYEEnSVDDsW4ItiQ5n/xvhN2Y1JS&#10;ZejpoNx9S1T0HaXx5WIx0dPkI4ZanovY5SLFP2xVQbmpslkS6ijqMUajLZqCWGHf3gxTZBlciNbq&#10;1JMOXi4qK4FuQFKjVxppLdqj+x7xlNuNX2reS8O4t4dtuB7ZHZVLy7mr+LHIwh0kV8XwwZpWr9cB&#10;BUgFqbI36p6sp6/eHR1I1T8etqP93Wx72xGLyFVge+Ngx1FDR1e1El7qpsalPWRRvFKkKY+tlgGx&#10;2lopMmVS27gLaxGSH8FcAmpktq8ew14DV31zMA1Kmu6ws0263H0G5h/Eve0u5QRrabwRRo2N120J&#10;fwh4UUQMe3s0YcAqnQ2PGU7SyFNV4zq2alf4Ufy1vEnZWc2ftrKQZSX+XnjRHS4lMhXU2Enp3ijM&#10;cqQO+BgbUZAy6CTDmbWWsqaMaDVjHRT4qCvdkNTg89bIfCy+MYz0F/ZSREtuaFLXYR2mjP08d1IZ&#10;VaxuCUYx1DoSFL2+2CPmVl/Vt5V29btSN2F2hXRdfboX+63xcxkcnVMIq56rP7QqcfIZc1gZIVq4&#10;a/OGFMSad9SvXaBUSiIYcXaNvZbcRRJe2CLHCFWX/hlBqWaoCyHxxqPxLPW4bP7s0p0NtovJP3Bz&#10;JcfXbozvbmhpZMWML2AVnltUG1v4S/A+1BdpgAVOc/FuMmTX4usnwOdiih+LU0cm9OuooJ6Xc+26&#10;Okeuoly8K0+Qiq6990R5eNbeB6eUZddR8hdC6LUKZL9CI4CpicUrKTQeEANMR8cqONFI3BDT68tG&#10;RSguVt+V545JNzRkvYnU6bBUVpDfM8glv0/dSzSYDvMrcozrqHKype6iYmU25HNhNpwtjPibS0S7&#10;r35GBPlNr5KlpIJsTQJXZJUx+YvWVkdVKUeeBI0n0r98qtY+92wV729rHC2rRXKlidUtKmI/TFsD&#10;SwptfEXQ8YNW26ztFsGwx20m6JLG06isc0cS/oWWsRR3i/vhY6MfEicvzqKqdiKWDQUg7j27iUo9&#10;tU8kXxdpEg62r1yJlTaZSum/vLk61KnGVNHlVpzSP9uszJWrLjppYysTF2YNS2IMN4zeAxBfhmv6&#10;ceqokrBWp7vqKJmu1j+z6U7zI67ly/bxndBH4ca6WAUj/G7sxgGzUbgFIH6P7rBmrUc8OQbimTcS&#10;S5DcWQGS3F8Y8q9ViOsFnXIUW3ZcrWYBsZhqdGp6eLKRY6mpGYxU8VVVt9xTRNanKRC52jA7czk2&#10;4rXIMwUjxnoRq/U00FPEj/3bA1DgRauqTxmPm6O2htd2KroGll28yBhYW+tKR1tDKCdZtrph7fyj&#10;T9Kz3xiBj0ORjfueGNZei6rMp23u7cOTqcVt3beGzND1ftXP02185nKndG4qyi2hBjcHms5j6WKN&#10;ESTJ1NTEjMsk3qRXM0Y20RGS28VYVLVIChfDRRU4jTU7BFFqfpZGYLuR1NTo62awvrjmqe9bbt4a&#10;1l3B1jorySTTG6mnCqpVrufwreCS5kbekO+WUEUk3KEZgi19QsdncphcVhG3bPLiHi6m37TS0mX+&#10;OWVw+dw+43knxfgqqPeFPicDuGsZ6xBUYjGhKSunlNHjnnqlcovubpFubdGmQMJSCukOwKTIrIVk&#10;p/ZMRqhkpYW5Oq1Zpeg9y9tco2jdb1dvuFhNlrEpma3iLT7fPJHcLcWRkr9bGjG33Ky1c1bsiG33&#10;6GKxZifY7euJkwG68hS7329i8MMZsLAUFfW9cQ4nb0+c/vHSy5Pa+E/vpBBmKvIItBIVipPNmYvD&#10;I9LAfBJIKvcqlzalLpAnhSNr1TUcLG6mXxiv1DID2tcyr9fEey2R4SG6dt9nmbYd3t5dimMxvreA&#10;W6ptytHLNd28qWb7asv7oimnWsqbLZyNytfLW63m5t9yVo+k3T9vZWhpY9x5HDQ0lHu/sDZW4es9&#10;uT7N27g98dr7Yr9q5bHbn3D1vsPMsm7pW2CZIw9TDVQZvIQ5GhoauFhkKZXaN9HaXdzdSyRxQ6WQ&#10;BmaOpEsZkr4KsyVBXS6912HQbgquxorfly53bl7a9jsdtuLq88RZGaOOO7j0yWVz9Hpe/kijnAeO&#10;bVbynweXTaztynPNbxgOBO8t0VO5sTlOo9yZDZVPla8xZ+H+HV77P7b2dsnsDtRcHitxdXbs2jmM&#10;RtrcfflDm3x2Hhw+PP8Ac/E19dUnKRy5GnWb2S3lzpjvrS6tGjmlTWsZRCVeNJY2jESuLcyRSFY5&#10;bNG8G2cieFDpr1J+w7I0lzy/zFsO+QX1pYTmCW7juLgRy213PZ3UNy95JA+7RWd/axXF5ZcxTQfX&#10;7zbRnbdwu1EvhgtuVqaaohwO1ZN47Uw/XEmD2X2nRdj7Y2Ri+kOqepu4dubUiyfb8PyFoJcb2B1j&#10;ie3OwMHsvIxYnAZKsqKWt3HsimWtooKWtVUTRxyLdaba4jjdWjkOWJEhAhKsENZWMYCm6EzWd9qD&#10;SRnQxB3uEu3Ha7n+sW2Xl3Zyx3dlCqiJI5LQSNuEclu1wimygW68ScbO+3W/MHLKRyQWV6n1EQkR&#10;8FfjsphNvY7K9bUO6Nm7x7G7awGcwWeyGJ3/AJbdyZmjg37v7t7aVblNpbd2p0V2BuHpKFcZgxj8&#10;vRZRsjXmlpBjcQaXWlUvBKghtGe3uXaMLojcM7MopGSI4ZnjMDQLpCoXiZ4Y5F1lj/wrTdbS7l3T&#10;f4rbd9lgiuvFWe8tmhgSGSXVdRxm83Gytbxdzi3e4Dma4ittwgg3C9tpzFDCta1cZ2Xs7eOxMnUR&#10;9WZjdtXhazpLP9wVdfSbE7BzPb2d21vlaLvDtTc8mAbA9jZHYPWVN1xJFkMLnaZ6jI1VqGKhh/iZ&#10;3AJrxNEF8IjENUMlJjrKO8pkS5ZoPEDIyGIyFVlRPp4osA9JN0+g2G/e93fldb765xFuFiW2yN7a&#10;OW1h25bO42WCLcxatHcxXCX8dprlsZrld1vL5S0gDLuGpyWJ687+2dsLt3A122uy9qVPQu49sbk+&#10;OeMy+799JVdnQ5Mdk7Z6tzmGocv0ljuqs1T1+1Id5ZmlpGzW7MZDTU1JEainmpnxY+FAlvYRRm2Z&#10;pCNUbiNl0xyS/wBnonSTw/13MJRpbppI30KjAFj80ruW6y8wcy3l5+9reKyqYby0e4tnMt1a7erP&#10;d/U7ZcQNekbdDHuK3MFjsNta3kBuJ7uN2W+467pDA7nw1S2WXfGU2fv18rheu6MbJ2xNtvZ+J27t&#10;XLd3dzdibP7Xx2d6l2lTbl3Q2LfGbFzO45tzbJy1DJm4JKyWebR5otoW5lmeR5bqeZ/EV6GNnKnX&#10;4sqtHFCJfptESQGRLSNCZo5C1em0vufpdntdut/C2/bdt2+3NpPbiWK8S2SSM2kdhZTQXe4X5sP3&#10;v415PuaWk+/3cyx2V5aRoV6gZyn7i682/UdRb6qNzbF7AzXb248RS42u3Z1piNy9dfI/aOGh3DgN&#10;k4HsnbdBubsLbfRn91excNnBlMbkDiJZsgYs7TXyq1lNSNt5tbd3jmkHihjNJpIGsqyvO6CJQIyG&#10;hM0euWG5QrLbwiRWIWXa+2O/7ktvPt9nPBaiEWFmsqO7WyyQT2m12t097I0u4RNFfptl59PYbhss&#10;0clhul+9nLEsoab52PtLB45evtnZXE727WoMJUdXdmZzcvXlXt7bmG25uZsvnd8JQ7W37Stj+zcx&#10;0RjZslTS4HMCLK42pxejEghqRAmawtrSZIHZE3RZZkm0rI2nsVGZWSTxm0mSGCTxB45/QuIwSpKn&#10;MXMe873tUm721jNLyJJZWF1twnmtYhKRcPOiSC4tF26AzxWl/uNobQjaomO67TdsokUTiHT9oU21&#10;+2tqduU+26HtXbuZwnW8G9ewe38LtLL7oqenqPE1ND1rvHsLsDLYbA7c2vW78xwwn20sdDj6nr/L&#10;5Ggq6qLK1lOaeVYl3onlnTWCagB0DyNEAqa6VYlzEQwpK9u4jpNE02ASX3L7X2y/uu9eCWCBNTNB&#10;NLBZw30jy3DWZJWFYrWPcVmRk+htt3glulfb72GwOojfkO1snsKbaXX+cz2Az+ep9l0+18HPjNkY&#10;3fO2d2bbo8fgex6/d2H29XUuAzu52qqDeENLj8LVQFNxVMbVW36iolcQRGFru1skU1skJ8Vo6kq3&#10;iIf0wEbRMVj8NexF+pAhgkZTYIWKgBHd/b7fLm7td7uLoDb4LkiPWrWt2sf1T/URCfb1luluHAuJ&#10;5jszNuW5W0U0fNk4iSeVzc7v7G3pjOwcjtitqMvid60tNsGiyW0IupszvGtxGe2zhNtvuqh3r2Rj&#10;sJlcfh8ntKrnFLk5oppMtgq8thY5VqYGiBvFdfT28sEtzELmMSSmskrlVWZw85L94VSQkl4ldyR2&#10;C+HobqNztL3+6WW6WewXZ2m4ktLJNFtYxJJJcbdFJDtiRwE21xPOitc2/L11p5MuIVa6F4Jol6wb&#10;e7aytf2HBvrb+5NsdgYdO5u08tuujwOa6zp+xaLZG0KwUNVu+bdOWrIdtVey6qWvWfH5Wi8cOXpo&#10;ZP4hVNURT04TyXQNhAjX0IcRgN3gtFSPwmDLU/T65axgQg2901FviGNOjey2Ca25p3KROWr8wy3O&#10;pALWXwbzXcm8tzBO6Rruy29mUuw+5PHvOyxEy8rpLFGWM7bW76qpwf8AeOn3Duuv2bU9R7tet3NP&#10;8d6zH7SphuSgrsls2h/vDufFY3ZWKr9y0dRHNBsk6oKx5Gp4Kt6uoWJTK4mDS27pIzIk4VjpZ9Om&#10;VSYSzqNLI1P8TcfRwVMtvI0lB0EtpsRBt9/A1rGlxNtv1ESrOlu0iz2M1Nxjit3b6iC4iag5hti3&#10;Me6Ysd2s4bTWxgUeTqzh94VmaynTmMqKnYO06r+F712j/duGasotx4cyy5ql3gsGfp2pKu0NZBlE&#10;jr8PURr/AAVpkjQe00sga722VmiCMGNazMW/SkBZXIFw5SmlppwL0CqWKtFno0tbHwOXubLeG2vU&#10;kgkiVUVNtjS3H1tnIsUlsjSbVZifUJY7DbHl5aditxzTJDfDR09NiYZtrZytpsn8VJ3ou2NtK1Yc&#10;tQQ4anlXDZlXSrp3lh3DVVLIrpTJRtBn5QZBOWhYqHVGrdWkrD4fgniZh+KAqStuPGIzQFKXlaHc&#10;QVPSaU6eTLe3eLdRKL5SQF29lqItxRkWTdK7f4o7SwuGblpRrXk5luAa91GCq4sLs000PxZir6Xc&#10;fYoyCUWU2stFHTIMBlYY6ehpcz/BWqMPSlZmjiJxYRkFe4ZQDu1Y/WbhqWEvrQgAqWrWYHEf+Kav&#10;Mkg7UpxN+rq61v4Q7Hy3pbc/pTBLG2uOYRaSNueoe7X+sGjivhhhz1LpVttJ2/waws1tieoxWBhq&#10;4fidkJMh1DQROuX3VthsYnm3lmpv4jhpI6ukp8ktQiCP7rJolAH1w0TagbtWqqLa9CiAOHcYJHxR&#10;wnBlJhB/i8c6jw2wj9PpVv1wZN32BJn3Ur4MFTJHEzHwrm+Ua4rJRfyIg/sBtQCISX54SQi6q9bs&#10;2hEu5qynfa3xdjgFd1k1BSLuXb1PkqGBtu4iOdBJT5ZcvMgAIp4K2AZuMsghfxiMnyQr+68pbfCy&#10;U/WC6fFk7Mt4pT8RiiI3YnMrmMP1u53KX+u7XH7x3oKvh3CyFdtaYMLG1DTArEbFJjiP62+Q8hCM&#10;KljALxoevY/adTWb7hq5sZ8Ysui9j7sWaam3FtOLIQ07VFbCUgzlLV02GdZGXVUxqi5CAF3rLkyM&#10;GLtCNqhGmBiYojk01FYlIyCFJUjsa2/xKICu4BiR0t2S9iTnrcWNzu8QXcblAioHkRZr6VWrGUe5&#10;RJNWqaPea8yXcmtOUmiRaAg32dV/os+0+263+6/6CEtf2v8AeXZX+i7/ALdjebx/3n+//uJ/DNP/&#10;AE0fbfcft6tXsZf8sv8Askr4tad9P7Wta1rWudVfp65/sMdY8eOf66a/qpafR+Hq/wAW1afpPC0a&#10;dFNGns8LT+99H6ev97d/X//VPv1xn2wfbPyuP8brsCKj+aj3/UTTQ9Yz4mJhUfIj5Cbep8yva+xY&#10;cpu3JJNHK2GbL1VP/GKKRxtrwptmqkr1C+8S6bm47jQLCKBNeaTsB3Y8q0rQAawfE0qZx9vLMPs+&#10;1yi0jYmbcG1NcCDAbaoi3YTJUGQRo2nVKzmBgLXxJFVuYz1K+39y4abctVj4qrqjvekqtt1HQlRQ&#10;VWYi2x3XuevcL1LioG6b39U7KWqeSuw2YydNQbfirBmNuvWZbK5KGEvkuUaKWY3YCHxDUIxrqM4B&#10;Dka80pSlJB8dKJ0INu2m5hvdssTy4DcLNakp9TApj8KLbGcGDWbZTGHqJUd2ttVLcOWlosJdzQV2&#10;4C43lV5GWk7U7OgqYIOo8nvSLGQbs6i3FVUWHqaXsPH46Hbg3yuR+4ooMbJU0XY6VCvvOXF1OTyM&#10;UDouKXcoWddRc1GgioQSDiFo2mlBqNE/0MEdJY9sln2izrsZaL6eKkn1Mbis8lk6g6nV4fGrrJRd&#10;dxk3WglgGOn3dQVOM2nuF9/z+OswfxlyUW712z2rDRZVEzm58U+di7u/u43ee5YnqcrJhhl8tioM&#10;9ipK/wDgq067ezearqepkTw54/EbGlaeCKjukbTprprTu0qdJHfqDaR06LG4+vsLk7Oh1rPLqN+c&#10;jwrWLxPGP6zIS3h+JIBKSxi0+DqcN2VzEGOx2+dvTbinigr9p/IWNtkj4942MvHi+wIsrV0A6ToI&#10;Y+kt9Nt6HLDIvjszlaejxcdec9hGqc1mc5SUvnnT9UtdADS/d4bFSXLADXp1ZAGQoZuBolOt220u&#10;s23wjY2LB7QCP6qJHHgxwuT9OXNqdGomjSaUrqUmR3UKp8/Q128I1Te8uQfG9342Ksjh6/3Vu2Sh&#10;l3r06kdPQyz7/oaAYmn7DFUJaN8e1RF2R954N/HFHIZQQuFwLmonFdZ/AQcIQTjFVIK0agT8FTTp&#10;JHZvNtKK2xt3WqY+pR1AmuQ65Zg6B17jJEGe4qBcqoLlUdT79optvbVzknaLrr2p0bkqbey7U7Za&#10;nr1x+/Ww9Vmp++qLbg+QOfxlFNmocP8AxLM4OHP7VqMkMNjKefbuazlXS1WSNlkQ3GVMdQIsirAg&#10;FaaDgV0jtbJahCjpybb3imiuV2UlZmunLG91K6pDIhKyswmDMzaC9FeMELH2s5HeYrqKLIbm2hLk&#10;o/JPT/JChfYdT8fcbS1dXPQ5na+5TR0/Rglb44boGLOfiyxwuYy8GFjOTG5qKV9zZXM0VNqS5ohk&#10;8esYB7hGSBXSKEt+oh4A6Qc1U0RVre22iRbmO0faAsjNHSI3So5UCV6+GreBOhUsSJpFJBSVazSS&#10;qq0xO5MdkM9jqNt30uZnxvcnV9X9zB1tntzvR1O4encRWBqvP7/p8TksTSdjxZKRaPK42KWq7Cep&#10;NL2AuNirsqYnS6JPCklwpbsoDGRXSsf4lFajJ0EaUALJVqUS/RTS2W5NHy/MoWK7JK3MbaBNLeDM&#10;byBCTQKZFJlmBCTgRmvSFo994uDY2zdxw732usP+j7pBv7wVext/UFLU/Y9v4bCnJwb8w2Kn+Q9R&#10;S4mpzKUbz1uNjzG1nrUosFDUYTI52amT27gN4QnjEojQZjUfE8de1QUNeBBOhuMvfTow3O1lhga7&#10;bZLplae5dWW9d1Yx2l6q0lkdblTTUfEVBLF8Fn+kSwe6rdmBTcW5cO+c2XJVl/lLSyYGr6yxlPNV&#10;0yUPXWdq6Sv2TE8nxkqoIUrIa6op85ko8E8NSmRlZN0T5ilgp9SRbidbmIstSCUZs1gUVJHiBfUo&#10;uoYAGih6VfuxfrPoJNuvQkpQMi3ECEgjcpCQqyi2lZiKxx3UgQ5lkK3ZoJWzt0Q540tSNydSZCA9&#10;u/GB/vcZic5VU5ky/WfX5pJ2fekdBmaWtybVOqkq8RE+58oxhg3pEmPORZHkkAuYB+kQViHAqaBb&#10;cihHCpyA1IfKImTVVBfQu+3bzrh3CNo/rnqZI2jVjLvAbVrbvoAFeRQ187D/ABwLahCApwefpB1n&#10;sDKxZjp2olk652xkZKs0W64IZlj+RnXlHDV0Tq571pG8rlFhoVepopFWPYyywPXe09tIKBf0QpjR&#10;uFAAzWtSaDRp4CjcTm4ANKnO8wXOq7ma23MutxcpUuWNfA3woI/EIug57nwKKgI2hmFQBOXLUkfY&#10;WcmeXpx6efsj5IJUzrHi45JoaDqTqWqrY6eHYKnrKJg9RFE4zzPt+mp2WXcNtxLChcJHgxrJ4AcE&#10;cQ1Bi2yP9EpSlfCqaf2fZ0mYSfXXBRty8MqSw1Q68yb2DqbNmKNmL94hYpCf8cAuqUT+zshTw4ba&#10;1LOej4paet+GEUMNHLlpaRZauj2JJBDDFO8mGkhlWUJS1GEaTs2SQRLKF2w+M92t2UTWmYTJoiB8&#10;mppt6FQuACcqf7KlAP1AekO6pIbTmJ1/egQz7mwrUprD7vq8TxCHLhf7Ur/jpJLafo9JCJrZ4W2V&#10;hIKodBmoreoOxY2qVyE9OtTOO7tg08OHgppTN2vPQ01Ksq1LbCK7TaZUi6xf+LNjCaUUqWpbFPDH&#10;w0/5d9RH4SMUNBq1f21c9GdxKfqGq+9rMt6dIbURoK7xoOKyhjUFakqIyfoArUovHcf6TM/OsHUn&#10;2cPbW75KmCeqnTJw/wAI6H2bJJan23VDbcWVp4MiZIZeyLY2SmqLdhA5Q7Zs9gKpYW4bUB5kV0w0&#10;Ar3V/wCaVa/6HgN0WfrNPIiXG66REzGmjXTxNzLElawMlSNJvKBBX6yknhdQdqvTU+0MVI1N0zSN&#10;Pj/iREsmTqBKkT1eZxQp2q5aOpj2kIhFUt9m+0v+MnAlm215NpNtoDUQIW1AWELojz60047a/t+A&#10;cJO7V07ukiy3G8K37xZ/qb8aMaQSsxr+sF4qSarW5L91vSDQeo2Sz6x4Osqf4x1Rj6Kg218gXlyS&#10;Lk6rGfY0PYWPjj/iM2JWfsDGpCYTJVDr6Kfq2lKebZPl3XFt6Mtmo1qPBEeh9VAfPSv+h9tR8u+t&#10;PGourrQDFEU2+5SyvPbkanQABBI4o05EpGonVX9BTix1v4I6Xke9cHHvRkG6OqIY5+xcdjI6am2t&#10;VSzZZdwdIVtUaWOfbjVC7gyW5EozU0kfZaUNbuCnp3XsVqRqLapmcadWjZhLBpU/777RRTmhFMit&#10;THw/DUknpoWV2slov7s3Tx542rruAshMksYkoUkqQh0qy3ZCsMzaR4YLJiN14ap27Iqbq2pUx0XV&#10;vRmdmph1kKaTES4XtncOClztTjsQ8m1NuYXFzY/7f+LbSmqt17PkpHo9mRVeCpcLLPR7mPw0LTJp&#10;8Mf6GfxPIaVpqz5CmljmU6q0VLtd0bm9iXaL4Kt67YuYi/ZBajWFMng9qnMmrxolBWyVowOp+6Nx&#10;4RsJuZv724mnTDr8qsU2Yqer92yRUSYOvzOQqMTWZc043TtXKbYahWql2nt6GfYVFBQvlsJWTZ3H&#10;4amn3JLF4sq+KmrTKaGM5oritUHlw1H9Rh2EaD0za2F7JBBIuzzyx+PZx6lu0kVTqtXMYSaRaA1J&#10;VE1W8LUliJmRenSs3pi4+yYo4t24/DT5Ps3qGrnSDrDeGJo9xNufp3fCQzUVfgsTWy75beUGMcUd&#10;duo0NbutsfJRbsFFS0GGkqKmRKTAzLpVjWkQ7dKSkjSe1T6mOojOUqzNS8FhKBt0g2qT/GIkIDbg&#10;dT+LPZKH8UMZpkzSl3pN0FKXNIUjZg4rtx0FLtvdGP8A76QzS7c6j2tUS0KdO1VCu06Lafc+88aN&#10;x5LZ9HT1mzdmUOyqimmpanN7aqa/c/X09N9lsymyOMpqCok09yqhXW4ABSg7DkOZwKEDUpf8K8JD&#10;RpWVs9OW21yPILaTl0nTdCRw11H2+BHtbN2BxHKsIAq5AktV/Ts1kUUKrzG5MXJity1+O3rKTQZ7&#10;5g7aasp+k8uaihpINu70zqbFH31Imcw1ZiEof4lDtShil6+CUP8AGaatbNU9JTSuvKgaXVcZpcNT&#10;w9OKXAB1AEtgfG/cfgVfDOGNt255bPbz+4iYxJtURk+qSSjvJtLFPp3ZI4q6v7CI/Tj/AHImfx1A&#10;Kqk3XQnd2CyGQ3uE/i+7Oh6uGobrnfMNHmabcfWvZuGpMtBuOgwU2X3lBueak+zpspn6Wjyu7Kyi&#10;GM3FDRYeKjqZKuwC3ZearhqN+kcUW4YAp8IxwEZIj+JO89WtbXTcbTJHtJVJIFZG+u1B/Em2WNmF&#10;yz+NKD8Dm50PcisU4ECV6D3IbnpcPtvdWHfd0lKlH0Prlpsh01X4ebHps3uzsOnkrK3aNBS1OwqG&#10;q2BGuionpchLkNgwwAbHTIxvGTWW5jGt/qx4RR6MUY6u66pQ6ajVSgH+i5aWhoS9ZbLNcTrbpy0/&#10;1Iu7YmOOeCPwxHDsepVHirG4jJLM9a2mEshIrOAos1uKmrv4zVne1PWU0e/flfgOels3uuoaOq2L&#10;u/MSYL7XcVJTJhpsmY0yUWNgmk2ruZIlyeVlp84Vg92lmH1T/wCMcROwGimFFyC2sAkgGgMp/VyI&#10;0UoSQxbWTS7TZStsoPhNtaahco41SvspVBFI6xoZgMWiD6UANcXEiXFQSn/zEd1wr8N/l7WTb/an&#10;rMp8ftn1yVi7P7J23RZikzfVfcuAatXtXHYeTsPcNNuWSUYmLM56gp8tlWK4TMx0mAr6msRTZSeJ&#10;eQL4mopdLgR6aV+oOkr8EZA7qx1VR3Cshp0T8wWkkPL253RsRClxtMjAm88UmqbRH4gkGqa4VyDC&#10;VuQss7gxTBYI9ZH/ALXzdDt75xfzLpKzKYzbj1Hcnw+kjrcpsyrUVKUPxw+DlKpG8+sI8r2LWUuK&#10;qMmqSDIQQ1W25KpG2z9zFkc8YFe9EG5t42lUforSqlj3XEY+GmhgTjQx0uf7QBQD0H/byKb9x7tc&#10;Q2NxNpvZTVJkgCmPabxz+oHFzCyL+p49uplhSv0uueWRQIj7qgk3luDCLuzaSVP94vkzQS7dk6lo&#10;f4nJUUG1erMmaCm2UDJ0pmFFPkxXHGZ2tTBVsFSlfVuu4xWwxFCzqItT3MVVzUxtpGn6ZaCq+ItO&#10;FYgX/AtYs9SDPtUgvptvXZ70x3MVPDFzAkhEn74kBokn0kol01VLiRben+MzaL46Vi4fd2KqXotW&#10;49tVUtL2N8Tq5KUdabmylPG2Y682hTY6skqN8w0tRBHuR5kTFZOlWoz+S9FDuKKkw4mmTaNGktuz&#10;SUH6CgFGDDFuSAQKVIz4Z/TRQChElR0xdWtxNtu6qm3TP4f7zfX48bIAX3hPE8J2BolBG90FW+uG&#10;IjuFNqsTBMHf2M/0c7OzTb02tHDP0vtSrptxzdd70x6TjEd4df0s1QN1bdoW7ZpqXBrUxR1EbU8d&#10;RtSWZTtBKqn80itwTKUZRMtfCQ5ioBqNqKEU0sCMBWJ8Q5npSvS2+spYbp707TdafrLqMj6wPUQw&#10;b3RY3dhcRMp7neOgtV0ptbSEgKp8luymO+MxjE3FtKoqKrdXfOPfa6dUyUldlZ8r191Vm6nGYnb9&#10;Z4OrMvk6vzJkosfueupdt5ilkFdmamm3AjU3vwl1pazNdRgKwzpcCv8Aii0DEeIpXOYxX8CVjqem&#10;7mwuIbjd7SLZbtlnhPaLi31Ucb5KGbS4t7gSaO2O5YRkkT3IW7VArbgd8YeeCiqot47Rqaeh3x8T&#10;pXqIett3ZClhkzG2ev8AHw5NIcpTtU42HKRrBTxbkx5k3pUT/wCQZOniwVPTzlyOVRNCiXCZWFRV&#10;GHFbU4KioJ4quoRKKGviEjpi8sZvot0D7Vd6Ym3ORmWeBx/ab3FrdJXAYISY5Jo1+slI8Mp9KsT9&#10;MuP3liI9q7YrJd57NerXqyojfOS9a72j/YxHd3XiS0FPuSLHN2Hgp9uVFYsU9DiIJMZsuKQy7Dlr&#10;Jo3jGkeNiR9QlRCv+g0Pe1qaldJRtRxUgmQis1DU9O31rchfrf3NdITezINN9qBNvHvmFcv40DIB&#10;4hK6fplJTbdfYoW399sNS9lnE1G5dppW1G+O+6efDVHV5xNbIlV1b1fWY2jONwnn2duRczK5qki3&#10;LUU2HzkbRVe4GgzFPHCKpKhWzkFzGSrLxRio0/TrxYF0C8CYgXrRV/TLHqtxttyt1vNl+6LwGaOQ&#10;FRPAkjiWTeJaKqyfTXWsDUiXzpBxknKXaxL0n8DvWiGPxOnd2xZZqbf3wqlWSHr7cflSfK4Pa1HS&#10;VFRR1CPT4k1iXioc9hll3hqT7KqhTCUtHN79A8amGMSoHPgChRtX/Ec0xjNSwUkQoMr+pUdb3Kzk&#10;mG8yLtVz4cY3WUn6hCi/qbvGX0uVYqukRvPGp3B5P05Y/oQr9MtTvmho9q4bN/3t64SmPUWTSSGX&#10;a+/KJo4sT3p16KakXLxUidgbeocHUTmonosLC9DtydzNsc1VXBTIaxSp3o7xf2a9ujSVLG2qdIGg&#10;gk4P+iN/uSAMl69sZytndptl9X94TgP9SJCxii3koEkZ/HDrpqwAC20K02gySAIAk+VuIyna/W/e&#10;fTGz969U4Xc/bcHfexqbMZHZ2ZwE9CNzdQ9UJkKIU2zq2k2tUpm8PVz1IfddZjaetp1/ieelh3FR&#10;46F7eOrRW0rXCKFKFm8NqBFNsrACmtXKalDRCo7glYzlmLbrqO63W2h2K8luZUuAkZuIiWlkTe5I&#10;GNG+lmiS5EblL1lVgim4VLn+zqA29kdp7koN17G6hqcVv/t3eWRyW1uod8TdS5De3bOG2Du7ae3d&#10;n7T+PnUnS294qtOvN5Z7IbJx6bV37h8nJj8njhnZcZHBiaaNpQWGFxEtnaiTw2Q6ii0SRZIogkUS&#10;x/DqRUEJgMgjKu994YclcoPppduupd+39LRrmG6RUinlrPZzWV7fNNf7lPeAmUQzz3km5Jukdq9z&#10;HNbQcsi7ktkSSbn9w1/a2+dybU3jDhO0d5dn43ororB4vbvVOP6/z2zN9YvM02z949CxbGq8hXVm&#10;x+2cD23i8QMz2xvCGqyec2lUSUOGEElSZInIbZDbNa3FqLhJHdJDQqspjoxEehRbO2hPAR3udD6Z&#10;nCk9pTXm931pvMe7bNvkm0XNnDa3NuokSSSxiuVkiSa6a5kbd7e3S5m/elxa2uzNPaNNtluZljPj&#10;gJKCkbNV2XrhurpnJbSy8Oy9l9o4va/3PU+4/jpsLrefIq27esc/181QOpentp5mn3XUwNm6jJUO&#10;7MJjKZaxaqKdoRpP3hHcGdS01yWZXqaGNiyouibSiCJw6RQFZIbqOMLMCyMB1W7PKU21W22TwJtm&#10;0CCK4tY0iLpeIkc91I19tyS3N1NfwPb3F9uiS2u57LcXryWT+FPDK4E7CdXYbpjdu3Md2bVbi662&#10;lT5yvys8GK2v/eDOdtbupsFgto7z2Z15t3ZjZfYHdW+et+uMntbLYnKVS7exO6MLuRqy1WmOWVKt&#10;Y7payh0aaIBmLJEdTKfFkdqJKXDNod9UUkuuONZZmLMdIsnMXJm+7X4N/b7df+JFFHDNer4MUsYs&#10;rSJZDPYLamFBd20EaXNrY+BfXU9jt0SRwoJnYuw9m7z696sqe8e59vbvn6/G5d54fObU3Hhvjp/D&#10;cJvLKbIXs7dW997b/wBs5ntfJ7o6r7bq6nDY55qXBUX8NyUEVFJWVMcMRlch29Uis5TbL48jKirF&#10;JIEVQqrEEBkV7iWKJS9rOe26gMzsV0r0k3Hm24F9zJaQbnKdoghaaaa9s7Y3UkpnlkvPqTHazQ7R&#10;Z3d9Itrv21qxk2Tc0sLeHxFuJgibpq3a2cmyeU3V2Xvbt7ZuRky+Ej3/ALT3RTU2J6lm3Rmc++8u&#10;j9lddzdc7lpdv5Tt3LfZ4eXL5Cb+FUMHgzONlEz40ey6e4Zktl8eaS2VqQMGAUnwqFkeGbSBGkjo&#10;XEtV1BWjleRCo52fZEtpNxSHY9v2/fJoy9/byQN44Vb2qRXMW4bcXf6u6trW8S1aw/UKao57GCzu&#10;vGEXIb53AUFFunE925TM5bbeynzWAx9ZLtjZkvYXZuw+xqbIfIWtG4J8ptWu3rjq/b9BO5ziY+t3&#10;WMXmp8FS0VX5I5l7MbyK6udamCSNwPFWXR4QW6lVkCTEkAp3W4ChYWBkjY1boIiGHlufZdrtrJoN&#10;zs7iCZ2sZLE3H1jz7FZzQXEk9hEIpHSdTFuUjPLLfxgWt3AoSFra/ixicT1ptKXbOD3v1Fn9v5X5&#10;O7539t2m2Dsrd2T2btfavbfX0nYuI2vszH9tVX2O3MRXNlJEgo8BN/Bc2apKbfU1NDPlig4e6ilu&#10;tuKyIqBFBJQfgjqxGgE6Aa6gwDpWsHl1i5FsN5Z7TzXFc2N5PNNczMAlzjTc3iqni/UOjeOyUK+C&#10;zRTCqX2kFwRooOxsbDtrZuXh3dto08m1+gchDuGPbXcG38bLSN2ZJhBm6HsnA46u+UFaIaqcY0V+&#10;Wxa53A11fFjsNTvtTI7jrKdqKRZYUQSJ+H4YwDk6vhpopjUSpJJGtu8AHd9t8sd7LPJtl0O+b+0v&#10;BQ+GrRqPF1fUD4zH4MiIi18NHWB5NMvI7jpaTI5rbDbmw9Ea3DfImlbao6JwaZKsGCzGIzlRS1nU&#10;9DUy/GPcM+3VyJq2xuTysO31iro81j5Zd2ZPPUtPt5m8J2W5UDvJIRmA7guWI1g0GHQFvwsNGmrq&#10;7U/1cFrJsU3iNHbIqfVRKWHhvL2qJTE4BJBimZIUxKpMzOAucXu/H1+XheTd+Fy4pOwcHDUVVJ1l&#10;uDeE2Lqt29JYkwq2R7epsTW4U7+kr42pqrF+Ub7SqWLsMY1avLiF9ZtNzBquoxXRnwyK6VGTpUmn&#10;CoNNA/swfMqk2132ncnh2KclY5iwF2j08aWQEaZZFVjpUkOC5uCR9SQGNEjRb5w0+1Nm7gi37t/H&#10;z5jrnoLIUu45dn9m42krJIe3KXFLX0vbm2sZP8iqpcVVZQY16nM4+DI4KauTH4uOXb2Tz88DKMNE&#10;cQmXWNGPCBYEspB0EeHT0JYtTLZoOjO8sZke8v5dnnMYafuN2yq4iilBpMjfVAGtBHoCqSEibwiz&#10;K+T7lxyruDbsO5sXGThPlLTx7Wl6I29R17fw/cW3czV4cdXUcg+Pu5ZaCpyj1kuOzOTTCMlcmZoJ&#10;H3BkM3S0vnulKxyteIV1M1TG/wDEi8Qoc+gKjVjRQxgHptNjn+qkthy1cK8i20ZQXNuC1IbqSixm&#10;XwGNP9BmdbdjSaRxcswE/D7wxuc3W8MG8sJl2TsrqBqk0WyN37xhgqtydO7ZSZKir7UosVWYiTfk&#10;lfGKarxiVFZvM1S0XYSUFLVZR4n42Cz29LlNDMtP0yK0EdAaLx+0fpnMRJHSOa1nl2jeZG2O7/Ri&#10;mUk3atpEj3i1EbS6CtAQDGdVzTTdhUIPQc1G/aGPZWwM0m9dvrT1uw+ostHm6jYXZsFHkV273RtK&#10;gScdi4XFf6eq9sKcv9m82UoIava1TXJQbYSqwdfnJYE0UxZIYGnQgIv+ghj3GHGhgI2BqfjNXI1S&#10;UZRUzv8AbJYr/cL1dpnjGu4UFr0Ip8KLcajx4GaeEqBUCEBUDCK3Zomai8nz1LDuXK4Clz23KCap&#10;j+UGJXb03TGCSsnq48f13n5MfS9fQVK/HTJvTw5VayXBZjJU+1qyGqTMtMN11mWpYbJNqRZluUAV&#10;3NTG1MfTrntqKebKDI3wDsFTu52uX6yXbpdlvDI8UChfqYAzB13VxU+Lol1kdsMxFspHjyFboijZ&#10;tnemPrs5hso+9sBk6KHsH43zxyUnXO4t00jf3r6q2pA9UmS7GpMZm8aN7RVSJDkcfFLnNzvNDj94&#10;x0mMapdPRypHPZfqga5IRQx8RS3JAYCowalWosQGqElsdauduuJto5lWTaJtUEO5uzC6T9MeLvC1&#10;aBmCGjqyK8Zaa7yt4Fg0t0jaXfVHSdb7Qys3ZGz6I1XR2CnTLVO0+2MZif4Nj+8NhUq1pz22sFk+&#10;2D/CTMlNJSCmMe0Z6lRtIT0r17RMWrKfBhScUPhsOwmgd7XuOoaGBpRc63FZJQrcVe9QXcI3Xcf3&#10;LOqn61K/UxrUw228VRXhfx4ggbW6xKIYSRDt5khrQinSIgTtDN1EqdbK1L8Jf5actNRb+SggynnH&#10;8v3GOi4lI0rMNjjTxAlSw/gCyK8FRKgeJiZ80f2lhhKFkFG0/wC/UwD5Gn+//wDE/wCL9fR0GvZe&#10;i2fNYV7wTBJyGg8Y0/xOca3jqC6jArtFeZApPhD93fVDoZ8LlMR/cHczio+OtRHRdRYmphqaLBrL&#10;SU1TV57EM1dlmrqhHijs4h8mQLwFkthEBWMEsn0fvCzqYS2c/rEU0zYBf9fTXibit2DX93Ax0PQ2&#10;so5k2HmY+FuC1ZNShtuXjLY11C3rtWtlppj2lhscihRzgVugwL3UZjFw7cyMOQz/AMehId6df11R&#10;lMvhKp8NFRZOiyQ+6nmimr85FS0TB7SRa89EzEyRiFmK+LKNxKaohSAmp8YecIqWhrNT0Zf92Df8&#10;tACPqvhzycrRyQWu4Mst+qBVfbXXWBftoWHcSu3eIE4wzFeU4RrblNnuziFWbowkWM2c0O5Pjy9J&#10;W57sqWkel2rWpTVVJBjMTTVM1HXUEawSNUB4wsNJcVF1atjSxva2ZBebguqI9yYoATmU6Ssf+K1O&#10;SFDfuoiv1B8UkdM7zHcS8v8AK7pabgo8GejNKzxrpWxXxEkuT+/dCAUNw0Y54jag2oPYrEem7Mbp&#10;xtXhtuRx7t6Mpaj/AETz/eRVGzazUY5N0Zh3x9Li6S38bijjYQrj53iopGiLUr+U2LVm4NvdnxYd&#10;OuQGitnSkf4ZaRMUqAfGpoFP3WG0p0v3+GWLdtkrZ7iJBFaka5IQUWWe8Yfr2TNewi47in7u1C77&#10;l55aAyTqJ2c3dh8pnVp6jcHWObaF+ssXicDtzpjO12UydJWY7btJj8Ztmvx60tHT5SuyUqQcNLks&#10;fWMB9sYI5HRpWZtrSM3EaytkECfDPLIFZSy+JGrcFuUU7gzdk6LCzHpWltHa853Mr7XeNYwkiSNp&#10;NrcvHbWdm8tvIkc30V9JEp8WbaLiWPk6FKS7Tdz7lDEoCncibU7XzXc264d2ZvK4Rc7smTKV9Jsb&#10;ZuEoKp6mDb3WdJuXI7VqMrXYbfs23cyDT02XWpjx2dpKmokaE5elqwiWI3CzS3NpboYInRkdlmZG&#10;VESOQqiDQYRKwEkMS+HczN9SFbwXcG95Htkm37XtG+7tcLut5FcpcWqTWMV1BLczT3lqk1zcSfUR&#10;X8ljE72e435+u2ewiG0tPB+8ILWVX74pcrlNs7/25mu0e/0xm2c9H1rRYRqrF7jwW3+n+0ewcVJv&#10;PbdTtdK2ChzcW5t1Y6LVk4YjloPBAlHUU9NLUJKp8O/S3kS4hH6IEQ1meZY4VOiZZTQtMiOwSYAs&#10;LqRoZ4qJE7dE0bcp3d9aXe2blKPr3e9YWy7bYyXO5SILrb5rQBok26e6t4mutu1rE+yWce47Vfar&#10;i9gh6buxaPM7p372Jkd9747Li/uru/ZWW2fk6PbvXtLNtLsXd2U23DlKSPAYv/cVursemx236NM1&#10;u2ShpshLTQmOoncyWN5P3tHLcXU7mOVZI2Ya5n74FMRecqpadodaxSsK+PI0U8AEUTnpq2PIN5t+&#10;07NtqC5tp7S9gidLeyg1wblKt8kO3LLKse3Rbn4E1/YQ0T90WcF5tm5NJe31v0iu4Nrxbv3D3Vuz&#10;eu9N09k7/XfNBV1u4t/9QdZdl5rFRVtRi8vgdjUdPuqgybQ7LqNyZWvzEODpJI6ePKmKUpGIKYRp&#10;7iG613ck0CgrKGYOZ3QGNGhlMgRCrlfGMV2YlpeSSJPECkLUNdl3bYWt9jtds3eUwyWDwwvbR7db&#10;yNFd3EO42K2huLhJbfxv3bHfbEL6UvsNla3e1XTLd7hFrRXZO1t1dUYzeeAxU2wB1ttruLY+L2ts&#10;jfmz5osNhajOYAZje3bOYzXXO4Mdmoe2sPmK2TLUsNMjYTbsuKmyVWTIVlhLbywvLOK4U26xDsTx&#10;CpZoRCip4zSIqytLbuBDcTI48dpUuFqqMQM+WeZuWN8u9puY9yubq5aK5umtIZVgi3J7+4muTt0N&#10;tdTS2kNju9s53DarG6tim0w2VxtFx+rcRhi11C4fDwb0pcfU5LHZWtxp2xtPf0m2XxW0+1WOEzOZ&#10;gO737Txm28V8ec12zgqybcm+d5Z3BbgwvYMuGo3p83FWNNT+ySGTXFJbXADbjDGTJpWMDSFaGMoT&#10;PoiZk0R6dCqsUbzAa5C4kvcrKJNwtt32i5e35M3G7SO1EzXTOlx4sN/dieKLazPfww3X1N1FKboz&#10;Sbjd29i5+ksRatI33uLA0e6KTbXaW0d5YTqXsWo2H3jA3Y+2amba259r01djt24PeuTxG0f9JFZt&#10;vD5npDr2my1Jjni3FubdVVUSRvVQ01LTUw9OkJvdFymm0ZUK6tRfwyY0cRyFvEdjGmi2iVx9PHrm&#10;Erh6dU2hr2DlqO82mYS8ypNcxObcxiBb3Te3MTXkKwtaW8a3tyJd7v5bZ492vFttuFlA8AkIW7k3&#10;KmFzXbEm5P7iYDKbl2bu1a+j3JRZfJ7N2N1xh9r7U2lm9x4Poqs2Xv8A2p0FvrfeD3FSZCv3BQ5E&#10;7rwzsMUExus1ft5I2ihvJ47R7a88Y1JSHLiIMjNFpdHJKrDCjyvKsS+NFIGbS6O5u7e+ueXNpvN4&#10;TdOX47FfDWO53B1jh+uaK4hg3AS21zBDDHNLuW43FvY21jcbhINvv7WS3iE0C7w+4Je0dj7dXL7u&#10;3H8nt+7JxNX1bvbrjtesptrbJ2R1P1ljd4ZTae8Nr57bktLvLZHbUlZS4vB0GKyJlzFVS55sjUT0&#10;8gqFRJE0E23NFdu8tpJF2q0jSWsirIxRkcKHQLIkhE4t+9XMckWmrdCG8/eO1c2W+4cuRWlhvlnf&#10;HXcwWcVjvlrPcWkSXMN1btI9vdPNZ3FsG247pS3mgFxabgZqQ9KjE7twab26KGxK/cvTu1dzYPbG&#10;4Nsy9o9i9X/IvdGw9tdoUPa3XvYe4Ojo+wMUtLW7Jg231zl8em283kJMnj6bIVufzhqDXx/bmcV4&#10;rgwx3jxN4QZgWEkrKpmOoSshmBWMxrbBkgt0UtHqIYKQJNy8I3S9n2O1vo/r2ghaKD6WzjlddtU2&#10;7WUV0u3+FJdrdzbw8E+57vcyJFdJHG9u8gb8ZB1N8e964bc+xO5tzblo6Db+6V2X25hsJvwbYpek&#10;d7ZPObN2/wBe/C/Y2M2PWdh7x787hxO7q/a02e3hHhtsU8dbM+CxOVwK0zJuc29tK58e5Ex1oksY&#10;WPxHVRrjtXcyDUSWJdRHZ2lZSWAcqHdu/e2+bULebaNjeyRLa4utvumkuja2800kkF7v0MAtf0ki&#10;jhRLeZ73mHfzFYKkQlthIyXxoyW2tp7i6xbDCDsnrrD4zb2ydsbn7B6wptjdE787M7RiwO6tvzYx&#10;cbtDtXePZVHgMpQmn7NxMWVyUO8zWzY6kipIJzEnSX6Lw7W1XXRlECExsSwkULFbhhMmpCxhja3d&#10;ZWIWdqxpqBxd2Ccyz3+9b1cMjSW0ku6XMa3kEeiSylea+3Vo3225SO4WNdwvYd2t5rGGFpdtiUXV&#10;54Ugkb5yOz9xY5tqjfVTiNv5PvDeOY3n1bTxTZbdmH33uMthfk31ztHamAyuay0nUmJqnaqxW4sm&#10;sMmZ3dW1scdBBDSExr3uLcJYzXDA62D/AAiWO38PUiyxK6Opigk8OGGhVLy48W4Ksq6ugbtuzX7y&#10;czWWyQuv09u1tqW4awvNz+raK5ks7y4t7m0kS+3WyF1uW6K8U1xy9tC2G0rLDNOY+hhi+PlZith9&#10;jdbdo9p9q7zlji2zmex62PbeHoIINz/x/G7d29hut8k8uc3Z1/sXZ2x66h22lHha6GjqzAJ4Ujjl&#10;lQr7TaWs7a4tpYFWUQaJC+qVlKlEKk6AXFpMFiVx+o88onQGKEEBnmDnm15g3fat3sd1muduO6m4&#10;tVtvAsY7gTpPOjhUuSsD77tzy7g9vITZ2+2WB2u6K7huEiOKtT17jYdt9pdf4/N9sbe692RTYWLb&#10;+Ho6La852Dt7dW4NoRb6m2k8Obh3ZFLujdhp3y8S1kSVlfOs2RNYqIUUm2urWumCHXC8bqXM8rI8&#10;H6BdsF5JIXfwZDqJvJWS9H6cJ6I4d12XePp4bq+vpbe/gureQ242uwjuYtxB3GO3gUPHBZ2t/awf&#10;XWwaJV2CzjueWtK3O4ICsMhtCl28ewnwU+c2vBszcezmwyYPrbrOmPX+2d25KspO1Nu4G3hkq9k5&#10;TIw0VLlaKoYwmWc1VGsUAljkfRbu1eV4dsgiEJ+L9RqICVnV9KfrBJmUXKDtvJ3S8SqxseiqW42H&#10;fIrCLdeddyvUv49RQC2g1ymNH2uW3EtxSxkm2+OWXZZpqzcu7TBNy9OVuL2KMrXsHcudoJ9+bdzW&#10;/O7Mxs/aGRwVZQdVZT+5eX6sxdVvXeWGz2+8VV7Jysdfs7cK4/b9LJVVWUydHUNDWKlRQpSvIzF+&#10;WXdVmSWXDW5XTqe4cqFrFIrBaCUIXEcqjULmYpcxUiic9ILe05In2+S329VaDdDceOYoNstVd5SL&#10;2zniMlZLGS5S2a8sWrH+49tS62a+8S+v4YyHGz+4Yd07e7L7Cq96RzZ3sWk3xuLIbp39tym7Vq99&#10;f3P7VyGD2quf7Fx9RVY7+N7CwkNPRyU+ODVEMoWkE87RK3tCJXjmhWSYi4M5FXBbUyRuCBMpaSWW&#10;2QeG9zIqyU/UsVbX0IpbSG92zdbiwsIztMO1h1SExwhIrm7tmWRttkRLOwsd3uHW6tNntZJrRX/x&#10;bmmWP6daCbNu6H+708VbvjpaTPxdgbINXJkNkbvoZGlr6XMJNkaiOkhr8vNNUSSERz0TncZdCsyr&#10;A8hVaJjHuMf60S1gyazgHMPfqhBn0OeMg/3YSGn1qLF0SraGflGd4tv3GSGPdUTRp2uSgC7hW38G&#10;/Zds+ogWp+jcnlKzRS3Ldy96dHSey24cfj8dskU+c6Hoqxtw9uQVU1Zt+uwMhNPtzDK601VixWwQ&#10;VCyEOvi8uJqC9skytdffrc69zvkUx6wV7dOkgapu0iOttnJWIH92n4rphKWApuscqco8tSSxXjWc&#10;kU7eL4viwuwisP1xJdld6CqdIkvHVed46CPY4msVhZ4+f3fihj9sUY3F8f6Jqnp+JshVVW1K5J4t&#10;G4s5FkqKpzdYgxdVQ0laymValYsM1Q7fw5mnjN2rFozaXZBhoXetA/ERRVqJT4DaQBqaaipw2zUQ&#10;hKvmSG6j3bZZ2g3Eabe3YO0lsKB7y8C6WsP92MfiuaRx7bquJzqfndIke4Acd0TYWpz+VqTH8dY6&#10;9qvqiklrayiytTnaOhq8Lho62oqq6kmkaXBxTqrRpWqu56YAeBZKcKffoViO0sawgDXxFxQVmfJq&#10;fGofWP8A3cZo48OvV72W7i50j1JuY1NAQNW0amZbC3UIpjBsCyVOlLwn29CgNbOb0RkSxVxz79pq&#10;KgovjfW1MHau6omqKuiXHV8LUz5FYKjIT4yT7d0qqmGNBU0NM1YAHOTRHYqWrtVOzwIPBYCOPjq4&#10;iFcELgYyBbVsuA3Lur0o2Npoufr+4H7xj13NyV8PwRJ3X0x1BpayPpIpId7K8xF9X9TQYita69dP&#10;/oP8vk648H/QQv5df2mG/wBFer/htLVo+38n8F/gX3PGvVo1eu2r0+xnRf3ZTUtPE/4ZSvicPWtf&#10;P/cav/Lv1jrrb+uGvXN/uH8VLXX/ALi01Upp0UzSn750f9Jjr//WPj1vma7Cds/Lqqhym8MHFH/N&#10;P7/q4ZqDYWA25t6aXI/IHv8A2x/GZe0qCfMbmyhqqkphGzEtDHWCcrtIwDDzPkwF96ZzPchGcNoh&#10;AAQOCaTtwYgHAqQahKCQVbt6nL25t4TtmyyzWlsY/G3F2eSeSBqB9qjBBiV2XLBEcDVPre0cLEfE&#10;Cmbc9dPtTfe0/wCM9hUlZk+nu5qN9q1XT+0cNLXTbH763jXV1HTdE0ORqNib7ym06rJGo/h9Zmsf&#10;TbOhqUy2JmyFVmaynpkct0xWaVbhwrpJn4gatNpq5oxMlD26f1ADrK0yc7XsqRybVC+0WZmgntNK&#10;a/D8MLFtjS6LdQ0UZgVgzS+ITZl1aJJSTpVVfvKoz2SoTQ5Pf+Zhpe4O5dvRwUnXeJ7JrqaTefTm&#10;7MpPiP4TuyTBttI9lrkEq6ago5KuHtiWoSszz4WfJ1cNM6Z3a5mXxZtBduIoOwSaqAGrBOCg08Hg&#10;hY9J4trjXbbG6G12JkFrCxYOztWaSyMGpmCmIzA63YBzenunEVaCBL2XVBtq7vg3du+KnyOO+L+Z&#10;XfE9bNNQZylmqd5bPqMzB8j4cT/pM3ZIYs+MTPuOfA0lZSnJJtpqSTF5/IZChYNwyRXI8WUSVUZj&#10;GCTIdGgtpWoGorqKU/UJDinSyLa4Zbvb3TbrA2jmZwy3T0K+HaL4pn8PXJRyIvG8NZRq+nCeHVgy&#10;VW68hFh9/wC3Z67frT1HX3yJ0bRPQuwcVVVp2R2VLuF4E6Ao8xX9Z9gV2049yDJRY2rz9LFtWHIJ&#10;uKhkqspuHI0FE7JdVaRxdPp0SEkCoAqwUs57lrwqFLEjS1BQlPbbOFWytZ9otBMs9moiMrIdVIWl&#10;RLYVhcKml6PIoQHxQSzsgWibqmzG4RSLmt1Zf+H92wQ64Nj4zsaLGRdr9Iy5JUgj3dDgqjaFH2jF&#10;mDLanWYdxTVSpuc4F8vWtS7+oK3IQySgM+O0AEBDUChOojgQaKgHaWpXpsbbDJtKTRbXYyOloQR4&#10;7SlQ1wDGzF0URiUsWWVA8t1rPixxhm6SlD2Nk6TEbY3pLvDeIpdwbc+OWdk3vK81NSTx0O/6raNT&#10;nIfkWmFPau81ig3R/CKvctXt6mq9vjIxbco6atxecyGRoaCZtLxiSQmqKV8NQa6xRQmrSKDu01o5&#10;BZiGUAqpbCFp7ec2dj4Ra6bWt3K2pDbMHka4MYkpr0xsdAeHUIlWRJWK4pMxWxZHdOyfvN/x1tRh&#10;Pk9j8ZsIdK7ImpsmcFuXbu6kwr/Gh8lJ1dunI0FHuM5amw2Q3DRYajXKrueOpky+cyONoayXFE1i&#10;5dwFYaqagACuC5IZM41KDWmhgFXV1aHbGMqWZ2e0jllktyYTKYTJJomJcQKDHOAp1+HI60U/Uqxl&#10;maMKnb+7qvLbjx1bj90ZjMeHu/YD138U2ZguwaWhoOyulsRKobcu6KfDtgF31/FQFyuLjqJe2pas&#10;xbsjwsGSr5KZ1ZT48GqZ6M0WCgFSqIWqRX4eBHwxjuj1sKdIbnahNt25xrt8DCCG9IKylvDVp7tY&#10;dMbaQBJkxyH9S5YCO4EUbFugxwm/xHszYu4Jt6Vc/wDEepfjbnp921my85Qrn5cZ3phtvHMDtzbm&#10;Nk7fyz4ts0uOjrpsTDlNqyVy0GKircXk8xVUrFtNUtB9RRhEhKmMDjJFQaVJTPkK6ZaapdJABNtz&#10;29dJ3BdqBtmvbpRKt48lQtneCT9aULONBzI/hh7MEQ2Pio7sFTuDIVEu5N07MG8YYXrH+WNG22sx&#10;1FsyKmFQ8/V24Kani6rhVPj9mnxwzP389Ln8wmDlkrY83Pq3BX5mhptSSgxmRbhMMTUqSAawLxp4&#10;iU4aoxqHwaTHk3tdsEdy9nJs07GWNRojmRCyuNzdqKW+ml1juENw6wuCZxIt4dIVe1a6oyc9BVf6&#10;R+scvXntD40ZekrMntzcU8Fd991r1/QU08tTuzA4/JPNO7n7TJYaJN15eWRIN3xxYs1ri8bKs9qf&#10;GiIIiGVIJAW34aRw9EP6K11RHWSOiu+t5ZNr3v8A3V38ao181RJEyIzy7wj6/GkrgKFkcKb2QqPr&#10;R9NpboOaTErF1/1lkqHd/TUkr9R4SlllTG7mx8dRQY/u/rqpp6mmydPhW7u8NPUVHppKCGOShd4I&#10;9kTFmqFCaLVSIeJDlEOPUvaE1ABU08yTVjm5FR0c7k9Wvpf3dutVubnTVgx0xw78ieG0khnBagxH&#10;QRoGGy1x0JbYmli7I3glHuTo+lLdk95SVNFR4n7PKCLI9U9U1dVSvHtfEydW008gjaWSl3N48DLD&#10;LHNuRv48aK7x1vCjl4DRhQ50g0tQBkGQEipPhfZF29MSSrHevGtnuvhyRuD/AGOvLb4xkaji1dVf&#10;SqfXFkrm8AuqdJrAUP8AkG3p8duPpOjlFb8PM3T1VNS7kWgTHrFsyCqamqKjBTYuMZdIYzBLhNXZ&#10;FbP4o41G2o8T7tAKPasvgeJSCoyGChbfKkClPkSIhxX9WvSXcn8Sw5gheDdlt/G3LJKeGXMm6rSV&#10;ZHDYFQ8kY+uBLA1svD6TGVp8RitrYFKzdHS3kk647Bp6dqSiz7Qh6XtXaMtPUTSU+IbsTGrSy00i&#10;Tpslf7qULEN1upzaYlfadNKRUWS3ygGAagnwPiFNFBWoI7q08bFeja5lmubh7yaz3syR3bMdTJqY&#10;Ku6kaAsvjhjTKn9Lw6nb6uFBER6GJ+zcsH3R1bJDUdr7gCgvVwZCPJT9FbZmeePG7ZwSYrLV0fjD&#10;BeypWxU8EQk37/uQXbShSqqwqXgIQgZrQ4hyKqG+0RjB/s8E0JXYxxrGLbdayRsW0mLUqtLuJIqk&#10;hhK1+FrzLf8AErvEPTJhIY6Hb2IjXeXTdOqUfxnq5amk+5WOXI0m48dT/ZwkYOXZop6mYP4JNpau&#10;0YpJ2XaoG0BtzTSKhFqEkgr4MWasWFdPDQKkgmmewLTVVq9P3gaW63US2O70+rviKrHoGnxajS7h&#10;QNAqNBNz4mrwKRBB0x5+hjoNpZrJpn+lSlBt7v2hxtXPR5+jo6KH+/tDna6GPI0WMl3/AIfw1dCa&#10;iqTr8P1bjygm2R5d1x7fRtlmjLlWhNEc/DwLUB+BdP5k6vKU6CSG7ZUligSax3VZRc26uQ8ZUpGs&#10;piOqV/GFTTtAMSuNVmNQjHSxpgKfsClqI999XvLu/svAU7x0mzsjHW5Ooz/QmYFNBNNg8e/96zXn&#10;DiXw9kLSZDc9JEI+xJaT7HaomcQaiQJY2OocErTQhoaMKCgNP066RUpWrEJjCg8Ivte4RFoW+KfS&#10;zmaeMSKXWUtIRSv+NEajRZyFEQIeY/MwY/bWWxD7yoRS7b6w6J3A1Hi+nqCmfH02ze3dy4Ctz8mK&#10;xUEm0dhUu2qjCNQvntozZDN7ImpGpNn0mUwuOw9VUtO4MKarrt8Onw8dTyGhZgGFWqNHwykapCD0&#10;ax20i3ErJsTa0u2c1nQaFht7NNYjVjG+lNLCcsZrVT4VoroMueX3isWA35lqXemcpKHCV/y9wcTw&#10;9ZplU25JtauyW5m25Fuaphi3FsOo2jLikr5tj4anrtl4MY05uhyNVl8TjaCrca40vMr3jZEx+ArU&#10;ESd2patliAZGAdj2FdBr0jt9udxt0sWwwakewjBFx4pUq9mwiMUmiNdMIZhbxsYIQfGEnjqE6XMu&#10;8pqHtampqzdO6sbU7s7e6uKCbYsOBXdkm8+i9/eCopsrhYKys7Tl3rVbeMYrdwR4yr302NNFnExV&#10;NisbJV+aZmSRDO/jA0I8MVU0lJGmulKcSEZljrqjLuSOtx7fFF9DMm12YtJIQyAXL6XDSbcinx/D&#10;8W58SgUNPHG1zp8CYRRRq/QW47dtQ22t9Uk26t2LU4Tp7bmZTb9N1ZtXDDETbC7f3zhq7OY7Z9MZ&#10;dubD/wBHsGIFM2WxtXV5nrsUf8OwFPmaSjpamdt7lChkN42gxNnSKGpnGkmlVDDGnhNlpSnS6123&#10;w7pIf3NCsy3sRIaYgxrHHtJaQKpKS+ExUGUnXtzfp2gnA1Ks85vCqqqDc9XT5rsLRhcr8zNhTV1P&#10;1ft+rfG1WHxe8dxf3EOWzE9NldozxY3FjIU3X1EtXtZEh/jy5aTJUcVBI68zLLNqmkViZsFQoIC3&#10;A11FWan4WIDknQBQluiywso/prArttsyj92qx8d5XDvJtBEZjdVSIug1tBGzxaV8dnEiJH081e96&#10;uHfmC8+7t80rZnfHRuXoKzIbch0bhot3dS9p42Gvpd1UVL/FeyBuatxMmOGfy1Pjq7eIo1w+UpsZ&#10;QU8NXM285WG4Ikk1KxGY1qDS4Yjw66Y6DuOl28PEi1Y6SYWNhC19t7mxsjbyW4Ksl1LolAl2WJXN&#10;zo8a5JNI0MsMX1JrbyrFEgkAYZrd09LsbsjHyVm+PvaHoRMsuAyXWeysQ+Ki6+747LoKwUewMTLX&#10;7NxkHXsNGImmWqln6q8YTArmNV/ep7shHZZpdAjkow4HW9yB3UqDIOGKTipkKEZttOyK1xBbPtVq&#10;ZVvLQFKnsENtsrSaYSdDC3w0jlw9g1FtEnUnQtc9u4VtBnJ4tw72yWNoezPlztho8T1vhN4x0ddm&#10;Nl7xzUW35qHPy4iLAtuKniNbBt+NqjDblWEZnI1dJkG+yV15Sl1IrTvpHjFRo01CrcjUKEk6fhEp&#10;Adf7NVKnUUNjaRS7VZEWNoxKbakjeM0x1PLsr+E0ciosev8AtJLRS1vIn+MySrKojBVv5he+amH4&#10;dfM3J1u8t70tBnOhOvanH7kmRMLiNw0+8OrO6dtQzVPbtFi5N672pd1yTJh23FkMPQ1+5lkh25Vw&#10;0eNrJ6+BRZyyyXlsrSSFlnUEGNVIobgnUK0jxRtKFtNfEUsxI6KOYLSC32HcZ0srVI5tqmkVo7qS&#10;RWDR7PGJEl0CS6JI8MPOkRnobaRY441kI79s7hqdm/PL+ZplWz0u0sZL2/8ACisrav8AuPTYymr/&#10;AODfH34S0DuvaOzzm+was4dc4Kd3qcfHU7L+/V8ClemZzJo1u7yOtzAqu1PBGKEgk3EYGPgLEVUK&#10;xo/B6KAeg3yFaQTbHuE8tkrsu4uPELCPSE2m9c/qg+LEEqshnjVnt8NbrLLLIgWk2cqKXdGd2sNw&#10;VS1FXmPlFipdvRdGbOgesqJdtdTZwY2n6rFRP1XvKR4skK+GgzGTpsTk4ah89Vzx5mepoVJI7isE&#10;MhnoqEEnQTSgt1OSNaBT26kDOPgAMdWEj3G0Sve39i+zAyTRyBI/HCavEfeZVrGreBcNKo8QQTNH&#10;A9fqZCtyfDMDaO7qqtrse8G/5a9qPsb4lbhqZKLq2Hc1NhKXc/XPXGGg3DSVW+qaiqsKm9568Y+H&#10;PwLUZncRl/hmbo6DGXqPd45WW4t/8ZoNMAAKkA6RbNQFftr4dPCSmpWDkgJ7mwjfadyYbOWlWTc5&#10;TKsoZtJbeYwzozDWAQUN2x+snBMMsfgBXKQpt9VVJ1rsnNyb+MUdT0tsWpyeefY1RSQ5Gba3yH68&#10;p66St7GxNJL2IJ9qJPoqJ0xsdRsvzrFtdMjTNUPGzCzm38Izd/hoSPCFV1PbU7QdLhxWlT+qMy6a&#10;dLNwtUW7a4/dKCAX1yoYXzlD4NrvVQs70niWAjVqRW+hzFYeOJGAXuTzdVUdg7q2ud5VNW+f3j8k&#10;cZJtis6g22oycuW676f3ENsf3IpvPsXf02Voq2Kvbb+eyFHgNxU0ozOUq6bOp9n7sZxpt3N2FhVx&#10;qehKgqLUEaiNaAVoCgqD2JVKnpiXbQsm52M+z63liYIniohPitvjI2gOYbhpaF9N0yLJ/bThZiFL&#10;Xjdy01XSUYG9afK1GO7M+Guaqf8Afjyk1AyvX+wtv1e4pVFBT1GPhz9Qi0EW5sUZt3ZCQjDZSjpc&#10;HCtX7ehmVZY/EuMjwBShWp025IqBk+ZQ9i4YEuSAzudi0ljucsW0MYFbdH1l0cqPF3iNW0O9UKkF&#10;PHFbqY1iZfp0R2SeO3O39ztkbjXsunb7fpTbVHLk6rZkmJp2yGyu9er6Oqo499U2Ok7M29NsmpqB&#10;Sy0OOxtVQ9cq5n2g+TkLt71BKSREJqyGINTQPxm1oaHtavChxIR+tpr09udkqpJc/ueluL2dNXju&#10;amBd9ZhqJ1xhcSkgF7IsRY+KFp0JEm5Iqbsas2xW7ocVGS3t8h6Oow0/Te3sdRZH+K9U9R5Smx0W&#10;Axr1Gz9+zZ0/5VT0m4slSY7dNNpyWbemyUEUDNi5RRZSJcglWWrULUotsDlu5AtaF49TDCLWMki0&#10;u1XLy79anZGrNFOEiMqoX8WbeGXsUmK7MoqwhuzFA1DPMy3KoGYtv5Y1VJtqRN+0lbU0/ZnwjyE+&#10;Up+vKJJKOeu2jsaipHyBmoVpuv6zKSwLSruLDJU7hqUdcXXU8GGo0qX1C+mSDVcAMwgQArkkfTNo&#10;qBTUD3eGf0gCDGxckD26Wzy2u8yrtjmKFt0mY/UArGC28QGZlkcM4NfB+qSt/Iw8GaL6UJIUqN30&#10;9PsTbGUrewtp1k0PUOKpfuMls/MY+jx6YL5N9XAq+6IMMeyMImHqJvAMfhqeog2RJaXZ/wB6Yoz7&#10;bSdWEge6RlMcZIK0H6jW2k0UUbUa/Ef1D/uQFFD0tvdvmWS2vrTYp4j9fdKKXJeptrbeGaNZJHEs&#10;fhoRJqRV+kFf3UZnBHQJfN/O5vH/AB3+WQxm+9o1GWG1vlwPtKzrlto7hyktZ1f1HlKF8XFsKgq8&#10;JuSaFKOLJw1OXqoKPPJDHkcuE3LR0tCzxkM30bGdHbxUGFPcQbRRRiAy6SQSY+4UCx1Qk9IPpjtp&#10;5jjXaryBWtblxSaOkQdd+uPEeJZGhmEyq0fhXgMZEnjXKpcUHVXPZvYW5crQUm2d2bv6Pm70fpbA&#10;Use5V3XU9bbf3fl8tjqrrWv2JhczmsFk8XT/ACRp+pd94bA0VTisrhqzZFX5qEQkz0ktWBFS9ule&#10;5VYTd3Mb6QoBQsI1kVDbAL407RxrpEMsEPhnRds0itXLNrvlraZ4NuuLncY9i2e+hWbW8sU8UMt2&#10;9tNcxbsXuBZbTb3ly6TzblZbjuL3hWfYoYbOSPSm97Yuq2z4c9tLq6kxPyij3LVx9dLv3sIdXdxV&#10;WzNsZ+r6v7X6y2r1B1znKzYXfdD3Htei3Ds2grsPk8flo9s1VJNSx5KuykdWi+GVysl7Dt6SyS9n&#10;6MkYUUMokYvDERIkDPUJ4cgiDkpLM1R0EruyiSa05a3Pmu7tNv29TOi3lldNKwKWD20EUO5bhE9n&#10;c7pDBpubj6q2mvHtVM9lYW5Qh37G2701jttqm0d7bD2j2dsH5EVWO2x0jDsjv7dOwc5u3df8Dq+q&#10;cJuPJ/IHB7R2Xha7pvsChk21t/YG8Hp8VsenrJpK3MVlfkpp6pGsFobsGyZoJSHEiRQS6g2G/VCo&#10;rpGqP4TJJWcJHHMWC1HQhkvuZU2GVuZoot32iKWBre7vd1shDJAzSRmOxMt1NBPd3FxbG9hurBoN&#10;slvLi724W7S6X6QNBt2j6zy+5f7s4Db+1N6Sd77pmrNxvme1oOld/wC7tj7g3NWdIbH6u692S8y9&#10;mVmxN17NzdNV7k2tnMnimipaOjo0hEAjlQyRyGK2uoUVbsP4v1HiwmOgnEauSkJRVaYM1pLE/hQ+&#10;O63bjUKiC2uYTd7psG8XM8mwtaNZnZhY7gt0hk2pruS2UXe4JcSzQ7c9vFv1jfWw3DcJNptn2K3c&#10;Rt4bnvvd21cDnuxexdr7m65ycOXpOvO0djDrLaWzsZtTA5jcWCHa/XO0811JQYmr2hkenNl7q3N/&#10;A8VhNzZvLzwZiGXH1VLFJEkEb0hCyRG1uCbpZS0kUBcpcDWg1GFZnWRNbOH0zLcAx6Y4Whx0htYH&#10;ltL+333aBFtM9nHBBfboLMXW16YbqQrFuVxt1vJazG3htZIlfbJdpMN7493uMW6NqCk7PymaXJ4L&#10;vPsXeeU2lmNn/Ibb5rd4Zzqeq2juXb+78ltabspMF231JLtTEZTcWLxRyOCwmK21RSYzBblxVJOI&#10;/OlDBVqpDSu4kaXxLqdVeUoWeSQKis3iReHGguI4/AkSgkkt4lkkKyMB0XyRWlrBJatbrZ8t7fPJ&#10;b2UU3h29naia4mgiktL9bu7uf3ZeXS7pYzl3trTd7+eztI5bWBnqreuOvcjvLr2fB7dppN49RUGM&#10;o+g9xZXe22qyTobEdvbr3PuTc/ROHklwD0mZyHeHWW+IshXbGqcdTZTa+1aDKS4aqymuV0mpHdTf&#10;QRSPKpMylYiwZkbXFeNAs0wZCJGaViKpE0kbxowVDQ7utmik5u3KKKzlBsZI5ruOGSKO4gW3veXI&#10;9ymsNuaC4R7KOGwgVma7vIbO+s72eGSW5t/FQ7nwK3TmN74DsfA5ztbF74n6v+XPcHWlQ246rB/J&#10;LPvjItl7q2vR0bbpqkwPT2N29nsfTLS4qPr4TYHeNRBNFv16Sjq6+WOQLhI7W6s0jeOB0hj1poo2&#10;pVf4igNPhote9dJZAesSNqe83bYOZLy4tbvcYpNxvBb3P1A8AxyT27aYxPIr/E/iSBKwusyJceGS&#10;V6NZt7dmeFBtPetX2pjjVZHZnxnzEO+aDGb921RTij7Iq9o/exd/0e3Kn5H5NKeLOjDNmNx4iDN4&#10;SbKrgcXSVG283na6jZhkJiTTcBioQUEYIUFiT24QFcdwJONTDWoHSu7ghW5llTYjHBJJca2a7YCX&#10;TEVOqajTssj1DxuiqurwImMcsrKpKnJFajeG1Ia6tlqMztf5O0sGz/8AZetm0lTk6rb+5Nv7jqtv&#10;/wCgkZSToXdWUxEOeXLnBZDNU2DpKeuG6aWeXcGczOOo3GnrC0kVzqT9QltJ4VUfERVA3DWoLEjS&#10;BpA6ZXbWju7ezl2ELIRaR+GJloxCTOT4WrRJ4asW+nkdYgGM5bx3Zel/T7vqN1Z+kel3wc3U0/Ze&#10;Cplkp9h0vcUWNpd9dDYOsiqKjI9hUW2Kzasm+BknenqMfHVJ2mlasW+lwq5TKfbOq4W4gJuSpBQk&#10;aBUhQpJJUkkjzJxHxWp6Qzbc8m0bgibQkkYgnRf8ZZ6PLJMkUaxvpQKxyoQ6rg0ExjUk9ITB78rE&#10;2HsDedTvuamTLdU/Fyv/AL1fwTObcosstD3Tj9s5Gspu4cFg8l25uKgpv7xfYy1+SxcNVtgZX+FY&#10;xKvF5rMVdGkhlaSOCPWzOBHUeGrVq68I6hCDxDg9wGpgGAHR1uVrHDd7ldCwhWEy3JDi8lXKQyij&#10;XIDTagao8Yjrbk+BAZIZHYO2SzWSgrt07TqNzVDTTbW+W1Cdu1nS2waSoyEOKym0d0zRnpHFzy9K&#10;5D+EU+4krP4Vm83FQxU9d/eCGZtwZjL0VLqW4ahkN2QF15IPw/piuodyAHAZQZBQxgaBq61DtOiW&#10;C0m2JfqJzbJ4YlUFm0XkgURlvAnJAZjBK6Wb9s7yCdnjD1tXf0e4c/A+N3xU1cGM7e6Ylnq6PYVR&#10;veloYOweits0+Nnkrewsbg6za1J2ZWZoqldRCqq+zDViDdoxVJX5SSnVxXLLcW6u7BQ6AdgFVURU&#10;7xU4Brp/0OlY9VMFF3tKPtO9yDaopZhBcu4+pZ2RpHvasYXCKAWWiyKWN4x8K58JG1dB9Tb6qZNj&#10;bD3kvY1RAld1L0vUw7tG28tQU+TXDd6bN29UV1D3FiMbV9t11DhJM++OmrcjiIa3ZktZ/DdvrX4n&#10;LZWqpmIp3aFFMklaL+Bags8NO0kI4NK1YguBrejBR0vvttFvfXkz7VDFEHnJ/wAakiVlig3HxFae&#10;LXNCy+SQqyW5Igt9aO7dLcqq7tzuzancS08mQf5VYyHY0nROzsVBUO+L603bU4Cv6Ziq6ro3c8cc&#10;WUOagwVbll27WpXDcc1RHuGsraCDYuF0wyfVjw1kYltJCin0wPDODjxUBbhGqmMahebbWM11ZScv&#10;gSyW0SBfHUszP+93QippI8gNTazFInANzNKJ20Gdtjc9PuPL43Lzbwq88cL2r8bHScdfJuygp6zd&#10;/RmyaGjzNfld90OLymz4d7/fmBszRQVGT3us38Lz8WOoaiSoj9FIPHtKTMe+JQAgUVAtyQXFSxUd&#10;xBGmOlYyz06Y3C0YbZvZh2uBwlvuMjSfUPJIiPLu0epIJAqKzu2gOrlrupjuRFGSxC3Hb/OI6r63&#10;3Ed/zU1LV/H/AGTLTblnwe5tt0da+3u99jUohbsLbGFyHY+I/uwmYEclOuPZdjGtWDb38Sgq6x4G&#10;rWdnit4/FZqiOoCg/FJb0Gk0WjcdRIMmnVKEeg6MN720W13uk6bZHFGkl4uvx2UAwWu76wZlLTR+&#10;BUVijRksy3gWbTRszdE86MEEfYO5qHJ5bYWJoH+EX8talmxu7duU1Xnqmq/4b0xiMMZQUtNW4/H4&#10;qgspqsb9x/A3e6TFtEbEz5lOl7FZGRVYooDBTU+IpoMdxxhJ6Wde5z4oToL+zQkkh5qlht55JIEn&#10;kdopJlEcf0c4aRmBUxqa0M+0V5l09kCGwkuSBnxmT8+wM/8Aa7/+Oc08HXFJRNOvXGRlEH2e5tvx&#10;1FNVGbFBpa+gkqfGlLkqd1xVjJiy4RQSe5mH1lk5kh1Fj/v5qhVmqVZx4zafxvOBdR5G3Bo6Hofb&#10;TYNHsPNCJtm6BY/CRh/usQI00lhpSSO3k/dsQmqDDb7Y7bNekpJzjLFcgr1Ilyypt6qzVB2n0IZq&#10;3fuxKpXfZM9E1ZkMfh8otRR1WXp9syr/AJMEOiufw5I+NuNDOPdvEIvS63EWnwdYr4y/GYQDqhHi&#10;hSeEoH10tQL9UTpkbcjcsraybHuJuHvvBcU2x1JgW+d41g3GZbBpIxxtJT/Vi0UM/K00t0wHXGDK&#10;xQYDANL2P0VV1Mu59/VFXTnrSSqoYqSrpcZEyxJjsIJpdNbU/urCsKSv+5V+kp73bMv1d9CZomYF&#10;EI0Cor4hKlEH0ueIgr+7GoWmcTFgE29W7PsfL24x7bf6WhuLhZTcSGNxEbFPHWe5Yb6FjoEk3Lwh&#10;ztCSsW3wPt6RyFtz+YpZcJRUcPZvSrv/AKNKalqIqTrqvfX/AA3OZ7zeOkp8HLHlIJgyiTGkx0uM&#10;WN1pRHKbFq2k1Wl0GmjZWeVgKOwogi/DMPDbw6dzSUeDH7t1hV6Xb5amLmLZ2i2q9SWKCyRqy2qO&#10;JLl72oMu3ytdQC5DAxW9mDa7kK/10Ns00xDfv/PYOooty7Qr+1utKDbG4I9mKKQfHzdVXsyajfbO&#10;HmhmydJtBa7c0+GeeFoqWqpJ495ZetnTGzrT0cjyLQXbPtcDSXqeM4L6ibilT45EhYq00NVUhLqI&#10;G+lAK3Cxqw6MLbl+0h533RbflicbdayCHw1/dLAqi7dG9qIhNHt24Kk0oebY7tl5XsXdZtomvJo3&#10;IYtrYjbWY2D2Tk8j1dv/AK1xuco9i1GJ623F2NR0m/Ou9l1FVtKfamwM1T7fym6Nv43sXY9Yk2QX&#10;Diq+7pMPkJ0r4Y6mOWU6RLqGN3sgI4/0SgEMWuiRskJRQ6a2MLObKoUyWfjvKPFVaorm52S/uIIe&#10;ZZFu77Tei8le/v8A6etxdRXF+k8rQXBghTcY4I+YhE0otOYxtUFkTYySaVjvHAUFXRdw4+hwW4pK&#10;pd49fx1tXg+y68xJTlazE0o215sfTrBWRzwv/d6BfRTYZ6mZ2AVJTtY9xRWMEsChTDp8KONmAjiZ&#10;YvCHi9/6bEWOrMtn48j0dFHTs93yncNaS7ja7lKJ03MSJfXFzGjyXV7b3F6L50s621LyKJ+Z2iqL&#10;LmJdrtLYm2uJT041WH23WZjuPIUWB3WHrN2depCMN2CwraitfNNSTPtuc4p1keoaR0xD/WvxX3Ms&#10;7EpHJ7sIrsOxglgBV7fRoRWI0RukXg1l/UYRs4sCx/XtTPJINaKOqNd8tzRW0F/YX36lruoufqrq&#10;eCNvqb2Ge9/eASyP0iNeQ2780+Dq/dm/rtdlZkWtzMesO4MJgJx2ZVpiuwfta7uDaH28u1u16uDI&#10;JURbUwGIppdopFQLUIWghYbeWZ2hqaOKslIeQknUaX8bFojB2SQafCRGxHEUiENZe79NmFgWp49t&#10;47yUaNa3uJ+Wb1lXcUvSstvuf1H7wmuIFDXd3Fc337yEdifp3a6gt25qEGobTvI2q2tCYbuXTL3T&#10;t7FHKbyzGAxu7cPmn7K2/Q02Sw/a9dRO1JmtrU+1JMhtfwYGSqoaLddDSPT4aJdMOSxTVwqwWCN7&#10;19Nfs8RV4MSRBBGiE6RE0aCEtLRi0bOtgXoLm38eSSkkUZ6cG58uQwXIuU3ItJaX7XDXks8Sh5b2&#10;G8nO5LHZFoY4ruOCfmgw6m2reBtdnbO1vfXKdFI7Z6ryewcZvbf6Y/qjflD0rNuPp+qr+4H2X3JF&#10;ntq9sZXJphcJNj91V2EzHa/Zm2t75qtpaSvy1euL2hjqyL+EU7U09RpKNyivfp4hAy3Q8RVgWONH&#10;DKwOgxBgJPECjVZTNKJhBBKLmoenQ+5Mv+XDul4dxhl2KJ7Safcprm7uIXia3ki+o+veJmtfopZp&#10;PC5k22Kwl29913SzbZtL2oYAFn+ve2zhd17VwebTtsYTdHX9RuneMvyVk3NQVnWXUnQtV2xhuptw&#10;fKTFvkBh4PjptGlzVdD1zsvZkOYxW5cpRS46trftaygUqXVJt5sXvK7aGQkoVufGSKFH8SNlHhsi&#10;xrGIvHhlVA7wQtLKpBHk5tIOaoeYbDlxl5rktrgBbmObZhY3F9uN1b/R3NvI4uopJbye7kvV2zc7&#10;GeZrWHctxtrKxeKTp2wW59v4OGg7FxPW3yU2JHs6hzPanRXYnZVdsDe9Jm+hqzYGLptvdG96UmPy&#10;lWdwYjuHceSOCodw0eK3HnsnFisTVVmJkamIF1aFYorKyIaSNK24ScSsAxodNQFMQmmcRrEkU5hS&#10;FQihcMyw7hPcbhv3MJeCxvrjRurzbZJZ2/iQBXo5VmkS9O3bfbPfTX1zebWm43V/J9U7TDWGw3lW&#10;bp2jmsxmN+b+3VisPh6yl3J0Durb8tPsjs2k6Nm2Vv7YOxNybd2zjNv9idNb27C7Ugye7MROs9S+&#10;c/h8GGlvUT12i1rfWJmM8N5GUSRXRgo/VaPuaNfCVUeUDUF1yBYfE/U1yksEvMHK/MkNvaWO97Bf&#10;fvK9tZYZEknkP0kV1+j9Zci8kmmgsfE0STm2snlv/pCLT6WwRYpHOh3Hls3/AKUsLtql66zWR3Ds&#10;Hcu0dk7v6E33kNk/H3dO2ezoqejqqfbHWGJ2Nlu3eycP131jhcvR5nAbZcZXZWWgSmq8bUUks33m&#10;oDA8txO66JbXSIzG9CQ8lspKqjLJP4vg+HC6NLAhRxI66TVXvVpuMcG0bdEfFst7M7XSXduJlD29&#10;nvMyJLLcQzWm1CwbcBdbnaXMdnudzBcWzWcErSgLHwfm7H3jFuPCbVqdw9g9+bRx1L1jsnY+K3V1&#10;7QY6ro6vrzZO59ivlaTHPi959lbZo+uZKyokyOMwGJymOpZHkzOKgjWWLym8u2jmSB9PgAeCrOro&#10;y+MWikiLRxSmAoHKlxE0f60ocOtdGHl/luHctnlvrcSfvMyfvGeK3nt7iOd9vEd9a3sEV1fWMe5J&#10;dvBHOttLeC6ZdusWt3t7hVa17C3HlspJmG2BtCnosDm997dyGV3BjpOx8Zne793bcw+0NudLrV7g&#10;3ZNkOsMpX1+w6LGYXclRuGuoaLD5ejrcCsMn3Mk1SkL3IUQa/El0qUaMtJLWSEA3EcQVTIigfUBl&#10;dIoQiwguG6ulzuEezNPNuIgaytTJKlzDeLFZ2QW03B3h2i8vXkmNnPIznaHt5bOe93Ca4l3KVYWi&#10;U43UG26rE9Md8bcwGEjy/V9PLt+Xelb1BPm1292DvjbWy5Kzcnj3LuWn3LPR9l7JytdU43c0GLyF&#10;ZTZfJU1bV0EMCBvGebfFeeDc3MF9azl4omYpAoLSC3CoyIzKVpExeCA1RbFriSokRaxjzZf7FPuW&#10;07VuXK+9batvcXsSxT7nNIkNo27mSeCe6jil8fxL2Nbfc9zRI7qbmePardkNrcOUNVvyjwzz9zQw&#10;Yrsb+Jz7W2j9qMH2PJJkZdwUk1Fko8rt9p6KraPNU6zzNRSVbvG+KE7zOzRqVMiu4BXaGePSqxFN&#10;CI2VhKIYqy94EJb6bWAJdv8AEnekqKOgJAeVAYEurC6ZXmvxMLie5hYx3F+k9yl8IrNvBd9xSFN6&#10;aDW9jzYLPaoB9DPIwa8nh9qzJ3z9rgt5wrVYLq+WlfH7+qqXL1dHLV7TrcPj8ZWyYmWCgeoSnBhs&#10;58mGM8pHCyiojvo/FS1uIwR4Ojwo42NI4tEejVLR/wBAt9GWI8Tb/Gnf9VVHSyV+VLh9sk3jaLh2&#10;Z9wFwL25uolJub0XF4brw7SsCnckhPMAiB+k5uWx22A/RTzEcNyYPHV1X3RMtJla/GzT7Eqs1jcD&#10;2lWxyCWnr6+Hx7Oo3xEsFO9bSRWxKVPnlqcRBLNZXsx2E3GFWMFxEQGip4ccZ7UiZIhEDLV6RFvo&#10;y+JLDxpZP1VTpp7vlK7liW/2m/VZEvzIbq5uV1ST3cE92L50syluz3yRDmMW4JtOaf3dY2tLKSY9&#10;S89UYuLNdxVgxGeq6rHT9aVsOXo+xM0uNoMljqqXIYKegrKzHKKQYjwCPH1UcEkU2Eq5TLHO2kLX&#10;RexuzJdQ0j8BkKRRmhjjZYjF+pVmWEu1gGzLYePJJ+qqjp4XfLs+3WUO4bPfl513OO5W5urmMulx&#10;eQTX63wFvpijlvkt4eaDESLLmsbba2oFhLMQn6Daextpbf3FuXqbdWc6yx3cmE7hzu/Nhbs6t653&#10;Nitp7p6l3JtCHJx5SuocrV5ejw5zVXVVUIr2izFbT1CV1JRhRHFGjs9MU0LwKIoZJwAAFVSsUTJG&#10;Lfw+5rYKWltZ5/14oD/ixkdtKn/MMr7hte5W9+Xv7+12x5HlZ5pJY5dwvo7i7bdfqT4Ee9zSrFZ7&#10;5tW3D91Xu5qP3wtrbRePKoslm4IsFlqvGdodWpHVb22DUxuerMzDFR0bx5eJJosg1BBlq1akzMkN&#10;bEwzckpdpVMLOyr/AKhRuMUn1EQHgGStZ1+IRDxA8S+Nof4RcU/eExol1GsQr0GU2eaXlq6i/cV8&#10;zfvCG1ow22ZS0L3pFkLW9n/dpmt1/UG0PIOUrGjT7Jdz3rFOm/J5KmpNv7Dpcb2d0+sybo7OpDR1&#10;fXldiFhpshhcU8dHU4mi29W0mIqKqca0xlKZaLIQlJq+QEFTa2cJuN3C00aiqqVpoIZ2lIXwowbc&#10;M3lbqx26TL3bLKzDqm5W6ycs7BuUW2XbkxXEyzmXxkdYIbFZLj6q6ZN2KxU0tucsa832pCwbDBPY&#10;xwt1ky9d49uYWkg7H6dkXJ9Wikq4H6/raOfOTYTeddUVcnGDpcbl1RYghoa0Ng6VS0tADUMV90s5&#10;vEjvKToSWcUAatI4kwVkHgNpPFZT4cAAG3ayq9PcxWYtL7ll5dpvY3SCBtcjQqE+pvrvS6yWcj7n&#10;bm44pNYJ9buTam5yS2jkmIc91pHHu+oWfsfoakjppOpq2CdNnZ2eWqnhweHSjydfKu1o8mlBRU2q&#10;Cmnqw2eETlYF8KK41DJq24FZoNXe4P8AjGnM7gEllElPLxkH73Y9pQxk9X3KzA5q8Gba90VT4EBR&#10;htHilht8BaKKOCVrFpCP1Bt9y3+t/FHR1nW+VepdDS0K9l0tMd8/Hukr6XtDd1Uok2jXnIYutqpK&#10;ySogx1XT4FKWieuZoox4f36ixFczhmAauSDssDeNDqWGMZVwAWj/AIVGlanKx2/+KPg7iQelu0RO&#10;vuBuldt3X9S9unoklsZXWK8YE65ZPFkCVpPcbxTfrd6jk0SRBSa9/Ov+ifz/AMb2Fr/6CEf+Ph/g&#10;mJ/uH5/+Gz9X3393P4Z/AfLb0fa/bfafecf7X7GWv/dVXWunXStXpTxKft/of7j17a+BnrHbwpP6&#10;6afp5tf0mrTpttVPpNVeNPD058av740frU/e/b1//9c83Xa1VF3T8pax812ltKmn/mqfIjO0OX2j&#10;tCg2ZhppaLv3v7aVRkj2fTzZ7JZymyLVJwFbuCXHxTRu0ezftxRTNlkC+8ZubkCWUOY4qBV1g4nJ&#10;7SQCRlqVAFFkyRp6m/29irs+0yPZ2D2/1F/qe4m8DSxbao0q4VmUMxWON+M2uS00qrmQKpoJ5tl7&#10;vwj5fvSlqMv1P3zjINnQ9eYWgrcvTbZ773jnJMZjvjrBkZdu72l2J/FVrqPHz5yjj2HQ1UedppMj&#10;NmpqSkQPIzpP/jc5QiSrjNe6c9zkAsWpkaR4oGSoGRBY2xhu9oil2TaRcJc2h8B28LQfB2pGZLcB&#10;kgWENrVw7fRPITGJS9FWWVlq8/ueChost3lm6mLtbvKmq5Bten7FqaAb16T3lkYcJS0bVOEg2fTd&#10;qxZVK5KSkkqV7WnqkrKyXCyZWaGndOv6uYtPONTMBxUHtkqF46igrQEgQgY19JoLWIbTt8ybXtLo&#10;lvBqoFkMZMtkBJMexo/qKh3VA5v2JdzAThhjqpnfa28/76d4JQZbFfGPOydhNuaIJuyvoa7eW1Du&#10;ir+TYwYz3YEdA+44cVX7ji27Ry0KZWLaqUxpNw1GQodOGMM9JbriKro/haSq6K4B+LwqlSw11Gmh&#10;3CsX1m3v9DshQrKBIJjQxtBaEP8AUKlXcVEX1RRJNDNbslH1huqsTXxYrfWyWTvDGz5jZ/yQ8ewp&#10;+lcTh4NxTUfaU2ffF0PxtTPS7X7GXbFPn1zlDRS7hxg2mmWbc1PNW1G4p8fQ+kJAkYTTiMhzqBLD&#10;i2TKaEavhrpOumnFM7tIVk/d0J2vaTciW0AjYqlAUhqEtO5CI66lXxdMZfxu5pCqLrK1mQy2cqvB&#10;uHuTNVON76aOooaHCUnYRxtP2H03X0WGac5VMNHs3Gd0VGaVoY4WnTuepyWvLtt85ip+0clJ+op4&#10;86sWyKAGmg8c500wDTwuIqBQpoIoDt0ci7XtT26WgcVbxSpFwlCo0r4esMauA5vGOhhH4lVRtDnT&#10;/drbO9Y9+92Q0WSwPxsrn7Gr85kJXz0OC3xWYXKbhqvldDiZNzbnkwFbnkwdZuRtu0tRt2PMDbNP&#10;R1NHuOpyFBVGJjkUtOXBjOmladw4JWmRUhdWlzVyQRQqrq2T6u30W20NCxuh4glBGl4GrWbQHeRW&#10;IUysqvDiIB9ZZYtbTVVDktxbTSr7xqqurxXygxEXVNP0xhViylfJuvbG5TRU/wAV4s/HszfT0dJn&#10;UzNNt+q3RS02ITLPvH7qas3BVYuhq5BQn6idtIehFSR8NCX4oDQqRQ1oVNQoJ9BBL4iB9o2mKRzA&#10;3hl1iVyVlwLdQyTsquJiCyYbxgNUpRFlS68pk6qopt69vZSixfe2ysjUZ3KbVxPYVLiabePUG36e&#10;OaXcmabAxbYxnaNTkEvkqGnZu5anItDm48LT5eran2WBmUGaZVqlarQHCagzAmugg6loDD8aFjjp&#10;OLcrYXKLs+1yTG3ugFSarLWW5EMiQlBpE1R4cms/W18GZYkJchLSbioItrYDdL9h9ooE6s6BqW3c&#10;mGy+GzGbp8T3zt2kqqybu3DpNvmsrMbX5uHHVWUyOGpcnsynyJxWHgrsfmslV0qO2lRXIEkwkEKC&#10;nhhalpI9KqoJWsgyqMay08RylAOhLu9h4sUavs9j9LLeXLmX6wvpWOyvhLK9wYhOIrZlKm4iidbJ&#10;z9PbibxSeusZ2LiK7tHsPrml3TuqPe+Il+SdRU7Ck+NzyV+UwNTkOnY6apwfUprav469hSLmsv5J&#10;8RPkZMZVxViblrGhzeTrIAzDfRupuEvAwR6tVSzDSbVST/ogCs2hpIlYaj4dSgr0uv8AlfdIXj26&#10;bl5g15EFjC3CwxuZI97njjU1+maWWGI3EdleSxP4SG50JcHQFrg9x5ibLV3gq6tM5szsH4k7p3xi&#10;850fvzJ/3exm7dt9abYhz+fqN3R0eYoaDJVmS+0h3BiPLuvIVNUcfuOCOgVi6uObTLZtUq2mFGDJ&#10;Qqa2vaTilCwoCREgqE/UNOiK/s2n2rfYoofqY9e5yQSxXIkV0P79PiCNxrdXSJqyojXtzpQXi/R6&#10;XVCK+SoOmdubrrsBg4sFtTq2sh3bu2o6b31Bi9kbj2z331PXZSmzFEJKjuvZooMLX/xBKTA09RT4&#10;2nVJdlO1S0aukt5o1i/U8IQhF1EpTSWa00llpSkhpoBBaQit1RQOhHudhdXm50s/rZL9p5xEn1Yc&#10;zrBBvvieDMxVq2wBFw4dEshSPZdZ+Fc0eSrJu6s3tt9j08s++cj3j2TsrIw9Lblye3d5dd1nTvWF&#10;FiMrhs3snE/6P89V5vK0k89Ht3djR1OSp6SWbc0S5ajxp9uiWPUgLQHJaoVm7UFuGaoBcBWFGMQ1&#10;AgrEDGD0gO33LwzSql+kXZE4aeGNxLdS7xLDCVkZbUvLEdUaX7+A4cXF6yzyRdI/Gbmotk7RxVXv&#10;Kjwey4NnVPxB3nvwbz6p3j1zSdY7L29RbOqd4Z/dWGrposThYtpU0PnmyODYdi4mGS0EDbXpsVOt&#10;4pIYZrc3MsMemOHVrBSlBC2nAoCFAcK5EaoVJpJqHSW823cNxst7/dNjuF59Rc7ibcQOtwJi0m4w&#10;60Vy0kimQvbtcQo17NcI0aH6MxuUtJuOuqNhdfbwoMPtiq2zuXr/AH5T43fuc6q3Zt7ZGNx1L3Ht&#10;asgiyO/P4a+7Ou9x0dThauOXb+yZa3buENC9V155c9Hi45E8F3G8ETGSEI6KVZlCqRK0KqKldGp2&#10;GlR8bsP1gGr0c7ptW4Rbjex/Q7o24x3UoaGG4Msuuxi3OWbSqSNdFYIJFuJZqLbwwljt7uoFBNqM&#10;jkouwKqmiotrS1ue7mz9JhqDO9Pbl27VdgtuHp3CUOHi2PkcE0W0uypdzV2AqqfHZHfskOE3g+Pm&#10;G9hFkMdgUlfW5ikjWVZrcmN6ZSgLKIloAwDAg4/RBqRSIkaqlMmz3kdxLa/u7dU+ohLkQz6mVJm3&#10;GUPI0ZeB1ZCCovj2owa8CSeFpCr+Ny4HG5Lbeaxuytobu2BB8NxvXbG5Ou8xtfP7GbO9iYzaOBrd&#10;1YnIUibWw+1azNq+MXcOzoKbeO2spSS4rb1dHtpNs3YF/b25hgmeKORRAjDAZWcppBIoRrr2sQIe&#10;Cu3itTo9/qvvO5w3W5WNvuFzt1w253MMis0sM0Nqtx9RIoJZK2wRnkhjZtyPfNbRNZxh1h5jsSlx&#10;Wxc9KtXsusy22sn331vu16PqvfCYLbe4qXduM3zhtqJut0i3TtreEe06WTcB2TsCnrOvKTH0Ndnt&#10;kvPuDD4dTaS+gRXD3EJrqrpWgGugjA0ihLgEKQNbUInouo9IbXlncbueERWG5BBJEUMsw1t9KZDe&#10;M4kYuBaSlBP3LBEWjNgJZDBGwiV/cFHgu36LZ2Yra3aGX3P2ZkclQ4WXqSt2/l92bdm6Cd6jedLh&#10;cZVrk+39gbvzMcdPTZXfy42DfE8JoN9S0k+K23FNttwiicKJ41YHj4dcRxhmIQqPgDAOIvh1Dw6h&#10;mHTSco7nNZPdptE8kRjHG9FA9zdmKFGnjkkq1w8EhhN4FErQSi4MRjRmx7b7Q2pm6Xdm1H3xv2l3&#10;FtXbPVkM+z4OmBtJ8A3U3Yk9RuveeF2iKun2/g6Prqlq4Iq7fOzKjKJ1mKf+FbZpchisTjZp3JLu&#10;ORFja6fxClKCMirapXA1V1UZTXQopIpBkKk0CWHlzcLWRrheWbaS0S5LEtco7eEFs7d5DFpaNTFO&#10;pjW5ldZYJAY7RJkUN0uN2ZHXgN51/wDevuFGp5/mLsZa0bCppM9gcnS5LObjj2jBu4NHl+t85t6P&#10;AvlsbsChpK7A4anx6bmhyU2SxVLj6lXPIyeOBcyh2M1KroFKTd1VJLHUKCQ0Zj20CmvRLt+3+PHZ&#10;J+49tmRDt+phKs7q5fbz4JhkWNY18N9TWyu0aU+oLl08Ppa/e0sPY+NrE3d29i4pe5OqKiOSq26m&#10;Cxe7Yt5dHb+oEqo85Shm7gl33V4D7apzGWgx1ZviqxiY7IxY2LE00lTosAkumWYlGPaUqVoJjTw9&#10;VI9PE6WbwsONRYjq9vaMsu2iba9r8OaBPDlW5KrKGfbfDc3CxGW6Er0SMyxRfW5t5BHGgkAaVEKU&#10;22t34mLcvc6VGK6d2huJqZesaLFrtUbQ7q33iZaig2FJU1GJ6/y3W01C9JJuGgnrK3qyCkjoMNBl&#10;YKSKeRgmlAZptCxt+EmpLXGkE+Zep7f9HFWcpgdK7GCSVwzbHtnjvexAxGRFqscW0+K8aaShS2oA&#10;8pZTt0jhLdZ6Eh4zU1V/d/c7x7l7kkEGZ+au3JMvVbDopXx1XTYLe+fbrpMkK2IbfWmpojlMb13A&#10;KnCQGjjzwyrVtIlDK8zlZJy7TKD45HbpBFLgagwrqpWgkoGB/T0kEt0ntLdJYNuhjs9tlJfag4WX&#10;xZUdn2k+H4LqghLBdcluGdJErdNIrxiIv0uRFP2BgMtU727clpKvc3x9q6PKxwT0FFnaDPdZdqbc&#10;TLy7jSmmquxajdj0z4urytXRUM29ZqamwtZDR09IlUakkRXLa56gsD25WguKjRWkQQVYqCwjP6o1&#10;E6Q9DBE17tINnthiliBRhcExylpNmKMbvwxJdtM5CRSSRwG6H+KOIokEnSLy9GX2huzGDPdzYuel&#10;6Mpnmw8fXFDt4Yqg2P3z2Of4tL15QVtXhcXWdcU+mBKqGob/AEVUqU5xseZfkUmfUCq3E5UxvVgK&#10;nL3NNTcayD8NKTganKEUNttt3SdBLs21C6Nza0jJVRRbfZg5ijqVCW2D4ofXtsrBYlm1Eq67kWny&#10;UO6qRNwdzZJ5N4fLfHVmNptpU+5Zcc2T2Xu7OUO1KeaoyGKXb394cfGuYoto0wqaPcqCLcNTWU1b&#10;GaL25I/+MzN40qmkxpTSukC57tVc6ThZqal/s9JGQjs4idp2xYtv2+VGG2oT4viyh2k2YiFonVRG&#10;0oJeWzDmGQD6tpFZBF0WD+Yrl8kvw7+YuWfdHbuOosp0hsmV8zkFqMJh8pSVPT3dOMo8lme9qGky&#10;GR3dit2VFacLUZmqxNLVbpMkO2KiChgrHycai0X/ABu1zIG+qWqutStDcnTorSGg7qAto+OrElei&#10;jfqQbFvDIlj4TbRKVlgnOibVHs6GVZtAe/d2pEryRwm5FYNMaIJCYTtKakw3zh/mXV1buHe2xP4h&#10;3n8Lqqjzu2Nm0u26Ktk2r8bvhF9zXVHbmClzG6MhHtKHMCmrXqaBH2LSZe+KWt/jmQakW7xIEurd&#10;fGcEwjtUE8biMLjgdRquio8UdrMoUHog9vrNZto3Gd9tgkiW+k1PIyx0UbVevKPGoXiWNQsouESS&#10;S0kKyQxyPKyhdVFOq70y+AbcvcCVFTlvkvjz1s3T+AgpM5W5jbnU+ax+Mi6fXN1OyOwqXIYqtGYo&#10;sHX5ekxuUjkfPz1EWRqJaFChWCwwMLqcKNJLUqwB+nxr4xhT8LIGZB+mAVyB5cRvLcbhbS7Ft4uH&#10;WQRxFxGkpB3glhCAUuGmWrSwSmJJafWu4m/TMTbdbSV1e60/YfbGTkh3x8T8umRn2BBuZ8ZSZjYW&#10;xsFjt2xJnJcY+GTeFVO1BPuSLy5bdTzyYrIUdJQH7oejJE1v+vKECwhRpouPpyVPGmDqMdaRsfEB&#10;ZiFDd1ar+7tzkTbLJpfE3N3InLOqMN4RZVVlGoOy+Cl9Xx7sKLWWKONdbJajbFRbC2jk59+dl0VE&#10;3TO1I5N4PtlsdWCbZ3fXX0c9bP23SF97JldhTVTQgR4/V1otRJBgv4pDJIwagZfDot1Lq8FOMYPF&#10;rah0g0fV6EqJeL6QKdLtwsz9XcTPslg1sL241OLwsDog3vxUado9Ua23EvHGx25qJai4LFul3NNS&#10;w763FjKneXZhrc5vD5IYTF7dqemcHRLlKnNbB6kz023v9GsOU/u52adwwoubj2/la6ixu4RUSZys&#10;qafIxiiZ1JFEVs630oAZQWoSQaWoNW4xBWoBpDUr4Yx3BNNtkwm3aIct2XiPGzJCJlUS6m3vQoQA&#10;peNLGGdhO0XjAC5k0ygIWzGZOhljw7jsHtCrSm7G+JG4IcrT7HiyNRjoqnrvZGJx+5IZairiTbo3&#10;tUMcX/fWj8ufzjOcDV0NPjIBVtaFgJoEN041RwAAqVBIFsaGldNfjEVCqkl6k46a3awaSz3N02K1&#10;/Tm3R3ZZVleOMzbyusB9J7GHgR3YJnmA8FkjjCuUxjamji2XhM1P2T2nJTxdZ7Mpn3E2xvtDRJtb&#10;vnr+rzX8V7K+7Td235euvN46qkx+PJ6ySpdNvSZNDIVajYBZP8ZlLCFP9CA7WNqFIAJB18KVHjjL&#10;6MUW31vJcyRuOXrVYmvLgn/HWerJFvZkV5CokiW2pqLDWdscEWv1GskrKZIqLfWRoJd2dnLS5Xef&#10;ySpKfGQ9LbcxzZ+py/W/U2QxmPj2XBmptqdhVW58ZGuUgx2RqKGj3WssmTyEtPXqlL7uXB+ic3sr&#10;RgoS+mtKC2FdWGjCnAdBqWvhKCp1BlrYtLv1sOXLA3s0cojgaYoJdcu8PoEKhor0yqPEa3naKOZV&#10;F9I6zKIjH23lKKX+AuN99oTLRdtfEWqyFdJ1ni6tqCgr9j7RxuCzVU9ZWQQbKpNyViCjfccENVms&#10;8w/hFfTUmOgiqGpbMoaFZJ5CP0BQqVBIW2bQaenx+CRoT4lcsSBTdbKaSLdnh2y18YHdJiVuBKyJ&#10;4m8ReMiuBQEg28e4ahc3AH07wiECQhxuLcG2Iuvtv7gyPbdRQUlF05haSHL5ra9fRw0k+B+QOwVn&#10;q6/cVK9VvfbrbcyCxxsMNj6qt661CXbP8QMMi+2InidHi+rYExx/gCn9SS2AbSKqfEFVqcXC4mCC&#10;lDa/tbqOWG6h5bhkjW/udOm68RXe2tt5d4fHYLMn0pPiaVFNsf8A5J/juxPRIPlT8juvaTrHszam&#10;994ZXayVma3HR9j4/fnWuK2BtDffVXa+R6Io+0cJs+LrTe89N2Y42NjM7DnciKugAoa+m3hWSUmc&#10;jpfEXtuRuo4RtsjS3ULRDPm2i2YrGwq6lCoqYAQY9aK9MkYQcnQ7Te7lJzZAljsF/FfSa46NJDEb&#10;jeYla4jk028guVkYxjc2R1uDBLJAWVlUkG2N35DrXrrq/fmMz2PXqSb4y9ibgoOutn125M7S9ZUf&#10;ZG4dy7C3VtkTfKXaXaOD2dvfYOLpdlz4Zpas5THw0lOuPmME8sgD968+1T3wjcztcRk+GVgqAHmU&#10;pG1JIEDiGRpqLKkMICKBcSSapk5dg2vnfauUZdxjTaYdqvY4TeQybkVkkaHbpoLm6gR7Lc7j6f8A&#10;eNtBYLNNZT3u4SNPLK+02tt4LJUdfZDb3W+/Ztn4zM7kp9wdGDs/f+7Nunp/ee2sTvzrztPB7d6Q&#10;702hUHG7N3Bjui8vtjO5Od9s7VpqTeeGf+JVuLmmxsbMyMusaXaCB5FiiR2UGviDxkkixKfHW3dC&#10;kIkWNYoEAMkSeJUH3h3N/c8vyTbrbW011eXdokhiYSW/i7dcWl6hayptj7xb3Ec24SWb3kt1us8h&#10;istwuHtHjYW8Bhuz9i1nYGRy2U3U28azcW28H2s+3Knrzumr3DT7k+/3FR0WwK+tjy/YNb3HtAU2&#10;PnOfra/LQ772RMry1EM9F95CZtHOokeRC07SrDGgOqHuhKwINVxI8c0gcPNFC7aViEokIDJ0C7W8&#10;2+78C0s5fAsILKa/uZJUaDcf8Xvop90umEO1WVve7bataNbbdeblbRlpLxrJbVWliuGDKoyu0ajK&#10;bk7v3BjchTjYWw+hNodf79q960/UWyeptrT7gohvDNbO6Q3Kg627r6c2dumNajHUmyqXE4fNPWR0&#10;gDZI1RlSi5Vnt5ILBmhDMFkJCV7ToBhSXUVaGORGDxiC4TTceE0pNBDPsGiz3jbr7m1YtzfwzJZh&#10;JLpzIssZnkTcbqxa3glS/vbS5ilivG3LaZzNtKXkFigq+rvnbm8MDu3Fb33zl6bundPYvZGU2Lsf&#10;tfe2BxW0t7UfyJ2jmMLjM3tfCZnC7c6H6E7CyPeu0lzE61dQ9HBtw1GHx9YmSpFc3lEN3JcyX0C/&#10;XeOFCl+/Rpo0qxkRxtKQ8Nw4m8OZ1o0bHQqEusLfctkg2fb+W9ydeWP3T4sky2ga1W58YPDaSXUc&#10;l3dx2Ef09/ssB21rqyhnWWK+jC3JnVXbj3hXbg3PuDtysxXYUUu5em9iDojfOd7HwWBwW2MT03WZ&#10;XY0HUPcNPFR7vyXbUO/u0GqcXsXE7/nwcW8MZkbLlKpZ6WX3qSOa8s5rqd5o4JKMoeXUiSRuiyxs&#10;TAZFMZZ9dQAqyiKQ6EJ6fs5oOXt+s9j2yCwutyt5WhuGjsmhuJ7O7trmTb71ETdI7R/rY4bdLYwS&#10;s+uye7tYmu5wOgPrdg7OzOJ3PvndmIyEG0sxluvOrsVh6WmwuD3DtvuaTbzviO0t+9aZjsXI7F63&#10;2x3Rm+usriNxebBVG4KGDIQVYry1HVUkDUCQtt0bSwltOHjAUMTIodRNphJ8O4leN5QXUSeF2NGj&#10;6QY31zutnzW8O3byttPMC9vcMZTbJBazSWzHb/H3BR4+zWkF3b2LxQSG2kvQ91Dd3MBnK8+KPYUO&#10;y9w7v2BsTKdV9WYBu19+w93dj1mwansKm6N7hwPTVZPieuMvtZa/OyYH417tytTn8fmcnhNqLgNw&#10;MqU2br0p62eSM0tZ7mxitbq7v1FuIxFG8kYjP6aXnhlDQKQ7AHwBrmtXoNbh6AA8x7Js3M+5bhsu&#10;ycsXR3j6yS/ubazumni13dxy59WJe4yJdQQytCdwlaDbd7t9T+BbSQVkse6h+W+zMyFi372dvbqv&#10;JYteo4sVuzfu5I9g723ltDE90ZravWO4818jMLPnewc5vzJbYxVWc3UT0lXNspcmu28Qk+Lz+Wq6&#10;U3h3OISS2dxMUaGSgqgPhipaIFG0qkjxxvMrVo6d9NYK9RxuvJF20G179tG1Rz224Whd2FydM8nh&#10;rHuEsc8AnlmtLW7u7fb5o3SsN27W1fppDP0bDCZBdxV+7doQ5HuUVeS2p8hqGs6tqOjNs0NVk8nj&#10;s5gdyUuK/wBlRgzsvW+cyWExWdTPQbbymdx1PjYMx/fCOeoyW462gojVZUkjY/V3HF80qQKp3VqC&#10;gr+PL0qtCFB6A9xtd3Yy23i8v7WrGO1UKZQgZzFcfpadLLOxUEi31eBQiYS63MfSzxGXpNz7iEw7&#10;B7KzqRdibJyUuRfYcXasWFpuyek8NQYxabK7mTA5jaOJ7Yqsl4kqIIqj/TFV1UlPnkxEWVq5YHYW&#10;pcQap5UDGMjt0g0VSdTKatpBxWnhDK6q06RXdmDtW7pBs23TmC3vFZTcazGBLP4ZELoECuy9pQ1v&#10;D2SiIHUWKhyEFHsTZu7avsrtnGwN1r0JWR79XHV216uqp9v9zYjEZCsru8cVFWby3HWYCLOjGZLI&#10;VmIpptnU+X/g+PSto85kamlbtSHjQC8maQKpp4YxRkKkR1CtqrXUSPE+NgpQDpZu1s1td3evZdvj&#10;s/EmVn+sYICYLpZFe5ETSxCMroARHNsCbeJpUkL9SauOgap3ttRsn2nHXZbDfKKnp+u5ugdtgV96&#10;/ZG6IKGk+P1Dnx1lv6KkosrDmafE12VpaCSDKSboSf8AieZr8dTV1xMiOL+40Bi2qmQP0SW18Qle&#10;3xVBYEeGFKgHp+SxvfqFthy1tvi+FDEI9aBHkI3GkRhIKyyvGpk+ilZYmBFw8izPo6fto1OLrcjR&#10;pS9jdtZ9Mf2R01XRV+R2y/a5oDvHo7aePoRR1e4xth9o4rs6typimrKaOsn7Qqa56HOx4mnyVTJE&#10;5CVSe1BmkUF0pRQASPB1DUDUqB3ZUaDRlNQB0X31tPdbZvUkW2WE1Le411uDI6VfcPDfwmQqpkca&#10;FKuTeD9KURr3EM6PKCl2p1tumTtTtqOPJdW9WCLe9Vt6ow9TmG2t3Js7HVWXyPeeLjO/MxV7XbLL&#10;i6iSbCpNsanyRxGGjyFHkq6qgbjbWistxM0gCkVjrjVAVOgnS5cedV8WmdOkdLr2zjinvIpNo22G&#10;xDT6mW6MZ1pFuomjM8aM9ssJbS0arItm9FhaVXLdLqpp6abcFZharOdrmeUfKHBJsJeiMLjabK1W&#10;XxnW25/4JN8foc5N15vKpkpK9c3BtOszFJi64ZBtzvWR5WsqMbDsTqUgP1c+jUSW0nUB/i4LE/hA&#10;JoJKalP6YUrRuvXO3Tpc38X9XtsFy1vGFiMqFHYneCkailJ2kQa2t5KRyKFu5JPEYR9T9qyQQ5nH&#10;V4392/umGHsb45NU1lfs6bsaKjj3R1Hs6ipsm9XuWpw2Q23j+wqitWn/AI7Gair3/UVMuJy0GMo5&#10;HmDkbD6i0YTy6Q8P4AoNBbkite7SKMFIpEe5CTjpJfW0i7Vv0a7XYk+FuTE/UeJNErSbuiOIytEL&#10;EGHxlfVf0WOaOKM+IQ3lyePxfW2yMtF2L3XFjY+g9t1cm46CKq2yW/ut3Hsiic1vYdFSVu6Eq9jf&#10;f+Gthgx0kfWkNW8WGfKCqmeNm3CiOBRdytIWjOjRWoL22llQkDv4OxYeJ8bKrADpfuMb+NukrbLY&#10;RWy/V0n+pKBWS33nxImuI0aSN4CKwxrGyWb1hhaWOQsSO9BV9Bjeztyfe5jG4b/nBH+WpDLSVXVd&#10;HvJZaSX+X5i1qqbRU5Sgx2Ip1jiOrBtK+MqygSobSFJW8zaBJZaiAWKKKxq2pvFRgikkayaV8CYr&#10;amniM/iqikO+zAlltOZWggZ9BnlYrdTwiFTY3KG5kCo/0yrq0HdtsWXflr9HDb/Q3NzIgoYrdW25&#10;Ng5+SPsrARY2s6vxNVRy0Px+oVxzQU248JPbJ4ifcLGto6ZZFE9HkWgmo3s+OaRVUMW3EifXWb/U&#10;qC1T/orAhEm1MJX/AFnWPgZ5lW5tiNFgskZB6He27bcnl3mCBNjkMkOiMxn6KFoHnmsTFC1jATtt&#10;tJeCjR7Zt8kuzb2D9RzTNa3KaCoTujbU+LrqyTt/a1J/v9tgQrk5fj9FBUwmOgzgi/yVsxJkmmkM&#10;TGCpFO2SjdghVo2YjzSom4GQ3aI4h1E/qJQO0AD+JEDKBJQUnAN3ccL5I0yWZLC7n5Ot7ePl2W4h&#10;e+WJFH0V0C9vHuDPbGyv2SykktQW8Ta5ZV2DZwPE5ZuLq4IReUGe2pR4XbdK3cFJ+1mOyUr63BdC&#10;Uz1NNHUU2JqJ6BsvRZWoyePrxFGHeGRGpq6Ng1Q6OoUVtnT6q/tzMtQY0KCJVoT4xERiQm3Zm4/R&#10;6htzfG8okLAV321u22jljeBYP9OwuLpbk309wpjT93q1+L+4Rd3t4ISoibmMRHm6Jv8AF7axksoY&#10;5GaKjO7fbDYcP26pes67rcpQCP4347y0VHJntwmeT+IY3NrO0gmpnlqHl8fiOn7QzuwVLLcR3Vlc&#10;Rrc6jqdQNLyV8JYizLHMFRliP4nZTZnUdvEtBW9ztF1s3NO23EmyiBWELuwlt7RYm3Brvw4prmwM&#10;lzHJerTTb28csPMQZF5rkslkk0Q+wcgs+zd3fw3uzPbezmMpNsbzwORf4+Ue5dt0U9ZgNr4ii3dn&#10;+vdp7mxtJvugSoleCHKUc43BkMjUwYupp46V6mridNxFPHbGPc21FqhhLMaB/FUuJGTUC4qVm0Ga&#10;6ZRHcIiAEoYtjuNvm3izvOTUSJYmiaBrHbq67UWUotntILgQS/TPpEu2+PHtmxQXD3mz3NzcSSRi&#10;JT1e0KXD9x4zcW49n9rbip907WzW7N3d47d/uH3zvXIdi1+xJcqO81osnj8bic3VbXxeMqqSmp44&#10;v7tUkkOOSqqhXOfaSO23CRZohKwuPEHaoMDM8gYkOdEgQzojTo2qtqA9sVX6gAHV1vPK9vLYbidt&#10;t22k2Eymd3G6RJa2jRxp4MZntZbpNtnni26e38Om8u8G7rPKNncvN3dkesajCdqfc4PqDImft3aW&#10;Gr6OuqqzBjMTZmsyAr8llKls9HNhMjlKaniqBJribbtJTtQxAJPoOxZXullS+ndmeLQo7NWpWZNL&#10;GH9EyoGkSv8AuCqNan+3HTbcwcvx3EBuOWbO3jt7W++pdyLtYjbzQQ3OuJb/AP3ZJt88kVnd5X+t&#10;M9xDvignbD04HPbArJ+0I2wPU8/3nZHXEMkqZWak+/rDnKNimVr4s4uOxRyEFPFOshWGXBJAtEyD&#10;7kK7n017IxWK7kdWaHRT9ItrVmjC/o0h8ZFeWMmv0SI1sxrMOmk3PY7a3g/eOwWsEkMG5fUNIPrV&#10;gNvLHDdtMv14bcV224lt7K7VdP8AWW5uYN8RCNtcdcs7W7Ikqu2B/d/qPJ08/d2KpKyGumy+EfI1&#10;VXh8AlHRTPRZ6nGITcy0ySyVBEL7bSBEEcX3p1eS2v3Z3ivi6tJDpChY9YZCYglYf0jcKHeKtfoU&#10;SSJszjpu43rleKG2G5cuQ200FnuAnaRpb0QNFPGm4PcKu4Vvl2iaS3gviNJ5quLi23CNSu1uTFy1&#10;V1lmKndPixHSsjQd94+ikg8mZhx+Yr4oaHItSzPV7igpsKdyV0UZq42dF269GFVUSuIby2987Ibe&#10;9Z2aWHQFATWHVvCVdUP6P1AVzCTX6FI3jb+3HTz7xy9aRXC7ry1DbxR7ffCZpi969q0EsP18sgjv&#10;x+8P3XJJAl8ikf1nnu7a8jXVtbHou/yR2VNv7dW4p9swbEpaXb+/uzxlshh9pQ53IVO06/cG2dw7&#10;63vvqecVw222Kxm46+kx9NQtT5KmSJCkKfZQMSm5jkZxZJNJLJIQEVGWITJMao5FI3ippaSA0rYN&#10;H4UokS4wNdoura3tP6xz2tttttaIWmlmWW7fbbrbxS4tlkrc21wZXkjtt0R3Cc1xXf1li9lcbSdZ&#10;ddyU0WE7Cp+5e58ZncLvTO7P2HvHd26+joafsHsnddbhqnM7M2/8j9tUGE3DTbJ3/wB69wfxnHNT&#10;1tPLX7SoYMFl8ruWlNXJkaGYueWl1a734E0kkyDw5lZVdioldkSMMIDKYoUmKw6GsbmTWgd20kZR&#10;28Em18we2a39hZw2F031W3zQyyW8EE7WFutxcXbRHdRYpfbjc7dHNuSzx8z7JaRwTNbW8f1CQu0t&#10;vjJb52DsTce0KbqPcO7e1Q28oMHkOv8AH9Y7I7P2bttsx1BvT4/7/wAQU7Q7RyXZW2tz4PG5SprY&#10;tr0sVTkJ5sJJDi0atiR38Fg001nUGCZNMioraFlWOAJVlDySSojvcyMPDvGMbw1VAzARcpX3Mcez&#10;2HMohmTcbCZ5LJpnUXMm3zXu4vdmO3lmtbK1sLi6t7fZLa3d7nl2FLu33ApJPNFbFP5vc8VDhctg&#10;9qZho8zRVdBUbCpM/wBh9bDY3TnZG0Mdt/I9sY/ZlP0fjMdsrNfI/Gb+2Xl9w9S5mmyedz2Qkx2Y&#10;jzMmQ11AqDKRpGnhgeMxbmsEdKSSCOJ2Sqouk/pzCRDGGh1FkuYluVBJ1BKyt7O02zc92guItw5L&#10;k3a6R9VpbNc3cEU2iee4a5Wt1tptLhLmeDcTDHFcbNdybNNKIwkawrtwbppsv23vLNbtk2tv7bOX&#10;+QOZxGdqd77Lft7rPNdTwdObaynYXZGL27tzbW/chge+dw7txktLu+RcZnMrg8FCY2nLShUcEl08&#10;E9wLlS8MzvGFJMqSyl00SQAHTOAscAYIIXiR3Kq6uejy/sdngu9u2afbi1puO3W8VzNLGq7fPY2Q&#10;t7pZrPczIpn2wyS3W6yRy3DX8V7dW9usslu1pH0ntvTRbi3h2HDtDI7T6K3phczj8TV5Ttug3v2B&#10;u/bku9t/ZCkzu1etJ6ykyuSj6oyWztsUe0IMflsrFFuV89N/FQ/gqqlCuKe2S0aGfdLaANoYKahZ&#10;IXIFQkjBghaIQyKkn1QSkLkRyLQd7nte83vMlvutpyTvW5xwCWGSdWVpYd0tlZvDeeyjaE3KwX0u&#10;42MtzajZDMjbhao95bzAozc259y9wbl331t2nVbO6pxGap8durBbrhqsltOol2Tg6SLIVVbt7qQ1&#10;+D6So+mtpVuQxz4zFUiPlsdXZShyuEp4oYfEx39NcXwi+p+pHiyLI8wLwysxBlcOUqEmCBriR2Vn&#10;tLURWUVZZW6jdt62rlCecbMu0NaWtrNbW23yra31hBCJBYWrWwnCG8sZbnwtns7eOWG337eGvuZL&#10;8JY2EI6P/gsD15trrXvTJ5DPbD3Zmt49RbB3buiu3Ru/OOtZkMNU5CLI1c+HpdyUG1duRFddZ5sR&#10;4jVxkpNUSNXsns7isLx1uJDuFyXdQAGIQnsZlovhMI2lhBuQyk+HCv0J7pOouu+Z9htrrabVeXdn&#10;israeWSQpG1xEtbmOGdHcXcbXkW37gV2RkkCfU7lIeaQvhWgPQubyyOwqWTvKP8Auv07k4qfYOJ0&#10;xU2VrMPVZSV6rE5pqWpWDNosOFq6YJW0cwEMtDV+TGuv7hjZYbW80yGK8mK6U00IUMTGXWg8E6DJ&#10;CGuI/wDfEQNgRqkHQfg3vZY2sxebBZKFubnx1dHnMYju1tpg7i/U3P0e4PFtV2QV/e19JFzYreFb&#10;NWZu/L9czUXeqx7e6srvDt7rWGsg+7qKFZlyed2XVNj5yu4YDG+XpmSaWpkaNsS0K40NG0pjan0l&#10;5IZgl9K+pYiuk+H8SeJGBWH9PxYQ08bGv0kQNicyYcO+bFajaTuHLlnAYJL7xWmiF4AIro2tyZNG&#10;4D6sWF/JFtdxEoVd8vpY+akLR2dC171yOxqmTuL72n6bEMzdeT1dJUVGbx75qjGcrpqLGVNUm4Ij&#10;jRnKqj/iHmCxTYgUoxrlVqCrea3v5vG8LcpmBEVAKRltSM8aj9H9MTxAzR+drEjWRzNXq8W88u7f&#10;JZPe8qWcMkIvjMz67pYjBcQ2900o+upfNtd48e3XRwu+X1xFzKoK2BXrF2NPtF6/vLG4am6uGYoa&#10;fryKOopWihqspus175+FK+Ou3NGHo9409OqQQGWmgw8+rGNLTNKjC/0l5LJJEm4zuW8Hw6dgYuhe&#10;MCkX6YlRWnQg1tVT6AkeNXrQ3rZbWzsZrjlLb0MP7xecOq3JVLadLe6Ls99W8fbriWPa7gFT+/p7&#10;heaUST93BC47Nzu2KDE924mi3ri6U7c23kDuLI7W+L653KtXVGbSrhzu6ext1ZKgpe46ujmaoo4q&#10;qKnpanFUEMMVQKmSCKSUnsQkM0cRmJje51hxFpaXtdjI8gGpiH72RlSTbKrBFGzMR0MuZnO6bZNu&#10;EdisVza7Sbf6c37Tx2J8a3hS1htn/StlmtybW3mikubPnXRNf393BDHXpWZPcG0KnbGaNF3Puipe&#10;g33sSaDKL0ulS+J8jZenrKvxPko6qpleJ0ijyiwjKpEqIlMEkexuJol3GORr9h+iZNWqRBQiECbx&#10;owZe6mn6rSLy4qY7iJIwG6BUe03MnKs1nBysjlNwitTEIrK5bxEkvmbbRt926beGgBMw2EzHl7al&#10;H1W03891K0axcnu3bC0O25cr3XBKH3lu/GPFV9GYKCpLT7awrigkosdlGp8TJ4FR4KdXamycpMeR&#10;eJUHvdo4j3G8ha5Cv2KV0CNgWkm7PCj1QgyVB+mDGxmHfcyJIzANbtaz3XKnL15b7G0luTczpcLc&#10;NdJIkFvYqbj667EW5MLIKUbfGiHM22n/ABXZbW5tYopHZs5vHY09FtZ6ntGlnjn6zqUpqXM9H0k8&#10;mUo8fu7LwK9BT1uW/hkSwyzMsmKmKYyBVM9HM0pCe2bR6219GJVarkBSpavhwx1AjkpDJ4dO5JWE&#10;VtQnb2kISplvtvLBu2wXMe0PGscSMZxMkIVLq+uhG5vrUNuFoLwmi3NjHJeb6zf8iuKzSS4C8t4b&#10;j2gN21EY7d2ksdbJ1fUGhPSdTVSzSNtvFU9KTU1+Yoaquro4pTTJVV4jq6NJPBFqgGv3aKWI2FVv&#10;EZAXkDVmbSDM9ZasPEUBsfWKDuVKKYvDJIb3Kx3FeY3hk5emgdIYbTw9O2wtI42+E/QFIXe1d2X9&#10;X+rkrpyYATN9YbxUjORN27TrOwZsVSdr7cqpZew90pDt+PorGyVaNDWuKioqqCgzST12ShddOqmJ&#10;rLqTIh1H2xcyR/uJB9SgX6dFzGxILxCg08IjIMrDb6re543zoR0ZbTZ3D+4Nw52K4aZ91mlOi7RS&#10;6W924dxcOPEvo7JgRLuO7LFu+zkf8hiC5jYkEB+6wv8AoW+4/jOF/gf/AEEH+D+M/wCijG/wHR/w&#10;2V9p/wAyp/in8O8H3f7V/ureT/Kv1+n2Maj92fGf7anE1r4vw04ce3wv7D/Q9Xg93WOXhf8AIz0/&#10;T9n0ev4YKaPpdfjaq/2dP1frafvTT/jfhfvL9Pr/0LAOrY87h+2PlrksTj+ycUlV/NV7/wAqufws&#10;dV19gpZJvkF39ths1Q7+qJs5QzzvLGuCn3HHQIkzumzjTLNJ/FQGN4ExnvPCEpASGunP4ZzQDGeB&#10;K1xiWuNBmvkD6MbRtAuZbKNml3DM2lMF9qQMznVQMC8UblSJay2YVTJ4yqKq/vRHtrdu2ZMN32vn&#10;6f7wkj2SuEyWEp9xLt3vbdmQSCl6FWqqMrvrK7Wjyor6fHrmqSTZVHWpmpJMlHlkpKculMzRz0e5&#10;aqydwk1A0aY90gUV1+YKjxgKdpTuEtkNtE+z6l2VI0ntFMf0oiKjwtsFYrVpT4awng4lb6Jm1kTe&#10;LRFRk6rd+c3JDjqjbvcu42xfbXbkdRTQV9d2LDjv7w9Rbmr48emLxke2JdpYbsWPJpJBQB6qXtqs&#10;rlraeXCDKJTUrtbhriRP1qanHx9pIElKLTuCDFceCQAdXTET7bHt1pdST7WSYbYahArSLqay1hpQ&#10;9IzO9WdSp+vXvHgCtWjH5LdUE239zS0/d1RNl8T8Z61e0ou1J56nK5I5fduNrcvW/I2TArt/dz4+&#10;lzb4GbcsW3sctPHll2u9I8+fp6+iqPGYXBVJyy0NMmgDSVAjxop8Xh6iSf1C1F0mwfbxLtMa3uzB&#10;nWXuooUv4Fqis118MtQQhuVjVCNVtoDyeKIlfT7jhxe89vjafc1FJkdn97RUewU23lEXdH8L7Vqc&#10;7SwYr4/jMyZLe8uCXKrl0ozmaKfZBzB3HqyEG4o6HH+kMtZGR7hsSDUJKitWpWSlKdtK6TqppABA&#10;J1aHb1e2hZtoCCS1bwXthGSrJbhtFlqZ9KM5ZY/F/QJ8Ys/iBAramfcWXzlTj2ou49xDF91ZaCop&#10;Za7K76pcY++Ooc1VSwNDSw4SXaWI7fbLi6a8hD3lVVplpn25/FlWkdkMouNDeOAZCMnTXsJAoQdR&#10;FBSpBjABJahHRfart7WcVwH2olYEPanistLiOr11p4Ql1mrjFySQFi8TtSlPl91Pj8Du5s73VRCp&#10;wHx4qD2aexJsZR5ecbtym36nML8oJcHNj96SYR87/A6jdKbapINv/wAWO1paOpO40yVA2GmQSMrz&#10;g0XHwj+0oVEZqAcVVdXdSuAACvmbbZJLUhtnKs9z3gCRmBtqgtdKVMhUNR3ES+GpEeS+pYs5zzNu&#10;TYLbS7xaBsD8jKMdbVW2K+CHKw4rd+Kzq4qg+JcebkzO9KnCncaZ2HCw7jpDhI8wN2vNPBuGLF4+&#10;svj+CX1XBCqwB16iM8TJpGjgQV0kcEHw1Prc7ZFdW4abZkWeSBin04hV6oe1bXxGa406gRSRCAfG&#10;qwl0p12DuTeu28bU7qxmJ7Q3b/dftzZ2XSizG8cdl8ZNLvHqaiSaBd+ZODFba6pm7mps9IIq/NQV&#10;mK7xyU7Rww4KTNRJTO3H1KaWUThNS5L6fwKcsBgihFDiKhc6qAFPYR7RdQXdvNPtjzNBOwEduJWQ&#10;fUyqZI0LgNG2s/BWW/FbaFYiS4Az4gbX3f2ps7+8Wxtzbzn7R2X1V1FQ9XYSlxe8t2753/3tF1Nj&#10;u6eh813h2rQbk210V370rS7M3ZWbnOzexMliNw7P3Lh8xSfdwwRmKVFtYL2uhJQ0tExqGiUt9NMG&#10;IifTHbuuWQjx51SSbUqFk6FvOkjW28q97YSwbVJJcvVom+pslj/fO2zRxtfWqz3G6288axwTK42z&#10;bZZ7bbliluxHcA8XXXUu5cFjP7z9cdx/KiPe+wMjmsz1DvHB5HrjevR0nSslDs3p75Rdob22tjZ+&#10;vsTke4sdmdtZ7JVm2MjurcW8MBuCXBVIkrJ5DTh+OyCOZEkujMMrqYOwXw3idydKyCfTgpGxj8Q2&#10;jOjGoBBdcyCS3is5LPYo7B1KzGKNobdpfrIL+CKP9aazbbjMQRcXUUd19GN+ht540o5mYA99VCdc&#10;797L+RPyNyO0Oq+7M98gd85xKzqCNsn8atwbFz2T+MeAyXyxoB1dsDdXSm9d4YDa+YrqPG4XdcdB&#10;k6TOUeWr5kohkQ/4Mni2rNNMwjRa0r4mhRUB5MePrJQsJIwgaO40nsU9F5v7Qwbvaxbdtsb3c0oo&#10;6r9G1xNIUL29q4kG2fTIlwkf0l0Z5IbnZ/GXTdXEbJPdmyfkqme2Z2FVdzfIpO9MH0ru34t79z+4&#10;5utOk8ZvD5a7zmwWF6b2vmux8vV4DrjsCi2hkd+ZrcO2Nw0fV9RiM1A22ZYX++GOiFHt5nuROzu8&#10;wj8MdzBFJJXuYVZ49dZhI8fiKhtdNRUFcm97fBsrbdDZWke1y3f1jIIonuJkjRJFaC3fTFb3XgeH&#10;YPaW141nNcR7345DhZEVdPs7sjG5Gu3XsPvf5pifMUmGwPQWVyOC2F1j2RttKDcmcz/za25tbrTs&#10;KbsHsX5Bdk4zb/Xpmx+1d0bZeel3dU547ZqKanrJRj9C1kq1zJcXL6NWijFGoygslELB5ERRHEHG&#10;bnxy4Gqq3bd7aCGHaLfZ9igWUxGdWiFzCzRSuIZtU6wtb2dzcSG7vZLeSg2X91JCzGBfGD3vrofG&#10;/I/vfJdldx5zu2HCbwzdF2jQbl6Rhj6n7ZofiWeqYets3vrb3UVRv/ubKb8o9wb67KO36vMVm3du&#10;7t2Z1tNVSPU/b1kCtSfb1vJxczyyCkgcOjsF/CniLG7ywsagMfEUxrbBXprpV/aObbnl3Z59n2jb&#10;7OWGSzMEltc28MtwxbxbhbKW5t4bHcbdFUvEptHS8l3x5ITL9MWVRr2x1BLRZDIdV9k7v+YGV2lN&#10;mqjHdodZ9Zds7I2nXUW66rekGB+CtLJ1/sLdO8G6HpKDYPXtJ/Et57c3dtCjzPZFPDUZyCSuqa5a&#10;RSID4YheW6WBlpp1jXUh9B76qJWb+1lDq5vdBQipoSPuYW6/eFvZ7HJuEb6/F+lcQFA8BuQ5gEcz&#10;WkUShbGyaCS3j5b+oSdXKq0hT/8AZSdx9jYTdGJ7H3P8iewe7mlyO7dk5rqfL7Hn2HWfzAtrUuX3&#10;5lq/t7YOF3//AHR6Mpuq9tbu2/BjNu0fYeP2zv7aWCyGXpo0dleYuk2xpZIiZ5vERtUfdWNpARTM&#10;qu8UCl9cXgyCTwFlPBRUUwc2RWlpfCGwsTFcQ+BdMIDDdR2LI6MI/o5ILa93Gdbf6bcX3OyaAbtL&#10;YggyTPpG/wD0P5vsDANuLs7tv5g9p9jbW3bsjdPUff8AtfsLqWbaG1+hNj7s2x138hNzYWbKY/bu&#10;Ao+zNyQ4PP4vcXXu5K/fea27XZnFtQiTIATwr0s1aFo5o5pT2BdZDyFF1AiQnw5DKSBqjJeJJzbM&#10;UrUdET8yXEN+l5t0u22MLfUNMLVGt7X6qUQSxNbon1drHZqhbwrlEtb6fao95txcKgRuk3uXY+4k&#10;2lBv7c3ZPe8u1V3jjt8bvqNy9p9Y5rpPHfF/J7fz+8eiuuevO7K7P9eUGU23vfOYnCS5jsba22cx&#10;vzBywbkhy2UraBEd254PGAaRpZGAYgiQ6qOqljrEiM5lCjxGZGosd4imjjrdjui2sjwWlrYWdu5h&#10;Bj+hiWJjbSSrHGLZra4hgjszM5t7eKeHXLecuXDxrLbmnsz0LjNrY7Y20Kl997L7g3BTwdZ9yb2+&#10;Qvem14sv8nvkVjp8Nt/obrWu7DTE5HsGb467Pl7Bqpdvbkwm0qTA7kFTh6fMYiryLj7dxLcB1IZP&#10;qe1WZmBQskrPEoCurCCEyAoNHiPHJbhmJU9Jpt3E0M6yLMdp1vLHFDC3jCK5sora+dvFtZ4JNx3C&#10;K2eO5b6n6W2urTdmgRUlUgtFPv7t3c3afaXWX+jD5nUvWnUGCwmdxGC7Irul92U3xy6zwu7sBgvj&#10;rs+TFdS5rPZXpnfGKTrrOTx7oyuYyNZs6mqJcxXYzIhNKFGq6a6m1yXRi8LtHZURpCApeZZHdg0w&#10;kglX4JbhZQCNPQ+MOwJsFhJbxbNDffVlnbTd+HJdz7kZJRBZNaW1tHo2+W03Cwdf17PaJbB2SUTg&#10;gZt0Vm7ZcHul6X/TfHU4bdny+w82bjylRTV2BpcI24tyUuyaPKGniqdg42P+HwZbE7ClirWpzQw7&#10;g/iUi4sUdUaXE0yTTlWmWizdxYxqcT0INDqFe3xtIqxMenJYArbbXbJbCx8QbXI/i7cBGIluJEzt&#10;tYmUOughS0jWGrtjpc+NjwyrBmNxnsjHwvN3RRz5LtHpyCorTl6jCYHcNNuXpXsUS19TX0uOyEXb&#10;9LvWowS002ajTGJ2FNRJjxDjJMS01VV2m03ApcVBNR5qNM9R4YxEF4soLGP+0JOqnT8UdjXau/aB&#10;A8KfqAhFlJl2xai6bN28oHhrIY4heAG2URBBIyIyM+7otnbrFOe7qeKi6OxOWjxy0dTDNjYdod67&#10;/wAFW5bDbFFRI3XWU2BHRQ0QzMlZkk6npI4aSSmy4pvLLt5Z2VRruDSJ6EOTgm4HxEDS0g/DxnXj&#10;4dD1axi2+O5ZntdnUm8gqjQBQSsW0E6Ig5DJbGp8StdrlJQrdEgiVuTL7rmxW7JxH3U9LjNx/L/Z&#10;kz0FLkMhPg67E7e3TmZev6jKVTUsu2cVDQUb5Ck65EFR4lgj3L/E5Fo/sJfO8qvcOv1Gj9ahroBo&#10;JwCDkGnwrJih7KGtemrOG0e226EybTJdeLtdV0i4lVWk2glSupPDJoJJrQs3iIDceKgTwioszkdw&#10;T71wLUNb3bLTZTc/x6yK5KLflXRnOpuXrPtbHjPY3crYpMZ2dBvOOjhxUmQanoDu50iw8UFC0IrZ&#10;Kv42i6Upck1OKdydtxihp4QAyVqTF8dWqR09ZvYLLtEnj7PUwisgesU+qbZ+55wCL5paFI20Q/VK&#10;v0tIiniMiIZd40+2t3p/CO8sbj6XpBamHbpbJbcakoNpd0b9ozkcf1s/mrNoZXrdolCZB6+pTp1I&#10;0jqoc2Qre2y82gUkuMRufjpQM91gnSDqcUPCs47hpp161Ta1uo5ZP3OIhcW4WPwK6isGyaTHEJCQ&#10;ludS6wx/d0jBW8cHpU5rIbrq33RHW0PduUlg3d8ssbFT01TWb8XF0smzN4ZiPa1JT08eGqdtHPQR&#10;RZmn2kWqm3S3h3JDW0qRGgL8kjeOxBmCgTfiKCg+qFQSDgGiib8Ddmk5PSOzS1O12yyzbU9yzbap&#10;ovjTZOxsUYKyhNShppbHJnRDP4qAaCV/+YlkNzH4efMTIvJ27S01b8e9oZKp3LNvqo25jMvjs91D&#10;3PgWz+Y7KqsJWY3s6l3A86YapzcOPxw3csqbYFPRzTrkUU2jT/WQLKs4UXK9p/D3XBoUp+mFpUrq&#10;bSaSEknT0Vb99ANh3Vra72tpDtco8SJlBlJj2dQyz1P1TSKSqTaIxcIGtkRShlI2dnVebwXzn/mY&#10;5ejk7LwWJn7m+F8lTm9jwy9fYWWTFfHT4QUtVksh2bSJuOryc+zafMoslY2OhTY9PlBEseR/vA70&#10;Kzd5WS5gTVJp8JMIag1uEGUp3M3DTWkoBU6dNSG+RrW0m2Tcpp028SreT0e5ShRV2m6bV4+r9GNG&#10;OrxgjGzmMcwWXxtCCDTVO6afdeZ2vUUndVMuQynyfp49mLsIUtPk2fCdVbnosFD0pDUVNJ2CtUte&#10;+Wp8H/GqMZZ6qbcUdRAar+HxE0byC3irPca6A1BqR/uNkPQeGAO1TpYIT4YB+ISFeR2j390q2u0G&#10;GjgAxeGkp/3cEhrdpGNzLJXxZIzJGJ1UXZKmsPUPbeb3pkJcLkIqnuTLLNv74qVXmlFRuh0n3Psf&#10;Z2Pq8pIKunw8+1Gz1ZUvHV7llSWTd8Jnwxo6PisG1eXxrMeJOV0xAmukYFuSpBGSB3tF/oZPiaiT&#10;p6buktGst6cHai+vcHoRrcan3dEmiNQFEpZYYb+h+qJNp4MQBlKWTde5F672ZuWDJd8Rmbp3aMs+&#10;56evbD0sr4H5CbCpJ6zJdkyYmoys02xoMj9slUMZ5Osoql4EXJ+dpErbtIYzGXuAfDiGnTmpa24J&#10;+IkYHcPHGTp04UbhDYG7nAGyeH9Zd9wkJUKsG8Ah7qlY4rZqVHht+65TSP6nWSHzOZrOz713FhKu&#10;s7kq1qt0fIXHw7JbZ0FZTbqirOtOqN2UeKj62Zo8N2PV5mqnbKjbNTl8eu6HM+43qaaRRQe6CeYR&#10;QDxpyoYZ1VIAFsNXiU/T0GqhgGCV8OjA1Dk232KXm6j93bOJniYKph0CR2feqqINZF34yASSRl4v&#10;qFC3RaNlMbZtnbq3VO+Mas3D3HXSR9jfEzO1Lyy1NRU4yTc/X2yMdV5xHnxNNJs+LcMk7Y+Xe0az&#10;1G5HE232oaGEfe+3reWXxLdHmlC6YqAmgJK22oEUOV4+GD24k1GtAX7vZ2ZtN6lis9skmLbkS2jx&#10;nULPvKpOhLLpDECJLoVNwo+mMSqniOmcdujPvtLY+Yk3H3TNGnUm02rNzSrVU81Odr9+da0Syydo&#10;jG1NfR1ewZa4wSpDQTDrJXmNO2Y8zMnoZZ+99dyD4SnSRnuNtSi5DFxUVqPGAqdFB0o3azt2V4Xh&#10;2hoTe3FZFYULxx70z+JLjw0t3o4XQ37regj+prUriryeepexMjhY/wDTZHjq3fHyTxv90oNuQ4ej&#10;zQyPXXUuVpsdB12DVUfYsGcqqqTJUuLkq6Fd21nmy5nowhpWos0xSACeempa0JqtBbCpkpWMKToD&#10;ANoqI+HeHbq0smudyeez2lZzHIqq0YWObU28toFrqZb4zhRJLCZYfHUG8LIy+CUNht1bxxlRitH+&#10;nlfL238Q6yfKSYelzcmCXdew9n4+p3TnH+2Wj2DR7mqKWSkrt2RpW/3pZKnCTQ0CU7VjeilnSS3T&#10;VcBQIVxVRkW58PAJ+bQgBYwfGL1wLblZ7XNZ7y5TZ3zuMvcA8na+8KLiJiygD4YYL9izXdBt6wLQ&#10;yNWzvf5Ydu5agwmz9iZjPT7sx+3ti7d2JtHsLAYfaO4MDnNt76pdybEruyN/b+yeFzdP15ie2NnS&#10;5jJ7s23SU+A692kktHjczXR1MlY5Ot680wto7nw5mj7QaGNU02riTQDpuddG/sT+sndcLGg6kSTl&#10;vbLDbjvW47Es9pBcv9RxW7nld98tzZi4EZfZ2t1eHSu4RarG7Yw7RJfXB0gMfmJ8RdzZL4x9kfIH&#10;qnce7avJbv6t7c3Tjtn7o7e6dx+wMl8WcztbcOL3PsrC7ywmG68pMf8AJLovv+mrp8xsnb+PrabK&#10;7Rr6KD7/ACs8bQe1ttt3gTbbC14pdLmOmuSNv04g0HhuQ6h5VkRYv8XSNRI8ChX8NgQxuvOEe5bd&#10;zruJ5YkW1u9lvKi2s7yDTc37xbj9Tbq9s7wWUtnNLfqd2mvZ5LWHdJGmtzeRPGXqCh2lv7B4bbX9&#10;8t/7K2t2T1F2HtzamVxPTFft+qzmM370N13n8PvWh6Q31j5cRj8J3H2/0ZuXFRVHWphho8jBiTUw&#10;rSZNEmJJ1tRNeXb3Moga67XYOA8QZJi0Y0LEYJIxIbqUnXHc1IbSzIZW2ht6l2nlzl222rb33RNm&#10;UzQRSQPPa3piu9tWK8lNzLfx7nZXMlkuzWaRm1u9lAWWJZ7aKdHHsvcm9u09xQdl9ux7M3X3Z2rN&#10;1/lN2N270Lt7aK9R7lw+e231VsDsqpyG093UeJy2+I+vcIuBWDC4uaamyFfjHyOKnxuXaf2nupJ4&#10;nguoZBO5hJbtBFwZEUxLRNcdLiRaCWL9JntDEyByG6Odrt7K4tdz2G/tW2q2TcjHA6XH6+2JbzTJ&#10;fTarhYLsvtNrMZZNvvdN7bW+/fXRXDWweEu9dFBvSXaLbo2/kZuz967/AO2e3c3JtSDem9dzbfp6&#10;LLZLb2V+P3yd6G6jOJ2psXPx4CrbA73yOMz+LzW2NqZD7mnoXp6eqngLpJoxH33KoPEZFkQtFpUo&#10;fEhkj/RoFSCKZWYpLBJMYnLKQSI7DbL2OcPHYPO/0cNxLZ3HhXgkeOdFs9xsb4DcFYz3G6XthJHD&#10;Hc7fudrtsd9CsMqGOPFkK3C9mUnYm8+x261607FoNu7XyW9J9zVWW3jXdL9KbNyGydmYHbHxD7Q6&#10;u3JtrY+1sTtLaEVZsWr2TW4uvrMJtaup8nWLPUO8ar7q8vbx9xuLqYG+7XcNooP1FLGFJXuIo2Mj&#10;w28sU6wlEMi2zHiA3tXL3LvL0XJ2zbFtkv8AVZtcFp4KzoZVazmSBdwurG32q9uoYrS13Dedv3Hb&#10;pdxjurmOxbeLVO2NmXsSm37U5YYntbsXN7x2/tvB5msz/XuS3pt3euA2xS7g6vr9kdt7d2p092pt&#10;fqndVVlcf1tuasgosdsqpxFdiqumoq+kx33dRXNJR5HadLS7vHKMiSoBqZVSJn8Jh44BKqY5LVIJ&#10;0kmSR0lErRiMh61sraPa7rf9i5ahN1a3VxYy9sVvNNPfLb/XxO20vMkc0iXFrvc+57VcWu3T2lpd&#10;WU9hDeSXCuYzeOe2XuKft/CVuN7m6b24mK3FuaHaG7d0T5HuLfcUHWuCi6x65xWC3FPlMT3ZJBuL&#10;qLC70qtw1m5KabaWJhrYcTTUE2RjpaWv1cSXLSbjGBIWZjGxaRiwdGMayhwzOsghmuZZjIzohWnh&#10;gqHW2O4m2i1sOWLvXZLDDGt3FGtpHDFLDcRLfNZNbPFBbXFs247Zs9lt6WsUFzPFcFxeSpM5V+xt&#10;9rV9XxbN7B3rX7owK0exqP8A0ibgpIoRsjGZikzBpNj9cb57Pq4e1Nq9a1+183K8Mu262CVs9LX0&#10;GRhjgNZP7QCaFhc2l3OGtY5RoDtXw5EV5QsghbRqjqZJliVnuUMUEKg6mAwi2zcrf9xb9y9tTJvV&#10;1bTm5+lj8L620mmtbFZrNtwt2uPAuSi2u3TbhJBa7NcpebtfTSARRPH+PnWO7u8N9d4bUzed+POR&#10;zFZ3bu3f9dsKo7N6u6+x285NiU3U2x8LiOu+yJsXtjHdYt37Vbyx1RtrJbjyf9w9zYuDIU+KxVXW&#10;pSKonlspbqSyhuUWOE2aBzqj1u4DVMh8NVZo9Xi22YIoJZlR6yKB1B23cxbdtNlzLe7Lcy3d5DzF&#10;cNCfAupLa1t3khKJaQteXEkEFw8Rsd5ULud7uVrt81xBSzmaTo5W2fjZvbrbp3fOUg7vrcH1mvU/&#10;YSdDUFbtuSfBybG7Q27unb+Z2p9ttnF5n5T7/wB/dQ977DyJTbO1duYir2LQyrlkkrcM9TBKzDtQ&#10;8MKjxh3gdSGEQBbv0V1mYs6zqbSV1VpJJIjJbgRMOlu4c+u6xG6trwQW272crNE98xSENbCXQbZb&#10;COKCTbJU3uxt5Xjs7exv0tN2LX0WpRc6Z7Px24d89o9SYah2hnMNSLWYKl6E6r7R2h2nundO6a/b&#10;+1NwL2furofbO4GxHySrG3rSV0uJ2vgdx4LH7dytPkcrko0rqipooF1puEx3K5siZ5JI31GjFWy8&#10;FJpC41KxidWaTuZUZEZFKmpBzPyta23Jmx8zT2+2RbdcWwUGSCOS2VUttyrtlqIXMb20d9BNBDaj&#10;wo5p4LmeG6ljnRUsh2dn93ZzObRrXqO8snfdfSOQhzGTrB2tHDF2P1FtmLKqaqtotsT7Jouysjk6&#10;ijymTQVS9rZRqjFJHhUrzUxHcEkwmsKNOtTF3DtRqiE6TJSrBVNSaAx4elcdRdf2W1nbeaYNG1Sx&#10;rHeURlBmjAk3TTILfVWAu6qka6n+oNYaoq6uklTbr3fRdc7F3A+U7rxVVkupuipYd5wbiqdovUvh&#10;O99s4OeryXb8uIyZzNZtak3C1FW18+Ghh2RBlJ8S65Fc19zSNWhnaGEUuGqIyAe7JaIAiM/GWFaN&#10;UeMKOAtCOlu8Qbet1uAik2hSr3avKGEVFFvfFvEu11CFYmAXwhG5sGP04M3ieIr/AJabd6br3dta&#10;lpe3qF6rG/KSih2NJsJDBXSwxde7locXQdFjJij3zkJ6fMtnKLCPm6FKuSubdhl1Zc4yl2Hm8PS0&#10;1xhzQ6qlRSDu1gVjAY6RKBqU/phCKN1SW32wzxslvtBV441KfTAK7n96kxtCZCLhioDy2TOiyA/V&#10;eOGHhdOe3ty5nK5KghfNd3Z2mouwOgmpavINk+xKvGwdh9NbTo4ZqiokweFyez4OypMwYJsjDBVx&#10;9o1FVNjpUwiZEz070cz/AFFmKzqOzgKCoENQTSpAySKUi+OrUp0W31pavtfMAC7XIwjuaEkSygGX&#10;cQrpHUBDI1I0kDar7EOmFav0G1FuvdybB623lJuHvBBU9SddVlRvRMhPijVDAd27Iwv8Qqu7IcPV&#10;1f3WzGzj4urmOKT+4tLXTYqOLIDLmqpmIpJ2VO6d2KIQANZ+K3I0RnSH1fxVHjga6IQB0Z7tBtsN&#10;zfIi7RFGslwryahBppFuuoTXADmFYTQFPDcbbI5iD3AYv0Ifn3HR71y+26de4KeomX5UYGXZVL11&#10;/DKSpij2v1zuePAQdHU1ZLRbvgyCZV85SbflzNO+RkrZd0NVK1c2Ng8sk2hFE9we5j2uaqALaray&#10;BoAPastDpY+HpI7utXUO2m6mcWOzhvCiARo10ylm3ghBCGpdOV0yTWWuMzpS6MqEiLrJtiu3fmWx&#10;tdFN31n6uLe3x0qKXJVOQi329Km8uq9mRVG5J8nUwYag25Bveapehq80kVTH2IZnw5pcV9x9zG6h&#10;n8ayDeOAJIan4VIpb/FxqFGSop4ZOsEsQoS3ke2iw5gEJ2Z2aDcAFzLIpaTdwPCTt8Iz9qwyMWF3&#10;QQkRCr9B9j91bxxnWexsyc13lBRz9F7Sq6zeS52fZ+TqKnb/AHXsrD1NJkOy4cBkcpFX7EmyRhbH&#10;LjAnWlPUTQrJlVrxLDWBrkpCHFxQ+Hhs0Oq2/wBDFNRYV7iQZl7iEoOlO6w7ZHcbs6PtCCNr0F1O&#10;ghRDu5Cm7GoRiMkII1icWE1IlM+okET6Qy0WG7HztDWb+quvoYvhL/LbKU9F15jM/UZWtP8AL0xV&#10;BJhf4dW1M0sbiMqRtos2Mlkj1VNSugalXMxo9iPF0M5VBSNW1nxEPhmp/U9fppdNuaeI0niIqkk9&#10;nLdZ7DmiQbfHdCzMs7A3U0P0yCzuE+sDKtbEoToXedv8feELfRx2n0dxNMgp4necf9xdwzP3ZlkF&#10;Z1HiIHrMZ13g8lTZH7DcGBqZqZ6iamip8gcfNGGniybFMGp00DzhIV9lNxdI19ZSrfsI5GLag8h1&#10;+GktX8VlEsoiGDPKqTWlNFnHMueh1Y7FImwcx2T8so8lmqR+G8FrCbU3c1lpg+ghmeys2viaxbZZ&#10;Sz7dzAH+o5hutvmVl6fqzsAQUeSr4e794rVjf/Xa4/LRdWYSCSWOowWeimnpq5qT7ifIRtMwmzHO&#10;TnYeCGMRF5B4XQTdWZr8x/oGStZI6a2iCyl41d18UYFyAbi9qFu4olz0xNscl1yZDCeWI59d8LSn&#10;h2t34jW0V9I9j9LdTQW0psWGttpkddo5fZPH2G8vZSFMCn31MlHt2po+7OyKCoq8j2VRxVmK6323&#10;hafPVFbBhfBjqCtpaFloslLGohEC/wCS1EblqmoRlHt20kCXd5H45MhKxeGqKhU0lP05tlrb/qYf&#10;6ES/RPTxHmWQlek2/wBibja9iuxsYS2WFtw+saeW4ilRWsY23Vd1kpuyi1ANueZ5LJuYbXWLSDa5&#10;7SNJg15HdmRxWLxVc/bvYh+967mkr2xeyaKZKsDM5ajplnylJjqmB6jDymOBSBPFShFkiOtWYtw3&#10;YnsJgLuWShkFNTTavCEXcI5AqOsHlVh9DpP0Qn00K/cOX12vmexlbYbGAH6WTWFj29IvrnvNMTXt&#10;pJNPazbmRqkMUUi8061Xf321ZWK8d9783PSYvP1m1uxu2dvbs27kNk1mzM51hs3E5TPxVNZtagwF&#10;dl9p7JloqTA1e4cpR5mahiyDSTx5ISSY2ejMdSZI7tfKLX6iK+kIjpKXWaR6CQyK0+t49Sh8D6vQ&#10;887KIpLdE7uk22csV3SXYL3lG0VruV7H6ebbrS31tbLaXEdgltbXbQSy2vdKdjNzbbdtlvJLfWm7&#10;TXBMHUqu3w9MvyEORpRjJq7P7e3NlP4l15JkDVZyu3Ts+k3hvDcNUuIzss2a3pno6eq3PR07RrSV&#10;9Rj0ShpPG0cRfBZwTRXCrIqsx7i7v4bGimR5NMicX/3P0gEX5twp8PUoFN9v26WV/tTm3klW3jYx&#10;fT28Auo1Pix2VtZrLa3JLQ2vbyoJndX5Vj3eWeM3YiuDJ35vG2G7VnhkxE81H2VsQacn1LRrQYgD&#10;PVZzlTkBVbXrYXWPJ18RyUwWYtVCnkA08lW+3RBLjVPINTrXxGcBScsZyJhSpoL4JSl54Aj/AEyw&#10;JJBzduIbagm02bLDazFFtIYGeXwyip+7S+3tqAQs3KhnD6uXRurXZa5Ecivr73o6TNdkRSUu0vs8&#10;b2rsPITvU9Nw+OOakmpYc5U7soYtrtE0WDmMFNmZYGnkqclLSzKGCFxc2GuWT/GZVZ3jNJGbBIqf&#10;HAmrpUADcNNAt2YBEAhcFuLmI2tpt8i7XYyJDa3CarSGEuY9QER2xpbAr4kpd35SEviGbYl3WS7d&#10;rhIGVoz/AGguMyW+ZchPhFFH3hQ49zk+paXKU4motr4SGvh3HTNtcyVOPC1tMu5aoGU19YtFHCz6&#10;H01/d4LSMbmQu0qkCZ3A4VInAmwMf7sitKTG3WGil+nU5luBa2MQ2W17LOdCdutrZpGIfSjbWZbE&#10;iUkORyWJi+rbl3d79nkSArjqOwqKHJZemyNXiIY4PkW+OrFyfT0OQp2nx321PmoM9LFtl1rWGMmg&#10;h3HU/wCdrEakRWJgLLttvEjUkvJatIMzSSAUOWE+mUUGB+89JBjb6cQUBetYuZJrONWt9kstKWJ0&#10;jbre2Z6oQsT7T41k4kkDM/8AUvxQ4u4RvEl+ztHCFDjtPK4bL129arLZOSgqMr3Xudt5nF9e5/Is&#10;8nXW89s7txm0sxUYLGUDRUkm4cXDW5mOiLnLJJ9m9TpMiyNSbRDd+IJ5XeNnYETM64bTVJijkIz6&#10;FXcnHbHS2KCrvV6z52v9l+nuttsIILuG0RopbFLd11QCVFuduint1a5FsLmSTkuCXU974m8rOxW3&#10;hZS5b06Rjz2U2diKXc1RjeuaTeG9etMnvXAYnIPsTpjtPsgUGGr6PtjOvBkN6T9Yb5r97TrSUTUW&#10;OxC5vMY+lqQlHQlWKr/bJSRd3FzSqP4ssqspVmq3iXFACserR9aixoYJEgeMgSFSOeUudo4ov3Lt&#10;Owj9KaBrKzspYJPFih8OAWm0hi6TXgg+oPLFzc3dym6Wt1u9vOpe0imUA8VFgsV11sTZGW7fnoNk&#10;dh4Xdm4dyda5noHacOzeuctvLLZrqHYO8uuQd30uR7i7Zej2xDPuKshq6TE7fhpqyvoVqPM7wEAI&#10;S2t3u72We41OzllVGUa9Cy1VYSJk0ziY+EwH1cUbd7EmXZmhudx3u35c5c27btmMVrHarBPcSwyv&#10;FbC7ms2SebcR9FcmXa5NutzexSu/L99dx/oRLEiiyW4thZ3e+D3DvLbnWVb8TNs7VO4tyYrqHa9T&#10;1TlPkFktw5zeEuRoaHruk2/vHem1otq/wWWk2hhoJcThJusqevyQyVQ9StRM7AbMR3TGBEghDPPh&#10;kRlISFkDICsRV/DicrG0tubYMzMraui7dRvqXOweDu13c7rucsMG2AOlxdQ3Cibcortorp0mvopY&#10;Guby3aW8jsN3Xe3ht7eGS28AJPLbuoYcdhcHXDfW4c/tntHofsPtyh60yGc7Equ2MVW4dK/Cb6xF&#10;dt2vyOFgxm3fj3j8KI1FXBJ97jlxFVUROtS0vrRpL9pGZJVSY+JLqZmV9TAlEgA8EXBR/CW0JWXx&#10;pBcKwFULXMNtbcpmwsrX6GQ7dBLa2JhiiintTDG6RzzbkSNwfaUuofrZt/VJrN9utm2eaKVgk8XX&#10;V+foOsK+q3PSzZ6bYGLo8buak3L1tQbT7G2FtnpvtivyeM6ywG9dt7dqN4V47472rd7VmMlNHVpk&#10;trY+rqJI54qihrFNUW4tJdbzOnh+FTV+qJDMqmsqOsCASeEqiN0VxNb+FrSKQjpXJc7Tv9tFa2O2&#10;212s4vKlAbCS0/d00kZ/d89pJulywsfrppWvoJpbdrHdjei3ur23jcD/AITZ++sfnMv1n2HgN1da&#10;bR6d6+kNPubYfVO8NzbJ25S9hSLuLLdibJ6g29tmmqtp95bzy+4aEyTO0dZgcIlDVVsYh/cc6sLM&#10;qb36mYFjHTWZZwrBmEraRqpEF1K5hYh49y8BF126ZjPmrmHxU2AbNtwVVvSWgNrtklwvgRvYpFK/&#10;gUviRHLbjcLeM215ycdyuJFg3ac6TQ5nsqWr2P3BJU1W1aSr2t0rtTA5LEVHUuLy1JRZLF4qlOTp&#10;Kquh2h9nuSgbK5eCaqnhQx1WdmiqAskQVwZvaQXIvGTcHNUodcjAKx7n1hZgV7j/AIzSn+7Xw9BE&#10;Bp0C9u3682iXl9ByzbFY7nxV+ntYi0iKfBhNuZbBkkJt0J2gOHU8hrdC4Q7ook6Xm+92U6t3aZan&#10;bX+TbI2/NUR1fU+MnWpzU2cxlJmKCrrl235kx9Nm5IaaZ7v9znGX/dcfkV9rBZElJncRaFxI0gye&#10;4+KVmx3ClywpTc/CRaREqSq35nurd9qZdtt2vI7yVibaO3cEJVE+l8Wxq4ML69lU6/E5KF5PcBr1&#10;UlGLPb9EdF8gKGupMRDDFtvYtTW5vKdUYxpoRFuTZmFqhkZINuvLWyUeUkhGVWRJIlyAjlLBlDe9&#10;TbcrC4je5k7gpPiu4y1GJkpNUAEAXun4dy8JEAhLAuWXNskLbJLDtcFInuAPoLe2k7UMkSraq9iw&#10;clHLcuiUt4vJ/wBdPcVvo4nWBvjfePqR3HT1v8K8oqtjrUz1nUtBUQw0+SzbR1/8enocA9bNTUlb&#10;FHJloIkl89WYPFOS2oXfbwxmMl1JU6T+o7qe7J8YCYYqB9aBQJuHgrHSMsOq2XM11a/u4W2z2gEI&#10;mAWzigcloyqRjb2ewfU6xFm5aaYSfUcqfvKW71XixOH7M74rlzHaE3222qSooNx9dvSU8vWFFVUk&#10;VTmMwuMqafck0mBcZGnO56uOPKTF5Vpa6enlYsYXCt/u5TLL+rIKsh73eg1VZvFKzfxCm46aab76&#10;dYqIWHV15puIbXbS9rbyRQw3KE20EFSYtEUJsBJY0LmJtXKBlJaTlc7rLearpYpA1Q7gxEmN3hW4&#10;PuztXMnEbK37VVO3KXpOix3XG1ZspvKmZ6HqityFVJNvDO43MpX0W5azKPjpaCqxoMcUnjhMiSBP&#10;p54T48qxPc6sx+CXYRszs5DSeNNGWDXEpKfSTljCsrNTo83GSLddo3GOWwsJru32h4iUu/rIra2a&#10;7jgtYbaMxWx2+wulQwbTZqLkb/tsUUe4SWEMfil1bf2aoMLWGXtbf6rj909a5CpqpdoRzZLH0L1O&#10;UkpzRZGmpoqynmqJ3OjPq0leIdMUNM4mkYL/AKhY9xgk+vZFMDSlvEkjqCIR44lRGl7h2m9KfV3B&#10;/Tlt44+7oPjZ473li+tG5UtZ7hdygsRELa2uatHJeuNtO3T3EVkGtzSReWfqG2PagDeWe63Ny7Qh&#10;vfflZBhNr1cPdO46ieu3hu/ms6/2/jMpPJ/d7GRGllpI8WtNDDUxMahaGQSxZWNmSdkKKDa3lCbl&#10;ewNMUUCNQhAjoZJJP0jFHqjUTcRaBjbXP9pcyxu5UJt0sYLnlTl3cU2mObU11OblJnvS30dpZg3o&#10;vbwwXkpsSuht8aGPe9mFbXaLO+t4IZX6z2/JJsdh4JO7c9FFD1hlEijk2RipEDUe8Z/uaVqGbDMW&#10;o8TRzpqpqyeCgwcZ88UjysFLVnOksd9CLxm1Oy6SNVTHElYzE4EUhgIr4MjrDZgVs3mKqCY77tRt&#10;bnlq+n5fit1it0lEqSeEqpd31wFuDfQs99ZjcqlBuFpby3vMWqnMNrYLLIwn7m36j7hyq13euQyz&#10;zxdU133FRsfHZaKpSLE4Z3raaprKWjyVI+ZenKvnLJURyI1PRwNTyax6K7V9qkm+v1AM8urXKwA8&#10;Zx4+tlEij8Jv1U35roEHhEt1q75fmteb7ey/qiLe8aKGzMK29jEZGO3wyLtiwxzvZyvSko5XmlXl&#10;Uf7kHdRdII+nKj3tBUdnOtV3rXViy9s7khylFTddbYXw6jWsss8i0i5SPHxyIkkEiT/c1cyf5SV1&#10;6Q1cTAbRAWvT+nFGtRU6fEiWigUpF43lBBqgux/uW8JA6f2TbH/r7uEdvyuG8W6uZglQEf6S8lVp&#10;2k1q98LDMZ3PcxDumxmo5ft79CW6r6/isf8Aov8A4v8A3ryX2/8A0EWeX+9/+j/b333g/wCG2vF9&#10;3/o58n92/B/uv7fXo8fqvr59jLX/ALrf7UU16K6n/wB+adFaVrTt8L+y/wBD1+F3dY8fRt/XDwvo&#10;e76Tx9PgwcPpPG+o0+Jp4f4x9dX66v8AjvgfXfodf//RO71xgqin7v8AlluCDC9oYIt/Na71yku8&#10;sGlTsDbVZGe9PkVs7+IpvPK1+XwmXk0y/wB32zcVBDBK8n91hTfxG2VUL71E0lxODG7Lph4Gowlw&#10;3wgioX4mSoKnTKTpGnqc/bu7S02XaqXFlGzS7jTxSIyC0m0x6jIwYKZB+lHIVZJh4lkqpLIJgr32&#10;7Ux7V3/tr+5vbNJQV/SXd1LFsajrc/j3z8+G+Q2+c3TRL0fW56q3vmq/Zj5Y18NPjM3DV7CgyS5H&#10;IS5CkylLSUpfMvbcM6zGTw5KsHD8WmrWQAKS+a9oM3BNBWvR9tt1GJdlVrvbUtFurMLG9sY6AQbW&#10;F02rMZI0gJGlnkkSyarzCcSAdK7NYmbL5Siootr9pbnnxPcfyApYln3hkt2ikh3h0lvLJVlJVDb9&#10;Xja7bkPaDZla5cbUtI3Yctaa3DzYn+JU8VK64InuP0pRVnHxhQSokpilX0DANQsHwOJGz0xbNE+2&#10;7cPrNvkkEVoQPB8SRVkksNeuTUqQi4NfEj0vJuJPjQm3jqjNNOagvtHdrxdiL/HKP4sZKq37F3Lg&#10;5lztHQz9hbebKTfJSspV673y1JJlTi23Xitu09PVxZJtrGmOZzWPyNHSSKsU0RtZfCDgBMjtBlqt&#10;PiXI1NHUvX9QsVBUv29+ZL20mj3rbmvSjkyjSf1XSxAcyV8KRijtEkwVYXBNr4XisJQmanZdVTbb&#10;39s59gdprPmOt/k3S0/X0tPuPH/3nip+3KrcFIlB8f8AL7nj3/vDJbSkzJy0FJBnaCo2VJlv47ka&#10;itx+ex9DRWliNZZGt5TKsci6tYYjuetZAoUE8D2jXSi6dJ61abjHptII90sIrRru0fwvA8MN+lbC&#10;MJaFmmWNSxJUTP8ATlmkk8VZEULvL4PIZPcFBBLie0txvj+6dyLHS1u7qjsB8TSb/wCgMwcxTRU+&#10;2MhhU2vF3Ka93qMfUGpfueorTVbffALlqcU95FdJ3jaOZVLsaaqVAjbFCDqCgVp/oWA+rpBBPaTW&#10;VrILvbJGS2iqRGJKE3UYkcsCojWVnoXaovKkxeEGACRxUmTkx+3+xFm7eliytB8V8xTdqTdqRwTZ&#10;M4zdmewMeWq/lWmKq9gbvyOJlzjYOo3bRbTosZi4Ml/dSrpZ6/cFHlqBtYyA/wChcAAoaVqAocnT&#10;o/DUitNRPB9WldPSu4u4We3jO77P4sgnDSDR3SNbx97TAhZVVGKa1VVILQhA7iXqFktl19GN0bXX&#10;ZvZ9HFV7S+TMMnWUdLnoqXPUNH2PS7ipsYvxip9ySdg7uyFLUbobcFNiY91UM2DbKPuesnrMbuCh&#10;xlBuVGZS2mbWoI1a9RpVq/qgBQWpTK0bTp7SK9PWc1ujxQpd7alvJLD2CARhiY4iALRy8rRoz69S&#10;SB4TJ4hDrKFUPe2MdmcNvjZHY9N1/LvfL9V/Lrr3cSVHdI7C391ThodxUnV2Mylbuys67yuKxW0a&#10;reVRWrmaSoz1DnMf2NuOGh3BhYsLStDSR6MKm9gZ4JRBFPExOOCUOQa6jEFLOq0aOh1F8dUbcpIO&#10;Wd5is90243N3tt7EiAfE1zqRgHUgwtePLHBFI+qO61KYkh1EA3m3NmbJ3B1hhdyZTc8nc2x8J1zu&#10;vaeW72XrLcXZ20Mf8Ztw/I/enZu4PkHvXce7qrr3o/duytwVG3aLA5UUu1qzd+N2fj8/WUuSrUJk&#10;qNxIHghqSVEYq5LsmgkjxNcjOCjhx+o9K2onANAAGruR7PdtzjSzSGRryTw7cLBBci5QJK1mYLOO&#10;1kS4tmgcmztwdG9SbU8ilpGLC/vJaZNxVvcO4dgbA2tmKrfPUPYe48PP0r2b/oD2j3Ds/YlDWdR9&#10;Y7r37veBKGmPf3ZPYVPkqLceztqU+ZGa/u3R5Kkqa5gGVTFixm0hRVWIKsF1CjKpBBA1MhagZXeT&#10;6XFTQlVogEX7tNwZl8OREkSeNrgw6pIZZQ8bo7i3t7hI1MsUltBaHfTUxpqV4x+Ew2w+ydsbgi6v&#10;2nlmy/bXbEu09i7m6M39iert07y7IyUXXW9eiOv892Iu8d1YrsLpfqTZOayNFjNsYXH7Q3Ih3JJF&#10;BRwGaSPbRrHMsjRkxGtFKlgeI0KrCpKI9UjRsE3ZPaD0mM0l1Z3Fr9UqXaRITMlwqSKNKyCeaWOT&#10;SVuZ7elxcXEGp412JUPiMupH4TA7W2PTxYeq2rtDNx7m6A3lg8Pnex/j923BR7g6uyseb7i7D+RP&#10;U1HmMlvP5L7gxHVHZWc29i81tqtyOIkxuCh29LiqqCc0MTUVDGdEg1BkoNSkjIzICQH0qyAFwSEh&#10;FsPiI6VSXX1QW7tyYDDcgkQypG40NVLRkjeS3Ek8Fy7xxNEkk+4tvJI8JZVWeuydqNRdk9JVG1I9&#10;vx7h2/05tvP1++uiO3p+6ti7G2Fltp9adJ9h7OXrvMzd7bu258hY5d0Q0m4M9umh3Dht7zZUVH3M&#10;CZBV2qoviQt4lSK1owlRQdSspAWQPIHbuIJe6MwFQCOmXmmb6XcYmtNal1KrLEbCaQxtDJG8bPLa&#10;Pb2rwQjw0MaQ7Itg0lD4RL9hqKHKnK4aDqXAx7yxHead1ZTaC9A7nx3bmP7urcbufetB8VtzQ9S5&#10;bBbRxG18zsfae16zGbgz+ercbmNhLFFm6EeSkkeyxvIvg+GDOp/gIAYAp4RKAEQ4QhGUk2lC2CD1&#10;p7qKKddzS5ddteIH/chC7RFlnN6BO7R/XVknV7iKVY034ssQ1B16acfs+m3n1vt3Dbd2lU7pk6ox&#10;Pdu0Ns1OwvjVkv8ATHuyr3fi8Vtzu+bsLa2Hrtq/HfCdxfH3efYO52r9uZaPPYfN7wSkmojHWrVL&#10;7qCzwqyCUyKSdQX9Vq0di2gFWmjq4IZAEuvDr3V6dJjtb6eCdLGO3n8NTHJKv0UR7reIQCdlmi2+&#10;6UQZinMk2yC60kxGMhvyeC2RvTa2O3T/AHZ6/TrnHdT7C2DlN89WfHrd+e6xg+N+0ewchmds/JDd&#10;lBuuv2z0nU9dbu2p1Vj8JlsdQ4ev3HgNt/xhsfWy45aYe/ModFKhREAEJUUj0AlNfAxmNgyqZDpB&#10;t/qKGgFLRXM8FzIjiWS6lkeWOOWWt0s7KlwbUAGO7W4jkSWRLZfEZd1O0tIC5fUod2TZmky0vdmR&#10;2JtLa24cjurq3sDcy0HQe9cj0RtDu3aGyqefpTrzdWa368+YrsZ312D2QMlFufYu1aPcONzMm3IM&#10;hqq1kZrOakXVGQEqxGkhNVAwQqx097qSVDK7yG0biMpreGN4js6yxTlUdEfxkaU24dopJo5Y0Ev+&#10;LwyoqSPHJbwWke+p8HwqnH4rMbN7JwHYOL6+pv4xle3+y8hs6i3b8da/HbB3N2r2Vk8Vszt/pTCL&#10;ms7unsvbu7uv+otpVp2xuDCxYTZu56gbgNb44ZCnvbFY5VlSNyuo0XRUM3BkCs9NSIxCKrAKy3RY&#10;CtBQxPdWElpJcWyXKwIXmWfS8cQBMM7yxW6v4U9xCHuXnhaSWKXZBGxZAxDWlwmc2TtifZOAxEOL&#10;292Z0L2T11RZXePxgrqSg378dd2UG++xO8+4urNkYjdub7hwm8dodl7opI8nszdG4cRt7J7VfBS4&#10;lZKx1tUMqfpmY+FJGwqSQvhGoeRSZQQAw1M6vpWBrcKaqOlE0M1wGu49tT6qzuYpGjjEZlF0ml4L&#10;OUJZukjSQyeDDbSWwkk3WPdmlXRKwFWGf6UPU3ePfeZ3HsSXaTb9xsW3MbtCvzG3+sNw7H2b8eqb&#10;pfcPQW8tn/GbrXeMuT23tHK9Z7vdc72FvwZWn653MJqysiTG0n29QHJI0tr53hSkQLCQApH4DGEy&#10;RsFq76pElEUsLalmlDXCeHIxYzHablcbjylDbbtNG0oeKS3meK4vF3KMbhHaXUPirFb25is7qx+v&#10;26/tvCl2+ykg2e4a5s4BGpk910e4pcBv2o/uv2fLVU27vm7t+GLG70n3GuMjOK3TuGHbMecWugbZ&#10;seRbFjLUGwslTV2ZpqqKLP8A8TFBjGo6k4uAyzPRJUJjnzrKioWcaqtUH+ASfAv9np1kN1HO3yQX&#10;FpYRNf2cvdtiBDbiaREL7U/g6UKFQpcTvasWmdR9T4whHhMtf4flB2Xi8lDju3aCLc3ZHQVZLXPu&#10;99t0+4KvLdOdn4pMhV7kqZKnB9t4jdUdBFj6nL42LFU+/a2lp8ZR09BPjJ6mq20VI518CY/FRT8S&#10;aRPT9PBjCHJVmJj/ALSQuO0Wiuoln2lv3ptZYKA04C6JmlfaQx+pyt004JRWjRBcrS1gWJx4jB7L&#10;gqqp2tuzGxbd7dOPoOjKesiwdIczjDiajZXf/Y8CZXGde1lVLmtgVHXUEKxx5aaryVJ1pTxxU+Tg&#10;zL03lek6tKATHNq8OQ1D8KtcVqxGfEHnT/GAOzwwD0p26a2gmZTLtqRm9thpaDSW0QbOsZSPXX/F&#10;mbSGV/8AdU7lbkXTOKue4tu5iXA5wVGC7Sr3i3L82djfcmvzmWrqOkk2tvrMwbFos5i65Ytu46sU&#10;fxem66yENRlllEWdTLJR0zUE1pUYTTHw5dJM34tIY0uBUcQcdgkFFQ/p6WbuCTb57ea0s4o7/b3u&#10;FO1gJ4YkkjXxNnLK61RoiCvjPbktJcKv1XiLGhjd2q6ean3dt5J8f2zEudzXxzrazPv2RDQ0+5Kj&#10;cfWHcG33qItyDFpt3sZN0QxjEVVbSQYyLep8GIoYKGrpGq5KGBAl0htpgFJ0qQQU7bg0VPwBTVmR&#10;yxj/ALRmKkIF8F5I17tF1Duu2iSSGskwKPHM3j7KNUtzSlzJMNKJcRJGt1/uHFGjq0roOu2tkqPY&#10;vYuJq9nds42nj6FrKyHBtksvgqmGHaPfPYn8InxvXdTmcjncNUdca9MdXUZKcdR3jjz0edRPe2jZ&#10;uKTavDepLgEB3uiauRTvOSaVmA7DHTpmyurf6tLmO42825u7WifS1DmO22UIUgDhx9OT2kyMu3kk&#10;z/UMwDKrP7faan3dFV4Ht3N1MXYXy/w08NNn67eOZwc2b2DvHO4vbwXbuQx1Htld0xBstTbarHkl&#10;zwMOfpayjpI2oG20ZFxLL4MoB8ck6qAnTcgNU4OKqJcJHTw2VmOrpq1uq7Jt1st5t8jrHtiKvhCV&#10;1TxdmkeOiEMo1lZnss3FwGN0syQ/pMWj+YLTfbfDn5c7pSk7PoZa/ojYmYO8azflLjqDcUGf6f7s&#10;2vU5CTsSrgrts76xOUirlw1ZmKTG0tLvAzpt7HwUdZPFkkVWUZS6tlWGURi4WgavYAbk00VrGq/w&#10;MWIP6jEqQoJuY7tW2jdtW47e0r7TLrkiZAZ5Hj2dQRcUKXkky0VJokiWdAbaOOKRHkcfe1aNsX88&#10;/wCZnuaKg39h1btz4UVFZu/ZU2S6ygnG1/j58JIYKys7Kb+P4vdB2NDuRklqBjoV2LR5eSGqTI/3&#10;hgegXbsf8atlCyMTEooprUG4jxo/E7eS1BkAKgrpr0FuRIw2wbrJ9TZxOt9LRp0A0hdpuyX+oY0g&#10;jjJzKUdbWSRJmWTxFVVdU4iSLfm5dvLs3u+igyua+VmIj2I+3t1x0+7KjIYTqPcTbdo+h1zhy2/R&#10;XNVnLwbbpM1QVlTHUNuSCqip60Y+EmjWscZVLjWG4gmoP+L0OugCaR2q2kiMViIZu7qQppbY3lwT&#10;Lsq2ZgIZXiULIB++GdRBrLXBarTPEJVafF5rjjIhWFjMdlHqGkjpu5stLX9t/Dqso2fN5fdS0NRn&#10;+sdj41NwJnaWTbxxNJumohNFPmKpJot+FGxMFPjpKg1Q8gUz2oMU1B4I4kA0FudJNDUx/EY+Mf8A&#10;aFnHaNXMqjat4Zr7bdJXdXpoSRqPJu0fixqunSLlSII7/MdyKWccELgTdJiKnlpdjbNzkv8Apnjr&#10;J+j9k1FTuUbpy2NgQ7P+QPW9LPVZDt5YpsTPVdd1rCnlrv4T5Oso5JKWr/jf3Ykj0qnw2rFP3RR4&#10;NRUs9t8C17jIc1H9uAdOgAjpXfPrleu47SGj3C6JkBRgvh2u9AeLPQBI7RaJqZB+7HarrcEjSvGx&#10;uUk3juzEDGd30suc3j8jsf8A3TjxGWahy43BsDqbcEmCp+loaxcj2G+5tTZxdupl8fU7jvLuNKyh&#10;jYY5bIrtFC1LnWCvcGyn+4oHfSkYFAoJDaP7M6jRgkujZi63dVfY9LQtWN4aJNQ71qUwGT/G2P8A&#10;aTIrxfVJpulMagx9Q9utUTikjFB3HIaHs/4i18VPLmaurq8PHWdYbFwdNvP+OCnEW3Zt3iA4t96z&#10;rXU27JEO3lpKSUmuOrY6pYAqTaV8EV1aRhbY6Tg5FdZixpNJNRHaK7vHGlturO21tcM25toEIkZS&#10;028DxY6MpRWVfDiuzVZoh9IsKMvidJWKrei2DtCvipe7UlTpjYdNUbsGayIrMVLsn5Adb01JDk+1&#10;KGiloMRL13UTmCdExUjdaJNNDKculWTH6NqGRwlwF8NcNxJY2w+AUJeThQMPHFCNA6dvbeJUjgW5&#10;2cut5OA0QRVCxJvdS05qEis6ZJVjtDGj/UtSijymD8HaOXx+PwXd1BUZjdfydopdsJistQnNV2V6&#10;u6hySYfG9aR5E1nYFJnJI1zAwlNlKBtw3lzkdTRCX7MUA7bSSkxKGoYNUpQWwBEgFIgnwhtLKmYy&#10;rfF080sUcu/Kz7MkMkbp4ZhCxzd+9O6/S6q3rSD9eS3EsL3NFvFkjCmLonvybzEuA6N3FLWVfbe1&#10;Yln6cytRnsruXfOHw+yJan47ddLgN2ZDNdc0OT3nt6g3HkKZKSSvxNPksjvJ45IIaGkjxdVLVEm7&#10;Aum2qkdxr8aEAVempI4HUaAdQ0V8RqNWKvjvqiLJ1J3t44j3Lnaee92pbP8Ad+6HxDHCWEUt1ukM&#10;0qSzAwlrlB9NBJIiJuCH912Ygv8Awbjonvx/+J9fv3GbU3VDsXs7H9B766s3Bt7sTJ5aWvy1JhPh&#10;H1dvjCp8gt/bx3/vzN5Hf8W16fsPZWGqqHGbRwlfT5bZs+YxVKcZlZnCJobeWab6kwO1tLRmIeMQ&#10;iP8AFKs/jIzr4jRyXFzYxwBou0jS2no+3bfYNu25ti/eFtBulgzQQxyW1ydwN7jRYy7adsuYoHW0&#10;jvbXatj5mvd0a03AmeKUTRibq+n5D743p0t1p3r84Mp0ztz+/nWeLxvyQ3Vuyg+M89R0/hvkL1J8&#10;Ydu7B6I6t3Lj9wbmzfdW9Oo9/wCE3jX053ftzE4TL7FyUmJmyT09FS10YGWlpJ0lLaG8WMuSvaHo&#10;AiOvjMCKVUIoVhK8EpppNcamkjtdtubOFRcwLYXPgotwvjy2yvI9xc28v7viKyLVZJJpGkjfb7Xc&#10;7GNyJFC0VfKym2xsSm607i2rn+suoOl979p/Jv5BdMdS5LqLAbUyGayu995YDaPce5ZctV9ibt66&#10;xkvQ1NRUeJwOBXK0k+4qOWjzlFi6bL08kLAzd7awhntbaEA25ncxDTSJ6mSILpicgRK8UKwLEFdZ&#10;kczV8VuslORN+5q3Dat73LcATui7PaxXrPNqv7QLFaX5kaW+tlb625gvdyl3Oa9aW0msri2SyIWy&#10;jYlF6uy9FJmKOs2Xnq1N2bF2ZWdsbTx2Y6jym39/7X66yfYrbU3n8mujYauurttdj7mg2nikmyk2&#10;SpdxQ5pcOajLQ01PjaepjKoEhWKG5bxp4xkpOilmeniSzKssiwgly91JHrW38Cpt2S5iIMg7vc7r&#10;NfX+xxwWW2bhMVjE+2XkyQQwamtNv26S42+2l3BolgS22GzuvAk3aPdFiG7RXWy36yRu02O27mNz&#10;5CfYtJRUnb/UGP78wFZisb19lOq9q9kbb29i8DFuTsvvkTbo3cmD6Efr+myE9fkzNiTtnIVslJV1&#10;UjSSw+1VvW6cTTyeFdoKiRBUxAs5GtyzzEpAzRs8iyvLHLb1KvToP7ukWyRm1261+p2u5AEltLIA&#10;L2QQWsZSzt0gttthW53JIb+K3tZbCGyurPdtMc9txErDY+h673xiarY+3dwba3htXO5nfON+NvZe&#10;74Kml2Phqrq4Uu9N4bZ3DufZG4cTuPao2NmM425GoK2l/u9tnwYfCzfxbI1NZTVuFuSstyqNFAAw&#10;cvK4LW4jaHQZWkDSwIqAXPjDxraUskVNesP7V+44VtNocw3e5SmMWq2tjbMkO7yXMO5+OLGK0lhs&#10;dwuJZ5f3MduJ2zdrLw7y+LCD6dg4amyktT2Dicbv6rqD8ikzPah252N3Dna7cHamf+Pvdu7Jt3db&#10;9l5xsdDubqDtDtXYu5oKfamS3LEtTTvXY5lyjIBUtqwE1oiStcMlzKqvoZ3iKFEtyrysTI8EiR+K&#10;hZnkV7aTxZmieSo9zQ9jvUzWVvt0VzsO3ST2vjQ21veRXEFzPu0UtvYRoLS33S1nuvorgQLBbT2+&#10;9Wa2lhDfW9voZL7P27jafG7/AIZuvMlTbh2jg+i832nuqDeu34uuvjZ8Yt0773Vj8vit19MZfIYe&#10;f5MZTcOR7FoYN5YSizOIjpc1VTw0cE1AlbIaWxuo3m8KOWG7RAlLYugjK+HGIViaYkrMZEigMmoN&#10;BE/i1aQ0W71Lstza7XPfXdnuexXNxJciTeIbe5e6jl+quTfyX0W3ogksEtbm+3JbXQRuV7a/u9Fh&#10;t0DjtBsrFZjeu4esOmJd0dh9pVtZvrrPfG8evcdRdvdKHZmFg2VTd6dhfGobK2fQbk7I2n0ftI7p&#10;26J6DH19Vi8blJKXGLJLJRzMp1qsksVhfeJdB9NNM3gyRJIs6ukv6tYZHRpCszD6e11LalnkjHRA&#10;be5O32N5zTy6bXYJLITaxLty39ndTWs22Nb3Nmq2Jj3G1t5o7GKfboZG3felgm3yO3t7W7c2P/CL&#10;pHNU2I+RGfrtrbwxHTfQPeG3Nm70ocL8X9lZ/pyTI7Fw0vd/wz3JP1rlsDX/ACy7E6bFD3tjZd59&#10;SVqvuvZs+4KWpj3BTLQeWmFdrtSbdaxSvclrdkVjIUKp3BvBIRZqvGWdndZEMkizxCQ1iNIE5g51&#10;uecd3u7C32pI9zivLiKK0M6z3oMTwLfRmZ9v8OC5jihjtYJracWtrPtV9JZRlL5Q9u+2cP3DtDcS&#10;9i7V68y+G3xVfIbfFbTZKTqDZ8nUO6/ltuTAbA6I3xtTcOI61z+T7P3Btah6q21kcBtvtfIbgwa0&#10;GewdU+6K2rhnjgnNleRFWZfEJ1sAmoFWlACiM0mKswX9JWOkJJFI7dzkkETW8EyzbexsyxtUd5jC&#10;4kjs2aWY3il7ATQwy3IF/NF+tLcWV/a2sIEcFIqn870fiutd+YbZHXeM7SpeoN29YYF9v/H3eezu&#10;mut919ybN3NtHtSk39310v8AGH41YjaHYPdtRsrtHalFuHMbfz2ao8HVYXPU1ZTtLUGSQByWCzje&#10;P6eZnZTG4AZUpCzLH4sTLreNFaETW8jM6yeK0LqQFpLe37tu13tdzJv1pbW+2y/VxeLJFNOjbgtv&#10;LeLYXscogguri4i3F7DdbGGCGa0G3w7jBKjyTazN9fUtVl6nDQx4vsbcFJSbz+Nr42dd3VXaD43C&#10;bq6R2NhI6yhzGNp8DSbf/v7g6pse2TmjqaDtLV/DcZBhp69aiI1RP8Z21lglVPEj7jqUUCwEcag0&#10;+IilYzVm1Dt6A95On7s5lWXcLCRxDfERKsczgs+6gtpGl08YBY0mJcXS0hiWN6SBBUlEcX1rtPOx&#10;L29Q11X030RUHd9XvOXamVmh2t8htj4eOuqe6q6nzG2azJ9d4/LPSTSx4dYNg0+QlxVfHlJ8xBU0&#10;bNqqmOIGGdomVKLUtqBaE4jFGJbBwQJgNShAKFfvE6rNcn94bXHcJNcKZQEiWMiDctPiXLao4hCS&#10;UIaMtYsRDI0rsrKt6/DVcG5dybbh2520kOVpflLRTbQpdtZufE5QVlP1puibHt0GMo2f7ByGQmrj&#10;nqbD024KaqqjVybupJoaXIR4mncj1eClVn8TWW1K4wf8XGstpooGAJqNoP6eljkNXCQfVy/8koW6&#10;xhNL2rBXxvLG3WIzeJM7GsklhrRrhSLkzRoPD6cNv4+oy+Tgra2m7ny5fsb43V7V9TujKb7bHU28&#10;uj9m4mrylDPjnw1R19F2XBWvQ5CtnjqqXtSpqZ8dRUuElyC1NO9GAJbUiOUd0dTUqp0iGoqRQhOJ&#10;XBi/tGLjt6Kb10aw5hg+q21kMd3oiKpJKGeTcxrVUoUaY/pRzGovKfTxLEf1FC3HY+rj2H1zuGST&#10;vDHFemOtxLu49jVGAnx9dtv5A9Z43GS5buirp67DynZWPyz0ctTFiiuy4q2XF1QyT5WOppk0FWCp&#10;4cxBRKL3PWr25wtVZtYoQwYeOO9QgWhOt1khglvJBPtKSLJcjxNUduECQ7qtXuKSJGLdqxNC0ZO2&#10;P+hK8/iBkE84TJ47dtZten2P3PImSyPyqwj7ETbu4MZQZOmrNu9Y7iq8XR9DJuKoz25q2pkyS5en&#10;2suYpKrIfe1G6VrYKStXGRXRW0RqFuDIJCa6u4dtuurVTsphfEIIU/plSe7pq7ntjc310bnaUs/p&#10;4loYV0Sfqbw5iWEuTcMzDxpLdHjeZNN2siJSMR9nQZGvrcXC+F7fy1LRdofGTNRZOuzWV37O8+7O&#10;ntk4mqzYzsKYqPbse+/IuPfK1VNPD2Q1Q2OoYsTPOlXF6NtM9opEwGuE1NQDQW9Kk6g2k5K0BiP6&#10;hLfD0xuMkB2zmEPdbWWMG5BY00yyKzzbtXQo8NovGBKxTNrW8Ui1jjhakgRJr6/H9cbCy6xdz4uo&#10;boHZ9PDueg7OqNp5JazAd87BpabE5LtrIYbKYxm2AK6eCoimxpquuIKx6etly6V0Tw6gAdLZRDOY&#10;9MeKlj3SW5+DBbUe4vX9Ze4BAKdKNzCRT7k8t7tqzRPeEyBRGEEdrvCpW4q6wmL+zWMRkWEpCyNM&#10;7alJx8fMlT4js7c1LU1298PHVfBz+Wph0oNm9fV244JGk/l+4tpsFW0MX3EmIqZVp1jiwrzeKtKC&#10;OaYiL1K+aV7rLD1kKIdKBtf6qMIjn9XI1C1fTC1PFMgZApD3szqlteZygtH+lE12fHumhNqFsriN&#10;r5W0kbcFDCFt+tfHv0LrYx2Tw3LyIOFBvgU2z89PVbm+QsMOS68w6QGo6OeGSrkw+5MFHTNQw1mI&#10;gWurMPzeCsjjXBwo323nMa3Lbu5JvrCRryQs5aTWHZlfwlnHieOUEkvg8PHdFewPZAky56He0bG0&#10;ew8yWcXLtoI7PwrYweBBA9sb+WwJtBtS3DW9g2511jaYLia05pXVc7rc7dKPDHP+9mMjweeyq7h+&#10;RlVHT9kbWNPX0XXtTXztWVlNm4lyNPk8nj4qyBI4ZAq5Faf7i+mNIrMSPCfwb8ym6lWQRa9XiNEo&#10;MjQ/q+Kqu48fh9WV8a+HZPFCor0w+0NuHKcdm+x7bcLJefTGMWsN9JL9Gl+30A2+WaGB12vEp2Ey&#10;rY8sN+vtt9uDtoMJN508FJhJW3h8h0kkzW+IGol6wNZT0NF4cPJWY+sSlxssMFJuKts7+KLXNAzJ&#10;OLAkXgeEXd7ZfrrIrLGUKaV7xKwtRaAmI4q528S+BKSJWnVjTprd7S+k2flzmKZNtlsTbTX0d1Fc&#10;NNIPp3sYn3uTfmCXwVWCwLzcbP8Aeu3oj2cO2TwRh+ozbmxslLTtWVvyLo1p9mNLj5qjrqpwkf26&#10;ZyvQVi1tBRVZy2Rp6KIGRZPtExqLHZJmX1eiuTPYyJ9RNIDrOksZifCSI4iZVDfT+hKjbOMPj0zu&#10;92o7fzHBcSbZtllomhBdYY9uiVr+W7FWvIJZ5Lc7wMLojk/rkaLuZ2oSlg7bm3NjqKXI0GRpfkRl&#10;sxl127R4naWT2tuHbNXnq2swGLmx6YbcW24pYuv8fnWb7T+98QNZXSSPjEp6X7l6mPct00sFv4e5&#10;OZAfEV2uXJUt41JhP4eqNnAI+uC67hdUbRxhQxZ2naY7DcNzkn5Us47EBrSW2g2eBUkRPoC23NtK&#10;3ghvYbcyLK/LBlFrtErpe293emZoo0hXwd1bZi7ghzM3bO49yzZHq3F7j3rSbS21s6HNZbFY7aWZ&#10;zAw+x9m1owmG7BwuUyi4TO1lakOa3YtH/EqtnSKL2WBNtV9wS4lhSVbjSWZY/hQnTI0ZDljGGEYj&#10;bT9WswuygaEUGTXHNtwvKcm17fuE+3NtKywQRy3caGW5QGW1gvVkgWNLwxPetPD4i8vNYNsK3DQb&#10;g6yKTc1V3FT4vtBf4T3VQ0lH2dsKClkppDNkaaixVbkMKy4+EZlRkKbFVFXHS0cThJctE0lYVCU4&#10;Hv2jY4/E1NbxsHjPxRyeFpDKNQKESm3/ANxxqr9b4n1Rq0AIbN/7hXBsJBFuN6Zbe8UDwru0+sE0&#10;sUsjI6zo1gN3I/ecgjCLyyLUbIgSLc2jZ9p8n2YNw9nUjU/dFPVYnszrd4EoqAzTKn8TjppRgHGQ&#10;8WWIxwkWlWJpBkaMyzyh1UD3doNj1TB5YIj4kRapicxtkKDVT4ywA+DQ1N+ZPqcmCoYG5+4/+Iyx&#10;7ful2Gs78KdF5b/VLIyPMU0zAbed1KDcC0YVeV1tTsqeCu5lHh5XLdoY+q3mcdTdxRnGd27Wiw/8&#10;NoIqmCGkpsNipEbAmfIOc5Qa5np4A4RcvT/cyoAYlZfLBsK6ws8ETCWICjRSmPSCFAGg+MLapTur&#10;9eZPGJYwAjUt/wC5c/0hubHcr4NY3oAZb6wF0sjh5nLLOh25d40C5rHoHKos/wB2qkf70ZXbv4p2&#10;/hY83QQ4zuenaj+RlDXQP9qclQLjJ8hU1lDLiZDWJR11HHFVOKQazHkTJM5OuAH3vwtkrq128R8a&#10;OuY5fDIqRgp+v9MTpoa/X+KJGLeAKbF97gSlmW03a/Em2XSYiu7Nr5XWOqEpOv7r/e8aeNqTw05V&#10;Wy+mjETbo4dv7Iyvcz7jq6KhoO3I8jiu+t50+2cbT07JJla6agp3O3doxwZOkgrXFfHT1dNHUCaq&#10;yECVZp4xOhPuvgbQCqGW3hdJgQCYZBG1fhIK6p/p6jWDVtx8VSa/Tgjy33PbwB/ot0vFl2xgxT66&#10;z+ohIAMiSLKybW27or/SupWPlE2EiLoG7UYje8v47RVu/wCr3hm984Gqwu9+8MVB2xL2ZvOHA9Wd&#10;mUeBwnY08uwtr7LixPZu99g75h2nl6LLV9Jm6mOKnmrRHDT0uPMaFctrZrJJIJY7exQtrmM0b/TS&#10;LVBrZSRLLBI7a5JxKL1JEWJWa2oB9Y7zzG9rZbWLO43Tmi6ihS124bdd2/76tJnjmZIIJFjewttw&#10;treAW9hthspOW7i2nlvJ4Yd5V3Q2z+vOyetcNmsz1RsPput2pSZrKy9KZramDwW4Ou6nc/b3Ue58&#10;/lF7MXfW2xsbcexszs+q3FHhqaro8XlNm7WoIcgjzVVaKSRHbSbhbeG304jh8Q0jAWWJGK6WeR9Q&#10;nCRoIlmmkbx7omsaRiIkHu9Q8l79Ncx3O8y3u4yWqCS5Zp7C9uIYphLbw2lqYn21ri9uHvpdssrK&#10;E7XsaIFuri7e+jDIjZOR2Z1/W5ndvWuZ7W31lOt83ga3PZ6sqtgbW3zt7pDHQ7Z2Z0/i/jz8p8dn&#10;M1t/rTY/9z8guFpcxBhnz9Nt9aHB4hZ6UVsUNRci4lk+htbiR0KK8TPWeFozFG0aSNrKPHWZ3jDf&#10;Syg6p5WIC9KW2ifbLSxj3/edps7O5W4mhu47VU2vcIbwXt1Hc3VpF9Mk8F34dla2tw0X752+WPw9&#10;ssoo5Hl6EPI7f2njsXRdK5fdGKo6Pp7dm2tq/Z7I2xV7Y+TeQ2Ou29x/KzuQ/DrH0b9ZdW9g0eLz&#10;Gztv4rDLlq6q3ZlIqapw6SSRZaKmZ9PBnj8NbqD6WGjSsHhdFBjiDkeJVGtxJpFJTHNOreFaOCoq&#10;ju03W0vWu5tr3Mb5uLGOyge23G3neQXW4G0DfRGO6j3OS08eUmxjvbDabiL67f7cJK2hozVd2DiN&#10;/wC385JvnAZDB9uVG5sPnhiet6zYuI7j2Zmtlbc3bvPZGFqRtBZ+s5evd37eqYN/PR5Q5PbGKxkl&#10;PHUfb5SokrWIlnmk8b6VVsSW7NEi6xcaSsLy+GzCq+FBNbyypOkLmWsjVBMtwu9s2qxj2yPeJJOY&#10;oYYgJfqLK4W1n2hpkl3CGwF9DDKqyPfbrtW7WVlcbXcbjCljptohrhy4zbGWwtVuDaGR7435W7b3&#10;BDvrtbHde9H9oV29sd13uLq2LZMXem39w/HVcnV7j6y2zNSSYij21lDVZHEyR5WiSklqqWkkhDqm&#10;VrRFjvFWWR2dNTa0QxqVQMSHWuoSW9uTFpubYC4kHiQ6gX3EW1x75cT3/KbC0s7WK1uQkRtriZbm&#10;RJZmhEbQznVFJY71vlL5rjZt5J2e0LWm4iOQ12wN7dhN1XvybJwb7mk7D6gpuyduUXUmHWp2w1Rk&#10;s9uHFV8NHm6TdG6DntwZ/cfH32TqI5iQ8Rlkp4YVRfZvy8YSDLaeE8OsECKipoK6iPCoyoQbNXOJ&#10;wx3BgTGGAP3y292ot1tml2zfV3SDcmtZI3a91vceMLho1c3XiQPcx6eYpYYs7VJGvKSMi3bwuZXc&#10;2S7Vpsz2pUy0Pcv29F19tPIfbY+lSqjo9yYqqOPqpcQJKyXyTx0WT+2pY1kLywvJVOSUisZNBsx8&#10;cvLANKpgtG2jSmkVJXv8Kv0ua+M7DcjUoG6B9tufuAY9sSztNzmL3M4VljvIfH8S4EzaQsoNu18y&#10;je6JpbbIYTyeNEdwYTlzWW7UxuM7seTH9z060exusKiKZVNTopsdk9qUEuMiqZa4PkZYaSqanxz6&#10;YzWIZKmZWAuaGLYU+rpLbxnTHx8GTTRQAWqh1GE/4q1ai6Z/r27kDBSN09yrl9gC7dul4i3F5oWl&#10;9Z+M8k7vKIysyG3XcDXfIwgV9ljgblZGSO5eJoO8Mj27Sy94M1B3PjpafG7AzyVgxokkpso2QqI5&#10;qOilSsFPmcJ9tHDTwJEFkyFMaiq4EOj25JBs6i5Lz26BQh7jDJoopUE9p8Xwq/SmtfqS31xqYgQl&#10;tNy56kbaWt7LdLlddwEEaX9v9SXmSWQKVmX6Zb5VG+IsYQbKtueV1KLeNG3e/c1v+n3J3LFl8Z3u&#10;uFjwfVuTklx+Nd6yiMWfrIpKvGCSrNPWU+HqD42YEaqOo+5lBZAPbUlvsWuYtJbqy+FXuiYpQFQT&#10;294hJ+lbibouL/JhDB+03X3Gfb9pFvabncK4vhH2XsCXHivHLJGoEy/TPuYX99IwKfuKK2PK6skV&#10;8Yjx3XgZzR7z3hkY/lom7MlSdu7u3TuLPdUZWtg3jlMxBtLb0L4TFU28M1id212JqcDUUdNk6mj2&#10;3TVuNoKeQ4qxaqnrbqiPa+GZx410jGiqVcwhho1KaXBtRiWcpEBIFvB4zNTp/crmRrLdfE/d0n0m&#10;yXEaxPI6XEH1jR6rsQzJ4m0xbywDWG3Rz3ry2rT8vyiwgi8TrNX5qH+CZCpyW4vkU/2mS68neWPq&#10;3IaAlTUZFaTIwS02PhEKyoGeXLJEWpqYqYYhrYBcbrw7+GdbuUL9PJPr8V0rqWMG4+oVCzaqaTuO&#10;jxpiDbmFVGsh9Nl+p5c3Hajy9tssv7zt9tFqtpb3MimGW5kGz/ueW4SGHwGbxRygLlttsUZNzj3O&#10;WaT6cTMluijgotsVUOc+Q8EK7o3NL983Vk0s6x1WCxEYp58WaCamwgyC6yqxTvHlpTpaSErb27bT&#10;CLdLqBXlQAJGEI8KniySHwVhTUo8euoWWsx3n9rLJCzFQm3Oye85O2bdhBYXLyG5uzcJKL53+ktr&#10;RP3g+4ztFPJ+7tPgNzEbdb7lx1awsbTcIoElLZuLdlIkGNpafcffiRSbLq6KqEvV1fWRV4Td9dJL&#10;TVOLix2PletgVhMMRUzDH0VO4qDPONKBJYyB03CCOaUqzsmkjWWEMKEx/TsFWbwOJgdxHt9C0Lzl&#10;QCb8w2RtJ+Wdxn2yxtpIbdJ/HSVLaOJr++uFF0d1ieSawG54T9629vJec2RsF3K22wTO4l7i7Ax1&#10;JlagDdfedQ1NL1nNLDT9f1VZBW1FPgoFXL0uXkwiTZyrxcKLC+ZlEUlE5FPBTtGvkbdvdo+3mcbh&#10;JorJOW8V2YUnZfqdegMCOH7zVfqqERC30HV17d+X7m35ot9sHKlks5W324WwsbSFGZtthlGzC0W5&#10;eB618VuSHlGyFg1227G4XwunSLeeKrN/Y9V3P3fM57K3PIIj1RFiY4/v6mRqmqyE1NiRT4aLJ+N0&#10;pq55pZM0zXmMPluGrq4A2SEvcy/pxRocaXQSRAiJlpS3+ooCbWPVHfHM7wnHS3Y9nd/cW+Me0WLJ&#10;cXd1Oq60kiuGsb2SM3kUpcPu37qDFf31drBecrqAm1W24x9/Vdf8Qg/0cfeeTfn2/wD0EK/beT/R&#10;lRf3+v8A8Ni+C3+in7j7Dz+Xj7PyePw/uXv7GfiL+7Nfitp8XT8T1/tdPh8NVPweD8FP0teju6xr&#10;+hb+tfgfu+LV9H4unwYdNfpfF+q/tNFf+JX7xr9RX/dh4H1P6HX/0rBepdvVUPbvyw3GesstURP/&#10;ADXfkRk6fe8WZXr6hqvB3j39tWfI0u592Z+fa9XU0om/gc2ajxq4ydZBtiOI5+2QQL7zGsk9yrWx&#10;eqw07v4VuDQAd3ackcanXXQpXqbfb+7+k2fa5Y97jtXWa/BrE1V8RtqQkyFWWsykoDlSitbqiTyx&#10;y9T8ptF6Pa299uN0pk6Wlr+n+22k27PmHwy7ikxXfu88/Bi5eoardc3aeZ/gMmcGTWLH5elqdofx&#10;IZDPtW0GRoqanLbmNlWdvpixCSHV4qEgMZ9QLgaGqfioKy8EC6WPQr2e6j+p2a1j5gSOJrq0ohsp&#10;0X9GLavDdIG1TxBKkAvIyWY/Un8ZZEAWO5qCWvzKin6tydY2F7c+QKpFHuPFb3eH+9nSu8Ja0rgt&#10;oZrEZDBw7zlypkWlqZqir3zNVnJbaOOoqukihcIpJckQkBmkrWRQCQkoHa2WVQKArQQgaZdTZCOC&#10;SOWx2sS7ukjxxWmlVs53MfizWLMGmWiKzlqujAybhRZbNooyF6j09NVS5bBbyk69qKeqrj8ZsgN5&#10;Q9ydah4RRUm/NvS5Zu9amefpnP1P2udOL/jmNwlJhJkyDbaSmO48li8hTUeEFLmN7EtFqUUL+hmY&#10;YrqTP4HJYYkLFBp6tDuYW5226HNa/UvHIxf6ZtRd022I9wj0Tkrj6mFRA2gwKqzHxOkxW7Snh2zv&#10;vadJ0nVUq5HrfvPHz4A1lXFjM0MZ3Hndx0+H/wBD2X3hUdubjbGS5QV60dDl6WTZhybZfPyVWKyu&#10;JpKVyeJgZ5GtGqFkFRIrFatLWr/AdVAK076ADSwY9e2+6hW52qxTmOMW7y2lIzaTKGKJZGN/p2Bu&#10;I9BYmniFoGPiSCRHQBd1m3jnNwLVTdU5XOtj+4d61UlLTb0xO9qrGf3y6iz8eY8WL2bmcJU4ibtC&#10;Ss8VRj8rJUVHaC1bVeymw1PksetO7MrfUtptStXatGAPakg4VJbzFB/ZnDV49F9reR/QwA8yR/px&#10;QMA9szU8We1Z2WRFCqakGravqhqMAQEAJ+hhylENubym633FDWV8fxky+R7Fg7r66iq6utoMru7b&#10;zZeT5IvkP9CmdbAUOZXFSboxmBiwNFBkDtialmzuYxldRtiA6GRbEiLUgKhxTTrYlQCdQqQvaxrg&#10;OTQMOlkm8QSSw3R5lia5kW5bWbd6lxb26oS6oI5gVZ/1EVUck2+gO6OIeV2pWwYvdO1G6Xzvgyu1&#10;O8KWHYNblWojuBKbseo3BLRZL47neb9ybqpzU5gZOix+Pz1LXbaNedw5aWfEZzFUFJqXVoaQ2hLh&#10;XFfEU0JMgIMgHhkkKKggFqaVoRUuWFwoubazXmKCO3eSA6RZTJrCJaumm3bVOiRvKWDKzeCW1uXS&#10;SNFy5jY2A3D25s3ceYoN19PZvY/yGyOewfemJ3LR76ouuq+s6sTfNFW5Wj2nn6emwUW/d20dIkdP&#10;k6bKp2jV1WrbFPSUuVoKWLYs2uLqEC3KkSpVg9ASinTg5LJWsZTMBxIJGBHTX9YU27YNzmfe4pwN&#10;uuFCNal2QXE8fjFjRRFBcFVS5iuCP3jGdds9rG4YZOmuye0I+ldr9u9iZTMGHtP457dfcGxsr33u&#10;TZfyB3x0ntrcMnQOwdgd39oZnYdF8h6jHb97q3nlN+7B3JgNgbVoNu7Yrd0UOSqKiepjmLyST+Ek&#10;kkEgLLV0o4NBgKRpLqmpNUSlSvgNcyHJp0gubHb2vrqxsd0tZfCmc29wr28iDWTI08cvjrbyXK28&#10;4jvpklSUbnDstpGxVQ5OtW1m5dh9lZrYeV3jiqnL7o7t6toN11+zPkPX43r3e/bnYlaN69T9w7np&#10;sTh979s4LdXWHT/XuOg3Lhs1UYPaW7gcAtIUindkdVUSZ0qxQyAkg1VicrIz6CCyq3ezLRWW1UEV&#10;qC8lrqwjuIxGlyls4SN4wkscYBWW3ihe4V1SaaIC2igmZ5opt7lkRmQozRsau3/VZ7FdAbZzW3sX&#10;vVd+967Lw1NB8g9wV3Re3+8dp7Cymf8AkH2fBQ7Gos32FurZ/be/+0Bj/wC629dw0G5Nvbhl3BU0&#10;ap9tSh7RqdX06syyKWAIJCB6EO4Ogr3FQAzBWaRroVqtDu7eDwZN1Hhy2tImkV40a5a3DK0EHhNc&#10;pJ+kkjO8Uby29vaQbK1CslUa8Hmqfe+067YVI2zanq/bvRG4N50GwO1vk803Xu3/AIlbc7Cxm18/&#10;0ph67q2ioNj5zHZ7Fda5LLbc3llNy1mVwu21wtLmUeOStK0UI8ZHhgRKlQHNI/DqGMdCrIUNWoqk&#10;DwEty2Di0/jw3cLR3UjXr3IWSS3VnuzdMrRLc1E8dwJ49MYeaSN2Xc5t1jiNUXXHyW8Nw7n2RvPe&#10;m7M/lN0J1TiuiN4bzqewPk1jMX2xn63dWNzW6vj5jutngw20PjFtPu3obdG+duIcxFLnNr7u3XJV&#10;wVUZmjpXNqM6OrrIWGmuo/qsMqmgMKGWPtOH0rdNIBkZr4i21zA1tLYLbv4pUxIPpI2NJrgzywyC&#10;RNvuazRgy25lm2WO0Zz4bOqqWbIbtr5sZvM762/kdzbf+Rlf09iuwcl8g8vT9hUfySyG39tddZP5&#10;FbNwfa+C2z1pi+rchszGbno8rsrDYfKRVWyaeWv2/K9RNUR+/EyMouAw8cN6tTXQNrUMNXg4ZTIG&#10;J+kB01yOveFbJK+3uHFi0CrpSKPNsHMP00phcxfvAFophbSQqv79dRMa6HMIb9Wjj6u7kxWXGHpd&#10;+7c7hq9nVOH+Rm9sz3NtbrrYuZ3J2X31tHe0vYGAPYm58d3m1Pt94KLa21k3LtDedfjII3loIqYj&#10;zaUEbRGQAgjBPiqK0cEUV1eQNUAVLXJirXB6okUs8t5DcraFkKSGqR/RSuVEkBjfVNayW9u8To0j&#10;eGkezLfFNLB0EPcmUodjLkcrkMtt2upN5/H3Zedy21uvvk32dTZDdHUNbT4jqrrXoft7clBt7dPy&#10;My69fdkbp3DW4ne2CxGHKYClzseZijqlmlbTqqtrBFXjFVUk1WlVRtIV9Ksp0rpIWH6qorXp228S&#10;4jFvIWUxXb6ZZkjSklQslxEZXkt/FlhnTxZRIsku4fuZYyEKkP8Akc9HsjtDdm0K7snZ1RV5ftrq&#10;xd47p2d3vvvE9fbi39v2qk3xsTvPf2H6/p9176wO/Ooul9kYmlzMm58pjNi7oaTbStLRwMsaWaiT&#10;MnjMVLCrBjQtghmZDxRX72daKfpAMZ6bEUtzt8ErWqpMkLqkUsKrIqdytb28cwOJ54CbeC2m8SRB&#10;vpYay1Wjaiu+c/0RYPs3ZW0sxVb+7P2PhtzUXb/add0NtLtna+xMjR9odp7e2hsHIUuJwlb392j2&#10;lLQ1e1d9bqjyFTnY9w1WOqqmv0a6hG8Q24kK6jpqHYIGyrEFWIDSFQFqA7yC5Nakk7klrbJuBsUk&#10;RERijwRPcPECk0ceiSJXZbeKV2cRStDBZNsq08NaKiDl+t987FKUe7+ottdX7c6a31vej2P2R3F2&#10;RvLoiT467a3Zhsduf4s7RxeB/ul0HP1V2J1907X5WCKtqMnuHa22arEiTE1GOE4byuPDYh1VQpIB&#10;YiKi0fwwA5jKkMx8PtBtzAG7ajp97eSG7jMttPLM8ojZ0iVr0SS67ZrlpHt1u0nV0hi+q/Vf96x7&#10;m0ZMjKxqhztTis38gN/YPL7UrO2tw7q6ayG48Bvvs3ufI9ubmnzkWRwXf+TwG1O5N2U2My+69/dR&#10;bR7jxW2d6Da2TrutNqUtDipcljPsaaenUMyq77tJILNiDBoV2Jox0XC6Y52d4/EVAEu1LeLJKNEX&#10;aOpmsbiO15FsbH+tsMCtuhuWtbdY9SIZ9pkE91tsNvbXyWkt0ZbnYpViG329g/j3uqV9IO/ubbbz&#10;4DsYQdVVtRkl3L8wNqU0adi4nKVdAmaw+4NyNgaKajzGNpcNjshXUxyK7YykUm4cpURDPU1TFgqO&#10;ajkOZ4gk9zS2ZXKzmutUNaXC1IYlQSMB/gHwkas9Rvtt001htEb7/DLFGdrjWM2sk4VRJs7lFeEI&#10;aI1Xa21Ncv8A2iOYewqGWgni7BxGUk6yzMVXubfnRuYrsxB2htXHUW4WzHVHZ2IyWWfO1GXqcD2R&#10;PuOkgGPfI4OloaHdzEY/Bw0uRoKupko0RWCeBrWsSlsEigA+pNQvGPSQO1y2hv1GqhA6ettwRrja&#10;91h5kiM0iIDJ4LKSZX2eMq0zI0dyJFaniW6RLMq/TxLHMGcpP+CVUG3924M9MbsVcb0zjKulwke7&#10;FpEoarZ/d++xQznalZuabcu1KzZdPUkCuyFXU0HXlJItNuNMhNDKfdpVkCqXt3aXRJnxACuprmo1&#10;/D3gVII/XAIh0GlN2VxZicD+sFstnLeW/GzkCy+DFswjZYDVgLdiVqGptjU+uFxUFlJnNvVs9Pmh&#10;T9RbjrdeX+Xm3qajj3RT1cn2Wd2/vDcTbROdodxUmK29DlWT7+m2NkFO6GVkzwr0xNPLSvYxsks7&#10;rbsNXjkkOFNaXKg1Namg0rJ8KL2lSxBDNlfJeW9paXHMELGKTa1WM27zaQJNmlMdEVGEasfElt8z&#10;XJTxY5REjI7hBTZKTee3cpJ1hu7KnI7p6DqjuH/S3tKpp6/G53rvs7bdRX1e6Zcmdp74GdV/4XJn&#10;cJSUlJuoAYfExUmRpZ6ot+E3hTJ9I3hq1FUvWgUXJwoygUipVizKf1HOmi9PQbnG95Y345othdTw&#10;gvMIGUNJJJsikNKUMd08qnSJIY40lX/FIQJx4jB1Nt2TG7J7FwcPT24KCgqOkqfw4eHctLTUbQ7U&#10;7n7FWnqItp5HcUm9aOt2fNVmdq+tq3perQwi3UMoQy+9srMSWtXMnhPwlStGe6rVyNJZqVOKTf6H&#10;ppTqlpcpHNFbR8wQJbNdW7ANt9xl4oNjCEwBg4SEMY1Qvqsql7vxar0pMptWWtm3RTTdT5jOvR77&#10;+V+Bjhh31ic8KfH7w2pujcbYGoj2lncQcVRbwecVqbUyKzZrcXlGbx9TSYeBqY7eMJcSObYqzGY1&#10;1haml0ASWwcY1mkUY7WBcaumre/iuNss4P6wwsYxtsap4DylUD7I7IpRQaBj4rWYJurjT4scqx/p&#10;sWD+YdQVtH8PvmZuOn62zmNSs6I2zkZt/DtjZdHDUVeX6b7n25U5p99ZGtrdlbypa2Gp/hjZDBYu&#10;loN1CoXA4mCmy08NZGqs0pd2yi0Kqt0v4q0obngnxRhTjS5YjEhPhkAFHMF5HPy/ud2eY4prm42m&#10;Yuwh8IzF49mUIZ2Xw7l5F/0eFYlkCfSRhbhWkcd+zqeqo/nJ/MvrqDZmdy0+Q7r+F9Q2bw2eg6oi&#10;lTaXxw+EuiaffW78hWbUz77QbPGRqyGgjj2VFX/b5Na2TPY00hhu6u9xDGIy6vCBTWADWdKjScsW&#10;AwAQXC6UIoahbkSVbXZtxvBfR280V9M4doGcoY9quikwnqY4FhLUZ5EaO3aUTyq6MgAgybfip9zb&#10;l2w/SG8KOHKZL5MYR9pSZGUQZ6PIYXrDctBjoukpt5jsveCZaerfJ0+GoMrS5GrPmz6zw4qvpaOE&#10;kjhm+njk+mk8RCCv6gJUn6cK3iUCoSMKSpVR+mat3dSHPdWovrmIcw2gtJ0Kufo5EWVR+95JU+mJ&#10;Ms9GHiSJFJG8xIukMcA8IYcJi6ysKSr1Nu7MSQdm/GnKLVTb9ouwCsue672di3y7zYLO4mlxhzXj&#10;FEc/NFPjd9lWx2JgoaqpiqF8sDJLAwt5A4EKk+IABpFsQhB4hWyYx3RkmQsVOgtzXcU1nucM292r&#10;AtuUyx/TOzmSVt4RplZQNPjIugXRrBMB9NHCkymVUpDTSLsbbeYk6t3rHWw9V7Fr5c7TdkbbpZY5&#10;Nqd0bGx1Ow7jrMg/W9TWdfGrkBqqTGx0fXaM9FmUylXXQPFSGPRqVrV/CMaGhYHXre1LDQOJbidB&#10;Hjfg0+am+vfGmkuP6x2v1kd7ckSfTswiFvBvYhdpQNOiGmj9RNW36g90JlI0q7MY+rmze4NsP1Hv&#10;GrgyW5vkJQV23oM8065iHI9fdX7igpF6Zp9z0+/O0cZmahRkf7v43J0WRzbxSbkpqiDGyJRC8UTh&#10;Vb6ZyR318QVWotgv6lNKCmAWVvDwh1MCTW6vLf8AeF5Cu+WaRODG4e0cLLQ7zJIi25/VnIY+I/gv&#10;H9QT9TGYoSI1w7V+9RaOqqur99SQr2p8XN3+SPtLAbgkpDuTrPY23qzcVLkIMnC226DNLC2Nk3LX&#10;RVWJ3iYpcTi6SkrmjqR6FJK2rGBytIanxFUUVbYhSpGshScxjuU1kLFTp6a3Oe3kXfYRvNmQv7xd&#10;F+lkkZ2kn3lWlWRKKrSKtEvWHhTCltFFHIPECZp6XLx7D2xlh1j2JST/AOjPrnTl4e1tpNU00e0e&#10;8thR0NJP2k+V/uhUf3GlkK6v4c46+jZ6XMtkqjIQGLVvC0YKJbShTAg0hhQlja1UIe4l/MVpMvwa&#10;TU9Kd1vornVP/WOxa5jv7kmYwv8AppbrvQjlaenhfoUCavD/AN1rsDdLOMKo6/C5tt+ZzD0/UO8k&#10;xdZmvkvip9sQ5GHG0GdbJbQ6s3LNRVHUcm8BvXf7bir5Xr1wWLyVFWZV1/jdPNS42sp6RdhZCtrI&#10;1vIZE00PiJgf4sAQ9NKAZXuVgmYiGYaump5bKGTd4k3myS2nZg6/RzUdj++JZIvpyTLdGgWZkheO&#10;S4B+tR44axKS75OdeZLfeM66gr+p+/Jcc3efW8FFuHq/sXb23uz9sZHfvSnVtFTbx6131V7123tP&#10;rTfAqaGi+0zeXnNJuuvxq/aR0WKhynlSSiR/oUjhkaRnhUBWXUQBatoSPDMVWr+AGEyaTIS0R0dC&#10;Tb5Ybd+a7iffNujtUtdyuXaa2l8IVl3yNZ7i5KvFFBO+m2/erxmymM8dikdveqLhVr8Lq+j2x03S&#10;7t3puTZ9RuDfnUu/N2dsdcbR3pmdn9gYPM5ruPKdOb06q7ioOlKfsr5B4PId89nBux914LaM1Ntz&#10;rDN7b3LIiCnydXKXtunkktop2m1q6AkAu7uQChZ31I8xcwiRG8KJfplmqhI6Qc27VbQbtebdFtX0&#10;z213IEkaOGK3to3kW5jhtrb6ea226O1TcTaTwm+vZ23eTb6TKGwav5b9e7A390/8tOl6DvjpGoqN&#10;34vJ0GS7pyvZvbkXQdNv7tfZm6t/7e+S/eFF1dldxVW299fHrqnCYvDVO+c7lqvbe4RWbcp8gtGw&#10;pKUGUbxwXCutwpCup1GQla1B1MwkBqqyGNnZCD4lqtCq4A8tnc3+0SW8203CXUtvNEYltUWZBokj&#10;EUMUlo6ASz2guIoIbiN0FrvktVllbVS/ubcuAz1J1gmFo+oqB4pKLFZpaKsjl6H617w6d6pxOGwP&#10;yY2tsPDTYjp/pj5K5KvydXFjehtw1mXO6Nzburp8lkZ808mOownuVzHNcPeTeKkZVtCJLpdpFEsi&#10;giJ30vKIRHAqq8DSxzeOqySjqfuTdmurTZbHYLBbG6niljM9zc2cklv9JIbK0lKPf2ls0tvYtuD3&#10;e5XEsttukVnd7W213E9pZk9Fp2emdn2HvTr8by7AfaPYndPV25Ouc/u3Z9H1hBEK3Zfc47XzVbS5&#10;egzG5a3P1PWWTzG2tu7PjenFQapaGh++yEfmJArxLHfxwXwikMkZrGP0wgYPCzLFEsHhXBDPaWdD&#10;EhklWQZU9SzLFuc91ynd7ryu19DDa30RW7krdvJ4Tw38MRvdwn3IXm1Bo7fft/1pfXcdnY3FrKVD&#10;r0p87jt8bdwG4dt5HNVOa7jp+vsfm9gbOfszdmx+ypd0d37girN37M66zWxtnZzZ/dO4cR0nsuGi&#10;7NxO78DjodlZKpnoWZcvD9xVbvLSJrwW949ublGAnVu9gzSorKjKRLcU8V4bsOYpZBRFQCBGO9m5&#10;h3WLluXeNi27ek2C6jb6CW2jW2t3EVjcywS3kE2qz2upsrfcdhmtVvrG1q89zPXc5o4mV954ql6y&#10;2dH2d0zlt69b4DoTvzsXp3aGP2jvbEZGu2N2h23s/Odfdd1G9NidyLuXd2Hz/dWBzmIp8nl6rILR&#10;4zEZaCWihoNam+2TXQ+iRbM6vCdoilasy6l1t4UTNPHC6SRM0ZSRI3UzRu5B6Y5usNnDcyX0vMUc&#10;duL+1g3BJmiRI4ZhHL4MBvr+OLa73c4Lq13CO2vY57W5urWRdsvbaziK9Kz+FbIyG7N/YPa29ulM&#10;Z9j1xP8AcbSh7KOAi7C3/wBTbiw27etNw5Dfu9abs3ZuF3FR7eqRtAUtbVYTEVVS8cs0Eix0Ykah&#10;SGRbnagz+HbnXHWQ+OEpqKyRjw50ZbeVxcPAQl04jilHZXow3i63O0XbOfpYrRZt0HgXBisov3TL&#10;cNKYUlt7phdbbdRzb1ZW77Rb7is1zsMH1V7YsRcEgM4t29s4DePV2+N59c7Zk7N2PvbcOI6Axe+s&#10;dR5/cuM3rkpsDuf+/EeHwHYOe7R7a7X2LgN74Wvmr5Z/4NJUFIsZOKmWmgpHqblEwc2CNuqSsinR&#10;WlEjn0r4KalPixCdHIpCZG1PJheiln5IuVngi5yu4uRbizgmmTxTG8khu7ra9Ui3lz4DRtY7hJt1&#10;zbrIz34s4xHb2ykydDd8U+wMBku1t1dfnBZPuHsDFy/IrfvT+w5vi12Rj9+fJDcHYHXr9d4vo/cu&#10;1ejq2ly+zOpl3V2NuHc++q/B5fLzjF7Zh/iclStJPY+2Oco1zEItcclw2h9RMlwWDmMvFI8c/wCp&#10;DFHIks5VfBtSYUQMAYr9zNrjuItmuhuKQTQbZG1zAsKLabVGj2q36217aW1ztipZ7heXNrd2G3RP&#10;MNx3tI72e4eDUt83Qm29jYDdXyU7Bxne/Vnc/WXdfyl2N8iMLvPb27+4Mj1vD1/2fW9YOsPcGK6x&#10;zUO2P4Z8Kk+PNVJgN/vuPI4mk25kqGlz0mJjiZPYwkvFLx3CNpkCjUWcsCxPiF6CYFUjVzIWJYeH&#10;LGoPZQY52+yXEdpeWFzbK1s07rFElvGjRxpGLJINTWDrLc3L2y2qW6iD/G7K7mZNc4dhsSPZ9Ruz&#10;FYHGd89W7blr+yN9bCoe/MKe5Z+msF2Tt3qvdj5X5XzbIxm68D0l1p3b292P2y22cg2fzlTh9+5b&#10;F1FXQV9TlK77ONpdHiGH6gBCxQsrOKHuj1FvGBXWAsPDU86SNWrg9GEzytbQ7gNqkeUIlx4LwQEs&#10;QYrxYVU7cY5hCGkviysI7fb7q1g06bdlNWXaexqjM939c74wvUe6+yPjv2p19u/b8ey+t8z2N2H8&#10;bNl5TLUea2ltLYe1KPcG+es67Z2I2TgOoMVv3aPVPW+MG4KGg3JKtU1RTrS1NYQ3MU893aX62pkg&#10;XCmNhoRpSjav7Vlt5BXxUmlDxJbyJCsayUYytss2z7fy7zHytLzCLLc5qNILqBhcTRbes8XgqGsI&#10;5N1t5CDYXFlaNa30+82k+4S3kloGiQ420oMtnMzQ1E/WG58pON4/HzISRVPamG7Fjx8u6unNp4Sr&#10;zVE23Mvg6ba826yTj56yrjqaDsqSRsftyPG1lZBUxroIGSaxY2JEgeOtCYwNK25odZOoJX/TIe96&#10;rUEGbjfQvt3MkJ5mikj8C+ZEMQndmmfdlahhVPB+pUULuSkrfpQLG9CqMhpKqh6921ukdXbmxNQn&#10;TnUEcu4R2ttTbBgTZvf2yqGA1Xbu46/KbFy9VsiDI+Nq6KgSLY6PJjcv/EavJ0MtPW1gZ4Y0e1Zl&#10;olVDghiXgLdi0Zi1a6lIWXOgKBQrN33JIZ7q5h5mgSeI3AMotmiaFY4NzWNHncNBEsZXR4LRmSyL&#10;aLlpHZXVdZHZ81Nu3cmFh6a3U+PysHyZpo9vRZr7elzZrKDrzcVdhJelhuyXsTecuXmrJMwmLocj&#10;SZCrlc7nhlgw9fSUEe4VkMa6YHLBy6kTICo/xZdQamhcVVXIKJTSwLnpq6urcXM6tvlstuYRC4O3&#10;3JSX/kszG3MWoPIQ5ErWsbrPc6/HjlSFTGs/b1BXZKoplm2Bu6ohj3/8eqqGWo7Ewm7K6km3T05t&#10;PGisp6zauapBg6TdtLUmhlr6gVEPY0bSUuDioaqspKhHYY3Fzautq9KxgtrAppWEita6tHHSO6Oh&#10;kclcdIr+8SXb+Zbd9+tpAqXjpGIHcN4su5oxCoFMXjhfDEshKXWpbS2SKergNsJj6ik2P17l26k3&#10;Tha2LqfrFY9x1vbW2KOpgpdp987Explyna1fV1Ww/Lsz71oVlTFINnwz/wANy7VtZlaGWnahiLII&#10;RZMYyq9hcOG1Nbk9i0J1Graq0lFDHpUEdGO57l4E99ff1rhNxE1zWQW5gMfhQ7skSmeRWjRYRSJo&#10;WRnsWOm6MrkFRByG1JpN37gwNJ0huqSPMTfKPBVmDTI1GIpK2jrMJ13uhsXU9NVm8peys+uZlqGy&#10;0e2KHLU2XrXZtyx1ceJraehSwVykR+mkLgsa+MoIIFsocNTStVOnWcIAUZWc16TTT2iXcteY7NbZ&#10;4Y42/wARm0yAneZWg8IMHnKuPGaCNo5LzV40LxQdi8NuQZbL1GPln6s3hXS43fnx9zdNWVW+8JvW&#10;LDw7r6j2jga/LR57b+XxVJt1d3QytjqrL1UFTRdguxxuCix9ZVQzx+iV/GtNFo4o8BLBgo0oLY5r&#10;XUVJoQtCh/Ucle3rW5TQGy5jhuOYrZz9PuQWIwl3LyPvAJCoFMJmRQRI5KThvAhWORfECKMeQxnW&#10;W0M1L11vKjrqfo/Z9NHXR94bJ2+aV9qdy7Mo4KFuyM1XZHalH/o7pah30/ZTVfX0QanzL5Gatp/F&#10;W3U+FGptnEJEdAX1V1vbE9g721DuLA0mpWMLkF/cbhGl3G5j5gtluo5bwa/pmhaMQwbysYa5b9CM&#10;L/Zqjxl7JmrctKWBUifx3epp+y81R0kO99LfB/8Alr437XaWFqEx7vN/LuxkcGGzEU0j5SSZxETT&#10;7YkeNa5oiJ6uORQGMeY0rNZHQ5VykZ0pXWDIjeGTX9UY1fSHQrAeKZQyaSGvZ+6iSz5mSR7ZpbcT&#10;Xg8W40tbFLOeM3qKV07dTxPA/f8AGbieFpBZLYtHcGeMS8BksjDsPcBoE+R1X/EutME0VdV7Uqq7&#10;JV8tJufB00/jjnLZvLHBvSekVUFPHtyJyImqHhXWUTzq15BMLmQiRi+vxCwbwVlHimfSDP4Hw/U6&#10;Eax/sljmAr1IFhtQh2PdtsbZttjNoi24gNqkRgXcZbKQWa7YJnTbn3IEyfuUXFynNIZ7ye82xyYg&#10;pjW5msw9XmFn+QEpfsjYMsGUNLRJkcdHUYvcEP8AEajKVE7Vs+GlqIzSjcJpjUvKVAp4/OXFhN4W&#10;5NL40sdIjJqMnhAGUwjxfEVWoZ+H1mgm+yrxQUr0ln2uK85OtrE7TY3ImuvpBELIX7SHb0vpDafR&#10;vNCHXbVOocvGdI+VyVngvtzPYPNNmaeh2LTVK/IXHz0G6uzYmfL7djgpRLPQYqtq6WprMTWGD+J7&#10;gjkvS4p1VK/1yySwhSretSEur+yYyplIBGyaQS3it9OLUErV8t+7TIEkqJfqVLaRTfPAudq5Z5mR&#10;LGZfDm3M3cU/jsFiNhEN1fenRGHgf2H9c1smntAr2R2iVYhMzYo3FQ4uXI0m1PkRRDL9eZCtaejx&#10;OHP3uRp8xVQNU1tfFXZGPcUlO9Il6wpHBhVMZcT+NdV4pTNaTRl5nJU1UuZ2YQCPPhaU1/T+VGH7&#10;s/F9QBlm7gj2/mSyumt9tthDcKqvHbrtkcf7ze7JVbvxLr6f96salTE6868Q2zsx0ve8aKfI7c3J&#10;tWv2x3hisTnKTr/I52l3BLkOv6etw9dS7WxMtXLJR50Ltnb+Zy08NC++BV0rbgdlwlJS0ZyMtbA5&#10;4wuY4FJLsXElZJxJl2lUy+IUTT4oBX6yn+MrrjEUVNfSOLb12q63SVLWG3RLd7XTa7WbclLaO1lW&#10;xW0W5n1i0LCb+rviA7LP4d49/egi3KT3NsPd20sh39h6/YGFw+Xj3x13JuOlj3rB1via+GrG1dzH&#10;dGzsDuPJ1tDDtfcOQmddqZCkkOCXH4+WnppHdSXRxfQwm4jjtpUpLElYhISy6X8No2Tt1KoZLBjq&#10;YWAnSUlip6EtyvMe4wbVdXe72E7tYX8pW+e0SKF3ng+shvUnHifTSTvHPzRGBHAeaJNsuNvRYUkj&#10;Xln9v7mhw3Y7RYjC5eU9rbAmpcbRd0bdwuVyT4jLZPL5SWlzUt8bjarcdPVCehhq1WWKjSSJnDOh&#10;PlurApRI2o8luFMKTqSWR2T6etaYDfu+vw2f1KtkjrdztnMkTAPPB4kNluZkF/PtckeiG4tYbo7s&#10;q/GyO0bc30JafmH9zzwUjR6OlJtbcEOZ7PCYXDZVZ+3NhfYzY7t3b/8AlUqZ2lmSujSSaFsdB9zW&#10;yU+IikcvjKSOaKXWXRve0msNaqsTD9W3A8NJuLo7IbfGAq6htxPwWhuVbiB1STb+ZY4kLTwdllur&#10;P9bPt+RBcQR3a7qA1W8aR4n5wVc3O/rs09vqVHo07p2nuVz2hQjHbZqKhu5Nt1WBq4+zsRRwS1NX&#10;h8DBS0+KX72L+H5OSCMjGUtTJ/kdCtTE511Ean0dxZsSEjlXU8GkwrMMujGNbeoxpUN+7QcR2pul&#10;buI6bnsOZoYFE81owitN0L/vOfbpAsdvcwpdvuwDEyiWZ4f64sRrud7TZZYVaJHPWfdO3N3PFvBa&#10;TFYKSjPd+Eq444+08Ok74xqFKqkSg++dEw8b1lLLNjadizUUMDwTBVkVfdVudscRohZQ0sFPBScM&#10;NaOyfT47aKrHazSiQG6V+4jp+ba+aAly9ykEoi2zciy7jPt2l1trm3iuRu5V6yLLNLGOdgD4k25j&#10;ZntyI45KYN+bAzmT3L2A392MDuGore+KeowlK/amGORzWUrMfgcvIohhytDU4alrcPQTV1FF5oKy&#10;hljn80qvMiu4su3NNnxAzzxFTGk+oM6O0Zt6qaaFDfu2vwxtcoasVASyWHNNptso02ptodqvllW9&#10;uNv0NDb3NvFcruwWRSfHkeIc5075ruLZpYgIY5HJQdxbDkxsvZXYWO3Km5enMT8guvYZOv6Tc2Fo&#10;+tcfvbsTtXcHVWwOz8jW0kmarsN2BsStoszGRLgMzhspFi5IZ6X7UVsdaRTLbSfQ3FjaKtsJLdlE&#10;YUoAWkMDwEqJI1VY5Es2diIYzOblaqgaS9tn3m0g5l2fmjcnbf5LHdYZ2vGmF1IyQ2ibla7kFme2&#10;u3uJb2zuOYobWFJdwvU22PZZvDaZ4gO2lmdv7xzeOw+T6bo91bnr+08HuTb+L2Hktz1WVixmytw/&#10;6QfkC023qjN4jq7avYfc2zdo1NdR5agwNPsWDP0Fa+OaZpqmmgIbYW93PI7W6LaQ+DcDQhZtJiRX&#10;eFmicMzwtSKiM9yB4gWKQ1Er79Pu2x7akcW73Em9Xov9rc3V1DGsk4vZ5rO23GOC9tHto7TcIFlv&#10;FaaO22dm+immv7RFWXjjdknZ3Yex6rZG69o0EXWu8q3B4ZsBt3qjdGzML8iazNvS9GU+P3nUVm0N&#10;x786upuutwbertq0lDQeFszV1kVNlTXUAZHI7YWcsalIptwdFQGFCSwBMiuFYzSkrNWaB3kRmvEk&#10;iuF0E9JrjfZuYbXcFivLmw5Wtrp7iQbjMqC3LRpZXFrK8C7daL4+3r+7N0tYrW5t4uX7m0v9sf6g&#10;J0j4tu1e2MxVv8gJ937B2/Sbx2TvrMt2buHsmDsmvquiM+026G7a3/01uLdXYG2MFgtmU029qTI7&#10;RgxEuUz1XDi8vkRJTiZVbRrb3H1F1dyT3qy+KXaJjLISrPGkbPQ+IqM0iliZQwkihEbRJ0RjcZd4&#10;2ifadk2C22zZXsDZfTwX0C2VqiTx293NdQWwMRtJ54orGWBAtp4D2t7uD3VvfXIC97aoMhBUb57U&#10;pNl7uxmxsjuDM9z9jdI57Ibo6W2m+8c5tvBQYvbFHjNqikr9mfJ3cWN3ZBFgckaagz2coqt4Ms2Q&#10;r6yoCVurWFbqaRrVo41l0gSF4gzqRGUVitQj1Mxe4D3sRVEjd4mBV7ZN/wBw/cu1WY3+K9u5bISl&#10;rKO1vnhtZVe8W6kiSXRJPbBE28Wu0vbcuXcclzPeW9texuknWWj3nm9k9r7b6m2ZvTfez91b46a6&#10;R27mqHD7er944PtXZXVm6aGr6Bx3x+35S0e6K/f+2I6FqjO4yryNDPtWlwrZ+kqchPlJqONVbNuD&#10;Riyg8SSGfSAS5Eh1o8spoqROjumkRSOfBEMdxCpEstGIt/h5Sttwbf8AdprKz3nao3ldRBE1qogu&#10;bWwsVBmub+2ube2uDLJd2sAO4S7hebRfzI1lYeLEc2HZG5KnrPd8NBjNt1GFf4zddY/ao/v5t6ky&#10;uZx0dXnxNW1dJWPh8ntLCbkylFNnM1i695pKOsN0MU0hi9m9puMF1b+PPrVWRSaJKGp4LsDpXUF1&#10;BWeKKpMO1GWI9xHUeb7ypuWyb3b7ZazW80tveTr4k13ZyQahfwxMnjTCNp47d5o4L69Kot/z2lpf&#10;LWBS3Qq7n29mhku2jDQ4z7es6c2pDTau1NvYyeiyRqZq2SmZ5KmyU1RHqyUc3hiK0WimLLUFQVbX&#10;VjSSQFwPBjoEWcChgMi6e3tPhgi2Xy2kyL8ZHQci2jmFpNuGmF5fr7pdVzNt5diNzS0nN0BINQN2&#10;6vvEj9j8+i2mQm1Rm6c9w4LPyYjumdaDbsh/0c9d1j01N2ft6Olkr0zGx2Sjpjk5nSgp8mIUraM1&#10;aeNKZGgkPkYL7sslg5uVhEn9nDXwVnwGiDr4QI4hKraeY2syq3dwvNYcyQfutr02ZVbvcQDuM+2t&#10;WSLcGtZvrNLnD3BEu/ng/O62UsR+nGfb52/nYJe9IaujxcgjHWtFJGe1sVIjVkefqUNJj2qMlox8&#10;+4JJxVRGRwIKOB6cvH5BE2zcWFZjpZXpDTw0mqC8TFfCwR/ZgraHy23xg3cR0nXa+Yf8SZ2ierbg&#10;4N1cbeA4hvoY7g35WRTi6eOfmAEDVzoNuaD9AMAn+zdiZnc+a7dxNdhosrkqvA9X0GMgwXZ+Ho8l&#10;kKSXctRJuI4SiyVV4qfKxRxR5DBxSshlqUelYiR4dTDS2UhMYMhdvAUeGs3+iRMUWEkUqUBSxznb&#10;PHVzqI6MobXmG3tLa8l+k8NG3ORxeT2BNLK7hiuWvwrlhD9TJHPzOR/zup2ya2U26t03PKTtapze&#10;HyFaNl5LanaWB6fqOt86nbcm6ZcPufbuP35kEzOHqv4jvKmgkysxro5sfik2bUVMuIqJaiSlR2rb&#10;lp5rW7iiZYXaCkiKwWQaHIZGepmtlYEWkrLGbSKMA+MaDpRvANjY73sN9PFJuttHuXi29y6NcWsx&#10;ubdZIbi3hCR7XvD27Kd/sIprxeYby5qjbfG7SFc5bN+TAZSqpdv/ACLglfcHXVRJXS0NbkMjPjHy&#10;1aZc1HWCtApsdVzJapqiktTCbQx041KoUG6RLyK8FxKDoefxTIUB1RoguDcaSe74BuXhjxSPBFsp&#10;7+ildme42C/2S423b2JuoNsFmlitwQIbq5n/AHSu0maNAIa/UNyeLxhYhl3B94m1CAZM9kc/JFs7&#10;CwYz5DQySb33dBJFQYOanrsb95t7FocTQ4CvkhoMFBmBIBFDPM6ZGbVd0cKpdgAivrm3jWWMaVi0&#10;08KniySN4Xgd2nxalvpNR+ur4rTQatIS7kY73lnat5Z7G6ka4lvzPr+tdmsLW1iN+24gRGU7fpEP&#10;7+EC/wBWWU2SbduYh8dmzN5POxUOCXzfJM1A6yz+MgpziaqdKk4Xe9ZJJicfSRGeHM5XE+VZBjZ5&#10;YqGgQiXzOqvCrNu5aLcLZjKxZimhqvq8KFDoEFAZhAR/uPrQWFKrLOFoV28xQwXfLu7LFYRPAguB&#10;crptxD+8L+dTdtuQLjbv3n4hU7qLed+bVZUe02zxtSTM9lcxPuvJxrWfIGSZqHqHK101HDBUUktB&#10;SYCmpancNTJkMcYMkaZ301W4RFFPSNaj8MvjDHcNyJdu8X6qbUrtPrM2ogiZl+pEoTt9BuunXSkR&#10;ts6ur7ntFtac0xbdHsW2gywRbT4I27wkfVYRSfuc2JuWWSv9q3InjC2Zgb1N6UqIunWiq83Vdj0N&#10;FDJ8iKdD3Bu2r+0iwogwdDHVl6mOXGYetrZ8bgZMktPqhq42+2zo0ssUTHT7YuJCu0RLqk1RRKmD&#10;pKeNED4YUgiBp+JtxrXcOLSQcOlG228EnP8Au0xttsdLy+mn1sDJHcHb7xl+qM1Vfdo9rI0x7u62&#10;svKgHhxWu601mvW9b/ow/wA3vv7j/oIe8Pj/ALpj/SN9r/w2l4tP9z/4j/xevt/V4Pub6efr6fYy&#10;1f7rKavx6fjbhr0+Hwrw7PA4V/R107+sePpR/W3T9NH/ALjfUV8BNNfp/H+r+PT8X+M/vOuun+7L&#10;6fX/AIv1/9M7vXWCpKbuL5b5l9ubdEtb/Nk71razKTZjc+zMzVUUPePyI26mYOZ33W5DrqojpZKo&#10;YxMjj6MYCYSPiEh/vev3gC29J4l1cKI1NUh4k1NFuDSi0ag+IUzWrtWJSOp09trx7badqK3ssJEu&#10;5U0ohAaR9qTWHmBjDOB4Z1drACCHRdyI/TjW7ao6brvfW2qbaWy6X73qDu2optvPuXsOKprKqn+S&#10;XYFVUsuwqyvn+QVfR4das1YGFrYanbL1MlVulqnCVWJjgLZ40kjnZYlNUk/GDTWZ+DrSMrSvwqWe&#10;n6VCKET7RMbe62i2N1cgrc2Z0i0ZUbwItpJWSGUG6hZa0/WdYoa1vdSldK/3BgD/ABWiGS2nsvLz&#10;UHcnyFxn2lZv/Pbojhm3T0tvirkdKbrn+H5fBVG8fvi1RSZTz5HcBqJajYv2mPnxccbj1W5lLRJq&#10;JcKS9K6VlyQScfNaCPhOCwyihufF2yxC3t2dMFtqH0rUAkl29iFkCiMjBISUvLcmj7cVhJpnixuK&#10;o8vtvcEuJ2XJS1x+LVXDuMdrbSE9dJLB2NgDUTdhfZx/GfcGXgavaihrsVQw7ZqknkxpX+91bt+o&#10;i08apFNF9NGCCoPc1OMpI4660rVGJkoNZPhg9Xh3O6e+sdwG53zDwppNTQRajVNvjBr4fgslQp8e&#10;BVtsiBVW6aoDfPYfF0e3N/7X/uVsNkXqfvxzi4Nydsmgr6fDd27iykNFkuts3V1HyPzVDSSVhrXi&#10;xVdDW7fqalsjuhp9t1u3oYq3Xh6pJBAhULLkycAzS4DD9MjzAIOrgh1A1d2We4Rdusv3lcxn6m0B&#10;jFsanwY7KrtHIpu0fgNauDHlpwYnTSJGbwZy2dgC7P2VlYJ+2+z4ZcLLvzN7i0S766M3K5mxv+jC&#10;ox1ZhJdzRZDxy0WTEtVvZpvvOtJcdS1eKSNTKircM3hoAS2dZBGlH1YJPCvAfAP7Qkg9FtvdSPt9&#10;tFJuFyXWCEEm1BCia4tWUVjRVA7CSZdRuP8AiKFjcUYMJj4XmwWSODwFO9JF8Ta6HPv27tv7mKaS&#10;t3tgTXx9yZKll+LWefFxZMY8ZbFYqHbSHIS4Wuhl3bX4GopmktwEkiMA4otPErQ6nbK6tS0yWDEt&#10;nV8CkFdc7pJ9TDfLu06oRcPr+kXuXwoIyBIIxBLqIBV4FWI0MI/xiSMhNZrZmKj212Bt4dc7clir&#10;tlfIqBtsJvHflDR5CfFdy5WsoMfN1hV5Ob5G16U1TkBklp8Vk6WtxElfJkcu77dyWBp6WsyqyGR7&#10;eMqFYV8QGhLSAdynw2+S0LNTQhDhiXtsuWQxQR7lcxgT27FRaSAuY47OQs0MiG7RTUHVrWO3JMl0&#10;GgeMLm7Mz23OtN5bOyGfxW26TKS/KCvG0czDvbKVrYrNbi21t/FbSz+MyG1cltnF7Z3Dj9+5vFZG&#10;posxWw1tbj3mzGw3oaWfGGG0hSG8USRVk8RSugF2Ii1UIQnu0sAQOxIqgXj9xPVbV7rcdhvDBev9&#10;ObOWOT6grbQKblo/EEl0IwkXjRSSK7aZ7y8Alk5egeWJVUzfxyq+x4+vVXcuY7ewfyXzm34+ypsH&#10;1/0H1Zhsri/n5uyDefeG6Oqt/wDXGzq2tymxthYbp/cGMljwm4d7YjE9i7cyudrYKmKud5wsjEyR&#10;hXgIuaKVAQFRL2lgpC/2I1tlHrIj3RUUC9Bm8G1z3BmstwjbaWknjkkknlWf6MCZIpZBJMR9exgi&#10;qlxbhbS4t9lWYtJJKvQ04bbuEodl5fYG1H39BhYYW29sDa+0uj+s850Jun46SxbH6q+WWV3pt3ac&#10;O3MBNiNr7mlzNP8A3U3BuWqzWzXo8HNBQVdFqoqi41DUipJqDALWOtUoyyagEDilO1MqNNqWHcV6&#10;Tu9ufDuXvLUQNGzylbkqROrxS2yxs1xJAQ3iMZLikbuJ96SJtUaSDORtfM7eoMxuGXtNtsRZmn3D&#10;2vi9w7J6qynSmL+KVPuTefbnxe35jt5Yv+4PU8+96rMbdxD47fEFTunJ4bI1Gbo8onlRauk0juwM&#10;mmXxO7UQo1aBpdCCFUmXUa1eqLI1yoJKgi0kUEIaA3dgLUrGsSmd1RrhvFguEdHnlUWgjVVKwtHJ&#10;Pbw7NIYwjtG3PcG3911O38FWVOU7Aqt+4jGQYzeWH7K2R0vt3r/aXzfptk4HYPSWA6k3JuXB7U6s&#10;23R5vCdhzw5Cuw+2s7g967eTFhJo3eanrt0l0VSIVC92AI9dSqqGVP7LSQHZl1NCsJXzB8Gs/GZJ&#10;rvSjSkw0ld7kwFY55ZHikuGLXyzK0lvDDOIotzk3FXIpG0brnIXk3vh93bAqu+ctRNkYqvq7J7+6&#10;r6xxXalDvLN9hvl/mzgesMZ2XhKrK5L+AbL6oauXYGN2TTzvu1aipxdVOJKb+H+Zii+JCJtJAodA&#10;DaqBpCaKV1gqWVNIJui4biNPoktTosr2fbvqgzBlFxI0Hgq8kVqo1zpN4LLIIp5xM0ceyLbmKrhl&#10;lapqPa+E3VT1r5buKfqPMbbLU+463Zuw17kl+BmL6+y+Rrcif4vQby7q7A2rjO6O1o6GgqMfh9t5&#10;vZuzp5g2hI5Z8hs6UYKyN9CW9F0+FU+WkoQNWmgoFtKkkEVLALz2ztHPH/WFIASFlkMq3hjU4pLH&#10;cRMRCJWLeLJLvxiVVaNgInvHYebE7wz22d/ZD5CY6TdWQmo+ycj17i+scP8AIObLVG5dt7G+EmT7&#10;Hq9sTb77FXcWZ2n10GrOwJszg6HJbip8XS5KGJP8kotMHCrHOs41KeAUPXSRGRrBBfALuCALjwQn&#10;GgfCwO81zts+3M8cyUBeVrbR4ge6U+CySLbKJZI7e3eKSu0/vIzHUuuSDgD2Oabcm26cdn0XbQX+&#10;N7Tj6n2709tvZ9F891xG9ez+04+2Nn7X3EsGzduTYDcOPWoxO4d+S4TeWJqtwTcTTGsqNh5yzJIn&#10;+MUBXACiQEFhRjqENCdAVy7RfVV4AlpItveK3uLe4j/dZYrKas8xtTG8UbCSJWie+1qnjGa2EUV4&#10;Nl05DIsXG4eh3DtWt2VsqXs1Mft8ZbbPV8G2cD0pnvj/AP7Llj5Ni9XfLrBb16/oqjZnXFTWy7g/&#10;jsUmxs/ltxZHCSU+3pqGK0Yx0VRrYsiiQzAgCoBOijLIGB0tq9FBYD/FC3mOnJfCiWC6aW0Fk6u0&#10;hBkC/Ua45rdo5B4sPggBtU7pDIx/f6o1Csh9/eTDZrZ1NufdP+lT+6mA+x3R2fXboy/Te6+jK74d&#10;x5He/Y/xmotn5murNhdd5LcG38ltLCSRblx2Mzm4No5Rs+k1bUIpyB0JGkqwM5kFdVCpYoKFKdyt&#10;4gI7mOpVkFyATg9VlsYoWjh02C27KohDJIka3FZY7gyARSw/TMsgZI0MUstm+ymRQdUfUbeH994s&#10;XtzdVfm+x8X2NQ06w79ru1d29Hps6t+cDbf2bszoHdPVG+904ulxmw9sU1P2NVUg3ZtnYH2O6Ntx&#10;YmjraV3YUc9jJKQXjmpIPjJaieJqOltSkMIQGGpmTU0HgAVODtLezkP013ZVtKkQx+ETcfSmNDJH&#10;4cqNDJuBkhYQRxXCwRboNzc0qJEr6+ROE2JmO4qvMbfw2/sPtPDdbdjww475N9kbcqN15bvOt7s2&#10;/X/JTfe09lbL3JlN09RdnUtdtmkyW6KjLY+m6vTG7hp8lkqWHGyNBMH7tIHu0l+nBjETKDKxDlig&#10;WSjI3hAl1K3EQUTPMS8baz1K3Lk+5wbJc2LblMrTbhDJIthCrW0aR3JlsxJFPbncpYzbzRPtN4bh&#10;9ug26IW91EYEDh93RgYKrCbz+3wnXeW+23X81sece+8883AxW7KmDDLWU81FFtysmnoEqqnB7gap&#10;30rRmqoZxt2jrKYr541FzOFiiz45w5U8LlSQHJBLcC/9kvCniUqF9tv2l27bBLd3hEZ2qMlrYOgP&#10;ibRIFBt0V2RANUULk37Hv8RrQMof3xcE/ZmLqJtqbTh++7I+P80mcx3Y64+uqKvOdPdrY+B8pUZo&#10;DYu9Jc+kZpDNtOnp8RuAB6LbMVLmaKuma7Qq8NxCbUdpYEByeH1B9fEQrUYkJZcPJqj0jqkO4S29&#10;xtN8u7z/AKyKdTQRgkSPs6FQ2gW03iBTrltlEMmYbUxXYZgG+Q2lRwbR7AxkeysAGXoFXang3pvS&#10;mppJcP392TDXFcdl62ffG0KnZ0YDfxHKyy0u0TNLBvEVksLMGplQp4vgIq+E4r4gxre4oK/BVh3H&#10;BMv/ABG00yt22eSCQWJ3KapvbVtH0jAv4Fvs4RjEwM6iOgVaMqWYIfdxKSKK7dG3k+2z9XUbH2vP&#10;4tyfNLblY9Vv7dVXDDS5LZu8cy+LWqw+TpsLjVr7CufbOQjm3rO7tlYauPb1O9MXpIwk85e10u3j&#10;sT4lCRSda9xK0IoupaInwsDLQ9FllfPPt+2RpuryLCdriCfTAqrGXaJNAaILLRXGtopWa6nxLbuL&#10;UOvT1WYDH1G+sdkTt7bBaq3h8dmStPZ8WMqjLmeru2qKnzlDWSTjaO7JMkI3x8lVt6mp8LuJGegw&#10;EdPmqeaoZt4AYJoTEvY1KBmxQXJ4V8RCpOqjksB3PqioOjC23SSK/wBs3Jd1n8S4t8yNbxBnWWTZ&#10;YSvi6fpLgShdLS2qrER+jb+HelnAe1G3ZKPY++6DIbI2hFSUnx2nalx0W795UVLVjAd/dkRGrbbm&#10;4qyp7Fw9Pt13YGorJvtdl+Qpv5a4BSvpChQTCJfC8OQAmVT8b3PBx2UPrQ+IaCCgBqn225l8aKy+&#10;tnSQ3toxC2cw1m3t9m4xEG4V0oAqFkFtGS+5ayyFX7cu2qespdxV0+19sZGOk3f8waEq++8/m1hr&#10;8psjfM5x9DNsWtxkGNxmVKyyzYHJvUbwr5A2RwVRT4GD7UWkjVZpCYFGoTHVrocC5GrJKeYGqnhK&#10;cMC4B6pZ30su2WCncJmjiO2oIzaiRQDJscpjrEquRUB/CLfVzVDQOLYsvRZv5hGDaD4hfMPNpicE&#10;kdb0fs2po87B2jhKKtnlq+je68Q+WnzO5oX6p3bXywSfYifbePjwm4/PLisFHTbnanqY1FioF1bp&#10;4SApcKKBjin1DAlSdakA8JCW/G1Y6Doo5ku5Zdj3iZ76Z5JNqlZi8KRlvGG0IR4mgW8yuVH61mqR&#10;FR4MOi5Ej9Dt3DQtH89/5keZXZNVlo5+8PhOP7y43cuQ6vroZsB8ePhDNCf73b7q6vrTcibYGZMp&#10;OMpY12ytYU3Qtd/GMCKYw3hdVxbgx60MQBGqla3EfaBxOqnllqaEIavQY5AuXtdl3V4r0wyreyOG&#10;+naQqy7TegSCVgYYtNSA0oMMJfxrlXi8PSu5tpQDeG6cK2wsKair3L8sMWuAp9wdgz4/Ludv9RVr&#10;YSTqifNP3XuaLJSSHJzYvbmSp86ZSMtTyw7fq6SjUmhjV4I2+kq6EEd9dNPp0+KulQaUrICFNUI8&#10;TqQbyaaC9nt03eREuYSpJs2QlZP3vOEMTKZ5iARJS3ZXnGieFjaAJ1hwe16fJzQVs2w0yVXg+0/i&#10;XlIUod+jdgknyfWWysTDNB/cXK0cOOxWZo42o1yFSP4HusxCl29HSZOohm97jjpcW7/S8EhU1anw&#10;iAhaGtQnxaR+opGqVmTtCe63Eybdu9tJux7n3KZQIGLEyvuyGVnVQEecjwzcH/EZo2EFrCl0DJ0h&#10;KagpxsnY2Tl2jRU2Vrem+r0x+em7Op6G6bW7/wCu56empd9Vsk3TeVqNgzziOmkFGBsyYCk3W+Qr&#10;a2ldGo0ojQ/SrVo0p3HJc2xNFJBowHAEO4B8IrkdGF9es8sl8N5md4725qVt1qngw70ofxUTwgYi&#10;aDUjR2qNq3ES0U9L6s2hR1G/N30mM64oKzG5bcHyWx8+FO7dzVRyH8b2B05nKo1nWVHlY+3dyw5S&#10;RIshLidu11Ln8gujOYqaPCzrS+9qAUilaCtGGdY7aC2FdY7FNKrRwdPwmsh1dVnujBcbjaHd5IvG&#10;TSa2bhX1HepNIhKtcSUbIFuU+pb9aIraDR1H29g/PU0vn2lTU5p+yfiHlvLlOy5MrJUvkus9kUEG&#10;fgyGKemiw9TmImFL/Gcwp2pupIRi8JT0udkSpe8UaCa212uklYVr4lKaVtyAa5NOJT+0/E5KmgZ3&#10;C7mNlucS7g8kMcm5OAtozg+LNvCNL+kAqiTFbhj9GoAhgjWdWYpFcAtVsrZ+al2ggq4OnOoXbJQ9&#10;o0iVFHSYH5B9byw/c9jZGb/RiKba0laDH46MzbRLin3SuQqq2jaOsUSFWiNt8UaY18dZtiFK111b&#10;jVWBl/0HRnpRue4zRy/XHdxVL+67zbUCmCPeow6yKgtz4IOldSlLLDbiswIIVWa2sg3nu/CUfW8H&#10;mfK/KinfEVW6tzU0WWbcuyeq8yuLm63qM/L3BuurzVXasnosLPBkq+TRlsdU0mDqYqUeoPCtiIah&#10;KEfqqSpAt1FH+BTjTqkDIhBRwZDqFRMYrvdLc7kFiuOw6LGUeIC+8SlXtyDPIo/tGitGhnuAFmt2&#10;+lBjJVO3NtLJFtTJD4+HsHKYvf3Te78TsCfsd46Hc4pPjLtLJ7lwMO+Zs03X+3dzb2oMNTT0lJkI&#10;2xu748LVS0Bo4KStk9oxbs8to6WRqVjwKuSY4oZNKrUlmjNHREAkgZTPcyNb1QnibvHb2nMFpccw&#10;AR+JfAsyrCix3l9uFq88kmhY4be5DNb3VxcM1puccq7VtFvb7wY7hTG/Cre/Zcu3abYEW5+8JN/Y&#10;zKdzbgw2wqCTrim3tsL599i1cHeHSHa+/wDEda4fZW0dvdN949AbkzddiMfvfd9PhMrsuGrxuSoJ&#10;55VrJlNjPdotpbmRCrRl0VH1qklY2UJJVEeB+8iQFDcf40IV8IdFXNO27NcXe87t9Pcxut2kE7XF&#10;v9NcXNoq3cLma18O4uLPdID9NG9lOtz+7CNlkv5zeSBQK3yzrYsF8GfmU/RkPaWDz3U3x2+QM/xv&#10;z+3KzqHJ/HnaXTe0dmYjavynwe7OssfUbR6WoMtUdkUOZnr9kZRd3VuMKbdymGAqdFDSG8LF5kiB&#10;cskiBdZBAjBIcSKXGanAXUqq1oxUkaegFfoLawub2SKBY57S4Mpt1kEjXTRxyW720yQSDT+noeSY&#10;RSyzR7/CsqROJjUH8g9+bU3hS/FDYXaVTubMdibq6M2z3ZRb27Rym1e9dv0uxu9cbjN14eq+MW7N&#10;0bj6L6u7modubT2rnMicvk9v12dw3ZmYXGDNziOkZQzvZhuN0tbKdyNSyFAr6nDMyHTbAsDFJOiv&#10;DbkaZEu0uDEHRiRNvttHf7VyFvPM+12jeDC9qty0kAht2jjiuo0uN7ZYXF3b7bdS2247rGwksp+X&#10;59pW/NvPDErlZ3JiO6d39lbgz9Xt7ZeV7+yGaym4NuYSLeMWYh7khoqLZG7MRi+xt4U+5qHK0vyB&#10;6c2pjajPYymxGeoanCbpqTTtSGlFPTUwakZ90vopzMJdzViI530yvJ2TlyH8SWhlZUeFUgR4lDln&#10;RRp6mS0t4OSeU902pdmew5KMUbX22QeJt0Fp/jO1rEsiC1sSBZwTz2243N5uU9rfSSW0ccFxcO0o&#10;mbm7D6rqcZl8hT5Cei2Vhuxd05nEp3L2dmqTvzcuY3Dl8XvXu7p3Y/eexIJezdpU2Jpe5aXsXeGe&#10;3pip6Cky+3JsWxyAmq6U3A1Ri6ShjjnHhq8hZhRmt5YVkQxE+HFMwcND9YBquIpJHCjpq4We3u5b&#10;C4iaO8utpdL6W2skihctDHu9jfS2M6XyKt3e7ZC0DwXw5fdvC2u9s7W3d3ZO7RxWL2hS9eZLr2sT&#10;sXd0/UeU7DyvZ3XtdR5PLYXO7Zx+5aT5K7Y3Xvfr7EbCl2HuvpvFZTb2TwmUxzVcmQ/vBFFV0Lrm&#10;fHSorq3ZZrK5lZzd+I0kjNWOSFUWIv8AqaZGVooIlnrKwaSBay65X0dH+zbnLNt3M+yWscMXLssE&#10;NlZwgJeW25PLLei3U2Yls454Nx3S+udpMdlFJFablOosja2NosxTWG2zLmI8jhqbbG2qnD7Rw+5a&#10;kDrrB9K1NPt7BrVbCrer+0MzhNqVmD2lsnOviN+5rIbMOdny216nLU9XAmRhrKJfHa4u442uImg0&#10;qz4Cga4gHUTKxgVxEocw3LTeKvjSPHHINOpV1t+2S3Emzbra7otxdLagu8jS+BeKbaZ9vkhXc5bb&#10;94TtbRbjs8VglhI23WdrdXdszSGGaVZbV3ptarbfuf3Zu/EYzrbL7MxlNtLcHZVZVbnn7F21gs5X&#10;7c+LMfU+zersbhe39z4Xp2oq914jeceK/gmZL5TGZtkmGPjeU2eZdwF4l3RLNrYazJRo9EkgaMCK&#10;jAmSZHZVik+mt7mRoblvDWhA8O23fKUuwPy8stxzHDvRES29Ybk3NrYyRXTTXqtG6fS7Zd20ck17&#10;aPvO77NZw32xxi6mZ1OT8Yurq3Kb266jgxvYGztsbQ3dvremA6IxWR2d8f8AsTZvbXYXUXcnyX2L&#10;R717r3nufZHWe+fijiN49UY/dPXkdK+XpcnTmp/jlFUUH3Sqs2MSxQ7clmnhLEjoRRg3hNDGwQSF&#10;0jB8RKJMxlSdI547doRVegz7onb7jduarjmG9kvZr6e3uIqtGyNd2+43kEs30yW1xdv4dpchrrbo&#10;0sbjap7zarncodwbTN1aj8eOw872Xmvmlt6j3F3vvDdnX/yr/wBF/Q3aOU3l1InRvWxo+gfjLF8s&#10;tsQbK3vncL8f5tvdiZ3uXdm5aTDz47MbbzuHyFC+GjpKihofENHYLHAFkkEkkYZXdlMZo762VDKA&#10;UZX1qgYgQtACSUAGM9vG811uTXNhbPb291JFLawxSreRloITBFNOlizJcQyW4tZ52jjeTcI9xdVC&#10;XEjkyeY3R17V7Wot25ZexKHYUleu48zu3/S11FvjpTOfAKDJ7zzu0OvNpba7ByG3dspvzYB6gxYr&#10;MVhMLW772LuiqrBis1PSzzyzNGRpI2Bmk8QE1o6lihUUUapQyzApoLgnTOJWTBr0YfQpaXgZrG2a&#10;zYAI0lvIkSXOvVLM/g2Mkb7e6XLTpbsiGfajYpcDVGq9Ef8AkRStu3efQG2t+Um/cl2Xt+m7F/0/&#10;5XdfyNzXZXXnyL7sregK7enx6w/X2F6yrNr7z7q2nlesuw9x1m2KjaW29o5iWi22qZWQRY2GQku4&#10;zme5tAZkZom1S6WYqzli0NHDstvG9WaLx0PjRAIWXw1rJnKtiux7PzCV22eG13CFrexNxDEk0FvH&#10;HHDuDyWrWscu63Vs8NvFffuq6D7bfSvdRQy/VTBH3Y23Fy9ZtGooNm7ZycK9gfHSaNqPtKk3rUVV&#10;PU9MbNootw09f1n/AAjF4Wmz7VP8PjlyCnF73haODZaUeVrKOdFkUKLNtz+DGp1RUo7CmgQE4cmu&#10;kUAHFa1l1LXoN7hu0txtvNsD391IViv6g2yN3Ty7opDNDGhUyd3iyOfDkP6dgsMlD0ml25FTde7L&#10;ztRt6jxrQdL9FCPL0PadHjGp59sfIDZDLBN2JvSpyHTmVi2dDVOi1y48Da3l+w3SMhkMpjHibtoA&#10;YYontq4jJoxIOtoT8KnxKmgJZSEYZj0rUdKt33SVb68vxur1ButLtbrEytFFuarplkjNr2glRHKj&#10;SQigvC8hRgrq7Y8NVvfeOLpNi4mMSUPymjGGi3PvZv4pjq+i613DW0kvWcOYg7szxrK6qFdJRYSv&#10;iy09Q6Z2lkXa1bQUMdo0Mkcbm3FFdj/aKB2/TjUWwoatV1GsSiqOhkOrr1zdvb3txbm/lBlgSGn0&#10;Ux1aju8q2/hUMrKP7Twoit5MSJIJ1tBoL7tDbUdflsbJXbVw+qHsz431tHUnsxM7JTzZvpTYNFSV&#10;dVWbMnosJt7JZhqv7U1uXP8AA93axS7UjoshWUUiOxxDx7BzagavDFQ5wUEBr3HS2njRRqHxSlkJ&#10;AL76+k/dPNNtFu8rxAXzlDbqxImk3SNyDGivH41KMZD4cmIbER3A1kKafBfw7YXWudOycRQSQdQ9&#10;bwfxai7ho8TVYuowXyF6/hWjpewcvNU9RVUWBLaEMlFIu3jK1Huj7qrrcXKie3hAAi+lFdKYLkg6&#10;2g/CpDmpBOoECShEQUVHRru26PLeXd028ygrJPpYWqoYzBBu66i8kbW6mIHw/DlVpLQGu4GWQq4E&#10;Cj2nSx733Ng26925TJVZD5U0v8GG4+x6F6mfIbX6uzk2Iruq8zmKnuHKU1YZP4iMNh62DcEi2zdD&#10;Ou2a6kp49qqMI5fpQCjFh+oKfDaqW1fCKHtqQY0FRIDJU9N3d5NHczW373elxarEa2chLL4m9SLG&#10;IgPElqSW0QUurh6SWsi2g8Ppx2lho81VYSnXauOc0/ZHxnyz1MHYib+hjbdPSuycXXyTV+zq/G4X&#10;bx3Ul6Q5CuSTBbrQNQ7VipM1PFMH1UfUWEhtyo1witaAaVgamT3acmgAIoWkquAW3c6/u3miJdx8&#10;RDb7k2hYddTLJuyav011RPIo0s0rGOTEVsI5qN0GlLi8eOuuvPFtvHQ/ZdDbUx0FfSdybb2xVUdb&#10;tLu/YUtDS4nsXdCVfVNONiROZIop6Wok2ZIfFvF69qukCp7ZFIhg8HtGio11J1NbGtAQ2eJIIST/&#10;AELStelu77gyPuO4/vJxIHu9J+moEEVtvKU1spgqoPhqJEMtsoH1muQq/RSPj3DXt2LuNKTbXZGe&#10;WT4Sfy0cPINkzUNDj5pqz+Xth4ottZGLOZCmra7L5Ug/bYK8c+UfTqq4ipBX8zqwewbw3YSMkVVH&#10;xVlRvCqWHjg01/SDQ708XxQEKkP+yskX0fNAfcbOMWizXhWeUkwhLG4i+tUJG37q0lxB/WJ/qYYH&#10;kFkbFjOs8Yx4+gyB2VuGROuvk1BXVPWuPxdPO02zDmK5cbubADIaIRuCSHd2Qw7QKoS9Gu24UZtV&#10;VJGGYsuZ2fcbKcyS0kq/iCZGVjCkw1+PoHj+DwNwEQWGIzHP8XQ42za0i5Z5g2tYNtWW1K2/0jbd&#10;NDJCt/PYubZdr8VjtbbgSZBs81zcyc2gPdQ3e2hhF1OrcdWtgM3W0/XPyMmA7B6+y9RWRzbIpZqS&#10;oyOLzOPk3Y1ZSZzx5urrVRYJ9wFkgnIQfbozErozNb7k04aZFETPq8VYQPGaEmTxCrBBPw+u0lb/&#10;ACgihqW6o+3/AL25OgsTLtt1LJdw2ggFjcbjNL9Al+BZi0SSFpm2sguvLKyiXlbUtxNf7iimMNaQ&#10;7lpafbP2/V/yGSE5zsikrExuX27T11MMtDg3NHkI03HKVx2TjLVMXillORi8ofxMADu2EsN1uEH0&#10;0w1GOHwqacESn6dbWpc1Jr+7TJ4khIlFwoOkU3uayvNm5X3pN529gon3M3YZpQJI2sI/3pLvxRLd&#10;TEo8P+uyWf0VqFaxbaZZI/GMBdpTYzDxRnZnyAqjlOvBX1cUOX2rhKQNDX5kSYmrno9xolfk8PT0&#10;zSPDRBDRP4ZHEpUr7tBNLNaXMNLhySwCs6zFhAsXcqKFLrD+FlYLtoU+L9Rpr1u/todp5m227W62&#10;m1mHgv4sVnJt6xHc5bxfDluZGnS1m3IVE0MsUj85eJH9Cdp8VQrVvrE7oxGzq/I7f6g+R4rYM91p&#10;n8ctNTbf+/pKev2/hduU2dperYdyZHKbhx27anKHBVOZMppchTVElKuOEsqynVxc3b2YNus0s4Yu&#10;P145D3idBIzBAHDsAputOm7YLDHHEQSXti2jZk5ikttzk26y2pwlvIBtF1aIy2zbdO9hHE1wWtpb&#10;aNnmGyiU3HL8Rm3C5vb5GWNWvARY3ObE7N3Bg8j0fsGggqMFPjupKui7I3Smw8PTbl2LjqHbmb7F&#10;rq3N0+5Kmp3DjauGuhx9a9PtSrpI8NSxQ0sbIyGK5s5IZZJLAZC61okalZAJH0s7jSs8ojldqIbK&#10;4j+hwJdLHl5snMUG52FtBzMxlbx47e4DXF1IJLRpbW1DQQWziWTbbF7qzs4tU6cx7TdHmUlzY+JG&#10;rN6YTE/wfuull3n1JPD/AKU9pzGgyu3t00NBWfebklylMueqMZiopqDzZe5ylbC7rjGjgoeYqgkP&#10;TXlsyXUc+3sxZ01hlij1+LWSUs2v9DxZVWSXgbKRFte3x6dINu2HeoZNin2zmGGBI7aZrZ4ZL28a&#10;2+jC2tmIIfpydy+gtJZLSxXvXmiyuJ99YyfuvxFcq2lpFzfcCtuvp5/+MibKpBK+3N40UTxVG5KC&#10;Vq3KxRYyePEZrOSMHrzAwjxrJTU66Y5X9uG7t3eXxrB3Z2jD1WJPE8Xvl1d48HxZFWSYmn0LotsK&#10;GfSU0Gxbpbw7W9lzLb2sUNvO1uElvbn6b6OsFoUBtmG4fu+1mntNuij1jmq1upt7JkXazIjRu7DU&#10;0kPb5G6ela9ZO73kC1uB3RDUvDl9vbMWbH5hExTw0ErU0X3NSYo5I8bJohUyPMzJuS6hbx1ls2kD&#10;zLr1LHEHMy6ptRMg8HxnVWlrp+haNYKL9RQt22yX1utgbPmKG3MVlK1v4El7fNbrYO0NgIlFqTuA&#10;26Cae2sADJ/WqK7m3QM42gssrd1HjK5+xFG7elhNUd4UtTItZit2LE0rUuHp6nD1tTR4j0xV9LRj&#10;70wFIqJ4444+Z3tqa6tizrPYNIGkTWGWOIOZQWk1MXHg+MyK8nD93tGsNVFxne17VvEa2Em1cyQ2&#10;c0VlN4Xhy3l69v8ARssNmYo0tj+8X26Gee3s07v61RXM24kSnaiUTnbmNpaas7Wag7V6WxT1Xb25&#10;DRx57aXYNaxgqsTiElq6+jxOIqcvJV5HekdAmTalBOOMsXiYQRVBfzzWtzNcRSWzNI83fVY08TWN&#10;U5NH1RmV1jdwNJspY44+wTmtobHfNnsdvuLXdo4ba2sf8X8KS7uDbm3Pg7ZGpkt2ivIbG3nu4Ldy&#10;ZE5msLm8va3Eu2L4dcW9azf2U3zh9xbk2R0FsjP0vb80+fG+JMNg83nvkDXPs/J7m6j3BkPjcjb5&#10;l6DoOq6GbLVFDURYrMY2urv4jTVcMlTX0HsJSM9wkj3SLUXDO/6YKK4BNwpiUhWeWVInltRGVtRL&#10;J4DsySacgNvEW1fR22x38nhnZ4oYCLlhcvaao12u6jvriOSaGGxs7i/g2/fWvPE3sWFsm5WsMU9r&#10;4iGrc7mu3OmM3ksRvDc9fQYPfW1K+pzeFo4N29a9YbcekqMT1X130rsDr+Ve694YWm6gqcxiziNx&#10;0r4zEzyZeN8rUZKWWKT0ouHsonvFaTxZEcsjxJGGWlQHV5mDnw1jDqkGiFWZ2CnUNWT7bZ81bja8&#10;qrb2X0VrcWyW9xbXk1w9vMJtMksU9ttsJtYvrJb1reW73JpdykigtopJozAylym4JdyYHcu8Nw9h&#10;4jIYjd/Sfdexto5bae86DF9K7B2otUuVy9ZidlYvD5TcO09jb165wKYPK08NZQ7w2hW4Wpo6yLxl&#10;XVLDHObb6NZkiVyIe4iFJSy9wk1mWOs9aoven1CMyvpbB/f3tg26Rb/Jtdxcy2Ja/UQo24XNksE1&#10;bee1e3jsryRNrIKXT/4vdvs9xCHgMluauG7Idw4+TsXtiik632x2jvHP5DrbsPI1fVcvXXY+x9+Y&#10;Ho49VZHqHuKNI9t7IrsD8gY8niN5Y+qxjYhs/lcrR5HKQvk0NJGaTmBbWeaK0gjui2oxaVV2ViX0&#10;aHhSFhTU8k8sTKzgQmVGahj+xfcbrets22be9zvdhjhEUF74slxbW0tuqwPdrPaX8+5wShjDbWu2&#10;7dewz29sTuIsrmBDJHi7P2r18d0YHLTde5vau/d/9jYeq29ku1Ots/m+sYNz5bq/Z+S2G8+2cFv3&#10;L7r2d3XkNyZOHfL7i3fklq8ntmqxdP8Aa4epDAJLZUt9zjW2t9F1C0WmRUC1SWOKMQqjBbjWM+L4&#10;WUupYY5JETHQj3CS+3flW8i3Tczc7FfJfM9tJdSSIJ7K8v7o7hLcxySbOsDNoWw+rZ4bjZ7Hc7uz&#10;tbuYmTpcbpwOBouw598d/wCE3XsSvlot2YaXK984ra2J2dvfLdS9q5uj7rzOxd24aTc/cPY3aGOz&#10;VRmsBHjlq8lldxbiz0UNDWVlA5jgvZQKfEmksVhuyJDJ4kkQhMSXCvPqVaKwVmjkuZVlaRdxQ2ka&#10;6XkHSHmHdZVhs7Ha99kvuXV+lW0+jt76XcY7652mW12tElmDNE00UN5bbNt0lhBaScn3CcwXkizQ&#10;Wzk5eOpdnZvrzsuahh6s2tUxdG7PwOY27ubbO7tlZLbu56OJhuXbu/cFVYioyGFyWzMfWUKVMsz1&#10;UVRUmnK2eeURiYSQxG+eaGWVWqlCsQFVBeUEl1Cv9QFnlIrGsoG3RyMHKmG4rTdbs8rQ7bu1jarC&#10;FmQwzXkh8OfRbWUyxiCVpbc7X4u12aSEXMtkzc23ltC1vHIq23TTYaoyPa1a+7OpalK3pmkgTI1G&#10;N3HTpjkqd0Y+orpMzVx4SeqcST00emeGOULKi0+jwyKSoe6t9M5ksyzGJa9sa1LjxWDAyUTVMBcE&#10;ntgkUbYKF9PRPabPvP8Auu8DfYoNO4SKhSS6mCiEmxiKOtoTOY9uZ9qVVJbcLR25yOoQeMMm9cNj&#10;3o+9yOwOosg0e0dmxqsWE3Xj1lNZuvr9ZqrL1lBgRLRNka+FKyohGsUNTox0aCJnIaee3lN0ZLN3&#10;bSlarFHrD0metZF8MSThbg1ANrIo26o8TQTKDat6tDy+9rzDBaotxceEUa8vDA9sZLGHw1W1f6k2&#10;e2vNtUenV+/LSZ+byGa18Zet6w4elo+9JKzdPTc8ctVstJTnsDvOiiWNNyrDVfd1ONxOmgrNyVTm&#10;unMK+PHSxLRQBEct7sbyJhcrLZl1YIG1COMPr/UlqdY8ESyqJpK0+ilQWOPFClobHfi42c2O+RW0&#10;qLcNEY2vLprdYALa00L9M37wNnZySWFn4YY8y2k8nM/edvMquOdqtuw7y7GqdxZ7r3cVFQ9ibWTK&#10;4umXdm1c3VQGsoK6iqKfdMW083Xbb3NtvJUFLko0pqarkxrmG6SLI0i7kubeRpEktJGkdkB7Uj1i&#10;UeI5qJB4JmkVXJw23yqtp2+PpKe12Xd7WHb5LHerSO3ht7h4lWW4uvAayZLW2UK9qy30VlZyzW0S&#10;VdObrOabfTr/AHZ4iofaW38TisX2u+3sf2n29lt6R/ISgzHaHXe0MdWVe9oMV2vPu3H4Hdeeyma2&#10;/ht7bq29lt05SaKshpqabF09Waer8skUDAsto7dLi1mWJ/qZLjUXRUXXgyFn+eNbwV1bW/e3iatA&#10;Gm8bhvM/L+67dNucMe0WO0LClrNPcSrAdQs0t7bUNWjSwtLbdHjMfPEVbeE2LQeO4j5nGVs9FXj+&#10;4HyTkih3P15kYazHZzakNNPTU9ZWwf3mgqKrPy/Z3FP66+dHhWIAhNThlNHuJV3KOZnnVfBebxPG&#10;VF7kiCz+OUYEuewbl4fhzGsX06Ea+gdBtcV1ybcbT9NtcwbcINt+kG1zXTj6e4vZpNtXa0micR29&#10;TctyYLv6rbo2W+k3a5Rvp1jTUeWq8XtuSfYfyRSCXcm7qhsFNn9vT0VB9ztmg10MuXXPTI+OzlTC&#10;jmHxGomqA8SyRA3N4Hkh3O5gMU0S6Vi0dsWZJJG8PwSXK+MDq+jLF78ESpNCGChPfrb33Ke0bg25&#10;7bd0nlvPHVWvmIs7S1i+s/eCpbxyDbiggbmIQpb8qsGsZ7HcmiM79ZfC5FcftqR9l/JGsQ9cyU1V&#10;FQ7g2bVxlId3ZSvo8LlKSDcVJW19XhTKzjHxND/DoQtRLNN6k90tPFMW4QKkx1tp0Eh9fgwoSggF&#10;HkENAfphIh29gTJJOFyr3zTbXfK+4/vDbUS1gFx9SsLWywDcdwuB9RJusiyQ2DbhqoN4e2uI+bUk&#10;VLS22t5apM3IKyTcdRLU7W+SVfBUS9UVVdPT7h2K1K9VQ4bH0kebXMxZqI5qsxSDx1OZAkgpJEMT&#10;0s1jL7bgndtskfxJiPEkn1eMjHE7qbgSKgVRmn710leEP01Tq6c3LaIV5qtbcRbYiNbQbWY/3XcQ&#10;o5bboZV2lrKSZ5JXJTxDyJ4qTkBtw/fIjHgtN8E7ditS02xPkjVx0/aG7pKd1rdqJgaaTM10olqs&#10;Th4NwPTRU8s0DSTVc0xnydh4YoAbClwZDssK6Zz4UKIAGWqeLCCI9JH+L+Nitsxc7gcpJAR0/sxh&#10;HuHul2b3akS9v5rnxHgl0XX0N+yG4Egzu4284TeYkto+UAQlxZ7madV3/wALl/0V/wAL/ur2d5P+&#10;ghX/AI9X+F4z/Sb4/wDhsjz6f4T/AHk/hejw/vW/id/sedXk9HsY+If3b/aPXXo+MVrr06OHw17P&#10;p+NP0Nde/rHn6Zf646vp4tH031H+47aKeB43j01V1f6N+9aeHr/3ZfTaP8X6/9Q+PVmCqKnub5YV&#10;9Js7Yldf+bF37LLmspmtyYLN3i7y+QVFVV0sfYNLlutmqaWjMdHBWUMUe3qimlajgVd6I1QQtvKM&#10;09yfCjYFYR3E0NFuCKhMin4QO4k6mrCKGcvbueKDZ9oY7heQkS7iaQxxtkybSuGnBQh+ErMPCVVW&#10;OAi/ZGWfmto5X+5u/cdDszq6OVune1lp6Oq3FuzRUyR/IHf+XamG3cth1+RVHNj4apqmRsLUrLjX&#10;qpv74xz4aTDJGguY5GWdhDCQFkBBcGlWuKEFf0wafEVFTwgzxE22XkKS7XB+8tzDG5tm7LZweyHa&#10;AwZZdVzx/sxMQiUD7iXGjSu9zbYqIdyUjPsvpqrlx3d/f4RMlmKpaaBdwdM7weWOih64xlNlY3r3&#10;qS9bT5ySryeRSSaTYTwUUuJSO0it494THGMynDDIpKSCGycUqIu1eExMlek9lMDt2zVv9w7bezU1&#10;iYgHXt9NBSkQcENoM3fNTXt9LegDLUYutiqds5CLafTEtW6fFaQKdxbGGYqKmN+wVrZxuF8R/ssD&#10;UGOx5kWmnwNPFtSSOaSmSIbym29LHqVX8GeMRWxNUxV6EhpjnuMqinDUfEoamsVenbWeN76xuP3n&#10;u4UrKRSO21hPC21f4RatVz3PCottShUpdUo0zbTnbau+fDsHpyWnzXXvyGikhiyXaOLp8qrd25ir&#10;pHym381j1+TlRSfdSGSZMFPFkMRJI0u7vJtuTbyR3niq87m2gKhZM6uNWloVK/pGlARQEnhGa6um&#10;duvXP7rtv3ruwZ5LI0EIIUxx2IZZFkreKwBwWdVC5nDIYSq/zO3cpNmslHUbI6vaMdwdkPAyZrJy&#10;1MS5PpXcNFUPFj+qcdT5CJcmJJhLR5Qiuz0Ury9Xilo3wrK5LH/jEh8KHTqbg5BNEkH4j3flQjhL&#10;kdJbK4RbHb9G47nqW2t9QaEaV1XFow0tHRQy4CmTXq42lEIomcXtmrkGMr4tj9bCtkx/xUaXLNv/&#10;AK9Wq+2wtRvOkqhU75yGCPxBraugp6krS1mFo02ohlahrFO8qjb9TGykLFJYRbQZCg0cgUDOaZbW&#10;MU7CTJ510Bj0quL5BNaXjbzuwYvPIUNshYgw2oU1VDC4LAjxYVW3amgJ9QY6Jqr2ZVnCbwxg686v&#10;kpf7j/IhHxke59+nG1UNV29V5IUWQ2fX49/lfWR1UmTacjC1MOVxs0klVm2m2rU7bSLUtvIayCGE&#10;6Q9Kv/E0lVDKRFWlK4qeEZ1VqostxSD6SGTdNzWZpbYEi2bgkdmxZonH1dKqaVbQMm7BiMQUHPlN&#10;1hvjMZ7rao27tzYW2YD8m89tfPbm23vTalLmDg+06LrSlSlz9buTb9TsODG5vJVNRMJt0Gml3XWx&#10;in2dVUm28ljUgZvUVJ08fwY4HuFGtXbWO5M6VrI+NWkLWMEEXqOCR0u2G5lk2vcpbR9yu9wh2mRl&#10;gkhg8Fz4Vx+n4s2i0gTUYlcyhb7wpFl5cntp4yWNt1hszrDA9T7O2NJX9X5HaO0OgcV1Fubt7qPa&#10;eZ7R603t1ltTtGl2fuP5m9p0Wwxsf401XU1NsfrSg2vBkzW1u8evcLWbih+9npKOtBWQQw/TwrGQ&#10;FMaqWFJAwXs8bX4CxMNDookXQogefRhBpDu7bjuf74vp7pHecXUsqRO0lvNCZS1yth4DbnNewv8A&#10;UwXVw9lM1xcNudvtjys0t0fEH/OZ/amUymZ7Bymxuq+ucVNvHqHf+b2jS7G7L3N8b9nbm2ntKv31&#10;sfbnYXYu5sDtrr/ZcPys7E3TRVlJvDZ+15avJGl25T5Wgrq6WnVlbgSM0tAvwkDS2gNQMKgx4ErR&#10;EOQwY6LXFWFSaGa4tkj28zvOqo6eIJozclC5ifQY7urvZ210ghjkiaGET70S2iJijxj5tqYvfW1s&#10;lUdW7DGLg7X7J/u50puDqbfWF6dz26t4Y/bvU1V8Wtqb17PxWZbbncnWnXRzWfpNt7W23/dHdORr&#10;M+aWGhVK+piqBD4nimP9MMaIUOmlf7PSY66lSTWqIxrK9xXAajTzX720tqt4DdmFAbkXK+KGC1+q&#10;aSO50+E9zaCCW5niVhYw7RprJJGXYcVU7QwU2KqKvavWu71y3Su9MBtWk7M6d7jpdpZ3a2ZyWd7b&#10;3x3x0zk94JuTvzfG1Og914rb2FzG2PDi6nBbYocLUYnI06nGQTaWNQNIVWJXSAyErUgrqUlFYqjx&#10;qhNSsdukJ81qpkvppyJVluII47gSO8MyJMFRhII5FW5kgWW5t7mSdVZEluN3l3GMqFEoXNUU21IB&#10;vjZuSwGAjr9zbS6pwqbo3z1Z3jie6Oqdl7MXauydjd8bAOzJMz8jN84Xv2s3xuNaHdNXlMHuTEb7&#10;qaijr/4gseReLZEfeCxoaMGIbxVUEOJARGHDsrOxZgWN0WQVz02k19ItvMkcAlQSo0SyxGxmd1aB&#10;rSRWuntWtYZYIEEKOiLsiRTuQPDJlYw7byeUyWGk6p20+9H+QdH2zmdvVfRW9sF3NtTsJqXN5vE/&#10;ELL4TqYQYnA7e3rsfrjbdTh85uPOy7e3RsKab+MY2OCSlkl0kakNbmNDKSa9mAcx+EdKVETAIAGS&#10;rWmp2wQerTX90j/vRLyb6Hwaj/GFZ5FLJdfXBZpyjXseu4d5Yp1WLfBDHEDJ4iBq29FDkNi7bwuz&#10;dnJunL9f0HcsEWc6/wDjluSp7+37uzdONp6ntLD712HhavDdD7V7T+M29+zs7VZbaO5sjuHFZDdt&#10;FinoHp8mJYovAa0jdBIzrU6tH6jVo5V9KlS8ZDEqyhVuBBU6qjqzvLb3cqXD20cczRxiIz/4lEq6&#10;7VXiM86zLaXIa3UTRzNJNtD7mYwYtLDrMYzZO7doRyUmO2LSdcYLqfbPXFf2F1B8cM3uDZZ+PdBv&#10;0U0fyq3hWb3qdudHZXY9ftXrmgwuXxUGLyef23hG3NPjKyox/i8vmRZUIACxKApZRQFQSviVoUK0&#10;ZRrOkeEboKaDqq3d3bTLJIGkvJZGmSGeXXIkpRJ/pVTUl3HKHinb6dWkf64bI0g8QkFS72yEtTnZ&#10;e3q7b2wNn1M+6upt47rloOg961/Qu1uyNl7JTcnT2zt67z7BjQ1O2/kd2TvKnq4N0bE2vDumlq12&#10;tRZGGSqA07apYTkaSaVFCE1UBVSGqoWRkNaMHZvpMVp1W2LQxNtqyCcaG0sZUafwTK0cskbx6ZfE&#10;tYJ18NpY5LaCMb9nRUhxeb+5/ZO1OwKHY9GlfkO4d+1u1dmbh+NOf251xvDtfeFPiuvd3fHzb2X3&#10;lJujsDEdg9ZdR4jM12367a9FiNl7rzB3G9Q0ELyt7tVY5PFETaC5ounDEHMYVjTUqNVAjUEwuSRx&#10;63pubqzfbxdW5nW3UPP441wqU7blpoU1LDNcW+m5muYDI9lJsqIdQQsjdvVVXsaOom29isJUVO5e&#10;key6DrPcPY3wx3dW7P3x11lDu7tjsXuvrvqvKZzcPyBkk6y7XrsDQ5rY+5MnicZkNmU2BbBq9TLB&#10;EGdJj+MhqqdOpCyUNQ0gV3BAV0BLaigtzbgeXSosL2jJK8ZjnTxDDcJFciRSjR2ry28DxeJJBOwj&#10;RoFnfd492kkAUv1XB8ldvZTCb12P05mdvV+zsj150Vmt+7S6t7M2RsXbtFH1Xn6LozrbZvY+2+xa&#10;Gjqe6dmYfL7i2lV0Me3e2c7m3bfNNV1e6jHtmiggJTuSqktgroir4T6UlDlqFDQ1ZmYYdPHEpMkl&#10;2NVvkNWQOSTJd2vNEizXM1wdwtPFn2+aFbYyJd0ZTFBFEjCsE52t7JUsrPYHCbvQPCqi1ndr5SfE&#10;75hi2l1BWFd9/Niodq/clRLThq/H7wkKS1u38SIamjr6iXyVONzpPYP3MklVRTNteGuiZRPETPcO&#10;qRZFxQ6qNwuR3eJg1PFgPCGST4hBIfsLpW2zZka+3DtXawV8LXGaSbM48M21HAUGqJITfuw0o30v&#10;aqrpNsVdZvyhr4thdSSz0vYPx/qauvg3NRUdXGw6r7Zx9RJDm8vh5evsvlBSVsSCp2Mke3q+IzQb&#10;VMOchr3azoXhukaC3JX5sVx9ScGviAgfCZamlfErHxdivo1vdon/AHlvHhyqApaKEOPE/cwAIYfS&#10;vG7V8UWoVBQLZ+Fd1Kp+r2rWzbW3ZSVHXHXQZOkp6OnRd9broaGenw/enYVVA9Vt+vx57Vx5pp6h&#10;poKjMSvR4EGVd+pUsNfvdwpJ8TwYifDcDuH4mucIK6O7FTQhsi2pXqm2yqrrbNu+4IDeWjmlu5Ym&#10;OLZgWdmrKNFXQBdIgVQd11kAo8bw2XUzxbk+62D1aYsTnfmIYDU7p3RLSwpn9t7zWjjNftnGQYin&#10;OZFRG9Rt/JLJ2K5cVtPMdtQ1EXvbxsJpj4UJQ+OahjX4bkHDmmo4UkARBcMPFoeqWF7FLYbYq7nu&#10;Ksp22MoYQyYk2dwoaEa9AoWiEjG7aRR4TLaa0V+qMPl13zgatdpdcVlQ25vjuzZeu35t2OpmCdb9&#10;tY7ISVWWmw39xq3wrJ9q8+2IocFl6bVR7ZWDPU88pq8TBJo/DhLhsHVJTtW5P/NQU4KJTqyWctGQ&#10;OlFreJ9ZYXEm4bmY5IK08C3V/wBWbZVApQWrq575nsVVAyiO2Ed34jKFMm2cidjdlJWbD6u+8k6F&#10;ooMjil3Hu2hjlrMb3/2YYY6/FbooJd/4PwrUhqWprJ/sMCzsOxUq9KuPPVg0vhRf2TihYVBL3WcH&#10;Rp4EkV1HFuQKg6s2XxY7OLdNx8SS/tWqtvNR0S02UVZWpcI69yhW0mFADudewqrtwbXqcrBmf9+T&#10;07WRY3f3yvrqUVe88vWUcdZmdlb2hbEUVXsfC0w24mTq5zJW4/LtJvaaZpavBSrtxGhFpYiJpP0I&#10;CxEzV1EH4bofjqufNh+koJDAOalizuBJttov7z3IRIm3RFTCrIB4uxyVrBpdtNf01YtePItYWFsp&#10;VC6/zDsTkofiJ8wclLtDrigMnQOy6oZmHeu2XzVMn+hrumkyclBk81iIeps1WSxN4oJNvwwYeuhl&#10;motvrDuo0syqLKNhd2w8OMBblMBmbI+pqR+MEYKiYlgctWKnRJzFPG+y7xcfX7hIX2qY/qxRITrX&#10;aAqsafTuDQ+K9iqW7FVS2CXQkoN/bGOM3zg/mZVybP2znXj7r+Fbff5fPZPZ2S8uM+OnwdnjjGV7&#10;Bpct0/Vri4KmSSkrKGCOPCTSyLulKk1m3fCYbyheWFdKFTEAQWpUGeMFSB36COJXuPCMhqnoNe38&#10;gg2jcZPrZ4pRfMy+HEX0lNqviJBI36AlDMAEmDQBS0l4DCY1K+O16t945aCp696wWGqyXyySSmxe&#10;5uxKP7iHL4Lquqp6VtiVuOPe2ZoKioppJJIMFUw7hq5kTI07DbVTRRoSxI3gwSeDCaejCgI+nFVO&#10;EA8j4oK0oH/VyJCmuI4r+e1G77gplQJq+mZiRq3Z6SQuTcN5MBaFZmYmS2Y2BCNAwu3ci2bZ/wDR&#10;31okuH7Z+LdZTFd81NZT5SpyXV+wsVPl8bUbFwtPSY6LwxtStUZhX2rnVjWm2mlHl54JBaOMrcQ6&#10;lhqPBHx04fT0A1fhGdCj9RTmQ+GR0murgPtG5RxbhuBjb94uaRal7m3gN4jKcOcGaXFm4Jjs0W5q&#10;zJmj2jlzsrZ+SbZPV9DPF1F11STxPvmnalkkw3yA2HV0Io93ZrBP03kJtvqjGjnpqZIcEUFLvVKu&#10;unoXViOCQRNF4cAdolxrYhqvbGhB7z56iANRA+n056Mb3cYEuX3D957m8CX1zT9CNWTw7bekBVo/&#10;8Wqh06BJrSFGJ3TxqrqWmX2nmE39uVJOudh1MFbmPksy0qZ3dMs9XBX7J6mqkbK7Yo8Wvd+4KPJ1&#10;9N50x235IdwVZSOvxLrtl0hLixyNHBKY4joNaCReNLZahhSMY4axoA7ZB4vBmS6it7vcraLddwVp&#10;41QkWrt2sd5Yr4TFrl1HH/E2E0zkvbk2NEaDhdvZSmnpqObr7rp4E7B+LdfMtH2a+VaCuXrTZGLy&#10;e4EyWJwkMWPz5SGOnlrsqRszN08UVJtqCDcTq/tyBH8WGRoYaFIFFGyKJbEmh408ly/m9Y6UZ3Sa&#10;OSx3OOPdr4Mj7pJRrdvDYPNvIGp4iNAcgGSWps6kxQBbnUZGOl2zlqTr/YuQPX/VstVjeqesqB50&#10;39DT0WLqsP39sFddNus4OXq0z4eFg8TSQlcCGEe9I56moopEbht3BaH6eIloU4uRXU1u2fx0P4qf&#10;Ge230jg5uN/HIy3TbxuGhNwuSaQIWDRw7yupGH+L1UikWtW8GMl928ZiCz9XbcyUPZVdF/o865oF&#10;zm5Pk5jmnXcG9F+/jzW2esMp9jV7TylBV9ybsgyFTG88WP2tVQZ3MvG1Ri3G2p6eFdIsjLaSiNAw&#10;Yf6Io/5Rxh/gWvmJqoBVXAmyLTTQRvvcB3K9d3Rv+IcgD53dgHif/GJKY0/RFZ2ZhPAxswUYAd8p&#10;geuKSDeG8NsddbQo8XlYWr9y5XsvOVGC2tT/AOygbOxFZuHem4FxUWHocNSVzY8V1KtLJNmqaaKq&#10;2oiUmJ3HSVNY40HhSyWqEHQpUa2YhYbckCJCJXVDkLERMuJJ2a3Vl6c3C8uZnv7C0329RVluZfEk&#10;W3gjRp7/AHcB3vLmNrO3a4jVkee817bKS9nt8Me7y204THwv3JXbj6dwHX3aux8HFLg9kb36Zodw&#10;9Z/F7C7s2bj/AIpU3a20B278p892JT5PF/Dns/r/AKTzxx+2698VS1m56ba+Ty+Rx5d6l6H2n250&#10;njiEzHxlVVZ1XVQapAXaaNBaSNHrRPFhHhwxGdNWot0e87Wd5sl/fxWMZWGWRriGB5zCCzQ2skUE&#10;Nhd3EvMFkl74Vxcmx3CT6zcb1dquTGsMcR6Nf8nux+h+1Onu1uxuz6b48x7I31sXqvcHddG23N7b&#10;M+NEezM31du6HqDCbu773riq7J4TrP5TQ7gq6+k311rtKDeu2pW2bFkY4qiWmnQ5H9okqxhJQRVd&#10;LBKgDSCpqCkjJ3BSHk1WVQKg9RwrCK3uLJ7qWe1dZAswmjeco7SCRkmUIy3VrDOdDzJJbWwh5jKm&#10;QRyL1Xz84evqvCYyp7l6bptu9W021tsb9zGDyG5fjjmcJkq/Edlbw6a6d2d1L1j3z3pv/cU8+Lh2&#10;NtelyO2v4Rj9vY3NZ0ZPNUf232dRTTB7d4NV204EsRcl5lCuJZYgSDbIGJIceNGtokJBjujdiN1L&#10;U6mH243UQbHabUXsLt4Yo49vmeW1aysL1kV03u4eNND22nbLqXf5tyWSG72L+rxu7aRYwxIC9L1j&#10;u3A03XOx+kttbAi29vDY1Xt3ZG3+2O1N474+Q/ZVFnl2BtjtWh+MXcEuF6Q7wh2DkclnMdSb3M2F&#10;ZqWir699ElHE84cedpfFhhisxKGqpWSR43DMVZV1PCPGZhLAsTSxyJbKyKZWY9TLbWUFl9BdX17z&#10;BLbzxSJIt1aWVreWhihFwj3DQ2+4yybfbwtYbrLfQWN3ZT73cW9y8dhHAoPWDrcXlqjrnbGM6y68&#10;oq7pnsbsjsnv6bqnZ+1cJFvvsXDb2zFf1phd+d01eS3nQVG19h7traGiqnWqqcHuivrspCXqvuIK&#10;iNJcGGMJaAH6RIHHiv3NKkRCNI5IlkSKJzGVQ6VhSNgZHkMoURbNHuNzPue8tcq28Xe4WgFla6oh&#10;ZSXge6htYYlextLi7v4YbmOa5CS3O4zXcU6WlrbC1Ls+7MnuTJ4nYnW1RvTundO8sLRbU7r/ANH9&#10;FsbD7SoN0ZPsGkzW2964PH1xy2D371HumfrV8lJtmnxuIjqNyYyOmqchSyZGnxZirdXPhwJYpuB8&#10;RBQUUIjO2ucIPBkk8AMZQCZEmEwngjAR4xS+zbFb3m4Tcz3fKY+guJKt4s09zcw28D2u3ST6r+1t&#10;BuckJspHSO0uLGSxfbd2ume5t799TbnMBi8RHiItzbTr6HYuE37n+1OhsTs7rDqHuXeE2zI/7k7S&#10;psF3gmByG3c5jNk1W1t14fNbPqsDRrV4WbOZWGtmpVlnMSl47uOO5ENl9PLDEpEgBadI4zDKrySB&#10;WBpHVDIPGaS9pO8dI6Akt73Zb6baze81DdbTcbuZZLUyR2+1XF5dDcLK5hsLV5I2Qvdsly9o67Yl&#10;tywG2uC+8W7JdB1k2U352Hlex5Nzbd2nu6r3rRb53nu7AbX2pnq7Y/WOzc7sOtO+8hsDrrZQ62GF&#10;3ivX6yVmR2/k8j/dOiho6RpqqTISVLtAyXFzL4jOtvPbPIQhZHAxFpiXUrK0jtCkX06NBPdCYTQq&#10;D0vmlt9u2KyjtLK2uL7bd3htInn8C4s2kHibgJr+URSpKttbpudxexbxdQbptWxSbfNtd/M8agnQ&#10;6wOLrd89V7Oz+/8Aa2brew9ody9c5Co2J01B3f8AJPoL4q7l3Tv+gym4Rn+99xTYqg29h8Lud6up&#10;r8rt3O1ePx1PJi8GKd0oRUny3JjltZ7m8jneUMrvCqxMkKyNLL4Whn0FwWmt1KRzReFctCyxGhiK&#10;62mK6st92zYOX9w2+2spLee3g3GSW/iudwa1i2+zO4GW3t/qDbOsG27rLHPcbffm+2WLcI5buN5l&#10;tl+Pe5Oue0q75P8Ayf2LnsJXL2PlvhB2n8lt71PVW6OzOodkb16s6UptwdDbT3Bk+4KeTujP9Xdl&#10;VO3ttLnqLDbDwu6tq4bJ4KekjpVqZKmhFzK7wgzSL4IRAG7vCI7ilGaQq0LyKWYgBpIXgQ5FVgVZ&#10;rVdwkis7aVtyN5O7W4MQvlcmJZv0oraOWHcLe0lSKJXeWK23O23WYAqxWU6+czvY+yOyaHuGp2xQ&#10;0e8q/wCRNZurB/x742Vu3+q98/KDd2w9h9PVfx5oKuvr949tHce3Ou56/wDunvzbtPgNsbg3hRZa&#10;PN1tMhnjqHHkKP45JH6moLpoGegPh6TIVaRVNEVGAFykrtpq1UdtbrdW7bP4kTFLUwPKJgTDbkyK&#10;t2Zls1mS2e4QS3U00UjnZrixt4hJpjKU+bw2lt/CfLbHbVfMbdp8dketd6772LtLfHSvY/QVH8ut&#10;x9nL8hdx9id5df8AWdHmM52xs3Kdf7umyOGRNrRx/d7IqKYUFWlPUMsxDeeDb3dnKJoz+oSikldb&#10;N2s6s7NoLaG8FpC9gbY+GlJaHqVOX33TceX9+hWyvllFrEt1NEBMbaKIB4beaGGGOO4SFZ4huNta&#10;iHmlN7DXl2H28yBTl7DwcyZTFQ1exuqKrFY3c3x6SoWHflNW0VGtN03snGVdTAnWuFgpsRWRpenl&#10;rMsxwu6YVEewxS5aooWUzit2juNvjaGIEGMAhmWmkQHAf4qAnQBlf9FqgwDty3GOfaeZn/e+4kmK&#10;9ZlaGORSZjuylGNuKx6yqmZ5C0bE/wCJ6JGqzSNuV0OwtmTx9c9TU1Q3TPRlJUTJvmlwVajYHvrZ&#10;jw42k3TvjAnpU0+GgjaSCogoTSY6YGDd6z5Krw8qUtVLQwRmGGpVBhyeLQ8QtJc+bRkKzZgovBVv&#10;NyibjuF7BvW5vGGuCp+lVWXwrfdCWRpdVrXNPCuFeeGMkX2qUqWVWQ2tWxb43ZTxbH6wkhkh+TUi&#10;UFZnOwp6XJQZnEddzVtPV7UOPl74qqaerEk70uCqYctVzBMjQONoz4+EUVexX8KGmskgyD/l2Bye&#10;wGo4tSFQBrpJQ9bmnQtcQHdNyQvbKlVtJS1C28uqGMgyyQ6aUS3P18jH9FvpVZGy7P25k5Gx9NNt&#10;DrVEp+zvjbViaTeUGdH8Pj6S2fSVU1TXbJx1LjfvJApj8le38MzFMqwbKSDKy0LK9FBW6tHCJWsW&#10;dVD2rCa92G89OijqczVjoAVbjeRnaOZUN/eFlW+PhiIPHWWTckGoxfqRVFBKZSbaRT4diEu6uweY&#10;/b+XpeuutsivWvVlPU0XVnXFAKrH74xlDKzU3fHXVRR08O8dw4afoSeDH0ULNTzSUf3GLXTT7t+4&#10;ydZi2VqBGZYo/BgqdJw5YdzQUroOsgcSUorGng0UEA43W6WO83S8G87oqr4ygGCNGQxQ7wGCG4Vr&#10;dRgIIpw80SH/AHYlpWDOt22Zk8ZuTdq0mwurIv4nlvlPHj9eQ7MijMWZ2t1bUVnl2nW0UvyDzWNr&#10;miLvjcfWRbpJCV+Oddpz0dKtfDkKwSFIj+ozV8RcdtsNVcITSoYyDw1GJB4vCss0a3N3F+89x1ta&#10;xqSLV2Zy0m8Pp0D9YqDpZBaEXMrlmtX+jorStsbbrqer2/TDY/W4hw++vjDM4h3l/Hq6RqfqfZOL&#10;lnpMl1nhsfgMbWSUEDwzVOYV8BuGnRYNoLTZqaF/bsSN9RZfoQ1Lwk9zBhpFvWmrtcj8GnuFAZqx&#10;16Rbhcxvte/gbtuLUg3LhFEYyJX3j4zCBJGJNKiV5CY+4pZhbjuZHUeDqh1tsyCn686z/Y6N2vRu&#10;uP7M2ttukpocX3TsetWCjz+8du1PUxhw8Q89KaimkrMBKBHvj7iWpo2WlvG+iJDBDUGM/GSBVrfO&#10;le+udVQdDNUQ0jBCu7tdmK4vrv8Ae1/p0Xi91uqN+nb7wp0vIPpwpFECyIZYkNb4vMys5H/j9j81&#10;Xdg7gqMVtveOUpx8I/5blFUV+2M/kMDQ4+af+XdinpsHVx1Tv/Ep8lH6ocXKVzFQg1x1EbIQy/ma&#10;Mu1kEhdiSidoPePFQ+G2aTAgavpU0zMR4gkCoVIa9n7qGG05kSfcLeIxCedfFaMmCllPGLxO3Vth&#10;Vn8H9+3JuNtiMn0T2bSzxzILcFFuuXZG7oV667apI5+q8RRSp/fqsrquWWlzG32g+1mNPTnP1OIc&#10;KywwvGmHCEVElSVIJXdN/jtpNSU62LaxOravDSUBzKqaJ/B+FbhERLD4LhJiKke7TDAvL/MG2SfR&#10;K0CpCLdttmhELXU1k5tksZJ2uNsO4AeI+03E9xcc0qDPtVztqNo6cUwm8INv1rv1Z2kcbBvvZ2Vy&#10;eRx/Z7SVFVow+YRcxSVBgq0p6nJCF1Wue8KwOyGJpil9orJuBlKyqBBrDCdYwDI8Q8QPIjIGmWoN&#10;2QYr4dttFC3SWeWC75Rjskaznme9Fu0LbZPeVS1ivnFm1vbXEE8kVhIQybFE6X/LJK3G7Xu4RAJ1&#10;4bZ3nWYrDCl6r7OjpEz++4sfSR9l5SgymKyVTFiJKqqqZDE1ZE+WijjmUTRK0oU+ABGa27SNfGvo&#10;Vs5VPiCPQSQCCJSIBamsw9X28SG6kLCRZ1SijW+XzG25Z3N+YLOXTaG7W6WJHaMo9nG25Sb4rLtr&#10;nUAlvzabRditIoms7ja5rgmdoz0m7qTD4wxdY7wpRk9k0snnPaeZwVPUVFBujIzTyTZOtosm24Ew&#10;LOitPjUo4KQ3FQraedJ4kllIrRyu5V6r46yg+GsdKpGqu4g8grA7dT/HDOAa+n+kg5ihmiubW2jj&#10;nh8OSPbZtuaP6uS5Zgs93LPbW7bkCdZnjlPNpYf1fG2MyAKOtxW78NFUUFN1b2Bi601W16xP7n9m&#10;7y25l6Gszu16bGLvLZG2dwQVufEWXrpBRwZ6SaagzNK82Ox8MORq6WqjeqWjgLM9NQk1LdRtp1GX&#10;9XxFQKNXD6sj6e4NI4Y0cFigiSEzX6CK2NY2tljk2a7gSVYI7RxY/SyXDysYBWQbCrfvXaaSXm5X&#10;d1ayLEqHz+3d3YJ+99h9mb7ZsvsfNbLozUbE2PX7j2hTbbravrukpcbNSbubF7txu+cduU1cu66O&#10;oWSlnq6qlraWsljRz7RJe3UiX7yQQMiPqFWPgaSV8RDpRjJGkrot4fjub0wzBVVSQJ35d2a3l5Rt&#10;tv3TcIp7m2KMFWP94+NpnktJ6y3MSWl1dWNvNPy9Gp+l2flldy2p5ZrieJHdd2vCuG7ipZ+wux6e&#10;hpeytu5MUs/WWLzE9HTS7lqoKzVQ0eaVsvSVFfBTrU05tTVORMVU6ftH2691dxw3OuyfQknf4jll&#10;Og6J/GpCxcicp9cVqJrvwZU1Rox6LrPZdjun2lrPmKES3NuTCLWCOGRWnVbjbP3frvkWAPtqXLcr&#10;GXwv3dsH7zsLrRdXMURU1bUYqLM9v0o3lu6nkl7E2rQvUt1bia0UtTj9wY/KSU+Urhl0OV+zNV4s&#10;tWRLCmcyAiljFoAD57y7Q3Pi2RorLr8RqghSFuTPSHu0ymP6+lTLc/TyR1RWItb7DsdwNkfbuZh4&#10;s8E30xs4FiYNMjS7QNu1XyiIy2KXf9VGkEYsNkG62l4FuZoUZt3LT40ns2sbeO6UMndwqJHyfS9J&#10;laSFaLC4Gnjx2URq7z7gxeHyMujJafXkquohlp10U5v57m6jW5FzYkKktJDK+paLQXDTBYe6krR/&#10;vELUSzm2eIsFY9Vstk2S6GzR7NzMzyz2Qe3Tb7dIZqz632pdsMt8BEZbSO7PJ5k8P937Yu8QXyxy&#10;TwhmbeFdjpm3XTtu7e9PKvyQkrc5RQ9cY2rydNj6SXB0ORphTQ5inOXqsVX+Onqq8aYK0VCyBLQG&#10;+pb24jMonsCQsp1+M+oUj0/Um4pF36WMf7yC/wBrN9KYiwVqP2XLW13Q287TzHqaSwU2w22ARsz3&#10;KudmG1tJejwDPBHdnk6Sah2/b13pL5UaeEEs3yJ35XbS3Zlc/LuL5DbbTfHb2+duYivots7FqGod&#10;44rOY+j7OwlNsrKZrKLt3fr7XqMccBuHclNSYLKYmaZ1gqJ4IKhCy+3YKl2l9t7eArsJS84JVoWp&#10;dC4QRanEeqJr4oSLiY2qLqCs4GHLHIb3P7im5b5otzuc8Eclkttt5iinh3CPXsbbXcyXixQvceBu&#10;EfK8UqJJs9jHvlxIY/HS3kAeu3Nv7dG79h9jmlzOw2qute+Nq7I7I2N2F0j1n2LtPbPxv27S7l2t&#10;vfuLsWTF5HcnWm8afH4rHTYrd1RRZiTtTbLVKSU8chEKkqo1+yRPJ4cGI2GpGuUe1DS97IqzyhWC&#10;iaPxWbxJHMMrrRTJ0lxa8s20s9tF9ffljdxv9NcR7RPb76YLJntYLieXbrFpY5XO3XTWUEMdrZWy&#10;39hazs0il4quwMVmqzsPc9NvB9gYTJba23hMd3ZtvuWvqaodb7lycmImweA6PTcGCTsnbvZvbuXy&#10;uOx+7KlMfNQVv8UycNPSYyn8UJfJKH+rlEDUZQjsTIjaoomRwzRCGV4xG5Yhi8jrMsa6yCvQrg2+&#10;WAcu2Q3CBriK5e5tIkW0uoRDd31vdWzJb3z7hZWV695bJHE8MUFrFNt0l5ci3jdZgZbrZctk8VjZ&#10;pKCsyFTRbr2jgNi7W6i3/iN7dO7e2B1bsxsR8n+zdydRdq7Tw22NzY7cHX2zNtUmTzVUhqqjO0lV&#10;m6iqyUkq4+oU2wta6n7bq2dA6IKJlP1hImgJVoFaISLFDbQyQoiSCZnboi3qfeo0nghrNse7xXEk&#10;FxdMHuC6TMu3NZz/AFMl0IYd0mjvms3vtx3bcbbc7m4nsztsVvH0De1+vsVTYrevZOX2826aLrMY&#10;im3x8n8H2jun5AYnteDcG7ZMX1dsFsNuTbHXO3sVtTKZ7f2Mx9bk9yCno97YfEVDYpqd5PDEykYn&#10;iubxyZdyWYAt3OlGYsF8EyVjhkMMM6GRWiQo8si1kybXm4XG2bltHLtvB9DyfPt8jxwt4NrcPJHA&#10;sLzfvJLSl7udlHuG4bZdfTOt7cC7t7G2m02Z0CLvzI7hz24d84PdGxd+y7T7Bx+JG+dyZ/c/UOK3&#10;VvuTc229tdR7w2fvTJVW4aHYGc2B1X3jnYais7AmTcFR13PLDFuWOup6KhjjVRSTgyo6SRbU8oeW&#10;d5VKTGiK8khcRi40S6XuXZ4JJLkwyQRSJHXoPX1ltaw2Fzb3djd8+29jJa2W3QWM8VzYIJrme1s7&#10;UQPeSbU9xZCS32W1gtN1sbbZ4tytd0vbO5uSnTVV4qg2tSdpT0WY2VW0O3sX1/2Rles0xUNR2Ptt&#10;uiUpsBtSuwFdujZe2R3ts6v6KxuDruyMpFUYLEZHNeXIQ0MyvTTA0tfBJuJNcJEapXVIf0fCZkET&#10;9+plt2d1ErxJ424y28jB4019AjfDuax7dCtpuPiX1xdiJktkX94G/gjnkvYStu1vbybtDbwTGxtb&#10;25/d/KFhutij215cLB0fyk2/s3Cdddi5CrkOMp1+N3WUYk2J1ZmqfEZyl2tQzUlLvR8Fmd111VUD&#10;K5uvrZZqdpnr6+pkjrKuYIggiOI9VpHMF24pEIx2tIpwf0ypPhMxpdFfELVI3ekmYxq6j+4SHf7n&#10;bq82wy3j3jr4kVtKr+KCbpZYw15HHGJNjWU2KR6YzyEXsai7dYulrnaahhl3/SL2Jn6Oni6h2zVI&#10;ZOqKDKUC0GK3NRRQ5j+Jy5akp6qnnlqII4olYLU5SSGdl8UI9uPd3CCcPZYCioLE10t4cniHwjUC&#10;6I+o0117p4cy/pAsEdrsm23T7a9pvrGV7pgphhjVR4kRurdbf/HRoLbKrnaPECCHkf6rbZdN+yxd&#10;PWfqKCmoe+EG6d4R0s2zevkkirOpaGsqViod4bSWl+5knyyVG6KqlklaLI3KJWZiRJ4/RAU92kur&#10;hY7kT2gKhRXxXrWjLHN4gER+G4Ki7pUybl4cqjwlLDVvse0XF3sbbbzDMJZpZPCNjbpEI9UMt1Yf&#10;Sl71Qol2pJn5fJ0C25MF3t85W9kjiZn3nDSKe47b03VT0U2R66rJ6qo6lx0tHA+G3YMRVHcSRZWS&#10;symPdqkUGYCLGJ8iYp10iOwbmuryNrwzWTFQAH8Vy1dB8OXxgIjWk5UXqivjX/gyrWMFg9ZbNsl3&#10;+54bLmFVklV2hNnbxIQZ4/q9uO3PJepoL7bHNJyy7mP938rDcrC40Xk0cLZN2tt/H5XtmHcG9N+Y&#10;bb53n15ms5U0nX9XHnMBt/O7tgxW9q2qzdDnYK16nblJFDDX1Us0CSUkolvCsRYbkupw88NzYHww&#10;UEhdxlQ2i5M1Iq0E5jF8Qf1b8QNGdClg1abHZXFvtl7sfMMQuJIphbi2t3VI5nj+q2b6AveHQzbc&#10;l5Nyujp/uv5ZbdIbtGuJY4Sw4uqxrdY0+N28+695ZbacfyR2pJsrrzoXsPpzYvWuSoN54KoocVQ7&#10;z3Dh9njujc+4Mb/DTU5ekpimJqXaZGniYSSoo43WeBz4rAXNG1YfxIzJ4jSvoT6qdSBJcug02Uv6&#10;jNMmOhHezWsu07vHW1hlOxBoGQiW3+ivY7ZbWOzt/qrk7HttwheDZILhxNzHYFLSCLbrurKs8rJu&#10;+pxdX5NidpVH3W7+tp6Rk7HnoKrV9xllmyWKkqqMV1QsKEQy5N4jjZk1WpwTf2v1SLfxXCGUHwXk&#10;L/URpXUsS+N47I0ZMnwjcfD+mlp4KwJJ3EN+Bt8nLV1t0kNi8Rvre1Fs20XdyB4U15IbA7bDPHeo&#10;trUz/wBT/qDvW3lxuE+53Fr+iIOSpN6JRbfgPVm/Vp6bc2+IptvUXZsrYimeXA0Ajpkpo4qeSOPK&#10;lDKtNLI7zzoZIhAS1r24ePcruLwGSLSiFdRjA8SSQiLwnrIgl+JrMsZ7zUJLeaJCFCfcri1vOVNj&#10;vzuUNxcCaa48YQC6lP0ltaI17JuEGi1uGs6eFDzDFbrtvLojez3ewv7hGmPHNUme8OFdOs+zG19c&#10;T0CUlX2xlVlkyEO8KgQ4aOipMfBJub7KOpE0dHFIHo0bVUTywx6fbNmjlNwRoJCrGnh69erw4U/T&#10;MICyS+DTFujiWxI1XEs2lh0Zb7LCtzyleJuFokltCJDcLB4Ag+r3Cf8Axr94SNJa2R3Et37tdW8t&#10;lzMrCHaLXbWmRllbkhzcearS+we3kpQvU2S8T9lk1pp/4LRUv8Tp6o0UNJ9xSQrJBJno0jx9MS0M&#10;sEjLrPom07dJITKdLvLq+oQlf1mH1AkVAqmhAO56Ta0/S+n1HX01e21u3NlpCYLEmaGGxaMbPcwx&#10;uPoIiu1NZS3DTTLVS45L8aPfNa/Wjd/AHgl3Wl3TRdr0NTF1/wBl4CnPae7JfO3Y+QmwtFE0s80l&#10;aAKeQ0q5xJEFPVVOtMrNPqgijOkFi8DrtFvSOUNHHGn9oOzxIxWP4aweMTVoJBJLfjNu8PRnsJtp&#10;ufN0JvLCSW6vLicM1mzfVi1vJKXJ/UCbmLClY90tTaWfKo/R3e13IkE1x/Y5j/Rb9h/c7cn8a/6C&#10;GtH9zPvc3/ef7j/hsryeD7/X/HPPo/ete+j9u2nj2NK/7rqeIdXiafjH+/Kaa04fh8D+0p+jr193&#10;WN+mL+ttfAj8L6TXX6SXT/uNr+o8LxK1r+t+8a/Tav8Adj4H036HX//VPD1lk6Sl72+WdLT5jqmn&#10;yLfzTPkIayhzFFmaze7yT969/JRpUP2Rl6HrGGeXEmcY5aFG241G03jvvtoLBbeWpcXeYcRw/GGP&#10;FbgVbRRv9JTurUH9KtJ19u4g+y7IRHuNTc7jQwNGB2vtFdImUoV1EeOSfCoY/CpehQVHPmMKm2d6&#10;1NNuX46tiv8ARD2nMtXFTdhGiFNT9/byp/uq85zMw/JWah+9aopljwKmvathnO8dOBOFuguFWs6r&#10;JBlJfiAxmehXSRGVPDjWtPAyXod7QZidlEtlu3jrdWQ/TZqA+FtRdJS6/UiQUBq48LQxN6TWGqw3&#10;BmMVHklD7x+PkLJ238haBq2txte0C1rdNbwnyNNiputs6+QnykNMDNXnJL98As8ewx/Df4Ow9IwF&#10;xcjxYR3OaheFUlJJ1GtfXw8H/RwGPTljFLJZbM5s90ZvAtzpL9tRcWCgIsa+Hkg6fqKSAMp24mLi&#10;1rWQNNtyGDe3ScFdVf7KzOaepwuwY81HVQR7/kp4njizsnxdaqMUUppodvzf3RCRzSNr3gNuKfSV&#10;8C5Pi2gJZSKBwK6pu2v9pU8av+pgg/o16ctY5Buu3E7fvhRUlVu+3LFDDt5ZqU+m0/h0wVtwzK0R&#10;F2FJStVufb8Wzt+VFVu3oRKOHrXvOraMYztKhoJ46Xu7MU8M+blzeepfkrjYfvnmEh29GKuqrVmG&#10;7SNuLt3Va4cR+KzvBTRIakZIDS0oEIiHHCKcmnh51dM7XBczNtwgsd30rcWYIV+0ErYq2syj65id&#10;IXWykaT/AIwQng1XuazODTPZB6nPdIpSUva/bEjLV4fOrDM9B0fuSoyqVFP1Nm2ztXVY5lJyUuYR&#10;K6JFkbrBDRDEE2kKfUOi+BQOQ1A2r4JMHUfI0royTiXIJCW1S5+hsJprfd1YwQshLxstTc2unwxE&#10;pjqVLeGJ66e36UmPT02DOUCybfp0zPThmmT4qQVEhwvXVTk466sq94iKeaOq3GPh1A1RRwTDHriS&#10;NllhM9WzbvO3UNAylJK/THKfhYj+0k+fiDFK6xqpx7C3SswzLLC3hb0q0uSe6HVp+ntMGi+AWJNT&#10;9MTFXEZFwIqs2YymPhxO64ZM30S+Jk2t3xVRpJh+xKiKKKLtqoijklMGaPzAzVBj8qjmSLbkX8al&#10;q1kXOBdnjbN7TOulmrbaaPxIrgvTTpIiNSRxoTgJnXRqyjlH0/ZvCuJLU9mqhPh2pYyeIrXgqFbU&#10;QCFNfH/TMFc24qDb+5Ozdn0UeQ6god01XyVxEWFro6lsTjcJowG2N3RZ2uzGDy2Y6w21/Bty4Klr&#10;6yr3vBNSZKCGTGdaRy01Xg73RY2v4wrxrJ4qNVKh17SNaaicqTqULXuKi5VxjpNLLexcsXrtBuEt&#10;mlldoVuVTwJtUyt4E5jjB0zBCkzS6GWIu+2XEL0YCX0X2D2hg/jptTsXe++odvYvefxXo8nfanfW&#10;09r7q7V6Q2t/EOuaOg7Qzr9T7Xg6i3NvP5L9v1m5eus/tHYuMdtt1GYoNzSwV8EUC2iZ0iUy24ij&#10;MIDKoNNCggRlBAGT9T4I2WhV7g8Fp1S/Fvc3kkdvuUl3cx7lMyS3DK7eNMVc3aTNuskVwXtChubp&#10;J9cc1vtChmafWTqZ2Tf+wOwMvsbc2+KeizO7+5uoKPdWM2Z35SYrZ++d89h7rx83SW9a/JS7P3R2&#10;Xt3d/XXSPUsdLvXa81Jgto7toDh5aAs1TVhVdDFKVdu1ipNDVS2NFSsWk6UqJNQCrGluR8XRErte&#10;WdvLa2tZY7aZELhlmSJdXjiKOS+Vwss4DW/hSNLNcT7uCrGLSWHFTdrDdm2+jMFvrB4nsTI9h9rY&#10;rbWAi+QFSOpMd8hdodb7q3t3d2PiG25tXdXZ++OtexN7doUdLU7U3HlsTm9r7oizMlFCkNNS30FY&#10;v9KZGD6mCkfCHodb6vCKVPb3EAmdp1GV6dnmhNo+7raRva+DCZQygzG2DK0EDRfWxzAIhkrEhkiX&#10;bIdqkftlqE/h2n39iZurMRuTblXsHA9Ddi5Sh66338mqhertp/FLbe9No9Xb16vTMdaYaKg33tre&#10;2M6+3LX7T3xlt1/xvC7Vmx8WVjQvVqK5lV4tIqIjRW7YggILJ/Z6NDdwAUjXbiJmwa9PyObe5j3K&#10;TxmZ75dcsQEl810wZUnNLsTC6hpFJK8kciw7w95FG2pBXqs3Xu/eG3d8b2z258vvc9Ubf6F3pvPF&#10;71+SG2dt9mZLF5mq3d2b0XsjZ2Jw+F2l0Ntz5D9Qbj3HtBTmp83mNubw3TCYKkvaK+zWRJHYSFxp&#10;DA/2mkGiBVKZnWqtpV6Lc4GQD1RX+juIUht7RLaQT+G0X+4iyMoed5ZUuS0W3yhZofGkgEk2y1f4&#10;WYB6qch2DnHj3PSds7dy+7tnd8HqGDsuo74c7th+UFdsvZvW4712VsLe+2dmdVY3rDHbcfddPn9m&#10;UmOzBrNqw5CswzPVvJ70fEok6MrTq9T3EjxNNda1QN4QoVaQMSLYSac1HWkFpDPNYTWcg26S2CqF&#10;ijDfSrJoMM5jnki+tYNHMls0SA7z9GJcaSYse7cjQ0XXXeGH3ou38NuOg7lqNsZeD5Hbm3V2jtnZ&#10;m3N2br7V+QGJ3YOxto0mbymzu7MJtrAx08O3tqy7j2juirwccDNjoY396pQxSRSP4fcM6vEAr3lu&#10;1XXWDWlCWn+nrUZ69HKzi/sLy1tfqy8UlAkYs5H0VtxGxmkt5RbSI6a6xxwbWd0ZQHDDpO5vcVTs&#10;DDUu4qrM0gxm9fjpsrc+Z25tn5Sb8qtxbo6TXF4zr7rX469n9h1m1Nyd+UGfwfcnY2byOE3pt7b9&#10;DrxVJuSPKiCpdifMSCraKxvGuAWrpzSNiqBqhh2IVICG6LCtevR6J4pLf9NbuC6cBnjRU8ViA95E&#10;JJ3gYPbyKJpxOjvcrskcR8MqwWGWzFdsTsrcO0s92Hgaz+8vanVEu6slsz5C7rw2xN59idj7ipd0&#10;9Ydsbqqdr4jevZ+D3T0z1B1vQxbhpsvVYPZe6aKbb0azU8LyhLmqSspcmPUG1aiQeBDMwFDoVjqZ&#10;looFqAQODamG5263aO2jjuUheNY5IVEijuSSGGGSTUvjzQj6WKGcvLI2+M6l8Fo2/j82+dTpSj7H&#10;2tgN31O+OzNtbQrMX392Gel9s9xYXY2fzfc3dOO27sVa3MZSh7k3r2x/Ba/au+d0UVbT7ifP1eOZ&#10;6gUxauh3cwGRgwJAYMwUH4WfUAV7tIUMyh3mNyAQeNrme0WOLeFtI2tAqM0UkMLyvCCsiQ+E7RuR&#10;AkkknhxSSwwbeuzMRoBADSh3FjM3sPOYCifYlNsvZPRPae/cJ1vv7vzdm7+rqb407J3fhNtZn4t7&#10;Ypdp/wB2+hsrsTtfbHUeSyuIrMzuCu3DtjbFTh4q2ikpI6z20sshjdQgwhYKa6CBRhGFr4ZDVakd&#10;VBt/A1UFelz2tob2JpZ2Z5Z44mlTSbhZHDwG8kk8MXqSxFYBJeeHMybqN0EYMhj1VjVu6sdvre3f&#10;dbFv3aGbXbO3ti5btDtfs7tOp7j3Xv3s2njgk2J1TvHKrhNqU27+yfj5tHekOP3Qdr1Vf0rLkcbj&#10;qXcEUBjqQpK4LyXCRRRJqiDPJKS7u0YniUashniVQtwWcyRXA0W4qK9SPHGYrHaLncL2+mube+kj&#10;srawiW2htILxtrvrhih0SRW1/PMZdpjS3Ftf7S4uN1fw2CAzu5t24s4/eDTbo+O0a1u/fl0xFbhs&#10;rWUOSePb25JMo5Ta+fCMIpoF/iMuUA3vNKZIsSo2xUTt7XSyDx7nvhrWY0Iq9aXWDrNMUAIH6NMP&#10;SU9BbbrZjtuyarXdCrR7WHIcLCP1dkClRbqZdL1KwsxO4LKaxg2K1ZTwZPGjsnGyQ7x6Zjlq9/8A&#10;QdEaGPbtFPlzmZOp+3Mg1dkcxJuH/RNRVNXRow+02Yh29SU6SNtlpM89UF1LIVhnbVbUPnpahNbn&#10;hnWSPIS04fqfpVpuzhka72mN7feKotdLNEX8OmyAghl+mCVxKbRmDE1tK3eGQ0tbtb+7G9ag5roB&#10;Efo5qpnjpd5ZCP7ij717DRKysiyubbsWooatYnigGR/yQ1QkO+bORfUojqV/xcJ4UnAce66rTOmh&#10;/EMGv+4pFD0o257tACibwJVvLAHSeAMOyBWk8RDMHXHh6AUMed5UsV1KLdtfhaaHcCZDcfRFAH3H&#10;8wYEiyFDuRzRxptbedRLS0a7X3PFi5qGCNtFe+cI7NZ1mNGBtaSR1dlK+JKdUFf1qUB1YW5x+p2k&#10;muRTw9Iq36nSPbop/ptvT6XdvBptwOplEIDTbHT+wUyqpp+kzH6oswEP+LhgXioyOGl3fhfLm+hK&#10;aoTcfQ9JDDUU236etoZm6w7RSpp6+OfcK7K+5eliSRpNniTApShhtMybiartRsW8rarbVWn49Nf8&#10;Z8qh8U7fEzWvi/pAUVWnjJulmJLbe/BCBlJ8AylfF2Q1WiG10E0WUW3ZUj6b/GydQefxeh/ujvGj&#10;iz3R1TJSdL001WjY/c9XTVFLWd79jy0f3cm4c0nZstH40C0dNkIZqIyeZey3jJsKysVYjxLeoSQ5&#10;AIqXuqEEdlOGrGGzbimrqljD2BXst4BN3ZDDSg6RbbJVJRQzFsl1IILRmm5ZEYKjz2XwsQ3NDUbs&#10;+PNOId6fLarmXI4XOSYqHE4bam8JK7GVFR19nHRXxNXEGyByt96CZZI8FbbbOyulv8YkIkt6gygV&#10;qWrpusEsdOoGtafoaQdf6gwxBFJ+6LASWe7MPD2/VQqIatLsIqghQzaGAAiMn+PeM36INqasWX+Y&#10;hlqGo+IPy5p6bPdM5J6/pDagMlDj9uR7kiMnR3cNXPHTJurOf6J6fL1FMH+0XAxtgkpll/u0km6j&#10;Se3rJle6syskJrcrXSHHnckUqfEqTwMw1U+MeERQq5jt7iDaeYUltNzRV2iYKZXt2Bomyq5kov0w&#10;AFNa2JMOtlNo31Qeo+duZDF0vzy/mVU1dkutqE1vc/wtSsp930OcyG4Jl/2Xf4PjFPQ0u+shQ9UV&#10;UqVrH7BceDTR1Op946h/d1Cv3p6TxLqjAMArqFf+JEfp36fUJV+BiGsHoNe3cWraLxzFeMo3JswN&#10;oAb9031AWcG3EnmvjkWxQSC9IhMRC0eqx0O5N0061/Q8tJT5v5XFpadOx2pqYVOH6smqKrKSVOaX&#10;5FTGBUCVcm2dW4JZ2hmolTaYpAShFAWB42tqCmT8NKW4NNPYacC0vbwDjxc9DqRp2ub6Lw95EpV+&#10;0Aq7UbeCFYSIbkJ+JBbfrVLfTt9EABwwlTjJKmgilzvSPlbs/wCMDU5p6KrighparqzZFbl46+bY&#10;eWfCeaXHm+vIadtLE0abVH8a8N/Ql2mg0tCx0wU41pS3PmRVRxQf2v8Avz9Idavzo2zcmK7oqmXc&#10;wTQFCS28LUhEqHOVnJH0BpWy03gaiZFfjRsfZM65Lo6lin6g6xmhq4qGA5D7mHvjYUVDUY6jy24H&#10;6Wp6SOKV4aExO1DD5FO+Cch9jakdDGURrbWI1/j/AI7Y1bOuleOk1Jp9PUauld60ou7gU3rwjf3A&#10;7/ABGm23qojKp9KZgDULNVVjDHdQG0UU2WzOBj3dnvLkehI6c7m+TNNVQR0PYfm8MmzupqrIisp6&#10;LcCd6NR0tRMpmTbVt0VM7Q/wVE2sFY710+ko0Ao4B4UNFtq6SD4frUyHSB8QMoHWmt5de/xom8GR&#10;7diNJ7zqffNOtZE8bSQAyGzUSChaI/RE0a8XksY0sMsOW6Vnp6ftT4leWaAxu09Rm+ttkGavkkxO&#10;eXH0OUpopVsc0RsJqWSJNsr/AHmGpr2zDx4MwUKQCg4klbamScD+Ef2nm/6ZHSbeY5jabohj3PxP&#10;F3Zzqr4QAk3qoIRCXYkfqO1LMutIALgNRNUuaoRsXbGRpK/pNJYOu9iZGf7emo6Sa1H3p15BSVdB&#10;JJnq3pgU6pVWooq5GqKN2R+wY/uEo/bUGrw6n6ct4SnGulAbWuvUddAMkLxI/wAX8qqtwNbhSw3f&#10;wWvJRqYwk6hHvopGVRYA4wEaSqLHVt0yCVEjINiqfeubjjXpKnSDePycSQSRbymEcS7B6qqqpJ5M&#10;pnx24XjrJiZJNrn+LVLNDJgim3owfbmkCOxZlgKLprlaAgW/wkHQDT8UoKDhIRKR0jEzPLvlsP3u&#10;J3WagVZGLAvu5oyuhuiKntSxpcyUZrfVZ6qE5+QtLBlNp7RixuD6Yz27od0dc7q29B/ezNbUytLK&#10;fjXsdn3tiOysFHu2g6lrsR96lRFn6nFV8cuNiNHteGOd8vMEEyRhIpJVgEaeC2ddVKpbtgRN44IN&#10;DF4amUvRbkG2LAivbri+a93Oy2643aW6u33CNVj+lCSeNc7ujKz3kX7urLGW+qN7LHt6QaztLx72&#10;ImWf/L/xW59o9M1nflTjcJ1bQ9i9cdo5DMYDZvyOy9FvPc/XOOzOI697Sx/cG5NyY7cfZvx43R83&#10;Pk1nqffe0qPZG1aSfatRic4mSyKipp4YFe3xOkC3krirwISNXiNQKEeMPFGUAMsYeFIQsMwe4lKV&#10;XSC7nPcbWbc7jlmysGEdruU4SRoRbRKzTG6t7gwXl6t1JIlndvbbjc7nLPuFhLFs9hHOqTNJIdr5&#10;94nd+zfj989OvN07q2/93u/pLfuPz+2dj971eJ2f3HvvtLqbcea6mqc1k49u7i7jxe8un+lekIsf&#10;uPG1cu3Nq7920dvRM8redYTSJZoLrvRSWlViQToJJUrqcIAQq9spcBVjW0UEcQALuSDctilaJpIx&#10;DZzoB4aiaJVWWN/CtnuiyNNMFezW3kkmmvp98k8N9JWSu3e+/qvqjpf4vZ/Nb92ts6g2vSdY5TbG&#10;UxO8+r6zdHUnbfV/x7x+58p231p1r/BN51+b2f8ALLO9qHZ1Oe4sqafqfs6tORpsT5ZqGMFG6zIu&#10;q3fV+o5C6NJYSVZvEhR+wyM0YMJfSTeCdmZdHQ+5G2+W5ist5trZJFtrWJ5VnM0Ub26rbxNa7hdW&#10;1LiO3ihu5V3GO18ULy9JtMcUE3jnqrKr3f1/Pu2EbOqHoKfIZrC1NN09ujP1uQz2I3hDJQ5SfJ0W&#10;WyEeI7j7U3dlOxKjNwZB9vwdf4Cbc+Wq0pqYwLkGkActxayAqa/TlTSOrVKntRYGdDJAksLR+Mz1&#10;EcMjz2zIjEHKeLat+2+WOTwon3ZZIna58KDwRIo8WdtzhguVs9yu7DcIb0bbFaUa+3Cyt9t3xJ7m&#10;GMxtu+Mf1Jit4ZbJT52Cj3PQ7m3N2bJtLHbZ2zvvsfIrufFw7P29j/j9T72iospt/dlZkK+urOxM&#10;ZvLa9bhtoZyjp3DU9JS0s8z97c+FuUm5mdYLUzeJLSEqAsck0jko9GmJNZVhWSEyRw+I6muUPLGz&#10;z3PJljyYm1zbvvSWLWtmXv0kDz39pt9pEhuLcPHZJ4TR2Mu6SWm4pbXO4/RwzR6f0xgykXbGObJ7&#10;mwm/90bmot442j7H7QwWO3/umj7Vm3z1HQ7JqOuOx9n70o8fjPkF2H3pvTr/AD1PjcvndlasHFuG&#10;op6OnpBQTTrG6/7xhnSLb70fUqCihX1zqivGsbxM8gVpI7lFepLRiG4LaphEVBVZLyTuOzz33Nmy&#10;SNscwimkkntTFtT3FzFdzXdluFva20r21nebJdSQyxIEv2vtmjj8Lbpb5JC7ZHc+wMntnNTT7a+Q&#10;PYm5OnO0cXWbdpuvKbFUnyd3n16NvZGXtX44dvbp62wW29wYJ+ptg0dPh8nogz1Rl+wYcvTZd2xM&#10;0E1H5oYgLeNbZIngVWVC8IVIv1VAcpKgCqpcJOIFnhlZZjHIoy7b7rdStuN5JvMl7+8GkgmnW33B&#10;pJ70vt8/i2wu7G4cyTzrbtPtf7xn2zcdvin236u0uGChK9m4XBbKyHXdPit47L7a+z2ntWu3zDgs&#10;Vtnrz467hzS5uCrXcnwq7S/u5Fu/rvofrnDUlDT74q3GKn2mmHqshRQ5CGjEkrF3JE8oulvVjgnG&#10;mZozokZXUlmGiKYM7BNbSSwwzTyxl4ipdWJnsVnuEW2XmzyctzXG7be5kskuYfqbW3mtZgqWsiT3&#10;23ukEM1x4UVrYX247dt233Itb7xkgmhV96y7z2N1Nu7MbJoItn9hVeD3d3ZlMJlsND2btnd++8fm&#10;evGxG3MZurt6i2FjvkR3Dtij3utHntrrWDZ+4hj6yWtxTVLT0cEZlaXiQTwyqqm5gkIjijD6v19K&#10;hkLOZiQoV7KJWo1mbuJgkgKAH8x8rz7ltW4w+E0W1bhZKbi+vTamBf3a87yRXAht022NS/j2/M1/&#10;PGXg5hTYb+GS4t2W4a1z4Hbw2xQd3/O3HZ3I0mzsJme/vgPPjesKTu3tPbPSlbSdndNdQUWwMDUj&#10;YeAz/apz3xQi6xqJNx5ytz0O1spjVo6DJzUsMFROo5t3gW02+a3Yp+nmIllRSX1AmNDVFQuzOH1C&#10;ODwK4z1i7vVnuc3M/Nm37oiXCi8Cx3saxTXE6R24tqG8nUC6luBDFFC0Ajku92/edO+idWaUGCym&#10;Q7Dh6hwfbW0KXfM3b2/tj7M3Tt/ubs6DrHbvf2N6k3dvzf8A8p6Dr7rmpmaffG9Ny9wJgM1tne25&#10;6Khrt5U+Rr6EPPLTLUWAkDNbGcZJXUGcAeRkDL2hj2rrYBmuvGA45ZkubaaGHeTtgEEUazvE0Fuz&#10;SKGSVLZ45QsrwoPFkFvC7QxbKbAtqAYJSpszI707M7Y3FkdtbR2V1r8Ss1sjFYHb+z929tUXZWC6&#10;PzdFsOeoh6Y6xzfXmd3B2Hs7YW7azr1c9i9k9Zbhosjg8LNUS5umrYpkp4AtDcXMl/LogX6ZiurW&#10;MRKxicLo7kjLNIWhimcW8VnSRFZ5MTju+2bLbcs7em47pdy71FGzw/Sk6rySFb22aZpz4NzeJDDa&#10;Rxbhf7bby7rf7+ZbSeWO1tGZzsde7koK+q21WyZLoil/i+8PjBXy0lXjqN6ujbIdObXgqI6qLrjJ&#10;x0MdTLEqMy5WOPBxwSRx7FX+MxU9je1kDS2JYwDUYSQC+oGlvgazppwKBTqPGaqV6j7ebeZbDmmG&#10;u7vHDHuaB/0BE6h93NWW2QSVqG+peX9FNLLZ0noAwyVlCmwthVT7g6Cn+96d6jk+4loKVY5pKTv3&#10;YVItBSPu7cEvSkdNCauWLHJBpSlqBHLvtTXHGXctzS2jrJbmoX106g1vTVpJlIPAiLt1V8DGemt0&#10;LHdbiWKHdyg8biwDhRFu5doRMi2niKpUj639UrQbgC9AFpV5DHQ7y3dC+W6UMdZS/KKGPFy0m+vI&#10;1PS4nrapnWofH5yTvLIY3yyx/dJt9UzUrCP+GAbTFH7biJCRhzAe847R5W3oShwKEsfAppWT9Y9O&#10;7hq1XlE3dZRbKdVJz8T72auGTxgmo1j8EfvLUrtb/wC6/hM2e8b1lDBlcx0U/wB32V8d6WklNF9s&#10;sUMvTey5KjFwz7Jzbx0prKOodI5MzbEUi+KPZTvlWoyHYKxzWYLwEVh41DmgtwME0z+HT3A4mJj6&#10;QbmfG2/mZ4491Uab5nSqGBKtu1WcoviEjjN4h8Eqa2FLwYQVDUUQ2L1xUz1vQ9LNU9U9fVFNVUUd&#10;LP4f4b351zS0RxNPm9wSdIvRUMU5go/uVMkbmN95asj/AAu7cBZlQu1vqoGNNVPitx3FDr+REYAJ&#10;oYO2vRjukei7uFij3sxfqINTR6zSHeiTEZ1+nL5GhromQRjTun6umi6nr8Ad3ZXHPuDoNKavyXyo&#10;ip4jj+yn80FTtrrSomNRHns8vd9bDFVTmedMRH/eyWR4fsPHtRaUnepQID4lvp1mp7SKlbbIzoqO&#10;NXrFp/tAJem5Irn6ncVNpvXifSg6RUOV8beaK7BfFVDkKtsReeIG+kLWIx1tDK0q5Ta0NPkujKl6&#10;LsT40RyUsVP/AJXNV5LqjZTNU0VX1/mp8V9xkKSpC+XMg7eipNA2aWzojJvCSZ7IO0BGqEkdxbH0&#10;3CuKUyoXuFR43Z0m3GV22zmIou6geBua8YvBCM294k8FQ6nylaQiFqf4kRPgIdK+Fetto1cNb0TV&#10;Sv0XtepMOvbNFjaunTuvZP2MFHVb7zp6fgoIapxDjXr2SshkKPv8mRaOzduNUKgiGtVwK0+O2IB0&#10;trrjBXSlf7HsBq5u8skNxdSr+99Om4ALqhYEW+8qxj8WP6agBAImrL4ZIvx4+mhMvj9tSPcvZ2Wl&#10;fr2u3lBRfCX+WfTVFbQZ/L4xMZFXfy+MQsGBkpoqpMlnqTKyn9ijEb5qolCtHMi6/ZjzLCZZbMCA&#10;vr0oSA2QZUJjOf1eGoW0Wm5NPEWQRqykOezt6LSw5jpuyW7xPJcKrGJjGy2VxGLpNSn92socwHed&#10;w8fZIhJ9LLam6mhlUWKXrExbF3JTVPx63fCa/rfbFLBT5LtbIVVZPUUO68LVY+NKpsnJSV320t3o&#10;oqBkqsSVdatZWSxK7lHa+t5SjkudWsTRmpRZgHMoURymL4RPCqw2nw3iSvU9DjbGSLl/ebBb+BEh&#10;BhFv+7rxAi3Mti72q2LyPeWS3xHiS7XuM0m5cwsvj8vT2UDLH1OqOtKyTGVeUpuh9xx5vJb/ANl5&#10;6GiPaNbQLlYVw2XpZslTVVQaaCWohRD4qySlWiLHST6lb3bS8e5tKI3XTGXr4qRirmEGQvKrIPEG&#10;DclTb3dKWUcT56TPJDdcn2tlLeW8wkuFtzD+77m6YJbJfOlstvZSx3UrWROs7Kkq7tsIIk5iur2F&#10;dA7y3Xc8+39kyR/Hnc81NHuLs315HsB4aekarTEVElNFPPWvU6GliErw1E1RLJICtPeP66tIikt9&#10;ELVk1MsWk1XUKSnw/BYm4ANamx1/XvXxI5QhAF98vUmt+WLv+ssU8kcUt0ZkCTMsimxX647lEF2g&#10;sFUIvNJtv6q2/h/TXdg90jOzEeshFjaTR0LkpJK7regiaF+1a2k8+Ux+4sy1BFOldPURTywQyXCw&#10;tTU8LgPXIY0F/RkzWNxGyPQFhpZ1epi8LgIgsjrGODoQtkRS/ExDdauW/d3MVjK2526H9J/Ghtpr&#10;VoVvWuyyF755ba2mvTiSC5Rp+ZA6vyt+79celQZLqlKulr8LU9IvBiqndvWuUq8VJvvO7epGp6zG&#10;7dxuQyKw12Zn3ntUmIOG3VFWRbbyyp/DcVBFlamlmVTVXWzEraKzK9fGhbSWMtZVaNRHVsgXBBtZ&#10;66beJZFLdFWuWzfemtHDn6GW2Ef7t3CHx1SKzZbKWG6kkuVijIDnaEdN92pgs+73s9nMkRb917co&#10;cVuf5cbek2TvLAbXwnYVNgMBR7E7RqaTFUlYm8doVWcxlHtjda1+4dVLg5569WqJXGRpstVyNGk6&#10;RMC+OPcoJb9lQgLKjIwTU9VBioVDqJGjRmWEgf43bvLeMSYl6EbPyVuFjyraPeCR3sZYponuRFbi&#10;OSQXxIuDbSvbW91cxRS7mjsf6v7pb2XL0IRNwnbrrMwYBqbtqqgouyKSRt+bByIm2p2Th1zWNyWN&#10;y2ahqMZgoZ8XNVrmJqaBnxVJIJYvsXqWIEqX9u/7sYlmaK2hVo3h06A0lPBjaJdAMv6pVWKWlafV&#10;25lumqYQOmHblG7W0W83O9nivIb/AMZboxWgb943MF7MLtksf8SE00KTb7oqdg3aOx2WEpHfuSqs&#10;nJt58124Icb2dDQf6SOs66NMXvPD1Rnik3HAuAqcbBWYvx1ojo6lYcaZXKzRLU+Q6lVvdmbcY5HE&#10;cSBI5IWWgaSngoyKYx4tJSiuVteH1kJkuWqYR01FBylfWtmLy/u9d7a7ik6zSQ2oka/miupEupDZ&#10;f4gtzNbrLvbDV/VzcorPZ4Si7i1U1uqkoynZlou38fTJ3hjqqv8A7udg7apaOl0bZxK4D+Cy5DHT&#10;x1tBgh5nxEUq+WvjlmlqZB44yaKu6QLK6Rxo0UsXweJJQQoyLoBl/WMSuRbcBfRtJO3+469PXC8l&#10;bisEE99eTtdWl4XNy1tZB33GeOeUXTCyH0Avnt4zvXE8q3cNntsBX97PTluRcTlajcMmEwXY87Zb&#10;5C4p9qqd6YCBjl56THNtaspaSXHSZCtxdHVQSLjEnUPkRNUyykKIiPE7jEQYI46xSxaCuuYgQBgr&#10;IPEpOYw5FtX/AJKCu8pr4A6bhj5MvIV/eMt6VvrC9EyTPb2CsdyeKS4S5f6P/dYt21uj7xpq/Kc1&#10;vaWceld1cEC+38l0ti9wdpVO8ajM7by+/u9RuSi3bueqO6qXEZLbWSpcv/ejO7Sxi4/ee748bt+g&#10;ydDgsalTPVtRtPBEIpgLl90XheeOa3j16lKvF4kjL4BKq0ZZ2ErozkR0VzfgmVFY24IFeww2d/a7&#10;PJtm9Xjo0E8c8F99JawSncgjvb3vhQQybda3EUIlvtUtvHyt4a2dxcQR7uwcl25c1vOn6vqOzKWG&#10;lzu+I8nDPvGLpjb+C2oN24TYXZeN3d0/v7c+4Np0PY+9evsTvKvrMhg9s4wU38Mmigq67K0wrKKL&#10;WRkQm3igvQBBCrFBEJZoo4IyZESLxJEqniCMW6TKZ5kMjvHXhK6/Ux7rcbjyq7ybruMkUVxLuD2O&#10;33t5uV1Etncy7glvbXA+rW0e6k3a82+SPbNvnS0gt7wigdS70xtVu7GQibavUuVoMJS5zde6dt7q&#10;3bV5emweL3T1hkINhDZ9R2hld25/5RR7Xye36TBTY7ZkVHmVz2U1x42npayCUvrHJDHb3cdnauY4&#10;x+k7tqdYVCldTBY6CWQBXdAkdwsYVXkXWCu4v4L+73DaJd83+3S4u317jbWsIjtrrcpXlM0kcDT3&#10;cUr2Vmxnt7eeSe6217uSa4gsZDbOy1WZ643L3yvVvclOvbZ3ll9mbN29vXruk3tsHtP415Fettid&#10;gZnZmJ+Pk+In3H2BVfGGr2PU4CWnrIMMMNnM7T7irsdkKi8iJbaCxXcWtYtDERrFqErI5lfWHhjc&#10;fq6XU+GrSj6Sa+EniIpwx/vm5cyJyVbb5eiWBWvZdxKvZQ3MP0Nsbf6bc7uJj9Cs0cw+suIrFv6w&#10;7fysbUWU8sId4nXaW663uunxfyJ3/wBb5LuHtPLYCh23uMzbEy2Cx2Q3Xg6nB9b5/wDj3XvX2b2p&#10;vTrTozauGwj7V7E3ZkcjQQ10mf8A4jjWo5a0iWsE1/K31ngn65gJC7aFWUDQ0oKopjoY5YzNLCLd&#10;UVmjKnVJRreNr5bsC/L1vuEacsRSS2i28AuJXsnkF1FZOHuZo7kmO9tLz92bffPu89zPFDd+NGY7&#10;aqR3P2zi9mQbdqcLkNq9p7D2ptbdndnZ3XuW6yy/WOycX3TkN51238/0X1h1LQ7QxOxt1dY7s3Lh&#10;NoT5za9BVy5ehz23Y6yurIZhAhtH4VruEUhMpdJS8o0hNFwrpq/TJdAfCkiGlg6vZaZLZ4HhofXU&#10;E+78rbpZlrFLGazjsrKVJWuPqdslt7jwCLrTbXUqi+tL5vqYXtZrfmF5rLerXdLXcPFjWOG23ktw&#10;bj2jTZzelB3BkN2dX7a7zq93ZSs3Bk+wOxsFi+z5N+7W2phK3Mbp3DtH48bwyPYGRyWYrduUVTXZ&#10;rdlPnavE1+KoKekgPtbaNcQ2/wBO8tu9zIA6GVGOtFDRhF1ytMzRx6oplehWFv3gy+IAAF+ZLXZr&#10;3chvLbfuNtY2s0trPHYTwp9JdTSw3kl0/g2EG3JHcXbR322y2/iRvuVv/VGGY2r+K1hWRy1D/o/3&#10;79+N9TyzdBYCGvyGE3NhpaAS1Kz1+Nq8NMcXU00EGZw0VVj6ZD+2tBT+ZitQORB4u5IjkJDUQrTT&#10;rbIh8EU/VFaRkxrwM1nXdPjUnqKnteS7vcrOP6q/MUu4zBzIYIQqG/8A3gwkb6AiNpLtFvJ8MNv3&#10;8rySoEEiAvW8BgEl7dlosR2hPVwdX455IMNvHbo8KskVbVnA0lVi31ZWDapEShwQ+Nd5h/lCahdv&#10;r1EoEMdFjThrdeyIwAqRL+pSJvDjH/Ei1LbiasnSGOLlab6dpN1u28S9n8Qv4MDOLjcF3JhKrWVL&#10;Z3vIxdXerV+6t8WLlFQsdxTrHuxNuyYbvmVMB2HTrPsvrzHwVdJ2HgpRFTHM7FqKKjwgfGSClepp&#10;2QUshLPU0nmaPVIFcWZtwh8cRQxrRI9OkSS0EcYgFP1R4hVWZIhj6m1LbgamPqy2nKm4XG0G73G6&#10;uFmubzxvFltrL/cu5fdHaU/RE2yvcQx3F9hv3PvSw8qqFjuiOuO6YdvNN3Ws22+z46snr+rp2pt4&#10;YWKFKalrxl6GSCBsVNkM1kqbAGSGkx7xSR1kLSyzap4wfdSdwjMhhij1RrFTRrkIEcZhSn6v6ulG&#10;McH/AClWxa+NWi60sfKd4IBf316ouTfCXx2gtVY3d1Hfymb/ABL/ABIT3MC3O6DI2TeEt+Wk0R3p&#10;6Z94zxz5zuiJsPvvIZeHGdeYnFYum3NtvLUK5TFZ7JZSfEiEYyrgzm25sBLDBBTstU2Sw7zrMs8q&#10;WDZfd4mlEcUKmPwfDCiRu6JWioKzfqBVbRbih+qgMl+QzRAdKpIeQ7uysTdX1/Il1+8Rc/UPbwlo&#10;r+WK/YyhLKls08sK3G6N4gOxbsLTlWN4I75m69m+qc1T7eWrzvRW+dx/6WeuuzdwUmVzO697T0ef&#10;3fg6LZsWXjx+z63PVVdt3bGGWCOkwiYt2oKCORPuWBjEMbCWskL7e7beVVp0BKmSg8JSo0tIzvdp&#10;HUmGaCgjgIuLkSISoNbnerTdLXmy1g5sWZrfb52pOlr4lL+ZJ38WG1hhg2G5vBEse47duQdrvcI2&#10;2fZmtLpRNJxm6jjjx2Uj/wBlwz1XHUzdXZCGvi3nkcbWUsT5DImrzFO8ldjshjaCCSpdaiu8kdJU&#10;wi6xs7g+1QBS7tbgoQuiSXxPFhQBmWNfFErKYm8T4DfhBYyMPCWBZQG6JxcLdbFvlgm5xSubu1sz&#10;bDbtwuGMUU11Ku3tYRSruERtyRMnKjXB5os0YX025z2FYQ8ZHrOSKPbj1Hx/yEdGm/N7Gnp4uxK3&#10;bzYf7nbFBG6I9PVVeVEedhhCLFOjVtV6xEAGLe3Y1Md9Mpi0RqqoQW8MUklf9IQyapF8StTbO31N&#10;1q12ckSMAE11cLccqbdKN3S4uGmluQyxC9q1rZ26fWG+tfBs5TZgeGm8QQrtGyaGh5gtb25ikc95&#10;XY2SrcRtxqPoPdxmn62yeOqEG/oaLHrRUu8aqpTATwUstfk9xR4yGNqqmoKVqeWmfS1RK8KlAxax&#10;M8N/ElrIQx0lS4bXohWiiJaTOIuHhKVmsiNV20qq1TDdpwt/y3dNzDbh4h4yzLB4XgG4vptUzX82&#10;rb7Rr8HW1/cRT7bzKjCLl6Hb5JYmR3311zkotyVlenSu8amSqHT2Y/isvZ4qKf7zEYPGY6hz0FNj&#10;KeloMplsbj6g0kuWRBjaWNWiNLLUkH3uLxf3Y0oRi2t5cTxFgxmceMJVUIh8v3g4Nif7PwfEIPW7&#10;x7KXm36UXcCwiOKxZTtl8iFBYQuNueznna5uI9Y1DlK3lXmeq/VfvMWyvGXmh2FUR9o0FTF0Tnon&#10;g7h3ZkaLxdqZCKCOSskyMNbW0GMoohD9rnJJjNNUVEnkrDLekigRRZm5Rv3VDCsZLpCgADgaA8I1&#10;R8Kw6/OCbVPe8bNoh09tF7btzzu13PvESJd3s0skjWkj+O1vfP4d2SH0bi1qcDdLAQ7Zy2v6fMEN&#10;89W6rb/uh/xiT+539wczr/6CGvB/cH+NZb+LeX/htL7u38d8v8f8Gn/Kdev77w8X8nsZVX92/C9N&#10;dKa01fHSnDh5fT/21P0dXi93WPngn+uWj9LX9N4mrwJtGrwNfi011/4Z+8v9wK/7sPB+h/S6/9Y8&#10;fW4yFZ3j8r/FufrKOjov5qvflHV4LO0VVnd0UtOe7vkNl2FRB2bBTdc0cMv233tJSUU77biiWWui&#10;b+/LRwMGN3Zlurg6kFEhIr5dtwNXbn7PxGhVv0iT1N3t7Csu0bUrQ3b/AK1//ZEUxJtL0AkKxjIH&#10;iAt4YqkkYN6sYMitziR7X3rn/wC/HT0sdN0p3xXJl6rFbqXCYmmy/wAk970OSqsjvnN46D5I4mgy&#10;i0qwS1G3aGfI5SWKSDdiR4GDCtKXTaY0mhWaIDRIcqoBo81CAo8JR6FaFP8AQRlqCnbEa4n2y8ks&#10;dyadru0XE8xk1SQ7WNLNI4vJic6VlDRXFAt8yhISwi5rJQUGRxJrtz9b0QyXcvfjvE+Lgo9KYnpL&#10;dp+ypJuq8bkqzLJt+mhDVc+TCV+Aigkj2B9zj6fEiR0aDczapoT3P5KaBlkLVJFaeun+0P8Ab0at&#10;EMUOjbbAJZXxBt7ZiGmmVHaOSzRaIj+Hg4R5QHgA07dqhpWDTTR/d7bx9ZuLreeGjx/xYjpMBS7Q&#10;64lyCVOQbf8AkBI+yRUn4rYeeuioZJoqTAVk20Y46R69nTeNHt2KWjsDHPK08OrBrRs5lHGmqrCo&#10;JYeJTtxGTR2O2f67brOLbdzZVEiU8ZNSqI7InsEngqitp/TjY2xJWUf40FqmMpnIKna/ZOfxu/ut&#10;J3oetfkLWJkapN+VlPRR5HvDM4lq2p3hncSPklQULPSPTNJgaGeozbU7UW7lj29S7dqJKzeGiyRC&#10;aHQVkOVHkZCSFCmIHPqKcU7q0e26J5J9uvJtv3Aym4tI+2Z6nxI7OqtK8gu3YBKFdB1cLhjEI9S9&#10;3Pm8lDk8xkZN4dZ07zdwdnvVRVeMi2y0keC6UziQqarqymy9VW1mEpyWrZM148jtyKBoesBV0lLi&#10;XkUyHxLiVjLEQWJoKD4lkqMj7K0+MGsoDVHRdZR+Bt+2RxWF+hFtb1JlcgtFPZhaBHZSMHSXX9Jh&#10;otC0ZUFMY3I+VMNjchu7rKXEY3FfEfHtiYthdcT1k4yWR3lXU/8AEdm1dTB8RsCan7MzUlFi66o2&#10;fUwxSZKodN4U23YnTBwY53+ogqdLHtahOuSndTxCD5lwHpgjRWhjLZv9Ta2se3bmUUXKAeLHUHwb&#10;RiQBL9OoVvwW5MKkh0/xhEHTHmchU5HBb2rpN0dM1SPtf5DSJmqlt6U1LjIh2zPjJZZ95yqnzCx2&#10;FVIhQTZDbtNHmZqtZKXPAbUotsytuUp4ckSywkkOT2rQ0MmKAaOOBkHNUGrXTdjauXt7yWx3VZQ1&#10;uB+tISTJFaglpGcXR83+GhC/4yRF4OrrfdNiqPfWzMdUbm29hqif5M4vGU1d1DnX2J2LiRDhtu47&#10;bUmzs7sjb25NlPvtt9R0EWNi3zST43CwCY9fU64cY6dbO0a3lsJZYgPHjHYAX1UrpUsKszFKIoI8&#10;RqrcFNR6TW9rfS7Dun0MF+0x2q6YmZ3WDwtYiaW50OVSBVua3M0qMbaIeNtiTFEUGO+PtXJRbbpt&#10;+5nbnY3VPfW4MVUdp5DF9QfGTbeG7A3T85qqq3p2vnem+wOtqDM9kdjbExNX1Bh6HLZDbuT3PjNs&#10;77g3hma7E5CjnS9M9apPFGv1FsFu1QMPDSq+KCCQh8KojBZmBDuXE1wFxGD0h3y72y9uJBt2+TS8&#10;vy3MkTC8uykws2R0jadPq0iN64t4Y2iNtbxwttu0NKgNyyEdaHr/ABe3sFltg7Ho904qStpIdm7A&#10;602N8c9tbn6D7J6vzkGy+qvlw3ZW39riHMZLYPXe+t51+HG2dz7jo8zs1duYuaCHI49mgrVOhwrq&#10;kX6hooHh9hUgo9aRBwgoFVO7tit2PaxBJJL22laG6n3EraKjzO31lLlZkZbi28IG+kge5YPJPJNV&#10;AZr7dooz4sKOuWo27syuwM2Oz1Z2dJ1/VZ+GLsHaMnU/XmY6Gxfw/odz7n7R6H7uk3rtKHbGwqnf&#10;s9Z1tFk8TvdsnmcthM1l6+jyuLDxpUUewWZGoJNVTqIjq2gUdHBWMEy6quAw0rK865KgjbmNbiJG&#10;ltTHoURKbtkjNxJqtp4GR71lSx8Lw7aQxsss1hbbfKoCSOj8s9g87PtPExZKn7Ar95QYKorN+7K3&#10;/wBSdRY3qXrT5b4XY2K2Z0VsnrHeGTo9udH7Mqt6QduUeFrMjR0O4tv7123BTA1FI0lQtdQ18MFY&#10;ckdw0AIGqUVAwip4ZUhHkZam3VGAya2SSJJZWl3FtXiAQyC4JuWgIS4kneCS8LfUrPE91b28M2mP&#10;d5bmOQmiGNxz2Bqv7x7ezG0813LvRqfJUFR1vuPsro/q3F72wXcG5t8Q0Xyx2z1HT9i4elwrwbb2&#10;h07ktyDrmg2s6z7yhWoxdfUqaWGi9IZFUSp4unBBMYDayAXwIylar4ipTU11QHBGm1utuXNrcizE&#10;1XVkW8d4fp0do7YFnuln0GOcWj3CylI9j1Mo8RWMuCrxm1sJu3EZH+Odv1fWNVi5sVht9Z7rnYbd&#10;zzfCBNmbg3nvCuxmQ3HQbj7b7B2Ltfs/taiw2KbE4HAZ/Y+1KqtdY2SOWsrLMQkkdYz9HXSBoWnh&#10;VNRQqUIGvQoXSFtTIxowJZuISXFnd6LmNt+Eau5FzKZPrSoo4Kzx3Ecpa3W4nd/FM29JZRqpjkCx&#10;y6PbtXR7uyu0+wdw/ILb1Jm5Zdv9hb62fs7rnG/I6tmxm4tl9X/CPcm/8liaXsTtOv35vWHY1RW1&#10;fYCSYnHVuUx2Io8lSUsMgpKWlZARFP42krx0rqqFpGe5CpkJVS7ggCZbdVFDQOSLZuJLrbDY6kmU&#10;0M0n04Vn8S7jBgnWRbNFmkit7eRHZ9vm3R5m1xmR4uA/vz5tww0bdvbc7SkSm7G2/hupetOo8Aaz&#10;54y0W9u1N67U7M2ftLcOSyG08VkOvcljpMnhs9vmDB71pcxuGQVkdSDVvYST6iCjfUjuWiYEtQxA&#10;DAOsVGb4X1OGuh+HUaC1sPpopIriE7T3xTM1wS7WgRoQxeNzBJd+JGhJltvCtpIdlIw5iXBjMJHl&#10;Np5jZGwanfyUm35a7avWW09mdW9NZ74+ZXpOWHaXVfzDp+wuv8FLtfZ9Vt/CbmzWXhm2JuPcGRrd&#10;ux4nb9TQ01TG32MvkMjaoow/iKRQFBQqQyyB1AD48kBKhVtGYZI624tYhHuFw0AsZE1Myzsr+Mrx&#10;zWrQyF5Lcsx1eJcOkcjyy75HG1VSUNtU2J3LtShzGYzPby9fYNqOftFMztzp3dvQUfwcptxbw7H+&#10;Om6cJuBqrr7rKfsODJ7JxVTjd3QDcO49qZ/IZqmqEkCLX09RJK6kgTahXXRQW8PtdCMKxm1CtXqi&#10;ym5UcAQ9Nb2lvIIpf3f4UmjwFMrJELo+LDOrozTRCwaJgpSHwpp7CPZ5GVQWiaDvOn3zWbVxG56u&#10;p7WyXa+HpaCbeA7JxXSWK6z2j88sNtjbu0Pj1TdWb33Xi9udW7WoMntvtaoopc5gdqZPFbz2pR4i&#10;Gomp2Z6eusTLRXSuoU1YpHrqyr3KtRDpNHZl1NbiGmMHyraiU29xpKMxEIDFrw2xjjmmIhllZWvx&#10;NFrgjiuBBDur7iH7tLRU3dq97Sdh/Lvu0debv7Sym0utdk977Uqaj5i+bbNNtLuTc2X2n/pQwXX3&#10;Vm3tlhds7o7DyuIpMtlcXCaXZW6KHK/e7iip6GqWIBd5/qNzZFc/TqrLWXWp8cW7F08PSLctUVuf&#10;D0yxzlJELNIyLOljtEW3cn2xvLWE7jPPFMY9ua2lrtUm8RrbXLXJnbd1twHVNke4Mtjd7Uk1rcpH&#10;Baw3ExrMvmcnHgcquU3h1DFubJbj+V8+4J6zb9THQDM4Xrvd2OylTt6DA0WNrc/hNt1amjpstuCC&#10;j3pTY1VpMbTT4GaolBrJ33MheSDVWdaAVORcmgLgVHqoPhEZc+JQCOrGKG323bVtrHchayLtkqM0&#10;pUVWTZ0LabV3ZWc6lSU/48jUjgUWZLMvIa/7Hs3GQQbs6/mpKDfXx0ZcdTbcwMtTj58R1H3RkK+g&#10;XblXTU/W+1RTxVQrIaDZ8tVt6gtLNt2WXP1NTTm7uFiml+ojLM1cLju+pBFdPiMeFPFFfwSFYjhi&#10;2tBLdbRtr7dfK0MIQVmj1lY22ZkOlpTaxBST4htHKrQ3FqJbvDBwmblqts7q3Cu8OmmpqzoZqaKs&#10;aPcFZJWx5DvvtClmkmydfRUnYmQlyjeMRwZWGLG5eqgmO/BAeXq68IxNFp8F/iCipV7gAgAaKjgF&#10;NAhA+mrmiiwDanvBY7gtx+8LT4JZn0iWLZy/iO7/AFDhwNQddX1KH/dvoPhhnTI7kpKbG5eip929&#10;XRVmZ3d82qulmOKrloqufE7N31R5PKxU+EomgzkGN8Yjrs1nHh7EpLvQ0VNJteaST3aiNNMniRBv&#10;11ApWtRcsQdYAovxEKfDapLESAAJLWNotvsplsr/AEOdqkY+KdA/U2eNWAt2Zl8QdqM6fVo/ZApt&#10;WZmVVRTKN9UdEuc6olipdzfHOk+1bAbJqkVF667brXlmxM8K7J2xk6SSnWeGh2q0uBx8UclbtYyb&#10;jknV9O1YrqYzQUYmuKgkrcAmoXWSeC+IA2KPSLPSy1g/x3bLZbPdAsEOB4iawI5dmZVAMptVjVq+&#10;Kti7oKgwarwsvSQrt2Qz7S7AqU3f1lL4uhrGbF4XI1NJGd2999i09Q/8Z3TRt2rURZ5o5FNHlFFD&#10;utlmPYRpJGUHUpAGhpoQDE9AFUiqvcjAA08DnzXjbjjRNtEDSTwXI2/cNf1dspJuZh/aWuzkJIdS&#10;yO5I1xsFKyppj3SRQF1KTdW5KenpN20Kb762x8uR3x8vZZo59uHEwVA2/szeuPhvDsPH19OxwjRK&#10;rZbLom8KAeSlw8FRtyaSYOOQ88pMyVUTCmkEnFxQVYBfKtP7FuLHXgJ7G3eHaducbferrG3SavGZ&#10;VB8TZU1hbdzIfEqF8VgL1H0pAgtu5ix/zFqiSb4g/L2KXP8AWlXD/oE2HAmDptu7Jqc5AZene7Mr&#10;S4zEYDcYi6twEsgh+7hjwE38HoBFNXbdZ90LSROospA11auZoyz3KnAIBr9TShAEjFh+KYBiBpcC&#10;PT0Wcx2vh7Hu1uLK8RbfaZkUvJG5AjG0AmQeI1tGiFqNHYs8CkrJAXujIeht7eyESfO7+ZVjn3Fs&#10;qgD91/CM1GK3FR1+5c1WRV/QPweigFJg+xaWLqmihq5qImlONqUp8nVxsN4GIUu29a3eWKXNuwkR&#10;f0hlgOIuIqEUBeg/od9SDEC2odBv2/gE+zX8ZguXJ3Bl/Sdl+Par4adJYW7OxAJNyRb+GrC7dIfD&#10;qsqXNZOq3nnKw716dqYabI/KzI0ss0O9KCupUbD9WY5ppc1JTUvfOOpYIR9tUSYCkbcMEoSgoVfa&#10;0NBMxJGT9PCguICGNDUKOIgNNIGgkZxKPDoav+rxkW6jRtxupX27dFkSCoCTTO2pG3aMSeNIwugj&#10;Edr2hadGqluBYAleW2amOgeOePd3TKoe0vibBlqQRY6RTW03W3XczR00uwIkx+Vq44yZqejyjLta&#10;jiEcu2TJmVhAejKm4tV8WHCxHyJqfpgaE+dOB/tKYkAjpVNeROLDdZI7XcSZDuQ16yiBI23hqMqN&#10;mjD9RAv0EbVezZrzXRKUc8EWyNi4n+8PTsFQ3SGy6gxLhsPVTtR1HyF6+tVUGJyECdJ0dNuCeBZK&#10;KKSWOCuq5I23wsdXFTEMwyUhMjzQGTwkAoDwU22TgMRTgUB0f6BUVJV39oj3kls1puYhF9cdrMtS&#10;ZYN6JWMBzbqxIqPFKmZM7uyH4VxlclPJvzdFfVZ3phRjNwfJqaaojj3AauhkqtidPUuMrqrdOOpz&#10;3PHBTU2nyVG2YJN00wlWLEKdsrG4srI8MCmSLSzAGoUjItiMD9JiMNWTiDVv1cFuaIi43WY2m5ah&#10;AGWjyhyUO8qwYu31SRkDw1NoxZXBjtx9D3K0YOlpoplnrM/0xDkq/f8A8SKXLZKKlwslI9Ni+sNg&#10;V5xsM9HS/wAJrMgHiFVRplo02RA7xz7dL7iVVW8Cq9zG/iQ/DAftotuK5FSKcD/an4ZP06Vb3TWl&#10;jfwi33EKZdzUdz6R+tvBGpUYgspxKklbBGo9sfqjLRJ0DLLsnaOMrc90rMP9Ee0JaynXH4Xwwvm+&#10;/eunpMlSUGheqnXOQ058U1W/3GRrRGN+GKVKZDSKihmaWBpBCtKBqUBtqE1AfT8lqVI/xetD0p3G&#10;NPFREs92SBtxuDSSSMuCY96JQAMbVpAxJDMRHIrFd1IwofNw5FW33kkgyvRtVLTby+SlJWVdXDuM&#10;1OQxlX1z1TiFL1mQkXtakpaacCOph2zqzKMIo8Jp2ygkO2osVmyzQEdoJoqggi34U/TqeJEv6dMv&#10;+sOtLWXcN+DwbvHKsTFQGmZlKSbvQyFqXYQZWNrD/G0c6bZfodfRTe+aXrJeqM0e5t4fH7b2yBWb&#10;Fwe9Ny7LeiXd1P1Rkfi5szHdnUOxsnXVL7Jx2/cxt6nWlwVZVSS4nEs5kxcQhfJhiq6khJtBcXUC&#10;MrRaWVSZdRjhI8A08bxNSo0BjJuPFA+rAsyT0N9jivWXmf8Ad+0bndJJHfyTQzMi7aYVvtyD/vQE&#10;rYNYrDLOm6i+A2trV5DsRfmBIlA7fALe3ZGL61ai3Ng+wulu6J27K7UotudM9I9SYLcO8/l/jM7m&#10;919JYvNdS9Z4iq3dvLrL5A/GDDvmKutrty7c2nvuOfcBo6mLI+WupjPaJL6SFlngCzpQqFAZQ4EZ&#10;AiMcZX6YiRy7K5OqW5WHVGqyEGe4Fhyzt+7B9s3KWbZ52aOSSaWSGVoJGvI3a9S6vElXdw9pb+BB&#10;PaaVisNlnvxb3UstmDMdvZXP/HPq3u7PbOwHYu5cB1X0X3FvTqHqTYvxn2XWfGzfuzevtj4Ha3y3&#10;2R30+3oW2q2yd3b43FkMPR7P3hm4crsOLZ+NraamzOP81JKZRxTNKIESp1aAWQaaHsYMPCUiPAGk&#10;sdKw2rGodh0C7vcNvjsk3Ca6CoUM8ixXbeIZI9NzC8bG+mRrtdTSLMkamWbcN7hR0liifolHyS7s&#10;o+zOgKvG9TbCzeT3hkfhTvvF4Pas2zvjptDE9UHu7YWw/kV8aek17Oi61xOM79h7m6f6zzD1FThM&#10;zS1eDyzNM8VPnWoY6Aq3AtGL6OVp1XRIjTaUXQpCOZTIYRG3hJ41w7MarNI8MfiO1FHHKai8fl+6&#10;tY9tlka4tbiHbWnnk8abXPbJZJaLuf1cX1twdv2u3hjRhNtttbbhdG1topGmpv62wNTvWg2Xg9y9&#10;u00nWdf2P0Juat692/s7euDz/YnXW6sXU7F3NSYLZ3Vmwsj25sTbmQ60O4cXVUtVubyZDcuLFbia&#10;YVVTFPUA/wCqjBglu4oY0i7QgJaXXoaQQxxqkgjVFKRxo5rc2AZNKtGpGRp2Cf8A3YJsdze3l9ej&#10;xZbphHBt4t/qobU7ldXks9kbie4nWa7v7u3TRsvNLxytLPb3sqvH3Hk9t4qn2/VUeU7Px3X24MXt&#10;Tbm+umumNr0W2cF3H0v15Wb57V6Yn2Vuvs2lTsTeGX7Kw+4KXB4zC46oq8xSnH11Tl6vJ1UJio6/&#10;p1jXa4jJbyr4paQFtLIWMaF2WRnhM0c7+LIjKsKi28dg/Si3t75DJNzrdCy3WxZrVI7d44fFjulg&#10;ivLuK1imtbeO8SwvNrtxY2dzbtc38rbzHtsMkFehe/unv3Ddl7/x+2utNwZnc/YtRtLA5cN2Hvze&#10;PZG2Oxf7q4XuzZmxPj53RAcrn6HsPsCk3fDmoEmqKPHY4YCto6yneKipq0IWgv7O3la1jcWlwiIy&#10;y6vHCxoWW3DNCUnkgjcNNFGVYSzA+MCooI4dz5W5j3SwTmS8huN62q4uruKaxSFNrMt1OLeXdXt4&#10;b5LrabXcr63aHbb65W4jbbtvkRLJlnkRw9wGztxzR0+7sRsXDRZTsbO12y+h9/QQbhpB0jkKuol7&#10;A3FvWlz2Eye3MT1jBW7kwuX28nW9Vkx99ueqlqs5WV/3pgVQJUv7WK7a2LyXJlDIXzG9WGpWkaTV&#10;JFQBDctqtreSQ2qTup6JpbS55b5gv+Xot5ENnssFkIrhbcCO7tokglWOSCzhtDHb3ZdpbkbPbFN4&#10;3a1tIt6udrt5VU46bE4I4GhxnY/Wu2uxoabNTbqznUe08s/WvaveOzK7GdkMm9MtWTrj+udn/Geh&#10;xW68fTQ7ajTc1RkcxSSYerrKJWyJp73KbXZzW9w6RtIv6ka65A0jzlNTW6lo541abKPGz3LLCC0U&#10;SyMem9tuuct62262+B7r93zgWd9O0NnJBZQ7as5hi3aVYbrbLueGwMi3UNxb22zwy7ixt73cGtIo&#10;mNZ1D1P2b1NvzZmToNy7bi7JrMT2xvX49/KDM4rZ3Y9ZuSk2Th8T3VifidQ7Qre36TY+ztxbI3LJ&#10;DlYM5lcxi4JafKvt/FTUmOppaimNtnt2h1lYVDEM0bQVANFMZjXtRBMHWkcMhkkEP1h1+LVuo99w&#10;94s9w8KJbllslaCG9t9yA1r4kyXIu5EaWe5ewMU9b2+sUtLWXcP6tmS3NgYoTdF0BWZmDE9yfDTY&#10;Efeud3z8OsZ0n1jsOiyvV/UO8+od7yd9dWYTcPy1xna+ytvSbM2JlcRjl7UqTmNjbl3VWx4nHYXB&#10;V+MSokXRON0t3hgt7dYh4oFFAjHgadTK6qAA3hBSAiVNIVtywJqTjLPvMW67tuu7312/0TPrmk+t&#10;f95vJ4UdxDPI0jvAb5pkkea6aNRLuM26xxsAUVDGU9bidx7QozW1nZ9TsLGZIf3jxddtPqTfnR+M&#10;+AeGz+4d19JbwxuUxlR1715Sdh4zK9VU1Zitw1Dbh3hsbdmWylPNBJD46uJoSvJCWVJtWdR0hm0A&#10;AgghATMGWvcCqTtMoOAQqntLa2vI7eV7IQSMoiHjPFEbl3aKVJFMrxJtskUoiKxGOW62qLb5GUEu&#10;rVCfJnEZrY/ffxu3dkMTntoVlZl8/tbvOm7Y21NtXpTZnyzi6K39vTq7c/R+b6Mwe0cDVYzGbP7p&#10;lxNDuXr/AG7kstuikppJEljrqR5ZQ3fmt1ZKslFaWCNkpSNWWdirr2qkqIHjSI3EXhC2BZn1aB1N&#10;PK8bDYuZmltmlaGy3G5iuA+u8lgn22KO4tZWMs11t8t29rcT7gm03pvzvDLDFbiGS5IMR1DXVtDh&#10;tpxQ7l6wp1yOZ+K9LSVk22du4+san/0L7Dqpoaak64gZMxK2RimmWHJhNuYWItU7MklzsEMfs2hI&#10;WXbkrCFV4a8SRVbYUBcca4TSdRH9qAlax9vFuPpObJ5IdxMjR7iCQ8Yj7JN5ZWZYH1aVXNyJ1CBs&#10;2TSXFQsCnoaOs662eHzXRlWw6W6xmhpEoNumKskrvkV1hPUZulpd7eHo6kjyvgH2VTIUGVnMbb8V&#10;K7+HD3a27ooz4sAeqAGgFNJt6V0jxPIghaopqYKivVt5VYtwvYmst1aFvHdqtqZvEh3clVFw4tic&#10;hg05Fw6aRfgSgKF9WZR13tvLKU28emTLTt8phT0843XAtFDHgerqeWvye46bHN3jioaVYxTVM22Y&#10;ZsvTO8VLixJtOKjl9tqB4arHNBods9qZBFux8ileJ7v0G4ynxqA2uiXlupJLHdWeK3DCktxqqjb1&#10;GGLFhOIyTQPCTuCsGW1QWIYrx2hmnpMng/8Af5dNUlHP2f8AGWinmmxWLxEMKYzorYU8tDQf3Go8&#10;hR53Mx1Dl2h3CowWIpZVk2a8mXSiAfQ/41ZqZIqgREfxdwgGARpWowpQ1PwzAR9IdwtmXbeZZRZ3&#10;tWW9UsGHg/ptur1YI3iMqEVkEqeGpAaxL3dVUN6CeeTY/XFB/ejpiX/jD3V9dVU67d2+9RVTT/If&#10;rxo0x2H3B9t0fi6XLU8bmidpDNmZo1m3h4slT4hWYtiEiWRpoBMuiuNNArQUJKDWPMUQEA5gJUk9&#10;Gm6WwO4XcCbfupimM5UM4dmM9vuxoouHFuzkUZGuHSSRCV3RVmVVUUZ8795vXPVdPuzpKpD5r5UC&#10;UTQ70yOMCLt7rOilyT53cVAvfqphET7cz4aCXdqVMggooDs9KGT3ZNI8GNJoPDaUjgtBUW1dIppJ&#10;9dVIW4yVkx0kkRvFu55Nu3USR2iSaVmlDMyNvIUynxBIiihCfTVvIiCloFtSW6x7Krqunmw1amV6&#10;So8fJ2L8V2jg8FDRkJR9PbKWWQU+wYExdXWIVE0UeTY7fx0RjqNml86lOgdiD/UWSvJCUDQnPxZE&#10;AJBNAMfCU7jUiXsoSl3FIv3VzCwtdyDyQ7ktVOmKgk3cqGEbeIwBr4yzr4AwbRjchqBvUZCgi656&#10;/wAb/Fum6yOo6C2fN4WwGxMjTVbZTvTYVKhXF7zhbqt6LcKxSxQ/eSJWZafxnfwpniobs239nHK8&#10;kGAhxQDte2pq0jxD6AAFQcQVWvRhuyGS43CFYNzaNpLv4mY18W13fX4Ymf6UEUDlpikjR/8AJRKy&#10;hQCbdF7brMz2jnMhR7P2rucUPwh/lo46mfO7oqMHNDV1v8v7GvFjMIZ8lisvXR1cQF4l1ZmohNoA&#10;jByFvNMRd7T9FXqUXJYGgmRitQf1BjUYYKXjEBlYQhx0QeyV4YLXmKm6TwiMTTr4awuFf6G4iW4J&#10;ZGNk3cYv3huuvlyJGeG4ga/e1dRpwewp5dhbkUda9KTL/o3o6OXw7+rqbHrRwbjwEqTTVA3ZUtPQ&#10;UYQOslA8U2PkiL5JWUMGKrrVJfW0oRTVixYyRE1RJQpLD9B9AIUSQqLW3Hbfq8or0NdqMEXLO+WS&#10;yXKNEFhEK2N+sSi4uLGR4hbvXdLWO5IZ5LLcpX3rd3CS8qS21myqJuW2PNHjK/E0vX/WktTVdh7K&#10;y1Pkq3sOKTGIZdvbhhnqDVZDc1HT5QqoMSVEQ/grUzBPGZTf3Yaot0d0Re2IsHEkaEGRoVLap6xg&#10;vShlZfpJyNO3qjGvSaSaG85Is7Z7iWUzXSwNA1lf3EZW1jv2SFY9t0XbpakgrYQSf1g2sN4vNk11&#10;AtOsR2hJJjduQ0nXPUFNEcp2M2iPfeQRVWeLBDwYOrl3WIpKGpel8s9IdU5dBHStEhN62sem83GD&#10;6dACEjpVgCD4xMZjZjdCpNfpQw3Nql0lEJWj+9bik+0cqbiu63cpXxrsyNHC8odf3en1iXsMS7GX&#10;RUKne5IG5Kj0pb3Nmb9ZGaHW7JyE0GLlrth9WSVZ61pKEzTb9gp6mpSnyubatosNLNuMt/Aqekm0&#10;xV+tXQmY1LyQxK3vcMZNncIEibU8jU8RJK6RFgrEfE1JTAjKpbUH7yV+6r15uFueZdnnW4vo2tre&#10;1hZzY3NsymeS9ZvBlv4zaLFdCQazeJLc7xrk/qZLb1g8PluzqzK0mKyUO3di/H6Z8Tmus62LC7r3&#10;buB9o7jNFS7Uo4IO08XmtwT7ozG3MbSuAsyVEG3MnkEpqLGxNkKhLuyEm3Ul41UHUayQyBi/jqdR&#10;iopJBqWJ+jm0lLRRMOiva5LeLdbmFLe+MrgRao7Tc7R4vAO3y1jW+LzIkbxootox/WTbTKlzvszb&#10;dQDvtvK4zcm4PkZvGTC7Frl3funqnceFxlBu/fVDD/DslU9e1GNwGPx002Pq8DjqLE4ylePHSD7r&#10;A06Jj2lkEmlaPBuGlvCvRqHgCJE8NWB8L9NEZ0qrNCrSWZept7RZraQeNJXpXDuvKg+iW+2Olsw3&#10;Vru5uvrHhdVu/wDGri4it7iksdvfywWm/R25WLdt9m2/eLU/QWZHTbuHJYGux3cEX91euGjru3ev&#10;8dUy025Ny4JayXL53IR1ctPHT5AVmAaUIz1UkdpaZR47KJdDN6bwrWK+jaR3h8PRHEhYFHMQi1JR&#10;PGi1y2Reht7ZJoHpJIOnZZeXI3jF9y1exIlruQufqbq9nSFluLZb768R3Ia6O335trPmMQdu9bxc&#10;bduVqzW1pIQ8V2aw1LnOyPBs3Zj1Vb2NsASJLubc+NXIDMZJYqCaVmykUeJNZJTCZaWPwxY17IwU&#10;zaH8qXisBBeRsTJb6BGkah9SP4AhJTsM0QeSx1f7jQJNDL3yL1eV+XnhjG67FdRRLZ7r9Q1zPeT+&#10;B4dxAN1e/RLitym3XxtrTmYQ/wDJa3S427crRTDZzN0ncsKau/0iuNn7Jmil74xk8FVU7r3pBS1E&#10;eU2zhI6mori1e1RJE8cemTxPHFRLGAqRiVl97hjvmHiW1/G9ZoTGY1iSq6H8DwqpSPxkDtZaxW2h&#10;W4jko0qDql5dcs29vFFvXLl3bvHY7gLr6uW9nEciXEP70+uEdyfql26dra35nMBK73fz7XeWgMVl&#10;MTOmFCardi1m1tsRvW/IyClqspFujdVHl6msr8RRRyV6SpkU/u7WU2Kxqfa09MUpcdp0A6pzq14d&#10;6Gj8C+jZjNCUESRKGqrGDwdS0QyqJG28N/uLGtwsuZF6clvOVxHN++OXLmCEbbuRuje3F9cLBplg&#10;/eh3Dwp9d0ljKbSLm0QY328m2maxHh2c56Dftykr6jK7izW0a6v2Rk9u947n3XkYNsZPH5nDVLUm&#10;NyVVtnee8qbdtSsOF2Lsiu3C5yENNU07401L1FKBVVWsNOlwjjwroOGKhPAjiqwoxtmtgwAEjAyf&#10;uxHYGEC5eUatA6XW95tP0THc9n+nuIYZvqZNyvbwwxNqiXeLfd5IpZWa3jkWzHOlxawPHuckmzWt&#10;m4hE5JGNs5DuDK4XqbYeFxeD3Fm+rcD2V271nTdB5rcmK+TuA6m3ZkM5tLclXvmKv3LkFy/cWJx+&#10;IyNfgsNueufH4LE7lSrEUkdPUQENPJPKVaOSBYYxVfA0EdgOmWJDCHYJbic26tWW4jE7GYAU6mi2&#10;s9otPqUmt90n3K7ZYrkbt46B2ldDdWl9cLuL28Mtxu8m3RbzNHostrvG2uBdvJcMufYPX3X+XyO7&#10;dlbi2rDi90Y3A9i7h2/tfcXYO4Nn7d6P25S7UotrZnc3YPaGW2ptPHN3pubZ2Kx+5tsZJc3t7FZH&#10;MYGbAQSrFkqalYutmjW4uljP6cLKyxhwkMPg18IRz/2Cnw20WbgyRrIS0gMlNIv3eO6u9n2Sdow9&#10;/ukUqz3ZtmuNy3L94hTeS3e2IDuFzGLqEXHMkEi2t3JarHFZ6IBIJn/fe4dv0PWGCqdq9l9W7S23&#10;Xb4pOxeyt0dhVVDT4LYvcG4ev9u5roHCDcOwqTdW9sZjfNUZjeqUmGEstLu2uRJayAUVEvtezA2i&#10;bXHcmJXEociOjjxgf1vDZg73DRxrN4FdL3Amu4Q7AdBW1tZ4+YZOdL3l0Xt1aPZG3D3B+nk/d8mL&#10;AXqRtbW+2R3N7Ntg3JozNFtP7t2DcXt4nYjlkdld75/u7D/3dpfkLvrs3e20aSmooN7dz7B3ttfe&#10;nQGf2znOsu5cf3ZvWnx2wOs947KkArc3NHTV8WBxUFRRUdWmVyEc6U7d/FdNfPtllcz292SF0xlZ&#10;CY4yWMatIIW1CSR0jabxF+klke4JSJVKnlrcOXk5Vg5y5g2fbNw5djVpBLeJPZeDfXYSOOeWC3fc&#10;4Qk1la29zexWP0so32wtbXaES5vHkRm3Tl99jPbP7VyOyN+bH7GjqcPuPq/Pip291nJjsj1h0v2f&#10;Tbv3p1xtDa8OH7D80/Xe2IcPjP4kcROI45XbHVuRnaeJ65a8SO0e7M0d0kAjA1sqRQRur+HHIyt4&#10;UDmIRQTVdZtbP4QjC0SbDBy1Nc7/AGeyS2F/sMu4S3TSeDHcS3e630EsEd5dWkU8Avt1iF7Jfbrt&#10;zLbT7b9Lb2/173bSo0fD5rrfE7eyuwa7E53ZG7sTNteRenexNqUOO2vjti1e2cdunbldvBOsa6k3&#10;5me5+9qzNTnfu7sE1BtvGU0OPgzkFaZ2qRqG5klmlitJ5vqF0AswUNKCq0cIiFfHm0MfHEZSa0tX&#10;iYHxlAd3bY7bb9rsr/mPbNuTb5be4eNLV5mt7JkkuDLam6uZxKu2bd9RCg22W6juts5g3uC8t2T9&#10;3uzntwuS27RdYdn0FX191njail6kimr8Jt/dG/IqfFYKCeHI7TwuebPZGOrgysiVRlneieOPH0ob&#10;FhXE1/YhgW+mhkNvfRn9NfDKrGK1gLJQulTrgLTxA/2e3K9iw8alIe3C75Xg3KxG58uXSt9ZOs4n&#10;e8IVl3ARXAZLe50sbfdUh2u/lRlW95ukt+ZoibEOxEHetRiKnK9o0tJsrZrqerdtSBn3RuilqVnm&#10;q6bMrQZZI8rCtA+QijFRK6XlpY41oCf3BEVKx3tJPDvUI8OIppWJasYiU0EpVRJbap4K/wBnYB7N&#10;6SuOg2JeXgbRbrl25SZb+9EyzTXsrIgv0S6Mum4pP9Nu7RbZuhQhr3mqSDmCEtZQOw5blGLr8b3d&#10;Imz9jy0NbsvYFEZJd3bvoBm6Su3PtXP45qhjk44ceIp2lWKNY4WoYo1o1MbTMpsIr1xKIL5SGSHS&#10;Ylijq/h1i0EodJkt9UttUUhsFe1cCZx1d73lSCTa33PlmSJIbncPHF5Lf3QSP6wx3izCO5XxVtN3&#10;MVhvaxsG3DmqS23u3Z7C3cdRd0VuFkHdOLptk7WyEsOW6xpUqKfde58ZmMxAu5ajN0eJaZMuJaSS&#10;I0zTUiK0D0xvTKymQq3gl6fHEN4r1MPh6EiUkmNjH4RKAIZoNctqGqLayWW3b9V16qZ+W4xt73vL&#10;s0JRdxFz9TNeyKgjuYlvTeKlwxuf3duf09lvbREfvjmKey3eLVZ20lHbOS43J5/uOkx2z9lGoyO4&#10;uptuYSsm3buuixVTmZMrV78hahp2ydDSYzG01PFNMlNEEjgKSUKzKtQA2kjvSzrHexF3a38PQkSa&#10;mKMYPDqlU8eEM9nqzDZpNAxEjjq7T8vx29nLf8tXccMUO7m9FzPe3ASJbmEbqb0Jcabhdvv2gtuY&#10;jF27lzFcbfucIa0tZKJ/LbdweUwVVU7J251tuTNQbB7ooOyaDcZ3ptvduP3Bkt4YnM1GJh3vX70l&#10;27v3runkyCtQrtGLE0OMp6I02Zg+/headFHbKkm3mOWCQNJCQyB1DRgSPHIhaitbjJgS3VWtFYfX&#10;60WhE1zzBNc2vMcVxbbtaiGHcVMM5tZ5ILuR7W3urWXw1kmg3ORiIdzm3iaaPfJkZuVTb3UpKuFZ&#10;1m8O36jCLsDqOCgSu64Ei1/bVfmqCox9LVZBKarfLS7hesVEExEAmApBKwZYzaJQuCsu4WrtGiHw&#10;nl1eLAGqyRqZDK9YCxHatyFG2uBoijE9W6DRuIpuU94sY7i5nZb2C08MbfuTQ+HHPdS/SrZ2/h7q&#10;scZ/VbZnmbnK2lLT31021UhWduXryWng2rj/APR31I0M+7t841ZJuxGxsVY77axBgixeRrdyHcFH&#10;ka1gb01Uv8TrqexpWQgn3uKEx7leKIY1TtQANoJ1SSEr4cxaYBz3G3J+smJ1WLpGVArfbhDe8p7B&#10;NJe3UsheW41SQfUA/T2drEky3Vgse2M9so8KPdokHLm2qqxczQXV4k0jxc9sc1dBtygPX/Uxm/uF&#10;XU5gpeyUqZYquj3TlMoTV4uPMwSslEF8shp2bIwSvqqmeIsgYs40MO5QKi6i2nSG1g6YEoCiETvp&#10;4rHCwnt6A7izjWOl2/7hoveVNxkurv8ASh8YTmAwtEbjcLnVKlzco22QG4rSa63GF9r3nWycoQ2r&#10;PAVct4bNravclbLT9eddVzQP1pIJsh2xiMhh6iSHAY9IcyBQ7tVqmpoYysUddjYVxiUziOZDP6w9&#10;Fjb9RUMwd5T+tAQCJm/U1LSMMeH1b/7rAaxiLxKHpPuBjfmcQpJcRRSWkNkNO2bmjsn7vhIsvp5Q&#10;bx4FYeL+4ISvOwXTdG+Nn4imRJ13km7Ep4X2B1NDQr2/uisp4KvsDMJiI5Gr2qDkVx7bspty4/ID&#10;hUlqb01XO6+AKnBSTqY9mhiMEdRCkYUuAqmSKmla0ePWcmO4JurgZsGRTQmO2XsM/Pe5zHcLxZZ7&#10;+W6aaO2dpZRa3rETSFEe3uzAoIS72hIdh2klo+a4rmUBhXz/AAOb/RP/AAL+6+1Puv8AoIX0/wB2&#10;fv8AM/3S+6/4bM+5+4/in8b/AI5p8/8Alfk++8v3HF7ej2Ns/uvTrz4mn4k/35p01/4zo/3I/Bq8&#10;fu6xz1x/10+oo3h/S+LXwbmtfpdfiaeOqv6n1NP3VX/GfD/dn6fX/9c/vV2QpKztv5abeHY2Gx9W&#10;/wDNU+RFEdsVW18p2BV0zP3t3/uNMbJhd74iPruFsjBR/wARTGxVcmCo4lbPLJ/ezxUbBfeSBPdU&#10;nVG0w8VrxW4A4AnNaauIppI8Mk9Tj7eW8lxtG0Ku1TXAabcV7JwldD7VIRSRkSqAazH8DBhNGTcx&#10;ovTvkc5h5cFuPcrdvbfq4KDqTuavq9w/3M3ZlKPb8ma7w3VjErqztDcGCh7wx1Lk58RLSPPiKGqy&#10;O658fJQ7jjp8LQ4aeoL5ymmeFrtA1JMGNQToaYltIBiAGakGqEaogQW6EW1QzvJtt/By7OYvGtVD&#10;C8eo8aLbRo8Z5Pq5NRClQ6eHPqK3rIqKCucznsfjtwUlTXdx4GNq7t3v7IJXx7Hyu3Elg291Hu2i&#10;raesyXXGIrq6trtkmkedsnXpDXbPhpXpNlrX0dLjfK4ZENzOBdJoDvWkY/Gsh+IioJ/oA+KMzUYn&#10;pLFBMm1bfJ/V+577e2ObtwWEL2Sa0hV2jdK0BMrKbRjosBJGoYt9AkFVXbd2/wD6VMHJLSUnxpw8&#10;O026Q2nT5Giklk35uWlhm6ko4z8e9rwZbHYV6uHGYXJTbapxQtnJJl3NQYSlqal0lWeY3iaaK1fD&#10;YU7pVGQNZNK9zDxD8FPDJ6cSze0m2uxk5WnEwEkJH1Mblm8KxlbtMvhRnFDbozW41eOD9SigMNTl&#10;MNLg99bnk7p29KKHYPdc0u5l2z2VJTYGHcvb+ZxIqIuzsrtX/TxjhlajBtRyT4WgqZ9zPSPj9wpD&#10;hcfgpp9XMhVnjN8obQ5NYhwVpKEqAYwa4OQUrVe6o6d26CS5+ivF5bncCa1UN9Yx0+JHZgI00sou&#10;mHA10VlYCKUiKNCVfU5OgpM9X1P+lnB4ijrO2d/NabYGX2eK9Nj9LZuB6JsjsfDZCs3HV7O/h8jy&#10;1WTjiqNgRwPR9emupaLHCVRLIrzdtyrgMagJWhZHpUsAQf8AS1L1rJxPRbBZvbbfZudjuI2a2i0s&#10;bkLq8K4tw4VInYMpxUylBbMNNsCFQljo/wCHTUuP2o/YOKkr6Wl+MOMbbNV0ntKtqqGoM+7dw0GL&#10;n6OyEUHxixFTlqLGNV0mCx+Um2vHFQyZ2pmi3Nj8LTVDCyqY5Jfq0OUr+nj43U91NTAE/GRqNdBq&#10;pbpZPaXDTW23ry5PqXxogoulDZgtpANIcxwg6MRwsYwR45/xhFBTeazmAp8HvXckfb+1mkTY3dtU&#10;2ekw++qulWkn7cqMMaw9u12Ap/khDSw1dA1C9bjKCasy81FJis6q7axm36mppcOAhU3UenS3GMDI&#10;LmpAHhjjhmNQDVQHJoq2u3uJpILr9xXb/rW/C6kYKJVtowPFdxcOxoaqqFJMJOVgWMkJ9x9pDZfc&#10;HXu6t14/FZObD/JHs7fZ2nhOtn7c3nubaezsRF1zvDbXXWy+uKGqwnZu4+yevnV8lLvehlxvUk1R&#10;C21BVYHFwzoxNcGG7haOVHYzqWVYdbhSaPpXBBkDdjCo1IWuNJJqb7bswvdl3U3VpcwwR7XLHHK+&#10;4fR25uI1MsBnk743SAwjxoJCpaCdY9oMpjGgcuoqvpXduyaTZWxMl0Yuwcb1HlemNy94dG7L3zu7&#10;rbunamyt+bY6mzXzS7i2h07R9ddCz9U7B2N18uyIc7PnhuDraWv3AYqlMVRO8hjDbwqqQxRIgChC&#10;6qTXTRPFFIBEw8N41WRNMapLPoxGCApue57i80m47heXNzLLO1wsEtwEaITiS4Fk5bc5L6CQ3lve&#10;yT29wJLmS6sdsMtJbxkY0ud3ftnc9XkM3N1R0z1fR0e9Oou0M919SQ9ibk6P2vuPaGJzvZO3MR2J&#10;3FFhNj9RdXVXzB3ZUUBxfYmIx+Sps1S0OBgzOMydTVUtKHysTkt4MccdAdOk0pSlCWi7RK0RVnBB&#10;KxwUWrgEminu7dRE+4T3LhnUSCVPGzJl1jgvz40llDexzRWbqVjlu90DyaLdnWbFlNsjdm3anMdJ&#10;9SVFDhO3t8SYDoDKbF7Couq67d26Np7c6qqPihtnsbfWHTZW2+6evtl5vN7ii2fhdu5Dam88vkMw&#10;aGCgqUq8klhoVzK8Q8PXUJoNeIYIAYgwYJJ4ojVjqmedThTROrvJayWEF+7XbQLGZ/qU7GCmNpma&#10;O9aJ4XuLX6SW5ljUQWFvt0gq0qBmuj3JtqjkxObl2b0v2SKrrXfO3No47svq/t3Dde7i25uTc+e7&#10;P373N1FuTfFDuftftLZ3xizG0cJhMlsqDG0NVt7aOMoa3EZOlhNBQyaEIVaFI3coVClSUJI0Vr4Y&#10;YpG6iPiRHbBGJNRVQdwWWQzx311BbCVZXnjmjWdY42W4CkC7eBZrq3na6LFVkud5e5gCKFk04qht&#10;rU+N3TiajE7Mqctu7rLqra8vYnZHWPemG7b6t6/2TisPt/Z/yZ2Eu3pcx8ie1ou9sn2Rm46DdzZL&#10;bW5sBvuZaStlyLpVyQ+0xq1C5MjCuoqfERRSTxQwjV/EdSzM7A/41RADkdU8W4dFPhxxpGzaohNE&#10;bOeYq9p9E6PdyW4s4JUiiSCOQV2UtcyMqlD0qcVl8TLnNy42s6s65O9KzvTC9k57FzdKb82z3D17&#10;vpqmGhwHxNm2h1hBVzY/B9rbO6vwFViNz5fMx4Hd+yKnIPmcLFSNGaj3hCggMCeLXPYQqnMXhArH&#10;XwnOgDUtWtmlY0UDq0l6Y2XclvbwWOk6SbhHeZGKXYvCJbrQ19AouGcxSrHb7xFYwxlpmZek9tc4&#10;So2vt7BbW2TtbcO49oL3HXU+c2H8cd7VHc/ZO692ber892TsDsTp3bFdjus9ob8+MO6e1sxV5XZO&#10;689naDIbiosFJQTUGVkMVNXUrBdClqVNfDJdqgOwcKhXWhV+wgaZlt9R1GnXmE8ExjuZEjhkKQiM&#10;3Si2iVS9ss0DzXCyC3uVkt0N1E7GTb5t4MaGJA3XKuTq3cewKSgxVH1di+rMP0zius8p2V1T0rvj&#10;sHZ24OhMRvTG7byvyo3xTZEbP6Yh2dDtHYcOCyEM7ZHcm0KGp3PJQZGsx0LNUXZYW0gECJQFLquC&#10;oJUyElPCNFdRqNAEa601A69FcXkcxYJJJfTOZo4ZZe9JSizLaBVuVu01yW8zJAokeS4h2TxAryae&#10;nLc+boc08vauX2b1NsSCDdnT++s1t/F9SdhZT4/bf3dsfb2Q3v1Xt7dfam78Jhdu4vFfKDsDcNHU&#10;U+8tqbTbMxrHteiydFWVLwom2oSJ/DCKaY0ELqABANVIAkZDqYEMwFqAKkdbRmSu2+NLcSAP3GdH&#10;udDSsrsvhzJIZbSC4jaKKRJIIZH312bQjEP09TgsDv3a+6qfqjY01RN2nv2TanWm6elt77X6uzva&#10;u5KXDdWbh+N+1t3b6od05XE9l9edTU+Xy2Lpdq4Gn2hvDMy7jdUoAtXUe/ExLIJfCOgtUIUwTX4A&#10;CuGVX1KitmU3J4A0ZUXc9pLZreg3aRqjzrcqWUFMXLyxyVELXFt4U1xcQjTYLsypqZ0qGFdlcP1v&#10;FBX47b/V27d1bg6B7Jx3WuR7T+PfbuF2puHbGafcXbvYPfXXGJytH2V31vfaXR3YOP23i8ztExUT&#10;4jZMWFq8TVqZaOhdpl8PUoRWnZaDUpZST2lxVQ+lGULUFlS38DiStV8M31Om5NzLDaRTa5DFOiSK&#10;qN4iwSBZzAs1xBcNJ4bJHNc7sdzFAqOVqZhwK9Ld21/WuJylR03tDEfGrCbE2D1zi+hu28N1p1zs&#10;bLdcdXbx2vVbj3FvnGSZbeG5O291bjzOTjkyEEGWrNwfc4XdFcMbrpKMPXYS2urWrypHLDJQOjsd&#10;AR56kEamld5NdyZlR4rglrUOCwEubIbne+WN7f8Ade33d1Z7jZljb3NvEJLmS5ttreKCSN1WOzt7&#10;e08HaIduluLa92cIm/GFhC8hxty7hnpIt7U1d3Dho2yO+/l7mqis/wBHhw1NJQYzau78EmWo6TDY&#10;msl3TjtriYUsm5qpqbdWNkQYrE00+HnkmQwmm1zyqLpWIM608OoDAXTaKsBkDPhrSNx3s2ug6BO3&#10;2Attu2yVtgkjEn7qlST6vw2ZfF2SMy/oszL4p/TW6kUXcRPgRxi11SdK6Cpp8tvPbccHaVLPWbd3&#10;F0NQLiH6kpauohqts9ddpZOJKrbGQoafZ+yq/AxSNVrhtvVFVhcKVOSxFRPnZng97aeNoJ5ku1Go&#10;GjaGGD9SoGqmtw3CrgM5/TkIjoetxbVc/X7RtU/LUitHhovHi0godmkb9PxDbwGMdzJAzxQqfqLT&#10;Xclk6YxlsZU7X3plY+3sJUxjpGpWsyEmyN2ZCCKDdHfO+6mKau3TW4Gk3fuSkz06vElFWU2jeXhJ&#10;3aKVWGq07IAInul1GOSo8JTXS9zU6aaQFOKHMJNYK1r1awimldrxdhlMa3lkoK3rqYzPBs/hr4uv&#10;xnaUVdXCldwFF3XwSqjqRuKoNBJlMVN2/h6Qr2B8uM8xq9i7kWSqSm2hvjH1FXWU+3MM9DmaTbbS&#10;iln3hXGLeo8bYqkpqjBzNObSuHmuF+pB0+MhBSudN0wB1UGB3aAfDcEFjroOk9hayW9hZSPsc6pM&#10;NtnEouEVdCz7JGWTwXZwWb9MXDgXlu/ZAvgPI3Snlq46jfOMxI7MwsyYXcXx7p2xydPYRaoV+O63&#10;7TzuRgjxEWMXZO03x9Ky1ApMDLU43bUFO1fgpZ87M9P7aaXRFcyreAxu1dQQgNqW5XBC6nqe0M6h&#10;vwPRCp6eispGvtu2s8vzJe21uQ0RuUZkEc2yy1eMyGC30DU0iW0jRkP9TCTdM6dIuTLYubZe8shD&#10;3Nt7IUrdF08FTXz7M3Zk8asW7e9OxvtZIt07i25TdibiG6JrxU0ddS/a75eBzvb7EzqzbdECGL6s&#10;Yidq+EBXQ9yCQpwCv5eHjwagnqtm08sse5/1fk1G6tE0m9c+Gbi22UhXk1GR0kUagBX6utNwCFFq&#10;4Z6vgoqbcqP3NjsK2R3d8usuVl65ye05ap8RtPeGAhrUi2lg687j/uZGTDHuPJhd0UIT+E4unnwM&#10;7TC0sqSXTqLmpAmDAoTSq3TUqw09oyqf2bDLHWQBSzsTBttpMvLumOb92SLKLjSrIJNiiL6Y2LgT&#10;OPCM5C3cbdkSeAWfotP8wc0dd8N/mXiU39g8vVYvoXa2Oh2pH1Xg67JxTYvpvunOVGOTbmYoIOq9&#10;mVctNSffrFg8hJhsClNJlsLK+5I6alkVWRRri0uEuQyyXS0opAILXIOaamLcQ70LUCNSLoj5ihkj&#10;2bebCTl+SD6baJg1ZUkaNo49napjLmCBYq99vaM8Ueo3EIkuiw6HPtCenqvnZ/Mxxkm/MNhHTub4&#10;Y0w2zW7dyPYdfM+d+NvwlkppqPb2+KCm60wlRnWwxhgjoa00udanaXdP2xxuB8y3enKXVu/ihVEA&#10;zoB4XEZrqywFDTtBK11R1bV0HPb23e52jcrdNumuHbcHACzFAxfab0LGIWIgkZtBf9YiKZYzDcss&#10;Qi1LqPcONO6tyZ8dv7Qjkg3B8n81LLV7b3wYgtJt3qbFy1Z7Nq9vw98YaDbrxfZVFdt2lmzcTyJi&#10;KNZtv0tLOSSPR9PHGZ41ZwF/swK1+nYhVA0n1pIe+hZjrIHUiXIuJL27uF2O8cWqs5C3jOAqNvEI&#10;ZpnkFxFVjRTagtBTwokFoNXULF5bEQTPFT9n7LoI5+1PjJiKNI+vKvbsCVGI6z2Tk6nD5Gg2zgam&#10;hyVRFThKhcPXxrt7ARyir21LLloIovd0lDz26iePSBAcR1rqFsK1I7Q/AN/asKrJSPPTd7Zy223b&#10;nI+yXepzukeo3AopibeZPDEaSUf6fLyREfRR0+otWluu1WmlrYK7YO18LB2ztIRRdPdepPD/AKLP&#10;4qtYNx967DWgqoNiZPHxdWUKbjqAvipRUiHdiss+8TST01MpbhaMKzfVRlFiRa6DQBHtQSSBrwcH&#10;SDo4w6hXp3crO7+smtW5duvEkvbo5uVUyG4t97YAKJPADOO5Gdl+rAKbl4ZCjpUtk4pN4bpyJ7k2&#10;pTVGMzHyMymQnXae5qGooUw21ersJBWUnYFNgv8ASdt00yqKWfI7ap5c9i2qExWKjk28nnGwxWGE&#10;LeLqLUJMS8KWrU0L2NXj+pTWDqej9OXMRkvtymflqdooYtYC3s2FB3qIu0zuJ4lqSoW11G2ZfCtl&#10;Nr3iLt7K494aSd+0toK1R2T8VsNTY2fq2PGyJkMd13sfLxYZ8fS001DmamOnJro8JlGfZuFDLXYO&#10;aTNoYkdg0s8CmdKBYW0+H5MtsAdTd2aVVgfEJGhwEyUW5xywW+9Svs93okfc4/E+qKqpim3l2Vo4&#10;2AcrUCSJx9HSk1sz3JIVF4mpjbaWOxdX2vsOSqfrHZEuPoKDrmEtkYNzd59f1FKibY/gp6wyP8Ul&#10;W9IZ6yJtzzusm9BR1NLAAxDKC0twbmMnwUFQrfgNrktTWaE5oKREnwA3cSZbtbS6YbJOXrxa7hcn&#10;SZ4SSbiPe/00jEn00eoLVFYr9UqgboY6RgLDcO46Z935/I0nZ/XuRiwe6fke0Ucu39zzywPR9f8A&#10;VtKB/eHJYSDsrHJTrUCGsk23HPnKQ1EONwokwCPJHbVFHFbItwgqwWhjXu1C3agQjw29f1aI/wAT&#10;nxTQtCK6mvN0uZdlulSFGcUupWaMxvvEOp5y/wBXGrGqq9ir3du4EVspshrFfPZ/auWpft6Cpwuz&#10;t35vb26cBmqraO26HZeSz+6uueseqeuKmfPx7cyOLk6tizWSxeTWqxmz920f8JJkp6bHVFRVvlKd&#10;Cee6hhkt7hmSUokTlBGSTGq25kq9PEGMoYj9TI/6NwRb0HUi8v7De7nb7ztVrbXNnb3k99Zx3b3a&#10;LElzLcbwLWkOv6Rgki6Lhb5W2e0iLbltYk3ZcGl+MWC66w3U+C6KbePSeVym1uv+5uiM12d0dV9h&#10;9q9cb42QnyDoamj+SXblJ15uLHdfbj2t8TerN64zaWWrajdYy/VNfufPyo1JiEaL2IYbK3WEwIqm&#10;RQI2fQj6SMB6pAsDhIpY0i8M+GsMsv8AvqoincOZd0lvkvpnnFnLI95DbtcXFuZPEzLAqXm5y7pb&#10;vdX9nd3F+LyM3k9/ZWJKn6/Qwq/JNqDvTG937Bp+v+g+nP8ASnsLCbUquu9v9g1e+undo7x7W6R7&#10;1p+vKjvDsOuw3W3WPxng+RPcLYvIYbs3aIzlX2Rj8JgMZkMXUVTxQBYq2zzxyzWyqupRpoxUDicm&#10;JaeI0LCSUOOyG3pQvQhua73m32e7sLTdpnlaGekxeJJHfXRBSO8mMjWsF/E1vYvbkLcbnu6sZBbM&#10;yU6/Lqu2ztToHofbm606qoN4dYdf7mbq4Zjc/wAkN053Zee6V2B8bsPkOkst8c909ebK6Q2fkqHd&#10;2Rz+cmwEM1S+AX+KY2kVP4xJPIEt8a3Upfwhf7XWCVAZFXUylfGiRYzbi4S8hikSVJJzLbyMCR1k&#10;D7WLvV091yveNP22f00scUxe3nlbTBMk7WN/PPdJukm2XPLu43llc2Nxa7ULHdLOPw0kBLZn9k0+&#10;J3jQ7kze5pML1ZgMvgtt7kyu4twdj5A1u1u/959V4HaE+8O/ug8ft3sHt3bOd27m6fcoTCUWJbr3&#10;BS47FJU1GSqq6jcrgkit7nwFSCNraQGQoUESVeVmjEoLAIFlaefWRO63X06AiPT0Mtws7/cdmkv7&#10;iTdr6Pe7Nvpo5luZb2bRaWccV5+7pY4mNxM9nDtG0JbLLtNtcbI27XDK10J+uNF03vqGXGbb6om3&#10;dnn2ikmF7HzfX9NkO5qzrftvYXa/Yef2p03g+6qmCs602huT454jGRZ/I7pxQqK5MFvmio8oKeZW&#10;kjSCzMDWrSFvq3TvC+OGeVGhVwyExsYo44NWgyW9sgKSUk8YsRLJzHBvo3iHUH2a3ua280o2yWK3&#10;2+6j3CS2kilAu7ZLu8uNxFqJ0stz3i5dLm0U2n0CxDNmsLDtjaG3M3iK3BdRYzDLVbC232ZS1m6d&#10;z959Dbf22m26jH4HfeZwuQ/0gbe7F3rtnPVm3Uym1cPWfe5GtpYI2q0qJmp6gT3G4W9yZim6XLFF&#10;K6FceG6lJALaRpLgxuVaWIOoKsizeKoFF9Nt2rlHddhXavG5L2qNLi4hZrma0ZbmGSK4tC2820Vr&#10;tQurVGSzvmtpnh8O6m20WE7t4im643bkJuz+vMnJ2LsLcaY+vwO9tnZXr3tDHbXikwWBodz9pbY3&#10;tvbu7tPZuB2RgkwHdWD/AInv7FZXH19btJmX72B8wKCjhM2tphun1kk1ujKUYl9MSAQhwqTMGSZf&#10;AeWMzFoTdq0qm0IQmgEj3izbk88uWFpul0sqXNtGtv4l9dSNuckAnlsrcwz7c/19lZ3SbWsW5Q7B&#10;NDZSpvyNc6WZJSbMqMHg66TZ3W2L7a6/wme33tZ925TrjfG3Krc26qXeNX2V2fPXYLf2Txna2zOk&#10;MvtTJ1G4tl4/HV2LyT0mUq/uaauapp6coJYrf6Twri1127R6jKFZ2aPQhk1CbQFuXtZmjaR1N2Cs&#10;T5ZloJ9s3DdBzH9ftW/pa77DclIrUyxwW0N2bm4jthbvtrXOrZ7Xe9uguYLWGZeX3gkvbdGWOGQs&#10;c/49dO7Fxi9n1eO2SNk7Qptgb92D2RuvsnrDcEu2tldVTdvwbY2X2J2L1B8q8rSfHDdWxviXtyso&#10;dl75xuWpsbuDa+38rDumRsjTrDQyHe0Wk4nuA8aC97zJoWgBZ9TSxkwyIVDOkUBDFkt5L6U1A6jL&#10;3B3/AG1tp2kreO/Li+D9Gk8viSOkNusMVnc6NwtrqO5kit7jcd1VotFzu1tyxZDTKQBY31LkevNs&#10;Z/5Q/K7c9D0p1Z018hN3/CjvebF5Tr3dm5vjft/dvXXTeZ3ntza2X7lqOu9l7Vrch8me7IAIN7bO&#10;2tmdx1dHVbaoZsLUy1FHTkaSus9vBD4ekICW1IQhLE6aM0dFSRoyrsKfprbaR+oK402EJsN43S/k&#10;u2nkmkRYvAuY2ugsSoJi0Md3qkuraK7SeCI6kF2+8iZtNo9Dsnce18bvLB77yHU/VcVXJ3XurK4z&#10;pbcPUO+NrdeZnt7d209q9TH4obZ7D7Gw+XpsD3tszrLK5DPU2I2rto7Y37u2pzz+LG1P31Z7YJjB&#10;+oaNQmokIYznIbwwGjqHCPrSNGOu5aetKHoxjW7khk25b+RrjwRE1wl3G9O0x/VPIl1oNubm3NpN&#10;dXEaLDtEe2BA+uOtYu9MHtfrzuP47yZ7dW1KTZ+yOpeztibN7syvTvySx+d7Z7EydP3NuzeG7X7m&#10;7Nqdz9lT7J+OuWpnwWCp8ZiairxOLySjG1kNNJjqKInniKXllE1zGqlhFrKBnbSVXTqaNfFdXjoI&#10;5E+ja1CkuZAoEkbRuCXnLvMlxDs95NMsTXxtYZzFbRKwlmWVljupfoIZ7e6SRrqznPMMW/rMi2q2&#10;TXEjGn2asGNyO2517bwKQvun41Yt5/8ARtRYuoqZsR1Ns/NHHCXZ1HWPuDHUNnrBQ1zRYTaquuQ2&#10;uajMwRw+1FvKv1G3p46lA0IppJPctsAKuMavVSCfgekdT0RX9m8e182ytsE6B7fcV1+PGkamGTeH&#10;dtELnxHi1UaKRRCgBmtme4AHSWjqKHJ7K2tiI+1NuVhXqzq4JQnqqny80ke4O89iVtBU0Wxd042H&#10;qR6LdEKn7MSVK/3pVhWbxFHXUNCppayIsKTC6QINAzEFA0Nb1zGNdBwKpVUOIu2pN97srye6u9u/&#10;cFyJX+pcL9WJi/jQ7twjndYCzKNXizlJZlobsCRIwFPmtwY6PeO9txf6W9pUJw2L+R9RVTw7P3bB&#10;DixS0fWu3IK6TtKlwVR2/t3H4qpp1ofu9v0VXmKOrkGFoIpNq09NVlxNBSMGZAzNT+ySor9K1NNN&#10;DUAqFIMbcZDrFOtXgle48QbHcERwiU0vbgMUT99RNN4uoSoCSF8VNN5BQpbJ9OdXTps6op6KbCSz&#10;9oU+PhqOxvjYsVJU9bU2DJkxPUW1MlJiKai2VR1OMy4xi0kdelLkCuL2dT/v7ZkqcjSwRe34DquL&#10;JfqAWUxEUQmoYQCtSBpViKKR3P8ABKFTPSDcIZoNs5pmPL0yrKl+uppkQIYX3VzVY3ZpDACC8TqI&#10;YaCe0Z7roNzVwS7V68wcfbO1pzN1b1i74xuqUqaOdM33fsytWuh2LuTF0vVWLq9yfa3plqKhk3Ew&#10;Wt3IKbI4/FI6SKdIl8UTKEUKD2adJV7cZYDUAOBVQwiofADDVUz3Kxmnu57FeXZ2MrzGhuhL4gng&#10;3dhpV38BzJTxEkmKNdU/3ZNCwUdLfJ5/HybrzGbi7l2z/DqPIfJnKS5lsP2Hk5MdHR4HrHFS11R2&#10;Rk8HB3fgYYaqmNLVZrEU53TTF0w2Ogl2zTU1QLq4pCq3CBZHIr4QNSVtWChSAtT3HQ1Ede9yJMdN&#10;zwyNcX13Jy9cGS2thII/rpF0qkm9Q6jL4mtVwqiW3LXFuV8O3DW1GOba2UxdJl8VjZ+z9qUursD4&#10;6Y6uxVT11/dZGqMD0/s7PzYwY7ZuHrcLUvQ07JWtQ5BY8HtSMrV7UapzMUcYtE6S3NqDKpGuDtKV&#10;JBFuB8QxqIwUNcaZKR9J763uItr5hn/cNwElt9zXxVuAEBjl3h3wkmuXwq0dJUESqPGtC0/aA7q1&#10;pqrYGz6Kbs3ZVZWVPQe0dNFF1ltTItV1O8e7tmvRyQbc3NQwdb1VNvCnjeBZJZRPuaYxz7xWjlpK&#10;G7UMg8Bbj6mPhH+DTQJJbAklRrHGlF7UY/oYqejC/tgbi529thuxEZb0/wC5Hi6mltd5cAQyyi0o&#10;NJk1SsslzGKbgRIEXoi/R1BT1nZmXYYnZmUd/g3/AC3cY67kzWYTKChq/wCXtg5I6bHx+J6/N4mq&#10;aJvNJoh3GGu9NLGTIPZhzQFElizRoRVB3F8jxUIGPjzRtFvS9Yiqt4IkHQZ9lZ5Y7LmlUvriIgys&#10;PCEHaxsrhdfdTwWpVGuN418tRxnRLGdxNs3Qh4zb9Admbxdtj9GMsnXO1Zo3o89XJR5Kah3DgIZs&#10;WM9j555DUwxy6hVj7Vqh40TJa1X2V3Sv9das6xM2qpOuHyWYBtSDwGpwDQAWkdabiGkz0OtonZeX&#10;95i+qvkRk0ACC/oBJJZP4ZinP70i8WmprfcmbfroaW5PlisyAFJVbOxMlHmah+uukJKWl7P2hKII&#10;d90uUaeOTAZ+jnzNNl6qSbCQZmFiru4H8Pp4dSxx6yCzgOjcHYLDrEZNdcKmrPESazgxd44yMDZy&#10;0ptyq/SWVppuUrOFr2+MDXOkIbbcJIyYYrwBdG3FL2lvnRbwMnMFl3yc3yz24p0y0uApIsRt1ajb&#10;XQ1PRY/MdjU1FRpuCuqKk09ZS4MVdW9blKWODNuhjiWeKFDXCaVVhCrI+m9tGFNyypGNT0IDGhFJ&#10;aDwmJvVArRoS370b4oCIek2930lyu22sm4Xkhit/GVmhUMryNZBpPrIAvLbtVFMd6qnkeIAR7jEb&#10;8muF9uYmg2hTJU4L4+U0snWy1E0lRW5Clqas1O487JSUIo8ia2mzpjplQ6MMwoqRmkOSdY4W1NqK&#10;7e6kxEBW4NEwB/TAA+n/AFcHIKmiYG61APSpppo+a4JA994jXMdGaK9iajfVF/8AkrFrKstSpSdf&#10;FnBL8h+GxjIeJ/7t4TIRZWvoeiYIabcW2Ey0OH3RV0ebijj2jh4JKmkpN+SfebkzlVXSRQ1EhRtl&#10;rTSNLivHloaWaO8lyYre3m1x/Ga0e2Y/DOxZdA8Et25J/wASOfpCH1k0sttnvd03Ta4471x4FQjw&#10;71GjHXYQpHN9Qfr44V8egVNXMkbGMcxJNbGBBk3ZuLIPl+3czuvCdS7HzG4N6dbZDf22cPtLf25d&#10;h4DM1VF17NvZ9q7k7f2ttvd1TtB9x1VJj8h9jR0+CTKiGPGxLErSSMR2c9ytzLBcOEml14eZYmMh&#10;1ks4oUEgAa8ZCRBcLBBGdEjVVSbzt20zbPY321Qvdbbtvg6mt7CS9iW0T6aNI4TUTzWbs0XLkFwk&#10;Z3PZ5t03O8jE9pDp5ZvcIki7fpcllutKV8d3TjxJPnevsHU0PkyGdyEdRNuKmHhWqpptyU9PT1zQ&#10;yLL92IQwSJXb281jc1n0312GeRSC7yrqDVb9U/6EsgGu8CilrcrDAlElbovXmjZBHtrPytsjRJZy&#10;x/4tFZzGJodEIFmpxeS2bOYOXnlqd52ebctyuA1xYxMJOYymKyGe7hkyVX1dHVTdmbBx2bG5Np7e&#10;jq4Jxk0bKy1zLHKlZXjKmKmyJsHaYxEL6R7r9Dcu85F9dNqKUDtLHXVV6SEYiMoGu9K/7i3CwwJR&#10;JSOvRc07NbRbMjct7RGIIbipt47K4IMWmEPZq41Xv0Jf6blwTEHfNol3HcZ9dxZIwTe7d0yJVdqa&#10;6rruSpl73w4rsZUbSwcspqpdkbdgy65qCOrooDUSVyeeqqZAkta6QogstvbjWN6/jlby7OqZSoke&#10;VKh11Dxaf2XihS17o/3EnSGOOizNW1tzLy9biwry5syeBYzK7WcVlcMklvII2WxSUn62Sx8UW/LZ&#10;nC/v/ap9xvLsNLt0JWRuLc9PQt2E9fNsGWGn7zwtdVtl9gYyrj8hoKD+L5GrVGEn39BIIXyhbT46&#10;hqaMM2pWVk2N3IxCX924eRT+oZY9XiAkCQg/pCUKTfFcWcqwxx/2zdO2vMnL1qti0/LOyRG3spkY&#10;2aWV2YWt3VNdkHFL42LSCPlhZjr3+wl3K8uqvt8VEZ21u3B127ex8dk5Om5MpP33T5uqwe5trUO3&#10;sWvmSjqd3ZGvy0O5cKczkMPsVq3PSULsks+Yo6KKFHkcRn1xa35eZIbi5Ys6sA5eMaHBYlzpPghg&#10;rNdaa/STRRxRGlw3T2z7zynbx7dLf8v7RD4FnJB41streskts6xBLeMyxfvBreWaODYjKFbmDb72&#10;+3C9Su0wjopfZm66HJ5jBbai3l8jdzYLN747Z3P1E+1sFs/Hd2di9R7u62yNV1HvLbe88rR7p2b2&#10;XVdl7nx9HVZrbeVrKbO4jD4rI4iuomrJXqZyOs00sVz4csczzHwisAqzkrKMppIuZXMT3FvWJYLd&#10;iC4BIMpJb7ftu3bhtH7y26726CyQ3n1G5MIYkQy7fKjRXHjRy7Nt1ul7b7PuwS9l3bdY4547dpFj&#10;dGdN8bf2tVUeF3zsmfc/Xeyd6bZzVHT9d796e3Vu/bG79+R7IznYXys2XUdvbZ3X0l3DQ4jsakpc&#10;DV5HcFVA/XOOMGQoqLCxvFLUJ44JPHuZGjDbayFUCaZJRK5ETiKR4C3jSSBigeV4XiJRXTWrdGFz&#10;uVu+37Pai7e35zjufHuXnFxZ7fJZW0f19vNf2tvuUafu+ytHt0neCyt9zhvTHNNbXIt5IgEFFlWg&#10;3T2h2ZufcXWGzcNJH1VX7uyNXsrcHYh68qe0Nx5DNbb2nvXc23p8JvtN7dIbmp6fOVeYx9HnsJkc&#10;/mNdRWVdJPjaqmrPJIZWMnhfTUZirapDpemiQo7NMunU0bJFELywAMdqDG5bp/abe3WytI47e/8A&#10;36skUSsjR2gSW3qtxaRT28ce2zmXRDcW9ze339X+aJmE+9tDeWwiKtren+xds47M7ZePtKvwewep&#10;9xZbMYjsLZNf2Hg+ld3dgNXrt/aHZ29IewnwVN1V2z0bl9xb1xebeXI4TbFHNVU1JJkalVkhSta3&#10;oG3BWX6q3dlClJCoTw2o4kpIqRtEhS6I1m5IEKqshB6OYdz2O6/ra88VNq3aCKSSUXNnHcyXC38R&#10;e3ksmazea9tL+5SfZU0WibQhkv5p5bRChDfd80VHuzOYmo2nvLtnd++8rTTbUzWd3BBtTrXssdJY&#10;ObZvT3aFfvekzHZ24937/pNpZBEn254sPRQRzUj5HKqKqWmlZvBcQSGKaI/vBdegI1XjkjQS67dn&#10;GkTglZZVZontI1itCO46jrYf3Xudg99a7qH5NmW2N08sTpb3Nnd3LWJttzgtG8eTa9CSWNlcRRX9&#10;rzDdy32/xtqhjMI8Y/f+BmbcldQ4rqftn427J6e2t0rjd3bo23U4vNdc5bF4Gioazfu6Ooaf+7Hc&#10;f+ivbOa3RWYLKzYvERQ1tfURV1FI4ozF7MoLW5lBjimkl2kxaAzvIGWqamZQAjRqCTJLPqYx3zJa&#10;w6UZh0CNy3TYLGX947jZ2th7hm9+qkitIbGSOXRceDFbXDu88dzK0ax29ntwjjW55Yhud+3MSXUE&#10;D9HA25ufCHozN00NP1XBR0/xw2GtHHV43ae5KuknpFyFdSbc37uPEL/Dc+IMzVwNVPSmSiqcgkIi&#10;YtGykRR2F69rp+svSDAqjWZYyp0+JVqfAWWkstAGi3AJZf2bHqHrrmjlyLekmj5W2GNk3GeRxD9D&#10;cjT4n0mmFXJE6RyarKwLSSR3fKTz8yV+riUKLW5t1V6y9ySPJ11QSJ13g6mvfIbMxVRBhauq3BTy&#10;ZSbNQPGXrqOiygilrWlRWTMyU6IFJLB97O8YMfrboMUUDU0oNXGupp8IkUeLLSvg7hpslpGx6KoO&#10;YOXYhZRycu7SYVupHPhxWT6lgYQBUZqmdoHb6LbywVNy5V8fmKUtdQITj3PnqCam+Q8tZNsmhjpt&#10;kddQZWlyPX2KnyOQoIdy7PyLZfL0cLoZnOaWATgPEf4tNAYyQik1bb7thMovLlqqvxvLHWtJDWh7&#10;A4Be5pmG+0WafpuelVvzbs9vLs0sOwbXHHFcXDMbWGwudIQvbKsYkjb6g27SC32YSnRuXKxueYJl&#10;N5BEwbN77rgxdb3xg6ms2DLXRUPWWSmpZ9l4AOsMu7shJlVzrLTuzUuPykHhrj5CHyqqoCk87ls7&#10;stdFb66JbTQO0qCp7216fgMgAkudPdBeiKzSkbt01Z8ybCg2J5eXtniEAkVmgis7gqIz9PELZHBF&#10;yLJ2NrsgmqNx5blvN/uC1xbRkTd67xTJbg7gipH6oq6iSs6uqk/vJs7E17yVGb3Owr/7zUlIJqya&#10;OXclPQw1Cxq2irMKoZow8TaksLmUzotzcM0jIB4hlCksNZ8UKaoGVfEutJ/xa7SO1QhJW63b8z7L&#10;tkG1TS7DtMUttDck/TJYySIsbCCN7N5gFn+neQWWw+OCN75envN8uA9xZxsEvU4BKylyVfkst1/k&#10;8/T7M7IqO1Nkdl1VY2T2nv8ApN4UtXD2DtDE7DzFft7D43vOXMjMV+Exkwo8RUY0R18SJLHTIS2s&#10;bmaI3Fy0kv1QLGQMJJGAY+O6miCZq1kitQIrdwyX2uEL1JW83tuNq3CLbrGO02sbLIsa2BieytYn&#10;aIfu21kStxLtlsY1isdw3tnu91tpEl5Ya33F5uljufEU+Tocj9xsjoeSSLd3WWQXyb1oqRRUStk3&#10;arq4pYqelTPVmhVFSsr4OMEhNEiRgG7UG5Rtoi8QRMdQkt1PwRUasgNvngZgP3WwotuonqegGjE8&#10;q3cAu74QS38Ufgm03V1qs94fC8O0YbuPD/tl28t/XaNi0u7Ttt2lC2ZfbktbFtNm2B0tNNLuHfp+&#10;5otzxxQ0dNV4DFR5CslocnUTZfHUeQihWlkmrWfKzOhkxpiVnPvdsgG43p0RhtEdVBC/6JJVSkuq&#10;4UMc+GxN/JUtYssWnqu4XMn9UNh1Xl3JEZLlqyRmRara2aiVbmxMe1u0IAX6uJRyvZqEi5ohlvxK&#10;S2Z/D0E9BtaXIbL+P8hTq3MUkVGMyPFR0+N3flqmljpZKPRW19Y+Qj1hKYRZWCpY/d+SOVQWrSNf&#10;p9xNItFdOkEMO2FO0qn+MHTUUEJFxFT/AHZFgHqq366uIt05YdL7cFnVI5TK8bQsTLfXHekl1XbI&#10;/EAoX3BH2m/divJscMjQEOO9Ns0Lbg+7l616Pjmqqzp+ppYK3eWJmrZ66PbWLAFJPQPDBW/ZweSR&#10;chDP/A4gxFVGaqNr+hB/dhfRD8cjf2lvSvjOdWtR4Qr5zSf7qq9oXxaHrd1rTmxYBd35UwQw1Fnu&#10;yvpNhCBA9tM4v28PiNttj/XwIFledtvMilxpMBRt2fBVRbI6XxMcvbW96xGkzAlrBRRxZAVNZHPk&#10;chLVUcj0zFqkTxNBUmcnHqNMTBi7AOzWzCOIIYUXLLpAMSsVOrKgn8FzW7l47cyrjpfsU0w573FW&#10;v792a+mcskUpkdlu5VWQeHRZGjStLnZwmwWhBi5wilmBPRAv4Tjv9Cn8I/u9sj7T/oIU8P8Adz+L&#10;5j/R99z/AMNpeXx/xb7n+Ofwi/7mjy+bzejVb2Ncfuymn/ROGpP9+cK8KeWn/cmnbX6jPWN2o/1x&#10;1apP9xq6vCutdPpq69FddPxeN/ySf9H0funs6//QPb1nuWi/01/LLbz7z3ZUVdT/ADSPkHhotmY/&#10;aGT7JxsFQPkJ35u8YeLbWcjxm06eWuoqc5tsPFWNj4jCN0+f+PU8eNkDG8v4dxcEyutUhpQHBInH&#10;EZ7j2lh3DEdNDFhNvIFm17s20rHt1vOyz7h8cgq2k7W5Gl6KPDSsgj+Cmu5DmeJIi55HfmNk2pvP&#10;d7793pU0W3unu7Kt9zHb26aukw9HlPkNvHbVHWJ3bkcXD2rtZdy1mDfHSVuOw1VU73+w/huZjosV&#10;jaCqqCyZgizxiaRSEk7fCVcq81SUBKjQTwBPh8Y9ZYgCjbrQzSbXcjbLKWE3VoBJ9bJIVMsG3CNV&#10;uHjEsvjaQFV0RbtlKXBhWJGZaZ/cQxG4cdInZe4tsyZDt/vyeLKjrys2gMnTbN6W3pT1UaZDa9Hl&#10;odzUnX1bhJKePJZCOKfr+bHHH7VjytPRUEtQ/IytPdn6ptSGTPhA6SVkIyT26uIoKTfFLoOOk1nB&#10;4W3bW37liCyR2lAbxo/ECS2IceEnawTVR3LA2FfDtBKi6gz4/IQUrbN2Y+f3NLX0FB8ZMTPsyLof&#10;EU0kTVTb83J/D36CnyjdObQarTbyZiTauM3BPg4TizuYVD5vDYvGVVWnXwZ3F3LpJDVoxLKGlBYO&#10;csCQAJPiH9np0EsLLtsxvdstjy/aiYIyiPxECpIY7I+GYgNMJWPUwgU+FT/GRJ44CFrqd7UTbc7B&#10;3XD2ju1qLF9dd/VJ7AhoN55DH7Ulr+3MrhZs3Rd65DEwdtYGmzFXhWxn3WNwVTLvabFvhctHRYvD&#10;4usq9zOayKZ5AxR6DwwODSZ8OuggVGa9tarUk9WsbIXEu3zDZ7WSJZrbuN3I7LVLRY1+qZBOSxQo&#10;VKCSUjw3KpGrFfZPPLhc5mKyt3zvfbsNV3lu6l/iVNsDI7M+4j2V0llZ281XtanzZ3NB1a1B5vv6&#10;qOJ+o5qKWl2ouYp8ZRNVbmm1TsxuJGQOwrorSqMVqSQFB8qVMvF9NektvZpHYWZfaLJHNpDVWufD&#10;DeHcwicKqKxkKEAOshVbThD4unV0kcfl3ajxWy5s3vGaoo6D4y49+th0Vg6msx9VmszuHcEGAn+N&#10;VdloejdsVW50wUuXG2cTuGpwlauNO5ayrhzWHxGOrtJMKM31chwhroPDW2NR7iQT8VASToA0EsHr&#10;ixInjthy9arIvjjR466VcwRUHhKPDhBjAOhWKqgE+oyoqGBmd3JUQ7y3HH2zXsKDaPyJyCb4q9rb&#10;0y9Fg0quzYdvU9Qe9avBL3lSpU1eJkwk02LwVTWZk4yTC5OCPA4bCV9Z6c1Dp9QQ5DYMQWpGokBB&#10;WMtQk1Y0UEutWJAdsYA7RTnZ45IUkgoReNIqo6RIHNw1LgJqUACNNMxTwJCkKRlo+8tlYHtbee29&#10;rSbn3u2b3J8rcBsqhwHXONquvOyslFn9i7do8pg8NX7faj21uHE7eyeJj/jjbly2Kwe2Nv4qu2/t&#10;vIVuNSgaqpOIJrpNVwA7Sx0IUlx4tNJB0mlSQagFJGUG4A6c25dz23Yrt7fZHeCHbbrWpnRYJvom&#10;cyI0ZlQMRGjIATHcWUUrjaJGbiIXQOe3vtz49YbfWV7jl/0W9j/FHMY3Ibg2J2t1htx+x+t+ut27&#10;o6thjlyuX6/2R0v8S9rZ3untyKfrRNr7SeprMdlcvj9w1obE4t6d2FdMQkJYW7wDWCOCKFURhWtl&#10;ZI1fUiRle9ZJnACoKJN1mFxucloiW828W+5MyVcVNxN40kt00ke8TRXN1LbrHNdXaXH6EtnYQsz3&#10;FzIXPhu6g31src2U613fvPJ4fI7v7r6Vw24tm7a7+2TRbL3rvfsHeuHoPj7U0uW3dsHJbm2hnNv9&#10;LdK/abw2Dj8RiNv7jSCCqxSVVTkat3WPEYnaGVCVaRCRgqzNhNVIShKqNBU0VVhhY5epC9teRXds&#10;l3ZTxmWG0nCOfEWaCFAWuXTVuKThZJiJopELyzS3u4oAFttAbMZVdtvvDaXU2O3/AI2g7Vqu1e0K&#10;HbGzKv5E47KdSH5R7S6l3l2z3X2PgquLYm5+1d89P5Td3auOWTZuVmxWU2hnIaxqHHU9BR0pNljI&#10;kS3BIfW2k+Xi0JkkB8EpUkh9VQRM8yKO3r011btb3O6iOOS1+nhMoowk+k1otvZyINwScKqq8HhK&#10;HVtuhsbiZiZiwZsBDld5PT9X7e3jja3aGJ6O7TyW2utux/lVTDr7Yfxr23vvYfSXZ+z6neXXe08n&#10;uvfWA3bi9o7nqdn78ye5pM9gcLUU8eR+0neeGFpI0kh8Lw1KiJqK5AjWMEaowfBKiJiGRSDV7cIx&#10;wcK5bqa2vG3Ezyl3vovFnhUtdSXZD+HO0a36ytdxViuJlkQxQ7qZYASy1fqt3Vu3d2H3hu/Pb9yu&#10;+cN1Ps/o3svs6m3d8kdp7X7Cotn7lye++2vj/tLZ1DtPb22ukcP8gNgZxtoyPl6rcFZtne2Wo4Ke&#10;rqKiM6m3KhlVxIzsUCFiw/UK6j4YCtEAZ17ZAitpFwFU+R6bt5UtZbcQQWsS3DXCxiMk2iuEBuXe&#10;WK9Zxt8v6sBuJoTI21NM6gLVQ6ZRuzMzJUbmh7koMvuXbPyDj6Xl7HpO/MBU7pw3yyrtjbB6uwXa&#10;fX+xN0bK2h1bith4HE57dcG6thvj8pLLt+XJV+JpKmr8atthIwWYODOsmaH/AESmGGqMN4Y7kZwS&#10;FtzKyDFOq2zWcUs1hPC0e2SWtVDJT/FFc1hkWO8kiF1KTFPFbuFMu6pYLKy6wxbMfvHM/wAP697s&#10;wXZ1LgNrb0qu6sjsne9F8jYN59gYrZm0967v7G+StFuf+/ew6J8x1j2ntHYuDgoBtzbVduTZW45M&#10;LGGioVMkejp/SmjncR9wqK6wAR4moeGJBqU1rQs0y26k0I6dWSQ/X7ffWkDXFIXMbKDbtJo/xVYC&#10;Lx7aQ28iumktHFFYSbs4XXGV6Y9zbnzWw9o024dx7ypMPtvd/wAaNu7yylPt35XZBt17p6Ep8PjN&#10;lbJ6j7L3vXbKyfZWO30e8+2MhW4HfG18FQ09dSRZynylUk4hjl8wCFXA/RaMVC1/sxWiHRGGqHyi&#10;FaENclsr16KRpdduDW/gvH0PKqgeO+nXcx+NePFp+nI+ouFmDLJFsyw9smpVxn590bB7P3NsPcfY&#10;eLhy25+3OoMdueg2Z8i6vDbb3n2H2PubGTdDb03I1NtrdXae397dc9K9WQU+6sJVR4Lam6sUcF9r&#10;qSSoMO21RyyB3qhZSTqqpbGgkrGVOlSQ+taIiWtOJIZVxebZaywwBbiOGVFDx6ZY4gXE6RpJdBwJ&#10;p1BthDK0lxczb0XBZArMOGg7NXcOD6P29v3b2M7Uquwe08FtiioPkfnh0zhPkFtrrjPbs7u7PosV&#10;srEZrsbdW1uwd7dlw0lVtPdeZoMzhd1Pm6qlgRIaVpNRo3ifTGVw5ZgCGIGuh1OGEZWrHTVyFczt&#10;cAfCK3nuYjb/AL2jsYntRFE0iNCjObdSrwwNG10koWNGf9FGlhj2yHanaquSEjS57L7v2RlNv7Uj&#10;w+XwWzujuxt3YjqLcnybEmwsf8W9m71w2wd79FbTq+sYMPsLcmH7DxnWebrdnbozW7P4liNty4ul&#10;zJggeuWKgQSQvGEAVYzRWxGEGTHp0MDG/cFRSNdusRbj0qmmFtuK3TTtIsl0glkjAe7+ocMqXJkN&#10;zHKLyAiIzTSxukG7SX8cZJRS9YvZ3Z+9t3b7ykndPYe69w71wvx2w6ZfIzUfUub7LapzMtVu3qOv&#10;+REfx1ytPtMbu3n1d2B/d/cHWS4fJYPKVODxxrdyHH5KJ4iW6uCNwEIuHV5IQ2gr+qSiShZnUBTI&#10;wjGmd3A+imUrCX1U6k7l/a0uOVYt2bbLWWyt9ze3F1HMzWEUdzcWEs9jbTu00VjHJeUm26C3ZzzH&#10;t0sbbitubcS9GB3vkqKjfd9TJureWMXJb9+XeUWXF7AmxGSrX2nsneuNqcxRnGRVK7ng2xMGx53T&#10;kkpc/hQBgMfQ1WPmFaF9wVku3CyySUE6kU1+VyfDBNP9MIqaCe9mDihCO1RvZ7Rtrz7VZ27O22TI&#10;xl+kNNeyxPcssYcqdS+FNe18WMVgjjaFmdXzHZJjvfBYFs9vs1GHzPxxw0WIbpalrkx8sfW/aO43&#10;xVTtCsrYdv8AX0GIpovvmxeDqa+k2lNGmboZqnJVUlLH7xQYrh5Lt9L1Ckg1bWLkKdXxy6z26mCs&#10;5GkgL3HX7tlW72i2g2K0WaNlMsQlT9IwS7Ozr4OIrJoEAl8GBpY7eJvqI3eUmJU2N2w5Pae9M/Qd&#10;g9i16x9F161eWj23l67Hom4u+exRpO+MpFQ5/OHen2pVaSspKY9kLGrZqTHal9tzyMY9CXMnimOT&#10;AiUHte41ahXSDGO2lSbcVMPiVI6V7VaxLdmVtqsjaLeWml/rS4DSQbO0SxMY9bi5NGFFA3QgC9+l&#10;8EET93ZmKlg3KaXsrdePSfd/y8y9LRVe08xha+qp8DsbeWFfckdFiKeR95Jg6gLjqfd9TJTbjpHh&#10;iwVFRSYuWasV2Vg8twFuXMY8ZSNGoAlblqUagyDrCfC9dTMH7eke3QC2ttrkuNltY52/dsola4MT&#10;Sqsuyxav0wxcgqYGuWAntcwrG8ZLq6T5mEb32/h6Xdu+vJRbg6AxcWBp+nKOrOIqcN1l2vuM4uDa&#10;b18eA2PHg6OFstJh8RU1NHsoD+MY163K1MlKtRcR+HO7XkgVq6W0kagVuQpVhVn8Q1BZgrkVjZQn&#10;d0oh2q6+usLEcv2n1McS+LEZRSNln2V5A8P9navAoVliieaKMAXkTmcmNUNUbkxkuzd3ZN+w95ZS&#10;ij+P9fX1W58dtncW4oY5t4d9dj01GP75Zqix278yd/ywMsOJqMei9pfaLJuZsPrS9ZSVUB55NYic&#10;n9ME9rXVe2tOytBU/pY8IPU09tsTTTRSDbLRbX6u1C1vnAR5bbZdAWbQZG+p0Dglb4qwujDoHT9u&#10;jdCYym3LKewOwMJNPvn5b19JlJdnZPahyK4Dr/eGLnr6ao2/Bkp8pT7XnpjQf3kqFhzu3lh/gmNp&#10;K3HSGp9uyyapXQXL1/XWmnUAdNyQorjIOrwR2SHvdlbHSSwtvD2fb5ZdqtVQttsqt4xhd1EuyxNK&#10;SupiUI8B79x41vXwII2h1SAr/wDMBytNUfDD5c7WXP7qylbTdAbFxuR2bP1RTZGLbmSo+m+6d0Pt&#10;9uusjX4/YfXVBQUlG2UkxdFX1uM2qlINw46aqzMNPj5HrKTVd2ztcOQ1ylCQRqr9QPi4uGyCzhWP&#10;9mRo7ui3mWzMWzb1bps1vE0O1TakV0YoY12g18AVjtZIVo/gQvIkdWuonabVGo/dvZ5x84v5m2Di&#10;3ZLE1N3R8JvPtSiwmR7MyBj3f8ffg3RrHBs3dkOK2Dh4N4DBvHLBj66T+9MFA82faiOHwy1a7eZA&#10;lzbu0+gLEpJpwAuI6tqHeoWuSoLJXUgZiQAx7fWz3ez7hBFYLczPuEkaoZSuottN7SMQNSKZnIqI&#10;5XWO40GGdkjVCy5n3eZN9biy3+kLdFTSYTcfynrp91R7a3ZLSYJcFtvqPGR5FO563Gw9r7YG2nU4&#10;o5vDYmtzFO2rAU9PPhaKCukKfEkWOOMXDhj2geGKt/uOw7PhbArRiA4q7EOCvQ8ltIJ76e5G0RNB&#10;FE7Mfq20oCd4iaQ3BUSx6mPhl4I2aGotkBt6SFr25nqqiqI5KzsnL0M9T2f8TsbBNDsWt24uQlxf&#10;Wewc2+LkfbCZWly9Nthqr7uLCVyjCbOnkbIYaqqclDHTnyS65rGM3BIHgmmipNRbDVmlATxkH6jU&#10;8ORVSh6rd2apt29T/uaFVZtxhVxOE0PG28sYVVC3iNEjavpQRZwoRc28ss7eH0mK+pFR1rtLDrvb&#10;M1mSfpfreVdsT9Wiqevi3P8AI3rqqiMHWeUqsfsIz72SINDjxkXTe93qtyfw2eljSRiKQRW6ubs0&#10;WKOnae3Q1qD3ce34cAiGv6OvNFt7bzfWzWI2CPx3vbs6PHQmXx7betP6IrD+tmSrsp3DT/j3g6Eq&#10;rMruymbf+78tNvvO/aYXcvyMy0+frdtbrEG3UwmwupcZJmP9JM9OOx+vDt2acYqfcG3sVW5rEPKu&#10;2sXS1WIQZD28jkJAhnYMxAp4YGr/AHEYDTXSxFdXce6hY0kovSee1VZNylj2mN44V8R6XjFYlH79&#10;iaQT08WJSewmFWNrq8KIPAdXTZtzMSwU2Lkn3XU0cWT7T+IW3Hjn6pgoo66pj662DmafaQhpJKmD&#10;cmSp5KpMwu16optzaqznKY+rqMuklKLwyEvagXDFKQnCBgQy2wBqaFc9pk/tGyrKEz0zfWsbW2/S&#10;S7PG4ZtyjU/VtEQ8Uu8yFQigiXw0YMlu+m2jQieKRrhtATONzWQfZu2cdPux48nW9W7OrKTE0/Uk&#10;9Zkcsu6++OtVjmrOv9UPVtVDvipjC0dTLXQ1e+2by7uixjUsetuCRVrIt2BSFc6G4IbYaiaau3gC&#10;BWL/AEPV0r3axkAFg2y98l7cAL40WfqE3wqiIHMf6wo5DMFvRRb5ou2i/wAzlYKntHJVtR2XVO+J&#10;3t8msmamr2xuOqWnTA9WdR4eslHYs+LXfez4NtVGQFC2UwFFPm8O9U+IwsdTi0kqhtSDFaq11pZy&#10;FAKDIpbNTR8Dj8VHIRj+o5WTHSeQg3O9zx7MpigiaVtNy7CPRJvEfi/UYuLcg/p+Jah5baotoUkt&#10;D4gI/wB+bS2LvTYmxaXsLd+367YOb79+KPWu6sJXbVzGD2NNsns7praWPrKTeWOx4xM+6MNsHN5a&#10;h3LDi8pkaDC4WOmaLGZEV1fVrTlN48cQsrmSdCkckDu0gqkcbLArTNI9DHpNCsoDO7kRTRGFtXQ8&#10;2G3vbifmva7Lb7wXV7Zbta28VnMzTz3KTbrLDt6WcQaK6E6a0ntHMNtbWddw2+9i3CAR9HN6ryG4&#10;dtYGHPPlt/Zjr/cHSHyR2TvDvrY3YnVsPSNR1ltffe4+tO49sdTZDcI2H8aPiZQbu7+pdsR9a4ij&#10;w25N2TY7P1KZyrSgx0NTAc29pDZiQeEUg8EoVJACxqERo408BY4olkX+zVKSmZpE0xrgAbhzFuHM&#10;jWEx3JZ9zN/HdB0Rmkmu5TPcw3l3cDcpby9v5rOdv8dmuA9mm2W9pc67ufuHz5tJ3D1v0l8k6HLw&#10;71p967f2R/EMVsrq/eHSOd3Dm+yszjaKs+Kua6W332ttfFT7F7E6469+O0Lb12pgMXR01fJgo8xi&#10;Gqq+taSpWeAwuFgktwymSPsbQFYsylVLeDpFVQRsqsAqQRmuqQEhz6+OXabncdv3dklS1uiZkNy0&#10;kMcUMyzTiL94CZtMs73ULzRyNNPul5EEMNq0a109ybF7V+THxQ+Ku2t1YHcnfHZVXkdtZ3rjrreu&#10;7+l8NV7l70zPxNyfyL+X3aWE7X7SyuB7E3t8Zu2KPs3C7uaagXHZLbGfRqKGijx1PRRwle6bdHuD&#10;mKRHiEUsjI8dBIjf2skkTtGMjSk4HiKktw/glh4YHQy5K5qn5Vgtr60ubW/e+2+2huYbtHktp7ck&#10;2NvbX1rDeuSG8abanY2U81ntsKbkkEn1LsKf/i7uzrjEZJu6euNjQvSYyrznYUudDbI3fQRbd2jV&#10;9ebi7C2jgtn7jylJsXdHYXWGXrNtUWOzUmO8teuVzRyVJJNTwyOAbJ3t53uYIWRIdDOTF2RBEmnV&#10;xFIATH42hEkaOcsAT4ojRR1ltzJbW26bPbbLuu6C7uNw8eKFIb0C53Bru42/ap4JL6zkcRXw28Tz&#10;3NnFe7ZFE7Iv0LXd28jDBtrtCHryDK4+vyWz90dTZXIduUXdGSzfZWeyGQ2N1X3lNvDdubym+q3r&#10;zAYD485TG/I3cXXFPSdcypgqeowFU9FUZD7ssiKpjubc7KqvIziR2A1CouoRpUghfEDTuA7KfC+p&#10;kkKG3bw1ABLfbRvDe4dzJDYpb3VrFHKwiIik2DcD40qiKWU20ke12kj28cpW9baLO3Sf96ol3MXY&#10;Ltj9Q0+5pOltvbmTcuC39luyekqDrndXY0fbNR1ptnGdg4PfdTviLae2eo1oczkarqGLHQ5c5Gve&#10;prtw5quSaioY8LVQzF6K2nlnEEsMXjzCJQ9ygcEuWCpJ2SICkjqrib6WeSAIF0Npqj3PeNssrGS/&#10;sr69TZ9v+umMOz3DWkkSQCOWee1f6qzlKz2ltLJBLt37722y3J7p7n6hBIqRKsYZ81HtXuvfEdfu&#10;uh7f7FzO7uzsnQbCxFbiN47Nw+Y2a/be7uut5Ue59ldubG35Qu1TT7qyshmpsnJkXyVFVzwQyzlv&#10;jNc3EcJvDc2kpjFW1+HW3IJqrSqtEKLGJGmQsioroxTUwv8Aobfa9nur232JNi3+1S4YJGsS3Kjd&#10;kkaMrcR2Ek4upo55bubb47C4SO4nnlsrqEXLRQq3cdF1bmuv5MJVbjra3ufJdhdYwQ02HwvYXyGz&#10;G1s3S53A47tT5VYFqjKZ7c/e9T37trKjb1DiDh8Kq4ilpm+ygp6eGU1SGE29lF4skV2QuuXWCIiy&#10;/VJO7116njWGR0DF3EYpJropV3e5bo+5b/uUNpabhy/F9SYdva0dDcJHJ+5ptqW3KG2EFreS7laW&#10;lzJEtpD9aUMHgF5Y3Xo7tLbGzsxvre9BsHdexuxH6G+a+U643Fnt2Yfd2xet5ZaDGbd2FU7PoN29&#10;fbq3nv3D7p2u0+N3Xl9y4sVkO/v4VHTVFNS0ggY9s/po7gTSxXUUURlUlgGWKQqsVCwWdHEETrG0&#10;mjS0V3JMB8SiLt8O83dhPt1juWy3u530O3SrFE/gy3tskkt6JVjaXapbV92vIZrsWX1GuC82G221&#10;+7wZHu8+PlHWVvy8+W9LluyMtR7cruz/AOXjkuqNuYrtaDZ1TRwfKHJUm7sJixuHsnrnde8tkd7Z&#10;revVc1f2ft/DYfbmP3BS0+OEUNPOzoB4kcP09leqqapW1HTTuZmQKG/RNDRVRwVjCxwwvQVHWJdz&#10;LuY3XmHl28lnMFjCY0Mxb9CKKK58Xwf8fQPGGnmuLaRJ7mWa6v8AcYQ8gBBsIlTuGv3ft/pzCdlb&#10;fxHblT2j2fjdm7XpvkNTwdP/AOzP7d6m312r3P23habCbK3P25vTr7K5/tPHrkdmZqrxFXtjdEeQ&#10;noKNKOnpJ5arHICLUOdZdgDgUkodcqnwWTjRix0nx3mQGoyplvbQxvvAt0+lW3haVSjl2tdaLBZz&#10;J+8o5dOnxI1gXWn7si2+eQnxBopCqO7MZuD5W7agxmX39srZWyvjDuDceyMB2b2ttHs2r+NmzaPa&#10;6dW7X696c7N6VG7O3+udq0fbmz40fyPuLd26cNuClVpKV6GthQNLIDeRPplt4QscdGUfxo4RI9FG&#10;CSusUVnIUjeAJdF/hBmW525Y+X7uCSSy3W9WW6vPEjlcRE/T3Fq91Pdmc6PGtLaW7uuZbNJ7iDdH&#10;udjFuRrdTq9e7jlEG2Uk3dm8fPld5fFCgaSHqml2RHPNh+pNk5t8Nj6fa7VUOQp9vKTkBjcgtLRb&#10;HhBrsHNW5SnjpnN0uI3uduRL0tSWE0zUV+nFTqA06sAsKs/9m9Ez0Atx2ua22nmiWfYYoiba/owk&#10;RQWRt4dljETMZkhB1JFKEigBW4iLy9nSMqcs0/Xu0NvHe++MlKOo+sYpcXR9Sx7pFRHun5G9cvT1&#10;0XWebq6TYCQ9jpThqaCfIn+/FPE9duL+G1ePpYp620vhoJXu3WNSncECgaWgDUdasukUGlQRGorE&#10;WB6VbxaSXV3PbQ7HaNcyyXJWJrgTNN4ttu7QgwSBYn11Z/qJWWS9Yj6lYmRAy9bdKSbx3huWu7Ez&#10;EVNjKj5PZBc1RY3clLjdvU23sX1htyTdGR7opsO/ZOxmoZHkxL5bCYrI5LFMj7exsE2Do4K6Xcbk&#10;pGTK4cuFX9NTUn6ZgNNaUIqwT4JPjYh6Dqt9Ghnu3jsrVoltRLIPrpu2h3uFpfEKeIH1FYTcgfUW&#10;wK28SPbOZOpWztx47G5DC00+7t/YytyvZHxnxVNTydaUe2nyTYnp/ZWXnoqPG4KvytBu6i2jSJ/E&#10;npa96Oj64kQ1+JevrqRKeW6Tg3FqiyvqLISumo0lYAGOQF1kUDDUXpokCoK9F19YlNq5kujtVqsP&#10;hXaLIZgjF4pN0Z41Kh2l+mQ6xC4VLYMbm3eWaiEMKXctLX9f9cbTqN0bxrq6XpzY00+1KrqnHZHM&#10;5mPdfyQ2DLSZKPrerrINkUKb5joRNqmyhO546eTL5n+H1GPoYKliKVQAwnkESxp3U0U0Pbg0dayL&#10;oxhQfAGIi4JocbjaTG5uLc7RaPeSzznwhKkwlE1vu7IGt5NMEwmBMgkZ1G5VreLDIFDCXkt209Rv&#10;7J7jpeyty1Qw1X8qNxy5xdt7tyFDj2xOA6s23QZvHd05LFQ9m4f+BTM2NbcFNi6nOppfb9FSSYWk&#10;grpLiSscVJnqzECkanJFsVULWj4o2liEf+0ZhJjpLJAjXd6G2a1W1jhjkbVdvREB3mOSZ5Quu3Jc&#10;eC0sKSS2wAtoke30ucm0txtiq7ZsMu/9x45dxb5+LdDTUi9XS7EFdHSdP7Qz7Y6optoPmabMptgM&#10;ch/DK6eOh69WRslg5a+tp0pC7HMxnskF29FaIspBIowtwCS1AgZhTUO5yNDgLnpFdWaw7dzNfSbL&#10;bqWh3FElEqxsJIpd3JjRYizTtEjGTTJoit0Amt3km0qQ+fOP/oz6+xbbsytTUN0Xsh4aBeisZn8n&#10;mqfPd67GlOSr+v8AP1OP6zoaTeBX9pZa9G31oap3KcaaKiR6QSoBDJ9T2ERrUppyj2wNXHeCtdOk&#10;AiOv6ZKEnpTudnNM+5W67Ghlc3sugXIkqJrbeGXTA5EMglA8XxWZTeNT6pUlVQST9HPq7OytQavq&#10;mlgm+Fn8tWSozG/8luUZY00n8vXFSF8ZV4zG1T1+3JDIJqt5vFmGYM0AszD2q5nIL2VTFxU9+sUH&#10;ip5gHtPpB/jurTp/R19EvsrExteZSVvyayhfpxbEBxY3PbSRgRPQGh3avLAi1ieu5C06F/ETz1ux&#10;92x1FZ8UJsimwsB4UwlXuJsVQQR7lwQo6fKpHhTU0dNNTTxyAU+qoSVg2RIjLWLLpmN9Zr+kKtn+&#10;xDAlJqYT/FzXBUwf4pSv7yJl6HO1RRQ8v8wzKNwMegFafvFoGUXFiJK+MRvAC58Rd0X9+6hH/U4f&#10;R93TxU1dFBt/Iisn+K1WV7K2EcisGU3LFQSPFiM5J44fFt1qYZmmqSXUtoxhpzpivKFttC371kGm&#10;AnwjgGLVUNDj9ceECB8TE/Rg/wDJNBbPSe5Q/wBS7KQDcRW7UHWl94CxvFf6a/uxzfSxtRTDHGDz&#10;BTUeciIgQcD5Gqx+O2xHM3xdNVTbk7WlpaauqNwUOWoayeTByMmCrctjvtcZPVLLI1WyL95UMw+1&#10;PLEatCTNuJrb6dS0ID9opKO7X/jhB4in+7amopSLT1vmCIGw5WjMW8VKz1D/AEpLMTYEmI2//IfV&#10;wxoXm/5ANPCWcG9Mp6ZanM5RaSkx1RlvivTyzbIroZ8eZNzyqb1eXqWMVE2IbB4imnmkMfip2THV&#10;H6K4taS9wGWxmY+AxIahHhgZEeCbceKCeA09tCP3rjV0mKxPzTbkR7mFEysardmT9NrtSVXdn+kd&#10;EGW8elwaOeQ8mMH3YNHtHcmzt2U24c30NR4yuq9mY7HTbX3LuTafYJqaDZmPy+Xouv8APVOFk3pS&#10;btk29jKtNNMj7QGLMyYXXuE0kYtIiGO3je3ik40X/FauoEpdE00hytUNaWq112XeHo3az3cF1u89&#10;peX9qe3xZq78UhdpLHwZ7nxtV/8ApTaJ0oG3uUoIeZA1s1qDB23Vbyotj9sQQZvtanoNq1WENLRQ&#10;0mQy+3cJuHJ732hJvPF7Pw82GqK5MbNiZMSrpVoa7MB56qsUVNHO6Fy2tnNHP9beRagqAs7RuqgU&#10;StHk1NHEgS1uUIVJ7nwrpK+FXoVNve/2E+zNy5y/emB5J5I4rWG7tppmmDzFRLBa6Iru+nkud72m&#10;5jeaXatl+q2Kdka+0BZ7xy2fmxHZ2NXI9gUtDiN97KlqozgaysjhXGx1lHnchE38LlfJ7doa+rp6&#10;aBbST5gMZWbRGW9uGy2kx3Bd40XWuovJE4jZfKTv/VMJPg3IOLueSG5UUh6Yi5j5717OEsrqfVBP&#10;4QtrW9tXnjlKNrs9Nv8A4l+8lU7jsrLX9wbXbXuzysH3AVfJJtwpuzs+rOa39jocT2V1GIhHsnL5&#10;qChnfNhM6+Od8QRU1CZgjxqCwq6cmoR7R+mz2G2mS5DaEGqMtreNtFP9+99ZBAaRXQx9XcNFcKCI&#10;qdJIOaecfB2cxrdXlba4WNYra8tzco4FDaE2xFm25Rg32xv3DYdohv8AapCr3oJR+4cnuBarsl5c&#10;vvSmGM7b2ZS5GP8AuZl3WSLEYWhNSMSKTbs38eyNL5miqKoO616yNJE37RHuh2/bf8abxoU/VU/q&#10;SRShCFysgEg8XwMJecPq5ZIp1AEPSwc2c3LFtQjtLu7QWE6r9NbXtm10jy6g1nW1YWI3SjXfLvEc&#10;v2FpuG2XDltwXp03fnt00UW73gzvYlPFR964LCTSU21J6szU0FNS1dZRRQ0u3qlauZKSqAmqL1CZ&#10;cAyklqcgel2/aj4jGSKOkqn9R45BGRxEv6lZfp8R3gx9XK8Mq4hPVNv5p540WEMVpe3ivt0wCWdt&#10;eWjXKSkFTYMLWlj+9KG65ekaq8u2FtuNhOVbcYwQR+Q9dkMzJ2jiMud+VFVN3DRYraUtccpt/GUP&#10;bWZOMwWwdz0lLhNp1tX2ri8fi6eamqsdqipMlTLLLBVQSQo3tJudhZlLuaEwlFk1ESTKRG9R/aFJ&#10;NUnhAmG6HC8mlgZVHhsQKOSeaeYIrzl6yuU3EeNa+Ckljt8qG6t5Fk1fSC5gENiu4OiX2wyEluXN&#10;vsN1hnd3voY3rmwmdzvaGG7D/uZVbS2pV7HyO1a7OdHdbU3YmR252nXYzG7LxdDuX4qbTizHhznf&#10;PYm76ClyG49o4mDHbizmFqI8lWR+CIyTlE0F949zHa+HbzNK8YVzqZFR4UZPFIdzLbgxQyaC6yXe&#10;ZpfBR9MgbVunLM207Heb5b3272FtZW90ZLdFit55p7bcLiC6axikt7dbLdmS+3Cz+pW3ns+X9MW2&#10;7cdyuIfFdtgUO4cFDvGu2RmtiY3PU/WWU+KvVG0tgYHcjd0bbzHbLZzam7Ovu7dlZTcEeJ2PsrsH&#10;aWErdgxb7xs89PgtwpQNXUcsU00zes2u9W4QzSILicm3LiMAVljIAuIXEQYMWkZoXmVVEUbWlSwP&#10;W+bBs078r322wzvs+1uu8LbvdSEhLCdTJNtG4QNftFJbxRWcMV7Dts1xM1/dxb/4McLIr9uuizeG&#10;w+KwW3tw1HcmBhwW98ZS9Xbew/ZVcuO6j2vuDGdM7n7W6y25lqw0WMi2nsPbea27iZtl5HJYXLZx&#10;ycCq4uOd4S+eJXltmt7j6oTKhIDGZpUGuNhHJIdE0iR1aCV5Irm2tyyoJdJYibZtxktLHdxu20ps&#10;cu2yyoryRrt8VlcMIruA7hbWam426wuLkRx7pa29tf7RvG5LBJcyWbTxoAwx9XtbP15n211P1rtL&#10;buyqTc272y/WO0+wzvCpwVRkMbh+uup9m7tyMOFlfe27MfTzvXjLJlMNtSU18tDJT0OQljlVzNpD&#10;28SJGRCHV4kR0YqUnNGYhF1pH48JdFjurYFgpuQzdElspuGtN1vry7ule/e2ltr65uIriISrcbar&#10;SRWyPNJDbT3rbTuAtrq4u9l3p0iaddlaCJce/Mlm8rkKGj2ntrbvcG5+zOtc/mMB1rtTC5fJ1nx3&#10;3tvrfe39x7zi2zW4vcO6cNUfLTtDrbaKY7cmaq46vBZswQz4qmqZ6WCP24RLazzW91ZK1uuhAv6z&#10;rFK5kCiBzIhmbWxYQRtJd3S3KNO6JCgX0bWO/bVt28bPzRIm6zfUXBdjt9tNuO3W6WbytultHZ3M&#10;W326wRCN9zu0tNi2GXZbiDbrSa73K4ecddv7hy29KDeu5ustOViwXWO0sBumPcGGxvX3Y/TGRx1V&#10;Q7dq8FFiZ89vPsLt7oXoiamx1fU5jIUJ31FhIJpKuihx9a7NW2trGedpY4I3hMSq7SCEvGI28NQz&#10;AssscEgFm7sQ896ReNVYGJZ3nfeY9us7Sxut0v47sXkstqludwggu5rxDfPJHHJHbTWNzuFo7cx2&#10;9nEpt9s5ZDcuQsLndIokP4tXU4rrjtYYLB732vlF61xO4t77gpMRl6jH7z7PzazmbsSj2xNgTRbb&#10;bF1s4jTHUUtTFW4yaKuWOnEccSCBLDZVju2EcEUbqGceLGwDEULGsncVf/Fnr/bXjLfqSidRC3Nf&#10;uNdXfLyTT7jfXdtM0FuRZ3kMjRRuXhgRvpF8FbiDVvVoqgnb+Xlm5WkUXE5HS43hk9zxzdvrLkuz&#10;Z6CDrzbeOpqmj27kn+7lapxtPR0VNjoMEorq3L1DvG0LSSS1NMVrGC6L+1T2G1BbhnliRfDUGrxv&#10;pwAQ5192g0t5TwnvGW+GFPRNa8zc8F9mjgsL2WYXUskZitryBZDraVTbj6b9L6la7tYoDr27l2Gb&#10;lmRfEuAOuWVyW7p6Pu2oqs52LIjbK6/qo6mj29ka6UY6izuyMY9NI38LalzFfXZorStLCbrFqkBB&#10;hZlbks9o/wAaLywKCi11tHJpClR3d51CNv8AFp6kCe7aO9BOjpTBzBz5q2BYds3KXRcTmL6aG+tP&#10;FeYSzfor4AMJu4tW9bWtC21cvxXPLjqr3AAx74XedJT9u0ldlexPu0ous5VxlFg8maFKugztRDmU&#10;oq1KGqqK2WLMzxRTQKZWqqQGsYsBqO22/a1+pq8SswQnW8UhWn+/O79TwmIgmHG5u3S9BpH1aHmf&#10;nV5NsaG0vLmJZZ1Ahtr238bxqGluRBS1F/Gv7122hP7o2CC45bkCy3Y6y5w9htu3uDG4zJdha8lk&#10;OrqHHV8ODqauXIVqZqowuRkx0OMwk+Uy2PWryn2M6Uz2ko/FPDplhLp42W1NPKfGhjOqKp8RGKFW&#10;y0gV6v4B/QnIH+NXbR3i6vCI6bj3vnlNl22J7C9urdYr0qBaXEKTLMgkEFs0luyQtucY/ee1iSg2&#10;PYYbrl2doXvVPQaYmTclM/dOGrtkdT4il2rjN40NFk+ysXS7ZzdbiqCs2hjhQtsvrZazE0O0dnZX&#10;ETwNnqOeSrylVOtRWyTs1QzINvmjmaKG2iVYor3SS+kkEB9VGjBilkVzpM1qQkr1k3LUhPQt5p26&#10;Szhudx3a/mmu73l15V+nEqIUZ4Ch8G5K3tpaXMKtOm277W4srcpZ8nFLmMDpe5/LwV2LrvsF+J0F&#10;JR1XVtXi4/4tu6mx1L5aqvid6eebBTVC5SpkGqmWcnGOXd9Ckxv7N5O7crYosKp4Ug7fBBroiOPF&#10;Bt6kcTna6UEH69eo+saRco7kLmTdZCLy1erruLR6TPeAhlsmG7gBiNMHbzz4oZt0Ztp09Ramtqmg&#10;wZI+LXmg3bvGF/8Acxnf8hebA0brkshOmGqEnywrAI5vuPLWxqFWn9SODa2Y/vK50CEdq0ANMeJJ&#10;UkTD6gLXiG/x9jX93nwdPWt0hjPKGziRNzak86vqRGQt9JaEUewb91mYL3I0IHKcKaRzZ/uyM3TV&#10;uWorqtcMdPxkFuu6mmZ6zKVlPJVUlHu+up6qfFVtFhkqJ8akrotRKIzkpnRjUkwLq9p7U/pbiAkQ&#10;AbiCKafBWmrwx9TTVwEH+N0p+9O3X0c71HGbrlZtW4vKYwF1g+Isgv59Rja8b91ByndJJuf+6R21&#10;f1J/V8Hp23PkKt8rWLTn4pySeLqpElqMhLBWwTriMdU0E81PBio8dNHCISKWWHTiI0INUGkEhNoa&#10;fu4ikOrxH/5R6VEzmvaPB1+rP/un448anSbcER+aYjEu5lfpLZspuxdkawgFCszHcPpgfhjt2HuE&#10;VIZj+79dHCiXOVHYlE9VT/GqSrj7Y3aKxZc5mKvIRZCWerd6Wtp5sLJLWV8lOh/ZJWi9RNEzkRj2&#10;xdajs8OoQCsCEkkFR+kDUEitK8fqf8bPHbaL0u2drY+4G6eEd2ou5SjtRhO3+OSAK+hxDrAqVbZi&#10;uwRtVecy09a18al/0QX8PUlv+gg/R9p93u3/AEO6v+Gy/wDgF9z9h/fD7Hyft2+2833npto59jXu&#10;/dnFa6+NY6U8T14cPP8A3J/6iOsce3+t9NUtPpKV0XWuv03HR8Vfn/ySK91P3T1//9E93XuU++7b&#10;+WOFi3P2DXim/mp98Yyq2hhxQ9j4Gkv8hvkHuz+EQddZo4SLH1FTTxPn5NvwVz0jGH++P3AyFOuM&#10;cL7xKY7m5AkdRohJ04wROtQ1cE4GqlTiOlGLCc/bqylvNn2wpYWs7CbcAvinVlTtUjKyEBSqr+oq&#10;lqRnXdgl4RE7rWZGEbW3Luao7H7WyNHg+mPkLXf3682M3DV46j3D3zuzB4mti72qFotz7Uqd1HDn&#10;G09fSYeqO+lxUWFyUWOp8PHV1ZdI4WOYa5lOmTtCqK6WmyYS1F01w1SYqimpmwJNtt/FuNseOx21&#10;rV7m0VpDPKwDSQ7boC3gj8WUzslBGYo1vKFZTCsakrnPTR4vNU702/e0cRJme4+4qqaqkweF2JLk&#10;htDo7c+MyNfDVYKfKncC9Wy4/wAcWSK08nWFTRGmxEOZixVNNUuua3M4Ekzdz40qQNSy07i36Zau&#10;r8Xjk630+SS2h07bYC42vbUPg29P8YeNn8OWxMlYxERJ4TqUapU7dTwLfxkoemtIaaGLZu0Dlu1/&#10;vaKk+L9JUdcQ9WbQEVLWQ1+9NyLiaX40Hcn+j/YT5D+DvmKva9HnazHvFixusVS5Db1Ljq3XiKBK&#10;UuZgGodWDUFpanWSS1T2+JpFP7MLmvV0sLo3lmj7DtouEjlGgF1CMsVkDG0AQqhCHxTbhyhX9cyF&#10;0EZTdXlcRktv723LT7/7dyBoNifIWtm7EG56JpMRJnu3a7DpX4T5F/ZvunrSizQwX8EpsjSYKtk3&#10;rBhhgKtKKl2/S1lXWQgaozLL4jBzpCKPxOW/T1ae3GK9ldQqTQOW1tK81vcpZ7d9KLi1AmNxJIAP&#10;CtRGY7wxLKxlOpVcxoZ6GFlRYlYrKuqqehzeXqG3b2ntdcn3Bmqj73+F0fXNLUQ9e9KZCKt+5nwN&#10;bmH3JB1B/ClEFTHFTT9K1NB4MWmfXEwtVPSyEzt3zGhqCQCFBRtPdqAUvWuAxl89PRfBaxw2Nur7&#10;Ztg/SQFVcxs7LdReIP7NjKkPh0ZTpFmcIZaVKexkNMtBtTYzbh7eqqygxPxix1Z1pP1Js5sdh2nz&#10;WT3HFt7/AGVao3DF1rsWDPU2CmztXtej3HWUG4P4Ym7JqyDJ7dosXW0DjTrNxOULR5IBqNRqwfVU&#10;gGlGoDU6RQPUOyWE/iJEux7bHcobr9NXYEP4K6EMAj0RSSIGJQOQqp4hbVGqNMym49vLLuHeL9l9&#10;kVv8Pw/yOyZ3xpniloqKu39htvHcEvyXpoj2xs2bJPt1Nv0mXx2CnyGbgxLbbqI6bG4Chr61uR1W&#10;Ep40onZWGnQoLUJJ/T1acAgk6qqDqGSw6WWVrPJcQuNmsWsVeCk/1UrrGDHGsarc+EsgDyBlUBNM&#10;xQwyBI4kctubyGTo93bUwm2uwewNv5XIfIraCYbIbP2ZtnrXccdd1zs/CUO8Mbiqanyr7W7Fw3Wm&#10;1KTJJWQ5/I4+j6wqMf8AwbagywoqSWa7TCS4hU3Uh0sr1VcggAjgdRD6aKq4uK+HIU1aglisTBt+&#10;4StstmHuLWaGjyllYeIyupLr4aJCZWZ7iVS2z0F3bpcmJUIt/Hzd+XyOB2x3BuSfM7P7Z391rnO5&#10;9uYXaPxHyWE3x2f8nKjM7h7cyvxcyOwt47h7O7+wGxsf1ElLn85smRMfjs1/pAqszt7K0lTRSChU&#10;2wnVI2lt1jugNQVEBo/YTGGCEmOPxHpLqcH6iUKaw4LN6Oz3E8tnt25yXmwiVoZJp7hovEtyJ40v&#10;HikuY44rm7FnBS0EduwbaLN5k03wRjCUWyNu4qj3BtbAY/cFPmspiaPZOyupdqfGeo3N1d3B1lks&#10;ZsjqL5D5Ps/KY6rq+yt5dbdTby3nNhKKm3FuDb279lptSCQxZHHzhMi8saqZYxDQkaQPDJVlOpH1&#10;ERawoKqmkgsFhhc9slCVS3Tr9PdzXpEKkyu/1aiaKaMx3Nv4SNemFpmEst1rR1hMm430Eaia1qjg&#10;u19gfw+s2rkMh2Sdm5jdAr9/7Lq+h9sVfUmJ+Ir7k3P2J1L8jcnvDr+LHYGt7IzEnVLZXDdgy5XI&#10;5mhymXlpM7hFq4lai18MZOmUVarHw6tooJEk7YsylqyDtosskqNVlFLipulMklq/aEjX6sKpuSWt&#10;J7YrNe0SxWJo7OVlkDzbfbWdxCRHIwaJX7PydZtSiw2UpOw83unF0ldl+weuN5dFdSbf6n6t+UmG&#10;2hQ4jobrjrXPpNt/pLaOV3xR9y4/BZSshbcu0977dW81ZjmnqTV78IaAvgVHFl0UjDAlFQMIqFCr&#10;eG7laG3AYedapckXUsrbtWVmPhTC4ZrgxMqXEtzJDJeBxOk8LX1vbJKXTdmeKQNSPQ57h2pHmWxd&#10;Ts/K9r78k2xPSvsLcHYPxn2HBuPD945ne1Jt75M7Y6i232JFtvaNXidq7S6cy256jr2DATadz0VL&#10;U4PIV0goqKL0lDoYI5Qd1TFRi5ALkARMtdSeLpIBa5VF4EAWtXIkntpLm3Sd9UbKl40kIt43ZIFa&#10;Q3iS6WjuPofHVmii2eWeQgMsjNByW3dgT5Kj3VBne2q/qjF4aiosR23ubpLC1vcE/wALI9pZrsvs&#10;LO4yt3bjazf+99nbN3l2nQbawOSwG2sXuvZWHy2R0U9UkNTXyWKxeIF8D/Fq6QPDx4Van/QypXva&#10;NVBGmBpWNGUk0jnvGtJCm5D9+FNbkXjA/WadKlXF4kiTM9tHeXMjrIJNyt7CNP05UVZGK2UTvHI/&#10;6Q94d+bdp9w5Ku27vbfG2Ootn4H5I1sdDndkdUfCrcW8sxRY/ffZ0PYnYkux5Kus7BoosVh8tVYX&#10;DUWXo8bHopY6xpWQ+OslSDU6O6oH6bHVHTxToVpHVgBIluACGoHZZonhB2uayaOKRaA3LiDS767q&#10;NfCug4sokuJ4raCSIySWd3usjnXGXLbjaHcWOyuR3FU1vdOy+1MjTP2JtzbvUHQfX+IyOe+bgg3t&#10;2zuHZXYG2trZfN7l29jsl1dV00uU2xnd6UO2d7fxvcM9NkUrr1CaXWrNrRvqqlhpTAkqGoCyBglG&#10;b4WJfxLrFRXqrCCW2g8K4jbaKeC7S3Pf9NoeIO3h3Jhkn1xQ/HCI7c2myaqLKYzgwfXeOxWHz/X+&#10;zajsWCempKnbWwNibK6F68zXQO9ep8tQ7F6g+XtP2Xtza0W26TLbY2hvbcVfSrtPdO6GzO1aXC4W&#10;rx9PX0IakqfJEpDxICXGBqTtKnUkgb9MMVAChUFQEjticEg3urpqwbhPcpHZMviVS5ImWVClxbPE&#10;DdyQ+K7PK8s5CE3V3vMUbB1R1cqnau08pt2GkymU7j/uQ+d8vYmBm6l6/wA70lQfD2i3TuztfoXt&#10;KTdG3YdnbHPY89T1/T1+J3yavcG48Bn8jkqTK0KtpqaPXb4JIWUZJYrH3acOrAiMEzaqsKghJ3nW&#10;poCNlporrTLNYtHVFiQ3ZERmbXazQlXumRdu8Lw4JNBjkm26322TToLqzRujbGayu2MNT1tF2Xmt&#10;8fweWl35tnsbqjqak6v2T8zcNsfBdedD7Z6szWaotq9C7Zh3ht/tw4zIV2MxGbwG+dqUlCklTTM0&#10;yV2pIywBWOoNA40jRrBKKARHTwih0yOy1NukRAOQXLa4S3nfXeHXUvC6zk3DQFY7iaSSN73X9cs8&#10;Znt7eGbw490mvlcgrGYyCfITaux6/fu+Ny4TN98phNv9UdgrtXsLsvZ2zNk9lU/ye7V7cwmyfkJ0&#10;r1dhtr4TbUsdHt3bnWMuYrNiZD7Smo6rdEEmKnOKy7y0hBuPgNKrK8izsjNRlUO7aP1KoipCyIQ8&#10;0spcy2lyxkETK+nqU+UzuUO3XNi9nZTbfFcwxt4UzvawQm4/xI/U3Mtxexzzq1tt9jaraiw33aIY&#10;7SS+hltfFZV7sydaKnfWY/vZ3FQfc9hfL7J089Pi8Rt6rq66j2RurbsW8iiVWSq92jbNYUxlDveY&#10;wV215pkwUWOqIplrYzCVg1xcqHmofHFCPEANLo0FaUqBq8HPiV8TUDjoJbfbmLa9nnkttuiZF2uR&#10;WDfTs8XibKBIxAk1MrHwWvctGo+kWJk/U6WCLPLvLAU1Vku5q6bH71+N1Hk9unbGByUO1XwfVva1&#10;RLTVuxKjMwf6NU2iITlZcRFW5BdnymLNQVVfPVSUkdi5Mdw3izg1JrirdtyK661lDUoSdJkp4RCg&#10;FjSG3D3e0pFtW1MqxgeEF7ImEuzyAfTHttGj1iRIVeRbUMbxGkYiIIF8ktVsvd1RUbu7oAruiMhR&#10;rmZqmmr6vw7m+QfZKUNNDvuVMbW7lym/5D/k2Onx8MfaKiOaolxoUEUmNUQI0+YnxpFaq1wCClQC&#10;Y+AB/wBxhlS9D0qsNCXLSSWu0tEl5a/qGclf1odnKCOcISIbsgsSoX97sSJhbUA6Vm6smn8P3DVP&#10;urunERz76+aO7TDQrisNW18VLsfe23a3c7Uh/ilRuqKhQJjqLsGqmp8hjYjDt2LHSU00tYrsj1eY&#10;GSY/2+KBl4XJpQkEAjuEfwsf1Kg1HSDa7MwWe3yLZbShY7YVcO0TuPF2YGXUqkNodjDLd08WEH6c&#10;o4o4lVcSTb7x1Mmb7dgGHzPxupqrblR15gK7H4Wpw/X3a+bGGq9l1m4HpdgUG3qaZ8m2HoqytGzF&#10;WLP0s9ZUyPRI3K58Gd3uJlV2NHwGbtuR8WTIrHt1ELrp4ZAFellratFuG1xLtW2NcxRDVClfDhIl&#10;2ViTbadNm8SfqpCjyiIt9WrmQhAHmbya1uyd45D+93dc8n+g7MU0O6aybE57JzPvzvHsIY6DE9hT&#10;/wANyGZyHYywiGgSpo4ou3KaKH+JthpKaPVuYllw0usRuCCgzRrnLJqwyCoNSfpwTp16qDW0wLHc&#10;iL6fbfphc21JBcOQpe32Ur4M3h65FuT3gaUO5tSOX6cIG6V+Rq1AztXWbt7k2479jfKXcUd8Xi9h&#10;TV8OI6+3ZgJtz01fDV5uTc1DsidHx9HuSQRV+z5VgwVPSV1IxrBZmrdSlWlofHwRqFSLnABI4gav&#10;CwGP6hYVI6TWkLJs9i5stuVlXbGRw5hkKCTZQZDpVwSCwikvSQ9shNskTij9FX/mCzfefD75lYUZ&#10;TsnK1dF0BsmgOyKrrbaucONmwvVndOZmxmR6iOfjw3VkeMxsC52u2/T5Wtg2mtKu6KOWqraNMdKq&#10;smBurYmSSn1AoWp3AtcD46kyauBJCljSMjGrop5jhkTl/cYfobBZ02qQyRxFmEDLFtEpAg0qlqYl&#10;71RDJHEhN0rFiYwY3tCro6350fzMsO+7d4R1UXcPwxpF2ttvHUnZ+Lj/ALzfHn4PTUzvsbdU23cB&#10;t/IbxOAeOWlgr3i3tRY8y5FqJ8HRLVq94KLdQF5XQGFTUKKALcR1bXUFWXFCP7LVrXUSR0G+QYri&#10;bZNyhh222ug9/KNEkp1yM203miD6fSUlhl0szIzAXjxC2lMaIrlb1OVxo3Zm90R9l7/ONoc58n6+&#10;s3dFWCQYaaLB9U4WryB7xliTfOwHxtfTjGQZrHYarrKArLtuKJ8dQwV85NHIpt4gZZNZNABGAWNb&#10;dgPDDFJPUBiA9fENCKdSHPas243TjarKS3SJmZvq5XjiQfveIubh4/FtmU/pF445GgCi1RZI/wBT&#10;prwuVx2LysLJvPs6B27M+JWPoRNtrbGy6eSr211psTIJtWqO3KrK02RpdtqzZKp20wjxm0JXkytB&#10;U5CrhSBtx91zalHlZisLEaQwpS3o1SQVLHjJxkIEbKFGrpu6t5Itq3d57CwijVtzhDmZ42Zw+8M8&#10;CDQ3iCJRqS0JWO1H+MxStKzR9ImKsoct1/tfCz7r7LqMnB1LtJV2o2wNu5WUjdne3Xk8cx6jr8nF&#10;tWKPtMwGRCmV09mRiSoy4xM9LDHKzBcExuDdSafBiqSBUFWttVGrVSlQtQP0QezUel97tjxXsgj2&#10;KxE7Xl0AglIEivBvbRq8WjQwuANfcxG5MtLnwBUsIsGWxEvYmd3NQdqdj1keE3L8i8k+UekE9Hgq&#10;Ki666mwWWyzdtT6t9ddtgshAuJi3HSYyur9rzF9vUVNWYpfvi6GKR2reNKHYilIxVqi1IHhaqPUC&#10;oJYBv7RqGg6SzwPJc7tB+7bH6dMO73TlYADvkbOLgw6rUh2KSeEkpgH+LxF42L9NOHyeBgp8HEm7&#10;+0TBL2L8S8DDNV7N2zQ1UlVhNjbHya7IjT+M1lNuKTHQTrk6vaM0tLisAZHz1BX1Vaz0R9bOnjWp&#10;WSQkrCxARWoNNsAxJYfEMGWmsiiFaCvVN2tLr6HfzcWFjEituaBmuZI9TrPvTtCqxxN4vgga47Ri&#10;sCE/UiQu5Tpmp6rFV3Xm1cL/AKRe0WefqXb8n8Gp9jbZrKrKUm5O+OuDQVEXXdRk029nZuxqlYZB&#10;Vz10UvZKmQZuPFrFGZPQSQuTW8laMQrVqAU0m21UkqGUpQeX+L/6GWIp07u1jfW+pU5asVvGvZ1W&#10;MyMRL40e8+EHg0CJo7nuoagbkwpdiAVJVMO4cfVdhZSePs3f2TpMRvnvueSc4CLILi4cZ1V1Tj8z&#10;X0+/pHTdPX391POYzksdR1mR2rJPJhqCOsomNV7prVYLSNpH8QsqqPDXU9RbNQpq0utO86iBJiVt&#10;LjT05dWckt/vtyu12n0sCPJLJ9XKUg0vvMLSG7MXjWzLIRbma3idrXFnGksDmXojvyL3ZtnHbYxi&#10;bj7M7GPVuVk6n27kchtrrfCY7sHCbtHXewqbbk+3pM9nE6t3wm1dtZKprptv7q/hmEx1TlYshTZF&#10;Zq+tjhL5XiQ2TPeSpoaGUvoFU7YEWbUNRAHAvpczEeA6KlJOhrs1puavzXBacu2M9xMu4WQt/qWE&#10;d1W53SefbhE3hRyOVq6WyywxWSV3W2uJbsG1Y1nwg7Bi7E6jre1Mjk8fgt8ZndnbG7sFJWfHreu9&#10;d7dkfKfanae/97L8LNzUW7KztDfO2tn1vSm2aDcOa2BjcVSxVWS3/wDxPZGRgTFRQwG22XDzW8c7&#10;A+NpV0HhCqvQSeF+mG+FJSfEJYP9U3h0MJAj/nvarPat4vdrt5UO2maa1ncXrMkkOqS0N8huWiBN&#10;xPYqrWcawyQLscJu9abkruZbdWyuuKDqfsnYldmdsbbjy+w63rZthYno7f0+B7f6T3zgsZ1j8o+w&#10;t+dnsm+e/c3sX40VXY+QwmCzdTVbazux4NiOa9qvF5F2qF0KE644VjMinSq6DpZG1RtqKpUKNAjB&#10;ZdbC2VidMuQxuEkaslxuck8do6tcSSm5XxUnjWK7hEcUtyqPNIZnvGEEpiifeJoliE1gVWvH5Vbg&#10;6h676c2ZsDqnsBt37Ey2a6q6o3xtal6m6r2su2vi/jMzQ9u/GP5QYHvioymO2h2F8m++Nn9F0Gei&#10;yGbz7bY3Zgd0pS7uwlA0GPppCXdr2O0IEyhhM+hiY410gaLhJVLACScnXPDbrGwluJPAkKvGAZM5&#10;A5Yu99tjNZymNdvtvqLdfqryYXDuLjaZ7GWKF5JbLbERrba9x3WW6jlstosv3laRywXTypWP2ZuT&#10;uHL7tqe2a7eeQwfZHe9Pi9t7CrK3ozH7C31trdm06XfEnWW7OyqbDYHY9X0l2Ruvbm1oMdv9afG5&#10;PDZKsqjkMdJWUEWkhO/dorqdYJFjLllYqiswKLFrjHbCV0ARMx8SOOcT3LDvgVRP3J0druPL1hc7&#10;paPex2EcE0aT3MkUbR3Et60V7O5m3FJhO73cUQ+lu7ra59q2WIqtvuU0nUCfqXePZUMu3cvjd0bZ&#10;6W76wGxdsZjE70mps7Vbz3f8f8ViM5hd5/GDszaVZufa8WQqdvbgmwWAlqaGhioqWNlyVatKpQPW&#10;8cbyQWaRwq0gcKurSkaxCYCONyZlMayTBWRpXUQMH8SH4eifdruaK23jmK7uNwmjsBBMZFi8Wa5b&#10;cDYM11e20ce3zrcyWm3vKkkNlbSndoGthZbgv6o5Zvd24d9bRrt971yu1NvHsbC9hb1zXZOXyWJ7&#10;OxWzdx7668k+MPWe61rX3JsfcWxqir2JsubZOIoMu23odob3hTI0sNZh66GpqNybxDDtmm8ZZIpk&#10;qR4McajQVjVSikSRqNLQFD47wW8DXKs2tQdW3IO43nOCz8uQyw7nYXJVVF/c3U7rMs13LcRTShrS&#10;5uJXmh3Px4zYW27bnuMWzyxRtBKwblxHdSbLhg3JuTcsHaXW3Z3Um7cdhup+nG33XdTV8XRWSy4z&#10;i9jZ2oyPWlXt6HbG2MbJVdcY+WipXxFJWbhOKlqKSsHthbg3FiRcwu9xESxLLpE0x1z+JUxtEojC&#10;iZIGRJgqrpYEEdG8+yJtfNMd/tW62tvsW4KsKxpM00m32Crb7YsDLFdw3spunll2y43lLieye5lm&#10;NxC0RSXpw2TvHM91bl6k3duXs/Kdx7wwee7C7Ur9x9c9j5HqTcvbWK7E2vhcr31vbc26TjcLu/Y3&#10;b3Tu79jPjsNW4mvrqXN1OIoqfEUFJT1ERmTrKTJb36yhZFlLM+KKCBcSs0zlrlZUZkkkYRgXKSpB&#10;alQNDHF5YxxRb3ym9hcS7U23pBFA4YmaSF22mwgttvtxDslzZXUMNzbWlub5hsdzZ3O574ZXkEsL&#10;xDvyr6T3H038peiO1Ydpw7B3JFurZPZ+5MfuHdjdNV/ZGJ3XUzt8goKrHV+f3H0/83tu4+kzm0KW&#10;BMbj+v8AHZHI0UtHDXo+Wc28eO0Fo23s0e6wldSlEa4gOn9C2ZGZJJmLK8MUYd9EE6vdyF4tPQDG&#10;0XfMh5gbnJYb3kvcIp2WRJ54Nt3WNZh+8d7imhiuLKwSJJbXcL28a2t1uNy2ya22G3+mv/ENvvww&#10;oNq4wdm4JNg9j9TfJ/dPR/Q23tw/Fau6G2/nOuuyEC9t9Tdl7T3T1B1VVZTsTdfU9L1z2vR5Nt1Z&#10;Xc21qzc0FDDn6JK+lx+UlqRfYl5YVhFuwjVSEVogFIZ2jdSVSUtEIzFGLjWTcJGsoATVXHjmdLWw&#10;3W7v23aKSaWdZLma3vzLMrxW0N3bXCCW6s4or17tb+5fahar+5ri7m29pJLjwtFisW1OvZoazZTZ&#10;LsGba+V3ZjV3Ns3I9FYHKdYU3wqpszlN99ZfJOTefWVFisRU7/pMj03PlcXvjNZWrzuFzecqKHO4&#10;AztSmBWFVoiyh88SY86KCQSYh7pNYMgVhRZ5HQioFCFrqWC6SOWSEosZCIt4UQXJY2clmyybgQlj&#10;4EyWjvE+qfbLW3njYIZa1bfJxYcN3F8aINx7l7Q2FuDaH99dyd4Y6k6X6t6Xo+k+2etOqNz72646&#10;i6l7R6W2+9X1zsneew+zoa+beO3Jt4YPKf3ZpZ6ORMrLXQ04W3J4Yt0sULCK7KqUC0DFo5GPgQKg&#10;QzAxaYx4vhxSwR6lZpFoJp5Oj3O95L5qltoDuOyAyLcPOZ5bZbe6tYgu5bjNcSTptrRXwluT9F9V&#10;uFpul6YZoY7STXIKmxEl23XYCgn3R25iamTdHxcxqY1ursBsSXcFPsXqHYuTyWDxkeO3Bm5N2Psa&#10;hEeYrKOWUJ15P58vip8tU00cMhnbt/jVhS6mY6o6iviD4bcDJ0+HrNKstTMKI6gEEA3dbaRNm5rl&#10;n2Hbo9VrfFZNItpCVm3Yv2x6/H8BA+mGQotjTxYWlYaGkyVX8W2DsnB43d3b9XWJ031TT1O26fr/&#10;AGjuuvgbdvfux8pTNU9QZTKY7aNPWbzfFmd4zlHg7Fhhmrq98XU4uliqt27AJCfGnVR4QrpClaPB&#10;WjgnSV+HSB+iDpQmuG96sbiS5vR+49rkuZGuiI/GeVJNUG6sjSWzxokouANYkZwb1lDzJEy6Ssq/&#10;M4s7t3Xnx2R2fNj6Si+TmQTcdDIafH4s/wAN6429VVFJ3dFEm8etaqiyFF/BRm4sTVV2Nnp5dsRx&#10;TYvHwZKbcWhYNGuXVqKgLEtTU27BNGvuFDqEVQHNZCymg6rcxzSXzMLPbvAECSOzX82lFQbxG1yZ&#10;jAWjZZF8J7tUeS3QLaRRyRMX6ybONNT5LEvSZvtvA0dT2Z8ZaCnw0208Dsevr5sD0zsStnxUtHjc&#10;rm4NzY7ZdNQvWnENUU0XW0qSZKgmy0lEkEz8TA3NqFnlJHh1AFa6hB3cQF110lhUynsIUZ6L9xt5&#10;U2vmWWbbrKMsl7SQsUk/Rk3QvGCFJma3AMqxMFWyT/GYzK5MfQUYmalyHXnXlHVbs7cd8l0zsLHU&#10;+15NgbV3FVJidxfIfrzM47H13T1flabbEdbv+oomkkZctffcVJNkcgcbLjaWnqU1q2RI13KEVFBe&#10;gUrpa3wJFJZStaaFAEFaKWqKHe8WsrTXdtDsW3y3byXBEIYzLK0tvu5V2tpESKWO4VfFMzuG3AoH&#10;kjhYEMLMmdw8m/K/NnsftPI0WPynyqzdBuZ6+Wshwkn93Osdv1GaHfVRSR7t282OrsWcPS7ppcNN&#10;kcU0U+2YaaXHUkNdLdT224Ek3ia2HwLViRbEIVrRxwcRkgSN+qSp7ekl3BJ49+n7t2w26W0Ts31U&#10;miFA28RvP4piL25DaoJJ1VntAotESWI+J1y2XLiNuri6KXdnZmIjruxvjdRQ0NXtjGbDaRdm9V7L&#10;zE21Z8LgqvMJlY9mpAa+swUk0EGwZHkymLnys8Ihkcjk/wAYtFjnlYF4OADAAi3oTUjQXOCcmU9l&#10;FFG6RXtjKthzG8u0bfEFg3MK7SGOR2STeGYBkRjOLdO+OJtKWqr48byOTH0G8MlHk+ttj0tPuTty&#10;tln6D25LjNtt03szeU+STdvdOy67HV+X6nye4aDaeRyG+IqGRpj/ABCJeyIqaSbMDGzY+FZWrVqe&#10;AxllCr4YBKgZD22oawcBPh0U/RHapYHC3eLSaRdyiO17e17JJeMYxMZSwa33cxMbZkCN4/8AaRyt&#10;IW3Bu+dISAGI90pmcbSdlZV6rcGycdNWfB3+W5UwVe6Ns1286ispX/l54qWoy1Pk5YDRw4uFFMk1&#10;S0YzcjvqgQRk2W8zECWxPiqJAUZdQdseMnd5hAK/2sFb2p0qvglyA97MRzNt/NaNbXDQSmaEmJ4I&#10;yWNlcMIaag9y506/ot2MfLehGkmmG4JbqwqYbP7Wpti70D7s6gplTrzZVZVZeHqmpo6RYajdGBWC&#10;epqKbxxZda+ldI44qbVL5HArrwlrFtwsaX1vGzJ21FPDhqupJqKEX/F11j/Q4T9LL8V+yy1HQ226&#10;Safl/e3YXjRyaJDKLvciriKax8ST6mUDdJTA4o13uKfvuyYiPlJJrABulJWZLZkW3c9kZd39JyVN&#10;H21s6gpMcuyaKkxzkbdzFWgnSUPh3ysaStJOmmPETQnTTETBQdIAdydy0Lvo00CRN8LQ6l/WpESn&#10;FoyfpIcHbyz8W55bmPlGzheO+hgFysnim4v4VpNHfeFIP3aHvF8ZSfDu4g3MG4HVHzekUBxjmn2/&#10;U4vaWTrN4dF5all3F2NTSRQ9b1dVHlqr/cTPHNS0dSUmgpBSzBZlyDSVtPKgFOdB4vZFGu9xl8aE&#10;gFGqoJxSbJdwLqmD+sFO6DIjXwtPTXMgnTZ+UttWHcY5hBNF4bMqVfxbD9NbeBm2HVQjVtplTkaS&#10;qS3M4vfEIZBunaZgp6dOxelwtX17Xw1dJW9dVcKyz0WZzcJio6OvSro48cFDJFFQyJSVRRo60qrP&#10;71AFjs7hnniAqwDeGiDSwiKAmLvOrI/TBW4I/wB2mg6ulW5xSXPMm3/R29/JJSF2Vru4uJDNA92L&#10;hlTcCttogAU1u2FxtShxyOs6eEDm3FktvZKLK41c/wBH1DVOU6yxNEu4eu6qCaOkixO28hkcY+8s&#10;jDU7l2C0+ASVoakg4GimYTY01OTEcDuPDCLWG2eOORGbQRogSn9vqr4ZMelVJDxP/iEaFjblpAQE&#10;Ntf36bpuO7WO63lvcwE3KuLjdbomp28xU+tVbx5JZAjW99CRzXdTxxxbwsNn4UhZ8JuTdW8dt9u7&#10;m3btHeNJvyobbGO3Y1Hmdx7QqcrQYfee16LZ+WqMNvvNUVfXy12z87HLiq+kgfELStUChqqlZXiB&#10;fBJZm313UbJeaIi7RpIT8FIjEGiZjoSsVmGr41i08zAMqnoU7zbcyLufgbRPbS8tpLuCWcd1c2qp&#10;Txwb+K8liu44kWe5KXvMUsQjFhzNHtm2xO6SyoVpnsNueDE9w1cNFuOeooN9bHxFTX0O+9v08tVi&#10;sLX5MJDgPuM4kSNVVtV56KN/CoWOUyWZUT28JNq0ShdCMXhH6SyMV7G0CBTGQ/hpWOxw3jWTTSyE&#10;vGCCow86E2KzpLcQLbbhIpu3tYUmYXEIum3N47xTbG8uPDvOZghj/d3MUW22VsFt7mSMu+WWsXM9&#10;rpJjt8osu/Ou8v8AY0PYuNqaarxeGyMNDHW06DcsklHHlC009HxHK4gkK6yfEfNLtLSSnUFbxYMx&#10;hm0nQ3heEfCIfwkBWx1VE9q000lXRT16O05+itrGNonmhFluKhLtreIzhriH6394EXqGA3VwY5+Z&#10;2j0fuje49tsLbRBdyKWfcNHvKjqOzWgo93iOj7a2pkcVSxb0xiw1tTFtrFQ0uVwbRbmpqZKj7RJZ&#10;oXXwlw5aZQy6Pew2zylys0SAyQ6fCDOUbQ2jwdURDeCgZLHj41u88kpZo1I8y8/QxWyNttzcD6Xc&#10;Ef636e3W5iW4iW6/eDR3yeENymMdxzOR4f7s3e32y1s0ihuplflvDAZZJt3R4fFb7ylYnbmz6zBr&#10;S70NJTSCsx8NbtfGpMu5oKtaFYJ6kU7RrE7So6ftpqYVL7DqGmSNH8SDQYgz6CFYxCEeEQ3gAstj&#10;Wv1EMk7yVMYIdSH3LEDzS2F1PapYbl4y33hW4uk8e3TcDuDLfxvCm5SCCfmdk8P91bla7ZbWqLFd&#10;urFV+QXZtR1d2J2BuDK4zHw4Xau4Ml2BU4PcO+8/QQ9m7U2tuqh682J19tHd2yM1W762tvDsjs6l&#10;qMBhMUDj8G5oKqt8jGR4pkF1Nt8NzcS2zwgJF4mmNWbCggNG4jDOLddcVopYma2kuLo6mh1AX7Nt&#10;nNW6bTtW3b9BuD3F3fG0S5uZraNHkuTFLNHe20128UJ3aQW19vsgiiTb96tdp2RPCG4+E5Te48tU&#10;7u33ituZPZ22t6Gk6r3F2FB2n2rktv8AV3YkG09m9iYrI7V2Z1LhaCCixlJu3417XykO3srSw1NJ&#10;umuly9RkqvJUW3ljipyy4We8eVre3pYeEir4cwiqKUiEUo0ukfiSyQWbNW2unEr3OqqkDXapto5e&#10;ttqXe94B5pN5cO73lg986zK+u9fcLCQSw3N/La2druXMUMaRbzsdqbC12bQEnEiZG4tpZ/de+Nwd&#10;k9lZ7tGOq27tGDePam1/45vHdW40qK3rmfF0VDktj5jAYTbWAp8vvPEbAyGz6KsxsuSyax53LZTK&#10;0t45U06xTRvKsEk0OY3VIZKSguJlijWZWiMck0fgraswSNnMkc6pQdGm1x7ht09vskl/t237tqS6&#10;tZLu/tGfb5Fgbbpr2+l26WK9hvrbb7sbjPv8MUs95bwJZ3W1S3AkYCVmIO0W/i3V/QvQO7uou48l&#10;33uCT41dO7FzW1MjvjrGnh7Vh637m6c/07LlNrTbg6fxcUpwuP29UY+uytHk8nPK1F9nTCpKqWHw&#10;HZfo5owJlTxEkZ2NSlIh2maeOjMmmQAGWN4xL4CMOiWx3EbnZGabmXbrhpdvnuHsLmzitrdCFuKX&#10;sn6o2/bb0tDDPJJayOFsby3vJdvO7XMZ6VlDmd3dc9rbYpPjzu7tHqjsvC5LDNsnrj/SxVdsZLY4&#10;2XtrLbKn3zu7reunruv99b5GIpWO3dtb8wtDmIsBFPU180y1FBVwt3V1udvLdixgCzaw4IkVdLFk&#10;1s6vIxeN5A8EzszN9P4aRhYs9GWxbFydvu27HcczbtI+2LZyW7+JZzSCeGKCf6eK3ktrONYLy3sm&#10;t90sreKGFF3c3U9yZ70lOgUw/X+18RLuSi3qaLr7Ebtq4+y9h7z6c3Ru/auztl9gbKw+0cF1j32m&#10;ydpYWrg7B7q3V2Ft/IYHZnX1LmXp9pZvdVcs+Ujp18jMLCyQuDFS0dWVTCWkCAxvRQbeWSTSUSUR&#10;SW7xLOhVJ3iERBXHc4LjcoHhuS3MFpcRSTJuUcNq88qXdv4xb98WNpZ6kuLmwkv7fdLW+fbLiOS6&#10;263vzeqYlFuzY+a2nl8dX5ahlwu0IMTHn8F1n2JguwdldnZHYybQNNmqzO43p/bGQxu5Mj8k9uR1&#10;2Tqt9Y+Gtqanx4zGZOoqJIqyOX1s4KW0DI7hlBcMYknZjCViI8PTDJN9MTGI4S8C2PjyPM10TX28&#10;xFLjdtwsbyCAxvOITFHfXG3W8Kbksl7GWvmm3G22z98ol211uS225S80Ltdvb7dHsaLQ+42nk4Ot&#10;e4aSbbvZtXll6U2BHVjdW+9vU9bNukx10VPmJMrR7pjpqnIV+CkgqqmdI4Y5oYzDCFhPhAnH7oiE&#10;/wCqpkWJFYxo+NMJCsqmM1pFqgh46trLTmstG6hGWX3DnuNmpbMtlPe3UkYupbfQRNfq80cs31Ub&#10;K7bgY9x3NiI/D54SHalK2WqEjFuXam40re2seRuxoV6p2/m3K7+xdPU10mQmpsFJkMNAm6EoaTIC&#10;ji1w1SGEigZ5IyG1RM+x2qklGAHhxmqhyAnhEpoJiIbRHWC3rXVtrPM6+Iqt0URHnkLaiSGR3e7u&#10;VVJ2to3km+uVJxcql6pTx7sJuW66dH0/OkVrtsDi0lkjObMY3chpe+amOh3MlJR7R2NR0dC2+cMi&#10;GCbM7JxMGNoYKfcVNQ0b007/AH8d0SEkVDcysVa5fbP8YEblFVYwRGrkqCg0aKxdwjT9G3rqEu3m&#10;S4ceIoYU+k50Euxi8s/qJGnvXV72W3hWSRLmQXP1Tre9rXVyP3hvAUxmz5tjtdqif6SZ4nwbix2Q&#10;Q9yVC47ddXPBD1zLTON8YOOM/bbkyWErZogu5qeT72opVE8CrHDHLTKhI1NY1aXaK3BEix08KhjD&#10;kpWNtBiPhHX4cdYbStTJt7Szyd4DBtbfnxJdvjNvJcOTejTcNbKkpN1F9St4Ber4LXV0Uv8AmADQ&#10;tpzXDY7balYHkiZt7JxmextZ3Hlo3lxMFNR9RVWIq67c1JU1aRw7or6Kizn8CodxfxGqp8QZZa0U&#10;ZWFMijfbF0YAjTSbVqJVgtTbgeGJKjsJjMX6RBMaVisskPYNNO51gMHoLbnhrOxhngeV/B3hibp7&#10;VEkYXEKXMd+BeiiX1wY77mRQFkt+aYNu2+0DW7yQsmNxNSRr2JnU3V1fSpncHvur2PV70rt89v1O&#10;4qXGRbWx+c3Fh917VwlDsmg2nuWvoaqoo8BEajHbWWV40IrzURpSI2waFEaKNI54+069ALrqAgZ0&#10;WkJqPpzApEqVN+2khiZbjDvAW/luYr6W5uNuumaSP6RJWW3cxtJucUE8obc0KP8AvZN0dZbO5KR8&#10;rQ/UK0avNU9ONuZZclW9EV0sOZ68giatw9dLUuVyORpJEnyWNpC0mVggeRInb/cbO7vx/mx7dUH6&#10;2IHwy/hMPhgqW0RkCj/4qK/wA/usUBhPj16QSO39XL6Qm+W2+uhlr4u6shiNxcDxA8BG9t3nT47j&#10;+vTnWu4x/uzwz1ElqsS2PwcstX8fK2h/vZvqsYVG2KxsMZaLatHHW1cUq0n3aS0CsitNLGtbFHKo&#10;pVkYt7cgLNuV0FEVNCHBrUCSSprN+udPBpG/x5TjbwYgp6T3pmHKuz1+tWbxp00khQGe0tmSJU28&#10;/uwLKKGO2gpyxOulubXXcPHHUfMZGijo9uxV9X8fKIHrKtraGSLZcMFHJVNvXKQUclEIKaWurail&#10;kj8ZhgFNXkl1qC0a2LFlQQXpUwmOpNaABdUSCpaMfUEE4DQj6iSoG5UGvpXzCLk7jy/Ei7qZfBVQ&#10;rsWeTwr64Z1SK4P7p1QV7otxYbPaGsnJhdjBV53RkcbPuLIJWbh6Hh8M/U1M9NW9dUWVrZ6kYTFT&#10;Rk5GhApaNq1bCnoYSmAWBtVWTNdfdoAP3c5DRBC0i4jgIJ8ZqrpX9KuP7ByNp89RlAB1fTlOa4XH&#10;1x0wW8p/xvdgyr+74QsrSTU3AKwbG524PuAuIjCLBno9RZnDzdj0tYdx9HVlW/bO64WoF2XXJlY6&#10;mlir1lghfItSExosbQzPPJ9vTqCuPJJj9t3Xfs0REsQ/SQiqgqQIRU5FWpWhe4AuosDblIp0q2B3&#10;i9wdxiNpuVfrp0IWWUS63vJGRG8P9OB3IqtttGvYtwb9TnGRHLUr7+6xP+iL7v8AiHXP8M/6CHPP&#10;/Ev4XuX/AEZ/cf8ADamryfw/wf3s/h33Ho82j7r7n936c+xfQfuqugafErSiUp4nGn2d2r/cj8VP&#10;qMdY7VP9c6eM/ifT6dWu61avpqaa01V1dnhf8kj/AELV+6e/r//SsA6odsv3B8scLFL2jk2g/ms9&#10;/Y04PB5ak3ttadF7/wDkBvOXDY3rk4Oikxho5Kdc9ksG2TacVIp94pUxw07YyQM7uaT3lGlU6Ifh&#10;OkcJ81oacCus4rSPFdXU2chKp2faGnTb5IfF3GgnUykFW2shWQOlSGpLHDkookvatoWPpSZXJLW7&#10;P3dnY37yWXDdXd3TQ77h3Fj8lV4D+8Hfm48eMpS99ptmKDZLbvTDDH0lacJWrv6npf4B4qI4Zq6r&#10;QSZWZfDuFIWTtAAIo03xR5AKca6j4eqoDajQQbaw+o2fxLzZ3eS4taytJ4gesW2nTHeVXxfHA0mP&#10;w0+qMYUtEYsrDK1lZjsuFc93bdqKvtnvF8lVwzUvXk2XXY3T+6Y4MxFVLgstBlcZ1e2IWGlqwkY6&#10;pqKUUCx5dMWs1TZzI1xOvhzkhnJxUAaZfPGnUfgGTMDUhMjpu2js02za0a42qPVDb0AOhmpPYkmR&#10;NR8QQjtkfUg28jwgJsN00Q0xM22Npf3K72dMbQfGahHW9LsWN0o4atd75+q29UfGOOPy7QminwP8&#10;eqtsDOVEn+4wboWrUYE4+tq5LxzgfVFyymurJBaSpL6cih0s9F7qR0GosHUaGO82+Rk2EW6JKAvh&#10;0WPTHZUj8DxaROCFljthI9Itd3qOgR9MEmfkgwG9N1Sv3JLNhdmd4AdiUPZdFkP4LTZXs6swL1tH&#10;8lH2PBTbDO5mwyYenyDYGth3hJh/7tpFQtt56+us9SJNMFxp7xpUACnfT9I+Yr8JYaAdRqWIDNtK&#10;pW0nmv8AZWYyWr+KzlyCEti5S8Dg0kEWnWIqzsvhgL4VWXslZLhNyVUcWB7u2uJ+6ayWqb72HrSH&#10;JPsXp+pahq/uKjDbiXe2N6hpcOp1xrRjpOXGkAbi/hBNQ5IQ9wylLrDioNDSq0rWnbrBNDkyDyUN&#10;hHGqrtsUv1myoslnpx+kXHj4UjW/i+EVAZO0WpyXkMXei6KFJMHtnacG2e6BDTYz46Ua9ZRbFpax&#10;sDLnN6ZLJz7ck+K1THHFsebck2G/jc+133BVR7jbEtuk1VK23Rj66ilnWRlFyQRGCQa8WHB6fhBI&#10;1ae0mh+LCy5Fva3UcUibMhRrpgjroFFgbSrWoc6SzRhyBKTKFEq08IK0rIbheOm3Hu05bvJmpcV8&#10;j56rtNN90smMxkQ3/h8B/F/9mki2Yua2KMk+JGIgzY2zWxZn+FSbUaGAbeXJVu5W0RgFLjUVbGkK&#10;WzU/pCutV1atVQFY6+L0GrNRLPEWm2kpHLCA5fxhGQhFVvKqsLN4fhBfDZ2RfAJ0w62ZszlMHlt4&#10;7c2RX0/ZcVNvj5YdN7YquvN0bO29NjOzoqPa+xqrIbCyPUm4II9m994vYVDDHjl2/lq/Cr01PE8d&#10;LWZaTDwNU+E6i5tYzNMEM0IapPBvDBLkLVQ5ahb/AESpVgoqQ3+7JX2feJ4bPbXnXbtzeNkWPUTD&#10;9YxNuryATNB4FUjcqbUhZIzM+mNlb17snF7T2/RdTir6d6o3hi9k57qrtWqx26uxdx1m/s/iOz8H&#10;sHGfKvtbbXUm7t39iy9FdcdOYnG7D2p2DU9lQSbNr965NMtFRRYZlp/W9tEixLGYkegVu1DR0AQt&#10;oVQnYjxxARkoEnZ8NFXp3dd2vp7m+Mv1l7aLI8sA8e5Gq3uXlulgE81w9wRcT297eub2MXLz7VFb&#10;qGivyhH/AHFvfC5MzZZ+uOjupNt/3m6n7OzHXdHmN7706Y2fl9oUm5OxEwvb/d218RgenuqMl8wd&#10;+UlCmO7FoP4rjs3S4jEjKY/LVOQhpZFTxJq8QRoikD5rhaFSzRdolaMo8ob4YoSBWTJFa3twCbSW&#10;6u7mWMuFKMElAaTUksdvDe0kNnb3kdxDYPEP1L3cIpCq2pZFBBuXAx7kwdfWdN9WGkwfau8qjBdD&#10;5TZnYOE6qye59wbR251VB8PNsb937godn7K7u2btfc+V3OdpYTbmQ29vjO1OTSjpqKoFbkYfaUSV&#10;LlowItRYLoIJFdSxgGPUrBX8URqSz3DSrgA0oZbu4gn22C9ke88FITOLlGVGC+C927x3Zilgae2+&#10;ia7kRUttrisZqszx+I2Yrc+3XrsTUS9c9BdhwU2yuxdobcx/YW2+28H1juWi3hvjOb33L2t0vubs&#10;fG5Lc3aXX3xZquvcZgM3snFYf+KbV27SQZPF5HHY5KKhqvLbsB4bwROxBUKVJUs1UqD4WopGyrCq&#10;CoSACQmgFdzbqr+Le2m638ECSLcPOsirNHFGVuaOv1phWe5ilkvnnYI825mS0RCzSeHGqdxbbpcH&#10;uJqzbfWlbX7s6x60wEnZHYW3e7tv7/6p2n1/t/G0+1flBsWto6TO9+9v4LvHOdm5Y4bf1Cdv7gwO&#10;+JoMfkKvJVTTSUnmVAHJIJajBtJDoARKZqiIMZHXU5cjSLgLGKknqySzkwHS8dvEzxuguFNvO7h7&#10;NdvZJL1oUt4JBDbC2jkUzbO0l02iONWdYnMYeDOZmqj6m63XceY77wPZOWiyWwOxNj987Bz611Ht&#10;rFfE07A2HjMhueil7Z2f1XiJMPuHK19BtXfu0K3INXYg0S+at80Nf0Ghi1hgMKQE+KPwgVi/s2JR&#10;astZIHmOFUHplb6ii/XcL8QGEkEzCRpzWO8N8wkvs3UKpPL4cMgW13K3sI+6WVkCRoM/icdgcQNl&#10;dX7M3HltsVXa+Qpc11l1B2VX929p7z7B25nd19gdab4+Pu2fttuYDe3xe3D2Plchn9gbzz+SWTM4&#10;vC1VD/C8pNHT0nihahRVZlqxbQQzFqOFKiIrqj0M3hkVEkdvqILU6faVIXeC5mmigl0RLE1zG8UK&#10;Rs1uZop5L0SCO5E1vGLxHMb2d1uwiDwxB+m+pj2Fk9rUeyqPD9LYfYtD1IvT1X2Z1F1ZvvtXbe5+&#10;ksHu7b2y635idg40Ps3p7G7V25gdtR4DIw19Zktw7Car3OKXLVuOp6kz18JH0LG8YiVdJYJxUEjx&#10;f7MxkhXVQ3aq67sAkKaX+tu49bywXj3UsnipBLcaSkpRZVswBcrdokkttNL4Y8SW4aDY2dVkmWrl&#10;ujfO35azL9ibg686C65xlXuPqTsrP4zDba7E3F8e8NuPYeM3DvrruDsPt3c23dqdYdc0fzB3rUUY&#10;xO/8Ht6WuqqSHbtHl6DJVUtDCPOoak2iJIjQmqHRUCv4oyFWV4yDKCCypbUGp163bsV0WHi3tzcI&#10;rqp+oT6gB5CDpEV2ryyWNvdxulq6GOK4n3gu/hwyMsCDf3WuP3pT5Kn6v6cyv9zu7N9UOM6GyGz9&#10;947YEvbW+9l7P6/rvhhhd87+xeWwexvkBtDqDelXuul2Lt3bNTgt65XI5Z6OnxpNdX+7Hw0k8cxg&#10;Qaq6DGamufD0mLUrBJPESNSS0zzqaBTRkC7ubc7ck7tubQCP6lbqMKukaDdPJHeeHLE9xZtaTXc8&#10;aJBtsG2uNbyRamNM1t3CUOJNVtDoLe+UzXXu99nYGp7V6z7qx/W9ftvP7m3b2j2N3j0tkd/RZ/t/&#10;t7avxb3HtPC4nLbMhXCVG19m4qgrsZm6OlWgo2p4IQ6Csbal0hWQsCT2Eg+GrERsgTiVjtlick4q&#10;8L57it1DJdRCKUTNNFcJG6xoPGRHUXUsCS3cNwbkkqst3u8t7boo0uErw3h1xuSq7jqt85bE9m0+&#10;Jxe0999FdbZrBdV53qrL7w2LtjaHQWxMBJVdrdtpL2/8rNx/JGm3sm5Mr95t8V+48pULt2n3DEKy&#10;plkIpoZP3jBc1mZGhemgAO6iN3DSVQNOGMqyzTMkTQXRKUdHHUqWW52qco7pszxbZA0W5WpczszW&#10;1vO13BDJFbulxJDtLwJYS2G27XDcXkG67LouGe2urfJpd506U+H3pXR7T7ugau3R8ndwQx4TJ/3f&#10;GebF4bcOzqLdUFMcJXV278RT00seIwu+KYQRUCVFPtr7Somq465TGcOZ7hvAuHAWYZPiL/xIqlKD&#10;TU9yxgmpBfVQEEEbZLFFa7bGu57RAI224kKot5tTNs5ExYu4dkjBjlvaBSlLbwlZhIHaCgpsl2Pj&#10;qA7V7ZWjwPYfQ2Fjw4rGrqDabbd6r7Lz8eFfaxxES9Y0m0K2qFfNtytrcjPs2qqqXJ1U9bHWxUqV&#10;kIMVzTxw+ruIfuYsLnPiadMobKkhV8UjwgFIqX7QQrLszCXaWgMNY0FsfDiVG2YhPpRN4lo8TUlR&#10;XldrIf445mjfwwkKpVj2tvGpr8H3tUDIdMUdHUZtt9Lk58tTb47t7Ani2/gN9/3ZEm98j2UtUtRF&#10;haelpn7MpJIZqKXFRyKBqcPpCtbzhDG4IGMA3NAy0q3h8aVH03Alwa9O7bcqJVaPedoN0t7asJDo&#10;cGsWziVkkVhGguSNJqrDd5AHi+nIKlQbhq1SPMzPR950oqdx/LfdZp495ph8lWGlw26dunfTYGXa&#10;c9TnqKGGZMPQdiQPT0cKVMG2f4dNJUffq+4rPJqjnY1n4nWoxc9oTSCpNNQjqdX9pqxpJfYkpY2R&#10;S+2qMadtrRBBKxEmzESNP4rCQoG8OW7CKIlH0zRkv4iuksNHVbmwdDBsvutaDE7r6Mijwz4ZYo9r&#10;fwDrrtfKQY59jLj5H6vfZslSMrPjJchWS7TlqKfNyy1auKQMuQsU+iO4BDNnVTUKXNWD0pLq+Emg&#10;11EdBQsTK1YR3m2qbnZyPAQCLwi0cJL7Gyr9N4oayZT+qisz/TCt0DKjBFRNZUxS7X3dkZIe98nV&#10;QdLLK+4H3fHmshVDsTuTf0NRT03YUO146HcmZ7cFOJVoqemU9wQGmEDYcxqWtJVgXeO5xHJVeDVD&#10;3WWWlCy5pkeAOOuvSSw7Jo4IrzZKG6tCHLhlNYNkLCKXUKRzYFNJO4yLVDBpKl5zlbBiarOz02A7&#10;3oqav3f8nsmaiLJJsenrKnHbV3lhqreL1lbt7NpuaLBUxOIxu9oRTQbQcx7fko8hMFqve5qi4KMk&#10;5xKP4kpS77AKA9x7lirUkatWKGtkx/ddpNFdbVCqnbmYIvhTFtWw0mcl21iNeya8KaIQVg8Mlw4K&#10;t/MJgoKr4YfMTb0O0+5aqkxvQG2MfBtabESZ7A4WmwPVfbmapsduHp2Gkx1bsCn2nkceM7Vbbqcv&#10;WT7cEEO6jVVMVCaCZTZN/jVsyLMCblRVm+IarkVZtNXqMEkKHxECPi6KeYI5Rsm8q77YYBtc5WOK&#10;KngkQbM4jjgEp+kZCwdIy0htlJuz4oYRAfu1qw5H5vfzL9vSz9o5elbu34d01Vhev6yi7CxtNTbp&#10;+NHwhjajyPV1XhKX+DT74nwy+ekTJSnsSixjc4z+7yvWLt3DGeAqZgBCKlMY8eMlg9DpdPiBFTGt&#10;WoxagC/IkqJtV+ryWBDXjgR3BL+ITtV6BG1uCvjQTUCNDqX6mVUj1oIiWXB3FUfx7M598l3wKzDb&#10;g+TWRbsGLesNdjcK+PxPWO26XIt8i02PHU9enHpDFiKfOwYirfHCmqNsNTzpSHIMUQO4ghFLpZO3&#10;AFGaotyKrT9SvxBO0MP1McBIN4kDXt4hl2J4SkhJaTWkfdvAaQTah9KUoYZJAshhr9IFfMh6wlbP&#10;FXxZX7fu3HP/AKRvipjJqWKWDZjSrh+uNn5w7ekoKfbuU/jlHt0s2RrNra4pNlPBLmRWVej7f3WI&#10;l5rbSsxJEPw0KDFt3mvAt8LS1q7dmlRQ9UvfDXbtzVm26JkfdFqeyZgjbyVt1YOSfBB8WLbwCLdC&#10;brxpS3h9IlMoE2Rs+i+z7wkqouoNjwQ7XqcfQbjnak3l8gdg66Oq61gxUcNVT9mRVDVEyR5L7fs5&#10;EkmlbENAqlmF30OhNwR4UdSWBHa1sRRtI0+HWhpqEKnGquDK9hha/aSNNm0teXR8NEMerxLbe0bV&#10;AZDrS60ZJYfvSXTq+nA7hCrs8cVvzdpln79qTid1/Ieu/j/8Yj0QDG9fdXYyozsXYke2ZMx17isD&#10;HKmOTcqUNcNnlJtvJS10J+9D4Kqlmmi5J1DGkBmxammiv6gI71B066eIaUp0XypLJLu4im2dQISR&#10;I0xaK3AbexqE7f7hyRMTBNIol+mDfRoJNRk6TmEzXgoseI4O8qMx7++JGHQ1GJx1H91GNj7IzlRs&#10;MUFRgG/vNJtFao5ep2NP4IdvySvuWKunkqDj47Ry1uISBcEFYTkArQrbdxx/tTJglv0wtM9U3KMC&#10;z3RTJtkZWTdEJDtHMdMm8/pIAzBwMyQ2inTHGTd+IzMYy00WUqE2Xs6mpY+/q1Mh1Jhpl23Jh6av&#10;yuSpt79w7Gp5sl/o2XERY/cv+l6CQRyZCeug/wBLpRoWiw5i1CsTH4Ndx/ZLQ1yvdbGgbTgoPL/Q&#10;FoF8Tyc3WONFmlNvs7M15NqQJiQBN7H6sXiUdLg1ZwCBukhJkNuSdSzi3LSy9kZmt/iHeSQUu9/k&#10;FmosvJnFzFDjv7p9YdW42qy1X2FLtyGbrWPYsZ/haZeKCul2TUVL4nwZFalaiNpWcx2YRbkLVKKA&#10;AXNLY6dIFGBHcq1GvL1XC9OXEIU7/IW2WR0hkrJqJS3Uy70njLdA1t2TV4M0yxSGzSloFkDGXoCu&#10;xdxUNF1bkMzmaDujLUVLvT4xJR4fMYfE5HG7/oKnrHAZGfYtVj85tqfH9omki3J99Vdf5aCkwkMV&#10;XU5CbIfb5aeKkadvDS3mHj/ptC5OnAH+LKZNQBZG4BrhUYuQYfC09wMoU+pvN725f3WBdRbra6dd&#10;GYn98yJbGJpUjuY8eLbbW88Uaa0vxeBwImA/4q4PM0FXHSQ7tpeqq/cnWMNEr9idr9x47P1W6Nw9&#10;gV2yM/8AzDOy+qOjM3/EJNgV/TlFjetoe5KHcdFs7aGQ3IlXio4Nv0k0wY26CWS6IiZUBCVxHoMl&#10;ZQJREjuEMayJarDEyIFkaZkLISD3m7d9vi2cXFzDJOyPcMndc/UxWemykNjLd3Nvavc/WT2V5vsu&#10;4X0E87y2cW2w3HgXaobAO3t77C3R1X8g58d13tXa23tz9O703JVfG3Zfc3YuVrNt7mi6Y7K7H3/s&#10;CPe3X1Htrq/YncfzFz1RT1eAyFRmsttbeGD2pFVS08tZkzTyn1t9NcXcJWNKPTsLkcRRwXZVZPEM&#10;LqZCWRVt1Zf7WhivdhvW07DuUBnuBLAZFSZbaOQsFb9FxaRTTw3Is13C2mWyVEubiXdZoXNLBZF1&#10;x8hvfa++fih0Xiavsqep63T4+4zqjrPsbs/YFH0lT7Q7ENNsj77YPxsabrrfFVL8WtsUM9JV70no&#10;cVnMrurM10FPPmIYcg+NgBu7XSzSz2jQRpb+LIGaSMBOzx5lZw5IARwL+5Qzq6mOBlULKUXJP2/2&#10;KWwsdp3+Hcry43NbWydIbK8eW5IuP3ZtssNs0Kq8ks8LNytsc8W2y2863u7RSzM23pczcxvCp2Rm&#10;Nz7N/wBGGwOkN4Z3IbL7C7FTYy47IZ7ZHTm7dq7bqt0bT6w6Y7L3rk4p8xuKKekbbM+UiFXU7uoa&#10;5oqmihD0yBoR25lVba3aC7oRH4aqzIkaM7x6GIi0REkyw6XEct5DHDI2QJmFzujbXLPvO/W+7bZF&#10;MWuxdyyww3dxPPHBbTPcQhr4XF/GiJt+6CWBryw5f3K73GzhPhs0HZaVuJ2RtDrLZdV8cpcbursq&#10;ao6szmfp6nIdi7KwmK2purqbrLfHavYW/p+ycFS/GLssb1OQ32u3aB8Lg5IkR5zBIWUyrGbeC38W&#10;HxbqOgkPhqwSQGJY5v1khj8Fmo5EaQzXEZEgYhaAukse4X+7tabolntE6Svt0a3kkL3NvIt/Lcbc&#10;E2+fcbyS+ii8W3R7y53Ow2q4D2MihpxI31u3cvtnB4bcW2+tIt+1/XmX7dwGEyeRpOn9kdxbzO69&#10;ub72/wBn9Z9oHZ9bvPGbk330DtXr3cdbtrG773C0NPtutpqt4JKSegjgatJriNrZZp5F1OpYsU00&#10;8QGVnlQoSxYTeJbxoO0ozCSItqf37bdr3K13e6ttntmljs5SiQi7MuoWrJYJaW1xHNGsRjk24We6&#10;zytRlmghNruCIUWFFVdc7mym985BuzprCzY3ryiqdh4qoohsLYHX7Z+l29LtrsXfuR68p1xO3upu&#10;tsLFkxi8vK+656rLZKlky1NPQVUE0qaCSwna/a2+oWKNQoWJmR4SyB1h8RQRKJmAkYtDLFJdRrbd&#10;kLMOhPvthzNs8fLNlucW2S3Fy7SyS3kUVxb7mIp3gm3COzuZY5LOSxhZrSNY9ysbuy2K6n3gC4vo&#10;Yz0lcNX9fbcaqzWA2ltra3XW3do7Z3R2NQUGU3p3rtLr/cmZpKTrvYe9vl/nKvc1NnMPuLsvNVtV&#10;lduYbbtN/F6HfFfPl6yo/hVRBTBSZYE8W7tbkWyL3KgcmOOpKsmhUHdrhMhSJmtreUxogAGkEJst&#10;xlXbuXd626be7udhHJPLbIt3e+HGJ45jcSXLkR/R7gtitxfQR7ru1hHdXM7sWMjteByO0Z4MF2jh&#10;qncGJ3DtXeUW0OsN9rsjpqHGR9dpjx0p3FufFdM4Ot3ZS7g7S38KiWrpaTcmM01O1Vqmlo5IJ0Aq&#10;Jxtsce7K8gia1WTW0gRPCHgO/iRNreJpJaLJOjA3M80jyRFEJG3srvm+e75Cu7S1lu7XeJbUwJai&#10;a8F+/wC9YLdbS+i+mtr2G0stc1ptVzE8ezbfYWsVlfpc3MUT28fAjtLZm4OyvmluGHam28RiN49d&#10;fy+t6dl7p3RsrtnoHqPsDsrAUXyT7r3rvDddRJkMDsP46V/yc6/wGMwGK3DUZLH7PwcS0kH8Nlhq&#10;BhnktGD7VtoS3RYy7KoIYanAFUA8NY1EgRohLGEiWNVkjBLhThddW9xYc/8ANbXW7yvfQxQTSFDG&#10;5it3kdo52YXUt1K9p9RFfSWV7LcX0t3JPaXTqtu8qnz3p23sbHRZHsSm646KpNpbZ7G3Dv7b3Vu7&#10;8T2HT9AYzs7NdVbN63wnxBxPa+Y2zF1N1r3TTN2dkt6DbeEwuZ232VufI1lFEKWslny8bFw8ccM1&#10;4IwIhqkFI3YUqXChTErV0nxlj1Ay3TNHUVHRntUN1cX23cvT3L/vJjHZSH6yGNqkeBLNNLFfTRtG&#10;GiXbpboxNFYbNBHelGEdGo9p93Z3fvyu6w3XQ1naPYGz9kxbsy/Y3em3sp2R1JN1bka7/Txtb4/m&#10;vyHau2Mj2b8P9m7Qy8tZSU+woZt0YChpJIZ4kGMqIYYQu0l825xQ+Hpj8XTLoqpZ4yiGLwzGuswE&#10;0g29nKwRF5PFeTtE7Qw8sW/Jm4X53FJrt7XxbAXIin0Wl1FPc/W/VrfSi3TdoUDbnzdFapPul4tt&#10;aHb7azPiyW67HijwmS25jazCd+4asrN1fHKgkpcniYOsauuG0+mdnbjkpJsZSYzJPu/E9WVL/fyY&#10;hJKar6rNK+VefKLSLSuI0eWafbiZJ3OuKtG1hRSAtq7Rhq9xrWQ4otcQnuUMNvYczmOLZ4ITFfUI&#10;i8BpdL7qqCJ/FfW8XhgwRBaWSjxA02mh500xk2Hs3DLifkDnbdUdHE7P/u/Bu8yU+7u8NqTVFPlO&#10;mlxWLmxMHYBxzVk9PNkZX3/TY6TI2x/8HEdRa3ZlijKNcBhoGonTTMI7ZNPZpqKLQmIVQatVRrdE&#10;jlvr9JW2N1L3JaONTItfC3Ni0loHHjLKV1l/EVL5/wBf9LQUKhy+WM+59wbpao7yq3xmJ+TNU++o&#10;N6wvQYiSlptkbViyknes+0Wo+u6rDU1IuApcwcPkPtFp59oNE/8ADP4hNWPxNKs0dxqDaaBKmn+L&#10;jTp4nVhhFXu/tKilBu5lWKWSCG+2VI/DEmtp9SKwO8N4/jY8GVAWje/AYQA/TGFsOXDa1NS0+Tx8&#10;Em0u7MZNkOwfjrjPBU0kuw5dy0+0epNnZHD0VTg6jFZX+9GI6yShNY+KikpZOtquGbIzT5JaJqeV&#10;yLUbi1QmZlJjOTUZEFSy0FNXwli1Zm7KLQHpHuIji27mG4E+1xPpva0UJKwV91KxxTeIQzRGsscQ&#10;Wtkn+MsZ6hOkHSVbvsnr7Dttn5C1VJD1bsOf+6S7WpdzzSxbm752NVpT1fU/8Eo/Nl91Ph0qpUXJ&#10;K2/KaknyKjHjFmOZPAxVYgTcKCq0OrSR3W4Ch9JIZMdoX9EEKC1aqZ7sI55dwmVtknVjPWNYvFEm&#10;qHd3aWS18VRLHck6/G1r+8ZFMwWDQY2Xsm4ZhubJbiap7wyFSs3yizb7sn7IpshjaJKHD9c7Zn3J&#10;Ud/HZix7IpcZQUg2/S7sOFqDivtZNqGlnNH/ABB3AW0o7R3OX4AdzYtqpp/EpGRH+MgvqFdISTrF&#10;HLdRx3Ox1S2DK5c6Im1byBKr6v8AF5Uyk9x3GBNNsYnp4jYNv1U9LLt+hp6Du/HTVe+fjrhaWjeG&#10;Pr6v3HU7W6m2VmHxYxgxGRXd9J15SBa6v2/UVNGetmpZ8yarICEUTOQtIZbanjsGaEGh1CjC2rUU&#10;ouocSP7TC9vEJtxWJbDmGWOXaopRFuDFtBhkYBt50Ij628XRTVCmkC0xITJ8JSNCyZXZGysfJs3v&#10;/N0EfQu2DDg6fa0e+KuT+9Xcmz5ZkznT6UeNj3DU7/emZqiq/iEc3aMFNLMsOJFCPK3C2LU/rAKY&#10;85XGq2FNQr/ZntZCB4IooLcQu3bSJd3WSbajFILvsAEhZvA3irPbllr9UP1Em1hb2YGXTGVINfvQ&#10;WVloezc1NHvnbO1on+C/8trIlc1iJ901Ve0X8vfEWytJWQ1VGjU1MsmmevWFsoQf8jiOtgq3mRis&#10;23gzolGU51Gn6ignH9mD8PjQVu6nQqeCXPRD7PWqz2HNVdqlnVhMlY/BTXps53EJDVF44I8UbZuv&#10;h7AyobiW4F/HbowyUedrINt5rwdyddwVA6+28KxaTr+tYwUs26cKZkqKaPLVBxFXVT3by0yJUVxO&#10;usiT1Alc+pb60Quq5I0+FEG7kl7WRWMMZemIYWNtcDvv3R8dDawVJdg5gngs5JaiOQTre37IfCns&#10;wZUupol3O7S2BKSbluEce9bQzCDlaG5tRqLvLuKSXFZVZO3eto1XsbaVPPE3Xa5IwGnwWYEdFDiU&#10;yhp66L7iJpZYppBRRafKHEpEQ9XxdwZVkViYyNPhROex4u2kxEbmMnMLH6S3rWweRsdVaMWfKkEk&#10;+3zxSLeBxcG8vbSMmeG9rOZbCKS7t0ugoMd9BGd/3qhTmmC0gJIbFzonxO04j3L1o9Nk67sSGGrr&#10;eu6+qpRrfElq2nmORqGTKQ+d45K2VoqlX0PTo6RyaqwSeJdbg7XcbAaXBAY6f7UFzOf8aK1GLlU/&#10;eaUKRxtEAend3tlg2nla3PLt3Ex8WExeJDGzsTYMLQbZETsniUYEbFLP/Uq4R/qLq7jv2kTr3953&#10;qMJiaSg722RLK3W1A8dF/cRMg1dOM5laRxHBWV70eLxTw0wEAoXCZGSMmsSC5Y0t5R9JeyLJGAju&#10;oIjVAKrFTU0RLq8laUiDR3VR+8WjJaju87do5i2aKTa72WS4htp3R7ue6LlJLweJHFfKlvLBalK6&#10;71o7jYNLryfHeKIa8N27szBgzO5sB2f161FjcltCPJbyzvVuQ31jNgR4zbtABlN07c3Rlpc3vShx&#10;5aWak2yaOtwWNyYp6/Hu1bBEpvcKfpVFSnxAssEWsUE9FWONiviqfhhxaxMv+LSGR26TbR4TbzPq&#10;tvGmKxvHBJuu4+FLrfbWaWW7u4lkFlN8M+5Nq36/RvD3i1Szt4m6TNHh9sYeh712NicnSbq29sPK&#10;df7V2bvLvTc24h2fu7bGOyOxf7vbg3cMpicplNpYqsFZW1lDj0Ip8QzLRilpfILtLdWaC5h+mnkq&#10;IhqCMmsSIsupHaaqiRgJY5BRLWNHs8GUKV82y8xSybPuTbxttrIwvisbzxXAtXs7iWyMc8ENiyO1&#10;lA7WF3bOJJd7vJ7bmIB1sTOnPdmMw32va0NOerJUl7C2FGqNuiuxAD09fkv4VryRwskNDVT061NV&#10;4iXWnj9R13AFvrrWSOZXtZWVnQnTGI9XiKXLIwlHgrKy+JF8P0cavZnSZgpTJsG82T7M8e82cPh2&#10;1ysQlumuRD9LLFaxxzobJ/r3s4pDaX3bJ/WS6lh39DINuaUKLMYrbtPme2pIv9FdYs26+oaClgpt&#10;11DFDRZIVNDLOJsOTR5SoxReu8Wt9EtyGBkJDv1dnql0wSNqaINpj0avEBc6T4lIvEYa4j2/RRK9&#10;qaGYKU0Wxb4ke2H97WcCx298yGe7Fz4a2csdsgnU2TG8S1ST6XcB+oeZL2W23xWlXb2lVH70p6Vp&#10;+1vsIuqJ1o+6uvosXM+4pqCamp6fa+ErcbFU/d4OZZchU4+KeSeN/XT6wbepj7r9dayG4BtJzrmi&#10;wIzGWMqFjobxR4XiaA0Ax9DEr27AGeheTl3fLK32lhve3wpb2F8ytNdreCAWNwlv/jMZsnN79Msz&#10;Qbi36v8AWi8ntd2iaQbYZFU+4Tt5Y9+PRnqStqz21s1cS9dumemgE9VhqbL4Olr6NMDNFD6Ja6Oo&#10;gIsk7xnVdwR5txsnBrDO7ySRDsiaMs0qs3Z+oPD1lK2/wiyjWSEhTMK+TlfmW0WBxuO32sVtY30h&#10;+pv4byOGGxnhhU3K/SOb5bdZhHuobxTzHcy2e4o8q7e5UuXetbvDDdrb53B1vmOotj0+e7F3ntaD&#10;eWxO0sp1xvOhzOY2jjqvY2J7N3rTbeqZsH09vSooZsMTRK2RxW9lochNkqM04Llm531s80tRJHE7&#10;IXkVTAKOhY0eRwsMUuilrNSljSSCUIkoqOOTOWd4tLezBns7m/ginENrcOm6GR7aZIUb6S1t2l3G&#10;+29p2ffbAP4nMwaz3KyNzPYMVKbsbrjA5Lc0Q2Zmewdv/HPZG6q3tjbHyLiwvXG8ux0x9RiKPd9Z&#10;293ZVbkk3tvnA7ao829ZiKmKaWV83WT0UslZC0weUmd0lkaCOSWCOQyS/ULRTI8kbB7lxUuiURZG&#10;kWqWKuqBGLr1IsEV7a2ibpfW+27lfWUNpYvtU3iyx20NveQvbbLBKqLbTzt4slotrIFveZZLWS4N&#10;xALecK5Zc743dsfY+3d3bG27vDKZr5Mbno+s5u3tn7D3L23H2FWQbU35U9bfIDc2y95UlLv/AHDl&#10;uttx0ed25SwJV0uy6LGT07eeogkSOly7yNBby26CQ3E0jsFWLMoiXXGP1ZUUl1SW5kJVlUKiRhgA&#10;9tdtFYR3+72F9dNaxbRZW0ERmuLzVFZG9ZopmAsbG4uYRbzT2ez2ipMs00k1zdXPhMzNPWtFtOsw&#10;O4d5bGxvXmV7M3Xuer+L+FfeG+K3L1/eHYH96TtTZ3Y/xsrHz1A/WeT6W6s3HTZjc++t2ReLH4ag&#10;iUVDVdQ1KjlhBNOFS2hhg3RQ5JdSAZSpqTCwrEIWd3ZNfgmKRZ01K+kJeab6LaWnn5hur/c+QJhA&#10;fDtZxK0dh4sTBEvomCXc+5xW9tBFc/TfvCK9tH2ycRzWxmdd4nEybKxm4oKHdm3e2uufJs3NbCjf&#10;cPyL6y2TvPdWU23venxPcu7uvtxTYjs/sWD5h7Z20Nl7Lavz1FgMPJkal4qtaMtTSVD+GgRJ5nii&#10;oviapIkeIxxiPUkKW8kktwjKUWVPDjuE+nV2QHpSYXv7lfH2uxtb6+aSRrQQWd7cw7gl1dPevDdb&#10;lcbrZ2VjtF1FIt7PY3JvLzaJ33e4tre4MY6CvEZ/aud67xuzNrb2o+q83mttdswPUrunvXC7i2JS&#10;ZXdGPwG3fj12XuPLT7W6+3JtLtjbuxp8DhN909I1NhN/5bGw/cZD0ylNbwRhHS2sW8Rrd1ZpmAOn&#10;wvF0ga2gRblo1cLBDoeOOYBzKWHRxvm5XpuYpd45ogba4d4tZoYtvt3ZDJ9X9G0xfwIdyupNnju2&#10;ieTddx+ot766sWktxYpbv0J2SbftT9xsvM74x2N7O3L1f012nl/kVV93dk4bee19o0j70wlH0X0h&#10;uiuzWIi2/iMBtvF5HZFVs6kxS0OP3FR1FZGZVkeSE5SJpZY7eW4LXDwoviQ1LMsZkk8MrRK1K/Vz&#10;AReDDHH9KCNaqY2ub212nbrrdbHaFj2GDc55hZ7miaI7q8htbRbsSM9yY2RJV2CxmN9+8dwurv8A&#10;fjpIbOSZTt4LG7Qw/TG9MFisD1ZTYRuiNuZPBUmZ3JXLi66hz2JZ6Wdq1cdmsiu3cNth4qwZColr&#10;qtpwQ0ztOrA6e8gCzpNZzPSMAnw6BgE8U6D4oIUsBPCTQx2wO2nubQY5g2XeWutturXmKxgL3rEK&#10;bsPJA/jiwRbmMWb6pxEzbffYkS73dl5xC+FGbkK3cVFt0R9lqydRZGd+hse/8RqdxZSmpYqGnmXG&#10;U9HnIzhpYqX+L4h1yrTgtLTxp9qQhdnDsl3A6zCS1lOqNP8AQtI7k8UhR4oKFnAuEH+hW9duJ1No&#10;KKDYt0gbbvpd9skKbhME8S78VkaG4+gVpG+icSiGF5NpuWBdb/dWj5uVGjhWdZm4MdjTTd9p5+sI&#10;2quueukqppNw5COkx89Pkdm0HllhODWsoGyGCRagSRB3AcaVUSax5ryCXxy1vMw8NMKgSutRIdA8&#10;UadbATxmg+mtw1g1C+gtJy9utk20x2u72EQ+svADPK120ZtppLMeO30TCVLdHbb7pTr/AHxujw80&#10;xhktxOmDdeO268HcVfQnqQ1NTPsLGEVWazMVdUR7fnfDwSV1VLg50oKvcmEnFdNZXIjRVZAzK/vz&#10;3lu6zlrSYqwSumMR1DqZGKESjwjKyiaOtPpIFayNPF0FyHYd4s5dsjg3m0iMRuyhlu2ukga3kW1R&#10;ZlNkwvTYRSNZXAHiDfL+WHmRC62RuFj9g0+2xuTtrOfcdbsKTdvSVU1HJm8rjfBQYDdAnx2dqq/+&#10;BSikocJi/Jm20rP/AA6nppGtICt25by0kaWOS1dlYxagE0B1f9Vwp8UeGJCBKp7WsYkayIBlCF6x&#10;2HfIrPbZdv362hlSLcGhY3Rne3mtXWxglnH0LLdNaxyvYzIdcfMt/cwcxxsy2DXCx8Vm6D+6m7a2&#10;nrOq9mTUeE7SzGdz+eoN5Nk+x8hvnM4Wjrtwdh0Ozc/juv8ABdubaiSEbvodoQ0+3q7K5VaidBW1&#10;FVBEX23cbOYKkRecSVeMoZBMzt4uheyAyDCxw14GG+CRaQBbuqFYN/26W4ur1bXbprTTb3aXMFlJ&#10;YxQRNZ/UzD6jdEs2Aea83IKhLruPK7XG4eK7PeWykeS29VrD3B0NIs+e60henHWGWlpauY1uRj/h&#10;FQZtw0jvkVkgiHghk/hsRiJWVnC+1xp+84YhPET4brpEUJaojjOkI5Ftq4M1uD+6wKNDJ49R0GNC&#10;tyre3c+z34rewSK5v9yWOhurlRP49vG28GJzqji3d1HPEsgaK/tv3XobqRWORDtSpj7j6OjFTvHd&#10;VXS5CfqvKV2nISbbx9PR1mJrJ861ZJkaOJgXqaj/ACmCJUjpI3e7hy3BO43R8eMqQpwurIker+JM&#10;fGIUDSZCBewEEWCvEFPSfc1ij5T2QPst6sgeZSvi+DhrO1KwC229f3dG718RLONzy5uqlX5pmgvj&#10;OvWLIZCKHF4uGs7f6oxyQ9c18lRU/wCiKvo0rRXbtyZesMsW6XqoMPPMhinqYguTeQlalVjF/bdp&#10;L+luR8WPQrEk6NNKwpQs6Ezrq/A8Q8e4BpuIQFj0/v8AZo1zynGm03TTSxqBH45m1rFfXIeOO3uE&#10;XbZTARqntr9hte0FdfJz3LiFesW78hkk3dWih7R62xs0dV1bSS0n+jChheqSTbmNK0jLS5WKWpyM&#10;kctoYca38IQPrrH85Pv0NVsmYyKxLSJUwQVb9Z/0wit4RcUzZsRtdO8SGag6e3BIjzJGIrK48RYY&#10;JjTct0bSn0MH+NG7liN5HAS36fMEKvzyK/TNZiy1OFLQ5gPvnFPF2x1tlaJu1d7SvR1uyppKymip&#10;oaxKuGWsrq18zXfbKCK5amGOmpRGzUBkZUsxdORs9s31IIaFCGKBgaRCrcQzBfOa403NtgWCuMhZ&#10;s1rr9wN2t/3Jcl4LyaIxpcywshe9cLCwVTBavKKmKw2kybLvBLSc2T2zlkNd/wBwn+iX7/8Av9t/&#10;x/8AQQZ/Ev8ASD/Ddyf3bt/w2V9z9x9nq/vZ9ro/yX7q33Xk/f0afT7G3h/7rdOrOvVXSn+/ONK0&#10;pXOuv1H+iU8ft6xz8Rf646qnT9Np/wByLiv+42nR4nh1r/of0ej91av8U8T91/q9f//TPP1xj03B&#10;3X8usdPgd37jWk/mkd3Uf2WN3ZS7xwz0kXyH+Q27/wCGVvU+JqNt5zGQ0FbAM02BkrZq+rWL+933&#10;JxFNJiXC28KBd3LeG5PhxGqtpAGmdSSSGAFCVY0IaojoD3CcPb6UHY9rVp7UL49+lJY2lauvaZQq&#10;qhQlgyrLGNdYCr3bFo1MTOb1E9dht7btix/YjVCdM9+yRb2xnZUdbLgl3b3zuygIk7/x1HRbU6yn&#10;3Y2DalpszNgshHvKKkXA0iYyowc9ZWl8qKFlTwJwoSXFCpXumpVDUr4dTktWGvdqD4EdhPLLLtRk&#10;3PbpXa7syJHKSrLqh23WY7qipMlwAq6Fi032kiNonibxFnUwxYnKYmKmwHbG3lru4e3KmlVc9Udc&#10;vuOo2H0juXHxZRRlJdyQbrxvVL4zwR16x00XVVRQrR5SPNNiJpap4RuZZiYZmXU9K5AJEh9KKGPw&#10;1qZ/iXSBTpmOZF2+wh/eW2iYQ2wZQAjNplsggKk6pRDGAr0KpYU0SCZjq6aKrbFC0eG2MmyO1VGP&#10;wXxYoKTZX8AzslNioZ8hvbcQ2uvxpXeEXYGxYJnwbZuo23V7kqaurXHrulataHbtXjq6rA+HOSlw&#10;zNpyX4sWlGrWRRhQlDIFAofD06jUXtpSLzb1gvNpFrH4q+F4JAVUisnMf04cskgKrKLVndqI0/ie&#10;GNDNtV92cdvrdk6duVFZj9ifIiupd/DuDD1NdDUZPs/+6VdVYf5IDF0e3et6zcFJgIsTHk67btcu&#10;7lxI29QRUdXgK7IV+5EKBisM4BjkOgAqTk6QYydTFa1PdqAIckg063aXIla3lO47SQt1aJ4rMHRa&#10;xxa5Fu1VY1WXRoDGPRIVaBdLRlmXkmIqqTPMiba7dxy5H5BkvUU2Sr+usjPU7C6Wnix8tFNl8hmk&#10;3DjepKbDKTKiwx9OzUXjypz74OoNZZoi1wv6FxpEhzqrSqUJ4AKGBqag+LwUJXpJFcxQ7XME3XaE&#10;nktFFNIRZAlyGRRUnxTGy6QispswC0jT0p0iYcCv8M2rsKXZ/Z0VHhdt/HbC1PXFTtPPVVBhajcn&#10;YK7uO3U+K0Ocj3X17NuaXa8WWq9vzbmrqvdJxiblp6uhott1eOyPljZqnwZ9dEOonJOoAUegBA4F&#10;6dhJFCWxaW4SOVYV3LaQhNzSIIFwsEuoPBrL6iav4WoNOo1q6BNJ5ZSSSPJZ/fVee3I2xeG+UE0H&#10;ZEnccUTYOLIbj2ds+LOx/LSPGR7Y2BUZNNvNhYM7VbeyFNW0+L/ul9tHX4GfLVtJYqRhDDcqhU0U&#10;VU/gFPDNWc1NQoYYIYkg06dhuTNceOt/s7TxSxfqkLMkdFnJZZgVjgqkYRm0N8AgVQ0TMUznOv8A&#10;JZPMY3C1G3+69v4Sp746XGeiEmA2/BmKTrLrnq7c+Hxea6f3lFurbndp60fZs0CbfrKunpelaSKq&#10;qc3PnPsZjJZo5WnhVfq0PiQNqB1aWHgnuxwbOtjVZhrQAVr1pLizG37xcueX5w1luMbpKpUSo43F&#10;QqMWFWiojW8SaZrJhDda5BEY2Lr8Zuzflt17uqkfez7w6k6i3XtzAVuawvxpn2pQ4XfvSPa+4+xO&#10;uNk9R7B+Ke5MZl8N0dvuPfPcNTvKu3iIqSq3XmsZWLhcRl6NJamMi2u4vYYiskLrAyEAIyrGYykc&#10;aLEzM8XhQyyPQSiNrZC0cpkbQwlHnnbOWdzu/EtN1hm3mO61PJPFLPdx3aXF7dXVxerFFa3zXd9Y&#10;WcAeSxe8Xd7lbe7s4rRBcRGxrF9nbwl7NTC5jsuXZnRec7E35tjvPF7C7twWcxFT0/8AHPH9ZVPx&#10;8703h3NvHG03XPR+Yo8TjcP15u7rbamLWHdVfX12QydfTyU1Wkh8JrfVIKRi0cgsNSCqIiMg0eGd&#10;T6njtxEAB4K+KzGtTFcm33308Gq4vG3y0jZIn+nuXMc9zNcQ3LfUC6QxW6xQXe7Nfuzync5Rt0ES&#10;hdATvVPyE3tkMT3NUDuPrzF9g7I7Ci3P1V17tXvfcuX+OG8/mX2lntzDL7uqtwb76qPb02xJ4e4a&#10;Lce5tnUsZosXnMJWz7dpo4mjcJILhniYoyM7aZEQOo/Ul01lV3txEyUlSUTrQNM7rGmKE33jbLeG&#10;5RLwXkVvCZ7W5uHs5S8dnYCTTaSW9vur3ccwks7myO2TFmg22G2kubnQwKMXY/eW4ML1ZLgure2d&#10;g9x7H27snLbN6u2Xk/kPvPrjbGzelOwdwdF9D7r2nRpP09L8re0qeppY97UO3d7QbhTeRneOTFPU&#10;LOs1Hd7pDahUjhdVjoqeIixFH8Gqq7Q1ijDSNbyEkPFEA8lCwKt2uyXqb5491dbpbCe6BnuVtJp7&#10;3x4P3g0U728e5CO8vFhtY91t41ja1vbxjDZmRInWbjvfuHvLLZ7sXrrCb/3H3jmNqfISo6y2P2F2&#10;D2niOkund6fGTpWnw/bOxq+h7g6qoMtnOle7OlO+984DFZPcuVSZty1ey4afO0bwV88atz3MrmK1&#10;VklneVYlkYqqhQYxGzaoQ/ieJIsqR2+quiOYkpXpTt207baLe71cfWWm129hNdy2cNvPcSvdSx3J&#10;uYI2iv2tfpDa2ktlNe7qIVrdXdgEScQt0+Rd5/IvfOBwNTLlN+5HtsbI2huPcHaZ7q6twvY1F8tt&#10;ydJY3YPXWP8AjN1vgdjYbqHdVftnC5zKNu3ae59VFXUe6o8pR414KumqFss1/eJaSCOKO+aJXYmZ&#10;CFkIVUCskBlZSrKpmIEapNMo7sKxebZyty9NvSR7ne3vLEN7PbwxjbZ1aSyjkmkmkmjn3OO0jnWS&#10;GeRduV3uZLnb7KeQpFVpErvX5V9yUufpOzusE7D2bT4Lbtf2bsLeW/e19j9id+7q3B2L2LhM93p0&#10;+nQu08dFtZ9kd6bVw+J29tHOPistNgcpT46pwUkwqpYPbcd/NL/jMdqsNwNdA80QOptFQ7RRMUD+&#10;IDI1WZPBiMgQ16WXvKu12Xh7Pfcw3N/t7m3WU2m13zqqxLc0a1ivb6FLhrb6RvpISscF19fepaSz&#10;0jHS5xfZ3ZFX2pT7aweY7IwPV0m7IPjn3Vu/ZXcOE3l2dtH4sbQ6ifc25sp3t2pumhpMfszszrzu&#10;jsavy+vZ2Ln3E1NuCKDO1sKz48lVHMPEZVqiHsalK6QEOkFYRV6srwxjUsyzTuWFAOiWezdLSGa4&#10;KzXK1nhr4hhW4czqJtEm5FUtwkMttf3snhTbfJYbbBFE1WbpAf7MJ2X2ntnsDbO3+0cvsHdmd31i&#10;oN0Z7ZG6Otexfj/2N3fXdk45PhftHOZDe2ys3Wvt/H9A7Q2Ziux6fbkSUm5sJkaavweLq6yoepdh&#10;Ls3AEcUaUfQ5XXG8crvqEKFvACLEE0iS4YBIDFCmlmJqaTbGu0N413uN0stus9slwILi3u7GCMQt&#10;f3KwtufjyXzT+MbLbI5Gn3JbzcLmSSCLwgoGdS7t+Yu3sbW09N2t11sJOhNpdr4vpfqOh3pvXeG1&#10;e3e59kZTdtTs75ZbOyuR2zujunsjoXvvsbuHJ7WoMDnq2HFUW6M7iana8sSUxxbJ7Ke8nXxY4Y6I&#10;066zKgkZkqFuFUQNDWSQmQ8DB400zDT2g13/AGrlnb5JrOTc72P6hdtlaNbK4ezhhudL3W1Tu+6w&#10;X7JZW0Ytu3xF3ZrGws4qygTMOOT3bvzH7dqOn9oxdk997Zwmzdo9E9Y7Cqe+/wC6vTXSW18/1fgN&#10;yfLz4m9y9jzQT9+QYvr7bO0cbtrG9m7hmqd14mff2MpquqSLU1S+0kkkHgmxSRGIjjUsqIkbVaSN&#10;jJEB4KgrEDD+pdRqVFGUElqWdjabhNuMXMtxa3Mccl3cSiGee4nuYmSG1vYltr9pItwlZLi+kG5B&#10;LTY7uRJXMkcpRS2w03YVZuo9kds7qzXyB7T3t0liI9xdzbNy+IxeK2s/efdMOSofiy3bdM23P9mJ&#10;hoOpzgaPFbcxVDSw76x1PHU4Ktjqa+nnhQ+FKJxPLM81YgTpJ0lgjJ4juUR7iRhqUuVEFroEZjMn&#10;d0J13TansG27b7SDbFg3F44jcRqJVhaeCU2tvarNc2202UbmKZbUyS7nvjXLXUN2lr+kw77uwYpt&#10;sbjoINi7sMGQznzg3i1PT9sVOLz2ZTwboweI3sMbJuCbI7tbcLZlMTR70xxo9u1EGSTBQY+LJ5Kg&#10;rIDaeHxGnJtGNBMla6sUnJXQpBGf9DJL48QNpBXoBbduCW9rYom8wRmR9sl0+EkS+IG2xBIZZkZZ&#10;TpBBuowLahNoYvFdZCuzi0rexoHm2NuushwHb3SOJilot6ZDN0ezl2x0t2Tkokg2jRZ6iqussdsv&#10;JbkWWXF5ybJ5HaEuRjyeZevpsjQw03mWkU030rqzkknWKsSJxXWe2StaEqoE3wIEYaunYbkGbZrV&#10;91tZIYIECobckIscm1uqPaj9a20EeIizSM1kK3Fx48LiMh9VUGXh27uTJLtDeKNlelsJjm3Enb8d&#10;c2TXfHeXZORn2t/pLSqTbe7ctvz78VEu38TRUuR7Miqkl29VYmklijT0tuNKILNzH4TigJp2m4Ix&#10;WtVGf+EAUk14I9YbqS5mO/W/1jXVuSxWMmTxk2YSuGCeGomoBRwRuBpLZ+BRld/3QKzJYTccdJtL&#10;sjwvnPmxvOOixfa8GMqKxRt3eu3ot6VlNX1dVW7jWelyEmOod+0b0u1nFRDgkxv8RqYa6K8ia5Lj&#10;TayNTxwO7UO4XB00BUrrOQldZ/tAwUEdJrK6Ftb7eX3eyRHfa2YeD4D6kk2hRIJXDpMYkGh7oIIY&#10;tX0zxPNIHKklwX3vYWExUOyd71FNjt19DY+kp1ra8022shtDq3tbO01BFtWDcTVXWybL++jyUeHy&#10;VTkchs2TIJnsrPkaKojpY6lKwz6LeXxXJOrxAdRKXAJ1U0yAgae0KJP7MaSKh+3ntUvts8Xc7DwL&#10;eEAL9OxECifZ3RPAJMtsyMfECTPL9KCbh/FiZY2CvMUORr+vd+5VMD2DVVP+y6ZGjhytR2gM/W17&#10;9h989gz1VJDv2lqMZtuvquyyqTS0UNAq9pwyxSbemwdlQ0mgqDS2lMZikGnIA0SXJB01rqjNa5pA&#10;MNrrhRY37G4o+8WMc7X9qxkXw2LmW12VX0TEGNVuFAACqW3BqmAwUYO77kiq8fHuSCm2x2DiFz27&#10;PmFnFx9Lvibr2ar/AILsbfGArNyUqZyuztJuT+A0p/hjbop2o8NtFZv4DU0FVkmTI+3XQG4lBt5S&#10;SkwFWLCh+pJFABRWpVYiSzGkoYKunpLt8yR7Vt5fcLGOkm2u+mMRMWV9kVZXkYszmGM6JrtVWBAf&#10;pnieRhKxXv5hu3q+u+KvzDwSbL3caXbfx+68gXBsu4MzQ7ahxvU3dO66jCx9H4/dNLuDZOI279oc&#10;nNgsnkslkNvywpuisnrsVRSUEr9mhF5bNokUtcKal/iBNyCdVKSj8BIADU0KA2QT8wyRjl7dES7s&#10;ntl2maNFSBgVEabO6x+DqMllItTKkcskj26kzu8kTBOjGd1067l+c/8AMnwM+A3nvemou6vhii4T&#10;be6TunG42fdXx0+Ec81BP1Zgf7u7gxMm+6XbH78L5GRuwocWqUUmMXAVYrl+8RlpoJBFISsQoy4y&#10;J4yAG+EMMnUQfDBLsGBp0Gfb+4SLaNwt5by1jWS/eqzd1Ufar1HPggq80b9qeAjxtdvpijeJoyxE&#10;XFNWLvHceblxvbc9Ti878rq871PaeKyn2ixbT6h29Hnx3LHBQ7Q2NBjKfHfwdc3Phayg26IH241P&#10;LXQS18pLCgWKBBBNpb4lGCwItzTRky1+IKCpYVkUhaqZAu7wG/vJG3PatYVmSZspEVO8oNN1RVtj&#10;EKxPNIsiwn/E5EMo8ZWzauDmxeQpKeo252/h5K7sz4b4KZIdwvso5CKm6365zNHt3+H1kmSp93Ue&#10;0tArottRmOs280UmYnrKylD0Y9GpNxbnwpX7YGHmAD9MpOKVBpQyntkP6SqCuot3zQrtG4H6zbUI&#10;k3WJlChXcI+8MkSM5JTQT4kdglZbdP8AHHmkRxGiTlo/J11svah292lUY2TpDbdCu0q8tVerefyF&#10;60kmgHU1FUU9fNT9jyU5WSniyiN2isTHHfwhEZfbcS1goom1CNKEtjDW3wOBpULwAoRbr8XiV6WX&#10;rRpfyTSTbWsDXtwGRYmAHi2++A+LAW8R1nIOo61/echHhfT0PQhT0mjsDc1ZNR9qu+D358jMnQZx&#10;N0QxUe2ocH1h1FgP7x/6UqZVpOoodtpfGHcdRRZSk2f5X29UUtZNOa1XI4TptwYJmi1ZWlNQP0py&#10;K1ZSRqFCPE+MUUaSlur5BcbpK1/tXjCI/qF1kSJ0/figiUgLbSQgiJmdX+mxbMHkPiBCbSwM8VNQ&#10;U393+3Enk7A+G+0J6T7qQVOTbFbW2FuePY9dDUVktNvD+ES1EucqNmUzwVuKLy7oqMlNT1kWOitC&#10;jtcRaorggiAmnetdNsCzgEZPwtNkGmjSD3Gu6zww7XfxRXu1xsrbqpBPhSOvi7yVjiLBixSpkhsC&#10;FkjBNz4pRtCt2KxtZBsjau3Ww/b0kFZ1LT1EOFqqky/dS9jd/bCWUVfXNNJJU70m7MikMS5mGsoI&#10;O3dE9Pj4sJfy+6wLJpIKXBkEIo2qpFGtiFVqUXR5VUm2FSxkpl/dprVnLLcbT4BvZQ0YjNDrj3sG&#10;SWLWGcTmoekiDdZMRC2rQLuspDX9nbgy8+O7djyWI7G74ekzZ3Oc9jNvQbc6g6roItwV2dSjp8b1&#10;nDslahKSHLVVJkBsSpZsbWwZF6xKqGgiJS00wzA617QD3ahbGhj4zKT3BQVDt+qCtKGz3gjfe5Hv&#10;9rMYt5T4mtQITHLvKh0u6BbGSIMYnm0Si2Rvo5I5HYOqIx23shlNuUeMwtB3S1XlM38M9v4jceR3&#10;NJUQ5bKQbY2dl9v7W3XkvLSt2VisbuTIR5uv2PTz4yuipqifNnJeDIiip9QpJ4kIWOckCBtWSSQb&#10;cEk1ByBoMxJH+haSV1FTuVxbxDd/qLnasvu0LQ1RO103YiKOoIFWfx120IGYUvfGVJBGlfG+OoO9&#10;OtaGgn2Bs/eVDt7srrlq7s3bPUe78Z1/nuxuvd77xwW1u9stlepsk+4pe5q3e++K/GLStla6fZW9&#10;6TRg8RgaNs9DJASyQS25Mdtt3+I6CAA/xL4SRtG6oY4ZYUEuiSNyJbYEzq7BQOpIs9327dPDutz5&#10;xLc1Jdhtf0wIWVry7vIJoZbhLrcLDcZpbQzWV5CjWG8yKu3yQRNIz9BBuL5Idxbqz/Y83Z/YUXdP&#10;V3WGPovmlWdH5rC4Bekt4tsvB/3f3bQ9y/E3O5ve+f2dksJR7c2vgE2BS7mo6frDInJZCjgpJaKK&#10;GnS319Pc3N21v+tbsoLpJVoTrWSvjQLKiTPpSERgMIjboJ+6R2HR5yry1tO27Jy7BuUL2W8LLIlv&#10;c2Zjjv4Bbz2yJ+791nsri62y28a63Ka6kMUm4jdbh9qDRWcMLgEsBvfq7I9T9MYjGQZCKnyu76j+&#10;++4Grd+bc+P26+l8110Oz8t8SOod47jyW4sn1b/cXeuFo5sxUy0uFoK2qgk3BK/hoauaZPcQQwxX&#10;O3pIJmjaRVlbxNQUSysCrMtWSOeGWd5FjYyvptXZ0pQ52/ddx3a52nmm6s3203dvZvJt8BtjEbl7&#10;Db4XWeCKVEhurja9xststraa9iXb4DJvdvDDclg0EZfd/Wu36mr3nk8btDs+qyu7+1E2/v8AxOzq&#10;zYnXtTtzbe7dy7Ur8P8AIPd2S3p2rBn8vghj4uqJoMpT7Z2/XNPiayKGbJR10ChEu7lb+4tGZ74F&#10;U0sgML6QkkeBqYl4vDkaNcC4h7HBAqXXH9WtmHKm07xbww8qiJ5zLFcNHuMHjG4tLoUYQW6CDclv&#10;beC8lFX2u/YSW8qySrGNW5e0dm4XrfrXYO/9o7M7LrPjj17hR190RuPpuol3lu3r3rbZOWrOrus8&#10;x1z1FQ4vsHpz4xU26d44XMdg7l3HlX3X2vul8O2Op5tv4OnhkpNOLmw+oMEs0BEdCyt+oh1CKZ0j&#10;kRVhuWke4ufGfvJFuNJVXC3a9sk2rmdNri3Cx22/V7x5FgnhC2U6NGb+whu7qyuZJtz2SCzt9p2Z&#10;dvtR9OqS7qWl+okgcKettsnrXbmTi3gmz+xtl7XwW8cvksDtXf3X20put9vVWJ2FuLtrpvfVbV0W&#10;3t27U7VxO+/uMZDFhMTlclvbGM1LQyyUsNclMXbc6bgkHgzmazSOSRo9Sntl1gV10d9a+FZo0spa&#10;OR0SN9C16EHNtvf8sXt8dwsE2/ma7ntra2uTDLH32f08run0wMERtHN7zHdR2FlHb3FtbXNzdWwn&#10;nUdKWXctQrYboSarPYk/XbY/rfb+x9vdcdUS53cONp9+5jc2V6x+JGAodvdg1HyM7C2nvjOU9JUY&#10;fLUtLAksZEdZBQGjhj8Z74yPBJepMzLojkJLNGTIDJokKNOkUlyX8JVeRpp1w8cSE9ejseXoLJ9w&#10;t+VpNtSOfx7uyjRYortI7OT6V7qzWeHapbq12VLZbqeSC1g2/a5yr2t7uNwE6TveOR3o+/Oo4exa&#10;KPofL773/FInY0uN2xguvKTu7B0R2Bv+PI7c2TuLdW5Ou9qYHb+azc9Tgcc1Jh2xeCkqML5pZWUt&#10;Ti4We38GKO1uZO3VoaPw5HcRmSSJCwRtYhgaga4W4UTwxuupyZbDb7ZLsm5ePfXG97NZM8iRJdW9&#10;2bu0trV9wjtbW8vEiaaJbeTct0g1tFtk+0SybXulxbSiK3GbcnYy0eXqqXr3KV24odtbm2olB1Pt&#10;bpHM7fzPYG2e2IsdgOtdrzZLb1LTby6e7mxPTe2MbtWHI7boTTUO0sxTwVkjPNPMV00jEyGCeH6m&#10;Ny6pKY1euqZWeRiI1WRnf6NmlDv+n4/xFdQbtLK1ja0/eez7kNqvIFtjcWS3txbvCkW2yx29rCJL&#10;p7iyt4rf+sVrFZvBalbxdtPYj+GJVJ8mty5ncuH6Mw219v03ZNH1J1ZH2TvHI/Ira2E/2Y/qzeO7&#10;NxUPYHVy4ndGO3x8a+1H+Pmx9iVfVm19yZuqx+aw+F+9pP4Nla6QrEdRxSwbZ9SLPXLPK0TkAl5l&#10;CEp2yySRSK6ogjSWON3A+oYKQoEaXVzaXvO0myPvjW1pt1pHfwxyOFt9vuGu4luD41nbWt/Yz200&#10;9xJf3Nhd3Vtbsw2iN2jaaRxkrewd+72znbTdW7q797Y7xoOxsBvz5Adcbf3/AL563ze6tvbh7Awe&#10;a2Pu/rj45VlfuTcUMuxup1j66x9DtmGjj2tW0stfFRU+OIrJEks99ctJcRytJcrMfFZJ0jJdZnSR&#10;ULo1WVmSLx7irosaRQKlVlIhsrDl/Z7TbtpuIbay5ek22JLWO42q6vAsElhbzWjXAt7mELbzRQ3N&#10;8du2mkF1Jcz3e5TXIjns1Evp7pDcm2N55nfE+O7OxuJweJ7Yq6GqyHyD27kNnLiaLBUGF3B2Ltf5&#10;D+CXHdXd61+46uoxu5t+5ejrcRvLNNX7fFFDV4Z5pFsW3uKmeO6MDSFQjGi+EDCyqsLFpAsYysCs&#10;GZy1xqo5QhLc+bLVgDZXexpuyQRSvdLGstx9c8e4LNczXsAgsnkuiQH3OW3aKKzSHaBCj2wuOj47&#10;F26+LydDLS7J7A2zXZ/sP4/Y/Jgbjy/WePylL1x05tipahxeP3TmMxkcqvVlVhWm+zgeOp6unxxr&#10;822YpsfUQSnkSeJdWTeHKxrGaatYysWaAAqZKjU5qJ/gVUOeo5urmG22XmWJLzboY/BvB/YNHK4E&#10;1/oTxSzLIsR1CGJVQ7dq8aaWZKp0wnEyVuxtgbaqtmdr5KNuqejaCfZK1GR3pLQPufvzZmZlo67p&#10;3G5zG7wwtVvP+CNW1Jqsr5d+w42SvoJcdBiKilqmrRHSKFxBKHAQatYXCtCAA9CF0ehUmH+zcuc9&#10;GW5TW8su4wybjt0tsGuG8NYS1S1vuJYy2odZJFky7FJES9ZRPF4SIydKqaolO6ty7rhx3YFRHQYb&#10;5dV0u/p+5MXBSYefHU3WuzaSrwnfRp6fZuwmpqbBz4aDK5DEVwo46GbbBp5sniqnJ1Go41CIv0U2&#10;liwpSlf7AsAuWkrTV4QIkIBkD07eqXd4xnmmG+baLiNI5FkqrUYndgjvKoEds6Kwje/eNrWLFo0X&#10;iVlDps7DpgcljhFsntDCJm+xfjTQ0W3p9z5XYiZJ9l9KbMy9XTJR5zN5vJ7rputHpDWLioGpqvYc&#10;1DJkMvLloaOammciVTNagW8xjrFQBqqpIh7itKiooNZOmWuhAhyS7cZwm18wh9ysI5KXusGLw5XR&#10;JNzKokpJQqj6pFhVRJt4AuJXni7FD1NvxP1z1lt6p2b2lWzxdT9bY2v2d/EMhnBiIt5d97EyuQiq&#10;enKLcdNudqnd9JgpK+pUZSFt5pjpa+gfG0+NqqapbiVljX9CZe1BXXTAeAf2hqFKVoFIJhB0OXJ1&#10;dL92nhnvb0fvDa5oy9ydAt9eppYd0Zme1Uq8wuSAS4dF3FwJ4FtwpRV/VtCd6ZjfiY3sPyY+s+VW&#10;Zg37/pWxGeixk9Jtbq7aVJnaHvrF00e2Nr0ES4P+Crueqw9XS4mSnm2tPRzV1JJk5fJEuiKlpP4f&#10;iFaAZIItTpoDVw5GoRgh3oJA2kBS29741zeK+87W0ngRuXwIwyneAsniU02zwofDe6KvDAtLZomk&#10;BkHLZ2LbB5LDRf3V7RwM2S378W6Opws244tiSZyHA9PbGzOMxlZQZKszb7xwmw5KaStGEgNHWbCq&#10;IGyuUny0EJpmdjP61sFjnK6o8agw7hb5ZMHS3wsSaTGqAK2ek96g/d++Ob3bI5mi3IE6CjO0cm7k&#10;xxSElGeIkyRx6A1kh+olaVG0IG1PtafI9P7E27Xdfdt5Kjn+Pe2o8hsfwZnP1NR/fHvzYdXWz5fq&#10;rC7kx+4c1kN+RUazVVRBkoz2TDTTfw44iKmkjlpCrJBCzQyhiI6EmhqGtgP1BVewGhUqfBHY5c0b&#10;pTuc0FzPuKwbltz2ztdkpHHqQ67feCxa1P6jC4YHRKska37j6iEW2koCZdI5ygxfYO5hV7ozeFjP&#10;wc/ls11sNtaPe0eTgT+XtiqdaySsg27k6WmqaBFaSLKx6apH0mnpZEYkLOZ30z2NJSoQo+Axp+qi&#10;mTCnwAAdJuoi1wobwxGY2ZgRezFp49hzKTtaTNOZrYF2jjEtbG4k+lNZU/eZcoJBse4CLaJfD+qe&#10;7W9ihhcUabfFRDszcUlN3R2vDVR9c4Krp5oekqahbIU9Vn8HDU0yrJsVpS+ThWOP7o+eqqo2e6qb&#10;gFF1qW+totcg0to0/TxjT4iSkIYVJihMvEW0bPBejvu5InJHQ62jRc8v77uX09rKssf1Hj/vW7kL&#10;mznsle7j3CUJebgLEUjk3i8gi3TlnUbbYrW+gUSdOdDvsw4jKU57T3/PUHsLZmPylHi+l4pY2rRj&#10;M5UVkceDOwKOhyWMqawGRg0gpoZYVcyh/wBtrx6m3F4g7vWMrp8COYHw2iqgjk0o5i4m1LC3sga2&#10;kkzdN3M0Vtyha7ibeC2eO5juGuTut3YNpvI7/TcPdW3j3Nqu4Dtj3yOF925nZRFv1tt8XccI31Ku&#10;AwFHJ3T2AtZW5bshpZJOkcfG9fJDFg1psrWYSr2QmJxVNR1I0U1Qsqz+aQJGrxv71bSlrncrgXjs&#10;o0Sh9Jan9qpnFwVExGCv14T66IjwkgMYDGu8bcke2cp7S/LsMUhW4sTaicQmRm+hddtO0xytt5fu&#10;E39U5Lgcr3ayG+n3FLppIU41/ZE4ocQ1R29uLHovXOLmc0/TWOIWFs3naSGoq8Rkdi0Yoc1mVikj&#10;nxyPM8yLabQrXOrfTHa3WidsO4LeEkRVpFi7A8epkWUEFUjVhfVP1phqaX3QNc7/ALSk2zwVljt5&#10;EjXcLi9WaGzlvCJzDeeFb3T2RRxNcXkkL8riJRy0u4BIy7/ujd1LXtW4nNdzdoRUtdndg7fGa606&#10;vq93b6gaHa236uTD9cw0my6LeG593UNLSrPLt+lVcPt8o+XoKiozFHS0jvwyxtDbPb3TFZXMSn6e&#10;KMMyvL+kUjJoUdQPphqggcB7YySsR0iu7KaK93uHddrh8W0hF9NG283100EU0NkBfrdXaIXE9vK2&#10;veCY903W3eS13mKzsolk6S1Pu3dmYwXeOUyW4ttV1NuTJdX57amUpdsJ2PDkaGpzez4sZRbw7GoZ&#10;8BTbo7VxGKFRUb3pI1aTFZ2r8Es0vhNkpvJAL43FhEQAGdXYLGB4g8ZZdcRcL4xjN2WAJ3AQ+GoU&#10;sQaf1XsRecuDbuY9wSVmMEEkMLyXNVtJH2+ay8K9Fu8p2+O6Xl2OF5Ej5TbcDeTvOIUZv3JXGai7&#10;foMVu6BqZd5dcVdMidZZioix8kuSydLi6fcswyWqoxlRjlZqisRFg1MrXFrM5Jd3EaXXi2blNf6g&#10;kdKEhqTmf9IAVm0fX8SL8QCPBY9JrDYNpmk2F9v5kijuJbf/ABVrO3uGZI2iEm1rta/WVfw9uFwn&#10;KYJVTyo26yXX6whXpcZSrRc/29LNuKnooane/UldHBVdZZeoallGZjqKKiZkqKeVsfWUkU0M5hFz&#10;MYCf2ho97nuphLeeJt7mPUuvxHjUHuAuDMPDwrTeG24GpK3ogWM6SSGdv2Lb2g5aS15sjW6kt5Pp&#10;fo4bqV0YIzbT+7WN0BK0e3C6j5TJCiTlp91lu1E8cSlh3PkPJ/pa+w3PM61Hb+DjppKnrHcdacZi&#10;8xtjbcOAqamGhrnnqo0NOaXLVNNZBM6IqCLyqKveTL9Ys+2l01/qeNJGAQaC6af9MmrTeH+8qVMd&#10;ytusZKs3TtnsdpKNhfZ+cFilezraDb7a8d0KCRtmj2xfqQrpFY/V/wBT66Y7rZpN1e6CzRQgpvdW&#10;4KSq/vuj7vnwzT96YClaObqbcKS0+KOFoBQw0tZS1fly01DI0zA0njcUvijRSguW7rcHVZvrduYo&#10;JSJfFeJVIqPqfqP0zpDP4R3IgkxTi2CGjnpTtHK9vq248u83xLcjb1ezNhDeSvGSG/c67Rquv1mi&#10;tfqxycHCx3W2PvDXMYkgiPRY+z6Hb/dvbG5OtNo9vlOw9wb/AOyKPb+yc/s1OptvYDstpMTH1Dke&#10;xtx9gVx2ZlmyPV1Hk8/PDlGhoKzDQrS0LLkooYJy+4uHubmWGS0dg7OJFleFQ5EiC4NwCmkNJ+m+&#10;4qG1QSRWsWlvEYEXbRs1vs2xWO42vMEMMdtFayWc9lDfXDwI1tO+zR7UYrozvFaBbmDk53gEe42t&#10;3vl48sJtI3UvU+JyVZurb1PsbZPU1HvPe+G66Wfr3rDYE1Bg8B/depg2IUzOK7RzlPtCbuLsYZDO&#10;U2dkqKJ8Hjaw4Ksqnin0pCHmeQSyyfSs18ZCZU/TjljYHUwuFVtfjgpA126gW8UmmNYG1Gku2kMJ&#10;tNvs7neIYOWvpY1sbhvq7myvllj8GGTaGlia2G2hLjdINgtbiV90vbb6m6bc4/DQOuMB1t0dkOzm&#10;2HTbl3PgehMliNi78wn+gvK9Q9RZrd3xx6Mg7sze3PkD3wnasu5Ew3ZmO389LkPu8dVStk8ZKMEJ&#10;KY16U0Txt7OSV9qid/p4ipCnw4DCyRTkyypMNK3CEeLJLKJomRvEaNGCjpD++eYLPbLLneSxtJd6&#10;u0mhlnD3u5Q7itzd7XCu27febfKJW2q4hJ2+x2+xbbr2O5gltILu4R55GYf9F2+srtfAbdze/acN&#10;2p0xvLsnsqp2v1HtboPsTZ2TrYOuK3cXX3Zez8xmNySZLqOknyFBubaCYfJYSh3zmM5DILU+HqJX&#10;aS1sVsXuVt4vomjPiCXsEa61rI/ihoZYCjwp4ziNpJFKW5j0lQZ3G+cyXHM1jssG63x5lhu4xZy7&#10;awuXupvppGS0tY7F4r+w3WO4ttynO2QtdxWVpKk+7pdiVJHT1RvbYu+enZErepdidf7/AMvjc4uz&#10;t2VdDsqr3Vg+sqmrgwHXuxMTsjtbcuR6sg2D2J0huDcWZpxlJdvZSo35MsVPBWSlp4fPFAHg0JIu&#10;5ah+q3isfgRH/VfxZ3CGNZVkRRbpJJAokRtb9ajvN0W33ASm1ueSmVtdhH9FHEkhuJ7m0ZrK2Fjt&#10;lrJcR3j2EtpcTSbpd2lruc7Wl1H4Fuqc202xt/ybhxe4u5tode9R0Y2Vm8lt/EdcdqbcnXd/W3XO&#10;9tqbjkyOFp9k7j2x1puzFUG7MXJlN04yuXbtLTVWOpMMyZWopnjflsEnsp9rmupYNut1NVcGKJfF&#10;LKSKNLDoakKIk0hVpppj2asF9jzRd7RzNt/O21bLa7xzTusgEU1sVvb52s1gnjQ6o7HcZJotW53N&#10;3cWW3xzpt237ch8cxjXj3VhNlbyrG3hsWHfNJ2Pu2Pd21NndG9nYg7dn6Kze6tu4GX4sdpdaxYGf&#10;J7O7EzHcmPqpKTIYvF18WL2mcjla2piqcrWCBnxJJJLcG9i1XjzNDhdIQCRW8RlAEaN9WTJdiqK9&#10;yLWMAwkVJZ02212/b/3DdGHYbe0i3ChuTM10ZLS4iNojSM95LB+4VS02BtMslpsp3y6aRdxVtNku&#10;y8Tu/BdR9iw7ryUu1904zpuj/i+xNzbN3juOHYmcKTUG8tpLlMtVY7KZ/am08DSuMOjKktb5Ymdl&#10;byxA9SWe3tpddhIUWKtJZYiKF+5XbQ2Pq6TSV1LHu2iBD4dOool23a9037bprTmu1Bl3Ax+LZWV4&#10;rFo7YG3mggFxEdX7hDWdqQsdxc8iC53G4DXbdClnVx2Lm7DoBuQRpjeocNioWruuMxX+dnydNVQL&#10;JTx5FIaynqsXUCkniJYJIrJrMIBKlrqQeP4u2HWsQrrkjyNY8UP+nUVuir3HEJuuiJew9ENrsNsw&#10;2q4sea1MM24to+lhu9CnwH+ka3IuRq07Gs0O1hdLScjG4uZibpSOuO6KyklxfdUv97ZcjU0e1etJ&#10;Xlk6xydTDjaiqyuyqekqK0LlYqWvqhtpJDrjNvJGreqNSrbmvJSLs3O3MwVF1eM6LUa1E3ikRYDX&#10;OlrvyXcliROw1D1jsdosuwRbFzZ4fjXMvgmwtZ3Kv4M72Bsg14CWTZxPBsPwNJybJe3FyxuQFOXd&#10;WTpSvfscG74oZqvO9ZPAlV1Pk5opqBMhVU+MnyaRZby1seW24rqwQoTKqTX8SrGLT3M6m/8AqLB2&#10;oRq8V0oRqpMZv06gtPoa9HluAgVOwk9N7dsm1z/1dO1czRRl4nEP0UE5aImHxNvXbv8AHAHWPaxc&#10;xcttqBblI7nJcf4wqDrjuRMS+4+zYK3PZFUrdw9O0VItT1PuDcVan96dzT7XoVyVHjq9azNyVeHa&#10;Shjo4gsTSSQ6iiq7ik95Mxm8fbpCoCl/EeMhhr0TeMPCxquNBvhn/dgIUTtJYX2/YNuMGyS7NzZb&#10;RTsLhbdbSG6BjkEPi7a23u13pJg2r6peV5GACcpvudzdhptCFHV/YP3mEnp8hvz/AEMfw7aXfc9T&#10;0ruXa+/JcltSXD9k1eBTsLP0EuF3zt193b8G3ElyOPxlQm2o81SSVBghrhNqL7W9+rkWbxDHItyv&#10;jLKoMizMWExlMdY/qJpKeKtszI0imG8EUYr0NN55abl2yn2qOzhvbFtnmO3y2UrLYzbbDHDJt8Vp&#10;HctFdvtO2WviHbpN5ihuLa0mTcNga9umKBU1e+FpdtVtfW9x1NbLBvTr2GmmrOqsWY3vU5Cmx2Dq&#10;KuXaNVFWyxmVmWO0WOAWVmkJWJGMCNd9DEZtX6Tpo8CBjhIyYzE5EFVJ1GyVxt8dRJFK01U6CqPH&#10;Byxf7klv4SG/trr6k7pucK0e4ulF8L6BW3dhLp8BOZJbc82XBU2l5Yw2AWZpdbv2M47ZtXN3Buqi&#10;WPOb6q6gx9JUVakyUmCpYJI0YbP80tPjGdpTUSxRvTGXXRGV7KLWzF9zupfqGPYrk6BIKRySgOZZ&#10;AszLHTSLsqLq1IMdqkkYVin3W2W25U2S1XZo46zzWqoblrZy1za2cptFsLSV7COW71+K3L4m/cm/&#10;K4u98urS6eWNYmb39Nq2nIO4Ow8cI+pazMpV1/R+LgpaaJ95ZmKHKiGHZFZnoZM9K600dfHH99KA&#10;VqYI4WEntmzOiHcJFuHXSxJYxiPSJIowGWVQZV8WtFljVpL6um9EQLUX77Ej3vLVi+027ieNIzCl&#10;5Jd+O9pe3RaJ7GZ0sbhrDQA+33U0VnyuqCblt9weOLW67t3sYdyT0X+lzf09NLUdSY2Slg6Sp66W&#10;BpdvY+r+wy9RDtNsdtiKpLCd6CBzi5nLPNMsjMgvCKbVoDONTvFT6eIEnx5D4HhKSjnFTt7EWAA8&#10;RZ9YoWb2ZG5yW4aG2eOK3hvhTedwkCK2326/vP66VRdW8ZU6RzdAj81sz/RybatszOs6De1NU9oU&#10;VNU90dgH+IdpbsxT0UnTtLPj/uMc9e8NHDkanZdKcnTUSBxJTu0YxZDGBqqI2Ke7Yfum1ZblyHij&#10;YMI1OrREtZBitx4XA3E2mezytpHKOjDYbVRz7u9sdlgpbXdxD4LXsqCD6q9lK2jKG0bWbwUK7Ttz&#10;z7XzIV8bmG6spOq8/wC8cP8Aol/vB/pEzvg/6CG/D/pK/gk/8c0/8Nlfw7+I/wB3/wC7vm8Wj9jx&#10;/wAM/wCA3q0W59jSi/u3gaeLq+Bf9+6tVK049/jf2tP1dPi9vWN/jt/W3XVdf0fh0+qnp/uL4Xg+&#10;Lo11/wBB/d9Pof8AlneN9D+t1//UP11zt6fcHanyygg2XkNxxT/zQ/kLh6pBvXD5+nlSL5L987l8&#10;VH1nt3IYPfmL+yemXITYmWd8lUaBulZztumqcbIF93jY3F2yxN/Zw5DiM/6OtatWlK01aaNXQAW7&#10;hOHt9eQw7Tswn3OOJUub+itbyXOf91cgUrFpOlivihQ2qF4vqJKwFo2VC4LK/wAA3PmIuqdxz1uP&#10;6u7+q4d2L3ftTJVeMi3T3BncRNKvddHXUfVnXKb8jxzQ1WUy+JrMfutaRcJihQZTE5GoqELWumG4&#10;hW0YoFkwG06QDPRdBOsaa8S1Iwe+upCD6z3VHvdp3KfmqAXkl1ZjW0AdpfETbvEkF0iCBhIE0+FH&#10;Er3BjJh0GOTWp58ZUbdzEGPi6j3HhU/0v9i1MwxPYcOwnqaXY/UmYoKDNUuV3jn8p/eOl6+mx6Uf&#10;3GOSGk6rFMKXdIyk+MrZqhwRlZ3P0p0AsMPUgESEgUOAxBwwPiH+zKqR0mTcVO2wIvMUAZ4Iqo0J&#10;VXMUtmqMwKl5PBQqgKOv0lD9QsxrWPUbWM1FtzaFP1Llg0GC+NGMi2bMNyfw7GqMvujc8mKr+h13&#10;vJ3LtfH46uwi5hNu1+emy+RbGrnYp/4NgszRVmipRbh/AfxX0tmRTktIobV8JNO3WoAUHQAWIPVl&#10;uYmu9tg/fkBgiWaOgtZV0oIbWXwlhH6sffSZoZGeUlPF8XwQyForpayObdm6W6+3SajD7S+QeUj3&#10;m3euxqzMY6u3X2FT4GeQ/IGOSLpjY825P4E1GuTzGFnpM0MeNsYyGkzWCzFZW0kUEugsyB4chILa&#10;aEaj/ZkliATq7W1CoJGgjp61vZAtpcS8xWz3TXFrRzD4mtWSJWAuVAhiWRV8Mo0bIdOlSHRyy4ko&#10;KzD7hSOh623XR1EncmOqZJ5t7RbGmysGwOoWpsXXTy7t3DXx7kpOunw70qfw8wHqL+Gxybujy38I&#10;yBqX3R2uIVFq5ZWBoXBpqT0Hwhj+Jq+IMKFJHSaO+WLb7iT9/wBtGkkOCts6a/DuRoBMgbxmjB7Y&#10;4tJtiKzNIoYFA4zaOZkwu3tm1HUO66qmwmyuisLRbUeTNzQY6DNdinctdgF+OLb6j7k2xDN/dRcr&#10;WYHKZ2qy27RjE3Fi6qmw+BytDWVEUxWd2tpCax93iCpIcAd+EqoJUGmlR2tqLqRu4v7FZLeBd8tY&#10;49d0pjNo6UX6eRpFMB1TCsml9BYmUgtGUEbAuGSyOZiymQ3xHsDeQrcTj/kNkqXfsnf2zJ2oaqrz&#10;e3tqrkKT5HCrXpLZ1ZkaXBpjly2T25U4etgxn91kihzeFyFfWVkjZUMS2b6CD269NQCpypq7gNUk&#10;KQBXVXSwHW7W+Msv1MnMNq1wjx/qG2aRRVZU1mZAsVtWLt8R1d2IMITxYpG6fMJicji89TQjrDdO&#10;NSr7X60xtfh5d4YbZiZ2j616uw1VT0cm2d17izk+fi68/g4kkweOmp6nqlqTz7slzNLi8ilRdYmM&#10;8bm1eqBDUvq0krEGOkfxAULZEg7UCmhLMm7Wb2G4RjmO2KzC7RdMBUuPFvjEglYFSqO2qNP7S0+O&#10;4d07QD2R2NVTbA6+wtJsLD4Z6DYnxspINv5vM5KogxprO9dq5Z8W+ydvV9Z35tDJ5WixBqAGq6jM&#10;bkNG1Rt+ehw1JuCKoRwQE0lMQ0iOKpMitULJDxI/TIGkEahpX4JqmnR7eX0ZEtim9StIt1egJHZy&#10;xaPFtNxqUjYG7yzsAInNxMSLiwVEVwXfJY2mHa25cjV7c60EGPy/yorKfcVRl9kTVsMVRtrqXHy5&#10;+g3HVUsvxaWieox81NMM/F/A0kgSnyZk3amRf34RMgiXwoPFJI1VJ0j/ABY9ur9QE0qEj7hgrSLp&#10;xrwSx3s0e4bkINIJVVFWKjeFowjAtDTVRZbseFQsslb74nbb0EPkxcc56bgWt7O+KD45aRqupip0&#10;g606zWWlxqbxx0ecnqqaCnp5ftsQ8e7YYoYm3WVxDTBX4UHjWZHgUZISf4iaW2e0DBoKV/S0j9Me&#10;IekW5XE67Xv/AIku5Dw33ED/AH1rMm901eKaDSGcErW+8Rm+uP0tKh3SDFT9V9fVFVW9OVlZWdbb&#10;Xq5ayGOqqPK8nyE63o4qygyNDi37jpqGSKOKAjDweJGSCDYyaBUn2ihjhEdNcGggeQFataVJ0jwy&#10;DgEv8VaXfHo13OS6e6kkkg3TxkmlHczVTw4t9ZUj8Rxco2rU6iNgEWrbG2AOhFnxNLL2zkaiPG9U&#10;Vc1Jv35I5OjmxE236PPUFNJ1B1DDVpJS7Pih6ppPunkK1FVufyYnHUhAz6ruGWlBdMZaOOMpDUqB&#10;SpAPbbdpFQ7VFNSxEGgBiIjrROt4yXV5cC93FFiJYsyKzLWbewGDDVaxBWY+FJuCPCz1W9VroqSi&#10;9sYXEUOBw0E23OoqYLuT4IUVVjqaoylbTSCfFbCq8lRUyZaknoczU0sdRJU0cGILdjGO0ksv92Jq&#10;BUct41aaDSsddMBPn+G3AppwSKAKf7ELgfq6ukG7TmPbd7Mt5uPhPLuoWq6Vp4m8EeJ4vegcsxkj&#10;BG4mRiZK2RjBbanH46faW0I6n/Q1PFjuqt+zxKmVko6Smq63uLY9NVjAJSY//SnX0lfFUv8AcLsm&#10;M7VqwIx1mWzIxre9RrRNLNblCmeAr/uPq4DRQHDFe4n+3rU9GV3cst000f73WdboigEjNpI3gIBq&#10;Yztg9gc6FjztYVlUgQ8htvFz9rZSWPA9X1VRi+1d8NHlZVp5s7T26G2dSWxkW16d9s4Weg8wZpOw&#10;GmxVACrdgiTJy7dC3MFViDxQM9afKpWH4fxCopURMDgFCAG6L4NxkRbq4h3DdIx4ZZip7gUm3Mfq&#10;SBfBYBiwRr9WXuK3QMxiYpiCk8uFx0NftnqyZqvEfD7G0MeSz+Jq/wCINUZzCZKvxaZWOiXblWKy&#10;CdpJqHaHi7PyeuOfbTjabbcRKqgMluWigIaKMipqaDQCRp7uIo1f0iADINVT1e6meOHcli3LclcX&#10;t6G0rojJIuGQOJqpkMWQL/jYcyeAxhKDqHX7UlbbeTlPXPWOS/im2e/6lqeg3BVUcGZqMr2PhcXK&#10;2Qp0aHsLclNX0cktNLkevnp+sMutUcVsmOm3LkMLUx7WHLv9PCSUfgwFSuknUVIGB8P4h/opYBh1&#10;6TcJA0Ak3nc+25t3/UhDhVmWVF8NJoy6GQ5fPgTEVs1ik8Fgv8JsMU/Y+JqaHYezWpaDtGkmjqoN&#10;2UtdU7fptq/HysoKWprDgJIJ9lnb38RanpoeyXrKnaH3ok3596+U2saXyQNoUx2sWSpA8SmGHAlj&#10;3gcSEIJoPCKnVVJcbqXkkL7zeM8KOCfpSxUxSrroqxhoiQe03KuuXF2HrEVTmO2ulTgstOnWGKq4&#10;8t1F0Hs6f+Hb+25V/wAfoMv2nuPIZPBrmMfJR7O3JHnYcwayTb20Y6LcO85K2XI7PraXB12Dhp9y&#10;wExxhbZfD8MUAcUqrOKgV1mnGtQsZ1CUM1ejG13Twbq5c8xymT6x01SW+ltMkdo6o8mgwqCWosUi&#10;GacBTZPFH0oc/sczYPfOJHVcE8Wcy3y03bPiX7Cx+nc01fV7kwFHuiuwxzJ3ZvLLboizH2bbswM9&#10;DsXLx1owlHQRZ7JYqspfTQmT6lhaEgeKPj1DhKchSCta/B/aKRqJ01HRfa7mLSLbYf6zac2EgX6c&#10;wlTrsFYrLPG8ZCDjOB9O+YURZSrdK+l2zkKjsDBVLdV1GRGC7e6i0mDca5OPCQ7b6R7OighkwWHz&#10;dFnetf7uJm9C4ndMmQy+yVrzV7mmyNHkMUlJZU0iVhbfqMxP9otTVZwe4nQxPD9MDxMhaFSerRXq&#10;zHbYhv8AW3hRF1GzlITTLtbKPBCiaLS3cGuGkFuw8S5MkLrGAzO0qybau8alurauWDNdMbexAq5e&#10;yMFUjLvvDu/fmUqNux5ePLwbKz8e6YcglacZgYaPL9hrVip2lU4yjlp4o2TbkokTWQMYjbGo8Va5&#10;K+dSF9f9CHbLqJwrst4hFwLheaKXTXsQ1eEsjss0W0ayGWLSnimq+Gy6r2nibf4CChUm49ttRYfc&#10;9C3V7zjIZv5l7kfFv2rgce+emq8Hu7bib5enq8m+WzmTz0Fe2MG8KKeDYirUNhIaCPM1VLVo7LGJ&#10;HmZrUmguBq1asUuDTQKMoYj4G7zTWKRgjpFtt8IbexiTmMAltqkaM25iCsku0IG8aRWhcwq2rx4w&#10;sIBNvIjXDo/SkXasUu89tU1b03U1cGE3X0TR00bbkqHocdJtnrPs+spsZTbSh3Im4dg/3QGZNQ2J&#10;zstZldqrXnMbgnrcXU0tPD54yEmY2Rq5PFwamlyCdYorCgCnQAJMKtHqer21yjXm3wR8zx6LaFVA&#10;FrIPCVZdlkVVgK+NES7GVRO7ta0M05aAhOklkcTVVOyexMmnVWdrchL0TXUNHXt2XtTKGvXevd3Y&#10;aLjqLe+Jr6bZNc++hVtMRHRrN2R5/JtSTGKjKtZLeniL9EQoiei6sAq93TzqaZII/sRiWtRRzb94&#10;Jntbsc1Ity93aEyCJQ7iaDYzKVcxlE100UKVvmBNqYwGDO+YwdXjaXdssnVGaxNTkN8/JvLzpRdh&#10;47Z6ZZsT19u3b1Puuqqd15rNJnnxlPUHGR7jxZhwu1knXDZamqsspqV3KGEsrfSGlJlU69QoVuiV&#10;KqahWIB8P4zhwQMBqzuIBaWsMfMkSwAbbIyfSmFgUfYgG8SVWVvCBIE4/QFDbvG8p1MVv+YRtKWL&#10;4a/NLB/6KKw0+J+PWx1po5Mnls5TYin2/wBUdw5nVF1DjtyU3Zm2/wC5gQZT+BZrIV+Vwbv/AB7J&#10;S1WCoKqgdVYQtHdwsYCpa5DE+ICWNbldRPwyClFGkLqFEA1gnok5hu0ueXtwH76jmSLaZUSL6SRf&#10;DHh7PL4QjoHtKsxkAnZ2t9JmmZoZAhHjtikqs583v5lFBDtPM75ipu5/iXTVFDjdz0O5Ps6XcPxj&#10;+DVTPjKTrLbNftzemMqdzNgkqJIZ6qWffgxqx4KWhbCZNatZvCSNdW5SFmPhLkNp4XMbUBParA5D&#10;lSE4tVSB0Qe391bQbNucdxu0cIN7KQjx+NXXtN6jMY1pJMjikTWySRvcGgiZHidivY48lWboz25z&#10;sDcTz0e6Pkjmcfu6Tt7Z1e2KqsXs3qvbLZCPtiGtg632PW00dEMbLlK3GZDG4cU0m3qqCbMxyVzk&#10;8EOqBYzZtRivbqArqFsxDLUmQse4xxsCwBcECikfXl/F+8p7xuZ4PEiSSknhawnhtvUceiVU8O3E&#10;KjQtxcRvGlRbSKZqSCPtbG10JxFOnVe84mi3l8TsVMG39RYmoqThth7Izs2LlkzG4a5KwbTq4Wkk&#10;23B9tn8LpbL1lRU49npzqJWea3VoGZdMLjv1EGlsC2CAMdviHtlFEVQwJO727jtNv3ZY98hhkZ90&#10;iK/TGPVGrby6QqzK1AzDxVsh/jNoT9TNMYSkaJ2m25kG2BtrCSdQ7inx1T1DjKw7ebf1PlMfTQ76&#10;7z69nrop+sqfdVPviurt1yRiarmpsisPZiQk7bGMUmNvRhtI8W3YkxJX9UcFa10rqOFC1LKWH6Pw&#10;uGJy/czWpuriCLmG0FuLq4oos5FoZYd9DSGIjXOs2nw2VWVr4tqtfBp2r/I0mUi7CzOVl6t3THkc&#10;RvjuPMS7vbtLCGp2xVbe6263wOKzWO3hDnk2x1xFicei0CbgzVBW4bZ5V8RlqaoyVVFWrZYmIt4x&#10;ZuKstVFc1FocrqLOWPkpo2XBC1BL7ncYde83Z5lth4UMvhsYw/8AZnfE0qyxhbUQLUGScMIqrbye&#10;JMwZU7t/DVVFS4fx9Tbnpoq3eHxNxVbSf31EL5A4za+0dxVWAngfciSbko8DVRHJNs6hNPuOj8r7&#10;hqauoxFVBSJuKN2mgcwMVCwsDqrRtNspNAanSO0yCqNXQAGFTfdb5Y7TeIo9/jV3k3JCng6GKB94&#10;kRAWRh3tWVbXE8BHjO5hdURP0mJqV69wGPouo91VdPL1bUJUbe/vfJTHK1G8u7etlmpKbZMe6f70&#10;71PYaSv9xl6KupMd2jHB9rtlcTUToffoVkVllFnIJ/CWtJFLVVrWgBXtXRWumhMP+iFxUl/dLi3D&#10;z2q8xWp276uZh/ibiNfGTfFd3icB5fG0hQAy/Xsw+lWEldIiVsFf/pAy8tN1pvbIJh+xe5an+LVX&#10;a+EzNHiIsH071zQY3InO4zLwxdWy7bXIS4eKtzVNV0Wxnc0eXirKvJUssdPDkVYIjaPTUupdRAZW&#10;FsaFSSZAxNSiMpY0dSFBB015CG3e/bma2W6WKUxSiAM0bwS7wFPjaBFaNEq0FxOkqQqTayI8rLIi&#10;c23SZRqTDZV+qN7gjdHwxx0lNLvykmnrExGL2pmUoIszDudMDvV6RKkVZ2Zj4oNx5NpTnhUPjsjT&#10;UsVooSWgf6aQ6fAbLaqEeAuoFTUMB2GUkxtQxhdQLHe47ikS7xCOYbYSTPusRAgMbupO5yiBiyEh&#10;DJ+ulnRbgFxcGYQMkaofP7UNRs3FR/6Fnro8r0tuw/wHI7lTIQV+U3b3z1zDFXrtRNwjdXYdVu9Z&#10;dE24dt1dFFveO9BtdaDI19A0DMMTGOaQ2BMhiRcsDqKmAgEntCgCtKVipWcsMdKtwvYmntrYc0ok&#10;C30shKQSARm4i3VXdEC+LWbEQfUVvg3+61Ld119EP+TXUmIocX3zuDb9HsrCZqq3T3huXGb77f3T&#10;V9j5Ta25KT424zB4vJ7RzuHqGk632vtfO7uqaE7d3t5du7VpK2Sl3HFPmsjt9SXXFtDbwQ3T+Eoo&#10;O6UtJRXFvqAbMrBwdLeDqdqIIFREYEebNvO47xuF7sdby4LEjwbDwLRWeCTdzF4qOVsIms3XxoTf&#10;+FbRmS6O5TS3EsTJWr1hu3urqut6jrtldl5jK9t9Vde4TL4LaW0qXa1XtGfafWHWm9MZs/Ddcydk&#10;zzbE7G2xunbeAqMlHX0uJO7W2plcgKWnqpaiGSElvJbiXcnuElk1KrTEhlWJT/jQilcByhWlYqI6&#10;rPcGR5gJEFZK5b2ra7PlGHa7jbYTa3EkW36GE0l86g7JJuFrA8lst3FN2/WKbm1lk2zahaQWEstp&#10;OCq96R/ghiotw9bbpoGgh3xtjeu76nqLcUmF7A2N0zvPKYmv33huo+mt0120erc/S7p2RU5rG5WF&#10;nrJcvT4+erntk2pmqC+zkup5mgtp4rkWdEEmpnkRY5TC/hEtBINTKpRfElrOYYgio2RXzDZbJtu1&#10;JuO+bTf7THvyeLLbeGltaXFxd2Y3K3W/hih3O0ZoYZnW4lNpt5TaxuF6buS5SscrbOV2pt3dMXxh&#10;yXWu83xeSqdj9u9d9fUHaW0Otevu+MT2JlKKmwknzB3slTke5enZaXoWq2zDBsrr/cM+30WnNRjo&#10;4XgqWju0kMt0sK7dLO0rpJGng6FmlmYeE2hkipBIVCXdunwzQSqVQmNikWzvLPY597POe37XHYW8&#10;1le3f1slzLttntsBa9i+phub1pdztfEe72Dd7w6pNt3GykEt0FuoYpCbIyPZdUKHbOW+PHT79Pb0&#10;zvXH95uwmpNw9e4E7b7DkzOb27tTHY+srNmHs/aC5VsZl6zKU24s9kduZioqZK5JUlFQ7F4s4RzC&#10;g3CGQyDxncBXXVNVYpKNISytM6COO3WPQJXdwD0zuc9rtX1sSbpO/Ke5Wsdm30VtaGa4hkEO3olx&#10;eWmqGziSKaPbreZ7y53ma6+pNhbx27uvXHI9vdk7lNEds9f9d7Ty3eUE8Oyd7YBKXZW3e1oN7Q7P&#10;6X7QwGD3FHs7FT7C3JuPBbEgzNRTUGRyUWKxuAo54YlzRnWtvZbjcSKs9nBFbibUCqyqqhvDKSSh&#10;ZGRGjjgLQz8I1mmUKFeMu6Hmblfa9umNjzLu9/uklhJEyvPYTzTNF9WLmzsPGtYLi6+pvd3WLcNq&#10;YF7yaw2+R7gzW1wsNqxbF3TvTH0Oewfx77C3J1nkdp707L2n3r3Ds7s7Ady74733F8uty4vYnWD9&#10;G9f5jYuxs315uPr/AGhtSPb2eyVJSDL4nIVs0lXSUYqCyPiGJJ4kW3ibdAT3ykI8gkkaEpHEylxJ&#10;VRZyMjRaIilxbMvZqQTXtxc7XdXd/ut/DyHIiBLa2jeeG0ltLOK/F1d7hFcLBNZ/qycxW0M8d81z&#10;eLPtW8xSkTKiJxeDxecotqVNN2DT7YrHqZ5N/wC96fe/YG88mdzbX3viNtb+g3X3Ftmi3JhNo9V4&#10;Ds7ZWE3P1nls5JBU5LK5CWip1aiWtqPZdcLdxRncNuvBb3SRsS7alkEYhkWKV3TRKkYETKr3cc4j&#10;kKTMDToY7JPsl9cW3KHN/LEu78v3dxCUtIRDLatcvudlPe2dvbXXj7fcXkpvoXe05futrea2jurC&#10;JotSUN51N0Hke5e8ezeyJchUZfov5H7YxdBvOl7A7E2Lv/tXurDY7L/Ifd+3+8O2+xNx42i6B3r3&#10;xU7yigz+3c1telpcLsjG0c02Ro4aCgrZZRHa21nfQ21vBCyB7udir6g/hT60Z3o7CRncag8pE8wH&#10;+L6VKnqFd53jmflXcd33TdN2hu5INk2qGOa2WCaBLza3t54rS3Q28MtpDbQlY5YbNH22wkYHdfqJ&#10;UdTYX1h0YuH2R15s7MdPbezC7c6+6pOAxW2KncwweEm7E75xvZm7BtnoTE7gwfyS2vhN77ixKbgy&#10;+2NwZyWvymVoGyW1ni2rhctQznNvbt9OrG3JlGnhIK4ZK1c1AQkkgGroTpepK0jDeN5h+sngTejB&#10;aM86aHs3KjXBchEEUYR3lSNQokQ+DcRxiSEKiTax1OIyFRmstu49Z5OnOExPyUylLval706yEONr&#10;szW7Y2u9a/dkVQOktryZ6n28mNfcddhanC1Ix67cjhj3JicvX1SgW+mIRrZERkOtA+NJMZpkl3BJ&#10;roVtR+MNQhekjb2qXUt7JzanjKLaTW9uWYNou1LgoixQFYx/bSo0Ok/T+H4qtJ0/YDbNfiKzG4h+&#10;pa7b1LXb964paqh/vrNsGCvj616f2zLQSQQdhbg3Bmsw3XTYcMmPxk0NT1UaMT7yky0FBXxz2WNj&#10;LaBrU4MY+LVp7Y8lVpQkevxnEYU9I7ncLWHb9+Y8zRq8lvdNi2KB6TXZWkjqyNHqPbpUC1JLXAlV&#10;aBKx7PqKnrXaG0m6hzmchi6j6OxdTshc9XZwQRZnvDbWerMdN1Lg94Y7tDHwZE7ZfJz0ldmJqref&#10;8N/iWHejosPk6eqYs4iqQuLZtVFWviCp0tCABIaqMfxAug7Hq5B6MN0vI5bm+tX323a2WS4en0ch&#10;CmWG+Z2NqumaXUQrnw3VLggzQiOFGTpRVmJqxk907pi2JnBLisZ8lmxe+p+5diGXHEQ7F2/RVNN2&#10;1LVR9SbeqZaTD/wuLOZbE1NPFFjzt0p/HMZka6qb8DUngmyfQzsKah/wkgBNQZyGz4QIcmsobQQv&#10;T8u7x/VSXj80weNEkUhkEeVOncUYmURmOEaaK126tZgUtmhM6tL0oMJtOqwOWp6Si6gy2Dp6vffQ&#10;yBafc466lL7K6i2bPT1tNjt4bk3BkctR7EqMYZYqLGtS1PXFRRHJbobK0lDVxzqoUDXNqotmOloz&#10;UuDpqIQTp+KpGD5SZACs3RReXgh23f1O/wAMfix3IoLd0Eio24siCZgYqh6MqgB7IUa4eSMFQHf9&#10;08jNsfYe3KnpTPTrh+p+sMcNsvuSqy/8PfP947NzNdQt1Bjd1UXZkB3JBiDkBBNlWl34+M/iuCej&#10;x+NyNNVNQRvGsTvbsrBVH9qqntaDT3mqppBwpB8IEq1SR0t3K/trm5v7eLmS3kt/EuGp9HJMo8WL&#10;czIWhj0SzmRky8ciC5NJYBFGjKVXNC0O8MpuKDrfcM9QtX8mtxPu2m7n2UKiOKPC9XbVh3A3clLU&#10;0vVG1aoLQ/wo7prsTPh6RKQbbqaX+N0dTXzU+nASOH6RirO3bU5VvpqYr3VJwhpIfjUhDTp+43Nl&#10;lvL0812wu4beJvFMVdLxDeAKMUAg8FF0m4YPAikWzq0/6o5bRw9fhs/h0PUW5MJDVdk9BUzwLvLH&#10;7DSui2T0/syv8cuK3buXP5Xc6bPosQkz4OiNPkNiNR/xfNy5OiSSGR6NGeWwc279rxEHxAyiotwR&#10;pGRqFQzMaTZVArEEpNwvIodr5ghTmC1WSaG/1J9O6PMqPu7IBKwMbHUutEVVksgwkuHli7VRg2pW&#10;5DrLY+LXpLcOQpoeh8JH/d3+K1+fllXdvb2yp8hDN1tgd64zf2Xl3gMf9zJLT16x9ix0Cvt7+G+C&#10;oilpawFY7eYWzLJ+nnWVrpa3IVmNQumtVSjGIdkhdielO+XttPcbvaHfrae3D3blDAZApmh3gO6w&#10;xqkk4lKKGljdFumpNarCikAh3RuUmoOwc9LTbx3jgJp/g7/LeqPBtrG1GboKmCD+XbiWfcuVyVBQ&#10;S4zFVeCdlMOdQxVNOSfBC8LP7W8yy+HJaf4xIunQ9AzUX9ZFEjUFIOOg3aapQGMQj0sXBD7MWxlt&#10;uZa7RBMs5mtqyJGDODZTy/RoGfVubEx/UJsV19PYStGLuS9W4gSFxVwOdq1673FHP2L3HBUY/qfb&#10;aVUrYDKROI8xn9vnH12IptFXLTU2ULNA7U80i5mPV9wtMDqBZcJJHd28LrIgjbw9AhChTKkp8Mwh&#10;ikXjA6hao7R32JJpIGqvQ32+aKfZN93CMWMwuVF3437xeRplsZrNBdpuDwpPuX0DVibep7eG85YO&#10;u226z3KNVl6eqrdk1Ft3eGRfs3vOJIezevv4fq2NXNHT18uOzDVWIr9pYXErSVNBHEVl+wE7Y2CI&#10;I80jzINW1Qybg1vR3rGUC+Csq/pNFWMRMyAmHB+lDCKxqWhlnbHSe6n+i5Ut9wkWztD9SLlpzfy2&#10;MtL6K903TXkMU7xpfVzvhha+5lokF/ZbbHVuu6nM1tBS7MZezu4sJj33T2c8VTPtDI5SgzEcbY6m&#10;qq2Kpnp2YnGyzmCKarj8UEDBIY/JpAvazl7i/ummkIDLN4mpmAA8UGcXLUkwRpO4rF9QlBGLcqoY&#10;tb3t30u18r7Kmz2iTyRTbf8ASARxSsXaxcbW2zxl7MNJq8T+p73n7ouQ5vZd0jkdolSEm7cy+3sF&#10;JD2h2BS1EvVdLJlZF2DW10VHGmfzMFLlRNWUjQYzK5AUifcRBmra/wAfqChlDJ7MmK2uZFMirHM6&#10;/AIynjLEAoddTQeNWgVAybhq/wAYMGs0Od+gFzvuzWv0tq/1NlbTeGLo3qzrYS3uqVoJlii3M7bo&#10;JaW5aCblMx/7p4918GMvN31jtz51M1VL2vuve2fmz/VaLsfIbJzu2Ruutw239ubnxuzqTsuTIbUz&#10;3UlRtgQw5uuliQ4vBU7SVYnNSdA2iMdvj8KR2d/01DQLG0jK81IyFc08PNbMskFuq+PHOWAHSV7q&#10;Mcz3KbhtlpAsUi3cnhbpLeQWkc0NiGvkM1tV/qgE08xJFNu+6zy/u+92mOF69PnZmLy0kvycdcz2&#10;dkdmfwzZOW2qme31sLcVbjcTlNwbOqcV/C9wYuKfGbnh3BbwUuZKquYDLNUhKuUk7C7rB9U0EKqg&#10;jh0krJK36cYiQvSQ62hVjEvH6qNjfk0iHVNXIt/Jy/a3e5TSs91uSTUlt7GGt1cvfXAgaS2X6aO9&#10;mijvpCVRtjvIxykEDXzUacs1fHjO3atn7Rpzk8p1oa+sgl66q53wjZGoqKiup6UQ+Sc4qpV6cLMZ&#10;CjNb1+NWVwPuUAmItowiaPOV6CNWh+EMRNoLaBTN2p+vysVek303Ju6PtcU+73DvMbssGjs7Yl7u&#10;WO/DF3jX6D6lYBdOrgLy/NGeVVKvf6GdNwVsMWc7fpBJ2rTxndPT2Sjo522XVw0/3m5plpchTy11&#10;G9lxFTDPEoqDplednYqI1PurybpE0v8Aisf6Zh0900lBEDEx+Ksvh6tJUf7nBhe5SEnq8Vlyfe29&#10;hJPvNyXvI9wEp8OxtQxvnS9iVi0I+g+sEInMr0PLDxNy03hzbiqFHb4y+WqKftmAZPuOKCDs/bL1&#10;NXQydZPJRw1+3sW6YaGCsokoJY8Bjiv2cjjzZCoqndwWVb1afd4hM62iARvHTM0ulYVMbEBW/XKF&#10;9FAKX4YXS6lgJD0W2cj3w2+P983D3F5ZXOoFdvsTI+4TrcxIXeMHbBdLb/UN4pEnKckZ2NzHJuio&#10;WzsCkydPjOwkGV7TTJjt/adMiwf6MJf4buafb9EuOwlFTV8NQ+efHyOtKtRM6QTZFvBErv6Rpv3r&#10;GhLWcStHJGPinl0iAFSdNSZ9Bfw2C1G4BvqFB8CvV1i5FvLi3t/31dSwXtjdvVYdu2/xTuMyXKr4&#10;jR6drNyLf6sPOVk5UEJ2hzGN20kl3aONXcG+ZKDLYDsnsTbe/ew6nN9fYVZ+sMZnN19t5nKUPXGw&#10;MtNuCWobEbf672zvyvqqHMZPO1OBzOMy+N8GNkDpZSe4d0uFgvIyrqw0KJZJHMkBMcdf1Iy6LI/0&#10;0siVW/kaK4U/4szCReX7Tbptlk3TYNyR45YmE05s7W1hWz3Kl3d+EPpLlLa7ms7Vt5s7e60vyxbW&#10;91s0qgbykbgbnu1ttYrc+BrN8HcnbGf6UwGG+K1Thd6/3PxOAwPZu1zuvJ7K3n0jtXeOYzmVz2Z6&#10;H7bzNX91tPdUEu0t00E81bX5OWqycCeyP66CERWdpPJOtr8MDSF40I1hJHVNduNZJMDUuPHuk/xi&#10;VQ1BKMvLm87qdy5g5i2yx2pt/U+LusFmlpe3EErQG6tIbmf6bdWKJGkW4RqdofatkuqbVYS+CXYV&#10;tpT5Or21ijjeneucTW4HdUO8B0xg9z1XROI3t31sXralGA2TXdY9lDsCgg7B6r37XS5XAdStVV+L&#10;39mMkyYbGVtDEsyKWW38KI2skSWyyGRDIGdUaOZysmueOhj1PGJYwS17POwoIkBBHFJuSXm5nfIb&#10;653uewitLhbaSKGWWG9221jmt2t9suw6XUtvBevZ3zDweWtq2yN1mO4XMkbhjVYfdu6qvcuPq4tt&#10;bJn2Xv2uydZ2R11haHb28drS1XbOwqDC7o+Ru0t7wYbrDprOdSdh0N5PsYH3nS5fcUXmXHUaqiM2&#10;toxliktbem6QMfHUGWNo7kaUkMio88iIZFmDTaTblpUB7l7TPft9A269j33cxLyducKtt0j/AEdz&#10;De7M/i3Fn9LJcW+22t3eLayWDx2Pix7qILC6eoilCyrODKZFd2VOX6z6+3rt/cmE6s3bRnAZfdeT&#10;2/sPK98bc7XfaO6OyN412+qfKbZ+TXbmR2HNDBl8fQ4nKbqgmGQlxVLUVSaffpQbK3VDaTLbeCol&#10;hdTUOwcK8vi6YZJHaZQXB8ASNS5ikKJTVk1tzNud3f8A9YrCfcxubrZX0DLpa3hNtK9tYJt6zbjZ&#10;2dum3u6W8sf7ye0j1bPfWq3FyWfKek7m/ifSlVs/bNTujHz/AN5cV1ngNh9rV25tjdkL15uB5tqZ&#10;/p/eXW2JwW0exOgdr1LxV2Gpc3T5He8u7to1VBm456SopKGlUT2kUM+3XLXSMgRo01AkgoJBhkjS&#10;Qoo0rc28cIS4Z/EjchR0TbZvlzu1hzrsX7kuraV7qK8u5YmiRWF29pKawXN3cWoup5Vll2jd7rcZ&#10;LrZ4LcWc9ukkx6mUVZuLeyUMnW3cdNtXrXtbqvenWFJuyg6T2VtPrbtKl3C20t6b83HvPEbNo83t&#10;/ZPya3fX7UxXZeWxOYppqOjxngloJFqKyZYajwpZbtwyrZhHicywNqZYmhSrHQjhYAyxXEJlq1xJ&#10;b3eqTw2IVJHuVrteywyxSTc1SXcN3D9FucaxpNex7hcEW9bmeBjuJSe82vcFsQF2m13fl8QWbXMY&#10;kPQsuZrOuu833Tl+zIc7VbFxm28zX0uI64oa6i3FU0bQB5dt4uCeChzz7WxRSpon008kFfTVKgyr&#10;GPYslO6wC8kFuisRqIYzMwZV+mYOFPeynTE4jP8AjEp/eKnRFq6gDbxyLfvy5Z/vOd7VGCK0Udhb&#10;RmKSUbtE1tJIK28NwBJfWr3YX91WKLyjPpnvFi6E7e2OrpK/tqrope3vvshhdk4ehFGnXEky4TLn&#10;Drt6bHw1eNkiqPs8Oz0CtUKgqY5JJ5EDoj+3pG3SPxz9JHVVXi0zmiRiEglWPildWg0p9ST+8BUR&#10;Fui6C25Jul22U77cCOWScN+lY2ya7m5O5KwEka/RxzmH6sCUV2VE/qlKVkvY4y37p2/DW4v5BUNV&#10;T9npUPtnrvHVtClbtVZYrVm0pI6PExGAR6sXU4s46kjnYxSSTSsCstg1XbdofqD9NCvhiOmZ5v7N&#10;RCcA1bw9Xhgiv1dfr8iInp6G35G3OTaDBvt3Ibl7ssKbfZA/WTHckOoxgQC78IXzeJpGwsi8p9jX&#10;qp1G3o1TEO72q17Ri8tV1jPWTpXbNqHgSnrqiqBpGqaL/gVWUiJjaWKoMkMcryo2ltDncj7pB4xF&#10;rEFQJ5zOQYlMNKBj4pQMEUiv1YY3wqISRWzt+Tt1axQ8wXTfU/VFgY7C21fWTx36nU8KmzFy0DXk&#10;ySaRsLxpyuNL34VoPZtfUYrM9118VF2hX5w43qmNKWHJbBx9TRRzZs19RBSz5nRD5KaiqTBSR1gb&#10;XQmYJrmVQW3k3WKSallFoRYzQNOxPhKYiCQx8QJrCCg/x0Fr7uWEnp6223kK/sdse65kuwLh71Sz&#10;Q7fCo+tmTcFYRtEptZZvp2upHkNOXmjj5XBil3AIwa4Tf0OIzHeOy8bSZ3pLFzHcFZmcVvHc2Y3j&#10;H13kty1h3AcFtapx2KlOZg33VVlG64/GTLjsbl62qf7Z42q2iKbVrq2u7PbZCYjHcRqI9Yd41eKR&#10;ljAwEDhCsMsZZNwXU9y4Ug9SDvFttO58vb5zjaxx3kl3td1M90ls9tDfTQX1tFJfeKA7zPatPFNu&#10;FjeJDPypO0dvtFvJIjxkbMtm3p8fWx4bvvedU9HuHrejpxRdTVFTMrQJmKh8DHFW4ujoK2J2gDHC&#10;Qj+HwNAs0VTJMq6jimrcooFBdBA8WgW8cnwiFjGInZYh4fxGxDfSRV8WGaR6r0BhI0PKd9ulxbRx&#10;O+42189y263VqymZ7+NbyS/gjmvdN1pEScztB/WDcQn0W57fa22iUsu5Nx1E219r13+mDsqugqN4&#10;b9zM8a9Q5quOejo8Jt+auqMtlKqlp6802MUl5K+o8U1BJJ4aaN21L7tBJrv7q4WWRxpjmDaTIKo8&#10;o8UTSUkYIBp+sKC4tCvhwwyIAxTbraJa8u8vbTJt1tazOLiy8Lxo7R/8Zt7J/oG261MllE9yZBKO&#10;XVuG2vfxKbrcdytLiSSFGbdeWzOnYGbXtDu3Dfb9T5jLNLDsHPGWrp8tuLPYqaYZelop8hi6Obny&#10;SyQieYoscmlZFb2zaiSOG8mLuAlSGI0aTLDGCwmzJEJ9X9oiOb+pW4WAsxVfu/09xu2wbWdqtXkn&#10;jiRoFlFw0q2N9dHwm29xHbXzbcIzps57iGLlYRiXa5dz8KNZFRu/cFY27sxJT9rdnvBt2TpvHUdB&#10;jes63BR42abbuGqkxskDB4ZZKiWomaq27LHPjaxJGnkmilXQNxRum3FI1kNS8I/QVSaSufAWINpc&#10;rQkbczLagDxRcF1Cm1zdRT83ePJ9ISiQX7E7vPMFEljbod0e+e3D2yya1U84wxPvju5299qSJ2lR&#10;xgzFRD2bHXydzdlfbt2puiIUFR19lYqRqiP+JMlFrqKWaHI02MJPjigGvFC/gmkUAe2bpyNqt5El&#10;k0yRxyVCDu8OJayE8Z/C87pgk1icQRTLnp/ZIYJeddxs5dltGls7y4tSpuXItzd3s1LNQFKbb9fS&#10;q7Jbm4seZl0y7re7e2Oq9P4j/wAYh/iv9+t3W/6CF/u/7/f7k/743/4bU0/d3/hv8X8vk/yfyfa+&#10;Tw+rRp59jHT/ALraVP8Aa6q6Fr/a6tVK0+fj/H/o2jxOzrHn6hP63V7NP0ng6fqpaf7i+D4Pi+Hq&#10;r/oX7sp9Nq/3WfUfS/4x1//VPV1vRvkO5PllSy7a2FuCGL+ab8gJaeLK7vochnppYvkX3zkRQPsv&#10;Z8MXYuLEUiPV09A8pzdUNeaEqbRgqqZwtvK6bi5k8FGZUiIqypUETqcvgnNAfgIJUUloepy9vJq7&#10;PtNv9ZcxxtLuIPhwPOFYHa5FakPfpompl/tUkRJZGNnrQqCq+5qNubq3KdgbIQ0HUnyBcbgou0dr&#10;vFjxm++N2YdzQ78xOKbovbEWeWhSLI5DN0dViszFC+P29DT5zHZieVBIoVJITaoG0SduphTS0te0&#10;nxRQ+ZJ0D+11Ap0IbC4aabbb7993ak3Nm2swxO8njRbeCGmjUWYZ1FPDiRGuSF+i0Os1VdkKDHwb&#10;khjh662dCkfeXdOPRsdvSk2vLkW2p0lnoYqs1HY9Nk6TPRYCONoI2xfgoNlU1OBvqOvrKLKvK4yo&#10;ZJnFrGdLutdRY9yua8aLq+fxA1i0gjpqG4mjstuhbebsK9vbvpMSIB4UtooIGnxJDF5FMQUKXviT&#10;KaJ2lxrGkwu3afrTas9LT0PxYx67UpK/dlXSYgyZrd24qmDGdOGsHyM23i6RcTBlXx2cyk+4JRSn&#10;O0so21ic/SVHgq+HcyJbqHLBjSReOqQagwJjbyGpf0/Kmsg9b8WYX212U273DqsckVDZTAgeBaOE&#10;aE0uFCkFhDI31JYB2Jt9SdRslHUpT7w3HJ15gvJj9gfJiaTdD9x7ErqrET5TtQYxEqO4osPF0Hs2&#10;t3KMS1K1TuHGT0OYSiTE4OOm3HiNwVdR6S3AJjNkpXQ4A1EDtYn+zJ8Q0JFCDqyCSVKgUttxL/TX&#10;T8yypMs9odfgK4YPHEhJnQfSR14NVCtEKR0kSSqzydFJQboqp6jZ+3MDSV3feNaRH3TJtutZNr9J&#10;yfZyVjb7psmmRzGzZ4golxapB19TxBux1yf2GXMzkkRW4UvbjQGB+MGmpTmowCTxLV11pHTtomiv&#10;te20i3iXxXtStBbspbwrlamkgOplHascOnwQNd0WAfpJ4TFtkNt7LxJ682w1MNsfHGhl2pRz7zIx&#10;a5HfK5n+CJ06lanyR27RiHHjJSY3PZOo3HuCejTL4SSHbWI3HS1NFC/qyLClCsfcJBUkFRhh+nn+&#10;KgUcGyQQ/czMLhLVt1uRIj3XZ9M+lQ0EkorE6fUVBFdBk8SQd0LBEZW45d5fvNw52HbG3Wmo8X8q&#10;Jjmou7uu566kapzG0sLNXN3I+Bi+NW1pa2HFx0VRkctj5cMRTR4GkjG6cZnaqekkS+EYVgj0EEad&#10;VKiitTSx8RqYJCEUJ1V0MoD9lfl7kbjNulyJkaA+L9OzlR+vGf1I1+miLZ/UuEYFV8IDx0kZlJhU&#10;fG55MWeuevdtU57k63oXabfY2vDXybX6W26zzQbc7Cpsjm8pWbXjRYqLG4x0r9hJRxzdjvX0lJlv&#10;K9hriH/FUwI+LVprSPFFNcEih+GSgWMasgvd3t9uuwN8vGaRLtVVbcLrWKe6I1SOhQagpAQKskBY&#10;SXZaOoZL0MtRHsXYkFVtjpqgq8V118fAKJczuCsxmPOT7jw1TAuKwOGoj8l8XDWNSh0oq15czmqi&#10;OOfbjRYODcKSJ4MBmaGHMcf4gTh4hxX9P/nxP9G79J6NNzmChraG93N0+qvCAIGjH6lpfMNEcoN0&#10;eGnUH8eZa/QqIQ9VZkGrp9158zUnTFJHVS/JiAqcnsGpyjwik61iR6vMU2NqPijV1aaEQDcCx4OO&#10;AQpV6t4HN20ysI0KrAPzYL/xHpVmrJ5kVj/U9D4fCzSQvcPMJ92aGn4UQygKN2D0VSLfw9QqBdfo&#10;gEhwbsV6cNtS1GQlhin/ANC9LPB2Z8WtMdLNWPHTqetNhUkKww7qxwzJjro3R6RsKy7vlDRru/Ri&#10;HqwHEYeLalBB8EXGtRi2pQqAKV+Gv6ZApGQ9ei+/hUWe9k/vQoJL9gQF8I/qbyO8yMSo8MfqjN9q&#10;J+sP05U9BSKiqbaPXWT+96LijoeqNuQUcjRZ2A0a4nvXryWc4CtpaRe86DGVFbF4pXoV87HwPsHU&#10;BVkpUNBUmEJoShHkS9pUEgBQM8COOZ69He4xxv8AWIg3Yy/VXVQxZfhg37R4Qk/XMi6VoKkKmobU&#10;AGPQqwStH2RuKrNX0lWSR9jfIdqaOOTBUmVWSq6u6ieQ0key8MOsYVjKBdW4f9wqU/g/vMrbjNOS&#10;+XV4qn6ciooe7QaC1GBTxCQPi8IVp/ZVSvSPQ31cscbb1VUYtQQiUan3xtQNfpaMwrGdwLRVB+rH&#10;1GkFo22uQqcbt3Q3QDLT7t+HNdCiTVyY6noYsZsWmkqGeaiFK1NmJXZqSHCH/SPJIRqA21JjwrkC&#10;FWtiTbk6YfM6gKW9aBcccD/QdNKDxSekW6yRfRb8indVPjbnpJVPCJMm7VMni1kA8MVlan1xkZs/&#10;RBAEJKXn25tyf7voaOWj6n3nTUtT5ZkRZMf3fsp1hVYKdewoqakgjc1a7JZNrQsU/wBGjrlv4ZZP&#10;CaJFoe2H6eanPxW5Jcii0HEUo1aC47OjTcEhN66um9lvrW0j5aN2C+EFJmLaaDurB4Wo7d+qR0K1&#10;MyUm/sozUXSTwt27vmGnmTIRfchKnpHaiU1BA2AoXwsNbInkZJOwVGLSmCyb/P8AFW24C/EinTRr&#10;Y0YUpXQKrDpoCNXrXw8EmseA3RZcStr7m3rUYjqqqeMdM24lyfDJhC1K6BdV7SRdDX4Z6Te1pRU4&#10;DEfcQdBzNE3xZaFGq6aSMRLkqT7EVaQ43+7JhjdHaCn2oF7MqqpXk2wy7TO3guojUW7EWwpHF5Hg&#10;aY7cn105Snxd3F7dNQk3eGF93qbvcAKiPSTSViSZj3KUOfDAuQ1fAJh0dM+Sq6uTa82rEdGVlKm3&#10;e6aurp5t0yU+NkWTfuJgeqkgjwp3rnJjJM4yFVsDx9ZzK/2uyQm65MA6706Q6vHbnseuSB+EipFF&#10;+wGjgj9aoDAVWQoYiLveEd7m3I/SQjSxlGFcGYYrUj9F8myKsYj0t43yku/3mbbHScyL2hG9PHHm&#10;oGqaaOPoqolllLYSiSLBVOLYKqP2RFK+DpqwTb/E5qtrGO9Do0vaw11gHvIADDzDHPDJjpqNDHjU&#10;CwZok8Fv3lurRRwN/oOqQGOZfEP6cdULaho+qL6VDC6B/SITMNT91gMpIdr9MRw5DrHoqjnq8Xvf&#10;ESTSpkuy9wVNNhpM1icVDszdeMnp3NRDQbPWLeO4nqpp9ivT7fnwUMTUy1CIsUGsRhuJqApkqRTu&#10;LVyT/ZrwkBNaq7e68Gaed9x3Iqbh1oYUoRLHaFQ5CmJU0sF0sv1MxANm6pTTD3BDHQ7a3ti22f1l&#10;JR1lb8vclSUa7rbER5NKvIZjHQVj4g4p967km3PJXSUdbnNrVFN1xV/dS4/CwRbmrMJJFuT452EM&#10;WkeKPiJIoJTSkZqcVFGrIPiYlQa2tJ3RLKMbretOZrB/7AIjHVZxks9yNGoGh8SMrZSlRDGPqChC&#10;yijGT37SQydf9eTU2G7n6niiUblr62pwoxvR2/kpZv4Rtmkx2W2d/BXqiaODe71GS24lbNV7x81B&#10;V4RYdlQIpWa1h0SMdI1D8QmA7j2N8hEFDV0pRwSbLKyzWEQ3fcDLDAgZjA9axSbbIVWEL9RFSpBF&#10;4ZHg/tLs+AUVQ7kjnqNubwyOR2d1e8UvTu1Z6/LQ9l4Oujy1Fne6+xaufAZDN02I/wBHWfxuTjZ6&#10;iuptp09NuLdMrS1GwXpMXNQRrSWNSAptoqhHqS5/A1xUAE6iF82FQhxca/P233pSb6pd43GhvIUC&#10;i3j1EzxbT3ylUCR6wCvhvpluAPF2vwlqQ8boSSXDZFV251XA8+b+ZmRip13rQ0VLW0UOG3pjGzlV&#10;Q5PDvn66uztNIKau3DiTF1pBHPJQwUx3HNQzR3dVd3dIojpEy/ETXtuDkLQ0OBpYaxQMCUBrSxuv&#10;Bs7aE3l8qySbVJTwAgGmbaEBSacNGxBBpLGTasf0pFFwyFFNkKWlG88Jj06960d6He3Q9LGsu5c3&#10;PXUyUnUnbUzhMRDSUm6NmVGHllMv8L3Q9RmsPFLNW7meXCmhRKSMEhuJPBioxY/GKHULlct/ZsRT&#10;/Q6B8rH+oKlTau8u5bbZtut8WghAr9I9YxHLs0qrHBm6jRjVq3Zcwt+ref4ppVEFVLJLtTfWRj2V&#10;1pK83RUorZP9J+3sgjLuDu/sGGshfd23senWjYzeJjLzU+Mp4qze1Q869emhCtbZhCgwmBCQkpoX&#10;YAFHuagCuogVqGr2VCzajSqaz3MmWPcY96u1D3NoQRBG7N9RBstHdgnhJUqUZGAacDXYiNVbTK3J&#10;RaYMjkqnYfWdIp7S+UeYnoYt8Q7bpyuF2Fv6jkzNb/f5J2yORxTFqdM3j2TZ+34ppKPcEM+cUyhx&#10;01TTP9NGWjEqsdQrQi6NCinVkUGg/qU71ITi3Bd+FtdnGm7XASZNulQGFgoeOXYk1LNIPCkKMG0S&#10;x0sk/sZla4ppLX/MNhgpvhz8usP/AKO9rQzN0J148dLV5zcORqcLTL1P3Xl2/hXXmDpY+3MDTYeG&#10;Na+kxucrGzdM8j5TLySbaoq6ndy0CreWj+Cq+Jcqahwa1a4FQaaHFBQeFpB+Ff1BUlvMUjz7Jvlq&#10;d2lmW22mePS1tKnhlY9obR4YKz2511YrfGV4KeLcVtiiKPPdVK+X+b/8yvGvt/A7pgi7m+GypT5/&#10;ddLVJSyZT4+fBJp6J9i7Co6XsSloM7T4vySrkq0zbqmpIodp/bSY7O/cL95A+otnMStSEGurSRpu&#10;ImNSToVQM+Iw0of7SqkDoL8gPXZtxhN/NEHvnXSkQlB8Xab9AQiKbiWQntNtARNcpi2KSRSMRDFN&#10;Uf353TlshsjBffYrc3ycyNHuOn7M2rWT0VGmzuosbGRvGHFRdP7Uy1PJSihq8lncdJgcXTUiYXJL&#10;LuUzVDFCxhIIoXtAddMFjQ6vpzShOtqjJVKM1NakJUdD+4v2fcLq9i32WkMbEsYELAxNvMerWq/T&#10;RaB2pPcK0CKwgl8S5/UZo2lSTSDEiLZGzaR5+xPhP5KaDeslUXpIuv8AYtelLHDnKYtmYMI7+fH4&#10;OmP956VYVyGVnnxMiwnyKXuLUGJdSrC9dWriLda0UjhwEh/SfKIviVItfXBtdr3em5zqkj7rCAtu&#10;Y0Yq+8SBC8ocUowY2iEX8DETXEptGVWZ/wCG32Rs6kXrjZoNV03hkjwmV3i0QgGV7860ORSk2PhK&#10;KXszP0G75mSWU0NWU3ZJBDHs1aIub0hQ+C0k1qgJjWveproa2NSw7ADg5/suE1a4V7hP/jslpFvV&#10;0xF7cMP8UkBQ3EG+Anwm/XcsO1qE/WL3bcI6VdZV1Ka7sbeVavXez4qnF9jfITVnI9/418pTRYzp&#10;3qGigrKfcVPQTbA2bksXHV/aVOR3ZTVG3tuo0NFuBKjM1VLMlkt6R20DWi97AEaiK1FsSKV1vq8/&#10;DK1+KOiVHSK63BzLut8u/XQkgiLB1gjengyb0ncyr9PbiKtY2u0dUWsV14l0QzJrCUsxpsTLD19s&#10;6moa/evw8wNOlNu9/UYNp9e1uIws0uSp1G5KegE5qKTbOIeLetFLbKZKrm2/V0tOHIFBuIZDbKCq&#10;QmurPw2yiumgIX4Q+I2+EDXUhvcrrw9s3ONd4uKSy7mhjEOHBk3mVlq6syiSomMAreR18V3FqyoW&#10;40J/urtfAN1rtOSaq6Snravb9Fu953nO4O/usaeWrO1oDR713Jitx1EyRVGTwtXHht9OgptiR46s&#10;qIX91iCZcWa6fBGPEUjs+nNCRhaZNOMZ/ttQx0/fOXZYP39KzfXSuCbWRdPjx70upUf9WbxMRsK0&#10;u6j6DwzkrOjx8zdg5zJLsHCVNXhOx++ql6+p7Y2plazBDb/UPVWPFVFX4nFxYDaBwsn+TxVG7Vrc&#10;RtdR9tuaOsydVRyRNRppFrGtsDqZQQX46hbsSFrqcn+GKhb41pHUdeu71pDvF3+/nHhwTEOluCR4&#10;cu8JpMgHgWpRTpE12rQxr/i04kuSrGJtLHN/D8RJLsbr6nqzur4R4g1VJvakd8xSz47aGaqMLLk1&#10;pBtrJ0dHJUnIUu2cNFDvqqq5Rk0qV25WY+lictkVmj02sZ0eA1dVTnwVqaECmSFYjw2+EDXU9M7n&#10;ctEdxeTd7zwpX3SMp4ACEj95SChZSzazRngD/VxZlLi2ZU6SWWxtZW7XxeHXY3XtPT1XTe667JeX&#10;K5KohhfJfITralkqItu4+Fd/ZP8AvNRys81dtmf+H7pBRNkxUVfV0EiNRrrEhEKBdA/GDlWt6gsO&#10;yoGaADwj/uRUdGNzcvG1rGdxuyr3srBfp5FxJDu9WVWBncE9rO3ZdoCNq0SAuWLtyvzOBl7X3Ztv&#10;H9K0e4MIPkHkcHRQb6wFPuj+Kbc6W65OOzibifEP13ishhIfSlJ2FDVYVUaGm3Zfc9ThZE0+uOO2&#10;dba38VmSg1SDztsq1CwbSWqYhrYf2WlC1KwLbX91vEVxuW6fRJBcBibe2kHYm+aRNATHC0XjrHoF&#10;4whh1VvvFmCh6R+ldp5veez/AI9diU2/MFRdkYzafx8od4drwdi1OB78wmS7N6+xHa22cl1RuXcy&#10;HYu+u6dtbio5c9SyxTYvf+3du1dXtaupW23kcflHKbuOSPcJBbCCNlJQyV8NolSNDHQrUuEEj6pL&#10;ZJI42kUzESiSQSly3epecqWa7qm63kTok4sShube8mur2dbwSpP4Udq109lam3td3uYLm6S2lXb1&#10;Ni9raSRuv9wUVJ2NtHszee963rvcHbWI+RG0PkHuLc+1dk7h2Tu/IbuqKzafTi752Litm0+N6E29&#10;37TZDLSZPcNPlJaeClwtTlsRjY8djRHMHfEtpQgisZY4HDEBojH+oVd1hkSGhijlg0Rt4Aknlfw7&#10;2XwzGGMrNZb9aLdrfcy2G4X1sLeMSQXwu9VtHJbQT7jaXG4Flvrnb9zWe7t13M2u12atc8uWgvUu&#10;miUYMTQwdYYTftZ2ptfcmK2bu/K9eV+5X7epNn9od87V3D8et20Od6uyvQW+IY6jDd6/CrJGoqdp&#10;ZHsE4mn8dfmIZaaFIY6p2eu1htLOW3ubSRLRpnqNNvPFCFR3MytG7JK8duoWRV8SWRk8QESh6lew&#10;y3W873tN7sO+2txvdrtlukNG3jbLy+aW4gt1sbmC5gt7qwjvN1naS0lnW1sLKK5Nm6fQfT6Ao3Jn&#10;uvNxbp3ptCu3ds7K9Wbq3R8hNm9GjG9nYbqXA7R3Vm3wm+cfi81FFs7b20ht/wCPm7crTZmCkrsv&#10;ioNyUlLCmPSox9fT0i7aC0Z702yfoys8aFB4aFGMyapCA8UrIElXtiEuh1iZKd3TNpu/MkMfL8W5&#10;XEn11lbW9xdpdMLu4+ogj2+YQ2aNJb3djBM1zYyuz3rWn1drNdxXB/sun7LvtfeHReXzu4cn2tuf&#10;bWOO5MrnOmszuyjfbu1ek6+l2XuJdnbKyOf2dh+uN+bTru+J6Pfz4PHYLbW59vq0668jV1RqZN/U&#10;zXtpZNbXBV42V0RWl/0I+CS8kiSstJpE7kUQwQapfDdhqFoNm27l/mPmODeNtgmt7qOWK5uJorTX&#10;/jsbXqC2tLO6s4SX2+3nDR3Msu5bnuLRbet9BFKIDO2zie4F3Nu/B927O61wO4KzfvVuK7Eoa/bm&#10;7cpuH48JsHaWay/Xfc/UGP2rU0+6KfeuC2fmK7dmHyuWx0uJy9DXtFUxVcQgknYgu7/xbqOeAeCw&#10;8NxKGklVIoY/CUi3LTBDCpdbtTNHcuqyJoQkKYbvsHKp23ZJdq3Mx7hEzXlo9i0dvZNPuG5XAvpP&#10;93KrtjTLuLraSbFKLC52mBpLObx7sK0ic2ds2mx+3tubMj7Ow8ewflZvbtDO7gwOBm3RQdhddbL6&#10;03BvTDVXcG4OosVsZstsDrbtzbtJja3AGDH7oakqceMhQTR46WWCJ9PALRvczR/RSeLE2dTKXWQl&#10;2K+KYWmjeESyB3tyqF7wpq0FA8V6Id0TaNtuzzJYmxuYSEMcMsVvNZj6RY5voProtsuLfcXs7RoY&#10;N1WW5S12A3hj8eM7fw17a3hub5QdvbcpaRKXrOo290dv/a3XnZm7uuqHNbWydDSd79XYvMru+u24&#10;u0t3b03rtXY+InnmxMUmFxkCqu6PNi6fPtILdrCy2quII0T94SKokDK4XC6dEdFQk1qnxSE+JbN4&#10;bqese+driWLdLm1m3W5lmj5TtZZPoitxB4xZpzKLm7DXF0ixtGguSAluiiz3eIXVvMOrA8UTm9s7&#10;NhqNodLZCmTr34+w0VHDn+wM1i8pTZXtCOpX7DYe16eH5QtivNSieGlzVYc5X5CmSvwJh2tQ7lin&#10;WoVCK4hiK4XD0BAKAgknTT1UgOPhc66UD908jXEts99uZlLTnut9ZSV1mZaJGnjVUdwnDGBhRrb9&#10;ASAyKgiXI7mzdRtrr2skhwHyWcbhoez+rYMhQx1OZ27jmlqu1MVgx8WNo/e0eLNFUZLL0U+2K0Ua&#10;YqiRN44/Pzza8JTEIjaxHUWGH9CrcK6mNPwpRxSoOkilzuJF1Fex71fgRx20g1W6sRqW4joCI/Cj&#10;7iaSzhoMiPT4wfU70Aal3djUotj7PxCVvaOyXaqpdyzbRp6ePZvSODqqZa2DuinrstusbUpcU3gi&#10;wzwVPXqRQnsY5GmoMuJrJ3XduPBjZdSYD6qaglMAg5GSWqXqBHQkdJZJjBsm7CTdbpX+muAVNvp8&#10;Xw5Lg6g7qy1q1NEYX6YgvdhkDAphsManZmw8BUdb7NraWPqv44L/AACGq3FlRTR7h7qxlc8VJ1xt&#10;OWl77xWMZsZ/EFgydfJkc5Lj1yOC+3weNz8NU1GnhiNzAAKpTvVa9yihc9gX5Eak+GSrMpBhuF4J&#10;5r+2XdpXOu5BVreVwviQztpWBQLp289SyFJiQ9qRAkil+yNOwzG7M/UbP2fOaHBfK+tj3TVdo9c5&#10;GopcfT5Tr/BU6Hs+nw6/HPES5ePEmirK3M42bDNT0MWHCHdmPzdTP7wgFCG3jyzYJYDHgsARXWfI&#10;6FIkIo9dBA6udyeSVb4b7eDst2YiKPVq0bhHqBKeBCoqaXE6vaLXwGUzgkqHB0cVJnoFTrfZ2Jc9&#10;rdGTk1G78ntynytNt/o7aFRHNQ0XZFDV5jLjZ8beOkpsaUrNkQU0dTvj7yjpMmJHY0V57IG3RipQ&#10;5cYLCIVCijY4AkkSA0jo5qC2/uZI9q3/AEbtdKJEukX/ABZl1eHLfyr4krgw0YZ8NAr2zjXeloBo&#10;YJ6LG1dbtPrbBS9c7BnhHUnVn2mFfc24snSUseb782TPVUEXXGJRO9ZkqafFRVNNT1NU9VueShir&#10;tsGlw1Fm4pm0QBBJ4C0otKSAfC8ApqbswfJl1LWkpLEUMd3vUlvLu3/es7SapydVo5/todzOpYot&#10;NxJqzreNylyf1LFUiRw4kPj8jVbzr88uycNWNgp/lTnq7Mzdtdc1uRiRML1lteDckXYOLxFJ0hgc&#10;p9vSGifOZXGz7YoqehOGqKWfc1HXVkulhNEQ2ikGU1UMc1FucCtWrmqIRJ+NCENOq3F+fHur1uYZ&#10;EYWkbLJ4K4aM7ygB7dMZXynnDW2fp5wbgajF2Vgo8Xmsfio+r8LjKit7M+NUciwbyg2/DLT4rpjY&#10;OYmbDf33jymc3PT7ZmZTTY3GePN7Selav3RJV4qGeJrxRKZ7QNbqaGJq6wSKi3UkAZJrgBsSgfpg&#10;Nnpncr14tr34pu0qiSLcYyPAZQ5D7xIiGVwYxQMHKxUe0Y67p3hohDlcMJOrdhYqPrfYlXLL0LtZ&#10;6fFVWd3bk6SOXdfeOyWRMdtjBih7RqKbckqeZ5lqLbyqKRF2auPjirfIzAF8CKcwRg0joddPha2w&#10;Cf00pxowBjPbNqYiizdJ3e8vbJd5uZFL3TafALf2lrvAYlFpcz6/hZom03S/r2GiMMGKD0AKEdnb&#10;mGQz3ZeMmb4G/wAuCrP+j6FKinkpsZ/L8w0tbnczW0E0dAkmNkYmlykcci0Ru0EMqSaQY8yPpn27&#10;S8gZJI37CeweKi+K3++BnT9WNbUPg+FRi4Cns5b+LtnNtdvs5Bcx3FsDcKo8dzYzSmxTj+9SVX6h&#10;dhlNrEzoNx+uEkAgkGB6Af3WzE1Juf5OwGLrHb0s8n2MMM1JT5PcO36iOuakqamXJ7Yr9xKFRZae&#10;VpsjC7sYYvwV3MBW9soNEylAU0iGgTxkmIjaHWywGb/lEV3F8e9pYfhA82vcxLy/zRuS3e2SfUyp&#10;cieTcHlaf933Fkhvo9zNuku5/uwdn9YGgtpeVkrbQWO4hfFLjSZClmwcUE25vlUKg7v2dgpKGkxW&#10;QkkoqunwGSkXCQSVddFk6fEUi3cYWVhqciXy2KqNaDPuRiZJpHMJj0+D4yfpPFqiCF1LGDB+kqF2&#10;/LrJPw6ae8TbOURfG72u1jS+W58f95Hb5lW+hvdF686W86243XKrzCI5J+a2CQT2e1qfE6gVVXDL&#10;hdv0A3F8m5pqvP8AYi1TjCLVz1stPTYttOSpKytgglhx6nTAzTh6fS/jEkgt7pbyFrq+uFnuG7km&#10;MpJk7VEq/UrdYYBT2ncxHrjxF9O1NXV94tRb7NyttZ2/a42FvPty2ap9OBJIbCUbPNsnfE0kwPiL&#10;yW914F8sjXp3eIzGERsjDBUYXDVFBub5Kino+p6FKl6PblVVTQ0cm480KrI5Vzk6emxlVWueMjKs&#10;lbKVSK0X197tP0ra5mZ50MUknc0XhFPGWOneGPhpcE4VQ43GtHNvrw7v5+o3rZrQx7XcG7t7Q+HF&#10;d/WLcGwmvQxFs8ca3k+0af1J3kgbk3w0+lXdhANb3vnP2j3OtLvzuCGmqZOutltg9/bYap2RuqfM&#10;4TAx4XZG9Ny0lalXtnZD5aamrpxQvP8AwisRck7NUUyqW0i/3WIG1AUaOksC95jaYmFgJO5ozVjZ&#10;6lS2jDFJ3Y06VzXzDna6+nNuSZFvhLZbrLSBJ4dvH7xic2tI47/EJ5h8KWffLt447na7aGMP0jN0&#10;43ZdSe0s1gv7uZLGdo9JNkqfqTJ7pzuM3/1zJs3svZtLnevHekQrHsbD1dLT1OKzJWpyG6Nqz0eb&#10;ncS1MwGoHu5Wmkt78GSdQVCeE3cFrpUvQmkRZ7UuqhNr8SMKZm63fW+x2cO0W+68rtFabfcslxJd&#10;fXIPDklKieZICyosm4iO33j6aSd7jnf6a7aRdtiarHu+o21Cva5+wpJJpdu9c5Woq6XtbMS+dabc&#10;X2cuMpoaCeOf+JV246iPH0rwi8cLk2ZNVrn61Q7wXdu1Fh0+HFECSImWIRVOGkt9T2QPDb1lRv1i&#10;B0j8Xl9jbfvbZdwid5twWYXVzfuFT62KW8kvDGveltuqw23MckROvm2Synj/AN16SOqk3Hif9/R2&#10;1JkutN3UEGQzfUFHRx0PYmYoytDks/V46qkjI3DUClpNpbgmda1oFklanKrTianLuKhbxfFMNzGV&#10;1W2gLDGGNYnEIj1UoWh1NZeJQx2Imjl/VKgvNPy89ttZ3DbrhAYd6+pknvrvwxW/gfcGvfDD6gm4&#10;rBDzK1vr+s5nbbrqzDWIldUdvEbZih7vabbmEpKPF7p6yrZ6sds5gYyOiroMJt/Obqo2os5STil2&#10;tFRBwFpmnhnqDHFD9uJXW4W4Uu0V3DRXtxGIo4l1aYXERgZu3MOuSxc/2Vn48co8VlA3JLtTC2j3&#10;TZb+ssG7NefvC4vZfD8W+ga/TcYoyJKruBtbXmaGIUvuYf3dd2Tmyhnchn8ic/s3rzGb6m3Ljlxd&#10;HnO79pYna2Qk7B3YNs5fO1mLx8+aaTJ0a5aqpcbtTFV9LPnZqOMT4Wgcvi1rqh1sjvJLmzj1i4ie&#10;jwFPChjqVEbiNoa+XgM7WRYBoLM3DzUcICIeWtt2zmW7isrjab2COW03NLt7+/uAiyvdQfVRbloK&#10;gs+5RW9vzIY5DHuXMCbRaWINs9xKpOuzsRtGo7ByWYzu3pdz1HcfZtXl9y7Fo9tdpUmzoanEbezt&#10;BsvrXsikwddv7I762ptjc67b3vkcFFgp6rcNVuLGUsqpNR5F4ydlmW+t/qTGJGVAHhQ0QOumEWwA&#10;mE0ccJiawmYKsMbXMlyAzgAfLNDNyluUmzfVPa273Mv0e4XUDzTtBOs+4SbsZpNua0urq9hvbbmn&#10;bIHmfcbyDaLXZmkSBpJFbuTKbZ2dR5CnpsXvPD0lZuXZWT3D2zutsfJ1B3P3JBlMRs+v+Qu7uj+2&#10;Nn7L7j2/tyfYvZVVtWu2rJBXUVXurGjFZOsjkhim9ppJZNvzbETTyojLIHVYfECyUEaN4ThIlieK&#10;K3jQMVdrkrVlIP7OGx5qlkh3lHsdqtLu6gmtpbd33EWkk9qZGnuoUvYJLm+nvLa/u93vLloIpbWD&#10;afGURSR9IfuGtqN1bspMVsjO4fL4LZdfQYPsXM7z/vftneMfj3zT9Z4La3a++831/sqh6J7gqNi7&#10;Oas2fX1yy5aekq5DT5M5F45l1PbrZXETXN+2iBFk8cRu88VFWEXB8cSDUlvJGzPokLU8QOmg9a2z&#10;epOZNj3X6HliJb/dbiSz/dj3Fvb7VfrJNJuUm0267Y9qz29xu1rdpHZG4tkhkm+jktJxOgZG7i3L&#10;JOtdLUJhN05TrrbuJ2xRb07v3f05vfsvZmAwebj37v8A3Ps/L7e2Zmoe0O2txdW7twRzuzq7H5rc&#10;uT29LTy/ez1tI6wMW88kKBL3RHCkayKRIEjjBktwph0PoEKySXKylfHMuqaQk0wcbptdlulw03LL&#10;Xd7e3F1PayBrR57q8kjtN2M9vuAuLdrh9xuLW02e4sY5ztabd4VjZRKlWMplN1YOXamcr8NhM/Wb&#10;029jN8V26KTuHOds9hbD292XL1Vtbrzd28ewOnuvcFQ7v2Bt7dmz+ze5MTUbQ2kIpczhN07fNTnY&#10;RN9zDSOpFLb/ALySyZ12uJfDrEFjQSlX1SR0pZmVRJGkSkaZg6SgLKhKlT31lu8PKF1v9tFJz7cy&#10;/V+HdmW9uTaLPEYbG9L139LOc2d7PeTR/rWTRXFm7SbfcpFMHPYWE7EyWUzFF2NiOtesd87O2Jtz&#10;PDDbY667E2P2l3dund8dAd2/IjA5rrDJRde7p7h6aWbGbk7E3o1Dh9u18e4KmJsS2SilX3e6kupo&#10;pPHgC3UaIjJ4NQGUkFtI8dXVCzx+HdXJjerzxMtBRrY9v2Pbry1i2ndXm2C7nmnjk/eCR6onjjki&#10;gWWUbZNZyXAhiu/qtj2U3tsfA2u9SRqmQKN1YfMZzr3dvT9R230vgKrI0Gy8TJtTpKp7Soul+7ex&#10;e6El67wX9zMF0hJVde4jFzQ7W3ENx9iD+MZDcGSgqsGWxskkcS329rZbc7cyyosLgQsYVnZ3QCNf&#10;AVNPjeBAQq1hVbl5GMryNGo6Sc1w7zcbqvOU99aXNxfws24RncJttS1tJ5XvLg7pJc+KNsbct0Vp&#10;ZFS/ln2i2tIFsbe2ivZ3B2uu92YdqTvrYXZ29aSHtJ4cHsWq2Eu+N7Caq3psjK4jbm1ev+lMrtrF&#10;V9TVZfKdRRUG4qv+LSVddtuirvs8hUUrRGkiWx3l5axywzbnA0yFR+nEj1MCmDTAznVMFjbw7ebS&#10;DJAbouA8ajoNX2ybHvm42O4bdyduUW0XaSTE3t7PF2brMu5NLu0VurRbU897B9Xuu3pI6Wu6JsiQ&#10;u0F1I/Rxuwv7uFe061MRBXwZHObexhbGdtZyE1stHkdnUWVqtv1EH28dNQ43KSUsGNMZVYsbNLDK&#10;Rrc+z4x7hwglh16ohGEjhoaRFIvBq1SZItf7v15awE/iUcL1FK3nKYW2e+trwQmHcHufqru+1xar&#10;tJ78bgEiqotr9IDzWYAwj5qk2w2tbMzEM+4mwFVQd/fb4Ba2qq8n1ltmeox3Z241pKCpyW49tZJq&#10;6eoNbFLQ0dNuDGmkghp2mlpZZGUq8chkG41uy0iQXUIasAjEMcVTSMiExhv9+RCT6IvTTZLMslJd&#10;I6rcyctBtuO7bFeCIfvSS5O4z3lI/wDG0fcI7xoahWtr97X+si2wfxOZJdumtNViJmDFuekjy2K7&#10;uykW08c8FP2HtHb+Yeo7OyFDX4bPQZf+K5aCsijyTY6bIbTyFPBC8NE1VGJKnxB5kVylQLyHUsVx&#10;FraaFU8KOIE1icRCIt8AaIObF5KabLxopP1WTp6Gbl25SCS52q8W0jsdynuvrLm8dNIvLZ776wQk&#10;GQw3zWyczQWgYS8yvt13ZlrNJj1z3Xmosbu3saXe+zsVh6Sn3J1ruTdkDdhbyrY9qbVw+7MVU57P&#10;7xqsDJmIdv4jZpy9Nka7+FS1tY8ELinWSNAwpcNdW5kd9wgRI5LY1RIRTSrLCUr8OqItJYs/wWSz&#10;I4MrKOle1wbRvEO22Vpypuc15dWm8KI7iW+k1iWeGbcVukFBN4N8kNrzRDDUXXMs23XMDCygmYO1&#10;FHSbT3l8rY4Mmmzq3Ibx3m8Nb1nT7n3TNnsRTdgYLBbC3zsfFOWoMRhd9SZDOZXb1RizUruDC5eW&#10;iyM1NUUcjyI7dGe6t1K0VZtOmNC6szRSD9NHYLBFMQfpoI2MNzB2yNEeIj3Oa3h5f3OWKdZ7mfax&#10;O0l1cJayxQpfW0gF5dQoZ9zvrCN4xvO63scW47JuheWzhv1+EQ8hksfk8VmRBvD5FtJHvrae3pqS&#10;TYHkDZHHUmXyEu3jjP4rTwZKNl1Gqwschx9AIoxHUu0bD2YmFpN1+nVJJP0Gi0fTiUdngkwiJnVW&#10;MZ7/AKDUILTMkc0rY6CCbithybHujT2No43OK8+qO7yWMg+pG4qu4G/it55omvQDAOaTC25cwKFt&#10;L7brGMq5balKHK7e2ME318h5g2c3/lBXUmKnpBmkxFHiY6+sljbMu2RwuPkpxoq5Qi46pDCKKZtb&#10;C1uzSX1/OZpGUFJfFILiiGYeMt01H/Tpp/eHh+JbECJIJFUMabun0HLnLG2DbbCF3W4sTaoyQSa7&#10;mOwcbbJscYa31XQfxjyf9WbPdleS+l3O1klMKsm5q7EthtvRHc3yPpfsur6LLPO9HlKHGOtRufLy&#10;0ubyVd/EvuYMvVSoI1zUgtkbRrLBGCGLVifDtLu5PjRlJGqzJ4bL4scVCJgzNEZ64Kq37xqRJ9Pq&#10;PS3mKVr3eNj22MbVOLi0hH00V2b+OYWNzelkezkigjvk2opWSN5YW5MWNTaNuxhGpR7i/hlHvCoS&#10;bNfJfTS7g6zo51i2e9OlBFU4DDebE1GM/jIaKPJROs8+FilnjrJCZXmRSdOooSm1FGhlUvri0+Bp&#10;ZqTSOYPC1kORTUNs1rHGB4ouGI09evL+V+dVkXcNrdIFhvjIN2eaCESWFrAu8Nf/AEitZ+Jr8H+u&#10;vgSXV07NYybRGr+MM1HVUNPv6nmbOfKKSlj7P3i9HjqnB1VTEY6CPKrNhIKmTIKYcZCYvMsNOrGl&#10;lhjZJJRGoFLrV+6Yz4k5WWKNx2ZZUjQeNqJ/W8KtDet4b2RJRIpq161sTBuebpI7bZ0e3u7m2ZDc&#10;FYoXuryZhYCFYqWAv9GpOXY2uIeZ1CTXF9t2UFen8Rh/0W/xL+8HZv23/D/uv+8uuo/0s+H/AIa8&#10;1/c/d6fuv43q/wAn+606/Bza3sZeF/ur0eA/x6qeGK/2mrxNOqn/AAz6iuqn6+jV2dQF9ZH/AFy8&#10;f62LR9F4Vfq20f7h+F9N4nhev+LfunT4df8AdT9T4f8AjPX/1j29b4zJy9yfLeuptubDy1F/w6X3&#10;tHNPufdFR/FJGg+Rnf8AIlJT7X64xydlUyU0zvNS08k75qtmLV0skey4qmEhjdlpcXTmBGXRCe5i&#10;p+GcVBOKioAI7DUinigETdyHIP3Fs0X111G/j7hTwovFVAZNqY1MVXGrSSQR4yEI7E2TOpVlZtSp&#10;/gW78iu09lRVNR058gIMdUw7/wBvVFRST5Hvbd1SKWTeWPxv+y97ao87CirWnP05xeRlVqLa6pnq&#10;XNzSl80a+HMvgR6Qsn43UDSZiAA5M1KVNCSBUiUsCo6EtjfytPt0h3W/Ba7talYIHJWSLbkOqSJP&#10;olYGgYIquyKv0Kxt4zB7n2jW43cwq4uvtg00FX3N2VXZGKHe9Vt2N4Mb0jnsDiam/a9LUY/MS0FF&#10;AkcUWJaLG7bpItPY/wB3kKbLM7ixVupnFvFXxHHxGoDK/wA8V8w1anMNBQdIob6JNrs0feL3xBbW&#10;5H+LoFJgltNWWTWxQ1CNDiMZv1kkJYQ5Ov4RR7YxK7B69enpMR8W8cMaKzsr+HUFJS7l3Nk3oaDY&#10;b08Xyfog9TAksGP3FWy7mqp0Srp5xtSi3JTyaZVaOZlgiHcCdL0wGkFNRPhls8VXw8kfHQ9PR3zJ&#10;d2Ns+73rERSooa3fiYbaQMUKm6CAqrBZG+rLKrVNuHjMSu2sahd5bik2P19UM2w/kzT0VfJ21sz7&#10;1H3H2kaOClrd9U2J/wBlh29TVtJTLTzVO46aelq/FHjsAF3FRbknmbaCMF1FvGQUag1uCCNRwpPi&#10;FfmM1+OqMtHo918X6R23e71x3NrVzbRtVXSGMt4saC0Vq8VZQNGItE6ynpWrs6oo910BPXexsbJW&#10;d4wVMoTd2V24a+mwHSdRj8a7L2LS1rZOu2+tLBTx0uEEVPtGKmj/ANJprpKbMvK7JEHudRtYixY8&#10;XOAyH+E0APnq7TkREGgJfFemDbgg3i80rAmPAVM29woqDIlWJArGIqTIO68DgOxSNL1vjRgcBhE6&#10;42RUQQ7R+N2MGKqtydnmmp6fEb2jzFZRQdf0sJ+VmPhkqqaCspKHN17bmyklOKvDzR7WoNy087YR&#10;RGztAhbVESTIPwsFIqCIwufIaApIYByCFN1fNJcW8f76ux/uUoUWjEATQtKpClTOSNJH6jGeRgHj&#10;Pg616mVODkFbn8wNidZtWQY35OyrlqXszYE2ZpZstuDa9Del3l/C5PiRiKrK0NDElVV52hlwKpTw&#10;UGPRd4QbkqJrSRKEERt4alTQa2HEhqgMfEOP4DUDJGgjr1ruAmuBeJum4j9WMljCjthZYyrGGMWq&#10;UfNLhCCTpr43iVc8VhshQbkigXZXW0FA3dnWdHJTJmshi6xINt9KYTF0VTXY/t+Ouyear8XLDFHR&#10;0GBmFfhBEX7WlngTLqzwVfFUrDDpATFWqQVjAIIbJ8tWUIr4YDkdIPqf8UvBJuG4gtFONWiJVqJb&#10;521a49MdQA3hjRcJUNcEwqwKEpcTW0+yOuGrMR0/i5k6r6OoBJJUdhVUSVbd0bXdqfDU+HhPyfx9&#10;JWSw6KWszEsmZqKpYjtUfwP+8pZi2Q1ViIRqjTianDxVqR+mAPWgSo/W7qDo23GVJIZbdLvc2Zbu&#10;5YjSUTutr4KF8YC6ZzigVjcMjE2QWMtVV1uVrqTe26cZE/W87qnyalkpIsXtFqyqrGouqaylaeem&#10;cfFTKRRFS88G4SNueJ0apZd5vm0Fe9EjIki9RhiKg2+f9+FsGvh91OA8LqzRwTSzoo3KhPcP0lah&#10;TdxSoItVqaeH9UfCBy5+qHT1s7O5MVlMancfVqy43tD4sU/7OAzddTU5r+s+uqtYhFvEUuejiykt&#10;cXpavDgbpqWkii3gsWIWqZHYqJJZBXhoUiHA14W58vwg5C18Ef6GTISOkm5J4thvrzW9/qEt+9Q6&#10;BNTSbutHD6SWAoJCB9c5zeKtroIDah3bmKfrfYGTXdPVlVNXdR7Ylqqv+7+5aGjlqoO/ut8fXVsU&#10;lPJUd60NJj6CrOiHHxscNIRJsLzN92AzbgDsMsPwoalcElrWpIXs0imQeJJ+oAPRnucZMt3ciw3I&#10;Si5uF0+NrIVId+K+E8hFwJKk1YAFUAG0lu0KJVTW19P2juGOrzfWkcL78+Qa4/Vg6XG1uQgXqXqW&#10;fEQhNnTP1hWVaZNp2ddzPHgq8vEdyFdxJSL7sutovELRalpTVqoSBbAZoH/OIaq4irGekwhi+slt&#10;YLXcPCm1BgjQ61rJvTydpc2jR1NY/r2EIXuuwt0FAYts5TcCUONGQ3D1Z/D4M78L5ZvHtzcFJFjY&#10;a/E9cRVFRVU9RP4sdRT1TlKatwxl7MhLeExLttce/u1uW+ot9Lx6fDhGVIamm3PlUceC/wBnTgfE&#10;r0k3aKKTbN7K2d+JBPubqwkRombxN3QahIQxVY1Gt1H1uoUKCy0EIDIVmai2JhEbO9XyVT9U7ylz&#10;LLga+GM1WL7m2Qv3NVGkydjYujo8a9npNiadr0kdpOtnqczHjEZtFbQo8SANoB4VBNYMNT9NhT7W&#10;Y4ugBXo5uRb/AFCarXdQgunUDUUPhqm7EeCQTcI+ruYN+miA/uttZRQK9Vl8lSdk56lqc112KXId&#10;07ho4op9vVUmWyD1XQ+1JFonfbsv8Ay+QZlkkjXsX7TEVtLEB2BJFkafbYkeBZdGrwT3Aiq1+FYQ&#10;MmjDjU+GKcPCxq6JWgibVW23Ms9u/wAEipp1S7iWaiP4DIWXSgu2NSXN3pk8GiQ25ldw1mBxctNV&#10;dWF9XxId2qsYscj46TMUVHXVciR69qYej8UU8UE+1vL2YsoaHaw/uou3ZJG4g5+n7oTWOHPcD+Hg&#10;U4V89X6ZwrEPqHSy/trZF3AOm5ooutwOCjAaRMAHjnYFhQ6axabqN9TQg26xnppnmyzbcWKX/RbE&#10;k+yu/IZI6qlzv8HY0vZWHl8NbTUEkfYENYaKWRalev5X6x4K7IP97ht4+/BCyl18IkRv6lslSRjs&#10;4VpQazjxsaum5CsVKtuOj6u31Zi0E0mC0Mn6xTWB4hJFuGxt+TF0JdUuTm7BCSYnrWpWm7IpK6Ga&#10;pNRBMyx9B5Mxy4X+58DLJlKKrqJVhbs700lO8rdjl0l2aFdZCdaaISK1GT/B5D8VMf2VKUrGaauk&#10;uqiwMLrcx21caQXAFwuolsaC1G/3O1HT2zgHwiURjqTLPgqrJVGK6xembqj4/UlatBmsbXmWGr7S&#10;3BlcnT5mfBw02xPspXqnaCHY0Y33UyPJ/cOSn26+3gKSq2mLSsTDw1NKkeb1NQQwJNTU9lcTZ4rY&#10;XJmvYBPuMcy3UwDFI9Orw7UKRVTEUCAKQx+pJGuwJjpRy3PgalsZvKmqNtdXSfxxPmEtTi5N0ZT7&#10;WWXPZTL0cLVVUlPN2Zkcpl0ZoaufabU3WlQC8G3oo9z1GAlHnQl56xxatEorVgx+M50moFKUDDxQ&#10;Mt+nWrdjIPp7MQ3W5G3+osW/sk8JgfpV/wBHXTgg0aI/SO3bH/jITSopsBk4t+U1Sm2+q0/hvcHV&#10;lFFRrnc/VOtLiugt708fij2nT09XQ1kD5N7Uu+2mrMWtRLLvV5qGTbwT2lvCuGaGELq/iqpqJaZr&#10;oJ/i8KgNT4XfXpxJ4Gk2S3+u3Quka5MNHBjlsSewD6lECg6frdboorfHwDHRAT7aydPtrdlRkNr9&#10;WzVVR0XtKHIVB3hQy1clfke7uwclPhRWYyii6qOFlapWaaj2fEm7sxPI8vW70+GfHIvnifw9DRw6&#10;gjEnU5p3XB0rQ1IGKUwpp49Tx9t24xLdRTwXm6BDdxhVVLfOuPaAHaqaY3FG7nAYqK7doAwpcpt7&#10;KLRbmjq9o9XVsVXm/mbki399qZIl+7xO7qKHK1JzNCNzV+benqmhrsvh3PVlp5KajgG6JcdItvDr&#10;NJJJBF4YWYYZiakTngp1DGCGBlySCI69JrS7b6K1gTc78SGTbHFYkWMqkm1KSJLlTGe7KtGy2Z0a&#10;ZlM5Sj5V7eqW3jgMbkNm9Uw0+L3d0LT07xbh3j9tpx/VvbkNKKNqYR70pEoarItLTUm7Zqjc+MLy&#10;z7pebAnHxo3IdMV0TBEYy5pR+3uW5ySTo/0vh4bglZRQrLCQi82vTue4idIFrW3rICs+yswWID6j&#10;SRTxPqSWiIL3emzIADWp2tBVbP7VyVJtjr6pGV6Iloqirym78I4qK2o7s7FqZZ6qu2tjqTqymXJw&#10;1KSVUtHTRVGaqXkbr0Uxhe+pYdSsgghLeE9cuK6JLk8NWomnqaKSPqK1ANtu3Gk8Mr7ruBhF1bDC&#10;W51GW22VSzto8EBiNJAUGWJCdrKEMwWG4MA0VLmRBtrqbH0+U7C+T00rzbqqaRaynn693xTRV9NX&#10;b8pK3Fz5SSOfxSVeLK7Nx6SzU+5kfPxiRXZI63Dv4UVKTg1arEkXJ4IcH+IEeKeMfYOkdjcIu3WK&#10;Nf35lf8AdhA8MLEKPsqkK0y0cY/RKsLFWXTcg3NCCpfzENrh/hZ8vKOXZHXX22P6A6+qKaddxb6y&#10;hx8OH6z7iyS0uL2xi2oe86KfF1zrU4ug3NUVO4ElZ6vOu21Ia6mZRZj/ABq3fwogxuVJIappW4Ao&#10;T2E+QEdAUOlayZJVzBK8mx7pC1/eu0OzypR4HUEhNoNCqgTIp4ym7LyJIokuCLTSimM7XwZz/wA3&#10;/wCZhFVbf2xuekXuj4fUkVPunccbwwJW/G/4LzZWn/uv1fDB2o0eRShgdIcnK8udq4Ik2i1K1JuA&#10;zLN4FLmB2gRl8EULEjhcRmlahAPPU3anGTtpQNchuf3LuEUd/cQSm+koIkDVL7VeoGACmd34oYbd&#10;vHlRiLULKsjdLgbXyNTu3MZer2Zs2WsoM/8AIyrosvP2lteqy80lTs3qvDmeq3Ni8YvSGOmqqOi+&#10;y+83HR1O3qGnhSgySy7o887E8UafTxRtbRAMQB3nSdQtiTlvEb7IyHJGpKRg9SJdbj/uyuLxNzva&#10;QRyHEERYCNt7RAtE+mjRT8L3StCNQiuPEuyC3W2tpzU2UhmXYOxKeLIdhfDtZ6Wl3xKI5aLa3XfX&#10;1RT4SqfOwTfeJhKqnJpsLj3j3RHHEtdl6h8MwiO0Bae2LQrRRAalqkYtwT2kVp/FmEgaUHignpq5&#10;ulh2rdAdyuqytucYAioh0vvD0LSghNVe6FCu4xMRJcubNkQogbbl/ujsvbEmzdhwVLdMwTVGLO9c&#10;6+OiSr+QHWz1VHDtumg/0u7gSugjEtRU0dVAmdaOJNhrCGclm30qI5BAhXw1qQ41Npe1pUmsfAg5&#10;H6f+j16W7nLJ4t3arud34Zu7ilYCCviw73XQh/XJY1BEZZblCDtmhidS9facs3Y24dwUey9lxMO0&#10;O+s4uX/0gwVVdHkIOqOpdujLUNStKerMJWNSQmkhrd0QVW2sZTf5HuOGpz89LIl/CURwIkEdGc07&#10;m4n6Y1GS5+egg+cVIq0S3F+WuNxuZt1vVWCAfDbxfCh3tQraU8CIISAjXisilvCvWe70kpzG7akg&#10;o8LSS7E2NSSz7w+G1PHRUm7crBWQ4vC7d2NXSIJchFJS1FPjrGePC4h49+SvCtZWznbU1JTe7qh8&#10;eA/TxVAhNQx1cLYEgA6cg0qR4RAoo8SvTd9Mfod5H71uxDK25IAYVEbkPvMmlmkUuSSASkRW+hZ9&#10;Ujm0Kgt8ezK2bZe3sWOuOrpmr+ps3US42k3lnKWkePI979eNVoMRTUP999xvWxoJKyq29NT4DcJe&#10;OLr6OlrpYXGkXUGYWyBjAuPEXirW2DQ6F9QTRlIpPUdP309UW2k3W+Krfy6mNs2Fnj3kBkU1uJRW&#10;i0XUsynXtmk5ZSzbXqn7Iy9d/dTr+GSh7C7wyVJkv9IdFkMqaWPqPrDE0s5lwtBDsfbNqdJaWP8A&#10;velRg8Eoij3atRlqmkkWvhL4VrGsUVGZRQuwU6vpiSeDn5rEQ5NGjpEGA01+JLneLyW73FtELioh&#10;iLgxNvEaLUD6WOhIMUl9G8NKxXPiXjREte3sBWUeMwzf3K6yilqN6/CGjehqd0Vs1cMZjcXs6vml&#10;q5DTy7YrWxmUDy02OwjLv2pqAKwzR7YqKCFXIlJe30xxiQGA8SWA/RFcEgmnEtWIrwHignpncrsA&#10;b0pvL8pXdEB8OMQu2rcmIIZTKAxJDJHS9WU6i30WlSlq3b+ZGztsLBt3quGdun91hqqfcG9v4YlX&#10;nfkX1x/EFalpKcb3rq7IRoy11Xtdo8bXOiJsFI6l6KQNQr3MSkWnwkzWo+KDjwU0J86EZ+qOmgC/&#10;cpE8FYhebizC/uSFeMA91vuwBTBuGJAHmySKdWz+HNrJC35W4XcNXhO0YamTrnHbOpd091ZLNxYn&#10;M/Y7nqVxfV/VVRKce2OgqNi1NDUYU1iyHfxXblJTaTvCOXcrYM+01/G8dlG0csSqrI1AZckG1ai6&#10;Q0g1BSG8EFwtRCDHqHR1ynNY/wBaJ4byG9mE0E8FZVsGCLIm9w65vGkhtKxPIkkA3B/AeRYxfuty&#10;sTdUu5DAb73PV7akTqnKdo9fdLdPVEnWu1my/nOd6H2B1t1f1rtLsbbdGKzaexuy+1Mrg8ph9yrV&#10;O2Trt5UeLlp8RB/Bqajo5gjfW99e3Ely6AXRjVmVdQSJVR5GegyzMkyLH4TwQxtVbhWcMBkHyxu/&#10;KHLuzWO1WV242hbmS3t7iYRi4vJ5LiK2gtjI4XwLaKbbrma8F/Bue4XcRE21SQwNEzyF7OwW3NzZ&#10;PY+AqZochLv2uSt3xkthZvCbW2t1pVbV6E6+6igx/VvY0vbmE2fS75ytFjqvduYzu0s3V7VNRX4m&#10;gg/huTmoUUPeq18thIBPfI8ZnJjoCjyNIwXQ8sGqQI8gmgliaYxLFMDVUYnj5auLPl7+t1rN+7eV&#10;Lqzu02uKC71GO6trVLZJpjcQWG6FLKSe2tJ9tv7K+h29L+W922UaJrqJTbqz9ZlsN2XuHMbQwPe/&#10;eeOxHaWZze8cn2Z231Hnl6b+QvZ2A2jiqMdcbP2PkdrbdbbkGAoaLM0uDpsHsimw26aB0SARiVKX&#10;hWSfe7e6BkvlDhiplLQhnZERYx4MEccVRJbVrKwklTT4gUMq5ftrq1sPb3cthmG38ts8MsQdLBYd&#10;ykt7aK5vbie7P1+7XV1fhJLTegDHYiWysrkymzlmMKMwWBz24evYNj4eDfGP3h3V1Lkodo9W4Kq6&#10;z7Pp3otvZnHbB7TrNhbI3oJNr7P3dtnrHZK4eu8W5Z6mpiixldhpBU1FZQFKJTdyePaCVt2ZRKXI&#10;eVGjIqlwZFjS4CKqgxOqLdTAESaIQanU1jDyxDLt+9C0g5GguvoRADb2Msd6ppcbUtq91c7MZpJp&#10;3W8tZJptj2x3jNqs986rGusftvGdq7xg2Lh957p6lqe6O3aj+FdaZyvT5KZroPeOzsHlN67NpN19&#10;dY3Y3XneuJ+Q+2uxq7+GZDKbxrsfFj9oy00VMci1AyQPSW1iHsYZrb6WV7iSMEyqGhdF8NTqgYXD&#10;SKRKiyR9qG4bxZWKuAzb7zzIYOZb7bNzbmK1t9lt7yRRYzC3v4ZnFzOog3OObao7C5jksrl7O81S&#10;3Ue0RtY2Fus0EpbsXg9j4n494aXde7cLtsbj/vrD11unZecoewumlq+vNi5PdvYPQ+5e4qfeVJRb&#10;h3r2d9jksXX0O+sf/FqjB1mJmxEkAw5jmclitp4XvGlpdIGIMjBUSusLVkQxxFStojNCCAPCEayV&#10;J6KbSTettv8Ab+XIrL6nZ7owLKlvE7z3Dq1s0gEE1ylzfJKsu/TQxXzKXY3klzJZhIl6StLtLcFN&#10;tyn7Jqdgz5fbNLV7o31vHe1XtffPcm6dw9FZXAZbqOgrdvZLB70Xsyk2v0tS7A/hdbDi5qLdOA+y&#10;WsqLYuqqY3YU3F411BKZTFGjhGmBV2UKVkVAZImJ1rMJomiTb2QK8utUB6M7tNn5dfZN5tPpU3a5&#10;eBp022RGtYpGnjmt5btvob6GJjaXG3tt+4Q3l1zZBcNJbWP089xInVkPxU2zSUPyI3fm3qeu4exl&#10;g6Y6/wAjRw5nrGio6fq7FYbuqs2huiKh2oZep8m+Wp6+kVcttWatwNK7S47eU32UG4ZZxlZxzRXS&#10;hQhgM41MwA/WKlWVjDRTL4YQPRQg0r9Cxoesd+YZrO62F3ka4i3SHbnVI42Z5BYLMs8cix34addv&#10;+qe5ks9UpvZTLIOZIQxwc6ixeSG0di0393una2hm61+OtNKq/wCleTCzU1b2tSNVwQY7atLT/K3G&#10;opp4Gp5coW3FPPFDLt2P+6Cbp1rYIWEbBUi00U0zgVWoJPZXjileJkrKVHQS3S9E02r67clkE1wo&#10;JCVJCS6PDVP1mUggquoQuTSDTbpN0qJMJX1dVuirfbfWlbUUe2/k8kmb/vh11S5imhzW4dvQ0g/v&#10;FjcTJ8TcJkayLHwisq8vQybamjjjpcaI95x7nkfxh0wMgghYHWPicA5U1462J/o9/D8FAbG7UX4k&#10;a/3JY1+mNTFbkhTHKhUlV8JUrWrThoBTQP8AGNbFW0O3a6m3IjttDYarL2ZtirviN0ZLB5U1GF6L&#10;xFJSVBou7aTK11VU4ZY6elo1xBifABEk7RWpips40joVpLmMtDE1GX8RqNSr5IQaceOW4Q0PSKS5&#10;WDZb1E3LcBWGQZgQKUjllrVpUKFqGpKACMAm81jVVGYXbKQ7L2TQ/wBwuto5KbrjoWi/hEm6eya+&#10;khv3Ng8xkKfDbI2rCvybalV8TFNN/eCqmyWcnpoavbzQbbpNxxzNQIFEMht4gSUrR/QoCdROgA+h&#10;GrUB4h106MtyuXlmvbSXdNyKL9RorbFxWSK4YdkaC5JyD+m3hhSrWyiHXVQZLbmTqc1ufLUu09kR&#10;1j0vyvlXPQ9j7GraqlfKVOx8RIz7nxOIk+MOPNbR45YKjIZuhlw6UtPFjqZBu6n3HVSNfTuAENvF&#10;qLOKBm0cYj3d2skiuFOs1JBEdKXTcYmmhnbdNx0CG3ept4g+EvkADeH4ChWyJJ1ay1fpupuQAXjb&#10;m1VwOQilHX3XFGtR2r0XT1LRb43LR+V9u9N7TpKCeeLtePO5Ob+AwUifYQ4BkyGBENPU9jtVUUWY&#10;SRVEAZrdvpY/jUirgvkQ0AUEGo8gaq2BDRqHoqu7iu3b5Ed0v1H086ilvpjJie+J1vKrIAxoHVdL&#10;wgl7wGIEdB7FsSt/uP1xt2TrbruWmoup+rI1xcm699V9RiTN3tsnL19DS7a2xEvfdRTzLjIqxqep&#10;rmrszUxR1O2ngwkOehlSwAxkSi3jVSqY10pRoahnYmMAehoVFVnJYrQ43O4jeS9s13e9ZxJdHUbZ&#10;iG8WDcdDJFEouJK1ZWaJjHMCH25EhV9S6yu30fcWRzh2PtIVhPynyb5Ks7K2OKmlyFbjutceldT7&#10;uwmOHxxpTkKfFCmfK5qifa1NDHHiZon3bFl5n2sSiOOP6WIVdgQWamRbtUUbU1TxVCJARqWkVR1e&#10;XcJPqpb7983/AIcUcL1WGHXRDu8YB1RmOLQD2yXKtbsD4Uuu57m57U2vHic7hakbI2TiZT2L8bYg&#10;lFvLLY3TjsD07suPGQT4nsClyuZrzhzAv21LjZBnsNHDDNvMzYgVqM5Cmq5s6QxqA8J+MlgNNuDp&#10;Vf2EvUSAaYlD1bpHuF6y7TzIp3C6bxodwQjwAsbkTbs9GmkDJTuqEi0yQOwe9ZrcBWDCfrqoretd&#10;k4h+uOu6iio+gcVA+Lqs72BuWNaqp7i6/wAhUJhMZtAw9zVH360wld6WoZ9xTQRHY60qGr1tWoLK&#10;kq20YYiMDv8ANXtsamJQYyoI1KRpnJkKjpZu9yGa+tpN4vZJdd41WtyuJLXeApKRqJ31fC7RN4U0&#10;ZEm3KkIkLEb6WeCbsDOUj1HZSTJ8Ff5b2YjbZeXxuJoopaT+Xvg4qfM5SVIQKHK42VCI8zTs1NRo&#10;wiakmQmy7mUhp7ECaRfCKSHS4XRSZF8U1H6AqdBuxrA1eD4R161D3swp/d3MzLa2Z+s8ayPjwO7X&#10;QaxnmNhFoam6swH1C7A30xdoxuRvx9M1u4kYqeLJbT3WVi+R9VFRdcYSro62HO7QoIgs25MHDWNj&#10;cbB93HiZcpWF4RUymSfMzmQaaZZNKlc8f+PWcP0sytHVAvhhAglSYlPADHwROKn6Uu7X/wDaiSDh&#10;0ObG9MnL/MO4LvG3SRXQS6aY3jXD3DWM1kq3I3UwIm5PtmA28pbW0XKo1Wj2u6Yk6UVVUpU4bOwp&#10;gvkfUZc9kbExdBTtuPA47I4vFyYbMpHjqQp5KGBashtWL84qgqrI0qqpDeSMzbi8Qt5nk8HQV8Px&#10;gfBaEiHwwyamh4/Saq2GWaWfA6aurv8Ad/KNnuJ3jb7OKO7N14q3f0BX94RX6PftePDOI49z/sjv&#10;4haPmdqRRWO201ddNhaJ8XtaP+Hd/gjd/Y8VJjKTdOAy9a+LoaTGVSVeRg8bvLg6WtVUapHjbHur&#10;hdeoOdQlZLm8uC8rAss5kDh/hMq+OLmi/A3a25+GBDTwjbNQudbsJ7faNi2pIbGFRHLtgtBA9tid&#10;bCQ7O+0F5H/xiM+MvJn1bTX+v61d4gWVYFTedbGVWLwFLM/yVnXHdZ1NTLJjty4Kokp6+Xcedhnr&#10;ZxDTSCgqaJv3GqH8hrl0xtGjLf3W1QQwXkhSRdEjmv8AZaDMkfCU6hAlx5VV/wB4kmn0+sUV7zJP&#10;fbpy/aLcbfcG6ggHh1F4LkbbPeBVezUQNuU+zaRrAltm5QCrqO7GA61JlstW+arol3T3hRVdM/V8&#10;uRpstT7G3Jh5oKjHYky4PHiQw42WSrgJ14aFZUyAZ1MkaSNprHCo2loTDLpOqEqYFqSsshW38IuV&#10;lKnI2t2CRgCQ3BI09XluWueeYb8XW3HQse5eKm5zhIkmsrWOXdhfx24ntIrgfpPzxbwtcXMjtars&#10;8aMJg0ZWgw26+7m3Zurae0ewtxZfd+/+vMnuruDqeozm/KLBZ7Z1ZtHCbWzOepN+Yh6vr3rWhxFD&#10;kNu7QoKakhoK6j1mpmWIxszMIY7SK4ILCaFGeq5lWNELGRlYG4jiOhmuCI2snVY0jmTBNNrud0u9&#10;+3DZbO7S3bbry4htyJgy7fcXM86wx2cUsbx7TdXkZmhi2qNrmLmOG4e7ubvbrrSyIXsKm657Sw3Y&#10;eRan646pzm+MXtbf1Dunb3R2BzG4dqZ/qmOlxm2TLXwYjE1dN1dj6jKVdRiTRU/3cmfFHW5OVzTL&#10;K6m/aSK7MTz6fHdEcmNVbTKzKHqv9jFJLR4Xiq9ywEcqW8RapDyzaW97sR3G32tZv3XDPcQKLyWW&#10;Fns4oJZLZPFAF/f2tirW+5Q3yx2+1QO9zYT7tfpGyO43Jg6/N71hrc91vHi9z9fdUpvlz03vnKU8&#10;3a2ydx1eB2Xl9vf3ryP98+xcT2thMyafIRR1kcQzeL/iZaKldYpCw2Bg3GC3t5mQuH1jwwziVYzK&#10;kSxl1RXmxJJbKXt1KIUnU1QjiDmeO/5Pvt43awglWCSFrad7uWKE2M9ylnPfPeJbyXL223hGsbXe&#10;JoYdznS6uIZ9rlBW6QLd1YyjzuN2rCu5sphaHfmP3PguxqvN9edV47aW096R9aYjD0eA3V13LtEx&#10;92bQxWbhO6qCRa05nKPDU62mkmjVVfgtd7nMwVZLlolOvQtQY5NDxjUU/TWSk0kuhJ7aUFbVZYyV&#10;Yl/ei7ByXt3iCSw2uO8kQWzXcxVkubU3FrdSeEtwfq57XXt1nt/jT7XvFm8c+93FhdJHLEBvbO5s&#10;xsZMDk6HD0OU3ruY0G8tv702b2DjNq772hWdRV1PtaXbdNk+ytv5GtxnX88FXWZ+PLbYooMxk9v1&#10;0W3qcJVIJgQLJcatwHifUTAR3IMbNU9khpq1RTiKWZVlknjWOS4MriSKOIECUjbbElvyq01qNo2n&#10;XebM0V9DCIlBu7VFdbfwtw2s7nYWM8tlbbTezXlltAtLeSzv727kRyEfWeQ2fs3a25t44Ps3bHUW&#10;FqczvjPbY3zvDJ4Trbr3M9oblbE4bcfROycLXbsyXyS250zuXbVY1NUZ2ho6Dcm3J8mk2Xr3o4J4&#10;3RxWtsbeS4F6jzHxW1Bo2nQsfDYr+qHdpoGjNQJEi8HUFKhlJ7fbvvjbvDtf9V7mGxgSwiZYoru3&#10;sbgQBrq3Ds1jJbW0W37pDdqyu9nNfC/ZGdJmt3RmrMGmzts5faufpd9bnrdnde9W9e9i435MV2Uo&#10;sptfffb+wJ0zu3sD1t2jnqTMV2Ogod60mT2JNichm6uuzeKr8xVLTpVwT+36TxytHcXM8sgOpyuo&#10;MpkdSzx+C4pLNJRbRPBilhpMzjwqhi6KXZN2trO42vYdptLJnaK2EpiMckVtbzLFb3D39uS23bfZ&#10;+LPzHO+4XlluOvb4rdxelTGJWQ2b1dtjeatW5ypod80lBNkt4Y7Y+KzFbj/kv2hLLhMjL1zgOxav&#10;em8M/tzrah64xM+Nj29nJ8tSY7e9PRUK0lTXZCSKOtlVmltXH6BdVMI8JEkfUKNC2i2WWHwCyh5H&#10;lQDueF2OjpTzB9QkO3b/AAHTuyxzvHuEv1lxLZ2pSRnt9zgM28ybduX70SGbwrS2sZpJFMdvudtb&#10;R/U9Mfa2x8T27sHZ+86nNdm4XsPFvtF9+7arNm7v2dsjZvSO0a6u3Lm+6+z+w49757euXg6x3ZWY&#10;LAVOTpKOCmyu4V8FHNDi6CrgZi4223ksJBJcXDXA8LQirgr4SxKVM0caXDFZfDjZYECIJG8ITaJC&#10;YbNzpudnzZYz2u17TBs8ovDczzSK8iz/AFst9JFMu3XVzPtEavt7XlxBNuty9xcS2ateNt6zWiMm&#10;wIIBQ7D2BHV5ra+9MVuzuXtP+7Pa3Xu/eyafJLiXwvyD6zo+3d6dHLtnObgrN5V2OyMG6IKBaam2&#10;gN10OWyk9XTtVijVxwyW8UVosU8c/iGUq6zlwCs3hxEvrmYzJEtqsNxFSaFGmtwrZIe3C9td03Dc&#10;N9uN22242j6IWWuGTao4JnElib68X6cwbfCNsnvZt8bcdrv/ABNvvriDbd0aSKiCblcLh8jtjC0O&#10;E2bjtj4zt5uu89nept2ZvM7v3fsfqXCbUyHc9tvfIHaWCrNp7p2T2Lmss2LlyeOzxrK7cEm3qHO0&#10;NL44al0H0thFpuIvp7aKNUEgA1SrFmGIxOU8UfFcGKBwZ7dEPEaWAwg3vm67jfbrp923m+vJLl7J&#10;5HWGyur4Ml/fre2yXf0b6Wh2sXu4QyJtm6T3ChCjGZC85LsWWok6/wAv2hSZHtLEL0hjcVSfH/5m&#10;dW9p7G6t2nSdtVuJ2/uvCYjduGmnk/iLVe26LemVix7tTzZ6oaWKWipv4jLMqNyHWwNvV1aGRl1A&#10;zLIUDsrRDUPFeMCOWJIFtwqmUNJJKpXonTl6WwPM8F7bRW0sd9axSywvFts1oly8MMsN+zRn6G2v&#10;JDd2N9cblNvDSzx2UkdvbWEscgl5GonkoeuUwtPuP5Hy5boPB7fwPSew93bT6ZyOwMQezu0e8831&#10;JmurduY4wFd/7D21jId2bZoKyLcEeJrqfNY+qqI6jx1FqV21Ga4k1Mi6gJgpj0XUoWDUq0jQCH/F&#10;ZGqLJ5njo+upTz3P/I2uoLXaLRR9VO0Msm3yXUdz9Tsti8u6xwzust5dl9wrvVlF4Q5mt9vtrkmH&#10;6aiCftJK/c/U1Zi8pDSYjZPYW7pO7tgVVThqDvDsrbWM2j2I1HhclubKR4ObI7F2juWrbzrjKxqz&#10;cuSoBBJXeelgkkiM7Oa5vdvvJpJpILTxGcaCyCMOsTquqrzWiuXYIlZBO6oImt4ZHUA/ma22HY+c&#10;NgsrGxtd25lFqkDJMsc31ctrNfW88pj02+275cW0dvA1xcBLNtpt5bk3sO77laW8rjNmsXjc1Vbg&#10;x27uwK6Hfe8OyGzW890U2yaLJ7Xq4M5sfCZDr7fFfipaSSWj7CpTT1NBTU0SwbYioIabMpFNXTSU&#10;8ZiBezwv9RfOPFd0kAiUB5/E8MBYg50ztoErWDsLQSDXHcrUoQe03L1hu0Eez8v20gsLW3uLOQ38&#10;zyQ7Y1sLktPe/SqZtriM8ljBzPbQvzDNZOttc7LKqpcxCRioNhL3NitiV8PXm6et8z2DX0W5KDtL&#10;pTE5jds2U2hNVYnZ2AGWxNdtTIbux9B/FJ89uSmqKOChyNdSYx42Zlkp5G5HP00dzcXMj28wE+RV&#10;tapqmaJu1njfMl0WMZtpKLaxyx1Qu2UIbdL7aNu2m0t932+RtsVo5WSJbeacQWEN/CRPFb3sKKtr&#10;sUUC3ke82jNJvt5Y3gE8bN1niMUTvzcP8Ukql3xj99d1VuN2n1HhNoYrJ1dJ1/uLr3+5236bbs+C&#10;pMZ1ou1ftpWyM0UU02e1yGgMECLIovIjDNAtxezOHl1NqjUs0Uk0fa3DRaO4XwZxWUkNAYI4zUk2&#10;03NvuW07hNY7JY27wWf00Ihupyi3tpYXNJY1q7XXMNtbyTfvDaiy2SIYtzXdL67GkKLZtRQUGyN1&#10;UlJvDsRFi2Zslqilodp7cwlTic7nt3UMuSgxGM2vUNFth9wy1DwtTURXGbiihWSU0c0k0jeWDwrv&#10;bbcidnRXQoYEBVpIpX8JoVYJA0gyLONmiu1CvLLE1QXZ92O47Dzdvo/dkMU80F0syblcPHMlld2N&#10;uNwj3OSBrjdorNxol5ivIob/AJfkkltbKw3CEiQLOsqce2Br5qnOd2RQQdoYDDR4lsTQGBsTS4TK&#10;iox523HlRU19Or0vki29LWRJjntP9zMqhSpVI5918EJJKTE0egQrMp8Joax6CyazDx+kDKljlkln&#10;rToma9uts5LW+WewtGXcI7xrh9xfb5ozfQbjovDcpBP4KbjQovMBhkuOZtMcFxY7YBr6bzPT1eF2&#10;tHV5XvXNUVRm+zY6iRcxt+VqyTHUGKggzOSCihqZhhqc+OnyqvE+OaVyaaoBkY+sysu47jcGWV6F&#10;JvEJ1AaTMPqBckLhaaBuTRVip4Rt3C6zfmKG4s+XuU9lFjYwvpn21bMRiEkTrt8jbQ2zoZBrn1fU&#10;HlBbzTfl2vRvFu0v08bVnMrIdv4apkq/kDj5KXp6aro66lzu161Glq91Z6mqa2tpzjoBt2uyiReJ&#10;slOlX/E1soghC6hSxVo7a6k0SpplcaiojKeMkQK+JVjCZ61I0v8AvIN2m3D9qnmG7F3u+x2v1e3X&#10;az2sH6ayNeLP+7rq9Ks1pohG4ja9PcRNbnk0xqHXd2tyZH7NfZU2ar0qE+QEAo871hSUeJbPbeig&#10;noq3DYKrqcdW0lC0lbh0SVUWbGTSucoWYwupZiKpDp2lojayaG1Q6REAWCyyN4Hh6v1QudW2hlMI&#10;Ak+ofSVOr3c7mTngXx3zb5Jolj3Mzi/LQ25ls7OL97fWeABaeMCI15yeGWPcHLWn7pg1iVcWBlx9&#10;FvjEhj3xVw1Pa+6KSWNd1U9RDiqGBdw1awRMompIaPxkJTQN+9jCFQmTTzS7qu2QuBKY3ijlwal/&#10;DjQeLqH+5Hhg/wC5tEFkaoYZq6gu2Vp3503K2Lbek9td3NkQ48Nbc3t3PJ9AIaadrF/TWOW9dw/M&#10;a6blNw22nhEi93/0P+b7rs3R/wBBAn3n3/8AejAf6T/sP+GyL/df31+2/u95/tvR/EPt/F9p/uq/&#10;HsX+GP3Xp8Jq+Nqp4Yr/AGurVp1U/peNWn+j6PwdY5fWn+tvj/vGKv0Pg6/rG0/7h+B9P43g6tVf&#10;8V/dujVX/dX9R/xK6//XPF17TwL3F8vq2oq+p42P80Hv6k8W74Y63cIpZPkj3t4/JTdcZePtN8RJ&#10;VOft/uKddxRTCQoH2K1cyhbeFrdXNDDXRCe+leE4/Fj/AEuNHHjLp6nH2/eUbFtJVdxJSfcKeASq&#10;/FtTmnhKX8qvUmVj4SvSyEoKtyLU0ONzk9UelKavi6m7+rhUz0Ozypp4u9d2U1XVCrxWaf4xPFla&#10;WJVrf70kYon/AI9Bl3CM6vtDKVKz1W3qEkGdYAAaapXUfE4VILdoGZfwUEG3u31O0uH3kW7XFoCF&#10;MHiFmi2zT4ojT6SupVqIT4tKizBYTHp5q2pX3Rj0jPR6vJ3b2hNUDEQ1KQOKTo/djUVPk6XtnKtS&#10;x1K+EmIY0fax0q6uxwK45g+7kxtcOdFvVXbjrqe16UoaEHzLcaVtu3pu3+oXabdZG3ghra1FKwBQ&#10;RLaAnvXxNSkDw1h7MgbkA2rqFFCHp9sUUn+hYpHtz4wt9k2F7Oiopqapz275C9MIsrJ8rUocdLCs&#10;0MOdVN1pUKJYHO0BulffqELcMVhNSpPCgXVJ/wA2yQeOns01J/UpTfjSLcbbAr7uB+soywOoxWtA&#10;tV+qAdT2rL/jIl00P0muvczpUY3eElY3T71NPs75Fx42eGl6pkaal/0jyUMdXT5LG5UfFBGqI00Z&#10;GPc+jFshh/u4y7qTc3vTaT4wdbYkB+Icr+LA/wBEpStAO/iWPhaOvK7g7dPE+7hDLbFqGEOp0RH9&#10;TSv0oeuksSNFAPDrOZh0pdJpdxNLAvTrT/6Y6eAtDj3op45KDpqpp6BHPbWTfTlcP4hDQtgb08NO&#10;q/6WLlc2wdkZfEUBLc1fyrjtxXTw9CzdtT+l+GiZBLDt8Y8bdwfplH+hkNS5BYfrKaMcaRD+tpA+&#10;r4ygoCoBG3tvUMNL0fNFUbU+OVLUoU7Gipkp5N/1VTFTUONXJSfMSLG09RGrU75+Vd2GrKPgQ20Y&#10;d0r7bJNJmBt6Ujr/AL2AeB8MEcCfh/jzp6UjxEuLSJV3gMWvCo4ZMDkUDKLo4GoI1ZMN4PZ4g6d6&#10;s0UGQ3DX1kvRcMxxfyYrZ8lJSdaNlCsGX2zTTymrpcmPh3U/dwQxRVku4gu2pEjjShtvVdzD3p2Q&#10;QsStvrCnjqPpUd36uAakR5OR/Z6etwNKbmNo5N4MRmSigxB6FZgrMYl+lALBQfqTVe3In8bpU4mm&#10;jptz48RVHS7JH3L1qKmGGjDGWrh6jwTY6lCdo5p8xjshLLUqlHUYIHMVEKovaaijOak93AHjxqrW&#10;9W0E4P8ADHQKF8ya0r28PD7qHpFM0p2+9lkj3khY7kAsY9NPFvdXiagB2g96qDMDX6oiOoCPpZ1x&#10;+wdlRnO9EQJP1t0LTLVJis+MJO03dO2oW8GYweZk+SlPjFmkjpqSsysYzVHWPANrI+Fk3BpZtnAV&#10;VZ4Avhx4IAYVkhJ1Bf0/QZOn/fo1UJNNxhL+PPHZ7vqW5u2r4rEGlpuGkQtNW71ULOCg8YCv0R8P&#10;WVUuRxv3W687DLuXpmnp6dvk9BUYSPZeyv4zI89N1lO71eBg3DH8Xq2rxobz+LMVEWGnhnhrasLv&#10;CTMRrWrNEGaS3ABbyegP+Lih/HUZJaIeIThaxcXDGYrma3js95Ik00q8IfK7u2sFSbZkdiAsN2wt&#10;qBjJpux2y9r1SCshqn3t0lVPjO1vjFUJU0O0ZJpaOmn6y2Jjo45azfGYTMUNblaapC02QxIl3TXC&#10;VKfdaJi2qpkdjOie1XXD8EQ4GoCrbEEEca+Q1eCqZT9QkFHfJLNt+8SGx3Ptl3B6mZDFV5d5DFlf&#10;goP9s9Pr5XBW7VbQIyomhZ8fsTYVb/f/AKfpYU622egrztOsWlqqag7z69aRafKLlT3hQfalh4RS&#10;KP4LO8Z2QKyN6zSmt6hlRZYgpWMmiAAEtaA9o7D/ALb4yT44BpU03IGSS9ujte5tN49yoBuZGYiK&#10;HfipSRqXCtWrMyAeAi6dqJUkII8JrKTsXclNjdzdNvNVdi/IVRTrtbCYXOCkyHXHVU6Uf8P2hmpe&#10;qq+uEh+5kp9wSUmByFMY5c88O4Ep19uNXwklEkBZDimrSP8AcUZJ/UU0rUwivlETGQek0kafUz2b&#10;bZupgnDh6PH4hLNvbghF/wAUmVnIEa37BGpqvQtyNKJzaU/3eNwlBSb76SqZKPOfDeCCak23XSUt&#10;KlRjNjReWjoa/NnHYFq+eHTSZbH+TsGmcJSNF/dunx0hct31y2yrNCTogFKEN8NuwoVwMZAP6emh&#10;VvFqOkW8Ww+h395bPc0jFzukoYy1jVhJu0Y1iSkjUIo7qPrvG1o6CzCsqFeqK7W20lTvHpeWFus9&#10;5XM2z5KSanp6HuPZddUBcnRZM9lbboqGKINW0u0FO3MBMIqjrNqnLxUCFiBqRovjwaPD81AoGNsO&#10;AqtKcD8TNmegyTTdYWlnkkTa93+pN0woZ3Zn8GPeWXQQRIrBhqbAjSIadu8Ru1RRmlaDfGXo5t29&#10;PRw5Htfesk8M+3IKWpr0r+l9m1FXRxwbdzNTt3c1fmHijnhh7DMGM3DTIG7ANNkqXAB1CEFFZ7i3&#10;ABU00mhYLCPMal+yIE5/T7SeitoS09wkW07s5khdf7dRIqySbmSe1hDKvkPq2UVVmnpIsYCdwVXL&#10;VbfoIqHfPUBjxknxVqJKeHblLTUtHTUtTiaujhkioMo2I2xhvtomhpsrtISdj4ydfscBDJtek288&#10;jUUpZrdTPFpMcI+Cn++27SorSvkf0zwY+JUdLNytqJukse07kpW4v3r4xK8LqChWY8VUAFkH1itq&#10;MSiCjlizz0NVtiqvuXo948ltzv2nr8nV7ZyJhx+nf+GqoaGuSgzMu78HDRxeqvxewml63jlh+42P&#10;LLumLBxt7XIRRpoChVydK0K6ilKgAJwOG+I58YU1dNKgCl49v3dUiubdF1Sa1ZY0uKhXkPjsGZe5&#10;aeCi/wC4FZBDRfS0NP8A37E8Od6USvfs6WKWog2x4q2reHo9qVcZSxbdz80FXWVal5KYdipTrPQJ&#10;KOwfEY9q63gAqkq1uH1ZIBoQFFBpbAr5+H9sONfTBkmPhJcWm8GDwKAGWMvHrmJYh1oZKHgbwsGH&#10;bdkMIuk5hafz4Zo1zPSNPLT9W/H6F6ugw23D46WLsnNQGproaHOTbMpMBTNDaM7ML74oqiOQbFMu&#10;Aj2+PfpCVWPuthWNRWhPm4OB34A4E6OJl7unoC0NxdTNa7zIPrJiVLoFNI4GUeUCgg1GPqDULZfo&#10;FT1i3FE6YbP6Mv0NWK9T8tqud2wytT09MM1WzZKGsqaTMQ76fLPJUlcjT7UD9evCJG20396FwHuj&#10;6fElNYGYCY5BB/F5rQkVp8X6tPj/AEtXVbQ0itykG8Iizbep0uCjCkBZtMwYA11HTF/iauQYT9Ro&#10;BV2Shgm30kMFR0hSRL3H1dCY6/FViVkksXSm8Hjmxcmz8k8mSysMMkhoZN9kVqU7SjfafYf3cb25&#10;IwKTnTb0qRw4dspyPgrnHg4H+h92qjdv4sbbS4Xd/GMCEnVVivjWINCAbhUop1C9o5FPqx4HhVDd&#10;Haq2duuCXI9NKZOndqSLHLtDCGWlEvcW7456ivixOb/0cSY9XiUvUbPU70pZWmbrtf4GcQpZL6o6&#10;/oV8E4IbzM4qo+LjTIGmuLijGgMbWESX8dI92Mf16DUrxDMce10ElB4bkKGFGYyFSG20MhFXHcAg&#10;/hWZlqch0bHVCt+YBNWdtYWspKeePGbtFXV16ZDLfx+HMmKKanrxggOp/B5JaNhuw4324zI0j6Rb&#10;lCJq11auFxTKGvl36qy0rppGGoisY7prG2b/AHbLIJNsCgGPwvj2jCi4XQNRzF4dbXxP7Y+N4QKr&#10;ylNWVW8MJB/FehYHh3d0utNDLis7N6P9HXYs9Asa02UXdCPJCJpMa27DFuczCcbuP93mxt2pWBhu&#10;11W2H8gCKabmnpHUmlNFAozF+pkLNteRb/apEi3pn+nXLMQ4YzbJr0vp+o8NQCJRPSV3IW8ra0BS&#10;GSTG/wB0uxIaWs6R8svSLw1L12J2+8bO/d3YQnlzlPtXLR9Yy46tdGap/h7edJY5f9HRdWHvzkKr&#10;E/Tk+G+e8ggvdVpSjEV86AVFLg8OvbYZjdWoMe8iBbm1ppFsrKwttkALEqYtYAAZKlhGwbbF7mJf&#10;M89NGmfqqLKdJUdRWdh/K3G64cDi5BUVa7G3vR3aLfuU+2x1TPGhSqTGomyKmnEzbhddxlGZyVz4&#10;z0WHSFnBxVuF16ZFTTj+r5RgR9JtvVl2q1Ew3Nj/ALrAp1jwVBk2GoCyDQzGlI2WtkWIac/U0BKr&#10;/MIpoD8MfmFGz9OSu/x72HJU0hw276fIwRJ1l3FULBhmw2QXv16iGpijnoJdyo+54JiXzq/3ROSs&#10;osh/jtu2iED6hfhFTQtc0OewfIxdoHwfqE0J+YmP9WtyVm3DX+6ZR+qz6QRDs4JGlROVOA6X3ezn&#10;/GKWgQkf+3XVvm9/Mwjmi2FVRDuj4eieDfKUdTURU1X8bPg2lTLT0vVFVB3NHRs0CMZK5TM1bHEu&#10;zyCNx+128lDdWyuIyBCvxav+UiOv9CnD4sVzJ2ADoNch+ONg3hoGvA31ktPBEdNR2m+GTQ3GulQF&#10;g/W0ajZjx/F6UlHTV53tuCvqYemZTHX/ACdkp6ili2H98lPS4LqfHw3lgyZ+PuNFbTJqrJtwL/dt&#10;adYkrm/vWtf7IoBqt4wyQVFKYYL/AMRs0P6hNOPhnXj9M+F1JF9cIm6XBR94CBGLVMQmqf31UAop&#10;taBjphW5HgGtLkfWgkYduQUTSUcVBV9CU1GnYPxM+yXGQVNLTilx+yevZKSPHRb3ygqfscPPpFHT&#10;U6tvOI+H+PO2DPt1AGkttPgAaYDwOqhFtQqBWn2GsBU1jrNqJTzySrtu+PP+9WZpNzU5QQ6tW9sV&#10;lLpqJ830Ebisi/41/iRUdM8oii2Bs8zHpJoJep8DLDQUuLq54fJkO+euqcVcAxGVn7hp6avMd5Ug&#10;mlppJzE2wo1CuS0gVoRUWwURp8gTrtRkg6KY88BiFuelly0sd5dIp3lpDd3IJepx4G+uAoZTMZF1&#10;93h9zRKW2kE1PS7rYYpOwM/Eg6MpD/pE7/qaGSeno4ayI0XUfV0lJkkr1ya9YVNWsdVJCk+6SNqO&#10;pQbojGeFIfbkSrohX/FwGbFdYX4bWhqTrJ8m8PPnF+lXpNezSifc5fF3opFCNekQeLlt71BdKm3V&#10;KnVB9aNGCt7W8x0mcEtBNhsHCcR0jVId0/DaKn0Q10yQ49MBsVpoAa7KxySlNbTUkeOZewIG8bVY&#10;bbP2QN4SFngKRRnEFaAluFsBShC09C36VAdNZQemr+Rv3fvPi3O5qGk3UUJQQ6vE3kkyFk8Sla+K&#10;sdL/AMU1crYFAGhKcUm0sMDX9ER0tL1VkknpYqXJS09VR13efXxqjjocbk37BmY0zKa1ttqu3JmZ&#10;G661ZEQn23AqoKBbbT4K8Dgd1tWp+GgxTVnV/uTVelG5TSSFp5/3yZmvpm1OKtUx71p0kp4pkck6&#10;1UFfCztWlxhWWes7MrHeu6aRaXf/AHrUxCSi2vKsE3+h/q4GClGKzDbKnqpYEQwneaNipqaWP++Q&#10;TMnHg1IJW11fTg1HEMRgWxqa94+fhDX/AAfpcay0jm3pBDvTMIpASCgko0m8Iwoo+lZRWkZvj4UV&#10;D9QVu9NIW26elqsbhaiGu+P6xTbx+Fcoo6ajir8XPM+M2jNT0k9NHk0w9LSmsZ3xdRhdW/zUsigy&#10;bZ/h1r26kfTn/F9J8DzJz+hlSO0U/CW/RIpp/Vr1rdJCzb04Tdg+rdOJVVWr7rhw4EmdX6+gncGY&#10;HV/iRQhlzMVLLtXb9T/ejpOn+36e3NAJG2/mJqPVL3516tc6Uy5xd943HUz+NMlJt8Ni6CdIm2C8&#10;tTHRozSV1OWe3H6K/hzqJtviWpQAfZ3Pm5OihKu48aSOFBZ7xX95T9plxpWLecI5CziRlBrnRHBU&#10;bSPHLDpA/KTdEm2tkd85SfM/H7KRQbf+VcjY/ceFo0xeZy9F0F17RU0OchwWabD19DJFWiV491Si&#10;jraaCnTcttzxYrTuZj4NtqktnqUoO9Fc1tRx+NDSprDUqf7OsbHr20W7S7hucng7tCqwzuZP8Wlk&#10;gUpvsgYw4tZ0JUDwtw0RslZLjTdJGBTrsvF7Rrfi51wtCu3qvsik+PPVeDm29s+XP753RXbZ6y69&#10;6m7h2lRbmqqrI0m4NsT7sGQzeU3/AJ7DUdHicLsrI0NHgK+uXCSp7IN9kQ3e6yOIU3EPVQhMsqpC&#10;YmjOmFhrDufFCFfDUYuu3Jlr2qtr5eXuR7BY7255Ne3Mc31WizsJrjcVvY7xDLfwt9I0NvC1k0wk&#10;F9cmMS7INTFIw/TM5TPw7m3XHj+usRtvbu7txUuI2TuVNwdnZiozPZGWyxGW7i3HsfefWW0Mp2Jn&#10;t84loqKgy2fmkz++cNRVlPSw/YJHOTR3Ul0jh1T6NqxgFUdPDbxiAVk0AsWiR5WghkhLa9Lao6mQ&#10;77YbDYr63nhe4bfEjW8kmjea0uDdR/uwNJHLai4ljgghvpbaxi3LcLPcY4XhEsIhvNCy6qrzi0GW&#10;3NiN+1XSNT1Fujd1auU3ZhO2M3192X2zQ9cUW3cnm+16fu/cdR2LD2vlY8FQZPbk296qp2nt8eCC&#10;qSR4G+0vEXKCWJo47dnk8Mxh0bWhLs9vE6PMusEzyvbGWVpUjGlI6L1Xdks/qG27cYLm7uUgtUuo&#10;7lrO5gWCZEt4YdxvIJ7bbrgQMg22ztt3WytoLKe+Gu4vS0oXmZ3vQ5DqnK47FSy7k2x8s8Znu7sx&#10;sjf+1l7b3Fmu8qPO5TqXsuqy/V2Jq6ek3BlN/wCEira3aG5dwxYPH4jcW0Ya7Ex07VYaJ07g1k0a&#10;PMXgmMspiZRWB2laK4bUtRDqidVll1mTDKEhI09FtvygnM8N7ex7Ulvuu0x2lmt/FcTfT7nbx2MV&#10;/ssDpMFlv/AvIJpLCwFstpVop3uNwiPjrg3N3/vrdG4Icr2Hi+0d0dJ13WdduWg2Dlt4bK2j1v39&#10;uHYHaOS21H2f2V1xviqpMt0ds3obfONWfK4PGUufyNRvPbUmOxmUqKSQ1EFvqJ0uVjvLeV7RIa1R&#10;JQZSGAjkVqEiGQmfwYWk8HQGeQEkkbbZNkn2i53DlfdbC35hm3EJoubixIsovBma6t3irGk1/aoN&#10;uW/3FLVdyeZ4LW3KhVR0vvfa+U37vvO7prqvd28dy9cbu6nxHaG8Ok+oE6o6vyfUnW23tj7I3h21&#10;uSDMUtRHu/uDfwzE+MwsWNpG3JQy5CqpUjrmlihT09tcSS/Xy28izJLAqOhZGpHG5jmCxhpFLK6J&#10;FIkTIhhllSI8etbVvGz2NlDyzZbpazWd/Y7ncTWt2sc8Re9u7cXu2PLdmGykit5YLi5v7S4v4bq5&#10;W/s9vuLxK6XFvb2P3b1Z25R5XrXO4HpBsdX/ACo6M2R3JlczLC+5drbf2e/X+coKbZm+9iR9l9Q7&#10;WrtlyLDWw7hx82cy28cLLUYVplkmMTKyz2bTeCY0gWKaRP1NUSKqXTVEMgEiq6P2yH9OYIQ6RnUC&#10;rmhsuYrbbZNzN/dX9xuG22l4y2vhXM08lzsaUG4WzfSTzQ3UBE1oGF3t7XaeFPcgwaXv425J8X87&#10;usafYVX1nitiZj4b9dZqi2punqWt2ph6mr2Jut8W+c2XP2VuXKbY2DSbn3vPmMgaXBZGr2+0FVUY&#10;reJ8K5BQNbRI4ra2jgkjI/eBJ1l5CrBCKE0UBwVOqgIWrLak0UdY0b5NNum7bveX+2X0WvlcaGtk&#10;itUljkuq+MIyZHeB0mQws7JLLogm3xI9crm3zA5OtXa226Ks3L0TOZ9n/Hqaim/u/wBmCDIvF2ZN&#10;Ctdgctt/JQ/K2pjVIwKSXNxR5yjqxo27GdnHcTK/EZdBRWiFNC4FTQ0ByexhUGjg6+Or9TR0V3qR&#10;rd+LNb7o7M1yQHkKqrjxNBURDx11KwIiK+ACR4ZFv456m5H7dBvCN8h0dLWxbV+Q8VCZdu9S0OVW&#10;Ft14umN6LH5+T4nQJVzKTklzjptVyY6nHN/fFtzIPN/ZszNbFtTjg/8AEg4DuBFPiXvHAjTp6djE&#10;puYTFbb2sCrbfjtyxAimbGoeCQWOFnrbVoAxn8QBV4+moKXckEXn6U1UnamGgBxNBE9XNNB0Pjlx&#10;ohqe7cq05rIf2kpKjDgSTU8ers+yjNn3cE+PE3+Ls4daVBphRhStCV4nuzUHwaY6Qqzrte4M0G7o&#10;ngSV0MpFWmkqXEoZBIQBqEdE0/7mALrHSGxkQi2xsSiifoadD1d0HJRR/wAJ3zPg4zUdt0zxfws7&#10;QykfyiXGVTRI9NFmW/jAqRH/AAEnbX96NLETgmCggyEI7RU1ZcUY+EfM4y1e79TT0a7irudwYy7n&#10;rEtyNOp9IIhmpJGyg3gywRajw8VhBt/FPTuzeU7myUtV0whm2x8pQ8+nq128j5fbNMHqqbB5lfi1&#10;jyyRgVgzMn8BF4xSOd3HcoPiyuisqW+damuuhIMdRTMlcg9n6nofDp1SJ2S5Ch93Kobd9WqDxAvh&#10;XgBBI+mdFYZNz/iVQfEUXWs9KLBRU6bhXjo5vH2J03HWyYxcjitVFjektsyUmMnftHLHJw1WO9CU&#10;b4OI5CGGOF+yQceuZPtSlHntuyCodSa4PwxcNB1VyaVqv++s06LbmWWPat4VJt2YvBPppRkxLuBZ&#10;pDOpiIoRqKEyAf7nfpk9BlBS0/8AdjYNPPF0NVrD1X07PS0NOm7RiqPGZDvHbVM9FjoMLXwfIxYc&#10;1KRLHLlZPu1qUjfadsAM+AkUAeEDDblNCcCQPih83/T04Jq3H/Re4p0aXzyltxC3G9a2nul7lBAL&#10;Qbj3qLdTcVGpaiEFQM2H6In6VmXp3p9xjJwN0zLKIvk5UtUS0HV7ZWCkp6fr2klalyVPkI/iy8rJ&#10;EkEhz3j2c0UMaM399lzJLqg+HGGW1Pe2aOVH9hxzWp89H6vp+lQdVmnl+uvGM2+eGYY2y0AckpuY&#10;OQojAFaAXA+myzS/4zqPTvteGmXI4qKhm6NpoKLtzoEQPRqZYH8PU+zatGM/YmQk3RWLT08yPjBi&#10;defoIFii37/uLTI+7KymezkpBXxIa4NcC3+EChx5asaf7L9TJZuJZ49s39K7qQbTcgo7WjqZN31C&#10;RnXw1XuHiGMiXXU3pFuKAKEpqRuu+uFjpeiqmrm6AoamiNfi+x46OKmyXeGwwavGzbGy57hD1QcP&#10;UQ0+rXIsI2KghWuCp7amq1AWAf2Z7cnL238R8M5yB8erE/fTox3UzeFu4lm3T+0v8OToLfS7yT2x&#10;J9UGOoo1KQFBq20+CZT0Uv4/0ks/ZGakXC9j5eSh+EP8t3IJkNj7ppNt0tDV038vfBxLk8vRU9DW&#10;46app/KWgy2pqLFBuIJjpPsx5jb9Wx/tNSGNwVdV8MiZB4pqpEFK6fqm1Rj+x8PUwcBH2bjP0HM9&#10;JLNIrpbi0ZZrZpTdq1hPJ+746SId11aRMNhgFvds6DcvrFjgeBxRwlMqbD3AcZ1h3vR00Ow6JDIe&#10;y6iGuoHrdy4SGZ56ql2mzY+fMf7qeJmfIlm0fbs4AKbmErdWUC2MgZSEKBGQIJVmbQYCS0PjfEbd&#10;naS/PfFJCO3oebVuPj7DzHuMnNG3ulyhuDMbiO5a6axlsI0uU3NUjg3A7ZTw/wB7w20VryoA1vfW&#10;e5MTJ09ZDGYeWhzCHYfyOraGPsrYmM/hE++KylWGdsdmJUoIcFPt7RkkoFjs1FNN94wAeWXRaP3c&#10;wpcX/wBO1nLIDGyEaGlBERhPgmFSrMYW7haaxLYiryyzDHTQvpdv5RTdDzDt9oY7mK6D/Uw2EsZv&#10;Fv1O5JuMqTxW6bkumJuYGt5LPmZtNtY2O3ONfWB6KBdt7ToYOufkxN491b5EaQ9gNiv8npqLH0s6&#10;1kP92oWCUcal4YIZoqakhDhy5ZffrUq95ezsszMNMxkLhwShmX6gXAVUrH8J3HR4MGI2t3ZSx1vY&#10;ks9j5e20Xu1xxfq2K2a272rok6WEn7pfamkmnH1JJnXlBbj947mS15FutvHKsSxMpRwLidn01Rs3&#10;5JUkKdaZianqoOyqGWnhM26cyfuKvIf3dp5KesqHKxmqeQwFVUeNQPU1aIIob2VIpY1jY0dmKafF&#10;jjqRKQwhFwTTW6ONxLHwhBrFF29yNebxsG3ybltl3NcRophRBcCb933d0Y0lsEaN9zbalXUbeC4g&#10;k5PVVN8+5tAwdw3RVL/HayAbb+UVHJj8V1hCDS7lpJaAQtisXRy0ktMdsCKkWaqGlkp5JZqhiWmM&#10;SSKRuGN0210S2uANbw6fC0saSufpvDJ/UocjbCQy/wBqbk6dJpebiZub1nfmDaJJFt4txE5vg8KN&#10;JZQId6F2iD6XWNULc7BJIJGLWSbOrP4qvT1YbsGnqMnjvksErO46qlp8lUZynymFZcaMhpwtPHXb&#10;bo46r7cyhz4ZUejYeNGlZb+2roatpgKieksaODgtIYolpIWoBdGDIN0PD+gOBHP0o2J0TnjcUN3t&#10;I+iuri2KOXjithe3kuu1EVWOzx7pUFdlY3jc0Lpc3e2gkBMYncEyUtXVLuX5H4yBut+wq8PW0VJW&#10;S1kWLoJoonizEuA/jGId5GZUy1PDD90bLJGCWJXXzabuxBaVNM4kwukASSaTKwAYxLN8Ivlq15/Z&#10;PFEvd0HuW7f6zYuYlFvt92Jdte0XVKblpHtbNpUskZzFHezbcuqdeV5tEHLr1vre/v5f0emqTdGY&#10;o9v7ur6bfvd9C8uJ2HRffw7Fx81VS/dZ+KJ8WkFJSVs+LyldT1BijxcCx0laD52aMBx7bkWQbhY2&#10;+iUssLxmPwEooMLOIDBq8OIk9429ZGgnr4rzo509GUTwNy1vW6S/Rjxb62vVuv3pcGSXw72O3bcl&#10;3PwfrL+NATbS82vaR7ptcZ/d9ttlzbqs5dY981uLxqVJ7Z7fx8UnbG3qWnz9dhsQ2UzsVZtpIKfH&#10;12Kkxk8WbpocxUwKUqzSnD1M2uiklu8a+WYDdZ2d3eRodTEoJhSKZBjVp8QwcGDU/dwqLYz0yxNY&#10;leRtlgh2y0tyt6Y0RLqTbyPrbGdgo8BZvpDufbKHhEh5vYLJvK7Uz0BU+1dhYTeNNNnandnelfX0&#10;W79wdf7rxWSw+HkhqGx+8MVLNTUdFufCRVWdwe2qWeRsZlaPTT1c00gVpBS6AWNELn973gnk4K/i&#10;aQ9KwyK1wkzDxSxFVG4aPGmxDJbhTrA4gu5dpbkHl1tmtHJkng+iV3tml0XtnKm1ybfE5sliSgkb&#10;lNbn922JD7jbbtNcRrbkm2Wo+u9pVP8AC6nbW2d29f0+ycl1b3LDkMzteKWn3JvyWl7Hmz2I6u79&#10;pNt59+p+xqnadDmJslk5tu1xhxVVnMJW0dJSiOoJi9jYePdyLMu4eNJXtYTBqEJIVYT0VFl/XSVm&#10;RYDB4ScAJHe05m5tG07JBcWMnKR2yz8PSyNt7Wqury2atE+2eJdyvZBdsms4Unm3Qbqt/clmMhcd&#10;q5x6HHbHkpsxh+0V6p633HuDMTZzJy7m76o898eNp7Z3Zt7CUGbbNVXyLwHxe3hunOYxNhxYUU1T&#10;ufP/AHFQUn29SKy2tis0ltuMkiHcGkQKoEIeQFwq0nGpoGId4I1LfUlxJIulcLXellsLHfeToIby&#10;DlZLWWR5HbcPCtC1vJNNI+1yPFb7jo+nt90vXWI7OlpJZW0xknOuaUZtxU8+yqXKb23Hkq3uGPaO&#10;6fm52RgZuoOv4du9wdnbzr67qjsfa9Tv/buIwCb7n2vuitzO4KnEuu4cLD/GKltNTNS1sZfLJ4Vt&#10;HLeMzQ+KskhcFvEahaEl1LRSgforE0yV8I98iDUwEsVibveL6LYIUTdhYS21gtvIkYhQMqX8It5E&#10;hvbHxSNwuL6Lb7nwxeqTbW11IIYJOEO4qf8AguKod0bo7Dp9wVfxzr+qKbvnq3eUO9Mp2Fu/Gb3x&#10;W66P4/0G4c/SZTG7B6w6G27DkZs7SYGnlrKWmzn8Py89dHXRzK9IxggkIumuES0Yo7gPDcBWhXxH&#10;k0SINSq8VGOtpvEWCXwtB6R29vDuO52kB2CHa3veYoTNb22u23PZ5pYdwla0gtPqLO5k8KWaC+Dx&#10;KLaKyW0m3GwXcHuQFhJhc/ldp43amf29/fzsKXeWY76+Qu9OgaWbsTtn474fKUUeL3j1ZV1ONan3&#10;XtbenRVNU4zMbMoqtBgdkUUNTW7kqqmkzNI8Kua0jt1tJTbu1wWeSVlDFlVlaKSNhNKgiipbnx/F&#10;mYWYqYm1TMqhu036fmC53mztt6so9qEMVnt0U5hSJriCaC8s7+3bb7Kc3t+x3VRtv0O2LJzBIUF/&#10;CYtvSaYNqui3NBujBbIrqTLth/7gdodj7V6+3D17uLLbd7cqusdt4naexd9VPW23t4f6K+z9qZem&#10;zWUzNVnNo5Cplz26KXITwpioaSOFi6RZKmwuxrgLTSCJi0WsgTBvBapUi4jBCLaTa1jUuxYSMFGl&#10;p9I0D8x7GpXcjHttjNfxCG+8CJ3294m3CEos4farzS80m/bd9PJdSrbwJG9vC0sHJTDd+8Nxbkl3&#10;zUnqfOY/rraO7stvjt3O91VmzK3f27qoYGHN9r1mQ3JuDtbP73oMZFVS1u366u29XY6LI7by6xxY&#10;/wA8z0tvctNuLq8TvOUjcLpb9VdDCGQs3hyCN4atDEiPDI/dNKWNC+w3vZY9t5Vsna9jh21Lm9s5&#10;nWeFPoZ/GgfcbOFLcXtibmDcTGu5X1xcQX1nboYdus1hUMOtbs/aPclYlLvDp2bH57bGN6c2zuLG&#10;b+z3YW3cbuXNbcxe6H3nn+uqHqml2/1pJsSjrYo8hSrnXzVPs/LRU2Fop6yhqKyijPlkfc7i1imn&#10;lN5DAs2ug1ULz6p1PhhI49PhBrrRIsJAZY3oWMSuE5L2vmO/26ws/wBwbpuk23mDxSYXKQbaYtpu&#10;Izctc3d60ovWh2QXVpPuniulxeWodIlPPNlBPLQYmtoPlPtzF1G096ZPAz7h3zQPLVYjLbzzNZjs&#10;nLlMJszFVkObqY4G11SUiI+haYU0MLsfa+xYol/KhljdG1ayPDCiWJACkw1ND9RX+1WNkvydOiAN&#10;UBnmIC4vuU9ulawvVuEEL29ReNM1hfXJMNxtx8OPcn2pUFbCW5gn5VRVk+p3VoB4iq3fuGtpN1Sp&#10;R7w7zoYaTHdUR0dBmNqYJKjGV1ZicMz4GmxlDQSVD1+4A4qanAmaWhqFK1BanJZFcgiaPbyixOjF&#10;pIADbqjH9VmNt4eoh6U1DbHYQY8Q3NQF6RXt19ZzRFLPNZzgQ2+5ll3aeaFSbCCIbx9YIEeBSG8J&#10;udoIH3QOzWabSYnMgfMTnayu7Moxkd7d6ZJK3uXO4+rwuOwGEbG1cOJetmmolSsxiy12P2tLE0kt&#10;M0tMMSsQSllqib+09wHOzQlzKfEhjc0QFpBHEP1Kk/4z4PE3DiM7ef7FJh0YbR4X9fN1jtjt6i03&#10;K4t08S5dI7Vry9f/ABOqgnZjuQBWPa7U3Sc2rpfcLnbSSOk7g8/TvDUVFZWfJvK0s/W3Y2V/j04l&#10;qly9JHjK1KXMDIU+0xQwyFomNHngFksscclOTGzEwvyYprIESrS5WXA0BS0qqZzTUY/E+EbhVjcj&#10;9JoI66wHeWCLzZt9IbbJmk2qWyUu4nkkWCxmkO1xmsP1b2YrMeUAIo9mk/x+Hcrwr9OYmBzkw2fv&#10;CCR/klgshSbX2W9Nj0fb9BXfwyo3Xj2alxlRg9vVEGNqszTyxVFRQBpnyAqXuKYO1k8kbC9sbf6a&#10;YaFeIRiEBU8SKRvBNvqpC0tdf0QkY3h/W8aKujo0t7rXy/ve8/vfbXe5livjdHcXaWcWl5Zw/vFd&#10;38EHcYbFV8A80NZ245eXXt42+9p4/SjgrRX7eyNPkcJ8m4kn7N2zQyY7+KReeSWPbmYWbHTbWO3J&#10;Kerp6dWYyYqjm/ydkSQ1DaWT2+kbT7pMn08sgaPRp8Mzg+E8NYxHVNRgA/3H1K235q84HSC7uztH&#10;JthKu77XaSQ3KT+L9Wu2TR/X29+fq3utFx4CboWou8GORebn0hbbay1Om2SOlmxW26GLbXybyVLV&#10;ZnsishWs3f61FK2NjE1TLT7ahmzopZAwFc+g4ePUCkoJKtWhaW83K6KzsKxy+IW1cBMFuBdUUdvw&#10;fvNozGhpEbdtNSp3qL6HZeVNmEm1RKfqbH6RYBC9JW2922mTYhJI1ZGJnHJMd2t1cqZb9d1j8URp&#10;3lqLH0eExf22yvkVVPL1LQsfs+wGrqvFpW7jyqucjBU4Gokw+Wy2plOWqPuGySMuhadbE6s0EVve&#10;OLeeMJI66iPDKeKkRI8Q1EP1FfgZX/eBr4bQBxR7mC5a+3nl2z/fO2XS3FrCyxK63QmFhcXwjc2k&#10;ZQ7l+6QhU3EUkC8pKqi9j3U2zmRwr6MVu5cxHHsb5GVVdTZ7rKgbD43edQcdBNX0WAmpcHS0FVgH&#10;WKl+3PkeITyVVWEkaOWHynTSOBRtaKLGYVDQ6fDYMyrJKfpxGSTLopqO3hlkhxIbh1Uqdz7tK3O/&#10;1p5q2tljWPcFuDeRNHFLLa2cZ3hrlUEdh9RXwRzdLHNa7n32ibVBJMksfGmx+LyO5vFJsr5A1USd&#10;mbrgQRdiSzYipNO2ZWKdHj2/TQ0iU/kH2sMaytRFlEvnEZ1M38avtEUpgmbxI45O0tVzHGgE2sCs&#10;xhHb9cgSOzoyvDLqqFvLVw8fPm62rbxtUXg3Vxa6ZFTw7dby7uC22vbs4/dq39fFXlmZ5rzmENDL&#10;a7hY6dDEE8y/6KvL/CuwvJ/w/wC6/wCG/wB8h/pM/iX/AA1/r+4/v5/AfB/GfuP3fvP4b9t4f2vD&#10;4+fY18Mfu3R9Of7TVTwz/v3V4mnV6/qePXT/AKPp09nWO/1sv9b/AKn96J4n0fha/qo6U+i8D6Xx&#10;fCpXT/iv7u0+PX/dZ4/jf4z1/9A8GwquGh7m+WdQm4+usfUQfzS+7pzTZTDY2Dcsfl+SHyDpY6h8&#10;31+79t1c0kqinp55YznYo3NBpOxpa2QBbem/xi6XxUUaIOIDHhOeD4qaYAovE18bSOpx9vIPE2ja&#10;HNndSATbiR4cska1rtak/oHVQBu8msxJRXUWPisHCSemG197UDbl6haSq6m+SNMuOm2ltjG0y1eN&#10;7/3LlBFX7bw1bN8X8olGkiVNdBuOoTDUssiz7SLbgnz8SoJHqJpfGgEpSQ9wYg1abAZh4tRjiADx&#10;loAvQjs4mhl2yzSx3QWv1NpUI8BcBINuozKjNZkkE0MbPIgoLGrGWq2bJQZPPtI+4unsg1T3V28l&#10;ZPDiKfIRRNX9IbjFOKdu46qlpnqn8zPTDCSSY/JpI79ktT10mYRHtcZnuAGhqZH4Bge1GFK0pTiK&#10;HA4QYp0jt7e4TbNr0Wu51FtbFayQmOkkts34mLhj20YdzjT+8ijgjphgyYSh2xlKTKdTSzSbZ+Jr&#10;UlTI3aeOiqym6d2UU0lPuJpm+Vmbo4hXj7H+8UabtnkeSOlVtpS7pIopHhzOjwsg0gGg4apPI/p4&#10;/hX9M8T+pQdP6JV3CwWeLcVcx3DHueQB1hth21rcgMqkBpB9WkmlV/xTU3XWRNNS0W9FiqOqcgTt&#10;H5SUE1DHtzq6hFdRp2dFXFsphaGupviNNQqtQZqmm3Oy4xQom29fds250FfEr36ocI+aMBxPAH9T&#10;OfhHH4uwIOrQWgQW0Qt9yNZ7Wn6isy0SLwwdBNpVSRXWxwaxVn8bpzp6umbetXFQ57qeZYe8KCNq&#10;042rr6yVX6HEVFTNU9t1cdNHk6qN9FKmDj0ZFXP+lplMmdIuzr9WR4lvpBNDpbUaKKDtwQQcahSv&#10;9n5dMC2kXaY3+m3Qq0Chl8aMorNct4hrM1dQalGhYysoC3lB4nSSNXTUmxNi1LZnp+nkg2X8Zf3o&#10;qXs5qAxns2FJvHuCnqV+YZo4Hlhanl3FTHdFPWHw4LVs991laaQqsGMA7YgcUp3KckfpVxSnwnAc&#10;6glby+I1ytYN0JEt64o5YELDIg0Bz9Wo04U/2wr+gvh+IRNqaeWTO7j29NWdVUceSk+VUApocD1q&#10;9XkIo9xbKrUnpMYtY/wtzdVTTyrLVx7hq6XbEVPIKqiVt7S7mjGnCvGXZ4hpLUrq8ylKE/qVHqvE&#10;Ag/p6KvxxmO8t44oNxdHjgOnUgegW47XSL/FiK6QVuD8ZU/7leLpVuCywyOVoy+X6nqIa3uHqyrq&#10;ITtyeWPHwZXpvb1NDE1P221JuLHPnYj/AJFNgWfMZlZI17UWmoajNaVIkpNF+tAVYJwU1A0xEEFc&#10;iuaA9qYMbauJa1oVtdyJst11xC6ILSqVJeW+Vg6u4UtgByoMz0IuV8OpCPpNwzRddbQrT2F17TVF&#10;V1h8a69K7HYvPLjGhpu9dm4qCbF7ro4pvkdkljFd9vTVeapabIYdqiODbCSYasz00KS3caGj8eLE&#10;aGgRTQl4uC08NqeYJ8N61mo9KnV9b1P1q7VfPILu7FXnm7hHbX5H6hb6yIkNqrGhuYWBFgGhLUV2&#10;TrvDvbdGIbe/XMogl+VSxYeo2FtCWvnUY3qPMUtH/cumqz8Y80sUspqTTZ2tjwhepStqZV3XNloI&#10;/eJ2pIs0VUrpGhiMfTilSC6/agL8AtYxU7ayUXMtqm1bh4cwAcCdEYCQbs5wsgtZFYrhbl0gIrLK&#10;EvSQHTbO46itnhrl7E2dkft+3/ipUyuuIFWqx7j6o68ilo6Kt3bh8dlcDNmaSr8f8RxkM25M29Qt&#10;NuxKbGPUzRuxUEtoPqkAZYlIIIJoLc8QOII4D9JDlCXBHRVuESy7bveva7gvG19IG8XUo1SbumuR&#10;JHFSAdLSANuE1KXiLa6XAcYnd8EXV/XmcpOyNmpGnVW16yorqvD1x1tge/er446mPdUWGm7ojn27&#10;FWlGixtCzbbaqLbJWsWaYxprejRNCLqMrpSvYAO5rWpIAKsRwoT+oe64IOSb7pC7XtxdybFd+K09&#10;wqj6h2L+DBvxCqzsJo6A11gKtrGCm1mUCgX02TlXs/cNJU9h7Ypqqq7L+SVAmPptg7ex7TpN1H09&#10;uQUVbgtq0lT1bnZzBP8Af1OJ3JWU+Fr45Erc8Yc/BFTe3nLMiTPcIJkpnSTSgtlArTXWgqTGCQar&#10;HqjBqzHbxrLPZLtFy1vcIVC/UBTV5N6kYqqv9NKJGOmNL50jlp4114V2VAbNm7zNdi8WKrsvac0F&#10;Jun4W5OpmXblTVU8IzmB2BQRZH7KoxUFNhVytTE9JDuTFCo327MKKpp4tvU2PqC5bSL49sqzKVKw&#10;j4KH4bZgoYDFcnSf0hxr4lQUm9WR+g3/AP3V3CyxS7m+vxqhD4m9IdQd++i0RpVH17kaGjNrSToP&#10;Zt01kmy9v5eLfWyVXH9O7uAykm0FMsdNtPvHrmlxlLX7nhoG7D2Wu05zK82P2fT1+39pFlqut3r8&#10;nT0EbJ4JB4SxG6SgjrUoBQObcZGkgAnGKlz/AGwUV6NbuxDX6Spst2he+ZAEuZBraCPeJNKOJBIW&#10;Ve+h0R26Ajb2lYCPoTTuWc9m7gohvbb+nKdp7+0wVO1aSikyFNm+idnV1bRLQ7ep22/2LkM7PTNV&#10;pD2E+Pxu6Y4EqN9vj8lj8DDUP+LVYpWvUJUjJStAohqcqWUjyaME5AjqC3RQtppF1ZQ7FcBpoiGV&#10;LjTXxZdzZSdMnhSVx2XbBW0s9xpkWMdNO3tx11Xt/BUY7K21DHHD8P8ALw1E2yaOmmd48rjKGDcV&#10;ZR0lHFtrDYtDQpSRbg240vYmCeA4/A0lRtqkwNTPSBlf6eP6mMK8cS/DpB+BhXSpqAc0JCVNWOuo&#10;CrdbMou8Srs93VLy/k1fUF9BAuImA8aQaSR2l4gbmoIjX6cI5SWXzKrs7IZWo7C2SKM7J+TeKNTW&#10;bdyUtPtnLYDsnFIcXRV+KppN47XxW3BRytVbc2HDW9eYmSE1mx6ir3PS4CKWwZ3Exe5hL6GIBQYZ&#10;ylQAo0UODqrrYkCei6umnso0WKNdrvljjuoELeOzlljWeRSTI/jjSe1Y6eBGvdYeJKkYInpl6996&#10;RIu7OuqODI9mUUcaTYKKlr8zHnugcl4aeoj23HUU+7Rm2xDzR1XZf2dRn6SkP+kU0bUW1hK6Srxs&#10;wmi4jNBTtXAoV7RxH6YJXjH+IhH9KkUsOvbdwBlieoEz4Msw16XElZSoYGl2UWTK3VNMIKWx2TeL&#10;blfRRbu64eKh6m+OuTkjo9m4OlpqF6Ts/clAu4azFYZp9pbboY1oSn3e0JqremAng+32JTT7dgwE&#10;szbsSkQS4i1BFGFNO4uTwq1fUZjc5lIaoCqG2X6m917duJBuZX7rha/pwwKoprERFANL4uYUGiyR&#10;oaFoG7M7PTbJ3bkE3t1PbEUnzFxq1lRtaWanhqcVnchX0lIXlkpOw8K2BSilkr8TtGOXrKieL73a&#10;1VNuen2/HL6RlJmJnhWglYHRmveKnSKnH4j+ocBqLUjdnbSMbJf3buLET2MepZ6gKPAfSBI2irPR&#10;QkQNqp1NHquQnS4rtwUx7LxzncPVbPP3N1ZJNHV4LKU9VmzV/H/fFUanVtwNUVFXl0i1qOwNGRzF&#10;PDIm+ft6CHbJk9r/AE5VWaGiNw0CgospAKnsUnjWMkA1MffUdejsanbJf3buiGaIHtuDq/UnsVIE&#10;iP8AUyU4H6sKzVVb4C3CEhuMjKm193JJuPq+llTpfr/JlpNr4ujr4YaDuLe9GJJaSkMnW2Lp6RqZ&#10;UjyGzpJt2Ylo3h69jqsHHiXasknYkhmh1eG3k2AxmHaSNfoMUVzm40ngpsLLXevbpY7oYVvFI0yQ&#10;1rFHtp71WTwpKDUSW1SxA6drDIAC45itaHA9gSUO6es4KiPNfM+iNSm0qOYPXxYze1YuIiTJVNRu&#10;Khq6WGPzVuH27FL02sdNPV4+obdiYyJ3JCBLNpmiBImNdPcaCcV7cnjU6jrxQdpPSGwg1222mXbd&#10;wceNtiDTNqjCM+1vhJ2CgucIIh4CuwdiJ1Sqyy+44h2Ptqqh3V1e0U+9Oi6mvmkwO5oauaszPTfb&#10;lB93SrjEbc+fjq6eFx5d1xwbgyEqPDu1YMEuLdmJGEkdyoni0q54RgUolwcqaRio8o6oKFoz4pIC&#10;+ytpPq9sm+gvzLLaqdP1DuSDcbMCBLqNyyg1VzeBZJDRb0G1CuyEyzIm3OyKKfO9XtUH49UtEksG&#10;CwVDTwQUPfPZQFdkcXtepn6tposE6LHWfaSyZLCypJD1s9THInu0jF1LiaEMY2Fe8Che5yMVA+Ro&#10;GOZyDSlbC3cXMUX0m5eGt5ARV4Kkx2+ymki6jCzkfiUtKkRH7t11YFxyufFbBuLJDPdVCan7B+Xt&#10;BUJLg6ealqMlDsLsGY0FVT9gVcNRiBKP3arGYNJtg1zeZ8667leJfe5XJuHpcQHE3AENWl0K1XuN&#10;B8VR4vklUoQ3b2tdssg9nucZ/wB1qqDIDGFaTY2ICy1iALf2AUmzHG403VAS2/zD66Gf4d/Lurpc&#10;x1UI5egutzV1FLQb2psvUNP1j3TGktHncE1R3siV7NHS0su5UXc1TJG1PuOOHZ02Sf2rtKm8hUGI&#10;hbtR2qASA1y1aV0DP++8Ady/qEgEHMACbBuUkltfCSTZ5ifFlkYamj2da1H6zLSlTegSu9EnraCN&#10;iYHuSWSi+dX8yqrXN7FwWvun4XCKTd2NgTJTy0vx7+DYkko8x1ROO5ftKGOrXmsUVlDUuh2aJPNu&#10;QKt3fT9XbgyolYVHdWprcRitPgI8qNgn+0ouk9BvkVHGxbm8dldzP9fKQYmVVBG0XhAqCJxLWrK8&#10;NZkQObUeK0vSxUQnfu5Uqcr1RLUVO4flNDUUVTtLY8FZlKWLanUFfHqxVFXf7Lxkqml8iVX2+5XX&#10;bdQskM+TA3ctcgJYWb6aN2lgqCKFgx1D/F+FayA/xeFVqkqlYuMlXMATcJrWO13PwpI2FEliEq6j&#10;vBYMVP0ujUf0/qm8ICpn0XposLa9RJXVv3H8S6ehQdsfC+sosouEqayfJ5Kfrvr6nOSrpN61zVkL&#10;1PlSno58eF3TIpjg3DEmHWRxaHtuINJiDfpZpU8Lc4pUj7D+iozH+rXpLexa9t3ZpPr5EA3KgDgR&#10;qPE3hSH8QKpzlmQHc5TVL0Cy0kISkby9c7PfIbn6WmZ+ptuPG8GPzVBBVrB8hutKSpqsJl8TKO7D&#10;SY2n9M0QSObHzCmXr/XSmpYUtmYgVniZQkde1anU1tkr/ZkDh3fGTW4+azdY2VnuDY7iJfq7oEeL&#10;IVXw7fetKxEn6lHNagxg+FHVdqJAYKKOVr3fsncSPvHq+J8lvj5CUJjO2Nv1NXFPH1j1HUMExlVU&#10;R9M5fIZKkdp5KXdMy7Uq6YQ1e43i3MsUZur644ZDNEaSYBDEGn03A01j0Ph9xrRKx1PSW6swlxuV&#10;nHtu5+C8VWKzRKwEjb2Sp0ubeQMf7NbshKqWufDvKAInBZg11IKdst0/qO/PhrV4z7fHZSppBTU+&#10;1+v6SCpoaXJCkq1lydIop6eoxaN2JK0ka5RE2xHTSH0THxrcCaLWyw0rXVhbbI044+R/RAqUPiVH&#10;WtzhRtv3R3stwEUcm6k0ZTGay7yo1+IQQABR3T/H2YaJlNp4ZDP/ABaYbC2f9ln+n1yDdM5QwwyY&#10;PL0yxVOB7/6ypIqaKqiT/SXtuLEtUPFPR4BGwGInZZuuDVViQBfQqPE0CSKghXgijibbivwfYGqX&#10;Obig4qL4lR9Q9rfI37wmWpuJThY96p4bqfHBIyZIQvgx0Xa9TEgCbW5Clk7fzdJTbh6n1jtHvnHU&#10;rU+2sOtfVtN0R1jOYo4MVWSbRy2TrFlkH2G9TFistTiOXd8kWWp8Ug1r0pbTePCuhsGjUHbbqMke&#10;ID5ExAuDUJqi6obJTNudmdu3MrNAVZPFTWC0u7u2oI/0cicCi3rxwMQXutF4FHSY2zl1Wjx0x3l1&#10;xHT0e7Pgjmqh4tjySTiaDC7Io6OR8E8MG3JI6qoVqehr9v8Ak7CjrCtH4P7sQ42U7hYia3rLEK+A&#10;MAg4EJFNI009AxEKg1B8Sta7hCxg3lVsr5hE+6OG8RCtXfdELEyNqACKFaRVbcHNYzSzCOGmt3TO&#10;Nn4qqm7C2ZT/AG/SG6IJK0YDLUlVHJgfkZ1rV1dLBnIsfFvrbDbYaWRKul2zDVYrbVRCZtjtWVcF&#10;CjMR0jM8PjxeGsQyFoKO0FSFoq08qZMjVNxRc9LLyIzGyuf3Te+IdwlXS11rP6MO6gDxfFa4WSMU&#10;lqNMdrFjZ2knPhiN2k9Ky9ljcG8+usngjU98ZOOhy20sbjsDnaem6c6u3nUUmYo8dTS7X3ji84Mf&#10;eWg3oKXF5eoYV252g3HTYSCa8o12qFponcFdNQ4BA+nA+FTInDJhGta0i1KSerWKi03e8KbXfRLI&#10;jmQI9u0yeI28PqUySi2nYFgYl3Bxbyldd/4cqgCgWp7Tpu9NlQ5zZO3+ud14GfYGxcpsnDbhx25X&#10;7Bpt7dzVdTg8jRY3E7Pg2TuTce+fjL1/DFDhMdt/Iw47Hr5f4Pgclj4U84Uv5JreV9q25UnuIovB&#10;MZjw50K1IiEfxXWMJII+y3ZEUXUhmYxmeOU7Xb9x2225251mvts2fcLz94w3Ud4S1uiXUsCm+Vri&#10;3bb7a4uZZ7SW7H1O8xz3Ukmx20e3RLcKOOb+O+YjoMuuKxvZ+LyW7avdMPcuH7N2/wBNHJbx7Wxe&#10;Gpu496YDdud2tvvcXXPfmFqdubQnlw+wcHhsd2Zi8pBLTYtJuV9onsriSNjZwf43JI4kLFFMkarJ&#10;SBfCYHWEVgscEsSqssqvRmp0KYeYttsrua337dRJy3a21pLZxxpOyWd5JPZrJubLfQSaLY3U0Es9&#10;7uVrfvcTWdlJCWjQOE12ZsPE5LtvtHEw/wB194b87p3fUbYj23tLvjrzpLZO56jKYzdPbmy+19r5&#10;rsbbQ3Rg9s4lcJTK23shWwvtagxuYw9RBBDPSVr7la0up1vLi7ivryVFUvQoxi1Iy3IeuqzSNQrD&#10;UvfIhtxJIGGlvZ03vZdsn2bZuX7zlzYrK6aSKEMtykV4Irm3l2U25UQ8wXl5J48Engyr9PYXMW7N&#10;ZWzQuJWas3Bmc715g9q7dpc2/Une2zaqkp+xkglxfY279y5PM7jqtwv0n8X48ljcxU47D93VtZnc&#10;xunG7nyVTV7FL0z1GJlyH2DOTmCOTaVC6dvE1fgNIraOMSMqxltLTQEnFqfqVYFrjWxK9F+1w324&#10;7fz1cNcCfmVNs0qWuAv1u8XFzJbJNNeLF4qbbuMcaqH3xDs1xC8UO2CCELL1hr4qWo3F1Turp7Zm&#10;M2TS5Dc+X37tGgzFdiu0987Ojx249o4vM5/dke/9uYrem6fj33bh9g5XsTE0efxqbY2fSRxyJStV&#10;PVzN6dZrVoZltHuFmcsQwErrKY2iZRLOmlpgisY1uoNF0twVglVl6vt8u3bsL3aZt/t9vubG2VEk&#10;UtYRT2UV0l7Az2G03Xj2e3vPcRQ37bFu31OyvtyzbnYyxSmif3DubYGX2/19tWhzG0+3MHiduzY2&#10;qzODmhoOysJ1Jh91ZXs1OwF6j31mZ6abtnvXIYOTdWZ3YajObdNVPjqagjpostTxxObk0jPHJJPp&#10;sypSUu03gBNNZ1ZHUvbVaVUjMrxfRRvIysw0p0m5PiFvb3+3222MeYY5457IW8O2PuK3HjNFt8qX&#10;FvNHbbusaWMl1eQ7fb3jcx3dtZR3EEMiz3DcsXtzbOP3tnKXI9k1e5t/47ZtfV7T2BvzN9g6to1m&#10;Qo8dR7d6g3Nn8Z2ZuLe2yt5fHfd+56/NwbhoMrk6XO1FQaZY5qSFoIai8mEV+kd609zoM6gRlWd3&#10;hmimki8X/cZ1YLSgltUt1hEhV5SSqbl/bC/L9/d8sR7XsS3sW2Tu90ksEUEO57Zf2EV59CoXeoLi&#10;JpWektjvlzus1+9qJbexVVPX0dvzEx/IHrXqPI1mA25W9ddS0nd1P2FFsrZ9FMd0dh0WU+PW9tmb&#10;sw/btVHtzb439R4LCSSYPYErdabvd0fc38KauylT7FVlGxMN6l0gRbl0IAegYNKxVmIaWVKDuDCi&#10;Ef4qRqocf+Y7lLdL/ly42KaWefZYJlaSWGhheOwhWaBYWWztpg7UhaOTXcLJ4e+I5i1rY1RZmoXD&#10;7TrG3r1pSr/c34xVslVXw9nYw1dSvZlbjJ8k25dq0X+zdS1i1Ff9rRVOYo4Nz46oqDRYeKXZ9Tum&#10;ojWWwVYQguIw2lQSFNKE1yCNAz5rViKFgXpUM7kC17JP9BuIpJMVVpV+NU0ARNGxuANFQEdUgBqs&#10;JW3MhEauqqp63dODTO9ZAzbU+SlPjYZNkdXnIMKHc2Hr9A2ZRVkvw7z1NTy1XlqafcNXDt6n8qV2&#10;MaTelXueGKolKxavHh1anOQ1CdQHGmsGldLLV6fFRKdXksY2uYolsdyERitlP6kddIikYdof6dlJ&#10;pVJCtrXMbNP4lFviM9VHcuNSLc3V+WmqO5cItTS02BqM7KrZr49YyFfL/p2lxtRjq7MNUoY2wxf+&#10;8cEwXtB6MVWd8alZAtzDR4qF1p20+FRQkKP5GjD/AEME0qglszcbRuCGxv6C2kGpZqgB5XMgpI4C&#10;tpyGjLRyAlb1gK9B/gsv/v0uts/U7o6Y0nr744S0FbHht+Y/B1QXtjHY96+jzm2Kg/LOqipayZII&#10;XzVLFksdPKlLgY5dq1G6pUYiZT4aeJCVBStFGaspqwNI65yK1PFqPSpluELxyXsqWu5iUicafGNV&#10;KxTBRGI/8b0lVAHaFQnTCfAMhD1lpZKas3bSfxfpqM0Gzvlt4cIdo9eQeGjTNbSybH+7+Arqj4m1&#10;s9AZElqI8xM2F0TLVUg/vfNuOFKSSAIHMtuXGsigkwAYxjHiAjyK/qA4H6QXr0NmhnjiW23fwG+n&#10;WviW4Y6ort+6rGBlrXUlyy2ZozOPqjJRQ7frEmz1VUUuW6oyC4/tbpmrZ6PD5StShas6H2x440Tu&#10;KopsvSzZasr4TAmD8lVlKd0TtJoaSXOiNUlBdQjXAWDilQNRosdKFQWpU5Bx5xjVxK5oNezbkwtd&#10;xCG3moFchf1JLvXVZWEJIUV1RkSPQre6YsgKqWoqX2TsOrG4umwk3U3Q8U1VGu+qegXw9+bQo66H&#10;Ebowd/k3lokSqSEDORU+VxlTLTw7TY7cfcjqlicvHp8eH/Q86ARkxEgq4MfzqTU1rLRwtTa6t/Bu&#10;7iX6fcxKXutI8VqkpHfBXjMDfVqMUCxL4ajFjqg8WgmQeSl3Vn6Cqq+sGSpg+VXno63bHWEk+Qnp&#10;6LrSoegrNsY/IN8TsnBDU1CTVFJlpo9nPriqC674kzwW6MBGGEkAkDsww2kU8AcKE1H9AGTThap1&#10;S7s/GmmtWs9zaF7eFSviRiQKw3Q1DBljpjSq3Lra6tTTUuqgZNnVlJVbjoqqn3N1TkqeLsr44eKp&#10;n2/XVUcdZWdG7FpZWao7TSi3BT1+QapD0dRhEOUy1PJBB2D48Ycg6ejJ+osgZou4xDIqe1YODLUk&#10;k/x0CDMQZxQ1u4ydr5hZbbcFKQbg3bKSoV5dyUh45SIKAUD+AGeRgRelYOgwGXhpuq+tWyW4OlIa&#10;yl+OW35IZKiPtDH0EbYvvTrvyVmOy+0Ipu+XoI6KcLMQkbUcskS7E8yNXldW5Vvpx4sFKIeFCSXt&#10;q0U/pnUOLE6yaGYajlTucMqR7nObXcSHe9UjUGXSttvJWjofq0KnjGg8FI/9wHMIahROi6D7rtDL&#10;vT7Qzu461vgf/LdkjyGH3PS7bXEUVH/L+w9R5Z6SmrIaJJp5nAgzA/3H40kIyupuFnMixvPtyPU6&#10;CklVYAxgSoPFrT9Djo+pk8SGh8HwtbKwDPs7LLbbVzayzRRG7M1qVkgeQXRNlNJ9HRTq3P4fG/cl&#10;kbXcqr+8frPpoZIGFOmxtNQbS3HHD1R2JDTnrHB5CqpaLvCWurVFTunDfcnRS5eufadfUrGvmlV6&#10;mnzyuwp0hMoILJ7ZYry1iNlIoSqBNDro8VJT4fhly8ImrqFtIzy3p77d4UwB1t28S3exb/ff1mgb&#10;6kx3HjNNbym4NhNZoLlb+OBLbcGsQAj7zZww7fy4i/TbvabjNWQqnLYyWXE55P8AQ52PT0B7I68x&#10;VVjJOyKl2nhpcZlVjpqegfJU9ZT4KlrNDHbyTCtmmtUeZ40dRr6X6jcXjawdwYvC06JJK+GYT4Qj&#10;RlZvC4mz1LPZfFNLMuOmv3u+2cowXLczQQlL0XyyfUW1oUe9W/Vtw+snhmhg+sH6Q39oX2vmEEW+&#10;22G3zASdN+VwBq9rbdwTdZ9nt91vLsPHw42bt/8Ai2MWdMViEir6eVaiIZmVHjDrOJY4MXKChSUx&#10;qfdoFD319cCGRi2mbWXDg6GkUzCddMZMZ7TuAT6W3p4b28jqWLm63DwbHsO2NfWqQRiTbzbJbtbS&#10;Ks8dm67Y+2zF7xVuiTMvKrXB3rdKvd2262sEyxK3HGaMXterg6z7iqZqbq3JUgrD2l97k62nfddd&#10;jKSuq6iTRjsKDFVeCPITJNHXQgxhQytIKWkfgw3s/wBK8YjNQ1fDKiaOOrGR6rCJeAd0YX9f0Fg1&#10;Ah3ebj6zcuXtsO92l1Lcog8MIblZTt93dMkYsoBHLuD7dSr2tvcQScrAL+9pN0ELK07cGGpYsjVS&#10;R7Q7njash6u89Ri9/wAmTp5X/heJpoKMQPFUti3kpI1pqqjVDLUpH5EljUm2o4FFhJbixmo7NblD&#10;Gyn+0dvpvDLkvX4l20Ms6jvNyQNJ1c7zI/NVvub79Yu8ax7slwLqJkWtnBF+9zcxwolupasLc4+H&#10;Jtbtqtk2dZH8YPcdFV1/b482F+QlEn+lXclMMa+dNfi6ShaJoqWMCSGpoKYJDS+MxxCOTHRjUzSM&#10;jamLpFO1QFoJ6SRI9F7i/gxCjlhQXBg4G4URixPxx3FOlnL90E51vkjvNtaWzvZrctK3hx243C/Y&#10;/SrEQX2pdwLMy7VK12/Naf7j3W2Kw6RW0qGbH/w/Lmq+Q+OiqNjdjZiOV8jklnqq2ox1ZRRz0UyY&#10;GSjqcokERleqihipKiOMSCEm91t0DDNZk+LEq3CzEgaAPFkCmb8RXX8H1+UuwfB8CL4+ibY5or3b&#10;N/i8ayup32qXblV6XBkFlaSyHbkTVHHP9GAJl5WYrNsDD94HdL8r4BVJx+Rp8RuZId3fIWmen23s&#10;Ciith4sUtXHLuehqp8PIP7sS0jtVuka+AJ5a0PqeaL9DUnipuFjbqkqlEaHR4A0r4kTt4BttRWLX&#10;8YsC7R3BIma4jPZ07YbjH/VbmDeGudvkSaeLcRcncpDKwtryC3/eUW7mNJb1If8AcZ+bltornZog&#10;duj2q7jAuesq5yWhyU+Tfe3eWKWm7OoTJ5tqGnhrKybZtZow9fFT7OFNm6DGTuayhpqtFjx895Y3&#10;csU9uwnxN6nKySMxjFf0/FBMEyYyV1mDI01A24VERuBnpJufh2ft/tMLR7dbtBcsSReNYsI9zsbj&#10;S4WNZxbx7q1GEqq55xk0tfrtQIHSb3DgKbO43b9Pleyu+QlWu/d3PRUWz6yLJ5+TA7yxNVHmsqlJ&#10;t+DIvgqavJjgylRU00i1ixmGFoImJSQ6iu8XC3UldKT+KQTQtFKFuPHAEhUmn+7ARmeYjwWgVRqJ&#10;/uKmKb292hthsFHjT7cbIMIxL4N3ZSSbUu1F3tUeNC3/ACFHuk2vb1c38W6yzkQKTTvLeI3pmess&#10;rTVOQ3dDiNsbhr8xS1GC3Rgsbh9r7w6+qNnbu3Xlt37jo9iYnB9jboghpNuf6Rtx5OspUeoTE4bF&#10;J5Hjqg5dLKlusDxzSMvjlgY0B8JZI/GKLrVEYIdbBXV5WFtDAf03HUz8uNbvd3e42u4WNpDP+7Yo&#10;mW8nYm/ntbs2IuZjbS3M8JuEEMBmtZra1tpN4v8AdFAuoZFL3mtuQ1vY3XccWN3Fh6vr3bMnYu2+&#10;qtt4KooNgdfdgQ1OQxnXe0sB3vsGLD1Wyer8BiaKPL1+Z382CbAVOGyH31IlJPKzIVnWQtfi7Zbe&#10;3aTxf1wXPiOrALNq0lhEI2IeGWIzeIjzIxLERT7K9lbLysnLtvcbzuqWptQNsKQKbWCSFmk2x42m&#10;C/VyXMSSWm52l3Btv0k0G23UAijVXTZLLZ2sw25R2bsXfP8ApU2Bn+3V7mq+s6va2T35teslxFPv&#10;bfeC692/2Uu4cTvzKds5jK9cZGgqqeg3FvnBUmIyCYk0YX27S2tpTJDMplSNnMzLo0IaxSUuFllu&#10;UCvEPGdRJBboAj2wiPaUGTddzsZbDcNquBt8t1b2x2yCdroXFyoF7ZKdsmsLLZbmV7a+P7utpPo9&#10;y3e4aSaPeHv41ErNDuvN7tyC0G6dm7R7vnyWzarqXpnC0NFs/qXb2zNz9dR5HrjPbr+SvWk2epM3&#10;Hn9kx0ke9Nu5iDHZCtqN2Qmvraqox0cMTeWXXJoljt3kSVIY/Bhi0yysZIqLFFdDToQhAJJhakMk&#10;oXxO0K5LRbCxbcbC83a2srixlv7v95X9+ZbSxiW1vldr7cNmfxPHuRLO0tlt8m+q1vc7e8rWo8d+&#10;9l7ZXcRzPUdD2fi985DYu8spiM7jd37KwvQ3bu4/i7Tdd0mH/hGS73xj7K7BGwOz8JhYsbX7RpKV&#10;M3kqKGGqpkrp5NMxfBcpDcOyXiG4hGtFatWWGOniwXIqhjcFiXYS1leX6iMMynoWbxs73+y2X1fK&#10;lxHtO4stvPPB4bR21zf3r67HdNmm8O4ju4CIIooYZNvaO0t7I7XcvHDIqwsnV7A2xX4nYnZGI7P2&#10;Nt/ssYfLZHKdipube/Ymzvl/ge/t0x9dduYPrfN7N2fm98YPq3rxBt3fW2sJJtbJxUc1LDmIJ89W&#10;wRkxYxxXSWk9grzSzPFojOhonklZHW3Mx8VlR5XWGFW0ywu90xgooAFgN7vGwbhvu2c1XUFjYbZF&#10;d+PdxtMl7BaWMVzC27Lt6/QW808G32017uU0XjWW6W9ns0B3QGaQpHNYPdbxbuw+Q2vs/fWD6Tyf&#10;WNTisbk6nsZqDDb+zXbvZfX8OyNub6662lQdQ9ObZj2bkqTPtt3ehho5sDXioqp6qtZZJvW9kDBb&#10;SRxBpryArE8ifUeKutdcJRtRfuGpLWe4qoiFxbNIzMhvuvMpO5btHe7h4O3bDuRkvILG7/dhsZTb&#10;SCK/W5j8GO2lMBjgud82navDuXu22jeYLJIorlbDdg7dy1JnMzQ7l2/2m+6NrdsZzHVWd6SxeO2P&#10;tDdlH1hg5I8FuGm2u2Pzmy8jHQYzclTTT5OjMdPTyUr/AHUVVMsMiiPaLcG5uXYOwTw5lKVeMaZZ&#10;WEyz0UPpIOrcERIrbEb2ruCeog563CNdm2iOEWsM10Z9tmjuGSG6Ly2VjGdsl21Wka18RGieHlK4&#10;uLi83li17BvUEMgjAwZHA1kEmAyFMvyDw1aOsMk0tVjspVU9TJSVO+MnRS1mVrKvFMcRWZehfxPk&#10;q1ZWyKWWCKIgt7VWIEdvfygSoEbXrpo0GeJDq+oOrw/HJIE2h13AkqiW5fBLv8i7huvKlhK+3Ty3&#10;UawmAn6lZRtl9cfpPtimP6793BCTtwnt5eU1jWWe43YQESLLN0GRXcGSR4/kHj6QQdS7d/u/RYOG&#10;DB4iPI4XD1kuGqMAuLqq6sbITRtLLQCoEmTY3kliVmRbwwadt8D6eddTPAE+n01IlciDwS5MgxrO&#10;1sw1AeKbmo0li73Uy86puCb5ts5ghg3bx/3q8sceqxhhO6jcUhUWgo3hHniOFykrfRx7OFcSL1iq&#10;HIP2EsFf/pxqY8p3vurRXZKhpYsTkJqRK2nXEZGhlwq5TO0G3IiWo6bUP7tvpUSzkavbFygbZItS&#10;zM80CvhKmTwYlOulQbgwcfqCIxt5FPDnp0YbNPEnPl/JDc7bHHY389rQzaFtf3jfOPpxQFNoG5Eq&#10;BtQa6bm9Tr+q2suaJ3AUFUgxORSl+T9NIOouzpzXQbvhDGln+/Mu5aXIxYmqxeSrK0kRpnqmkLuk&#10;XiSn/VqW3qqlxZronXTcLMKLoH6koUznj4Yl+E32Rdj9IQRVDdBzl6Qz7TzK7T7bM0u1zbcwdhOX&#10;NpZSSDbYx2G6msSPFXlf9NuXjS/O532kwGNV4Wkottbvx0G1++Y8E23+ro/tY9yjCUy1U+7Kaohn&#10;dxSRxYWnqQqvURBpXzIqJVMtIJDpamtSt7Y2ws5dKq0RQQ4XVE7eCLfVWDWSX+gMjSXX9ok8fwdL&#10;bLePquWt+31t829ri4mhvxctuC+JOLa/tIf3iu7GHTuMdmEWFualtLe32VB9DcbXemk/ThiaShqs&#10;dkMa+1vkDkZ6jtvbVO2JTeFJStGavbubeDHjbNPJTyEVFBFpXCUVeHpUhSR53cFWssP1G4yI1pNK&#10;DGVPY0ysIni7AqtGW8ClTAGVrAV8WS4pmt3uT7PytYXke9WFmY7tbgN48W3TR/vC3vq3jzyw3CQD&#10;cywRdzeOSHmxtP0VptTMCG7HYWoqIdpUdV15259llMn2yHpqnsaoyU5moY6GJqxqfCrTtnJ6bQdF&#10;bPPHFiWLLIsrsoPrNZGudwuvDlarJPr1BqMBMPqPqgFTGF/eJjMC4i+mLAnre+TwQ7TyrswuLKN0&#10;iuNtFqkBhOhnsJDtTbKXluDU6rg8ni6j3aQF71d5WOQRL3l6GFNrYjI1XX/c0cZ6oianoabtT7ub&#10;EvPmc9H91Uz7eoqpMPWVUFL+7PVGaKukICCIge/WMIgtbuttMrJK61KmPR4wiqutiwi8av8AZsHe&#10;/rWBoNS03v8Aujbtu2zo297fdx3FpbPpSRLkXK7dJe6W+mjSFr47YwBe8hkgt+VlUDcod0NvKXVt&#10;dhqqSuyuLbr/ALkyzUu6euPvTR9p0NbFQUuRxGHaN0oKfLUbfYjyr5sI1RU1M8QaSNw8jL7agtKb&#10;Klu+3ylmUwsuhu4LJKfp9AfVNo4/QRus8GGkncKwO7nfUbn87uvNNknhSruEc63USiFpLayibczc&#10;NbiLbxOOw81XVvLtm5EPBabZbyTRzI3UeAxmQ3nj6qPrTt6rqqjtDedJ97X9syTY1sfDJl5Y5KbI&#10;Ub46j8U3je1N4EqceAgZZBG6s3cxK+1QMlpKdUUUhqa6/DRFEpcU8bwvh+sjCQWnwzQynPS7Zb6S&#10;358v45N3so2gurmzQeEv+Li8urh5bEWzBjYG9BMy7BeST7rv4ZZdt3CwUBOiH+GX/RD4/wC6ub+6&#10;/wCH8/N/dH++I/j/AJf+GxtP2/8ApGt9r914PV/GvF9pp48Gn0+xj4bfuz+yOrxNdPDav9rqrp1f&#10;7b6ivh/8SNHh9nWP/wBVH/XHV+9o/A+j+n8X6qLTo+j+n8HxPCpWn+L/ALt0/W1/3V/U/Wf4z1//&#10;0T/9VV0OI7c+W9ed4bOwUlJ/NH+RmQEeW2FjKfJKMj8h++ttn7jfWwsRluzp46mWUQUddKP4/HKH&#10;w7RLs2WapIX3lv8AGLkeJHUpCKMoYjE7fiFKmmpfJaFgRJQdTj7fxyDZNpcbfdyoJ9wY+HcGBT3b&#10;VHq/TkVwFD6HamuUukUitaK7KoMjlqbHYLc9BUb06xFU3VPfKRwVfVm2KarEO3e9dyVkz1GzcPgZ&#10;/j3uhdvvW+TI0O4JlxWP1pk9ttUbgrs3HGiknTRNMZoaaXWpVmBLtMCQxXxPLt1UVif1aDSehDtu&#10;2zrd7dtq7RuJAuLY6RNDGyiCHb5BqhS5+k7S3xRFpYkp9FreSVQsqjOY3I5TFtHv7rXILQ9u9oYl&#10;45OvDu+Ghh3Z1XuLLtRUUfZe28fQbcmzUlQ1VEuHD0W9aeoEvYL01XV5aNLeMPqJlFzEWDtUFSCP&#10;DEgqKLTyBIOBWsNRTovisriTa7Kc7NuARre3OpZ4ipN09o9STP4iawx0soDP2i+MbagGuHd9BUwY&#10;HcEu9OpftK/FfGPKY/OR7W7Dq4a5Gz25sPRS0fYf90/9mYrcUtVlY46avzlJFunHVk4x9LGNtZDc&#10;VRFutFnjE8Wiqr/ZjzaRqAadAOK0XsoR/omkdKRDOtzt1ydpvxqjmnat4wOpYraEESeMbhx3FdUt&#10;J9RC6fpQz9YM1naWKi3ngE3d1TUzTbR+Q8M1HL1T11FFKcD2YMtW0lLsWPDH4ybiq6Q1ijIw7nqI&#10;6GihdK/AvPuiu3JHHp5ziYzRFxEc6GpliCNRUS58gBq/iouk9VttrkHg7dFs+4mJp4MJcRhqJFFI&#10;oeJJzaNQnUzFtBJUxFpTIoU9TnMbk9yLSLv3qat8Pd2JkmQ7CkyyYyffXT9URCr9j7eoY6PI5UZP&#10;XRJiGkbdNNMp7IakFXl1jtNN/jCIssXx0+CldK44LQ/6U0Cn+zqQvTNraTzbW8rbZuKlLWuoXKSg&#10;C4nqQ6yzAoD5SwgyyHSt5prJRCRbixkuC2xuqTsHqzID+6nQtdDuaq25v6CLLQ/3+G25Kqh7Jo9p&#10;J8lMvS+XKxUa12ZoYdzYiomSgw8Z2xkNx1UTauCs0RuIiBoVv0x+JlY40CIgUHnpNKsdQUdLWin8&#10;aDcI9o3FI2a5cUuiyKYoHiBWRpvqlJ1sdZTxICQsP6Rcic1TTxZnObbg3v1xjKXMRfJTEw4GHqLY&#10;1BkfJFuDbWerI5Ot5MWvxTz9NSwViSfw7PZKDCRJVrl6KWXdlbnaeDxnXw/F+pi/FQhCQASo4uvi&#10;KMcEBPEAhQtfR7dNDcJtrbTuDOTHVWuFV2ZFml1aIZjbyklmqZ5FDYcqJ3l0qCi3FS1O6aanHZnX&#10;eVeh7q61qqmKDrL+8dPRT736k27V0FD912JgsduXFT56lrPNR1WGWfKb6Mqw9hjH0dXlGjc8cCeP&#10;Tcwk9gp4dAQqxk0IWo9dB7FFPD7qAoJdvll2+6YbFf1RLps3QbM016n6imfSSpOnxVJnlOLmkdSE&#10;HT5fDLsLZ+44O1NiSRVvXnSWTXOx7F3lSw52TFdz7ax8tZJ2Bidpy96viMfNlVgFZkaOnzG3I6kU&#10;m3YpsPW5mWnZgwTG1zGpCRj+yXBZ4iaqqmNuAAWulj3S96jozv8AxAi3i7JeyKZ7tlY38jKVt7W9&#10;VNMsswvI3oXcyaPGgYeFZ6kdul3lq2lbc+5trP2BtWkjzUnyiFPg4+ndsfdQyTYzqvPR0I6xjwx6&#10;BzEYTJCvWizGUXEVUNZHmKq25qrJ09P7xlKLP9XGgXuroJoR9OtcrrUDhqjUuMADQa9V/dlxHK+3&#10;HYLxpZCE0tdRhmDfvaVqBZfp5ywz4N0yQsayswue0ysBuWkrJqO3aO081FR9tfF2vKRdbV87UEW4&#10;+rdi4iART7i29TZCk/vRLJH9plqHVnc+9QKLcyUWPkqXjvFMIp7Ol0pqIkA0kUosDUBpj+LwyRGi&#10;kMh8QsOku4bc1ztvMMi7FcoY/wB4TGTxo3+Obdowzo8orSnh/UBTd3L/AKd0gtVR+gxxm4KeXr3Y&#10;WYj7a23BU0vVO1I4s9TdY5LHto2p331801TT7yO1Jey8FVYd6gxTx0tEZtqtUodqipRqkxI7ckrG&#10;v1i10Rk0jA063te4JQI+oimf7TjOVp0e7xCwnvriXl+VonuLkEG8ZlkNtBvlVE7SG5QIO4umLOhi&#10;2sSqadCSlRjsZ2JunBQdhYqkpJuyPkVEuFpeqKPALUZDP9Y9U5g01ZgduYqr2Bvaf9ha9Mfm6qLE&#10;5mKYZLMzrl4YaUqDNGUWQ3i6I5F7tJIGkWwJ1Ea0Cn/fYOnKxhk6QSbZcfWPY/uKYzXMbdn1EaE+&#10;M+9On6Yf6W5MqioS8aNHoZrkxXFAWLaO4cMafbCVfaG0apMJuL4bbmnlm64ylTGtIm3tlYql3D4a&#10;vBU0dFR5yenWkiz2ME2+FcjG1dJBt+ipqg3tXDS2aiddZSBdOgg4W3Y1Kimag6K+GPiHeWAS71bT&#10;Db+YGOz3Aijl3SYubhGjQGTeIa6HkLHToK/UKrXrsDEFa10uUm2Vok2ft7KzdrYNItp9S7xoqp5+&#10;vZqXF0cm1e6NhZWSnfc1Jt5967DrdhPSwu+K2rTz4HYzSDI7EmyeRo6SJmkuI2iQJdR6fDz+nWmo&#10;24UkUC1zQUNZCaz0oT0Z3+2XBvHlPL90P8bKgm8Ks5tY94LiokZwAv6hA7LRQY7EvUKRLGWp07By&#10;1LU9l4Kgp9z9p78xsdLW9bTYNMlJvfpPZ2SGIgpsDgarD9m1Oao8MMgib2ejxm844jUbwakyOMwc&#10;Mr4lQoJPrEULTOjFQsIK/CSmnBrHUqTRKgk9E52+eNpbFeXLl5LiNx4f1EYr4su5urgCXw51kApp&#10;uiitpLzhHWOqZ27XUlPg6Ggfs3bclN9j8UNwwCDrV6SDE/wDM4PA0W4ZcP8AwSLC7YgabCjH/wB5&#10;dvvU7723JF/DMFRPtzGYSqm9DMgMIa6XMEQ+ChyFalQD5H4cIa1clqjq99Z3Eo3OY7Hc6ory/k/t&#10;xJpA8eFm0Sy+WjSZQTcRaSIVaIIeom4stjYdq5Kvl7S2zBJi8D35tyWqTr6venoJdo72x2dkwKV1&#10;Lt7+9XXeR2yceaqo2rsxKzYGD+2/jG1aqr3DjsLDNUsio6LdxAFHJUR0+PSPhApknBPcxI8Wik9X&#10;gguyI5G2G8Oi6t4zJ9Urf2PjN3SyTeKQiimgApBRvowzrGCtYchSjfk0Ee/9n06ZrseCpNKev/4V&#10;V5eo3j0lVQiOjkwm26mm7EbdVFhKieFuwWoxvaOlkj3wcf8Awrba1VkkTQW+ph7SM+HWmleNClVO&#10;SD4Yoo+AZJ6ST2syrbxvs19/jEbUT6rSCs05IqyzHxyCqFTcaS3CfKJVDYfKUdPh5XXsXYAp8N1j&#10;0lWY6Kj6uxWOjxke2eycvhMZuio27SYc7P2gtKmGNJLltrPXbx2nUUj0OzaWpwdBg6iorLKwSCl1&#10;ER4YGIwfjLHBA1Z40+F/ikIevRhHat424htjvlAupJWIutOkQRwIT4fjGIgCg1gieAVS1V4aVz7p&#10;3VQxYXdvl7O2JImLT5Z7bpq2q2JUVzY6PF52sz1ViXztRtU7t23Vbelx2ubb224KzYOMpaVspgKi&#10;o3FQYeCT0kqq0n+NxZWVhRe6hDL8QU1BqKOf1GyrAJqPVbOwlMdvJ+5b1qXNjFUXNUJjFvLRkedd&#10;JFCBFEDariWNmnWMFXZbduLxnYitSdpbEg/i3bfXdTBip9jV1B99V7p6V3atOMbksPtuor92ZDdk&#10;dCzRVe9mpqvdKUT0u8jRUdBgRP7xSUnVLiIqjEVEaimhZWyrDSp7qkpqAGUqxajdvZSk7bLPsN+r&#10;zwR1/wAaasguZrJBpkSbxZwpiIpceE8hJjvP0VQsgm3FQPt3L4t98dcx0eL6n2NkqyiTrWhoGoU2&#10;l2nvLFtm81tCjw9VsfatDgKzHtBV5fadRU7s2nNBNQ7DpqzDQY6omblmUqrC7hMTR0PYaNrM5FKL&#10;UVIIA4PkzUPBRY7XM1yYBsu4mdLwMCLiNWQwptifEJwklFYHUW123algG4dPubrMNkdu5zKv2Xs5&#10;Vp8j8wNtw5OLqrH5OCkpoMPvLLnbkEk+GTO4SbBRUK1P918ZDL1pEtLJkqSqm3FFQQzPSOA8ha6i&#10;oRMcpTgJwDqRa0rks/cRVF7GJ6T2UEskFk37mvKLJtkZYXQZdRk2uTSYZ5REpcVAWE/TK+ieRknj&#10;QdPku5cad47brZeydl0s2V3X0dmoaeHZmfp1yL5jrHs/A1eSh3BS7VO5NzJub+GtTx5TcIp8xuT7&#10;WTG7ogp8RBRSyNl18O6iaeMurkHVGFpRLklSoGhairfp4UVMZ8So6WWlpOL3ap12a9HjW/iKovHb&#10;UJZ9ljDrMZBcyBTQarqjXL0ju1FsFfpGVmVxy7S33SVPZmxKGGi6KqWWF+qsVhf4LDtfu/sBZ6rJ&#10;bVw22H6/p329WiSmqZKR6ur2iYXTYi1aSK5bllXQ0xuohqielUYAh3uaEVXWB5AAUc5npg9e23bJ&#10;hNHZrsF6xivLYlVuIag29tsrOrqJ/BkdVqzPq1W6sqbc0g1oHbLZzH5Oj3Pk6zsHrSSSk3t8rsYy&#10;nrHG7hAqDtDd+TpcfQf3127R0eLqJmged8djlk2nlqeCXIZqRdwBImcklC3Mv6sRJEzZQA0UXKlt&#10;SjVgg1cnxcFUHh9N2drNNtdlo22/0RfuyEMLkSRkyvskuhopZdCk40Qwj6MVE0zrdVHRVf5iO5sK&#10;vxG+YOTh3vsGKq3B8eNs5Nq1dobpwdRl3zfU3ce3o6PF9gYHAf6WtwZncEsn28OS3FDFnKsmTGZs&#10;Qbbqauo9q7J0N5BEJUYrcDIjVTUG5IXgEVvP9KukZX9Qnoj5gtbmPlzd7x7K5RJ9sd6SXTuNLJsy&#10;eIH1meeIMAo+sAeVgFuF+nVG6MB21lINv/Nn+ZXWz7q2vtJJ++vhbPOdzbVpaRq6kxnxw+D9MTBv&#10;jr7G57s7IQU9XkUhIqYYq3bdRNHJtUTivz7QrN5ZTPbxtJGKxrhgTUG4jHClKGlKMdLmniAKAeg3&#10;7exyfundbiKwupSl5MaxyrEoMe0XrgBxIk8clG1maBDLDGG+lZppJE6XM1RSPvHdmAl3jsOSeTM/&#10;KCklwknVGz8ZWTsu2+qdwRw1OyaPDydL5laWlq0q5sfmatMHkYatMnkWO53qaeIoScNapK08FI2D&#10;V0HT2/TLU0XXHSvd4QL1oq1jNepCba5Itzm2790bifqYymnx4Q/6zbzLRF8f6actgxx3brbjM85j&#10;vAF6z4Hc2Mrftat+wOppKOk7C+JeTqXoOu8pXU+Mly2xNi0kbRNuTa1DkYDuVXT7fI0qNumq8oo8&#10;4lPio2kSqyqk9qVmhqRClNBrgW7Uqi0DEHCkiFR3JWWoLctrJcbbu5fbL5fDbcpQwuFZSHfeIqlJ&#10;ZRqRSNLXCqdxuJKxXC/SaHCSO4sUdh7Qz8/Z2xY0i6ZwQTNHrasgTJU2F776/WRot20G1/8ASrQ0&#10;eEE608pipg20TOo2Z94vlaOkRQoIluY/7NKHwlBGtrUZFNJ4gAPXXjxtJAqrnt7kXk+4fua9r9bc&#10;g/47IwLW1vvlQsrS+OjimtnjA+lQMu2F60K2qMrRVPYufwQ7J67k+83/ANzYqDFTdV48S1C5zrfq&#10;3OChTb023o+vN319e8S1KY/dc1NtfMBo67cU8ebpqaD3eCdWWBhcw0jcZCMVOgWoPFfEDDgWjGPh&#10;SqVqkvttuIJN3sjsV8Gubd6ILiGN1Ex3uTUvhzmGWN6VRLptLUM114Vzp6TuJzVJVU9FVf6R+vqq&#10;pTfXxOzVQJev6ynSClyeF2Zt1swjnaYbAz1qUn2/8fxwXfFXK38Nqo49swUc7ORTaZ7Yi4hLuIRT&#10;SQxxbtRSFoDTIQHw6UIPiEr1S/sZJdv3dRs16Y7c7pLrE6GNSzbvFVkeYO8eoFXlVGvHlrGyNaBJ&#10;CzUGfwh2fgMrT9lbDoZaHqfIUMWWm67y8f2rbQ7j6+qI58lnqfbSdibaGAp4BLLjcNFLhtnPItZs&#10;KStrIKdDWN46NH9VEH8EH+yAI8RrYajRQCGwFr3OSPGAGendxhuGpfDYb10a+cIpvNWv6Vd6fRrM&#10;2tGjJZmMZEdsisu3GVqL0vaPLQSdiZXDr2JsKphy3YXdNNBRRdUYzbmZy5z3TnWeXpPJDhdvtht7&#10;HIUlP91BFupqWg3OitPuqenyVLQRPVZFZLWQXEZ0MtCqGnaLcEEldSn1MY1V7Y/06nqklhNC+6WT&#10;bHeB7qKVdLXEZak0u7y/As5trpGAGmG8fwyB404W5VFKY23moYsbgMWO0MHJ/DN2fCrcFNJB1Y6J&#10;TxUsO2cFLmFwP8EGG2hicnLjxSjduKap3nRNH/CoKYYGix9Q7kMylrdTOAWEAChOOYW4UpnHYx8N&#10;RRwS9QN3+3Tlt1lj2Kdkjk3SRibrV4eNziLHU41BWFPHjDXbHXDoNsEZm3LZmjpttY7Nt2viZ6ek&#10;6R3ji6jJt1xXz09NBsbvHYlfNFV7j/uxJvDZtLs4UflbCbdhmxWyND5DaD5Gvx9BHKxFLGY5o/ql&#10;JMSn+z1U1tAAaHtataVB76/rgAV6curFke0mGwSLEL90DC7Cs5t490lYJIjmSNoyPEZKGO0AH0Du&#10;7FeuXZeXwNbj+zsId8bfzb73zvde3Ydv1vV1Njod17h3j0HsaDFbaqZp8PS7Z7Ah3LuOmgq4ZN2T&#10;0FJuiKNq3cL02Yw+EhmtJcQG3jaS7TwFIr2lQdH06lddKxAMR3RjUpokYIJPWrPZ9wi3K9tYOWrg&#10;XckTaEWWOSgm/e0qSeAJDFd64lY+DcsIpBrmuisqqOqDttdV43Dbf6w2LvnfW3J6XrPpnpao79l2&#10;5vTaGydv71zO08dtra24Oqdvd2V23qrEYjv3YXZn93Ilw9Iq9hT4800uNiqsRTosoa3dIrmXdLs1&#10;/d8sSF1UKJp4pI2YRLGDVZR2iGBw1saSXUwMihRN3IV1PsW1clcv26oebLHcLhraa4klfb9svba6&#10;igbcZLh1KybeVMkm47nbSRb1GXt9jstNlKZmyYaPrXfdFgerjU9E9b77oc/nqL+5tHNv3e+9emaX&#10;pvtWPGdabsoOpNj7bg21svuvcnXGYyNHgX2ZVZTd/ZVNWLlJMbSVMNVr8iKyWyyTPEx8SJNLzmhR&#10;oyO6GOOYRN3yymCGa1lkLN4gFdT1xPLDd7pcw2drf2kf0t7cCW22zv8AqY7wLRL+7vNvnvYibWzs&#10;xue4bfvdhaRwW4s5JRpgDXatfmlxW4aas2psd8lvzPHtrd/WPY2ExG0uuoNg9MbwG4diYXup9xzU&#10;mO3XvDcO06/CuMpkZUgz+GmymHyVPUVxWeIsiFsqFICsPf8AUGM6VGkyPpGt3qQjqaRIhXw5w8RD&#10;kkDrcoOYJ7g3W8SS7jpt/wB1rfR+NNNLOLOAzOltb2/hq9xBOjNe3Fys31e1vDfIbZFjkVm397U8&#10;0P3mzoNmbIr87m6vvLaHyu2rkN4nuPbPZ+/Mo2zfkd/svfVfam+8VWVvWz5nErgc1sqCi2/l9yYC&#10;DBzY+KcTohUItwAbW2RYQaFmaUxl43LQokIJe3UhpjCZnVp3dNUjAMnRNONs8Wbfd+abc2RDFHbQ&#10;2Md1HbXltDDuV1PuMsUcG6ujRbYu5Jt9tLBtkENyYbSKQRTN0rczi+vKqmh3jkn3PPicVtvYUNf3&#10;LgNz7j3P2Vlq+sjzu1useqN6Q7rraHJdqdj9qV22aLHNNs+E7B2lsKNdvUsZrGmldNcXDtZIttAj&#10;foJWV1kBhV9Yt2EQBlCCZVqnjtCniF2hjVqdGm1bOsXMl4b/AHS4tUfdLkDbYJ7NxfzWq2v71tzf&#10;PKtjNcHbpZWW8O3RbtcizFrBuN1PFq6B4UMVdszc2IoqXL5/sHD7WzOwvkHX52v3PvehraHc3Z1L&#10;jehsT8OdwT4vZPalX1l/AK2Sjnrnas2biM7gqSWop46GaWpXQjkFtHbWqFYmBjdnMTf4uAyghZLh&#10;fBdPEl11jkEocS0BUDq6zwfvebc95mFzuQlW6tIbdb6IndD4E7maS22iY7jb3D2tkLSl5ZSWn0st&#10;i7uZGPQ5dY7k2PsnJ7hyu6t49rbb2Zthut8NTr170ftDEY7sZ9k7Mrts5ys3n1rjP4h2hj/kjhaj&#10;w4rJJ1pWU2ApNnU+Urcvk6ZGSGoU28saxXVi8cyyxXDkm5VlhWF47lg2lw8t148aIZnLCOR1CrQI&#10;EJNvkW5SXewczWc22zWd/tUYiG0TQy3sl/Fd7NC0eu3MFlsa7bd3NwthamKS+s7edpZVd7j6iMy3&#10;R1Jk+5Pl90p2bmMh1bnOo+svicOj925Kh6uYde5zf/Z+XG8+vE2H152Jjcp1nFj89RY1tw0FBtyq&#10;rtu1lZJTw56SkjyFQ4FllfxSOlrLdxieO5d1oh0sqiVCUYguwDAatVCh1G2VqDqBuZOVb23F5vNn&#10;sl4NrutmjtpA1xGs6TTS2M6Qz2sbJb26vG5WN4i8dwojTc3jcyAWXU++KWkwu393S9vbIZsjtP4+&#10;VUW4sph+wqOLL0WM7FqMJHV1Pb23dm1Xyj3HTU1VnUomy+UoKbO4yqqzisPE+1sjuKqgUwTDwCGu&#10;U1KoX+zHma0KldFBQEsKsQNROrSOgvuVi8d6s67DeCIySt/uURqKKYyyyJN9QGNW0QOoiRtKL+hJ&#10;KyvNfV49huLaNZ2DsWnyjbE79x9Zt9+iNg0tRk4sdn8Vna2STqTDY7/Za9xQ4WPK+eXGZSvh27Gt&#10;dHl8fJNurIbggp/NPqh1fVReIA7VVCo7iq1BK6gDT4gNVe00ShKhdplivIrQbFuBRjbR911GzARx&#10;yzEUM5iYgHSYJXWED9Vf1iwCyoarEVu4aWGPtDaeUlo+16FfDH1kd5y0kG/OlsRVxY+Ot7VwFDVb&#10;bO5KTIGanrcUZR2AZ/H2A1B99lhCpBjW5iAuY1BZD/ZgN2AEmoUnyINaGMisVcdFL293c7TubnZr&#10;uT9KVQfq8I1xK4SMq8qpWhD4JWcEC8KqzDpE43cuEpNsbT3NF2V1xSzVXV/x7cbll2dvPFUVRT4n&#10;uSlw6169ibe2dL8icpRvNlWxy1VdQR5Db01ctHhYnwOSz9TTpIZNWiFbmOlUOIlOksysKqy+GR21&#10;LVJI+LIWptuEJjNzucmzXnjM9xQi8kBYRxSxnTOk31Sk6gPCKhI2ISImAuyqHK1tKrbm2rLvTZbV&#10;Eu3vkxT1GBm6W2BR1iBcjtPdAt1dgcZJ8cc59kmYWokpspXrh41rIsvTmTc9fnqen2112iVryHVV&#10;j/ZtSv6YOQusAUprX9RWGnCU61bbPOkyWC7NuGk+BER9TES3beSABTP4EhoSfp7hltmUGV2FwxHU&#10;3C57FZ3PR0z9hdZZaKn7J6gnmo02DlN3Y6Eb66b21BQRVU3ZW2sZlcNNl1yLGhqcKJavd5qIabsP&#10;7Ojq8v4Xo5RHcW4E0QBZa/pgE6BGahkUsDjINAnFKsB0X3dtJc7Nu7Ltt82iGcki5JCeM92CrpNM&#10;sTipBqmp51AW6otR0Ho3DjRtHZ25ajsrYVViR1L0vUpVVWy900WGyD7d7x2xhxk135htpnvGuhx1&#10;Vk0o45chRQV22autWj26tRg63OT07UTeIkcTXCafDWoEa8WaIjtcCNq0yGJ18ZKMoBMr6Ca2ubjc&#10;4dmvIpmubkB/q3SgjhvUIEsMrXUbfxeEoWHEVmTE7kLesyME+4s/tsdg7Eqpqz/ZjsKuGXqLYn94&#10;JmqaXYe4JKOHrilw0fx33LUUOOyiTVmJy+Uh2jXU9TFlRMd2VWXp4N+KhiEv1UOJWPwkaTWBStNN&#10;eHFl7ySFTsA6rLt10t1cbX+4b4eLBEhU3EXdqj3SYMT9RpZWckLDMRB2+NLS6x1K2vuCkyWZMh7T&#10;2dWz0vavx1czDr2s3BTL/e7p3Y9HiKdKvf21sdncDDuGKRRSZDFwHI7ueoFJvMUeOnrmj9BKq3No&#10;puY6s8SgeEBVgsBoGA1g/I4Uf2VWB6peWV1Jte9sNnvXjt7XcXZvqq+GJJtyi1PC8whcDIJj1Pcl&#10;St2BEASgv75Y2HrTYedi7W68pTL0lgaZNwUWzd84umrpds927Ip6+SDcWC2lV9w0dNT1NWlM6T0q&#10;0+1JKmIbOWoppMhJDS3dZFgjWeNsx00x5LM9sagMoQk0ouauO+UVHSrc7e4hk3W9k2m9jo90pL3Y&#10;0hYLbeQB4iStPGEFGk8JdMP9lZF4yeiD9EYNsl2RuUtsncW44sd8D/5dM7Nj99YfYeExM4/l94Kl&#10;hOWxNPlKSmatheQCLJBpsBiB6Wjcqje1vMn+5W3HwC6RtG2HC6D4yKHpxjI4fUSarcj9HR4jK3RD&#10;7OsU2nnKP62KCS6FxB+payym5H0M8htg1G+vrTxBtVn9PuwIO4m5+khlhIt4nY+Qp9j7pgo+lux6&#10;URbA25TvBt/uLCY18bFU5nBT1cS1tVueBMe+4k1SS1swZcmq3oxGsiJ7KZrVxeWUIs5Kq2mgDpp8&#10;RJiVMDMZY/F87eVnnvK67R4kFAO9u3aF9h3+/k5otCZkE6SO9vcG4NtNZIlwm5w262F39DQou72E&#10;FttvLgBt9+tb+4YM0yo2RXTbdzNFJ032DlJm7C2g01DQd74eSsjE9NmftcZSwS7phqaxKUusz0bK&#10;lZLLKZBL4QwG/py+4CJrFnBhaKlHlDeGYf0hFE6yExcfpAwuLT47qWVcdWXdVs+VI5U5pt7Xw7yK&#10;9DFreylT6obgn1z7heW8trGLzCnf5I22fmEFbfZbKynUOJVRsCrrcXtyRepOwKuCPdO/qOgw0vee&#10;3qloXqMJjoo1yVVid1RPWGopy3jmoXWiwdv8oV1cv71bRtJfXsoBozLLr1rIrFWmUy+OhEVY6afr&#10;wgsoBSKWCSRWbpverqK35b2LbRf26lEmszbravZvGJorF02/923KvfiO6DGY8rvcvzJup1Xm37nb&#10;WsqRCHkNkVn8Pwa/6J+46oUfW2Rdaqfv/DVNJjY23PlRC9NNBuhVoKVZU8cWSqFlWanYxRIr+r3q&#10;yhaJL2U28kQV2NS2kr4sUdWWV2aOETEkF5VZb/8A4iiHUtHuY75L282CzG9Wl288UaeGsH1CzfQ3&#10;t2Uifb4Io7ncm21QCLazlhm5WCg79JuHgyKc+W2hmp9ySZei6t7fH8QxnWMR/g/dlBSQuk+FxcNF&#10;jpqen3dpFfWSxmUwVDGqya2lQgtYaitXG3siWMiqxaHTpZWP6znwdJctJ/F+7qi8AAkM5RSvVrre&#10;1HNy37812UlzEY9xE5mgmiiP7vgibcvHS2WG2H+hf1zKScvMxezXa/GkWbp+pdu1lN255pesvkLj&#10;Xj7RyFFFiz3LE8NMsC1bVceHxEO7QTHXyRFpKNT93QBA8rt4yjNXULHalLWk4d4kYhDlzFEO4kN/&#10;jBhP/EiPQm3kEzLN0o2a/iPOVysW+7aba2vbmIPMi+Fbpf3rMYVjaI/ucbkOG03n1NxzUhRdsn23&#10;A6TO2sU8sdTUU+1PkjjJf9E3YeU+9qO51gedUp8jTRUjZwbvkhr56y4JzdPSeKmZdHjOsALbtWS5&#10;tWEUyAXAmJB0AeJIB4pqSUWUVBv6GK8/so4Y27uiLYblZNm3mM3m3TpJtL7eokjF08i2tnI4sE0x&#10;xi4exNJU5W1Jf8vuDuF5uN5EPC66psfmY8bu4f3V+TtDUtg+uVqKU9kVeMrKiDIZzCNS4+ipcjuk&#10;DTWIpWpjCq2WgDLqRyre2pbdze2Vv9LOVWJotHhEKoeKRvB+mL1jEhOsbe0jPct+usyA6el9vvCn&#10;l3fN1bfdrM097Ff/AFIu45JZmtb21j/eY3oW/h3pthSB+bIrWC02WIHbZttunQzF1qKfJSSVWOnl&#10;+SVAqdo4KjqqCl3Yk+UemotpZWaPFQYunz89PmKfFtrnmxnlSXFC1Q00vKl1Y5JN3uUEc8jNEBQo&#10;J1PgyxdukMmswDHg9v7tAIZrg06R3N1HY8ibPKLzbLbwLp5e2c7ZKv7ys7wCUzNBceAm6mlb4LIO&#10;dJHVoodqXK8MfUVaQ7UnqNz/ACNxlVSVXZuXrKijzUis/wBjXYlv7x1tXTmsqcdQYgTfb0u7fJI9&#10;IkklPJQSIdYZt9Vd2uRJMQNM4k1ayuqOVTOLnGGICtuQTVL/AGItly/Rhuqoq8jbK9jtq6i+1mzS&#10;IWwbwrqynG0vs51Lqh1eLDyabrwrNSdybdpnItxXF8iKnKZzcldQx5nvTcu0JcHsWs3PtrPbSw+1&#10;+vK2m331PtHCQZna2Iz9ZWdfTZw792/i6jJUlfVUf8YZ/wCL41YqnHs0RNNbSwxsotpEtpbpUdmR&#10;YBGWYKpjUa1hZe4ZEgPjCSEatVJE23dLPcLhJpN1sp94sNjluYIbe6l3ea5EMUs0iXs0iwS7nFdF&#10;YpVCG10jbms71vAKFgWoKuTIbW7N2RQdXYnHb62R023bNdkOs6amwnUH2PV3Ye6amn7FztXn8pmd&#10;7ZbEdXZzeASZ6Vquj3PunNSEu2HNVQs1E1zOkRMDQRRwBJ0Uuqwh5CWSaNKvEkbMUjsAmuS3/wAa&#10;eRUqvRjdfubY7i+/x2Ddby83KS62q4la2nuL9obVRbXljdTlbe8ubyKGO7vOZ2na3td1X9y29pLc&#10;COQse3urtn713dubbW6U25VHLR7z2ZJl6vatRFuzr3Yu2MHWbV2rsvJ71rpMU+3etd74LatHQ5Hs&#10;qWLLVm2ox9tXU1JDVVE7kVstz9Pb2xt0jRF8Jn1M7ROjqiieJP0g8chYNPJCY4oZA7+JpI6k7eJt&#10;mTcNx3SXdrq/3G6ddwht2SG2G421zDPcTXG131wTfG3ubVIHg2623H6q/wBws2s7cWbSiqwpc7se&#10;l7W2FsjC7pzndFfV0fXc+/IOtsjsHbVFj64Yvckm9up+pNwbY6x6i2TuXEdlzRUeOo93VGVyeC6+&#10;ipcvQZGmqnZyxgsYnhsIrh3nt2j0iVSWgMaaZHUBkhRxK2pI5ZFSZJIkuoiVehC00su07rzdebdt&#10;9jte4Wu4tJ9JNGItzF/Ok9rDM/hXW53Vs9hAIp7yytprjb7qzvrjY75YpYPETFjdl4Wbbe/cfQ7u&#10;6r7zyewMRuDI9u5DcWOrW2tt/pnr/oTDYfN10/eeVGz9o9o9KbL7K3TS47cMkNNWbhG/tnYmo2hW&#10;VOLZIA/PbRz2j3KWwvLtkM0xEkssqtoNvqLEl1ZjptrVWgVpp0Z3rGDQs23dL/bd8strud4l5f5e&#10;S7Sy2qOWzs7GwmhNwu7tGI0At5BApl3veJYd0nt9u2q5S2gK3ZAda4jc3yDo9mbyi2z2NNQ1O/Op&#10;avsXd3ZGZzPX+9czksH2hvfBQ7m3F3b3j2lDuLMzYLcktU6QP1ljsVtTdW8K41uTkpq2RZadHHPK&#10;731vYxKSytrdXo5dnmjKsrP4kiS3JCq7yQLJcKIo1VKKTq9sbGO25b3bnC+nNrDLGtrbTwsLVLe2&#10;h26+WeKWKD6S0ubDaEE9xb29nuM1pszyXt1LJcLK4ROD3TurJdYdzYPa2w+wsDkt/wCV311nT4TG&#10;HsbrDZFTLsuqGF64pd39V7V7Dj2v0bl+qOk8hX5Ch2/XjeuSzWVMGbpqlIGaamusrTgRT2DeERok&#10;7ZSn06PDIzSQr+i0MTxKfFVjPt0uJUdRlPJt1rt1y1zYcxQm/r9VakNYrdfvS5tr61WGyv5Cb5dy&#10;vo7x4zt80Ue3c42K+LZXME81UOd8eqnHbi6s2fLj8H3VuifF1U9Li6LaHYfaW2KjZ+FwmyZ6s7f3&#10;Jjd919MyZfLYsU+cydVglGGxWQrZCRKQs0gk2mCVrmadlklQrFIrF/EmBRmLyySK3hko7EpuKosE&#10;UQVpbZjjqIefNwtRs1pttsbSxdJ72ymgWBbPbpFu0hFtZWtlJF9WqXVvEv1nJ8882431+80FlvME&#10;a1BkNy4arpKTa1Qu0vkRTmr62kycrL3PiqCnxkzbpy0y1+XyVfu2bwZmqgVVfNBKmCtjUU8MMJQt&#10;7esYpIYb+cxyqQ5bXXQVM0SAMtwSyw/UcPFZGXcGJEKwagQVcyX0O43/AC7tn1m3zrJFHD4AT6hZ&#10;V26/uZPCl2iOKKfcRtYUMlnFcxTcpRxqdzm3MWzq6k3Jgp4txZH7LZHyGjlpZer8VS/adoVOEpop&#10;q3C40TYlcDUbtnahqchKC8mEleaoyTsatamOOVQbQW2ja9As51FWh0iJ1Yjx3b6cRs5Z6fENrDCY&#10;ACT6ghSpa3DfGu+dvrRzHtszqsW5GY3sEsUZO2wRHePrI7WOK1Zj+ied5IZNrkOuz/dKySiccKSi&#10;3LWds4Wrq9sd3S0tZ29uamevk7YpK5zWYaaulkpqPGx7nerymNxCwrE1BHLHNttzcicIye013G/7&#10;nhP005EkKMc1ZzDEO9jqH1Pgkj/Gk0Jt5/tUmGejTYb60TnrddW67agsr24gXUgjht13C+fVbopi&#10;J2UbmKk7Hci5uubQwO33G2fD0wbexOXjiqaqfZXfySz9TdhZaWpn78xME83lpa1BWRbm/vJJt/LZ&#10;SKMKi52ODwwuNCxKWVvZheI63dmDbygC5EtQTGAXlVTOQS2kOO03rVivBWKKKJu7oMbDdRzbFvyR&#10;7rYSCTansKPGt28q2tlNKu3K0ccZuPoj+qvLMfhbjy6/+P31/fQ1iHN8BVVeO3SkvWnfVOajb3XU&#10;LQ5DutcBJU1NduOhnpoqKbJ7mr6WKWqpw8lVSyS6twoH8Bjuie2ZYKXm3Qnb5dKxSRCPw3FNUUje&#10;AbbxNcZkw30DO01waTxTInYFlpvFeWuY9zj5q28zz3dvftcm5t2kkMF5bRLuo3n6ZbW8FrQwHmuC&#10;3h2vZo67XfbddT1nbDNtmvqqSuo4evO4nbJdwYKCpoZu4lpKzzUm2MhNFHTwxbmhygqhPqZ6Cmkj&#10;np2VJHlKAj259O9zutzS0keRoQuQ04IiliIXSjI0ng5/SSjbeBS5eYjLE24ptPJm2L/WKytIobwy&#10;KqtFtrxNf2V5qlM13DcxWq7mpUG+uPEh5td9Wy2+26l08afEVv2WBoz1l3KtTJXdqxZalTvOkXx0&#10;NRVYeZamrpqvdqy5zN08jmaNYm/yD9MgZn96s1f6jcbhoZdYdJvE8UPkrMv1AuMQqcaDuJT6OoCt&#10;b6lJ63zDPG+1cpbZHuW3+A1tLt/0iWTwLpWWxm/dT7RncZkqfHj5NF3/AFg06riPdfBlVBhm2fna&#10;jEY0RdRdppGetaAu1L8hcJS1Vlzecp1fKwYvdjxQVbGMOtfPI0DvIkaIBG5WtjA0drcObJ45Umkp&#10;QlNPipFqGpmYReOTmOQGW+z9IYdakPcxbpBdb3tMA5ntbuKa0tq1WO5WUWM974biGCGGS/O1gALe&#10;2bRWnLB0/v5NxFtMHdsjsPIVGTqKaDpjsjMTQ5LrTWcj35t+prGrafE4JmpqSgh3XR0WOeZrx1EN&#10;S0tbMq+dCfKpVuK0X90RwjbnUOrRFKNUgSyHwApfVLoPd9FGy3cNRJNMyIy9KLzmB056utyPOdt4&#10;0EqX6zB4NKyPZ2kY3MzC1EVi1yP0jzLdxS8v7mRJabft0NxcQyrNptoZCt3dRmfprsuumTsPe5kq&#10;6/vfFZClp4DNmqeWdc9QbshxtRPjYG1wskaz0CKyzK8kbuaXiltqhf6SQqUjlP6hyUSMeKZK0lKY&#10;T6uLTaW3wzxSMQenuX7yGDnO9hTmS2EkFxc2ihbTCLc3NyzWK2hQybdHc6jP/Vy9M2/70GW42q+s&#10;oY3j6IR4sh/olt/c/O/f/wDD+P3H91f9JmK/jvi/4a60/ff6Xvvv4H5ft/8AKf4r5vt9H7enyen2&#10;MfDP7tp4B1+Nq0+HJX+21atOrV/T8avhf6Pp8Ls6x6+qi/rj4n77Hg/ReB431NtT/cLwfA8TwfC4&#10;/wCLfQeH9b/yzvH+v/xjr//SPf1pWLjO6/lbWvu7LbYpz/NT70lkkp9j0mCxMqV3yB+RO2pKmq7A&#10;2bPlOwtwPUT6MW+YNEmWpfKNsNCNtTTZJAvvKq1zcK0pHbDjSHric6SCQKHiRwUDWtZKDqb/AG/O&#10;jY9tf92rKfE3AgmbwM69qQMGQMQykiNXprlMn08gW11ydTqnLQLtbeu1k3rUplavp35AYWj2W/UW&#10;Copak7W753xWTunUdBk5ej96VmzIK5Kj+F5bK0mO2/FVplNvz1mayeXpaZFLJGwmY3oKmOQVAZgQ&#10;WmoNRGv1oCBrp+pp0r0I9v2+ZZdrt15bbxVurMlQ8SaXii213BhRjbjTVX8RXY2+sm2VzJKFVU+4&#10;67P5ymqsd2Qc2IO5Oz4pIB13J2FQ0kG8Ol9yZKPFVQ7LqNuwbOm7AiqzUxxY37iDsZ6mNt7yYiry&#10;OUSntrjM8pFzxkNO0j4VctUitSvmG/szTwtY6RpYMdutD/V01W2iUsZUYgyy22lV1EMFlqWRlzdA&#10;k3fhMSOocO6lWbaG5f8ASrWRUGTwnxOzibmm2zvuekzFLPnd07elz2M7kalp/kHuigebcRxc2YzW&#10;Ko9w4+TILhYYH23l85WUnqJomX6jvBVaeCOFZGoUroANdRVToNC1RIAOnooma9tZ32FmRhO4b65s&#10;jwrWLUZ9PjltQ8PXIni0dY2XwdTdNmcrK/8Ahe8tv0284WrcnsP5UY7HbRpOhNm0tfX0uB7Jhzsk&#10;FJ0r/Gl+P29p9sUWeTITUG4srRUdBBkkzeHkm3Fl87SU/nZSWkW5B/TlqdJ4MSPjP6gB/iADEjQ1&#10;EAJrHZeHLbWNxsEikzWXYZkBqgR2YwIfppGBOQWMY1CWMNK8qqoxmsvmstD4N/Q5b+E9zU8YloOv&#10;arfa46k3d0XM8VNVw9g1eLTATdk0td5aaXHSTr2alUId/wAuHkyOW+227HxxqufMV7KV0JQ4ByBT&#10;g1BH+AtQdaSxhkspKbFrrETUz69JmuQyJrlAZdes/qxapbhWC3CoC4Ccx+8nrNu7Q3V/pWqZxl9t&#10;/HnNz75XCdgxU2QoKLsF9uy7jh7rp8d/sx+7PBWZmLEHMZPA0mc2y+Qiw2Lparbmaz1dR1DE6kFz&#10;T+zFCgoCWBA0VKasEgA6WFNWQB09PaiOdZP3BSItcyAi6LFwsDq5M7Ks4jJbSHcCSM1VKqzsMdbX&#10;S/xfNbKTd+TmyOQw/wAoYchsuo6P2nA+YrKfPbZzkdPJ0ZBnZvjRu/IY6gy65f8AgeazdNhqdcjH&#10;uGknfc+SztBS7dqRtJ9SSuk1JQn+Fcse9BX+EGhGimgAmlvZObj6OXl8q4dNCCcRgECdyRFHWG4o&#10;KCszJrU+LXx3kULDF5tMhm40n3rJmY6DuXrCl842C2+Epot+9G4KfGsMtv8ArMNn9rw9m1WVMH8T&#10;iMmU7OmrY6Le38JpK/IPBtWKSx6rntOgDtIqVWMkcc+pBAEeGj1MNIT3Fj4m33z2+wMPDS8Zv1VY&#10;LrlvUDNGe0hsASKxe4OpLlUjbUUdjd6tT7K2lueftXJ09NleuvjxVjesu08/RDKwYXt3auGrMm3b&#10;9DfuLKT4SfPR0f8AEq/ErW7PWvOPwMdfispmKilpbuBSL6mjCOPAjp/okOntB0sTXAJ0uMyEEU6W&#10;bhYgxm+Gxq8LXF2S5uy+rTa7j4h8Zk8eOlNTSaPFtTSK2WRW1BY5qsnbd+5Nu1268mr5Wq+V2LpN&#10;o1fUeFimyE1JQdTbjp6BOpkzQ6L3maWXOnI0+OymZpsbk/vjnZ5os9W5CjhqZUEYkFydNSagE0I+&#10;nFNfxqQe0MgJ4IBo7ulCbfMJZbYbEv1TUAh8VV1hhu8gPggGGUMv6nhTvHGBWdj9QdHU/a26y1XR&#10;VNR2JuPOz03cnxfq3DbPrMgkce9uptjUtJlydw1WPr9pU++KjJCCTMwJLlt1y1b0OfpqGkqJahHI&#10;pEEtp+s2p1iWlCuo6bcsDSpwM+HTw0pqRmc6ekF7YPJt29sm0QFIjfyNKZFk8FTPu6K4DgHL1jW6&#10;qbq7J8GdYrcB+g4xu7ZqPrzrLO1HbGdljqOodmSxbkGyM3DG1Xtz5C9cQVZqN/I8vaONi2w2SdJW&#10;jxrS7GZyu2v4os1UUZgZRGEN13BEIqlFAZ7XSdIJBqcUJHi1rNo8zbeLJJru9dOXl+na7uAf8bMh&#10;cwwb4XUzsiuph/tAwUmxU6NvEw6Eaq3E9L2DuPALv3JY6XL9lfI3FU2HquraPblNk6mu606azC0t&#10;TtTAZms2HvCPLUc61NNjstV4/Dbk8n8Sr56fK0603uzzqIRP9YwAYdxUmgAthTV8SaSKBkVinwJV&#10;M9Jo9tL3l1aNy7H48kbaYFmFZDK29SKfpyDDceMhEjJcyRrKo+ouWW4IjKW2puZBQYtqXtfOefBb&#10;7+Ge5Z5/7sTypiaHN4Tr/B/3rp/4giRbaSvaQY+o3VQJV7veJThqiiXC0dNVTWgZRNBH45ppgAXT&#10;QVC2zaRprXjXwz+kMsGLkqU29WjSbZvE67LGZRNujGXxRIwAk3pA5DaSQhrGt2D9W9PBMCwBXKNr&#10;d0KOvtobkXsvJUkNJ1JvagqNwf6P8lBSYiPr7uzrvKZLHNvelr5NydU1XW9PFLkP4Ht+gymG63Xy&#10;ZLZk+Xq6KipJ2I2RoUX6tlGhjUrgavpqGnDv4VrWSv6gUdG11ZpFfzqvLsRtRdUxc5YxJvBdGkCa&#10;6RDuAC6LMqBaiU0PQqVG5Y4N7ZvHwdg5mhly3cO+qSnxNXsqfGTblod4dB7Ny1BQJRYuqyOG7Pbf&#10;8OEnyEUO65MJQ9hNQyVO6WxNZicPFWrXcHw5VumBDAs1KkaUhzU90enh+mCV4JUMx6IRYv4kttLy&#10;5E3iQyBUEukMZJ9z0koo8O51tQn6hkExUPPoaNFLJtjOPBtvAxN2NkUaio/iXuRsceu6gLhoqTK4&#10;vbtTumfERVtRitixUcmKbGNvPAy1W9tq/ZthMNRVeCxOGratmFokEGm5KAwxAihXiUYCoqTjIU9r&#10;A1Y6yQFV9YXMr7q/7mVyl5fPracSMqhZ0ZyjhdID9niqzTIVCxKYgrFNZfej0+z6jIUnYuVkk25t&#10;nvbaf8Ui2Ll412lWbU7Gx2dO05M/FLPuTrHLbLhxRqzsvaUGX2ZtCKglzm2shkM7isVQVVaqqlWu&#10;CHCPjRSgbTTtBKkPjJJaThJpDNS62LSCOZdgAR7m3GoXKuWePxtYMmlZA0H4UMYjtQNVqZfDj1Ch&#10;FuCuXsOSjO/Mvj23B2QMZFjD18E/vUN19Ey1pSer2xUVVP28d61u3jUw1O8P4OnYRxog3cuJbA4E&#10;17sbKxZhOSVKimitKLmuaKw4UjqEFNJarURT2RhEEZ5fjCvE5xcGMSFrhfCCll1Sqwr/ALkBfHIb&#10;xQgWOqDps7Km1ZPs95133WG61+N2fkpsj1ljaZNvfwHuHO4Ftx1eBwVVPtzYUO16nBnHNnNsT1u5&#10;OvlomxW2IMnjMVi6mprOwMcVLpqlFWpWnxM9BqHdnhowkmDIVavS22sY1uLwT7APDW7mkCmWoHhw&#10;W4kfwGATtcd0tWmtKBLRJIgG6h7uzdW22t352DedQ8OOi+XGIfLjYuQNFtuTbW6Mrnotq127VyMe&#10;8tiNsSPCyZWfZu2aSu2VhkopM7h66qzuNxNHV1d1HiA3J0HxSAE0incKmhqcn4iA7V0OApJFrO0L&#10;PbyPsal0lskLtcLNUg2/YqSqNJUY8BWaCCgngdpY1Qq2i3HHD2Xi/Jvyro/709xddvi44dhZbG02&#10;co96dEbr01C5rDPV1XZ6b7rsGxXJbrix9TveTHfZ7ngx1PicNJV67WSX/Gj4isQaxg6aCXihOlCB&#10;/CT4Y746szDrX0hSaCuwgRSQow/xkrr1S2Kr+sB4twHOAZlRrggQXQSKNHKMOeqKfaW8sbD2FkKe&#10;owvU2w8/kcanWtO2S2420u5d9YZs1VbTjnTrzZUOyI8QcbU5rb1fkdxdetSfw/Z9LlcVS0NRNsyJ&#10;QhbwhfDNKBiasZ6UJyCaUpwlrWUoajqtvt0i3EaycuBmW6VqGWJFURrtZkFFqHMYIcsQrWdNNn4o&#10;HUjd264KTbG7MjU74rqlKSv+aG0KLcn+jQVdT/HMfiN3bjp9g1VU1fBlsDkKH+BPlf7jYuGq2NBD&#10;j2y9FkXzlHRUk1pWjQysZyKic/CVqKTgkspJbSTTWw1/gVdJLCu17eZbXbSuxhwk+2I1JllHdNtb&#10;BRBMBHH4gNTbxn6YitxI/jIkZVEW5ll35tuqqO1srqy+7ehaqnqV2tuKKTONu3p7tmNq6CujK5fe&#10;9buWTDmjhzOdiospuyKiXFbhgosbBS1MtQQyTxtOS6MQf01qtEuGoUrpTiTRCRGO6Ms5IC2C2QXV&#10;jNHsEYglgDqBeNokD3GzRIy3IUzzjWojJuI43ucwTrHCiuUtUZ0U+zd/0tTvzNUFZifj9jchDR1X&#10;VdJimw8Gyu/eyIslWTbQwmRyG0KCDZaY/TI1HVVFf1xJFfaaZRArPqSWBSzteHQY3GrSSTre5I7i&#10;C3eailB4tKzFNKjpmw2q6aaC2PLyeMLu2JjEkaBBDbbPq0xAiM+DXX4hINkSUsvFDHqfu3cy5GPd&#10;MEPYGV3PU02+fmTialcV1zRbpek+82NvvMNtxjvebGrjqmqhjirmwmOV9r7hjphla+shy4Wle0jq&#10;J2RrhgSszAadJGLoFiRlgD/ohHiKexFKHV1Sxs/G2uznTZkMUf7siLmYTEl5NiZYxEdKJ4gz9In+&#10;LEVnmkE40dFl/mGbqii+JnzLnbsbKwJmeiNhTw5RsXuPDpuKiz/UPdeAp8gvbOMgr+wN1wbpqScQ&#10;mdzFDRZnKEpgcvBTYCsqa6NRZlDd2qifUyXKrTQMGtyxAWulP46KWC/GpMnb0R7/AALFs263H7tS&#10;BJtnmcMJ2YOpj2eMMsoXxp+4GLXcIj3OYJhHbqHJg+2cwu2fnR/M6yUu46rZdNP3L8Fq6prYNjR0&#10;aZODb/Q/wmo5Kij7N2TPlt/CswUm4EpL1OOjqdrDIKcD95Fls2aRZvLabqECfSTCuKFuM6Cuk0Rq&#10;/BoYgPWjkKoqHuQLVZth3aeba0miS+m/UZ0iCaNpunI8UBp4lT+1M8KtLbUBt0eWaQKvv4hXvvPO&#10;7Wbd2TYZHcHymoItsU/TG26LNZGT+7fVWXFOnWEGXHUO6Z0psr95/CMrlKLGZOSq/j9XMucepo0K&#10;xKmiGQXZEeoEnTkaRbqSSaMhGBqQFwewAp3dDyXbnivLyz/q5Gbx4mAjMyqrmRt3lCiJQ0NwJAfE&#10;8CZlgdB9RI63X6fUHEZiprKvG/Ydg7iqTF2d8TJqxz1vLuqooafcHWWw6GjnbIbsmxc+LTcKVnjq&#10;9z0sU+f3H9z/AAnNwUWPMs43EyCa2JnK6hCKaaVNLclTSvlnR8EddUbM5IDN1bf7rd0I2xJGifc5&#10;CfH1hFZt5iWYo4ydR8NLkE3N2R4VxHHCFfpDNnhTbJ2vn6vtauIPQG1a9NxtsquxmMr5sB351vT1&#10;eag3/Qz1PZGJGxTM1LUu2NZevxUqNqrkx5GCdCoiKC6LS+ElOwUAZrWnZXSdVKGppLxm0nozuYI2&#10;uJJn5dVLc7hcISLpizGKDfC0f1BXxkEVdalYz9ESRZeKCR0IBz8y9g7g2t/fiuZs7vH5DYw4bIdW&#10;6J6k5rqTp3cFNgJdvRV52Pviq3QZfv6bF7iraTC7nlYZLNS0mYpkp2dSVdFtKLtyikVJDeQtRl/i&#10;XSaBWQEqexapU9NXW0Hx97jflyI3DROY41kiBYTPvbjRGP0bgSKuuSO4aNJlAuJytxpj6ZNtbjra&#10;/FYEnsfMJU47sD4Z1OQ/ivXeShq6NKvaGwMLBnZoJ6mBsCcs7rj23VQrV7mqGBwNXQpg6ekq3dhd&#10;VuIFa6ID+CtNJXUQLdiKCoz8WjEak69WskdI91sJHsN4eDYAxhO5ymQSrKFVm3mMSLqoVAIMS3S/&#10;41KP0WjWBI3LH/eZxtDDZJOzcwIMT0vVX3JN1/XU0OPl2b3/ANeT5uiqc8Kyo3r11NsHmb+DYmhr&#10;cV1qFWs2a2WmhjjKeEsyFDeNr8GuEA06mtgrUrpbX8PcQZhXxQg4rL61gjYXX9XlEJv5AQ90WEhh&#10;j3pnjaQL4ieE36hKKVsHASyMrYC7odytJ2Hl4ajcm4Cld2Z3pDRY2HrfH0VPuEZzpbqzL0+HqaXE&#10;5msG+W3dRxmuioNxzY7H73YGszTY6tx9JDNtJVMdtMbs6Qy1YKTSi24I8TDxaSKVjViPgUGOp69d&#10;bdKk28bf+4kEr28oWFpkQyGSXdnXTbAGC9aRe8xXUkSSAfVTstwFi6Ydq7gqP4RtyKTee7aavg3X&#10;8HtxVtBH1zMuR27Q5ODamIn3dUbb/iD0GyKSkrKZ8RUb1xNRW7sx/wBq+DjoHwtBRV1Q5AzK0Uf1&#10;LBSsAAphifBamK+Xf4ddAqX1ayR0l3WziuH3SZNmhKJLukvieLqCIo3GJZQSq00tSFbsD6hgogEY&#10;hVH6bK3OY2Xb2LyknYu8xjsf05vY1mSO0s5DNi8ps3vLr3yUAz8U1Tu3YdR1r9j91LgMbR12L60p&#10;Y3yG2qnLVWOpYKhtNNJyZ20+GCAEqaMYADTUAQ9KE11S/wCihB0/dW08aWSRbHbpH9WU1tPoUGKP&#10;dXmQuIy0Rt1dpFVQY7AgNaNO7jqfvyqxVDlt9LXb53jLLk979rUeHpcz1tTjCbwyue6Q2NuvG7Qg&#10;23PXPtXvTI7rrMZ/FqfE7pbD0XYE2Mnr8vLjqzAUENdd3QxQzG8dtDrUspOR4A+I5jMbBaMoJjNF&#10;QMDXptIJFvdwsG5etYTPbz00ShKBv3tQ+Go03IuYXfVHK6JdAG4nKPpQ6+uxM1nPkB1ntygmwu5P&#10;7+7m+M3x6qt15aB+ra8dsbq35svdVHvjbfdG/GrNt7f290VWR7Ll3HC2Ex1R2D1sKDJUkczRy0LR&#10;hLmOK1S73CGC3aO4SQRRVkiU1eNBWNiQ8SFVkMiyMLefuM0qnhPfs9uW/wBxsXK15um4i62yS1l3&#10;C68O0vZlCW1zdNS5hWKS1vLiOaWzWyNtA+5WJ8GPb7S4Qrredt127Z8fjqvZ3cezcB0/H23jO6q7&#10;dHZO88ZnK6KKLAdU7nqN+bb+K+28JV7sq8BuPsNaak2nBknqN90lViKaCaCmhoauqZAxiuPAe2kl&#10;+nZondYkbxF0hlcwpGCRppHLGgnNu/hyBarqUjJRfbUm5Qb3ZWkW8xQXltby3lxB9JK7yRPAu6XN&#10;1IiyCTxbuxvLltrj3W0+qtJJ1jmaJ4Wurz1JgOu9i9WbiGx6XYlJns5ubFdy77ba2x+0oMRmMduP&#10;y9Dbmjy+Nng7EpNvYij8OQzGIfcNFR1OfosZiZqPIjy015KvcNbKniXkqaVZfFBCkyKNDqplkh8R&#10;CkqIUEV04UVQKekVjFFZ7Tab9K30vL+2zGR7eRbOVNfhWcsnjW9xcCys75bO68exuLlLh9w2O2lZ&#10;ws7OjTq2beld37sXObjxm3N5d0ba7Th3disn01VnvOq7T3TvzsPKZvdPWuR3Lm8fQ1WyO+Nrbfai&#10;wjCslyOT2xgKGvXF1MbU6RxNxssO42TwKZpAGkQV/WlWQKumVUZp3C96XAp9WZ44ZVV40ai658ef&#10;krmTbtxuW23biEtJJDG30G3zWniyeLYzXMEW2QrOpgudrkD/ALii2u6vrF5ra5miVkXX43Jdd5Dr&#10;jK4qXvLJbL7AoqUwb16h2Lg8vXb+2d2Lsjd0u3oNjYrO5aqni2v11kUrpMLtaj/hFHtTa2Skyj5O&#10;rrpvtxW5028m4XctwomwC4kVJJCf7STWXAWXVSJmgiMlxHE3iKsUuvpRsy/vXZOVdosNmP0aszxw&#10;Pay3dpaouhrW1+nS2d7jbzAz39vHuV+LTZ7+/gezkmvrL6cLnZ+YrNjbOGUy+CxOMnpdmJ151t2d&#10;1X2LR5vPdabsRn2Xt/o+n7CqqjGUdDtveFdJvPfWzoXQZCtdairkrauOs+2i8LWRrG2jWTTNoYqU&#10;dqgSRnuWKJZnhE0QdlisZTJHIVDpp1MGW3W1j5k3TcZIjcWgvoFuEubeFVP0t0rC1k3C+lsbbc5N&#10;vvHto59x5psUsry2jka2ufHMULPna+3OvKLsH5Ibs7NfbGK3Ge9t9S9W9E9iU+X27gdiYLLZ6Wph&#10;zW3OzKDcVNlIspviDaOF7ArabaM1dtbddDWSUmVrKEVkCzPbnNYwtu1u7oskPiKkYYKsUpWckPFE&#10;tRIiO9HVHjnRtLOtwdXSXkjbuZd0X2+vI7S8k2vcUtJbu5eJmuLyxE23LG1veX0yo1pNd21uFtZb&#10;m3u9vuYjPDazbTGIyZP4h909q5z5V7F6z3N8ku0e0sZW/HHc+5O3cfuvrPrjPCm7a252JubqvYOY&#10;k2kchh9u9VY3O9d5sYzB4PE1FbiN2UeQbFZ6alx1VLU0o02yK3EH1azIHN7pdkU0IjRtKk0Bbw1o&#10;wZgWhLOFZmFOsa+dbrdZNzGzS7ZdParyyZreG6dRKrTXEJlnClpVRricusqRyJDfhLeSSKGNywsx&#10;pOwKaiwuy91ZXtyooaLNbC+J+Yi3nFit64CnrVpuya7a9VVN33t/F5Pu7JSgZRcbPkq7EwZXbrZE&#10;YLGRVGBzGcrqR2Lw/CiTxv1dMdAErQHuUFKhFJpq1A1NA7KHCqSi7sn+onmbZ1CNLd9xutGtlBR2&#10;FwqmdzqLRm2ZRGuoQxuYZJWTNmcuKWl3ftKTdWfgll2r8j6Cl6+p+g9sQy1lVt7emK3Rl8HH0JS5&#10;6To3eL4/A7liy0mFr85T4fHfepuOjnkz+azWPpLySxrEWN5SOkh1EHALAUJ+Ja8C65xppQA9bttr&#10;Y3iQJyupn02qMjPF3OsUhNIsRy6Blbd2CFWM4YysyBdruKj3BvCCWLe26dx/a9oYOE0NP1/J2W+F&#10;p979E4uXGR0z9g1WEk2kOyXy8dRDLQLVf6WGyMabwTCpk8g9PdXjSe3U3bJVoz8FAQqgEhgSW0nG&#10;cxj4NVBUtlsrifad3aPY4JNMM6H/ABgvp8WVykZSRFEaSfLF03bcmNWNA72rvNBsTZ+/sr2zkMXi&#10;cl1p8fMxTb+XCbrwiTwUfceMwbZSPuzFRVfcOSahXPfwGaryuGo63bT5ZcRiYqrEZjMVVGzFwiU3&#10;R1dnb4QNFLKRSMnT86hqnDGhUDo43SCNJbh12SIQF5tTC7ePWywTo5NyIzOBXtKFD4VWgiZ4ZHYO&#10;tdmzjZN/bZ/vbnqWsqcB8p6ej6/TpLaeJzUdfQ5Lae61xdN0VQZqp6ZyuPocXmRlRjsvmoMZOmVO&#10;4oJnz+Yy9DSVaRArSC9Zo6sa0amTGtCR3KPwl0q5PZQoA3Tlvtrme2tf6rxC8/xdCoeM1Gm7ahiJ&#10;EU8hXvFtKVtwFWcyCVmjC1wO5hunc1HV0HY9VumSn7C6yifx7MqexMZBLvzoTAzQxU9b2RNt6twD&#10;79XOskFdj4527JqKwUW8/wCE09dkpoFkOhbmJkuyoLKMKFBKhCwJUk1XAyD4fFCx6I7u2kbZdyT9&#10;xCVfAnIP1Bk8NHkuViIjdQuiRuDKQ93lbhYlqegeh3lCNn7H3ke1cpLict1Z0Jnv7+NtrdlJj9xj&#10;A977YxFdk07exAl7jzqbbfccWJmqa/D02Q2fPlFxmChyWEyuXq6REpDxoq3JaUolQUDZZ4iaRkhD&#10;5ZNNRBL6SFqb3UDw3d8W2GOCES3KhvqjG9Et75WQ3SK00a6g3bGpFvqWK3ZldyF3VG27MztxN0Zq&#10;Oc0vyrwybFl6N2pTVGRrKz/RxuV8E/TFDuIdJbkoI4MwmRXbddmKbBVLV/8AeI1Sbjrcpj6a/iRk&#10;RSfVnQrv3aSCFrb1z+GhwXUM/wCADQNR3NtpD3dg3LMf1k0EOmPxkIao3Ug6aaZ2kjAYQTFIGzcy&#10;uLh9HU3bGdkyeQoq+PszNZeox3avQtRV10Gz6rddRQUm7umdlfbUyZvetXicxtyk7D/iIpIslReX&#10;I73lq/sN1RYqhqqyeK8TaLqzc3FKvEB2U1KotyF1KanGaMAI/iQs2Okl7a69q5gT9yK4it79mY3G&#10;sRF33SNZRCwCKQV064yWuv7O5CRd3SGo9/PQdf7A3ce1MtjGqPj5sZ5d40u3937cpsjLgu7tk4uL&#10;zdgbZp8h2XQ1mzqfOGjqKQ0TJsY1rQbekyNJW1ssTFu6P9L+uZH/AEzha0DPblcEhKPSlSQz/HJp&#10;YAEw3Xbyg3d22KO2tw14C0k+kVhtt38WsiK0q+EdLqI0ZLUnwrQSqzMCUdB4WsyPaOZoKfaGJzMN&#10;P8Cf5crVMmV3Ft/Zj4n7X+X5hdFJU4Saly+KoaOokiWM1cZlwuKdWilEiBWJhzEmqfbwY6qCjfGq&#10;lP1VGpaikTeQmm12pzDoErK4C3tNOINr5tla5MZla4jA8CeYXNbKVvp2IdTeoRWQ2G2mDfVoL83H&#10;7vjmgYW8bg8iOvt6aumqKlxmP6nwDGGDtvHSUElXNujDeeOiytZRtLhKfISNaI1YamyEylcesRKh&#10;SyWH/HrNfpANBKEASKV1JL+mImJliEhNTbys1zck67N44zToc2e5MOXN8mbmGX/GGW4Ehazk8bwZ&#10;7QC7N5AgsL2SyC6Rue3wQ7NsoUQ8xWt3d9/T9V7Xgh29Vy1fTWJmpKjsDrWipYJO1KPIPMJsVkJE&#10;iqaiLHvkq56ITPDBiIGXKg3qHm+3JQ2SJX3DwvpdYaJk4SSAlGiJjKRMsjCMZFupF5agVvJJFNOm&#10;J9yMPKCXH9Ymt5o7yO4NDaW7IJ4r1Bdpc3sctpA10aI+63KPy9vmoR8uWlncgv01HDq+3tuvH0vt&#10;mtabdG/MlGaPt7DVc1YIMVSKuUoYZMPj6bJvSwJ9vK8boMS8VqhJdKA6tqG7vZfArhJNesPUAygS&#10;eLGFtywGPrAv0EXwXETSqSb7xJp2LY7OTc5IgGltRAbWSBEMsdizWRsbppd2EczHWOXpJf61XhJu&#10;dqvobKREWPuPb+Rmwm0q+Dpn+J0UXWlfqpY+ytvrisXBJuXKS02RXIRwQwV8dSgEi5OpibEzSaYx&#10;HqUqW7SJY4b12tdBVyTkoB4kaAMJX1Rx+LwEkqtHeGv0Qh1JRXvl8lxunL9qu9GYyJGoQRiczNbX&#10;lzWNrK28O+u/oKVFrYyw3fL1NXMsm4eFOGn7m2/W0lXWTHpX7vIy4LrLXJj+2MQqy0jYvFlpKlam&#10;OOKGqlMcfjxcjDJVLK0lGy09veooaWLRtYBWdnj0aJQDWV2MWhj4jYGoWKkbgCNRm0Ar05ebss3N&#10;8N5/Wt3hSKG8ExksXKUsoUXcRPDELSE1HgNzNNE/KMg/SXbRdujhQY/aSt2JR4+XqHd0lWO58vT5&#10;HJf6SqHIUkywK8mvF4yOmlyWQjhqWfVQxlqvHzKhmkmRGLs3MQfaIU+mkMkkaHiSX8KIUkJWgnMJ&#10;/wBHh0RWP/EpJc1e2jcmt+fNzuX5htoo7a5mTKLGlv8AWXrlrbRKpO2LuIav7v3H6i+5jBP7jn28&#10;MlGHbO15aWWic9Sdh4lcfs7tHLT56u7e2n4KhPt62GKuGSjoa11rY6xPtmzJp0oImYLFSXAdVd4F&#10;FxZn6dhonEla+Go1SgGburp1/Cb5q2txmKCKNyG6JOWpWk2zmGJN7iYXO2vZFDGbgyeBZSP+7SIt&#10;HjfTACQcsxGPe9qAW/3LcLq1jaI9T7Wq/wCHbwqqLrruSnp49k7KqazXvnHUj5Bf7z4yWsiqUrp6&#10;zKK0B/c8K85GM+OPxrLxqW31XlpELSXsVk0BHAXXG58EwFvEiWT4hZO7T3J/Vimij7erWm5xrsW+&#10;XzcyWam4uYboXDXcTGYwXlvGu4puscP0l59EKxNzJBbQ7XsqMLO/268uf1TIodpSHb9ZUR9c92Jh&#10;5OyMMKXAzb5oYZZYI9t51moKPCR5NarNY/DxyB0opZ1emlYSuzqoT35LbxN0uSLWWRmiC08MzBjF&#10;JESvhqyE/Tj/AEIENYD+2a4NenbrdVs+UduibfdvtIorx5NQuV24xLe2l4njC6liuEg/e1QBuBR4&#10;ObmIO3Q7WpovKgxVVBg9m1cO0vk0JFqO066Cqx+dx7ZWI0cuChkys2OyOVaimqqRam0GdR5UxUJZ&#10;GpnZkIpbI7y7nd1moWEviswYD9OZTcC4ACVp2ncfD8M4h8AEaund8lgSz5S2Jptt1iB9v+hRDC7U&#10;u7GZdrO0OXnZlceOvJxuvqkzuH71kjbweiP7w7BxXWnanUsVZvTtraueqNzdYvhsPV702gM3jslg&#10;uvMvjq2p2VsnvOli6E7Dz+uZJs3JvuWjooHgepwM81VHURkO3kbQWsF2YpI/BuTpcQ+E8VXUkr4j&#10;vEq0YUWSsTataypXqYuWb1tz3rc9suL3b7sbjs6F4Jb97+HcGjguI4oneyghv7iVHiYmazVdxQxi&#10;2lsbhVDMBBynb8nU/QnY+zdsYbsHH9t7H39gOvNyrunDV3YtVBuvq+q2/wB17M2Ju/dm8MRuTaGE&#10;66zHYy1VTlnxuKosJX1gq4AmNgpqVErWt0La2+jidH0y2+A5ZFZdMitC8gWFXq1bB5pJLlCpgk0d&#10;rHtvvezQ77zCOY9yiubV5rDcwW+nS3mntpfHs3TcLazlmv3t1jhQ82wbfZ2ezXSzJudm048VHuqr&#10;9htQbQ2pJ3x1hTYzBYHsnZlJvCHdXY+Y2B1jQ9kdXdcRbo78mxPRZ2ru+owe3cltusx+BqocfjWz&#10;faMLZKrky1LJTyo3Z3phWF4ZlUEEMyJqjiiUK2qAKEEmiQpHHBFJKUYSxt4gBbpZzJy5LeXN7BuO&#10;1XEzmRWiSeYRXl9eu0sXgbk8r3ZsUuLdLi9vdz3G1s0ubeWxu4fpGdYTB3zlKrfuD3RTbTxe5t17&#10;bD5Hfu2OyN7yVO2cjXdm0FLlst2FurPdVbvztXjdudZ5+PrpM7iaaCnb+L7mztQZqZmrDO9RELq4&#10;nl2w/qMpRCKxvJWNFZ45VkkkfQg+onGkCHUsOpY2HTsm5NtFhYbfztCBZw3EVxcIyreW1m8N1NJD&#10;Fc2c1pZ28IuLhztW2yCeu4pHNftBPcwMGm1+6aifeXYGT6t7Q+Te9cY3WGxeu9p7pwnSXUNX2ltj&#10;NU89bjX6l7Hxu+tq7ZwG68b1Du96/JbozeNx9LhMpOlFS0CyVlNTylVr8G9vGSRZIYS0pb+xjWih&#10;mgElPBhkbxHhuWSWcLOyEKsjggnisxuHLHLNtd7TJY7huaRWSQjVf3MmuZoYt0NmH/eF/Zw/S2+4&#10;bTBc2O2NLtiXAaSeyhljkcKfK4TsN9uZnpja2QTd2H2xuXaW08fjZ6Fd6dNYTaj7k6qofkb2p2bv&#10;ypyb9XUPYawZJk66zkufwOByW4ZM1QPSGGkpBZ4raZxbXFlpZYlZToeLSCQgYq/itGzwwtE6Wiy+&#10;Eha8Qq8qkMG83fbbafdrHmFZ7Sa+lhmVrm3vY5WjT6lrWKW0axivltdw3CHcILrfp7E7hcxRcuTi&#10;W3sp1ZO5PG4bDUXae5+tNrVWOx+Ag2f1Rvukj3zlsBsfK0mU2TRf7MPuzaef7er8Z2X2DSYTbW0a&#10;Hb8tDBRZirkqaisqVZIaqCjdKZFF1NNaR6pAI2EZNUIQitw0ZeN45HH6SGIo5iha73EEsqdGqbb9&#10;Ts2wbZv96YraWa7je5VALpZJ/EEO0w3Udvc2t5ZQtpvZ0u0nt1ur+32HlJlEEk5Pjs7rWr2fV1u3&#10;221uvfgoew8hi8NvnYe9d1Ytd4bBw+wMOnV26Zs1vepjg3bnH2fNFQY/d1JRUZpUoloK6KWCGEIK&#10;9qtYY5n8NQ8NPFUq5koqzzUkM1EAkjIBN/KrxxqyiWORQvUG8771c3W3pJuM8lluFfoZYpbVbTVN&#10;Nt+367O32/XO3013qZByrZTW15dSxzPZXNnNLNQR8ls6hTHYWpqeoO1DUHqKZIZaXf1BR1lMJt2Z&#10;u+Vq101GLoMm1ROYarPGN8dmVbwUtNFNd/bligSC7kNuyhWclxWMgSxx6X8Vi0cJm4eI6sl6T/iy&#10;wFxRFzVPLdbry/Yx7zbTSvDbxLD2XWtrK9uqxGyt1iutw/doGtrWGaC55ZVabxLuYgfW7bj20Ycz&#10;X0+Q6y7Okjgl6wx1UV3BT0OPejbAYtDi4Md9w8mHMxZJJsTWFcjVuFmgqVjtEuoYEG3CH6OUIxeH&#10;R4Tqz6Znb6cRli7D8Q20MLvT3/UFVKn26bu03Nx3FearR5IUh3AXP11tNHAH26CM7t9WIEghBIER&#10;5weKTl8v/iw2lZnEowUGyvs+2YvP1nvmqraru/deQTKzb5REmmoWrKqOkpoqCnNDnKuggjASCi8M&#10;2HTiueclh7YuoQdnVhbOweJHrUnX4cQHiMf+JHgfCJ4QkVj/AMSkmp0u2XcWg54vK8wW0Jtr2eAF&#10;VVRbfWXjubdYXBO1jc6mZttv5Lq+5lDFtjuduLUCc2ztQRYwzDqfdFPDH1l2PmZ3p+2MIXirKiGR&#10;aeWWrfGRYelyVdGo8+eSL+FojNem4RiuvI1S5sy1sV03CycSgTVIB4uk10+LgG6b/Frv+zgijbu6&#10;Dew3sj7BzKf3yrifaZLMdqXHj/T2rMbDxIgvjCxJ8QbHbhN72M1u93vr22DRHPQYSvpcLv5puq97&#10;mmm2X17TVKxdsY6jxtUn97aGsqI8qcni8klLiq+BBK/mVZcqY1Wlki1KPdHtib20RrJiyxNGU0SU&#10;TVEWMXgBjNGHqG+ikka8lP60UyR9vS2PdFXl3eb1OaYljmvYbvxzPaFrho72GNNwG6mNdtvDBpaJ&#10;eZLS1h2DbVX937ht1xeVn6n1e0oatA8PTGXgw1T2ZjYZqxex6D7jHxHZtdknWoSSCZ6mNmksuDik&#10;apaSUSmoWK8YusCz7vdVtCwZAK0eXV4UiVxEVqIAPgQq9lQi9M3Sa63Sex5O2iGLmXwJ4rtn0hre&#10;xMX1lncqzB71JREdx1ANdXIkt+YhIH5bTbgyjrnitpera1RR9J5A1k1d2ZXgVfZG2MblIVir8c8R&#10;lpcXSzpkEWeNtNbQTyrEy+KrRg/kFLFNU+5XDQn4kkL6wf8AQ5QJhOP8XFeAvmQ2B/s/A1qSX+Y7&#10;qNNs5W2c7n+mEmsxai2lRV/xiykbbTtkjNu7Cv639WY7leakAFz+9DbyJGrRkNm/d7boRF0rjo48&#10;d1Lt2oplp+09t5KliNLuHcKNPWj+HUtbi4xHGFjlqxNFXTyCOGIlpD7raxCO2nH0oRlmcY1JTxFi&#10;wWkOmMyHjFIGmu/+ILRB1oo3rcXuN822M8xG4hks4Waohn1/TSXoWQR2qrLeLZcBe2bQ7fsVP+RP&#10;DfNbzF1PuPbUtXm50m6s2tkyuf67pI8hXdo47IZc09LQbZWmjkw2KwdBNjJo43MK0FQ8uTQiNlk8&#10;TKBSOJP3IgawSrIY9BWWhPiSnwgoPiSAHItYSt/CczyvGjjq8u7SD3AnmHM1wDDcR3JlR7P9PVb2&#10;SG9ErRm0tWlHY297ikvKu5AeHtVjb3k0LDnS4aui3jjadum6Kalqu298QVW4h25g83jiw/jcU8tN&#10;RUlJGPuKZEVfIYGlhLE1DOsUur13HXa7dha/EkTZf+FYwZNS9shTKi5iC2MAGm5jdyD1vl28Kc3b&#10;r/u7f9OW6gVVg0FVmmu5EsxDJ+taC4b9Q7JfPJzNubMZdkvLa2UoSF/w5P8ARN9l/dXDW/4fy8n9&#10;zv79Yv8Agfk/4a+0fb/6Sfsv7sfb6v3v4t9t/B/J/uvx+xd4f+6zT4Pb4uqmiX4fF1V06tfDu8Sv&#10;hf6JTwe3qAPrZf62fVfvZvG+h0eN49jX/cLw/B8Xwvp+P6H0uj94f8Q/F/eX63X/0z6dXjI0fcfy&#10;5yFLlNzbepl/mm985CTM4jY8e1qNXT5Gd84B66HtHbs+U3Rkp6hJDhZ8/wDZJkYRINotA2CqZcig&#10;W3eR0urrS76tEIAVA5pScnDFQeFSvBQBJl6L1N/IFrC+ybS0lnbspl3JnMty1tUV2pFYmNJGCgnw&#10;kkoGneRrVwkNZQqshHkYdr7u25V5jclFBketO9YMltE9FrjGykmD7y3TmpaSDpKCtm6n7OOzY8ql&#10;d/C8llqCj2wa0Z7CvW5PMZGlp0M0z+HPI144iZZKnSWDFmmpRzRyCaUqoMlO8gLk/wBr2qBLjaLd&#10;dgtTdR3FqVTxkjMapFtzOTarWCMxhmaSRZWNrrPgLIXk0qmrbcWY3KtEN2bsz1Vj+4u2aKYr1tk+&#10;xZcbPujpnclRQUP2++58TRbfm3jFWx1Ip6EVFB2q9Ykm6ZMVV5SvjhsZZPqpYzcvRnb8NMqJAafx&#10;eHTNaeDwjZsdJfooBtVpOmz270tYV1eMGp4slmyA1AaMXIJZFSv1go1yITqpAXN5UUe1txw9jbsb&#10;+NbW+MdfW7yqm3fTU+TpcRn9x4SfOv8AIhcGe291NUTZs4eqzVZhKXLUM2TTb0FG+I3Dla6h2Wm0&#10;zoZpK0AKmMAAhpGoVqQpAGoqCUNPErqFC79LaG72+X922iwapXWRLwkupht49fjlBI4Z2EQuJEEq&#10;g+CFMZLhuzEWdnx26toZPObqWfI7Q+REI2TL8f8AA0lTlaqh7Fps3PBU/HOHNVPU2/Dgoc0mSix+&#10;VzlFT7dGRXcVBJVZfPZSiovPKWDSG5P9nIa6CRViQKvXWtTjgakaDgA9estvjja0Vdng8RZrUCP6&#10;gIaRLEzlLYAwP4Yq+ZFCBvESryOqqu+Xyu44qT+/W6cpHju7KWGa+xq3sDG0Ee/unJKyGGll3pBg&#10;ZNnxdinJSWFItZF3BHXFd3jCvla/7a5lYTqv1DABwPgoCAnd5nUV4FWoI+K6gKFgWUU23mdtltCT&#10;a6h/jIdl13A8OodQsSyg6hJHqa5c0mEau7BCrWbgqsBs7d1LvTdEpq9ufH+qffSUO/qOuycGN33P&#10;t987J8jY8Uvcu448PNlVxC5nL4any+1WyjYDGwVWEz+XrKOgaVlkVZ3Eg0DT4YDU1r2+HXQeFRHq&#10;GoVLMCqgqzb2Ymjm/ddo1tJJcsZPqtaMPAkBY3BUTgEsQ83hkwnTGiMJHIfJItxHJ7k2qmZ3dKtf&#10;ivkvjYNhydCYJfvFj3DtLcBw/wDsvH8THSm9JMSci2STD5TOQYyFMkdz09RLms3laCkqbhmhMi3U&#10;hSjd2ktQdo/tDQoK0UFVJwUNFUE1XbVW8FtLsNqtwzxUj+pWPW2mY1ECBknJQ6ysjooVxPUzSuiu&#10;2Fra7JZKjL7w3FuCOg7l6syFNWf3IyW+46B91dNYWjWSr3Xu6DEZfF0XZtRXCOHNUsNVUdoTVxpN&#10;1w4VMlWSU75kpPHW6ap0UqtASEj4tkmnEimmKmqOrDpk2aNZ7kI9ht6Rx3ZcrOHZEee80ssJASrj&#10;9NZA3iXikRTqkZJ6RUNVmaLYGz9wDeu8oK6v2N8d2beEe2s/SyZQ43uXbWO/ic3b+Nx9X2nlsdt8&#10;5l6CbKVGLp6/Zq14x2JjrMbmcnUUiW2eQ6VN04YLHjwwPieIr+mGKnUBXTUCZRrcqcdGO5W9qpNw&#10;20WZtPHuiZBeGSoS2vlfXcvGJ10NpXxhGZLJ2EUCyKxfpQ5SjyI3FvDBNuDeFVJVz/KWiOwT0zSE&#10;5ANB1Vl5MNTfH6bIP1J2CsdNXtlRhq/O0mLrUrzuSepGZrq3G021k7Um+qkEakktpY0ANup7sNEA&#10;arqAJXKCqivW5LYGZ7ddltRcyiiQieNC7Ou7SKPCA8K4LowkaORkVqrOT4z6Op+CkyDz0TVG8931&#10;DUXbXxmrK/JR7Rrt0T4eXP8AW3XmPjzgyueo8dJtik3tDUJTHccENVkt6GtbHZekxdHLNVR2t2fx&#10;LUNcN8MQ00wSq27U1eZA7hF8EeHVixwl3OCP6PmC5i2iB/1b5i3iKzKrPvEayBCR8bUiF2D415/Y&#10;zxRRAMyHx9dLTbH2BmId8738Z6w2zANwf3SzsSA7a766+atD9qQ0lRvjDT7LpnKeaKgmPXhqv9++&#10;uUWWd0agd1MarcyaiqY8PTlmtcha6XLjAqR44r4minS/dLKGT6l22m0+k+pnBcXYfV4UO+Eq0rKJ&#10;Y1gOXcRsdsaiWYnDVIgN/HG7IzlO+5N0J/FN/fI7FUu1KzrFNtzV1PmOtOpqqLEf3Kxc+W2VvHIZ&#10;+e2RgxVfWUOL3CZ3zVfNS5SFaRrPLqjikS7cLrALBeH+4wNX+KLQe0lASp7EqoLdMJZKlzfW82xW&#10;xkkQlYzOFMgZt6kAFuKxX4nX9TwriWJZ1pcTOk1Iumra1VWZCj25Ty7x3XLVUu6fiFuBlrNkZLI1&#10;lHTTYTY+Kjz8dSGWPbkdRUYyXGNvfHyvuqtqI5MLWUaYymhqJXbWVhNDquXFUgUKU0VxbEqSK0rT&#10;UYh2ioZWLEgIt3s0bbN9mh2uB2in3OVpEuBJRde9RicIwVio1CEXhrcy0EDQiNVcpCslytRtXa1Z&#10;BunfD4vD9Qbsxtflarr3J0jYKTbfdnX+WfH1O7KUHcvV8vXVRj1qqzb+CoMhR9VvF/E9qy5aqoKa&#10;mkTIwMAUXcrUTNY+AJtwtF89fANXVMP7QICeje8tTFuBkGy2Su92FxdgVMUe7tKpmyV8BaP4enw7&#10;HC2zysQSuaWsy+M7CzVK2493UUO5u2d/g42u6wqcM246XdHSWy6o4ekp8UcjQ901G9Uxv8Qpo9yy&#10;4uj7Jaies3E+LrMDjYKtSsxoki3TaUZSW0VNNMVak5h01pVdRStFBBJBUdtQieA7JbF5Y38NPHEc&#10;bs024hCoFVuvHC1YT+CLjTWTSyJqZMVLVPg8bjV3hvaX+GYr4kbrFBD17kMfUUtNtnMYfBw70XBf&#10;uUWxY8U2JTF1e98ZPWbn2hLRthaDH1mIwuMq6qsFxpMJa5ZQYoQBo01PadNMk1HdoNFJbXWpI6ev&#10;tuWu6xLslqWS8v2B+pEpRdM6mQagoj0ODF9SuuVRGIY0aIKS1Zpswm3p82m9tyUlbt7D9+4M5qXZ&#10;mVrK3aKbd7Bw+ZfZbbsxkcOb6ik6/GOjrv8AR9tyDKbY2PFRHcW3slk8vh8fS1fg8hDI1y4UI+DH&#10;Q50hTpB0nUagMCDJXS4VS1KfSQN+rHstqSbi2FVuRIDoM7uPEZVc+Cg1MhRktNJaB3aKIMrZKrPR&#10;74yMdJu/elIm4O16qoyuNj66mwVFvOHdfQYSknqf4Wkq97Yjff8AdwzLFuSTCv2hJj/9/KcW+3cT&#10;974XDDUWunYa1qdINAEzgEGPT5hdWivZUE9MttcNbUHYbVQ9vLoBuiviFrisao2lxcluC+OIxcFT&#10;4nheGhdO4Nc1TYx6CTP7tglxfX/x53PLS1fVpxMW3cdt3s3NY+bMR7boZZdtdUUm0XxKY9ty4Woy&#10;Oa62bHnE7fosnjcTjaurrJK7Ro31Mv8AZqMLipZyF1E4rghKaZANTlWJHS2OziEt5bpslov+MysB&#10;9QtaLDAGlMdCD4ZqpuA7TWh/RgSSJAesu4FyVFh89Wx7o3dR4zDUvzF21VVy9dVpj2tLRbjqdww7&#10;Yp94wKc/sOp2auIGTj2biaSv25t2PHtnsTX1mWwuNoKu7FhJIZLqRQBMcppFCGo+CS4Jp+ow8RyN&#10;DKFJJTwW8U1rCsWz2bN4m3oCtwHYFTBWMK4RYCiav8UjYwRAfUrIXQIVgZstTb4mozv3dlDDunuL&#10;rWWSKm2nkcLV74o850dulVKS4eimpO5l7D/himPI59MRPv6PG/Y7hTGR4XGy1dNchSaMTSllah7A&#10;2ntkJAQkBKVrRS3hghlqSQLpb2w/d9wu0WarJChTVdMquWktVjY3AUzXVSpQGZY/qShilEcccZIf&#10;5Kl3BUbQ3Pt5c1vmmrNudRbByEGMi6oaBtny7M7Y3ji23dR7OpZpNvdbzde02Oegm3NhavJ5zq6a&#10;i/hO3KXLUFBSVc+neUxjTdv3RkVINKkz01OO4awMKAfGrql09KbGzt0uUP8AV60Um9jqomjV9Crt&#10;Zfw46COTwWapkdkNgQVthMFHUrMU+ZegzLpunekoxrfMPbMOcPXK1FVjoaHH7kzK7LlzdQ3322Z8&#10;VHSrl06/xkM+2qSCiO5aTKz5egp8fUOB2ErBbqRSwmYYK/CJ+7UvxaSaLJQMP7NRpJbpLbWomsbQ&#10;/ua1YI+2K5Eqytrd9rpEYZNKxmVFq9srtE9PqZHSWNY+lpVPkYd9Yeo/vtvmnXM746UysjYvaeQo&#10;3za5nqbtGjXNx7gmSWt7h/vjV060P94czT4vKbz+1GIzMOPo6GknqKSt+lP+vLrDd1IwGFBcY8Mk&#10;ogCnXVSfDH6i6iQvSqxt4UvNuYbVZLA8dULXbCKQM+zID9UqeLKzOphpNEv1ZBhm8KMF+gryVLuW&#10;l27vzESZrf1BNRdBQSU+El61XBw4Jtl93dglspLsHES1WI24vV0cKxS11FWVFV1MqLFtuPNR3k9+&#10;nkoS0d3KIvDddQWpJL3VKsTUauFKfrihcrSh9tVnATCjbPYm4+stToaRUAVbbZdemMVRhEaktqH7&#10;uYAWyTEkopc1WZTMjPq+5N111Cd5/KygrqgdXy73q4Z8ns7d+aTB+XPQ4RNvvV10Edbjdn0RqNv7&#10;kjjj3DV11NlwKP3aR3S4kHjPkTMKoVBCrdDVqFWOk0Ak+NaeGq6SD0xa2EDbZt8i7TbEKNsiJW4D&#10;sGkfY28HwXCqjyrrd7bWYHFbmWRJFMYLt/MQqKqn+G3zLzg3bu2MZToDZORTL1+N3Pt+lzQznU/c&#10;+HqMnX9yUtJVb43dHuKOrOJn3BkMdT1+4XZNv5KCkxNbPWQqrJ2+sgRpHaQXCgjQO2puWKla0iC/&#10;EQjNQ0kHcSOiTf4I4dh3ZorS0itztUxSRbov4w8LZ4w0UyoHvHehjU3CQtOA9vIEijVyN/aNDUU/&#10;zt/mWZSLJ7g2tDU91/C+SXL4vaeQ2zSVI2z8b/hQ8lVN2xsps3uOsi22mYWCrnq6BJ9kQZEJh48g&#10;meyTUa3d9QuIlDsAYRgAkf26U7fhYnhoJHiU0sVCgkN8g+GNm3J2s4nYX8vezpFQDabtiPGr4sKR&#10;1En1KK5tWIaNJJJ3UL2hosp/ejc2CTI9jpUZfKfJ/HrsWbpnGJ9/T1e3OqMiuJpOk48nLsHedNMl&#10;Y2TiwlfmKfH5aKsbcM80WYqaijiJo3doUYXMwUUyFLUFLYE6zRotBqusVcf2agr3dSFdWscd/dRS&#10;7NYfUsh0xGURCRi+8MpEIDRXDTLSVoXeOKU/447CY+GesLls3WT0Eke9N45qKj7I+KFbUvH17Wbr&#10;rKFK/rjYmHlyoGZTDVmFo98zhoabPUyzZfdFRM2Ly9JQ0TvUnaSkTWtbgggQimnSagWzFfUkju8I&#10;9sVCylmJBZurRJNt3Yrs8Mh1bm5YziTSjNvMYlWqj4X/AExegme+qIJYo4wHKDp5s+3XO0sz/fHf&#10;1NJUdL7Xj/jU2z5qKlnm2p31188s1X2hS0Eu9Kav2TFUaalIsfbrWOR0wP8AFVd2DVu8jRCITSE+&#10;EtP0wcFrYiiaqOXyKEqJx3SaKU6Mdwt7RdzllG1WIs/rJ+6O8bSfDg3vUjXBQSRRW9AxKI7bcey0&#10;+oD1IhSUOXod77lx1Lnt7GlyO+e/cdDgIesJWqs6c71T1LUz4Cn68qJoNn9gzbrKSZenxGWyFBi9&#10;1vry2SqKTIUcdJJtZW0Wsi3cnhgirUOABarljlCuRVQdB/TUFc9MXkCmTeopNisjdPExSIzxqshZ&#10;98kUrCutLrxVozRzFPqQRdTMkxVGSmGqsrLj8ZUjdu/qtsV2P8QcilL/AHLytbJRpUbb2ZgV3M4k&#10;gp/4PJkRAmPm3rQF9y5MmXAVVDFjKSmrpHUYrPApml0nwFC6aVOm2LKTkVA7jD8I+MMXFOke42qj&#10;b95uINpsmkU7pIzmXWVXxN5VJFGGRanwkvKGaUqLeSNYtLmND/GYdlbZqW3Pv9ZMb1EmMqsxPtTI&#10;Rz4GbZHe3XtV/BMzveGJ9y7My/XciGaqwWNpMlQ9VxrJU7eqMzPTKr6ikdVJW4Yt4S48PtoTbAUW&#10;pDa8qCTWYD9QJ0qv4oZpvEl2y1WBr2Sr/VdzFU3l5FabRWEQkhyFRhYNm1Nw5qVlTUGQj7K3NJWZ&#10;rflKu4uze8qOKgk6whxFLuGv3T0Z1rVrjaXDUNVU4/f9LvdsWKwYrMVFNBv1oHrsvUY6pxtNTz0E&#10;jhbSUXMwQOO6hYqAtupGuoePSe3WuooT4YBU6urTwp/u7shs1h4rWzaYfFQCXXcbs6gW4BivnmU+&#10;J4M7wpMi/VSuk4WNkttKXIx4TalPW7q7TEGNzfwryElCdmtHWY5qSg2RQ0e95sGwpMf1viab7QYl&#10;t+0M1bmqRKc7cXGNQYqlrah6B3rbp4kmoiHtKgVNYG0kDBwS5hA0qe/UWNAxuMVov72nG32J0y7k&#10;xkSYuUjpukQljDAH41WGO71GUxr9N4YiUStCzbZio2rhain3T2NkZcF0zvKi/jMGGrsMmKi2d3xs&#10;GqqcSd+LijuXrKr66ioBVLh6OhyOP6vkoZMpipcw+Lp6eqZgMkiyBbiYkRrhlFKEwZC1rWQCgqT4&#10;/BtAz09fw20BgY7bt6W730isY7gsSyR7oShl04ED6ZGjWMrt3bJA1wxIIW/I/ZlRuPBdj0uWyvdN&#10;TFmN2dw5GXBy7aoKXHb1wGQ+Nu3zPFs7bs8q4bsLsbdLB8nT7jyLY2bdtNg3q61aKXCU1HXN3AL2&#10;qpLJM0JKatYxQG3rqcmsegggMKmMdi1rXpfsrtYb1dT7fY2MO4tBMsYgkCys7jdyBDDpaK7Mw0yG&#10;KQxrdkCeUxuuk1DVsG0OpujejIMP/fHe3+jPcHVsfUfyf7Mrtm5anrtgYrI7ZoMZ0VNurBw/wt+l&#10;dv4pcmMxteV8emNOQMZyMuPr29ke7Xt49vubX9vIlY6SF0RABJqURBWPdG7MhSCTtuKMzU0sDLPt&#10;/wAs8vx7vydbcp7laySJdl7aCCae6eQ2ggmN/LNGv+L3NtBDcLc7vZhpdn1W8EEbmSNkCbK4bI4e&#10;o6w2/l9k7Uyuwd2bm3G3V26+78DVdO9a47afY+8M5vbc++94dJbXyUu4qLqTbjbPqM5SY+jrFq6K&#10;dYvLSO0kslcRtLGxuhJCUnVPBZpgyERyO6a0d1Z0ti7v4kV19PbeCGazopUiS7exvo4domtdzik2&#10;m4uBexRba0FyfqrS2glS2lggnitrje1traAWN/sg3bejuTww8xF5C6NIyWZli29tTa2L27tDL/3r&#10;2VvnqXZ3YeG6mrMZtCq2/J2Lja+HcXSYqn3lV1/y3lnlgGQw1ftHEYrr3E0JqqAzR5FbWuoWYR34&#10;skkfwjK6zgSeIixRS6lUrLL3QmYabdx4kCxpo194psV40Uu5cuHmK82+zTcEtLZ9vlkt2tLqa9vb&#10;FUmKS2Nmpgvl239bcrV2t9ymu7pbj6YrbtNTbWSyW4di7V3hgaPdFRhMF0+N8dm9S7N7arew9ube&#10;21lMxFmNkUWy9sZXZG+N/Ue59qbITMS5PG0VDWZGHF188L0yLNVNv6q6kisLfcrklmkXxZWQqXKy&#10;Fi6zaJUYtDITG8KJc28cZiZ6KT147Xstrc80bpyZtVI47eT932UVzFPDarNaRRJbPYi5tLiKOLcL&#10;VRc225XFzs+93l5FuC2+qbwgIk28W7AqOwO7cPundm/tz7aoMF2VTYvH5faXVeW3dvLsL+5PXnav&#10;c3dtZtBdv0/XXQW/Ov6xutKnCbQrMmdmVW3KiHdNXFUtJl51Uj3NwyTwy3BuYipDEsIowoULMWXN&#10;uYo8pDaNPczxyMJXiyFD9vHsOzR3G1Xuz7Yu0biJo2j8G3mvruQmeSTbBFMTHu/1d6369/zDbbZs&#10;+23trC+3wX+lTIHFFSNslNmNtDaHSO195b123vGWaq7Q6cyfRfRuI3PtbG7Hpst19iO12ye9cP8A&#10;LjpGswONpsHTYvMT5mk3dXVmYSgpKN5qR43j4dxHNBAulNXiUcRUjZPGDoja2QKjiW11a0MUk6+M&#10;z+Io6KpkntLyx3XdLgy3Hgi0Mlu98Gube7O3vBcXEYt4Lr6m4hax3pkW1uYr+02x/wB3QWqWc79T&#10;N1dpUs++stFtTfe2+nMD1zT9xdnLvOn6tFF1/sTNZfDZiHcXWXaXem28LvXfGe2PuhMRuLFV9LtW&#10;lxmDyVPX4/FU4WcVE4IA0shVbeCOCecsKxqzBlklkIVio7SysbdLJkWDxaThtCsRLsa2dpDPebvu&#10;l5uuzWJiqNwnigaKWx2+zj+ot4ZG/Wt0khh3OXmVLibdYtuH7rdPqJUSQ9HxI662Nku5aHdFNj+6&#10;9odu9dbbq+v8b1NnekdhyZPZvUnbOGo9yPSbk6iylfR7XxG5Mxkp8FhVbb09ftjdmLqsZickcbT5&#10;margH21SSR6I4pJ/3cbnsLI6hURmVFQP3RjSdTR1ojj6mPUpAOJfP9lHel7y92/bX5tTaWS4SO7g&#10;meWa5ijmuJrpoAsV3N448CC7UCaaF/3PeCFomZbHMRWZeDAbM3RJ2Fvmhp6jrn421R3k0G4NmwZW&#10;bbvaX8CqspB8hMft7PdjZ4Yls2cHW5CXC09ftz75dv0MdVidwZOupFkTSeEAs8zNpU6dFcEqwOiu&#10;nNKhgavTWwDjoJ39rZ/WTBts29YBLcKGNzp7wsiMPqFQuGXUV8IoYrYP9MjyJIzLJrMVnaBNz7Sj&#10;r+1RNldo/I3Hy7Jj6HwFJ5q+n3XhdyDB4r4zLk5usN7VGBiyxy1PgJtxwUGJhyn96YaioymcyONo&#10;rGQ+ExE82mslTprQGn4sMtTjxACxpoKgKD1X6aNruGP9y7d4mi1ITxRV2VGFPCAKSMqEOIHZI4yx&#10;nSTXKyBT0iT5jcsUOIz3ZO7Eo+18DUCafaNT23PhY98dFYxKOUV2412xW7Dg7cq65pIaiOKsTuWe&#10;uEO4f4FDmKoUrhOm6jHiSqGaM18PTUhQpGpSa6Rxag8HimqlOi9oVl2e/J22wlMcE4A+pMmkGWQo&#10;NDooKy6sKCRuBISbwg5cJzEz177Q2dm5979iYeKv6w+OBqN9+PPbaizuSwncWMomrF7/AKDE5Lsf&#10;dmSxE2TbEV1XU4OmqtqvlGwlFFW47PZGuomY9TiFTLITRDo0A8GUgiMkI1RU8RrpqoCOjW9XwZr2&#10;RrK0FuHmHjfVsmsGGZXDXao0qhaqgXQwtwwhjZ0dm6dshiMxJSbz25UT9lzS5va3y1o6zZK9F7fx&#10;hr0TdG1MzS0NF0RTZOXrreOUoJMkMyMXXZqKkpkyI3LDO2TzFfQ0nvFbwdQu5RQvkA0oNADa/iTO&#10;A4GrHhgBF1HX0EIvIoZNh2+pW1CoXQl3ZbsvGsHwTEoQ/wBI7rCxYXbOJZGiLrt+jq6rd61tDvLs&#10;DPx0XZfVvmkXBVvbPgg3z0zhY6c0eQ3dSYZNhJ2jUVbL5sfFPJ3A2R+13GMLFlquWmeiLR3ULeJK&#10;iF1HwaA1NBahU/hzxp4S5QtQDovvIkuNj3OI2FjMyW0zUNz4jIazrExhkjABkJADhib4nROsIYt0&#10;H2KkykW1OudwNuzsCjo4OtOmZpN1VODyeKxuSqcJ3Ltmijlh7yx+Mqexd1V+0Js1JjaysqcLSVGw&#10;myAwOMjyGOzOQraVhKtCiCSUyUXAiDY1xEaUJCsTxJJXxdOp6UHS+6KpeblcNtlilsTP+p9Y0daw&#10;XqyCS4RGkgRDRV8JZPoy4jhMiSs3SslpspLm8/gqSXd8U2Qp/lNiY9jN8eMLTz5NhT7G3FBtXKdA&#10;Plk6v3rU1CZN8wNtVGboMRUQ5M7pjqjmMnXY+n3FLWNJBeSlVkbuocGkAJJ/CK48QDUprGFKAHpy&#10;8sAtzd2zbDYi4e2hAQzrRi370YCNVqLhip1/SylI3XTdTSCVvDMza8mZqamjq8lujeeerMf2D0NV&#10;VtTHsvJb4jwh3T0/s3HPVxbr3dHhsvhqTfbZD7WnylPBU13YktS2Nz8OMpKyrmicgeQXFo0k8lS0&#10;ONFKmkBYawasV4kEUhy6azQdJbyOJtr3tY9qs2WKDcSSbkSOis+5hHWBlCJ4hGhGVq3/AGxXAijo&#10;3QfJksrR9a7ErF3tvuiaXobZMdPu1aPc+2oKip2d3dsuoEWS7IwuJyG7gmzHrGp62H+HkbAiyDw4&#10;QZWGvqPAntCzQwqtzIxPhnTor/olsR+maL3/AMRNZR3yBWAAMN4gghutxmXbLRIFe8HifUlSrLb7&#10;wG/xpQ00RhoCFWNo7Fm8C3MqOXJGujcfip+zcx/Fdp7XzH2vwP8A5b6xUma3bR9e1OLX/hv7BpUQ&#10;UlBClTMlGssSRO0UkmMxRULLHLct7MuY2T6rbiVB0MjA+Ii6D4qLqAPwGh0+LcarSnZpM7KwDPtI&#10;Zv3NzWsMkqG4+oibTaXFwJlaymkNu5Q1ulbTr+h2rwd+an1gnG3Rzwkc6PbWCp9j52Wbr7r61T1P&#10;hKKqZO6cFFTUxfcuLWKlp6qnxwo8LqLBqatr2C5GNmjoTFIUb2WTrH9fZr4CgglQCJV0h45SUETH&#10;xk8Tj4U7G6nB1WLxpjocbdcXX9XuY5v3xPR2WdpEaykEzQXNkBctexKNuuBaAhBuG2Rpse1MBBzP&#10;b3NyS4yf3exX8HzKVXXvWdJHJ2PsiGT7fu6nx5Ma0GbVqelzdMTXRLTMqeaCZ2zHoUK3hVn91WGN&#10;t0ZPpkZvCZKHxGJVGhITRCRIfDqP0VIvbc0a9eRDTrUm43EXJsN3HvtxEiXcc4P+J2yBriO+Vp2u&#10;NwR7JWuqOn7xmVuW90BaPlu2tbgK3Umo21h6jG7Thresuua2jpt679yDN/phw9dU0tTRY/FM+Ypa&#10;uGjWOskgRyzTUg8dHIC1erXt7vbD/Hr2UxKX7X1BlZiQ0o8XxEpb1GR9SF/dsfCeNpVJ6rvUjDl3&#10;YbdL6VFpNB9O1tJDGFeKxc2QtLotu5EqnUNkeY843VRJtV3HZSRIGjK7Z29Pjdpx1HWWznlpOuc3&#10;Uw1NZ31gjNT+bcObnqoxLU01RBlo6mVRLU1vhfHTIxMMSSgt7YtI9EG4skKq4kJrq0EeJGgr4ktY&#10;ozJWhaVTHdV/xBYiy0Md9vHud05YWbdJ57dreNTG1t9SHFpeXbUNpaLHfXq2enWsVhLHd7CVrzZJ&#10;eLFMHm57be2J83VSHqrCwfY4jrmDXR9y4Who1pYcLQNLWpR1EYnoqem80axx1Wurqom8lM6oQgvB&#10;bL9A0LWihCzRaKSKCPGciIKzF2HmbEEbl+IzeGCOmr/drleaI9xXmN5JBbxXvjFrZ2Rzt8Sm/MkU&#10;SW0bAERjmeSM8l1BhXbvqSr9PdFt3bE3aUtMOpI2bJ9tztXNB3hjJabISRBWV5IqehV9cDlXjiR4&#10;6+NXAqHeMMfaW4QybPEpgUh4lJGr4zHFg6h2TmHylg0Q2lP8eWXPRltV3c2nPt88G/vEba8lRZDb&#10;rrgS7vf1EMDhpNtXctXdabr9Rf7/AKqcryWVV6Te1MBhMJE1VR9QLQCr6+7Skkq8N8h9rw1FRI+I&#10;y4qZIa2qwz4NkaNFX7mBFpETkIH5K68jAltW8AUE4kw/h9zyoplJcNTXwN0wNjOP07eKOUhug/y9&#10;dSvZbxbHdBofb2tNLW31RMVvY3Ei7ePAaNnW1J8RdijYczbU3+N7ve3FkjRHNS7U2yMFuyKHqrK0&#10;6RbQ2KKeih72xOMyEsjZrETXoaLM0UszVX3khM80esTxMfCEMiH3SS3U3VohsBpjVowlJF0K8cpa&#10;EQMfHTxKavpZHa5uK+LbyJGdPTlnu9yuybxeJzM2q6lS8abVay+PJaXdmkd++7RxrtVyLUHwhvtp&#10;bxbNtNPod2tLm8Bm6yQbY27W0lWjdM7jgSHtHBUlSg7hw1QY62Pa2XimSupY8dDka1HLERUUCiQr&#10;GtQ82iMq11to59zunewL6oghNGlBEUkRVDHGVc+ERURKRLY/8S2m61dbtebdydtEcPM6W5iuzMq6&#10;orEo97a3oluBeXiz28bX6kIbyVXseZi/+6CDbwQOsNLh9q4rB7VyU3W3ZRrMWvbmUFfS9wbWeeE4&#10;3JYwVGegaTFzSYaso6mVmG5nibEU4X7app5XYMrVoEMm7XLQSMQVlMhcPkxzDx/qABEtR2fX6PpZ&#10;B+msKuC3Snebi4hTknZYL600lJLFLSO0e37Vutvk/dJ2iZ3vpwr/AOMLymtyN8tZNV1JuUltIsII&#10;F3lu7IJvCPacvZOJ6qw+3crsPtbC4XOR46spMHsHYXXWzaWlqu39k70603FXYirOS3NS0eK3DLNm&#10;MNhaWsOUnhhqKkEhm9jme4ge2aWPwZQFiaExqC1EJdpSQEz+lb3P+6+aTsaV2YUmPlu9s7Ta91t9&#10;2sLO+O42ep9wjvo7qRljHjabeKwVJHuCUpfblspHNe32/wDjMNlDb20hcKMnt3qjde33xyY+HO1P&#10;yCzlT07vrfWyNw7y7T7v2bk+y90YPEyYnsTuOhwuN2f2p2Ht7ZOzZtw7h21W4igjhxGS2vPTskNL&#10;UTS0ZmkEk0n6SkBUMbdgUSrrjaeRNT20RJXw6OkKGkMtAKGFrB9Cbfa7E/XyW7OZlu4KXJlNk5t7&#10;qPara6KQ71uEaK31pe3m3GdGbcLEyySVcd8b83pmMjQ4nN4PeEW3n7ZyHVEGx8rgdh7q7R37X5Tb&#10;mU/2WLC5zJYbZa5L5Pr1pjNmZTK1WHxKrgNp1aUlLi3SihQzF/1NyyeEkLC3iVXKf2ci0Qm1djBF&#10;LJFI4bwIZLbVbyRYlMUp1dCxto2OG6a8ud0hfebyV0huCfq7SYC6C8ww28O439laXdtbPH+9NwtN&#10;48Hd7K9Q/Q/XWQ8DpK9dZWg3DhMRHLlNh773ptHsXbG6dwdOdqdjbs7pwG+t2U3W2Wq5arCZ+lgr&#10;Uxu+o907QpKze+zqOSGagxEtNi6SrnoNUKJlSzNsbORFOpA7xSKrhSg0qsCNpakbqiSQrMUuVIea&#10;XRkHFxd8wW+7zczWFzNFKk0kFtf2sslq7x3EnjzvuM0OtEe/t5rq5s9zuLBLraJ1lt9tsRcVBWuz&#10;MdiclXUO5O0sZurr3EYDqOupcNVdr0/bPyI+NGwd4ZTsHAVm6R3Z0vt7f89X8f8AY2Zir6KGn2lS&#10;VGUz+16THYp6haasq6sk3iu3WSW/0yRTu0ShidQjVXdnjdv7TwlJMM8kVt4cM6LLMzaAxAW6cvw3&#10;tlb8rQT2N5tlqL2V4tEdvJdSzWltDDdW0P8AuELyRYo9w22DcN6+t3Hbbmez2+3jW4eAJ7ZON2fi&#10;NxbZw9dRT7z2F1B112n2F2Vv3eG78t8mJcx1LuLKZY7mn606Vr4Npfwrb+Q2/NSQ7T29u7Pz0u59&#10;yUiZKtomp6SGWRNbWccEcCyXWmyVZHnY1EdS0KSXGhZItSQmNo7sqQNTLOwZXVejbd9/ut1ur6Wz&#10;5bM3Mk0tnbbZAip9dGiRX89ntIu5rW+Ed1uH1cV3sIkV3FvHJtUMkM1pNJ0r9l0e+MFXJNvjfOY7&#10;B7PzWzsptnbPXPaVRmn2X01vej3Ns3fW/u2Oycb2V1ZNt3pIZPa+M2rTRDAUlM+Ry2Pyb1kVRQwx&#10;Sm0SRmLckkpJPJI8yho/GaLUSzSSoqREFGH6rRAeJbRxs8bgM/W9ze7j3Pli6tZJLXbrW3s7CeWO&#10;4G1xXqQoI7eysp5Li9Esc8bP9Bb38jmz3q7ukgvbcvDbg2fWW0tqTYjFjEdW7ozWVy+Z7F3Fmcxu&#10;vfeE232RNkdy5PdNduvObhwO1IanYFRs6kzuGkrNuVuzKXGbXXF1VIVpPI02sX7WYnFnJDAhVYdQ&#10;ZWBQFZnbxU8Pt8NGclbyrW0FaTxECnWPvOjbhCN/tb7cZkMm6GBopYpFmKTbbbQixme6pO13PFbJ&#10;Hccusib3u4QPtl+jszsN+X2xtH+HbYyEfT7ebEdU1DNNS93YaFqOlqd4ZOOprJ3lpWpsU08tRrly&#10;NQ742ta8NHBHUBmF9vhaCK+ZbXQyuc10mskMdWEz6oojLWheRWjvP+IKxalom5l3CbcNw5atDv8A&#10;HcQSworJ4AlV0s767Kwmwt9F/ept2jUtvZTR3XLVCvM0t+LebU8bm2hgabO1lWnUlTUU9J/oxoaj&#10;IJ3TRQUscrYbGVGPxFVjXp2rMGRZzNjq1VyFUD9xTzIp0ndvaKu2eCLECBi8WjTKCV8d28HSzeI4&#10;rU/u9SL9fj8bw1KlrcN+u350e9PNWq+jihv/ABddk+iX9228f7yE8cYtYJGUiMc1zRtyncKfp12z&#10;6qRJFnY3B7WqO0KWek6qEkk/c25Ep6/I920EgrMrHNUuy01dQ4+DDz0tAA86UkOipxzD/LWlX6pb&#10;lA2zQFbWqmBHILZfw4hR9QosxjoB40Gi3tKf46kp6Mtou7qDnrcJG3/w5YNwngDLBi3W8vXMlsLZ&#10;i0m2C/DFm2zczcbtv4Jblu4shjpH7Y29gqOB8nD1tg5qyv6z7CrJ2zHfGLr4zR1vliyNTVVox9Jh&#10;6agljjPjycd8Ekp1Sx3KgGN2gW7sP0ACt0HAqVCl5KGWj/CZK5uHraXOEtI45OgvsVzLNsvMhG6t&#10;STapLcssST+MltZsyWWq3CrMtrpxs9qI+YdlFbnfru6tBTrqj23tGlx+4JaXrPDxvLi9gjHR1neu&#10;FyGTpkO9KVY2f7umo6KfGCSQTR0NTCYK0qqUJWSxLclqTf2cS2i6VRowlJOxWicmIQ6hOqvxNpIz&#10;X8mZYJFhx0vtt3vDynvtzLzK/izXcF48wNlpuJIr6BEvv3j4TbZcSW4bQu/2ccXK9lT6Dc7KfcA0&#10;hda/b+2KVZwerdpeaDtKiifDt25QY+LJAYHJSqJVcPVLVQzKphxwmirp9RnMwjXSHBCsu73D/ToX&#10;MOnJeTUscsXbphKlhCRUIpEloe2+aU16SXN/c2XJOzQRb1NAFvA6kLbWnhvdWV4rSLLuUc0cTX4O&#10;mS4uFks98UK3K0dmjI3U+n2zgZ8btmkl602XT44ZvszIT0OR7wxFG9PPTvjI6aSmp4KOSprK81DF&#10;JfBJFjKIKI6nyzyX91slXx9zmWNah0k1eIpzol/VEwH0wamPqmT92lcCLxAT1vmGaeLbuUtqe8n8&#10;Mw3Fn4Js5kGgz2TmxXbZGO9SRVrKdgjuBzlFKBI179I8cQbava+36bA0GPGwNkmKPqWhr3iyfcmE&#10;nMtMuazT1UyVMVL/ABCgx9K8BQ10paCRwwpguhya2aJHaXRSFUAnkFAWX4/CJWshIXxTxikrPc8L&#10;BogyDp/fria73zZPG3qeeRrG1YFlglJa2N4iSeHaLG9wtmn9nfWRi2vZ6seaY7xoZ2Lnm9ubcTOZ&#10;yEdadXeCv3TsBzVT9s001fHR0FFgXovvMXQRHP1McVpE/wAtmXIGyaHVZUUsRwAbIiC2jYGNkp+r&#10;XteYiPSG8SQLxMEBF/Fk3MjRq46VyblcSe4ks8m/XaTwypc+Iosq/qwWKNdCQw/R2TzABf3puUcv&#10;Kl72RbPaQ3c0D9QMVtLbVVuuAr1f1vPJB2DvSqem/wBKuDyeSp4q5sylOK2oxMVDFRwTypd6ZfI0&#10;LLqqm9Mlq3aK20WzPbxFjHG4BeuVjjAfUKLJpHb48AWxhAX6tHcgl/l24nj523i3h3S7AiuLm21L&#10;b6VXxrm6ZrfwWV57UT18Q7buby80bg2ttguobdGQEQ+2o/8ARL9j/d/bX2n/AA/59t/Af9KVJ/d3&#10;/t13qt/pS8X8I139d/H/AA/yf5Hp0er2L/DT91aPBGnxa6dMtK+LXVTVrrXu118CvfTwO3rHv6qX&#10;+uH1P7wk1fQ6fE8Sx1afodHh6vD+n0af0vp9H700f4t4n72/V6//1NlDPfyZMY3ZPbfYfWfz0+a3&#10;R8fb3eO9PkNk9rda1HxqXGbb7M33uDP7izWX2vmt2fHXdG8YADurI4uM1eSq5Rt+rfGM7Ux0+0s1&#10;nb3DM0oYlgoNGIwuqgx5VYkjzND5dHVjzDue220dpZi2ECtIw1Qq5LS+CJGYtxJWCONTSqprUfGS&#10;GGX+Srkp8fXYZ/5l3zxXAZLFZTBV+1oaL4ew7SrMJltwV27mxVZttPin/Daqkwe7snU5XDiRWOJy&#10;FVPNAQ00mqn7vtyrKXlyCCdZ1EEkkE+Yap1A8cenSmPmrc4p7eaK029UikV0jFsngq6KixssVaKY&#10;xGnhkEFDqphiOp838mrc9VJHLkP5oH8wDMNFls9nIo85H8QMvT0+R3fjq/Fb5+ypqz4qPDQY/sWl&#10;ytVJuKlhCQZisqZaiZfLI5PvoLfVqrJXP4zTNfL+iCQn8I4dNRcy7lCgSO2sQQsahvpo9YWMo2kO&#10;KGkjRo0/+/WBJpXGRP5OG7oqtMlF/NL/AJhsedjXbpbdq1HxH/vtV1u0UyNLtjO5Pdh+Kxy2U3Ji&#10;MNma7ErXTs8suFyFXRSaoqiS+xYWy6gA+k0xqNO0kgfZU1p5nj15uZt1ZI10WgdVcavp01nxAgdm&#10;JrV2VFTVQUSqjjXqJP8AyXspUUFdh5P5k3zkXbmUpNx4/JbOhw/w4h2RkcduvLS7iy1BXbUT4pjF&#10;VdLTboqZ8vjw6k47K1lVUxEPUy302327EszSFyKatZ1U8wD5A+fqKdOJzTusZQJb2IgVw3hfTJ4W&#10;pVCqxSuSoFQa/GWbz6l1P8m/dVfU01Zk/wCaB8/MxUUeYq8/SNmqf4fZWOjy2Xw8uB3ZNRxVnxTk&#10;Wkp+x8XUzLumCPTHuCWpnlqgzzyFttY27uHLSagSfjNCSKAkeekU0+lOmYuYtxiieEW1iUKqorbR&#10;koqv4hCH8PiPUy8dYYjApQCfkt/LsHxN6D7m+UW+/wCZz/NB3DhekOtZux911my8j8PJe49143qW&#10;hyOY25BR7uzPxjx/8S3djaKoq8Tjq3J1aQ0+MyVXSzSLS1E5OxZW41Dv0kqaF20grwx6VoSPM8et&#10;NzHuZRR4Vn4gEgLi2j8VvGqHJamWKlkUgYViKE0IqlyWXbG02QXN5n+azgNs1tXujAZ7bGS+XH8j&#10;TF9Zz/3klpM9m6DcGOrOu6fY7bSpdxVbZWkylTINuw52vqpqStarqZ1cvH7mkPhC6Z3Z/DB1OTqY&#10;A0DAU0kKKP8A2ZoFDV6GT23uHZKdxm5bgt7AW4u3VorZIvCXWod4TIH8VTJIzW5Au0MjSSQBCOm3&#10;F9w43NZza9BR9tfzVtz7l3Bjct27sDA1PzT/AJHWc3LlMHhMVUYbf2/9hbYqOvJdwT4zsbFxVa59&#10;qCl8u81qKmUQ1onkdtrcbOSsyXrhe84MoB00DahpxTSNCmhag0B+qybF7iRtPYTcr2ryBoYqEWLG&#10;sxcx+EyylXWTxpBcTRl4oA7CeW30nTMGQzlJS0dRT7q/nQxV2M2xtIw7hxfy3/k2ybvyGJwGYgy2&#10;yZpsrjerZc9uPcezHqZIo4bT5XAYysqo66Olpp6jUykuwQgUu2WIRowA8UjRUMoVAtWqQC6AFxSs&#10;iqK9LJdp90b6QwTcsRSXf1dxE0jLYiT6go6StNO0uiNQryJbXLtHbSltFpLM5Tp2myuby0dbizkv&#10;5uc23arJbi21ltrQfKb+SVD11VtveXHV+dOVxUPVybSOzMjuLG/xB847DbkWeqKmQ1y1dVOslmfZ&#10;D+k1+S4cLXW+oMdJBD0po7VHi18NaaS4bHVI7D3IY/XJynD4D27ztH9PbBJI0EqSK8BcSNcUmlf6&#10;NgL6TUZo7d0VWGIb33HjG+7rtxfzlhUyZXH7mSXN/Jv+TPLkcNuHYNBR7ZlyYiyPUgr9vZ/eWJox&#10;RzwypDU72paiYU8WQjqJGe7XGyeIpN6S5wB+oKiPSQrgjAGgGMNQSEVj1k9NDZ/cfwZ2XlqFoKCR&#10;pAlo1PqzKDLE6yUkeT6iSO7kj1taRvou2tlAo1JuXJx0FME3J/OenrcJtnCfZ52n+T38nav3sMTj&#10;ty0WT2rjKavpeoKjc1fujr/N4kmjw6I+d2xT1FQ0tLS09RK7NiXZIz23JxGGoPEPZVK0XSTqOhPE&#10;iA8UAAugGelD7f7nXUemXluBlkvHg8RxZKWuCt0QXleUKIQLq4+kuyVsXY6be4kcKvTnLurJ0dXV&#10;VMee/m80kFbuDP0ORxGI+UP8lKfbeWrexqDEx7spqvGYrqmpw+U2duCqw0FXlq5Wk27BmEeasqoa&#10;zV72H2VqRrekkMqg62JBYLoIelAoCKNYPhx00sytUdUksvcuNRe3XKMa27RyyGJ4YBG6QtMLhJbb&#10;xA7Su93JI9o6/VXRlEsMMsZDdRqXc+fp/tFj3f8AznHaeXD7noWrflp/Jilkps51fQ47CYzenkyH&#10;V+nC7uiweDp8ZT5OqNNPuKgiSno3yC6B70J9jCrpviI6hQNUgX9IJRTUUCgIpWtBI2Yy5bq0+ye5&#10;jtdpccoRPcmMyu3hWjSj6yScmdSkhZpdVxJFMYwz2UQ8O6S2SKobhuWppMb4qfcH85eBNv7OpqOh&#10;rqP5Q/ycGz2L2nBm8Puna229vZGl6mlzkOZ6/wA5iqPIYDb9Ky7g268Amp6KFI2ZfLNslFlN6+hU&#10;1cZDQEqDpXTUuSgDxgeLQZQLnpx9s9z5Z2sn5Xt/qpbl4yNFlQv4czjXJ4vhi1jS5ke3u3YWCyMB&#10;HcPKAnT3V7jzOOyFZX1G5f5v9O+ay1VJuCSm+Vf8k+pwm5qvdOCxWN3dT7qqcb1bUYPcGA39SYig&#10;l3Q9RNLh6rIUVPLkpIquGPTYzbNGpZ74gFlGrU9QSFppYD4VAXvFUSpDMpr0mj2X3Eu2SC25OhOi&#10;KSUx+BboGSJ5ll8WJpFrKzySf4uyrd3VFe3hkRVboI635F7ewdTDtZsn/PTyc23BsrOY2DBdsfyg&#10;s1S4Wt2bBB/cnsvFVUnUFLSUlXs3b+Do6Jd0x/5JR4KkoImq2pUpyrBv9ggZIPq5UkTSvCUDSKgE&#10;sVp4VVOt/gGGLaSD0cjkn3V3S1m3CPlfbZIJxLIRqsfELvSVljRZWc3rJcIIbb/ckqfASHxUdAw5&#10;b5ObBxuD2Pl6nOfz3K2Df2Iej66ptt9v/wAoXcW/cfgdz5iHce0ti4bbmB6xrN17LSLP4mHcWzNt&#10;UiJWU4oIsrjKVaeCGUNncuW1EAF7IfFQBFXxCz+LRlAUCpeYCqqDrkTgtDXp6HkX3klfeIhylYJ9&#10;FcyNczyGzjht2ttUUzSTu4VLbbmfTNMwNvZTBUeXUugZa/5Ydb47J7d3PVbz/naJXdjZSXcFE9J3&#10;h/JzpYOxqiWKfrzdWe3ZgKrq/Fz5XCbyk2/FQbhrs1RQ0ObqsVRySSTfawzx0l3flaPTJJuZYMNa&#10;kGRjpr4etRTUApBUGna1Rw7unbP2198pTNBae30cBhlFrKrpaxL4oQXXgTsXMZkkiZLh4/ErJF4Z&#10;oGpGej8nuu8fEuDoMz/O/rKSlp8HQR43bHb38nvI4DY2d2Pmnfripqaij6qjxWw+zsXDBTU+xn1Q&#10;5KvwtLRU+K80VPFHHd905bOFv5JGUhToErMPiKqdK/6IdRQKaynUVr15fb33nJWe65PsLW2mSWVT&#10;dNYQRkKYkmnQSS9ptKwpdSyaY7DsW5KEgtlrflNtJqXdMuXH8/bB1e28Lm481T7s39/KL2hvna2y&#10;t21VFlZsJiMPnOrsfvXHbE2rm5aLM0lJRQGl23X09HXIsDQxOljuHLwWeRrmSOMhtRcSxqamjHuA&#10;ySSCR5VOKdJU5G93pLiytbflzbru9eaIRCGSwupQ4QmKNBE8oCqsY0oxBDeEp1eIFPGt+Ymx9vQ1&#10;G+5s/wDz38TLW5Kk3tkloeyf5RMu49/yYTaGQot4b1XbWH6mrqjsDbC7VxkUW+MgiyUWilxwyekx&#10;waE8m/cqIpR76QqcgKkrGmlmYoApwgLM38AcM3xDo3sfaj34vijWfJ9lGsemN5HmsIE1CWGOJLqS&#10;SVaPdSpFFEGNbl4HijqYnBdMd33tXJbUwWQp6/8Anl4zY+erNo9e7eqM327/ACidt7Q2dmxvFqbq&#10;ySrrs71HRYXrnJYnM5NKLa+XjlC0GOigjjlipIInVUL7l2QoBuDgE6NX6oWrMylXcrpHiMWU91HO&#10;oVwaEo5P93bNp5I+TbQMI2ufDT93vIypHDP40NskzTStaRRQTKPDL28XhSaCZBqxS/Jnr+lx6T7g&#10;3d/Ok2Qa/J9tbRo4exe+v5NGzd4YunXIU2O7C2QcBk+sm3XszY+L3LX0NXjaaupaHEplGpKugclI&#10;5Fb/AHpywrNKdyaJ2LAiQyR0LavjDUKNRm066UDCgoQen/8AW+965A9pb8jxbisQikQ2gtb5ZI4v&#10;C0/SSwM8VzEGijMwtjIWeI+KxKuvQm4jsWp3LT7d3jit6fzjJU3DNJuOlzM3yt/ktYuq3PXbfwtb&#10;tnOZbd8Vb1hTV75Lc2EqxjK45iOmqNzrS09PCtbJTwhVSTbHIiaLxjHJqZcvgUY8Kfp/EzIHoXJJ&#10;TUcdE8uze6FlcXEMnKqR3NmsUclI7buJkgA1MH/xk1ggjunhaRbdECXRt0Dnqa2aydFj6qFa3+cd&#10;R4fIbJwFBHt+j+Sn8mtoIsBjs7k8rsGlw21aDqSbIUm8uva6tlfCYuGnG4tuUEcTmkp6SNHGzJsp&#10;r/jTH9I8C5OgltQoFJ1HWxeOni0NWUDpqOw9xRIkkfK9qo+r0CsdnHEJlEIjcFpVjEMf0kYtrwsb&#10;MyJpjnkkejZspuXNVjO2X3D/ADhs2lXl8/QUtfN8pv5LWcx5o+yKCrfeOPw+TpupqrFf6L6xsg1Z&#10;n6mnY7cxORVZq6opqpDbevZGkYfV/qVoSC5WsgcBgwBQgB3BkBKR1IdlPVYbT3EhsIZBy9GLVoxK&#10;BJHAJSlqbUmFo3kEytI1tbOtk0a3N7oWSGKaM1KW7GjTtbaG6djdiZr+ctk9sdq7fqdo71M/y8/k&#10;47Zm3Vg8Tt/O7UqsjuvdGM60w+UxFNvTaW4a7C0uaq6qiXduOqGpMfPXKQptHNs5kR1uydEhIJ16&#10;UKBmxUBVU62aM1AlY1jLnpm92v3CNrNaS7AAZbZEdYkgMs6TtFF3iORnmmU20cN2oDSWUcYW8S2S&#10;pIqdk73g7H7u7h+RWzepP5pXxy3n8gputd+772l8fPlL/KyhxdTn+mNmbD6x2C+GoOxdu9h9l03Y&#10;mBwPXVJJDtmSsfOU5rK+eHHx0tZKTaa/2mXwpZLxgNNVxItQr1I06QfE1DMVPFIA7NPTNhynz9Zr&#10;d7fa8tRSE3Gh2Js5NLzQNGknjmUqtp4cjGO9D/QLIx/xjxqKuAUm/Ypa+SLEfzk5MRNV5akzO2qX&#10;5C/yYanZecHZr0E+5MZWYKHqR8HuDC1eax/3+ZEBnosJlpqifIPRzzS6mPG2KNNP1h7ShrVyc6NB&#10;U0yF0KCVqsYFHKZ6Nl2v3OuSJ05Th8OX6hTGIbZYiYvGE0UsZlDI0rXMrRxy6JLySTXarcYpLocP&#10;2pJXUiCX+dTUVX988MtFV5n5SfyZI6eHe3XWEx2LptxLmsx1TT4+kTKbbo4cdLn3nXF7jpCaVKur&#10;LFPekbY1ljRLujLIEpqcLVQulTUAaBpUoxOh3HazNjpiXbvcuSxnmflgSW8lq10ZBFbu+id5xLMg&#10;Ry5uSs80c8Sp9XbwEiaGGMa+malod/01FiqWlg/nbUlQ+1Ihjst/sw/8n6Dc1Zhdn7ppMrt3E1FX&#10;UdNfxp92bPzuKA2/hpo0zsFOz/ZUr082t9JLsBFFuj3R8KSZVCtQRpqHJjWsZHiOBUKVz0tu9r91&#10;SZVu+W4g63QUvSzP6lwk4ifxhMY3toxdy+FdoxsrV5NDzJIoUO1VjezHyGXrq7H/AM6hhEuRyO4s&#10;dVfIn+Tc2DymO7Ko8HQ7koshhE6hej3HhcxJhqKqz9LBHUwYuuj+5ya0kut/dvG2ShIv37FVqhpC&#10;VB0BCGCmunQoNK+EB+oF6odo90HkjX+ptuPqpJYhF4dokcrxi4adJUMyhRObiZ1aYqt+5BtWn0oO&#10;s1Pg+3YaiDExx/ztJ6qm3ntaKn8vyc/kyu+P35smhxVJhN0JmG6ojp6CpXBUdJj5NztOuKydBGlI&#10;K+o0iMWEmxqVC3lKOqCjNpJUIVBNNPh9itrr4RYfGTjpLJY+5ZW5km5UR5ZbWa4LNDbmfTM86zSI&#10;mvxVvP8AGJojbCP65ICALZIwH6btpvTy726t6u352R/Om6fff+x+7YOr955/s3+VlvI0tJ8Zti5v&#10;5H1XXlUdm9F1+9evqnBQ9UTy7MNfT04x2VMUsCCjkadXLOLarihtJ2YaT5uKAMobBUFSxVdVaF17&#10;lquekPMM3POxG5Tf9otraQyqzErbSB2lineI6oZZEmWKO4laJk1rayEJIVlAj6WXVTda9n7U6337&#10;i/ln/Ntw0vc22Mr2PQ7OEX8v3KT5o9j9M9S9kbk2lPi8d8Z6bD7vk7S29unEBacvR0edqsdLkXkp&#10;nMUJRPPt8DmtvORHIVDhxQELD3VPwqAVVMGgUimcH0O1c27hBHIbvZ1a4tlf6WS3oZFkO4SeD4S1&#10;Es0pWa4nFVDeIkpesehn3aW2+sczQYGPDfMv+bZEafc/x5ymNwJT4E1tft7Mboh2hhth9tLipPjJ&#10;A0U+24XpNuPl6cVGSzCY+THmnhgjima0dzYKtuiWVysRaNB3UU1ERCsK/EnaWXj26q0IAevdg5ru&#10;Dut9PvuyS3Cw308jiI66RtuCvNE9MR3LpNb29x5mVIjGoQu3qvZ/WsGM2/mp/md/Nv0v1bXZHG5e&#10;srfg5Sy7Q2rtrtnYtD/c3KbpHxdnrNvy9ObtqMfn5xFFUw7Nhxzmn+9KKPfo7nbWqBb3FVRDQtUA&#10;MYgNIH4m7fP9QKw7et3mw82wKC277KVmupl8QQ01PHHfySF2I+C1AmJUqfpXmRl8UKazMh1h1huP&#10;Mbp6/wAp8v8A+bXDVbzyPa+C3Bjfs/gxich2FkMj1r15k9202Kpqf4xQ/wB58z3PtmXE1mOiFZSR&#10;5UYL+LSS0zUyQt4Xm3+HCBb3AiNDqDfBTwqEt5AalUMAaFdFDXUPPy1zbDPfeHebK1ysZHhfTdsy&#10;SfvAFEiJIJm8GeaSIldYkWUNqTQxdds/Cn4f5TaG3trYz5E/zc4Nl47rzqL474jBz71+HtTS4bp/&#10;tfZw652vLnMfP8cfDRbC2rtzddRtql3HMKjLjIUc1PTLCYIqqRK8ezzXpuJtuuRdzqASX8njhBGm&#10;pUUQqr6RUIrEGjYN4Lj3E2zl+DZ9v5o2Ztk2ozTRx/TCo+ln3CRZfFKiRg1xFI1u8jUad4ldf0QW&#10;YMz8AfgVknxPYFb2d/NRxuQquv6Lw5nB5r4p43GPgdjbn291vHtneOVpugkhO5Os8RmY23Cs9NUy&#10;47CxS0kjZQARhgWXLVyJWm5eJUqCyE1VlZYIlDICFdVQoIEfUoVSVA1no2i5j97drO3Qbf7qwq0T&#10;vHDcqFM0Lwz7jf3E8dw8byW8slwLmbdJ7XwpXklQSmYQxkKuD+XV8KqLcdBtLbPd/wDNqwG48DWb&#10;gwuFrdm5D4gbE3pl3602jgd4U9dtGu278fqTO7m3Jubbu84sZQNJU0lVldvUkyVFQsMQgekdhyuQ&#10;zrs0okegZwT4pbVG/iPICGEis/bNUsmkRrRSKKbnmX3thS3tZue7I7fbNrhs3gV7RY3jvLdLG3s5&#10;RJG1lcQWrSSbeB9PKk3jy6pdWrns74SfDKOJs7j/AJAfzXMDWbl3X8fN0VEo3d8V6zNba3n2phtu&#10;YfaHbuOqaDoqmyu16/b+Gq127W5SiqWhyOnJY/7FYi8zeTbOWSsEX7kdJmKUk1UlZpAhJaZe92pI&#10;fGBJJUsWqHPW7vnT3tkXdbx/cOxn2yCO7L2bwrJtyw2slwi+DYzK9tBb+Paotk0aJ4M626RongKS&#10;+/7K58UYa/Y/cGU+Q/8ANY3HuDZuytx1+xtwburfiVuOk2HTUG/tj7G3bAJa/wCPBpcPuza6ZGkr&#10;t1yihq48VQU1RIBka+aSpkVLBsEztOdmkW4UJRlJDoC6Mgi0sDF4jSF/06CVQ+sitOiM7j7r2Cx7&#10;UPcKxk26Z50likVZLe5ZLW6SWXcVljdbxrOCzECPd+K9gxi8BToDHrH/AAw+IVJvH+40/wAh/wCb&#10;BuTNU2+9wSYPA9gt8Nt208e59gdbYDMUbdb7Iz/QNRtrbOW7F2RvH7XEUOOpsUMviaOoqaippJER&#10;ZNC25elhkJ2iTwGMalQRSkQGk0DCgBlJZ8s0gDsSwUi0m4e7lveW8sXPdsd5tVup4pdJ+oLX8kut&#10;Y5HVjIzptyGCGqQ21k7xwKEkmhkbtn/Cj4U0O7du9j7E7s/mhbVz9COgcVT7c2xJ8PMHtCmxe6KC&#10;SLrPde+eu4ukYdrZ/E7P3DvauQZDIwZSuqd2xVLzQlUjnkfjj2nVb2psJzXRTXJqId1CAuWLMZfD&#10;mYF2JYx5rQ06L5ZfcXRu+7R8z7URGLppDFAkatBBO0zrDHHHHDHZyXu3RNDbxJFG15T9EUB647I+&#10;MXw42Vi+tN3bc72/mj0qbW603fS9cV+7YfhJuqLpvY9dvvAbR7Q2HBV574+Zer2mufl3GtXv6nSL&#10;I68RSzJ5ar0I2rSba4Fht4be6RVCkanqctGI69xJoSoirTgAaVr1bmDZuer6+udw3jethluLkzRs&#10;fp9MYYRXkl8oCoVVlWKR9xdQQss66fEIp0YWHr3rej3fJtyk+dn83zHbrgymR2jj9xxH4L47eW4c&#10;h0ltXb28tnSY3MQfHGbLV+fn2p2DU0u3Jq2SmEm2xlEmkhjqFhlt9dtSQh/CmNuGUGsmFYeHUsSa&#10;rQsA75o6gUo3RdNynzqJxatd7VFeeC5UpbBTIk7XWlEopVvFS2kMUJ0AwzNqIII6Te2+vukt5YpK&#10;ag+Y/wDNTi2zurH9eUuV2RFivgpLs2DafyAkoc7SZLM7JPxpgw9JsLA73zlQI54Nc9Pu+XJSRQIl&#10;QaqW4n212jg8C710XSdXcDIUNB3YejhmH8ABBzTpt9k5vtY7zdEvNlMMDzmRVtg0bJaC5jDnFGg1&#10;20iQaiCZZCCoUVPpsd1O9LidzZH5r/zaMwtRidx79xmV3fT/AAYyOMxOTizW3Oqe1cFNlsl8ZJav&#10;E5irx+8lm7LhhpKijqYHrXjkyU0rati/24TMyW84nQKTRhnV4YQ8cklgF4/Ca0r1645R5uigNncb&#10;rssm3SM8epodSIsS3k0wWidiD6aQzhRSMyqVBCk9KlurtgU25p9rH5v/AM3/ABO7MHWV2yaXPo3w&#10;bwvY245eqtsYTfmzP4Tl4fjg2Xze4a7b+/6il2zJVzUbtt+bKJUzU8VQYJNLdbYEaTwJvABFaydo&#10;I8PJqcGrjjUkqPUUtJy3zm8ngDc9q/eEkbuhW3pLPrN4umIhSHZ47aTQvYphmNDqUqWbEbF6izuJ&#10;fHUHzG/mpJtXMz9fbYyu0mxPwLptnS7e+R74bMzZbL7Zn+NNPi5dibc3bnZCZ0L1S7mfJPTwCOoe&#10;d/Nc7crQw+Dchm06WD9wMnhmgNahwCpIphASDkjrybBzc8V3uC3mytax+OzxrbAxSR2gu4g5Wg1Q&#10;SPDMkLEis0h1qqpq66qsP1bHQbV3XX/OX+a7nsVl9sVHZVDn92j4H5bD7aqTuLbnTG7sXW1NX8Ya&#10;vIQZXI4ndYPYDU1NJDU496pb18s5v5L7bC/ipDOkgQHL0rXwwopU8ar4ZxqKk9tc1uuUeb0Etlc3&#10;+0S2jSPEHFvVQIVvJro1CLpMRhlF4KMV8RfCMipXpA9qV3x86R2xv/d2+Pnj/ONw8fVuFzL7t3Lj&#10;l+D03Z2UwPR9Lsnd2BrznU+PRyG48tgsPvu+3xVVMUlNtpsjAXT7sUjtxbhtM6QBYZ2VmVQuuoU0&#10;i41IAALICRWpSlKdKbrk/nazkvWn3XZ4JoLeSUyi30vKkgvzpjCIzM7xQTvEmlAIpw5OoU6LrmPk&#10;78cKDHZSpoPk7/M23J1bNjN71O7Y9s75/lzf3LTatbtjZnYvZuM3Z11X/EeiKT7Yy+8saa3brGXK&#10;w76ylXFSwTPJNVOWvzBt0Mz2ZsLoOihsygEgwpMoBODcEBESMkZGZFr0PrL2a5w3fb4+Y7bmrl57&#10;WeVoVVLJnjOi/u9ue4lRKyLtCgXF1c3gV3CFhHaTmKodf9me6KioaLOxfI3+dtXZk9wZfZMOB3vR&#10;/ALDb+2r2bs2XEbQyMmSxG4PjKchh87uzrjIxZXedHRtXZODA1RGYgDVLA6TmTZzLbeHYXKzmXwz&#10;V9KoUKIFd30q0qsqr4KFyHVu8rpZt3Hsd7kpa7stzvuyXG2LtwuEKWn1Mk6XCXN00lrbWzTSxWc0&#10;Mkk8e4zpAs1pcJ4durxyRRtOI+UHx7pKjNbU3B8s/wCdb1pnepRT9cbtkqs9/L+qt2bUXCblSv6k&#10;xdTuLAfHKd87i/4zSzyYSsoZqmo2tQVclYInxlRVVUKVeatkVxBPt93HIE1aXYkBwI2RQVDLqlkE&#10;cWrUAZCtaIdXRxdfd/8Acae1/eW3c0cv3u3XF20RuLaBAWi8S6hvJisskNwY7C1ku7/wEiLLZLIy&#10;gzqsZSWW3F8Kj2f17h8ht3+Yv8btyRdWdH9GbtqdufMn4NwdfUW2/jp0hP1htHsDdWXqNo7wpM/h&#10;arYG3njzeb2/EMJNUK0yUcBenWV695p2W4aN7zb6+DOApkYIA4PbrIOnwjpdow5aN/D1BdWnpnlv&#10;2B9yNstJW5Z50f6Xctsle7W0gkuJDCxSN0tY3XW94j3Npb3b2/093Z/WqksywiYqldr13wzzdN11&#10;DT7w/mb4XbHb/WOc35S1UfzD+HuUbbfV2AxNZuWo3Z3BRbW+PudXaO1NuRYunr8xWGor221hamHJ&#10;VaxU4l0Mw71stzLbquyNVYZPDJl7xqaRAJl1+IrOFkIkkDm3XSC0JYALr32r9y9p23d7k+6VufG3&#10;C1N3HHZo9rIbaK0lkeyuBbmzkS2kltYpLO3a2Xd5lkaODcBG7spNr/7KBvDHbc2/UL/PExm9e2Ol&#10;KL5F9cdfV/aPxZzGZ7O2PHtXM7i2BuDa2W2v1Bnnpqfds2Bz9Ji6ivOPGRENMKZaubIRUqKLi+2w&#10;XBR9hYyNEiKRKQ7RnQYtJVgPEk0vqIfxyIWExIIBJ9s5R5+m2qO8tfda3FrBfT3MkUllDJDb3Y+p&#10;j3F7iOSF3SwtPEtlheS3O1h9yiO3RxtFIyIiff8A8SMZuWHZ24KX+cng403HtdtrRRfIT4a5rI7w&#10;Tf0m1PsN19c4PaHSuZr9+bRkw2cgqsrWYl6yho2p3Spt6n9stzBs8FxJNPy/Il60yvQVoWQOQj1Z&#10;Y43KHxEt2AgmDMdTSKV6MIvaP3E3bbLTbNs93LO52a3sJbcvIp7Elkghe5hmEM93cwLd1spt3jLb&#10;rYGGMiKOzcSqZvrTZP8ALr7s2/h9ybI+RH81fdOLxu/O0+qBR0Xa/wAWny+yTs2fsiqpMXu7Hf6F&#10;aKjocl27kOusnU7Ux1JUZWOrpZYaqqqcfHKADtE2e1l/T2ghtLuTq1CkitqZg0jVDKoCBgfDqvhq&#10;lKiL7mP3G3qzubqTnoSpS1tioh8GUTW9xAkdshS1iaORJrhzPNG6Je6JFvJ7jWIyLtR8Vvg1kM3i&#10;Ya/5EfzRJZspRdONSbmre4PjdDtY0G/abc423k6Sf/QUuYqMTtyfaP8ADHnkxUcpyVTCjRLTCasj&#10;bRtjiiuIYtqbw1iMZUM5NCXdhUvUP2ljKG8ShoJD8PS2a391LjcNvv7rnuI3E1615FL4EIRpYorW&#10;3VlRbQB7YrOlvBZNELJ3j1taof1eudL8Z/hW7bj3FH3p/Nuos9hMBu7tJsLWdo/GGn3jWy7Q31m9&#10;nbhylDhm6jkwdFX4gYh8pk5Gqo3TG1VOaNK93kih9KdgMEkcm0/4oyKxWrCojLJEAofgQhwpCuP7&#10;bV0xYW3usm6Wt3BzwsfMEU0kGrTG7hr76e5u/EY27LJJC92GZ5tb2cikbe6CgXK/xg+EO1XycWJ+&#10;QH81XIxYbcPcOy2OO7O+NVclPUbC2ZuLd+exVTFl+kFpKCr33iMRPJj6dGmiNNPHJVTUkt6dH2fZ&#10;UuFjk2460klmUmpAZA+px3/ASmnSexHI0xj4ukFntfuNNt7z2/OGm0urK0250RV1vbytbCC2f9Fa&#10;TlbrW1wrC5lgRvHvGBEXWV/it8HMbksftsfI3+aHBiN1HrDBJuFO3fjeMRWY7fOK3VuDa2SoAOj5&#10;d3x7Yhy2zP4bjqsUVHUT5KVGkhpKJTVFpn2EBNW0sfAUwj4iyh/E1iuupAVSfEYl1VqRsOAXRWfu&#10;e08vic9xou4XSXrt4cZglmtJLJbeTQttpVTJcRAWyRR2800NbuA1Epb5fjT8Hhgd1+fv3+bEItvY&#10;DMbxrsB/pY+Mk+YqMls3d+d66zdIKij6mmpaOp2wmOkqcpU/emB6WpUUQyc/lWL002wr4k77YWLR&#10;KpYFspG7eEKhwTVogagaj2+MT05t22+6UxsdttudFj8LcZHWF4oSI5b2CE3sqq8DpII4r1keAkxW&#10;4YmwQVBXPmfjV8Htu0mNWXv7+ajLHhN9dxbYx+MxfaPxZ8uOznXmEzmayUU9LUdN0LZKTsLEbaeq&#10;x1MfvaH7YB6ySlnUwe3Wudot7iWRdtAn8R5mZTguiyL4lNVGXjHp06dTn9OgLgrt9q9w9y2iwt/6&#10;5GTaPorfbY42Wrx291PZSLahjDqEpeSG4EyzGdo4dP1gYiEp9/hJ8CsnvXBQP8j/AObHUVeQr+hV&#10;psxJ3l8fsltLI01W24Nw9XUFNQV/SlbUZ3au390bBp6bG0NVjYkrM0tK1XTR08X3SI1g5bqrpsRL&#10;23AmpKVZ5GTMh1xo8WvQ2uMEgopyOhHc7h7yqlwsnuhotd0Qu7IEhjl0R21mLtdFoj29zJb3v0n1&#10;kCW95KqtFLKEKv0j96fCb4E9g4bf9R2B3z/N/wA+JcF2r2xunYe4u4PjDBUZreGS7W3Jjezd3DF4&#10;TpD+7mM7EOb24Zc/n6SqgqY8dU09FTS10Aenh9LFsIKXMm3yMzEyh/EdilXcLoLSEqkpT+zWiMDS&#10;RBQAP7ZJ7tyqdqtOcLaG3SJLCa2W0to1miNvau4uYobVVuprKO4Qm6l8S7gZDJaTOzuxfav4U/Bb&#10;a+NzEOP+Sn836etTcO6urV3BtntP4rS9iw0/UGyd75/EbOw2/qzoHH7p2XR5rGSZOfD0+EylLE8d&#10;eZ8jU0spaFHGttgt2SH91ESRq7ITXtVAzOFbUSsTGMCZfhaoLK+T0ibcvdfeIV3BOdElg3BbfxkU&#10;LWSa7MEVq0yGMLLfxpes9lOSZLWFC0NxAdCCTkfhh8B58v1vjR8ov5p8+Y2tsfqXrrq/tHA9ofGD&#10;HZHbext9Y/eseDp9j74xHxox2/WjB2lPiXytVSQ5/KVtTTCokNMDWxV+n5fPeuz/ANkpGlCQB2So&#10;aIrhKaNQJAppIIqVUB4Xnu/pIvPcNfDv5VZppgszzhbrbrhHa4lge4YC8aBoasG+oSVGEcc0rPC2&#10;x8Ofg/sumzO69l/JD+cdsvP7P6s7Ow0mMx3c/wAXcfvLKbIreyM7tvuLbGVkfpaqx2Rq85uLDnLb&#10;xyFTX1VbVCaleCrr5VKQanbYCksx27tkWUOww0iyNIGV3B1skpRtK6qasELpB61t0Pu0bm1sYucf&#10;8asp7AQwyLrjs5bSKza3mtoHjNrHNYR3EYkn8PxWQOA1x4jAsc38uH+Wth0qJV7g/msblpcNuftf&#10;rrJ0tR2X8WMvFHB17gst2CMTueDP9Kw0mdj3Wm2lrtrQTvkPtoXjd58cytTo3Pa8uAyRSbW3hx6T&#10;SrBXECMFdlDZ0iIRsWGpl0hw6jD9jzD7z3Kw7jY89Kb29D6GWOM3MDbrPC01vC7QVh8aW9e7jjif&#10;wrd2lmha3mkoQjXrP+SVsLsLC4zMfzJfmvhd47VzWJnyeT3j8tPhzX4SryW+MduWu3hkew03T0zV&#10;Zje/8LTFwYis/vViZK4VNdQUfhp6cGWJWNo2ISS3J5bLyaFIqC5HxaVQFzobAwv4GGSKr0Vjnn3S&#10;eztti/16o7a1E82oRtHAjOVtxM8zxW0bzhjI6KZA1ZoJGojgSjJj9wfyX8FtjIZCn/mTfOBEoqKs&#10;3CKHMfNb4XDd2YzcO581snG7aoqnI7FZ66ohwWKjydXTTVqUmNwuTozDHUNK8UTsVtt0AMkWwSiR&#10;5DKeNTKCx1HvoAzdwFNEgYFkpjolud55w3cJabl7qWX0kFslgFYRDRaTx28bRKEtgS1vGRE8xc3V&#10;t9OwguKkkv8AX7k/ky0tJFNH/Mk+YOeipKrsbbePoMJ8vvg3l56bEbQTPZKA1VMetIaSBOzM3j2X&#10;Z6I9SK5a2CWWXHlmiRyO3262dxBsTijScKkEuCrkguRpYIoWtQlV8MJx6SXu884bvDZSbn7oW7xv&#10;BZin6aSRC1liNvEDHboyyxPPLNLocG8WOZrqS4qU6czW/wAnTL5xMRkf5nHywMr02xcHVbtn+bHw&#10;vXZs9HkcXncrBkKLcSdSwV+ax2yo9uRY2XIz0UNbFmMjQ0ZVYp3qY6Cz2uO2khj2CYQmHwio1ElC&#10;ztQHxCwbWNTOG8UK4Osr29L59852n3y03O491tuk3ZdyN4s+m38NbhYbaAyFRaLHJD4DmKO0aI2L&#10;tbOPp1kHidMtPuj+UGafcG7Y/wCYd86aHI0FBmt6y4yT5h/CSl3lm8zT7lzO26TH4XblP17JiZ91&#10;ZWnwq5WtgWeOOmw2QoqhmnM7xReuLPazBJAeX5HgbJAqAfBqkek+IDpKqKBaLIrDxAx6b2zfudbb&#10;crfdYfdqzt90jDIsjGNjTcWjlu/EDW7B5I3md5XlWSWxMb/SSRLQBU4DH/yo9xZ/G7T2p/ML+ce7&#10;M3n9wb7682tt/Y3zG+GO6txZnBUG18nUsy4GDqpPDj+1pMUcbtagjaolzD1dKSKRpyqOSw2COZJt&#10;lfTbyvKrmtA9GdnU6+5DQUVv00dhpRePTG3XHNMyPYbV7k2hl3SxtrGSBBHrkgDwQRwaVgJS5XxW&#10;DTRaLy6gidprmVap0fr4L/yo/jJ81vi9tT5E7G+Vn8xrZO0uya/sXaa7dy3ePQ+55pqTqbt/ePXY&#10;q6bP474+inq8TW53YrZPGSIlPPTxTRhkjlV1Chdk2ho7ZjYUKwFFq8mpUkHcCwfUWoSPEJMijCuB&#10;joPv7k8/W11u0ac0krLua3UoWC1MElzasFikSI2wjS31Rq5s4447OZgJJ7aSQlibU/8ACfTo0pJE&#10;/wA1P5gssUtbFkpI5u1em5g2Siomxq5AvJ0C0n3hoHaJpNVyrN+ST7ebaNseV52sx4zKgLanBpGQ&#10;yDDClCoLEUMhH6hfpDH7gc6w2Vvt0fML/u+GW4kSNoreRQ92rpOT4kLM66JJEgRyyWat/iS29Fpk&#10;j/4T89IxmEr81/5gjCmqKupp1m7R6WqBC9eYzXRRmo+PsrijqmhUvBfwkj9PuybVtqTSXC2aiZpf&#10;EbLULgFRVK6CgDECLT4VSTornpq4555xu9ttNouuY55Nvt7E2cQYReJHbtIkzBJxGLgXBkRGN94p&#10;v6Ksf1Xh9nUaP/hPd0XFTikHzX/mFNTCgXF+KTtnpyQHGRO8kFBrboDyrS0zSNoRWVfUdQb23Dsu&#10;1240w2YCfqYLOwPi01ltTHUxoNLGrR0HhFOlO4e4vPW7SGbceY3kmJtaMIbaJlFkHFskZihjMcSh&#10;38aJKRXhZjepcE9SJ/8AhPx0lUzrVT/Nn+YRJVJWUuRFUO1umY6hshRUkOPpayWaP4/o80sVBTRw&#10;2csjIgupYavdRse0C3NoLEfS+GE065KaQS1AdeoNqJLOCJGqQzkY6cPuVz6d1XfTzK53kXb3PjeB&#10;aajM6LGxZPA8J4BGiLHZvG1nCUR4beORQ3WOT/hPp0jJUfd/7O7/ADDo6n+JVWY8sHbPTNOTkq9q&#10;hq6qaOH4+pE5rRVyLKjKY3RrFbBbbk2TaZYjDJZKY9StSrYKAKoGcIAADGKRvQF1Y56ZsfcPnnbr&#10;tb+z5mmS8FvcQh9EBJS6d5J2esREtwzyO0V3KHu7bWVtZ4Uooff+gfj4k/6D/wDQt/pp+Wfn/wBm&#10;3/2dH/Sr/pD66/0mf6Xf9E/+hX7Dz/6I/wC5v9xf7g/5P/Dv4N5dfP3Hj/b9rPpLbwfpvC/Q16qV&#10;bjq18a1pqzprpp2U0dvRJ+/d2/eP72+qX94/T+Br8KL+y8D6amjR4evwO3xtHja/19fj/qdf/9Xf&#10;49+691737r3Xvfuvde9+691737r3XvfuvdVqfzkLf8NVfzAQQWB+K3bwKhIpNQO1a4EeGoK0lQD+&#10;Y5ytPIPTMREXI95H7P8AV8v249cdeFNSVNO5fl5jzGR9q9w/D3U60TvmN3R8pfkN11/NW29tDdnS&#10;3Vnx0+HW3H6W3PgqrqfZe7e2u8GqZsdHksTJuXrXM5PDdPbPx2RwIymExeLkXrrD1rPDi/PXhJZw&#10;zbxQWa7Xr8TxpmGdZA4YjCxa4wgGfCBFurEmM1IrOG83+5b9Nz5HBLafQbfA36Jt0kcAsA90024f&#10;T3b3TvWM7gySbxNGEjuoxErlIPyNiw21f5SvxA+SW2s9tPHd7/Fnb/xX7V6K3HicLSbU3lh5KKv2&#10;bgt0YPEby2ytLu/dlPM9bSz5CXec1FuShrMTAm36ebEFqpdW0qNu01uZg6zSzArWQHtoQVxQshHx&#10;ylZE+G3DRAHq28WL2/IO071DayQ3W37ft7JIUtGQeNrQxzDVqWC4DmlvZrLZ3a1k3dor5miN6WM3&#10;xDl8VFuP/SRsTF1j9ax74rZ59q4jBfwzI7zGHramWXK7DoM5nKSiyUeUaH+8m2Vrt57rhVYeyKOi&#10;xnldCOSfQkTfVrqWMtqJmHxGmqqgyLX/AH7DW5l4XirGT1K1rt0c9xcwjZ5jBcXcUfholgwOhA6w&#10;COd47WXwiARZ7mYtksvi5bnmu0iDcK3LSRxZHHY3fXXEAGZwGzctjJNkdX44VRjSryQ2vNRB26oq&#10;cqKtpKg7Mhml+NpqozUyZY56aOMbmf8AVKLOgNUQeWKglaU8ME+UC/7rie6SQS06b22FJrGO4ksb&#10;lgVubjXpDEnS6ibNLx0UUDbpIo51iQiGztXsFcjm+4ZKqOeGp7D6umhye4s7X0ddXbdymQqquPBU&#10;MAiyNPXb0goeyM0+HdJY/u96UsO9tr0yvH1RBkKVoD72JQ1zp+ojKs5I/tDXQuACw1tpySZwGjH/&#10;ACTw3VDYRpsyz/u68Uw2kYZR9EgVZ5FqWSAtawJMNKgbYzW95JpHOLW+T0nZdxVS0CZv/SB1ZhYK&#10;nFZ7I1ldHRbvocRkDU5Crxqbhmzey8XVdw02dqcejRJuLCU0nemaR/tt+0MGMLTiiSGhkNwi0jka&#10;uqdRk01aox42eHigfvFzRbhPBz0qmsYhIlqdsnkka7tYQph2qRgFBfwfDupBt1FahWwlf+p8GZdl&#10;uHvyY+uT7hmbHyQTdi7AoGoMdhtu4ykm682VFW5Kuys/3VZs+HAbDkfr2mqMpDK0rbTxtTN0Pkjr&#10;qt35Ojyhmg97R2ZJYxOoPhooqKZJJ0EJ+lQ5pCpNi+WunWXUOtTW9rBdbfcyWM5H1V3M51LJVI40&#10;QTrNcVvi0NF1bhNGOarRQkOw209gsUnU6r3I9XTx1EnZfXEUGTmXGLST9e4PNUeSbbT1tfVzRUm5&#10;hjcHuSDZsqiQ0m86ml23tKQOvWP8VlFMot4rPGdNzGV8Q4ozDSig4VwEYrxUSEJb8Nv1kL0hksbe&#10;C7RJtsuUmjtAQQ0MLCS4lkAEktqzXMUVyWKyNYpJdbqRq5vFqryHqAdyw4qgDxdjdT0BosdS7hV6&#10;PbeVxqU+Oyc1Jt87rk3LT0dTu/8AheTSpMMu4vBJ8jXM6U1fQRYJJKg7WbSiP9Sg4tXVOfxldWuh&#10;mA8jOgO5M2JV8EV6UGwSS9nt22u6YOEhMZi21SWW2jkMIgVxYSEYkTa7l05KhUFtvuXvyY+nTI7m&#10;lh2/UwUvaWycJNjsvidsNjYNi9QYWgw82brxlaPbuKodu1B6Vo8vn6VQKbb2OqMj1dlXUVe+aqjy&#10;T6BSWQeCtLlECppNMaQwUhRSqrq4+DGWsZK6rtlkJHWrG1RdxuFl2macSztKtSzmVondPHYTUuJ/&#10;CPYNxuhHzPaaTDy5DcWaI3RQ+3N4bqxuSh3dsTsnYdPDjdq1x3lLmtsZ/p3ceFy2d6735Q0m9X3b&#10;vHEZXefaVJt7GfcZKixW0aCl6o2mlLT4yaSv26skkZNuXjyzyT2coEZRq4kXykUt3gySiMV/TRPA&#10;hIVIxJb16kzkwbVYbfFtW/ba0t4bmLwu60kXSslnOsH+Lulpt5vJAiNcz3H733APJcXJs91KlgHz&#10;OdlOZ3dHi9/Yrb2N2vsjZW4aTHZynfH9dY/PdhT/AMJzWyt+4vIVGU2Rjd+HF1Ldg5Ddu0quTFRC&#10;thpNoVsTyeCQulaOKKeMTotvp/sif0/1CGkqqnw3jZmSUGPRLLRY7Z0ClSL7GGe+vtsuZ9qupNx8&#10;YP8AWCPVeMlipig0TMv1cFzDHDcbcyXf1Fjtwklu97tblpEmV+3PVVu/qLbuHmny27oM9snd2wtj&#10;475Jb7wG8MnNsej2rm9o7H/uZvrMV+3N37v251DT7s3dTx1vlqMlS4fOR5SXD42qpaU+3ZCC0Eb1&#10;aPvJ8RtGlCjiNoZi2s+GjzL4gbUsGqsepFPSe0UQJd38Di3vALdPFs4GmEt1HcQTXMd9tscH0xS7&#10;uLaylNpPB4FxuzRJHdNBO4MHa+1srWVm2K/+M7fyVT29i9n7f2tuXL9gde5I0mA/vfidpbxxvbux&#10;o9l9k9m9ldO9V78rMjtjz0lRT7+2NW0sOaill+3p5Ba2huVuBL4SxTyUQEhdSHUiSKF8KSTwo5mM&#10;bKGEqAJMrorVLG9X2yXm1y2pupLvabUGd4ojM8VwiwXM1pMXF9ZWIvbzbY1vUkaCWzupTc7dLbTy&#10;Q+CsyoaNOlpNj/HmFtmVe6Ny7/3vg961mWx/XOC7S2HFgN5bs2BCdmfc9m9jZ3YG5uoN65vaFRt/&#10;deW2/tmuppqbKZmsObyzmlTuzfQXEe3HwxMW0atIEiLGzxqykzSF2h1x6XkhVFJuHdmkoDawgiPO&#10;ey33OkL3LbekXj+H48rWN3LdxW95cwzothai0h3JIbxpLWzv57iSMbVbWkMFoXdm23S5Go3ZBJjI&#10;d/bT6b3pjNy74xuG6n2zk8hl+t8Z1VUUezsd1j1RsJ6fdWcodo/HDvbtBv4lGMvX4ntQV0mKinmp&#10;IIXDq/VrPIFQ+E0bEoisxRVbw0Cqyu6rHI6o7ayLqIFBpVQekerYZtotXluo/r47mNUmvJoLeO5m&#10;miF7cS3E8M0FvLNe2lrNdQwLbRNsV7ItzKJJpWVWGHemxt3VhzXb+F6f63w+zXoJa7pyfae2uw81&#10;uXs0bd2n0tifjpWLvTKbfp+s5MHBhdz56ARZGq/gWIzuOqJ6KJkli9tNdWd0Yll0JaMVRo2VWLyB&#10;o4vBVXIQMA0mlPE/Tos2kZqtTaeYNgW8ktXuJuYo0luVvIZpIYra1eO7v/3tNLAsl00Mjw2ni3H0&#10;oFyrT7c8zHSehgydPisL2bvLL/x/vvEfxTL9TYPc/Z/beR6N7v7doMbldy5TNybZq5dx1W3+qs1s&#10;zf2a2niaGroTWVOwsPWYNKKnqPs3lpi4wLXDkxyJESmtnEEklKFpFfuACytGJCWb6dWQqWSoXpGu&#10;mHY9sga7sZrml01tHB+9LK1DVWK2ntmEDSmazju3tbUQxDd54rpJzFM0YmBoerVy82ycFV0XbHUi&#10;nH5DdOCyMW1tldW1KYzJrkV3XWbbrMtno8TDvzeOwchnVOfyu7aXGUmJqCKrrVqmoSKnUQ2viIkV&#10;byHxPFbVpAUag7krVaCZ01AM8tEQd1izsAOof5ibbpru8aHYtxhslsYfDNwzXLhGghQTLDKTLt8F&#10;14bNHa2Bmurl9UfNcdvC0jgWanPUQpMbW1XY/WdLDXbdr94pkMfhdz4g1MUM9dR0e4JN27KoZe46&#10;ClzNeQh3fR0T/ITJ1DtBuDHLgLTOoWRWepmUVUvgyipoO7VGPEA/4cR+8XOJUMVT0SS2Lpb6Y7WY&#10;stxHbd0W3OANTkwmG7cWIK11rtwb+psCrr266N9pj6ZqzchyP2uNG9OrI5MClLtNZpMJtKlSir6m&#10;kpqgbWyNJ15Q1PVuNFbBWs7bfx0j9C7iZzU76qqHLTTw+/CQMbhDKB8K0wvFydFI/wBAGuQiH6KT&#10;JuyshI6u9p9Ou1Tpazl3E0viEeLq8OCNTNrux+9HAFK3Fyi80WQ0xcvRT2SIw6qNwrUzSRUO6ula&#10;CnyORSnFBV4LE5VKqTbRLV9M+B319vsytjwgXXUxb/k/uTtWEL/onaqn8C+6xlXRh4serxB/Fkqo&#10;xpkpEQvHTKfBjFP3fqYU6euIjb3drS3u9P0Zz+l2pLM1SstmWvVkl4Cbb1/eN25b+uPgxMzMS/8A&#10;mY7vzOG+APfe6drdibBot10u2KLc9HlthwwUu+KLIjf2zqOHPba3BuqXHZLzuimObcWekpfkJzJT&#10;VVJ/d0yyezHbW8S822VJUIDyt+NjUlhqXx6DiMyv/uwrxURZ6BnOsEEHLnOdpNa3SyNbWkVGW2jT&#10;SojdoZf3WXYKFaqWltXk8qQYZjfakGi/D3r3bT0tBQ0/cHaEFFiqLcGMxdHDv3dMVJjcbu13k3Zj&#10;6Cmjyqw0dDumWRnyUMarHXuS04kPPsXCGEKiCFNKqygaRhW+NRjAb8QGG869Y8tu26tJcytulyZZ&#10;5oppGMshMk1vTwJXOqrSQUHgSNV4qfpleroemcVsXuf+XHvDKdU5TK97/M/YnTfeu9PkPtvePy37&#10;92D2B1T0F03ntv1uwtz9RdRxUuM6d7d2B1hsepq9w5XEVGZrK+lip6maLHLDSsTo28DatUKGqKhw&#10;PgU1Vf8ASqcqOAOQOtx7tusQjEW53C6LiWdaSuCJ7hSk8wIbE0yErLKKPIpKuzDHQffFr4zdtfJf&#10;pnafb2W/mBdr7A7h7g7Q+TuO6L64qcd2nu9N5dpfED49bR7uyW7N7dtU+/8AGY/ribM4PdFJgMVl&#10;jSZPKUtWVcwigjnnp7eHH4hl8NfFLh60FdYFA9eOsDAbiBitOk/1l59LFYi8lFilq9ssetvDW2kb&#10;XJbhK6RA797wgeGz9zKWz0Pu0f5fuZy25eqdkSfzTe2tu7+3Tv34n9FHEL1d25Pi9ndr/wAzbo89&#10;zdT7YxW5qLt1KfJ7HzdHFkKDsbLxxUb0jpDNT0GdFSUi0sMKBQsKADVSgApr+OmPx/j/AIvxV6em&#10;3Pc7gytPuVw7P9Pq1SO2r6Wn0uqrGv01B9PX+wp+lp6o2z/bPfG38nuLaWV7d7L82No4uuM5RR9h&#10;7oqcfU4HZ2VIx21ZAuWNNXbXwmToRLRUZDUkDorxIpAPuv01sYzD9PH4JjEZXSKFBkJSlNAOQvwj&#10;yHT3783r6xNxG8Xf7wW7e7WXxpPEW6kGl7kPq1C4de15wfFYYZiOr7v5BHZG/wDsL5W7hqd/b/3Z&#10;vrI5PaHybzdW2895dhbpyOQy0X8vn5cYf+LzY7Iy1u0spVLi1jpHq6+qiyqQLFBSh6dqnxbQ0vUI&#10;oHYVJGqpKlQCQBpbSMDUdQ4KKV68xd+W3jdmNtbzBIwfC8OJZBLI6oSfHi8R6yMsSeDIwLynxVir&#10;Yv8A7Pn2B05mPhT8V+rK+Ha+5cv8H+v+5d/9k9z9C979wdf5DZfZHRnTNBiNlbT6d+M+2Mzv3t3b&#10;m5k2PWVWT3Hl0jwucrchDkqpaOsgkhYkFqJpLyYzSeIk3+lNSkJ7XqNNNIIZeIxjj1IZ3p9qteXt&#10;u+ishDNtor2F1ISfcE0SWyalOsSktEzABws+qo0Mr87nd8/O/wDlOd+b27m2X250X310DkaPduyq&#10;mSh39RTdZb36i2Dtmv2p3XhRu7E7f371jsbtLaWMp8dX7lSpyVRVaDRtTxxYulnVkeNYXqqk0jQ1&#10;RRw0kMIkIopxUCoWmkGjVNcGR+l5s5eu5JrOyjvCtxcSyEkSh4zuNzG3fUle4xLcEl5B/ixQaNZs&#10;H+PXZm4u4PiN8Ve7tx7m7ag3fvv4h7F3BuLdGOrmjpzmNp9u9UTZ+vj7Jn25WV+MOGy+MlyYnWhq&#10;E69pKtq+ljyaqkCsywvbXN0sUsvYqBaAjBaD0rqJHaQf7YVDafI627cv39tmy393bbdrmednLPXU&#10;0Vtuzs0jdpSK3b9RFVQNuZhIn1LEgmfiwTYvsnJ0sFf2rT/xDdPflNR4pdoS6cnPu7qnqHJ1uDj2&#10;L9s0HbA3XDCuTXb1TV4yl354GzU9RjZaMUUqaOiLAfFmLBhU1bWtFt1ahGRpB7XBrGCIRgkhbdNN&#10;cSbsRY7bQx6TFRRHJql3hwNGoiYy0MkkJxPRrsujIImRuxKWWfH4qE57uKuji318St4VlLlZKrJy&#10;QpXYfY+16jedMzYOifbBzZo3xk+9oDPVZO0u25MZBBSLXSeQr4tkheWlYPLSuEtyBQV4YYL+BqPU&#10;8Or3QDWu+zuLBpHh3RgwfxZdOrd07ZMFtZ/RS70jxo62/hoF8VmrI0NXQbK2jX4XM96GfB9Qw4pc&#10;5DQVqrin2X8hetq+pxOS3dFjo6vBV/XtOihcRHR1X+i9EkqI6jLCNlbaqyWzstxKGKrXtP8AHb91&#10;PhYsOKg1lBodNcKA8D7jYJc2W2m2+qnf+0UAiKDeAS8h1sqWpGoHSTtbLWJbs6R0u5sHV1nau4aW&#10;lzHbtLFn90/ILDy4Z9hQvg9z1W4upeo8w+IXbyUbjtb+8UOOfI0uFlqcZFuaZZ8tLVUlRAtI9IlZ&#10;YxpeRe8EgFjSiwfCxHYAMhh/ZajDQgkil9JGBNFPtu3lltAqqyjS4luN4ejR+IRcePXxmti8YuUH&#10;1cjRFfCZq2KtXNi9uBt19uVs1Fu/4bbhNPVxy1NVSQHb2y8BS5yZ4sJRHbVPWS0X2NVumnlmqat4&#10;pNvy0UCUn3kl4dQuLIiWWv6ABUachYONaVDDLRHtT4iSTQV3JybLfV+ksXIj3VyWkMjrqfdY/GQ1&#10;wTmKG8Gp5V/xTwkjUTMnqmnWi2TszLPu/u3G1WL6qTEPuUfeY6aibYfe3XmQkoJN8DB1dTsOt6xZ&#10;HE1B/DsierJBLW0hzhQr7tAoCMVlk0BYx8JFdT2+QRhS5+ID+2opfTTpvc3WW+EMVht2Lm6ZxrOP&#10;Ctt21iWhIMNqCXDDG1t2x/Uscqihhkpey66i+/7UpGz2+O8drUmCfYy0lNlxvfqbrDPzbexm0Zqa&#10;rHZUm81x8mT/ALuV1XQQ7+aCXNZCqx9RQR0MuoKCFJBNNpElKhe4YgypJBUhsK1KqcD16veMhu7m&#10;B7TbTK1riN3UI5Eu7sviR5jm1qfEaAskdyoN1rjdTE0HbCGPbO2JqTe/a2jGbr+IW6gtXgancNTQ&#10;yU2D2Rtmm3ZQ00m3KKTasOTrKE4is3fG09dJ45duvSRUlEtdLeLF1aIZGGYcaTx/xc0b5Be4rUhG&#10;PiA6mICeco238wTmGykmMW5/qGYuwDNu0YlWRjqdmkrHHdKviXSj6Qxxxr47JWhWopth9e143v3F&#10;HJhumq6HIV9Pto7YraSvwXe2x58hiF3hDhMhW9XHrxgxixUMFX/ozJetxk2WaBUKeLSAWXxNaqtK&#10;IATVoNJArxYEjNDcL2sVBPRpuyC5uJWktbH6eS4kGszllP09tuurxJFAYfTPVtMStHtTf2P1ZJBX&#10;cE1NTdj72w1DujsSibK9h97Ur4qp2hHin3Od0dOdT11VjKrB0+3KmPsyPcyYU5SHGV1VR0m8qiCW&#10;vrJqSoooqWo341EMi3EhjEgOrz+G3wHOYqHCsoYxjtHbnr01iBuMKT7TZC9a3xF2lWaSbdium11m&#10;O6Nwq65UlljW6A+skMTgRM2bLmrFwm3MfV9hdsZJ6fLfDnc0FLUYdZJqGhp8Ls3acOdrMPS7dhTZ&#10;eOy1PRy4bIbvppJcjK6PgP4dFRUEddLeIFJrZVmkp/i9RpUCtIWKstSClDXwsgN+tXUaAvu6T7bv&#10;V1Jtlix/3asZRL4j017ogmjkbS0rByII7w/qSqPpGiWNPEZLVlSKfaWx6hN7dx4rH4rrWroZdzx4&#10;qPFVG35+ru8Ov8h/BP7/AA2pkMzsHJdUUjO8mDx1HkKfquKWaqxU+ceEIfRl9GbqeqxgjtzlodOk&#10;E0Vn4OCQZlpr04o5LHAZXiO27UIzNPVWmqDptd31mUg66W7A6H0kbVIG8AXJNHEzF0tZB2DnaRN3&#10;9k1C7h3v3hjIcG+xKGP+9mR3R1T1dmVw02zP4UcV2h/eynpjl0wdZlMZRb4mE2br6mhqqSOhl9Bq&#10;FuCskhOoVNKNpC2xPdWqUagFKj8Iwaje4Qp9RJHJtO36/pCVTX2NqfeSg8GpS5eVQZGSQxiRV+sk&#10;KzERsktnCWrkoop989t1EU27PiLuQHIbHpq+DEY8bP2Ftp9w5Q5HC4/F7Xoc3VRnFVO9IGmyFSIm&#10;261DT0lKlfLUrS8gi1yKCkFBopkfTkqadukV1GOtA36nxUHWmDHZr25htbJz4u6NJIZ/FkIc7uq3&#10;CVozU0lFuxpe4RfpWhWMa3wT5Oso9j9f5CTffblL4OnIqKo3fUYGPb7CbZffnX8L0eb3tQ7Ynz+2&#10;ZuumHjahoMdU0nW1PMZcWcpN6fflMmlv1ZDPpAB8jqa3Cmhx38CcNOorKI+AekgtZb9n/dtgLT6m&#10;ZmTxWGY7feGYGUVMa25q5jYFtrlJW1N2O5iz/O2XcEnxi+YWGxW4e38zmsx1v8l8Zj9ot1nJi5Ny&#10;T5zavSG4IMNT7JwWArzmaqvpcccqPJUCLIQLLuaoMVZB9gNRyMPo2W5kP6iVJHkBbL3E/CtRRZBX&#10;QB4dNIqN39itzHvcM+x2ZY2bCNUYEhmG9SAxjX/jMkqkymMlGuM3ZYXFIXIvu3CVXi29t+s7A7n3&#10;vHuPbG3+3MIu1dkde71FdW7c6Kr6qn3NWZTeGxcFU9i7kapAxmV3rFVR6MRg6fD4SlqMhiw9QE76&#10;KOWf926JFBQggIjB/Et0ItvCJJKyEFnii/SdtIMiu3bkByzMtnt7c4QTWk901yp8WW7nj+iFvu98&#10;G3Rr1EiEM0Ecsa2V9fj66yhEtwbOWGImQtWakwW6clW0FD2Dj9mbflxm/eq6TtbMx7xodvbn677C&#10;bB7Xrdo9m7731h94/wAJ6c3d2bNQR4ibPYt+0Mrl0zNPmc1AKRYAnE0n0134l0IkYyxCYpI7Ahcp&#10;9RGAVjSPxBNGkOi1i7EaZ6sojtNp2797crpZctm+kh+h3B9tju7K3tXjlnRork7bcP4Vxd3l1Fay&#10;7ddXG4xT7zuBWW4h2+yeNJ4kGb3P3Rnt15Vd9VW4k7U6Wy0Oa7c+TW68TlexdvVWyNsf3J3DBtjr&#10;7pSXJbnyue2H/cmrTHbTyQw+XlgWaow9LX0bLGhXJNbR3BtorotPLEw0yOtHjZymtGZ3WjWoUQSS&#10;f6CpjCo+g9D+Dbd7udtt9wOwqljt24wyJ4EMviW95DEk8cVxbJa2k0Zh3x5n3aKzB1bjPHdC5ure&#10;KVeu9v4rrPO7h2zvDYnTna2N2Jtmr2i28esOu5d5Z7sPq/B6tt0NR2LvjsXtrb9DS/IndHX/AGLL&#10;RVmGOOwu4ZqPa4xmJ3GxpKKKtc0u5oJhYXRjWBEVR4caCkchCao4JGVo0cNOyIsjzgxOWiNUxHmz&#10;2+/WkXNewC/fdJb2WSRrvcLlvEv7JHuvDu9ytY7mOa7tJI9tinmlto9quUv4Eg3EywXBYD7vSOi2&#10;jQUvZu0cvjdjSZ7aPcHXndHaCPht50/yT31s7fuN3puveXx+6wzudrutejNxbn3DgcbuLFUOCxkW&#10;Khpo6jF5vHwieOlqXyI4Hjt57MrG2qNqpI8kjmbvjit9BkUS6nQl2VZZ6GMhSwYjinvt3in3Sy35&#10;Lnc08G/iYTwwQWlvHYNBb31/uizpZ3c+3tbW8zG0jupLHbvEjulaSNHjADJ7l7Dhp900u5ti7Ux+&#10;WoO5t/dr4fM4TC786X3ft7sLc+8MZuPeGzdhb+2BlNvz72h6v3nHFWbSnrZ8zs3b+YytRkv4fR48&#10;0cbIhfT3FtJcxIjEeKBo1RiRnEYmAKtHHIviIpVYImk8dmgQFGZyMpOWtsst423Zmmu0juTZM63s&#10;ttetGsbXbbd4sM0V7dxSizupEuJdwvoLU7ZBHul4iSxJDEJm2sxDXZmLfdHtnAbWm7M6/wAvkx17&#10;tOh3t0d1l1rj8hWUu099bHzW5qao3lubP5TtOqo6bESVex4KHa+XrWbHZCXH4aGepkff6VYbjQJn&#10;dVdArKVSNYlue3TKCV11WWSyldY31a4ZEII6D1t+9Lq/2GW/fa4LZ57S8urlbqO5vbuS9uNnjMhk&#10;s5EVjbyI1nZ802sU15arE1rfWd1DNHKTgfy6NxQ57qTfeMxu8N64gJ8lfkJmX6/xvSe06XH4Q9hQ&#10;fIar2/SbewmEVuusbjN509BJFFhdhZLJ7Q3RHSw4zJ1dFT0qySjUzxNcztHOhXTqYqigKUjkQtqq&#10;W7DVfEFXT+yVWAJ6xrfZ91strtP3hsM/i/UmJDNdSuzJcX9pcRRPasiQlZ43Wb6Jittcl1uzJG7B&#10;RZzjNy/7+TY2bpO2t61cFbL8Zso2fMWSmnr5K/BdoYqlzVT27JsUdg7j/jBrv4dU5iXFUdfUWXBv&#10;TJi6+rq4q/UgQXsfjlnUZGkHRiViArYApQ0UkIO8EsKG72Mf1WzySbZbIshmdX+odRIAdtiBedCZ&#10;HJb9GOWVFa5J+kmWOELKqaqaqox2w+ysKN/75j+46h7NklxMXUmBxNRFlNk97b5lqWHWmNx1bs6p&#10;rdmUuQidJjkh/cCmqIq/FDIVGRqoaf0xTwpAbmQxNE5Bp5s8opxp+pwH+/v9GKUyn2qwX62yf9x2&#10;ibjHe2yaDKVCRwwbY8qBFNFFuKuQhK2JP+J/UFm8NTbqyVdUS5iGk7L3zU09N2V8k8dSUOO2dT7o&#10;FOc31vvbJLhIMJm9u4zD7a+9TTWR4ejlrcXv0KmZzFTQ1lRJRhwspupUNzJoKTN6L2icEk/EGU4D&#10;0JUVjUaaMUdnbkbPYXD7RZuxl25GbUXkCyvtbrGItSBluI+5rZ2WGdR9TLIkw8JJr5OtxW8tp5tO&#10;4N208WU3X8es1/Gmo6kHclHmtkdsbXXLt2kNpDeWXXcM6ihmy9Rj6TI7k8Ue362GlxDmsWpkYLOR&#10;dyCYOAe1QRTxyV010qKEsVBIj/tELMWXpUILee62jTsFu0LwyFWa4YK5Mm0hJVuKeJMyuBCjyxo1&#10;zq+luPBhQSgP2r6uk2p2Di5u190UdQ/V2/ZYsRB1xhMPHhKPZXdW/wCoqqMbBx2FqdnU1Z1uBfzU&#10;Nc69cIy1O20zE9VUhdXcy0LSXhCMkh4Ag62mAKjyLcD+GalZNOkVUbRti/U2sS8t2zSRXlorBpyt&#10;Fhg2rxF1hz+nBq1Hu07c5K2njKx0KzcddWVVBlKSfs/d0dTS9ifJ3ENPR9a43N5jxZjr7e+exW24&#10;6PLYWFttfxWKNMrDhqV6jGbmWOPL5GopskzUfty6YiafxLkhiJmycUCTrq1Crmgx4pAkA/SCmOrd&#10;E+0WqPtuzvBs8MlZLCENqrV2m2t/BaF5EjPir3fRhvpnI+teZJgIhOk3FVx9gbNqou296QU+aynx&#10;8ykFXS4qTHnPpuPbHbWCqMnV9lRbR/v/ALhnytTTHHHNZSgx+Q3G0SYasjo8VPLXDQndhcslxIzD&#10;SSdCgg0nJGkGgFODVJUUdQXGnozFhDFPt8h2e0GqrAi5kkD0bZ0V/qW/UlDmqRytEklw1bOVI7cC&#10;YJWOeppth75xh7J3zRZCi6p36JsZN17Qba/gsOze9exEBj2Zi8XV7UV9gw1R8Ei1kqbGd/PhRkpq&#10;2QI1eMsaahO4VkNKiurW85FWFcmvxH+3HdLobHT+y26G7EcuzWbTpcwJpEmkp4FttRdVTUFjSHjI&#10;qN/uqf8A3CNwrvoft81eQyq5mGp7R3mKJeyfkvhJ2rtkY3Pz01fktjb23YNrQY3L4vD0+IwO44Cc&#10;lPt6nn/h29T48pl6ulq5Go/am6dxdTq07hNMhPyCrPkEElghJ78PGaBFZat0V7bb2cu2bJNFs0Mj&#10;k7fGdJyzTSbTqRo2ZVLzRx/7iqWtriIG8mlhlPghvrtwTf382vlj3RvqYV2U+O2d/vQozgavpc5t&#10;vtfbS5jJd2Umyn7B3VR19RKuOO4cpiKLN5Z0i23PTU+Iqpq9GXeltdA3DtIiEGigkVNwTQMQoFO4&#10;rUlT3CrUBMUtreKTaZDsVnFZu7OgFy+hwW2iNHEuku2pqxeK0aG6/wBxZfCgAlWBST1q7B33ijvz&#10;fmPNL112BR0+BHW+3aWloo9r9274nqvtusKPHVe0mpNjeqdKanrmi68V1qsMMpUZOsjp/SOfpi63&#10;DaSkuaYYl56H1q44k/2tNLUCitLDblbcDb/ua1e4Se1DRmVqosNvtRdRGGKKLdzUd5G3sSbUzCul&#10;X5qvqtwVVcIeyd55bwd0/JbGQmLrDBbsipl3B1jvTLQ4eHb+QxtJR41s0J0qRiKV6qm32GTJZqXH&#10;1VQ1KnrhgtxdI9wy5kcYI7VScE1Ge0kKGpqhrpUEGvSPboxLtW0GPY7ZvEhs42Ik1MzyXG1SIhjc&#10;qIzOAzmMn6W7H+MzSxzVjX5xn8wjKQ5v5y/LPLwZw7mjyXfvZtb/AHibc+X3rJnXqN05CSXLzbuz&#10;+D2xnNyz5GVjNJXVmOoaqpdzJLBE7FAMINXgQazVtC1xpzQeWafZXrH/AHIIu5bksWgRC5lACtrU&#10;DxGoFeg1ADAamaV6M/8Ayf8AsObrbvruLKUvxp7t+SVbuH43br2TjV+OvWXX/bncfSOR3F2T1QYO&#10;8tl7M7M677P2rU1+DioZMEZpcbHIi7hKR1dLJIsnt4V8ukRpTPDoY634v9Wv/NI+eXW/yH3pR/Lb&#10;a3x16w+ZPc+W3F1vldvdMUfbe8Oh+ndydi4jB5CXryjzO3NlVMG48QuM3FRYIVVPT1lJWQUdRIoj&#10;qTrr3R/+nf5c/wDLt3zvPreTcPQ/YJ238tOwPhdtTaW38P8AInN4yf424j5Qfy+Mn8ot61G08tXb&#10;fy0/YuZ2n2JinTAtuRZqZMbItLkI6ub/ACn37r1R1Rf87+t+ktpSfE/sjojr3KdS7Z+R/wATtu90&#10;bg6yruwMj2bQbR3lS90d49M5ZNubqzmPx+4pcLuKi6gpMw1LX+eaiyGQqoIpWpUpwvuvdI/+XtRt&#10;X/Ob4k0iU9dUyTfILq0RRYzalDvjJiZN2Y2SGbG7TydXQ0GbyFNKgkhillCiVFazFQpSX5Isb0gk&#10;UhfhSvwnhXFfTo+5VUNzRyyrRJIDuNsNLgsjVnQaXUFSUbg+R2k56+uH/I1rlyn8tnqfJJmKncS1&#10;/bfzAql3BW7qrN9VucEvzF76IytbvbI4jAV+7Kut/XJXzUFFJO5JMKfT2pQUihH9BfLT+EfhFQPs&#10;GB0U3ja7/c21A1u58hzIP7Z+EhAMg9HIBcUYgE9W4e7dJ+ve/de697917r3v3Xuve/de697917r/&#10;1t/j37r3Xvfuvde9+691737r3Xvfuvde9+691Wr/ADkBq/lV/wAwFNJfX8Vu3owipFK0hfatcgjE&#10;FSRSVJkLafFORTy30SkRsxHsZrwp/q/1HHr1qtCp9GH+EefEfaO4cV7gOtWTsj4D/CzuTtzNb67N&#10;676v3N2ZvfEUvXe46nbePqNrU+Qz9FFt6eWqqeudtb52r1ke4MbhsfSQ09JVtS9UUFDAJMXlavJQ&#10;xewPDeXltbvBBdBWDKmkKNSsckKpHgrLw/S1ixVf7OUt29ZU7lyzy/ve72e8bvy684+mlneWWVvD&#10;mhKmNHlnVm3F7QNqJv1t35qmlP8AjdjHCfFMXvv42bf7u6+6V+N2M7E6h2J8Oett8bW3z2p17s/b&#10;O64s5v3ZnSdO+O2B19g+wZaal7FzHXW056QQ53KbwpZOxqeOaOl2xR1eOpCKx+DcIYllneUNeyu+&#10;nS0oixhpGLBZGEdKHUnjrlLZHjK1I925Q3W9m2varbb2g5asra1E3jxWL3up3Lw2kccTz2SNeBta&#10;LBcfuueTRcb5c2t0JAhzaXsCnFKksm/NiYF8dt3cWXqQuxqbbVLth911VPSjN0MO0Nt5Dce167dM&#10;ORWmOQwAqNxb2gT7bsCmoaZ2cFsk/hxQsbpAREWJLSgDX+KqqZEDVFJIgbiaum8VFJIH1ttclxf3&#10;8R5fmcy3whCCLbpGl+mBIt/ClnFjdm30MxtNwePaNrYGXlu4uZlhV+NVn6igoq/Dxb26xMlLS4TZ&#10;MeLHU+xkrTjKmerq6zaD7XloW2ZR4mDGlahtjCRuhqZDJXDItmgULspkjmMRlTWpRKU7gCQStKaA&#10;f+ELXbj8UkgkA6L9uhhubSK/NjNplFzch1kUozKroJ/E1fUyBSdLbxIqc5qKW9paNZM7BsbsWmSX&#10;LSpv/peoir6+kzcGUOGyGYoaybbMdPTU00mX3LtpOxd50GHjp446ar3IsW9NpGMR9bRVlKiA1Scf&#10;VMPHRgZTkNIa6FPAsut9HmJaSQ5/d/iLXpyfaZl2VSuzXaSR2KggxWMfh/USrSsNvM1tbC5rVRt3&#10;iWu5k15xNq4U9S4t/wBOsC1jdn9cUabfrMlk5c0uC3FQyYmn3LLNR1damf2LtSq7TxeU3PM6wS7r&#10;xcDdu7gJFJvWlpcaHmTUV0ATIbmPtR3qTOBkgByyIZtJ4CYA37ntuEEQB6UX2zTylraPl26ZZ7m1&#10;tjEIdqdmMaNI0CwXNwu3lox+oNulkHKdqAZ9mupNwZozFl3YY8VHStv/AKwozDi59lxCPr7ZWExU&#10;cuREFUNlJhNo4mu69xMWaQRzDYdBO3Tu5ZWNRubIw5N5FG4ZdRkQzIG7F0gUyxY6fDUfT1f4lgDf&#10;RSDvuXWYkdI9ytDAtjcx7VOYvFuZ1kdtZAt1iQ3DXkjDeP8AFqmOXdWhPM1kaW2y21xtyRydYqre&#10;Es9LMlF2VtWpyGdpcdLJDB17tnJy5+XZweURZHD7jw8GL3dBtWOjZIcVvBsZhNiPGsuwJK6RIUeq&#10;S60lVbgMdRFO5q+Gi1osgVG8PzEhAg/5Z/iUA6cu7CSzu7Nm2ySNFj7XcQwFDdzyhW8axeW4h+s+&#10;FGs1kfeP+dvFkXdhjzHYU0ODXIL2xsinnjztDukSnZ1HJSyVeTFNi5t9LuqHakm8DmKiOf7b+/cy&#10;HumSWRaaux64qOWdbm5CxRSC8UDUZNWqUgAuy+IXKiZQfh+oQHcGPbNGsfd1aHaXfdLyz/q3Kf0k&#10;tPDMNgGJSCOf6H6dZ/3dKyCsh2a7kXlGFB4u230l7+kQz7E31Q4/q6qxtfvzY0UKVu5sZR4St6N2&#10;/kqt5aN6nOZDbWyuvuvcLmdjw5zK09H9/mNubWXJbHrsd58ruGphy7rEqa5nEdpHqmGojSoAYmpC&#10;kxqkamjsO7wYQ1nKpL3TCTAO9g2q7u+YpblNqb6dHM80rSwhQkbyxrdTXN5IjPBC/wChHul+0HMd&#10;jKFttjt5bICRis9w9q7nzHcmz+xd4U/UOxIMbtzqvfmOlp8Cu6OosnkNhNT7Botz7d7D2dS7x3f3&#10;DHi6qj8e09xYyk+3xO3ZarEjbtcVpbkc91JPdpPL4RB0yKVYaD4JZPEWQai/gHWFmYr4ZLQW8cq6&#10;CZM2rYrDa+XLnaLU3zTDx7WUPGy3MbbkkU/0k1lKYIrZt0QQPcbZFFN9XH4e67te2DrLGoUYGu3n&#10;vKu3tt7+NSxz11ZkN0bd7Z2ZtSfeWY2tPvqXd25k3Lubqvq3c61Q21BkZ6XdXX27Kxo8vtnN+THV&#10;NLpyBx8aS0S4mM1uqs6agyyKrlu+pVzFG2uIyPR4XkMTwzDwlABK9CPfrzZ9u/dm8zTRW9yqvbzW&#10;tzLbLBS00JNax3t3EtrfrZ26va7hb2q31ruW3Ot9OzyxxzdCD1vuTsap292pVYKopu0G3F2d1FtX&#10;uKi2t1The0ti5rGds0vV+148nsXtCs2fW4vCfIntnd+26naJpd2Y7xVEmbLyrTlI5I3opr+OK6VC&#10;rjXGkqgFgUdYgdBKaSzMWhSOSPXKZH761PRNe7bytJuGwy7hFc25FrezWEsrCGRJ7Wa/kCzRLcNP&#10;FbQxLBuV3dWV4YdtFnahYNBROuOBz567bsaFNuUGzew8ZvzO713/ALj6d7Grdvd54DsLF5nuDCbG&#10;h212bRbawPVWKzvX2dqd37gx9TTVMm1uzsRiYaPKy081LDOHo5ZLe6mDxabpZTrcM5dpi0ioI5Bp&#10;QEPVYGJ8KeKIRT1KBukl/ZWm67Nt7JuH1G0y7fH9NFJBbC2j21I7Sa4e6tHM1yQ1sVm3KKNFv9q3&#10;C/a+2sIty0fT4es9pbVxeOnzfxz3ZQTdlZ3q/r2HOVO0uy+huvd4ZffdJPmd2b93huPrvHbzfanR&#10;3yE2f1lQ1k/XC4bKYs9iU89VHC9JXhI7qrJBBay2hEToscYYSokyOCKAJGyssoio0CRswmYmNjFU&#10;dMtKt1uu4b/Z73G88F1Pf3DQy2d3d7fPbMjySPLcXcU8M1hLfM0O6XV3DC+2okV1Ct6qy9B7V9rx&#10;Z7Zzb57eyPYuEo949jVG9IqLa2H29tbqOv2nDg9s7BytV17jMxtfr7a2wN64/bezIcBJunauCO1q&#10;zMGkxeapJZKx8zGle/haNJpmKJ4pZQdIGldKuUciJFlKgqXhj8PSI45gX7ujq25S3W3uZtssI457&#10;j6FYpZKzyuLmUzSQLcQxPf3UtiksqTRWm53X1ayyXl3t0yWrLAZNQ/YXUNTFXZbe/T/UnbvVHV+B&#10;xuFx23d19V5HL9kzZHaMowG0sx3Jm925Pdea7k2bsKDOZLdOXyFPVQ7eyeTxeGoY3qJYE96dJo1d&#10;5LmOGSKJQwQKilQlQQa+IXEStVqmXx2RFUKadO213bXLLa2WwX257Xf3k7wyXJluZIpjdlZlMWkW&#10;Yt5L6SHw4lWOy/dsU9xNMZRrDjgMfhNp9hVORhrR3xhMZsqhzfXeB33jKje8/W3XHWqY/ZNBh8JQ&#10;9y4Kv63r6jC0m56mmoo9z4XBY2DJIkOaMVdkqWtGxa67tnmBuJRHHTxBrpoAjGoOGVWIlQACNYEV&#10;D49C4fpFJvptdht4Npu12mwa9ufFa0c2yyic/WVie3lhnnjR7O4mMr3k26zTXCfusTRWsluxlept&#10;45TbGzut2zkfT2y8L2Lt3CZHr3B7t2jhq6v3z1/Qytu3Z+e21t/fseYocAlZhK18nS7E3/larJ7L&#10;NRVVm0auVlWCM9tfEiMSSCONnZQq6i1FCa1ZRKO6NArN4EpPgr32TO4IEZb5bWt21621rfXS2sM8&#10;ks3hJHWea5aKYSvZkCC5uGmigO47dGg3SYGDmaG2t3RnMlU78FLURZebtXrSqmjrX31TZx9tZegz&#10;EGP3DC1HLuql3btPa9T2W+OyJ/yVt70dNL3RUxBaTN0MOEBqCYpI6/qeOjEq0mqsq1BoBJWNfEKU&#10;OkXAH7wYUEqBCx6CM+3mZZLUbDcQxLLBZfThNulVXjMjtamK7mFqJyQ052dnHJsEhdtuunuViQp5&#10;d4wR0iJ/ffqLD+XFT7RqsbjNn7WocVTZDPf7kJtrw4TYWEqNgYmk3mAJ6valBM3Tu7NX3e7K6lyL&#10;yRe6xSENPHrQUAXSFpTWzEKUjBtwW8o1b6SYd146PXpy9tH8GxnazuHRnlnMrMWL+BFEjTi5uWG7&#10;SC3qA19PEOYttqIeXre5tVUh2yG+Z5IJPuN7dSLVZHGQ0sUOR2Fgp5qxdleOmNDV0+79unau6Mfg&#10;atf+LPvB6XbO2PHGnXU1bNFTqa/UHwnQyRFi4TgTUqg7Qrr4LFOJEhEEQxYM7aauDbAl7GRtt6kc&#10;dq9yQrQRiLxp3HjGS1lF/FHOAAJbBJN03I1fmyCCNpKA78gtobL+TfUHYfR3Z3YHW39w+xo8Tlt4&#10;5PaeHZ97hIsniK6DL0uZzGw85k5o48pj44587kaCq74ahMlDPjJMPI0ofhumUwXAkhLIXcFvGZeJ&#10;XUwkUyMgFR4gU7kG7Wj8LPRdumxw3Ue57PLYblHBcx2tsVi/d0E9ViSdYYXtJ1tIrhiAwsmnj5K8&#10;P9SC8F+GjFTc38ib+XZGJYJu2e/6Roq2kw9EF31sGuzNRW1zSfdplFo+sZtsZDKsAVwa4GtyGMhk&#10;jMO5qvCVCSQha2/XCqX/AEQgUcQ5ILCtG01BLf6E0eqMcLl4TUdBSH2l2aa4Nsq7m0xnlA0vahGi&#10;hk0eJCJCkkaQn/koperBeNltktdzjKuTZ4X+V/8AHvYfT+c6B2r8qO79m9e7noMx1Nu+HaFP8d8D&#10;2dntjZXLUG+t0dM1nflX0Rt7cuZ2zuTd1PTZHcOKyO5Y9gSmAQ4vLZMf5A7p3q4Ezxkw6RIEoA1a&#10;0+EFgF8UZL6mFvT+ymkeiEuj9r9qO2xXXgbks7WT3OuRoRHpDECV442kmWwkIEdqIopN41kncdvs&#10;oAZlYth/ywOgOo8b1piNh/Lf5B7NwnV1d3F2Lsai2z2BtKuwW2tyd27SwXT3cG5MNFnfj9BvLG7R&#10;3d17gsbjM/T5KgO94TSlsJhamFvvZdR75cyUqbatHNR4wU6anUAVEgiX/RA6i51f2ULp3dO3ntVs&#10;kAbw497/ALSBCrPtxmTxSg8J2SZ7N76Vq/SyW88myCLF9uNtc1hCl/4bk6mxu76LdVD8z/lDSbn2&#10;Tuf4v94Y7cU+4+uy2D7J+LGwJ+sPi/vDIY7/AEDZCaWq6t2TkDSbQWgp8l91TSId4RYqQSNFUb/c&#10;FJSTb1WMNUiXzIALBVbtetYtGpjj6kQZ6ff2h2gXVlCkO9sktzJFRJLDU4jDOywmWWJVlg06b9rl&#10;obegb9yybmdJYuOV/kMfALObpzc2Y7m+SVRkchuuqo8hMm7usZNwVmSNTTZTMUkkEvXlNtyHsGdq&#10;qWTIVE1bT7Bo6TyNR56uqY/D73+/Lk6qiIHWFoA2sVzpoT4fjeZOsWqjhOzVAbX2r2dTGUW/KG2e&#10;YO0kJgIXtWfUF+sO2k/Cv0p36SUd20xQFZGHv4ifBT4+/CX5G9Pf6At97z3bD3Ht35sfx2g3PunO&#10;Z3bU9Lsj+X78sqfGZTZOITrvr/7yhjqcvLTVs266fGZxKklcZST42aSvcx2q+k3CYGRomwaCPxQp&#10;owXAdVJ9CXCsGqIw0Z19BDnzlO05Ss40tLa9ibxY9TXX0BnRjC0mlpLSWVY9X9pEtu88Jh0G7kgv&#10;EFsBA6i+LPSPyB6a+JmczrfI7rnus/HjB7V2Z3N0FuXdfU/c8WOzfxM+PueoMPs7PYrNSQ9mYfeo&#10;zmTrKHDVCUce+oa3JZmN8RD5qOVDJPJBcz0RmQzipbK0CwdxYg6Quoqp8hQU6P7PbrbcuX9pBubO&#10;1lh23Qojf6eQNJJucjJFCp/WlkSINNCzDxAWl8RR+mz32b8cew9x/Dfefxb+M26+4amv7q318cl3&#10;t2j8oO4d9dkVPTO0u7OvNnbW312njMfl5a3cE9XnsnjpNt4yahmipahJq2jWmgegFXUswMrz2/1C&#10;ypEBEAqJoBakVFKhjpCnSfDNdKgHURQdHG5wXsG27guzyWk17IdwkkluJvHnSFH3FZJkleNC7zRq&#10;8Md0oUzTu0XgozGUmq2JgMH1Z0z0Z11ter77xe3OvvjHtXYuOz9Rm6nFrt7GdUd19YYyNN0b1gSe&#10;m2vuLbc1GampjShnPWklRPUq+Yjj8TN6pzNNJKJ1dgnaoAFWaGulSa954DjOOBQgnpb4EFnYbbYW&#10;rbXJYwXUwSSSTW5WK33XMs2kazahlc9tNpkAelzq0qMtClK3Y+ap2o+8Y6TPbv75oIsBlaGtxf8A&#10;e+u3F1p1ZnZsIdsVW4Z5t/Lu+GjORTbkVTj33xLDLm0qsW8Io5Wo6qkFXn0iQZLFSKrbgnXWihfg&#10;D0IT+yIZjq6dvHBudyRrba0Yw0KhA0b6pd4k0eApBmeUHx3h1o10B9UXiVfB6R+yXxtTSYeSoHdt&#10;XSUu+viFnKinyOeyuQixv8c2xtDbKb0mgqauGbamM3RHSthJN3Garly4p5ttvjYGpf4nPeNP1LIn&#10;xhpMGQCBhbfBGrFPiK5KYkJYVXq13dE2PMMkNzthMse6GrFHk723ZVlDqoBLf2cV4tBKh+jEaEeL&#10;02VVJSJt7aFXWv3gwoekIiMrUZzcENXhqbYvfXWFauPqd90deYtrTdTY+DXDi3o6qo6wi833U2bR&#10;GRvRlm1gtMziNRSpJy1vQIoNe8DArSYfwdXDRq+3rA+1JXcJW1nQEIii3hlM8hFAbVidTBB+6ZSr&#10;/wCNVA6FKrghHZe4qCOm71ByeU+Q2Mkw1FiKmnpN4UmZ6w6oz8eAi2yu5kl7Xpd9GifIjAxVOI/v&#10;nNSzZmOpx/2v2k2ogPBUeLPp1A1DkaRpgBqTUIFwuvIjJ8LSxJbpPeujzyOqbaCIX7XhDI7PPu5C&#10;mKqmV5wWkaIMjXaqLvxIlHg9MWx3glwu1QarvNp8bu74b7opo6zdk1XlsdJlcFsqhjz1RQT1MVPh&#10;qWeak/g1XuqSSenrkpHwH2Uc1G1dPdA3jWSkyoxeBaCoVgFt6qwYmlOJQ1ocknpy5kpacxmVrCUt&#10;FubdzK8gfVuieOsiqD3hjFFdsNNwK2aRL/ahKTNSUGz9hZcZXvyhGO6yhxq5uDc2QGOoKzr7uvYF&#10;bHhMrvlKuWn2pkup3laojpXpKluqYmkmqJc3o8Z9EJgkzMZ9I0LUgqGLG37eJqZM0AxOozppmm4/&#10;SiaG0X916VmmYqCqlYli3fSZmpVIrTtqDU7XLRnW5DUVRzVOPoOxc7hKc9wpT7p3N3jiRhVx+Zpq&#10;bceS3R1b1Vuiv25X7PbMVR7RbdsVEMx/dSnrcSu/Ghlzi1uONG1FLSFm8Fi0k7I0oq1TqGICTJQ9&#10;oQqACuFAoPUqrtPGvkEsO1Ax2hBjKqI5Kybw2iKE/wBvJcajK0NV8ZdVzqSoi6bdiyIMZtWWPK94&#10;zRybt+G+cgapyGT3Nl0Ws2xsDCnd+TjjrNO2qbJVMhxtTu2OSqWsSll27PQRfZPkZbRovjWkeqXw&#10;yIR6K2bc6KVOP9EZSe00eprTpm9uJJtu5hkI29pSdydmLrK6GV91j8VH0rrLsPBju1CtcKPpPBi0&#10;iQpOLIpHsPrqM7i7no6fC9Ty46r3VV5Kv28lLU7V+QvVyy0eU3zCcnU7ErNgMrmbGUuNySdXKprq&#10;WXN6BE3o9ETsGklAAAFagmrQVrmmqQmi0xNUatHTt6TOzSRwbWQZpG7WUqjQW+7nQGCAabMd6gg/&#10;ulyy/wCMkg9CZTIabsncFLU5/uekyGS3f8hsNSY59q5bbMuepM/1L1HkKbEUm2KeoyNP2TNu+WgO&#10;VjxlXWYun3yaefNNNj5celHNSIMI0pdTIFcHUTlQEtwDqB/TVfgLAMVBKKOB6rdNA9+YP3XtzySQ&#10;uoiwY3Zpt2YobY1F2ZFImkjMkSTgC4MiGsfQfdfVVbU4fb9JSbv7trYWzHwq3LUNUTZTI1dBT/3c&#10;2JtOh3LW07wUk21qHJ1lM2Lfe6NPV1wR9tPjUho1yEvrcu8sCapgoW2AWhAJ0wkrpJqT+PwlyoIm&#10;LGpXpPuTqm1btN9NYSXTSbodWtZJVBbdk8aJgoILU8IXigvKq/R+EEAmLDJnqobN683IN4d246Gg&#10;6uekq9xSDI0EuCfY/wAhuvIKnbNduaF8hkNhL1O1pI6SLH10PVlMs81NUZsIYzaOR9LSGWXVoGBU&#10;5Z4aGlanxSO1gQbgVLBKdLLpLWFjA1lttDcSsxLBKiK33Z3WWQIQogc+LJGFZtoehQ3RORhnepou&#10;xNwY2TJdxzx7h3f8h8fR4ODB19BS5ml3L1h1DnqOlo9tQ5BaPsmPd1IZskuEerx9NvKqjfL1FRQS&#10;032L1QulqT4klRIM1oVOm3Fa17AMjUa6MLQgk9MSqk17MTZbcXNmR4bIjrKxk3d3TwTi6aY0kkiL&#10;RNcxr9WzRFViZLbJiWsx+GpKrcXd24Fx27/iBmaeSsxU+ZmxRzO0tgbbh3K1LVVcGPoDlJ6VMRUb&#10;kmeWonZJsCaLwwCveoRkuoYnabwQsHaQVTUfAJAAJIqBqMJNVP6pcg6ReW4E207rfJbbYXlm3RxI&#10;riWUpJ+9Yw4chalzqij3ClZowtj9NGqeMyWOU/hmydgZ47u7bx1PB0zQ0NPnZ5K6ihp12J8jer6S&#10;WOv7HkpsjXbeqOtZ5VvioMbUHqppnipKjOO+tbozKjujzBNIoK5y0ArSufF4UFDMMVXqsyq1ysMt&#10;vtbAXMrPKrgAiGHdiyyMq9iwFiVZlf8AdsmY1uVNCgflh2TleruoPlZv7HZ7to7g2VtL5WbtxGKy&#10;9NldgrVVeLwHx4z8uNzO36ebJ1VTiKmI/wASTzVUFRUiQbiDrOpxftlY/HggjFxOAXjqwyQQbUDJ&#10;J0haUBNSvwAECvS97ttq3K4vRs21lkspHEUh0CesW+y0QICJnm1LPIhMaXDKLhmTVoFQXY23pN+4&#10;Lrvbu3ty1WLh7U7IxtLuHeXYtJ2P30vXXWvReYfdFBg5d+Utfh6fcNHv3eO46Gq3BQ7UxVDDt5Xp&#10;4vv5pBdAncqsN19RdWZUIxQKIW1qPBRFSUROzvHKpZwiDwGjfxJirYGRGxXsk+zXFhtXMlo9/Kn1&#10;bXY3G3FrKw3C6uJLy1fdLWC1tbrbJI0s3uruQ7jHeRra7YlxB3h73ru/BZZ6jcWZXtvbfTnd29Mv&#10;ufHUO79rxUWMzWx6/t7DbK2lmdi9kR4fDZXtbfMfZmOod6YJs7jKOhn2dkjHJ562mo632yzPEljI&#10;QIsApKDqZRGTJGFZkWJxF4jNAYwkCyIySlmkAD+32H1Uu92FvcJeSCbwptvZPBWSe+QWt6s0ayXV&#10;1bndFtQu6C8e+3e4tLmG+2/wIrRnYNKXA0u1d/zbeymd3FvXvmn31BQ0m0eu+zdubj3P2x3fsitr&#10;pOnt4ZzaO4MRG25us8VFFPTY2lgzGYTNbNJr5mnqPLTFPHbut1KqTK0h1AoxVo3liYoJKa42ih1I&#10;pkmCvJHNL4Shl09H1xulnc7HaodoaPbRHAyXcUEv1UNlfQfUiwE3gXQvrzwLmVbbbTcQ2Vxt1gNz&#10;uDFKkyxj5g8xu6hr9s7+21vTvWg3xvXtPO7Ukx+zaDefdG5c78hO0sf21s+bL/FcVWY637p683Bn&#10;+qsT/COwcpW4ODG0lYkuOeCiqKCjWVdJJUxTR3cwZpTqagV4/wBN9afTsyEfpyqhpD4zsmqPS5C9&#10;A62traG3vdr3flvans7ezZ4UJaezvIzd2whuZNxtbe4idXvtulmkH7xFlbW00dteFLYPcqX/AG/Q&#10;ZSs3Pi8rsGvzNR8gsXT7Y7PzWM2PWbLmyGDl2vtLeHS+4+rdlU+5afGYvsXtvprde2KrNbipdv1P&#10;925dhY6Opq5cjk4JfG3c2jXMTXusRXcZeJBL4urxQInSGNGSGTQXGkIzOqgvL4gkHR3s/ME21btB&#10;y3uG3/V8v38NneXItntFj+jLXttJuV7f291uFmlykJE7Sxw2881yIdsa1uLQs3WKOr67g2fsnIVO&#10;Y3J152ZX7M2ztfJdN5bCY/dvQmX643lBgN2bQ3VsiGfN0dF2Rmc11lJQZPOU+So8dJuDHxzpXmBM&#10;dGJUbxQQ26/VqBcBtIRtMYUMqRhvHkwZZI/Cik0azFNFGEAkfURFa3W9bxuVzPy8TNsjxPLLPGk8&#10;ks7Qy3F9LF+7YdBgtbe9W+3CxedbBNw2ncLkyj6Gz8Lp3y+fpDS7mp8H2uNv9hVeDMo2f0m9RtHY&#10;VV8euwaHFYXE9G9JdlY+p3lvTsXAb3w1W2SqsolHQYLb2Zqa5809RQePxrLjwIGMSSeFapG1TpFR&#10;FJDcOYlUuZETwXdUikVQ7xO+pZGqAtYruV/Bbbk9jHf8xXN5DRZLkrqvLO/2ezXcZ54rWG0up4b+&#10;K1a7v7WaWSK1v7e3WOW1hUMeD4Hbjx/YfU1TvI5Xf7Vzd7d37H/huz+o9W3cXjcb1z3xgNs4zAY+&#10;Y4fFY3cXZ9JRTtmcRjimG3lkYUoK18RBRwzVIwjtobe5kBR0txH4isAqggxyEyoFJppNAslWYsW7&#10;aGvWOd7vF3vu07dG0tnLu31ItZ4y87stNxtIorSUT6A+pCw+iaOG2S3VUadpYQq2VYneapvXYmYf&#10;sntQUmUqfjDmo94ypmJaHcSS4TuXbkW64+349vRby3NT1UkoxtRuCrwlNPk3njwMlNBjamfIQ0jl&#10;IS4pJOsmlVI0CoA8clVQGihfi0liFJZwSe3pM9rI820ztbWH048cqwuHVWztUY8S5KCSWRmpCGkj&#10;WS4AFpKsUSrN0nZg2O2T2VgP4/2xSVc3SXZpodv0eyKXE1kc22PkH2PnXpKLqqhOR2VDW9fQVUNU&#10;gfJxHY0dRDX45MvJkJYKe1xIRCy+JKSYnOPMs82KfiMhqI8/rjD6fP20wSNcxOu22Qkj3C1QxO4A&#10;X6e22zXhTqRbauoLHVduZibUz6iEUW9txT5GDIxtv/tncEsPbnysw1VIm2KjO1MWLzvW2/twUe3q&#10;fCT0uHp8Jjtx000VbFgKaVqPedUiZfIVdBVMaFFEstLqVDNNUxzMARQ9qT1cMCcRk6VfTVT+nQgV&#10;6L7CzEmx2Dpt1j4LTbZGWDrK/iTS7XSJoyoDNcKollsmcwzR/wCNyyxSjwhgn3LiIN/7TzWS3/2r&#10;LFV5b43ZClzkWZzUlFVRZnaPbu1aXccvcdNtqbd+7qXdP3a4abctXjKSuzk+jblTSUGKqJMgjFY1&#10;juY0mm/tACKCqkC4xpBooVSSaEhK6l1NUdLDbvJd7LI9vtwgaJ5I2aU6JUd9njDCXSJZnkk0xRPL&#10;FG1ymq1mEUarIErAcjidk9oYiPO9nUUq9W9hRLhqTr2DC1dCuye9excpDUYnq6nfIbVxcnXcVUkh&#10;kpsoD1yrJU4FMzNWyxw3muVVE8O4l0GNyCEqSPEuASQSBViKLmspw9BxvtVjI99FI232azxT2isp&#10;kVNHh2+1l1GkFAlurFkiI/3WMQ1s1wXbw1fuCvWTF5OCk3V2bW1G3ewflngYhR7Qq90DCVOf687J&#10;3BBt2pizKUc+0v7wLPLkKbbMNRPh92t483k6zH1jigV+d1e5ldZZK6ZWAqAKaZwWByQFNVDU1K9E&#10;pp7iUbZCzbPtkMNlZlZJNuikNRJI0jSbSRCYyAp8WNFd7YN4Mqf4y0om/SV8mzuNp+wNm5mTffZn&#10;hqsr8aa6DNzVOVij3NPunr/urbdPWS9qRYOXd2/zm6p4cXPkMjjaV9w6Idv1kdFjqh6yNsSmlwni&#10;vrCgCoyBS4NCBhCMsygkL8a1OOjE25ll2qSS3tBAxdkcSMUYCTaYzKZtIkl1MFgjmkjia4oLV1ii&#10;TxQiJZWxXXPY1FRbw7I8VP0ZvkzYSq2zJtiopqnZXevZTRHH9ZY2PJ7O27V9cLVk02jIsmxIPFPh&#10;JMs9Y6QtXcsYiVYJ5PCo2k8K6nnodQz3+oB8WtH0njbYLe7N7S62qzj3KK4hVhqjPgiK32tnQxk6&#10;ALbsZwhJ25mH0oudThFFv2r/AIljs9DHvHs2vQ9j/Krby0kG0Id5fZU26+tt+52PbGKwm4KbHJjU&#10;3mCmQp8LBJPh9/vpymXrsXVy/ZxLLmfRc3p+plFPFIHw0CrOWcN5eGxNW0/pntoQeivbrbxNq5fV&#10;dmtGjJ29JKkM5eSXatEbq2gL9QihmtNfh3AHjzPE48FcNPnxP2Hszc0nYe/Ep8vUfGzL4zccOR3H&#10;SQbjirNndybOqdzL3R/dY7t7Lx+4WnXCNuTNYWhzOVqjDtqopKXG1DZSNjWGguAZZ2l0A6dIJU1u&#10;CeyukfxkVop7hXzMWgSOXbVezsFiM7sJDMQrBzs6pWUJ4jyFqRLKVQ3KKbUpAp8UIyOopV2L2Dhl&#10;zHa1PNR9P77lh2jHsKLD0eJh2P3H2Oyt/oqo6is2pUZjqmOtWpo4Dk4oevUkWoxf8YevqY6du4lj&#10;MIC3MlSkpx5nVcAEnNfEFRWn6pBU0plRtlo6bnO0u1bd46XVqhRyo0mO32hmVY8KsEChSyxuf3aC&#10;pthcux0LrdMk+WgzlHSbm7Mr6ij7k+VWClx2K2Y+68hihuPrDfGZGEgxDvg6fZ1RvKlqzWQ4mkqa&#10;ij7MqXTIZKqxdRK1NCplp41zI8rgfqFRQhQKTjXWuQhw0oAMZJRVPHoq2+N027ZfDtLV4aWauzOr&#10;OzSTbUywMrIFCzALJ9EzPDcKFupZYZKxgCs18Uvhlv8A3/Q7s7O+POyd/wBVv6b48Z/Idob62bRZ&#10;ifsKv3xU9i1e89y5H5EVO2mznbNVvXc2PoqfK5zKYPG19dkEp8HJSinrnycDqz3gExM84IGa/gNJ&#10;caQ1FZVVW01NAoapIoUB2jYpztf+6HZ/DaXFJCocE7cUaSdkDyh5pZVDmNDMZZLXRGj+KqEx/wAS&#10;PiDtrFbs3RtD47Uuz9+Qda9+1e3clsXqCl2Nv2my2G7c3ZtfctVg9nbRyNDJlocBtOnxtP4XzFPB&#10;s/FS01XSrlpMpLS0yeS6uRCpS8uCgV86skB5NDaqioNAA1P1AorpAyYwcv7W+5XUM/K+z/UrdwqY&#10;mRYwge3283S+GSyxlTJJI8Wsrt5d543uDIVGSv8AhZ8HKKoyFHtr4jbMoa9+0+2sXWY/b3RW3t0V&#10;2Npcf1bunKdV7PrNtzDb7bfxuQNNT1eF29HUVsXarmmyGTkwr1ctJCpmuLjxrj/GplRRJwNFArNn&#10;JwVIUa+CEBKHB6KbLZdqbbtrLbFtTyOthqYrrdpWksBoepHbLC8hNuaC7jeScyRMxTqVTfDv4IyZ&#10;XacKfF3bs21Kqi+NTY3I0WApaHb1Xhtwne0WZztL3nDjY8juSbP7loaHG1O5ZcFj0q2WHaKUdPR1&#10;7ZOnYFzeKLqlxc+KUU0NAVNJcBeA7QHYA9tBLUgaelD7Hy8wsFG1bKlsZJQGUnRIA+3aB45Gqb9S&#10;SWOOTQrOJGtSo1+Kre/w5+GI21vWqqfiBs+s3FiuuO6s7h4q743bVgymIye3+3ty7fycO3+pGyOR&#10;patdnbb/AIe0WN/idM+yaRoMpG+TOZlgpbtdXBiQJdTldLEldRwHkEdCDVtWkAA909AOynSmx2HY&#10;3vJmm2bZTJ9XBGVZRQM8Ni9yqxVHh6RI7TRlzHtvivKGnLkKvcN8KPhTtreS1m2PintKk3RhvkBv&#10;+lp6rbPTe2M7k9tRba62zm5+oqaCnxj7aretIHajo8phYqOepXs+qFLXfcYSWrkhivLNcNLOrTzi&#10;OrrTVjSUmLEDj2lQA4whGjSStSi2zbdqij2q4h2raCyixcMatKs7TWHh62J00kWWXVaKC13GzXhk&#10;iEgiF9n8ibLS5/8AlldL52fKVudmzPZnyzyc2byW6zvzJ5iWr+XneksmSyW+Di8Gd3ZCqclpsgaK&#10;kNRJc+Jfp7E0QpDAKUIjXFKU7R5Zp9lcdQbfuJNy3aRZA6teXBDB/EDAzOQyyUXxFIyr6V1ijaRW&#10;nVvfu/SXr3v3Xuve/de697917r3v3Xuve/de6//X3+Pfuvde9+691737r3Xvfuvde9+691737r3V&#10;aX85NS/8qf8AmCoF1F/il3EippRy7NtKvVUEUpEFQzsQBFKVhmJ0SMqMxHsZrwp/q/1cPXr1SpRg&#10;aEMv+EfmPtHcOK9wHVFMO7Nzfx+oxs3ZcmVrKip2rsfG4Nfj11zLXQV2KxdLVVfXtLgavcFHsKu3&#10;dQQJLUDrvKZL/Q1gl0V+BzNVk1FMY8Z38OWH6gajIiadJIqBXw/DakBpk/TM30KHvjkZ8dZix2cE&#10;d3bXkuylYUtZroy+KF1BzpW++sh17lEHIC/vuGH+tNxT6a+sobY+J06Y3seSeoiq6TvSc4Wqy+5N&#10;9U+bXaGQyNY+D2xQ5CbN7wO/8/jcd2PmMZhoqf7eo7FzOPTtrZrx1FHtDFZOgK1XuxugY4nW9qrS&#10;O1QZm+D8eqRQ50UoJ2AuoKUtUdQD0zHskkU1xFJyyIpobWG3ZfC2+DS9xQiBorSd7eM3DMGba7Z5&#10;Ng3UssnMF1azGVAlqftPNbbwVblMh3m+MOK2tkNxUNS3T2dwGYxNbvOuxeLwlXjP7i02U3htdN8U&#10;1T4sbnttpkNy9l646TfcGIWbQdeM/gLKl01EhDVVpFYazQMGAMkZl4CWMNPcHtvEiVierrtli+4z&#10;7fNsUSm4vvp1ilis5I3a2XU8UkDSi2vY7IjVNt948G1bSqtcctz3s8USMid6dy5GnocPSVXcs238&#10;7vPp/L5qDqrd3RuMod0Y3Za7t2r1/gYO0OvsTis5gNtZLN783piqfE9H00x63mjqJK+ukps5E6hh&#10;77VcKyyMvaB4emkgUSJGFaMawmqR1C2f+4kgLSyEOuDa35ajt9rnSWwgYCVnN6sha0aX6O4vHkhu&#10;nFu9z4FlBM1xzGf939qyx2VsjwTgOhNx/IyoizW76aXvDbGyM9i8/wBdbexGa3KKWai3rmMk4n2/&#10;gspVZvGZjc2Gp9j9f7ayW79w5Tc9TQb06hxtHR47ZAlNS0AYG6aZJHM2llcUJZiCaPpZ3NdUaqjM&#10;3iMJbOii0BLhSZDkYCy2+zi2bxoJbVzRYIY2QaoBOttCvhlLmSWeG3hFnE1hzKrzvzCUS1klXNtH&#10;5FT089BPWduS7TXeG5ux67pWPa2KytZV9j7a2jtePI767bo+7tvU1Bm6PrzH5OqrMOOwsHCO2OxK&#10;ukfF5yjkjmGqkG56fDeS5Kq4coUkkDFTTVJ42CtSsiLcR6rmfTpmGjHSrduRRMl3FDs0Ty2ptEuh&#10;cWtq8aygyeFYLt1WSchZLW5n2i6EWxbOJDLthM5DlL4n5XYpNkUmTh7+xqV8XX+LydJ1Jsnqaj2z&#10;u2Wr7Graamw+CmXDRV/SWKwe7KnM4vIUXUGKGT2rvemr4MlnnoMnXfbRet93i8GU+K+kKgVFUVox&#10;DNG0Y/QqQ6E2SBobgkvKyytp6c3X26vV3O2t3srQzG4uZJrmaUlaQgwx3UV5J/u00RtbXSJzRdND&#10;um0xotvYxy2ERm6mbh+VuHnxx2h/swOMxfbS4TbXXe4+rewNg7L3XsTcvZm06uq+/wAnFU4WJdpb&#10;72BtTJ4rNUuQ2/vPJUOQ6wjoaaTapqKqJI2UHcokj+luLml0zhdLMksbsoIqKtp0BlOjxSv0kfdb&#10;EvpUk0XJN/Lex7xtOwg7LHDLMZo4bizu4I55UZg3hr4y3DRyot19BHIeY72sO9BLYzTxsO6vk5na&#10;XG7vpMX2pk8luKKDrfO4vctL2DtiHNdc74gzm2duy7h3/t/GbZw2U2tuHI5/K0uy8fuHMY9+587l&#10;KuSjnSPCpU1YYO7eIs0cM7STKGYBZpDKjqw7yxAeF21eELh0W7kKlHBjNejqH2/NrJtV3uG2QWm2&#10;XBSBmm2+1S0mtpY3X6ZIleS13G2jEaXs+zW1xLy7axzxz2zJeoIyE9T23ufcm1xuuqg2nl8Vjt25&#10;nrrE7Y7D6u3Nj9hbq2d2Jhot81PTXasnx13jg9jdf9X9jb9pcnmMTg8IcVDumow0kG4qmemqZGJb&#10;Lem4SQLQ28beCgZXCPr7lV/BddEc1AUtomCSSajM1CaCq35Sh2a6sg8Uqbnd2/7wuHiuLR7m2+lD&#10;RyzWzbnBMZr7bWdkuN43CKS5s7MQx7VGzxxB2DaIx3Zy77zEtTgd1V2Vh37jd3bFzdfsCHfO9e8u&#10;zqfclfgO2our85uHF4LF9b4vam0MzFRZvHz0UO39j7bpqfHUVdkK9Wa0YjnSc3ESF5SFkBaIeI4J&#10;Ks3cqiiq3hMAY7OKPtDzHV0zetd7bNYDaru7gtrNTNaSrDfSGztvCEckER8KWWWs00Bv4HdLrmLc&#10;b1vGkg29BErDtOk7Ayr/AB0oqttu7jx2U61rcX8Z9v7nyGDxe7+6Ox+0t55DYT5bY+3sNtqr35Dt&#10;XdvbFHksrvDaGZrEym1aB8FlHOPrZYaz2nijnaJUYq0ZqEVqM0xd6Fl7GNFlLSzCU60aRJUC1LdH&#10;O5Xe2WV3cXCrPb30Riku5YQ0UW2x20CyR21xW5iiMklisVltj2Cm1uIrS4sbrxliWEN/ZNDt7+Ed&#10;j7w2Zt7d2/6iClfdeL2r2Zg13r2rHvylrsfsvsno7A4br2DqykpcXT7FzWPpNw5rI4zP4rK5IYCm&#10;xZfPGsq1vcoJJnljtHknBL6HDKQxKB18VdBRkidI3C6gCIXgCSMzda2O5ntrODb73mS3tdrMaWwu&#10;bdopg9ui3DwTG0mNytwlzf21xuFoZ2hlkSTcbfc3nskhhZVbwxGcxuWhyz7fn3XXdc9h7b3tQYzt&#10;B9s5f5A9C4nrPr7Z/W3Q22e2dn75bFwwde7p2U1XlM3tiigzy0eEmOUp5cjNHVOrd0jwgTJbBnic&#10;KqOE8RdKLEsUuougLxq7GBmZpFcTp3gjp3l+6j3AS7Zdbq8FnuFq8r3FpJcm1uPqLq4vZ7zb/CEE&#10;5S1upbaKLdoooYrOe3barilvJH0lcTRz0zdebh2F3B0l0JtzsGlm6s3bubbO/wDd+2Or6vbO48Xn&#10;N/xfKho9mxwx4/ZOZpdk5Cg3TgMvFQVG1NxVsFKkFHjsm9TJo6yYHhnjiaQrG7KUEbKwJE3Yq6x4&#10;kZEgUAQkCi97EvxfRxwbvDe7Ne7nb2Ky3kUEiXUl5bzRMiNttLiScW8htLuN7V5HdtwBkZpaW8Kx&#10;te/MplsFBQbjOxc719h+vINtT7V2p2eu+qHqjrvD9Z5HJY3L0fY+xdrQZXPrDuChpYqCfBZXOYvB&#10;7YnzVAmFiykjM/vdw9xCpjeA68BUkVwCuoqQ8K6nfK6Xjbw0gWiwqzNUb2e32bcHgubHeE+m1s8l&#10;xZS2zzCZYUnWS33GbwoICEnLW17C13ebtMJZb+aGOAIRPrtnZzHU8u41yOD2tm+08DTbLxElRRfH&#10;vd++O9c1uDsTaWZxuMyW6sP2WtFQd+ZOor8tW7031kqahqBs+QR6qmSsEkTpV44kkNwqTz5jbVCz&#10;SMdDq1TNRZVbVcO0ytI0NI1oT0WwT2Vzey2D7XJcbNtOpLuEQbjDBZQL9TaPCyDbRJJt80Pg7VFB&#10;YTx2sG5s94+uNNXQP4z/AEZ9g4gbw3Ps3rnKvm8D1N1Tlarc9RuHrTDbe3hLhOwZuv8AaewtsbAq&#10;Ju7O6OwNhwbEwlHh+xdv5mijzuVxyY7dU80bT1k6SNbSe0+rnp4LCMhi2nSpVwtFQrI7qiLFHIJA&#10;JnIiuBQaifXc3Me178+xbS5/esD3aywoizCR1ltnuNU86vZ29vcXNzLuF1YyWrybdArXuzMzuYI3&#10;zZHdQbCbc2/muztib8yu48jgOut0VvcvXOQk3J1F1n2huXE7Kr4Mn1ZgMeZpsZWY7fE23P77YuNZ&#10;lnBrNuF5q1j7WQXrRGGF5Vkd6CjByBEzJG6CNNP6cbS6WChjBJm2LozdB7ceWo71Nx3Gx2yaztIC&#10;8iNBJErS30UN1eW08t1cfUFbq9Sy8eHx3gj3S27N5jtrmKEgw3W/y03/AJvaG4N1YzeElfgesd81&#10;GFwuL3GklH3kLY7M/wB7Nr5qPF4fZ29cR2xsrr3Z9TuSs7Oijxm4KXb6YnbNWtWuQqY4VsO7zfTm&#10;7dnVI3kA1SETEnUwr4NG8Xw0Ou9KJK0hjt2TQ56C+6+3e1Jvq7JbRxySXtrakmG0RrAKoihk0fvB&#10;5Yhtwu7pVtuWluLrbYLSO73WG5FzaqCIv+nVMDvjGxw/InbW4dj7f6Zy+8cpksDsHb0w3rhKvdmW&#10;pKyXZe0NhVuM6n62bMUlZPk5uo8hULsbfn8KqqjcEtBkVakZ5NwVJzEk5eEQlqABaLqbCorC3Qvq&#10;LNa1EE4jdptL0XosuuTzcbMt1cbSltuUm4JGdcjSr43gREPLdSwybxdpAIljg3wxnc9qa6t4tuE9&#10;uskgkZf5A43IbP3Glf3U1J25m9m7bpdq9D5Pq1qjsvIb0ykezs3011TvOizEOd6n3rl+xNqbiOQg&#10;2438Y2f06KAttqsSokgc7O6QpDLB9U7XT4SPSaO2hDDHolAQhw1ViKmKzAdrZtajrUHJG5XG5Wd/&#10;BsEMfL1uplnuS8eqGFbi4TcLwT2LmdGtZE0vfwzJf8xNJbx71bmCVqSqb5V7FTd+Jyu3/krs2o2X&#10;l+0svt7EZzF7U3Qu849v7bwNRj90d3QbjC4l9qdUYSDH5D7/ALTykFf3lGaJMfSibE1iyHY3m2rU&#10;XwEYkIB1yFviNZVkPcEoDS8UPfMwWLMbg9Ny+2W+Rq0MnLEjXMlrFqRrazRRVEC2M1jHS3e48aSM&#10;vy9cPb8rRQma9UpeW0ikNMB8ptr4LI5TbVZ8mqPKYPae7NutV9pbX6XyWcxLbK7g3zVbcqNpbh60&#10;oNrbJqupe0tqzVFPPW4HbWNpdsdt1MFTFnFRaOpqK0ug3uAuQLl2iQLHWMMW/UrUFCFMToFJlijV&#10;YboVeYUBJGO6e1+5xWpnbZLWC6mae5aO5eARI1mqFTHcl5v3lbzmSOOy3C6ln3HY3ZINr/UdBEJO&#10;3vkxS7tpMXjc53VgOuZKzZ26MLk8d2TtzrjdMeb3P1xnpq84LC1f2idKRbVl2CKLOzda7ijTZmyo&#10;qx6rb9TLXU6wBbDuol8N5rplYlQfEZCGKFToUEhNIDKRaSAW0IJkikEi0AQuuRJLD6y2stlSeNVa&#10;ZPo4rhJIo7kSxi4lZUa6MryRTRvzBZsd73KdVsdwtHtLgSOLG3+76irrOt90zdwRYDHb+2vke0MP&#10;RzdP7spZqOlxEecpf7ypuvfhHYeT2pR0uLWWm7RpRnezMNjJ4/7tUMuOsUWxXitJGwvMOHkH9tWl&#10;HHiJIR4jRgLVbs6rxEKiFDGSQQbhyxPDY7lb/uJXW2kt7Msq7aoDvJbObKezjYWUN23ihJtgTweW&#10;7qdZX3S4jvl0FcUu/wDNxR1kidwUsv2W0aTL/cTbGXD0mLl3nVIuMqancm25cjmcNiOxPuxNT5Da&#10;qVtZ2Gsvg7EiwqVM/jd+pk8KZnu1FIq4MqAa2GR4YJUSfxR1lua0vViz0Xy7Pard7XAnLzOr3vhj&#10;XHZ3Ukn0qSao9N3Igne1NA0F94dps2ktyxJelFr2+czlPk85hqntOGSpmzOz9gy49Om9mVuWqspQ&#10;01JkJ9g1W38jlf7l5PN7ciUSJ1jU1lP0dtqB/vMPlshk4tDV8Rljkja6BOtI9NCSMVEZj/sWpx+l&#10;1fQJ8SyGSvThht5rq1vY9k0hILm78XxaBk1BPrFu0ruUdamP9+rCebpyPp5bKO00EhflN1ncnevx&#10;WV+wW3ouXrf5kOZx71H9+VXP0VF/Lv8AkXhJtyUuQ3Hj6HcndeOoJmTHyZ7fkOE3Vhpj/CcNR1GA&#10;IrPYi5fmErtS5EobUR3StqowBNZAHkAPbWQKyfBCGho3UQe7G3mwt7Gu0GzMYhV6Q2EAjLwPKqFL&#10;KSWC0Zk/VCWDTW9yK3e4PHueqAZ/iDhjXfH74oVBxHcsdNkeh8DCyQxwR4TdVXu74efHDJNRLg/4&#10;/HXdow7r/hP39Dgo5MXDvt4581BLioaZ6WVPcRsLiVQZhIbjtYEgiqwZ1gdoFaLJQ+GKLQ1J6N9g&#10;lI2myZG24E7WqmN0GmT9XdiIWtuMrvp8WS1MiNKw+oR1CFOho2diIFxuNpYajvGprId3/D/d0M9R&#10;kKTLZrBpjsZsHb8PYH8MiyUK7Dpqg0C4as3lVNkKKskoptu0+MDUcmQnTojl4QRMTpgNadtAYRpp&#10;UlaE1MdSM6g3dTo2nmEqXun93sjndCp1+I7a/wB7EzByq+M5FIo70LGrKi2nhAoJOsVTSLS7b2vX&#10;M3yBWLCdSV0M25TnaHFVe3cltLv/AGDkKw1e8Ia6op9j5PqwUZn+zlo63/RqkUk80mWWDwyaRGV5&#10;Q0UoTwl8qVBaDuVRWocghc/rUI7KV61eTLctBS62vVJdSZYlgojg3QBZZSgULAMPHpptT/qsbmuh&#10;VLNttZ9+5B6jb3bsT1+6/kDhFpJ5qaox2823h1d1Xl3wM+xk3AYu4P8ASSMU+VqMPRVWKyG9qijk&#10;zVJU42Oi+2m8ATHASJ9WogZypH06qwY4UL8FSDoJ8Maq1PriWBLjc44/3Z4BhAZfCdQwMm7OVEA7&#10;5w7jxXiDx/VoguaxxjQqR2xtqWqoduNPiO3ZZKTf3xCzcDVW5KXKw4JaDbWxdv1O7WpKbJRS7XTI&#10;VFL/AAmp3zVx1tJlEpJdtLj46ulfIy3jVTJZYlCaoMn4SQsBpSlRQ508UP6hxg0uJ0+k30G9sWLp&#10;ujgaQz9x3UNKkigKS6r4aXar4bqPpBGsiGUNeT2/XQbO2jO+G7hifCdPR4ekqYtzU9HLhqra/fnW&#10;mR/gQ7Cqc3NT4Cm69GENdBRVFFXP1klPJNWzZgQmCSqLUTEwzkFAoGAas9vUBeA1/aTMD26a5Us7&#10;Kdtie/20zfVSsZABoURxbuQZJKaFNqOC6QdnYAzfUnCCNHhsvj+xcsJNldvU653evyFpwUlNDQ7m&#10;n3V031NXNhU2ZWbjlyHbE25KrHPWQ7YoJcTUbwloZc1DPi6SilgnrBHJ4MeqOXXr1KQa6eyBdQNA&#10;UVMxhqMUNYiDXV0n3Hw2u5hFd7a0JtmDqYWIkAm3Ryvhhh9T4pUTyxmRHu1K3cJjRfBVJ7OoKSHB&#10;bfoKrF9y5OCi3f8ADjJrQV+6KCUUdCcBsbb43fJS0lQZttY2eniOJqt1s9Xj677STAx48VNC9dN5&#10;NSzWS6ZlOuDyC8Bb9tDX4CasoPaDUk16enDfQ7+7XG3tG0W5sqj9ZlJfdVLowC1MhTRHeuiq4X6T&#10;wkZfFDAuBqcbtzaxbD9xUMeH6yx23KbJUm+cTixgE2D3fsLICnfsGLIyYTZ1X09T0QqloqzH1p6m&#10;paeWXIT5lj4g5Ep/Vb6eSmlB6Vq0DEgUPxYJGTMKaaUNWtxdWEUP7z28S+NO4OigDJFuoQO5rojg&#10;AIVB/wAkuTum+oNAi3i29kIe1t1aNq9vQ0md3T3fiBSGqpv4Zm03R1R1NkoqJevJNz/f9gRbwqaI&#10;5BdvwVtBVb3qKSbOUtVi6anejmrEjeCYRHOH8SuoEdlVtzq1UqgFSqvQmNjpIY9KL2VJLiQvebbo&#10;W2KBGhZUkAm3hvCEJzM7U8aSBXX6sf44DEIzErds/HinpMDHPN3bJQ4Pe/xGykGM/iuMzuRxlAm2&#10;dibah3gzUeYx67aiyFVAcTNvdXqocyIZtuNjllpJK+RxIz48B0yqwEAJyAafT1RhkDSakqtTqrIT&#10;VtIRzTIbTemb93SSS/vRzqzJ3jdlEiPpGXAEMdyQBMFFmqRlTJ0n6TG/wLZ/WmYWr73x81D1dSY2&#10;DdJejw+X2xSbd712E81DVb7bM5qHrGLrppNZoYMdkJusoi9XJPmCqwluFSJnmjEwRAKADTQE29Di&#10;v9oCCPOZTpOitelm4zJc+LFcja3LFyxejGsdvu4bxJFVFAtSaSKD/upkCrS60kAScXTphd/7wopI&#10;u6cVLl+wPkFDU4OenTFYzPTZjqPqWsGGXa43Lkpuwl3NQ4z72nxYqaD++lRDNm/JjEpjTTaGpYCr&#10;PPRZI6ksRposGo6gCyADtU0IT4DUHV1WdWmv46R7VrMDdvhECZ2l3ZlU25Ci7lkoJHh1Ri7A+rVo&#10;wnhFObRpaPKUO1Iqev77q4/418QdxVDVWRhyeV2/W0O19k4JN3JR0uXQ7cbKxUv8Hqd6XrUr56dt&#10;tGgVqMZGayDXLAqRygBYK1GAP0CFIqRQLRjGD5iQnJHSa5Bj27enmO3uxfcmSv6jspO7AzqSi6nL&#10;1ijvV0ggC1WFSmvpJfbR022tg1L5v5A4qPA9cVFCuaTLU1DVYYbR7v61qqjEt2UczWR7JPT89Mks&#10;mGajrx1TIs88k2Y0iNqxK4I1fUUQCoo3APAOwH8T1FWNTcL5JQVU3wFxM2ldqZ5pZCCDQjTBvBbx&#10;WCUMcCrXTpptbrqJuGFFF+THtH2JuXG0r99UFRld49/U0+IlxeOpaXdk+6es+rs1Fj49hHcVSewY&#10;93UNIMoMKJMaN3eCXcHmoHpBTS2jDLAWAmUB6lqlSg/xckk50JSnfQlGogBDFglmaOS8RTa7OYTb&#10;kCOhaOWku7tQxgKbqQ90jReJF9Sn+Nl10eD0h9q0immoFkqe9RBHvP4pVT0zpFk6fFw1uxdj7ZpN&#10;y00SZyhOPg3JLAuPrdzF5hXvBJgI6SLxtWyMqjLcW6lJlRfBBWhUcICqUFR2khjBwQ/q6yezp+Ux&#10;XG07vc6trklnbcnLFvFlUat1Xx1kCrQyaRBFfqoa5Slk0EYTx+klHXVeG2vs6r3Fmu9MbAensFhq&#10;jdgy1NgFqn2d3V18cwtf2NNVZp8HmOuZKaKNaaDEyzdVQeYu+bMqlNJXM0qzGIqtBkGtbfK1Fauc&#10;5H+MLSojFelt7arcTrDaPtUbpcTvrQB1jpBvBAeWinTbaCRWo2uQkD6muAc+Wuzcl2H1J8juoMfW&#10;9rUG4O7Nr/JLrfA4TeeNpdnbdz2++wtv9IZPZ2ErqOfeFdFmJa+svuHH0EtRBFkTDUblEkGt8f7q&#10;He0jjlfxX0umGYjtK2x4mgXvoqE9oJETUPd0rXbf33uVxtlpHtkCy2MqBkiJo3+7nuTSrvcSNBqm&#10;lhRBJNGH3AAGPwDWVVrszsKtyOw67snsuXsTFz9abd3Bt6HtbdO+8z8jMBlulcL1JgsxgM1m8rtP&#10;YfaGZ6oymarMvRpg6PAYbB0Uf93M3kMnNJQSUoYnnt5EuFlRjE7qXbhVlWFWjKRnQuqWPwjbCWMv&#10;IFPjNG3U4bXt++WW4bE9rc2q7laxFYolKShI5Zdxmju45buHxrovYXX7wt96+gvo4LMTBduS/hr0&#10;idpY2h2937tubuOHJnqvbO4dpYTvSt7pxVR8f9idd/H/ADfUG4+kG2pCvU6bh3v06Otex8NVbLwF&#10;dt9souYytPjaJZ4zQOWpiwnnLxTNIRrcP4jwFFejLJJB4pCkkS2qxhQDrjkL+Fq6URSXnMvLm2Jt&#10;1xt1s5Zra1jgW1t79bqSPxop7eDePogZGjQ2O+3d/LNLQ2l5YpbvemDpR7bym4affO2upsImdz+C&#10;6qgxm6OpEl6yzO0OwugK/rfdVZ3H1pT756jxO8cXVdZwbty+GpjPi03E0m40qXy8M1JClTSlmKaa&#10;4eS3tHuHSMKUZwZXP6kkVdUccrRVlMbyhGFZFOk6WqpluG3bRFa2+/8AMQ2qKfcGujdJb6bSEl7e&#10;zvY4nS7uNutbqaGyFzb7VI8UoO3zJHcKkkGmXhuLdkM23lk7p2+KjP7gPZ/c1Yewd47z2N2J2N8x&#10;87RQdf5Eb43j1zmKDZa7cqqyOr3P1tnah6fDbuhFdhZcxJX0lBXwqSq6fqhHKbnUFKOQkrgGNyxK&#10;pJWRGimmjRnNy7hYmYsoAKXnuZp5Nna621OXPAra3duGns7R6XkEMCJPdWrLYXEN9tm2Xs8Nqux2&#10;9lINxACyNI4f4vCVk0NMxrNx70yuxtsbt3bPs6twFP1/sLbEG1uzuozv3cXc3c+zsvUYfetdWUO+&#10;aWI1G2q+easyMuOhyEzw1lSlWilthdxyzRSSvNGroQ1SVd9egP4sSt4Jl0xgoU0h28Riq16FO1bu&#10;Noki2nc4Nvg2iaS1nQqF8JreAwC48FdvvZ0k3CKyWa8n+qiuDczW0D7YqSMIgvsRV783du7M7hw2&#10;B2BtntXa/e+Kgzmxcx1rs/HbF3l2Bv5d67sj2rmNx7lxuPyGxN5b531s9c/svaj1kFHntjRZZXqj&#10;kKsUcztpbbjOr3Blij8NdIOlFiVhNrCytIQNU3grHE8yoixxpKZJZClSzf8AcOU7Oa22Mrd3lnee&#10;HJMJJrq43GWBtvNu0lrbWscpe321r6W7vLXbZZrx7q6n282VpZx3AULcBnsJtQdY4E5PtLrXA7b2&#10;n2Bl925Ouk2v/Ftsb/yuW2V2J2F131Bg2pKJ8lQb4/uLjtt0FLmt1NU5zZ+PbFfZRVlLLRyoJIkt&#10;zHHBen93xpLkKzIC6PGHQK7SM88lVLhCksySuwijDN0LbO6ut4bc7zc9ljTmuW824FJJljmWKzni&#10;up7e8e5skhgh261eOaWze4SfbttubGFGvL02ypZJ8JupIOn+rsXtWq3n23uHfmT7A7ZrOw9p4nZu&#10;c3JVdYLu/rju/euz+rs5sbeW9KKs2FuDsPA7qmqm2ssci9jNSqa6toYKSK0gq8NzceOkbxqItOO5&#10;V0LOoIZW0YrQSRjUtdABXuGH88G6bbs42K7ntLu5+tEn67SCWWe4udsYpLBKpmZZO0/R3E7xTq3i&#10;u0csjA2GYbd2Sg3DtLOQb07jocdnan4sZKnz81ZLI+QqchhO18Jjair7iniO6t7Jm5ZIsXJuWTH0&#10;klU8q7cNJFRVklfFRJXMNzpmlLaQApQkpiYkBSwAyAxCsQoGvJwW5ltWvdplu7DbDCGmPii4ZTNX&#10;92KJPqFh/ULMXhiZ4tdwC1m/hxhZhhbcVZRbQ7LxQ3L3fhqqDpje2Qj29D11S0Ip/wC5vefYn8Sy&#10;r9VU+46nAJDsGeo1xztkmn6+WojraBMq1dJHTPTSu0Lg3M6xtG5UBa6tXjaSRX/RcFc1nB/UEfDp&#10;JtttEt9bSNtm0vOl5aIy6giqqx7U0qRdnb9MKFogdO1P/YNclyVUG5Nz18r5KgO9+2amU9kfKfCS&#10;nH4CTd8lPFl+r99ZqPas1DU5HGwYFNxTp/F48K0k1HvItDmKqpx9RUGkj08hFxNruXwJskELhJwG&#10;rmoUgrrIBQgxhSveW7GBf3LYtBtdm0hbbQ5SQSzM8s22FYxEVQg3KDW1krlbpB9VJLG6iHr1PueM&#10;7821m37B7iggyW5Pj9llzzZVqfEbhx+b2N2zi6XdVJ2lFK+5d6fxuphGIOfkxNHUbn8i7anpqSll&#10;Fcu/1EW5DTymTVnsoQP8YNAuogAVLFQxEeZBqZtPToihe72WUWG2JaorkMJCUk7tnRXe5aMGWR2P&#10;gJLKifUn/E3EcaiUpek3NXJsrsmlO8u78c2L6r3nPNgj1/R498a+0O8N/SZU0/WNNuGpxdLV9ext&#10;elEVfL/osEiT458q9XLDDW9lbwpAbiVYAkhyK/iuApk81LVorUJlp3BPN/Z7RzuFk77Ttcl+t3Zq&#10;B/Z+GFg2lnWNdOkpb0ymoDbpSzQG5WTUHHdmRrI8Hu2Gg3z3iIcZvD5a09aTtKPcbU82U2Xu7Py7&#10;dNLnc/QSbWpN20lKuWp9tLJU028XiXO1NTRSkUaqZpJWnkJuZdemTiKcEnGoHJOk0AcDWprEFMYL&#10;9E1haqu27WjbXYyiWWxU0qzVafamELxDTicHU9iZBHOCLp5UkHhhRwbgqB2HsrKDsXt2Shy+4Pj5&#10;nMXXnEBIMtBkev8AtzH4daLsVshUbi3rLnaiKSjly0mNoKndtWkWCmpqKlvXKyrs0Uyid2DZoUFa&#10;g3AZdAY5FKnPZQyANQAmbRJJdWE72lgg1OBL9Q+mUE7SiSPdiNddXLQJM0QaeP8AxOVY4qTBIHM1&#10;0Oyt6003YHcNHNRdQ9jVsOEl2VBQS46l233r2Mk7r1nitwZDBo2wy76dVez9do8U+N/iTVssUNbq&#10;aQQ53CUQeGx1UJJrJPpLN5hhhSaeMBV9BABc2W3R7rSeW9v+oFzaKYtQURmK32vx1WPRpXwD+oAj&#10;Eba7VtzdFzoUW7d1ZGuiztJFunuusgxvZPykgmVdp0u4qihkyfXm98tj9kNgsnm8LSYqDesEX8Xp&#10;9vrUGi3ugXMV9TjqhzSBTczP410zXDKqK5rwCBUmIKtUmiH/AESlYuCqwNeijbrW2j2vZXg22xlu&#10;JXsUODIzu8+11RoioFZ4yDJaBmjvCfrJJo3rF1BbfS0vZG3ctH2n3GqZKo+M1Ym60y9fj6XPpltr&#10;duYfG7mm7pqYZ81vhdwSn+FNuKow1HUZljBt2op4KOpkyUKZ55DHcn6ibWQNWpQSCfqCVaOulWI7&#10;ygYhRSQEnHRv9FbU2gfuza1tQzuh8dtDrr2hRI8oj1S9/wDi6TFFknzZvHFEfFEOaueg2RvTAybn&#10;7joamTq/sUNgP7g0eMnWTZvdu/6iup8J1Idy1uHSr2MKuKSOOLLND17FPDW0DZGTJSQU3ppBFEEN&#10;3KqkSkEAjOq4VSSK/HXTX/RaFW0gAmu0xvc3izHatsaZJ7RPDYnQgjh2kvpi0FVW1ABVRT91MQYj&#10;cK1Q5bsnlzsOVojne7M3GvdXyKw9XS0W24NwJBV5jrje2QXbdHh5N1Yl9tY3fU1SlVTYyCeo/wBI&#10;tSYK+tnw8s0sEbtyC9xdHxZdFGGQKHSs1XqCSAg7TLSqV06Tx6Q2EEcW17Pp2/b2l8K2BBLSSann&#10;2x1hdNC6hOg8R7LUUugPq2lib9LqRT5WOk3ngdw1G7O70jyg+LuTx2/6rd6pjs/VU2J7HwX8Wre7&#10;JTo3/PULljgqrMVGCpJ55ayn2vJAYsj/ABGmZZWdJ3YSkqvnHQ0Hjn4akKF4tGSwB/V1E0XpZbvb&#10;wz7boh24oZGGtJqBw/7rVXaUxE3DOQYknVY/qP8AcQRpTxCkaWnjo9obm275+93q8l1v3hDPsmHD&#10;w0tdW/wnubfeUykUXUc25y2Xfr/GbgWvSAZmBtgQ5SLMQtkHyn2lJuRJKBq3BJSY/iJJLS1JfBJb&#10;8UlKzCh0rTPrdoYr64UxbSFS6s0pQKg0w7bqjii0uFFuTVYCzDbn1sr3BcgPu7K+GvkyU71Hfmam&#10;x3b3deGpsLS4im3w9LLvDqzeU+L29Bgq3ceFq9lYPsbGZOPIfwtZ55+3KqsgzD1OGNWaeJ+Vibpw&#10;rSh6vjTSo0zlnU50+HhWeh0t20PHousk0bbtyvHt7h4rXXwMgZp9r1QyDR3/AFA7vpSyG5Uiculf&#10;DPPGvR0m6cVuipzPeNM1TP8AFnM1+9m7EpLZukSPszauIztd3nJLLSdlTpW5oYWv3LHg6Ba2Gti2&#10;qtIDXfxKmY/TRbikU/hgAhQnwqGmIGk8NIGsrnR/bAk9nRpVvF2zw7zaVYySfqCSiyVXakZhN4VH&#10;eSot45AoL1NqVBYTFNx7Vc7P39t+Ol7ziln6m7Zw1XteHbEFAamp253lvnJNjcd1TLuWorM5X7Kj&#10;z/3y445aOHZEGTiyjT1xyv2lHu4hkMWk/UYSSjfPXKW1N+LVXuNAZvIJ1fbL+E3VD+6Cfq7Ls0gj&#10;sh2/CQAVRbag0Ra3bbJPEkZrpZKdLbLUM2WzhtL3XnosX3r3CazECnXeEOCn7D623NTY3Afwk57E&#10;1e0qPt9qs5CmxtRLWDtSorVyNLJgfu1iiVypLJPKr+KIgX+XayTaSDwJAFFkammmgqSK9Em2XFvb&#10;WtoBJty3DR26nXSRgVuNtkcCq4il1CV7YDxLxP1zKgJi6tI/kS1Aq/5ZXTFUMjWZjz9nfLV/4tkt&#10;4U3YeSyJHy+72Q1WS3/RY3D0e9cg5S02TipKaOqkBYRr7E0Q0wwLSlI1HCn4R5Zp9lT1BF9IJdx3&#10;SUSaw13OdWrXqrM51a9K6w3ENpXVWukcBb37v0m697917r3v3Xuve/de697917r3v3Xuv//Q3+Pf&#10;uvde9+691737r3Xvfuvde9+691737r3Vaf8AOSXX/Kp/mBx6DJ5Pip2/F4wqSGUybUroxEsErJBV&#10;NIW0iGVkhnJ8cjKjMw2ASaDj/q/b9nn1oipX/TL6+o8xkf6Ydy/EoJAHVHgq8hVZkY1927oyM9a1&#10;NsyfB1vx02hUUtTJtmLb9ZU9Z1Gy6/PwbQzf91bJUw9XV1XF1rtyJ/4jhcvU14FP7j+pMckeqraw&#10;uihJ7QKxeC1ISV+L6Mt9LF8cUrPjrMIRRw3dle/SBIBbvcCcTJGtJiVW/wD3jFXcI1lI8M8xxwHm&#10;K9Km3vbGK2CydccLnMrUZAZKr7izNbTZuty29KPLZLrLcVTlquHFUeajh3xW9k5SMb1qaXZ0copo&#10;exaigfsDY1Sq0GAxldQsZ/ezNqSB/rKku7g65WqFr363UOwjxW7Zfqbb4baKRQCUx2+OCTcbL+rT&#10;JJHBBbtGbfboFRp9NbUW1vM9skl7QlNhik/ce91E29XtpM7qEhRVO9drS4yrpN14PPYHau0quo3H&#10;h+8dvZ3qTrTY2H3RkqEbl3Nmu2Ovml3n0FvPu3b+WkxGF3btmsrqrsapro49y46kmqiIkV2JRHHK&#10;k0ZWOFSyyM6CkrUdvEUB4HnVtCzIXku6n6hIycCfZE2ya9vbG92+6jlu9zkSGW2hs7hnks4fFgtx&#10;aTu8G5W+1ywi7uLG7EFry94K/ue6u4ogGooxe4MrTbW3LLTYjCZjqvGbnym6nxWP3Rnt+bE2RsXa&#10;W4qto+scRgal6DGY/rzePbeXyOb/AInVRzxIdu6XkkpmqW9gpHcWlyDEGiWXUQFZ1Q1YJGI1ABAr&#10;JKFWp1KvcTQnKG6tLa45h2aV76aHcpbPw0keaKCW4XRE09013K7EO4S1s3lkEaPFK4ESiqIo8C3Y&#10;1Hn6CCiqKLbvYm3ewUotvbUq8fRHIQ/IPv6U5HJbaxcLtnN1UUvUezcThI5JaqlkBoaaYQM1RLGl&#10;ZuETwqkC0W+8fsVhwlejyNgMVRaIAvksRIarABncH2i+efdZDJPywu1Bp5opO1rG21W9qgRmhRp7&#10;jXcOZUYuZr9BJEFhYtz291vR1GMr6et3jvaj2bm8rvWPK1mNyktLFU/G3pjD1We7H7M6z3zlIptt&#10;Jmt2djtWVtHjK6mxrzruaknECp/DXhvHZr4TCV3MBZm0gVZo46MCkh7RqJ1AEKf1iSK56TSczSwX&#10;MUu32dmNzSKKEPIVMUN7fao3SezQ+NqhQCNmjaWg21EjcxtQuePbb+1RTZmY4/bG/wDHbKj3TVY/&#10;MZnCPXbB7d7wydZWdW7JwK1UmQxu5aPqSlpp92yZKSrXLfb7fhWtop5KeqpvbsSQI7o6BZ40rqoV&#10;0Sys0mpFB7hBRpVGssoWNgCQCS+5uNyurKxdGkn2a7u9Ah8QTLdWFlFHaeHdTFALebcVaGylfwI7&#10;eV57yBzGsjhOFTurrvCZKo2TiMbDsmkw1Xt7q7ZW6tm7brMdhcDsHbOV2gvyE7tgfcdVPuGfdG7n&#10;GJ23UY+eXcrT0f3UcFQtfDTiSqS2vizskSRgaREKHSsaFAxIdqULhEBYMCiyLXiQ7NYb3LZ7dbzX&#10;tzd+N40l60rJ9S95NHcPCBJbxAsYrczzrFDJFJHczWk7Ky4fAe0MhkIRn02fVbx2vjeysR3vuWgy&#10;lbTzbcz9buSXM7U+OOGqsPRUW1cfTVeSwVRWbiw2benFVS5jdI+7DxvTPA1HcSiJGVXceOJSCGIM&#10;kmrw1CCmlvDOpJG/szOSQelMuyWFxeT2800Fq42t9vjfXBE8VraeELyZ528QyxNdKYrm1RqXcW1x&#10;hJEYgGLt/C9k/wB4qPbW2N/YDYW7Nnbj7B6vxWIzn2+dpMfndxxZPsb5C7my9bgtv7v3lv6g2Fvo&#10;VtGabIY+qihocFMZWhBrYZfQ29wjQxQypCIfEQAqCsekMZHYhGaXS5keNGBXtXSRWhfvd22uePc7&#10;y9sp9xXchZ3DyrcNHNcamhWzt44nuoYbBp7eK1gvLi3YSDx5mdGoTEOe1s9vDKUfXNBXT7j3zhdx&#10;9bYHf/x+6hqM75M/Tf3fpIutOo9kUC5uh3blp9/UUdem0cHsuhxlFDQ1O667c2JcGngIXK00nhic&#10;s0hAkjjLM5qAwjjFNbyvEuiHwoxGqPNJNXSOgvOu3237wn2v6aGBJntL6+8KCBSHeL6u8PifT29j&#10;b3sn1G5fX3T3c1xBttntrIzOGLPvfL5bdcbdq0uz6zP9USVlBlM5PtuHauOrtwbT68qdjYXevcm+&#10;+m9zZHOdgZz5bZPs+rpK7Itm0FR2HjMdHHlIIITA6OzTPcsbmQ9hk1EgKwOh4keRtet3m1iOWXxd&#10;RnijljoujUCvadvXYYhskMRFxFZLCkchniMfjw388NrB4P0ltbba9s97Y7cbFYhtN/c2V3rmW4MZ&#10;ccltbekVBufd2ZyfVXWGBzeK2BtPB43cfbVAm4Y93YXalb29h9g7r3ZT5neG4h15vjr3CY7emaxe&#10;4c9HJg4jT4ktT1OipXZicCSeZkW0cRBU8SNdLaDJ3AFkJZaPqllMQt9EbHWoIv8AvG1YWW2WUd5P&#10;vkEt3I9z9FeSB4GuBZFodUcF0ii4BgWKw24X0m6rdXsdbWd1YdsDNR5gYvG5fauG7lxG99+ZrfVV&#10;X5CPBbV3TsPqB9jz707E6/w+T+2yM2xN69lbg2vhMnvXH5PNNuHb2wcZTviKWWHKS1LOxSF4jDKg&#10;mgfijBUVY9NdBJoIvHIjklALyRwIGj1K+rorlsPp9yO5WV/c7fvFppMc8Dy3Msl6GKi4iRNbX37r&#10;je7sbGSRYLK73W4aO+EctuYlKs28I9wyU+BoN853p7dOX2dvXrntTfVfiOsK3BdhUOVz6dy7E622&#10;5hOntp0nY+4vlH2p23uLOT5DEUMGKlfaFXilr5YqWCqhiQHW7jw7gwzBCHDIpWQFi6s6JWXXM8ky&#10;MiNHgReIAKgC62it4oVW82RNwspJ45bf6e7lV7RxGttJFFd3BhsPptvtrPbpo7m4ivh4v1/0RlYL&#10;IwnYvs2s6l2ntjee59n7b7KefMdV5bqnfe6+1+ue59oY/ccm6Ie3+1qjsLrjcyV026KvLde7jo+t&#10;arclXi5d2tkaA4ZKoSTAK/DfR7dZRtKhki1x/GySxklg7mQV8NnEbIokKfUNIohBNa9FG6cr3XOH&#10;Mt3Ha3X0+8i2vFcW0NxZ3AVIpLa0js3IN1b2slzDcSyWiXQ2aGzun3GWOMIU6aqDF5lszSbf3Zt7&#10;P7Rirt3bL6xgwHaHc+9c1WZHsLdWGw+1Ns5PZHTtPmsfkOkdvbe2zU1G2trHDSU2Qj2nWwYKqWkl&#10;qBXQuhJLO4SzvYAAWQAFnIDAqlUVsxqQpVdIMgVxA2nLdI5mh5g2m55n5c3SRw1rdytNHDCrSQmK&#10;a4KXN3H23lwhmiaZ7h47R5rV92t/HASDphhXbooKKq7C2thcJurN4zfvTvYFJ2ZvvHYbcFdu/bfY&#10;VTXblO4YcDm8pXU3WOTqd54igyeJMeKyeBqNsVUz1tXjJameNIUskhaOSBfEMjKwcqoDVJkMw1Fi&#10;O9YnU6AXj15UMQfJLzRdbkJrDeHjtorWCWBoYriaR4miRbQ7dIYUjjlUwSbjbXCC5kW2u/pxomki&#10;jkZt9dvbp3LR74yNBmjWYbP53Y9T2JPk8BiMW29+vOrPD1R8YcBP/AavFYekyG6OwBDuR6/FLNRx&#10;wUmKyElRVSRVUaM3F9PPBMYu8mRNWoatZQ6I0cg5NQuhlqEUKxZ2Vqm+1cpbXtG67XDeyC1NvaXP&#10;gmOVojbi5U3V7c2kboradJuDLDclZLlmktQtvDNAVRkWZ7PyeWlos1uPAdd5aWryXx8x9QkY7Ep9&#10;oZjelbU5HuncGzcvT09duKsq8LXbcNFvKuWmyclX9sQWkqHq1eytdHUrTiGPUyVIZytT+qy9rEGo&#10;YsWqWVUoRUdNNZ7G7JJabdJuMyQx3TRK0dqsoABsoLgGWKNkEckSxrGY1inuLpJEPhtWPUUGagx+&#10;Dy9ZvxWxkHXGG7FoNrYTFztgNgdGdVT4jC9R9VZ2npIgqbn7N3LV4zGwNNFBTU1Vk5C1eTWUzhuU&#10;OzRCOUdiJIQFLBVXEcbdgDPqKqxbFPELkasP2dzbW0W4PcbZIizXdzaJI1wkcs084Z7+/jUXJeGH&#10;wRPcQwwgk1tkt1ZoFDttTj8FtzK0cuJ3bk9sdkdeVW38LQ11BvLaVRkZe7+zMnlK7d+Z3Rs37Oqw&#10;mb2r1dtjNbgkrqiknx8NNSz4+JyVEvjbCQJPUSyeJAwAZGAd5CD4jmNQXqA0gZIyWCyKfXpXLc7j&#10;PtSRXW2WixbpDJK0NzDJLDb26MDZwJdyssGmdobR4bi7RUeS0nQrULowvnOsG3XU5Lau0ztrBV3Z&#10;O36qXP7WRIqXYHTXTufx0VfkTLmc7Vbh27u7s3sva9Jio6SsfIQTYWhhjpJ5q9H+4b12YaW+FuFA&#10;lV8HSsaRv2qKtUMZEoq0oyIlTUA9Lms+YHtts5Um3e4mnfb5LYeMv1E17dXduRcGVVgVZYFtZ9Tz&#10;M4MV3PcSLEEZ1Lht3sLemZwuVTHbdk7INFvpu09v0G6chLR0mb7l7kw1Vs7rSo7MwgoqHYNZnsD1&#10;89XQxpRrT04rc5KVdft6aohct57h7d0iRpArNRZGIJkeg7jhSVRilQBSsgJIBASbltWzW+72d3fT&#10;w2VzJDGJZLVEdBZ2xZjFAilpkha5jS6AkMkjBLZkVWlVi+4HJ79x+J6023j94YzbeHqMLmdr9dZT&#10;Jmi/vbR9Ybfy25+xe6O4cTlM/Ubiq6bHbt3XjmxtJVgVgrqChaIUVMsk7sp0zl4ohoCUBGuqyrEr&#10;MzSKCXYLIAECjtIodOqlSSSPbwu5bg8dw8wdhKIdE1g988cENtZzSRraRzSWDyPOZyBOrGQGcw6x&#10;GfD47b/w09NtbbwyW0dm712zsCHe9LBtjpbPZHtrY3Wu2n2Sdt7t7uysmcmxnUuOxUWYx+Fxe8dv&#10;PUdnUVZReODESNHLLKI9nmNFgdlWdV1EASo0YVOws61AVNQiF5H/AIyjJoSJhqpC/uBYRu028Wdr&#10;Lcbdcu1vHMzWU8N0810TPFbW8+iQzTGKbcG5dvKbHPDcGe7vkdYqnrm3JnInyFFQ9oFo6HbE9bPm&#10;KPqOs21RUsG86qColnxuWosi+5NoSb0rpxDL/dmGer7MqnaLfH8NSolkQyVn8KRBdCvhE1rLHTUQ&#10;dVYwSviHg8dZbv8A4liIE9Aea3gkvbCV9gkpJeKgUR2F00ngK4EWi6kRJ/pEH6tveNHabBQHltr8&#10;qtWSsTNtlMpiaveNelDV5rB7Jqtry/HvCy1VdU46ipWx3WD7Ynz9PtTOR4hQ2QpOsJ62j6swAZa7&#10;G5auyMEUB8xk8N4vFFAyR6dJrWlfC8L+yJzqFkWFkuHEpkqOnYxbJf2l6m3SafDuLrxlnQA1fSb3&#10;69R+8kAp4TczLA3M8xBt5dvS1pL0GOUyVZV9/fFmOfsCt3imcl/mKZ4fd0W8KSl3DU0f8vX5K4ST&#10;dMeSzMUOd72qaNXGOkz27I8Nn8Gv+4jG08+LIqgf7BIHkkPjs9aktrkfVRgtf1FDS6fh1OFaM/pR&#10;hoqN1Efuzara21gg2j6UQ+GApt7G2MIkhaTwzHaSyQWQl/txb2hlt7rO4XrxbgzwdN/w9wuAq+jP&#10;ijTy7K7PeLO9GYHGyx0mXpP7ubuTO/Df42Z/K0VJiZqeDKdrYHfsuPSr/guLmx9Vvero5K3HTY2n&#10;opaadLKUM8ieBIXa67SHGkECABmfTpQkcCQRH8DVPR7s7TwbNYGG8sI7UbPHG6PbsCVeXdmNuLXx&#10;fEuGdgZHhV1aZVFykkUalOho2fSYuo29gqz+6fb6RYzcvw03JicK27MHkVwddLQbKwlT2BNhabFx&#10;N13UpTY8Yip31XT1eMT7CbbsWMNdj56+ZMiprhASSq+DSvbUDwaLoAqCGyUOR/aVoQOjC5nnC7rW&#10;/sXEp3QvVaya67ojTJMXAYMtYVuVTRpK2nhiVPGMGposTSbf2zXR7T7PgqMR0/uRFyK9l7fpKza8&#10;WzO/uvqmgwVXux8JlMNsOv64FKtfS4mvpq+TrNKaSqzUmVWnlhbaxxo8zrC4UoopqBPc0IZVGmrF&#10;6VVhXxxVYwMnq1zPfOthJPuVl463coBMLpp8K03LwasZAvh2pLFreiy7Wx8W5a4U6ApIMZi5N7V9&#10;Mmx+zYaSs3/3jt/K4uXLwYmDfEu6unup89U02M268Uld2g29zQR5BsFiZ8bkN6y0UmVxU2OpaCak&#10;maCRsi1iJcOaVl+E0gAJfTRGOAWIpGf0TV2r0ruLy7gutyRtytBbywKxQ2rNHIBNupePwRKJbpa6&#10;pNCSIb2huo2ghQp0w9fU2PrYtowp112dU09HnPibuPEw1++9tZavxmWXG7K28m+pcViqGnrtlSS0&#10;1CuKm33XPV4LMfw9trwY9MvSy5B1CIqy2MiW5wYQSTgUEFF0kHSRxocr/aHtx0gu72cW2/iXf7Ut&#10;INycAKW1PId2WWRJQRG4ZaRidV8FdS2gTxl8TpiyOMxcm19s1tbtPfUEuI6eaCDNU2+cRLT4ml2n&#10;8gOrq+j25JvGqo5sDtPL7GkVZqWgqaOrqetFieXcEuUF0DMMcQSZVgYxlFAGupOp4NVMatb1wmfH&#10;pSPTXpdLe3om2yVd3g/eAu5SziFk0m3h3aOJy2rQYoPIjSNqrqv/AKhcARZsbg17Ny89TtHdeLfK&#10;7w+QGDrqY7rnoG3HTbh6j6fzdVj8jtKtp3q+04N5ywJWyYLC1uIr94zUrZTHVlFj6WopWpEv6K1R&#10;teuoOsUBVLdQSQumMU7SWFI2rE1Wbrd4J5LuRLe9t5AYtDR/TOwkDzbzI0SW5lWS41P+tpjdWuu6&#10;6gaKJVQIjZlXg5MPtxJ9rdk4qWg3r8JM6KSbsjb1RksFUVWD2RiV3RJjcXip02pTUlJQDGVO6anz&#10;YquanfbyUCZCgnrZrIkLS2RSEgiS3TJoKBYCF0UqSPNSQV+ImmOtXcl6Nr5h1brbTW8lvu0ikIZG&#10;YmbdIpZUm1KF8YDwkvSjRMn+JrF9T+quSPE4qg21trLLszfsUlJ1rkQu4p+z9r0tfgqbr7uvrfJY&#10;nGRb8rMNNtzrjGdcFBUQ4Wpoq2u6xEUlVuKXMJG8HtRHBGglBgZYiqedeJg1CpXz8qj/ABitEpTp&#10;BuG4380lq7bxbvei6uCG8BkVVji3VYy48TUfAyApZf3VTXeGZagKpqDG0PaGbxMfXXYMc1ZvDuvG&#10;fw6m3DSPQZ6k3X1X1JX12363YyefP9n5ffMynJxbWxddQZDfP2TZnH1mPoKaWlZqJImtzpgfx1nx&#10;V6FaCBatRaINHbkUjGGqxr0pvppFuHePdbUWD2gE1bd/DlBfd5TGIS6tN+opkdUdWujS6t/DiUxh&#10;PbNpoP4Ri5BtPtlMZW9h/EeaCjG7cDmshSSNtvYWEqNwhcfg6anwkOT8QxUu7ZUq6DKCF8DT0VLX&#10;009e26RLc2biB8eAO00GkfT6QUIrRTnSW1BT4lSrAdNS3Er7Nv6y39q0Zg3KYak1nVK27I80cquq&#10;65F/RF0U8G4YfQrHHKpmAbjKUND1p1jnKTB9uYpKTprxUmbrNwUO2qbb1Ntj5D9YUGMparsmvxmT&#10;oNjVXX0TrMuuiyEnXMUbVFdNlnUoU8Xh5Z7eSh01DArh2t8UpTPkVJE+AuktTo23SScP4L3+2mYX&#10;MtHB1D/F7feAEeSvatr5QsiHZ5P7Z7s06FbFmRe0t5UOMoe5sfSw9n/IWnnpaiOiwFHkqTMdFdMb&#10;hjii2bLT1Nd2lTbqnxLVdNh4KzG1O83hnzMdRQ01H9pK5blRBVRKQWU1rTgsBr4gX9LSOLsCIx+m&#10;1a16bvBN+8IGc2LardkaIxuBLrud4rD9MX13bztSd4leJrw/40hiCeH0y7ISkqMRtGrGH7UnMGf+&#10;HW7sfJS7rwmcO3a7cO2dgYQ7rlx+Nw9LUbdiyYpziq/ecpq6PIyQS7cTHw1FMMg70OZbQLFJ/oAB&#10;XtBBWBgApBNRWpjrqUfrE6SB0U3bzrte++Nc2Op23NtLB5HDK+8IziQMiksv6SXYUJKR9J4YkV5O&#10;mVRTx7K65qf7tdw0B231XSzU2ZXeuAxBwdFtLu7r6opcDWb4qcHPhtoT7DktOMWaCvm6lo43fK1G&#10;aaRFXURirL+jKSYlAAJyWeAtilVZz6VEgyKdKbxrpZE1bnYeObqejUKBDHBu6RBnDEMtqO0geG22&#10;tUyrcCtBGGPoouw8/jZNo9qePJbq+Q9DW4WbHpT0Oc/jPV3Tud/u/W9fyPPmexafdF0rjgaPIUL7&#10;yqYWzqVeOp1OPZhQghTVG9PFXNcg6bcZYg6RTtLkFYzRDUt1W6E37xl03disRtCDGIyyzK0u8HSk&#10;OoC4kZ6ym3DxvPGpvY2RVMRZdtQ09VS01RRbd7fzUKb/APh7WLTT1NDuapposjsrr3b4z8MdPTUE&#10;GHV0pv4dU7lInps7NHJhI6OlkQ17XUL4sJSGWg8AN3FRwt2UUIzo+JowSVB8Rmp29ONNcS7Xua3d&#10;7Yn/AJK0qhgGfxC27o0qyLpNZ/7Fbx0C3CgWSQoV8Yo2pOF/uB1vmJcB3PeHp7ZqpuGPcGD25WYu&#10;o2V3/wBafZU1T2quJr8dhsr1j5x9xQQUDr1SjSQVM+bNRG0TimkeoW8zKQmDXFWt9VDTu1HIA/3I&#10;AoNNek80l1FdCIX+1pIkt2dQrRdFvu6KZHY6Yo7QVSriu2SEl/Hr0Sn+Z7uXNbJ6L+Qf8Ei7o2nW&#10;JQ/LmkE1Juna20aXGVw270FmqSkr8LX4nO12Wp83V16ZX+B0r09Vl4fNuWkraamiNB7LzCrRWcUs&#10;bunjqDU+IlBLag6yVA0lax6gCFr4J7hq6E1rPd2lxzJdbbuVpb3C7U7qVje3mM6We9zxi2VHLtNG&#10;4S70mSNpCi7qG0AW3VX2O6rw1VtDIbwy+396UGNgpMZQZr+FjP8AbW36HeFRnsHuD5A9o717N2vh&#10;sptfqvZePx6Y7O5HbG4KSvmzbY+OoaNHPgcE2zx+HKyQ6WQn4EkV0W3DrIAdfiRqjALbTRrI0ULO&#10;lKAMMrd6t7m1e0i3Hdre6t50VXiuLi2kSebdWtZrVJoBaJbXc1/FcPcbjZm5sre+vLeCVJYy8sfQ&#10;y7z+PvaFJviu2xvLKUewZJN5Vm18ZtvH70pK/o7pzoqql2z2NhsTtzsLC1OYqq3sjuTN9hf3p21t&#10;TKpkkmoshVNJTeMiD2aGCC3283NxIosUfV4RbUjadWphqdlTVC7RxwExzJE4ulbW2QLFuu77tzXt&#10;21bJaz3PM81uga/+l03KJN4EaI6xQx3H6O5W8N9d7ssW4bZcXkUmxyRNEBJHxw+Q63wm4OvKLYu8&#10;Id7NR7l3rhd39TbKzu/O/wCCv7TO7N2bs2vj+58F2Btjrjcm/wDcOJirq7GYnL4zFVVImbw8NHT1&#10;E8M6RU9rsC3MB8eW4KsI3XUGDuyv4USkTRvUpKiyMwRRNSZCxag9y7cS79FvbX1tt20QFHvbO5eN&#10;7ZoI4biA3e4TA7bdQGBbixuZ7aGKS4nn295NqlS2WESvgxe1tn43Z2N2pjq5d/eJq+gyvV9JuTL5&#10;Lf8AvrGda7o3N2tsnrruat6/p8rie1drYLrDbE9dvTKeXDVewWjOV+zrYoUIRfQtcW0l4HTxGhDa&#10;g/8AbR1fV4YchURlDadcAlRkYxyPIzEiO15zbad3h5VFnd6UvpIJEaCRpbTci1usf1HgRy3dxfRy&#10;SwLNFBuz7fdQ3cQuLK2sreKFWrIQnMDOx4vcO6KztKm2P2FT9m1e35MrvDO/JjyrtPdmJ2l0zhqq&#10;h3lju7P7kUcD4vfG4pzt6TKbDOHylPD/ABCeMI/cyWUt7cutiIpUQgVAZlWbi0j6qSDUqd9wWjEY&#10;YMg7h0S7Hb7/ALDy5y/t8/OE17tZuVcusojieXb3LaLeAxF7JRbSXksUW0xW96108Q8eUtBIHbPd&#10;DfxfcUtNt3ZnVuayG5cFWZPNbo2/3ZnM/wBO907TzCba3D1htfrruHuTLbi2/vHv3YVVhs1tqPGG&#10;hx2flppA9VPRvTU7TXW1WO5kQWprHERpOVkGiAlFWSQEM0TERZEdvGfEjXKgJJd+m3DYrS7k35JG&#10;vLtCZERo57WSO43hTfPdWlm6i3S9ggudxdfEvtzvUS1uZmJmMrH/AB+m3jV57ZFBt3prGbRqMD2t&#10;/B8p1Hv7LUlRJvnc26Nt7aoN0U3XO58XX53au5didU1piw21kgjqchQZmaTVXV8UdVT7jWeCD6WN&#10;oTdUkYMolZVMquDMixOSBNLKLeFg7I0ep5xGjsellze2V/ulvzHuN3uUOxJJt8Mi3H0EEtxHtjW7&#10;w2Fw13bBHNhYWMu83sLWtrdfXmGKwN7dWkUSmy/l/Z/Jb/636964SXsPcEfXu9fkXjdzvglzXdNH&#10;gZuysp8mA+x8NW7grv4l1Zit47RgxD4vYgmyM26jBPU5rIYlmpIpBRXVuBhj1RzxwRaiqIFBaGfU&#10;aROyxlDQeKo/TBCLrVgesdrK3a35Pm3GV4ZrW73S5WFZJ7h3MUe4bULeENeRRT3Uc/6rfTThDdaP&#10;GnNqYnVrQdt5Cupt0bHzuWz3bUdTml+K2U/vpNX1P+56qfb/AHLtzI5uv7mqtvyZTeH333C4w7gn&#10;wVHU1E00e3Wo6elqpMhF5VYxXQ1SlTGKVjPaf169h+EVBJoez4xrI0mkk0Ml7s01vHt4h8SYM4uj&#10;3Bv3UisbgIGkdzSFJfDT6xVayPhIvjBpnpq5Nm9mYSvxncNBO3S++q2g2nUbBXEQwPtTvrf1Sk83&#10;VMdfX7dlyWwf4gldTz/xXT155lrqKDLHJGKC8/ZbslJ/CZGK0B4s09AfIs1e1ya3Iq1Er1raTTcr&#10;Vgdua4F5aKdUigjw4dpp4IAqsdtQh4sjaXFInuu4qsd5y1qR1VEtX25mKuLtf5b4gQNQwZ+okx+6&#10;+p+xcnFianD1EWNgxUe8J5lq6TbyzT0u65ZYstNU4+V5KGNyST/HpT4reMFuCD5BQtwta0OogggH&#10;iuVCn4ih29UfY9urBaNbl9pVqHxH1yTbU304jOgL4pHiPa6/DuQpuZJ4mURdY6aXJ1fY238nJW9w&#10;UlVPlPjRUf3rq9zUOCoc2cvtLt3FzZ6Xtxdu1G498Q7i+4jwcm62xGPnz7adtCgpUnfKR1HiCO5q&#10;0wGoCmkrpp9RXtodOmoZuJQHXmvTxMKXm0yu1hQ62VvEMgdtOzID9QQFuBIA0cBeNEuKfSuEoJQi&#10;0o229snsfG+XvCj+36c31VLgavatDj58XT7Q767DeMYXrSnevwuDfrdpb08s+SlXrCKWKrp1z0lT&#10;KkPrwUjqZp2/TfKgsSGe4oQQKszcPNpBxCUy7sivPPARa7UJPrbVBGxEcdY4NpJoDqpHbAqxTH7r&#10;JJjM6ydik3RQR5PG7tFRH27kEg7J+YuOpaikxtXvl8L/AHj623znYMTDBlUoKbbcW7Ipjk121I1b&#10;SboqZ485JVULeOhD8+tp7h2L/DKQdVFwk66w1CNI+HxB8Dfp0JySXaz/ALq9mht/opJGbb42Uosk&#10;moy7Q3gtCWXS0pHiGwDlLlB9WZ0ceEHzH0ssvaWyMocx3Hi1yGW+M0zZWMVVPDuJanY/ceKhyK9n&#10;R4VM9vZtzQumNOaTH40bjXRgKmChp3bJBlahZwomBBGoGM1p/jBICcVH4qKTpB1qWGCbzsk01jLI&#10;bBkZHYSC68QO7Ns0fiNc6dU7SMDAkskaG60mzZIlXxQmGo6zE9ddjPFUdv4Vl6X3xi6jDU2yk28k&#10;EO0+++zK+GODr3HCv25Sf6O6av1NNFkTL15SyLUUH8XkqnENbvX4SlZZPDCNnPEyT6SfMg8Dg+KD&#10;VgmkVd2MRLuDFrbbzKl3a9hkC+GqW21VWNMqhtQD2Equ2MD4JuS50LHd8VTkcXumkjyfaVdQx9lf&#10;KvGM8ez498wPSbu6031mqDH0uOy0eGi2xQ7rqZo6yi22tVV0O+PHDlq2sxtRKaILLl63d5R5dYWS&#10;hK0X4Z+D08qhQ9MeQNa9EW3oj7by7FHa2siSfQIRqDy0aXaCIXhBXSJqNLJaK+m4xcNNHIojHTGu&#10;x+/NmZVN0dqVcVUvxizzbymqq/xVlRU7c7Y2/Wbsqe859rNuDdce4XyX8HO56vBY+TLzuu12oaOh&#10;r3ydOxwguGBkppoSV1GtbmoCk4AHFcqD3BmrTpekqPc7fVLBEEj5W6KxyRn90IhM4jEkrsw8JZnj&#10;E10q/SyrGoMihLn8JkE252Bj4E7jpp6rqvtjGLsCPaMOEqJE2f3N2DmXgw3Sla1bt3KNsWgzKS0q&#10;xZiGLrcV8eSpjl5MrJBSNXJpGlZJdel8lCD8Vxk4/Gcf06UIUAEmOxyRC6lR47Giz2lAWUorR2+z&#10;gIuap9NTxDFqKbcARE1yzFUFPcuGfJrkMQ2P7pz5fuP5GJW00O2qfes9LSbp6g3XkKijp6KGLCtQ&#10;DseKsFXQ00Es9J2dWE5CqqMO9Y9NE9MpNzd1aUMGlJoCMqs9WqB+EUHiEHR8IDceia2lK7TshEW3&#10;v+jZp3SF8vdba3gFSQqic1lkslb/ABqI/UvLCf0hngzbR7v2XnhW9vz1WSoPi9UHfh7Mx1RgsktO&#10;OzdsV+4J/kBWbTWLs2dIM1HhKrN1G28aZ6rIw7ZjpycocpSNyIJI3iQTFwnCjEq1JjTw/I0zoJNC&#10;Q9e0KXIbmVFt5pbnb4g80pLK5RXVl2zvacZIY0iE6qNQBtFjVnEwTqYali2RvXHU2E7no66u6072&#10;WPaVZg8fh6ipm2z3fvDJ0iUnTkwmqtz12xps4MjRUNNmFg2XFkY8zI2TXMrR0fpCRFFXxS4WShJp&#10;SrykkkLR6gjux4tMAUJO7CZhfTRFtvitlubMNGUNOyKxIRY1kPgiFayBGZjt9WklknLeGufdmJpM&#10;tNnKEbZ7h3PTRdxd84/F4enq8N2I+Kg3b03uvJVePpcLAmAqsJB2hV5E10OJlmqajtVq6LKUk2Bi&#10;rPsoXZi6z3A8OSvceOipCzUORQnyDfDGe1gxpVHZOybVtAMtmsIWyVgys7hHudtbRJpYBVmJEklv&#10;USXgXxhLFUKOc+QkbdG1NyY+l7RqKh2+Lufqd/R9rbZpYczT1uO7S2sM8PkPNtKfb3YEcdJkjgW3&#10;PTYLHQZE5FNqR0UdXkEytPrSpF0iQylfDGCCTT9YjtoCoBFSvxIB4x7RTpcZp2udunfcNvSY3LVl&#10;BIV2rtcbFpizLJrD+EWQDWKWlNbCQMRpcPTbP7Hx9PsPumhjyHVPcOJbZcmFi29XSy7b7k3PkTis&#10;N0rVZCvz+UfbkGf/AIpT0EeVik2JS5RMxV1OUiz0FJRauIyVSR4JmYo41ZNKtLqzQh9YpQ/6N+Cn&#10;Tu13E/1zW8e4bakH1FnVaM4HhW+3iMiIOvgpatUiMknbnq07XAbSBBqYsfldyVGOTYXcedNF8gOy&#10;6aCB9043eibWp989S7lnyVHXUCY/DZPr7Gdw1eTWdKerqKyXtWSrhrsS2CWvighen0C4kC2sxY6+&#10;JUA9syrQgVJAwJOCfCVJUnoo22eYWe3NLvG36ALUKpRncA3FhI6HQ4BQj/GGte170K08c8SMI+rU&#10;P5DNbJkv5XvRmQlrKnIy1vYfytqJK+s3TRb6rKuR/lz3prlrN743GYTHbvq9QtJkYaKkjqXBbxIb&#10;j2K4hSGAUApGuKEU7RihqRThQ56gLcWL7pvDtJrY3twS2tZdRMzkt4ihVk1fEHVVVq1AA6uE936S&#10;de9+691737r3Xvfuvde9+691737r3X//0d/j37r3Xvfuvde9+691737r3Xvfuvde9+691Wn/ADkg&#10;W/lUfzBECiQyfFPuGIRsqyCUy7Tr4xEYXaOKp8urT4ZHSOa+h3RWLDYqagCpp/q/1ft69iqV4Bl/&#10;kR5ipH+mAJXiASAOqHDX1s1dTYtN39s12rLba63p9v0nRPWuVOUyGIWgydV1HLsmavXGZb+58lM1&#10;UvUstXT7E2vG8mYodx19QopDHqyNLG8CyyM2tYggo2QCxiEJGghRU/RFhBEP1I5nPb1mG1paWN7b&#10;bo1laRQrBJeG5JkjH6rCJNx/eaubiJpzSP8ArKsD7tfOFtLvbbeIGYYqfdGRqhQ19T3N29kautyO&#10;6d+x5mHA4aOnr8TtUVeKyHcEW8sztWDO12G23LTyUdX3FU0cO+Nk/bjGY/buTpT92NLcl44nN9Iy&#10;mSSQN4rPUR4aUyNGrMYqEfWFRNa00xxSqK9V/c1vbXF7bpy5bRBLe2s2jNjDbiJrrvTbxbwXcsER&#10;vNayHlqOU7bvpYyXt/YyyFQGW8sFtXsP+8eyezuxOyxTy7T3RvLb+F3ltzPbXi2JPl8RNk8jvvMU&#10;/UOzt4z9T7b3Bt7N1GQo6uGlyy9oyTSz5NNuyOJaZLd6J0Tx55C62+oAs1FD6i8jFI2MKyJWrhX+&#10;tJAkEDEECLl+a82lryXZtrtIRNvAhdxBD/jH0xiit7GBJ7qMbpNaXIj0W7yW/wDVqOMizfdIonSS&#10;nWv3dW5M7u3zndqVVev8I6w3dtnP4HIgZjrz45bCXGY7onYf2FdWVOIy0Hcu9cXgKXJYHcT5LxzK&#10;x+3FdFTtODZnZ3aQ2JDjw5FpqLIFosMZPwHUfDQLJq0AEnOesmdttILK3htV5ngNq5vbScuqLBcy&#10;TB5tyuUjxcqyJ9Zcma0EX1Mzpo0pWMrCfa/bW8KSi68zG48Hhc/md40u2qnJ0lZS42HcPfXcuGrc&#10;9uvszPbs2zTJtCr3Lsjrin3BR08cOQpmoKrJYKKCIRQxT0TwjnupPpp/BAJ0GmAzMCZJHAXSB4et&#10;AgK1kmjoMMOieXcdm2OE7ztzXspiVp+8CSSCCBwlpZQ1m8Uubs29w1y6Sqlvtt14jfqxOW+pwG3j&#10;BiYMrufeUGzo8luupyqvTnBU23eg+ls8Y6DKT4vdUFLmJpN9dwQzYnM0OMFZWVOH260ixfcfdwJo&#10;iFIjd58NQSw0uulY2YIO46gGl1BglapEq0BAq9avfXV3JsEEUSzTMkUDrLBO0s15FE91K3ggxM8F&#10;n4fgvO0f+MX00gLB3CNMP91tutuDM4TAYjee5cHi9s7xh603Fuelz2O2T2h3o+P211K1NJiMXkMp&#10;kpeudh01BHmcPW09RmKXKZiaSerUpFUT0pHbQuYwrTNpYBmqqvKVAFFao0IEhfU2rL8FJo6zz71f&#10;2pubqWHaIWnjnlgjWO5ubaxjmkZ5HliCyLdXTXd/b/TxmJgtuNLzhS/PK7x66paPee08dm98Ue2N&#10;xT7U23gsRX7cw+KoOyetNgU+f3d393lXyRy7nzO26zsXLRbhii+yqKfHzJW0ssKQwVrvja3VxaxJ&#10;JaKHSAup0lVrIkYZnJOp3OushqTpZpagAkgO7PtO/bjdWW+XX01xvEcM8bvHM6RWl1dPBDbeCGig&#10;t4/oytsmgJ40EFg0cruscbs7ZLsDd9RDWb/p+vYML2BWbt2t3LHujcBwmYSj7e33S0mzvj1sSq27&#10;ubIQUGc6zwOqIUsObopY46jalXOFP3U1PK5JLK0jzx2xiuw4cse4iaTtQVY6WC9zB2UlRAAaalqk&#10;gsNujtLba7jfI73l97d7URRkQhttsiZ55FSJTPC0pEUbQRyqs77o7K36E2lwpq3sKXHYva9FuWg2&#10;ljKWr3v0xit046bF5Uasekm4fk9vOuy1JjZ6ehz+99rvjts07R1uPAz9dURxePyU2RnurSxiqmJI&#10;Qp4VcJGtTKzDSdTSARQqIyO/W4ABr0klg2yaYwTR3dzvDTRkiUi3eW5mpHYwxSa1MCWbtfbjLLdR&#10;yD6VYLZ3Z+04Mi02PxmV3Xvbdse4Oqc5idpb+3Tm4qGmwOcxu0qLLZnY/wAfo87jt+bowTP1HvCT&#10;N7jztHFhTRZGmRKSWkkE8cngTyAeHLczS/pSMCxC8VbUE1GQoWQgtL4aIGMpjGrUvRlZySruW37N&#10;t23j98WaTRxFpaLFNH4cl74UdpFdRrPGY7exlurm4aAWcV0TClvLXoYtj1G16TdeW3BVQZ3ae3MF&#10;h+leyu2N4T1ndG/MR1Vt3o2ooKvD5zc3aS4fJbo3NnI9oyrt7ae+MvPjU2VXyS42esnSSjEZnbSx&#10;zXq/pThJRE5YeJqi8Nhoow090aeIsLDw1glLxSF+wdA3e9vudt5duVN5tiz2cm4QxW8otfDv/rY2&#10;+pLxOZ6w3VytrcblGwupNysEgvrOK3H1DdZtgZmn62qdu9gYDZ23q/f3X+0a/tLrbcUe9NrYqi2j&#10;sHb1JU4na/Wsuz+09p11Xj5o+xO05jiF2bU5rJTrjKeAlqZ6hpdxyyWiof3fF9SAzx1emjSQSpid&#10;AwVZZQAsGqhQB6rqPWr22s9+luY5uZbyHaJJI4L0JAzicTRsgmF7bXTwySz7fYPI0m5CLUl2722i&#10;ZYolU9RLtzF5Ser69quuOt6PcuZXbmB3d3LQDpjvTaGy8ftPE9tbr7V3ZurF7f7o2Rj94jauAq9n&#10;VubygxtX2ZX50U2HSjTDSxG4lhR9CuIZpWJV31LK3aNZ1r4uptMZt3dWpK8g8ADwm6S3Fpud7aJc&#10;z2Lblt9pAqyW9p4ctjGzSy/TAwSfu9I4fHuf3zbW8sFbC2tHG5yyfXxHpE5Go+ReQG7M1sDE71yu&#10;0N/7ni2nuzau/MbTdpVnXGyPuNn57ZW5N00eE3FXUnV28dt7A2NtGuyOQgztFNU0ODMb5SrqsrHT&#10;FORuyT3NwrNNBIwSjBpkdlIKsVJGlqLEzSatfiLpZj4vRpbyciXO27Htksdvtu7WMb3K+C8W3XNv&#10;bypIsyJOY2aeMyS30UFn4LW30M3iQwRNZKG5bZ31Q5TdmexUkm5MguapO36PeG6chiMCs++d/fx7&#10;I/3v+dHd/VOZ6gps93F1zFgGzmWyO3487XyYyoGLyNItHkcdVS0jrzos0oSNw7pJqkcDVqcOz3Ui&#10;LCnboE8rRO0koKIAVCk9JoNlvJ9ps5rm8tXjhuLQxWds8nhLDbvbxW2w2t2+53Cibx22uyivbeG1&#10;sG+puHdZjcrF0jN7bmx2To9u7c3hUYamqNyby3ptOmrcxsejjzlT19tTJZnbeRyO9+yFwmd2dS7x&#10;3HtuqWvqNy7aymaydfm8tHW46WWWmjgCaSSRfDVZBCpm8MMhUFVGuMP43dFrZXcBlMiTNLqL6009&#10;HFpt8LPcPJaS7gU21Lv6eZbgxzzN9PdtDHtzeHftZxyRQSzwyx2Nzt0W3rCLc2s/iFQ7vpd/TVmQ&#10;z/amyKis27BuGDszuDerwRS7ko+sNl4fE7O3PtjD7jwlCmFw+P3BBTNsiSoqqVayhoMdVVecno8x&#10;UVGOR+68eGKWe8jcQatTKMMEQANGGpVYdRW3ic6SzeOHpIQnRfsZ2/cLux2zlu9t/wB6mPwYZJf7&#10;NriV3eG5mQyeHNuYSOTeL+yQSRwRttbWpktQZ1BmTK7tzNDPVbF2VXba39NuLFdiLPj8i29ZTmt0&#10;Vte3xk6gxdNuZ0fd2y8XgqMPgqXKRQY+pkwVbXVESzSSfcImjnkbw7eAi5ZlJYatTuT2IAxpRVDE&#10;O1QojGsVYHoT/UWFtGbvet0hm2aKN1W3kMKLbW8ahrq5keFNXjPO0SyQQENK14BA/hxOnTjjMX2P&#10;kv4TsOHdO19o7Ixf94evMLv3bK7brNpUNXNhJ8n8ht37kj8kUs+5K3Z9JTYmRDJjqY5XMwJTOCI6&#10;33tPFckB41s1UrrQnQdKkylkplinhx9pC6mLr+IBm5m2yJIJZYri55quJ45jBdKEuddxKqWQjuFd&#10;SkKTtd3mmVXbwYxDKv8AYl8NbgMOy127uy6zeW7dh53YeO7grp6bMfwurzeysKa/rvoXC9hxZ16A&#10;0uO7gz1Tmc7gJsUtVLUUyY4MqrSzxwM6Y4o57m7DNG0YkChmzUaI9TmjAumuQhAw1OgJ1JQmaTXF&#10;1uGzbFy1Lb2u4W929m00iQHwSj/VXjQ28euORbadbW18e4kjbwLad4wIZ1KsNTgsXDDvWjjqMBvr&#10;elJRYPa1S+7sljsnnqXundk9LV9x7s6ursRD4M5g+v8ABbfx2HhpshTzzVFVhMg7Twz0kkeQbdIo&#10;IXiaVHkYgVYmqtqrM0RQgUOlV01DARcQACVlpuN/eX1ncrFPb2kIkk8FFULOgi0bfDuP1Ku6srSy&#10;Sl1V4ZjuCuq6ndV7bcXTtJiMrmtuUO48pjNxVsWW2ztCt2vtfbWerOj+jhjMjHtfcdbQ1dblcfm+&#10;2N2SRVtNW4LKS1EU2VZWeGFoHp9rLZR98KkymjhKaWCR0VY2yQWJ0fDUsWkNK6gGpbDmu+Dw7xco&#10;tjGWtnlEnjQvcXheaWeL9NCsMSLOCZlRIoYLRQ+YSygGY3rVZZ/4fsjcVXvX+9m88vu/O4DLVj7l&#10;7C+R/a+Krt2pT1W1ZEh++2/0bsSoyWcoaqakrZpaClgkKRpU1dCqxY5fELrG5ozVcFqvIwYyOwqR&#10;REDShmBNdCDLZDn1lktii3N9aRiSK38G3kEPh2tjA8cVnb28oVZFkuLow2DpG6KI0uZmrHGSrfUD&#10;PPiKjZu6ex9r7U2HDsHee08dm6TEbQqeoK3qzryahfs3DbIosTDmsrQZLsLsrbeBxtfkC0NWlbis&#10;hN5o3nijqmC0nhymSRIrIISvnHpQhWCAI0ndJpZWGaRtowVINEtrU3VhNYWct9zCt5FHLxS8E9wr&#10;yxtcN48ds629i08M0DA6WvEFyVkSRSb34pbprNt5vcm2t7U2X2x2ZvcdZfJHc3Yrik3nl8JsM4OW&#10;Pq7Ze5q+rwWRj64pDQbqfc9fuTa9PWbqoJq2hqqOlqYI0SQ55fup7eSSOaI/UaTM0rlwyqQTGGej&#10;PpAIczRr4ySSVSNhWkce7uybbuthb7jtd3CNm8Zdrt7KKOExTusiC4ZbZZI7Yyysj267ddyrtlxY&#10;2YjurqJvDHVh0mbpI5Muajs/sjFq+16VI8oeusdjanBLv/IZODFZA5vEYbMZvq1t9yiSN58DRZOr&#10;7caRYN2RbfWcFBEZPBSVTdyIFiYgszpo1t8TFFbQ0tcvHqa74XIiB6hZbUX9xttzDsNpP4l2gMS2&#10;8Fws/wBJFQwhbmaEXi2FKC3umgh5dP6mySbhpoW+szOTyG8cjiG33varqqjP4breo2gnR+y8ga+f&#10;b+Fw1YnTybPnMOKydftuCmNeOn6qri6125TvLlMZuSpq4hSGviMVkieR+Kx6QlcgYhEWIzmhNkW+&#10;kQEypOXqnSiK1ignttxg2+GoE16J2nZAviyaf3i+4qzXgBQlF5nSA8w3DqllPti21LjpD1G733H8&#10;gfi067/3PvCl3JL/ADGdwxvuGoyVRjd3nE/y9/klt1t3YzdM+3MBuT5GSYNicPNn9zU2Ay+21ths&#10;fRVmPb78CDYpTO8uq6MiuD3a3kBowWuplVptPw6pAjRYhjDR93UOe7W0QbXZ2CR7KlkYGRNK2lvZ&#10;tF4kTzFDDBcXEW3mX/cj6e1e4ivWJ3K7eC7/AMX6e/hvtGtm6F+KWUXa+8pEz/QWyMe1QtdTY+Hc&#10;dbvD4bfH+oOJgwlVlDU9nU+8qjHR138Fw0mKqN7S0S5HHTYyDH1EEyWZD9ROwWR2S5qKEagdMGmj&#10;0ooIOCVISug6uJN9mvLe22narXxbOG2bavDdWifQVM26O0UkGtZZ3YrreFZkln0/UxtFGpj6FzZe&#10;wqil2vh8XTbY3Jjqrb2f+HG6q6g/vxQVc9DUbdx20Nu5XsClwFVOKvZ9T5KP+Dyb3rfvtvFaT+Ax&#10;458lRVWRlYWGRBAI4JaIIRWoVCtYWoyZIAJoY61BOvVQ06MZ91s7g7uZdytDrXdJIwImc6pRuUSu&#10;kgKglo0Ecdxo0GMfReF4sbTdJ/IbUq6fZG155Ni7xp6zb/Um6sYKqk7XxuPqNu1G2e/Ot6wQQ7kq&#10;Kip2zsuv2K+LjrDQ5CnrK3ryrpxV52fLQ09RFNpI38SdRakN4YOKUJZ4Sw41o1fL+34RlCASsu70&#10;SwWAXerdj9dIcx5jFvDuJR5JaABLY4CsNW2k673x1UKq6ptgVFDvrMYiPYOZC5ve3edLlZo94vJL&#10;uIbq6l6qaOkqcFVZafJ9mR7ol24tRW4fEVOPzW86mjbLYGpx1JRVVPJ7w5DHm1fXqHCRa1/xcK2q&#10;lFoKqGYHwx+iwZyG61c7hF9feTLuUKwvCBm1k0HxJN1ldDArLJMZT+uEieM3YHjxGKANGUH1xhKz&#10;GYjAQ5rZVeXwW4/iJuD7RuxaKWajSnwez9rtnqmnx2SDbcVYaM48b2yM9RtbIpS/wCmo4s/T1dfL&#10;dEUXEH+LDWrQA0qBVfAIwWr2k1ANWU0cllGnql3ftNZ76E3hfDkG5yp+mrsxc7tGZVlVVTXKAU8e&#10;NFt9J+mWL6hfF6Y63Y9TNtbYWVg6wy1McL0vjcfS11N2JRY6pxtJ13371hl6ejm31la99v7Uk2hJ&#10;TPUPjaqjqsxsGGBpN0SZaNmX3RUqsqvbnw2iU5xq1PbllpXt1ceOqTBj09KZNyVvoXh3tBcLdXFC&#10;UCaBBb7usTswUhvphWNWKGOxbUdwE5Pav8jtA0Pb2SoZtqZaix+4s/8AJSmroosjm8bTZz+9vTnT&#10;WSgoJNl1mVmyPZpzmRppKgbawtdjcrvQwyZXCTY6gpqynb0eYo6QyVDUAD0IoluFYMRRHAIXU4Ko&#10;v6bKWIbqt1KomulS9hZJrfTRrdysgNzvDtGI1lDzBypmMMbxy3EgNxC8Vupi6Rmy9q1eE2xhKao2&#10;Vl4kpd1/CHNY5ansehoZ6Gphpdg7dfP12Mxi1NdgJ6ZMWMaN01tRU4CrWmTALSDL0NTW1O0jKy2U&#10;ngsKG3WurSRTwMeGSSRXilddO6pQ9O3W4NdWHMBO4xOPD3SUJoMxZnbdELCZdCnUnYbvR4LAGyii&#10;FyPGPAYtYNpbHy0ezJaSXDdY1uPwVSO2MZBNiI9k98de5miSl3vXPLtfZWN2PPTzTGiylNkMh10y&#10;io3bLlohJEbRrEFdEtWEQVcaq4drfUAa/jNGpnxjTwitCCmvbyYG1nk3kG6+onDOIaP+hBu4Vj/G&#10;IVGjQUX93ism4GWq9LBduzYvtHcuFh2LWKM9vru2hqMVDvDKUGEzEe+uoOpcjLiJdnV+Vjy/YJ3x&#10;Jh5an+BYKvoMvus0pzG36jHY+nrKSSsaska67fuWUUAeorpgAOoGin1JqI2OlwSetT3UbXLQLuiG&#10;2mtnjdmtyC1Jd2cokZJllGs+LojKPdlfHtylsrL0zbX21mX21tyik2xvVDhtz/EPedHWJvrE1YxW&#10;Rhxex9p1FdjKXEVEdTtqppaXGPh6veNY1Vi8ytOdvjHxZGmq8jJdIJBcWYRHQ1hzqAQAG3NKZauq&#10;vaTVR31KlR03JewGy5nEu4W0sbJujIjKHlMkh3ZDPrTTFSTsiW4VfAlo1rHGk+qUB3lNu1OP6z64&#10;rII+yTLhOrsZQT1tVuPb22o8HXbH+SvWVc9E+9K5q6i2HVbHq4BJjlloqxeu28k1c2ZdhGEaxMqi&#10;qSm3qvaxAoXkgqVXJUucqc/VVFBFWvQhu7lJ74FNwsvrPEuNMij8NtZbuoEkraY6WOEdXCtsxGmY&#10;3lRQZdkbbrZux+zIztjsOJ8h2R8iaOqxDZSHBQ5+pzvTnT01TSPsKevyWe3ZPkTSjIzYugrKWXdI&#10;gbOUclBRotFJeBG8BndZjIJKr3AMCqwKAWAKxCgIDEMIq6GDkVJfudxDDu8Vul5ZCzltVV0+nkEM&#10;gkn3aQxm2YrPdGVh9QYlkikuz/jcckEdYlZNqbNmfDbLx1Lgd6Va0+9Ph9WSiTsLB7gpcLJPsTYu&#10;Dg3LTy7ZlpKbb2S3FQRrQ/3ky71OO3PTRrtygx0GSi+/LkEb+LCqRTY8EMVkC4CwMQykahpJNUBD&#10;A0mJ8M6OkN/dRfuzfDc39t4T/vKWJWgeUlpJN4j8RZw4B8YhY4btU8BqfR6VmUzdNUOJy1Ls3rSp&#10;O3964w43pzB0I3W3bOzMZ/BaTZne/XVXTwrvnIyV+HwOO2ZR0rMKNaOtq+sCrDOvljVxLHaIVaZj&#10;HKUKx4Dqa6ngqAoppGRShIuQSY9Nc3vLrUtsTf2gukurpv7GVCFtoN2WNpGNQTbsCmthr2kVF19S&#10;DVVPS7TKb93fTLs7tB1rsp8l6Wow9RTUBpMqMvsnpnOPh/8AR9JnDu3eVXuuSKPJDDw11F/eaVBn&#10;RPQU7rQe6RCkCEiYFZcd1CCBABVtJKD8KyFWEddB1atQUXEgfdpVM9ktvLalWXwH0vrk3iQxC31A&#10;3LMwMskEckT3CIb6J4kQxdcOvNu11VgcTVNt3sqeKHe3xDyNPUVu8cRumnxlVl+vNj4OHL2hrqT+&#10;AYXM06x4xcpW66XdS0z4SjgppWGQHtEv1VvUSmQi2UntBAUQEhlNe0MamIGqn9Ykjs6TXu4W7bPu&#10;qLdWbRn97TKFRpDK0j7miTxTAR+IzL+lDf6dFzGDYpCkyeL0iqfaFaux+q8omN31Q09N0jsDGPuA&#10;9k7a2rBiINm9/ddSU8/+kKpkr9q5en68yvgihMFE8HXtRImHrHy8+Thlg3BC5Cl1n0BUBDUarO0J&#10;YIopUsBkj/ckfDoA6av90ihElydx28XEdzdSeIreGUWCDcFTXKwZYorYSadcqV2uTVHcpPrVlqh/&#10;mV9n7Inxm89l7lmqOrMnisr2Rube9F2FWjIYjH7W7OzHWO3cf1Z2Ls/CnPbo25/pCwVDkd9ZLblD&#10;V/3p8GPbJ4aeEq9ExNO8vh2klur/ALy1aowdLSKxeBDxAjBMSuoeUCNXH0jVlBfqXNs26wtty5oi&#10;3K5tDyibQW19p8W1tZYEt92ulWSjG8dfqri3nktLOt/NCI97jMW3usIB2vln3d2RtnG7Tr8bvpM7&#10;n927N6022kfZNNt6n6i2/tjL5/Hda7R6I3vjNr0O7ul/kdhZ6YTy56JqSDNUOutyU7RQiQOKQtx9&#10;DDeWsVwWKIUUNEJCHkoYy8aMWZvHiBlGiMuxMnYhmgPcXm3S8w3nK2+brZW8STSpNMY7r6WSWO2U&#10;/WCG6vUSKKF9svVisJPqboxQW/0bLczq3Yyq7N3HVdDfHisznZnZXT2D7u7I3pQ7R3z19uTCQb+y&#10;u38XsHHdvVXVPU9N/eHemN7oxnUlXkMfjNt7WyuRy22al5/DQUgrYZJFEqTwT2uzvbSPGskihQ5B&#10;fWyRvE0TpGunxBGVRlkLRSL4b56Itvj2G92nfPcSG7trbcbywsrkzNa24FpLHDc3dteR3Npc3JWe&#10;O0+rSd/GsoUu7KQ7hba1DEYaybsDcm5NkVlRH2fuzsvbPYFVtKi6Mxvffbm6ch8XduVOAx0uxtsZ&#10;/B7eppu/sGtZ1glNlMTl8fXOcVksPDiKtoEqK6R2UlF9HDNBcXZu56UQgoyqRK2lY5Kl2+AiLW8s&#10;RiEYIHRhJA2z3V7a7zY8uR7NtkX610iwzwzTxvYwufrbaoigqlwHu5bOztZhdm9l+odiQBGP2nuS&#10;s2/txMBi9rdw47cO9891F8cuxqjYWc68h+RE2ArM/T7g7jj25jM1Udsdob+2LuPftJuLc9NFQ4qb&#10;G4XE0Qx2UrVc0Tu2MMU9iIYrVrq1kZ2oNapISgjLRgO9Zg3aviMDGI0kkiotSk5ivJ9p5nfcL7e4&#10;9h5hs4rSKkklvcT2emfx4obmVobXw9v0g3EkVjDMl9JfzWtruMbPoWDjM7V128dmb5XdNX1nszqL&#10;BY2mo93dV9k5HsOs7L3TDvHYGG3f2VtPbuJyVDtvqbtiXoqvX7+trsdQUkcOP0/bZXIpUfZou2OD&#10;b7pLXwfp3eY01Cokk7ZUbxJEhjkL+GtA/wBdIJGKRqBQRGNb3dubeX494XdU3u0XbFYtBJIklrbk&#10;PaXtubSyutxvbdbIzXBlktP6sW4skt3vmZtav7BrusMlhJescHt7qtcHVb47P2Vi969NY/I9i0uV&#10;2fgOycHnc/21s/q3LZnGdp9Wbu6bxG2azGRbhj2tlcjvypz2afJJRYxYo2VbpHY2tu+33sRUFTqx&#10;LMGDSRySKySR1CqY1iRidKxVLKU1EEft8/Nu8btY86bJuYkniMLRyyvaba8Jht7iztJFntbjTcuy&#10;X8+4TRRpHPJuAWKCRp9IEjdWW66qs1Wbcw+9e0dobMznXFduPq/a21tzNHuT5C9obXno90bX7E7t&#10;31T0lftfMba7Q2/U4ael3Rs+mpcBj907cmxZwzyVf30b1xFZ+K1jNBNFBGrmMAVASUTRq7s/hUjl&#10;ICu8bSWxSBNUaoAzI9oueaxFb8wWN1Ybnu01xb/VPE6KWuLd9uu50t7aFb1pryyiJmtbW6ist6hf&#10;dLpLWa4uHkijPz8EMhsk7C2ngdj5+of+8G5+yM9Dtzral2zuekxOZ3Zsr5Abc3jkMzjMhS4GoxFD&#10;2junY9ZUrgdvSV+39xZRPs6+XBxU8JnE9ssVvfXdq16TdiNZCBHEjgeFKoJdaF/DUKiT6QqqAgi0&#10;tXqCN8m3LfuVNi36LlqFeXDdSWkcrXN7PDI319hM0MEFwlInupHnlvNqWeR7uSSWee88WMr0enGT&#10;Z89g7L3bNmu5paXJVfxizsO7pN67WhlytTUYbuHCDKZ7uZcBJUblZ6evfG1O4cfiKV8s7wbcFHEK&#10;5shC/CnbfhjMVC4qASABOQAopQg5KLqKZkzkdEM88Rfl9Yl25atIWdZmCPq/dUZJmK0nEoPhQzSL&#10;Gtx/uDpTT4xS+YmXA9c9u7fk3X3DjZcP0t2Pkjt2n2vsrEVdJTbW7u3/AFi5fGdV01RVYyZti0dQ&#10;njSbKrJ13R1EdbDHlTXSpTWuSgt5GeSURmOStVFe9p6cMfqU0tw8QVr4QGdbKpk3Sz8HbduEwvrR&#10;dADlFEEO0CRAjZjW2Pf4ZJG2OR4DXAcaVjveuDLU0C5PunMz1PbXyZ2wsTNt7eDUlfu3qveWWi23&#10;S4QUeIgoKTccdcMpFhEqJP75GQZqsqMYJZaWNyc0mbUZhVZjWoGQk51g0JwBo8QCqGsfhuO8l+3q&#10;JNntlhhsp5BLtqsCjzygPNtVIHQ6VPimjCxLKl6um68eF18Ips59Y9+bIzp3D2dRJn8h8bctDvQb&#10;02RBDnWqNmd47Wi3T/pSlw53NvM7ueGbER51MLTU28VP91oaWiYyZJGjp0XNfFRgRRcKw0/U0Gk1&#10;CgGp0AsUNZKsDTo1jErXG2aUsXRmfVIviSRsJH2IHXdVEcznUsIuAsXjs8dnpSqzCBhaSTM7R3zt&#10;+nHcAo5Ort20dTtvFYXbWOkWPYHdG/MoqUvVdSap8HXdaNkVq6eebLVMXUUVRBOVzv3MsUXp6Sx6&#10;EmnZCkhXhTJudRpQFGJHxkUlAqNNCDqzJsdyhnmtNqjnW7s0IkSRVWRItm0IqhjrWBD/ALj1Cbc5&#10;FZLjWCq63LBuGGiy1FkajupIcb2T8r8UJ6OPa+56fG0+5dibzy0u1BR10eNXEUmXM5yR2/O1RV7t&#10;nlXOmpoY1Wg9qLjUsszCWUKqSuMgDCzrUHTmmQJKDSQYtDfH0RbNbxHbNshjtdvkkkksIShjZ5O6&#10;fanMRjDDSJR+o23lv8ZXRdCeLEfTXVZ/xdrbCq6jsTtaGmzu6vj5JFmv4ptxqfcM+U2N3dizNUdl&#10;JiUzG+lykUMmOqs9/CqIZ2FE2/JT0NKxyJSnQsN0sU8jHUBSmVA+pPw0oFHEmtUHeA1NJPvBle72&#10;+9Ww28RshkDq7BZS37kiEpn+KQlv0El8JfGetm6RA/UKw/xCop+tuy6Wp3X27DHS9JdoVtTRw4va&#10;+yZHk2T3z2dSpW4rq2Giy2Px9Ps7zN/D5UrBS9fRsklOuXOQkEHrlw1qr+LOqMhINQSSz3Hcar/o&#10;gpRyAJ0OnSh6d2S2FvvKWg2rbBdx3kEYUKQsXgWu0syoFoAtqSWeEF22qYmaNrngqqzu4oq7Dbmk&#10;i313E1NS9pfJzFSQVW3Nr7ypcWK/rje+dl2rNg2osfR7Yp9y0ZbIjbUUlXR9iyyxZmur8XJL9gq6&#10;7mUS3bePKKRy0wKURJwxDCpASoHCqg0UNk9Bza7Fjt3L8K7Xt8qyNtoajM8muabaXRZYqgyfUd0r&#10;2wkCXAH1RkiciIRKndcEm7dsbnm7O7do/wCLT/GfIwbtp92UOPosnU7iouyNmtkKf5CzbRqNz7oq&#10;Mk9WmFrNy1G36bI5N6iLbMlFS47IVGUp2gVYXNJJTLRVICqdIH1HYErpABoxUOwB7gzcOlUqrXYR&#10;JZbetqhaWNvFcJKrfulPqDLpBmY0MEcrpG88f+KssX9qG6TLR1O29/7PbcPZ8mRqOt+7cXWbYi23&#10;s7ATMevO5N55aoixvUR8mJy1dsimyySwUEOaWm2GlauVhlzBy1XTUTExZY6a5S2lzWg4lpxq4Cpa&#10;lKjLUAKrTUVm1Bf3nGpsdu0C4s0WM+LoVo4dsLIkdAIktmIOhm0WDamVp6gBU5pq7NVGYwUFb21u&#10;Y0/a3f1G9Jj6PZe+56Bd+dVZyehoP4ZBUYJNs47sapy0ckGIpKqpk7WnkFfM2AWu8UaqZZDPIVmm&#10;rqkOAoJIEw1avxFCaB6ViNVKsTXoqsxFHtu2zS2NgS0VpGCwdqCSWwk8Nk7aJOoMrWxol8v64uI/&#10;7IPmPrKqszu0tzU+c7LnyFVjfjTnP76QdsbVoKfPini37sLIZ2o+Q0+3abHb9Er7lfDy19RgqCqt&#10;kV2tHRrU5dMpSsiMUkiC3GgRqtKin+jUAVfhAOTHqND36j0rEij6O817cBJcTSK4VwD/ALgDvmkG&#10;mV1X9IXaIiFSLUIS4cJyPYtXQ7L3TtGpw3agM/XfdWMfbEcVFhMhk6PB9wbozFPR4/pWbIy126K3&#10;ay5wV1NjaXLUEWyY8p/GK2TJJl6ekoryRvpjYG4EjCRh3AcS5araaMxp3OKCUUAC6TVuyvIXu2WK&#10;TbdCS2i6BbMB+nHaOqJCHZoo42YukJMkto3+MSPOkwjV63FsivzGaycVRSdk7kpabuPtCqmofvNu&#10;dhzUsvbHU2456Onptt4qo25LtCl7SnyYkkppZqir7ekrFyGPlwUdatLC7NA5ldoo7hSdRIACkErK&#10;FKg1NaDEgqEFRpNKhBZ7jBDs1hHJdbfVUgjVgrltHj2DOGcEVjlbU72hGq7k/UjngqF6xR7ey53J&#10;trf4qeyEfN03xhyeT33Tdu7Ugp8icfL2LtJs63ds2NOz+w8nVvnUwcm4I8DQYyoiyB2slGtfkYMn&#10;TMyW9Y5zJDM6eGtB5YMxwoppAYZU/BTxWJWq9GEe7Qm6sJE3WyWUTykuCRr1fu5BrmCkSmRQIwY1&#10;U6a2iqJXE3STi66zFBtjsPbWO2jvoLmuru48ZJs/wtRw1C7Y7l3TuPHwR9PVuer92ZePbFZnBVU2&#10;LpsvGdhHI/xislyVJmqSjom5opjEjtbzCkb1yC3c0monhqBAFSAFmwqaD0ssdys/q5IFv7BY1u7P&#10;T+iWo0dvY6FWNW1RiEktHE5eTb2Oud7kS6QJS7RyVVntCYretdSYj5D79MmNi3dht7Q7eou1erM5&#10;LHi6Kjw9ViZ9o4/tyuzJepXIvWHtmqq/usE2ATIQR06x42E2pIZKMXrUgKe2QKTgZpgPUBKaNJI1&#10;Ehsr21azszNuNqTFDbY0MStLiyaRWYEVjdtMn0w/Wvnbx0khicRdWffyIKiSr/li9KVMs9XUyz9l&#10;/LR5ajIblxu86+WQfL7vZHNdvDC4/E4fdFYrIVkrqWlp4Z3BKoObieAEW9uCtCI1xShHaMEEkinC&#10;lT9vUE7nIJd23qVZRIrX1wdQZXDVnkOoOoVWB4hlVQRkAcOrf/bvSLr3v3Xuve/de697917r3v3X&#10;uve/de6//9Lf49+691737r3Xvfuvde9+691737r3XvfuvdVp/wA5IFv5VP8AMDRUErSfFXt+JYii&#10;SiZpdqV0aw/byskNYZi2kQSMsc5PjdlViw9nNONP9X2/Z58D17FVrw1D5eY8+K/6YVK/EASAOqVT&#10;jambISY2XK9mZRq2ba3Xa0EnQ+2stBTVG2cfj62Lp1tmUz0tBuOn2l5Wr6bqCproNo7PKfxOkzGQ&#10;liFM0fMFaOaASM1ZFi0UDfCtfB8GgRtPxfRa/Bh+NJnPb1l1CHhu7LchbwRR/Szbh44kMS/rMEO5&#10;fvHxGmh8anhHmkWzbnuRH0k+2wL+t0346vmyOQau/vh3nmUhzu4uyajcRof4qMim24q3BVHaMfYi&#10;YSjqdwZrZslMlFL3TNj4M7seggTDU+CywT7r3rxfGjic3EjMWeSvitJ/Z9vieIY1J8MDSbwqGtgN&#10;KxS6QenW25bB7u3G2W0AFvb2oj+hhtNJuyJFs/pVupY4vrCxkXltZXt99kc3M+4bd4rICtdsYPbO&#10;VwGT2jvztzvnZ02J29vLJ7XGK2FprNnbk35gMbBm87gduuaLB/HrMdm9cbgysNJuquyeWqOxnylR&#10;XtjaKbVBGivFilhgWa5YSGElQDqqJKh6B9KoZlLKZH1G7BZisTmgFvLU247Vu1/dbfsltLbR3+iZ&#10;yDAFa0KG2V5oDNLcLtsyRTraQeAvLkkMMK3O4Q95q4h3NuXNZ1shBtXY02Ljxid0zbFra7CZCHEb&#10;L2TXNguucrs+DK1+IyFdg92Vxr9zUuKxksOHUyYuWPxxinZQpEXeQO6KGCGQJpIpqJVKVAKpo1SK&#10;q1C611Up1P8AeLFbWotYpbiS2NytmLzxUevhKk114zRMUeaO6MNlJPKPEl+nnWJ3BLCfVYrtCuno&#10;9vYjfeDTsGg3XW7UxW3YWrMc/wDp471oqnK9tb4q46DB4zc1Fgdo7TWko/uzBO9E22MqEEKz18dT&#10;Yw3CrDafVolw5ZBpyGkI1XDhlUOiBqDvqw+nJXLCrSbjssl1c73+4JZtshSKZi5o0NojiParVo5p&#10;jb3V1Kust4Jji1bsscwIjdUhVeI68oMbhv711G5KDbmfodw5ChG5d4Y52pOiOm6H+HYzM7Ur6vJZ&#10;PEbmf5E7jFNCMbWyU1fT5DLVEtJTtUS0UlTWSG3HgwSM4UqZO4gKESiokZLaSZaIupjVmaVgO4AX&#10;sdw3ySTdt1sobUhJBalkjkLyzTs8s9zeRLD4kcO3E3UipGoEUUFikkhWEtIzz5bBbefH5WHauMxu&#10;89vdbyZODI7foqvM4fM/I/uRNx7nxu763cUc20toxS9T9enO5rGVzSVmAkSOnoftVpJ0NIwTAzv4&#10;q0CQmjUkI8WQO7ygVCkhDJIrEMsbMmpdJ6Mkj3eO3RbEFkutxXVE5tUc2Fo1rBDYvSOSeJWuBaW0&#10;8SvFLdW8MzW7iSOpnR7o6+wkWS2PtjIbw3jsHcm29u7ShzNJBQ4WODq/p+oxu4O3MM22cziXpX2V&#10;uTsusoqOtqMglKMdR4GrIi1/dpUWTwo9cYdvp5KZABAWLSNISrVTxKMfhH6NUPDpuaC+vIYbj6aB&#10;txtjNqilLI7z34lcTG8pGTciy8SNQfFf/diY5lBDL0q5M/2hhspVbkp9owVOOTKY3fFZtmYwb6mo&#10;O5t5Yui2f0js7bO+t1VL7lyuSwPWFXt/IYLH1dVSUkM26acU0H3EFHMXQ11EHfwmACiilWkZZJFF&#10;AsjDXiMxYJCL4zBh2kgvZdivDbRS7ghLkjxhLBZodvs5XLSS20LeAokulvhrEb3EwsIWSQiRVdlr&#10;aLfu5qWSlq+x9uYPcmveXUi5/GYjKYXcNRicAMxu/wCVXZm8chtygfLRzY3eM2XymRqKmnrWqqEU&#10;kELUtHFJDT6khmkjhtzOqSEUouoFVTUZpJXRSRV/ElCn4dcYFAKFRY7ptlndXm5LtFxd7WjJLScx&#10;SRvcXIiXbbWwt7mdVYx2/wBLYPKmJTb3cjDXICqGi/uziq6Hcmdq6oZ0bKi7H3TsnL7k23jdy1uZ&#10;pJKM/HzqbBskGbpdx9d56OPFivoAYM3HjkrZ2+3yK3maeOtwazFLlYtZGpUIkOUQAEhY07TRTV0T&#10;Gk9wM4rx7fa1RtqWXabi+NqkhjkuYpLJV03N07sqM9/dnxlUyxrFFcTjUZELxMM/Xlfm9jpuLMVW&#10;b663rm9rYrIbOyOHkm35/fLfFVsz+Mb3lyC4vrvb+4Nq5fqTbG4MxWbz3HuHJUlZhl82IjlM0scM&#10;CqLL9KWQo9bpB4RoKthiVfQFINWBuBLIpQSurSlsEkvNNLra7K2uLF49nu2+uUawsJBjCSQ/UvKj&#10;RlYZI9p+gtpFnmsoJ4rNIhqRRB21jd2ZLeEe7tyZjY/Ym4d54itzkPTz7C7BweQzmysNTZDPUPZH&#10;eOUytVhOyeq8PtxZMjX0278bhqBp81taSOXEPjauhq6pbCXj3Az3TqZpF1FFWapAGvxGLOklWDNK&#10;XYIFmgeMAxyISEr6OC55QO38vWso2yxmES3kku3+HFLKfBS2t44oLqzbwZIoLIWccly0u27pb3hl&#10;S7srlUSxy2F2XU7UzXaOSqdu5e+c7I69rYazH5XDdnUHWybdvjcLvepzO86PsXd8k5z2QrFqKSap&#10;2juPNwzUNDTT1s8YrEbe2jEkikPUEEAsjOiB+xFLDVVXd0Q6rZ5tYU6j0pvk3rdr64srEo1tIjq6&#10;s6xXMNtcytZr9TcSJC4iVJbWC2lnUQb3Z7d9PLKDEh6dKzD9d+Ghp6DJPuvERZHdG3sztDb20H2l&#10;l8rmMjV5Lc9fnaPce4stgtmZzo3GYTZ23cPX7P3WmFwG/Z6JqmU0dS8FVJSVYIVhgq7pI5DRhGjd&#10;mbWqupIVTGoMUccTsqXCqrSESEEPWt9uW5SbpuzLaW81lapJFfPdR3VukcTWcstvOkbyzi6kkTcL&#10;y5v7aGW42iaWWKyWS0SQOomlpO1aRusKTsvGUGUG4sjVY/r3E5ruBc3hsnvrfElJX122Ot+xstun&#10;AdzVGfjopZKSs2fnJtwbdooocSHqaCo88b8RW6ZrKO6RJDMxKVljJPiaGKRs2plBBDSxSM6PWE1j&#10;rVJuUH9XbcczT7bc3dhBt1vGLlksrlET6M3EfiXVtbiOCaWJlEdjuVnDa3UAj3RES9AASO7K+q2V&#10;SbL2/iqbfm3MDk9pbj2xtyt3D2PS4LFbg2hm9xbXzvY+V2l8Y6CDuLP/ABcztRS5HMbKn2rR1tNg&#10;ovtoZMfk6SWOSeVi4dIZbW3XUjKrIAzFQVleNmBQeNLCGGqKRUMaKSvhnDVV7bFc31nvO7ySx3EU&#10;k8N27RRJJJHLZQ3kMJS5b6Cx3GaCUwXttcTR3txMqzm6gIaJUT++8WMjS723Ju7bG38NFQ4TD9bP&#10;RdV7bxkmN29tqHOR7/7D3jUYygnOLwxyeA3lSYcZuJ8lhd+09PXZPz1lfFXyo3JHi5JtgNYVaIi1&#10;KrSrlF1KPDaYsSWZbhUZxql1ELNuunSXl23t93lk8H6ifVcXEzR+M3iH6eGefw52a6TbliASKGbZ&#10;5bqG1k8CzESSp+tTsaGJIoevKM1GB3Lg97Q7dzm6k3Y0e/8AsjbGO2z0T1Pj9ybnyFVuXL56g69f&#10;G7h29LFVxR0U27Yft/HFSY+YNPFKkEYSyo1QFXU7DXIgCxIWq/bH4ZqCEUyODhWoZWl7s1/uF1cz&#10;cxK0LxyPNJ4VtbAW1rPI8t9crb6bcrJdC6jMbRtczmygdSTKodjj2nuLM4nEYHI9u7WpqmTE7x6e&#10;xFRSYqVf4Xgtny1+9fkn3T2bmttQ1248XPid74rLSCvY5CoqIYKSIGnoUrYomXtS0UNtHcqpC6Kj&#10;V2xIayvIUUkkyh5EBJZQ0YAorVMrTfYY7vd96uthuJYzcR3DB/BZZr+5QLYWtlFcSBERbRrW3naN&#10;VicwXbvSWWMRsEO2jBLNu3cOC3bh63ceGru0H2dHuGh2znd3JHuPbWM+L3WSpkqvKNka+l3Uaary&#10;mLpmNXiqPH1VYwiqhOlRU203io1wGSXSW0ggfqO4ESAE6R4bU1haq6RnTpPSiDfLBLS4j2q7hn2q&#10;OVYfqZlklP0cVu7X1y7LEJG+tiEiQSTDxbW4vVVxImeuE229g4iji6/yuUwO4t1HG4rY1TvbBRLu&#10;empt47olmznc2YyFCtNR0O0Ny9f7MyMeFjSlizlHkKrOyyPMoelkiqtrAP8AFWGqRQErVmoMGSoO&#10;lI3+GOpRzV3qQK9el33dhJDvlsz26ySPcNCscUTSsWZbMRTKss9xaDTNdhfHtk8O2tqBtKFlhTdj&#10;7MpDlMzhqWurdsw1+3OyI6OXBbSwuLh6a6Xhz20+psLUQbfxeW241NSdw0uerspDNjYccmNxlPLL&#10;Oxq6umiVRXiLEbpJP0x+rQ0rRQyx1IJ0usgkZRpBI8Ngc5Jbvl6Y7jDs1xb0uWX6KQxGRiZLgwzX&#10;ejUkfixTWclpC5SZkWT6qCQKsYEfCTJdh7iwG2JsRsyaslzNTufD7ImnrGrclkfkr2fBjspSUXX+&#10;XzOUOY2o/Q+BhxG3aXJwTUcs8VDVxGRqsQ/ctP8AUNY2iRQsXlqq1LlmkcAtpYmqrC2mHxCQCkZr&#10;QFel9sdki5h3u5vt2gjjsWjmnaOO2SO3tIDIsPjRxx+HcS7jAJr82iIWS4vY1UNIkoLbQJFucYfE&#10;0vYWHyWyK/qfJbaylXgMVVyL1/8AGToauplzFZXQbeirc0d09wZPD1AqpK2tagqsrueii870yw1N&#10;BqpuJLeOKWkHhVodQIgQhUQ6F7pJAoDFm7fHFcA0cKw7Va7rd3NiG3FL7QJlEDQtul2hmu7mNZ5v&#10;0rS1aYzRrFE3jrtdIv1ZEVz+fDXP9jbb6/7Lw2d7B7E6zzu/M1178hN6VW2tm4reCdHb63HTVlNR&#10;Tdr1OVw+7cLs3E752iqZPEZrFCLc+HptoU9FV4h10exFsP10MbpLcyRA/qNxHhyaWJfGvwVcl2SZ&#10;B4sKxLRJAw6hX3TPKt/dWctjy/aXphX6KLUA7XlmZokjttDm2XcXjAghuduuJDY3019KJ7i0eNuj&#10;6puUwzwZXL9ub/xtXt7E1TQ5Go68we3IaObf1LHVwZukm2zi61do5rs+ScypU0cdXN20ag0+5DhQ&#10;WZTwXCCOWYXxASMENUxUErCjBUVvCMv8S6nveFwIR1Fcuzz3Fxt9mnLKtJdXfhvGI474ytYo+qFp&#10;bq4hN+LChrDceDDyyoDbO+40UHlHHX5Ov3LSx7t3uxrcxtvYH93h0XtnLS5Oo2rTw11X1BHtKdxj&#10;NxUW3KOF6j/QkamHZu36aRq2lzdbWRrAaE64ngE3eXSLSB3VQEmEwU8M0rU2GsW61LiZm7enBoiv&#10;7Hcjt4W3S3udwM5kCR0kdUG4/vIOLqMOy6BzaYG3mdgLQ7ZHb/q9BPnMp938gfi1Id67v3Ud1yfz&#10;CN0R1+46vJ1WM3jS47+XR8lttRbho9wz4XFZb5DVe2ftv4QNw5iDBV+26Zv4FR0dTR2rAINgl8WW&#10;RhOZDJU18Rn1aWCA6mVWl000B3CGL+xUOg19RJ7tbcdvs7CH91LaC1EaaRaQWZgM0T3JjaKKeeHb&#10;jLqFwbeBriO+P+7K5kguG+m6a/hvtilHRnxPM2wt2xxZ7o7aajK0vZW7seu5I9y/C/461dSKbATV&#10;Zot5QbsqKRJmw2CahyO71o/4nt16Cko62KZNcxoZn1ROSs4NQ4Ug0gyWJ0qf6R7EyCCStT/ZbyWD&#10;aLO2t91hFsdqEbRvbaoyGn3VmgNvUTzsSPFEUcq3E7gTRvFDGUIu7L2/UTbe22P7k7v8FLnPhjnm&#10;pZu46tZKKrpY9tYmLNR46kyNRk9jnGrjjRVG9snLVbTkhoF2/LRvnqWrrZWFiUNbDwWYViBqxWmI&#10;vwE6hTjoJL1Or4SB0Z3m4SsN2K7rEylN0ZaQJICZP3mrSeOo8LU4oi3CqsIjLWsca3MZk6b6zDwN&#10;szbOQ/0YZzx4LpjNrW5NO5Wam27Ft3vbrqtpKXGbsqqg7d20uyGo46mOlz0NZk+v5KVJt3S11JT1&#10;cUvhFWSULammhAatlixgIIByzsCQQP7SirEAw61LuEhjsJV39VZbybwyLdQyCKLdEGpj2HwakaGG&#10;qxU+PuHjJSghV+Khpeyc7BU9d1zDcO7O16Seri7Pzk8G6MfuXqHrjIS01VgaeqhyHY0G76vGtO+H&#10;2gKbP7skoFym2ZaGhoMnHPpIlEek2rMviCveDT+wHx1Cg1NM9sYrG58Wh6aubpvrLi3j3oBZbMqR&#10;9G2pv1d0l0rCAZnIZPEdU0vckpLbFbYFCHezcHTRYbDxnrGPzUm9PiDnXo5u1RClIiY7ZuGfMPkR&#10;UrU7dpqcYxaGPcWVlqNkZGChTCrTDdMFdVS+VVR7VXgjEirDklgBQwn4S1BTyDAuD3sfD6X3V9cS&#10;2W/Kd8bP72YqII5A2s7qrsJVQqzOGZZJgVtYyTaoovFLED+yuw9sbU2VsTMV/XW44atNhHrvaK7S&#10;3jLQ4/dG9MF2fje36bZWA7h31uHGdS7S3xtzrjrXJVtLt/c1UN57TlpTHuKHMeuAsTvFGLrxoQkZ&#10;KhjqJVS3gPpeQlvD1DSvfQSyMkcGlmHRrYi8u73b5bXdnuNwWSWQJ9LSci3j3W3jEEUSiS5ZJXd4&#10;YLZJjY28MtzvTSLGaqPdXaPUmK7qwUmzcvufem3uwew+zNtb0ylTgu0sFvDr3b3bnXO1Uot5V/x1&#10;27uTfW7vkP8AGRI+t56vPb82dXY+n3BnZaKhxtbiaemyn3W3jhit42EkrxEBmoHd4wqxqQqI0jM8&#10;ZUoyLqNdcffIKhDBcbne3t/tk6bfbXwR4Yg0ttDZXDSy3txD9RdXS28cNvdrcpcfUSCEyI0Vwj21&#10;s6QslNk9tdXZvC7QxjZHMYjHZ+n6+33sfsPd3ZdbtforcdR8T9v0eH7jodtdi5SLF5DrzL7K3PtL&#10;HYXc0++6HCYdKHI0lNRLUVNHUZKdpDbtc2jGNSsbR8dUdBF4cZCrIAGjMyeHEurUznWGMamq2WO6&#10;lsN4t4bmaVrm2vHQRpDcyH62C+u1a4a2eRVuo9ulN9dvGgt7exX6YRwbiVPU2o3f1R/dvAZeqxXY&#10;DzUlB0rtba2I2tTUOb7U7E6J/wBJe0N69ifMrrrBZHd2U25gfiR1Iu2zR7I3xJQ5mkz9RFVJWRZy&#10;SnaJ9wrAWX6hlSNkWoUNIaaoizRhWYkSCMxBVBkEivJAFiRibb0d5QG32cG4vUuJvBaYx2sSP4F/&#10;Dbw3U1zBCkUlul5DfePdPHbQ209vY7iZ9wu4EQJsL8m+vMVXUO6a7CbaqaTfnbXyB3Rs/sPL9z5r&#10;ZfWPZvxYqcRh+vM92emye2sjtmo2Rk5t9bUoaPe+ByFftjLR1dDM2Imx8AKViOG5V0CMi+AJe1zL&#10;o1kDQoCERqJHkgfwnLeGIg7y8VPQg3DYC11cPFPefXy2WmazhsVlFvH4rXMlxJPbzXkklrYwbtbN&#10;uUKIt+99Nb2tmnhLcQqJ3XXaXRNDXdR7L3FufvvB7no6TrjuDvjEVez23Ruf4j7a6NwGGrdk71yG&#10;wNndg4/snsXFfIraVLQtsbeOGpNx0MW2qjG0tZR1lYKqudXbTWRNld6ikbNFUAa1ATTTIkJMLqFu&#10;CKaoUYTSt4ZA6JN6seYLV+Ztj+mjluYvrnJmokk73C3InRw1stvBeW9zLNtIeKtrud5FJt9jBHeo&#10;JegHxW8uvcn17tSopezt0bPxWC62j3Ds3c25ZN11OMoumtk/IDb++6TtLM9j4jN782D0jvTKS7Zy&#10;OOw3V+5de6NgY6gFc4zM9V4ETNDJDHLIGHgEaasJELVZZAzg1XXJHDK10mol1SERFS+kmtvu1puU&#10;22wtDI+7RsrOY3s5apHDNZNGjqfGngsrrc9vh2S8e3LRTSXx3CO4t7PxUFmbuLam394du4PZG296&#10;biz9Rje9e1U6+k3niNsTwdX9iYHpnbmwMjkdr5vsXbmZnk+TNfHT7p2htelyUGe3ZBLSVEMuHpax&#10;KCLTTW1vHNGlxqVGLh3kUPpCWy6u4oVkMTLKY2VqxuLenjsCXLfbd03i6g3CTbjH4sUdu0NvZTXM&#10;JmafeiUfwUuhdWxvobqw+u8aJHvoJN0xtkRADHK/IPbG0H3MZcxXYHq7Ye6vjr3NkfkB2CnYOyR0&#10;juHa2wMJ1/vf4pb6686woN27Y66+Uq762ycJnMTuY/cZbEVc08E1BWNFPFR7g214niW6+DSI62+p&#10;BjMccdYnSNZQcRM6HV2Ppt5WMhC9K4Nqtt+2S4isdyI3FpL+P6YybU639vf3FxGm4Wl3cy2EiiX6&#10;5ba6PhLFNZrJuu22q20LzdCGm8OuKavnfsDOd09L7t+M9V091rt/pnbcv9+flb22M9jcX2p1/XbO&#10;y1LvDGdZYHKZTHJSy9ZYra0GdzZzWUgxO4IqqoSXUq0+ETJdI0E2plEYdWlengMSV/T8Ng4RJ1TU&#10;qSTJEnh6W6KQrbq8SbHcDdY7i3jnmvBYulhbto3WGFPF1XRvYxHJPPts87QyGy2u4vblJzLboAl2&#10;73Xjdn9n7io9/wBIlJ1TgM92T11uTe+ydpbn3Tt2ozfyTxO1JKQbuwmyt87o7ibu3p/F7Yoj2r1z&#10;V0e3pI95yZKefL0LPTxBMrTRBOyVlABVo9Ty4SFcKjyN41dYhALBhHMtCe8HD2W3XqSy2O57dDud&#10;xrjuI7kx223Or3e5zki6uobUybaqGG4vHuUhuLN7/aJ30WtbaRW7/wC9dtU+UyfXmx9udsZ7s3J9&#10;u9edb7MxO691TVQ7e7p626/2R1ZPsf461lBUx7B7RxW6NzUjUm4Ny5CsqcJujFCamwVNHVCOeV/c&#10;biK3uVh8FzIHjUFS2lsxpEkK6SFDSxyJGsklYSonlcwgBinlLZbvmPZ57uXc7aO0a1v5nS4WFZ7b&#10;XHd3l3cX8omjcSJt93aXF3cWFsYb5ZBtW3QQ7lreAs3XfekW/wDpja+6KOXsHB4XbG8tp9Ldi1sv&#10;bu3sNuU1+39z7Jz2xNx7i7Fo8pis11x1F1lm8PXbUqafae1Kyj2FTZCqky89cI0rKVDFLb+G8cKx&#10;MzMuC2oeH2EFgsvbBJEklzJodZU8NbiGiyKpE0ttf/X219uN1dxSwGSTXHasrrOqXcBMIlsdNxu9&#10;lfXNptNkLmKa2uJLqbbNyLXVtJOpTu/s92KemexestvdPY3cW56raXfmNbL43Gbsqsf8m8T2pR5T&#10;J1eWx+Wy2anrsHsbr/K9evuzrbFZvL1W6N05WgrMvizPTzvSSorC1nS82mCSBSFuUPiSJIWKGrFp&#10;GKhYpQLeOfuYJExpMDLOG6E3NW57Bccq+493Z7vNFK2zTr9JaXW3xww3eqNRFBGtwZb62a53i62p&#10;Vjikut2hb6iynFntYt+nXbFJk9jT7EzWy6rdu+9u0HWGydw9x7PwlZ13tb+PbV2L2TT0PROI7y3N&#10;tzIZ2pwndme2zhqncuUzlBTu81Zt6gdaYtWMsqQ91+iJYNE0haMqoSgCSlYWDqsg0s4asUha8QTg&#10;RDQi6RSyIvJ9zeb5zol3bWMcN4txcicFnksEk3CJLe5ktLkXK2pQW95arBy/LNtUjTy/VzzCRWy7&#10;WzebwWO7TG7c3jdp4PbGJxuNxmzNi7o6XyvXOczPaX+kTAfLvD5vLy1/YW89of3nhyeQg7A2m2J3&#10;puTeWGrkrMbUUEMIW3j20CR3MhWOT6dFcSBqxgaULVlVxq7Ig4aV5CY1kgAJr0jfatz3K83HYraN&#10;ruxl3i4mraTJKl67B7tLWKOxntZXM0dzefSTGwtLKKG5uLXdmchF6mbUq6Sq39tHKxx7R3xvNNn9&#10;7dm7Tq9ubOy+6+7+15tx7tyuzdoUG+O58XNQ9r77pe59x7ukzGVyu6moq7a22p3NYskkckQZ8GSe&#10;EWweN4gjzO7MZDIWVxNVYiDc+Ky+JJ4CRyqGCBq1qaXV7Bs8s2/3kN1Dd/V21lawRoljHaKk8Cbb&#10;LbTX8THaZbFWXbttO43F9ZTXEMsz2xiZCnfW+xMFBXbf2ZumTrXbS7l/up0N3ru2l2z3Zids7ops&#10;J2HO+6Mb2B2HilzXYWyNj/IHtnEnZUNTsuCj89Zj0q6ujioK+KGPzCWyvV8S6VVD6C5ViKRNGrvq&#10;VKB8LB4kANtFGTHK7S6wU5uds5i5ZnvrHYbuW4cNcQ2kTWyyvPeQ3k6W8a3FyVezq9zfpt24qu73&#10;t3Ct5ax21mLV1Se19i0u7MFtfqrDdWYnA5TsDEdu4Dr7r7DYXK7T2tvD5B7OjxtBQ783X2VuzbeL&#10;2nS70wePjxcOZ2rV7uyFPRfxCSCsnOSrFjp7QvLcRhJYGWWiiFTqD9zaZI4yQpaNvFaJWCGMxIX+&#10;IDre6yWG2Xlxc226Qz7bDcTveyRiG6t4lhg+osbq80zSf4zEtnDdRCeeO9TcJhaskkWoF6qMtn6P&#10;DZmixdNmqzbuck6m7b27uzeuMr17x2jsrETUGTxOZ22doYDdO6Zuse491V1dQ7P3nn0k21X4ICky&#10;1ItQkFRIkiRLCOKSezmnj0PJHQKtZFDtMV8SOB0SWPxI5RIGbR+Elgej25u5uaL6823auYtt2veZ&#10;L23huR49xcNFZyNbwWImMV5usNzcbbdzWV9Zxw+BbCQGWOQLCwGLFbfrawb0rsNPTYPpirl3rh9h&#10;9mTbk6+o8rjNk7e3TXbr7Y3N1VP1P2jg+s+hd6u3Z0VFRxVdPQUWa3y1AMfRvWTSiIygljuWkeG4&#10;imJRlDEB4UkdNLNUFA3jiJHlKIkaQViVGZySF922n9xJYncto3GzjjuoJ0tYDPa3tzawTGaOFQ8c&#10;8iwbbLeXMFrFcXVxuL7wYb+WWGGOBIwg+PvbtDjtt9cVPWW8KytzeGpO/N05fY+/JqjsDP8AQnV/&#10;YGQ7W667dlzmajxeH2pisD2m2e25k9wYLGmpG3dyQ1Ve5iqqoBzXcb9Z9xkvYHinvDEjDRRnWts2&#10;ACVLSMkktxUK+iBRpXU1BHHJXKE9ryVY8s7tYXu27XBud6krXYZIbkQ7zCAKf4wsFpDNZWm0Molt&#10;JJ9znl8S68G3ZpLZdt/JCvrd57R7KykXc71NPtXobtfI7PyuQ3HjvkeJpqPP7Iwu9u/N9bfw+4dr&#10;de9X7m2V2GMjjd8fwZJt8YGSbF09LRQ0slQXhc1t7iYQy6y9RG2sFI1WaRpGZgFVEWRD4akyoxUv&#10;xCAtm2GNN52rbTuViIEpGbu3e3nS8vLmTbLFLK3trd3uprq4uLS4jSeSJLO7gVobcqEa4ZKb77l6&#10;53T1p2T15tbdG9NwP2Om4OoMnitpUPW2A6L31vum76ye56Tov4p7rz27sXtDsH5K7V2v2BjsxJip&#10;92U6bTxdbkf4PW1dQ0cEtXuI9wF9BbytGSrxszyIE/VZXLPqdSP07hWuZBhzpjGlnA6ci2q55Ql5&#10;f3TdNt8eksNxBFb2t5NNIlpFNbBYUS0kiMkt5sksWzWUjeNbkT3pV4LVyqz3XviKu7dqdvZyfvjd&#10;3WGF3B3r9lD1Bi+wu1+5MXursPYu6tvUGDpdhbm3Zt6eg6Xot51slHvzN7RfdeAyO8qVnra+liln&#10;nl211P8AVy3D205gHiVCLIJARDNQBiHQzRBiraTpgBhjTxHLEJo9t2u12Tb9ps7zaP309vYOZLqS&#10;3ms2R76zVG0wGG6nsbpraKWBZUE+6aNyvZTY2kEMciB3L21mtp9r9Xb7ye/oqbPR/JTZnX+Ir8l2&#10;3jxXbs7Z6hxO8sX3pQ7g7+z+Ors52FuPr7qjsV6Ld2Xhxmz6Sjrcpi8eIPszX1jtXMxt0YTXDLbi&#10;dAJNWAS0ik+FIElIVriGNpEZmS5k1oJEQp0Z7Ttf7zu/91u0xTblJtNyxtVWRpnRYbV1AvLJrjbz&#10;PLDs25bhFBMkK3eyWb21ybW4nt5CsR2ktTX7R60643HvCs2/2LubOdOb2yxwFfvCjxdFtvsff3YN&#10;d2R0H8Uus+1aXMdg9P8AUGJ3Bk46btfFbgqtubZ3JiaxaKlyUUqQsoE9xdxx08RRJFKCtfGkUnx9&#10;TfpuTL4bkwO6Am5nUrAvaxBa227Ltd1fQtdWbR201gYZzELG0kSM7SsUYm3C2WOzae2Qbna2d+Y4&#10;dm2yRZ9wllkniRl12X2/1t2L1tSL1d2bvItlH747F6z7yo832Fh8B3PvbfGf3htPtzpHM7Q7Qq9q&#10;H4f9adTbbr6LNZit7Lqo492zV5fBSfcxSKHr27tLiG4mhklNxpcFVZg8utZIAyFwiROJHEUMkjFT&#10;pkShK+ICnlvlvd7S/wBo2vedusxZMbWjXkcTQWMcJst0kivEtZ7m9u7Wa0tn3DcrG1hWdYpre4Ms&#10;QkW1ZQR9i0NRuranY9FkO8E7d3XS7z7c6QXcey+vqDfW1Ok+qsBWbM67+Rfy9otpdm5TK9x9Xd+Y&#10;LfWYocZvjYsFauYhxEeOjoKqmLCP0OkfUytJIYDDWE0Dk6QSHIjcxspMztFGAJB4LzAugp1S+h1X&#10;W1WEdnYndIr8i9VpZrdYw7JFcwNJeWqz29zE2221rcSeI8Ese4WW26Ir6XX0Ws960eE64wdfDuzf&#10;OD6z716VzG5hujPY2u2n0TtXbv8Aps31DvvdGSoanVlOtuzuuKnIvV7b2Rk5qLF4fHZmWbFpV089&#10;JOS++e9NtJFBHpeXUhzIaySNdUq7dwkYjX3AQyxEuxi7Qww5W2/lqPeI5tzvVb6JYLh0AtWYWllD&#10;sgeQwQGn0lmW+lSOJjue3bpGLaFdwkW68IWNp98ZHe+T271nuufvzFb1pou2t7/Iirw2O6U3hX9U&#10;dQd97Kzk+yezeoepJd2be8PRfbM/YG36ilwGDrdyTb1P3dfPCJ/tkqDC4vVeUSQXMhspQ7u6tErq&#10;HEmhok1BtapMk4P+gwdzqxlRSF9r5ZuoLbcrHddrsU5is5oILO0ktr6aKa4tXtmmj3C5MEqGCe52&#10;u42wxx9m7b3J4UE0MVlcSKtM/wBgbej393luOq7n+RO3cj0xB0v2/wBc9zUm2KHr7eGL+Pm2MLnO&#10;udx4f5qb3yGK7Fxvxd7Trt25XcWHjq63HQ9i7o2jNLDPhaemnilDojkigZo3maeijTo0qinxj3oV&#10;kWIxL4r+EmWcopUM6p0TveWt/uFustptkeyfU3LlzceIJ7hDYoot7hZreS8hvbhbG1jvZlVLe2jv&#10;dEjWtrLdAOMfu6PHbN3F1x2huLs+Le8uztu03ZPRmE2f1HsmLYG4u9Nxbl391X8bPjf8Zczv3HSf&#10;L/fG86TMPndo5vbO9Fl69y2UFXjoag5KtxkaGBbqOOO23GVvqAXYtqjAQTl1ZQh8NmdDPCZ5RTUZ&#10;IoY1qrkCXdTs91Pc71yZYRHbY4ki8NlvZTPLYxwyw3RuYmvILJLyPbL5dpsJxJBbw2V/ud/NRrfU&#10;Ku7OwelavdkmZxvZ3fVb1rsep+QHY3ee/t99YVG+P7hfJf5A9bbn2/h/hTN110luSp3xtzuDZeSk&#10;ql7SxtZjKWLdNZR5CqnraDxRe1txpjvXNZUmkLFlpq/VkjbwxSFnoylikc+mskkbxrrKlgQbVG24&#10;cuwQs213MFpFHFBMXMMb2VneQm7lDblFAskM626Xt5tKSp4VtdQ3ztAJTbsser9/bh3NvHeVdmZ9&#10;25PcPUO8fiX1fuPdON+UODmy39956Tsz7vIS98TYep2R2Jh48Hu6PEDc+XwtHkKmsq6/asdPPkKi&#10;mzMTdjJBdT3sIfxHiOlgjFs6pytAo0AHSW06mkQg6zQU6V73te5bHtvKu6NY/QQbgslzG11EkTTR&#10;+HtKyl/Gfx3CtILfxzDb20qNHb2y65VcCf8A3ar4ts7w25D1n2lTU+S6l+QNINnSZjdsX8bOF7cz&#10;WSp8XTdKZDO1m/dxUtHDnJczDj6DMwV+yBkjmci1dj81i6OjWyqFhjZYpjVH/wBEAHcz1JPnUcCA&#10;A4pQJTIWtbqNbu8tTudgIvq7NdP09aBYbURqkWsNH4L90cTsWsm1SzSXMbhQ/bk21S5LL5ZaPrvt&#10;TO4+m7k7Xgp6M743B2LT4mfffSe4aieWbF7fyW2sztnFdvS5AtJSztWy9oTVsVbtyXBR1sEcT9xH&#10;pupJfp3LBHzq0g0RwpBb/fYOjUe2MnTR2JILre+thYbcsm82pEhgJrAGajXFkZgaEao5HXxBZ9st&#10;6NUsLxIyqYGJWsqcrtPds+3uzqCvr8N8WMrV9g/6cqelSvqKqbsHbMeVqPkLPiJOrOwTFjc8MBUb&#10;hoNv0ePrxkG2stF/GcnQ5WlZWEN9UJLaQHwwNJJqMT8QcqBxINWHxHFB0Y3W4SK+3SpzBaib6qUm&#10;XTENVf3aGPjfC5dAoWQaFCsbWgmYuEdUYKY7M7DwMnVXY1M1P1J3rQx7Ver37hP4n/B+9t1ZNdsz&#10;9NT7hqt85Kk2/Nk/4pR0VJmhVbGXIfxjMT1+PzePoKOk0SiFX8KQERyEMKjGp6mppUsKAE0DigUI&#10;c9LNruo/3hKke9WRtmubEafpg4okFkYtMYYPH4TGvggs9lq8ad7hJVAFNcJSV262pptjb/yM7/Iv&#10;tiqpYoezcpvKfHDfnTOdqZsi2E2+cPX7OwPbUtavnosi9Uey5K777agwsNdSRwqpYUNzIxicsdZr&#10;q9Ekox+zVRZFDIp7SGIr0QQX8jWNpI+726xRJbRlfAVtKtcWbSxMymjFtJlNqdM97/uRBKkRWPq1&#10;H+QpL5/5XPRM3llm19g/Kv8Adn3Vid9zto+W/ecYWffGAocZg94TRBND5GkpoIallLBAb3FUOILc&#10;Up+mnkR+EeRqR+Zr1Au5OZN13iUyFy17cNqLK5asznVqRVRtVa1VVU1qFAx1cR7c6R9e9+691737&#10;r3Xvfuvde9+691737r3X/9Pf49+691737r3Xvfuvde9+691737r3XvfuvdVqfzkiP+Gqf5gYKo4b&#10;4p9woY5IhUJMH2nXoYHpGaNa5Z9Wj7cvGKjV4y6BtQ96/Z1oipXI+IceHEZ+VP4slfiAJFOqLpcY&#10;8U3925MZ31kZst/cfr9MJV9eVGZmyVbtmmpczX9LY/r2m3NSUO5a7Y9FpyB6QWvp8XsuliOSj3Jl&#10;3Q0bR4x/Ra2ZpSxZYwhFR2ipgEPwnT8RsNYSIVkEzHt6zCij8HcLPdolsYUSCW7a4BWM0nYKN0fd&#10;Ks8Rnp4I5r+ma6vjS0fbLcDxuu6XJ47M5iXJruLvbLYifPbp7GGahzmezb1f9y6eupa/umfstYaC&#10;PM4TYiU0NJJ3QuOpptiVIOJG2spcVHt0TGWOOT6mV0MjShvFMnwGnjeLoXUIyAv1oUG1HZ4MtKlh&#10;9pfb7q4tTtO329yltFZfTiwiswzXSal20WQnlEbXiO055a8Vk30n6ptysWcxqB27dr1ncOLn2jJn&#10;PkJPgti4LsrsfPbZy+Qqsf1/tDA7hx+B3VX9q9jSbjy2Ow/QgpsBHXbmwG6cXn8pnuzMhVRiFcEK&#10;5qORBcRC7jUzXM5hjj8RwWLIFKOwmkBAEYAq6TKzPcOQxWLVToYbFc3PLlxN9FtO0xbhdXIsraVY&#10;EhuZJhdW0J2yzKySm/1SBLa422WGGDaoInRZbzwRL1Utkd4b5hxtHu3OdY0WyNo7prsB3PnsRm8c&#10;uVpMbsrCNj8P8YNv9k7yiw1JHT7ErN60tJeGtw1HPUVMmWaWmnjWqgkB/iz0gVbBo2dvFZSFIVmI&#10;EC+LQDT4oBYEAsqOOND1kRb7fs8i7iqc1fULBE1nHKkkg8aOBHfdJks9ckrSnb2YRHWwjluLYgFR&#10;IFcU21vLLVW29rVPZ9TkqPCbwz3Xk2S27XZen3vmew+1aaHP99buwm56ukpdp7m29snZq1keNrY6&#10;qllhTL09LTR8U08jixtPLHCbgBIiUOiqvXBlaOoAKhew5rWYkdoNEk+4QbXtc14mzSHcb5FuF+q8&#10;Oa3dBqG3xXShndJZZP8AGdBQFl29dTCUBGb8DtXY82Z2XlqrI7bzUM4y3Z2Si3hujBYOhwHSvx9y&#10;mcoditlNu5/E5PN4XbfYm92epq6Camppa/AYejqabx01XIlKzGprDdFkWV2LlTRFURhvCDKWZgNR&#10;aaukBlWNlzUdGm4XlVv9mhtpriC1iS1jcGSeeaW7Nubx4J1hhicCJYNvI8SRop3u45j4ehxDig2n&#10;t+TFVeMlpKDsWj2lmds0eAy+Dym5cXuj5LdtNi6Co2vW43cVdPPRbS6j6yOGw8GepEoxDLBXS1FJ&#10;NW0lbFWbVIokR7eNVuqaFLDxEMzkCTDOSFWiQ1qAqx5BpUtyXm67hNdw7rfTSbIHW6mWGQWlz+7r&#10;VZZLddVvbCOS4fxLjcPBKyF57xTE6a9KdV2/tjV1W822Rvfc21cjS7d652nmMFNuHBZCt6U6VoKn&#10;K5qHZDUFRRZeun7DzTZGDP09ZXZSh+03VQyO7zU9IF80tsPBCQStbsvb2kfpRAlVAWmpWJK6WJCm&#10;etMEBi327dpRuUt1uW3xbpFI3j/qpII7++dUlnkMwIR4lRZhNEsbzptTJqDSK7zMuexaXJ12drcF&#10;j9kZuLd0O6q7KLXYvO4Hb3cncFJk8X0tsXcMz1TbYzdPsegGWnjXJY2onosfi1qgimeSCndkiu5J&#10;k0xmMpIaOSCBJKTTWWoj6QJWddGohVUdxoU9nd7Da7Zd+NuYvIpraMNEgdTJZ2QTV9OkStc27ytJ&#10;YLbyCVYFeaeZj4CM0cKfZ28t0VGzsQ+58rBjDT/6IsWm1txbmzOaw3WXWO4v4/3Zu6skx0FLt3di&#10;VFetFt2fK4hKqsqqqnrop1qGiKVTAS4uGimRB4LVXShct4cRJJ00UFWcLHRdTUjYN20JNjNtu3xX&#10;21XkxF6rLMZrlbZI/qryMKB4rNM6TR27TXoMrQwh7yJ4AZlkjDLHQYOrxmK37TU1Hu2rpNpUvYdV&#10;tWs3Jt7EtR53PUWS2H8fdp7X23RR5CuG8qTZYqc/kcbVLTwRZPJU6U0kcUtLPGyipGjXerW2ktSo&#10;Vdbj9NVVSdTJEO5airSGlMgLp5rqe5fl+Sz+niW58PxijSs9vbSk3Us0siIiwz3xTwJQshSC1QyC&#10;TSGcc6Hryq7Dp16r21t5uy4NrUuHM2Dwu5I9syUG8svndp5XvTuLtHsTObqrKGu603j2bu6i2dPU&#10;T1uMwEMeJXyxwCKJEMWgYwpbpA0tuFAIV10k0VZJJGd3SoklK6pmFEGvQwToEruoF/fb1NvcNhuM&#10;00ro0ltKZTGWmksbSyS2t4bkIbW0W4EO3wt4l0/07XURnfUv6uPD4Da7ZynqJ6fAZehpewKLceK7&#10;jrMxtGLtrfOLy2wN+0mQwGxtu/33buf5Ddb4elg6z2s25NwYPJRUz08lTTbekWFTFBFb+GJJdNvH&#10;qk8SItUGQFGeNfDDHxY1EkUZqryB0QLGR0E5ZLve3vJbTbkl3e6SOx+kvljRPDtXS7t7a6lN5JEp&#10;sbuR7bcbqMRTQ2ckFzO8s6NVWZ2t/wBFHYvfWdz+xdp9m7N3F2X1lh9yybH2Lurenxs3zuagxElN&#10;sjrne27czkcjubBdebhp1pczX7Zo8+rNmsXlceauGCT7UtSqsUl/HNAZELqhQLKYSwWgRgraxEKg&#10;rVzI8hktnAVOlu2y3G5WvKF7YblHZzR20tzFcGexi3GOJ5vEkmiaSIW8l62hkuWSBbK2s1st5tXl&#10;nn1dB5gcTsDbmG21tjEdc4HunY1ZmYafeW5I9m4zFbJ2T2PldrVWQ7JqKDJ9bbeqqDs/AbQ+PdTR&#10;ZjObHxb5vKbB7AwkOZiqpaUSUreja2i0Rw2ImjJZWosakN4bmUOYIyrFbdSs8EZLxSxxzRMxDA6u&#10;U3y5d7rceaG2u+hWGWIvPeXCzwC6t0sntE3W7SeGKbdrhZts3O7jit7+wurzbryCJHidEnVbhqa7&#10;duP7Czu8Mce1t3DH/wB+6Ps7cseC7afdOEzu3JRveTY0mydqYLrza26Nv9erk6KuxAiyO6sTuKLG&#10;RSvWpIwYJDnxHm1ljWjGjq8YR/EKKoK18NW8QBfrBcABPFD9G7I9tbpbwbTLbQ2yqrtDGWt5ILtr&#10;q1W1W7kmkWdkF5LbfTu0r8tybTI7XH7veB+lRjc8evt2bc3315msDhcum9arq7bXYTbOoOkNuZHa&#10;O48vj9m7g+NW6OpaLC5CRsftjsjsVdxZSWp1/c4+ejizbLX4qenLlsJre4szFP4c7MYY9IWGLS7M&#10;3gvHRa6WfxjqDAqoVysq6Oi7fJtv3naeYP3ptpudsht49zuVnebcbxpYEihO5Wt+JJsyW0H7uVoZ&#10;YnWWcz28c1lcfVAHv9IFDkdn7RhxWGkwezabJf6Isvi56/GffUeI2/ttMtujbOLyW19sYzeW2MV2&#10;9tXZlBjTQUVQ2NhzG4lp4JZqqdZ3L/qS5iSKERKh0stOKqAyqCiLKVkBSMIfglmLcK9C/wDcj2/7&#10;wluN3a/vrqNZYZ2dmEU0sjRyzt9RcS2Sy2TpPdS3MYH1G37YkWHaMGLuPJduYvPNk6rbu2MX2RBu&#10;rKbozksH92snQ0Pcna8cu0+vtgbxaSTFbapqXrjbxyc1JS5eOspqSHb09XTpEZaqJPXD3n1Ksbf9&#10;dHIY0VqTSkqRIWojaAspbFAI14E5ttC8stsTwR7iH2Se3UxoTJEsthYBJg1qkRa6to55XskiUuGL&#10;3UlS8Q7G3G7R3HnI9k4Vs3ltz7YqqvM9S4nK7Zx2YO4NwbB6ty8O8u693UFBj6KgxW5I9y174zas&#10;mRxf8TraqsXJ0dSJ3KyVjUP1ErW08ZJtnJChNZOiPuJK6VFGk0RKFBYhGrVWB6X7nHtu12m6bXeo&#10;E3uBEaaW4khSP6m7HhRxLP4k7hreD6i+k+oMNurXMDqUmSVOosm1dqvi8DuqrzeW3Zj8FgMxvPI4&#10;ptzw0VM+bzlLmNufHnpHbeJxWOye48FuHObMesy1XSrRwGWvz+LoPJDBWUlRFVYIVVZ9RmVQSRwU&#10;FxSJAmWRhHWgIB8SUVpUgO3G57rdyTbcIhtcssiUlWkr+FbEG9uWmYxwTQveeFrcSMgs7BjGJPDV&#10;mWRwPX+KO5tgV74E7gpI8N0Rhd3bdpMfXNsremRFTvn5Hdi1EVTXS7arXxdNQ1VIJYJ8alHU7Sjp&#10;4IfCa+nKiltCFt2Clg4RWBYpjVJLICX0jUQ7FtY7oYwB6k8V3vG4+JvkUU0FoIXuZomSNJdTCGzs&#10;LRo0tTLIsayW0SxiBl+n3C7kdwBriT1R2zUS56hO3aLe2Vpt853Hdvxde7ir6nA1G4+sdgba29sr&#10;4+df0ecxGGm3HLX9mw02BhyVFHmK7G/xGklRVasommq6tcTSz28MaSu5bxQpBUynSiQoaCuAI1q5&#10;KIIya9o6VwcvbbYbZu+47lPZ2cUcX0JnWRJksl8Se63K5VZXEZbWbqdRDElxd/XRxFQ0nSczEm+q&#10;qahrKuto9rbon3Ju/bme3RX4zHvjMl3F3pk8lX9pbzyVDuiSDG7l39s/qHL1NXTiSBqqLH5akloz&#10;Tr4PtWC7tM1wytqLvH4hUgMXJaZv1BR9UdcgAEy+qlQZwQbfbbau3QzW50W9vcvaxyBpIY7YJDt0&#10;I+kkrAsV6F/SdnZI7EhiYpI5yr6XDbsrV66oNypWYbrfaG3ty1dHW7OaehTAfG7qPJZtp925OqpI&#10;KE5+j332JSNuKKrpIsiMvR4apLQ0sUdWntSqXEZhM5KxIGaikkKikkMe0EEkNKaagAgU0oKlj3dh&#10;dR7nDssKT7hcSRxgyIiGa5uFRJEQ+K6sscbw2ChjDIZJ5JUDhmCHW+OuG3P1thaGo7Az8W1Nz0e8&#10;tu9l763tt/tY1PY/ZDb/ANvYbe861vXeXjy64eboCrgoszke5MfDNmut8FUTY+CiyKpGsp9tUMlp&#10;PILjwo5FBeR/F0sCatwCs8QiDA/VLVoASqI6tp6hnnrc7TmTarF9ma/u7OVVtrKD93+NbtEjCLT4&#10;ryQ2+4PfBHQ7FLot91kVJbi6tpYTJ0dCj3LiavPKZN6d3Y+fAbSy2dQvj5dtU+Lj7JyNRU0E8Adc&#10;qdi4PuZKwNFWRpWN3ZkZb5k7bFUfEcxXS6JJJJ5EdYtYBcxgeIwocKfD8f8AiGo3xP6ogBxHl1sM&#10;4uba2i2K2lhmuzbahbw3Lyi0iYtExeeP607WKkRP4acqqqnb23TwwpeaAirqNx4dct3jW1ceS2n1&#10;ZFtfGbOkyle2QwCUmQPSOP65krqKlzGd2ZTMlVJ0c+Uo8TsfHk5ak3Tkp4zSu5GS8U1t+qXDCLw6&#10;VFQhbwBBgdoOs2Gvw4qiRZ2Pb0ku4Tb3O37o62Udu0cl8bwlYiVedIjuz7sDJLWZl8BebDaG7viD&#10;Zy7VDGfGCHzeVSo+Q/xjqf72dgZuTd2R/mKbgSffG4s/nqHey7e/l1fJDbU+8Nvbmr8Bh6z5I0OA&#10;qb4f+9tfSbcq9vhf4FTUNbTscgD/AGGbXLNpuJJAxJ1NIz+JpZV1Biq+MFPZ4hCmL+xUMvd1E3ux&#10;trbfY7Wr7Rb2kkAjQxxWkNp9N4sLzrC0MdxOu3GZf8Z+lje4S9r+8ZpIJj9P138Ltmih+PPxKqot&#10;i1STZToPEmBm3BlqKlzdduz4f/G/ITRT4TIZyav3u274cW1R/CtunHZTdDRSZPbMlHQUtXSzJriM&#10;eOT4bBluNVPEAOBADUmqqGwanUFBoRUjoy2i5KbXYRm+URHbfDYi2fKNLureF4KgzyNrq3hI3j3J&#10;j8WOWOFHXoXdsbGpaLauIohsXTJjc78JtzYejqd646rocb/A6La2LbONRxVceTwEtL9o1Am58vLU&#10;7ME1GuIail3DS11RUMRQ6TB+hQaYRxpSnhUGksSKDu0ZevcXKEAGk+4+IN0I3bUdW6yNSMOWZv3k&#10;NayxqIWLKNBnA+lY6bZI0ug0pa59lOdl7UrIevNs1Qj6S3C6Vs27dvldsfwb5A9c5qTFVWYzOQbY&#10;+3sfgZKM1kFLuOCordqGmE295sjSx1MUmhApM8XgqSYxxJyGaH4zq7fIkqay1HglCpq9NuTj6C6e&#10;/uPDivZQVCIH/RttzzC3hHX4VSpVg5s+O5+KjJ0u6/BSr2JuGGPYnXNDS5rfPc1PTQDcHhps3Q5P&#10;pPqoVQqsZVVs27Mh/e+rppZ0xGyGo9wbjWkhq9rvR4aLKpUeoFjRxbRBkcY8TSaL9OKqa6QSTWrV&#10;AU6X/VNRV5GNzeWX7y3DTNDoLfTs7FpZN1kVGijQzSqoyrQmOWQ/q2v+KqykLafFVWP21gKDH7C6&#10;Y80Of+H8uLoG3Zi6CgizEmH2lRYpKk/dZKTbcz1+MTFJuLPNU9ZRQGOjWE7spcjK+yPCnty8NvUG&#10;ADLVBBhNaEkigPnkjLdlaPmeS6tt9iO5blIA27St+nGyldO5x1aSOMRvRl/UKssDkhUBvAxatHcX&#10;bNLRVXXmD3FnoOntq5DorZKdiJ1T3FQZLsrL4yops/tXfvRnVHTm66Co6I378lsr2jFJhevZc+lB&#10;v/N4Hb+QpchUTV8L1khCJUeaWJmcIZFGtBV4lEcYlBjOn/GJI2DLMRJHBARKihowyyX+77i022y3&#10;W3Fvc3YimpazhBb3M/1Vz9GWvYldRtu33MT2s22wGzvb/eKWV5cSw3cok47grKrEwds4PsHrDq/F&#10;yde4ba3+lbBbN2dvrHdbdENvTO1ub2L8F/jr1rmNvY75NdE9c/I7f21KiXc27evdz7o2hsPe+Uar&#10;OmCMxusZ1uC8Rs0jK6RpVdJJCSSeFqlhqukpcaTq1JbyNdF9cqr0RbfHcbLZWe5/1mnnuLhZ3guJ&#10;p1mZYnnsbR7yRLPczHdGSOfazcQCARz7rZw7NDG1tYzyCMm48vUY/O5/cld2DSZbO7j2r1ZvXK9P&#10;9j7IynyB7+3ZsbAbdwfUvwM6N+Tu2t8V/TXyArPjRs/KYaq7IpOy8LR5/emKo6iaokqqwLpraMLl&#10;pBayp9FWjMsmgOBGkaHXHL+nE8RgbUUV7OBOHiT9LN5ik2IWz73ZTDml6SRRS2ouDDI15NeXKfT3&#10;u3AXV9abiN1iRILlrTmPdp2VGfbtsdh1k9qba3vT7hoOzMPsztbdmzNw4zEdj9R4zYW+Mj1bujtH&#10;IZQ7s66+B3WXT/8Ao+r++fhn8ctqU2MzM+U3715uHI9e7d3PjkEipBJGorJE15JK12JlsQzPVgxI&#10;IDSMjLKlYWVPFSUrKqx2vh20YWWXp6HcZeWrD6blmawk5mmjhtQtvLEkbo0kNpDcwzWt4qbpaXt/&#10;+77yyS5s5JL7ffqd2nL2W2qh4Ve6Iqalye7qzsuft/eOb3dtX/SPvXFbx2hS5758fJrYW18Vg9n9&#10;UdNbgoNyU3xZ+S3WPxmkXBzdw0O7MPtXO57B0sctS8tbURgWeZ7mZzJPEuiNlXxDiWgQ6iqTKoiZ&#10;zbS6SgKI6WtS8rHpFYWFvtFlaz7Ts24SJcXccxNlpMtipa5RUinudrllN9FbRbzYeMJnE09pd7/K&#10;jQ2MaidnZP4pQ4vamU2Tge89mxdpV+Bl6dp9vdmtgO/u7hjqHcOKqt89O5rHbt7y+KfwS6cxlVlI&#10;dk7567z2Y2xizhRRCJIKiTxPShb7xrmaHXbhS2l1cnShjEhaMRt4kkSM0d2it+oY4baPCu4LrRTy&#10;3Nt+w7JuhteYnaONXs5rUQ+JcQ3UltHDfPdwLb2d1eQW15y/dXKD6SG63Pd7n9W5topcUeVbD5jZ&#10;PYlDvTcO+9/9wZw5/Znd+5cl1ltuo+SXfPT24d04ff8A8m8n3tANgdN9w9X/AAk3Di8fQVfWnb+K&#10;wMu6tuVkbwVE0k8rlK0Wt1uJIlWMNSPVoKhw+ou1PALoLnQ6hlrJdTaAPBiYg2tL4x2k2zbXf/UX&#10;UsSteCEXfiPatb0EMMendRaynYXvLZ5InZNv2LbXupFG4XiRtJ27QUuPao2dgMHtjfWWx+X3Vv3Z&#10;uE3jtDdc20t/btz2Gkl7Y+Z/yM+MuT3buzNTfGXJbd3pWHpXcXTO4cljMFvjB060VEfGVTcbzT/r&#10;zPNoRho065SxrhykcsyTTqrEL26ZbiF7ggxxYbvIoNqV9p2aKwivZo2W41NDZhNa6zB9RNYbbPaW&#10;LXVrGbkNIHsNj3K12WNhdbhIWDTaWSr6DJ7J7D2n2DHTZD+Lbq3f0RujuHe2Ki3NjNw7dyOXbe38&#10;0D5A/I3eWydqw1HYG0d8bcqcfS9M910UUmaSopGgkaDwNI3D4CvHeqsQJKlEbSiVZ3KhJHgQPHNP&#10;DK1s0hAMskt65CCME43FL76S85VikvIz4M0c8yLNcT+GttaJNJdWVpud48M9hte4WkO+Q2kblLGy&#10;tOX7KNriS+KPWy8RuCv2vt/B7ciosNU4zaOT7Jwu09w7I3NS4D419bbjgyG6dzfNj5KfGPC723VW&#10;J2r25Qbmo929RdtdOV1VW4nJUCrJSqIadfdIBKYEu5ZWazMREQjLoQhQokgpLJ/Zo6Kunu8NJL+S&#10;rNHSm8zwWm63GxWe2Wse/pc+Jf8A162s4ubiO6S4nstRsbOQi5uoL4zJKrRNf3FjypassNveLIpK&#10;ddu4+lx/ZeE3tkNh5Cl27ld64z5AVO5pcl2B8feht05cYzdPdGY+V9B0ZjPvvl/8sNwUOf2xmuru&#10;48LU1cuMr0qpKyKONZVee1hWNp9yg/WK9qfhAZSxhDtErKros6Qu7E28Dagdc4oVRbs1yYOXeTb8&#10;JtqThp5jVppHgljtxuUlnb7nJBcyW1zLtNzuNtbxJHu26wrGVFttMiun6nGUm36/cew9h7E/0Z1u&#10;6ut8Ft/sPoTrraXX8W/+gvjruSuap2hsHOdD1/a+2dgb3+Rny6irNu7h6/7I6fykG4cBTTVMrwh5&#10;DGumlhsxd3Uc6PfS0LEogLKyjVJKoeLt0NbSzogMgTw4FBaUkL/oNw5iXl/Zr/ZrqHlDb2cQCO5u&#10;njhlhuJBHbWsxtb0JIk0O+2ezyXTJZS3f1G5zstvY9+Q5XH4rbtXubeSNtrYey9i0Oz+w+x9rydq&#10;7l2z0z0qtFHQYr4Q/Gbt19j9i776d7T7GMuZ2p31sftnG1y01LT+dMhGHlL7Ek0drI95FOyyknw2&#10;8RgEoGMJVUkDP4buKV0MUisVICSHpKV22/3nb7XlvcNvjitIwsN5C1nHJPIZDEu4qzXW3q0IurO1&#10;kiMemWOGa/5puVa4ntQQU+QFHmukMb2Xlt8YT465zZHUfXFD/pT+O8sdN1Ftfs/eiYibLde/ELcO&#10;J6gy2x+kPmNh/j9g6TD7027vzriamze34PRNBJPJNS+6xW7W08bNNGNxuH0Msnh6VrcBWZgixCYi&#10;X+3ShF1cTgikMPT247xb7zZ3f+K7i/JO0W7SRPZG5NxIse1G4t4onuG3D91LLYkrYXIfXs2y7XWQ&#10;Dcb7ub0feVHl+lMvHtnrzflPvreu8drdU7B3TmMLuPGbpxMvXFYJq6Y7UykuXzWP60mmfY+Tgp5Y&#10;tuxVexsZknQ1kVZNCTXEpaYQSj6mGSlI+8/UCFiikgpK0gcssSPqiMl1CPCkoarKWywxPt0m52lt&#10;Lst/YO0j3KeAg2mXcI/qp4S8c23wWjQrDJvF7ax293HabHfEbnZhiVlUOy6/MT713F2HvPI9i0GG&#10;6NO7tybm+ZmF7L29N2j27uzrTZu6OvesMnsjuCsy820d+7W2JvjAUtV1xsDYW3KyuyU0lZW5Opj0&#10;103ty3WS58RIrhfFtXZ9Vq6QFyAsYZBHMkcTEj6ZTcpLrZXiUrQN0g3eK05Vjsby42uaW036KO2F&#10;rvdvd7gtvCTcXs8dxJe7dc3NzAgL7zKu1XVqLe3mtrpoJlZougz2w+8KbrqqxuQpuwNu7X7Tw6dq&#10;Y3F9TVezKvYG3Nu1Mm1eodzdr5ivxlDmO78Bnd79m1VfFkMHg8nSpnsVnosXR09FPUK0SZ2vBD4U&#10;LzTtK1ddvGfDNZWUNHqKmVpbgGS1tonR4pInkOqGlTmOLl99xG73ljtm3fuyJES03S6C3Kf4pHNL&#10;aXohjkTb7ew2V47TfN4u7eS1ura6tbULDuJIjVOPxu69ob8g25md0b235uPJS0NV1tLvXqrPbi2Z&#10;gdtb/wATjdwbxzO19hvuOq6+zOPqd2YTB7XkpNxyNmNl5BqNql6OmpJg6M1it447ktqlFBINM3ia&#10;NQCxf2scsjF7edp9EcZn8V5ozIgqJIpjvG5bhuW1rbyWtpKDLZyNcWBUTiAzHci37uvLC0T6Pdds&#10;XbRNeXh2kWlhYXK211I0bNvfaW3tzwZbrrN4fDdpRT76MO4Mj1vvnCd7bf6IwOyd34nfFFsTrvcm&#10;/f7mYfY+7twbc31ld0703RU0M+09wbgx1FTREy0U1GVmJIzHAg8NJUmfwgJQIGP6kmmNVJtpYmfS&#10;JKmfwzI0SEE9BmSWewaHcNzuvDv57C42+0a/kaweXdIDWws2a5knCbtZ7jbQrdPEUXb/AKuK0gv5&#10;hLAhHL7zsHc2OoMltnbnyCzmb7j+3666a6V2zntgdPR9n7Olpcluo/HTv/a3VdDtnbHV3au7eqhJ&#10;S9b0+Lamro4a07h+zpjSeKosJlvLlbSF3WylVX0IUMEqMCyTzadTUd08WERxlnmdbd20nLf0r8v7&#10;NuN7uf0j8wbdeyqZ7lJYtysJozHa3W37clwY4EngS4Xbd0+svVhg223feY40njDdAdRdc7e7u7Dj&#10;w20arp/snaG8ezet+tY/kNha+fqfJdabdpKLFdc7PpJdl1ezsBS/HrrDrigpchs+XdeZxlfLuXdu&#10;Jh3Gs1PJPRSVD9491cs1xbFXlIjLySqqIplZWTVIsbSRkSBGRSoVHDiTtoSk5OTZ+XhBtO/Q3sNk&#10;y3aw2drLcXNxO1tDcW8qRWc17DZXZksZLmKTRPLPNb/TT26yTaI0l7GiyXyUxu0MzU9e5TZtJv7c&#10;XZu8OnY9p5ETxbowWye0d6707Y7dzu8t27Hk67+XdZ1tvDZj5XbHXtPkNtZTM5qGpoaJ66lljiNx&#10;tyIk9ncWjtbtqlDSR1RY2QTSu50zKyMpkN8EZHHh28ESqsunpDPzVcXF3tnMO1bzBHeRJHZtDa3Q&#10;jnlnt7qXbrBIIvqdvngngMdoeXJb2K5gm+s3bc74yPtxnJhdr7P2jWUOR2ZhchsDamB2/snsHLba&#10;l31Xb4w+3vjr1KaWDEdvfOP5B1ey98db/Mr4i0vfeYrKN9ude5bGbt2rtOvzIWhMdOf3DB4P1UtI&#10;pYvqCatJKsevXqijd+wxt4onEUraf7cyxwqaI3QKg3i7FhJzLuez3v7klBpY2E919O0EkN9eQQeJ&#10;cR3sP0Eu0y39jbyTokm2Q7dd7lKqy3ETdO9DNiqqkym6KuDf3V9Vn+rJW2yZa/adXvzrT4Z4pcmm&#10;5MluHceGrd5fF35OfPXfXXprKHbtPuTH7c33mqJaTHCqhrwNK9DJKRAiVt4qswVixdGJCoO9xKdO&#10;tWVgdV9GGI0Rheg/cr9IW3XcHrvF5Goi8WJIDDcRCJJLp0a0tWsBHP8ASzpLGV8HlO8VDW6vppCk&#10;N1TYKm2XlVq8hhOstk9PbAwEFes+yM5Btr4gdEdo01RQ4HZVD0Jn+v8AZHyP+M3yA+ZXZFLQVfYO&#10;7Ou83mtvbU3LuGL0x0vll9pZmLytE6OY4hUhCmsSof0ygkhWsouIyIiWKzPLNcuREqUNNsZILe13&#10;UXttDd3pdUeZZ/Aa1uEU3xlaz3CdEtJNnvY4r2Lw459stbCw2W21X091qk/wmeTMVXaO6JN09b42&#10;v2ZSdAb2231Zvrr+k7SoOmvusDuDq/8Alw9Kd+Ybd+c+PHzI+VO5Nr7vj3NvY78wmL3tncRBNHLV&#10;T1MUkUuws+4hEgcptiCniRH9MRviII6SMCskci+H4kYMCxzX7gMYx1sy7ZyZHeXu+bfFcc7XUgH0&#10;t/FJJcteW9Xuzc2lzaQSrNFf2031osbx4twa9seVoZRCLqXpT7g2lUnf+649/wC18D2DUbDxmzqT&#10;5Bdf9adYZOLrTYkW6K/N53qD+X/0F8edx7Jb5EfFnp/uHM4Ssxu99+dW53O4XFZLMVVbV00cA8b0&#10;kto7+XTOgESRLqXKJVNciIrtAGQwok8aOjVWzkM2Zp1PT23bpPy3YLLZbsZd0uZpUjmMi3lyqXT2&#10;1hLPKlvuxhvEvJLjarm8sp7dop9/tIttXTt21TFYmD3NKtVuTJZvO7k3vhOzN24DrTt7N9Xb/wBm&#10;Vu+/lJ2NtjbW3sJ0j8H/AIyfJ7F5pOoO6o/jBgajFQbrxPZuAw2azW1qSpkgqDNPTRlxEjvBKIPD&#10;+hqq0WTw1BKRotNMwKQNG8MoTjbRgxik04BQS/WbGtidzt70cxv4k5aW1N7MQLm6uZU8ObbnW73W&#10;33C33SyWbxGXfLt0u3Ztt2mUh1i2duXdmPHVm9Ng7X7Crd5dpDE1fx12Dtze1H112T8h4Mvkt4YX&#10;prNdA7lpcx2T0N8E+iMZicxjqnevTecqdvbR3LHLop5FlEkTkcbXkpnnSRdujlZgrhy4KlmkDoY5&#10;NLxoZUmWNtP0/g2kZV3YqxeXFlyzZiw2zcbJ+Z7i1SN5Y5YFtB4ypb2sltPHdWzPb7jOLG42ue9h&#10;L/vgbjzJel4LaONpTZtqHJ5HPZTf+a7B7UyvYmOpqPtLdm5+v6vNfLD5VdW7fopcjUt37LJtLove&#10;XSv8vOmTA5TO7P7ewGHGaxEb0stS03jiirMjyM0tzKiNFqUB9IEj1UMH0iFXjkkMEjIK6pXW1RtI&#10;avre+O2wW1hsWzzTpeKsrSW0sjmGJfqGga2DncZre+hsI92sYbkAtFYWt1zDdBriaFlbkr5Mv15i&#10;+t8LtbaffeO/0ubq3rs/bHZmwM9UYH5M96bhxs27N8fIvvf457c3DvXcnXnwJ2Ntiuy9Zt3dPVOW&#10;rcTS7hw1JRpSkGWnTyXUs2ueWKWZGzpYF3YEhXeZInkEsigyQ6VU+PdRotBHF1652ux2xotqtb+H&#10;br1aR+MkiWdpCxVntrbbbu8t7Jttgec2d/E80ofadlvJp3IvL9VKbw248slD192Tg9xV2a3HvXN7&#10;p330j2t2pv8A2xtzPdmb32dW1WL7k/mC/IX5EZDZmwsNvzCdRbv2GMRB0h3lh6Q5na9XRIk0iLKs&#10;ieNyyrc64w3CKjRFg5k1B1kZI/FRrqIiB3UeNdSPLI3gR0Y8vIGSaXY0S8eNGeS8DQ3kcf0i2Ko0&#10;E1nFc3wtZ49gv0O4x2cj/u7YrKGzs423a6cxL6CmxGOxWJ2v15hN6YSh31sbce/dgY7IrX4OLafR&#10;O46hcj3j89+0/iJvLtDcOAmre/qLc9ukM31FlKGuxGUwyyUiL446RnoPEX/GG8bgvhaGqdKoaSqq&#10;ySK0qRuGjHaHEdxeOBpjARblKzPDtdvdbc1/4kov/qrdRAZ5bhWa0nnfb7W4Fhd3tvNDf6/FFoL3&#10;a+XLVmSS8HSuTd+16PK7T3zsbtfeHS+yNu4vMp1N252Hjd3VO6+hOiqw/Zdx/J6u+QlT1VX9udVf&#10;PDsHeO3MjgsVs/tmGrxGZwe4DUwzGGWmLOmOFJBdPIy3EbABRVVDO7MyLI0TBFk8J/BOqsNvO8up&#10;XmRiTQXe4zWb7Na2sU+03do8sssjxvO5hhgt/qJ7SG7jN1LaNfWrbnbiBv3lvG329iEe32+7ijU/&#10;ROztvQdo43b+G2Htqh3VsbCfGHHdX/3LyGwemOwPiR0Pndzb43LsXC/IDeeHpIul939n/NPA71h3&#10;Nhc54MrkMvi0Silhoa9oZIGbaJ3dGMJktnjiWN9Ah+Ey+GJok01d42DrFQSxoomlch2To83q+srX&#10;b/pRukltzHY3+4SXMD3Ul8avBt4upbS8uzKYrazvoZ7We/Uvt15LLNttnCHgguej5L1xR0m1937d&#10;g68z9TS5fr/vPHJsnHV266Z8p/DO08puV8evUVZuebtDMUWNqc0M1TY7E5Wnye1Tk5MxlJavE53E&#10;UdEbNGptkkWJq+FI2JVBJNQWrlSDwLCgf8KppPUeW90X3WaKbcogDNaR6fp5BUaI2ji8E/qijHUs&#10;DEm1oZ55JYmRAoNw7FO4K7c8x2dujc0dH2zv2p/4/LJ9lfax746ZyE881PjNmbiwGS2w/aM1f/lV&#10;FVSVL9pTVj5DaTYaCvpYoXpLfVKoED07chwOCvU5JoDUqHoVSlGVjUguj3IpYwRSbpGxWNewxhit&#10;ZrUvTTpJRyFb6VCtzffFavDGyjqEu1pazcG3d0HAb3vkaP4tZCr3VR95bUxzZnJYiq3vt6l3JVd5&#10;zzTdOb6rsbHmzh6nP4zBwYZo65tsCkbPZSgyNMmEKlfBNuQwjXAkyf7Y1oSdNDnSxNKayxUFel02&#10;4ywBbyDfYzMbq5UyGMBaMLFT+oV0PrQFNSqqgMLcAXDLJ02VnWdLBtTfm2sXsXO49ch1T3zihga+&#10;sz0aVhwfbO5s1/AW6mrN4VfZGU/gQ3H9/R46hyUNZs0ZEZLMtW43NYumpfTW7eAJHt5C2mQsSwwx&#10;Zxmp4k5LAFX4RhT0q27dUk3J1h3WGourEKqxNRtMVqUOhf1IxHp0iEnxLNv1bp5YnRQtz13BW7l0&#10;rtzP1stB3V2XJBFJvGl3SmL/AL59OZb72bHYzb+YxWQ27SdrNlL1keVkqj2ZNXfc7OXDU1VQiBTL&#10;GBdsfAbUXYg6gAQFYEgE5pw1iir8JTUCeiez3ZjY2kT7kvgoluCmgyBdc9sWWSSNQpLUB+moLi6A&#10;M9tLFEyobPP5EHk/4bF6TEtRLVyp2T8sYZamfceA3jPPLB8u+9IZHn3dtSkoNr7nn1xkPXY6CKkn&#10;YEov1JE8IpDBUUOhcUp5DyzT9vUE7lIsu6bvKr6le8uGDaletZnNdahVavHUoAPEAcOrf/bnSPr3&#10;v3Xuve/de697917r3v3Xuve/de6//9Tf49+691737r3Xvfuvde9+691737r3XvfuvdVp/wA5IK38&#10;qj+YKjBWWT4pdxRGNk8wlEu0q+Pw/bakNZ5tWj7fUn3F/HrTVqHvWv8An/l5/Z59VYV0gfxL8vxD&#10;JP4QOJbOkd1DSho0pdr7nq89TmbaPyJkEy4bYb7fqOsP43iMzjttY3CVdL1xP1ZUbshm3ZTbInom&#10;rabqKHIUX9xIU/iY3DkTE9O4A0ysssZEpXUsXh4YEBR+kIMFimWFgHH0/wDa+PJ8PWXpNqslndrJ&#10;ZxEQvffVANAVMrlfrzuo1iJLnET81PbSHd1Js22u0oJjlpaHNZfJUmdek73WrzeQzG9pMplcxkcq&#10;tRX7UpshBje45t90VJQw5PJ7Li8yp3QuOjO03WLEPgsiF+8bayGVYZPGkYl2erTeIDoOJdYVQwQc&#10;b6g+lI0eDLpqW5LRbP8AeNlFttnAEtoLTw02xbQqbkAnbxbPcSmB7tiCOWPFkG/K/j/vOwE3hoB2&#10;8sLlK7qrurY+e3H3JtrrbL9KbtzO8F3P1J/fPbmA2mJ8Nv8A3W/9zcb/ABHcPSEffbYZaTJbsgGX&#10;g3nSmqyjU+346dyqK6jlms5RLcSLaral2Ld4UV8SrACsCzEVNyokN1QkxQgkgUbJd2m3cy7f9DsV&#10;lPvU+/LbQRxkWkkkgT6Twrd2kKbpLtqynw9llksU2HCpuG4uiLJU1U7h7Ex+6915DEYs7Qq9ub22&#10;z3THsDJZmvye7pdp4Wlj2R8d0wUtVldwvvrD5uhnq6iWLDV9RJWPXUVbSRtJ9lUODXa6ia6kW3KT&#10;NIHKMB4rM1BHpqzKCyVqDRW8VSvqMlVi5cvrbYobjc47nb1tGt47iNpTYQwwlpb7xCkcTiKG8K+C&#10;Y1M8clnKLmoKrIm8TsHd8hyGOye7spjslRb3Tq5chBlMjlutKTsXfLZvcXe+8afN5L+AbU2dh9r7&#10;WyK1NHNXVCU9XNhRRVbx00c32bQtZBH4U05RNemoBaKpDNLMCWUK9C7Ak/6GistAejVN8sRdvudj&#10;touZmtBP4DsLfcXUvBFYba0ccM0s0Ubpbq8UIZ/8cmnimq4CvkeA6yx1Lt7O7wxlFWYLMZubemPX&#10;LV1Vnc3nerNiY/E7I6g6znwOxI8ZmMPB2xWx4MSR09dUQ4vIVtY9TPJJBW00z2i1jWEyKHTV4gTN&#10;CvakUbaSGof01KAmhDkYWhKmveYLptzWwuJIGWL6SSdAoaOf/GLi/uo3nRkMij66ZZgi60eJHDPI&#10;CG/F7k2/tvDGkxG7vNvavwWeweZr9oYRHrcl2t3XFXT9h7G25nR9jT1m3Nm7GnydfEaKjNLSZHI0&#10;rQVOmelrE9EY7dHRJiSQUDBVLNrUtIorg1iLEtpFWlUE1OG7wXV/PaT3G2ro8dJ2gmlmWCCO1dYb&#10;KWUKA6rHfJFBFCZ2ZY7FmUMFqz1Wb+3Jncdu3J0W2szmevZabbq7yqqPKbWkxeA6A6NyEsIp9wYL&#10;b+GG36Xd+/8At2WqOTqKSkxVG1JtaoMwqaCataHazyH6u5WNypbUzKgYBIyVUlFQ/FIHei0IaAE1&#10;rlPJs9mp5a2a6u4reWOJoooJbgoxurtVlm0XE0yI/gWhtbQPOWjeHcnRCjppRI4t+wIc3Wy1EOKo&#10;dwYHeeC3jRbXyEa0Wfoe1O/YqXEbLxe6aNBufclNuPbuxKCjqkSYGGim1TUqtVSsk6RI7lIjGIaT&#10;CSukqK+LKFNWNGK0Aj1j+ixBBNAIri52i63C3vV3B3202JHiiZ2iFjYtKgSIGSFJjJI90bdyPguI&#10;UaIxxl3xY/Y1GKPET7g7IX7Grz27tgYrP47dFdjMOnVXW2CyGV7o39sXfm4qSl2zQb23nu2SWWlw&#10;1RJR1ddFl6Vkp/BUUs8V3tl8CFp5h4Yc8CT+nGtCYpSQFeX4hwP6owamjEe+Mm5btDtm3E3cltEx&#10;DoBpurmQ+Et9YqJJprewAMJYAxhbAlZF0IXmT0OP29jnr9yyUX99pMhB23XbX3lndubppKndu88r&#10;QU/WWFrtu7emw9dJunr6ipjuuDGpWz09dt7G1EctMIGqoGfELxv4bFPrUIkrIdIV9ROoaSNRWrP4&#10;YLB1UAg8CXNuMG4RteQQXZ5cule0RLWNpDdW6wKojZpo3McMhSK0a6kWBoZ5WkVhgxi/BtzblDR1&#10;UG4tm5nZlXlcNsPsHetVnMXRbPzbbG3F3Z17V40ZTde8osxWy4vtjs3cO1d0zN1/RPU43blImIqc&#10;SkqTzSrPDR5LeCSxZUk0EpqRS6GSOoUt4jFmcw6Z4lJorQBE0sSG/rLiODdt2s+ZIZ7y1W4jS5aK&#10;4aKG5FrejVNFF9LCkMNlHuKy7buU0SmS4h3N7mcyxeErcljt3bu3hSVlPT09LJ17t7FU8u2dlV2G&#10;33gexMh3Dundxr+3dmPv/s7YFDnuwO2sZsehqkx2qijxPXtN/EJoY4FdW8R4wjdnVitQgGl6vKHK&#10;uqSSCrTNSRaOjJbRq7IgBHVEe326a4iis54o7gI1w0gktfDtrB4IpLeeeztH8O326PXYzGS3njud&#10;5u3toprhpUbrnD2l1pgaPH4raeY3v1l2HmK6s25VJTYHH7k6wi3ZFuzN1VPsOm63zWYyOG6OosHU&#10;VD4/NVddHuaTs3KZH7rCZHHWmqHobmzNuFSXwruVRSpZlB1OFVdesRsHbxJGXW00kh8N0BqFQ2ff&#10;m3ed7qxS92KzkcOEjht2dVgtZJ7ib6b6Zr2FrWD6awhl8CLbrWyVLyCeRDGwpYLN9sdKy7wwNN1+&#10;3WnZWJ7Rjr90dldmdmZvrzE/GGu3h3FHjaHtabcsG686+Mw3a2F7GmfeG1sNiqHc2zKbIKlRLDTT&#10;zLEprdRyTJDY6GWRSzlpIktyZz4aku7aUrKyyDQpRyqs2SAQRwcv3lvtl3eczvdRyWci21skVlez&#10;buY9t/xqeNIbaDxptFhC1mxuJY54I2ljgdoVZkltPfO68jiKTc8/ZCbHxDdPR4jE5mPYHYfZGRym&#10;wNlZvfFBszM7Ykxm3dzbV7Vz+U3LsbI7so9sZ3G4qDbWOyFPHS1Zjppoah5HmlV52uygEIHiMsgo&#10;q9wHh6ZY2lZkMiRsitExARxQqUV7Z7Xtd1FYRcvm5aTcpJWtY57U+JLNSGWZ7oTWN1Bt8cVzFazX&#10;kVzLDuESM11bMGWVQwh3Vj9rbR+QWW2Xjsju/d268Vkdw7zp9tVG4eot1dTb3/j208jS7FzvUe9M&#10;Xlt2ZrbXTRr/AL9M1teahzOe3juJZHzkTTCOAvkmNtFukkMA+tcMSpDq6HxFY69eomNZVMYZGRnn&#10;dmkkAJ0iqz2uLdb7key3DcdHLsMkSLMj28sFwBazQRvafS+FEl9Nt8wu2juILi2ttqtY47OyeRQZ&#10;U7uWkweBm7E+x2guztv9eZXbOy6Wh3xuylz+fm6dxvatNvbJbh7XqsXsMN3Nv2s7ExzQ793BjcjR&#10;bawFPQphP9yjVFatP6VIoracQQeGA9Q+JWIErkK/hxlyQwkLlJAF8MJqkBI63ZzbjuO77S+47ybn&#10;xrYiWBEbboBI9hbxSy231t1HDGjwNawww3Nmxn+qkulis5I1cIfF0nb9LJQqtdRrn8Fu/aW8/wC7&#10;GQxuFXP0vcPe9GtD19s3OUNQc3vvHR9d7AGIKFKb7Wi/iM/2ES1bKKpHHFerB4MMRW6V1bSVFVkl&#10;ox1Ehn0qvgqy004cDNOhXdX3LMu8Hc73cvE2Oa0ljSZJpgstjYho1MCho7d55pRfzRTE+K6vA7qy&#10;KxLht/ZU2ZSfF5vfO8k29ks5vHZVdvnalTLgNpN1J1Nh6vN/IHeXX2dyNNSbYx1JuzdL5Cqhxkj4&#10;SpzVDkcfIKVaVaB4nBAfDeOd5PBLNq0jikYGplfCDXV3Qkof1VGn0Qy7xbwX0dzs9lZHcYYY9Amk&#10;qY7m7ciGGezBNw7WwFvZz6VuE/xCVvGGoP13Njdr7X1bp3O2OfeddsmbtOu2nnd2Y6gyPX3aG/cl&#10;jsB8duq6bGuMdBkqrbktBR7kTJ/e1s9bg9vyHJ0FOtJkYFcaDwnaWUKLlE18dDRzMxppUONQiP6i&#10;9zF0jUlarlDFuxurOC0sLh5NnnvPp6FGuIrvboYlWVpneBxE98rfRzERxRwXF7LRqT1Rk3NUbLlq&#10;8hgIMZRbOymDXa/VG19z7egz9XX7YTbVdgd0fIDvOoyWTijqNy52jSpo8KPuIc/VZCrzk8kTNVU9&#10;HDUNgwTaxHbqNGlI6gkBEKGTUrkKatpUu4IOpxxGDJTu+321oLjcbiY3KTXV14bxo8s9wlyLVYZI&#10;I3nh8OEXE6W9u4eIw20nwMwaZX9mjen3eSkwQ3Ps+De+E7n3jj5anGUW3KrZ8NTnNo9BbVfauNx1&#10;Lh8JBuHOCr3QamgSnMmUzEZaOnjkp56eiXPiJJK0UkiGTxGpVtWqojiKKKrRSXVhQAy5GT05LsMG&#10;3bhY7ZFcW1tcJt5tIMxwtGIPCe8vlupZBFKPEVLeWNiztFYgI4YIOnTA1/bdLmKDA4TMQ7e3jjuy&#10;NwdW7bO62pt0w9ed09liq3l3TvzP7qpqTdm/txVHX1bGuKnqq6mqqyOiwtYpX7aTJwFyNbsIIUUR&#10;FZTGNWpkibVqkdiAzMfFJqCCxWOg41LNxLy5Nc/X3ckm4QzWMd6xhaOC4vYhCsFnbpE0kEES/RKm&#10;hoykavea3ytEjUuBojT4nceR3Lkdr9Ub82JuTsrbeJxmYykmIrPj/wBILjdudf4bP5CP+I4nF0e6&#10;970VDj8zghJTNT1m4ZaqolkeanNRfwaUJjYQMniBfjGhaLHC7jtOQkTrXuDtWgOEC7kZw6rcxy7r&#10;FOLJp1cQubufxJLzcLe1b/GEQK11e2MhBMb21uUMjxAMen4v4fMRnG7qqaTdzRdOUVXsDsneXXm6&#10;8lX7kx/b+YfDdm5+s3nswUtdsjqXFdT5ZKyOt35t+WsyE8ePwojxz01DURg/2ZJI3UTTMghRw0gk&#10;YMWprcyMKrbiN9ZM4EkgrGQlFI6iL3Iura9tZms9uSabdXt3itWtYJY1h1m0t4rWFjHNvLXVsYAm&#10;2SvZ2Umi8jluFedJOjuLPu2OtrY66o+QiiDCpBNnY9mUmy8VTDsCarrKvdNPNBPWZfrH/TDIQpWG&#10;KuTuB544pItvy1WqI4Fw+h5PFdQIi/x+CB4jA1ICuY/G/j7jfDDLAT1G02z2TXVvaxWFtLru1hOm&#10;3W/ldbSFlMYdpoVvTt4qzQ1iXlN11QS7sqUZSU2H3TNkM1Ecd39XFMjhOt6Hbo6uqcjHWY7bdNS1&#10;0fVOM68O4YIt20+zqeN6o9OzZFabaIR8r/eOr8LUclv1GieKjsQyxaOI4f2It+BKV1fQa9MY/V+o&#10;OV6bBtI7u2vg1tEjRXF8bkHQah9I3F92FXRbkqIP62C18a8JNidpj1CcA/kqrOS/IT4u1mV3D2fl&#10;huuL+YBuFshv/dGVzi7vq8X/AC7/AJN7fXdEGampad/kHkMFSQriP7ztS7fqttpC2AFDVKPv2Ptj&#10;cu8rtK8mvUSTKZdelguoHSplp8GqiGGngBW+PqJfda0itLSxij2iC2+nMaaE2+OxaDxoDcGF4lmm&#10;XbzMSbg22u4W/J/ebTQljbLH+FW3cE/RHxTxsXXO15K3NdBbcqq+tkzuaFTWtkvhx8dZp5JMHW/c&#10;53dldueZROYdqGDJbhNKlXthqTFQV8UqG5RWudXgRgC7DGsi0qqwBSG+FTTjr7FJpJ3aSBHs909v&#10;s1jGNznETbUIQotpKgSTbpJ4XhU+okiB1VWIpeTACW2Y2yyBhp2rhdtHbuHig642dRim3D8MK+nh&#10;m3/gitBPT43ZdJTbhmp0p/v8DWYpYo4Rm89LJseSGGLGJTHckVfUSUjWPVbFrdKFYVrqIIoIeCsN&#10;WMUQ/qniewjpbcXV/JHvIG6XTSldzlOmBXDF/wB5x9zxARoGANbhP8UArEq/WDuaosZtb+7Gy8nJ&#10;sHYFVNjemsw4r337tqpqMdR4DvXrwinopctjjsCkx2JeNJqSi3FDNkdvJCr78etpRUA0SKMNIEhT&#10;+zTTQmramgqSKVFaV0/ExoIBWoVXfX165tppt2uNYv51asaBEMUG5qCkiqY2kGqhXTS2SjbsSpVi&#10;s5MHsFez9yRU+0OssZk23H3H/EGXP5cSZanynVPWFXUZP7fMRtuTMrmFiVahNleHdVS9JHVbNEOC&#10;iySSeMcISqolFkFauK48AVFaLXNCCdKgkSUmAATTSX8dzeI+4bhJ4tsyjTC4cCSbdpNFIw0wSoqp&#10;ipJMG12z/SGQOH2116/qsBt18hiPjtBRndXxIkq6aHc2Klp6ZcfHtSFmx9TTUhyMeRjwsUa0R3Hr&#10;64yiJFBTxPu4ZF22qp4lmzCBg5goO8nUBAcahw9A1H05eiZD84vxa8wFLjd/DT96SMVECxaGG7rW&#10;Roh4UjBlYHwWa0DdsJa6LVr77Wr6rG1/TOxtt0m2cRFsfqiIbH37QttXszeeYnoMt2BuzsPsmrPZ&#10;2za/rHKbQ6q+PO3oW6323mKnG9jf3yp48bXmXcr1quT3CStNawRypE3gsaRq8kBRvillYq8jJkwe&#10;FQGZisSFowSsg7A1gNv3zdL+zubu4O6xhHuJ4rC9t7uNvDtrCwRJbG0t7wt4W8/WrJNBt1s1xeXx&#10;jvTCZQXxVVg6XFYCHbm6NnbBk6s2bvyTqqh3xT7y23s74TdO7oG2Np7w/mAdl7Z2xlthfKD4k9hf&#10;JjP02MkfFUdNuPamHz2b88KoskEXt0IQVtIZAGQ0LMFDCRHiD6iGhEsyzeHIxUUuvGS1X9NAvSU3&#10;bI0nNm5WEkizrHKiWpfwpbK4t9we0MS3EW4C32642g31tEly5bZl26feZQ13dmYPZyqip27uza2H&#10;zXS2Ul6zwkuK3JlKraGe310R8XJcrNuOp3xncsJ94fF/58/NLtDZxrUpMbVxbb7Iy22oaPHxa6tp&#10;GjuTHdO8Vsn+LpV2KksCjSF2CmsqypOrFHLGst7AqKBFED0ihWbY7Ybnu87C8uCLaGO4VbV47m2t&#10;PAjkmjH0MtjPtkkUd5bJGNO28tbjNNJ4u47iyt1iRPhcPVmsiwnTPVnVvXWOhx8X3G65sR8Lur+1&#10;snNO20DNA+wfl/8AELuj+YB2VRCorI4Jtwbe2tkM+tI0cNIWMTREqyCG21K0aDWAVMiSR10hQxhL&#10;yJOGC1xeSztMR4EYoaltuMa7ju1zFML2aRrc3EbRWdxaXSxxyvO8P70is7O62eSB7sRJG/Le37ZB&#10;YJI+6XrB1LLgEpK3cmF7JzeX6xrW67zW3txbNXD7ZzPavSvRlLJRY7afQmzcPjMXv74h/O/5t9uY&#10;ipo5szUUk+3+xd44bHSzP45YqnQ88aXbyQROBbjQupSZGoHAVFYvJqMkbCeBnA0zRy3kmkqlCeK7&#10;n2K3h3q8ste9yrPLodVtER/CeWe5nSOCzlt2ivPF23cobeV4zttzYbFb+K085ZG19VhaNd75XsLb&#10;Gydjx9a7X6/xfetH1su7cftr4P7O3HW7ny2xv5dnUlHldtbe+V3xmyfyn3tTVNDW5nFZLdO0sFuP&#10;P1CS+WCMsWp1juJFrCnhx6SaL3VXxXRUMkKaZEbxodbkaopWvZCS6N0v2+SbaoRZSbrcm5v45VVp&#10;JvHjSFzt0U9xOtnuc3jW0lv+7Nx+jijfw7+xg5ZtAIoJlEnJYndK5zNZTd0PaeMzm+KXanXebxPU&#10;+/8AY+W7X7fw+08XtjA9QfAn4p9lbS3xuz4ufJ3c3x7xVftrI9tQ70wWH3hvTH0dXUTSyzJBfcX+&#10;OSyJHm0AozB2UHsEcel0uGCoY/AZW0BrWBWlYePcZ1uDycvbYL3erdYuZGJkSOa2jlkgkF1JeXpk&#10;gudshmkulvF3WCaKK7e333cpYbCNjtu1SU412KxWY82C3j11g+zcxt/cORwu9OgNpbE3puHovcve&#10;W46+tz+w/hJ1x0dujY8XyI+Ivxu63qNu7iqq/eXW2czO0Nq7tgdZgsRo396a2jvpdV1bTfSAmQag&#10;2vJMjIFaLUjRReMkgRwq2wW1QiSYkPG8vuWrONNl3ezbmyVIrVjBLD9PUAWltdfVW24eFdw7hffu&#10;64tVurV5LnfGuN3nJsdsRWmVO5qE4+uy1J2TjO1N1b43dtCj3P3LX9jbW2pv/wCbvyX2djsVQbZ6&#10;y2v3ccthPjT371t8JcnWYKu3ftnsTA42oymAhLPUPUyREXlkM4IuryDUsUg/V7UkLiMuWCSoFgdm&#10;t5ylKReJHZx6Wduk9na/TW6x7NsO5NDLd28mnbwstxbCB7xYlhmuLKeSTcYIYN12tLoyF7oWd3zH&#10;diSO3iJybkVsjUDB1+1sb8h8dlO1s2dwdQT7X3xitn/KHt/IZCm3LFUbs6Caj3D3J8W/gR0LRU+S&#10;n2tvPrjN5XYdBW4iOnNIEq5fE5JOLmSS7niD20fEShiwKlBKWjRH1Sxxs0dwkZCuyw26DSjupda2&#10;qbRa7dy5ZbqttzJcqaPaSW4jY3FvM9pFFfT3Nssdrf3kcF5st5dBZbWGfcd6uf1p7WCaL/G95bZr&#10;9t7vzPYR7J7A7P3nns/0v3pujN9b7Rk7w+R+w6yXG9q/K/Jd5RY7ZnVnfXWPwmyG28PS5HrPuTH4&#10;WXObemplpWBkqC6aGOV2S8uYQbTxKRHWhBcPqy5MTSL9SI5F1qBLeSrF/YRVJ3f3lpaWMnL/AC7e&#10;s3MDWQa9C2t0ZTa/SmOKltp3BbCdNjmvLZ2ilBseX9vnvmH70vEUS9rYnG4HEbj2BiMbjt3YnIV2&#10;5tyYag3phN4HZ2S3TuPAwHvX5y/Iz46S7u3fvvbfRGT2tuCorul99dKZ2oxWK3lgaVaKmCrJA1og&#10;0w+puJLhirahUswYABRLoWSZWnCSdkgBMs0M10QY4R01equ1tJtm2WO0wvMgjnoYrd4y1ZHs1uZL&#10;TbZIdtaa2jjubWWQnb9p3Gz2OORb3cZCZ+D3hWbeG1uw9ldoZ3am9sC+7ty/H7tXsTcuPpt49ebY&#10;iqMpiO2f5gPcfyQyvVuyMrW957tmw2W28nUPeeF8WfxWTiqoax2jgkbaSDVHfxhTINJCUCL3O5VY&#10;5JIVokzxzfTylqIk0ly5BaI9VureVkuuUbnxP3UwdZJgWmlURW9nHJc3lja7ncI9xZwX22z7tZQo&#10;TPc7fZbFbxskV8iIPe4/4wBvXqrZY2R1pHmPi5n9pf3Z3H194v8AZU+l+3tu/YzdxdyfHSj35uXZ&#10;28O3Pm5LuDE5fZ3ZXVQqq/asZl+6oxTODE7a7hb2yQbm7qbasekJpVlBQBX0mUpq8F41YUHh2ga4&#10;c65QVSb7yjuXMFzu/JNnZXK7zpvNbTl5o5ZI7h5pLbxY9vjupoEvob945wzG836WLabYNBt8sUpc&#10;5Nh5nP0+Q20K+k6i3ZsrqKHfUOxetcv2buDeO2qjsTZGy9p929s/JP5Iy7QTdWyNn9DRYelpNy7N&#10;z+NGb2/Qbvmko5GxtZKfZNcwCRJGaGRZi+tF06GjIDSFS8kZVDFHJKrK0hit4mTwAZadSLsV99Gb&#10;SE7jZT7YlmlrdTmVriG/iLRWavDZ2t1HJKl/eWthOk0dkt3vl7BdR7jMu3tp6d+wNpVHYu4957xr&#10;+hI+tty1db8edlbK2FsKr2xj8X1Di8d1zhcBmOtYqTZXcm4ouueod/4GKXN5jP5n+C7gotwvLVZG&#10;YQ5iNGLrtbiU2NxcvFHSFUj8N2qppSOJQ6XMMbyRqHjmjJaUhiqLIw6FuyjabFeYNm2kX19eXG7X&#10;M14b22jUXEagtcX9ybabZdxu47G6c21zs94PAsIP0prmWztSOom2MJ2Bk+i+zN17V3f2/vzaO3ex&#10;t7dm5b+AdMbu65Wg3tt3b2E271njOze+csmJptnbO702Bi8llqqPHTvgcMcB46aoqspmI1asd1W2&#10;cpeMi91TGuiNAQpoRGVcQ6kdLWIzxXUMjsJVUMEFrnY7eLfILCXl+3kk8NNJvp1ubq6uUMhYxG+S&#10;W0nvkjntpt9vl2y82LcoIbeSxkdrczdcMTQ5zb3Yq7U6+j2jius8Vuzs00nanaed2lQ9GS0m/wDY&#10;Wy6Kff8A2Nu7ruDdWJxW7OjNobpp90YeqOPaXP1dVXPTUmQmx8be3YrJTMwhWG3kLkMHXU0JLyFl&#10;cxNEdMFfCnVAzwyrHKhdO4O7nzTeHbre83S43a/RLdTHJbPLAu5xtZWqxNAt/b36pdbqAu4bddSr&#10;bwblt1xf2dzFa3MbJKINVTZvIYHq/amTruut6b633h987+2ca/bdDtTt3qzJ7Prt577wGD7T7Uw+&#10;7usZa6Td2yNl1W4tx1m7KPL0VNtutw8FRDhMoIIqhqC1uGinuZplmt4kDvLLRG1DxHA8YFfClMWg&#10;zS98lvE7Ru6uVAV3+/bbb3u3bftW2SWe4bnOltZ2NgPGt2gaOxtppF28CZry0jvRe21pZQ+FZ7ze&#10;28N5bRXCxGToNqas2Hu7dGJwVPJVbN2Tvnrld49jUe9Zdw7Q7A7wjz2xabd+76qk7og2bvyTInBZ&#10;HbjY/r1qXCT42q3dkqbbtNWTrVzx06qfw54A87qjSTF6So8PjMTIAzVWaiyvGERoGUJH4UixBnJI&#10;d2OOXYtwuf3PcPPt9jYrbLJZTQbl+7Iglv4sEa29xtxM9jaX7313HukFxLe3kN9ZXV5ItpGIpmJz&#10;mL2tu/IYnszB1XbXalXP17tuLByNuPorKZ+tSPC4B/i7ke16jamKymNyW3t21UH8apqjK5/a+Cz+&#10;3q3ITYz7WnleJPFZTToEuoQwVl0FD+oGMIjLLplpJKkf65kgjRVmYyOkhU1ONw3vatuuzdcu7iLM&#10;ztKbgXGqW1VIdzk3BY51ls5ja7Zdzj93La7heT3E22LDbWs1m02gDhtjYb9XbWwnW9bhdz9l763b&#10;2Du2HfmxcBj8bQ1Xzq+W8fbVTvvafTmB603PiKTpP5C9IfE3fm5Kqth7F2JujC5TdNTlKinoo1he&#10;OGnFty3g3ai3DrezNGtXz3r+nG4ZkUOnjJLGBWp8U3Uo0hAMe9laXcdilN7Dby8p7ct7MFtzpX6e&#10;Vvrrq28OG4na1ujtlzY3k83hKYRYR7DYnx5bsuKOP3zXb+zEG8qPeWw+6ce3dK7gqvkLBkOw6bqL&#10;tPvTDQxvhNzVm+dvdgp8sPiP8OfjDs+ppKXc+3N4Y7PbAbdWLWsdTRx2jTNIluFtrOQM0zAApIQ9&#10;KMATIJWaN0t5EeCUowEUUlzJQtH0ax7a+4Ld8xcw2lxa2+3w6pEuIF+mLM8Bl/xdtujhu4rnc7Wa&#10;LdtsW4S5a+vrLYbUKkF678Btzde7J8fkdu7GTcVf2r2DXNtfbG7J+sMbvf5td9ddYnM7y3H2l23j&#10;uwtgxfFj5g9QfHesx+dq+kM3RZ7am49y0NXE00MlXJoFpIiYoIrYQtcOGcP3LESQzOQHt2XwnHjp&#10;QlWjt3LD9acKN2F3YR7lut7vFzfRbRDNDbtHqSW5iVJkht0Zrfd45ZNwikO13YkiSa1v90tkgkH0&#10;ezuzNGKrsXk49t0HVNfsrcGJ2wN0bq6Y3tnN17oo+vOl93bh3Bjdi9j/AM0P5FYR89tb5P8Awa6b&#10;7DoafF0abSrsbuzZmBzFJJUQGniNPPNVUtbcm1tTpljUqx1iMrUxqzskcqMlEa2lRAoMdvptUbXI&#10;46vLNvW5OOY+Z4ZXs7maKWAC0kuy6ot7cxW8MtxttzDeqbpN5sZJnet7u3jb9dRLZWMUgZsTlqg5&#10;jEHadP3BtpKrbcm5+u9wdiY7Ydf2fkOpsd/e7cHcXy+7Zra/ae4vin83/kHnKzK7kxXStK82E3RL&#10;t56ampqmerkTTWVta/TjxBGVLOzozjQQzzM6aZkaMh3iu0jYssq21pGSAer2lrPHKN0uUsHvfEWG&#10;1itp4rZnlR4YLGK0lFzt9zbXgkt7a95dubmHw5LCXduZLxBqSkjaO19tzpgtunfexuoNjdL7E7H3&#10;J1vkN6w7rxmF+H/Rm71xWA398w+39oYfcey/mB8Xu5Pl7u5aOgqcFjZs3tfBZPPpLT6aTwatSxam&#10;i26OYouoAySBSdcbRJSUp4TSTR3CpIChK3UkiW9PCQqPWlx4dvLzbdbN9RcCOWQWlrPMFNrew31w&#10;jWv1KbjFHZXmyy3ltMblY5thsrC43WQjcLwSFyiraaqpf74V2IznTu68h1HT0VHT0e5NpZbe3x8+&#10;EUVXWZVKNN7w/wB6Pj18yPn9u/a5q6bG4nPU23O0K2J6fGCRZIPJGopHdMttDFGsCkkuGLK6SMzY&#10;bWxmNyCxpTN9EXGmKFB0STRNtdpe7vuNxKN1vYVVLeSAQzQzW0cMWuSLwIv3dFtjCHTMsi+HyxfL&#10;CWkvtxmbpnyOSwlbjq7J1UO0eqNobE2XszCbloMBtPOptT4cdEdgLXTbW6s2v1Hltg7Z+U/xZ7X+&#10;XHZ9PSz773VszL7gwG1N57ihiq5I6Nap2aaFZpZbe2t6QqAXUMlC6AmJV8WNGDC5SQxuCwlM0l3I&#10;fCA6P7a8bboLfcd23eR93uC628k8M0Ze0uGQXTTfR311C1vLstzaC/g0xvtse3WGwWyvdvc9QMhB&#10;noa+Ddu68n2BsnHbn2gnR+49udcb12VVdv5jq+mzO1IOp/gH1d3rsHf+7/ib8p/k3SQZSi3D2FPv&#10;HA4De26dvYySKqlM+pZmQzXuiGGaQbcqhAYTRQjUSJY3jkZDGYmTwzJGDbpHLfONTxjpTHaw7BD9&#10;bu9hYyc6SSPI0W5Ru0z3MIa5vpbu1vLOC5S6S/huhcpZ3rw7pdXW38sQM1vbXLlVVGDxM+b3ti+2&#10;NjYDsOhx1RseLvPr/pnZ2SotjYfM7izm4t+9J/Ar499UZra1D8j/AIg9W90bjwWQm39nesctuTAb&#10;Xy9Y1TU0qwMbWuFS/MiSQxrbqtSlPDU6VeVUq0A0GNPGQMGDR2beMR49wo6Y2y4u+WoNt3Oz3a4b&#10;c7gsv1Ekwu5B9S9vZTXnhwbtJFeJcXMm1XJgntyl1zBF9Er/ALs2mSVcuSyAymN3Rid37gk7Tot+&#10;9jbR2X2pujrvfuyl7P8Ak93nsbbWD2h1D8Tviv31t7O0vSvdNR8Z9qV+Cpd94rs7beIyW4NupWTe&#10;Y1UsDhQP1w0cf07RgEU8RYw36cSHUI5h4dqUeCUpT/FoqRoPFnA6LUhO0NHfz7buFvvdWl1SQNdT&#10;R6J7y5VIvqdulF1vFvfWm7WSTanG83rm9uC+37WxWNW43LZfbu5No7462ouzMjL2lmanfvS23evd&#10;9Tdf9zfIRdw1eW2d1duf405mm3P2R0f8COlMdgsrjaTe3Ue48jtzbuZpDOaKD7uOzjOskxlngkS0&#10;EjP3Bmc6SXYsgRyGhjDpcBGoYPCsosu1GorRbKx/dVhu1jNzFPaxwF4JYIbRfGVYIGjuWubcPBf3&#10;TWc+2S3cfiJujbpzLeVht1V+stlqmjrxv+l35Q9ud57v7YT/AEe97bm7C2DFuH5MfK3Y+IfE7k3p&#10;h/kZT0G1utNz9RfAGkbCZCu2B3HhsVBuDadXOUnMQa7C24mkjnvrlQqIyx+LpIdwyCRpGCw+JC03&#10;gSFCdLzukER8NG6fn3FLe3vNs5f2GdkuzHNcrZtMiQ25S4e2jtojJugt72Lbl3WwjniPiW21Wd1u&#10;1ypvb2Po1PRMFHj+qNw7h2zsXB13VOB+TPR+7KDsPf8AuSboPs3dPbeR3zuPC9vfIzrKPdeT7D+O&#10;kHxa7V3LuKvwmDrTl6jDDIRVGKxADvRpSuQ3b3EoKg6ZI9IWTuk06n1EFJGDlSDHPLqRzMhOoxKQ&#10;Eu8cv2W0WIhuXSB7O4eb6qzrDYicQ2pghIurO2e1TwhDuG12LwzW0e2TxxGNdynSQmtqdo0UmE3p&#10;jI+oJqbH5PZvyKSPZ2S/vDRfxA43sam3A+Fm6cfJz96ZjJLkc62TioMNlKfJ4GWvOayssu3sxg6O&#10;lMGhV7ZJHtxXS7fEo7iSAeOmhFdLU0vwUYJ6BsO4su4zwQ71WTxLaMlIJeARZAClPFVKjUVLGa3r&#10;4lyWgeNFUWf2ljMznNy0kvSMOf8A4f21u2IHLbqHYjwybp6Nery9dPQdUz4OuwlVvOKpYVEVa0z9&#10;gNOZth/wyKtx6xvSxRG7QrZDwwADVxxIbANc1Aq7DthpR6knovtb2UbTbRScxsXKo2lbck1kmtzq&#10;woGpigKwMBNd/wBpZusbKBBo8PRpXbe3JJsJI67L0nxdyb7zoO3eucbV5CrkzG8sBTZebuzJ4j/Z&#10;dN11u3cdlGxZz+3cNSbd+yyB2/LTtuqvxFbA0IYgGVrVV/SAAJ4j9WhbiUqOOo0FKnGrpfdX90RH&#10;d/vsmVZ5XJMahkCraRkB9HgyBtNNKL8TGEN47xuGuu2dt2Hb/Y2MTpnAwxN133ZSUeDp6ndeNWo/&#10;u52jmcxJQzdfV9f/AKZ81Twtk2yU2PoK+HKYFcgcnuCWowmVwFPS1ngVIQTbpgSH4jirPWlaggjg&#10;xIV60jAOelO37jOt9cxne5DC1xYqwMGolUhtSNUaqssTJQDwyWmtsPfGSJ1AVdZtTC5fc8c8fUuD&#10;rqg949h+eL+9FDuv7ap3l1LlKrJVU0ezZMXldj0u/KabTJHmmnl7DinM/Xv8Npqug8Sp4AZjKLdd&#10;TmpGoCpCOorWtAqkguOwcHDOCeiey3SaSySzbfWSNFgVQISQBLcWr0QxJRnDAP8ATHVcSk+JayLC&#10;yoLV/wCQ1UGr/lf9HVJJYz9ifK2TnN7b3Na/y47zAjG5Nm01FtHPCIDSKvGQxUc2m6KOfYniJMMB&#10;PHw18qfhHkcj8+oM3M13bejqrW+uTXUjVrPJnVGBG1eJKALntFOrg/d+kXXvfuvde9+691737r3X&#10;vfuvde9+691//9Xf49+691737r3Xvfuvde9+691737r3XvfuvdVp/wA5O5/lUfzBFEYmL/FPuGNY&#10;GiNQKhpNp18a0xpAVav+4ZtH24ZGqNXiDKX1D3r1Vq0BHEMD9lCDWvlTjX8NKkGlOqLFwcZysmKf&#10;rnv7JLW5Xa2zRRjGzZZ8vS7fxeFrx1XQ9dY/KY7Kbji2ZkovvZOkRkKfN9fx08mUrc7kaVGpzHzU&#10;KywOkjVkWMpq1agoBEIhFGoh7voQ+uH+0aZwadZfwL4M+37mjWUem3mvBP4bQiOSZjG25vuJ1xK1&#10;wP0f61G3NtuRK2ke3W8i+IcsDvPU4qsgxndByMuY3TvOo3VT9lYzclLNJtinr8dTd21Xa1PjaDB7&#10;jxG0YoJKGXu7H0EOE68Mq42s27kmV6tvCcyJC/jyE63kL+OJCSlQJvECKreHTT9YAEtfhaKQqSdt&#10;taWd1fwLstlEgtILNYhtctsoW6o7baLKSeSWBrwt4h5daRp99JNxFuFisixoXHtTJ7Vo9i9p4TcM&#10;vyQ22Mls/N7b2vk6zG4DJ/6Psv2nBLFm+zdn4KfP4jLdQ5auwcTVFduB3zh7TwldVT08OHWraKFD&#10;uFxbiOP6gy0FvqViUcRO9S0mlgCrOgOuYB/q4mLKkYJAF3Ke3bk11ONpisi8m7iOaONbi3a8t7UR&#10;IlkJYS31MNtcmNbbbZnthy9exLHJc3xjUyVC53/Srh9s5Km3FT7extXt7NbL3pvrGwLT7fSLcMVN&#10;jOrenNh7TzWBxtBj6et2zFFHW0lLiKNHokrpqppfD5AoHl+o8PwwsYmjcalXSulyVSNQw/EgrLVA&#10;RkEZqOspLA7Mm4vuKzXU8F9FJ4MjmW4L24Es1zI0EuDDO2ixC3BRgy+G40srhYP0jmK7H0PW8+89&#10;w59spn6zp5kqdy0DUFJujN7Wpt69/bmYbsigymPputqKsGPkyVVhJMfVjM18KVENd9xFUKXs5HcK&#10;9wWq+mnAcF8VnZ2NSCUjqFCEGQFgaHohtuYbWztbie325IZDbmXxaGSQ63mSyitooIVEYdUuLrS1&#10;xJMGjtGSJow4Hbv15tqBMzmqGiqdsyybp7F+7l3RNVzZnYmwMjlcL0RtHG4PakeZpMtVHdNFm921&#10;GKrhixlaGalEk70sWJqHcWaOGNrl41YFGepPxFS6wkqpIZY6ySle0nxFNaU6TG03O/mtdnj3CWOR&#10;ZoYNCJpS3jmWCTcFSWaONoDdabTb/F03CILORFCu0hZppd4y7Wi3Vj+varHYjtg7c2/sDJtjYchl&#10;IZuy+1atId8nb1ZuOWgq6LeXS+28RjsBSfwqux2KbF4qrSemmjNZDC20xhWeGNliun0o7qpqHZv1&#10;O05XQUC0Q6THHnuBJWQ2MO4z7buW6R3V7y5YtLcxWs0q90Ig/wATVnj7JBcrcNOrXaGWO5v1CMkO&#10;nw5NZmazGx7jz8/U+7cJtylpdhbyr8bWVldXTbS+PPS8Aba53lVPBtXDVOb7M3lj8UmUGVhqBkzm&#10;fG8YrYg1fWd5KHTZssShJdIB0qkYCxKMIgDHw0FalfEJI8yo2+1tVaFLvmyC4vppLqx8fxE1z3F4&#10;zvfyBNdxcP4Uf1lxIYmRJRaxrC9XKdP5r+8a7DVcdTncXi9xZDcJyuFqMXE+AzOT+QnyLwU9PRZj&#10;Abj2PjJdq/Ydf7Qq89l8JQNUfcYeE4aEsEShkobSNekSa2XJ0qVAXU8ikSNGU4hE8VivEF4yteAT&#10;wLyyv06qksgRPGkSdjPHDb2ciyWsN4k51a7i4Wxg8VQUK212HK1DyPC7IxG6IavaOYzuf/u2c/md&#10;tSUu4sTksdm8R1P8esv/AHpzOVpNsbroI8jJvHL9jw0e0848dGampxO3aqoMuv7ylhfMcIUtI1Gp&#10;XSIyNKxMdKKGbLNKAkjEYSDPcOilL7cIxax2UIaAyqouGu45BNPfwx+LPcyQxaRFFZNJNapr0tdb&#10;kp/s6dNaYrbeG2ZhnpsdtbF53amCl723TUdtYHee9aEVvZCVtH1VkN8bP2PQ5mWrwWA6igXB1eFq&#10;aOjePNblgqMjURSqlfJYw2ywRqtuFk0iYhy7IGZQQxEZdkIjCW58o2l1UIyKSbju9zu99c3G6yS2&#10;ssr7erQfTQ3U0FvI8TQxSXi2qTq16bndVVXBu4LNU1KwKMN25cZl9n9g7T6+bb3bFPT7Q2x/FM3H&#10;trZGJo+3675BbFr9tp2J1zmczuLd2Wj6yioYdFDunISNDtqlpaWmy6UySVlHL7Wyzy20iwxozPQA&#10;rRUdpgVOgMrsuqMofFjYqqy6HCFpgCFrLbNr3jb7u/vp4I4fEaUTFpZ4YtslSaI3MkElrHL4N0k8&#10;f7vu0SWW4svHtTcCKwldWbe+R6/3ztrCZGWj2jDNksjl8VjqWXs3eNPn4/jh1hUbGpdu/FLpTduc&#10;wNRsjBb+6wx1a1JmNyUuRq89kJt2SYdxDjhEorMltJEqyxqFkYL5dyRpGiwxFxQOCSkjCkrGXww1&#10;DToy2u/3izv5ZNvujNNax+PXTIWjubu4vZ5tx3EW7sZLSUIl1axsHso0sUumhqviEWdnfxbAblwO&#10;fx26OtsBBg6XdOAyG1O1MnW5XffyCpetHjyfdfUue2vhusoO8Nz7d6pq5d47SqqzcYkx+xsNgYsp&#10;SM89poXljm1o7NGvAaCi1lqCJI2VYfFEeo3EAeWSsIiVqMAGBBJe7esV5ZRrc3IVmZriO4dYrBgy&#10;/SXUcsu4my+saBdl3Vrfb7cJuMl/LAWjkd7d2zC7Y3J13uruajxHV1JtbPUHXGP7GpcJjdzbvyW6&#10;Oq8Bn+vdlVNBitu/JzH4aj2vtff5zPauwoMjX0+Gym7slNDWxSrUmdK07jZ0+tB8NJwNdVdgyeIs&#10;S+IJVUK0hMkGuRYjG6owZdTaz7cY7e4Xlxy91PtjyNb6LiCKSG4NlPezG2lsppHmS1jSz3ZoLJ75&#10;bi1uLiBrZxDCbZQIw2z6Fc5X7QWtx+7M1jN60dJvbqPKUubhwmRq9uZTdM9ZkcttzJZGjqOzsB0z&#10;Fh6JqzbOczOFzGZxOTrp5qasksKcuW2txLcQSReIY5AGiWpBKmRiCurVIsACs8GsFRKZgWYaQNpe&#10;YtzW023eNuvpLZLmyaRL+YojmOVLKBZFlS38K1n3aRpI4N1Nq4uJrBNukSOEtKRWyvW+0tqZLd+J&#10;7E3ZmxvitTc2PyFZ1ZueiyuPmrNpnd+UqM/Qb+3hlOuslv2t627Ry1Rgavr2prNw5ndGyqqmqsdk&#10;Jq2ih8Ss2ttBNJau9JGDK7KNRYL4wfw20xvMyyGRJIzqd7di6tWIEByLf983HbrLfLKEPZwvDLbx&#10;zsltFbtMdsktzc24ku7XboprQWdxa38fg2sG8wraS24hvnjdA7nrMPuCi/vJufZ2b2l1z0N/czBV&#10;PWvWmfgzuKwPW2DmyPZucy28oKvL5HA7d2DvPdMu0sHmKHelVXZ/Zm5c/VTkZKujkd0t46iSO6a2&#10;JW3JPhBj2AGvEMVlWOsMT9qmOZyJPEkBPR1ytbTmC82W33xVud3jCfvBko07vGEIjikgSWxnu1S/&#10;v7V2kkW92+BWtvpLJxGGrKwdpVOLj2zuTJbO292vWbvopKbfVHk6PbdRTfITvqhqpMbX7a3jtzF1&#10;W0MltrYu0ItwHGfaVMccP2+3ko1Zfsp6XU8E76YZPDSUnSrKQD4jajJJrA06FTxmoKElodFTUB/b&#10;902i1vJL21hvp7KJDLLC4aZFs4TElvaSQM4kS8muRYxEt4kapBftcaFI1J2TboqoaSj3JvTe23MR&#10;i6nc20KygqcTn9tV2zem+mqyDJZ/cjYTcZkycm596duVlFtbKxUePn+7gxmQlkUFKyhFHow+slna&#10;oGVKNGwSOpUULBjrlKo3blYiMEVKuC4cNZcv2lnFoLllnW5huoJLm7RVnZpIovCVraw8W5gAl7Jb&#10;9ZAXSQiNIvTbb2LHmM5BtXA5/M47YNL2Imz9zZ+hmrNlb+7KrqfY3S+Lr9o4mgy+ar89U7Jqzkct&#10;i8r9vksJltyyNMPK9NJOl8MWQ0x6ZLp11KrU0CSTSiqUBZtYjKRMHYENI7CgyDaG+bmO6R7q4nst&#10;khnMU1xCpFxLZ2yzXEsyXTwxwiB7wTXsRt4JFkhs4EdnkDLJGrMnsTAUG7to7Q3BV7bwefwO1dgP&#10;RV0iV2L7L2nt3JZfcXyS71r931rZ/Idf02/NwRZ2loJ6CWnoliix8sdKlPVUMuPpI1msUsNtJotZ&#10;VStVJDpEWMja2Luof9TOUcslFqcKbEcy3dzt25b3CtzvVlPcPEsUyI0F3diCK1h+lgjggf6X/EwU&#10;1JNbJDcB5iqHWsI95bhzbV+5tp9W7mh3RuHJbX7NOGyVVW7mwX8fdsfg/jv0vmaCFcftrsHY1clD&#10;QkQZrGB2q9q5erKtHLWJ7UCSaR5ZY7dhdFg9CjEGRqLFEKdkgUCtSKqLYsa16KXsNpt7K02++3u1&#10;l5cRZoFKzxRMtpb65r28Jcm5tGlkYq6ROVn/AHzHGhLI4E2hh3rjsbicYuT2xt40u5dzdEYLd4y+&#10;FpcnnM3vDH0+9u98/wDxOhbIYSety/VFfHgsEKHIxtQbhzyUVNJDVJFWu+sUkaicNGtpQqpNK6AK&#10;yMy5DPLGY400GokkLLgdpbcbht15cTbQ4ubjeJXWZ0USlTcszR2MUUp0NBFZXq3d5ObhGRrSyWOQ&#10;M7hJE/uLF1mMOe7E7L3hvndmw6/aib5yuc25mMpHkdxde7SrTtfqPb+6Nobgp8Pktr9e9n56iyFX&#10;jHwtHXUb0FLi2qiVfzU6Z1mWJ7u61OjKH7NWp1ysfiAldCsuuRdANCYy/cD0cW823X1/Z8ubBHbW&#10;9xBI9rW4aIRQP2zXotJI0lE81tJ9PZTm4kTxY0vRaL4Lxups/jnW1EE2++scTu7H5Lcm190x9q7x&#10;weKyNHtzs7B9iPi9sf3qy/XG/YaTK42qTqGiqIMPLvXeEn2m1sHj67JUWDqspBVtIebRLHaTy2UV&#10;+mtazOquEKuooJEI8QUSpX6hyTAqGQROa1i33F2+75j2yy5s3LlG4NvMkW2wSPbyXaPDM9TZSq30&#10;hZ7gRx3B2e1jUbtNcrbS7hbJ4YB94sROuRyWVkou/wBIduYEx/xWWtx+3ziqze+UqA9XR5HIw1tX&#10;sGftyhqXeGuqKasn77mm1UkG3Xq0VD9WaDxCryr4cdamUIR4rDUTVToM/DxDX6/IAhJp1ENzbR7q&#10;9kTt1jNFd3IQCOya4Vl29H8MDTLH9Ym0kgi1XwRymQrNLuaRks+0uGiWv3PjKfZPyAyWPqdw7S2d&#10;NtuqpKHJyVQpKOlz0vTsPWmNyNLl87ksJUwnLy9FLXw5XZFNF/FJtw18IeA2qhSSE+J4epYvD+ME&#10;BSwgEGGIBo37v8TXHTxPHYVHTUnipPa7mFtBeCGe+W7RjA6M0iwndH3Rg8QZxWE83G0Nvek/Rfuu&#10;JtMvQSS1713yQ+NuTlm7F8u6Zf5huTmyG9uy8Nvmg7EGG/l8/J/Eru7AbjwGDxz/ACOlwTyvipt8&#10;Y+HAU2BsNuyUVXUBa8nvL0xkmkZ53bXViTKJtWlgurUqp4xWmjWAnhf2BDN+p1Ffu/tyWNjt1su0&#10;WttDalIkWOwew8ESQNOYTDLPN+7BLqFybWR7j69mO6RvbxMbUOHw+paCXor4qU/90toTzV/x8wPk&#10;rclvXIUeSzdVlfht8dTUI+3kp/4lkKHOwRqlRR7Tlp83mPFHWbSaHFJkI5EkzKZ3kZIzKtzUVZQK&#10;UgA7tPhgkDiwKL8MmpyCptsat+6LS1F7crHLtSRVW3k1KXk3SQJ4RDXbqKalWEi7lH6lswstSEY9&#10;q7WxNRhsBAm3enTHSbo+E2UpsM+8IMtQUVbj9v7GxgyQngoYcrSVFMtN9rRVm5vNsSqEQo4ohuha&#10;uZ2YAhkhqsR/sBUnyAhIKggtUHFGPiEZJ0aQDa7eVLW/8G8vhoG6uxWHtKu26oS8iUVkJ/tXj02a&#10;giKNReiR3T1fRYyLr/bNVHi+pIRQ9MVdJSmo3dtDyQHD/IXribDtDk8zSwbFpsdjptVqfcKyZHBz&#10;pHH2FLNRtOGcCRsb1CINRWOuSAATAalvJW8qEMSKQFTXqk7sTtUsbbj9OtzPnwVBHhwbpVYxTwmc&#10;ae3tPgoK7x4qmpU5zMcXYddX1EvUFJGdwd+SVswkyTyxY/8A0Y9SS1GYqo68xb/RmFzK2zIxu2pi&#10;EMm0Au3Jq1mYiZDBESsAJelRpYD/AHHzw06gTSjHTpy9ZurX1nJBuG4pEdz+pSEBEVZUfUX3hgoR&#10;B45UjKNATKrEPb/4lXoONg5uOlxO3Xm3P0vgEXdXxUZajG4zBZWSqjx21dh52mmx2PwoqIqHKVq0&#10;qfaHcssewWg8b4ovu9a0S2jCmawIEWoGErWpJotupUZGnjivcRVX/TPT1z4iWHMK+DuMiONySVqR&#10;iJe7d6u7JRH0kMZGhH0aMolgH1YbqtDt3blNu7fGyti7W6/3NvDKb4wnSmLm6z2nkuu9z7R+TePz&#10;dNvfvvZWwN+fGPcdRncFRbs2jubNZzfeHjrt04yv7ExEWRyGbljziT0fspkS5WSlrZuzBYtDrQhp&#10;AkYUAMGZvDLGJ5ZBHFbQSM8ZJA6Hm2DYW2uCffOYY4ttke+MsLrIGhs/Evdc6yQtBCgukiiurbb7&#10;Q3t7vm42Iiu44E4o7b+6cV2BNBVYTeGL7B2DQ9jZDsDZXZ9PluxsXgu5+4KDcFVtOs7Ur+zqLMbi&#10;7++Hnwo6ew74yozWzuxMXkdl/wB5MdV1qyx0LEQeHi6YbG1NQY1WuoKYwAwDB0nZo3jgMcsEhRvC&#10;t1aVzrmCo9PBa3Vze85cy2hib6qaarQSXcd3K7wSPbPaS7ZFBf211ukd3a7raxTxNc75Lb7VaL9H&#10;t0sty44vbzZOba+2KXY2a3dubPZncG5+uOt92bS2dBuz559ybJw+6ty9pd795bEz2Eh+OPye66+J&#10;e5cnnY9i742ZuTBZXJ4aKpqlhldhr80Two1stvE8pRXY6PBDAxvqB1w/pxOnjxqob/FYqMSJ7nql&#10;pukG43I3u43i/gs0uXt4U+q+uaF1u4BEyR2+5+LNuVtcrtl+8rRNFv24hoArWGygdZMP2BtzdzbL&#10;3N13ufae8qPaVTunc/VXbuW7E7QyGz6rf9bkMbsHtr+YR2n3Jit9N8jfhl8dJ6nHYmn2htLsrbec&#10;2his7Sz5nyU9NFpkdkaIyjbrCqz6ijaGKsp06DMfDmDQyJELeSQFSYrU+DGRLMy9JLeLcWsp+aea&#10;5IZdraNbqMTRoY5ImeS4jsUe926S33SynvJd3sIJFua7jv0bXlwr7ftkMpkRY/e27k2ZTYdOxtt0&#10;81VuLt/aE3bfXuzM92323t3beOy25+zvnt3X1dujrvcXxi+VfaPR+x6nOYbqjL7LzmJ3Nufb1Kv2&#10;9PJVzBWYmedgLRWAhZWLGRG0pGAXkeQGNw0WiSSOYLKGhVY7GOkjv0abPZ2Vm0nMd7Zs2725SOM2&#10;dyiyvfJLHb2kNm8F/bzW199XZ2dztzXVnJZXs1xf8yXWq1gtenrbEGEkqNiZjaG6djdZydcRbxzH&#10;SO6+wslvjB9b/D/b2Zx+Cp94fzBu69w7U3Rjvlf8Yaz5Ubox1FPtPbu9sHn9kbPz+bhWlcReFipE&#10;aErtqSrHMkjAtIVEmslFZnWKdGWUzrCXC1WRZYbRQFVh0XSTXXhy85bntEl1s0qQ6IrfWbeSy8O7&#10;mhhtje7ZPBPt37snv4oJJzDJZybfuHMMz/UTQN1KhzKSR02V2qJ9i4zLdaSVeE3Juqi29T7z6R+L&#10;dZV5Ooy/dPaWBiO4fil80v5hHZGw8k1Jh6fG1GC37uTBU9DDqFezolmEcyLbKNKKjhnILuwdu5tW&#10;llk8VT4chUkyXsccKnw4j0XWv1e1XV1u9zOwvZ7qLwIVdbSGOWGEpHDGgmt57L93yRC6tY2jRrPl&#10;m/u9wlP1V6rFMQuuIocnLnkoOnupOn9lKmy6TMUu4W298Kuj+1wJvsshWSVO0PlZ8QPkZ89e0sTL&#10;PlqmjOX27tyq3BHTyCPG+R40sjyals4BIEjK6iChdJEJA0g+DqnjuAwQfBdSzNMQLeEUEVtabcsH&#10;7+vZbO5vrvWYjKtzHa3FndL+qJXU7jHBtt7sz2812SFn5e23boNtSRt23CTWoMXdYM9F2Pktw9d5&#10;7MbNyG1clgsBPsLc3YfWnxows9FjNofHbr6pxVXuT4ifOz5vdlbdycE2QrRBhOyNy4vHVR1iqWYx&#10;PI4vpRa2lwBagLUoxcBD2x+CxkkWdGQF4dSBhItxeHAWhS1u3K1lc73vu3l+YnaUhLmH6fVcAFrv&#10;94IlpazbdNazD6XcY7a5eGWwn2nl1GeSWYlmr6rDnH9tTdlba2LtGt60o9kU3YW3tj4nf2L2x8S8&#10;Lu7KZLJddfy3Outjbg2rt75ifGP/AGafcWMqKbMZTaeXzm28BunM1T1H7EUjSaYq8i/pxLopTSul&#10;noszrGnjQqUK0nWOUmpglku5GBZT04rSWNlGf3xdSm7RmJmlFxDHDI+32813cGy3OeK4jlifa7u5&#10;skiBTcrG05dtgYraVRKym5JctRZHeOUn7Cxtdu8bS6y3dQ7L3xs6TtXsOp2m+L2l1r/L8+N3Zu3O&#10;wt4/FL5e7o+OWFq9t1vZcO9sLi98b5wiTvV1UlfTxe2wyXLyG0KfQhdLUdlRiUSKJVkjnZRE8fgO&#10;sjIDaQDxHXx7jpZPDfbCYLnmG1mfmqaQPEHtopp1Vbma/vXlt7nbEuJr2K8/fFs8MVw8O+7nps4S&#10;+1bYxD3uXZtFkWebe/VmL7LzVPuCfr/N9NbO2FvDcHUOa7Nqy+/esvhVsPpTemyqf5HfFD4V9YR4&#10;zN12Y3j1rnsxtbA7ogMdvHBTsHSq3L+JeqzWQLSEOrK1e5nQRtGTE8MRlWQI4CWgW1Rdc5bpFb3a&#10;7Gk1ly7uFsnMsxS1/RmjNuwKC3t7g3dperHex316duuLJ7mzLT79JPvVw/0O3pEXGm3jV4fcdPvq&#10;l7b2l3ruPdm+dqVG5e4N7762bszNfNv5P9UYbD4jA9Q4X5Arm9mdL9v9A/C+oGEzG88B2fgMLXZv&#10;bNM0KGWaVGVzW5k13F/CsiqwV5QEQs4jDHQrxgwySNbz6KgKXSyjCgkkuhtFtbRdt2jlfcXguJYp&#10;ZYdueSeWKOGS9ESRzy290Uv7Wzh3javGPiPNDBc8xXLP4Ea9A537uDI4bq7tmg2zNkNyUOZxfa/b&#10;zbY21sbd+PHyB7yr9uVe56/ubePxazuS7BrelfhZ1jSYjNf3F331pm6jZmMyWHocdVx0yzTyxK43&#10;a/mF54LGN3H6bq/eBIvikopdHcAyw3AWqSukUQrHC7ApubePk/a22CO7ijvobJ3F7bSwHwNdnN9I&#10;kN0y2dxbWzyxWW57U0jC4sLW5vr1qXd/CkqHx+U3PhMR1z3rTZ6Wtpd69S5TM7X7X733PmuxsHJt&#10;rB7a/wBHvzQ+X1HuBazq2g3bm63e9XWUe5th7zx2Un7CkyuJosdR1Uscc5DshuXuBdRQARq7hQhD&#10;AgTHtiYfTMUa5UeAxWYXE7vHIpiVD1LkP9XLbYrrlLdd2ka/ntrdp3uleBm8Tb4Sn1cUqb5a+Mmz&#10;Tj97JG9h+5Nqtrae2kj3CSeiukynUO1N07trvuspubC9a01BlMLsefHN2F1u/wAf9pVexKd9k9hd&#10;kY98Z1zmtl91YCfG1WLwezzNXUO68hS7bzNVBDBMql4trWLjS5DxlYqABPCYjxXk/Sgh1SadUzLK&#10;bo3C6IdC5I3ut83neHQLI+wFb4XO4IzaZG3CNK2tvt9b7cNyWKwDgWQlsINlTY5nm3Lx5iatu8d5&#10;bm7H69G29z4jIbfxfU3R3c2wsL1tS13Y+4Nt7NoeifkXsLu9to1nYWY3htXpfbOJ68xHYtBBBnsD&#10;i8lufF4EHCPCWQ1nu9xdNPt96ZYInlhSQosijUun9UiZAWWZxG7yhbVS7xtolYSUfov2rZdstOaN&#10;lVN1vrX96mzNzNazOIG+sYWcT7bPKsUu3Wl7dW1pYMd9kito7qB5reM2ReApnCLR7uy2WxGIk6lk&#10;o9kbFwFNRVeVy/8AfHpPJ7Zy/bu4Zou4d74Dr/NUE3avZ+4997kbF4o42hlnwUW0aomtlkhKxpph&#10;LNaza0j8FvDV55JGeNajUFSWoje4WMtDGEkaQWz6JgXVuhHtNyYt92u7S7vv3tG9w0e3W9oLe4mI&#10;1lmu7crNe2u0SXsUe6z/AFFpDE+8wieynWzmjQc9sbhxtHhsjjtlLvfK9bVPX/U3cXY2G+P2zeu9&#10;6bhoOptk7pjVPkv3b8j9y7Z3xL1p3Bu9YsimNxG6qLI1FRlcjj5cgjCkp5pHZTIVa7kWSOyMiFoY&#10;whjkjaYh6RxgSsJGKRmKaNIhJSaZ2WnSC3+nkaHZY7i2ueZILK4gS+vZLsXNpdiyWS0VLy6kmsYJ&#10;rWJJ9yF7td1JfPaq237ZDDKkwHHc++ocXu3d+1MFRdZY/ZuLzeR3gvRVH0FlNwdKdxbOpM5R4LpD&#10;tCHsbpjK+bZ+BrMTu3OZyonxuP2ht2Dd9NHmchjYM5l4B7vc3KXNqjw7osimIMVRQAAPDhMsjwae&#10;JeJjICrCeFVC6FLdJtn2C6sN8uluuSp7S+G4fSrPPMzXT3E/1V+LS2td1abSWit7uCK2lNxHJYbn&#10;PK7JdskTdQbyyMu+sfXboyWD2rJm8Dh+o979j4XNUuVnbrak29ls5vHvmXfu39qGDs3YfdNbkshg&#10;a7d7UNJPuDD4eWlyX2eLjq6udLf28Jk1RWNtGrOyOQHcvpUtIkheGbwjFEG+ocNomDCAa5KMDvl3&#10;dLkWzW15zNvEn0tpHPbxVgtY7PxZlitZLGK1vtumvvqr8Wkmz2rQifbLm3m3K58Oy/SDx8RML1lk&#10;ej9l7fj7Ixr7W3DsPsXbHYdPt6nwmb7F2l0LJ3Z2dS7A6m3J1Rmu0sDgtxd4/I6nwuPzfXnYfSlX&#10;FufbkdFV0U9HUUrwMRncSWVjNNe200YLEfEGVv7OJTrVpkHfWA3dFBW3CwirStTGfaYOaOZtm2jl&#10;zc9mulCRsPHDxtFi9vpIYba4jsLoeFbmPdU2N5H03O5vcbrI4jsELDhuOrpYtubkyVflKbBYLbu0&#10;cDhcpv8Ax+5OwjP0h07T4vLU/W/xZ6j76xnW/YHZnSXcPbuIzW4Nrd/9edt4nPUmJxASqnr/ACRA&#10;BOZI4baWaY62fUsgdZJGVcFoy2m4CkK0kbgV8R0t7RexGoZRW247jv8AYWNpdNZ2cUsU9ubV7G0W&#10;4kIeOG9SFpdoaZHlhsLy1mojWVpc7jzDcK0s0LOw5nHVVZJu3rDcu2MPlN71+R2P1v3z1DtTbnUk&#10;Mm6IqjceEqumP5eXUnxxg3Z1f1B8iNsnK7Vwu8MJ2r1NkKHddTiq9aJqe3mikTuslrI73EUY3FyC&#10;GKxM5k8UKHZB4KSFbiOPxYwf1bqUIlIoiScW/wBDzCsNvtV3dJydarKrRCbcILVLM2ckn0sN3Kdy&#10;nsRJtF3drYXcqV2/ZrBrh2N/uJVVRmMmm6Nr5vMb4y8HdOG2F2DgMVvrI7M3P23SR9v91V+2a6Db&#10;Hxv6H3rTjene/wAZegOqNuV1Jt/tfYG9sVnNoLncL5oSI4AyPgC2h8FoW+oKKKK7Smih3WONi76y&#10;iuHt5cpNcRSydyRoFI5H/eG4CePcoItkhmllDy29taW/iuILee9u1SCzS3WeSBrTerMBZ9r2PcLG&#10;zrHc31z4kvcsC1LQUUWB3LvLe3YW8KKHPdZbQ2T1pTt85fmBsPN42HBde4Hq3LbXoPjR8ovih8L8&#10;+tRNtbeOyszgMpnIcjNSJH5Y9QeSAWymO3lK7pJIGqFCgyVdVdaqpMZkWaLFdRle7kDdh6bk3KTd&#10;4jdbrbLLyXZWjw+HJPJNMLQLBdXNvN4N3M0F0lpJtt8WNPC/d9ry3ZeG31EfScyG8avf244d70W9&#10;Ose1tvU/dMO6IO7Mdk92YrpTe3yLwkH93K3usdqY3fNT8pfiF8Mvjdtitxk2X23vfE5bYx3fh2rQ&#10;q0P7dOy1ypMdht8wMctBVG7lpXSxkWTxImWFke3mZPDW2jkuH/UkVVXQcvysbzmbm7bGS725JJGS&#10;4hWSCdvEi8dDaS2f019FcblBdWm5WMFz9RNvd7Z7Vbq9rY3U0vsFt3M7w7B27tvH4+pz1fv7fVfl&#10;tk7d7EwGxaftL5od47fwuV3v2D8se/MN2bs+f4s/KPr348UlXuOo6f3Ht/K7d3DuHFNTFIJKqWVB&#10;a5EkwjgjKtLpJEjJpViyuxYI9uQsLqZ42FQ9tBgHxrrGtte02q6udzPi2li11FH4EVwlzPEsM8Nt&#10;DD41tu0Vwdwt502u6hmEctrum6qZHRtv2RD1z2dX4fIUeDj2bVbZyWM2xLvDdXxl7Pq9074ouuOn&#10;slNmqHY3aH81DumPG7w2n8t/hf0/3G+FwNTHt7N4bcuysVnyK2KCNDEJ2EMKhbSAr26lJVigqpiR&#10;mk0XCMhA8BzGFBFoyWyESSOpUE7rcud/3hZDaXGlkgli+pcxst/NFb2c9ztVxBdW5mk3iyN20uq5&#10;3mO55gnC2tnBOGPF7vzmWxOJO1n7YxFFNg8v2btjL9k7V2im+Bseoxe4sxv/AOXPZtJV7MzXxC+d&#10;XyWzWIo81h+qxN/AN75vZlLS0sc02QaO25mNxSOFZGj0apNall0tV5GcaJY2iKs8NyEaolSCzTCH&#10;p21s029juV5JZLvEcoSyFnJFFObiJore2itHF3t91b3SzW9tuGwy3EIik2643bmS7Almh6n4naWy&#10;6raW1cfX772d0Xs3pvbO5Ny9cLn6bdD7e+H3SvY1NjNn9sfKrsnCYHK7S+XPxC7k+aXZiYyDH4yC&#10;m3LtnZrZ6FovFRsjq6Y5GCWP1DRvjU7aCY5I2jAD6TFWeO5VH7Awu55FhBFvHTpNFe29qbznNduF&#10;1AFYpDE91purW7iupWa3WYbjHDY3myXF3bs0xjfl/bbGbcpA+6XjszzV1GUoRjs/lMrW9Z1Of6tr&#10;tqT4/Ebu61yfYvRXw52flaytq8LVZ3bz75+NfzE/mCdlbJyNXDipc1FtzsLMRw09HHItXqWFQrfV&#10;vFDDIphQk1Qk+IjuzMiOGcSNJlqEd99EzjTFGo6Ifo12Kyvt33COSLcbsRRRrcosRt7m2iiRZHha&#10;3t5LJLRzCoMUii25Wvo7d/FvL+Viw5DdFDgKTO5nL5XDdQ7J2BszEZHdeHx2ydyNhfg5052SGgwP&#10;TG1Omt0bU2p8ofjR2Z83+w6Chqd95/Ymbzu29mbn3IiyJFTQzylKaA/S29oq20cdCI9PxoWKAGWJ&#10;CzrcK/hHVSYTTXZIVFBObbT+vvm777JNul5cfpyXhmKm0uBDHcM62V9dQrbPtE9s19BIkbbY212W&#10;xQh7me4o2VjZKCmyu6d8PufAbVzGBxfUm59ode732zTdvU2x8J/dyl6d+BHV/wAktjbzzXxg+V/y&#10;Vwm195Ue5d4UG8sLid17xwOPniyM0lRAvkTQlbktBZsU2sU74ZCEVHosYR0kKlGjKlNUataxRz3b&#10;/qSx0N3hg5dj+t3e2il9wJWkJivrdJLg3NuzT3pms7yyjuI7r6+G4W4a3v5rfe7+827lu1BtLW5q&#10;YjqzD1FP2bQ5jfuE2vJ2jtHc3VE+Oj2H3ZF0T0/1LQ7ox+8XzvR/xw6e7/2ZBtHpbr3bOP3BNW7s&#10;TFTbu2nmNzZmWhU0OVqsRUqcW4kmWfSV8NB4SKBJFHpUSsA6ui6niAeNY4XZvDKTSg1YMCd4/wAQ&#10;OySvHKd0uJPrJrmV7W/uxMzWEMhjltrqYJb3Cm1urm93CCKD6xbnarHuCGM+uO2Zt7H4Dcm2sd1p&#10;tunwknXnyF29Sbbo9x7zgxtRRU29nzNXQQ9d5NZfkXmoap69q2amxGSjz22DVNks60+3Mptukpbk&#10;RNFHJHApXS1DrFRlhQGmkqAB36dDU/TCEEEniuJ13G4gutynE/jWqsDbOhZUhjdQ0YCzISSWEJcT&#10;wDvu5WieNVVWZwW2s1lMxDNsPaVUkfdOayqX7Gq91S1VVnOjqyhramei6rx23c3jZtz0088L09cG&#10;ffcM5q9gfaR1eLWJ4rF9RG300ZXSeDeYV6AVxTJDMe1DiQFukVpPdS7YsR3O7PYiavpQ1Fnubdtd&#10;Y0NfFIDJCSZ7knVt5SFtPWIYnbyzYCsi23ttDX474rVtVnJ+4euoZaiXG57deKo6um7Vyu2qv4xb&#10;hpsXR1poqbKbbxtNtpXq5cPPEN31eEqoGo1QI8YijCeAuPEr3fq+veM47yaUqaqDqduLqeZor1bq&#10;6kkF5cN4gt+4ALbR51ILZjUd2haEHwai5aNgx1O28B/drszacuxtgVFFW9cd7x5DDz7p3pQtX0uM&#10;7dzmQhoKrZ9XA/eslJRPlmrIqSgyEGY20a1q/cjVW3q/Aw09rhIjGAsUK6onqC5JrrepU8KVrpNN&#10;LnEa9P7fJMbuUi+vV0X1lEtLcyDVHb2zUIQCZDSokhctNa01XreG6UW8e39vTbjkkhwG08i2E7+7&#10;NjpTP2RRbgG3m3L0xnY62skpetcRi8rQVe/Y5zHNT541X95oZXn64NBSS45Y1DqglmrFFRmcglvR&#10;XFG/MZZdMagaXGurEts5ZJraySO6ug3hWy6VtiwYyT2rUUqtGK8Rb1N3cMfEsykDqotG/kLtr/le&#10;dFt5Ipr9h/K0CWDKbVzkDhflx3mn+T5vYtLQ7Ky9Oum0dRiYIaGVADGi8j2KIaCCADh4a+v8I9c/&#10;tz1Am5MW3XeWJqTe3BrVDX9Z81jpHU+ejtBwuKdXC+3OkfXvfuvde9+691737r3Xvfuvde9+691/&#10;/9bf49+691737r3Xvfuvde9+691737r3XvfuvdVqfzkgG/lU/wAwNCA4l+KncEJjMT1AlE206+Lw&#10;GliKzVqz69BgjKyzhvGjK7BhsZxTyP8Ag60SRpYGhDKa+lCDWvlTjqNQvxEEAjqi6j6xrJahcXL1&#10;l2FUU8ke1uuGxlb9/lqfJwbcaiy0HXcnXlNuak3HuLBbYrNFfT9TUldBuzZ8SSZLMZ3IU6vTe4+M&#10;TsrwFHP6qRaNQYkAVEPhAByEw30AYTRDveZ1x1mKLu1gubfdY7m3QizmvxciFolQynw2vzuTF7ZH&#10;nGqI81SQHa9xbTaWm2W8q+IXii23mJ8v/eL+BdlT5GLcO5Oz8nuhOydr5Xz1O28TVbdxPauQ7Ap4&#10;KPbOdqdomQUi9v0OPj2vsynZcdk8FXyq9Ubh3kSB6ux1PJUTxuax1UTF1RVk8P4frFURWtNMkUhU&#10;sUvgWdrJe2sttbxokNtZCM7Vd2gUXmmVrD6SWeWe2+sqJDy1JM19vzHx7PcLNJkjUJewNmS43rrs&#10;PC0jZLDtH03v1ZcT2bWikwOEj3ScXvvdWytvVe1ahOy+msr8k4MMcSK6jfIp3NDWzCipcLFVWVFc&#10;gSWpUGQhLYnS0hJ7zqZ1aNfEhMyhlEw1JfaiAkSEjo/2nwbTe7S4eGzilud7RBMlnGAWtV8OGF47&#10;yX6PcTtczJOdulMNxyoI1eS4v540bqmuDL9oZaurN9UNbj8BU4baG3Oyt943G47csW1MvmuwXND0&#10;ths/hMVhM/tHJb+rqDL5CcV9SpnjfKuzUiVMTxgGxtds8klWDFBUDTp1ScEdQfDLKpVS4pUs1OC0&#10;yY3C22COGysZI4pIfqWCyN4pmjtrRS7XFpM6i7S3kmSWdIW1qI4Y/EbMgeTXdN42aurdtV27sjS5&#10;HdGXm6ax2/Z8FV5Wjiwe15chvL5B9r5yozGfbBbjanrzWJRLV5ynirJNuY+J7s1LLHs2sPbB9Rr8&#10;RSniABgyRhvFchn01ZjK2kNoaicKtTy73uqFtxi2lIZrKUTm1kdleO5u3hFjaxvb25lVLaJbKNpj&#10;EbiJJboEkeHrYznepdrjCZHdO39sV+JzWErO23xKvuav/vTs3ZbUWxfjZsbHNgcdQ1HVG898TYnF&#10;R7mpxLmKV6OgmaWaNGycMXg1s88VY1YYdskhmqEgjLKv6SrpVCBqAEOWNDVt4t6WxvpIruWKcM1t&#10;GAirJDb6Xud1uxHO+m/kfxp7lHJi1HcuyFWMYj7yW9cq0FBsGA47du7cH1dk+qNmVkWMO2/sN39x&#10;Y0dk94dk3paXM5nM7gxW2Jnjw4lpYtx0GazFPXPUz1UbCoYe5hLHxAsh8Awx9katpKa5WHawJKsq&#10;sBR6yhga9GMW07pDCs9m0tnbybou4Xmm4uZYfEW4a1sbeRnkjZQk0VxNC58S3CWTxSgIe72X3XU5&#10;vI4+fbWyM5Wbb3Ls3am9mw3Z+byVdvPL9U9LyviOvt14vcByVLX4/F7o3VRV+QOKwIlx+YosNSyR&#10;SPGIZYriQyTSTtE1HVZG1E65ANSRuCwqKgSOoUUICVHl03NZw2dhZbeb23jaC4uLONY1/wAUtZHa&#10;O4u7WVYT4bKsj2kEzySa43kmWN6aG6cIaHterz24ajFbz2nV7/g3PR0M2ycJXZKAP3v3pTrkM5uB&#10;9sUGNNFhqLA7FqqCCszqY9jQPiMzaPUtdGjqR3RMsYuEExJFF0sus0aRtI4BAEVmpq/SkIHqgnvt&#10;g8K0vJtluptoSFZllmEkUrWcbNb2dv479srSsbmSOEt4JN/aB27iVa6raeAzlBh6Hsvdu9MhtfIN&#10;nIMVn9dNPRQ9J9PY+ops1mNvT7mysNHlW7v3Zmpp6OlaspchXZvNyTyJPWGi+4rIqsLe3uJWMbIx&#10;oVUqIlAB0F3WrTihbuqzyO1KkAK7S4urWbdd02mzjhngnjjDh38eS9lkaQfURwWkn+L7W6OkQCBI&#10;ILK3UyaUcu7QZbE5fLNlNyZGlqXz+1cTuvfOLocFuneeB3/8k925LNbv69hqc5hGoosTszrLG4jH&#10;1VWlHDUYLF0uMjoaxqmgycvg0bqrq/iK+pASpq6zTsJGrrDRhTWrVQaRGgjkVtQ6pbcvPbWc1olj&#10;Nass7hZYiqS7dtcD2kRUwPDctICq/TBJyHkvJ5Lq1kj8LJiaHYu2to792vgZ9pZbCU+T2l1Vn98m&#10;uh6/yc2SwFVvPE4fqPe+d29ufeWUp+xMRufbGC3Z3Vurq/c8K4zIbuq6Cjq/JRVWOKmOi3trhImf&#10;RamOMHVpYiMt2FkYjUCkf1MtsVHiTFe4qV6Br3+577t11uMKC43iO8vHjMZliD3WhhcpHdQCQQyr&#10;d3Y2Sw3qKdzZ7fDMnhxypIpR218Z1plMPuLG0e8NnUfTXcJOXqN2YWr3JhxJ1rumlyq9h4/A4Xb/&#10;AFJNDPvfY9JHQ5btyTZMpxm29vZ0YdMLka7FwxRp4o7eQDw40Ec/czVJ0xCqMqFIVXXEjB7mSMmO&#10;FXUIrTJhdfXW6bfciK8u7yW72xmjjiKqvjXzKlzFJNHPfzzeDd3UElvsdpfJHd7hJBK9xNFttzVx&#10;L3/91jq5dtd7mirNzbk7PyaNDP2tsTsvbO9e0N9z47rttvUO5MLDumCbr7cmI3btWtrt2VOJG46z&#10;D1GTGSH8Yo6anKuQKr3H1TfqiUuzVRg7tpRliOpwqnxlRZNEszIZJmAYAdENkZJ4ds/q/Cf3e9hF&#10;axI8dzC0FvF4lxDLeaYbea4nVtsuJp7U3G37fBdpabbExt2ZwgspSZ/rWqw9PvfDbX2duc90ZLds&#10;m1sXtnN5PtredYtXh91Uu19vzZOgqMnhtr7lTZGPh2zWN/DIN0K8NBlpcTW0UTe2ZYnhSO3uY4lV&#10;ZTJpJZXZNJCmhoVEipbiFo9K3Kr3qjoR0cWe4WO5XF3uexSXdyZbOOz8Y+FLbW80cyfUQt4JdJns&#10;5rjdTuUVz40+yzyqYbi6trtG6UGT2DuvtXfO4NudebPqM7UYHP5vc0PYee29gOvt2b+ou799dl9r&#10;4ii7spdzbxwm3qXG7Wz9HV/e0OV3LVTrCKfbtflqxMrRxR3mt3nlmEECKBqKS4RmYzTHuTsRl1qZ&#10;og8lVCFZHdXVQj27ebTZrbbZN73q8ZJI44rmz1vcxQxrt23R/pTgXFzHN9LIm3X01vaESy3Pi2Vp&#10;bSW08z+3hksXlcJNJveXeVPievt8YKsj2pR023KeXM7Ro9yy5/D9K4zHdx1M+2Otdl9L4HJbi3Rk&#10;NzZCHPUstFvCmwtLnY6UxJM67al1TSlpFY0DUUgMHPhsZQVREieWYzSI4KzLFFIAKlLZW8cEotto&#10;t44beS3UyPHWZJGha2Q3cA290nuri6vrew25dqs57d0k26S/vbGR20oEvY1IlbuTaHZVdFs856p3&#10;HuXc3bvU21cdv/YWyelMFhMnldzYfqnBYn++OQquzMntzJYtdyNt/DOMP/EcpB/lbs8YCC6RXuUu&#10;dYozMXQagAwOoKSJCpaMAymK3rGpZPFJqD0JtlurqPYrjYGtz4UdvCLW4YwOZYZlMTT+GbRHijvD&#10;JHYC93ZvrZY7a4FikbJIvTVDiO0KuasoMFmNmYTeO2N8QY2iwOzll2pNhe9u7sClNDt/C7Ux0c82&#10;O2zsnrKOgGSyTQvLisrBn6dAqtXFfPDeRxtAHjW91lSECqPEYAvQA9qRqEBb4qxSgVwS5FfcrzSx&#10;bkYryXlsW0dwGuWmuP8AEY5GW2LyugM93dyNdMsKqYDHf2TyUpIqMB2rtL7Y4rfW/eyoMbW7c3pi&#10;arNy1tDkqXBfHrq8zT5fL4WlzmWo6fdVT3xvShmlpIXroa9KnLu8cNRVrQyVbUsMLpBbTysE0O3A&#10;ELEMaUYuuZxpJqSdUr0BOkAztL7cIZ9x3rabG2kl+pgiXuZHmvZA7tcXgjtXpFtjCZEVY0j8Kxt1&#10;dwqyMW3JfwyhxW0c5nMBtvC7vk2NW70paKuylRvLAby+Q/a+Ty6bI3NubceAWixW16HrfalDU7go&#10;4cr5cTVUeEjp4S1FNA0FGXUYhM9CYwAS+oGWQvWZiKKdK65I9S8VUHtr0pgeS1W9k262kERu2qiW&#10;6wuLC0S2Ee3RQyBrhPGleC0vHhkWqzu8ZSSMt1IgznW+OpqjrjC5feGd2Llttbb6glz2Kw+Ixudr&#10;djdc1+N3T3lHVUm6McId44zcm7JqDFruCVcPj6GjpaoGiWZ62KS0DIjtFG7CFgEBUKCFj0hkVSCW&#10;VpdFWBVR4ZpnpHuNtfS2tveTxwybnFPJOyPJMySXF6k0sE00yGPwpI7A3DeC6zSubpVkIWgCxk3X&#10;vemfK9kUXWW7BnMPvPHdz1eNq83lc3laLd+TwNBsPobq+OXOij3hVUmLwtbS7hx8dFWz1cdRvDGx&#10;U1NGIqKqndV5jC92liwuFo5UaydTqAE7hq1CMowKkqPHpTzCSSx219wsdkuuZ7aTarhWtzI/08MZ&#10;t7aZne5V4XMIje5W5gKzxLIV2ovqLMA7RQQ79q4qjb1P2PtPbm4KqHsTok1GKp5qKppN1ZTJTbr+&#10;U+++z6DaGHqKzav9xM/JXVFHLWwyJLhKeCjpxDSBmpmngmVUgSaONnDL2qKgAkzPNpr4YDmR0Q5A&#10;KBaAEdLbe/2qW5ud3m2y8vLS1eC4YSM4DO4RNrtrATsBczNai0tbq4j7JZFu3kqZYWCJSgwNM8O4&#10;MtuLNYWnqOvj2fuLGZeXH/eYTZeyqylX40dMUf8AG5YsVuGh3ccZiJY8ciRZtTNV1ctNDUJUQVDc&#10;kWuRGdiAsBlK0Ha3+hxDVIOxNKVWhZkVtNWIqssrxrS1kjs4FuGl3KOzRhIaTCh+s3CXwrR6T3Bk&#10;ukjnDLHbzTxCYeCHCnW+O2Gye05shTMMDktzYmn6Wo97ZPqrdu1oM3Bu7OZ/de/qio++zcse1+ru&#10;6NgR407j3RvejpMxjqHAw481FJKV8FYe7HP4JiWKVDpRG1LIAwYI+ltRBSKRVBkluwpjiDIrwlya&#10;xT7lbf8AvaO9ub6wkiW4muIBFJZyTQyLJcWpnhCIyXF7aS3DrZWOwSzJdbhJDcS29/HAI/DsWpNp&#10;ZCkqauegxPcFAaHH51Tkf7y7b21UY6Psermr8lkqHIZwSUG0KrtIvIKqHKxVS9s1ErNhIsElTCIh&#10;DHp0yKk8opH8XirGV8VhVqMp0NNka3J+uP8AZLASOofvCz3NnLe7XYySSXBUx/RTXccrbbFIfBZo&#10;Jo/ro9torC2txE3KgH+PTboIn1PT9f19RVZygOzOxst/FG2719UUNRWw5v8AvNQbe/hmam6nTYGN&#10;yeKy25MftmlRa5en6eug3PshYGrK3P16D7f3to28OWBUkJ8RYdBcEsFyIPAHdRfi/d2vxUFXadh2&#10;huC8tvqtv3lntFX6abcvHSBkWMyExnczur64AZh+mOcRanbrkuttFtUbr4rBjlqRqT5C/GTJEb3p&#10;Rviq/mE56as3d2Pt3dR3nUY3+XZ8mMWu4467A4ehl7xrsLTEY8bxw1PgsThacLgZaKrrI0rifbBK&#10;ZJXczM2oEktMkuvSwXVqVV8UL8OtAiwj9AhmGsxN7uWaWVrbW8e2wwC1eNAke2z2HgCa3afwmhnu&#10;JvoPF/tzaTvPLfsf3pHLbwP9KGz4d1FH/oE+I8B2Z1x9zJ8eNuRLXVGT3fNUzxV/xD+PtTKZ8JLl&#10;48xka/JxktVU+0U/itWqRVezymMiyMbJZ3PjyO8URAuQe46VwIAfPSCcnv7BWpGqhBxsUZTabS3N&#10;5fVl2qn6a9wJl3Nwihka6MeFCC2/x1wCIpPo9YYcdm1GNq8NhaRtrdLUssW9/h+gppsxmsh4qt9s&#10;bXix1U70WSiy6VVBHGtPR/x+d9lWEUMCHcq5BmTxt+rbhUhA/wAXFDqDf6CTRCahuFBUyUoWGinR&#10;veKxt93eHcL9wF3Z6r4MiNU7koq6L4WhvjkIC2bCi25+vDANwrqBtqbKnfb3T1HL/oiqKP7iasp6&#10;qlSaHvnrSJqDH0FdlzsSZU0IKWPOO2RhqViXf0hhE2usbR67ohYQNCcdfAmDDKSK6flkmvgeY6eu&#10;kkY7eHvtyNu15L+mTDqVltt2qUfToGdWGBXQf93Z+E9KugTF4zsHJStS9QYinosp8kcktTTUe/Hq&#10;xWpsTqb7yolra+effkM+SmnkFbWbVWbP0aRxRbXRdvCUn0Zj8K3RVtg5Yf6XAgqaE6NRNG7zoCgh&#10;j41B1S88ZrrcpDcbizeFqAJ0uB427Kg1qPGVEU6E+lrOzlTD/iBYhBbWeirhs6mjy/Wu0Kuu7D+P&#10;/wDDqvE9eV4eGbBdebUqkiSkwEuXxOVqsXK0GQan3JG2yIaWnp6rACo3KKuMUUxm4sQqRtTwSKDz&#10;rb1VS5FBji/6hHawCU1OXEcw2vmadzdyHRuiSFnQIFUbwayRw9rFT3yR26myDUa2LXLOFqt3XvTd&#10;e44MJsbCd77V3n1VkdnbF213JT7c27l9j9zdddc7kxuSzdX1JXdJRbj29gchvjujsKqWk2jldg5H&#10;H9qHDypIJUjr8rSylN3u0sF493DuQaQRlNXhyaWAKpI0nfGzIs/hxlmBlmi/xWBWDFxJnLXIEe57&#10;HFsu4ckzQwXG4Ry6RPaRv4rCa5tYdu0QbhDBLdbV9VciKEx2e3Xsf7+3mWKaFImQGb3Tv3ctJV7n&#10;3maJpOv9iUe2+y8+m/uw9qUHR+yajCridlfDzpr5ONsTs7NbW7k7dwddkNs909ddp0VfHQUsMkYn&#10;iZ5vbcha2gkaeOYkgRskglYKGVWaFiFnDGMSMKfDNMkVn8MbgUisYN53XbI7W+2+AK73EU9nJZRe&#10;OY554re/iVZtqZVuHtLd45oWE9ht1xe8xtGLi7t3kzZTY1JDkewOpd07BMbz1u2dp999cdedf7Ho&#10;d0bq3ZhpcPFsD4B9V/Hna3YHXWK3Vltqbl2rQ5fE9pdBZaGsyW3MlLSVdHNO7xv6kFt+rI8bXMjk&#10;/BG5STxssEV4VnBvFCTaABNdOoH6EXSg/vDebkJY21wnLljbLCrLLewLLavYSKVW5mtdyfbX/cFw&#10;8m1rdM6bbsFlPOznc75G6EXMyYuLa8HZGW3CN+7Zpdy7c2t2BPgc3ukbQ7h7Rz2JrV6++GHTvyLl&#10;wG8eyOtPjtgtnZ7E0Pcewu3sDVbYxO9NtGKarYHzoqt4LmGASFZHuyRUBjIXodapG5WbxNAZZInZ&#10;itzeRM3dBCpBRvG87Xuu+XVs93Z22wxiR2aS2htI45GrbTXN9ZRvtYthcPBLZ3kcEfibRy5uEFvG&#10;sO5X81WmZ81BuzcPTDbOzvY26e2cmlB2Z0ftrZeycLTd/wDyP6rfC57Y3xVqOiZMnsnqjt7pP4U5&#10;COszNN2N0zm8LLu2LIilaKQSQxr6Of6RIo40IvpQraESOgIYrEw1pb1Qz/URL5CWWS8fsEZGp7Nd&#10;+NxNfTKeWLMSQ+Pc3F3qEf02u6hmEc+7eBcx7Udqv7gSAlbWzteWbSl092HlbSrKLe1Vjq6LsiDv&#10;bA5HtKWlxHb9VuTfMlN8pe5Wb+DV1HiPkMEz3Y3xn+AfSenBZDcvX3bOBq9sYzKYaWZaw00q+F5Q&#10;USKO0kEhQKAFdgVoGQMsxeRg8cZikglcZgEt236kihU08wur6+3fftl+jgZ5JZPHtrZ45y5ieWOb&#10;bzaWsT219fJf2u72VvMpXcmsOX7U+BaTyTcMfh6PJV1FgaDr+TtveG6925bO9W9S5nYuAxm7f5gv&#10;fvXmOz8m6u7u7uoMnt/BfHbvXqv4tbgyGepNj7u6z3Dgq/NYaLz1EEriRUoY3Q/TxQRyTlFJKxhA&#10;QUkYtVouyB1a4i8MnxLZNU7HxbgDpyG+iv5bje9x5hvLTl9LiSNTcXRuZLd4Lm1DK7RX8r3O6QTx&#10;bRevcpGbfd7hI9qhWTb9p1hiod2YLfeN2lkOt91bV7QrOvcvubdnWHcuW7E3xmut8z2dkcvSbB7W&#10;+fPeHa8O+KL5HfDP4x7MxtFhafae1d+YHJ7Nx+5cbVVkjfaqhamqIlbCwDq5GhgGA+FQhkBSZWhe&#10;OIW8oBjHg2tVqJ52XrYG7wQS8z81RWjWihri3M0FVkWSWS6FhGt5tssG52s25tvVgzC4Y7lvqrca&#10;X27aYpelLDHuTceYwTbfm3dPjdzNuHsLC5HsjbWxqTvrufZ+0Nrbi3J2386e4ugN7da574ofLffv&#10;R+Gl3Fiupcvt/Nba3XncHTrPHHU12kzand7gJZyaTBLVn1REBYSmp3kSSN1aIJLLHMscqNEiQ2kR&#10;EjyDpVsNlb2LTb9aXbR7xYTJb2zW97DJ4l6tyIbK3tbmK9tLuK9aez2+5265u7KS2vbubc9/vEa1&#10;trQiBt1KDEf3Mk23u3ZXWeH6925n93dH71y0e/Kvqr4rdV72pMZhuxvnvvzPbT3Hh/l98VNx/Ire&#10;VFjlxm1t14vcu19obkypkpytLpT35ow8v7vjcRyio8R9BcyVjDtKqTIySJcJC5C9s4kjtE7UYdJo&#10;riS3sZubr21a92y5Mbm2txMlsbQLdvbRW0t7tl1Fc2k+03G4QxzSMrba9hfcwXB8e4gl6VwbIY6H&#10;K4Kgx0m2I9+dVZTO4WTe2M2dVdr9H/EnG5apqKz5EZrG0kW7Pi98y/5hG9tt5aWSeKgrtvdjZbE0&#10;VBTQyNUNNHTKtGpHhjQvaIh1lqysRK4MlTpcSePUiQ6mWS9jSFdMUXRLJdpt97Buc+5eBu00yrCs&#10;TCzRZLS3KwqF8a3axG1yKrWSiOM2XK97cX0okvb4amh1x+3trZbHVuJrekeoentj02Mx2eoWzO8p&#10;Ph38fO3JGjpcJtjZuQ29tT5ffE/vz59drUZfLV8f96MRtjMZiGAx02LWclnxpw5toElSGPQH06TI&#10;sqmuNSQM8y3KsI11abuSZ5mIhjHRq9paJAN63e/tLzcLo3BgWQXCW89hdRAO0rpNucUNpcbJJFJd&#10;llDbFYbZa2CFtzvJB1mhxmJytTPV9sUe/urYv7m/3D3Rtrq3LYKq7C2f0ps+aODrP4d9a9k7b3Bv&#10;L4ufN7+YT2lha+nye6aHMY7B7z3ThqGtp6j1Rshu6/vBmtYLkJZAhdULVIjPZGsTiSRXWSFg0ZkQ&#10;eHJHPd4CoekdvcJydbybrf7ckvNMkLSmPcYdKPcKqvcT39s9pZyWksV9bi2vWsbkpcWV1tPLsTyN&#10;NdEpjd42OmzO5P8AZg8d1th6HYO3sFT/ACg2Vt7Z+6MP1T0Ht/cmNzm4Nk/y+On9o7n2rivkd8TO&#10;ufkhW4jLSbn3l17uDNbN2bnpamrrYZYJPFUaj/UvLbTad6SIUj0U1SKHKRgyW48NowJ0E2rtt3ae&#10;SskqA7uYYrTYd9nut6b6a+tJ47i5+pErR2cr20dzdTCz3d1uY5w+13MtiYmM292se02qpa7XOQHm&#10;8d6YPGVuF+Q9XKu8snVdfnqfZPZmW7f2199Tdi5HrSm6Wwezvj13P8b9w7pwnyjzfwr6Fy+Hxb46&#10;XB7azOUrqw7jzk6MtLLGnvL+WMX15rR1j1CQVVO9AlZwyPJHF+mkEqiWEfTwkrQXEqqx5sHKljdP&#10;yjsVzE8M15LbSW1I55le0ne6K2Ahu7ezu7uMXk+62VxNZ7m7bruMSM2vbbFp4gy3BSVOM6/xmfoM&#10;vUbT7Z2rumLYcW2spvXNGPdPaPxx7SeHZnbHWnUeE6Lk++6a2hSvVbq3VgMvT/xKeaCeXIS5GWFa&#10;yEi1yO9k1vIBNEnj/B4T9i9svelITAGqgLxSLaqjsxEhUS1ZWdtZjmO23O2kfabmb93FhcpfQObm&#10;4RpraQJct+9P3oYoorlIre8s5d4muLeCJBZLIyzz+0cptRJuvYDubMba7d637T3v17XZLce/+qsF&#10;8mupKzdWG7D7A+SdWKiqptqV3WvavTu2cdt3GnLS1k+nDwBHiykEETueFOZZ0uInW1RTLVhIuouz&#10;ygrbiNUaB7pRI1ZJX0eEHCKKdaF5t1ls+zvtm6Rz3894bSVImsbpLcQRWVjVt4S5nuV3GHYZTZRQ&#10;wWtjDBM940cxuZWdp2ydy7w7d6yxPY3ZnS++NldfddbX6i3PurE9a9hx7N6i7K3d0vtjcub29loq&#10;Gn0dqR9y9ib9y2Ei/jtNko9q7SyFRlcx/CZcvW1tFA7aRpdK0USyxRiH9Ih38Rk06EaNQTM8sYZv&#10;04KJBP4rtQaVBNv1zd8tTrcXdztd7uEt27XML2sP0VtcfUfUXcN3MVXbrfbZZLW1H1O8fUbhuG0N&#10;Yw2oOqZ2a97nJ0W592dc723JmI9w1LZbtfsHZ22O09yUWM31uel2pi97dOYbuXu7rDbe3d277x/R&#10;G0IsnU5ivodrUmKw24qClpJsfMlVUyn31I+tuJyqIyCZHZXd4w1Yi6tp1mRwH1K0shlN0zRKtEr1&#10;eDZJRy3tsAmu5bWWWwa3jmgis7+VY/3gkaw/WPALKB2tI454LCwSyj2OOK9kdJrrww34rtDevX9H&#10;U4jamYymyqfL9m1e+dp122WpuuNkTbu3tQR9h7Z7G7I7M2515sDYidU5faeWnxVf13FTNBmjVNk3&#10;ipa6kEciW1lliPgW92x1SxqsS1cohV44mjLoE8WI6olChIlRzcXCGNNTGfNNhsV9bvvO97UiR2th&#10;drcX0qiEXE3jW1xdw3kUdzNPDa3omg3Kd55LjdJrq1/dOz3K39yIYXHb2/trUmWymzo6DsIQYTEY&#10;PrjpjYe0eyZZsTuWjxtS3aG2arfec7k29jOrPkBTfEbdWezuM3th6PLY/E7m2dW4ulYUsdFLFWLh&#10;DCsayG4RKLGAFosY8FmSAFnSOKULKAkMgKme4Z5VAhQuwXfduYb+W9sItsaa8FxctIbgXU9w/wC8&#10;oIZ9zIjt7y53Lanu9ule6vrWf6mbbdot7axn1bjdLbRLTpbNbezO0IeveldvY7sGj2RRjdGJ66yH&#10;WvY2Q6A2HvLcUu4MZ3d8pfkR0Cd0dnZDH7RmgqshkuuOyuksnX43a26sJSwJj4kKJVGuq6a5uJbz&#10;xlZlNNOp86QivRWmUusUqEaCPGkje6IMUSER6zcuW9nZbLyy+03MCXX67TG2hZzFL481v40ttts0&#10;Vvc3tlco8dyjjbNvvbTYIpBe3dwpEXC1G3cRiNtd47a3dFtPfJrN57u2F8kM7n8RJvXZvU1ZuSLa&#10;2/8A+YNvj5dVHUu0Idw9sb73jtXKbGqequ6cDDWZrG10c6TKkYqDWGJai9nhI3BdOlAAAXYnQiyS&#10;QwyVkZLiO1Mh1QGZ7tmDSpRZuV1cG2l5T264UcnyLcNcXRkZnWG3W38a6ubO23DcLZntIJ9ou93S&#10;0SKK7G3QcvQRtHazqZmLyeKw1PtXa+w5p+lNn7h65ym49jdMYTC0dfuP4t9WbyxlVkd6/JrsT4vL&#10;25l4675C/JrG5LF1nSW9+nNwvPigqzNQws0RLkRjj1XKXSlmICgagVUwjTJTxT3pE0RlouqO3SSc&#10;1kmjbot3K13LdfA2W75buI7iAEStPFBJHLLFucpa1D/u9QyTbjBuMNmBL4V9u13abSjiz26aIs9R&#10;k62CqpN5ZTcNb1iev+t4qvG9tYbc+Zy9R8KfjnuV4sBu3GbK+S2W63zu8cN82PkA8ua27vPrTuWh&#10;q544MxJkhUySVQanuIZ4vEnurZGdta0/UqUAWTwmPguI00fUaC9WhtnjgUGWY6aR3lne3VpYcv8A&#10;MEsS2jwMpdLSQLMXmtGv0T94WwvZ0uf3SbzQES/3uO43OQLY7UvjZ8ztHD7CquxelcjQ0XTEcOCX&#10;bHeXU238PtqPNdQ9Dbi3BT7x6s+IdB8eKDsjC7Z3r8g+9MXFhN9bc7U6SzDbjgepq4amiSWpMPtP&#10;p+lU3FzSLcH1udWitG0hnkiWWMapCtu18i0IjaO1jWrSEGcb2/MDWu2bIg3Hk+0jhgj8H6hQGRZW&#10;ht7W+udvvHVLVZN5g5bnnLCe8hvN8vJDHb2paBuHcuNrdrS53egyWFjxOFwOF7C3Lgdz9gZKq6x6&#10;8ONrm6i+EvQ/fe3uvN7796k3xvHEb2ymC+Quze3sHl6XHimpfuaqnneTTqZoorRp5Ukkkc+HIkgk&#10;k7KqxiDhZyunxGDEV8W4iitVIjRx1e0s7/dd4g2TaZbW0tLcRXNtcWjWVmrzmOWJNwEBm2msTC0t&#10;pYtKrJt+039/v06tcXlq/U3cTZbM7r3r1tuvC0EvYWXrdhdad5debZ2P1H4d9bto9xY2v6Q/lldb&#10;dJ43dexOpO/8J11vrZuP3Ae0ursviM1XYvItj6mBlujanZLGYNOyPupNdRSN5GlMuktppB4tJ4x4&#10;oBrLdS1VPAt9RUbVZLzRYzCxhuIeTItdIFm3C3tYrL93u/gPco26Pt/i7NdyGynkV49s2OwVGmG5&#10;boUE6rx7b5p9w7z3TurG927M2x2DQYrsPe209279wtL3t3TkY6uj2f8AHbqPs6PF7z7y+KPxq64o&#10;M9jMV2R1/wBgYPJ7MjzG3Fn8rQLBUxq4I3iQxQ+JNdTUHa7kgJr8NUIaXWI0dZLWUVM0scsxHhxI&#10;FIbu9tL26j3OS0tdu2mxjlp9RawRRyu3gJcy3iBLHwY7ueCW03yw1RNtm13tht8YW6vrtpXCq29n&#10;qiu/hu4dpZjtDP8AaG82ptydVba2nsTalT87PmD13NRQ7b6upet58Zj/AI6fIP4v/CPc+HydRtvf&#10;Owsztur3BHXimhp5JYHHuyRNbosccJ+vmcamCoFkZtUayKWjQNGzieIitWEj3b8UIbvLpN/iubi9&#10;u1PKFhbvEkU0080sEKiC7ntrgR3U7R3kMD7XuGuhWMWVry3a0MVxrT+S39lt1VeH3TtXsnZPaGEw&#10;Xb+d7A253lSDsBOpt5/INko9n7u+ReQ7KxO7oPlH8S/hn8WtjLiaTLbY3XQZHZ53FhJK7S1KCoYe&#10;4jjit7K0nDrJQIwYhspSM6xJrjdbfwjCzJpjgSSVzqeOhrHtMn1O5cz80bJ9HuFtqeaN0WaAFblD&#10;NGIZrL6bcYbjdEvoNztY5/Hvd4vbbbIENtZXMjYsJg8lufcWL21Q7QG48n3pvGsq9m7D7Gi63Tf/&#10;AMue0No7fyu895/KTuWXszZLfGv5l9KfHirp9xVPUOex2X2tvHP0NfEZ1lqJVjOphLLH4Cqr3LIz&#10;VZHWNtSMxJDwELCwFxGyAq9tAwFfEuOqbXLa2N5NukV+8G3Q3UEWmOaGa8i8O5it4V/xXdYpptwh&#10;k/dV7FcFJrfeN2hMgA2/aCCyYGnwG459rz9eZXZdPRdYDde8/i72FBkt5L1X1RQ1+XwXX+9P5l/d&#10;mA/v3tn5g/DDp/ufI0VBWzYLMYTeGw9sZyFa9KaKmJeRt1SCu22RRWi01OFpQRhmdVnTQ1PAuNCi&#10;q27JaLV3KlfZ3m4381vzhzUl1LDdI7RQtGJ1ZWa9nhjhln2m4t72Asd12sPO7GfdobrmKZhb28Ev&#10;T5S12QraHba7MynaO0Nqy4zMbx69r9/Lt3IdkYLb81PnN2d1fKje82Lwu6/h984/lTufHLm6frem&#10;rZcPvHcWwYKekpJPvHg0vMsrCOBPEaEpqkaRXai5eTWoWVXQq8kd0qvq8VYLZK6GHRdA9rbSXG7y&#10;vY228LKsVlHavbW+uQFLe2aCZ5NvntrhZbe2vtgmmt/BXbZt2365UPPGxGT4rxPsvCybKw9ZsSkw&#10;UvZ3x/l290bvDGw7B3X131jNuDemE2t25gOvO1sLjMH8b+yvkjuqaXeu9aLMLXbfBlxuIxLxV/8A&#10;CqaZy2tlhmvIo1DSPGFcSkoax1hKnSkdTHSstxEPEuJHUrSGI9Jd/wBzvNzseX9yu0iXb47qS5tW&#10;sNLoiTiG/iliea5uzFDdQyNHZ7XuJjstrit3Msb7nuCv1YMu3Xw+y914I9Z9fUMZ2F8jlnwkOd7L&#10;paPKpi+yxlSK/bGU3FP8k8rTJFmFrXnxNTT5vGS1P3+4Wbbdft2CAwbWlrrjt4yCrv8A2gBCsSAa&#10;6tJAxmmh86QWqegUksT7nMku83znXaRitq2RGFlaMRGITj0aEsJYKa7hzatGCq8lQHLVVbHN1v1j&#10;UwRdv79o5ZZs5ubPtMmY6ayFatVE/U+Rpsy0uRkkWnkbIG+cVjN1mlNBVYcIon7LlGFvEUUYJcgi&#10;gbJJwFcip4ANTxDXBLbVvE2uGm43gaQKVPh4rPcW7oVCRhTKBq0o/wCpOoD7cFQL0ySZGnjyu0c5&#10;PtLrfEDJ4/4u5HXWdj7NpnnMec3lhfuI921DP8TtwZSmkqvAKvbEEG25xUHHVIfedTgpETqZJEZU&#10;ggLGMVGps18Qmq11g+eljUChI0BqnLXKQ3Au5t23AwNcTqHKRCnbbIQCyG3ZAdWlkFE1GPN0Yusd&#10;T9im3OwMc3X3VInh667oSGiny/aGOiqv7v8Aa2Zq6CA7dqs7N8gpZqWWtd65MfUDOUErNUblP92K&#10;rbUStzO5hDC3hB0SAdxOCzgLUnT28eIXyjo+evWMMkdzLA+734K3FijaIhjw44JHDqsYmUMnkwNw&#10;oFb7VEyVWeTqGO75Y49jdQVMP+nLsilrphn8xklMOd6nylZLlaiHryto8vi8/lHqWgrBnxUNm6eQ&#10;P1ckFLLjNK2UkTuDbRiuqgLNXtV+Kk0oxyCOymHq1eie1BmsIkG5X4CpEKCOLjJc2pjWLQmVXBji&#10;r9W9A1mPA09Wd/yGJhU/yvejKlY4IVqOw/ldOsFLWbcyNJAsvy570ZaekyGzlTaddSQA6IpccBSv&#10;GoI9Wr2JIDW3tzQD9NeFaDtHDV3U9K59eoO3Uk7xvZLOW+uualjGXJ8eSpcxUi1n8XhgJqrpxTq4&#10;X270h697917r3v3Xuve/de697917r3v3Xuv/19/j37r3Xvfuvde9+691737r3Xvfuvde9+691Wn/&#10;ADkv+3VH8wQWDavil3CmgxtMJNe0q9PD9ujJNV+bVp8MbLLNfRGyuysNilc8P9X+qnn5daNRpINC&#10;GU19KEGteApxqaheJBAI6orfr+CoSix79TboqBVVOz9jxYJ9x9nTZbL0GGahzv8Ao/h2VRbmpt3Z&#10;Oba1RC9VV9R01bTdi7NhtW5vNV+O1QtHhjLwNAUZquqaNZIOmh8IRLSUquG+jDi6iJrJMyY6zDjn&#10;jtd4t9xjvIYwltNdfVC3EfhGcGP6838ytt6STf2Q5mktW2K/A8Cz263ulLlw/gNJWVlBNX9e7klg&#10;yG593b/qdwL3RkM7QxxbeoauKl7Tpt8UOQpdqZKm2qkceNftrGUo6y2jEwxubw9ZUq9QbFvESHLs&#10;fEaTUbhH+EU8bWqqjGMVAulAtrcUWeJyCS3FbCza/QeBEn0UFk0Q2m6ttQnIZtuFtPLLcQi7cCV9&#10;hndt63o1m2q+tkkjRQS3xjo9qdX9nb23BRy9dbA2HtfcNLX5PcnZwzk2BXP02E3ZuLB4zF9jZBsl&#10;8ect31R0sVDtnsGor81BvjP1EUGCoMZQ5ZTElvJGSAPpYwxwBqGRW+OvA48JpuCzEuLrIgjjV8H3&#10;L0Vtcbq9qtxbpu24X7RiVLSaFQtqYlLTQ/qfvK32v45NsVbV9iUBtzubue3OuqbIUvb2MSPJZPfm&#10;ZfcWLyO1N7zYHF5zLZrc1J2f2hksNt/rrDS4fDV0GWx+6OsqmGHOnH0NRkqZP7ox/ay0/wBzSVAC&#10;NLxmjSa6JZMHvZv1m7TUK2sCGjSrQMB4SgdpNMiFk5cAllsuXgtrdR6408KOMnb7c+IO6eA2sn7y&#10;YxbdIWMDkXsviVkRSyYrusdjVOcwlHBlM7uba2U3dkuqfLna+bb9Hm9sbcxtBuv5GdmzbqR8jvGh&#10;ye7quChx9LR1uHZpa3K5CapkVHq46apt4ZpY5pNbRGTRkKupEozkOCSGdljUIQGZRITRqguxbtuO&#10;32FxtlgYYN1S2FyDE00ngTzF4rVfAKpH4VtBNds08cjpBI1tH3RCNkadsbk61TJYfIxZmm29JB/G&#10;+/8AcVRubH7wyNRTth63M4b44bJyuOxGVh2/X5xhmKvcP29LWxQVFXl4Keo89ZTLJWJomiWKOaUM&#10;JmBdmoW0lgRCugaUNFbUo1V1TENWi0Ob+Lc0vL7bLNI5NtUxW8EIkRDMkTpLuEzXLa7iPXcQGCQ+&#10;EqG328PABqlBcdt1eNrlxm2dvYXdA3hjtq7k6qw+QwGYoMbtaLfG8slJmPkV3nuE4mDCTYbaOzKe&#10;CSioMfVvUxUWF2zWU/3EFBLQS0jsTK0YEMehlBXWoUIvc3jTOFQaAHWR2ADdkQzpwEd/BILrXu1z&#10;9TbmT6sW87zSTSkxwrtu2wySzv4xktpbS1ikZ46z3rN4bSAuZ9JvHeUGz46ncGwsVT7L3Eu1OwM/&#10;Tb2wYpNpQ9MdUH+A/H+jzkuSFdi+vtk1m6JsdTvBUrSz5irzead4wr1UTvMbkJCJoFDl1kNQvZw8&#10;BST8A1+GhH4qyjDEVLEXlxZdxuLLepvChtJrQaGmJuFOr96TIkYY3bC1N3PG+TAq2HY8Svoz5jbn&#10;ZkW4Mbt3cm/aCuz8G8l68irNqbkycvYFL3j3ri6DcO6d4dcRRxUOQz9DsfbE+TONq4qySKiXNUmP&#10;jCiCmeqronkuY0a5VdBZAwNWDNQyPGFOpmUagKmgacA4p0+lzZ2O0Xlzb7HdubhYrqWORf0Ggj1J&#10;Z297rj8COOdjE8oiUO8W2NIn6rMGZaHrPau4tw7Gf+PU1VgKyTdm5sbhc7kNt7Rm290z0Vuyqhp4&#10;MZJlJskMNV7v7Gp3p2xlUuNgrsVh6eqSaKCaP7NhLcXRilZ1AkZnKnQACjMFDanYVL6nK9isqowH&#10;EAzn3Z9njvNsgMha0S3gEyG6uH/xqKLx2jKWsJCfSGC2RiJ3SWW4ikrRJGy0K7Up2pMhj44KXd2N&#10;xdFjN+46Sp3HV7wz3Y/adVjsVVdX9e7bzw/g0md2n1xuOk21hogEx2Yy1RI88MQp6tC5CsZ7Y4yr&#10;uAsg85WIGtFV6hSKRwqSAjKhDYq3SDcbq90Sm6u4zZW7Ga1dQT9JBGzrbXFy9tolnjINzucsQZrm&#10;Ce5Bg1MyxKP9HTwV2FwvX3V+xusduZXOZHYfamQ2x1Vm8l2Biet8DjqCbbX8TzE2xevq3KdJ1j7l&#10;y21os5jc5ufcEMO4XpKBstSxmqiRcsL3dvbRRQxirCXQKKtKhSQyRv4VZDFIUcvpA8IyqrEdBe4v&#10;LPl3fd93LeL26MkEb2IuJdckusK0uhluryEXvh2qXtvHcWyWwlMjbklhJLEHaV2PmOxt5bZ2527k&#10;O1Kff2+949iUcfX+8tmZqpoctkKrrDee39ubNymydodf/Hrcm3tm7/21vagSk3ZVbby1Cmc2/QxQ&#10;ZOmirqX/ACp2ZHkjjun7rp11R01MyohqAgjhrEwZRLI9swjVFo0daak20zwWF/e7DYER7FbN4F4r&#10;GCGGe4uwyM1013f6L+CSORrK1tt4ie9nmctBdtCXWJPY6v3gMtuKuzWJ2VQDcu8dxYbfO897biy2&#10;a68y23pqGs7tfZfZWK6uSPN4Lr3Fb2zS7n2puzJyS5VNz/czw1kP29LjokyC5AkeZI1d9UhkBdUI&#10;DF4pGVGMiAO4lSevjOcMCtFBxc/uy4+jtrG9ubj6fw7WK1K2k1yHaJbO8toXu4hZ3Mklvay2V1tj&#10;J+7LVMxyLO7yuqKvK7b2/S7b25vTbEFZ1jjXbfu/cZvztH++/YeGh3DsHNbn2phu0X6RjyOU6m3v&#10;sjD9dh6fem16ZshtrEVsWC3FR5SbNfcrYy2scRtprcCEEGrHKPQsCBGWENBFUSRK1wC+hkYyCqCP&#10;bt/ubuHftv3u4F80ZgIhSiXFrrSBtT30cT7gGmviktpuEsG0SR25ube4jSzOlqy5zcPU258HXUvc&#10;G54+1Y+tdz76xHXjZHcnWud3/kewcxvjrDsCNRW7t2Z2d03N07WZDdNK1TiNpVea3LVDKQGnyWPm&#10;n9+8JHF9G0c4gIRpSlWBOXjVgNaOWjLyRmSOE3EzVHhurHp87hf2V1ytcW91tj7pHLcwWInWOJvB&#10;Kx290YJG+mureK2vo4LS6Fld7mm0bfCUk+qgmt0ED+7u2oM9isljt84TZG+X2Dhqzc9bufrKp2b1&#10;X2H1nSYKmqd97aPYMW+s33HgcduTIzy4ndm+aLAxYTJmanp4PuJoRE7iCJ4beSG9EU6KG8QIoRox&#10;4bstBKzwoWIjluIq+IH8NEJBqXzSXtvd7xa7ryxJuO13Epi8B7iSS6gu5Dd2tvc1NjDa7hNHbxm7&#10;23a7/wAMWZgN1dXarOmlPdm0+Az21sXvKri3btepym0OrOwt+bAn67ihxeMxMGQpoel+u9r7syH3&#10;ck3U+88/gq7F5CfcdTDWTbyxOSmyVO5rqWlVPLodIbhg6SyqhzH2dpVURHxWkiOP1GRmkiczLrKg&#10;ntn9VaXu67JaSW11Y2c86h4r0mcG4WWe4uLizBfRL9HPbXH+IRXEMdpfWkVhL9LFO4D6Sn3puV9h&#10;7bzG86jC5mDdbbZiy2OzWX/v/t7t7v5oN0bt3pR5mhjp5t943ZHW61vgbFT0UeI++o6M6JEieoTR&#10;AXs9pWUIFoGIbvRnzIY6NWTwkqtahVaZa9o6NbyUbDt2+PFYSXDXWuRA8Ya1vILUGKz+rSWMLZve&#10;T6ZxFoeWWHb5WBErA9RqbrbZuW3Rseq/3H7owTruneGMwm56zAYPKf7L10RuHIzybky9TuicpPgu&#10;xN+VFHSigr4MbHkMZtyCronSmkK0ukg747ltLBizaG0qAkZYoHqxwZC0hU6V0ohTNQFd3u5NtdbR&#10;byS6rVIYGuIzPOzzXSW6XTW5jt49AS1SK1Rh48izXVwkysnhytj23T7OqDgcvh8njf8ASNTbdrmS&#10;lag3XunH9kd/duy4zBbd2XlNp5+aDH0+x+qNg5DH4pM1BNFDFW5GapaGR6XJQy+toonETwAG/btq&#10;RrR5ZCoZSrkUC0SEODQIDXIJNt8vr+2m3ODd5WXlpX8ckOtrPb7fZrM8bpNDE+qWYvcbg9vIjOZ3&#10;WhWORY43uPevXIl3TtXDzZLP7C3DPRdQruXHZvMx1y9SdS4+q3R2PuzY+cjoqPdVduPszIQ5mLJU&#10;NfFlKWpjz+JmkmqKmKgaW8s9pGyoqsbZyACBQNEis1VIUORIC6hGDLqnRqnFEFttfMV6frmljXmG&#10;2RzIobVMm43U0UJR4nlNogtmSCY3UbxyGPa7mIAEkN3lcv2Xic9jM3X9fJtTdB3fS9iZM75qZafq&#10;rbnafbFNjtq/GvYOYngqMds5cjtmjqZaWajq8dAFfDNWeKmgZaeiekW8lurcm1YOpLanoFWaXtUu&#10;2FOikutVUNoiBABr0hs7jla12DehHzDE1tJHHEY7PU80222JDSLa2/6lwpnZrM280krxpc3sgd3h&#10;QMIkm199ZaHZW26vLbhx8dPkNwdF0KbQyO5l7Kxm1MBnKjf3yT3RlJNr4HIUOf3W9BW0uAyGWoZJ&#10;pZcnWVdPVO0sM0NamRbhmiliVtJLLRMP4cZ1MSENG1MEhqe4kOCfhJO7iXZ4LO+2+5uImaMRTM9w&#10;uq2W9vYxFbosl0A8bxRG63FFQC3EbQOmTJHGy7bw+JfHQdo5XM4TPYHA7Ki7NyWLYYynnweP2zU5&#10;fa3T2zF23U1WRzW4t45vGY6t3AMbVTY2poJxS0ymXz0E3ulpHbx6r95g7ABio0qK/wChpp1MSypr&#10;Y5U+I4p2nCrfbzcbh4+VrGya3gNw8aSyNLIzxAg3twk4t4Vjhe5MESMI5Y2trbTIrzoST29RYLcG&#10;yKvbHSG1aCv3hhuudmbe3R2jmcXuKk29V7W+QOaq9v7v3n2hu3dH95P4bgsG9YuNxG2d81pqcFiK&#10;fauXjlw80dFX6xLt8b280UC6WhgGp2WVYiJCGLzfjUKGKot25KwiNg0UijV1BnOF5FvO33O83OuP&#10;ctxcw2sUllJeK9l4kUVttukeA8k7RJNNPy9Asdxf/WQTQXtpI/hE61ZsQUWdrqhth73p5MDi8nWQ&#10;ZPK9k5DA5nDV27MplqUU+dqK/cOXwPXM3bFJkg1LX1dPlpO5Z5tG0kwompjGdsxiEwOtFVWNTIsW&#10;kyMBWj6xF4vm7l1vGr9OsNRSM44Y7uTapP0JfHnhCj6GW8EiWMbP4ZeAwPuEe3cRa24tpOWlVBu8&#10;u5GN9Sgn2zJD/HNv1PWe+aOmyWW2j15RYld39j5+bcmLxox2XXqis2RR5mi3Pm8vt7LMlfH0/RVl&#10;L2LtSBTkc7m6qijlgbbE+CYCj6apHp1E1AGIvCH6lBhvodf1KDvadlNOmYzG25w7qtzB44S5vPH+&#10;nSMxMzaP3ib5tVkGdQ0S80mD9yzP/isG1rMNZCcU0dJ8ifjHXJj90Y47oi/mA1a1+Y7hp+wsVviL&#10;bn8vL5NYT+NYDMUazYzuimwbOKA7v2hFhMPhSv8ABK2inyVqkHuwvreVmlPcDlpkmDUYDVqjVRLp&#10;+HXGEWMfourSd/UUe7lr9JYbdELKCNYCiaE2y528wa4XlEZhupXksTMCZ3tLt7iW9c/vG2nisyLc&#10;cfh/TRzdC/ESpT/Q8X/0E4KjknyGP3HHnohN8Lvjsaejq3mgnzUuUqamNJK+DZaplzGIDs6T+FHJ&#10;gpbgxrLL2p4RuAONckQH1KZqPjFBkNVqHo/2Hxl2y1Qtuasu1nEaUJAm3IAUci6MTKT4LW1LrBMN&#10;bTxKjptWQY7B7Ypqiq6Yx5q9/fD3CTSwYyORmqIts7Jq4ajHR42gFVU19Z4lp4qfcUj7OZFjkx2v&#10;dJr1KZX8OS2V1jrWDIDVJIhNV1Ven8NT4h4MQlOl90DJa73Mn7wp4e6uV1RFAqHdQBIY2EJ8MMDK&#10;Y/8AFCQTbBrytW6jYLsLY6TZDpn7ZumMZJG0W19pUzztlO/usq6pGPpMlTtsKthrjAqqMk65Ayxo&#10;vYDRDSQ6pbXc1MesRxcFoNQaDJ4kfkag/wBgQQSbXcJf92wqu4KRdzqdUgLVMG7DQi6jEHXPxOI5&#10;UOrdytFXpYHc9PS7/q5Y939OuMFmPk/kaNY9r5w1sNfQ7B6ehpKxczmqKXsPb02FkqZEefbEc+46&#10;aIpTbfin26vk9sIyiO2BmTSXKn9NDWq27dqkaajgQ/Y2Wes1Ku3Ecku4brdNtu4ARxrKAbmdaBZd&#10;3iVpJFb6jw2HwyWoM6OBHAgsC7qmNkbyp4qnBTt2B1/Rz5/sn447enrcZs7bmExtdFT9YbQqaXHw&#10;/wBx6eroK2vxeZrKetixWYel2vg4glVt2onziVMI8WBmsV8aMHVCxAjBLCtvUVYnD/DqceIBTVRK&#10;dOmzK7bzCTt92xEO5xo73LL4biXd2XsibSWhJ1tFGGsSQZIi9yzL1TD2n2BnN0duUPUj7KxHdHaW&#10;S6v6syXXVb/C6jbnx72Nt/c/QJx+7e3d09M9LS5eTbnb2zNtQ5XcO1uwNq1lTlsPU4ujXK01PWVN&#10;bRsStdwXW7Xcj3LtOQjgRfEjRwoscq6VeWV7dJKxiZBHGrvPESyVEl23K9/s/IvL8m17RHBs8Bub&#10;Odr+n08lvdbpczT2FxJcta2Vnb7vdWxgvxtV0bm7njtLC8SD6hRIrttw7V6gfbW9+vO0f4Jmty7Y&#10;3Buzo3vfsyfYEOYxWwc/Odvd5fzC95d357aXX+wO8eydzbnxO5dgV3TnceMx24JYcvDLT1D0ywVE&#10;r1vDAkkG4SKEuE8MRJRIyR3skcbSQwsAdM62jyliiPJeMwYoQX7rf7juNjeckiVptlmMzXs7m5nW&#10;N4Wgjnu7q2s77c0V4Gudmn3xLCBEu7mC02GFDHDdIGrA0/8AAIa/rvblHS7Mo9lbHNXhupK/AdgS&#10;Yv4m/H2qjqczn/kR3P8AHf8Av7v/AHJ1V8u+28nnsLubpzsPpnL5RTBWiYQRUhp4lvHO8cS3zzoU&#10;+PV3pUBSglCC4lEa+H4Luyg+HbBpipluEpXcdignvJuV12eWK4VmgMRNtM0cpmW5ksZbp9rtDdzJ&#10;cHc7W1E8iQ7hvhg2mOYWW0zK7jjMbVUWJ/vjUblh2TubE9H4HO5vvMdhbeze5PiR8ZN1pPinw2xf&#10;kEevaDaO7fk78i6fNbixfY/Xvc+Nps1FLUtKlbFLIXhcFrEazX1kkkjgoFFE0I0VfC7Yg8f+LtKY&#10;SSXgtFWH+2naieTd75mh27l3ma9s7SF1mMgVrkTyQ3fh/XBTuEkV2qbna7c25eGiW+47/PNuvbt+&#10;1QtK4ZDGYPH7brOrKjH7j6noNh7e23T9idHbf2xT1OR+PPxy31WQ7k2Z01jPjRS9yRZ+L5gfKOo2&#10;1hN94/srpTPTV8WByFaKmihQLTSa0vAGuJpn/ebaauwCIzMaO5jSVV8KULbG7EaDRBIsC5leheZo&#10;N0ltto2q0tRyQkrUigEktykcKl4bWO+m26cyXlmX3iHl57iYi63Kzm3mciK1tWZM9h7uepxSb93h&#10;h8dj6WfrjZ+y9/7q60zm7KKi6E6H3NiMvjtkfETp35SU/V26You2PkPQZfMYTuPbHd+HOU2vRIUF&#10;VDJ5LVuJRaQyz3Vq7Egq6yoToDRr+mw8OUVVZHUg4lZILJCTrAMNmsLjf9wsdv2Teba3SFhLbSWU&#10;8IM5S7nEd7CXvbJnhnubS2nhaLU9nHd7rzHMqM1s0mbK7YyaZXeuwMjsqbHZqoXbewu9eu+ttm7Y&#10;xuSrsxiK7bdF1b/Lk6E+L2B7O2HS5DeuL3BgcVmcZ3X0jkg9RiMxVQvStL545WiohRFlnV7t5HNP&#10;0D+oJEqpVZIvHC3KJ9QqUDzypCF8KMnozDx7pNI9ntt2nLVnbWwALX6R/SCzuNLrdzWO4fQO2xXk&#10;42lrtZXstmsJtxll/eV7AoXNRWbUx1ZNm9+x1e4uuqndk+zN/wCY2Jvne+Ww+7u0c7j8hFsH4ZfH&#10;/wCQFNht2djbZ+O9RsyvxuG7j637nwi4Pb+7sM5NSCq+1aRyRW6+Ipe4Ze4RszqVLEqkbkTu4GtZ&#10;EJbTc3cTMS8UI6D8l5Z7tf3Mcc9rbbNBIPDa6jisdMoUQyXdzaxTbfDbLI0NxY3UVtGJ9l2K+gVf&#10;C3Dc5aMUVNTVD7s6gGBqewuyt6bxoIe3OhMFsPrWDLfI35J9W0oyvWXx1xfRMFbtXqzuX48/BTIY&#10;+qnXfnT+5MDXb6pM99tFSNEChSo5tFdYqtesQxVRHpcu5VSoKwF1acTxoldJkllvJAVEdDK7gPNr&#10;NNvCLHyxBHJCs8xvC8cMVsj3MM7Ry7mLe4XaJNqv7l3id4bWwsuX7VluprpWzYCuyvY743K4XclJ&#10;3dtrK92Y2ox3ddFurfyba+Q/fi5CKloqDbfyBp63cHa/xn+C/wAfcdLhqzP9e9q4Su2vj8ximqfK&#10;QyPA4JGSOGxjcO8oRQI2JdNBYrSbxJCjRRGJ7ed1NYUlumOp0CUWytbjcrrmjdLCS1gs2nu5BdpG&#10;Le5M6W/io9glpaR3Fvd7gt9bb5tttOrLfzWOwW6tFaXE00WfaWZzeQxO1Iuv6rtPcm59+53I7D6s&#10;ym2Nq4nfH8xr5CdbUGfq9/fIPt3A5vA0vxv+QXTnxY3BNn6PYm4dh57b2Tz+FhmyE6vK1mcMJT/F&#10;Y4YWviivqQBVYlHpQPCFS3cNPCEc1gjrM5ElyAUse8RXa/1iuN7vIOVjLLAIriQyyW+m5tdIKw7i&#10;1xPulo6bVuUk0a6N6vUTaoo5LDZy3XLEb/xm95dibz6y3RsDtJ9l5Dce7ur+5N1753znNiVvYeG3&#10;LR9fdyfzI++ewMVv7G/KX4afGPa8dDiKHEbD3jt3O7OxudxcuSEARw77Phxj6GxMjuxKtVgWx2mS&#10;kdwrwMsX08gUrSK2IiT9WZh1q4N/eWE/M3M8dtFYQwCS3AtmVHjd3mFojXe2zw7kr3w3mxeUTiXc&#10;N9Vr6YPt+2ROXyizOQy2dx+6GzfZe3MZuuu3FvXbOU7O2ts6k7j7O2Vh9rZ3LdkfOrtnrLKda7k+&#10;JPyr7a6pwdfncR0jVYCp25vXdeGjipQJK5dbsyThYktp3KW2nW5ljYosZFZGYFJIyWSR0nVW1xr4&#10;FnGQWbpZabdN9Td7rapDccwQzeFbizu4A811FOsNjaW0y3VndJIs1rZXe23EsD291r3PmK6TwYLb&#10;oNe3No4CHq7feD2tuPa+z8Ptn47fILM9SYzduN3dmdm/FTpffPWc2N7B+WPZeOxGZ2T8nvi32584&#10;t6rj8fjtqZnE7n2jgs7ueWkiEkOlQsjigS8trDxAoSQB2loGLh4lcOySLpm8cRsVUFZxNFbhSkLL&#10;0SbjuW7bhyxv/NgspJjNbO0cFiZGt4oZ7O+ktTbQ3VrOklm+0tdqhkdJ9sXarvd3kW63GOdodLuP&#10;eO2cVio8js+F9h43oLpLKT9Rbuy/U+391b6+LHXOIwWe3Z0PXf6N9xwbc3x8jd9blq9s/wCkzJT1&#10;GB3pvzY1EuLjpH+yyMLJru7CmZ/Djbb4bgSAIdQkRpFaNUdgwkSdwhZa67m/gaMUiRgTDlnaFe3s&#10;bOPdLq25o3HZVgaSVHhaxmjtJ47qaeNJIPpZ9uha5RQImi5c5Z3JLuXxr65goXXDjcOw+ztx9j77&#10;zW2N/wCYwefx8XyXXpXtXM7w3rvPbPZO5q6LL7eg3Dj49v782Zlzt3d2LooUxVLuatjxqQ1WZj80&#10;DRVAc/drgW8O4XLGBqSyglyi1K9slKOsLzs506WMcz+GrFE6np+aLLTvd5yVy5a/vRQ1pYFYbdXd&#10;44p1jkgDL4RvIdrS3Ed548H1m2RGWaNLy9UgUMlBuHB9K9JYLf8A1l0bs7ZVV2YM3tHb+LrMnnN+&#10;bti6a7BhfuYdFbgpqTcu9/jzP0/1fGdy5fauYoKTb6ZLP/3hx9F9wwpYdxlFtEmSF/po7oguG1mN&#10;kCI4dn1H6h1QIxSRGuvEd41GjSS27gnn3y5s25gC3d/sSPFFJCbX6mO6eaeyeCKzePx9qhlnae3i&#10;ntJ02RrSK1vpW8UTRN/919o7m7GrtzY7K5bNY3agrNzdl5Vd9b43bR9OdjVvYu49/US74/v02S63&#10;2XtXd1fvrbGE3RTwvl8BVZumkyePT7dcoke5bKzvYZ4Nvtg8LR5bSJKmjliqPGouVhWZR2tDKjRE&#10;ESlXpe25o5i5avNnvOcd6FvLHcFhC9w9pFFATbCGOa4tL2dtmu90/dlwyJcJuFldQX2pGsXNqrvu&#10;K2rBV5vYHXtBjsj2ttPa2f392Hkdw/FCh6069n2p1VjMftbE9rdmbf7EqItj7Bm6kz/dLUeV2ru3&#10;c28zLgMjTxSS4v7GampqncUbXL+FIdNtGJCJCUjWFSVYlHljWMyJM2mN0R4prbxIyBOUbpNuO4Rb&#10;PZruO3TBt/u2sIXtAl3NNuNwouUhgIsrq8vVtrjbrc3F/Z3V1Bf2G5m03FpGsIZ4hF2rJ2vFu6rr&#10;+4dhw/JXf2wOyT05XYrM7z2zSdZdo9ub8ocnnqPpTIbMx0VflMk25uuMYd5YbsjaER2pDW4fH01f&#10;jqSZkgKYWIjaGS+id49BUxkDSNQkLFVqszIqQNErA+KLd0RDIrBScJzS17Fu1pyduUdpMJUnF79R&#10;KksgtpLVRHI+m42tLma43Vb64tyq2Em7xXd3cC0nRp43aKHJ9cZnrb++fSeCx8eM3TN1Llukdjv2&#10;D8d4G3FsXcm3cVnYdpUe7MhS4yo+VXbOzp8Bne2etpUgk7G25Lia2kqqGLzqDpk8VFt3tnSFvEB1&#10;sIaao9MhkMU8aIxi8GSRmQC1Qm3jCyTaeo2e8ntp57+z3uC7vI2tGURwvfrWC7E8EVob7aZ7m8VL&#10;/wDelrYCK8M293ijcZ5ZbDbmldO9ENVU3WM2B7G2EIdtL2R2ND270rNtuabA9r9pb47w7D3jsX4k&#10;7Q63xuzV7v8Aid8aGw2AqspP2R19nM7tTC5BEWpUtKlzG6MV5dXJe1RYI9OpUiYIQsQYs2qFtLQx&#10;eJHOitVIGigFJJh0COV/F2Pl7Yott3+4m3m6Fx4Ms95E12Dc301vFFC0e5RpNFf7gbO82y6uIk8f&#10;dU3DdJ1ksttyZOp3VnaqooMvmOxcf253B2Tvqnjx29JpthYxflx8itm4A7eosRiu79rbsxPxp+S3&#10;QnwXw8OAfd20OwcPgm3Lt2snaNBLOagMxGN5g8twiQxuypXTolYojMZdEqAQtKIHkbSNDvFZJgse&#10;jHcLZtusZYLfaJ5JLyCOVlh8Zp7GETXAg+lF3ZXbjcbezl3ays1e6kFzb2l7zLMXdYI2fo6CSuwU&#10;2Ng6+2F8lPtO08tV5Tam89rb/bZHb/fMu3Is1m+2OwfjlBhMx3v8c/gt0T1hnM5NtHdXWGdrdqYv&#10;cO3IKX7FYqkQovYNMf3lcIZbBHcsjKzsSD3SSRr4jOQviJNHFRbi5jSHESiodhnj2+vKm0Xw27mm&#10;e3tkhuY5YrSOM6SI7S0vp22+OFHlS0n2ye61S7Ns15cbnra9uF1JOhzv8Fqdhdkbd3PX5be+4c/u&#10;PLdLd6Z3sPZW290fJbvvYeRqR2d8/wDfXcOZwXXG299bZ+Lebw0MVX1J3hiqCt3Hjq2CkjqJYjUt&#10;7Qw6Y3W7qNQY6KOgPi63ZQHMUQf/ABtQ0WpwJriVyx8OAnoSTLf31tPyxbSyMPBX6pHtpwotPobd&#10;JK2kN3fS2mnYJpI9wkiieSz2fbYFgQ7huIBb3wGZm23t3AbEwWWwVBLj8x2bsvZOd2FmM/gdp7Zz&#10;WNiyPZn8xX5p9Kw727BzWx6rsPHZuLPdH7/6Zy0lBQ5LApHS0S09NFAzkIZoGlbxUsmT9ExtIz0w&#10;njAh5VNElUkgjxmjlvsJEp6T7q1vDu0G02s23T779UTfi9htEtmmDrdNZTlrawkWOaeyuY2hdQu3&#10;x3thyvGTNdXIWTt6m21QZHaXa3Xm+5Or9w5PH7w7A2t8l+ys9jZuw+q+schlxj+1vmRvz5ZT9Wbe&#10;w2c+SfdWe2zn9lv1n3Bg4a/+E5Shlpqm5SVG7eFXuTfzxMl6AoRDSh1a2VEneKN/1StwtsZGZ4UY&#10;3L0eZD0t33cdGz2nKe1XCXHLBSZ7ucly8ZQW0U9zcbdb397amTbxLs0++Q2UaQbtc29vsVupt7C6&#10;jMeSrwu2ZsZsfYYyvU+36TprN0+yeu8PtI7l3t8T/jduCkizO6e6+xfjlkOwcpiJfkb8qJMjt7Md&#10;Udi9O5dspRzRiaamVVHtyG9SGKW6NxF4ZYMQP7SPVDUy0Ev6beFJBJKAKw2qtIR4k6nov3Pl+7v9&#10;xsdjG030dxF4kCyViMNxo3AsdvWSWwj+riN/b7la7c07CLct9lh29CtjtcsZzQZGqiqqveeXySdU&#10;V+1eqMblMR21jOwK3dM3wW+PO5sWMLntl7R+SVT19lKrLfMz5GLX5/C71627ox82To6esNalb5Z3&#10;eDxtnjjElzaLR1YdzOHC6VcRswjYQghpxGG7o7QxWtfFlJXcW4wJuMdpsfNF0JLN4dHhxW7W8kiX&#10;E9rLfpG24RHcJoruPbDcMirHd8xC83cq1htsBuW2j2VV7Uj3L8cJcVkepcri9s0G0e9OrqTauBoM&#10;1sDqXcWdqNyda/DDB9C1XZO1dt9nd8d94mHDb8wHavSeYj3HQfxKWIRtLWOjNN9RaO7yS/7tWOZH&#10;EekBiAzlFnQUNLZ7wRqCsckdrF8TgK/E2bmRbO2strjl5GhokcUD3R0aBK0FvFfXG2Xjp9OX3qz5&#10;fmuHdZ7y1vt8viEt7XU7br3ZTV+zKrcm8aHKwYrBYba+yuzt3bL3N2XlW662xFga5uuvgN0N2vh9&#10;j7t7m6U7M7Gwe4cxh/kLtDt7DbgxGJjoIXkq4Gck7kkkSHx7m3dpWBDag8lFqG8LIuamjurZpPcR&#10;wWi9sb9VsIWv9wt9q2jc7REhmWa3a3eztT4wD2y3xiEm0VTVbW11CygS7ZtF7uHMF2FuLyBiw5PZ&#10;+UbIby60ye3Nubj33uvK7D2f3z1Zten6joqjsrL0O4MBVdVfy2NhdPy7l6y6X+TtL1pmto4rdMvZ&#10;nUeXxGerqKRcWlPJOVhelY9tmlcSI947fGdDSeIJghfw2WDxWa5iUOqf29xISFMMAJMUmk5rsrER&#10;2d5DylY25Jt45btbVLCTbDOLX6tX3VrFTs97I1nLPETt+y7esTypuG5uiq7c2PXIUQ3tuLOYbsja&#10;NPvKHb+8+z9o5rtTG7S7/wC3JIcziNp/HXp/siCm3p338RPjV1Dh6uOg7R2Lv3HV+0pc3gGdKeWm&#10;jSQKjFJHCiope7dgwKPI9ANRVYjqk1sgk8S1lZWE88ckx7Io9AWF3a3u4XN3dyRW+1QBxItxa2UL&#10;PO30/jS3cP09osUN1PZva73ZQtDJt21XlntsbLc3900+WuwLVGTnweS2Ce1cv2nvKPbW6eicftfY&#10;2xab+Yf8tNk19BjqnaGF29NtMfEn5F/Gn4eZGOer2ZvHauR2jnc2a+SlaNpomh90jhEDaI3/AMdk&#10;epPh0GtmeMSJqjAeHUssIT0nlvnYh16X3u7tusM99erH/VqxtiViWdp5YreKK2vpLOaOO9lkt78W&#10;zbffS3ILBTtllyvbqngzajQ/FmTKb2xu9qra/ZvWHbXTeN+Rfx6h3R2tn5Uy57m7Yosx2RPL2R01&#10;l/kBmcrT/HHZO048fR7Xqdg7zoqunnye3vvduTxZLIUUPtRt6Ri21WbxtbusYUupVT/aaHDBtdRD&#10;pSKMBSIVWViQ9OijmwSSb2Y9/wBvuYOYoZbqWZYZ0kkizYNPA8ZjEDxvuH1FzfXkrvG24yvt9uFe&#10;1hJM9jtr4SLbO96SqwPWs+Rl2H8jcXU00m5uxaiKsibtHI1b46qxVRAfk5U0+Np1aSpfFTfxXGVF&#10;S8+dY7Wl21FEqrGIYi3hVbxKamUnUdSgcStQQTUDw6fBQhh0RPNcNf3Lrd7gQTZLp+mcMQEiZi0b&#10;jxsqQCruLtdOu7P0rRDpc57F4tKjKGjg60NPR9wb5qquEZXdWaQUtR05kKBA9N1HS0G5KCtytJJE&#10;zRZJZKnP3afrMQ0suJETsq0uUVlUdmo5JGkK/wAVSeNVYfhBFJQWU0Kba4ml21FW4vmLIFSsSgKZ&#10;Li30iMqAGcsriNczOlG2wLEUPTWmLoznNu1TR9SETYP4oJNlTm+vlq46ZcjvalnzcdZU45/iitPF&#10;NTrSU0214E2tAGeGdf76S4GSNOmkh1JhI8FRUMQKkSZpXWMUGW18atoFOl3iSo0DrLuICXdwe+KE&#10;VKpZgpGzqbdnZqkhAVBKAVuRHVM120KePaHYtGtD0hEtTsDuWOPByY/sdKCkqW7T3BWxaYqry/JJ&#10;3R/NW1NPiZTmEab/AH9kjbYbayLuQaoUpHD4WiXiTT4noq0YKaHNTVTkA6q1fsrif6qVvF3QzxzW&#10;JqEJqFhtRJ4q0EpwV7mpOgP+N0hKaRJyGHH9556qCHqR0h777IqFkqIpa2Onml6ezVLDJVUfXEFP&#10;lmyeVd/8okzl5JKaRz1eVpBikC51/wAYMmpGGQxJ81Rq8TWnD4aReo1auiiGY/u2CEyX4k8OPSEQ&#10;BQTcWxQIyCistGKksbx8Cw0wGLqzv+QpE8H8rjoiCT7HyQ9gfKuJ/wCFHapxOuP5b95owxJ2KBsr&#10;+Fhh/k/8KAovDp0c6vYkhp4MBAoPDX1/hHrn9ueoK3Sv723mrVP1txk6Kk+M9SfD/Tr66O2vDHVx&#10;HtzpF1737r3Xvfuvde9+691737r3Xvfuvdf/0N/j37r3Xvfuvde9+691737r3Xvfuvde9+691Wl/&#10;OUAb+VP/ADBUb9MnxR7iiI8bzahLtHIRmP7eIieq8gbT4ois0t9EbK7Kw96j5dVbgp9GB/YQfy+0&#10;9q8WBUEdUbQ9b08+TMGb6ur4q2fIbC2e2PjrNzZWLL0m3qLDVWE65qtq47dEW9dx4nbtUsFXLsPH&#10;1cHam0Sv3u4sxXY5Gpmj4xHw5o/COsukegENq0ivheCD4pA4/ShheRfHLKyY6y/+vZL6zvBeItst&#10;vPdi4eIxaBKdBvlv5AdvQzZj/rBJA3Le4f2G32ENwDJ1Hg2nPQz4mvqOva5ZRunc++anMU/dG3qq&#10;H+JFa7b1D2nNuDG1NJsXMZvDUpNPSdm0OPi6lwK3x2ZwdXkkac1bMcMgJIMjSV+oiaunHi61CoSn&#10;D6oKLSD4LiJ2BPTsQMd5e2zxLGVs4rTw/wB07hAQZf1DYLbTyy3SC4xI2xySvv8AuwP1OzXtrbyI&#10;gA3sHZGx9o4neT5HYW/9qyYDqTtXPyf3HzOyM3V7NxW36PCbrFRt/CbpydVmOqOwt7VtNYZLsBsn&#10;t3deOkr12ZTYx8lRqEk0Kx291N4UqCGAytoaPUgJFHFWUq0jaf1Zaw3C1+kWLV0J9q3K5ud02bbR&#10;f7dL+8t1js0FzDdCC4lVHD20mmOVLiC0hEoewsPC3PapjGvMM16Yj1TpiKLOVT1+Xy1VlxvOWu2X&#10;2visJtbGml2nuHvru+io4enctktwYagxu0qGfbu066MHF5U01VHTZrINOEpo62OMHKsgiAdiJ5HW&#10;gQ0DTSnUrOR2ARHRGwrrNZK8M5JXE0Aubdra2E2021pJ+rPHWVNusE8KZLZHrOzXoNxcwsyC0qlp&#10;4RoQI5cew9lYTI6c5lnx+zU3pSdb1Ha+MkipVrtpdcYPc+5Pkd2lmcHjZ8tvamrt5bgqM3T4tqCn&#10;roaSpCOSZlpUrm3toIhpldjao1GkFAyxojE6kXU2qUl8qG0mVSWrpotg3veb6Sa+srSI73NCZYrW&#10;USSRvd3V1Ci+Fct4MBhslS1UrI0fiR2Mlbehn1u9BndnbVi2/uLH4Ta+UrKzcWb7hGxtv4moDbfy&#10;G7KSj2H8b8Hmq3dr5TZmb2NtP79Ez2JXEQ1FSNuTzRARw46pjfrFCQ6RL4wfVTSCqPKSE41UBTqx&#10;pFfBPRY8W53qXNnc3l4LCW0WI0lZJbu1sUV7kqIzHMwmTwGZjO3hnc10YNOolPnsZk6XG7N2Pt7e&#10;O+p22pWdUVGYzW4abEzZrf2+aCnz3bG4MiWhyedxdFuvr94sRQ1j1NKhqM20jU3kkyNE1VeF3EEF&#10;u8kenQqkgOCApIrxoVKQ11VDv+LzpcWu620Eu47vuUNpfGdbmV0Qm3DO8qLpUnwjKkqXF9oMDK9p&#10;Cp1RkLofa3sTsnOZnenZdTQ4bH12AyGyOxt70VbR1OO3xuTr3q/Nz7Z6c23ianO1kW4exDuieXKZ&#10;Stra+OfI5KGkwM8H+Vmi8/hczsJ7ygLMysa6FkcElYCNTKJC0esszgB9URU1pR59o2y2m2nl64nY&#10;QQR3FuGQ3MtlayhEl3IPHDA/0kVvdNbRRwWrs8Pg7gs4K6w7Hjut98zxV+0avc2Twe8sRvml63ot&#10;sCCmm6/xPZ3dcNPuntiqqN2x1WK2cfs9s1ePwqVk1R5vFhHhqnRNJoax2k7Ri2M/6quVwBoQnukl&#10;dtSoWBJQEEgrEoYEVo5JzBt8e5HfW2gLtZtEmLyMVupkBSGzsrSEQzXIgZVE7oyrIj7hKYZASlWG&#10;rxux9tRYyv3bHk02YktXVvTZtMzRV2V6M62wmP2x1lsOoodoY6qzWyt+9sTiilSRKeuhlmzjO1RN&#10;UJXRO0be3UL4grBxC8BIqhFgj7QWQMujVhu4tRvMmce6bvdfUXFi5j3RNMb3Ha0trczG5m3K8AkZ&#10;Ybp4nF14JLpSBIg8NSFQUsUNqdfUy0e593bW3PubG9fZKqpsbtWWbK1G5ey/lHHmKqkpFzdXU7gx&#10;WTwm1+raLIbwpsy0OjGZNsZRU9TBWGimQxhhW1SZWmDIVKl6VMmseIwVtJFfDDys5AxKkZKg1AOv&#10;9yv97uttnh2c280cqSJahjGtotvILWGaa1Dq8atfNabetqrvV7O6vEWVQ6u8bYWnol3ltzaW992R&#10;bM6fqdyxUM+PhzO4c5uDqncFJRYzfL7jwGzcRje3dzYza+A3Hj8Tu5ZchLgsTvfHSmrV8fSTRz+s&#10;oqSXMVtICkQfUSxaoJZZDKFQTaP1E8SrGJHi0xkpU9JuYb4rZbLf7xDJ9bfm18GMQpEySIkU1pHt&#10;zSzybcZwtpcrZMkS39za35lugtwsY6FrHVdR99NB1ZmMXW5LsvG1G1d0dZ9xUPTOF6L3x1rktl73&#10;amgXr2XceF6rOyuq8Zg9v0e68zgN34/PNvZanzU+TFIlJ7XpINIW3iRZHoxSVIUibtAErRqVg1r2&#10;RlkIkjlJBimAIAYe0BuWbdbu4nt7QSRpc2Fzuct/BSeRpLGC6kE27/Szk3V2LeeOS1urEIYr3bXk&#10;V3SNKen8AcntHfmD7TqaqjPVHZmNx/Y28Np7o3PvHatTVGq210/sffuD2zTbiy+3N20O48tiKF02&#10;5VUeUy00eLx9XFRSiX2kEe2L9THd2+p2CS6XaN3MeoMjBokLmTTI0ZkSIeOzIi6Ylwdtcc7P+6b7&#10;lvdxDaxPc2Mktvb3cFtDd+G0FyhhvriK2itkltYbyO0u79l2q3t7iebx7+TSVOcJvTGVm/tgS7h2&#10;niZqSp/0NZzAdcUOxpcDsWbA7a29P2HtvtTYew9w70zm6N75ncG39t7tnzGzq+q29tXsHB1lBXla&#10;SWaNHZVuYnkto7uM40FYdJZWj0VPhx66vI8cTxtGCkE0Ukb0DMoLLefYrq1st5utju4mZvqkm3Lx&#10;44Zo7j6oR6by6EFLW0t7vcLS9huytxu2239neW1TBBJLDljw9NsWqEG7/j9t7cG3Nvybc7Cze2t1&#10;5rb3VuIyOW6yXAVe+dn9wdbCOh676h7Cx2W/ge8KGgrM9Sbl3h5MbQ0GJxz1xi8z28sZjF7bMTHp&#10;fQ+mNmfsdlkjC6Ld5H0SgPI/jOdCouoB+KDd9vvY7iTlnfoJY7oSQm5gNzewQ2zC6t4JrG8eb6nd&#10;rW1tRdWbNbWkK7dbILi4uZjC7YTURbcymF2zuHqveVTXYDa3VG9M3szJHbG19wZncu9s7WbA6z2z&#10;171niK2l6+6267+S+36TFbazdDTVuSGHx1DW7jFS09VTPF6WSPxoY5rZ2MTIJYWAjGoHSimHWqRs&#10;UDJRaiCJROHZ2AVuws7uPbbjcNs3m3iF9Dd/Q30LtekQyJ493cfXmGW4voI7t47gGUBt0v5v3Wba&#10;G2jkeUDN07wSpqNr7S3dXdob2rdtZPbnYu781uO+w99b32b1dsbb2y9nYzZ2Qz9bjt9bo29spMDl&#10;WxEhh/irbgqqSup56qeemDl17LQtaXDSTSloy6lRG7KYAEZdbLKGZE0kUMgkZZmckio35ftZQke+&#10;bVa2thZRQXcUDpLJd2lqw3SV7qG4NnFLZyIk92sqMDHb/u+G426OALE6iC2A3+d2ybSXelcu6E3w&#10;+wzjYXkqdoR9597UNRuLuzKU0q4fbXX1HtPa23sjjccZ6ivDZKfBTxy/b0kxFC3NDc1NkJ1166F6&#10;Bo1dgzTzGmlNQYlcVB8EUWhPRhZXuzhG5mOzSNbi08RYhqgu5YIJYYNt26LUs9wY9CpNoFJYV3J6&#10;TM6x1z4jr3bGZx+GyG6jNU9eIu5t1UMm8MmKer3P8deh9pybd2P1iaDb7Y3N7ZquwsjPjqmgo6Vq&#10;/TU52oi8ktStdTyXis1lEWuNWQL4oUkAPFGFWJH/ABAEGIaBqo7NQ+RQXnM9/YncZbC4aF3dLN5o&#10;Y5Hmgv7uWaS/urYaTFJIji+InkKBreCLWmeyHU5jbO1aGCpTdsjb8qcFm8du7O7b29V1FPk+6O85&#10;6imfY3XldRzz4+v2NsTZAyeSMEdHQLg8sURKp52oak2bwNTqZSTQqX0BmeSQFpArUK1aMu+VQAvS&#10;o7aUgkv2jtZhtaxNHNFNHbNM8MdvaWhjgtfHiDJKix3i29sFMly8q25l718QPKfsas3DWZyGPbG6&#10;p+vdu02ytoncEEuBxlFtrpbo7dVPks7i8pjMFFV4LB757I33FR6ZqOqwtIafBVtJUB6M1ElLZbrx&#10;Jb2QUVBIvcFHYkbACtEJRWcFwgZSPCIIK161PsAsLHly1CCSR7eZfBeaQrPd3sLl/D1zx+JLDbSp&#10;bGWaKSJo9wR0kExQBnxWZ7TrKzO11PjY8Fl9u7vx+/q6geLJ0m45+w+6Kqr2j1vityYDKTZbKT12&#10;3tjVH3rxzRzTY7IV8uQZ5HM0MqMeMqyJFDom8WpUqobxp8ioJoKIUqWJYFmYEDT0eyJtklza3Fzu&#10;Ju9n+hJWYTPJDHt23EoRHNFGtXM63QHhqLdokhtyjaZWDTtbY+aSpwO3Jd8zYZKbIbt6gwuX2vk9&#10;2DB4Trva9LNuPvrs3ZH8SrdobNyv94d74yuqYaaHKRVGY8dAtOgU0EreS3lEUaPcCOFWYVSrKEUD&#10;U8YJRNchDMO4gllGnhS91vW3m83C6g2o3N/c28UrJcaY3luZGLQQXpEdzciG0jaGDV4SmNbebTIT&#10;q8RwqtoUFDhaHdG5aeWDe+coa3uRNvvnqeCvwUmfzWE2n8fqCvpaXE7cq6/fGHyKUGXqKeCgyUCY&#10;ijMbwSw/fGB/6dox+ooF0g8Q0IGli1FI4H9NiGQBDiNQ2oBqlP74W41XNq5GxzubRUMbv9VFFb6p&#10;4mHdEqXUdYpXNzGrPdTGHwpHgpY90NHRbz6/n2ltTI0/YsXXwg7Pr9rLsqr29XYXN5jdNJs7PLge&#10;x920WJp8XgOrKnbVNuvbW/c5Ll9spHn6ylkoUpI8jTSifajG3ZGGqjO/AIECjw3YSFdKeDRFS4YN&#10;CHkYEMuodQhz29zBJcXVx4Om8ihtqhmuHuHmdbq3ha0jl8a4k3FXnafaLcw7nLBaReG0Ephm6Oan&#10;W9HFk9FP1huqBMdiTT4Yyb5SgTHrvRaubKT4jdGar65NtVnZ9JLJTVdXl3qYOxvKx2auBealEZyq&#10;aGddLKNHw60QAORw1hivj8Cz1W94WgiYikVS3ck9vFMrQ3DNKAZDaT3Bk+jSSoY2zxpcHbCoYQWo&#10;SXlkBf6wtuCRy6lHT9WU0NTmaNep8+1NlMztDas9FFuncWQx+Rxm3TSS0nWM21MFuiDeNXitqyRr&#10;WSdZ0NfT9q7eKGr3Bm8nQExN7wS0ckKxEsSsegNX4BUweED4wA+M2Wv6xR3PMyY6uNw0XVjfy3cU&#10;VusM14t0YglPGIj/AHk24yr+7i0hPgLzM1ueXJmIitdviuQX6CPcGIGC+QfxkEeJymIizlb/ADEc&#10;scpW9pbZ3nJ2BNS/y7vkrjV3DUV+3sdTY3tCs2/DTfw+Hc+x4MNtnF05GKr6SpzQasJ7sBBnYq9V&#10;YsQfFjkLUcLWsaqJNPwh49KoP0pA0o19RX7rQslnZRtbeHcQiJTH9BeWfgmSF5PD8O7lke0EtRMb&#10;e+aW5uyfr7WSLb2WAMfw8qaGH49fFiVp+nIZ6boejTzV2LzNRmIIKb4dfHL7uurJfE+apshTT1Gi&#10;uqtnibJ0qCGHaevDfdt7QXNRcygeBT6hq6l+E6YMqf7MsaEMH/TwdR18RHsLGfY4bkjdJJY9qi06&#10;JXAYNNuq6Sa/VpEceELet6CW8BRaeIwGLZe5qWlxe1KujyvQ9zv34f7bapocEKenjrKnZexchTUe&#10;Gq8RHoymZlx8olTGZxU2hTJLDU4aQ7lWsRWYp9L27N4AQGAiitXPg4DtkEj4QR4n8QCEHo2urFVs&#10;96jVNykcpu6uutWFEbda+LGhMaBe1pClLMLWWF3vdahtbIUVNsnYlM+W6Xig/wBE2EApV2ZtjIwS&#10;VG4u/wDriOghgwdXo2Fmdv5ryLNAclNFUbiqFjG/GgVUHvcbtG9wzNBrCIPhLaSrW+X4k1/0QUOg&#10;rWDUCa2u9uEn0FuqboLaae4Kt4iIziW33eojCv4atJQ+HqZPFQ6d28EhVC5kz1BH2Bn69d0bANNh&#10;dw/I2slqqLEblElDHgdg9SUOdy8mcyVOvZ+16bFTGBP4ttqCbc+JLx4vbcUm3bz+6RSRhI4lkSjS&#10;itI8t2wV04pXzGqilAS58WgNLi3mkv72+e2vWFvb6wTcS4PibvGpaUEToHA8IfTh5YSSIVWzq4QW&#10;A3JSNjMYMlvDbcr1u/PjHi38G1aLELkYsRtPrzPpt5cbsWgZNxDAUs38SGFzi0uztupJHX4OtqNw&#10;GqpxaOUMbYmdNCiE0CAV1m1pk0LVAA1OQzEaWGji7cbcIod6RdqmYn95x0EpVYzCd8YjQoMYK8DD&#10;EDaj+2hb6sGlX3eu7dq0lPtSgmwW1u4sLSbA2k/aW3tjbx3ntjd3eGJ7ZqexYoPj1nNy7W25Djfj&#10;t8ec7W4Ohra/f+OyMlfW1M0NHVUaZWuyUyk4m26e9rcyusa6tbEnTRFjd4qGMalT/iQtaCNRDAxV&#10;z1Jd7ZczbZsoXly3jfcbiWlpap4ZkrNNcQwbg8SXRET3Epjh2S4kRriTcJbjdN3t0lt4ijlkv7x1&#10;1Uu8M3uCLufuLsDsSvfG9iLm+pdrV3zX+Z21cLXU8M+Kotq9j5T4p/KT4l/B+bE4yHf+L3Djdq19&#10;bjKuSoeWeVF8imOBpbhfqynhCpox+NxRpI3aOWhheYRysdA/torJB4YYEONfQ7bs/wDugtna+kSN&#10;VkjSX/FLeTx4bW7tfrbEyx7hZ7bJf2cJ+qaKm23/ADFcn6r6V1T1FWwUa7dq8Rs/bXbG2dtdxQI+&#10;0+y9ldobvwHdfycxu3cLTZ3dm9dg1G3d3/J34wfE/pzA5rI7g2fujamS3HsWhyWDp6FaaTWVj9BL&#10;I5kvLsM8CRlqSIXdl7UZmiSNyZWU6Z4hUT3USxqNEcjLTcLSHbktOW9iK2m6T3KQp9DPHa2pnHjX&#10;kVrBeTXdskNr9Sgn2e5n0furY7+4vJnF1dQRSYMxXulT1Ru/ZeQxO+8v3FunenY3Ru9t/b26d2dv&#10;r5LdzbW3VUDuD56do9k00XXvSPyR6X6q3rhGxdb1P2zjsDuWPGVUMNNJI0VXIdlgUW9VdJLaY9Ji&#10;Zw5kLgKxMXiuLqItC7gLcXMhjqYI2bp57aX94R8u+NLPGkTvekxblGjW8dmluviWyJem0t/3DfRR&#10;7lHbMTtWzWSTqg3G8iBbMbt5tp0WBw+3oNzbzztXFuTdWzaXsfbXZG4tt4rHz4Knm7n+f/fXx0lz&#10;O++4Pj3i6bbG6KHN9H7x61rMxt2OvwBpkEqwillRQEyk3bzyNbRgaGo82lANHjFD44YguoRRUXNy&#10;st4axxL0Jt0/xV4uX7Oz21txnkYXSH6azE9w7m4k21bpTtDRwN9LOLkyhG2babmy5egZLzcJ16VW&#10;3Nx4DYtTtbfmwO6KLaFRuuTfu/8ApT5F9p0fW9NubfXXxzv8L74+f/Y3fWU2psnqX5J743LufB7k&#10;2Bnune4tt4zcGRTL0lXT1yyU4nZdGUSWDdGFLpCBEpCKSWLMih5Ei1MxS4itnkYkBnvJAGCdBLch&#10;uNztu4ciwxSty7JG0l7LG9xLHGIltoLieW1tLncRbLCtzsl5uybdFGkjW1psFsNAnAwY6mysaUGw&#10;dv0+P2tD1dsaY7G6y3Lt3eWQf4X9A19JVZjKfJT5H9Q47e++t2da/IffVJuLF7h6K3x1FlcjQYo5&#10;B3GOTVTKrcZCom4SlZIypKmrJoTSwWUUmkMdFMLVClooPGuTWSdB0azw3MUlxypaxfR3q3QjmDx2&#10;0zTzGZJ5dvLtt1ol4pul3KGJGmjhvt4Nnssbi12y6HUXC4/JS09Vu+bIQ7Hqtt9RUmWX5FU/Ymzq&#10;vcHxb+OO6KSGgym4Np/I2r6+2xgOx/lD8rEqNw7Y35193NjqLcVIZvuHqo3lM9PeKArBJcX9kjyO&#10;pVVwpCNHqK1MKaf0Gm+nrRoLRRER485AYvN2eK+27ZOV+YbqyhhdZZZnDTq9xb3jQLeaItxuI7gD&#10;c7bbjvBgAi3LmGRruPTt+0RvNnngx9PtbJ9XRYXcnS6bRwOHp+xemdq7Jmx+f+PPxm3nWw7k2P09&#10;tr4u1HbNbnYvmf8AJvJYnFbvxfYnTmer6qm2tk61p6WEhKVt5RWuJrlhuBCtrYqsRLldUjRLKNKS&#10;Kts12qJ+lBMsCd0slEszxXRh2fb9qhXklXkRYI0ea6iWBZGhs4dwk292nurKV95Tl+S4nZL7dbCX&#10;dZ/0bO1Jbt27xo46PG7z3/jKTaeLHXeAwe+t39XZjP4QfHnqjduJmx2yPjB0T8nKjqzdsMPdPf2N&#10;zVft7ufZfdeLbIYChib/ACmCUyOrcstvFDPcTwSMHokniajpOldUJ0xyhmVXkRlfteSOKyBIDBVN&#10;ht247num1bPse7w21xbxie1NrJGGmYTTeDfxK91ZOkNzcQW1zFLApe0iutw5nljT/F2mj5jbv22Z&#10;370/ndqtFuf/AH4PXXyM6X6x2/sTA7lq81RZakk64/l+dI/GHbm+9g7Z3Tuyjy21MZlsR3d0nk6W&#10;qyOArqiiNH5jIahltNuDBLOjXzyEsNMQIdpFBBjDp4gN5EhuEjZRLcyLGP0UfpaQN0lTdNvsbm25&#10;TgtYlgYSbgYzbJazGsNzJa3rWRGwX1wu1z3UUz2WzWk1/JJ+87qCi1ePZiNvZtyVj5zYg3hT4jc3&#10;anVm+975/b+6O5c7ipafqz4udCd2Jtve/aHXPxywW08xSba7i647bw9ZtbG7kxvllqvFCHLyW7RR&#10;eGrP9Sy9rxu0tMF1iR3SUyFEcSxEsy3F1ETmOADotud3ivb/AFT/AEsezWd0ytDeW1taUYmKCa7k&#10;tba5sY7czTwTWV9BHHHJtXLl6viGO+3RyZkOMzMGcy3UdXtKl39v/fe9cHRdxdIYXqTrHC5/5U/J&#10;nrMU+Z2L8ex0xX/3M6V7f6O+CtTS1OQx3Y/VW4NvSbnpazxx08qox9+WeSxIit9Qv3cakRU+OQlV&#10;erJFWNpluIUzTVK97ICojIrcbZZ81M9xvcMUvKFvE3hT3U12rRw29skzwt4NzuQhnTbZdr3KZNJd&#10;Ytvs+WrRkmkugzHl+ycrQbK3V2/idyw/JXaOwMhne38fvzYec7By+C+QPyb2DjsrnMvuLYnZ+Jz+&#10;W706U+B3QFLTUMWR2J2Lh6raMe6KCaq1Xkhl9qw/hPb7daTEwSMsa6KmRe5lBEmssrwxeC8MrqE+&#10;nWS4dtcyUKJ7a6v7PcudN/2pIdzsre5vT9Rphtp1MMTyKbb6KGKaK/3CPcLfc9vt5XuF3mWy2a2R&#10;rexunkAvcm7Opt+Vuy87T5/GYbr3JbOh+Q+apO/a6i2HuzuTfeQx2W3xLvv5S9MbAk69xe6vkbvD&#10;cOWytB0BuHaWVYNspRmpo1npZfuiy8fa7WZCJl+q1V1ssaNUxyKRpeNEWMq8kawyMgtYSJTMJpgW&#10;HPL8POfMG2XmjZ7sbO9sUS3gmvL2BTHc2khdZYLu6mlvFnsrW5lv47W5fftzSW0FjPZbVoiYeu94&#10;7Uqt94zcW8MXt3D4rsTuLbNd1bL2jnZKZNjbfxubi3zS0Hym7h+Ru2JNjdgdW7Z6wz29NvdfbxfF&#10;47cm4NyQUk+dSqmosVMhXJdy5u9sEMJMyNES1INFBCjGSRgmuO2d4lSOWWLW8k1GbSAO7Tlq1TRy&#10;7zi25XzJZ3Iu/CUNuYnkEt/fQxW9jbm4W2ud+tIr67uruwttya3trfaAYkDNMx7LzO3sFQVmyNhV&#10;+T6ug3XiN8YvJbr7Lx+d7O2f19sjvDsnN7z626e7Y3ccNn9o9lY3uzC9bUVVJubGUWKzmcztQ1Jj&#10;oUoZgaZJHFJBeRxxpLb2z6lVioJiC6jFb0VDOY08OQNG9uNTJqjndKdH9xe2nMnL17uN3DZ7puNu&#10;kMksQd9N/Lc/TpebuGmkWwa7u1ubRba/g3eWJIbhoL7Z7VyXZU5fY275cJjdsbc3Fsvb/fWFff3U&#10;1Htveu3tu9Pv2Dsutxk27dpzdAYTam4N873q6Whx1BUbZahn/hf9y8bJCtVSVcE1bUK5IPHXxFuk&#10;QwhaRqqCeIJrZAy+PrkkhldXRXi8Sk0Y0sdQ6SG4m2y5vbW72DcGttxkkHjmWc7beSTy2qXghdNs&#10;NvaWu42sNxb3UcO4/u0TWN5IbpRFF1j2lhcf2J2HmsT1js7be/8AEU9RPuPL9Q7Z7T61qexaqn6M&#10;putNz9ix7rrKKqxHSfama3pPiJd2Ue7Ni4vKZjctFLiqeeKRaelMu5XhmmilsdupYQliSsrqQYH8&#10;KORJRpCoulfDSiyyGSR1jqCxrbWu67Xt27W3OnOLf1j3AxxgPYwTIId1tfrpdtnspRcS3Ek4uJ5L&#10;m4LTWFutlBA16eyJeE1ftqPaD4/J9LbPwn98aT5hUPYezeyNy4/dveu3q2szu3stjMZU1W8anI7u&#10;6sj2ns/FrurVt6rwe49443F1uWxVRk5J3iSpjSVEeO1V9ThYzVSIRRGhZ66ltpYRCYollSWeeQtM&#10;XBJAamuH266u7dd5a1u0j1XsfhXdu25Nqnhvlt0iaGXddtv/AN4QXO43dneWm1bVAsW1m3eEa2W2&#10;Y3jkezt+bdrMFuXIbmrsDmM30ru/sXrOjoJ8PnKnfuLytHuyk6S6+7k67n6t7Fqdq9e7WeXJZWnj&#10;yHYfZuJxjTVWSpqemkEbs1xOgjthA80Uah3CGR0jRxkAH6hpIAF1Rw1LXd2jTHSsRAS2G37fctPv&#10;x3CDbdwvrqWKxkmMFvNNcwykq8pjfZ7ay3JnlaO63RAtry7y7cwbZDJPdbinic+o+x+tN/7Jp+2d&#10;u1OyOpeuto4TMYfaGWx+f3LUdV/Bf45JujKbUzOdw2/sVkNpfJ34jZf599nQVVZgKh4tz7fxOb3H&#10;TxD7GBqiOIRS2zR3ItLdNFvERpZdJZyjVR/wfqePI6Fia3DztNJoVU6h603M3e1Scw7pu6T71uUL&#10;ho5VliS3hljaK6hYUuUWzbZrS3kFt4bHa7faksbbxbi6l6XFLUzVWLzebgyW/Or8bmdk1eyshJs5&#10;do1HdOL+Oe1c1iduYb4x9ST7V3jvD4lfOT5vbr2kuOrt5NWR4bfe7sDiUW2ujq70Fyt7JFb287ja&#10;gy6XVnCaGbRGisrurK8ZVrcSaaSJPdykDQevNt8/LFreb5v23xvz9KrtJDcxQtN9ZBEt1PcXNvc2&#10;dpLBcWV3HPb7wkBmUWd3t3L9qJXMwDfkNlQpjd85veO0Nq0eH6/otm7N7i6I2Xtfd2Q6S6xpt+bm&#10;ze+ulvgH19gs7sTafzE+K2K+RHYmJzeW3Ru3bOWzu39r7prUasL06iE0MUl2Y3lRlijAZwq6CWAf&#10;9NPFjjkikVRcRqRIVFt4ly36kyDo2Fza8u2l7FZzC53a8eSK1eaU3TRxF7VDdXD7ffXdpfW7l9nu&#10;7mE2geTd47LZISLHbZqP+Iyc0WUy28d05bI9q1G+8rsvY3bG4tg742th+wfkdvvaWHw2B6p+B/X/&#10;AGns7feY+Lnyq3N8fIVwFZ2TRb3xO2ty7m2djpa2ec1PjWRp1+uJ8N0NkF0kqxEcgKoqhtFxi2lU&#10;28pUoPp7eseoSzkNqGWTlCOGW6sLpeZ5bkyIs9utzeWkn1FzKWijuNo0yb3aTx7tYI0dyYt23fRc&#10;lGsNrDJnr8HHmpdy4DdW0cBvrCV2+WxfaPWW1Ns9i1Wwu8e66vLU249kfEbaHT24sHmu+fiJ8J+t&#10;BS5OHBdkdbZzL7JwM1CyzwQtUUwjVuBNJJPLbslgleKGo0rqIkQQsQ0EQlikhjwIBBbqS0rEE1pK&#10;+1bfb7VZbrDLzDcxxKZEukMZ+oleKE2lwdxjSWPdNxNjfbdfXcRMm7Puu8yj6exRXdKir7N/iZyl&#10;Rnk7d7T39vjLQ7O3M26usKDLfOv5I9YYSLFSbvoO2sJm8T8fPlB8cPhB/CMNS5rYu/8AEYOrzeGL&#10;MHkmnkWPURlYhmYFI2KrldEjDJRljeINGZljmkbSqrJNHYqdCuQ9NZ29vaz21vAFuLqGOWeJIphP&#10;awsWjintmu7S+lju4dsnv9uto2md2sNvv+aJ0Mz2iyMQp6mswdTgsFidgd57iy3aFdUUe09zbF39&#10;uTbvcne8+0hWb5+QXafQVRRZ/uH45fDbpPrrM5pth7w6qyVZtTCZzBR032TIRCrp/WRr65P+LoHb&#10;S0bOQodayPFpmEjAM4mVKG5uYQn9lGaF8Mh2rcLTlPa7d03a5aCFZI7hLVVlkikK2UF60m2yWUEk&#10;kUDbXJcVk2XZb+W81rf3ihusfvh8di+pN7df52u3HuLce4N7bz6O+Q+V7F6ywW5flJ291/lsinZX&#10;z13/AN1zYXrXYvbu3PjhuHBijzPWfeGFx+W3LQZSCngyFQ3mEic/ouLueDQ6sxUK0ZPiGRiD4kkc&#10;eut1m3Zm0yTTNVvBiDA0EM99F/V3bd1E9kYlS5MkV2dVmLOGOVmtbW5v/pRHsr6d0W3ieazsdqih&#10;jT943rK6exOM3Hl8fhsFgtp7iqqB9mZ/fmxev+xNvb4zuG682/uCioK/dH8wv5b/ABrod87w3VtB&#10;dz7f3PJnelN7dOZiugoq7EQ0TUHipKeCSkEbywCcrILZkUQmMysdFDGJV/VkFVWVStaiRklv2GlY&#10;wVe53dpZbi2zxNYXG/eJK9+l0lnbwG68YXX0k9dvsnSCW4sphPGxQ2cV9Zcqxnx7i90vmPTA7fqs&#10;L2zs3szd3Xm6keTcGw/kZ2dlKVMh0f1EuWqNq9yfOHc3yafqTatPX/IDu/sLauZ2RlOqe6sK+4Ki&#10;jy0DLUR08kUyPwQTOGu5VMd74ioqUwRkBRI0cbASFZ4rFz3wRyNdP+pIhCDdL+0MA5Y211u+U5bW&#10;W4mumfT4ZXwWlmmtLe9vIZJLFbjarzmOKDw7fc57O02KCNbWyukbGtZtPHx4LrvYrL1h1yOup59k&#10;daY/ARvmvjf8c8xQyZ7dffPYvxh3L2RJicj3v8t8pl8TneoOwOo83T5ygqY4a2SKFPFGbQTJGr3x&#10;uIXLNrXTq1qDCP1aeL+kfBeGSUBS8NvG8pAluAemb3ar64kh5ZTZNyhmijML60QwSyJfvTb2lO3/&#10;AOMx/vC33G2sFlm8HcN9uLeyV/odqkj6mZPPV1NOubbdNb05Hsnrtd1UXYW2t670ylJ8DeidxRJh&#10;spt7Y/yLy+xNx7z2x83u+Z6TcG396dZ9wUlYtZR5ZqtMgr1StFVlnijE9zbKdWocZKICFcRsPCcx&#10;qyibTxaK3ZLZTrmJT0cm3317+7Nk5gm8K2EHcy2ivcOs0to19E53G3j3B4bhtt8VQY0vt8ju95kX&#10;6LbB9QmG23gtr5De/wAda2gr+i4qzaOP2X2js7b+19kYXJ4Xprd1dPvLYfwv2z0LJv7bPVHdXZvy&#10;loJMDvrb3ZvT+exe9MbJUVMc0bSvNEWFdrNDNezsl/IKs7iMEhtPiFo0liGo0tpLuNBXwSlrHlno&#10;bxwx8zT2lpy3tZueUrWQRw29rLdSRwuhk+niS+urO8lS3jP78s+X7qeR433FLvfrsrHb22s33x23&#10;DS7iOEG4uvqnJdq7V3t0Bg8Bh8Vmczvn47fGbqo/6ScPivjHXZD5MvDtH40fJXaeQWtpt4bS7Uq6&#10;3J1NdT002Ckn3B9pNCaWLSeFctcBw5UhUZg6RkrKWWjSPpOvUs0qsaNphTsjdugNzP8Au5ZNjXbE&#10;tvAWUvNcQ2ptJrxI5tvhW6EkFnaG5XwPppbCzuYQkkRm3W4Auby1UmjFLQnZ27Xi218djj8b1531&#10;AoEO86elqqj/AEiZfKePcGKyMf8As0y0cdLMHm/gTPmoZvJNuhptsT7XvaSi20TCG3CaZMVFFBZw&#10;CO6nyHGM/gqa9IYppm3m7ie+3wzs9mGU+JUlVt1Ik7TKfhoVYi7CLGb3TAVoqMxU49dwVc9Ri/j1&#10;UQx9x73ppcnVJW10E0bdJ5eT7h5ulE/vF/eKvqbpUSZqMyy0R8nV0SUMmJspm8IXYDG3qF492aBy&#10;32kV7gMdx8Ulq9Flv9S+0rLHNurEUoAyr4Zae2KEFaKrgHQtSZgQv7uDRhD1hx9bQJnsHQGi+PlL&#10;VQ4/4rvNHUYzrGnqJC2U7AgiVIcmW+KMLFNaUFPtZpNqJI8rVEg3quADML3JKB4XiGL+GgB/VOc6&#10;sAg93y1dmrowmWs1urz7sALuWuqRKldNmdMVaQamZTXR5U4XXhdM8c+Dm2b2HWtT/HlFo+tu4ZJp&#10;BB2ImLx1HT9tZ+jrocxWZeFfkhUj7qNlnFHqz09W0ke5VO2V2yS1MI2jUhoKaJPLgpZ8r5EHgKHS&#10;TiOj16W7bJdR3k2l91Mn1NhgFi0jeFbU1kUlFQvfUCYBVN43gsh6W9flcIu7KikqJOjAMh3v2wwq&#10;KrFwRUUq4zqfN60iqdgLLuKc0RSMVk+4VV8WjSr1iJKRMafambRJcy6vAAGsVoS1QkuWHmAP4QY6&#10;VDkvXostFuV261khO56THbgBXAjFLqxppCkoJCxousrehtP0gNoqHq17+RBq/wCGxOk9ZoC/+kn5&#10;Y6jiU2cmIJ/2bvvWxw6ddyTbAXEsOab+Cu2OMGkxEgn2K4cQW/8AzTT1p8I4VzT7c+vWP+4kndN4&#10;ZgwY3twTq0Bq+NJXUIqx6q/F4ZKVrpOmnVv/ALc6Sde9+691737r3Xvfuvde9+691737r3X/0d/j&#10;37r3Xvfuvde9+691737r3Xvfuvde9+691Wr/ADkF1/yqv5gcZvaX4qdwRECOScuJdp18ZjFPAVqq&#10;ryBtPhhZZ5b6ImWRlI9jNeH+r/V6+nVWNKGvAg/ZkZ9BTjU1UcWBAI6ogXa20jNBjq7oraUabkj2&#10;/h6JarcW8MnFkJsHS4qu/uNh9ubNycvaWQlx9VFDUHrzEy0va+1ZI/uN4V9XiiwaPNMXhvbeAKM4&#10;XSW8lA7Ci0nxx+mVhfR4aaRozTrMUNuIvbXcv3o4kitXn8dYWSkkrFfq/qLjVtgMqjSd4uIX5Xux&#10;qj2q0hvEJDbPtvbuQy9LkaXrvYafcZOp3zLkH7d6+yNRNXbfpcuku8p9yUVIuwa6PGkmkTsHFRp0&#10;ri5CaDM4+bLJM40xUrDLUVDO9fFgOVrRqomgsBjxgPoovhuI2cM3T8UF7DNuFrTSrLb22j6DdIho&#10;l0E2xinuDdJFMxDnbHf+s18KTbPdw2skSdFx7NStwtBlzj+ruu4Nsbm2f25trcGSxI2ZQ9kdadf7&#10;02EE3zBtzCbs3NDLj5e76OirsfT5DfldU0W4ahqZNkx09HNDPGguYB4WqOyjeQRHSQY9SGUANpV2&#10;z44DqrSaopnZfo1UEUFm07gVv1juObLyKz+vjEsTR3phuhZSM0CzS20elf3S7W9zNBZrBfbZbwT/&#10;ANYp55Q4NV8myM7PQdiptTO7s3PTYHPxZfEVeW29nMjWbq797cpsjtujyG6MVW5mqzmz4uqerPJm&#10;atVo6sQLiYEjaSWFKipBpgkuBPouGlVGIBIJBZh3MQW1L4cRcio1K9FLYDdZJrudjtX7nEuyRWct&#10;5BHJOqPGsiQQSViiBSLwpvrNwSGMpFIIzbF5kiUu1v08ydf9W02bTaeQz2GwQps9gtnZGHddZVLj&#10;aDo/YGNwWY37BHuPYlbW4LPbY3nuzC0GOwFVT5qLMZOGhqInp4Y5Yvt3mitjKS9wV8NgwDsNKxxn&#10;gCikMC4qO/Uywk6QCR0g+s3wWEEdvtfiC8ilUvbrIZLi8uUILyx3Dq8Bjt3Kyutt4Mct9EnisyRu&#10;XmXs3bmGysW/BgsTureMOV332MsOL2nkaHLUvYe+4P4f0pt98jmsjhnkh2hsyqi3XBS/eVdJTZnd&#10;CTNDHOclSM685iXxYkQ3OhtPbpcGQLoqWABYRshQEtRpCaBjkvttq+vnh269nvI9iM0BkHjGS3aG&#10;1aRrhY/BdmjR7uK5juiqRMYLIKzGPR4bVna3PzHNbC21Blos1ldut1Vi944TAjbWH3hhsju6Tcfy&#10;V3vk8djKSCl3dsSt3hRzpQ7jyEdRUUUOLotFVGUpZZWby41RtZLOWR1ALLRdccZLSyEKFDqSHcOS&#10;KDRwXSAu5f22NLtOZm2+OKWznZ47eTxJlt7q5iSCysY5ZGmeCZElhtZrWMPV/rXXXIX1smSze/1p&#10;Ml2JV7V2ecTWSbA71l2nRNDjqPF4Ha/8W66+PvT23sZm/wCJbsxtdhM1QU1VS0dOD5FWtqC89DUR&#10;mlpcSTSPNcBI1AKSlCVC627YkqxaQaTQgcFSNivE9K9ps9j2+1s9vF5eTMYrqyjuFjmlla1Qia9u&#10;VMSxWUviKXjLA62uLuGOYqUQhXy9O7zzW34dl5fsirylPVZKu60ip8ti6vMYil7A39hKXd/yW3zn&#10;N4bqkjym2d54Db1VWRVuVr8VHR4/KbuqVinhl+7gnUS2zTgLLeM8WrQA2ami+MXdjRXK0UkjTWZw&#10;SGpUp2/fYNoeSSy5fW2vxEt1JIp0aAZJxYLb2kcZa4t1k8WZYo5PG07dbFUkjDBBLx2P6ywMdPXd&#10;h47LbP2lmI99b8qqHJbqrazIYDp3pbdWX291DRTUO28pWYjNywdow5ncuJoIcpDPX4+gxqQPIn8N&#10;nlUsLeNPHudYRgzMSwoPDZ1RSF7SEJkm7X4GKnbpoRKN+3K5h23l8xPLBcxRwBIWMrNdxW0t1Mpm&#10;0yxNeRrZ7c7S25VfDvC6iXxiwKdi4baNZj92fa4iel7ZOGr9sbzn2/uerpY5O2O86elw+/qCj85w&#10;OGyLdQYSPFbHkwUTJtqOm/jFRRskzMadNdlQrKkSLdgBHYHhJUB0IYBW0MFhdaFZY42LE0p0ebBG&#10;0tyk91ut5NsYL3dvEygGW2RS1pcxTwu86tcQNNuVtM0kUlldXkEccaK4boXKDe2yEyNbvKjocxn9&#10;p7HyXRW8tmwb4yPbmL2bkNj43b269mzbE3v21srY9fjtx7N2pUbrqc/mqjIGPI7ix5ME1RNLDNUm&#10;0NxbVh8WJpbKMJJRyWHg0ZWRtEWllRXNSoLuXIUnRQsbhtm9eHdJYXMVjzLePPb64I0idb4SRyR3&#10;ETXF+ZIHuZrZTHHKyxWqW6G4VFuAVWCdf7kot40PWmaodpbW7ex2+sbn+s95ZfMbX6uy9T1T11QU&#10;dNKer+0t3YbH9L9d7E3RQUVflqfAbkxNHuDcOQy2NWqr6lq8uq4xyLKtldUivFeokcIG7dKFkuJD&#10;WPU8ZCtLGHU6dIBevQWe72+e0ueZ9kL33KkkCiS0tWuZoxJIJpo4LrZ7UaL1I4LxJHjsLx7WdEkM&#10;rMlu0Yx7m2jPic7sKv23kM3UZfN5al7Rr8rkdmbi2xhMNsLsWn7SqZPFufcm4snTbs2Z1v1/t2Jo&#10;89T5miOAweYrDD99jMVSQ1lpqoLSSEOIqVNSYl0lZW1O7yMHVBIJQ4cSwCrgMoAKfbSLyfmS33Ca&#10;2O4KdEYXTfziWOSwhEEEVtaRtbXFxPavZvayWrWO6Ogt2Mc7PIHHI/6Gd0ZHZmT27JjuvthdZ47N&#10;7fGe3RtXIdu7O6y64yW1N4bp6K6Nxu0c9U9dLh924HYGCy+4MvSZN8huSfN5aXOiabG1UVLTtusM&#10;7yK1YUSJu/SZR4a6vDUKrQBPC0vJJo/VkZjckOCKGVrc7xtVhE1uybhuNzfwP4HirYFLpzAt5NJK&#10;8W6vN9e01taWnjj6O1hhTaIjaujhoewMdVYLAnZP3PVPUWZ2XS4zee2967eymx+zMG1Rg9w9S7e3&#10;zH8e8HtrF5/E757u2H1rTwUVRW57JY+Cpl3NmfPKcjlYHpL2scixRWxeGNUYMpAidEZWj1pFHmKY&#10;xqFAkrFFIssxlbxirAs3y9s57+be4l3G6kuUlieJ2v7Oe58aK88OW+vaC/29L64klk+nMd9uFvPZ&#10;bam3xDbo5Y2ZqzIYTNbP7nzO3eq+ttm9bbd2Jv2q7vqER8RsrdG2KgYmPdnUHQe/dzz4LuLMHDJs&#10;2OrwW0Nw1r12ytzJnMfQ1c1J440YMh8Ocy2kfgrGBJSojZVXS6xMSkki6I2jiR3oGV3VmACk3Tb4&#10;zdbLFYcw3h3ea5d7MkBruJ5Z/Ft57+FVurG1k+qvIry/u7a2/Uje2gmht5JDIgSZvP77rF7d3B2H&#10;tzZlLurD1G2N/wC9Kp83s7drY7cm0cjNJ1P1317nNmmvp6DI13bm/sVRZZ4Jm3LSYjb0sGQmraOK&#10;SopEbvdXDXj3CKs8ZDk64XPjk6jRkOGM79xGUihAJIB6FVrY7Dth5ai2m9newvYnt4gtruFtGdsS&#10;IRapIbsAvDHtlqBB4xMc97ugdQjvGepidS7grMc2wqzd2Z3iuR3dTdP40buzWSipk7D7KxCbu707&#10;Eybbi0ZbF5rY2zKDILWVWQxsuOlqd11AEwq1q4Kv307OHRpzJCzhArM3aV0tLKzMaawulMjT+s1T&#10;WnTH71hiltrm3s1tb+K3e4aeC3jIcOZUs7GGBEqbYzGa4rHILgDb4NKGMOqSX2p15hMfkMtuijf+&#10;D0VXvne+agqtw4iukoum+kdyVWM6txey6LbQzmP3PU1HZtLlctLjnmxNPW4iCjRZVWPH1E71bdIl&#10;um1amDN3MhHYzCPRp1BgrmSQqCMsmaUoli/fN9efuO1mQWsM0EAeOO6RlF1FE159R43gtbtPCllb&#10;JK0cjgpdBU8QuWQ9LuzDYNMxkNh1O1aTsqm23t3bVbQ0VFXZqgPaXb8mKgz7bVx2dmxVBHk+k9qU&#10;WOwbwUlU+ImplrZf31mnWBICLdJUgcLeSssZagIErMGkBVgABEVCADUGRGYFqsCIVW73ye1fdrWa&#10;bYrSOW5SIzFHa0ht3js2E8Uju0l7HM9yPEaN47i6hiZYgsbJFyefxDYrcdbjNkbpoNhZLFbOqJoc&#10;BPks9g4eg+oKLJzy7t7HosE+C2nuHdnY+/NFZkcnXQz1mVhzi08TJN919+3PcBogkUR+iOh9K0Zd&#10;EdNB7QqVZigDGpbxCpzxd2va503GW5vt4jk5iUXFq010DFMbu8et1GHmae4BijjuGeFaJG1mrp+m&#10;SqOue/0w1FHRJWY7B02+KzsHaG+cdl8Vjc1R9g7f7l7t+yw/X1btk4mmyWX2zRbV2z9zUU2KpFaa&#10;PF43GrLbx0czOXMd61I5URD4ilSCKgvUMYyCXCqutqHP9nTtHam2ifYIIZbm1luZI/o5hPBNURGO&#10;3CtGLsMq20k08300KyIaavrHYGRqOocz19PuSJevN0V+Sy+Hw+WyewahYKCSorsNs7pTIpu/srcM&#10;SZeeinFd2Du2qpNqyGuoDNLHTtWlzHJJRQPyQhiXZ6qowtKsqxEmiZozSNpi/UABVNROrUOiqG8+&#10;jSO3trbQ907lnLnwpZrxFXVcaYy8Udlb+Neg2byUnuQigQhZA1U9Fs+nxu4dz7qyM+6cdXYrbXcN&#10;BszeuJiO7qneefh3Bsvo7EZWPb0eaXcm1s3tqGpGcxk9Rjqyg/iTSS03nCl6BUjSaV5DJNJoeOMq&#10;Klm7FGkFi/6Y8NlLADU1V4Hp53u7u4s7C3iW126zE9rdXkU0pVIYSbicLKywpblbyQ3kEiQs7iGI&#10;+MAskQOF8fdubK3hgsHumDbdDms3tPdC7Get3R23Mc3V7O682dtPcmClbbu5pMXntt7IzG55S8ef&#10;ztVnNi0UWJgrKjS1DVLMItmWGUGaORy6NUs0qghY4RobTKtRXUrNI5ezgCoXGuo6iD3GO5Wkn0Nz&#10;bWwjuLc6YYtumkRnvNxKywfUWEjRyungzJFZWwg5h3Lx7lLaQQGNxYi+ycJDm8lU1fS+3KiFsS1d&#10;jquk7BpqOsoId8VrRVdFLlcnOMfsybfH3LiGbPReLs6MtL1//DDPT6DxT4Zlf6chinwh4xTWwGn9&#10;QEoZfNpCVuhmx8IkHqJpkW5SxhO8CSDxyvjPaXUgkFnHI3iD6ZlFytgB2RWYWbY2UrzS1+FYGXDs&#10;/bNJW1eNh6G2vUUVfmcNtCLHLuDP5arMlB9nX0uz59j7arYN+1f8FyLTV0/WeMqj3JtGSJardOTq&#10;MYzQe/CNPDaH6chS4Qr8XAV8MxL+vQUqbbV9dFXVJIY8dekmvEuIt0/e6meK3kufGdRGoLvo+uF9&#10;Mx2rU4Ijj3owf1XvAPAsrKO8HiEJKmPFD5E/GTIY/aNBtZ85F/MEqK7IUPY+x93yb3qMZ/L1+TdA&#10;+TTJbVo4cV2hicSZPt6fd3X6Y3Z9CW/g+RpZM/G8wPeXWVpHIHa1TmWJ9dHA1aogA4A7fEhCog/T&#10;kBmBbqL/AHdt3tbaxgkOp4TFHpFnf23hA27SeHovZZJLYuT4httweW8uD/jtnIm2OkXSf+H25Ian&#10;oH4nxL2TsLGS0fx2iBnmpNxJU4at238UvjnjHXNZeqpqfcOCfA0EixVVXsmKfKYqWRaPa4l2/JPU&#10;e0l0V8WcmRNJmOdFaCkGGQqYzmgo48N+MhL06NuX0nk2mwum2u5fRtasqrO4dlV9zQSK+sXKKxJC&#10;GCt9GTphVbPxCphdoblinwu3aah7Y2BBT1Xc/wAQaaofGYas+3aOi2RsXNUWHoY8JiIqHN19TJDU&#10;VbUeb8G3serpXYKWfOPPAU+oGa2QyoBrhalGNAwhHaxGTTNa+LTtYCPo2urWW1stz17XdsPA3WMn&#10;xUVVMT7ozao4nI0phniUGwJ1y27veBlWKm/JajaHW9KvZu3fLken8FJVp/czauQbJVu5+/esUjp1&#10;2tlCuyquj3ZFUvCIq+ogXOl0k3iaOSGP3eKerXMqTjEaGlAvwvbqCaKCD/EKUSv6HqXL3aiYLGzO&#10;yzIst5cKVeUay0trurEDvMeplqxYMTdlQu7GFgKPadizHeeay1B3DiJGw+d+T+RpMklBuoRZLDYb&#10;ZvTuG/ilFv3K4cdlbQptv1s8lF/E9t0VbuPFyMMXhqSo2/DFVe6QyMscIW7A/U0gkA+Vu1NBGlxX&#10;hrwwGtqy06pd20dxf3Qk2CVVjjLsguZB4ZLbvHqaUVniIqsZNusjx1aFFNnVwh8HujOS1O1cVVdp&#10;zwmr3/0DthIajrzI7NirsnS9fbA3ZFg8fU9cR55N/wBTg6ec17bfzT0ey9qSVwy2ErK7cPlpY/JI&#10;Wks4zcsX/SqCqEULWprUjU4XJq5DgGhGmlHJLdIrPf8AcDtX6Lx7iiutywZCh30srRCkcEinSBFD&#10;qtSAJo5GmYoa1M5v3b1Ju6o31vXtztWCm2p0R8dMNk+zuyMbX9b9e/HigzWR3p2F/eSmytJQRbW2&#10;6ve2Cymb2XsHcWMGSxeL3/LQTZz7cyOlMXQzw3F5cTGa5kl8LA0frloSWQCR5I3lUsCsEDhVYEzA&#10;+DFUjfcLXcdj2DZrK7sditbRNyYkrNqsJIr5Fgu5JrK1s7m3splt5Ul3jd7KSacusdkyC+u2iXDU&#10;1NFhsZvGn3U2+enthZvq19i5jFbU2vjl7+wnx1FVt/b+weicXsmKq3l8QvmZ8wu3P47js32K2MrM&#10;NvbdODhNYhgNLJELsWuWWyhnm/dooNUbFl0sQiKr/qRur9rWzvpYTrNdyBYwrdI1gO0W0vMu6bXt&#10;zc8O0jSQXqRQOTDFJd3M91aEWN3bSWsiXFvvEFussb7dPt3Lln4s8simHW0FDsKfdOU33sPatBl+&#10;t9n7K272lsvr7I7xrOuPj7szO5vK7k6f/l3fHne9ThNtfLD4ZQfJzK0OdiXcE8W6Nu0u6sksFT/k&#10;scsq0mZL25V5mVVR9ZIXSZFUSSIiBoonikH+MRNIJRohL3EmppQ3T+2Jdcs7KsVnbXUt/dwmCNWu&#10;DcrAXeys5ZpUhv7+G8t/EG0X6Wv0Wua9W22O1Zbbbni6jjcWQjfsKtzU2Wyeb3/ndkUXZe/Nmp1z&#10;l+3e3d1bWpsNtTpn4f8AxrXam7t5fDj5r5DpilqNvJ3DSVeLwO5c3i3yGTlWWQw3Zabx5gtuyGAd&#10;pCuEU4ULp8OcpHDp8CfUqFreEtwkuKdPvt8e22UrbtDdJucy/UOJIDO8Q8We5na4gudpjnl3M3I3&#10;XbiqT+FvO7rAgBsNpUqxZ7D5XdGDykG/eqtu5fD7Y37N152B15tqm35Tdd7p7WpN5tujY3ww68w+&#10;S2Ztz5ifBD4W9dYaXLTYjde2MrnuvsbuiAQySrTiAq7PIl3J9TcsfoIi7VZNLkiupPCaFZE8KB3W&#10;eNWotskduh8SRiN2FsNjsBtewJHdc538cMCR2s5aCj6I7Wf6y33OS1vVvN0tLSTarieFJrre7q/3&#10;a5iazs40kXc8mbrpKPsLK5+Pt3uXtHf1Bl8PveTefUu1qf5g/K3ZmOO3ZMZtTI4PsOh+Knyu+Jvw&#10;3fEYuDsfGZ/CbazW5abIPVtKGBqPdUjlaVJZyPDGr4mWkzdhdJfBkCeFJKkUhpGHBlhskGlno3Pe&#10;WtvaXVntlvOJpHTFvHI8lnbhbhbaexW+s3uRd2llc7haQ/400eiy3DmS6LTw2imbl4o6HLYePF4z&#10;bPfW0KXtiKHLbW7M2v2VJsruX5bz47HLujO7x6+XCZH5K/Fn4bfHvbWYq9zbX3jtKtz/AF5iq3DU&#10;dChlRCsa/BkN6X12oUk+MtTpqqPIYhG+UQ+HcIuZbiKOIVVHcEU0S2lmnK1nCbXfZJ1WM7fII4Ul&#10;ZZ7q3tYLuS7gEUM90gm2aaVv91+1X1/fyhZ7qGFw5WvkxWR2nlsLmF3/ALm7c3bv3evS3Yb7q6v2&#10;pk/m331gd05qbuD5s9rdgS1GwuhvkB8ZOm9ybcNBkOtOyaHDZzLUmRijjmZ5atyXq4qbl40VRKUX&#10;S0Z0vreRf1CUE5F3HrjlqBPdS+E2qKJwD1rRwy7NbXs7TfSCa5S4gvU8W3FnbWyE28UV2bALsF+Y&#10;dwt4nb907Rtw3FVXctxtw7thMLLFQRdUYmsn3rUrlN29hbMxW8KPs6p2Ptupm2nhX7X+ZXyK6J/i&#10;e+u7+h6fP0W5KOu6J331jlqralPX4eOBoHpIHWesSmaITytcfTqKxGrtRF7BMcThiNa00mlzcJJd&#10;MnhRii+9aCynutshg2eK/ZfD3CMfTW5kuZJPqWsEkR9sa3jcWswZJolfadqurHl6CT62/mDOm28l&#10;S0m3aDfG0uxq/b24MjVbk3v1X8h99T9R0NRTbUy2Zye3O/f5gnbvyOm2dtLqD5Bdh753XhNx9eS9&#10;X9v4LCbmkXM0k9JVFoln9uRhWaO/mCm5Ru0URPi1lQskkcDEs6XCWhlOpldrxzqMfSfdJLmGCXk+&#10;2SRNkuIh4ksgmuO2IWsEstzZWd7uqRxw29xsl1vkO3osEslpbcuQDQLsCJs3EVtZjabrjaNNS7Ei&#10;636wzWM2V1juLa+7c1W/Ej4/1cYzu7fk/wDJ7oap31vTePWHyR7jo8hgNzdPdjdM5TKY+jkqxLFT&#10;JEaZVvC0kcazlke3KahpcrRdJUTALM4HY0LspUtDAHuiDJOp6R7hbrPfvsi2ckO6rdeDJ48URZ5F&#10;mWeWxaSTbbQT/wCNJulrbnxI03DdTabKriz2y4DumQmy8NWd/rR0/Wg6+67x+4qLuXG7ywmcX4d/&#10;Fvd0CYne+WxfyArdg00u/Pl38p6SXcW2t39Z9zYmTN0S1S1MtVHM61ELvgvHDLc3dijI1IwnwFUd&#10;AwiJ8LVEWjaYW5BL29qBCxM04CJhuFuL6w2Xl7mu4VrZxcNMSZUe4trh4frUK35t7tIL2Pam3hQI&#10;4913yQ30ajbtqLzzZI9vYCWt6mqtt7u6r2zt/a1Bge3+idk47B1W/wDpT447tebN7A+O8Hxhpe3a&#10;Gsq/kl8p62h29vLbPafS+4KvLQ4yvrYJ6FIYpoDoFrdpJLm5I3Bshu1AA2nVK0QlULqX6c3YCHRA&#10;6W66nd6VZ7bere02zYtlU8oQqxKeHLLKWQzlLKK8ksZZGNrI27ry+886/VbpbXG7TmO3tLcMg+9d&#10;1bfquuu058yajb6Zzp2Tr2uz+0clumCTqbbG+9nVm2eq/iN1V8maPYFXkeqdxb525u7KS/JLYPa9&#10;PJHtbE4IFK2nqD5F0LyKzVriZZVTxEMoYOe1ArG3LBZaMquySioErpDaxGqMF9NsV9zK1ttG2rYv&#10;cyWM0VlLDJaAO07TRxbnDDJPYakkuLW3ubKVg7Wdpd7pv16hF5E05duzML2bhtjVXSXdef6dyW/V&#10;2LvDrrbQ6+6DxLbkz+S3P2VsHavbFXs3cMe2aVqjYHXabejj2RuDbsjbfyu36qoShqWpaitYh1vq&#10;lm3p3VULyzOCFU6S8mqVWcPWWMSRx+KkSVaVhGmpE6m6w/q+9p7fW0MEtxNbWW1W7pNNPD9XDBZt&#10;bbVNBC0Bisbp7e5uk2+43KcRWdlA97eGGa8BDKuZpM5FtUdadkdI9TV9d1fuLZe+u2OyO6d2dnZq&#10;jxXV+dwdTUdl1G2t65Vcb1Rsaesn2/DtfF4nCnck1a89PQwVtBjjWzIYWD2+2RxzGBgyq0pfU9FK&#10;FTIz+JNN4gZogY4UhVlZJVTTq6P9xiS23TmqfcLSPddumEssdlFbeDbPNItytzFZxWr2227bLbS2&#10;lvezm/3C5vpYJIriwnmMzKRCwubz20NzUWX2z0lS7S6WXfX8a2ntbr7fmM3V0ZuLsmkwO3Ntdsdn&#10;1+b3lNklbrzt7p/CO+Kx+5pKiqkanrn2lUUMhcyKUkJSB7fx/DEkJyXRGnakdVLk6A83jpRpDAsE&#10;ksoUFVAIJ7SKKbcbbebvbk3SWzvYmSJFuNwh2qONrrROtlGDNcWu1vts0b29pFud1fWNnYyySRzP&#10;I4OHEYfEb16vzc+x+tpslsforYG39p7loIJdkR/IDtGSfsXrroPsrc2Gw2f21nDuPduco333t/J5&#10;Ko11NBRzwZWKrVQPbdyNId4HYbfFEZVdlkSGniP4U5kEQY+InhQvFUzPLFDMAYiammxxLAsMN5ao&#10;3Nl3frZvZ2stjLuaubaA7htlvbXF7LbqbW4a83K3uhFDtsVld7ltxli3AFo3HHdc57frbf2NJjdn&#10;TZJOztsYrfHUZp8JX5fKNtjG4TH753FgqbfA2tRUWyMHt7BUu4Kba9BuXC001CWWuylQ9YlFEmkU&#10;7j9MJ5oY5onaJo/DHaFcr4y4aNZZg0irJHEaTMYk0EDo8W8HIse7Xdjb7je7Ve2yXdvMJplIN1aq&#10;y2V80bLeXNtZzx21zLYz3ZP7tgj3CcXFqjaxIqd+7JyOxavFzbS21l67C9Z7X21i4clN2DvPOdjb&#10;NxfYe8sh0r0w2agzlfs7rSP/AEaYNMftHcObgyrtvuqgbHLLjqWSk9mSXNhBAjNI63nguxkMk5Cp&#10;IzJQU1MnhNoq0aG5gfxFcIsq0Bv7g5h3TdjbxQRPskt/DElobfbFaWeyhglJkc/S21zHukK3njpP&#10;cQbLukX0lxb+LcWcxl45LDO+N3ZuHBZjuLO1uE7E69o831J2pnsxvLtXO7J67k7So+yuntgdB1uw&#10;MTh/lPh/ivvfZj/323Ftip25Q1tG1TWTxJE01MqjWpaYB2SdZWVIjoB7yzMkgKeCjBCyT3CN/i1q&#10;wWizylukq2yWq7LLPAtxYzbfElzdxG4kRUgEUUNzYyi4k3C4t5LuK2uNq2S5smj3ffopZNU+12ca&#10;squh6SuweL6n612pF1dl9s9eZ3d1dsjurH7x3rjOk8/2du3c24s9jvl52T2BsyooO2unPifhsGKY&#10;UW2N8bYOxtr1+358nUIUrJWYymvo5bo2G3xrDIwCsBMwEQaONdZCzK8dESJ+xOyzYllE07dRvtvL&#10;242XL45g5u3L962tZJoXNjF4t3JBd3ty9pG8+2TWl+FubzcLGVLi7j+v5hSls7WG0QMoxSZPFVW7&#10;aSTBYnce6K7fMm5tw9Xbc7J2BsrB7z3FtfaNFmt0b3+dHbPW1XsDNfEz5U9h9Vxy5mn6vyuy8xtX&#10;sDduzaWnSnjNY8Ym1MYY4XUhjbmKrtNGCACpeRpE+nkBRwXiljBLQrHb2wCyO3T21/vS5vF3Jby2&#10;hv47wJCNtvANbRzpBbJa3P74tp4ZLaZLW/sbloli3Oe83TepjJa20DLDw2UwtftjH4TD9kYPrraf&#10;RmL3a2y+xewsnveTqf4x9fd1YnDYzsH5gb0y2O3vtT5kfFDevzh3xjcXHtPaW4INzbb2XksuvjeO&#10;GqWVrMAZBZCUeMpajNp1Bw0esssckbeMJ0idlK6ZpZo7VCED9JYXCQS84Xu1vNts6QnwYGkMU9u0&#10;d59H9PJe2V7bCwO23O42kFyJxLtVnt15zDdJJcyW46VU+18kdqeevxfY/Ue18P0zFuTF4itqNn4P&#10;tzqL4t4LdNHXbk7j7PxG4dr71+J/zo+cXeW38saaiXEV+B33ubbtEKdRC+nQoe3e5uPAiC/TrIVJ&#10;Ykr4buWIZKSiRZA+oR4aS7jyFhgAUms7+HZNvk3W+mmO7XNorwrEsYujeRWsURkE6PYTWMtnNbvG&#10;8qa47Tlq9LFp9w3TXIxZNMVtPIVmc3ntnbvRGK6v2nt2bsTC7PO8MZtn+W70VuP7vMY/q7ZNdJSb&#10;P+SPxD7b+d2/J2papj/efb+E3Nupo18EaPatGckxbfS3iClljKsRKjE6Q7COswuGlhDEgTGd7piF&#10;jU9KUuBbwPNd8yiXdr7xBBJdCVIntLqCJWkkiglvBDt8u0R2V8bYJJJtkG1wbNCZLi4nXrlnc5Dh&#10;KjPbnaLsTqeLPbYx2yt/SdS7i2tVb8210tt+Hb+H6w+FPx23Vjd79l/FL5z/AC5yGBr8fP2KmUoc&#10;DvXP0+Lq5OftZ3aheCeRre2Z1slUBCjEppY+FFEkiSSDw5EYSwO+V8Ka8kA1Dp68g3uwtRue9w2b&#10;c03Ms0lxFdwpFMs8SNd315dWcthbSw3UN3DNabtFA5S5t73bOW7J3CvGQ/yGBlhbd25t/wC0drUG&#10;09qYrrzanaPQ+xKXsHcXXXUOc3TuDP776q/l8dZ7Yy/Xu2/mR8Qdm907jw2SrNw7q2jntzbawu8a&#10;7RMPAkccqV5DfSRLLAojh0syhfDNdMjBR40UcsbKPqUqJCotS85/UmXoQWsdpyxtd3JYzzPuO4eL&#10;HBPLKZwkYktIGmkFhf3VruEDyDZrq6i+lSa436O22qEiy2u46FeixVXT5vN5rN7vl3J2BvvN7R29&#10;2Bk9hbz2TQbs747F2ZiMHtrqr4RdB7rwHY1X8QvkpL8UshUbZyPa2M3titq7x3dtumqKmqM0xLhU&#10;sSXbFVkRbaFVXSshSNlMcaFOyeot2UwtpdS9vbOUULLN0HTctyvYN9TtF3Pf3css6+PaC6uIZ/qr&#10;u5WVUn2pfE3eKZd1tUe3ujb7tu8C3kmux2xQIzYFtG5dvZ3Z21N7bUzO7anbe/Oo9r7W7Lqus+8/&#10;kBkcxNubanxS646c3ZgMx8g/iR8HurKCjr6jH9j9d5rJbPwk2PdGjRplSO7Ily017NERt6OzsDEa&#10;gKAzeLGIdSyQxB4HRTQQLb26UeViEdjcXOyWVjsW27tHLzlPAkSSi7QNM8zNDElndfvFY57fdL5r&#10;W+2+7ukq+7SbtvdwDBYxK8KgzXZGVo6XdO7ss/a/b/aG6ayfZW9arcWxf70fNfvvq7BJtHM7so+4&#10;sVndq9D/ACN6N+EdLjsRS7j2F2ji8NWbrwzysJpKmd3SniSTTR3NywVULBCzKQ7EA6ZCrxIUaVYJ&#10;HKoAJ5UsVYqHKmEtnYbbYvt/L1sZbi5ihe5EMcwe3gUSRxS2iXdreSxXNtYzbpY2qPNJJLttle8z&#10;XKNI9rG77W0lDXbap9t4U9fd37nyHaOWhp9sbn6+3/k9vd391Lgpq3fPe3Ynx7qkznZXQHxA6T2P&#10;XZSm2ZvHqnO5LaWB3RtiGlgx7x/sK42ucC8Y67VdbBaeIzAt/avGPF1Fe9JEWovLuIRkeFDhMDBs&#10;7R8s7eht96n+mTUspsrdJDFSCytL+T93vbwzyLBNZz3Kl9g2S9mvhIb++WqFw+6MThsHsvt3Z2an&#10;rMrLuLe+9Op+790dnbdgy3yb7f2DuGT/AEhfzCe5e9cntjY+29wzfFveGAikHVPeuIpH3RQZNYIa&#10;hwZRI0pUMt7MqoYz2hShKyGR2Vi8kcWtnuFDREsEeeZpT+hCD0YgzmO75Q22+efxSwuBPHc6Xt/o&#10;7eK4gFna3d+1o1tsdxKm4iBJJbXadsgtrdTuF+yhOKGpBi9pbY2tlMdVV+xd19l7Z2DvTZu88psz&#10;q7Z+86XEydofzAfl10Vjd49l7dy+C7B29vP+NdK7u6gzMEmJzWOijgpPHSRQM3Ekpg+pC3CWxCiJ&#10;kMjkBRpR4qzSDxNEmlaf2wikveCwlnb54INyfZRcbXc8xB5GvVulsow8zOJ57ectt9lKtnPNt5a4&#10;hY0sXu7PldKS3G4BDPfH6DPR0FLtfN4TB0tNvvvnojt3A57vzK4Sv7H7E6XNTvih27lsp2juPZe3&#10;cVu/s7O7wwWey25MP3dR43dyGtpana/3MwpZg7C09bzx7aBLtygYgSd8HiS0jB8OOQQp3tFbqTOY&#10;i1xI3hSPVNutvYWz7Umz8wbvfctwR3LxL/i2q33IW1gWuzEt3d2sl7cQG3i3LdZvD2mG5t02e1tn&#10;vLW1MZ6hNs6TbW8VSPpmko5tr/IxKGh/vLvCtozRv2NK709V5aJ/kth8ZTzMBWpt2WfLQ6WXP6tq&#10;PthUM3eM24J8LSVfSAUamTpHEx0qO3QSg/0P8XQDiS7O5ulrNuzSKbPU3hSRtr8NAz6HpOzVqB4m&#10;m4OoNd0tREA+5ev27DmcruGTN9DYud+3tx1wmhzOVpJMSidKVWNrYKKq6Oo6nMfxGkclvJmEWb7c&#10;yt1j5KRcQpWSmM3KASRaqqMKScI4YkkUVATk/wBmzYlqT0WIt5DtMMcVnuzxiI6VrGFJ8eDSAVav&#10;iMFFCC1zGKfu0BNDdR6esxNVuLbEs26erGK4z4n41KLJYzrkVNLUCv3/AJWuih25XwTfFjGwVMAW&#10;Skh25LJtWdEknYrvanwcTJI2TwnYOgYRKPPgDLmmnW3A0Vu5hg1iLArZrS8NzbWctlfAteTUAaNm&#10;JC2bBk1SfTrhjUIRmj/7m+GAw5nN7fXa3Y+Qot8dUBaPqTuyeBKav37NBDBWdu5yN5shl8xQ/wCm&#10;+ghrK6kCmWkhbLzmKSl3SY8BBtot6eWPwIQJ4ySkmAGwNbmpGnSor6UCH+xo3Sra7e7kupxJtu5B&#10;jc2SsS+omR4bZQSRMZ2Yhq5/Wk7V3AmBVov59x47H71QvvXqqgC97dvtSNU00UCRfw/qDciTQSy7&#10;Ahlz+QiwdSy/dVO5NNTgYIinWK1VBFRe1Urj6l4zPHp7xUrgBo5mJrpqVFBXT+ma1bv1dE9lDMll&#10;bPFt24lmFqxCyRhWaK5sIxoVJdPiipVWot2jnTa0tNDNar/IeSVP5YXSKTx0sU69kfLHzJQUGzsV&#10;jxKfl53qZHx2M66ln6/x+Plcl4IcI7Y1ImUQm3sTR/2UP/NNfX+Eeuf259c9QPfgDc92UVoLy4Gd&#10;AOJnFG8L9PUODeH+nWujtp1cB7v0l697917r3v3Xuve/de697917r3v3Xuv/0t/j37r3Xvfuvde9&#10;+691737r3Xvfuvde9+691Wn/ADkxq/lUfzBUsT5Pil3FFpCyvr8u0q+PQYqYrVzLJqsUgZahwdML&#10;LIUI2BXH+r/V/PrR/D/ph/hHrgfae0cWBWo6opk6/pKauZp9mdP0tPVxbC2MkKbl3ivkFM2Bq5sX&#10;ksHtHKw9l1+NoDi2+227i66LvDDOUm3nkq3DloGjtgDHIlEA8RUpqrwAOkxoPHORiEN+8E4zu0eO&#10;sxkvU+qs52uLvWtlLcmT6dgdL6kEyXNx/urTWHo+5SxHlG5yu02sN4GccajBUlNlsbL/AHL6waom&#10;3rnd846grezdg1OeLfaZKho81TZfDUlV1tUZzH0YMmP3RRUcXQ1DRq9PuLEVOZSSU7MqskIIBOp3&#10;/tYWrQHIdF8NtIBrKo+ig4XaM4PTghEUl0iSTqqQW9tRbHc0Cs7RnwZILmY3sSS1A+gmc80bix8T&#10;l+6itWi0l57MzUnS9XTb4pdtdO7fr9t7T3Tk63c1b2dPX7W6zijtVVddvPrelwG6Znp+yJI02oc3&#10;vMpgaxs9LR7JioqOupK2lLrqZrZopQsXh+Ea96jTqzUoylCJaCMzyFYX1aduCF1IGPL+3Q77b3dg&#10;89945vUoptJtdwIm8MRRzpLHMhsmkN4u22azbhZi38fnM3MdvOjVgy9U56Xe24Kr7s0G8tgVG0ds&#10;0NPt3EY3BVeO7S73bb1FtPp3Gbb3pvv76XrTqfYmQ25tyKhx+TrZMbS1TH7sY9S9OFDbjxzQf4yo&#10;Ca0qpDO3DTKSREg8OJQNZCrVzQsOp+O8s+3sJTq2eXxLpoLoLKZIbO3q0i3FiixNe3TC6v5GkW3V&#10;pZAkIFISWP8Ah/Smxs9i8TkcdSUGx5901+BrszFvCTNpF031FVVNXuGiyWGo8JFVjdPZu86LJ0M8&#10;seJylNV0O4QXeGP72L3thZ21xbq6fpEnVrPwpEAoDKqE6nOGYqWpKPTLSnmXeNs3q4gvSL5kAie2&#10;izLdX5eaeSK4mugnhW60lhh8aKEGxooPcUlNvuHG1VFNU7Uxu5d0ZZM52Vk8Am3cNidvYbtrszN5&#10;HFdKbA3RR5HIVsmWp+qMfJU1DR0ePxtQf7v0ENLKfs6CSpt4oEtPDDSULUIRT40jMVkOqtVQeIRQ&#10;AKqxaAAqgVG33Dbe9byaC2BSAOsk7ou32UcCS2waHSqyXLrZRHVJJJLcy3izswlnaRmhyW6t4fwz&#10;r/bWArajbT9bw9P7MqN4GpqJdr9W4Pb9Dvju1MRuKaqweDSs3fV0NBtvXLOmEamq6+gWKnsGpmYp&#10;pLpyqFpEeIRqC3COOhYB+wH9TTHVgAwSZW8x0v3Xb7bZfDku7mKCaHcHvJ3ihCh7y7LJGWtyLhl/&#10;xTxr1hEzSQtPYzQ1VlKua7h3NUV+R3nHi9sdbRw9ebW7azWGgxZyW1K6kxsbbF+OtNuulqKfKYHM&#10;7xzODhymUjXcBgydJWZR5TSGWORJNxvKWZiFjbQCFJXuqNCo9CUZxHkVOpDMRkhT0zdQbetvDt8U&#10;klzb/UTI1xom026owuZ57VWWO5jtmuwoLIvh3MViGBVGkQCFH0Tk8nW1bydgZjJ7zTe1D0FXtl6e&#10;pxtVuLIbrZ+w+4995eeszB/vFsE4gVWOWaiytbNhqPZtAKoBpceXWCwVgkb3bPIzeExWtWUandyG&#10;qCJD4mnQSoWKLVQtgPS80y273FxDy/b2+3QQG+hSRVYRSsILa1gRowpia1jFm0n1CRSPLfXvhFxG&#10;TIisaOrqL+EZPI7Yw2Qwe4G3B3DiMcN5btzuR3FsHr16DYfxn6329jUxUec27u3f33eExWQ+7oqy&#10;grqalnIemjlqBQMqluZQGTtprYa6gUZUt4SAtU/0OJqgljE2o01dGLvvv0Essc7+I3+LxFLbw5ZF&#10;Mct1vG46muBFcaQbu+i8ORQi3sbRoSIawa7c2DlxBwcky7w33g9gzYiLILQYfGZTcHaHadLnuye4&#10;eya+fOnPZTIYnZXXNBWvFV1S0+apNzbgoniL1cdRBVNPPbOSC9dEBiXCDJBklZdQLVKECjZDzroy&#10;AelUO3bxZwo1qrQ2k25Le3IU3UmlRKtpYxSLC8cJgS61kNGpRrXbJRcaYmIVSwUm2ajK0We2jvDM&#10;SpNs/aWyVyVPH2DU7wOC33hMRtnAydb7Pw1Rs7rzdG+dvJPkoaiigrJcvlJMtHHH5pq3TH5pTEFe&#10;3ko2gJICXLsSNJdEULFKyqWqtVYKVK6nNFURbeswlsN7s0ZPrZJrV0+mW2txHJ4vgzzym5v7CKW4&#10;S30y6JIjLDKs/gWqfqcMlisVR4PPZTPYnEbB31sPd7YbceyodqYyMx7/AOlN7tBvDbWM2jkqzMSY&#10;aPrXZO4nrY6qSSshyUj5GnqaVchj4Q/jHQCW6t1SeORVFVCsGiegNDlT4ZEhlYuJoy6sPHRB1oSy&#10;+NJZ7DutxcbVeWUjsyzPLDLBe2xDLqQkTxtdxmxhsLdLaTbLqOCZHO3XN0yizlXqqDYddtfHmTcG&#10;1arsLB7qz/U/SmCy+HzuZ6e3115t7a3YGH7k3ltwVe4dmT5HDw1m5MZ1/nq7IpW4n7mqKUlHDJRk&#10;yY1spI1ChoqF0CEViAU0k00lVSutxHM7tIVp2gaOgPFaxtzJbXkk9wYb3WLS7e4RkjvmaeMy2n1D&#10;NYyOszwWr3W1W8ENoJfFrLI4uelJX7trKaLtrC7g7E3TvfeGe3hQYzcexc92JtXB5HsLtLaWc7fy&#10;PWse7+7qbcld1pu7D/H3fO5tv0+19x4ZqaGsfL4ymeudMbUUkL93uJiN9CtxGtyrgtECEpMpko3j&#10;FtTBZWjVJVOqS3cJkIVBXsXJ63z8r7tPtFzcbRJavFHfSRtMr7fJFZViG2xW4WMzWMV3JcbfLEI7&#10;bebaS5fM6TP6o25uzdlBktmdVJuJMfuvd9HXybQj2bsKm7B7JyvXO29rbm2t111v1dk9v4nD0+b6&#10;+2BgqTcFZu/fNRQf3+elpquhxeXlrMYEYVbhbdIrZqoT8FO6RYgjRIsRISsURWREuQiXAKECVmVQ&#10;vnuttm3ufct7jEd4sR1S6y9vZzXslzDf3Ut2ivc6b2/EtpdXGytPdbRKlz+pZxQ3EjoObftbuHd2&#10;38FkIKrJ1WV3P2nS9U43NYnacvZG3d19cbr2x23hN/8AYnVVLmsfs3avZ+MlyeYrZ6itXJpiqnMZ&#10;nG4Tb9UZxKNRzpNOQkqtKWIU1UEspWUtIqaRHoYGWVjG6pK0iomhuld5tDbftltLLZ3MVhFBG8ih&#10;JTCsUyy2QgsZJzcS3S3Ebx2Nkkd7aveWUFndXM/1EHSIpM3uDZO2Fp9t11FQ7Woptu/ILP0mNzW1&#10;96bN3juLKbbbZPxloqTIbf21nNvZXe9N1NSZ6WWCsBrRmdzVRrMfT10EKSsBjDphiOi1A1R0KHVr&#10;GmNHYald0h16qlT407AqrAdGMkRv3vL+/ZpN7aTwLsyR3KeEImNxdzW9u3hT21rPungGJFV4voNs&#10;gaOaWCSR+uNT1TU7izuQwc249wPvfNZWj6obeuU2pkIxi9x5jHZbfnfe8IoM5mZMZmtnbJp65sOK&#10;amy1TVSx7HoiPHFUUeht7fxdFt9WzTTKU1AVwgZpXYMcipcKiEhlhirQMaLo96isHud4/cCRbRts&#10;i3JgZ9IWSV4ILG0gkhQlW0xWjyz3Uaywyblequowr4iMrcj0TtKTHzZrEYjH4fL4bM9ktTYbIZfI&#10;ir642N9lsz46bQwEOHoIMv1/vrsOqoMZNn1qIMlQSQzzCWopkrauOkbdrPWkeBGV1sa4JwkEfahM&#10;XBFYUy0Z1Nl+ltvbcx/S3s5Sdb7xRbwR6D4qRsHu92vKz3Kx3xVpLmWOQFSIrpGgjIjt9PDIbwr6&#10;SKHbkdLjdxbzwHW2T6+2xmsVt+i25TUPaHbWHn312x2PmZHXObonr9vbRNXHjck8UG4KHO1UNbqD&#10;h6edgSws5idkZ1tjEpCqDQrqkINGYuUIDZDIZNSGtOlg2u+Wxgu7BZreC53lL2dDcTyLqjuPBslk&#10;TVHG0AuInkhAWSKVbVoLlQocjNXbwoMlJSx7V633PVbBbatBXYfE5bL5DFbwx3VHx8kjyFHXUuR2&#10;/VR00G2N270pf4hPTqMhW5SDb9J4nlSKnlD0cwYGUITAwVvjo5SMFUYEdoDUeRKqQyIurhhHdbbd&#10;Wxtdte5Ee4wTywDVbeJbLc3TJNcwtGWeZpIQ8NrPIkg8Ce6mSPUxGrNFSdoT1e5tz46o2r5JNz0l&#10;PV7VwFbQbWxuW+Q3yEoRg48jtLa2OebEUc1F13VU8VZlZ5EqMGZcorlYxOlJvw7lVepVHYnAKAeK&#10;4BdkUNSgGhWeupQsmMGtfqNjZ7eNo5rmGJUPiSR3MrHb4JWS1hnleJZAXcXUkFsyi3mNxaVejLom&#10;QbLyGXwtNjdxby3eIt1TZjZE6VmErcgMb1b1B5929w7okbcdUkG7Mf2fnsa2cxtZg2UZXKSsnnqK&#10;mmMdVvwjNBFA0x0SKSVFWCRrRnJ1tVmmADjRXU8hCntXpu3v7TbNz3HdLHa1jWzlSNJCRHJPeXGu&#10;GCOJoIitvDtrO9rpnZDHa2kTSqPFm6Qoj2rQRYGeTFvQ7sG1qrsuswENZuvO4fJdtbuoKEdHbZ2x&#10;m9uxY6TDQUGOlp5cjjlaPHQfZVCxVMiujxp2EcsgTxKsELHuqDK6sdSuq0oASUUAKCp1UyOjaGbc&#10;LK0lvnt3+maYW6EQCNxtttKisksM0xajlFiupG8SUpLGYAxVG6Pb8Xpds7qytNsiPFbSzm/eicRu&#10;CTZeZ3DFh8NkO4No1W8MBV7m3zB2Z2NAucqdu7J3BiavcGCzmQjquvNqCN8ZkcXB91LPVCLZSamO&#10;3Y6bdCV1ae7BUnVJXsQr4gmettETpljKkMYe9x1ZoIdx3d6S7vcrG/gCQ+GxaKdV8G0EdZ5451tJ&#10;NsttG87mB49jdJNFLAllS7GVZa5R1fteZaDasuPmqf8ASVtaKGjqN95KVKiiOMzORr1wdNvGfIM9&#10;VQ5+bI5DeDyyP13Ph4jTCMS6WjSUeEtVUYDxr8ZFAVk1MvieXiFhccbExArSEFnW4+kVr+VY5Z2L&#10;E2t3IpFpGwZhLa+FFObTQcWUcR2gro5rS9ZJi3E9fVIrsrQ/6ONjVBr83tParJS7nqstJkqTaElJ&#10;Ou1ptuYDN0HYFdhtvz0AaPaeIqKXuzb8kQn3TlcjQvLCzTR6Y5IfCFfEWOgYHgKiPQD45GP9xg/7&#10;wXjJKyGnS6K7jaezv/r5SkdpcXRlMDqQZG0/U/VSA7VrcMAd7aBuUJsR2VjBcqX6DbN4usxvyB+M&#10;1dUYrbGKj3dUfzDM/T1uA7L2NvSu3LHD/Lu+S9FFkMtkdr0NHgN1vQqpjTL9aUuL2HjmZsfkqaXc&#10;Kmf2INhapkcsO8Mf7SGQmjAE1iVVYehgCxp/ZyAzAnqI/dxY1hsLVYpC1qY4iDZbhaCOsDP4ax30&#10;ss8Na18LcpJb24oLuykXa2WMYPh1vaCn+PXxPhl3DgB/DfjbjZQ9Tsbdj0W2hgfjH8eMBUVmQ3ek&#10;E+5MBTYITLR1VbtOmq8pjKlv4VtuOfAIKv2kuZQtxdJ4i65LkihXFdNueBGhgFqSp7WoDUuB0a7J&#10;bzXO1bbex7fMwg2tJarOQQAd2QSCXUJ0Eh/TWWOt1CWEQQWzMyj7sneqVGOwPn3RhY1yXafxboRf&#10;rnK42jqJKbZmxcpJiaaiwjVFNlZ8VDOlc2Nyqwbe2/DLDV4OaozKTQIzHMrS2qrOho0DV0tUgiBd&#10;R1LqANPiJ1+TAJWpvd2em036T91SrH4O5REmWJNOh93kKGKJigMIObdSbFTW4t3a5oioqPc2Er+v&#10;9l4p9wwZKMdYbRaXAv0rBkqnIDeXf2wKiCGLbs8qbSydJvxKd5NNbOq7mjQS7x+ynp4UdpZfDjmf&#10;6gLpRPwEgaZYAakA1C1yACI8GEMDhde7TM11t9tHss5klvLkgGdAzeLbbqVWhfSjTqutdbD6+jLu&#10;TRERgrSLd1PLu+pzMfZwr46Sb5Q5uvzq7W3/AFYxtBg9u9TbZkrn7HqsJD2fsKHA1UH8LjzuAxdT&#10;uHEGP+DYeCfBU8dbI7G7LCAbksSQorGAfht2AHkaAV7vi+MkP29F15bLJfSzRbYVtoIy5/xphp/U&#10;3iPxWlIDxCQnwQyapI2P04T6YCTpl2Puijw2Swcc298th8enZvQOOWlHXuS6+qqpdpdZbGya4KOj&#10;2XDksfu+faEUjZSrwNfLR7f2vGz5DBVWQyyvTnSSFrmyXxy39kSNNaqTa+oBYnJaViGIorCgHV7q&#10;yK7dv07bUizG13JFbxwmhk/fTshjUaUaFgjC1grbRk+NbSNK+nqnbJbJ29jN09VZvIbP27t7NZD4&#10;49Y1/X3bO793VG1MZ1x2vR7zrcR15uDei7cepqPjd8bNxY7OQ5TNZ3L0m4tj5OslStrKjH19blaV&#10;SWRkludVrOfFK1MniyGPtZYlkjlMkbVUNGJjIv8AYqYYGOskyTZXF9tuyrbbttKSbZbXJMditlYr&#10;cETRzXklpfWQs7uDVM8N9LtkVrcFXu2G6bukclvAgzRVWVyVBidjbcyGbNDhKjevb3XFD2T1bszF&#10;7mq49tUWQ3H8gf5i/wAivjpuzr6t6J+TW/un9j5nNYDrTPdZ7kx+5dx7UxUVckEs5hB2wtoQbJJD&#10;9MwOtZBoADLqlMytCyhGjkcSUkrFHHBaIfFZ+m7L6+7uf623UAG+2bJDZy21wbh5ZoZvA24bfcw7&#10;kknjR3tnbz2YurRYr24vd0325P0ttbuE9hs1QZHEbJ7D2Z2tQ7EwPTGE3Nluue167e+/du7Q6q2P&#10;v7GjbHYvyW3l3xtHsmm+RHxt/wBnF3vjaTH9a7N7L2/n8HsHce4AsUpjMbr6NpBIbO3kCyKWyAC6&#10;shXX4vhSpIJfERHli0MtxJNFaAhFkqYXlhbfS/1u3nbjNtE5t1KSSuEkiuUk+n+iXcLG6spLJNtv&#10;Li3sruG5in2yz2675jnJnktVVTZbExwVm2selVldj/3j6ozWc27t/LbX2oO5Ogvi3S5Qw7z7v7H6&#10;P3Ngtw/HD5efOzfWx8hBRPn9j5nA743JgqCOogpnqGhSNQ0BLLt6IrW0ZNSAXqrPpBk1wukqzAo9&#10;C1Hv1MeI4ug7DuK2UU3Nt3NcW+6zgNHGZkgEdza2skum0FvuVtNt8li6XUQVIyLfle6FyyvuF+Cz&#10;vXZ7B9bZXIbi+yxXQuO6r2XR7X3TU4bdG5c5tH+Xl0HveLK5lehcT2LUz9b/ACi+Lnf/AMpeyXqs&#10;ng0z9FuTbG3tw7hpcW7CljqZE2rLGBb2cRQKhLpE4LK6FyVQsY2aSO5EiknSLhpjOR4URbpyT62W&#10;R7zmLcln+svKWsu4QSJA1vepaRMbqOKO/iisr3YzYz0XxBtEG2x7VGW3C/8ACkY48dV0G4dz4nd6&#10;dh9SbZ3DsCDaef2tsvbW1twdoDoNcRtbG7F6f2ztymyW9vi184vmj2Disvg8h2ScHFit5Z/HLVSy&#10;RRCmmVGmrculrDcOu3DQA6M0g0tpjjo48WOSJ1aNrVmVSJlnvJCFFQqjMez2MvMF/t1pJzuwuGaK&#10;5jitNDRpLc3DS21NvvbW6tJY7qLforeWZG2+42jluyDSyPG3qeDAx7W3vn+1dnbHoa/qzBdf7R7I&#10;6y2NlNx1fXvRGF3JunN766F/lldSbo/he3/mJ8Oq75Lbm29lkr84zbqwOA3I5irmNKfGNSmGaZ5r&#10;maOKCNgSworHQs0qhA8UTRuEFzDUuVWMyXcimWRT01Gb/YtvjsNqgvrq/uYJERPE+oiiaSSxsLiW&#10;Zra93C2v7d5jst+YltVnnvPpthtXS222VGw0+YkxtXvDdecqt+1Gd7HyO2dt9y7566qerNy78+Qs&#10;224MPtzrH4ddF7b2zu7enw++be8ula7JbXp+0KeloNs7xzmCSfISRVNSxM9hWe4VY3RLenh0R9Kk&#10;IiKvhlbghINHgyoWXVbQl2YGW4NVlxFJtO2TDcNpabdmf6k+NbCWSMyz3M1yLhbnaIpH3H6gblt1&#10;wY5xDvW9QwRoy2W0IRG3JgKDcVHuXH762TtrdW36fduM2Rvzqyj252Diuu989vw1s27OtPgv1ftn&#10;dmzsR8yfgd8PerqKtz8m292YPI5fY9LnaGWCZ1hMaJqTRuMpubqNhtsbF6sukj+JfDkhVoWjt5GW&#10;4QFkW2jihVvFkJDFhbyct2UGzbFcxzc93UaWkYtbkPFJqOiJ0vrPdJbfcY73dbS3l2ueWCOW43y5&#10;vd1nH0VjCjqiji3BHM3a2V3XTdsdxdk9gYSPH77xu/evtrp82PlbsbD1GBw22tqR7e36vxI+TPxJ&#10;+GUlFQr2RHunC7WyuaxtY08kyyMjS0HiTzvJNKFeINp8QBFkesZdSIpQjQySpDLJ2AqZIrJKBpKP&#10;P9Ft+0p+69ukmtrxkd/o1eW5soAtxHBLb/X2MlxBuFrYSbjaWge7kimO37hzRcB5FtV6UcAxUFNj&#10;8Jh9l7c78goOzKXA5naG+dn70zHV3anyWysVcubp979dQbd3H8kvjN8Jug9l5Cty+z9z7Jy+c2JQ&#10;ZPDwUh8gUIqoeFcp9ZdAPAv6hEys2FZUaWSMJIXl0EpMqCktzEkRHhRluiSa4m5elTl3Z75rTd5h&#10;4Cy7fNHGoaeGa5tbK2vZbi2W2tpJkE+1zXIDbds99e3spF3dRRsw12dxEGR6/wB4UlZU7l3z2ZuH&#10;f+9+ld75TdnUG3Ny/Lzvjam4K5O1/m/2z2pjYeruke9vjh0Ru7ZYx+U6q7Kw+E3DlMZUwpHUmWSp&#10;aRsSKA1/LbDxS4jUB4uw6izAP+mJ2+rjBiBC+PcSspbwY30r57C+WWXl223mUwGETXPj2l+qzQLb&#10;w20YNtGLt9tjj5dv3jvxH452narGKYRncb+EO67e2duGpkp+v9l5hNy5fJ1ec7I682ruPaXaceyt&#10;l5vc+2sZkd//ADS746Gym5t7d59P0G5dv7sp8x8e949VZPJbdx2dxcVO0CQwaJ62/jSeDM88pjFD&#10;Fl3wOxZitZ9ZXUrAKf8AGZllu2AiiUHe6Nt23vebVY7XYfU3LNHfqwtbcGUv9VNt5kjXa/DWeW1n&#10;im8dF/dO23NlsFuxvL+fUmNxLR4HpXevYm083lcVWYvrHuLs/ors/td9h5avbYe68fu+k7S+d/bn&#10;f9V11tjCd098d4dh7dznXb9Vdvbfpdxtj82tbRzPJFHKXreJHlhu54aXSSppUjSR4jNpCyPHFVnY&#10;XC2pYmRYna4kIZ4+kO6bhcWe3b3y5sty77LcWczXUyNI4b6WKBZpLi2tr2/jiS2hk2S43qKGJbaa&#10;6todlgU21tcr0UXYO1dyb3270BLT7Q7GO/qHGdc9F0Xx22BuLcfT2/dh4HfmBk3fs/qrDYDt5t1Z&#10;jP8AZfymr86ew8fltn1mO21k9r4qaN54a2ONYym8siYwWuWN/wDUBAkYKqGNY7d1QySqONuIJAVk&#10;t1Mt5KCshAkblnmL6G6l17Nbjlpdqa5aa+lWaZkjEV7ulvPdQ29hcFJXG7R7pZET2e8yR2PL9h4Z&#10;tSXFbau4a6o7Drh24tL2FvvcHanV2beu6f6Y3Vufdm/N7dZ9R7+2ym0+vu2eqdifdbg7Yk3JV5rF&#10;74dqaixVRSYWZqaohNFXyw0R0aa5adpJkbVKU0TGJUrJV1KhnKAtJE9ND3Ewq0DLpfp25ivbXY9i&#10;W3jh25LUQbcbo3W3RXzTBbQi1lW4kgto52EFtPAty1xBs+2XHhJuIkYxKiOtaXdtLVbdzXYm4uqK&#10;uh23unY29t6w7kz2M291DX/313rhc91zU/KrJUdZntvT52LNZonauM+1lTbmx6Q46mpaJnkLENuZ&#10;4qiWMna0ZtWvwg0kVBGPGSIRSxQ18KK4T9Rozr7DIuZU36fZ3jtzaM8fOlykJt4bYXsv7vvWne5k&#10;l2iXcJLyyvNwJTcNz268aS3TcLbwTHcx2UmpVruTdtNuXZuC3VSbt7JxdDJ8jdrTdqdnyQ4eDoLJ&#10;VsMu6I+uMps3estGnf2/t+7t6FrcZFuLE7c2+mPocqlJpMdTk40pljyRBopZLgtIqtqlaVVaZSoj&#10;jZpVjEzeSPcoqssUVujRr4jN0QWdlLLdX+3raQW8bCNreygs5rj93SxzvcX8ENlf3v7qEYeSW7tN&#10;oupZbeS43Pc7q2upRYrF0Gu6IoNrZ7afX+arK/KZLc268ZuXduJz++5cZ3JtWCrqKnIHr3sXfW06&#10;HM7E3LtXaK4uo/jQ3NhHqqjNx/w2oDywPVzNPBJYTrYQGQ7pNM5RKrE2Ucqa/wBn9Q06xTSgyOI2&#10;IkkSNz0a2V/Z847C3OO72tr/AFH2+ytkuZQZL6N5Y7i0imj8P/cuDbbPbX3Da7B0sbN7y1iFnYte&#10;wAaxM23kItrYbA0kWCrcJ2hmO2drw7j2Ns3E782DRdWQdb9dzb57unyO5oKODZ29ty7fxObo8zgc&#10;Hn2pt0dd5TJDIpKI6+nhVyNbRLUW08k0cMk2sFUoKhDJFOSyxhbhG8ZoIyfGaUM00hh0noou5OZm&#10;3/cOZNsjsr/eLewEUkN3ciSaeMXMVvc2LQwTXks20XEX7sXdbpQNtttte3hsbJdxa5jUEU3rhc5u&#10;HeejuHee5M7vCj2rt98HuvcG5s92du+gmyuQ7I7V6o3lBkJ8TU7p39nNnxUVdl9r0sOPzo3JkXx+&#10;Vqa+Gqq6eqTveXdoTd+N4ciR0PhvWMN4hCOiMmvwZLhixUSSLc3JDspgir0JbTljl/fVj5VO2Pf7&#10;dNdlkFxaR21/MIrJfqIHliuGiG4QbDFGqyyQWsuw7LG1skv7zvo4iw/HHrfd+bpMP3T2JnOxs9s3&#10;M/39xua7Fr8jiti19Ed7126cT1/1PubfGwsd2fQ4bAd57H27Jht2bK3xtdttde4LDOlRLSUdTE6i&#10;O71wXt8Y47hY0CqYiBI4dkR0YGMTAMA5ZHZP8dvIxqAgg6grY57Hf+UuWH3m/wBqm3CV3nN9HK1r&#10;E8FreTwShUu22yRrT/FYY3gguf8AkO8uzsIh+9tz0qfyfYecw0W5Np1u1srlq7ee/MXs3sDorb/V&#10;/XWD3P8ALn5O9fzYuv6o+N1F0phMl1l1l2V0b8UdyYusyeH7c6c3DiKzce3694np5GjSONZDELRW&#10;Chf3o8itRUjIV6sO3EWoeMbiB2OnxLiSS6YaEQgj3K8PM1zZT3E8x5EsbW4iiZp7tJfpUSOUeMuu&#10;+a3f92jaNyhiBnFttFna7DG4mmuWkW+X3lnRkcPvrbHZ20++IsTvqhrtl9uHdW6Z9gdyfJDKUr7L&#10;37QYD5CtuDcPbfx7/lw9IYUYWkyO3e08NX7Yj3jg5pErIaaF6gPJKkAhsILrxY5iul11u4UDtCsW&#10;fS0MHhy27Pkok1y1dY6J7pLm/m3Hmne9k/d9zYQzvdW8309tbzTO1J5J4Ftbbxkv9yW7sd8jhwJ7&#10;ja9ltov8WlPSQx2O3bk9yUFLg+vcN2TuLdnYWf3ZUw57D9f0eV+VnfuyNvZnc+9++c50V2dsnGdC&#10;fKHqv4dQLuSl623NsTcO26vcNGzVsnllKQhPLWJ7aB7WJ7p6yqWOkMTGdRBeMKsLo08dC6tbW5Zy&#10;yyXAVTuwitrxN1vjzDuNvsEMi2ssUYZ5Ij9bGsIkit72W4kv7a5i2e6dUt5bffN5iW2jWSy2p5Hb&#10;9qZ07qrNlbk2DncBNtLGtmMx0X2zu/dXaOc6xy25ZMoNm9l/zGuyexcXvqs+RXxt+LNBQU2IMWxu&#10;0du5rauzswZa6IhXmZ9zELMbGy1NfqWqzyBQa+GrOwjmDQlI0ilAEbBbQiEEyzOOqbWUmtTv/NQR&#10;OXmWIi2traOZ00Nd3FvbpJd7Y8O5LcXN1uVtGzXUbz77FNfSj6LbLVi/SjF1m58KmJ2/vLM0u+sF&#10;uPt7pTAdmbL2+vYj9ebbxe5sv2f8/u4uucvtrcPxI+WPe/Wu167LLsR9pZXbm/M9tGhpIqekFQY1&#10;OpooI4PBiid7Mqxk8YUCpINbvIngSBjKjNFMiMXjZIbOPSS3VtsvL65v23C+voYOYIrqOO0O3TAN&#10;M9q4tbOKzuv3tZT20NvcxQXtjd3MCpeRXu5cxXiuiQOA3wGdx1JiaHb+A35t7YGwPj/trdI2P2ru&#10;mr3TXbO+L3XfcMWBTe3zB3NuPH7w2z8u/in3X83t8pjxtzC5egzO3tj5XJxJG8NPUlx4vKrfRLP+&#10;qgarsFJSRWTxEbw3idpUnWMlCo+qlmjto2WONurWdrbPGvN17tLPaStAUgjaWOKa1liujaTQPdWV&#10;/bR7fPtEt7bRS+OW2KzsL3fLtZLu7hDCHjMbUVeJnrsyd+da7foun/74SYZ16/p+x+tPjBislHjT&#10;2V2HBlMHvP4u/Of+Yd3Xs/MeGgmxVThN953D00kYXSkYCgxyXspgtipjjmPcPgEZZnCoreKswljY&#10;BSaGS8jLtoigCqTJeWHLthFebxbTx7tPZhoYqGOeO5WGFJ3keM2M+3S2N1C6y+H4qW3Ll6IYzPfb&#10;m8sjHl8rszaO3clnd07V2z0ZkOv9rY2l3/tU47sGg63/AJcHSG+FqsjgOtNr1Zp9g/L/AOHXYfzN&#10;3Pk1ir5qKXdm2sVuncbfuUlN9yUbXLWptbUaUYEqNOJY2cgKzRx6pUnMieKzAXDTPcNRUQlRcyO0&#10;G4fX8ypLLeoyx3EviKk+33dvbgySW8FxefS2E21x2Nw9kImm2qDb7bZoQ889ygcpcvFXSVO6a/Ld&#10;jdTQ7z28OruyM/17kttZftKLpPa2LxdJsb4g/Hzsjbm8N+fF75y/MI7VyOIruxqLLYrB733XBj5H&#10;pmeWgnZqq0VywW28V7IEANGxYGNiEjRHE7L4RidZYWcBg8Ul44GpOnL2K+2ZX/ftpZxc5M8rvBeR&#10;pBPFcxxPc3dzPattsNwLtdwtbi03NLd5Yzb31hy3bNJ4cy9Iar2FkMrmd2zdn7B2QdrbTx/Xm3+y&#10;Ok9k7O3fmOp+tNwbk3Jnd2dQ/wAu3B9a7q642/8AKz4edZ9wbtw+Rq92by2fnNxYHBb5r5jM4jCC&#10;RLR55xHcRxyRQMNRVAgZyruUUSwo0UukXEanxCsVqzznTLOp6PiINg255tkubiK+3QTJDJcXXjSR&#10;2uq2tlvJn27cLu3vrNpf3TdXNs9lHPe75Fa7bCTtu1zjpb42XNYXc2+Nz5+vye5d97u33snrbs7N&#10;7J3ps3G5vvzuHDYPAYfpz4F/HPtjaO+ZfiT35tH48xjaud7Bxu/8Jgs1uHb1FVffziXWzOwpHdO8&#10;kQiVVojKjBY3GiOJgXWf/cdozA7KUJtoB4KnxJqdI7q53DYbeytb1rqZpGaaCSaBri6ik+ovb1Gi&#10;t5tqLjdre7/e9hFouFj3jeF+vk8Ww28OmPJU2VytBuDqndu0cd2FtfL9m1W4t6dY7F2Pv07O+Sny&#10;smz9TuDbfxp2R0zkZ8x2x0T8C+q4cPko6nsHrDK5Xa+3vtSsdLTtUiNlZEc0zS3cEi2pkHbo1Eqg&#10;LMHXQwV7eNJI5wpJ+mFtbxnxJCCR29zfbTZRWGy31hNzH9H4YuGuVRA93IqQzW0ouYXmt90vJrW9&#10;2151KtvZ3berpDZ2CaT1/HLE5vO9T7633vQ5LszOb5+WHxvpd4/JHsPe/VO99sdvdz9eYDc2F3v1&#10;5sPtiswe2MRurEdOrLh8Btin7LWkp4MLiqvH4OQ7jqD51lv41/HcR3YWRkdTqfTTxAp1AFdLM7Ki&#10;TuEUeEp+mBKrKvRDu9rY8uXex3OzWywm6t5V8G2E80otJZo/BcrcCWFLS1nnutttjczSrf3EP79e&#10;MXE1nKReyG8oX21vKoGX6nip02B8h8hJlJcT2BT4NVi7KrqPw0uaqWPyPwsc0aNFNLgIKvOTyxGD&#10;cFtqx7ZlapnR7aJqw5DjKg1y5otAFXPwkdq0ohrXpLa2Ese5XB8LdJJ9dp/orh1YiJGaZmPjuAtQ&#10;wcLczPQ3Y+lWOqnr940mMrslDWbg6twbHuLf0OOYbezWPqGh290dlKoLk26agymT/jm2oo3+4fNK&#10;j4NYBH1j9xQx4ospZlaZlEkIShFdBqtVbzpShpXR8LH+1GroojtHt7S1lj2/cC2mJ3JlRfE0XFqA&#10;yaHqrGp0ypSeAV+gLQ0Azf3uDZ/auE/jmz6r7WL4u0aYyTq7ZNbVY95335m5KWfaIr/9lf2xVSpR&#10;SVa4fbFbPtpIaSXKvKN402GppWXnQJLIZ0I8NBXQQKAyqCSBq7jRciuo0aiFiFa7YTJb27bfuCRe&#10;PMNJljJYf4k4wZPABAIftbSy/qAfVIiMxZHsSGLaO+q6k3NsirNP1V3ZVtuODbPZE+OU13ce5KKK&#10;vG7crAvcmnNR0D0izQ0L5fcNTRmm3KsOGpMFLL6eVvDRBNCX0SjCEAaGc1+HuA4aVoFPdDU9Gm02&#10;YN7PPJtN4ifVWLMDcBWXxorNWDssnimtQFmP6lyaxbjoiRWZXVG9YMVu+qjqd2bJxMWR7x7poalZ&#10;9g5DGHLSbV6l3FNSCD+5UdbnciOvqiivNWZuNKzaM1PJSbESrx6UcruySVluR4iaAZB8JPxRytRq&#10;rg+YTujPFiJCR0WWVifoNuuU2i6aQrZy6vEWNdSXG3xnwgshIqWEYnYJeQUAtBJaAHq1P+RUgT+W&#10;d06q06UgHaXy5YU0eA2htSKESfMDveTRDtbr6syGw9tw+u6UOGqJsbTqQkLsov7FseYoSDUeGvmT&#10;+EeZyftOfXrHm7XTfbkhQqRdTihCKRSVxQrGSgI4EISgPwmlOrePdumOve/de697917r3v3Xuve/&#10;de697917r//T3+Pfuvde9+691737r3Xvfuvde9+691737r3Van85IE/yqf5ggH1b4p9wr+mV76tp&#10;V40mOnIrJVa9ilORUuDaEiUoffqVqPl/q/1DPpnqrGgVvRgf2EHzxj+l2/xArXqhmnEMORkxlN11&#10;0UqVM22tvQstZ27XNLXUtNtuqWnbE7e3G3Z00TpOF/hWCVu48EsSzb3P8JE6tHoJaKVRHHo1qtK1&#10;wtO0hP18fwof3gnG5Jix1mEYljudtuZr+8DCCabUQUP6moeIJLkHaiWPG4uVPKFxVk2aNL0VGZlo&#10;fJQzz9f/AB7C1eWze5qmJNz0YaKbEUeQpq7JyVW2crLszI1c7jTS7gxzx9B0zt49wj+Ks4FixKwn&#10;w4yTIzfFBxHnWOkfl8S/4gpxeAvXpvwnil3BDc3iutnFDiLdAe8qdBW7JvUQ6jS2n/5Fsoo3Ljrb&#10;GLpr3TuykoOve16vbm3epDufY3SPb+78Ttl6ajk2ZueebFbfqdn7Jq9sZyXc2R3d2NnspSCoocV2&#10;VQVmz67NQYh9jyxJLDqTzPS1uBbIA30znOjTrPAUIbUSxBjScNbMSDYCumh5ttmo3zZZN4vpjaDe&#10;Ldf0/qfqVtYstIGDReHEkJf6q42qSPeIFEkfNsmjxQ1FMvWmKXBxV2E3Lh8zS4TcEOxtyfxfZVVs&#10;ObE9jd5YvdG5dz7VwWXyeRyVTtncWC63fJVe4Hy2PU4rKs0UazQUvhUFeAjQqFmDWkDeGTo0hTIt&#10;ZNOsEKRFQd/GVyvFRXJxt0ns76WG42wx75uMAvUjS6+oEsdk6x2LTeDKpmR9w1SgQ1CWMCs9Y5ZA&#10;MmJPUFPXbbyuCkw+J2xR70SGTG7lnyG8qLZ3RvVNE1LUf32ocRNS7ffP9m9pbdEOBroctClYuEK1&#10;FMZPA1U2klsDHeEgjXgGpXw0LUL6VUdzqz6wxUeEARppRbd2O4zfvDleNHSQ24R5I1EMj3lx4LOE&#10;8aaWQvDBNDavB4IlcXjSxyCYlWmYLd+FjqNrzRbV3cc3tyLeO95q7bm29pTbnj7x3/i6Sv652zh8&#10;lX0+QwG4k2T17uvED+HVlPPT01RW5Wshi8KKaKiskS260d5SWWulBL4rgUCmmh9CtGvw0UiVgK1P&#10;Smewu7ht6njltINsjEEoDSXUllFY2jSDxLiMt40Jmlju5SzykyrJYxMVUx9PdHj6vKUKYfcGwtjR&#10;7drNn7k60h3JufJ5/wDge1er+s8jX7n+QnalNh90VKQZLe3ZWWgyuegrse3nrcnPSpQ0zSPVUsr6&#10;s1xGEZf8WKqGauVhWoZ0ViNTvRnDKe6SZQorSpLJFDYXct1b3LfvdbiSSGJE0RyblcaHhiuJYUYQ&#10;Wtrrjtik8bfT2lhcNKwXUA+vT9y47IZHJb83M+E39RVO1e38n1wMZX9ibmyG/wDJ7gw21OiOuc/Q&#10;4uT+PVNX1y/8IydHiKEVjNidsxSRkVMtNVF4C6RpEubhUuY31uuZKTOaIhC1bREx8Q4+GFaLQmha&#10;1zy/cR2Nxsmw3FxtF7A8NvcVS217bAhaedGn0xrNeoPpBUgtPuEtZNcSK8Rdn42myFJSSbszPYuC&#10;q9y7t6Sirt2U6YHF9m0GUwmH3x8st/0u+KSsy+Q2tgsZhsZjsVMrU4yEVXuGqaqMcLVKUWgFLeO8&#10;0kltV4hWneo0mbup2lisarxkIeRqCjdOtcXS2v7r27abW23t4INwcxO7PDLIZl26luCpn8NJr24m&#10;OkWgeCzgYlDE3TVQ1nWy1G3911O48jicbkclme36+s3DkNyV5x+G2f8A3jl6C2Pn6XYCJhcVvLKZ&#10;3I5remFpqCeuochSy44Tk1sMqVLCSIY4Ll5Cs7qXLMdQjJDGOojRVyrPIpOqpkVcMoYmU1peC+v9&#10;ntbFG26GWO3W2ijWJ7zTJEt46y3dzNNRZIbeyuEj8AJFaXEwBjleNI71u4MtjMTtjrPEUuD7UrMX&#10;/oj29kNnU+B2pBlOz98bywVT8g+y6uuoKt9p5PYnXk/8L2wKvKzNSYLG4qY1FUkIxzpeQiPwI7RE&#10;S8AZMFEJOqsz8ApQSYDNTRHHxC0ontoZrg7tuW9XM1zy1WO6IZbq5EUfhlNvtU1FrhblrNjqjhLf&#10;VXl2FWOSYsXHz+P7kzk1Rl9nTUe5ttUtBsSi2pu2DNzYGnTaO2dpZ7B0NViPjbuWoXMZfqPObjxS&#10;f5DNS7hodnVmWNXRS6HgrKdY8txKfFWXxF0qDpNQsaLnTD3MY6kkKS8cRdJRUEHoOWVptVnbC0k2&#10;5bRdcxj8ZFiM1xPIWTxdzUwol8EjjjMoW3ub5LWawcI6lS49Y4vbWDo9l7wx++ajaHU+c3A0fb1L&#10;8foMP1b3NTdfb0p81s3E4reOT3Hlsr17Jujf2G/v9icLtY1qNtzH4emzuarac5CjkkvYIkbWk9u+&#10;iBpceE6pKQ3iVLMWMOqRBMgRSiwmON+3WOkvNNxcXUfMGz7rZLc7pDY103kE13ZwSQCzHhpEI13E&#10;xWs0m3XMlxMlxPuAuru1QSm2Y9NOFXGdv1+3s1XY/B9abU6ex21Nl57H1PYFX8aMp1Psys2luHat&#10;Nt3Ym1Zdm5/ZC4DsPM1m3qreGWydTld0YnKNWzqMfQZSlnbySx3YWQuYhFo1MrCEp6AeLHIymjqd&#10;bk3CTmUDTCwk6tc2N5y2Z7EW63s16tyLeOSD95RS0NBK5sr21ikWM28kZgtkTabzaY7SQ+NuMElr&#10;0nek3zGE69ra7G0lVsqu3Fv2nxfY+YwU3Uu5sTt74ydDdWf6aM7hKHp3tXsHD7mxT53+DU+48DUT&#10;yUIrcKaqlw9UtZTeE0tWltI9drBJHIJaVQqCyRxGYtFDrZ4W0BZwCRJKjuI6DHVt9ituYLtLPfNx&#10;s7+1+hLFbn6hliu7y+Tbo477cVto7fcbcXEk+2SmGKS0sZ4LZr0FwGZ+qt25Zsfnt253bWOpMfS0&#10;mJ2F/Ak692/3HvOurO0sbSthKDrSk6+yMUvTGO6efrrE5XZOQqdtV2W22mb0UtTkFiJdwX9wxWW3&#10;SMlRGixqiyNqbTVVFRoX9AMiyxCSF/hdgQDSTlvbNElrut5cosjXN1LdzXEtnG0EQl0SXEnhublv&#10;92kkN1NY372u5QEC5t4HVmVk2h2Fi8Vu7exzVXmMrUTz9b9Y9xb62VvKnhzHavZmdn21vfFYzr7s&#10;zFbS29t7ZHyk63rsnVR7a/gkGHy2Tr/uVzsEUFVPJDWB4Vv5Fl1gSaA2ipSXUyyEJQ0L0J0rbFZd&#10;QfX2BlFt2ttwHKdmdr+nrZ/VtCLnSs1gsVvPZ+JeBkZ47Zp1QTHeY5tvWNrY2f8AjDQSSJDK7V7v&#10;2Z4qrcu3NxbSrttjYtfhYkrdxSYTfNHUZXH9O9M5jqHB7erqXM9qx5Ht/aP94hNSGpytBT7Hjhiq&#10;J6ZqbIFEsd/r8WSGWKcmoZncxkH9NJEyJJNcoMq4ZkjgXUzIS3Qpa95R+nbbtv3ixvtrjV1aGO1t&#10;kvEZVF3PaXGtZLSzaCwePbpV1xQ3Fzuspt4o518BUjner9rJnaOibcOW3jtLHbn3L1i0e5cXPj8H&#10;u+kTFw7s+Q3bsNfRZ6oym040xVHTQVFNXwS1NHks/UGrkaL7haavgRM8dzIzyWau0VHX4woDuwan&#10;ZVhGKE6gGfzqOn13a+htbjabK3trLmKW0hvdcUrM1v4peGzide0TgJLdnWAIy0UCliPDcN+2sv15&#10;TVG3dyYjP7e21S7beq7by53bWZmpr4NsYfLbqxvQm0snj9vwS0Oa3hX5TI5PcNGaGfIY6opqnH/d&#10;xvUU83nYgMLRJeGYLKAZHYkHRUMIl0KgV6BmlBq1TIoYdoPRhepf/WXfLtvZNLaMFtIIFjZPFELQ&#10;y7lMbma5eaBZpIorN00wukVnNJCVEjr1IwGXwMxwmN2ric1Qdn0u3H2FjM/tLB0mI+47b7AykDdm&#10;dv76ztMThZ9n7Ao6mLb1LQVFKDQYrE5GKCqgRcfWK7G8aRxCECKbSI/EUKMk1kmbtK6VdWqpXtSM&#10;gELQBNe2d3cXN9JujC+2pJJLtbaVp5ZPDSJY7Tb4P1lm8Sa2eAJMJay3F0jukk5LSPua3ZNWSSVu&#10;F6kjourd3YjBzf3Z33t6jwtHU9CdUmL/AEabelTLVwxvX2Nrt7YemknqqaXE/wAdXdWWgjULHKIH&#10;JJWe4gUW7aX79J0llXHhK1WGglwitpKgh5aDUCOi/b9ut4dnvpbjf4fFt0Nq9wjSeG8zBzfzRPHG&#10;fq41tmubmHxI5JIXtbEufBclWvNY3smh3LRYTOZ7bNLvyk3Yu367d+w2TKbt2T2/3TNNLWVe1cdD&#10;AnYeWpuudrLlzHDjqi1BG+PpfM7CR6qjRSNOkS3CK0TlQ4IJRmNXZafqP4a6goJAVnjBJAB6WJeW&#10;S7bdbi20Xcq3cCyyRzQukV5BDGFtYpg+iziS7k8BpHQF2htbuSKNXdozBXqiPdG6NhYnIZds3gK7&#10;G5TH43GU01BQ5DH/AB86W3TBLl5NlborN0YrHNhM32BVUuMUZmqo5tOJWWnIilpp42xA87xzNKA0&#10;hJC1CvoiYldMhNCRICzIDTRGDQqSAtO8We1Qbpta2o8CzjRXmDSyQC5v440lEsEURlZJLPRFHcsh&#10;dprmSE+HJGsrysJjNvian3BTfwDIb/23t/ETbj2ZvOfcldm9y9274+8x/XvUm18bRPtjblJl9rda&#10;1iUuRyccuQo5avOx1iIi/epB6G3jAWRFL3bgAq2TJLJpAjTtUUA0x1AYEmuWr03f7xeyXEtncMIO&#10;XlMkwnt6ILbbbLxWa6uCZpXBkkaa/wDBkeNxHH4aFIjGAdb4v4HF1204trbbxOb3rtXq7Ldf9mbE&#10;2PSb8wPXGQ69zm3qaTa/ZnfG8t1ZbZ2R2c3SnbQjlxOLbeG46HEUmax0MmWw+Uipp5vYh2lIWhHh&#10;RusMIMihXiiVSvb4ra4ykayL26pWCtUGVJAAFiDn263KPcHkvL21l3HcpGtJ5Zba/vZpllXxxYQN&#10;b3kdzeTWkqtL9PYxNPEBKthcWszM0p7FxlLhJZquq6w6iDYHEy0cUcu6ZsQaCTf2RyqPgtuUGbzM&#10;M21q/Iw1SvPTbghmr+wISarqz7ENShRCNMAuG8JCY0IrWNfjbhSTvj1HJElfF+Kw8PFIbkB3ZrCE&#10;XswW6lqCI7uVdEMZo/iWg8C68EVCGzodvIEXNn1ZEhaa2JjpcnPh2626jXKPntubHpFjzHYlfbDY&#10;qrx+Vnp5du7ayi9p1+H26sZ+62bh1TvTAVTrUbzlkxLSqaEnwJIzEh71QLWuBkjSo+ooOJiU/vBT&#10;mVjGT0ojKncre4+vn1rb3Fy0mkqVLVXX48p/c4eTFNxmQ8nXCgx7fEt2uoB7knoqj5C/G3J4/b2y&#10;cLBnn/mF10NRtLe+zM/WV0NB/L2+T+Op4snLt2WTbOboY1JemyvVkcPX2PYtjsnr3GjkH+wya5JQ&#10;VUagx7Xhbg4H+hDQftgpCDVZKzg9RD7rwmKz2uFnlZojElHttyh0hrcvRRfsZ1rWvg7oW3GRSs9m&#10;V2pkXpt+H+5vJ0V8Satu0auE7d+M9T/DYajbWfFJg4MD8WPjZgmSbclFjG3Js6n2lWLJi4cttqlr&#10;stgWkfE4RKzBxx1zM3MhW4nie4FDM4FVBJIWAhChqr0HBXPhGmsnUFHRrsFhG+0Wtym2AsNujl0r&#10;OwCozbojXSz6hNEzGil41N0ocwBPAZ3A5bR3EaTFbbpZOzM5NPl+2PinRkRddVmLfIwbY642Vmch&#10;i6OlwVDkJN1f3WRkr3gr3o8VtOZ2yOEfI5PVSe02svJaqLpi+qJjWpJB8H4nPca1+MDWcRsAlSDm&#10;6sWgtN+T9yQRolruUQYOE8No5dzkKxxBjGhj4raozW0Sf43bySXdY2SuCyGUTYPVGEot9b1Wtfq3&#10;rOmfbtJ1fhjPJQ77782VV1dRV7MyMI2hPXdgR0DzNTzZNX37Ej1m42xWQoqSCo34lYpys7CIJGVA&#10;ADDS8FaEHDJQU/DF/oRI61dWRM9up2O1M8t3dgkykiRprfc2SqCqlbnjpOL/AI3vhFSCv6rdsj7w&#10;y+cHbu/Z6agqfk7lpc/TNkpYMPlcPieqNsw57Gdy5HaVJv8A2BV7ckH8KfcNDicjksQhn2/TUdRi&#10;KGnyMzSzMIYy01JSaDs4nTAxUqDR6V1UqFY97UkwHLjb2nvbnw9otjaRxq7E3bsiI77sjyeMwLxB&#10;/wCy1xxyPFT6dUaBhIWvaueaKlw2apd/9rYaTJ9n9MbXip6fY23uv5qz+6fU20aurwku38TiM/Qb&#10;1OxcmVyQ29VyUVD1/UGbJYaTLVFqdnVYeJaUuJKM0QJ0/wAYgHxagzqTTUzUMlWRwFFekktuVh5k&#10;jl2izT6eC/0nx38WOSGXc5PDCIGRXhQ6ooE8SK2LLcRSyyHwuqzu26HZcf8AAqvfHY/c+byE2x+g&#10;cLS4v+51Pszf0ewO4es6badP1dt/NZfa24PjPtqo7m7DzMGPznVOeikoMjhkfdlRkaSqqpoaElma&#10;RLlFt7t5ZHZVAjEjalESKWMmiWNzFJoMMM0UcEbEMC1aiTtlFtNsM/712LbrOO18eWXxpbSBUma9&#10;urhoWtWubK4sk3Oyjc7nf7bf3l7uEamOVLVdKyh5X4bamGye5OjMvsah7UyGVz2KxPZfxs6c2ZgI&#10;M78gPl317ioKjD9GY340Uu6etKWr2V/L5rqjJ0X9+ukdwfw3e2M+2Cx1qLGI/Rp9JF4KuGvpqM3h&#10;BEV9TSBRQNCGiaX6mKOq/rXDfWSHTpo9dPNzAYd0ukaPlOyDR2z3rzzvHFFBaPcM0j2+5GHcobD9&#10;07ncR+LItntMK8u2aCd7nU/4Dc+4FjOQTP0/e1Jme08clV3pV7r3PN0n8je9pcvQYXCbab5mYzC7&#10;1fZfwR6dwMe2qx+u+4cLNQ4nsChcVdZDTesXhkeK3S0guppfF0gMpdiKAIrEuZ6TRqsMtuZOwQie&#10;8mOphQt3G2t9z3O+37ddgsbKKyjkd4J/pokkDVuLpXgiTazLa3Usm47buv0zLI98+28tWEbpbya0&#10;xgdnjetVh+uNubUxfYm697diZzsuDaWa2Fs7bm/fmf8AIfZW3c/ufcfd3cfx13JTdfbDzfXfw0oM&#10;xuSi29urpjcNDFvDHQx1UsBaeVIvSiF7eC1tbGMytECNFBGBJE8mqMNHEFgkjkmiUErJbw6pSFeU&#10;dObU95Fum677vXNF8mzpfPGyXLyPcs9te21sPqDFc37NudleWm0XtxF4Ulvvl+YbFXksdvc9Nu3M&#10;nQV1Xsjemwd4bfzNHs3OZvFfHDd+b7X3dubZ3YHamR3TtzZ3aXzE7X7nw+fn7a+PfxSzmUwFNWbU&#10;2t3Ft/JbTwNbHPNNUeGokll2qq48C3lA0SZkDlMKkaGRgs+qJkCxM47jHYuIiBLcSdbd5hIu+7pt&#10;pngmty0Nq9nDKC0015dGzieba/B3CK5nm3CKOQsjXXNVo10pax2q0UOGPy9FDuiOm2JXb7wmMlye&#10;8u5upsd3DtPa+P3JlaTY1FufJdn/AMwfvf4sb162m+NHffZXWW1M9mcVsTIdVbjwG8Ny7ToaTJpT&#10;TZIQa9O8cem0tUIgkZ3YyJoIDhXm8UNCyFGhkkSTQwaIJFZxASM46tZWu43+rmXd2ibfbWOG3g+h&#10;ufHWVoZngso7J491jmjkj3Gyt5rNbuBo797zceYb1mtbe1YJ2iyRqsftTsnZ/Z22essH17TbpyWy&#10;Oxcnn81DjOp9sdqTU2B7S+VG5u6dsb8w/wAjviNRfLLsTFU2O602v2vtrM4zY+SzgijrGhqfuCwT&#10;Msn0dvMI5kLnWo1MCrKHEojkR1kSWNGdNBNy80VmlQsh6MbXbtqgt5uZt526a6264jtgls8hht2i&#10;njuJLX6E3tjdW720m33tzFZXMd1E+2W+233MN0VlltFVXx7VyNLkcFT43C5bZeHrusspv/ZyZTa+&#10;1x2r8e/iHtXO0lPuv5D9p9Jdg7O3B8bPlt/MH3btargxqZ7r3NUe9c3iaRJKeN3eNY1wh8SRLOOj&#10;WykaiRqZldgDqDQMHWYGKQgGkl7EUJEUJ6C37xjs7efma/uJbbd7g/4vGjrGEe2gZoUtfA3OKWxN&#10;jKl7bnBEHLF99ZSXcNy1PHm3Nj8K26N90WFbouk6e2FBjMplKjde7KnaP8vD4y7/AEzWZpOpKXt5&#10;sjtf5P8Ax6+RHy27Aq6irwmP3BQbnwW3M3uCHH+SCmE5hTrIpCR20WkRU1LAwZi6NJiLuiIljuvE&#10;iZ3C/USS/UMBEgIOpkkNzLe8y3sN6b7xPAl3FHgtzbTQ2a67hY4LxVsrzYhZXgt4HkfabPbxtsZf&#10;cbt4XkiOeqnyWJ3Fhe1djY7cOycfsvOwdc4/a2X72xnxpyeLw+Ex/wAZOvdsU1fuv4sfNf5ldq4f&#10;I4LNdm1WKGD31uDE4kzGkZqWoWN3UJgLeDWLIaF1RF5V8N6RqiMfEV0kUq1qz6QJ0nvpQEQN0l8C&#10;TaY/33u8FoebnNxI0F6kFmy3FsGu5p7m302Nxb3FpLHcQbzbwCeu2XO18s2bvcTMpdcau0qPaO+8&#10;z2btDraKp6n2X1tsPsHYvXa7vqNj/H7Zu5N35Pc/S/8ALW6Fy1bhtufNH4obq+SO6MVloc9uzKU+&#10;7Nv7b3BUSxVMkUUek6mYzSeLJoREkRiaUkYASyoil442jcKLiPWX0qhe6essoqxbrcbHbCys57mZ&#10;5rWeFYxOZreGr7dZXVxcfTXt7Bd24k/ct+1stsJrm7W22C2YWlhKOmXP5PI5PMbq3dvDdWVr969k&#10;ZTbOG71k6hm63yW4flBLs6DCbI6e+IHxsm29v3efxK+Xe4OhtxTbbg7T2++K2pu7dGBpaurkiqJZ&#10;ry0UyTyr4V6mhAqApIVRqIiJoAncLblfBlVipa3tmk1fq3BJMJxBsNhMdy2K4NzLI9wBNaLNcQO8&#10;9zPceO8+0xPLu0crblZTRxzfT7tvSWgQfQbQAPbgxseYpcnF2vsLb3Yu0sb2Tj+u+yOn8HTdiYvZ&#10;na3fNNV127+s/hP1jsHP7JxfyW+BHw76Xw82TrMRuraGUyux8Tl8atPV+JJVWntVZ/HnmtibCIsa&#10;yChH4pQY2t9Ubw27SrNHGey0SGBKSSkqmiin2ptt2na97Q87XixW4Fkyya8NHbtHdwbq1te299u1&#10;vYyWF5NGstzvct/vFyWtrOJXcN6Ji97/AMf3Pu/ufdW/6nvnau8dj7h3zjt5de7Gn+ZXe239uZHZ&#10;2+Ozqfe3X+8sR0R8o+lv5e2zYKCjzuB3FQbYzOUwtVUZCnaeeVJg64md2aS5ZVQgDWQkbyGkgVjD&#10;KlYnmEckhRfjliskw0pCKOXbtrtUt7TY4Li5vYX1izUz3VraKklp48I3SwmMV/b7ZJe2doJLh6LY&#10;3vMtynix29Qt31W9Y4/r/YO3+usUNzbCk66xXRGb757zq9+zYF87v2iqqLIST7rzm2cx8hdq9bdC&#10;Z/ZuJzvXtZ1nlRjsrTZQUFNVSRrUUao7q4t3aK4u01uwZR4qiraiFlEqFCtQXiW5ZGMktxFFaQkh&#10;GIEnLGx7xaJNt/LtxHapFKkrDb5ZaIY1lmtTtLxyxXGp47e+m2lL2FLXbtsvr7frtTJd26MGOxNx&#10;YPY0W2uwMftjAVm291Zvp/I4P461sHy82R1Dk8ls3HQ73ps9iqjrjB47Y1BguyM5vKoXauxZMvW0&#10;23lnOV8k9e1TTuSAVDXhsPEWS4LtbqXB8ZmK1mRRJAZpXhlLzJJG9sCsa0bJk9LhDd2OxLzMljeW&#10;m1W8UW7Sx2sgWwihheNbKWaS23aGwtINwsIrSwvbW723eZw9zdDR2xOFZt/CdVz1PYeU6z2xvDD4&#10;Kv3Hje3do/IHaeV626q7J7F3f1zL1luvqBO1uud35HqrubP4TL9l0s+SzWOoqas21uFKKVEiEVRq&#10;s0P00guN0kD25lNVCuTKUeQMNTyOGlhCxzRLE2u3jEt1IZDVOkdnfyb3Y3VhyNb/AE++W1sgjeSa&#10;3VduhuLe0MUskFvaW0kVruBlutr3OS9ilg3q9mtNktPpIgLrpK4+PZGH25gIs3N2PUQbp6CynU4l&#10;zeytrVE3ZHRu7Oz8AO0dldgvR9lZXJbY3LsLeNdjq7aW68FTxYqihw8zVlA8FVFNNqzuCngRx/qC&#10;OJX1KrMxjZniepVPFYGNfp/HRNZqsxj0srdL+Y9ia8h3e7u0SC6vdxe0Mcj21tAL5YLa8SRPqLk7&#10;bbzJdTvun7okuTbQwpLtS3sc0UkHS0rKHaO8e5M5m8Pth++dlYbeEeUzVFgtm7PwvYW6NzbzMNBN&#10;kezNxbFzWwtn1+xdibPymPqqDHDPYHHZ7Iyxbfiekg++eJgsv1cUDLFJaI2Wmj0RuxcrGxIJjVUD&#10;szAFbppYpIZiwkBVVDHLa8u3W/fUbnYcxSRxqsVleifcooLaHXIFWaP6yW/neC2ggkkjn2uLb763&#10;3LboYnsS0waVAO59sCGsl3jv6nqdh5PsPB7d3fmtkdrbQ7xoMfurOV/Rvb/b26Nh7yrpcF3F11s6&#10;rp8X2PncruOX7LH4TGU2VeoopaaKBZuM9z4gt2szPIAx7lKq+pg00chjXXA8okUzRpIQ8ji3JEWr&#10;on5RtdigtJt4g5jTardJYoyUdJ5bQw1Xbp7NL2c2252lj9LcLtd9c2ivDY28u7Dxr1oXK/3TnIMn&#10;1J11hqHK47O4ve8lHtzZe6M58d8Btig6/wC5cjtCm292jt7bc9F25WbkyPePZ/a3WuBl23vvEw4K&#10;urMjiYampdoMiie35zblYGt2CXTmV6N4aGVzGqPcQqssqOdBV1lKpHb2scwRPEOCfb03uC636x3p&#10;TdbbbfRWztB9beR2MMN5NLDt15cPY2N3GJLoS2s23G4nud53+52w3dx9FCUkEraeQ666r6+673Js&#10;nf2O2dhdubQ3Jkuoe/dvV89TH1j0tuncM8fc3c+1e29xbCraKr+UnzF3TW7j2TnumO66asn29BUp&#10;Ma77RIH9m7NJaFrjcLeKS5ftUpREJKBvBSR4zpBh8do2Z9UNuwUFpZxpjK2Sy3qG32nk3dL605ai&#10;Ado7tzcXESrOYDuM9tb3ardtFuJ2lLyC2tVj3HeYJnMcNltkgYU2ppMNXbr6jw2AyfSuRwvX9Btb&#10;szqjGbZ3Fmovh58c901IyPW2w8f8adtdlNmqr5i/JWlhwub2/wBqdOZGrmgx+XmgkohJI5j2ryRG&#10;QyOovpW1ASUo1QFEkkazDSkhS2a5jjGqGJo41HiXEmm8tht13Jb2sO0K/KNjGYWNuzkwmN5J5LSz&#10;vJttKy3Vn9Tvkey3dyzR3+4wXV9KxtNqtS+HcKYvD0ObzXaWa3HsHZ2J2Bgdpdt9u7m3FlsrnOjO&#10;sdz7aaPrL4T9V/JVOodw0+M353ptHO1+3+5+u+6sGtRt6Sn85qoZKlmnaB0LNc3cc0sziRGWQMzC&#10;iFniY+FIDIFdy1Sf7OOxU4kXpVNcC/3Cw2rYp7K0s7MwSW8tpJbQwzEXGiG+Rf3lan6O4uoLb6bS&#10;qSJ9dfc1XChjbS9Q9wpiTit6/GrM9YYLGbvqdx9c7f7b+P3WWztv/wB4K1cPlItydIfy9tkfG2r7&#10;Z2VHney9s5PAQbyyfa/R2YkWtwOblx01KZ2CHxkSySXuj/eE7lmNEIZ/FZe6INAzobmJfEWJf17i&#10;ZYaNHEaKIbS85pns3KXacoWKIsJY3MRt4Dt6PrhvJYd1itJ12O9mWxe9eu27Ptcu5alvrxGZvrst&#10;nN47abP1+9aHfUq7vw2z989kY3em8KDrTeXb2ZhM3VXwO+MnyiTZ3YGc68+M1PsHcFBJ3H1x2xi5&#10;MBi83gHjqqwxxwVKtnxoIzDWcSuyooLPI5JHZGkn66tIqyIbcSAR3F1E8zsY4enYztG6TrORs0dl&#10;bwy3EhjitLOBVU6Zrm5tlG2TC1uZbC5i3VbRzebVsN9BaQJHuG4yI0uXbWVopv7t1206jsPI9kb6&#10;qMf2D1ftzYO0qHOfOz5jbFylDkNudMbg6PxWb2D1xuvpb4obsGUpcP2R1JmcPUZ3BSuTHUgJGjiR&#10;La6Vjt4/rZXViUEbozksCIwwjqnjNcQaiFpcPJetRTGBWa6k3ozS3W+3P9V7G3uYYlu3u0lgtgsL&#10;OLp0e8/x0WcWz7roVpUO1wWnLaFnF0zqxM5T5Peey987d7J298kYMZ2XhY9hbrze5d01vWveHyHr&#10;mbaO+d8UnyBxWc3P398d/gL0nt2gpafI7Z7TweR2fj9zYeomFUKPW/t6OGJJY4tvuC5cLQ1LEBcR&#10;lWMsmmWCDRPaFsrB487d0q0IN2vtxuba+3fmvYFtGti58LTFGsksx/xlZYUtLZZrPct0Fzt++CLE&#10;u5fuzaIFEVi+poxm3ag52gw20uvcVvDI7t7L3dvzC024tqbTwWe+SHduycBuPce6+/d9dFb/ANh0&#10;nQXyU63+IODj3PB1ZuHYedwFTuuKo+8aOevWKBWrp/Bjt7aOzgdnUshYFQwMJLaTJHpWEo06sVcN&#10;a27ZPiT6QbbPG19e71vd5zLukNlbyrDNBE/jyI6bjFDHq+jvnnm3CO7i2aeIS2zQ75u0Soa2G2GZ&#10;0HgMFPnKDb9V1/nExewsHX7z3Z0T2puDcPYqbaqspmamj653h/MD7a7GwW/m75+HPxqeSixUeA2b&#10;2RgsptzZe4aqbIPOlMJD7pcLISLewkrcKgVmZggpSON5JFhmE0UgCQMaJIBblIUo80lVe03cOiXf&#10;+ZLOuzPcPIIYoWu5vED3t3Fb27bjtctluMUkl1uttHW5tzJu8Fzus/8Aiu22g6WNOwgrsCdqRb6w&#10;J3nsibsDo7aPbewNk7i7GqOvNnT5zeva3zl+R+K3Ft7dnxZ+XXffW+CrsvQ9eZXb+Sw+/N0bcpqS&#10;OkV55oEN7mNYobhEid7crV/FjbSEILu0qi3cPrQmORUY6DHFZx6SWXov2e4nv7jabm5ltodzS4jS&#10;H6C6iibxYilvaw2c7brZyWaxzxxXtjPcxxxzpd7rzLdeOqwME/Qbx21lsPiavGdl7V2Fs/orC7xo&#10;tldj5Tb3YSde/DHpPtF46HcfyQ3KuIz+3PmX8Ye1/nJ2pVUOTw9HNPuvb+xMhmVgj8CTaEq9xIuj&#10;b4rjQyMSx0qwSRWQP2I8DySx3XhyMAK3ckwtlPhJTp232ez1f11vNhM8MsUIRPGnVrm1ngumt3WW&#10;5tb6GLb7nY2u7VJ5XH7jsNsl3meMXlzGzKqPC7lrMNBuqp/v10Xt7HdT1WVNFjtx7Wl3/sD4twTp&#10;Xb53Hv6WpXdfxR+d3zt+Rux8s6UT082F3pufCUj0kkR/bhicZTdzpY2hV4UkYlqkx+GWaijMqSiV&#10;T2xnTrv08RgkMIojD2nLdnccw8wW1zFuFzbxQJC8aJeJuEFtAHZwosZtrls5Yv1bmNZkteWLoW6P&#10;NuW5yPJAyFbhetsPuTO9i4vZPXcPVm26E9nbZ2rtjf8Ajtjfy4/j3uJ6Sspuq9h7cyOM2t8qPil3&#10;R83uwJYqTKVuJqM/trEbl3TOf8loopJR5tcqCO12+RfDCiRUK6hIpcoqvJGg8dZ9aCZTSd5XupNK&#10;BD0qiCwRx7hvHNME024l5LR7tX8GS0uYoI7mSS2tb66KbZNta2s023SwtLtkG322w2njTSXCgw/Q&#10;u5sXt7O4zcWWwmIyO6dx9zdLbBTrndNZtvcWH6v6o6V663LuLqfq3bXZO2N0Z34ad5fIiKlfHY3d&#10;O7N35Hbm6cpW4jI1WLoJq+KlWd6C4tHeVLR4HjiRNHcziKJRIUHiB3DRSrplhCVlkOuaUaGbop3H&#10;Zea4IrS65msNwtbq4vJxP4kcdmb+/uJbSKeU2bW0Gm/sXE1lfz3KrtdhEthtdpKbqOMk39dmcbPt&#10;DeuWp909dr9t1z3zmFraXanY+LSigz3ZOYpYsjFnc1KfkRt+mlSCanrlxdImUyMsJptwpFtum20W&#10;UXJ7AGaElllOUXIq7A0poAJJrpogGYM6uinboLj95zOLPcTIr2IzO2vUy26BTID4zGgAVmDXMhGm&#10;+P0io3SozW5W27katl3bsfGDJdq9qziSPZu5dvRZSj2z0jnPthHmuspa7LSw7LeAMtTk4lrdtrE0&#10;HXS1uPgxbO7KyeNOWljwpHAsakOeDUDUC8D2UqXOo5LEt5U2yxI2q6MsgikJNwq8LizUMwjZtLMW&#10;OuU0uLUhUsEMIHXOHPRJm9rbah3XRO1Djfi1hRtDG9JbRrajGVmPoOyN6VeJi6yqMhS/HvbS5OSj&#10;GYnx+Gyk+3I4aE5paj+9dFiKCVsTJomm+qSpiBJFck+MMEjU1TirUJqVYBCT0oNjK91Y2SbTMoF/&#10;MdDTIS2o7axkC6jBEyqT2xalAAlUNdKFKKg3pSZHZu/skezqeOlTqjt+ukzxwnYWQjwZ3R3dvbCJ&#10;lE3zlcTH23BBlKjEvRJWCjlyW7ZaT7Pci0eMoMNNNuZtKKqTqKI/CorRpMrQaU00/wBLEf7HV0q2&#10;ywb62aSPZy5F3Y6R4yigli2+g8QN4kpetDKy+Nf1aLcUhiRNQq124oMPuOqqoOwJcXXVHdfyPqKB&#10;Jdi5zb9LMm3eudzpWyDKbQoMpuPcmM2fHQClky2WSDI7SaI0Gzoq3HRU8zKZZY/qJ2addStIANNC&#10;OyY6a0/2xC9jnuJDGnRNYWjiw295NsZoHFk/iePQFUuNujWihhTS7tAkwBuLQkR2yfS94tR/kUUQ&#10;x38s3pugWBqUUfaPy4pxTvtraezJIfH8wO9wUk2dsGvyuxdqyX5agw1VU42mJ0QSMgv7FcdTFDVq&#10;9i5ya9ozU5/bn16x8u8X24jw9FLqbtoq6f1X7aISg0/DRCVx2krQ9W8+7dMde9+691737r3Xvfuv&#10;de9+691737r3X//U3+Pfuvde9+691737r3Xvfuvde9+691737r3Vaf8AOTv/AMNT/wAwa1/+yUO5&#10;Pp5fp/dDIXv9v/lem31+3tU2/wAzaXR72M4+X+r/AFDPpnpuQVUZ/Evp6j17f967f4u2vVDzY1aZ&#10;3rUquiopIanYP2VJDkuwxFUx1VFiYzFHFgBU9uTYJooyon2nMe4vuzo7HmbF+Qe4+CIvi6iunxFx&#10;UegFOz9cj+in+7Cv+5R0dZktOxksEWO7qbWWpKPUUdiZCbr/AHUq5PGW7X+qLDGwKbrqDJio2ixF&#10;Sw6Rc/3m3NXSzefZVPC89ZSVlNT1GQoMDFS9btmxWWSGWl/5xplL/wC5eKTMBj7aCfD8BGs8Wg9C&#10;FJKUtyw4ao/91oP+5YMlenGlkUyRlbtXFqg/sd17cozKouC26LHJ2sYLuvOrrRuXWjsinQMdubl2&#10;ntfaG6pt2bG2V2FtrKbO3FQzYXqLG73wfZ2x87m48Ji8B2ltltkUlJ3DVY7Ze8sTjpc1J2TlcdtC&#10;klajqdmUU+OigsW38sEVrOZkL2rx0ZYzQiuNdEKv21BLSkQA0+hGmnQ45Y27c9x3ra/3beLa75b3&#10;viRzXkavG7xDxGty90k1pqnAkjjjso33Jk8Qc0P47N1UXXbWx+Pq83HvKkzFN2li907L2jBvOomx&#10;+Oxu3+6Oy58dvLuHdlRRVmQzNT/Guu9oUeIpqp6WOvlNJjpZbF2pZyEJUjUGC7et5rVS1NJXUfEl&#10;fuBLqjaQCQaJGKkBsZEWV3d3DDcOW0T+rX0884gDC4MgjUWdjbExSRpayXEfjGREkT9e7dQrGDvc&#10;Kqfq6hhjziyvvHr+j3fTvjOv2x9Jl9+Yb4z9EbWjpcFU7pwlV/BdiZ6Pu3P7phkr3d6Kqqv48oi1&#10;xVUz0FpFtQ0ciAPH4gbTlnEcSBYk7gqMrFkViNOou3bUsOk9q29yR7hFcK1pfGzaH6nshtjeXc8l&#10;xfzq0bTXUcyJFcSQBhK1uLWALKESBw/YDeOaxIxDbF+8m7GrK7+91TW5XA/wnE4/unufJZza2O3t&#10;tzGbcpI91bezvR2yTuYU4WpNC8EOMFVTzGWqilUxTkOy2twfFY6SRWgeUEu0QFHGhBKagkIHixkd&#10;FG5bat3CbjfLaOS1EAlijZkDG3sCi28F4zF4GFzcNYVV4xLctbX41h0kPT0mOzdZtDb2K2/1bsTY&#10;mzKnZGW2WtTuOjm3Bitu9X9W7np6jtPsXdeQhrparGbe7L79kw+1ESWnqFpcbhH8UxiNHlPakrKs&#10;ZbwI47Yg0DNVI1VqaiSfhe4YRqrA1SEsKYIJ1e3a7jRd2vb/AH0SjVJCgjnuZZ4CzQRRLHp12+0R&#10;yXsskTqyXe5LC2tiyunUp93fb1uXrs7XY/PT5bZHc+0NoQQ7dgXvHfW8q6n210PtPEZ3ZiHb+PfE&#10;9fVzyUFAZUkin3k1FkT9tFVCkTqZETw2bRJK6mNNRq7ORoV2jBC6I9KEVLjxmEhwankh2+6ukvUH&#10;1O32dnPFdXIgj021taxt9TLBDdSIZBcXhmuFkCrbSDb4pLQBXi05Mh0/jdtVOfp81uo7fxTdiYbp&#10;fJ9q4HOU21qDb8u2IN4b9+TfadDBV5DPZuPC1+4BnsWlLjcW01LPiYfJHJIhpa+ktoIA8b3LLGGC&#10;O+I9CIrPIxFGYly0unsD0KeQWrlnvl3u8kN3a7LbzXz25uLe2cG8E9zczW9vZwBle3hjSGNLFZAb&#10;lrY6bpihJl0YI67Ze1ZZN0ZDa75SqxGcXseLae3hjNz1uCw+SpcD1r8U+jt0Yrc2cTZW59vNVjFU&#10;2RejGNlphh6yBoFC0VSdhoIWZhbq86PqX8QV5KLCsitRCBwr29sDAqDkbC7xuVmLQbm0Fjd2/gS1&#10;KxNNDZ659wuLOWPXcJM5rIEkEtX3SBxOVUKzztHNwUODg2rhUqd4D+4s/WcOaqaul2piJ67tOGHc&#10;HfeXo8u1NidwY6v3/sOV9l1UtbVyYiav3YwWnSPWKdyzlWONrS2LG3IEYr29mC4YsA6Ky6YGdmZN&#10;c1G9Si3+wvbi9Xf93tVg3hJmupAiCUK9JIbZ4oo2e2u7i3mEu5RQRRpcm029ZojURqoqUWeoc7tD&#10;c1ftrb3an96Nu9aePD7Nw+2Ni7jxvUfT+0oaH/RG2R2J2b1vmN14h4sxj66aXd1NXPHs+j2tjc4W&#10;qaapMiqU8K4gL2ssmpY9EZIj0LEhoJdMgJ/iZpKoYFhhmAeMHoO3Avdmv0sN9sbZVluvEuQj3Szz&#10;3k6h5LKK4tpVQqQttDHaFLj95XG5bpt8rWt60ep/yOIq8tjuwandee3js/beOy+++6qdc024+5Ie&#10;69+Y3cmL2Jsjc3yD21tnZu5sHuqj2JuTO1e1MecxHQZjs7Iq9Rj6o0clPIX1iEkd9cfq/TGkhFGP&#10;iEn9L6lqlZFVlVA2gfVMzmM6dJJXJe/SvyptAfbxvCk2cciyxRpaRxpW9/cqFBcWcskUs13Nbtcy&#10;/uKCOCK6VpTKiKDcOUxW++06fcZxnYe/9w0WM763zFX7RxGw+sqTDxyQUuzH3/vs9kbTwub6Qljz&#10;u4MzSdnt9jk9yZGtxdNisZFVKI56dQzCW8knJkWcO5qoUdwJDPK5CyhVdnWQkGVpD9OtV0sqCGI7&#10;byzFtotLC52x4LRSJnlkTwno8FtZW8Mkli7z20FvNZoJY7OKxV93n8KXxIZUpufeVRj6roOPfua3&#10;FPgdnZdOpqT+5/8Aoa3bS7uwO2MJj+yeusNgd97z3JV9DdybAotgZ41NXtzddHh8hgKzzYX9ulrY&#10;EVO2lBt0d9O8MCNoDKqOo0FJViViXjZFRlDxsoYNW11hejO1heb+ucvKO2w327TQieSKWa4tZpFu&#10;Bc2E97PFGlre29zLcxStb3kMzRSwad7Ns0qgHAMRtWPJR7C2/svE5fMHbm5eiNzr1Xje3c/Uydgd&#10;yUCpkey871QMVtHtvbNZgMruNMxvPr/7zdFNNu7btFRbSyFPjUemOjb25WOxlt0ZhGYXdEYuhkUj&#10;S8ekeCaO76XllEtxGixaAlA8u6bvHNccxWe8zwo97HuMEFxcRLDcpZziTXBePO37zU/TWts1xa2N&#10;jJYbTezyX/jSThyuKjdWa2BvncnyD2hm8Vv3qXbVTtaiTfm/d1x73xMO895tuTF9a/KHdPc9fkNt&#10;77zOY3f2t9hN/GMztzcmVweAyNZgssHho6aIvJOttLPuIuB9IMMznhI5lZZmc6XIMjIuvwZRCJHj&#10;0t0Uz7NLvFjtfI77Lp5kdi8dvbL2yWMCWFvLt1tbRie2jeGyjuZ/p/3jYvuRtbW+aaEOoJYt5bmo&#10;8fu6XZvXefxm/wDb/XmWi3Hs/eGTye5evxmt+5tdubc6xm23i6eKtpd4zVeNqWTZ9Rk4KHalUd4Z&#10;eGKkgjjmkconuX1LbWsgkCmisapq+ARV0hySIgFWQaMPJGyLQjqQdr2aGa0O/cyW5tvEUvIitHdC&#10;JU+pa90LK9skatfMZ7mzIu3V7a0u4bmRnVlS2Q6e2rter3PjKvNVaYvHb2211JXdoV9bBgIMXBi8&#10;RuncfyT7Zz+Hjyme3Jj6TKb1odwUNAIcfUJBBhY6qVZZIwtezLZRRJNHLISiMEeRSEZI1VjI2gh2&#10;rK/ilWVdRGg1wOjqy5m3HcLm0uoLGNLy4ia5gs5A9yk15cTQx2sX1GuCFUs7Y2Aljkm8HxVnjMYL&#10;SdZ8Yu2MfhsNkMhisPl8Cchufuk7Sx9Ou46hquHHYzr/AONPV25afNLWU+YxW4Zo8ZS1MSriqGJ8&#10;RUmJVCUlYtlSOkerw2dWMgJGpUd+2JCApBqRpCnSGEL4FSQzcXW4TyXTp9REZ4EsWoRFPc21sGkv&#10;rqOYSLJGqqTNJKpmkj/eEC9wCh+qfI4yXD4DY+08T2Fvnc9Rg6/q+pyWPpqdZd9dkdt0Q3F3TvIU&#10;5FRvDA4//RRUzYiQ5aqSGZss9TDRpTVFVCu0aIuLaAytGEMYAJ1NSjPq/wBEVWRgjFzUOxADCtWr&#10;ux3VUbdd0hs4LxrlL2RpFAhhY+JBbiMKBZzSxXMcl1EtvGqPbwxO5Q6PDlUm8t87pPYW8MngaCp2&#10;1iq/ZO69+0GeyOSg3LW9c9L52oxHUnVVFncrW0uT3ZgcjnYsjmJaqsgyWQmqMHj6lWaaeGlrPQ3k&#10;7rd3JGuKRg5NcsBVYQh1qJGZA8gU1yI2BqR1TcOXtst5dj2eK5igubaKS0AVD4Vu7Ksu5STxC3d7&#10;QQztb2rSRsG0PeQSRrHHKww0m1uzZstPtqPJVG2txf3wwtJhsY9JhavGz9898YtKzfe24M9g1wu0&#10;ambrzrKvxNJV10TsI46fwg09qeaOiJd6TZ+MEneXHAjUy62fUulSEBC1HaTGR60MJp+X4phzV+7/&#10;AB9ut7N2LUlVlgilEEFsLeYyzxGeSN5wr0mVb0OpNIlLbB11tKCjnqMrQZKbYk9Rnv4lkaoY7ZNR&#10;D8eug9lsmTjWnqGym48ZvLtSvaPIUCnEVSyrnpKmSdr1VJB5bSIx00OykatICrqijAoh1KWUsugk&#10;qoJMjdzZrSTmG+h3Dxi8EO4gKqSv4kyQ319PJ4s9YnjikS3m+ojj1zUVbaBJI1qDHIqNvYna+J1Z&#10;XO7ZynYG28HuDcu4IqB9wVNXtHuLtaOWXbW3cXHkRnabMw9YbMxFdvWmrI3parGVGFMizUtSKOCs&#10;94UUcfh+KrCPBbLHxWBc+HUULCLVMpVlK9tNJ0dMpeX17uCXw26WGS874YDohT6WJ47VTeusiMsU&#10;t8YNtZZIJg7eKsonQ3PR1/iVRbi3rhMhS4PAYzP/AB/603/T7By2L3TU4jaHWEOZNdtfc+B7UosD&#10;jNw1e2sN2ruXdWHq5du53eNPndnYxaHK0NUpEd2EOxPLIrEIU2/xG0rVBFHp/GA36SSMwOma5DRI&#10;VlSXgOod92rfbbeRRcTxT84/SQePKsc0l9dGXHgTyW9L65gigaNJ9t2R7e+uVnsbiyUh3AsEh2Vt&#10;yHO5OWh2r1CuPqNuKihs5uHOUgx+Weq/hojye7Z6jK08W4EmaKrG7FmzeajYz9YTUDSxBT6KOILK&#10;wjjI8OukPGR3NX4pDqCuMapjWTJ28rUdRTeXG4TS7fHNc3a3a3OJPprsSBoIwv8AY2QWGSW3IJ8P&#10;b1CbedMfOCTFSTLl2VTx5WqoRhulll/ieEpTBFV9kyVM9TR1GNIp6wbLZe3J8fh44PIMdhate+KK&#10;SOM75nnw/khNWh/TkjGj4kHHjQDBC/4xQZpEp/eIx47GLHV4r6l9a3TtdKgiupFbSvaHZg0glnrs&#10;/exAN7Mp5McM42qNbxS4CnJYimxXyT+OJSbYktVWRfzAHmm2lPsVK6rSX+Xt8pKkT5Vdr0kG0Uoo&#10;5XYU3+idYeuILsmVSTc15AINhj0SuVcEnV5wfxjP6QCfKsA8EcJKz1PUS+61wJrTbo5LeRVR4x3R&#10;7ouDASVI3BjOPNgu6MdydSslmw2kxg8/iLvSoj+OnxEyMe8crSjD/GHztPRbfpUp8RT7Y+OXx22z&#10;V1b7+TEVG8Ot4cAYHx0WdwtDka3C1IOBoYqvD0lNXSpbuaQXU6CZgHuGCAadTFfA7AtdJ0iraSaU&#10;Aauo9G+wWKPtO3Sptyske1wSSP48qrHrXdY/F8UDxkMjMsJkjRpe5rbR4JaTowW0N1vAcXA2/dyU&#10;FVne3PjnFjYzsHbm1KrJ0ezev9mZ+rwuUw2KpK2g3imz0lNbX4+qnoKLr9nOR27JlKuJaZ2FuGNx&#10;aqs8hUvEWHaQRog0tWoNGbBdgXJ7SoXIM59uVNu3t22W3SKKx3GMMZGGhoptzdkSMakRrZTVbUOY&#10;YF/xmOaSY6GSmP3DW1mxNp0H8Z7IqTF131bjWwydX7CyNUY98d67IzSZCt6qFQNpwN2Jj8aK18cc&#10;mabesNC+SyL43IYilpqn0cwKzh55KxolDoFFUNEWq2rgmAdIHhjC6ulN5ZSRy2MUO3WiTTTXYEZd&#10;gzNLb7kY4XiylbjucoX/AN2FTNO0RUKVJV7lyY3XWZo7w7EqaLFx/JjNT7/WnpcxiNtuMd1jtZM5&#10;U975jb8G/djx4uox/wDBINx4vCVuUpVp5NtmkkxmNp8nPWGSTwNDvIDQkKABqNYKYJoRSrAE1Nde&#10;KlRS6tYmvo7uKxtPpkePuNzI+jWNzDaJwokikeoiaTw3IOm0AaNfEZJUmYzG1Mpt2Btw9n4GqyXd&#10;3SSrTUu2dt7Lrd5TdedQ7QyE2Eo8Fh59xx72n2NUxB1pZajHL1V9s9diJszNBHFLtJgk1qVnkPiS&#10;x10gspBWID8QLFj26wBrHYQBU9WFk11tO/htvskS2sL1clkljEM+4STJRVKIsCkSGDUYrJh9Qkkz&#10;qY+q1d89p9jR0uzeuKrtuXbMeA2nsPdUm/O3t+7Q67y/xqx/bfR9Du7t3e3VvQe5doydcHubdfx6&#10;eowkMT7ryOJqajdsGQlTBZXLl/ZVLrEaNdeJNFp7Hkai6RFFK8cZYCOVzCXMkgYeEsfgQDWeh/bC&#10;dbjcItijs9vvbeQGeKxtBPcJcfX39paTXixvLfbfb/vEWgtrRrd03O4uW3PcmFrEEIaV+3cljXzH&#10;VVZtTcWxV6n25i6/fm1qbBb8pq34Y/HGbMzZGh6bh+NlJvne3anx3+dG7Z9uUGaxnYHXmVykGQ2b&#10;mJWlp288sK3iN5bCWe6BF9IhYFmYRsWIUyPEssgRZfCUXMSmttBJHCv6k0i9J7y35a3q7t9m2BoW&#10;5PtrmMSJbLbS3kSQxSSRW9vfyWFq1xcWC3ty2yXswI3vc7G83GY/SbfZydOm9Nybbi2FFvTcabk6&#10;829uHrygwfae89t7jwNJTbP+OO4MVk/9Hvw46V73wvUOQ647C7w+U2DzM69q4XuTH4vLbcqsfEZT&#10;TyKiOzIsNvFJuF+ZNUo0v4qaSFVVYxhxFXVHE+p1LVcwxWak0kXpTtp3fmC+t+UeWGsV+lmE1vLt&#10;9x4kMk9xNcRQ3H0rbgqiC7vLRo7KVIjFax7hf8zXKh2tJunrfUu7stJnelsltWXMZnYb9Z7W7y6P&#10;62x8KnrnbWGyuNbqv4A7I+OO1e19p9gbV+UeAy2LTM53tDo7KvTJtvIy0oo3YyQSPSTtZwzW/wBU&#10;st6XJqCpBkE3cWiSSJ3jFwgMgirruZhbgeHG6hi02yDmCTbrmPZrrbOWorZfCjZZwEtW2zXEYtyu&#10;7W/ht70bRduts+4EfS7Pt826yP8AXXVlK0fKZSrzNSd0bnzB3HtPckWM6t7J7Z2j2bk59o9zz72J&#10;xWxPgh8ZvlVVda76oMh8WJtv5LEUvau0u6sOP7r5vbsiQZKMRyTPWMXVuBG6TGUsqllZ5KkBlEYY&#10;xS+LJEHRzWq3VwrEnw7XO71tovbl72I7bBtUEcjLbyxWlqVJEU73T2Qv7F7CzujZ3NsWtnW72bab&#10;uKEIL/d+1iq9h43ZWS3L1DF17Q72eu7Co4uxej+quv8ABX+UfyO2LGseH+PuJ+MmS3J1zQ7p278D&#10;85/EUbfnRe4qXH7nwsiSIlQkaxxtRQvt8DiFV+paRS+jQDqLSaQAGhrE0vjwrgBrh2vXqioOlu5b&#10;yObr6C83G7kblizgeOBpvGkYwrb2pkPjNDuRhvIbAbXfyF2k+k2m0i5btVM89wxfcRv3O/x4ZWLe&#10;m3u7VzPZuIoT2jLv7LZHq75I/InNZGTbRgxPyzhxWd3f13/L2+O+DxuBrarr/tvETYaj3fiGeabQ&#10;hPtV4rpDb2tpPJL4hUJ4erVqoVj0MzTBZY4xFNAZM+B495IQzrpJptrsrm83feN622Cwt7ZJZrhb&#10;tYFi0iktyJoY49teezu7ya/23eBacd0fbuXLNJIoJmkaqPbFRvkJtPF4abdu5t2dmb039Djv9GGz&#10;5N8/Nr5I9a4LNbq3B8gOzfi1UptjY27+nfh/g8puAba3f09maJt24+Cnnlx5qaloFblSMIlrFbxe&#10;OVDLoIVWDxO5pqSPTDKkk8cZDBrSANLieYAGG23M/wBZuO8Xe7Xo22CZluEnWSaWJ7e+htowVgu7&#10;2SfcbG7tNpvbqMxSQb9uLw2CmTbtqLyOeEioszSdcb22TvbCb0oduZLOU3Rue3V29vDd2zN/76yO&#10;Wwu197/PvsH5F4PN5/sPon4vZPNYiGowux+4ts1G3Nn5eWWdqkmadpnwJYna0gnIl8SjvqIJYKim&#10;RtE1YmQLGSpB02bqh/VmcknJ2y9s35j3G1gfbvAE1tA9vE4pNJdXKWUTT7bo3CO5kmvIxMrxtccz&#10;20kudv221EbllsXE24MBS9ezdkUk9cu6O6OoaTf+zdsQ9gVh27RZzK9+/wAyb5F/HncHXR+O/fPZ&#10;GwaCfMYfYcvWecxe8M9tHG09XS0VRWSQqaTJAngwxaktm1P+sjKFRlDyrMrRNRTE5WSjjwvCgtV0&#10;tI46f22Xdry3vt43SKG73S2a3tx9BOJWlmSY2llJZTR7lHIbi3vbaC4tvEgEV/Nfblv1wJrS3tCI&#10;WJnrIG2b2Dt7sbYXXOyev8fuSHZXZe487vWp2/1NtrsOnjw/bny63X8gdi9ibc+Ufw2i+bG8MRBQ&#10;9fbS7F21lMVszMZWGCCSnE0kjMyPNCxtLa4jSVXkBkUKxRlZA5lWOWNxJ9RGruqxhZZZo7NKASHp&#10;daWW0XUEvM+77FdzbfPDZrFaMWjSSK4juJLY2ZvLC8tJbSLary4htbtrxZNvtNtvuYroGV7QB4xG&#10;1cm9XPP/AA6bZWA3B1nlO1cHDu/A7Ri7i6z+KW3aldqZb5E9l9M7o2Xn/jv8rv5jO8NgbghoqbJ7&#10;PzWK33uPE0CVCQyV0cAVT4E96jW8US6USgJAYiNnFQdcbpL4ilZQC1XvV0giKCnRNb7ttnLejmO9&#10;upHNxcMfDjcwxm5hgZleA217a3O3razrPaiTwdFvyzeGZg99uYq9wbnXYGM3PuGl2PtDpePrjYG1&#10;cZvjOY/fG5KraX8uz45dj0mZai+P20+z9zY7YPyt+L/c/wAyuw62pqqOXNQbhwG39z5+CmnngpFk&#10;ttVjEcsdpamNIwARE+uSqPJ5MUrKl0XjaQ6fHeUzvSKPCa4NyZrO45s31b+6vZJGilvbZ7e1aKWC&#10;0QMfCF2Y7KfZUs76K2TW21w7au0RBr27ZCG3ZtRuWm2tvbbB2P8AI7BUnY3UPY3WO76ra2zdoVHa&#10;W0/j7jevjNszorAUuP3nvL4o/L/vOTBUO3sh2XuWk/g3aG5cTFFNTQFKZpksLhp7u1t4RK1kkkXc&#10;uqUFdSqgWpkWRWTQ8DMY6aZ7xqYbr1/tKbXse9blu11tqc3T2d45hlMNm8U4gmluJrkeHaXNlPBc&#10;m7g3dbdbhG+o2zly0WVjMhLz2fW5DcXSHWm59w9abVm3fsTo3455rdOyZ90VdH098Lusa3aU26ur&#10;upch19uakwHa+3ZttTZgdrY+plyu5EnTI5iSBKqOJYokW9g3MzTW0f8AjDSSAMlI3Ecvi9kcdI2a&#10;4dVuIrWMNpIL3jMzaSRX7WhuXrK023mG8uDta2doXjuDJdW5vrFbBlmv7uM3MEG02s77NuO93ssQ&#10;kVktuW4IUiW5QLvB5zczZrbeX2Z2zgt81269idmddd47M3hv3cOxejeyMFuzfe19q9e9qdT1fau7&#10;oqPY824d2ZPGZLKSYZsXkKCfFy19HUQ0qCkBHNb3CJLHJHJ9SQYDVphA0YCRxvXRHMIHkEduHDUj&#10;lDXAdlJrJe27zsd1LYXlrf2kOzpcQ7nG8UG3zblbbhI013eQ+Cbi72992gsZLnc5onhDX9hPBsxt&#10;oJoU8MI9kR7z3pi9m9Y9F46upK3Fbv2RujAb2p9+7wOS6Wz829N29SRdMQZjf25Mn1D8gpZ6+vTf&#10;FdmJcA1JhdrvJkZK2nx1JJUxonXcLqRo7V4lwXZZAXIjZSrLJoMNIRLo8R4lYSSl2asesEWwS8nb&#10;FZi832yvkuIylvbtaCOC3W58VBFNbvPHuT/vK820XS2dvfXMYt9vSG3g/wAc+m0xd0ZXby9ZYOjy&#10;vXM2P212bU57cG1sTtXv7b0lFsfsnq/qPG7J7K7e2RsrE4rclJundHyGbEVVbvHBlshiqvFeqHwz&#10;U9N4rzG2NrEqJqZpEZowUkQSao0eYmJyXbWs8VqSYQgia2oDpIZsP3pZcy7rpuGis0s5oor2YT28&#10;j7fJb7hPaWAF9bRpDDFaz7bd7r4Ue4Sytfwb27shlRufZmMai2xgNwVmzz2Pg6TtbDb5x/ZkVJ3v&#10;QdF4zYvU3Z2F6nzG6NldVdi43Z2z97bO7L7Y3t/Aql3jkze3NzYzx0UEETi6Boo0gs0lsxNDPFq8&#10;VBIKRyLHEzL+kmlXj8MyERTOSzwrK0tCT63urm93DmqZOZPod52e6df3fcSbfL4lzBJd39qkpjvb&#10;tpXtrk3VtbwPuW2xIIbPcXto9vEkYEjs6n3TUbvyW8851ltLJYWp+TDthvifW7W3Ftjeu/t8955A&#10;73wlXsLfMFTWZXa3ZE1NjoqEZCohNbikw0Ry6UVMtBT1JkYLlLm8ktLZ0u5boBlWJQCp0u+kvH4r&#10;o8is8GmJ7iWMBpjGpVugTZ3vLl3sXKtvvu8W93yrZbGVguZtymkdpoxPa20d28VwNut7m3s5Vi3Z&#10;rvcItjsb6Y2e1rcyC4RceF6rwmRqd2ZHZsPTXbffnbO95undsbM6ejqt37K7Delyew9y5Wp7u2Hk&#10;c3h957b+KOxNm7YyGT27vLZ1RUb23Tu6OoymQpqGng+19qRBaLBeV0vGWLPEumVNSiJwKqjaowPE&#10;LhI4lnINoiFldiVTcxcxx71y3DJG9lKsCwWe4TNNt92yXDXsDDQ80LC7lDQpC8l3eNtKywcwG4QS&#10;xRq+/DtcX1x8eOq9s7YwSbT3XvjIdh02wd+ZLP7O66wPyZ756c7U35R75+R+7ey99bsw/UHdnxf+&#10;GL4CkgzHXvY2IwOb3jSbmjjhkdnSJBhexpHevPeLIVDqY3AjhVnK6lOktGH03ARolJ/VuJlSnhQk&#10;dY98sbjd3vK9nYbU9vDdSwTvdROLu/ltrdZmtn0yCC7+lY7M90t7cIobbNs2+e6oL7cIy4k0lVk5&#10;eu9pbS2Bt2u3xRbSy2b391NszfnXXcFFDlt3S7OxmX338ufk/wBY/e9rd3/G3qXYm3c9PuHpreHV&#10;eXy+yqrMYynxqwMIJ6dkKeJKEaSa4osTMhVXdtNAqyltc5eR0kGlmDCa6ilnZfCiFBVeQQW/j2aW&#10;OzqrzxRXMcssNpGJg0sz2MI8HbWtrNJrQnwzJFLt2ybjY7RA/wBZuL6+ce5cRjMt1zv7a+9qbY29&#10;d6f3s3v1j3d2XuPqymyB27u2rlTtn569u95V22+ruk/kR23uzcGI3LtjOdQdsUGG3OgyNHJE/hpq&#10;VpEYlikeS7eZI520Mqq0RJ7mdV8Z1iOout2tq8i6mDTXMjGsfR+9jeQW0fKttZ3NxtEck0dxcOl7&#10;HHC308FnK0+3wzbgQkUUuwy75bWEnhwvFY7JapqS9HUik2tRYKLBbQxMMe3aHb/XOTr6rr/N4nsL&#10;N5f4w/HbCz5DP7g7p7Y+P0HYW/eyukPld8islHt3dnUm/eos1lYRidKRU8lLGArtqnhJ9ULiFYk0&#10;gBAw0URQkoUyTLG7J4GoCphsmkuWHizAhFvU/wC9Lltmk2W//eFws8krzmJnumaZ5buwa5Fttk95&#10;bi5j3GOMSgC/5iitdjhf6CwYPmqtz7T2bVUu6s1PQdU7Y3b0q0PXG+tzy7TqexemPiV2JWUW3c1k&#10;MF8kML1hUdZ7w+XnzFnyua2rufafdGJpdy4PF1MVdJkYla6ONDBap+vbxqjkxoC6q2I9Ri8TwVMZ&#10;FuZVRnbVBbBYgzTT1VFHud9vt6ltyzzFcNNaiO4uGSCWRPEluFhO4JbfvCVLqu6x7bPcwwxyLf78&#10;9xfyRx7ftZWTsbcz/wDfPenUMm1Mx1TkNj4jbW0Ow+sNiYubMzfFP4+5iqjXq3oug+MGM39Pufbn&#10;zi7qrMdg6vb/AGr09la7yYbNySvDJUTVsK2lkEERuJiRdlSzaxh6kAOyJOH8ORkt2uo46+EpitQr&#10;PNKAltrO03R12u1tYJOXIQLaPwi5eMIrTfTx3k23ND9XYw3m7RbHe3QEN/Mt5vk8qW232LyJzPVG&#10;GXB5vcW789uXaGxF66x+3OyO0cfmpcxN1/09lMDWY3rD4Q9GfKmDY2bwuKzfdW39x5HC9z7E7uwk&#10;c2Fq8U7SSU0pvOnYyRRSSXLT+NMCrhw9aadXh18J9UqrIfEf8ckUNiAVSQdGKrBu17Zbdy7+6msb&#10;KRZLdraa2jiNJ/DW6VBuFoI7G5ntoxYxR6pYLe+3DmiYrcT2rBVZGkoKAb26Yzu28XFuWly3Wm2u&#10;6fiztLZWzsNvvd25MPX4vOfHz+X1sL4swdh7Ixu+Mp1puLZ1HvWPt7ozcdDX5DCZt8e1IXkKjciQ&#10;7fHciOaNb2c9wKo+qTxtJXwgbcyxtdJSYpQTzz6ABFCevWL3fN9xs6zbVcf1W2zujKvcxCO0jsQ6&#10;ym/mi3c2U67FdN+70uWI2rZ9qa6Zmv79D0nt37h33vCni3zuLN4jsmrTd2L2TvLuHbHZnZlH0/m+&#10;1tyxVGRxnw96F76O3d8b46z+OSbIzVFT927D7Yw1Xt+k3HhJmStKp5X3Kbu1OmKKczMAiaGeVwCa&#10;qAzGZWmjWRRbaxouJ0eQsYoQTazteXd5ga7vL7bUgtDLcyLPDa2VuWGlJLie3SLbZIdunntJo96S&#10;CX6na9ovLTbY4E3C/l0cItp/d1GS2vkMDk941G+exajZ++OudvbS2R/eP52/LvYbYeq2705nOoqD&#10;I9edH92/HX41bwxuRfam/erNxYSsy2Mm8b05n0JBVIfpv9x1T6+Qh6oAVLMx0mIlU1RNJ9RBq0g+&#10;M73jChQLq63Q74ZpdwubiXlCzhuLcJO88c3hRIJpRehLi9cXUVmNn3UpqkC2Nrb8sxHUly0i5bdT&#10;5XL7K3ltbeu2u7dq0PZNDmNk7sqdz73qenu6/kxBXzba3R2/kO98fubJ/JH4qfDHprAfY49tp9n4&#10;DKbFxO6KCrYTimWWpKhAluqWdhdyPasBlWrpVaFWDGUlJIYTHLb1HZb+NctRpVoXXcm4bw2475zP&#10;y5DFuker9OSAxiWaTV41u8A26NLq0v8Ac1u7DeFRy11u8u17RCPBsZNSMfGZCXeFHtHFbErcnvXd&#10;+7dz9jYFt37R2vtnLfKDuvrzH5rde9vkb2b1t2JsKH4z/KHpv4dQz7ppuoZdpZbCZbeKyvURU8lS&#10;EVWZWpDb2y2aC4kQurFdCUMRaTUskZTwiouENJA9pbkKayzABftYe7v9x3leaLqbaobmO3khik8W&#10;4Q/XJBbaTaXq3Em4Ldfui5h8S2e337e4i3fYbU0juHWu3v7yUu2j132DgE2Ltmo39u7pnsDdm+ux&#10;l25R5Ch+z2N3B/MW707YwG9ts/KL4N9C5anp8dDith76wGf2tt/c861UZZnd31JDIyR2llMplXAL&#10;toHCNHkPgTo8LgC2kYaXK2zxQrWSZx0ot9zjt5J+YeZdukh26Y+OI44BPIB4l3dWtvajcdsuLTdI&#10;Vkm3m2iMk1qbjeku90cLabdZ0sK+KuCxVJ0zu/d2P2tuzrHYW/fkH8YMbtPanfOzOtc52PvLqSbZ&#10;/ZVTsjvPs3Zm68nJ8XO2e0N7bmyeQoarsGOSLJVu08Jhqimg/vDDRtUGdqiRi+ihWUNGpMiyoBGU&#10;kjmfxsooM7N2TCMkQqggFEBHQC3me43K75Zl3J7JxcB/p5tunY3H1FrcWFutlQ3UjRbPEiyXFlJc&#10;rCt/JO+6L4lxLFpXy71rl2bvrKnsnYho6DrHu3IU2XotqbkqcXtqbKdt7uxD1EO+t042f5FJ/EXx&#10;MMEktPSyZHPTQvQ7iWnwlJt+aduWRhEirLF/ZyhexDUB5KFQcZwAMIq18PJYdOWO3F7k3Uu13hm+&#10;qtKgXUwYNJb2QbXLrD1IYEuVM8tVS+CW6oxU25Ozcnja3JVp7D2lh2ftvtmGoSo2RR7QNNP1p03u&#10;GKpGJqth4vKZfO/3VlxMYqanIQRV2wmpzSbHiyWNp6WeRZLOzzsxmTUrSAUVG+JZSaV/0ootdLhR&#10;rodY6JbLbbeHbdulO2yFJYbZwxuZVU6bmxXIBPAtTxSpuLaumxEkQjPShpd1ONwbS2rktw1VVUUP&#10;+y34ep2lH0r1bWx4Wtnx/ZG7KrBR9ReSDqLZ9ZW/wRcpPhMLl6zAwRUI3JSTPuGjo8fNR7oOl273&#10;A/saqaLSrLMKg0qS1NJYih+AjTU9PtsztLt9pZbW/jfVyah4xLNoba3JZNZjjEaMJDGjNkCcO06q&#10;nSMp+wCNtbx3CO0s/XsnU3ZVe+cXb8OVix824u5d/YuiykfYua29TdizS584UY6OuqMa0u94aMUe&#10;ehx9Pj6CpqGrid2jRTdN3RuTVVpRXmJYgfwfi04i4pWp6Ndnsbdr2WUbJAtot5acLkoqmaLawiJK&#10;TqYTsSyTUWXcHPhXpto0VuhDqd/1VPmochD2TlaCmqu4/k3LNUUnXuGxktbHsrrXcuOepo8jhsTU&#10;12cpNpS0oppM3WrBltqmH+FYanyWOAqWUS3En1FwVnZgqyrTSoNdMxCgZqSKMErpYdzGop0UbdaA&#10;7btck22xapTt0iSeM6DQs+227SEKSY1Df4tJdAG5tjW3gR7dvGW0/wDkY0rUX8tXqOjeibHPTdr/&#10;AC8ibHvtPbOwXomHzC74Y077E2VX5XZmymj1c4vE1VRjqL/NwSMgHsXIweOJgagoprUn8I8zQn7a&#10;DrHa5j8K7v4tGnRcTLp0qmnTK406FLKlKU0KzKvBWYAE25+7dM9e9+691737r3Xvfuvde9+69173&#10;7r3X/9Xf49+691737r3Xvfuvde9+691737r3XvfuvdVqfzkSB/Ko/mCk/QfFHuQnmUCw2hkCdRpv&#10;8s0AD1fb/wCU2v4f3dHuycceh/wfLP7M+meqsaAH5j09R69tfTV2fx9teqGaFdm44UVVVZX41UUs&#10;VLssSzZXb+Vx1RHJl4MO+Liqht2qn7HpaSeemBo22857RkcIOw40x/mYR2ugKwdocSAmoUYIFKlP&#10;1/sZP8fOPq+zrMeR55J7WSCLcfENnKoCvPIdaO2sqtz/ALqzQZkjuT/VJe48vn6o06g5ObbFPUQp&#10;VVvx2K/3nmo6aGDZvWHkpsjOlSYKbIQ4jKPsSXJVNWY/JNSuPjnq/crZzmCYhUaNERrFWrj4bfBo&#10;dNAv6NacdNNtbjc1kJ6caSdp79CL/wAPwLdqeLvVTGSjS1eYDcPDqtUabVzrGB4ezqLAJ0E+9dyU&#10;2LwnYG7o8z1lleuaPYnZGxM1sfG4nJX7Axe6sjtfAbp622/vvEvBmcDv3sZKinxCVPbIGKfHwwTb&#10;HvRUsqksvJRAWuHETweEyacLrrQFVde4NIKKfqAYABWzIjA6G+wWcm6JFtEdxe2+6vfwTrMElnMP&#10;h62jnktpv0jFZtWeu0EboXZhzGj3LFeqjqjqTauLTI9aUORymMnw0m0Nn7NxGQzOFx2XzOR3liKz&#10;L9w99/3ewk8NHXwbN63nSGnoarNpLT1uapVlqJ6SrEVKFmtVdntpJzoppUHSO34pHCqARqTTGqM+&#10;pS+sAk06nlOYLi0itd3ttlTxdcklxIuuRjJTwrW1a4kdklENwZrqa5hhEU6WxgLRhBIJdTlunkyr&#10;x1VNjn2hNu2q3RmM3gNmJvSnqupeqcfV4brXEY7I5+PGT0NF2Z2PtfK5mbFVkBxuNnw9MyuzR1Md&#10;XovApkncjSrmTxAC5ZAWESJU4LASSUoVJEbV1AdeSy3icWO22MMjzfTpZ/TeJHbiG5cxSX0t4ser&#10;V4QksrVXaQSoj3kOkI0i9PCdi7s23k4914rbU+5d34etzKVMm8Bhp9sZHt/5JUe1pMZk8hjcLjZM&#10;PuVNq9Y5ba2DqomipXg+1qmiKNQUVWX5bqWNAPGrdAGNQ7BhqlKkiqmjGjRI4AVlELAnBogtdg22&#10;/ujFNtyx7LJJFcs9rCY5fp7JZ41do5VDxL4kV3c2rSNLFO24wOqkyqHxZrA5WWNttVOHpNv7Jq9i&#10;4mXH5hchBk6uP4xdDzVNRujdtfgMpV1P8PXvus8uWFDB9ia+s3AscMLUbVFLT+uAxfwKE2/hLIVq&#10;dXgx00llJZg8wAZVGfElPmDX2zzxPE+7pdxjdm3C5s4pgkSRfvS6r4iwSJFDFLBtjNLG88nYtlt8&#10;WtVR0Ks81H2LnMdvDeFVuKn3Vuany+0eyt0xR7NrM7Rp8me4sLl9lbV6IioMJ9pNtbLbL2nQTZe1&#10;YKcJSbdhjEEOQppPvWnE0puJpLlToIJIUlfHkQhhpUKoCprkNSCSqIaUBK62OzbPDtlnZ7BNBDOr&#10;rAjTRJINrs7hClJ5Xkld5bj6e1U+G/hpcXVxHqRnRXep6b2lDV4/rwZNcDQ0u64usIqbJ5+KOk2f&#10;sDaFPsLJ98bsl2xgMk9bUYTemZwm39uRZKnzMlVNMchGkUt6aeNw28InWJpCArjBYUjRCldVBqo7&#10;LEgJYlVjlWhBNEg3m5Symu4rUePNbOZClu6veXV6lz9Oian8ESQxSXlwYlgi8SS6spjJG6J4jjVb&#10;26z23VY7eFNh9iNlaPEb97VShpduTblrsblM4tRhPjNg8BuOsotv5abI0uyEfeMVTkaCpSJtzK5p&#10;rTVVNTWluYoIzc6Y/HETHFS2pzSIhjpP9kQ8epe4zEgFgembPZd03TcZtoaO6G0NfwpUhIbfRbgt&#10;fCSFWkUO15HNa3a286+Em3IrOsYSnqeLN4+mii27kKzaGa2lLk+mqbsdtpStt2pyO9hmdw/JjsCS&#10;KSTI7I/u3jtx1ZzNLUUFJPk8zTYKngqDBXS0xmvLNKqL/jlNX6Zfh8OoyuKa+zVqlEkYAbSgcaSD&#10;0mtbDbpJ5zPsBeND9bDbmQso8Xw1srZ9RhYXJj8PbprG7djBrupLdvEEqlQY3cOQo90NmchWtsvK&#10;fc7H3FtzpTE1GEqu0Ztht1bhNv7P2fkM7newFhznT25uqZa2syeClrqLa2HzWSrKJ6SOsqoqemeC&#10;PDMRKiCPCiJtKMopVVfxZQpQB/D0l/DR2lZ41qqqWTtFdbZCLaa4muy00rX8Yllt7p9RW4uLQWVk&#10;0iXUjw/WmeO3+ruraKyjt7t1WSWUQMz1/iMa+e2z0Pj6Le+8qPseTsnZVPu3ZeZ25harJmuz2N6p&#10;23sfC7mw+Nze+N45TqtarFLtrO75FNtenpaKrxleKh2l9uxQxUlNqVkkEtVDggMa0RRC6OwaRCyI&#10;iz0EUSyRFcdIru+v449uj36OaytHtEinltnjaSKExCW4n+stbm2iFvDcpHPNNJtgM15uE1vfxSkM&#10;nUGhweaz69e7VzuI3nuHBVe9pKTrLIYROtl7u7K6+p5dO137a3L2bvHI4fqXqPY9TiZsjs3JkVdX&#10;HSZPNZDI1bzvEkqYLdotsJZpHiZ9EbxafEdaDwwSzhY0VEiljlcOyszMxLEqTxptikm3y4s9usrW&#10;5jtTc3tteiX6S1nbUt40YgtWku7ia4ur2yu7WJoYZ4LeKGGJIVSRVTsvrJaH+/u7d5df4WlosPTS&#10;7JxWe6l636w2v1pgDTd1Uez9yUGzt6ZPNUm3aL4/ZzfmB3Bj+uKjFzZrJ7n3JgcrkcoXpK+iR1sK&#10;yyAePbhpVUgCFdMJVpqCOGQEDw3fx2tih1NMkrSgr4Y6Ce43O32KyRbXvTpYzSRyPJuUxl3ASx7Z&#10;40t3uFmYmc3tvaHa03hboeDFts1jDt8sdwLtyia3JdrYzr6n2G27Kva+L+Myb9oduQZMVO2u6Old&#10;j7pppNx9l9Jz9z7OpMHnsJt/uvcFZT5KkpJol3PLgjkI46xsfBcJJGvJFh2+CXuh1ACjBgB4hdda&#10;rEI0kqHiTQ7upeQsvQjtouXbe63TnTdIj9Nufgu8muOWGYyC0S3uVtriW++qubKhtdwuzPbW8Lpb&#10;Wsds7UYTtw1A2xhOwaug2xhsVQ9Y0NJRY1t3Zbae0fkj1thhNnMFuXrDb+F2Pm83sUde5SmrMeNu&#10;ZfE5WIV0Zm/jElfX1BRNvJSNmtEQzxhQ2p0WRUIcMoKyadFGA1QutZkZpTrYr16CznmuI4d/ublL&#10;G4klEUkVvNPaPcg27xSuk9qtw9wWiLFNwgk8Lb7mKKzjFrAspSPYXW2RzmLzGYpqhMruXATbXqqH&#10;H43YuMoY8lvPG02UeHZO8Nt9X4TF7b6n/uhvDOZ7sqsqcyyZXcu1sRj62kSWWiRp2Li20ieVJP8A&#10;GGUCoCqgJqWFIwND0LXLaz4hqurUtCV+0754y7Xt0loYdtjmZ1RpZZbh1R0hikV7yV2ubYuINjha&#10;CP6OALcNH4LVRUTD1fs7Hy0O06WvwWF2e2+cv1fTZjLNjaPG0WyuuaHae6fkjW6cTX1FROu4svR4&#10;LD0OQocxUT1C12Qhii8EtIIm2giDmSqrbK+lSWURxpFpLqDQEkt4YLFyQiS0FGI6MF3a5e0S1khu&#10;ZN5eDx2jSOV7i6ur5Z47WRlLlFRInu5BB4AQzT2RZvEiR2k47euwMHEm6VxOy56ug/v33FQQJSVu&#10;6MxWZCqqIMB0F1fgN35urwcGA3LtrbjVe/MbPIuVqab+PRzJDGZ6uCnubqOGDxtCLOAzDuJbU1BH&#10;UkKFKofEQsCP1qrRyapk5evN1vpdraS5bZTNbxSII44YhHErvdgRxtO00U9zG1pdiB4iosBFIxhV&#10;NCdrs9l6hsxgdoYrddPvzKYKn61Te9JtTF7Lzu7srm9w5PPfJTKZ6SsFZjM4+P3RioqOHcBDZWlp&#10;MNT0xqVnKmoTzTIIzbQuR4oywIWR1Us08rn/AEQa1Z1ao7FjStCp6N9s265mnTfb+3QWtlOxjhZH&#10;lsonlhhg22ytlpqs2FvJHbSxaWY3Ml5cFKpKrREzO7sy9VvJNk7RRqan2f3HXUNJTZKKu2v19snC&#10;wdb9C9TYfEZ2pz27X3hLvFcfNjKWjiaX7usmlmkehNHJR+mkuJGeQLH2FJGXJ0sAFjj0kmRWBKkD&#10;ggVmoUqBWzsNq2yG0tpbq8QzJcWcMrJGPEhaR5r678SOOO0nSaNXVmc+JdvNbwlluV1Pll6+7Ky+&#10;1ZNqTb4m3XS7i3PNsePG1f3e5MTS9ydnUNTvHt/d0m4TkaSGg3vtHAVWQqdzGrjpMbjanOOPMop6&#10;uIXeOacSIbkSwSNpALMwLnLsSKKkgGGGFJlJqGGawbhtu0vBdQbVLYbxBAJ5GjghikS3GtLWFEdn&#10;luLVpKvHIuqVI9vjVFeKUiN/l27t3GR4yp3FRZ3LbWxRzGRmpd85Gh2n9z8dehNxvt7r2KTNU9Xk&#10;KKsqaru2nyKY6OHL0kdTSYmKnQhUSprLyeEqtcysxATVSRgAVjZ0RQ2n8MpkPYxOkIpGkKekNuL2&#10;6ni2PbY4klln8JjaQySvHJeQQXN5cmISqAJrJLaNRLEimV7mZT4/iR9Jmhye19u0lRuLatPK+/F2&#10;/hMtDtTdmOrM9j8N2/3BlcbR4ibZuTq6rb9X/Guqdh4fH0WepJIMrSZPH5SsipZdLxSQpy4tgXgk&#10;07hIVA1n4HdwSKFVVWQKiN2sSqt3ULDo2jt5t1mjg3WxMnKVtHNKwtwP8Zt7WGRI31CaeWWC7a4u&#10;LiArNEsVxJAfDDJFJ0ev4r43Ze7KCvmwWzum265/vls0bRx/bVb1xjt647sDbmza2uy258D11TSU&#10;1dtLam/cUclkMRuje1RHsGSfMzQ5GJakTkiTZntpmea0toVjorLqaLWtIzR9D9tHBJDz/wCLMXYT&#10;rXSeoW9yrbf9thttu3vetznv2eSOQww3/wBLIrXMam3aeBVkZrdkjR7fbFXfYY7SF9rfRrHR7Zpd&#10;lV09SYMJ8fKGCbbKS0ENJt1cfBGgp6+OTHJhtxPT1dFiIWlLSf3rZMzXiMnqjyR+BvZxGYvBlCJC&#10;q+HiixUH8Qo/EZr+r24/3WUx1Gl0l4l9t6z3F/I/1pLs8u46n0qNDhrTBkUildu78053q2oBykk2&#10;ZDkc/k8pP8Z4UparAfvrhtwy41WkTGpjlytPsitPalEss1NEKSmwSN3q87RHfKLiRUMXSYhHIT4A&#10;/UTPlSgpXT/jAzwof3lw8f8AT6SL9Yb+wjQ7mXNpcVGptZfU9TEJx+5n7CfEEg/qVQONqpeGnQZZ&#10;OPCD5J/G84iLrRZhQ/PGmyI2TSdc43K+j+Xb8pamjjztDtaon29BSGKrLQP1iz9dMGvknO4mKg+2&#10;FQJ5gTHQBq0EAzrHERdvD/fH6B4v+vXqJvdhjNYbQy/UkM0QXxG3SQBRbkUU7iBKQCKKN0/3aqo0&#10;Wx/dIi6i/Dvd+WoPjd8TsxDvzfsVBRfGfPVdTk8dLXwYzb8uJ+OXxs20sr9rx4+bdPWMG062kOHX&#10;I0mIyBwksR27RxVmJx8OTnR3p8O+nUzOshuCaFSSwXwaKAMNQENpYgKvcucA05dgil5f29jtdq1o&#10;dut5HleWmgMNzVrh7gKZIpXb9Px4YpJgP8V8Mo+voeNibizNFXUKS777Mjo6rt34+02ufDw7cqcy&#10;dqdR7UzVUVw+Ljz9FvWi2OtSlTFSzzUdJ1XUxPkcRJnZYVpmos5Mtqolc90JIALKarBSSoIABOPE&#10;GWNFKgEkHF3Ywiw3ZpNrs1dLfcY11MsDRFJdwc20YAIBhjAlFrXw7aonillkXwijqHcueGyOu8I+&#10;U7ngycnXfTlBNtybYbfxCCs3t3nsmv05LpKCti2Zh5+yhgWq8pTR5eaPsKKhfNVUmInxEdDXeRyU&#10;m/Un8MKjAEHUvdECwP4CGAFVr4RrpDV69NahbmzZ9u276hpbpGGNDarfcXSJ1I1yGZSWFs7r9eaS&#10;TNCUCsv87vHJ0e4cvu2bfPcU2IxO3vljuev3sd1ZSum21/CT1rtmm3ND8jIsGdybKq2mxTYfHZum&#10;29W1MUdNPthac02KjyFW0krFVkZ5tZDDgTU/o/FHwcefEVrr8yBua0tvFeM7btugtENQOoIHN+GU&#10;T6Q0LMSVOmORpGUWxVUQSmJRTZWkyuO/iG5u6sHNle0esEx4/gMnXq5WbZ3Rm3pZqGj2lRz7nTed&#10;J11Gk07pNV0KdQVcMk9M2dNGIpbnuuLX9WeniRkH4gGAQLIWNDpalDIcvSlAKkUSaSHaN6Vtt23U&#10;NuuopEWiShTNdGaBafCI1JKWAqtk7eJG8zAA0xdibP7CwW5ds7O6l23t3JvVydRdsbu2Jk8LS4bt&#10;3bvZOH6i2zubZ+Sz3QPdGZz3UG4+pKTcEU289xbW2/nx/fzJR1y52eSKjx9DSEBX6a8e4itVbWYy&#10;WUtrYRtE0AVNcayRR96xaUYyXTxo6sEJ6mNbv9+8uW1num8vaSwLdxxRSxqlpbjclvhfPd3LW15J&#10;Y3d7S3e8eS4VNu5ftLu8SS3nuwnU/NsKrAdeYvZFPuzcdHtPP7pz3VmG7Rpe2sziKvtjAbegO+fm&#10;98mY63aG8fkd8SBsykzuLzPXOW27lt29fZYYZMQp+0p6ryLGj/TjnlR4dAOiTTJLKur9MyKDHIJW&#10;YyRBiSyG+SSdtSRMOg0jCw3Ofbbd7G9inc/VWni2u3W8jRytdx2JMN3Zm1UQ2t81sAsMkHK95a7b&#10;EIr3dIHLptaooNtbh2puHbHaUeG3D2/JuXtrZ3eW+x1HDmZMPu7KvjO7f5gva2+8jU7P+J/zA2/2&#10;Nveg3H1/k9h74p9vbuwiS0LU0sdRTxGesLmSf60qqz6gEAKMaK5KUkYwBmVxdJZs6h2cy3T00oD7&#10;dLa0h22LlC3jnl28RO9zL4VzEoMsECXBmt4k3NobZrZ9jvd+gtZfp7S2jtNhsqvNcAI7Fx4vam11&#10;6u2ptzHbVotlbZzMPXMG4sp2vuKp+J3Wq52Dc3YPy/311Ac7ur5IdM/LPsrMYvA5LpPc2yc5uHAZ&#10;WgqZ3ipXo4kd6Q6PDS7k0PoFVILmNCU0+KELziEEaJa0LW9s012ymSQdK9zimup5uXbESxySusc8&#10;brbC4uNFwJJNuuLoWu0/WqH+ttigxuu8xbdy/DILe0kHT/WZ3IwYiXce22xXVdYnV2ez3XO5p95d&#10;Zx5X4sfHndm3qbF5/e47/qNkdfdS/JbvD5z4TLZna2T637doaLd228hIalGimkWaKreAluLi4soz&#10;F4RCglYwEMQYQAmGKg8B5RGxYGO3UIazT0Flh3S6v22rZ+Zr0X4ukkklAkvpJZ4r6WCbdZYYtyvv&#10;Glfdrawa6iiidLzeZ3uAF23ai82aDbs+3q3K9W7kxW4uksn1VtDFz93YPHbf3rTJ8I/jzl5JpNl/&#10;HbHfHWHeed3z098wu52wONyeG7U6uydaK6i3A8NRSPHWzkKQ1zDWW9kZbwqTrIdE7mUszxrM2mOd&#10;oohdQgAwRyRW6980wBW67VuclrZ8qpA3K6ssX00XgT3cfhxSCKC3vZduiElxtqX9+dkv5iV3XcLH&#10;cN4mYW23be5lZfObUxONn3jkJqHrjYKdW7a2bvTcOIycM77T6KyuJkynW3wN63+UEPTKbP7G358k&#10;tsbjrqLtvZnduFpsttaowFTVT1oE5I3L9NaCa7mmkLSYIlQjSoRXZdRhbVJGkgD6mBk8GOwjqokH&#10;VLJt15huNu2CxtbINau0tu9hcrJ4sktzJDBPHbfvFVW1u7q0IsykRFqu5XnM9zGrmzl6ccvHnqrL&#10;b36xq9g52bJxUW1dl94/HXpPHxUb9aY7D1VBlOo/gDtH494fujZPZO1eyYc5tqDcmS7E6LzdVS5r&#10;amQqMemNEsoR2jMIA5WSOS5lY1FFAMgm1NVFkhdozcICyxAiS5mWBRojkXpVBtI3pbC5cXVjsdlb&#10;DS7NKJDaybcEiEd1Pabhb213+57qT6S4vjG1rs+0zbnI7Xl5aylNT1ONyL5nc27N3Pu7Zu9s/het&#10;ew+0+tt45/8Au12w/ZePZOvPgJ8Vvktntjb029N8XslgMxjKLtrZvcGHgl25uHBPF96UhkmZ+jRW&#10;8bEz/VlhlXdnfSXCR62jkWWVPEUgsAl1cR1FYrfKcSWW7btNdiOw/cqaqRXNpaQR2wkWGWe4NnDe&#10;WMtlZXDWl5GfpP8AGNl2i8VCBuG7RqBEqcRQbQylZsHL9SJvU5rfWKx3ZPR3V+ysPj9w/Kz5VdaV&#10;lFVbJ6a2h8ZqPeGzMRuLa3wE3JQ5WifsjozOxY/dmClVXgnjikigTQ+LZI3gwKbqVquqBAWcu6hf&#10;iiBjSdp7fUQPFuHa8YlEXpduKWfMl1Cm57xL+4rVGS0luXuGSG2ht7d5pmdLfcHW6k2+Pad0eKVm&#10;aw2u2i5egVbma4K9NvXPbjzOUWDfWB7wqNxdvY+oyHajbw3hnOle/e86nNvtWXF4T5aY5d3702V/&#10;Lt6GxuJwlVkNn9ybdyGDo9+Y0uK40ILKpBYrBHBc+K8wCgoGLjJSPQ7eKBoAimti4oY0nu2J1oQX&#10;3cKreXV/vG1Czs9uDTyRXLQRWzrpWe7FzbwRWBaK4uXvts3yK0YOb2XbOXLeMR28xdrw20I9xUr7&#10;Txi1e6d07h7C3buqjxGQ2PtKq7S+XXyL68web3HmPkT2N8ZMtiNp9Z9h9V/CTBHcUG2N49P7gpIN&#10;00NJBWGjFUWhNJouwRw2sBlcAgr2pR4mYg6kj0o6NcIpDL9PCruSs0+kKNt3GWW+bcL7f9zWzgle&#10;KZJQZ59Vvexwxq3013eGe9tLu32e9kD280W9bm0NmPG2/bRI8WCuG9sLsXtLZu+9ubgpsRu/dGP6&#10;U35vzuDcUnWEnYmbr6LCb2+fHb3d1BnZez+lfjZvLI4eGfZ2w+2tq5DA7UrlMaVf+Vs03hJMGWzt&#10;5NLa6F2bQNShF8RlW51RFQsTMhBP0sqRhfEmeqRIbdVm3zd7NZbBbfVFaiBLmsMj3V0tnA0+zmG/&#10;ikaW/iiuAyxycwWE+4O72O22+lu3fvXI7Xx+f3psLG9iTZTbXVO4u/er9qdtbO2fhN9ZfbfXW19w&#10;57d/zp+SHWG+9it8ae7/AJDQUUldtzZtf11uDD7uyWw6eGs+0q5GUJuiyGPboE0xPWQrKtCIn7nM&#10;gaJlNY5SkkiSdjRxWiUIcdaieS3gu+ad0miluoIlggks2E6y3ltritRZmLcIriMx3tilxZwXFmUe&#10;C+v+YLoOhs+i0ncWS7l2lsrM7l2hhafqWI9f7/wWwazcOc7jfr6p7Vxe1MtktibjHWO7Nr9q91bW&#10;+Re+MDNmMN1fuOHKVvXmGx0VHRVsEFcViR3V3O/1VnTVPHIdXhuAuquhzP4Yk1VeI/UkwqwMqW9s&#10;xKsWFOyct7ZZw7bzILvwttuLdTFHeQySTlTEbuzTbTfPaqjx2+4xtsg/eU8DLt1zvO/xRq0McUVm&#10;yGUwm36nKxx7jTDYTu7M9l7JrsZgMNjNv7o64xP8D3dtvBQ9j12dye6Nrbm+P+Tei6qyW1f4pvTb&#10;+brqyCkyxnoZVQudjBZoYliKMSqRURZBERHCUZZHBqLaSLxBoDJFpBXxiSBvbRR3u7X/ANXf7g9/&#10;CI5JdzR7qW3fcFkv76O7glhtwNDb5Z7g1ncJcyrd30c0yyrtaLHJDqcdm+z9lVG397TS7Qn2r1RT&#10;4LZGT2Zveq33jezqLJ9YUddi9j7d7GxjRZzbORruisBT7ebN5iDcFPLkTHQVX2ddXzh0bWs7id4q&#10;2tnBlY5I9akqrPmFfFSRYwXjhnVoGQlNMbPno9t+Y9jtPoLE2y7vum4sUkuLe5NvLFC08NrdLbbj&#10;MbW5tZLySODc73bbqDclmKXyG4gtG0uocC8+XqsvsifrzsPaW1OzduQ5LY+XyuX2b1nS7iG3sRkd&#10;+7J2F3B2BsrIT4/ozqzZlEmS3fkcXhKPDbx3Hm58hLVyuaKSjjduvCja7iuYmjeQEuJCdHeGUSyK&#10;X0AyJFJqdvEma/JHhioYJdoN9ejl7edv3ezuba1ljELWFtCblktDbTG0t3hgM/8Aist5YqBAtnYx&#10;cp+CY7x3R4DKyeU23uXrmsym5Y9ibVToqnnzc27KjbXavXHXT5TdXV1fiqnoPfXX9Zu3PZiXsrcP&#10;Ykf3ec3aYM7FvfHbhhyMlO0tNBMGZJkltYQJKuI9DFgjaWB0hpVkU6XiuAutXliRZFBjNRgwSC/t&#10;+Yr8PEYLaW98eGOCWeOR7eeIXEhspraWCeezvtoNwLWa2tL66nglBvI/DMnSVrN/9abS3ttDbvXH&#10;WvacdD1hPsLDYvoPHb1xu1uysjuLe2HixHXu18L2N1jtqTKVdFlBuehm39WUeChrcvj5hPTpFVx5&#10;iZXoyTf2023WDSI8auE1AEa0cLAzkM0rvF4r6kniJEPgllooYq3BIxynvFlznzFBY31teTQPemJp&#10;Eb6S4thNvEcGqK2s7OG8WxjS1uNs3C3s33GfeIopmaTwckOTocp23jUz3+jLY23d973wTbr6/wCh&#10;ox1dV7OwlXujce3JNg/GqhwOM3Vvr41bNzO8sdS7Y7C3bW5bEZ2syWbY5SJqLIUqB7bknu7xd5uL&#10;PwLuVUcqBGWppMwMcbkrDKymRUGsi2t9TMhmfKXnS8ttk5Tk9tts3VL3abGae0Wdmu3hIM8W3SJd&#10;3dusJ3Kxgf6OS7eC08bed6W3hSVLCCRAMXR+6dxdwdV7a7f3bXb2+73/AEzbRzW39p1U0XcXa2K6&#10;u3zVdT9SfH/a+z9wbhk+M3zK35seqxe2s93Rh1wm2d7ZrbdcmTqBWVUIqZzlbd5XeBLhpLaNRqA1&#10;oHLRoI410SyIE8PwWFQskFuJp2JlmDdRe28223WQ3W92oWu93sjuglEN3LbCGe4e5muHlsbO6kuP&#10;qBuMMqRTSW287sNv2yNI7Ta2hA543A0FFld30299l0naGHw27qbr3tjrfCxbhPWW4u866PMb16p/&#10;l4fH7I7i2ftv5g/Bv4sbawEmYzuO3dTV2f2BgMlikhqpIY9Ctpo7S6Um5Su3L3NrGhaBW1YaBXiV&#10;YDLHIqNWKGOONayTN0nhvd35f+mg2rcFTnOSRo4Gt5hPKzSypHBOxh3aa13OS43VbO5tJrq2Y3u6&#10;3l3fOfo9uh0t1DvneuRoaujl3RUdrZf5Cb9pczPuOgo+rpNyfzHflD1/BFRJDtWow+6R8Wfk/wDF&#10;j4vZHGYaj7OwuTxG1t07hx0xmWYzTgooMl1du5uJGDJKqVOFMhVmK9k9CjyLC4RBRfFjsAe+QqXJ&#10;t+zbFDYRbXZoTebe0uiMCW4itVeOBZovq9qMsd3a2U+42rXM7s8/0F7zRKoWC0SXFNteu3PQ4zbV&#10;TtPqrtvL1/bRxmN6tzFP2jVdS9pd64HEUNTlN39ibK3FtXJfI74o/G7o3ZNZNTdW7n2Plcv13QV+&#10;Ep8PJCaWWd/dYS10fqppNMKRyALJG76kQqjs6SRP4hVJNN2qsRPOixJWOJiHN30cu2Y2Oxs9e63U&#10;lo7y2t1HCIpZxLcwW9vcW99btaRXFxatNy7PPFDNtW3XNzuc+i9vrdWkYfM1u3ViqMFvSszW7ez9&#10;77+zO1O8957s6m2TTfJvvXryWpqezfmL2z2tWTYr45fKTpz4w7qpZsJlur98Yjam4MtQ5igqI5J6&#10;mR4k8e1pLy6t1Ca20opUFZDIZGTWxhSbRcU8Go/xm4lVm/RTpyWVmtl5e2jeJp7lYUWeaeK4fXZL&#10;aRWSS/TwpuMu3rcbJi/8GRU2jaduljiRb+6UlBQU1HgdgYfC9Z7fymaoeu67dm5Ot8Dv7afZMucz&#10;e66bauNyHYvzE+WPU6ZHs3uf487f21tjNT7n6Y3PsHMZnblduTF0lOsRpqf7c0iZmfUbmQxqCUMb&#10;SSMFwqyk6pm1t4ldQU6rmKW6YGKIEK7yMIGtBtNiLq5YJcR3Qt7SJ5kkkkk2+EfT7aEtIJLJrf6d&#10;542s9mv7HYLdlurxw8zG5io2nl9sdh7P3RBtTc25sPunsbpfuPufMdXw5fbXXe6q14O3/nN2533V&#10;bQ6x6s+RXbfamXwef25ufpburE0u45o8nRzUrx+OmlLcLs8zXssqCR6GJP0xr7mkT9Ro4xR9Nylq&#10;0mdDS3EpDNH0v3Kwto7FOU4IbiTZofEF7cEXpELiCG0llksbW7ve6Bpdin3uKycKLmOz2SzjMUF3&#10;0+YPaGPwVDg9o7SxkuxsHheo6ys3rtPN47f2d3d8a/j7Fk8rmNwdt78+MWU7Q3tv7p35U/JAVeA3&#10;J1HvbpvM5FaTCVE9NS0MkNOvjct2eIi8a6iZSAAAXURqEVUdULzxqTGYdZA1RWZkuSpmmqEO9ypu&#10;UMfKzcv3sUrmWSRpjA4uWMrzXFlNdLZ7dc3MMV0N0it1dz+8eYUtdrSVbDa9DYctWbX201VuN6nB&#10;9ZY6Ppaqn2J2ZK2Nn3/0d8Vc8Ewk9TtP5H0/T1LtDcfyr+ZCZDM7R3TsbvDbsG58TiaiOpmq9KFg&#10;6YorNZJ7mCMozSIgc0caFP6eswjwv0vGRav+jbCKFSXnqEBvrzmKSwseX9+vEeJIJneCJ5I5DLOI&#10;/wB4LbLuJF2h3NdvmmjjgH1++SX25SKtltY8SBS4qsG6s10tDg891rntt4qi2b2f0j15t7G5GT4z&#10;dA7mlqMjsjoPZ/x0xPZmNqM38s/kfFj8HlsF230plZq5sDlaozQNLNUxRsGaa0BmuXMd41HJOmjs&#10;zBSxiWUPpfw7aS5ijJaNWjtlUs0oBou37dvJih2mNJuVbVTb+DGLgfTxrGZo4o9wuNvmhFzb/Vb3&#10;bbJd3SmO5ltrvfLiVLe2spJE5FQ01RtnNbqzu8ZMHs/aXXe2qftrs/bW9N0y1Oxuvchgqmj6/wDg&#10;58Zfk/XbB7D3JgajeGF3PU7V7w647iwsgxtdTsVnF6p5GgiQxTyzmUOarIsgZiildRiJMUuuVVkJ&#10;JJIkeOOwH6cUoC2W5fd932va9qWwjS20yWs9i1tBFNMJxHHfxxx7jYpFaPcWUfgogWW0sr275olH&#10;1V5aSBXb1xX8CoqrqzIbNal3FFntq7W7i+OHX2wutsbH2l2dszOYnLdW/Arqv4nUe78Dsvu2bpvd&#10;OFotxjuLpHcOMrsjgc3LRPjvuRoLpH0ULNBcob+UqT8ABl8TSaopgMi/VoVkCilxcz6ipihFUAku&#10;uZ5rdb+wuF5U25JFRQbmkVoLMTqsNzJFuz2NweX51ltTKzttG07XqMq7juJCzqWozW+Mlk+wMzme&#10;rO359w7+23tTfHbFHu7tCj6N7a35lKDIDaPxd6I+TmHxG99/9N/HHb239wU1R271l2zi8htuiz23&#10;/u5cgaBCfb/hywt4Wh3nZlUFTI48yqghpld/1Fa3LL4c00Ulw50RqFTRXVjeme++stLXbrSC4uJo&#10;57e0tyHURiS8ktvD22WGB3tLm33pYGe62zbr212a3jW7v5zIcz410eKiyVbld8bbwrdlZT5E9dbb&#10;yPyU3/gNh1Wd7hi692TuTCdhdL0nTJo9t/FLdfS3xm3di3xmF7GppqGDcMlJFk9tUMuYjjaNVbsY&#10;UmnkniN0QASKsKOs1VjGhVVDKHoa65ZBLI+hHVQGd2trfdLmKzsLHcjskTykIWSKcyx3G3CE3Zku&#10;5WluTt0lu09urNaWVo1nBbfUX1u7kd6jdWBh2T2NkIO2dn2p+ou70rc5S7Xr0gxrZ7t7elHjkyvY&#10;2VeTt6nqMy+L+zjWjo58luSSi+y3KaTG0OHMlpXREjV7uNV0S/hAFVaXJBNFIoBpFVjIrCWqekVj&#10;b3Fxuc9xHsl1KxvrNqtcyEL40G3hdTE+K1dWJ5B414p8PcFjiRH6n723ZT4+vzrVfaOZoahe2PkH&#10;VRTYTCQbANc+zuld6YeepGT2fT5zK5Kp62rKcUxzeTp6fIdetTjHbSiymLhpahlE8jC5kX6qnY9R&#10;pqT2zUAUkKT5gHEo73IfHRfYWJO2bbK22x9wtKSNIVOlbjbY9RwaCulDOv61mR4dtC8J8Qv2By9c&#10;u5dsbYh3LuqrTAn4v4/I7YHWO0ZMbg6yHb3aOdr9tnqumyg662JNAKRcvPgcRl8hicUKRN0UlZNm&#10;KSHHSJ3mURXYa8/BQNRvNZwKP8TamGjUcsaxsAmel021yNebVEOX4lmM8hePtIAjfanJ8GvhwtGD&#10;4miNpFUabiMtMDGEpSb3rMltbf8Ak6XtLsyuf/RN2fDHuf8A3K5epo8xuf5A74w9FPH2LlsXjtys&#10;+/6bFrRpKuPWfeMGPjpMz/DYaSmmm1c3EgSNGnkDNHIaUoMNNqqnwroX0P6OTEH4dKtpsLFJ5Wj2&#10;Oze3S8sCpMgpRrfbWjVZihZmnchqtGo3X+yuxa+GGIh5HdddR1r5Gs7K3vi6Wbuf5QZNK+mwdftS&#10;or8ftTr/AHhtwZuhyWPjycm5MftathalpNxVkcGS2c8C4jFU2RpB92H5HaKW6j8WWgEoMemmdM5U&#10;LQ4rTWEWqv8AGxDEjom223tZ7TZ5Z9utWetgyOHoWHjbXC8pCqagV8GS5YmW1zZxxyQ/qral/Ito&#10;pcb/AC0ensdPQz4yeg7S+XFJPjqvaGG69rKKaH5gd7JJBWbA25mNxbe2RWKwJlxVDkK6kopCY455&#10;VAYi9CDFCQa1jXNSfwjzNCftIBPp1j7dAre7gpTSRczCmkJQiRqqEUlU0nGhSVWmlSQATbt7t0x1&#10;737r3Xvfuvde9+691737r3Xvfuvdf//W3+Pfuvde9+691737r3Xvfuvde9+691737r3VaX85QE/y&#10;pv5g4XVqPxP7kA0eTUD/AHQyFmBgDVQ0nm8ANQLXhBl0D3sef2H/AAf6uGfTPVJPhGfMenqPXH+9&#10;dv8AEQteqIqzce3quXVQ7/6Yhk/inXuSE994yU9MJMRioKufIVu2qOXsfDwZOrpmihye3YJu2s2s&#10;qwdginxnmdY8Z10SsJoxGJVNaDAoOJT9cVr8aA3xwt0BGOsyFSc3FjbizunlewmVU/Uq5VzXSlzp&#10;2slAO63u2XlOIh32F5LsgGCmWxuKajpod7dNmKTNbtw88v8AC+tqhGnrY68y4aoocPJV7FTIwfWH&#10;akE0fxtWTVV5Cr/jSt7bDUVIhMlFLDhBxYHHafB+yND+7Sam5ZZcdKJgWaW7+ivCzxQS1aTdyAsJ&#10;X9QCaMbiAtTqup0HOiroTZIJbAqekSuU3nnX3xjema/rbsff25ti5La2X2TseDC4et3jjspn8Jgq&#10;bZxwHYeHydR2XjcjuLLwJWQdh0NfVbWQpP1tHU06owYuDI6TpbMhupbeg0iMFlLBAg1BjqdyEZJh&#10;ojTV9BqWlTja1263udtl3qGePabLdC5adrorDMsDTm6kaGSFFS3tke4S626Rru7n8Mc2iC41stPa&#10;YHBT0eSoq/euPTI1EFP1lgH3HvcU9VV9o5rf9Fuj5A/ITC5Kjg3FR47Z3V27YoaXx1NPT69u4Fai&#10;QV9RTVMUgREUQOl3oG/TXUSuQ+qWWPSumiudemikJGvxUB6yKN7fmNPow2qKlxMUiWYsHgWKw2+7&#10;SWVZfEmtkFssmqRHuLmfT4ayFRPk7L67xkuAlG3PtcKN1/3yyuKodt42lz1b1x1TWbZwHRnTWIxX&#10;8UfGbgpMvnYMHlIs3DlcRUywZmoMX3EsFO589zAjQRpERobWwVe4aGRII1BYBtLBKqjLqXWaGjUT&#10;R7Nud3b7pfSbgkwuENrFLLIfArcR3Nzut5cyLbu8T3ET3QWW6hmMcwtU1rWBmS+P7L3dHl8HRYWW&#10;rzG+fHuvHNTpXZLNyUPeffabsyPYO6doDAU0OUys/XG0JM/PI1blZqamizsTyU8UNRVR09Ir5/GB&#10;EhOlSpFWpqfVJLL2UYOoLEljkzaT51NLvle0j2ydbyKLwZJo5hKYYlIig8G2sLFVnBikillWKKOO&#10;ONdKbaZ0JAQRtHlysOPq8Lt+u2r0r1ju7ZWOTKw4/ce2aLa2N6z6LJr46Rq2qmrdw4aq7F+RNFLH&#10;LUyJUZmWsw2seQySGsbiklXUERIYJFLVJUKQlVWtQWTVLrcfiKxoUwQen9wtNqkmgWa7n3LdrKdU&#10;j0xSPceLclZJiKPHBciPbfp7SRyFjWW7uI7grJG69Cnkts9iZnfWRze5qbdVHvDFYbAUk2T2pBWY&#10;6s2d3l3rJsPA9K9U1EVLkMRNHunrrYMG3cNXR0UEsyHKNWQVbLUQVJfWG5SdTMreKNMaldVBJIyA&#10;IrFajR+lGzFc9xJoxHRTLum0y7Q6bYYUsG+oupEmMQkeys455GuXt1lZS87PfXqRLNgGCLSWiQ9Q&#10;j171DR1VRDSbuXQ+UqNq/wB4sxnMfHh8X0b1S25c73l2/k6/HwvQ7hrOydw1u5aGpFZiKYwLnMYI&#10;FImrhTvCG0AiiOpkNa1qhMMQapJC/qGRy4Z2AOqdKLUGqKXeOZv8fvKxw30dNKofqI13C/aIxxqj&#10;Sf4strDFbSW8ETyRldsuVaQAgqyVm/NuzJgMpJsjbOaar/inak23MbshcVUQ7q3blcrs7469Mdgx&#10;NnIXxNR1FW0oZamknhVcftyOCKmnlgQ1rBnjNzETbpX4sIczSFgoKl1JWNQy9p0LHEjJwFDGDbLu&#10;Da5S+53P05YQoWuUKLt9tDBJcsLhIZlSa8doJiZkE011fXEUz/qTVgY3cuVocG20NpzxVeNxnUY6&#10;/wBsbj7LkyGa2vh8GcVht5/ILMZGixWOooMPF2HR5XA7GqaYVVbQM2WkoKZYWalqqa1rM0iMttVk&#10;eHw0UtqXSqgsrUCqoeR4YGGRKdamlDT297ZBt88F5vEKRzRbm93cTRQrHO1xJNKkcsQkaWWX6a0h&#10;3DdozRGtV+kmTWGj1iJs/ZEuQzma29t/JtvjPPF2JsSRKHAJtXd/R2F24c9U1gx27cduDJblwHS2&#10;ytu7fzW+aOBMHWUIwdcKWHJSVpknkctobgSiOGQMrEgMF8LSEDV1MpIWqJLcBRG0mk9rsDXpBu9/&#10;tctst5uG1mF4okkeGWRdwMkk7wCL6WO5RfqmF1c2O1GV72C0jlSs9tC6LH0tKjF0HaGxZN27L6ep&#10;uvduYjKYmlyW2eh+suydwY7sLsNYc/lekazJ9XnerbVG46/GbL3HW0Gd/jdd2nVwCnklopIa6iij&#10;V3MAvEhu0WOitQLGrqHaQuVwrFY27GaKeN5LpgxVo1VlXoP7Fun7iu77Yrm4u2eWElpb6e1nmghs&#10;0thPpnkiSa8Wl1BHf7bcw2WxQmAS213LPBLMc+Vn2bDksRtGu7M2P1Ru/eWT27uLb2/Nl5Lsufeh&#10;6q3tsSfBy9TYn5C9Z7lxdZtj4301BV4SXcW3cjtur7CpNy1cuOyANDG8vuglhLRy60gk0oVJLISj&#10;KqolY5ECxqjQ61WP6jxQ2v8ATr1UWe5QW+4WUNrebpbh5o50VIbhfqo7iWe4uWiubW4kubye4i3I&#10;2k813+6PoDbi2pcqtMG5Z9ldh5TprJyUMG1OqMTjNq0GzOv+yfstkdFdf4XY+Wxe1u0NuVG4N4y7&#10;a6+lweV27LJj3oJcVSyYOrllqd3mlq6qavdq5bx7218VnWgAKuTGgr4ayo5I0sWFUMWFh1eLKQzF&#10;+jnZoJtn5d5iba4raeMs8iy26rc3R0m4nsbq2hiPjRJE9LpbxTJJumj6CwD28KQB1Tfn2Oa2Vt1M&#10;TsOsz+65N57LoqbMRZHDdI9kbSye4sTUTw9I7cwuI6+69l6exfXNoIstma7cOV23/EMhkamSSOvj&#10;dn0vJHlt4wsbTNwKhI7d0ZlI8IKyLHGCGRiWd4V/WlqsnRPe8t20O3bjeOl3FtkRfVG7z3u6208E&#10;Msb/AFpljuZbm8kDQ3UcSxW9tuLhtu29FktFJx0+1do9b123dy7VxWyhW5bw4fb1B2Zuqvy+z46q&#10;lruy4uxeo+6KPddRsTLbbpOnd37mh/iW9du1Waro81jmzWMqqmkjkEbcK/StDLBMiWukCMOxKam1&#10;KUZSyyKwDgSSRO1JY/ECtnpZuF4d/i3ay3jbJJ97MkhvXt7aITiCEQyrPDJHDPaTwO8D/T224QQa&#10;9uuksTLBJp1JDIY0bkqo9zZCLfEu/dk9SdY9c7KycuQrcptffm+8PujJ7U6yp9iS0mRgz/ZFNs/F&#10;dsYba1DtfcGTrtzDAl66bITo1LG2pVFxJbu7ET+EqqBUprZyO0ZpRmS3KOPEKoXYladW21zs9lut&#10;jBBH+7nu7iWVyFS4MMNvG/ezFCGeOC53aO7tW+kSe5jtY0V9dApi2F03tqCpxdRUV2Dw2ZzFf1Li&#10;971m6Nrw5DA9WdW02czfde7tvSx0Ijos7mswc7j4pIMOYsXV5Smgd2P3UQQtFYIRE2tA9VqzKhjh&#10;jBB1EpUySDWNZQFTKgyRkYQblzfc6723Ftc3FqomKRLNcpdbjeOCojQTqsVtaMbdxBHcOJY7K5Ym&#10;NGIjbsZ2HjNu5LBU2NwmS3nmTF/pVr8Lh9qYeuzFZ2DlZ6ja/wAd+tdz43L1lVQvuLq0pBJUVmNN&#10;I+RlxMcZp5paVfu/R3EYuUjRC2hNTdupzK2rSXWQjXo86VUrGjAUUdMzbNNJtF1e3UkUUU0otov1&#10;/Ct47CFIjcR2txao4ia8Ogqsn6nj3F1G0muWU9QcXuPNZZ12Ds+Fdw46l67PSmOi3fJlJ5cJsyDb&#10;tBvvvLdK/wAHfbO3aeq3mVoNtT42aufFpBlXjgePxRVEdYbvxi/hh5IGi8NasxosYUkVGgVLaUIJ&#10;0OA6kUB6WbxsYs4ba53M28G5JuP1jFIooS01wzpFJSRpnKrAtxcBkAntHNvKCwljBeqvP7kqa+r3&#10;FT4DZextuZLE7W7cyu0M7BhMlsmWiwy5Dbfxpx8Obr4Vp598bnx8Wcy2LxU02OcSzOXih0SQx2Er&#10;LSRmCF1DBGAAJIKxDVn9QxhiwJDIzlf4ekz21qoaztllkjheSA3MDOzoiFZ7+XwqLpsxePDGkmh4&#10;buO3EoOhmAVdRtjfldPVbVm7TG4N25zeGS6324u4cBlgm4+wewqCiyveHYLV2XambI7Z23QUEWLz&#10;v8Madyuy4Qju1XTyV7sizzKtp+8Q8spZE+PvNKzPUJkHPatQfBWjdw6LbSbabGa73uTlBrXbbBYr&#10;uUp4AMMYYpt9uyeORGYv0n8WYqy/vG5ZogYWVkXW0fUmBosOMouXqKDfuJq9318eN39SYuTP9HdY&#10;Yul2b15Dt6kdqmvnx/cFHi6CJGyNK9LAa52pmjMj/Y0kNskkcT6irKHfuVO1aJFGnaxBdURdZoS+&#10;rUAzNRfaHf5rDcbuGOBWiuDb24MU1yDcTa7i/vZW8eIOkMk1zKsUZKJbtAyExpb64SZaKnrtv4Wp&#10;pKSfcUm16zAU248XsFZ8ZuH5AdoUJr832lujHbmz2QySHpHHVlTVrl5paOeoraGGpSjpoDOkreu2&#10;aaOKSIUEWioU5dh+pKwY69YDVLu2oOyFOI6UtBu9vtt5f2d07TPuAuGia4TXFBA4+jsbeSFBamCW&#10;SFVFvBCYZrZJ4pz2ui2CfFfb3TZwVPuavlyWIy1JlcJh+lMJvjG7I3L0C/XsW28fsbKb+zW4MhGP&#10;v9370z+ED7Xwm76n+6tIKGJty00FHP8AcsJNn+mkEMiRFZJdRApG6MhUIr1kRVQv4ZMAmYW7KjeO&#10;AKEwr7kyb1ZtdxT3viWdsyLNKPrYLmK5EzXVxa+HZzyy3K2v1SjcX26N95t3uUXapHcFVO5UZbb0&#10;UE+Pi3N0UfBg6Kimio6b7CpoK/GUuQqKhqXD7olrmcRRuhkfeddVZTb8TSRdTl4I6VibRlTbOoeL&#10;V4YGBEPhPl4lRpNe4S1Vf+WcWHUc3hmXdbWWWG9UfVmgkfcJO2UAV/xNVpJUUDbciyzsBJzmImZ+&#10;s8uS28mWrJhu/o6nfEZDbksE1I+86aoiol/hf39fUZrZ1M/Z1HQVbzn/AHLYPV3xmZWVN8KMM0zr&#10;bUpSUiSLSrIfIChFKkr/AIxQHgw/3ZHHjr4XBlY7j6m3jltrzXNb3EdO8nWjE+GiTKNnyoDPDIf6&#10;lINR2uT65tJDiarpG+QfxmxsOe2Jm5qSm+flSqbbxHX1JmaWkr/5d3yedEycG0mOz9tY+aRA8GM6&#10;wkl66qGLVWSKbiJT2IeXiBIyDSWUHIWAfiH++uwfZB+gxqZD9RqHURe7NTb7fJSULLLG3c+6MCBA&#10;wGk7gBcOBQgPuundYxSK0B2oxk8/ifLnYfjD8UN20W7O0MfT7c+LU1Q+5MbVTyY/bEVP8ffj5tdZ&#10;KHuU4R6/rj+FS4tcRj8tFhss+Damn2pBBUU2OTKVCa9Zxd3AilcF7gnALEBTACungwyCFrRcEE8O&#10;l/Lwso9o2iSa3sHj/d9uZDJIVUll3Mm48YKXgkI/SmuAjyOK2wQCQv0PezNvbixX8DxoPcTK/Z/R&#10;BAfAP1oahOueqtvZJMe2HEOSj3vjesaqlNbLRtUwQ9O1scuUpmzDUhppND6j6qBS0n9pFWlaYWGt&#10;QR5nLSkCvwkDowvJdsXbt7Jh22LRbXyKKiN6NcX7rCg7vD8KuqK0+G0U+MJpHOktWNwGfrdm7Dxu&#10;Q293tRQ4nq/qjFRbWOwTV5ahl3L3Ls7O5BK3p2SsWPalRvs4D+I1OJOVqV3/AEmNXPzS4xsFHR1u&#10;j4wjnb9eiiPuo2e6LIbAFBkMo/THbmteqO9iLjbVtxtLSvPdggtpLKYb0FJYSCHWdjqkhLj66QCQ&#10;NDoIZW5EZ6PcWe3nBle2ZhiaD5R5b+/dDuOtqzQUrVOwcBDk8b8iHwNPkesMpXLh1wkGej2/kkmG&#10;ObawpAmHTJVVE+oEchrOWJIoqsrE1ioPDOC3nQkEju8yA5dSbb9VDHSwaghJeSYOF7b0Arc4aPUw&#10;EeoRs7KDbMQqiVmZ8JuratZGm3aHt3bOWyHZmzsnVRz7dq+soM9JsHpXCyUFUKCkTdR37RdW1uMp&#10;pZ6KN6FumKii8sJzj0JE3isv1cTUlKkhjUNpJogZy3DPAkDuoaAZpqO5sW27ckkG1CJbOWNNLr4q&#10;BZ7jTCkf8ENaRoxZ7M6ZDJMoCmmHvDcz7V7I3L1nuLbe+dp4uT48bc23tHrnbe1901O4+3Nybw21&#10;t3G5Hovrf405bEdjdW9TdpfIbeM9Lk937YxlZJueq27C+agnjkr6ijqCJ4pbm8niAk+nMzRMEdmd&#10;pHjjqpYB0UNoWVZJET6VdXh6nkUGYbG82/l/Ydru4Gtk3CO0XcYZLqCKGOztbe7uy07WsrW8kxT6&#10;i4tZdvtL2+TmO4W3W5+ntbSTQ0ffT1mG3RVdqYTamf8A7nZmDrfsPcWwd9b6oaSPdcVUMz01/J/+&#10;Oncce1tv95fEvAbJ2lR10lK+8osxsyCswtSpqTAI1bdYJzHPOU/dq94kZAilAmSAYlaFBbKyTKCG&#10;iigFSJZiClji3baUm2rYpbhud5YzFLbx3AublLgXFAPEj3KeDdZf31LbXlhOqab3cd1YRj93barB&#10;R1OS7M3dW5Pce9MfuvfvYvbef29ubP4zB4zZtTkvnX3p1hRSYLC7Z291/tLsTeHw2+UXwx+MOUwe&#10;LxfaeCx8O3t0VkNTPlQq1NQ0gdjlur6cXTSSaYwQSwoJXUVGsQTvHTXCjnQtUWSKzNXkkILr+02b&#10;lTbF2S0trdbi60MqwGN2srVpXiJhbc9qhu4plt9wuII2nlK3dzZbhzIwNvZ2QflTbRTIxVKU+39k&#10;d1ZzG9jHb2K2/lNn78y+y96924rBQwwYrb9RkevMd8v/AILfGr4i7Dy8+X6+3BQybo6/kqNrVVAa&#10;gRSeD3QQmfXfzuq2MSMayoWDKSitMyPCWFEZGu4w58eSJLRKxRy9GM24rsEdpyztyPJzDeXVtAos&#10;LoRCGTVNLBt8F3BuItmjlnhuIuX72W3STaLXcLvf7ki7u7Sr7Nl9k7cotmZLbu4Z+wd0dp7p3NvT&#10;aPcdVndjbX238+vkrjNxZDO9m/L3dOTy268D8dflv8f/AIz5fD1eF3fs/dOO27ma98vItBVx1DTM&#10;FbNGlybu6tmVRRQqspBbxGlUFi6iR/qAfBHGeW4SPujhLANQxX97tcOybDv8Mk0SySyySwzKyW72&#10;cFi8yxxWlwbSL9yyKdwZDTaNt2qa6ZYr3coQ+Ohpa+ml682T19LuTLUm3ZqjdPW+zN+0vby7bye9&#10;dsbaQ5z5u/KjZe4qXtHvz4oUe1sduKj3B0/uvb1fuPYdY+36TDoFp6aZDUeNO/1QeZUwY2pJMxBA&#10;QTUZZQcSKGPest1E9yf0YiOnLmDb7ASbYtjt8slX+siJs9vRZvEN0dvEkM23+EgW1uGij/RksNjv&#10;rfaI2G4bgg672pTf3V3Vtfe+G7Lj2dubtNt09idc/I/sen6xoZ2wO86inwndHz37P7Pno9kfGT5k&#10;1vYefwue2NnuuewoMBu2kmq6aeOZJSgkTxzv4h3O7kjjlZ10mqHg7tGEZhAGJYXUdrJINQZpLmQG&#10;sY6Nb3brSW1h5F5esbq+2xIZPHAjumAf6e3jnllghbcniTwZNjvN9S0k+njjhtNisaMLpusO3du0&#10;2ydof6LcbRUOx9qdd7f3FHgcHkKLuPO1/wAT+pafIQZbdXyx7c6am3Tv3vXor5R9z5Gk2vn+hN5d&#10;bZvO7drKSaRIoJaNY1Z6HxY/EvjKrIUGO8oooB4yoZLjw9SeCQKAw27T3dDI6kptyS0uzFyna2E8&#10;V+8rK8rvam5nUTGaXa2uTabT9cqTDcoWTWf3lu8W3bFDMlrZSIIGR3XmqLGYzcNTUUvTOfGw8ln+&#10;s9+5XdnWqbo+Ofxv3rDS7a3T2Lke5f7hbI6c+T/yC+ZWPymb25kutu3cVgt27cyTLVECeeOeJgwx&#10;20bXV3aoYSpCg6Yyg8PWsQYwxaCIHlWJnYmO1VAlZ7gaTaxvL7dJv3Vy7vVyNwjnElxJEk92ZpBd&#10;NE9/LAm43i3DNutttsl7DawkXu+3Eszhds2msiiyG2shhZs1sB9v736Sj6fxuA2r2pj8RiN6SyfC&#10;PpCvhStwvRWM+NmO7L3L2f1D8xe2sjgsXmsT2l1HXZWhyOI3XPHPR6J6iNFZlmhDz3rMt03BmLLE&#10;TqCkuqTEBZGijW7iUkwRSRwAa55R0QJDtN/NFtHLYtpOVkOmSGJIbi+ESwSaYYbqfbIvEuLODcb5&#10;tkvp+3dNxsr3dZZPp9t2+QtW7anAYrbw3RPuGHrDbNd1bQbT7G3gcuuH2/1Z1BlaHJnrz4K9Y/KC&#10;r6cm2J2Pvn5M7e3K0Pbmze48RjM5t6ux+moqhJ5FZp2MEc9xNJJJO6lZFkQg6EQM0bP4THxIklrI&#10;CRrMMdlGNKyDpVarLuV5tezW0Vna2FtKk1vJaXSMDczXLwwXMduu4wxfTXt1Y0tNEJEC7nd80XKC&#10;VrJ+s9bV5v8AvB2F1hP1Vlaauo6Trnafffx56XwNTU03WG3qHOw1/UX8u3FfG+DtXYvbGx+zaHd+&#10;2hu7cO+uk8jV0+T25laijgoDNLaTTXBsyQGR76STu0qoOrxKkBPEhd0a4jAlCahJcTrGKRwyDrSW&#10;MvMP00rfU2vLlnt8Zhe4eWM/T/u8KhEzWW4wWk67PeMbKS7eOS22fa5b92N9eWrl6mzE2d3Hubem&#10;4dw4zdtJnM/tXrHfnbO3d1ZN9id25LeGqLrz4Y/Hf5e7j6u7K6/zPwejwtdh6zsvZvcuOhk2znsB&#10;URSV0QiSdXAt0FhiQMZZACGVpXLMGZE0zFJULIHiaORwUuJo2nJEMAHSc3Gy30u4XU8dtb2sLN4s&#10;N1b2VvHDBJHDcTk2MNxYXcdtdSW1/bzpaTJNtO2Xdtt0UZvN1YdJqq6p2Tnti796H3P15kN71+94&#10;t5UFZ09111ztrbXZfzB+Vexdm5aKWc/G/wDimytqVe3fgPlNw5Ohod/dOZZsJunbaPLU0tWqCnPr&#10;VP3a9sv0cTXn6bt4WgFn7yChPhoYiWuIIwVFJRJdSVMqde5gvG5xiv5zv1+vKpe6tY/rhP8Aoxn6&#10;dZTMqreXK3fhR7NudyySNIbRrXYbYabaduiq1+Z3BR9a4brih3Zh+wq7aFHsTeXYVdjc1ju9KDuT&#10;IbK3PtXanX269m9pbBxuJy3Y/wATd1ZWuyeDpdvZKHG7r69yEk2Trbx+MomuvqpbmefbZf8AGEJZ&#10;zUtJ36iikN40YJ8NJLaGXSiKzT1V3VejvlRNht9gsdt5wsXXbJ4IrW3CoIrSkckSXkmqI2F0yo95&#10;cWW87rZfU3N3Na2+0JHLaQXMnU3r7vbaUWT29Dn8TTdc7ZxncO3+9vknHNQ4TPw7Fj2tv7cu8tk0&#10;eP8A45t2tm70x2J6p7IpI9r7d2zuLF0eDGFhrUxFdnqnz+yaHc4RNtgtIYQ9xLUEF3i8MCWTXVy6&#10;PGoNEhkKyXNxC1EWNVHUi7tyXO2386XnMO7Xs52uxZHSTwLW7a/ZrGy+kUww297bXtyIWF1uFhHJ&#10;b8v7VuMaNePLNNrVm8tlUHTWE7DzGYzGHj7ExXc+5evt/wBVuHs/ZfX/AMi+0N37R7Pxo291HtfG&#10;bFx2xN8bT6jr9ob6GSz9VBt/KneeTiWRFgmovtFZu7VYrdk1UvIrl0MTrRgqujSEssLGRJBJE7NI&#10;tI5mS3FAK9GvLu+Xlzu233EVrJ+6LjaYLz6yBg1m801tPZ2UbWjbrFFZtaXdlfQW0FrcD6yyin3e&#10;UXErhekicxumrr89iewMNuSLr+LNbdo+++hd57j7B3nR9i7u65/i24Y+zfkHh+z0ps7hty7hbfFc&#10;uJyVNHhaij3IEeqp5KWephbSJuD2scCxu914jylZWKxK5WQzEt4Uaxys8k6vWT6aDUJyagEPXk/J&#10;lju19uEl7bW22pDbWKTWsEMt9PbrNaLtwto3vbu6uNsjhttqktkFqN33MJ+6Y4WWaXVnzG+d7r2l&#10;iN8707MTsTsrdu69s4PqLt2vp8pgO/eq9g9Fwbn2XtLdHdXTMnWeKoeyZtm9a4aKnpqbJ4k5+VZZ&#10;Mi4qoJqeORRPNBDIiveTY0qQaSSFUQAQyFpWWqjw5HiP6cgAumlJoOijb9t3G/iE9vyjYwXqePMs&#10;0amCzt57q4eQ3lrS0t5WEsoubH6yJV3Hb9T7JHYaC7hW4Gs7EoNq9vZuko8N2BsPZvVp29n+tc/t&#10;7eXW3UeX3tmfkfWNsurWlzOLwPa3bO89xP2UOxNo0uabB7grsdmZqarip8dDPRMinEEayXduIXmo&#10;XaR0Y6nRwY3Y+HEJmE2YCjhhK3f4gWpEVo95eC35Y3qa+sbRZ0tEtra5hiaO3urR4rm3hY3t+bG0&#10;FkJE3WS4tfpxbwUiWxlkQRobrrNVHX2+dh4hdp5us15Db+E6m298o+xP9CXXlbjtr5jL5faXZ2R7&#10;m65MG1dnx03Yuz67M5uikyNbIk6YiAVTsglV+2W6luBFNI0SFWCl5jQN4lJA8i3EXjP46KZzpEsl&#10;yfponaKNuiTeW2az2z95bPaW+40nWR0ttuVZZE+nSS0ljsptovY9vtv3PcTpsq/UyWdrsqtvV5ax&#10;X11GOhk+PEGYwnRmxOq8/Rnau4qLqbMdjZnd2H6syGKjxHUeT3Bmod7/ACyq/j98lNmZjrz5i/N/&#10;f2yd6Ptyhrtu5TGb6yG0KCFaaKZ9L+xVe3n77IeNFWCRED+Io0eHIFVpGUxvHIGEqIXjcNNcRJAG&#10;8OF2EEcs8tv7c2aybjudy25289wbUWk5N213A80sVqk0V3a3m3NavZXEy211Zn6HaLy83Qj6ncrS&#10;PpVjGYOPa02Tye2MB1lsv46dd0smG2rtbfm54NkfBfoHsiurdxVey0+TNBu/bXye+PXfHzp3/HWU&#10;2A27vjEZ/A7dyefipENJQzCJGSs84kayV0iSRXcoqsysrsQoCtGzzx3IlQCjLcSyGRgIkHRwsm3b&#10;Msi8xXFrNuc9vLDbi4eeKGWK4giRnlkltr+K22u92Q7dciWN1uNm23b/AKKFjuF1LqVzPQ47E5nF&#10;ZWr7O6v3xkNiNjN902MwGxtw7k6/+I6fwbFbH2DsrZUib8+L3y5+ce78BLil3jFteo21vvPL93M8&#10;QmpquVbL4U4tbOCSQWA0oNDmRWDFFUxMzPrV1KzQynHjfUXTCoDAvmfdbCTcN/3DbrZ+aJBPdt4s&#10;EdnKjRfUSTm+t4orYW01qwk23cbK3IB2qXZtkgR3k8Is+9qrGZqbMdgdi4frLB7X2RtDrbZnaOzN&#10;rybvyMfSO3cnLkN29G/y2Pj9k8rsLYHyx+FlZ3TuLHZTVuetk3DtDDboqJ6WeQ0lEI5kxZLtiHWM&#10;wQIrFaqFLAO8aKzxI8RAFxCqGgW31XUp1Fej2CxuuXrSWa0vNxXctzuWtmmbxJ2iikmtrW4mlFvf&#10;3VtfB5H2fcZZE1ySbutvsFmvgw3FJ3+57HZvMZXdW5twpnt/xdf7N31trrbeG34Mv33vPbDYvbnU&#10;XRXWFFtnsDeXxJ+YT9DV7bYl7rx8VFiN0bkwrzZZpfu2jjFozJdUhjui1vGmjsqsbnw1VVTwpJUC&#10;FFhkqYw1vbOciWfq149ny6v11zs4W8uJhdRmaGO4u7ONbqaaWadb3b7G7+rgmn3S1Ecd08G9b1BE&#10;ig7dtQo60m0adM1vPbu9ut8V27R4fec2yN+7B6/bMw9db67fqqfIb56p+FPQdRW7Jx/y/wDhP8U+&#10;vdv1Odz8G7MPkNx7Dw2SxEVJVyRU/jiNpbeC5Ym8t1bbCNRUAgUGZB/Y60Cwa451icaIkjth3yvV&#10;Fbb3fbDbWNvy5vclvzm66IpFkWZ/ElbTbt2brJBftNui211t11dWrPc3t/fbvKWtrCIq1ybh3FV0&#10;tTSzbqy3clf3T2Ti9xT5WKj63nyX8x35c7JoHw6ZTrfKYfd+O+M/yf8AjR8e90YzD0vZ+2dxYfbO&#10;48li5vuA4qKlHheZpZyrTS0j8RhxAQuau6tonUeE0qwSrig8aOyjNGcqUWsdntqAWu2h736CNmdU&#10;f6hLZCkFvLbNc7XIY7mGwl3OxeViCq7fe8y3C1jtvG5Zyiye4qXHbMXanW3d9Zle16/KYPq2nxPa&#10;dN1H3N3xNjMFFnN+9jbB3HhB8jfit8YPjvs3M1J653LsrJ5XrmmrdsDGLGV8x93Wd5WaS4kBtAZW&#10;GuJmVgCEeWRTG+tokcJdIhIuJEjhQeHFIQ5e2VjsFpHYWVtKu7O1ojmC9jtjFM8ck0NrazR31sII&#10;Lme2abYrmWNZtq266utzumW83C1SVhwmW/uFWbR31it+VWe7g7K3dvzN9MfI7dm9eptiUPyJ71wW&#10;SykfenzW3r3hJXYjoj5GdP8Axe3BtY7fyPW3YeE21lszi89TNFUPNPMntOiLHOdwurVUDN+ki6Sf&#10;FMrPo8SsQlU3QrDUVuLmYM7GGOgMJ7p76wPKex7/ADXbwxhLu4mgmUfRRWENoLn6VY9xksmOySCO&#10;/aJxDtGy7dKkUf7yugeoGJkx2NpMBgdi7U3ANi0OLz8uyNgb76035u7C7VzbYamre2vmV8huijuT&#10;svu/4+UGV2zuaDPdGb56wz1dtfH7gwlPRxIlNHLDJ6CRnRpmupzDoohTXM+lgEWUBXm71D6vEC0e&#10;WKW7aqoD1bcrGWOVNqh2fZRdtM5uPqFgsYGlidriSwaY2220tfFtngaCWRWttvvtu5dth9ReOOlF&#10;Qblhw+7tn9obf3ZT7U7DEOd7O6P7y7O3T19BuDqLrXdmQr8Z2982u0PkbmtidfbQ7p+SPa2exW5d&#10;u5zprurGUmbjFfTT0tRG608nvasZi19cMFuXKiNQsTFiGMoAlkijCiRRc/SO47EeS6c63iHV2gtr&#10;CGDlDaYXudhtVaS7kd75BCDCthLLc7fZ3954r2s0mxS77DZvpluYrPZLWLwLa8rjpevcf15jaTaG&#10;y8o2wsRjesa+TObXyq1u6dxfE74xZZ8jlsx2rv8A+PdV2tvPdvUnzA+RGTlw27Op949M5PJIuKqZ&#10;2XH+HkN2s/gqd0N3V8N4eQUXSoEgQSyLH2eAZAtDBZM89PFuKi++WMm4zWvI8PL7LFHrT6kNG4nc&#10;zyTy2TXj7fZS3ca3h3NLKWckbpzPFb7c0v0W1CNuOR3bi8ZjMjlsrV03XW3x1tRVew+06nIQS53p&#10;L4wZGmpdpS0+3PkZQ9UR7P3T8pPnHSZDNbZ3h153RgYslj8U0FdUVYaBHDyLHFA1zfWETpSRU11D&#10;gaKmDV4baKRNMupj+nbiCFaySt0g+ovt53W12TlXme+t54vAnn+m0zQzv9QyR7n4X16/UA7lFt88&#10;0caEXW6yblus6JY7ejOa740z4DFyZ3qVqD+BdjZXvzYFDF0TtTZcHZmxPi11Ttfoui3jt3obb/SG&#10;4cu3xv33vPcO06TA7s3ju3DZqRMPV5SCppopMlSvAbwT3TiWW+8aOVkJB/CarOhYqjEL4gRWZCdU&#10;VVj0qdXSXdLDaY5rTb+VrbbrnbbeWJGjAIliVJLC8jgM9ykc9xFYyXV3FbXSaY9wWJ9yWeUtbp0b&#10;an33nqjYG9s5/pW3FNU0XVXbMsW4f7iZzc0lIub7x3tiaCph7KqsTHv+nye68diJIEl+yjrN+yY1&#10;KbPnG0dDQVM6+WdxGlZ5DqjkI/TLYDy17aVAAxp+GPBQtU9BCws7D94zSJssBgW9tVXVdFVAeHbg&#10;gWQBWmVzkTOPFvwWjvRAEBKh3xnsvQNl5v8ASBv/ABslb2f8i60ZfFbEy2wzkBszrbdmNXLVGQwt&#10;BkcnuGl2ZLj0oqfc1aYavYlSi4fA02VoEiqi5OzrczqZpCCJRQKW4i4KgUGcGoQ0Dk6mKkAFjb7e&#10;H91bZPcbZZ+OUsHV2mEdUE20o0jadXhqjAwyXaVntgPAjikjZnWZ9jm03JtfBw1nbzVOGl+PmNpd&#10;m4TpmhgxeFkxO2+2NxwYGo6nhqoto9bUOMSJsxPt+gytfQ4gwLuaCpqa+MY12HeUxXyxXT6KCjGu&#10;cXFaYqQcVag1ZSmKkxitrOC72UNtu3iYsfEiqo0kttFTJDXRC0KHxIolZhCVW6VjKfDVH0025ajb&#10;28q6l3B3PkzT9PbnqJa1MflMpIKDdffXYNOJqLsfJYrGZbdFNvuQFKqd6GNOzKOkWKqXFpTQyS6u&#10;ZZmAlR3xFLRdJrQGcEUzUp+JeMIONeoA32W1283UsEsG3BRe2oEjT9oMkO2MhEtMi4ArHJQNuzjR&#10;P9MYwehEyq7goahYKfdPclNPU9vfJ/NCvjxGRwk+VlwW0t34+l3HkMnj8bVpuqHapdMZS7yqBS1W&#10;09UWApqKspm+89q5pLjxriNZW0nxQRQgAlJyqkcAc6glQGIJJBNCTbOtpLa7XPPa2nb+7yGaYiSR&#10;Fm2kPIXChtIKFZLqge3QLapHIjGRbT/5HON/g38t3qvDnDzbebE9vfMLGvt+p2TR9Z1WDko/mP31&#10;BJiarrbHZbPY/r6poXQxvhoK+thx7AxJPIFDEVqapGSakoua1r2jNTQmvrQdY/TBVuLtVUBRPJQB&#10;QgA8RqAICQgHkgJ0DtqaVNtvvfTfXvfuvde9+691737r3Xvfuvde9+691//X3+Pfuvde9+691737&#10;r3Xvfuvde9+691737r3Van85IkfyqP5gjAkFfil3E4YNIhj0bSr28vkgBq4hFbUXgBqUAvCDKEHv&#10;1SKkcf8AV+f7M+meqsFYKrfCWHp6jAr21PkG7Twbtr1Q7Wdl4/GRU1cN99ZpHj/7u7g+7oNl9g0m&#10;Px8tcuIxMG4zuHCY1+zdv4vMGtaGHL4eKXtHcFVP4t7UdPjWd1j3xYwjzRslAymunSoDaatqX9dd&#10;XASqPrpK6blRH1mJHZTzXENjPayvK8MqFNbyuxiVmEAinA2uQRDubbriVeVbYjxdllkvcdRZ9+7a&#10;hix0MG6tj0WrJVW2qYHqPGUkkMktPWVSbRmw+KjfA0lRkmXTHsunLdJPHM1ZkskuU1J7uKKIUIAA&#10;kZKeFAKVNRHoQ+FV/KBT+73rruHWQnpgRy3D7lNqlcG3hnMn127OCsS0N4bidBfEQtx3SZf632zA&#10;W+zWstksZ6DjsnsTH1e298S1Od2YmFw22JK7GbqwXW+/c3uHY8O2tzbeg3Rvj76Hb+c3XhsD1Lj5&#10;fvZNy79SCg2gWWPZE8qKsiJLpmaHT4yRBoQAwTIo1GJIBbSkeo6rghIXAFixGk9CLYLaKLckkbbr&#10;u6mTcnLwtcOFcSRq8UaqxWMTXd4YKw7Qsl3uULu/NUKkyp1UbSbL6q2hSpsKDJ43B1tduXC9M4zL&#10;Z6SHf+4jUZN6nfXaedyfXuNG2cjiMfTdc7kxuyM19jXVDVldmaiUvTVD09SgPhS1gURSxhQGVBUt&#10;8NdT9ilSFYaIGIJ/GSaMaZGXMvMW43LXllKXnaK4ndY0ijjWWnh24FzKJUlaB0ud2gRxGtBaiJSY&#10;11wH7G2bjtw0W/Z9rxdfY/C7pj7RFTgsVQHAYnqrZmM3dt3oTqLYNdWxU+Tq8Lu/KYPLZ2pNXhGl&#10;pXhhmWSajeo+3aW6jhCXDqEnBDjGAhEixKtWJFV1tQoJNTJIDnJpJy9f7j9Ry7DL9TtZj+lkXxFV&#10;2lSS0kvpJwsaRyhJnt4WljuntlghmtGChRpw7Um3zkX2ZgcLtQZHM0R7D2HtDIzbmzWOoE7v7ex9&#10;PunsXc22MhNT4zIYfeHX22qVcZVSQLSNLSYGZY2WeeeOp1CZnS0toFLPR0ALOakn9Vtf4dGVY/iW&#10;JRQVHTm7JtUM2/b3fXn08Si2uXZYLeEJGmoWMX02fGWcaGiQCsM1/NKQwjlBc9r5avmhq8gu4dsz&#10;7QbrR6fMybcwG3a/P4b4zdGT0WG692rt6qwtDXwVEHyDr83RUVNPkI6KV8rmQKyrSP8Ah9RHaNpG&#10;0Go8HQC1Bpfw0AWKMAK1PEHhx1cAoWcv+IBHfwWaNKpSRb83TRwlys9st9ckzX19IZJkxayLdXoW&#10;2d45UhtY4KkRk+oeraigoctj4dw5PcG+Np/3UiipNh56Olw2K+RXdj5eTc8VNNuWcbdzec211NVb&#10;jzMWRyMtBFFBQ0VKo8MFTEr8cEffGLpn8EqlYwdPiSAmVgrChHhmSQCtdRjzqWhQ3m9bgJLWeTaY&#10;rUbpBNcCG9dGnays2RbGGSWFzIf8cW0tn7dKwpchozFKWjbkw3VVPuDDUmzZcZS7aqt+y7S2/Sbx&#10;3BDvbC1nUfTq43M753l21sQmhzMOf7B7IwlPhcVHBlkxrNh6qOGlm8aNWMA26yLe1OkOQFLl18NG&#10;rqZRQsXkUEHEdISpBAB6W+Fvv7vl5eybwWqSNKII4J0u7pNMltDLIWjEdtbTOGVlN0W3KOcFCzr0&#10;x0O89l4pdv7uo9nY2fL4pt9dvZOhNJiZ8LUdlb6xMeE6T2xPk8lRV5zWM2LsTMRV6SVWNRaTNZea&#10;CmialSkkp0/jRQQRSKo+pKsWJGdboNOgkk6lVkUqFUo7yUGktQQDbL3ddwvIGnuF2lZYUjVSAgtL&#10;WV/qfqbeNIowktxHPILmSeRLmCCzqxmVCy4p99b2yM+1Ep81gk2lgJj15Sdh7kiym483hqbZW/qX&#10;tL5HfIzZS5CowGUwmXO58fW5uvo6OkhqZKKjWanNORUj2tW4nMlmYpAoQ0DnW5VYzqkm1V7QO+ei&#10;gNI5TwjrrUJXex7VFZ8xndNtmla4VW+lQwW6zTXUXg2e1mChDGjWm2h5WEVrAkxugbYqqmLO7anc&#10;VUdxZHb8+Szx6p3JvTdO0Nrz4bDbv3TR7k2Hldjy7r2JvbY+GzHZO3utO3er97w1ON2hv5s0u4+w&#10;1qxUSUv3dOoMdcxiW6uI3MohkZo8RuNKCIshBM2gQv4aK51SytIiEE4CCWm2Jc3OzWF5Atj+87S3&#10;ivBG09qzTXZvljmicR7at0dxtheXU9qot7Gwjs7i6ikUUZYZjcm6spunfO+N+YbdWyt17J7KwWDz&#10;WQ61z24sR2Zluy871Ruzp3+J9IUfQeFodk7p7W23s3b2Mh7D2ltGk/hmb21QVVLkcvjHWpjVRcOA&#10;Jrj6dlHj6apxaQ1ikKGMCMysixyNFblXK6hPOhLVItptRKbPYl3eC4nfbPqGjudKrb2iab+z+qS8&#10;Z7qOxhuJru0hvt3E9vHctDJtu1XEaQEBRQ7+h2PTZ/bdDmOrumduZ7c2zKDsbH7n2Zl9pQYTE4fH&#10;7f7oqI6feXR6do53Yu5aDuHF1+08PUYnN0OQz0MVJiGWnCU8pTW07QyPErRR2+qrVjAcIaSuXMeq&#10;RdWnwVV5iZKGLWGVej3fNsO9W+338tnuN/ugiCRNFdO0U08ayWNotul74FpK0SzDcZ7mDbVFs0gv&#10;fAkgdwJmI27HHPu7sv8Agm6q7Ebol21DWx5zYGE2DFsP5JYbbPXVZmK7Y/X9T2Ucr2XuLcGHx2Sq&#10;8XSUeArqHJ1VfDJlBk8pTy0sDJiVZGnSRXD4KTBAwnCxKRQSklwUKxrEusRSAyPJIjKpkL2ea2Tb&#10;JI5bY29aT7fJcTRvtjTXs8dZZLGJIrZvqUmuZr+cQy3trItra2lhPFLK/wC490S70xOxcpuzdm6u&#10;6MTv/cUXYfZO19qb8XH7hx3x6q9mTbh3h1ZHuqk21uvde2e4evMT1/Rr2Lj8FgMBtyvzGAqBPBV4&#10;oSN7cmmllZHYPNHL4hfvofB8PvWSRFZ4zGqGN5IxHG6wkMsgBYl227TYbcL22t47bbp7IWaW5+lM&#10;kR3EXbGCa0tbieCC9S8uLhbq2tryW5u7SW/V45LSV4oVRua63kosztr7loOrdo76x+8d11u7qXqP&#10;C1OwoOuezqvJYnC7y7zwfSewu0sNU7B7f2lgMbSbHp9rY/bkGYrcw1JT0P28jiG09i7PJEsYLTFm&#10;JMY0UctQypbxTBlABeNlZVUNHpBB7d7ZzZYJaR7jLdSBrFII41W9Y3Gq1jtgyWF1vG4bdLHOZXWG&#10;5inglkd4LozurAGYNN0UbYF9gV23IsV11Q7KfF19X/DMrvjJbdo+ze4KCTr2r6868jz88O09mbp2&#10;1sHOZjcWZlNJGEytNS4yRXpsa0yp5oAiJPr8JImKihaQIpqjihoNaRs7toId5XVqExk9He27kbq6&#10;msJIxfXm5RB27YLWS5uYdF1DUpqlMFzeQ20EZn129vt0MsQdBeRxsnYsZ1KM9Qx00WNosLh91ZHZ&#10;EG3dwbjg3/jqHp7qXHxQbyrew9nYWpooaTdPam/Nq4XFUsuKyiY+UYrIzKaiZY1q0avb+N9QI66G&#10;KiMsZAY4qj9UAAlncKVJYx0hKljgg8ktd+k2pNhaWWOe5t1lkuI4UtCt3eMsmmymkLKi29tPMs8T&#10;RreGTcIpFiWkgKdx+/tkRy7U3FW7ZqcVVYal3D2M0+K23tGvipO0N80kDdJbDxeSz0xoK+TZ21dz&#10;0eRpGq6ChbF12bm8aiGGmaBIs9vHBbvNXxiWqRhjJIo0qhZmB0gqNOlQjGQg0DDoRyWG+XN5u1rY&#10;6F26IQ6VYDwltLOVxLNdQxQxsFlmhnkBM0rXcMNqD3NGS5pV1ldRHaGb25hak4raOZ6rwu6szvKu&#10;paDY+09hV+e3/wDKPt2jqZ2gSo33V7ooshmqyOB5aOpjghjp6SRKyppgoOtwYpQWAUIW1OWSKPX4&#10;jKdXdIWDSLpJVzIAtSRUhKWVq7bht06xs05uFhMEHgT7jdCFbS3nDxkWtmkEkVo6zxJNax28vjMm&#10;hvDV2Z3L33i9xZDccOFyPXubyWX2/wBkbl2vDUQVWc242QjwGz/j1hd8UCjP7y3DtvE7gxWPrMVi&#10;cZDlKtIcbNUN+7Nqkfka+WVkMYjZSGkUVpG76RGrCjGRUcBlC6jpTu7DUItvtOU5NsgmN3JeWMsL&#10;RW0kixkXdrAZpLqW2OqKO2luoG8GSWdkAmuqR1uIgkidyGwqbMNS4Vu0Mtv/AGTkd2Zbpyoz8MdP&#10;jcRuvL1OMg7B+Re+sTXQ5Ct27jtobco6iGinyM6Cf7/OiTRTUwjenbeBJdeu5Y2AdovhwCCHlNNI&#10;VdTBFDipo7MAoqOn7fc7jbIEhttpWPmk28V+NUoEwMoa325FIkLz+Ej3E0kJCxO1vBA8jt4bFkfG&#10;dftVYCu3ZmKKi27kF3F2jncTn88sGEg602RX5iq6h2jloNv4itpOvsj2jn6XJV9JDjZ66mq8alGJ&#10;IQyVqOnpGRDPcTlQwaQrqqnwnwwwRe0tVnVzXVrTzWpOVe7We92ra9vWYwBLaN0g03RKuhvWjM87&#10;NIsQWKCaBdDQG2uTq8OUxJBbcWP2fj33BjKGp292lh8RFtOnpsDgdtV1Pnu7N4UWVqN1Z/IV+WyO&#10;REmyuqqbPUeDo5IYKSujjNSplmaCnkew8K0VJfDEV8eypoO8gs7sWJVY0caVBo6opA7RQUMN1zDN&#10;Pay3TX3LYAvAsbPIfo9UUVtawxwxpM17PbESTFTJA00qaqSvqewbomhi23j9kZPBV+wMV0hU0mVO&#10;ypkwWFx+a28ds0GzutMj11unIZ2uyFHv7Z+YzP3v8dxVXFhet33/AF1BWVM1TTfcyoJtuVfEtvDY&#10;s51aQyozCqqrKzSVDEEFDE2mzMjK0xA6gjnK7cWe8w3dqIY4/BScxS3EUTkSyTw3MUNiqPbeIrLP&#10;HeQ+PzHHYQTw7cruaKf2l3nTZCr3C0me60CVuAGUo6ePrrdNK0uOgeL7SsgTdUAlrYNqNSyyVEW5&#10;ZIs3t6kib/RomRi+2DnUbLJDNlCNGP0o/wALcO850ZBWanhUP7u1inUYXsLWd9t6y+OJvq1qfrbw&#10;aTNGeJtVZYmu1IKzbeG/eBIPOP0z+JSXD2Fj5HyGSpt8bGp6GircNmHqJdr9lbfp6FqmWgxY3DJl&#10;9t4uXsihwteS1Gu5cXDU9152oYU276CmxbTyp7UBbyS1QaWjcnTpGRTVrX/GKMcCcA35OJ0EdT1e&#10;O0/3bWln4Vw5kgurdY/E8Rqq5cQG1lA2gGMDU22O68oRKDJtly92QhCTI5yky/yG+MdBSZHbOTkw&#10;9J8+4HosLsDa22psLHUfy8flE6xV0eMq5sDtWizE2qaHAdcz1+ypNLVmUnhzzGACLYaeLKoQALUU&#10;EcKkd4PCMkLXjphLQk90hE5bqIfdXWbTbHbWwlaI1a53G4DlYCpzfIkk+jCCbclj3FFpb2ivtaRv&#10;0kfiJkqb/ZZPi9uWTLdxGHD/ABozWWoOwINy0lLTYCbEdD9C7PmzNB8h2oxSdZ0mHgx8m2YMrPhM&#10;imHgo32aIZ3xQy1SnvGP1coPiiNp2UgZJp4NAwplQfhTHhmj1PRjsCBNo2gK9gunb7ZizEKq6/ry&#10;GEvCGUmkU07Kwc1gCCofoy+2quqxOT2/jHx/cuBoq7tvo3HrSV09PtCPMtsLpjbOTShXC11VlJ97&#10;4zqeOiaqmpKeagl6bqoGyNXJuEUTU8zSnVc2+sy0M0RAPdGSVizwocChkBFSQAK9G1y7jbN8cNt4&#10;kWzva1pDKiCe+bRF8Rj0OfEFowZ7XMwklXs6SWNp6k7a2DtauxHeNVkKTrPoSBtkrQATwRbp7q2z&#10;uMY2r6gpsxHW7Zn3PDt98lW42oy9ZWb+pcQczFJjYsGaKtoF1xXIiE5DKmdQ1UDRgUeg00GA2n9H&#10;4CGOet/UILnbdY25gZ7tCPCbSGeK7Lxzway0njVDywpIqXpQTrJbhGVljnmrJs1nt1is7ieHE475&#10;Vbhn7Cqe0MCKTA/c1+xNtUOai+TtJRtt/reqmhxLYGl3JJt2vhjix8u1Ho1qcPLk6ui0MRiIm8PN&#10;c50jw6VQDuAJGK0J7gfLp2a5Bmguze2ZkUQIrBdUatpuwXSeg8OQCseoo4ljpAKaPEMiSKuwUlBS&#10;Y3bHatNV13a+xKfHYNc/TdVQ5oYfo7bdHXw46jyWQ3M248T1pQeSSSGCWkqeo/tZarIPm1onE7iL&#10;KLiAmK4LCRDUEEknwyTq/iqK+IV7xQaQM9NvPC2173FJd7ekf0N3F3xaTRXvFWIqCH8JELj6auq2&#10;ViXmlUUWnvsjNLu3O0nXLZreWa/uL1NUbw2fuve3VuM3Htr4r/FWi6nio+8e8dgfFiaNdx9R9n9R&#10;0WW/ic1dtTeWf3Bul5UytFFBDDSRQh+WK4vbpkt2DWFGBaRVdPp9MRZ2NCXKS0d5NStJchIox4Yc&#10;CXbK52nlbazuG8LLa80iaORY7aS4s7h92LXqW8UMYkMEC3Vk8trb7aYJ7ey2O5n3O4dLxrcyJHaO&#10;Vo8djtv9wUlZS9U4zYux6uHBZFO091ZDF/C7477pkrdwZfDT/J3Z26cX29172r8190ZzIUewH7h2&#10;lk6Pbc+YXEw1ccSqPbiMGEcFuZkEepiiGsyyKzFu5Z0JufHMkUilHE87BqGGJek11bzRPfbrv0e2&#10;z3Fw0UaTXULW9jPZyQQRx6reXabjwNq/dotL+zljljudr2i2kjDDcNxOpdVucg25k9w4ipz2+OsK&#10;HcvXfj7LyL7A27kN2dOdLVFLtTC9d7V2/wDHitj3X8Y/lT85u/tv1uDn7JfYOVwO4q+NqirTHrJF&#10;VyhSYIHKbfa+ILJQiCgMh0s6RgKzK6lZiUlikNQ10k9w1I01APRXW52kdxzPui2Lb1M91PIssi2a&#10;RtBbXFxK0tvDPbTwy7eqT7fuVlFH4tvss+17LDW7vfBkacilVRSZvNb+2xs7aOA2ltbqPr3JbG21&#10;vnMZjAdG9e5jcGf3l0j/AC3+pu/qSPb/AMnvhZvnv3LY/KVVZV71hzWCw2bMVJkBBR0zak5fx7oD&#10;xo9UbL/ZBdRNJXRYgRG4Yr48CqwGmISX0v6jjo5j26fadse4hguZjcrcxlbn6jwo11WNncNeiNr+&#10;2mhMw2jdJZ7ZtU181lyzYExRSAq/G7PylNnd04fsybMy5/dc+0sL2p1xs3b+CXcG98r9lR7R6D+H&#10;PTXWNFuPdvxC+W2Zwu46/A5HuSs2pX7b3ZnNvyZLIyRyTB5pHUtXvpNMCKLRCqGJJaA0QIFB8aQC&#10;PT4UySFQ1vbSSSGs0xISS71ByzCZLuSRt0cS3SXU9osjRf4xPeNJIrbdYTNd62vrG7t1la33XfbW&#10;ys1Rdt22MdJ/O/a1OG3cu/8AbW394Qdf7xx/Wvaq7UyHYa47dPZ38Qg3b1n/ACpums1ktk4H5cfC&#10;n4+bJ20K+fbG73r9x9f4cYaaITiOSKNdPon0zz29NvBqWaKgEYXUe14Ua3WKHxIpVV+22jRQxnl6&#10;cthfWhk2zZr5pucJUWJI4roSSG4muCkDeLFus9vukt3uws72xnki1XO8313dzRLt22qDCg3hvbf8&#10;mN35kMlvPtXeXe25MBuozY+n2dFW/wAwn5FdbbeOFq8HBSbZ3xmfiV8sfhh8S5cHQY3szHVWI2tu&#10;fK0FS+UWUVdUJo/JJd3sskzTdyEq2oNplcrq0sIpyrqWijdiEQIjxWSkNJLRiWDY+WLGx2yCxD/V&#10;hGCRSq01nZRTvGk0T3+1x3ME8Ftf31rAjzSG5ktb/me4R4LWyD4KnbeOr6vGSvgtt9vZ/bW/Tt6i&#10;21X0/Y9b1r2X3LtrF4upSCjqMr1/R/LT4afE34ldcZ+oyfW2dgq919cNkNrVFMXaDSoamgadpbqY&#10;UtY4i36gDa1JVWldGi1HQjIb2LWwmlijtotUcb9GVjuq7XDa7JtELybzd3kERFnKsAgl0zzR2Fvc&#10;xX6wBJZ4LleXL17WJ9rsr+83q6Md9eWpLxid3Y7bGbwe7NnV+M7Jre694dmb56w7G7G3rsPYWO+a&#10;nyOiyu6ajf3zF7erqfc+J+LHyn+KPxzlxVbic3gMpjdp7parycIgM1Uzr7Vw4eS6voyU1BAupCdQ&#10;mLqjEyp4hFwrLDis00yxd0ULFSW8TXb2Gzcv7yRIIZbh51t7hFNu+3wWclwsQsriSyibaJom3BBL&#10;p2ratvlviq3u5w+IybUpa+Oh2n1/1su792bb21XV+5ulNndhUvZE21Mhu6lwOOrOx/nd8rNs169i&#10;/In4c4PY2H3BjtwdQ7jxlVuXa1ZU4iCmjXxxypK3D4rp9Sszr3/p0DyaVP6bTiokDEiRQ7d2u6he&#10;5OqOHPrtobe8j2t9lsJZvCBuYzJa2TSSoTdR7dh7EJHb/STmJP8AFzacuXttssYj3C+HT7DkMhgd&#10;0YSp252nSDc/YY3h2D1F3Z2VRdTQW6/zeRrf9NX8wPf+/qLGbC+PHzVm7L3pg90bNzOy+xMdi94Q&#10;T1FDXUssE+gBuO5fxRuFxKyvQGMAoBhmaMq7iEFmYXCWjyjU1ZbqYV09Ge57TCu3/wBSdr2ySWxh&#10;RhcyeFdMVZoraGb6i1iO5PHEYptmn3+CxkEIAsdgsSNNwWfdsbawOC2UOu6SizeAx2xts5KpwOPr&#10;qfu7dO7/AIb9UT5Bc3uH5N9r9PZTcu7fkl0H83e46/F7ezXSe7Nk5Xce0snhssyxU7U1OEf0P/Kd&#10;9UJE0VIYOVWqlRKELzBNS+DICKiG2kmuHGuRek25LAxn5Pj242909yVE0RtWnuB44lexe7+l2hb1&#10;UkO42zI5STcd7tLDaYWFpYSDqFuSomw21ps/9nS9N09N07ml27uyn3Psiny/Qfx733haPDZfP4Xt&#10;fI9ebP6P+THyK+cuCyWQ2zunYHbOPw28doZPVUAQzzeRKSi3hhe5u7ZBasmkRsRDpVo0KxavCTwz&#10;9O70bVVbVI4R+rMyqus7ze90vbfZNi5jvTvCXXjSTxLPftPNHuEyS7gAt/dGVDu1paB40jZbjerq&#10;53NybDbIpJYXbGI3Hiuue9cTj9oZfqPIdNdX5Bd/bY2xnMrtJviVs7bu2ptwdVfFbbnSOQ7E3Fuz&#10;pf5YZjM7eoN1T9h9c1NXhNwbayc2KZYDV1Dqsrcjun7p5HFXZjHEtZUBLqJW0oxiU3EQB8EPFbKB&#10;4kq9EJj2V3lg2ydI9mt7eQrAlqt7fFI9uuzFHbTSbfEbm6t1v5Y9kvWkH172m4cwTu8Vrt8vRY6z&#10;HRdi7A6JyG89wbM7D7Wxe3Oteyuwt2VG9NgYauzVRSbZh3Puzrj4n1/Xeb2DL8h6PdHX9bNQ9gYH&#10;LUdPmtnb1gqcdR1TSGpgqC3fLdkTcZmt3aYBlJUUrGKK5aRUjkdURoprthKW8WGO3hqFkBG/tdvb&#10;3jcpbdDusNttMSRTxpL+oFuiJHsvA2+S4u7SB5b2C92/l2M2KK1vuN9vu5Ua5tKNdXmdoz4j5BRb&#10;v3b2P11iaTdh3h0nsifc21OsG2JV9b7fq9o7ZqMPjtwYjeGy9+9j9gdezDbNHtfB1tZipFpPt5Sk&#10;caSQFRNsrbk+4zeNL4vigVQOZWjidmkZXkAnEaskhjVwglGgBwQBtNDvD2fJMfKO3pt22fu8bazk&#10;Xdxbjb4bq/t44LKOe2spJdta4ngvbZr25tXuJLFhcSSQBAcLSbO3JM3Ym4V3JSZns7rjZGU7MxuX&#10;6hjx1BQbT7Ohrd5v8mOhaXKbpy/Yu6tk9I0+AxSUlVBl9syiqymUmxOTgpIUpwitJrS3MUhgaO+k&#10;bw42KyLodRpciNQH1MI6ohLPevIplaNU6F3MNhvm7S3qzbhb3XKkSteXcaz2kpuY7hvFt3a7lea3&#10;jUyXrQXF4kcVvy3YWM0dlFd3F0hKyp+u915Xe/UeQ7ATYu058X1pX7Y3LvbEdZbv3BLv/f03cG4o&#10;ZMX8i63Kb+3Lnu5O0cxmWfB7hzFo6za/94KaTMRpRhaqNSkEl1cKZLSFL0pptSdPiARyFVYqhjEq&#10;yTarYNE2hpCY7hSgqxC25bXtOy3n0PMN7c8ow3rzb0kfjraXAv7NZZYI/q0vbi0kgsJIt2e13CH6&#10;xLS3kvtkmtrr9OOVJm9p9U9oS7MzE25stQUm6tv7l7dwG69ofHnqupzM/wAd8dmd37Y+Oc/Vu8uy&#10;Z9sYmh62289LUTZWkqqOp7Ng0PjoMq0FJIFnhxWDyx2kbEssjs8kdJCI/wBSQyDwdLQ6xG1wwAUy&#10;roiBiWhILG83nmezs7rfb1DJbyWdtFb2t6JbVBduLW2S0nW+8W23PwJLuDalJluYbCVdx3BlvnEi&#10;oPGf3hr6TpmLH7ez/ZvW+P2R2Fv/AHOmwcNidy7ezj9V7fjpcL2HkOud85in3V2bnOnKXsDGYbZG&#10;c7CylfMktatVRUwno2FRaxuC0yNLEpMeqSZNSuSdVGpKdaN4avPbiU6XJeG1i0leq82bRawWm4R2&#10;W8+Gb147Xbbg2k0UbwhNarPZAW04F9PBtm7Gz0z2/wDim471uK3Kz6Q/7Pw2ztv4LqzIdmY7Cbc3&#10;dncPiKLeuxuxO66J9795Yrt2fG7W3J2Bmd97a627l2z0h1p2ThMticRvrZu88YtNuiSjx1fR18Zq&#10;mNKje5vInuraG28K+QGN0jZllZ0TTHIGRXhUBPCajFmt5mnkmWrAg5j2jl+8Tad63G8+t5Ulmhng&#10;mvIYJLWCC7uRc3dpNFeS2t1cutw93bM1t4FvvG3R7bY2FwFt3idZfHOXc++epOnoMxsHK707ir95&#10;dl74ouuGrNv75qfk38pOrty9p0svyV3N8eM1FsHbGW6d+EvXwyODxeW6m3NC1dR0+v7cS0Esaim+&#10;t7ayu7i0t9stre6LB6KyoKCNzUkeGAkifURLxFuoa4OhpAeoJ5b3bmXetk2rmbmPm7edz5eWOWDx&#10;JIHmbWL+FTQ/43JLd2V0my390HjSTeZZE2ZDcW9o1RSxdfV52r292H1/urD7kwc+b3lUbD+Qe/Ow&#10;t35TrHeHf65LB7I3f8q2+TeH3Tmd7dL/ABF2FJhaGl6w2p3BgMlhdv7iZ8hVVcZUuaM0kbrZWYla&#10;8LupZpGUKF0prOiRzG6COGR1ZRptWoKTTuOnorW2urOTmTmY2TcurDbyxwx2cLHXL4159Khu7KBN&#10;wt7ia73G2iNvOou+YIVkIfbdqgYz9oYT+M7229tGjwO5tq7ezG9c33Js3YvyA2N15S9lZWn2RhM9&#10;mu7f5lPy6+N++NnRdNd6bx6Z2hls0uzdw9V7ooMpnduUEFT9vVV7O8rUjVRrcORZCJvEMyhUEel3&#10;ctG1uQIngkYMFcPFHGlmhEjSsTSweQXEW9yQQPzK1/Etq233RkmmvPFt7a3W3u494W4jvLbdbGBo&#10;p5rd7W9uru75hnVrOCxQNeA3dhlXaeW2Vktm7SpOrNt52k+Pu/8AKb/3tt3YXxY6o3JDT4ncXyo7&#10;H+RmA30PkB8Xl+bW+cbHVbD2p2vtfPYTaWaylLRU01NDJGW1KwSlla3eY2YqTgB1ZVdpNFwjGXxg&#10;hkiK/qLPBaotFcHUMM80s3Mu47Qwa5jjVokGstayxTyQR2v1m0TwNYHa5pzZXwlH0jbbuXMFxIZZ&#10;LYh8qZq/JY7HY4JvrrLADq7M7qxo3X1XsbA726n+PUlbSYKo7/zfRWc25vH4t/N3+YH391tkIos/&#10;U7Jq9vbxzW2cXTz0sElQ7zxPPHLcTJZeCXQsAzNVh4TNprqZHEiya0BYMDJfwhTphgLAmt5Rsdhd&#10;cw3F+be4Jmlto4Siyx30EElyyCKG7tJrFrNre5McDxOljyxfvMqvuG6RxSJifE7MTZMu6MtjMF1j&#10;sjpDZW3sRi9n7P7D3NHsb4T/AB97MnyO6f8ARzRd5UGU2V8mfjh3x85+zabIQ43Hb3wOc29tzJ52&#10;mo5HpqV0QNeE7zr9DFMqKVZ2UIxBjDyR6RqhrOs/jxkEFbiaR7hxoROjl9wtrHbrm45o3eymuLmB&#10;4bRJluY4pYroQW8zORHuYh2252n92XDtE6XW02NjBs1s31VxMGWVdJioju6HddN2bsHI7y2XVYzs&#10;nE7Upuvd0bo2H8d8FRYbanW/THTuGq5t9/Fz5mfMbdGEqMUOxabEnb++Nx/aVskEYME0vtyNYLl1&#10;28NKNuEaofDZ5AFbSFWOV2fWhUpNFKyg6lubpqEhgXTneNntr7maeG0fm55ZbkJcQRWcoePxZrme&#10;+s0gtGtp0nSXatxtLaUxvaT7PsEQekkJDqt7A+3w+7NybwpNo7Sodr4HYeye8MFgK3d1btjoraO6&#10;MpufevTn8tv49ZHd3X+z/mF8NZu3s/S5SKpz8dfuTaOB3JkEoZpI6GiCslN4k0oiVYwkagjAj4K7&#10;qqiSFHRkAniAJOm2Z7t6M4Ymw2SbbLaK5M97LuO5TyIGeV7xlDS2tndSySWu43Frdwys2z3syokX&#10;i71HbbDZkw2kqK+02N3pS5nJ5XLZnIUuT3/NsvrTcWy+vMxtvFb47Lz2y3xWA60+NOwK/D767B+G&#10;Xzl3p0XS5nb2T7dxklDtzdW78VO1UZpKuO/vVssl4/hxSotqoCEIxEZBVdITRK8SQtGlu4Z1VrS2&#10;Zmc+Ncmj24XG2ct2ke4bnt1w/MbzPLWWBJbmKk8stz4sd3t9nePdxXM+6W0kMU8tvve9xRxW7Ntu&#10;zqGV0PXr4vdG8Nqb56rw3b1HtLcr9a9lbM2HHuur69352jl6PK9gdU/B3Y+I3PsDFfMX4SfFjbeB&#10;iy+bxu5sBl9zbH2/lMSKaQpRPTp7VzJ9d4r3lmf3WqgkaWUEJltSm3R42S31xzJG9Fgjit075TUq&#10;sdwuOWodvk5Z5iCc3TnTG6TpOwluDpg0tFu81vdxz7ubW826a6ti0m43e4bpOWttvioy4rcefnmn&#10;zMG+ct3PuPuLsvF5Wl3ZFWbExuT/AJjfy52c0keHfY27sLu3AfHX5P8Axm+M+cfDw9h4HeGG2rn8&#10;phUSdC1TUyNFRpjM7yNdhO9xRj2+J8TFikygxtMbeYaQArTJZx4L6W7fbo7CygsoOXS2qG2klePW&#10;ZktlDQQfTGfbp5Ibi225d1sXkkMjSQ7becy3Ssy24kaKyhzlbhJNuvt/a/ZU/wDpKfI7W6u3Xtft&#10;Cl613h3srJHuju3tXp6XH57v34nfFTpTaObn/wBFu8thZWs2Bjq/BxUDxvTy1KQ2Estw8l1NI4RV&#10;cBWjL1QFY2kKeHIDJGJSt0FY+PcxiJKxQuV9cWtnsUVvsllbo9/LLblpEuo7YLIwkuEtI7g3lkbW&#10;1u57FZ9ge4hSTatou7i/n8O/3C0SWBXV9bT0Oyd+7W3ZR5bsPtveXYuU67793jvXqTa+c7X7E2nk&#10;Kqp70+dm9e2MBjdu9B97dc/H3Mbd/uzlNj9t7fwlbmqDL0rQSPUSyOW1hCsL6W3SJNXbGdJJfxmc&#10;qJS0Akc3YJhZq+LcSh8xIOl0l7NLb/1Z2Te726Pck9yYJwn0p26G2WUWarupgj/ccqJuUVtpTb9k&#10;21rZI13G8Yk2Pw0xOOxm0dmbR6uwWG6t6RoPkr1rksd1K+0Oy892vuzsbdPW+ayuH+Ve4/jxvLMd&#10;hdV0vSnbG0KGTLbHzlBuyTF7fraRfsY6yrjWKk1FcJJbXLJeEQu0LICWkahjnVX0h5l0yjSmvD3N&#10;xHJI+mMrIWt22i7i3babfddjBv4oL+KXTBbwQO0V7t1xcWtTb7dK1zYy65xasJIto2i4tI7Vnu7a&#10;W2U2NPko6naHYOQ/vl2ZX42m6s37FSbpn2vnZ62Wo3X3d2FTeGLe5pF3RBU7onoPtnK0YbsOmoY6&#10;PMnGwUdLLKZzs+hVkllDaJMFc9rTEilCFKUzGC3g/wChtLXoJbTblr65mWxs2t/rLZtf1HiJ+rBt&#10;YQI7BZJfqBp8KZkR90oEuktAhbp+3hk5oMXV5o7q7Yp6+Xt35T5+WrocNV7cyj0+1Or98baOSgzU&#10;NLWQ7np+u5XhoEzmTSKq2NJDHhsTS5SlSOr9qLirT3OhpCB4q006gCROdIFQpJ+IKSA573KMAhKN&#10;sijTadmaW1s44vCsHDmUIzqk22KZnbRrVY21QNd6fFtwPpY4pYnMqvFCqR72wGIrpu4qf+D5v424&#10;Gm2rBsMfbYGbC7M7cz2WpJuoqbLSYPqbHbZSKHOTbfXJ5ilwTPTbipamplC472yzOfq31T0I4mpc&#10;ki4FdWnuDDt1EDW1YiFXv6Vi2YT8uxLYbd4wYkoqxiJNH7oYo0daQvb6g/hhmNvQXaNK4aIB7BlT&#10;UbZ7AkmyvcGSpsv0puyKg3HDkamqiyc+8O/exloaPb+8q77Sry2Y3dNTxRs70NK/YdDHErriRToZ&#10;aznSqCXxsQyChWhBQz+ldBi8yCfpxUp4teleyxTSzTvZx2TE7jbyCrhgRcQbWBplAWovQp06lB3e&#10;g8T6Mp3LfIZaWiyFY1R/pmo55+0vlvuSqho8w22K/Ijbew92bSj3fS1DHRufC7TqJKfEYzc9qV8B&#10;LJBt8UFYzivCi4A8a4GmQrpm1Y4VEp0heNTxVQTry5KnAK9jfTt+1zyyWiSF9qdHIAcrHcbWBI8h&#10;+LRVYmuHULD2WaxyrWcW/wD8jXH/AMI/lsdS4k4yowhxnbHy9x5wtXs3/RxW4dqT5h98QNjK/rr+&#10;M7j/ALg19EyGOfDfxHIfw6VWg+4m0ayLlNUjNa9q5rWuB5+f2+fWOk66Lm8TRppPJ26dFO9saKnR&#10;ThoqQvwgkCvVuHvfTfXvfuvde9+691737r3Xvfuvde9+691//9Df49+691737r3Xvfuvde9+6917&#10;37r3XvfuvdVp/wA5O/8Aw1P/ADBSPqvxR7jcHXJHo8e0cg/k8sAaqgEenV5IQ1RHbVErSBQdg0zW&#10;n+r5Z/Zn06qwLAKOJYD9pApnBrwoxCngxC1PVDdRu/GNXU9TN3XsGl+2rtg9gwZKs2bvagTD/wB5&#10;6TD4yn3qN04ejqexNv0mWroTHTb9xlFN2fveZlod9YmixgecR07xqrStdR1Dq4OmmnXTv1p+qK8B&#10;cKv1kvw3Eax56zORbqV7Xb4dum8KS3lt2hWUv4gg11tjBOFsHEZOuTZ5phyzYj9fZ7ue7ITpLDIp&#10;SZimxkfZu1BlKXcmc6+lpG6d2ZFMWzGI3FXU+06jbsU1RtCk3NX81bdWYypboqvjBrcjmKbKAw+/&#10;FQqwJrVe946CKBfiqfDCqxjBbibdT9DJ8VzIrkjqzXEksm4XoM8jNbW12rtf7pICYiiC7a4liW8k&#10;jgUFE3ieP+tNkQIdpsp7VInIc7k7Zo+vsXubIydiUO593ZjobeDYLbmzMRuSkxPZ9Jg8rtbYzY/e&#10;u/YaOn3XvXY+Aze4/FuSl3/DS0O1qBP4ds1MjSyef2huJwsMlJVMrw6QAoIcahHoNCC6ByEljk/R&#10;gU0sy6VPQl27bvGvbN7izmj2mLdFmeZ5jHJav4LXRuIiyPFa3DWyPc2N1Yk7huk6B+Y0triiCp2n&#10;i668ea24ajaG4KHI7o2J1c3aWzqinztdQUGzaHN9kfJPdO1sph4cTj97itePOig+5kpaWro8dSQT&#10;zokslLSBKRrWMi3YhrZnQFwST4agvJoaMqpJOt0ow1DwwTXByEtIeYH/AN3kBpvMVtcSi3kSJI2u&#10;ZJI7Sy+qhvBLLCEjFtbz1RzAyXbRgqdYzUfZG3MDC2aj2ZlhUYbshu3sJ01FSmg27s/Z8FPtbY3x&#10;i2BPlqM5De2Oymc3nBg2qKCsrquaMYytY/uUsi5G63HhPGiRskySNIIgNIZmCpECQxbsYIQrMxVY&#10;Sa0AJal2s3tlLPdXcE22zbfFaPfO3jNFDA013eyKGiWKVbmB7pWlhhiS5n3KNWRmZ1WRS7b7ArfJ&#10;gtkYGuxOZ1722hl9yNLhNyVGSrt3TU+d+UHY+cpM9k6XZ2JzO29qSxQRZZKUZOhpt10NNT1JFNRN&#10;DoQyOZPp4GEekgmmWjNGndtf6aD4FZ6aj45oao1Ny7haRGyTd92ie4MqSRxs4BhugHj2uBDCDdXZ&#10;dDcTRWrSFEXakJUJPHqd6vIbhl2rt7NZje+29i9ebh2CN21YwGDoqybA9K9YZfKU3XLU9A9Bi6XI&#10;5jsfuM5ncdIorEWtxdDSPJEqJUYyJ2Znt4DczzItqyqxKAuAoLaNK6a6/EMk3aaBNAbyqU2UVruW&#10;7QbNte1Xk29xXL26iZ4onkkeOI3JmkMvhPB9GLOwVJUDPc/VtGwBLK11mxqrEV9UN9VmQr+2cVuX&#10;E4XbmYy+bylJTSd49nZXb2USh7Vyef8AtN3YvenUuz48LJkJpaEYmkp6PKTxSNI8S1bc1l4MZjuX&#10;X65pNIIDFULsC5YtoZ2jOhaEBNMTlSQRQ4sd/N1K13s0T/1bjsjO0JkiM9xDbRPHbwwpGJobVL0f&#10;Vya1d7rxr22inj8RWDYaTD9M0+Dmkhxu3t5ddQ9g10FTmsfUUGS7u3b0p0rQVOQ3XvKKHGS4PEbh&#10;xfZu4ZGjnqZ58etem4oGo5G89PPQeaK1QRIYVa08Xu7iZXjjXtC6SqOrHiAwBMzDJLUvDecw3DXV&#10;6N1lg317ALGGVItvgvrmY+PI7TJNcWskCKRGzRO0K7bC5ZUEWuLgd5YjZddQVWLxNPujddJuLJ7z&#10;yu0tuQptLGydt9pnJ4TrlcHS46jodwS1HRNBJlhAZKmsjnoccsrC1TURR+RljmK20n6sJJOjto8p&#10;NJFUHUxjAkJqSyLoHAirF3bXO57Sp3a3VLC7iRI/qR4hktrBEP0TztGY4or0vZ9yxqksv1TEfpSB&#10;VJSVe7Mlidtxbc2canblbDkdg4kbr3Ou5MFDiMJl9r5PvabJ7Ro4U29t2j3FurE4LY+4ci7wTUr1&#10;lYZJHdEnkfBmMLAbeyx8FV6mNQKMdRJ0aPE8OExihoCVIpgrZdsXcYpX5xgkviDJLPbmKOed2EsQ&#10;WIhfqGuFszebnFdTF0LSxRyqwfSVX13SRZN+ysPvmLruhzfbu1aTdXTdbueGhyeY2jU733jLndi9&#10;jyby3iuE2jsrZG6t27crqvDVUVZUbtp8DW0lNjp0kjZU3bIjm4acLGroHjaX4qli1uWc6NGpvFLT&#10;OTMFlRFIp0m365urf9yCwee4NvcNa3kdiCIiixpHu0cNon1LXKwxNZRw7faiOwklsJ7mRH8YKJW+&#10;KDq1OuNq5jYXS+3TjNodJwbj3fRdg9z1lFvvZlNjezczsTIbhyNP1HPBk4sPuuGn3Dt3EYXZ1dR1&#10;m29uV9Jks2a+GrnnKmT6bwYZ4dvZrdIiGXUCaCoIMesOwZPFh0xkxwxlJplkc9FdkN3/AHnuu2bz&#10;zWItyuNxXwJhAyq0kwRomju/pmt45IJ/or8z3y/VX90s+27dJawooMuu2ZWbgyHYk+2dvZPa+/W3&#10;VtOiwO0dr9RdlbdwO8ql6Oj2ltWhwma2vuPq2XEy9Vbw2zVTYrcG2dgZCCHJMKxIYCtJPPoQztLd&#10;yuHMjNGFqHqxU+GKEMGRkYhtK2zpGB40acD1qLcLO0sdhsbW8tVt4obqSdhLAVt1aP6pjokieK4h&#10;mgEkRluN6gurkyDbr25qGUiXD2Lt2p7Hwu/abf8AuPrremboawbc+R2SzWJ7FmwWydp4ncuF7b2V&#10;sqv3RRYbcG/+z8R2ljqqvwU+Ux+3cFkoFosvNNBURrUyeia1+r+oeZ1uJgSkhDsoOg0VWZFLSFg0&#10;kKSeBFNGwlcqQD03f226LsMexptNpPtVlKBc2Ia3jllH1EYkklihuJ0ht1t5Ira+vLM7nfbfdwy7&#10;dapMGK9YsjjaTBbL6j3TTQbJXC0HXcezcp2Pl+z+wqTZtXmdzd9ZPAL21uvu/pHDUHa3UvYbYyl+&#10;6q5Mrl97YTMtW5HB4SWeNpqaku80Mf0slrHCIkVRiR6D9VwGLx1miMenS0jtPEsTSLHUtjdrYbhd&#10;/ve03a5vX3G5mlYg2lt4pP7uglcfSXejbr1LsTNPHZ20W07lNf29lcXyokRLhnkaeStz+26Pdux8&#10;b1fkO5t2ZDC4+i2dg9p4vsDcWd633XkJsFsnsGTZMP8Aoz3FX1+eoxXRZp6Oqz9QtTTVNBJSshkZ&#10;tUVj4V46JbsWoIxGJBoIKhkiCJoL0pqQSTRyKwOal+Wbw7d73l+G6udwhjhMr3ct01pMLmMpI8M+&#10;4G4uVuFgDaGt5pLLbb6ymgnQBaBv7N3ZjMb2V2Xg8HQ5/Bbnym5cfm9lZTem49w5PbW3u2MZuHBZ&#10;ncmP2VRblpcFJtnsTAbdymBxCyQJkodm4/A5ZqCsM1Q1NUpbq4txNPGQkc0k4oWLMEaMmRjSoVmU&#10;skQUYhhiKq7FmZjzYNo3kWe33k4ludut9rdWit1SJ7iG7iW2hRyFaaGK5SCbcGkkLPuG43sNxNbx&#10;rHFEgaZnG9O4ygr6nA1VPujrem3ZR4ytq4Kyize7ovj31TjRid37wrcZjE27Dn6/ubemSyU+Tmrq&#10;6kaRc1Rx0rxx1FK1GnuFt0UQhhLFr7lBJkaOIAKoKlVYMWOqrBW8Y0oajo/2u73ueZ71q2W5NbP4&#10;UjIi2SX147SyzP4yyywy20MaiIRwPPF+70JqqKxx0PZLbfrsJWbJo4qvsR6up7CixMePodo0WI7j&#10;71my+2NhS7VxmFx1Vn6yp6TxC5GGjgyU9fFkaXGqJgEnkjjeSekg+mH+NBiS4NNEs2okoBV6oNYo&#10;NQpo/o1LZ9o+p27TvLhtlkhCJE5DJPabb4aolzKVEK/UN9MxWkcjsblwarIqudDkY87iqjZOyev9&#10;uUG0NtbdPWuRj3CHqMZitrbVk2vubtTdW5KSolGGhO791nDbXrKkpWV0Er1STTGohp5pqLISk628&#10;SLbxgL3ajHGEK0JBqhDSFIgnnpZqjBX1zYMkm23G67xM+9XrvM8kPhpcXjXCzEqjqFuNUNnHcX5m&#10;cjw/HhiC0d1la6eu3jXnIZ6hz1JgshTZnaHbO3eusVQ4epye+c5vaGq2J8busutstQNKMHRVnXuQ&#10;rq7HUEX22uHLUlOyBNM1DSPx/CDxt4cjOpVSWBZ5R+kquAzxUjBywr+rRqaSAuu22xrnw7mP6uyh&#10;tp0uJ6IyQ21gQ167wvLBbX2q8pKjQtoZbTxE164ycFN0vX4fPZzDZnKy4Cjxu78R0Vku1qOugxe1&#10;cFkaan3ZvP5Jbsjzu75nyWN25t8LlaCWKpx/lhrMVKJROkFTTyUex8FxHcygQhjG0ijQERQzSMda&#10;kksfEpUB66TUgLVXHzEb+2i3Da7FpLjwhcxWjslzLPcTy28VnEht5ERI40+kWQxO1tpMwKRtJKyu&#10;VBgtmbaqUzNdiKCqxFa2a7NTalVkhuHcz7A27jcHsb4w9GbmwM8tVtjcv+kzIDDajQZDGn+IUlbA&#10;KaKWlhqJ3UhhjZUIBcEuq1PE0EEbr8LH4QRqAPhyDSNOC2Xc9yu4TMJZVidVtZZFRGQCNpH3O+tZ&#10;mH1MIBMshHgO6i9tpVlcyd845Xby4zB7YwmNzWW3PU7Pq+q89mdpYfFY3Dby7X7V29Sbt7e37jcf&#10;j8nT75x2Tq+kamuiqVgkqqQ5fMwS09PTU87rRuLNDEXSHUwaPw9IB/UIQOz5PiKXjNDJ3ESS8MsO&#10;kk237rL4N5uEUMd2tybtZJHjBs4jcPawW+qOP6KX6e6j1x2VYBJY2YcyfpxSg7fxkyuOrNp0O9k3&#10;XkdmnvDu7P7X2psbdG3zv7q+LqLpjZS9QYPde5965jaD7I7j7z3z2B5qDE7Lz0+F25mIMU2YzskU&#10;FO8kp9s0viQm6megu5mUALrRlEZRdbMBE8patFkK28iIHdh29RP7k2DWm4x7NttkGutj2yKaSR5m&#10;tLmGea7jnuPAt42k3C22+KIAzT2SS7xZXFy1vZpKPFHRw8FkVqJpxXdobQnlze0cSaXLQ9ab1yeR&#10;yDbBr8iK+Gnh3Mxl3XUbbWi+6r03K6bi65Snt1ecjAlOhNYEBicGRSzR0qIlNdDf0yNegitJqfTg&#10;UsC606Ae6TSwbjbCK3ljEV4QU+tljCfVQ0BP0sbCD6gNpWTbww3dm8Tm9bSVnIU0m5RQbizGbx3Z&#10;+BwlNgdx7M3oTDs7fOFjpcduJKKhg3tnd87fTKdgYmDOTVZpKLs3D0U/de6UqWod6Y6joGepSxYr&#10;FJMsyjTIj10kUqNOvxFrOCa0FyF+vb4Zowgr0xFB9RdW21y2c8jTWtzaiJZVct4Uhf6cWkwTbGWP&#10;Rrk2R5l5ThI8bbbySdmjIY1cGj5CfHLHf3hwWdfbtf8AzEcQ1BiOuNn7Xl2zUZX+Xr8mcs9JW0eA&#10;yVbtjreWuA1f3T60qMjsPIlP4vkqqLcJaACHYY/DklXB0AiqpElO4Gn6bMqE8dMNYm/tHIm1DqIP&#10;du7e6t9puHkdhOYpO66vp9emApqVr2KKa5Vfg+p3JYr+3BFnaxvtgjl6i/Eqtqo/ip8XN1/wftNq&#10;bDfFiXIx79puwtr4/au1qD/Qt0JtWKsou8JqVMD1jIo2+2Doc1X4DIxUL4+bZ00UtVh5MrVp71Wa&#10;6vAYZSpuJD2gZGqHgDlzU1ovwYY1Bp0p5duIYtq2WQbttqXUe22wDMrCjGO/1M85JELovZJIykTZ&#10;iRFKlwYLbGJqtv1uMpqjbnb2356/t/p+nMGUyNJs+PLwdWdO7fqaeKm27ma/cVTuuk6oOME8iRz0&#10;tV01W07ZHKy56GjeGWi28gntl8OYlpYwKipBCxhiafioO5xRSaCg49GtzfwLt27+HuG2IsVreA/6&#10;E8gNxeMqrIa6EVqulqAxtVLTySS6fD6ReGwAg2ZtDabdZ91Ry0ux+hsZPs+NafIzYds925tndtZi&#10;5ul2zsWW2nV7lfbkeVqsfLmKqq3lFi2zdDPQU+BqqCuZSD9C4JjnyFzVSRSSMBiwxUUoXFQhqlGY&#10;9PTTg3e3Ri/2vwPGuwIxC4VVaC6aWJrcOZHRidXglgbwaZkaFVKdLXMKwymV3hLgO051wmF+V+Rb&#10;sHGdlbTWDbpzlVsfaKPJ8iosZS7G2GcxFt9sNBmqvA5CGu/h77WemTJ4epylXdFrBo0TBat2rpHH&#10;w+C5LgM2kKCDpoeB61cTzC8juZLzbNYaBhKxMq+J/jVKTkhYpJYkGiRlKNp8DDJqadhts1eNqMdC&#10;2yu0MVJWdt9ZtkaGnkx3WuFr4+tul9trHPQYXM5vLVO4ds9Yrt1RPCs9O3V1fSF81JnaXHVC1FfD&#10;me4h0pKSrAkgAgUVSasCASwFHYf2i0AC9VjurX6Dcib2wjje2lC1Uxu6tc3IQVbUFMDyllt+5tvI&#10;LSSXAOnqnvdm3d6S7y2rsKXrzD7sxWP2r0xtHr34l7q2ridx9pjeGw+ov9J2Jm2z8cJNwbd7f6Q6&#10;VxE2UzW8t7xx7zOZ7EqaKKv/AIa+LXGwqH3lkE86alNyxiCRM2phpiQJU6kQrIJJYtcZKWwZppj4&#10;qxnqZLXb9sn2TakEDLtNv9ebm+ihVIibu+mnuIhGILy4ae3ltNuv5bS8RbnegkO1ba30slyhTuzZ&#10;6ntOOi3Ds6uyXcFFunee7pNkdu5zf+8KzD/IruKizkW38n3Rk/klJRbrqNkfBjpLIYnF1m19hd44&#10;J6XA7gqHL16kzqq5heRuYLfW9wpGptUi+GwCQ6wdcvhtHpRld11LZu8gImuW6DMLbPeRR7vvj20G&#10;wuGa2iMVrM0qP9ReJagG1slure8M95C0VtcBJuZLe1sVWXbtmiYuOHxtLPj8XQYGpzwz9RuCp7v+&#10;PHVna3VuN29m+19w0GO3RW90/wAyP5GfF/LbZpNjbxz3Ru3qvNUuF3X1buWGXMbbwkeQWgmlJeVt&#10;okij+njj/RaOsisgjjCsrO2sNCGjjlhqVFawLBHb9ryuS5Be7juO4R7xcHxN4iuFW1khuze3f1MN&#10;zb2lu8BTcXWa+tdxVPHldfB3q83G53dxJZ2NnGnUe7MXujbe1d49a9h9YVidU4ndu2upe590dnZ5&#10;us+lMJ2FUTU3Z/zW7R+Ve0d6t3V1Hk/lF2TjDN1JtPufa2exe1qjMRUnkpp6yGJXpLhiWsIb8M8Z&#10;kygJ0lPDDs/hy6tZnjQzIy0bx47KNah6J7XZoooYubd45YuLWxu4bVhFKzI0sNz47W0NtHd7a8TW&#10;se23dyu23kNwTBPtl1zLePRbU9eze1qvLV9XR01LvnYPXdf1BvLtlJt/7K20veOJ+PUVPg4N4/Of&#10;tX429i7KynSfe/z37B2Vlxjams603Tht05PZWPWsgiMwUxtyWz3hWyhtxGCCx1AvSIvkuJIpIpKh&#10;4yxSSr3UKRavAhkYq7Pd7Tl2zbmncN5kuohKsMXgyJCJr2C0kIhtmsLmyu7Qwm2u0hW5tSlrsG43&#10;d7IDuO5wRdM7VtH1pnMNurOUDdWDqvqnbtTST7D3n2fL1V8CvjV2LWV+Vj6y2T8k9nZrF989KfIH&#10;5kbuqKrGYXHdi7fzmG27kd0fZQyKhJiaMcJmKWkEsWiLW6xENINDs9FdJVeSaOczRv8AhnmkEzKI&#10;4h0+99cJZfUcyblaXtrcXXhQPfRyQ2kkc8Ftb+J9NLt9xFDttzt0e3XtuEfx9n22z/dkUj3l+5ZR&#10;binoqap331xnKjPdcPvjYMVH3TUY7r3A7m3x1N8eYU27g9m9e7J6nil3r8ZPmN8vO3qDM4iPsys2&#10;BXbf3NkauOepko2FNVSxqpLdLgQWVukn0ShIw0YaUkeIgVEkIbUsmpJ4JSQPGW4uXOhSQSWl3f2P&#10;1nMO6zW0nMz/AFV46XLJt4Uw291JPcz2sRt3jmsTFdbTu9rEGaLbptq2G2Hi3KwuxZGvr8bSZ7cX&#10;Y20MHsbA7E2n1rsrd2xNkb03DuGn6b2Pnsvn94dFfyx+iu6qDH7X+UPwy3t3tlsPm56uo3auY25S&#10;5uqp8fkGSnpkjla1RXd0yPcpF4LJ+ooUEgF3AUMsbR0T6mIK5Ijt9V49XdamItLrZ9hadNou72W/&#10;huIvp2aWSJHf6K2med45ru2u4ZLhdl3GS5h0Lc7o1ryxaeHDbylVNi8V9rLu9uwWFVu3dMG0qTtb&#10;b3XO0MBuHL71qzDhsL078NuhekKSv3Z8YPlVubZO/H29l+6K/a82C3LmMHVVuVqY2qEkc7CNe6o4&#10;ErbgqrrHIQWKxoixxgPMrIB4coloPp7SRpDWaZ60nvrbl2OW+3G5kj3GQzTwyXVmmuIPc3FzNdXT&#10;NabY6XZb66ymtBJJFvG/2ltZRpHtu2QqImcosBUnI1e+Nm4HN12yN6bb6e7lg2tvvdVLsTNdhT08&#10;m9th/wAqjo3tCq2PtT5ZfDPqzauAqshPhczlJ9w9f4irxMlHUVIhFHobkWKUiW9AG3J3sSvhpoKV&#10;aivbh4o1tdccyhh4MMMUVfFlJ6etbq/21ZLLl28Z+e7tfB0rIbmbxRP4cEmqHeJbe/nm3pra92t3&#10;gP1+67he3zK9lt8aiZBXZXP12J3J4ty9sbw+QO5qTe+U2lsui2VSR/PD5H7ZY4n7DEbU2F2Bun4h&#10;fMr4XfHLO4ikwnamG29R7d3TlI6uTKxHzVUk4eDTXazTNM+lAyhiGEbTEayGSOdoqGWJWJRQoSSK&#10;yUDVLREbbZdgNnt8cFslzOy3DRRNC1xbWBb6cSxTX+2RXsMsdnfypG9xLK0ktlec0TVEFpr5Y7bV&#10;bXnDbqm2/P3DkMB3DNtLYmXzm1981nVe+O9tkYbD1G5M3l95bn6uxvy++G/x1+CXWWX/AIv1zOar&#10;c20JKrDvTGaWnhkVm401iae5Y+DFr7nTWSCqgzSrJDU0RoTdwIW8aeOO3jVooZOllxcfu+O12TaV&#10;rut/Jagw2lysCRSK00q7fbPaX3ht4jwX8fL+4TRQHbtvvbreLvTebjaHpw29nqXAbnxT7C3ptLez&#10;94777M3z1P272ZubYGzaf5d9yUGR3Jlu5fnj3NBFunE/Fv5SfHzovHbezG3sptSuocHurKZiuiFM&#10;TOGYPh9UovJ0AdnFEDoSGEkjaa601MsyzLBqH+MSTUOuOA6Sl43hsBsu03U4g+kk8S5aGZUkSWxt&#10;LbxWjFtcSWls+23FjPuxjKfurb7JggivdxAdGtg8RkOpU6npsDmt2db1m0Nx1uzeqOyU7Wzmy/7o&#10;Ue3K+k7m+dXyy29uKg7Z+QXwpXE4TdVDnOpd0bcymd2jlI6AY9Y/to5BJaAO62942pmZg0ZCvMMk&#10;J42k+JUSakcFw+qeOS7eqItLbrP4VzLsEfgxSRQGOdJJLOyk8XQ9w22tLH9AFMCwXkbIrQm32i7s&#10;dggZbm5NQv3RtXE9TnpTeXR29d3Y6j2hR7FXozPV+C67qqndPVPZGx91UfVHeW2d8dYY7bmX7L31&#10;2z3ftjO47cmDfD0GWxBhpqnKOY43jYP7kjAG4bxYZVGsaRGpUeKfBdaNA2gStMluskbSOdd06MVU&#10;iT+Sru1nkj2m5totw264rby/USXkkd3Mtoq3lq4NtuMLXNzZWu13O4y2t9BYIxsdhtrq3Dzl/UeV&#10;7Y+IFdRx7nydH1P2L0vg8kOltm7qgwUeD2H2/u3rjM7ZrtndtVGQx3ZuU6r7b3Li91YfcuJn259r&#10;iNwV9EKTFvTU2RyFWlbJp7SEQ3FsY4YKiMKRSN0jYu0ZNRGhQM4aZ3eSaRnKhWXo15i/d/MV+u8b&#10;Pu8d7d7kdV68tSb+GS9hhhhvNBB3A+NLDbPbbTBb21pZ2v0fjNcW0hCZ6b2ftmkyG4MO+5srvduo&#10;9zZTc/Y2+cDiU7lw+7fjN07h2wvaW0tv0TdkYDZNN1jL2Vl6ugqNvVLCHJp98cJUolBHOE8CEJMA&#10;9LRUdXjLoKwL4qS+EryLphCOptxFqmmU6i4Uno83meRLrZ5pNtaXfJJLYw3CxXDNHuEi2l3ZfvKe&#10;zsboybm9xbSDdWvmis9rmt2hit3YUCQfHdbZWo69pd/9dbL6nzmz6zOdmZXcfasee3RsHs/I7exU&#10;GZk2n010GNpLlf7i5KTO5CDF7WqMlS0tZkp4a7deXq4aynWKl8yS62ExVndwNYDs8mplMKwd0ayK&#10;fCg0lI44YKXMcjSLqX3LFtuNugh3G1knktrS0E6W5+lEMTRwSR3z7isUV3KskT3m5+Il1c3u5by0&#10;my3lhBbv4csLIbxpcfuGuSgzmxMTUbHxNThp8ZN2RjcF2HtbevXWC2/uLM1mep6bZuNh3pvWuOco&#10;eveqsVh5sNl8/kIMmsFZTxSrUyJjbQNF4aTFUCswkDRGTREp7mlmhWQ0AldPicRIjqj1bo8/el/F&#10;Ol0u0wymsUMliTfx2jS3si67G0srHdJbJAzSWdpemZYQt1cz7fLKn+L0dO0eqGwu+d27E7Ere1dl&#10;9hz7H2FsnvzbfbdXuajWu7C2rid05/b1HVb+2jhYIKDce96+t2XNsinr54pYcnjqmjzlTBC8vvUh&#10;uP1dvCypOK1qrzaKE6BWhZx4r+JF2iQyXJHhAJGy1sotunW35lN5t8uwgiSPRNDt4nilji1s66lj&#10;jaLbbd7e6L3BsVtdjhnF48tzcQzijUbcl23kt4dybly23pd1bEyeG6kzJ6K3F1hV023t/bs6a21u&#10;DcHYtVvjtjauD6E7v2H3x05hc9gJ6TJscpht+YdanBY5FpV+8NfDtTaikIm2nQyIuHGiIMviTtJG&#10;8ZCQBFmAEU1xcxLAQ7BmIHtdw3s76sabnNtXPss0F3JcMrwM81/LFcm32+C1vLe5VrrdXllsDK17&#10;Z7Ps95Juqm1EkEKMfx6x3WdL1AOmsPk6Hd3XW3Nl7fyXcu29j1u7avfWQp8LvDI53YXwsxfUuV7C&#10;wPdHWnysxHZGGrq/M746jrayiyu16tIMjRPPVNFIes09nI0d6I2u5FbWpKltTGNdLoky9skkai4W&#10;MBRPNb24PhrIOoniXbOYbeG85ahuoeXbWZTbzItwsJhht7iZGt7q42y4aOS0tLqY7PLdNJJ+7LDd&#10;N2uVN1NZuhot07j/AI1iqPce74cZk6bIbowGwu0dy4/seupNo723DvKHEt0d8E+nfktg+sd27Uzn&#10;xawmzMthK/u7a3dODWPA7twrwvWeRSRp0IiNY3ed1Rdesu7jXgCRkn1sviRuquw+ou4SzERQEdVs&#10;Lx7ncJyHgg260a4nMCxpa28JaFlmkks4p9saCC4+nvbZpLZTJs3L25RLCpv9xRukhuDF7s3ZV726&#10;5pMTU9kZtdz020e3+t8b1ttHLZD5G949UiHc3X/xYxXxg2lvbr3KZPYHw+3HgstXV3Z/Q2Q/g2+8&#10;CtElTQyfswqnlc28iRxorbixRtKNEzOXNQsYXwAyiX6iNHBIEzyXbDw40BOrO1td8txebhdy/wBS&#10;LWK5i8SVb+0ggt7ceC7XM0kW5rb3H0jbRe3VrPH4h2u3tOX7ZjdXdw4djHRZTF4/fuMylJ8hYs12&#10;liNpNv6p37k5KL5g/KTLZWkwVFR03yirMVvKm2//ACzuto8Zi62j2J3LioaHGZvE1gavRmEgVRM8&#10;MX0cE8kheUBm1OzhlKrG0cj+IV8DTFJbyPUSw+LdvV2A6JbkJuO4XPMu67ZaWe32liTCrRW9vbyw&#10;SiWW5hvbK3+lDruTT3ltu1pa6Ta7ou2bBaqIIpNLdlqHx5bbWzsFtaq7A3RJvfdu/Nq7Pl2rtvFZ&#10;z5P/ACW2Zg9yZDc/y47Y+NOdxe3Oss10f8MmG4dvbV3J1LmaCs3Bisd/EIomjhVfaZ4orSIWDNAl&#10;wV8QudMYzE7MGHhxhEliaeJdJBtI18c6ZZ8msF7uO9bjNzAr7vJs8VwLcwhpb2QPHuEEAZbg3d01&#10;zd2W4RbVuMviKY98vZP3cgnsNr6btv71y+48ltbsHZm9Nn5bE01b2FUde937j7U3c/WdZ3J/ebB7&#10;Y7M+ce5fkntjdM3ZnRPxgirqPH0/XmzO4ts5Hb+Lz5kq9cIjJZQskin6G2mZr3U/czslKFA0rrFI&#10;xiddETyB48WjrGFE07npCLNKNzPzFDbx7DLbW8iRLaJLXxBcTQ2kMt9ZpFuUE0lzuNpYzQXCmbmC&#10;CS/kd9v2u1Y4IMDSZmuxmwqXF5vbeD3HU5vubqzZ3c/X+09sdl5XC7Kx2b3T2/8AzF/kz8ft27Kq&#10;emfkL3j1lsPJZ2g66rus9yY7cW7MJjIp/tJKtS7JJVpavAokS2WM6vGiKxqKGSQtH4Dho2jlIdI2&#10;1xiOGzShaWpvtZdN+i3uT6eTmX6yPw222+jluXug6W9tBb3w3aCWC7tr2xie1mu7eSzu5ru+5kuC&#10;0CWfhxaCTbFbhNt5HEbq2ZtCr6z2nl26J3xNvre2M6u+G+wd2x0uO3h8j9/9rY3ce3vkz8UX+ZW7&#10;nFbsvC9n4DcGE2tuTMUdDHJS00sLe7z0jjFpazjXGTktlZFZQ9RHcIzXAuAviLwl8eKxUaEYBjbJ&#10;Lu9uDzVvuxMILuBBIiRApcWU8Ez2whe72m6gi2x9oaYWjq6vt8W1bjzHO7XV1C5UFRkzR0EGMDbs&#10;6R2zR9WZndO0MjvrbO1sN2RsH44UuSjjzffeY6wyW2Nz/E/54fzAu4di1kkcuX2xksPvLN7Tp6Rq&#10;Qx+sor0m4l+iREaEaQzEOwaJ5KdxMciTJKrKjSagZr2LQSsELEE0dxFs+1S8yy7hdxX8oc28UXgR&#10;PHe21qZVSNIbuyudvmsrmGaaK1eHRt3K989yFm3PdFSRglXbMdDiN4ZDF0/SHWvx02Ti3k2Jh9yb&#10;gyWxvhV8fu21y+am69yfZeJzO3vmF8Yu8PnD2sPCY81jtxYjaWW3BDRo0WPqFCMIZrh0+kikUJRp&#10;aFSVkTV8LHwWM0dx4qKtKTzStOQI0jKmNxJt2zW9zc7zutnPezo0FmJllhjltrhY1LXEUSbon7su&#10;9j+gupShWXZ9vsItsiklvbqfWq6HM09JlMz/AB3Ndk4DObv2NWYzsCfb79d7i7X676HxsG3NsbJ+&#10;KPTu2Sm/vil80PmnuXC1VId3TU/8F7H3JQ0tRUSpFNHUSq5DKk0kVqhYWSgCsbs66TpVEjYySB1Z&#10;SJYXlBZZFubiSmGBbfwX+0pf8wXtparzcxlmYXEEdrIssYmmuJL23FtayQzpOku3blbWUgjktZ9n&#10;2G21kSRlP7l3VT0eLz2f3jDtzZWJ2ridr9fd57J27/ebK7V6SwGbzed3P1T/ACyel8zuLYG0vmP8&#10;TqDuzP0GZirNzY3Ibv2Ri89VskksVDQr5E0jwylgFVfBVdS0KA0SR1VA8KMumlxGBqJFo73b1Z1Y&#10;Hq225bMkQQ3f1G4zSJHcCX6sJ/jNna3E9w1rutzb3hlL7TuEn6KeLvlvb8vW7+DauhZN4tvHbMuZ&#10;m3zuKeXJb5ze2NkZvA7Fyu1sXvntvObPx+3Ns9IfDPr7tvYm/t8fET5Zx/GpK/ama7YxOSw+3cvv&#10;Gj81ZVu9WqSvXxHvA8UTRvtkQVJCsjIjkoiDVJHKwSKRBBJq0L9HbCrETzk9PKi8tQWm430N1Fzp&#10;eSvcwNJaie6tibm5uJGFnd7dDNNuNtcPulqsMN1cR7/vFBEH23aB0db4sUe89j7y3Z1VuWozaR47&#10;5K9e7o3FiOp9sbU3H17vvvzcnXHY+6qnbuwekt9Lt/f+y/jT8YNl480OHipc7PtXaOUrabIU1M9b&#10;EaNTGCdZBuhZ5VSGhACPGwDRSIjSB1VlLCtvpjLIYxGmlSzHoJb1tX0C+3zJFa3F1uEUkZnluY7y&#10;CTRfWM01raJbyTLOis371+ruPCuxcXF5ci4mjRUJwIsnU5DZ2+aijyPdE0dL1lv2Rs8f4Owx/wDf&#10;buremNVaTsitNPVJFvalwiwQUktFfsqGlhoas4pqKKaV6QlIolBuCRG6kBaBShnBBWtFZcALU+GK&#10;ULGvRBawQS30kvhbW0zX1q1dZk1rNBtTRskumsqXVWX6jSrbpIBGyW2ivSg3JncjT47LV38S7qpB&#10;U9ifJuthani2xgq3NQbX2Ju3bMefqMkhyFRuWm2XMq46l3RPFS1HXMoh26tHlIv8v9qLhVE88Hhy&#10;r2y/ME0uMejavj0/iNWNDjoq2qOL93bRckbfG6/QMXEjLNRZNpUzCQr+mI6GNrmjeAg+lRHUCTpQ&#10;U8dZjd5bUxf8C7lWLb2e6OxNZhf7p47DyYWPA9d9uZyTHS9YUGVkm62h21LP/EKjCR11aNrvJT7h&#10;hkrUlNCjTCQLuEhef1BqAzavqQDU5IJ/T1U7jVMDPS2JYZJeW4xFs7lyF8NVJijKNtDhXiLUgdf7&#10;eGMyP9Mp+rLSahD0i5p8nNgd7V8mB7vq/wCJ9I5jFzZ6LcG2K7+OT787q7FqYkot+L9rQ7hz2/6K&#10;KNaOlajpX7QpRTGOXFOlvfrhHJiYrcBgrj4e6qi4wSDTXHxUf6EK5auFGzy2pkkj/eG0lDfQSayW&#10;ZQkse0q5jbSGWK4OGk0n96OP01ttIDKvIJkvva4Nie6cfLkuw/lBuafGf3i2liHyDY3aG59sUW7c&#10;b9/S153JT4GaaLDwb/gWGlxVW8e2pMfLJJ/EA/cIY5J0KTmvigA6SDVZzpVa4JxSMkFjVqilOi3a&#10;pElj2mUnbFmifbCfjWQATbSokmkFVoqExyXgFIoiLXwi0iyi1j+R7jnw38uHq7Dy4et27LiO4PmH&#10;i5dvZPaNR19lMDJj/mP31SyYfJ7Aq8tn6rYuRxzxGKfDyV9c+NkUwGeUprItU1VDXJUHjXy9fP7e&#10;sepwBc3ahdIE0gpp0AUdsBCWKAcApZiooCTSvVtfvfTfXvfuvde9+691737r3Xvfuvde9+691//R&#10;3+Pfuvde9+691737r3Xvfuvde9+691737r3VaX85RtH8qf8AmCy30+H4o9xT6/I8Pi8G0chN5vuI&#10;rz0vh0avNEGmhtrjVnVQfdVamKioqMetSMUODXhpPa3wsQCT1RhJ2RUvkMXVY7tiajnoV2Vur+L1&#10;GzUWOEb7XDUc25cjugbWqN64o73EiUv98cdRVO+95yf5HuPH4yjLzrH2vSjSePpZXV9WlRTUBVzK&#10;AZRq+E3aqbqb4Jo0TPWXhtUmli259t8VZbaW28D6iaRn8A6hZrYylNvdrc/qDYJ505f24E3O2Xtz&#10;cnw+oeQ33NQ5GDG1G/6mkyVLuvK9Vti6vpbrLHw1clZR5CeDrEbZljkwkGQ0SNWf6MsdVp1dWaly&#10;tfnoqkmD3qpWOEUIYM8ek28CjuP9npVig1Vr9ICbSb455lZmAUuVnudxkSRHUwW194q7xucuYVWt&#10;6LmWFbl1hA8M7/NGOYtsobfadvuIo43YFd4Zo9k7O7bxsVbQdoyv0D2bW4OPc+1MvgOtaE7XxmBI&#10;3Dv7tfC9aZSbf9X1nm6WkqKPB9ktQbDoYI/sYjWRjHzuXXPhzxz28hDB7ZwGaL4ClBh0VixQ6QYJ&#10;SttbiiRGVACRtsUj7RebVuluJrcQb5AZLeC/XVOt4ZGOq1uZo0jS6jMrpuW3xzbzu76p9wispzLG&#10;KpYoNi5CU4zI7b2Vtik3VQ7N67oavrGCtzew8X19tXEbaynyBzuIqdzstNht/wC8ty5Hb22Mvhxj&#10;a2opxDUGktWQ1EdYFQsUtQ8SK70FULNGI00doVmChpJPDjl0qRRCAQAep8lO42MY8C6neG21uYpk&#10;iiunup/qQJHkhi8d47O0F3eWfjTCQPdRyMreIpGZOyMBkMhLVxbB3DujASbv2v3v4KrLLStvLI5i&#10;myezfjBt7s2ijoPNh9zbh2fjJK8V2Mro6t8lunF/aNElPRzw3ExKeIlkZIiRKq1JMjuCIhIBVlcx&#10;dtQVNZ8ADpttvC3P0U/My2s0Ky2cjlEjWzggeM7g1pIwWO4t0v28RY5UkQrtbHxHZ1PT9O3buGq8&#10;HUbVxeOg3vtmm3R1ztHesEsm7d01O+d25jObv7s7Tps/uIHcGSyWwGr81g8rJV+eWpxuzalZVMU9&#10;ZAtp0uBFFHFEfG/s1ejsTRmaV+4aqKxmWrkqfCXj21L9sudinutwuNzvFfbCEu5LRngt1XXDFHZW&#10;2iI+AXliG3yRxWqrJF+8J6hCr+Gjq+GszGDrtx0+8Nu5Hbee2jtntCPbe1qOagyA6a65qsZgvj51&#10;zX1GwsZUhu0uxcvHiKf+F1i+GXIx1M09ZJUVEclU08byORBpLBVkKLSgWgFvESi+G8p/TjZnOltD&#10;ljnowsru2sral9BIkRuZrFbqTVqecs53a/VJ5WuYLCMm8u4UgQzxm6gVE/SarfkNoYV6rcW09j7k&#10;3juLKzZbD4XB4zcGW2djd3535E7423lqjuPdm8NutUZTBbgpem9g1Ve6th6uejFbX0FI1SKWopBB&#10;RrVJpLiO0mkYKAqioWRmK/rPk0ZlQsoABKPLqJIIHSqHeZtts9qm3jarNHuFe5mYLNJaxR+OBt1q&#10;rxxo0EU1ykU5lkZBPbWRjosily6SDodqqoweYy+0v4Jh9xYvNZDLYXCPvvGxdX9TY+akWHZeTnx9&#10;BTZ+bt/f+Nq5azb02Ep4cHTbfNQayOP7we7K231epjCq+ska30rHq0+FU0BLB306Rq8NSGqKlk2f&#10;NiC1AtbsXUtr9N4VYbcTSXXh+I16yRmRo443trcTi4kCfVzRmMozBFjD3am2xR5qHEV25K+gotx1&#10;GZ2nmMY9LhM72Z36+Kn2V1/NuJKTN7gwlfsnqSXbePpcjipcfkIsxLNAXeWmFTWPtcCCA6FRmoVK&#10;8KvMVJo+WDeEYkOk61KMD8IILBsKbxfg38zwW6Ok0U7DUYrbbxNGD9MFWCa3F7Hf3KiZWgkjuYZU&#10;UmXQzDvKfeDbSp8LjsZMNjRbUzG1cX2VWDbVRvTI9MbNly24O3u2NhumZ23l6HavY8SZncGUpXqJ&#10;sRkXnx0MaR6EMbd680kQtjHK1iQtWIOpoU1M0oJHasiB5Rq1DXItaZHS3luLaoN1m3pbuwi5lWRl&#10;EKlRbxbjdCGKDb5ESqzS2dw1vZE26oTb2cg4FGIr7CxXZm563f8A1tR5XFZTsPfdds2fduW632Pt&#10;/eeE2NsOs2Jj6Gbbe2N01+35dnY+LrPE71wUOaWoxGXWOWoywxkdJlI5ausX20t03iWpR3uJXAOh&#10;VIHYhdFrHoDAvGGYJIWVZAveNRBW/wBlsMT2W6LLbQ7LYW8hQ3Fy8csr/UXUUFxNovWmaOQWty8E&#10;bXNmkcslk8zfTP4SxtlPiMjt/E5bO5aq7wGX3b2V2Vu/GbQlbP72TtPrrYmU2jvnIbi612ThJ+wd&#10;mzVmMaizSdiTTYradTg9xGofHTvA8QpAYrm3iE6i4aYFv0wSxorhvERU1lnUrItw0kYaCUakMkdO&#10;l+5rfbTue4RbddNtENi8cCi7dUjUyTWzQvBPPOLeJbaWKazn2a3tb103Kwk8G7jtrrX0tcLL12u6&#10;MNCnamzsntmu3rWz7t3Pv/M00yZ7YGC2vm91dE5rqfsOv2lnuzN2z9eRblzmzt4bf21WYnN5DeeC&#10;okr5vsvBNC8ptg9vouNKSdhZjQqTq0BJViaUUbXAYoWEnioBJIVbCK6i32az3Tx9heW5tA08cUMe&#10;tJSoh+re4sZL2KydHi+n3OLcNyheyG3XMklpYrcQ0dLZTC4Ct2Hvbt/AZ+faW+Opk626e7X3SBsi&#10;h3ZNhd5ZLE7n2fVQde9Y4iv270tsmTB7Jx+x8flsjko9tUcUVT/GayqrpoaKVL4KSQ3UsTiPwVEc&#10;kiIquymhLKiRsIYmCJb62MkUYWRZGZiE6NYt0vLK/wBhs7q0a+G7s11Y2l1cTTWkc6LIiJNPdXcT&#10;39+jXFzuqQQpZ7hePNZtaRwwRm56zT4rFfxbE1a/3wwuI3PubK09FundOSj39X9bZrb278Vm+zsJ&#10;sD/Rznqbq2Cp6Z3S+ZyPUOb3FHNt7cGOzVSHwUw+5rfasNE0qNJKe9wxYrGyakcaq6XIVVdWWB6e&#10;FLA+Ig/EjKXsdjKtlaxo0Fm8MdvG91DdGG4tmMZjaW2jeWWa2kim3W1Zzf7futu6/vB4WoOsPjMn&#10;h90HDda0Hamc3nX46h7gqOvtzbC64647M3XQ1+Lreo9/dj7c33jd347bfXWH6g60ixce24qanyFN&#10;WSyZ2fJUdOk0MJbQSvOBbXMryu3i+HoWF1LHQDUMFVAqpFGJhNo0SyaU1gdKJ/o7fbml3jbLO3sb&#10;VG24XYuJ7+CWOKH6lotDQSS3FzJNNcX91Lt521rt7nb7RJbsW0jkKd3YZd6YiWsoDi9mzVdXiNk7&#10;O2tsjsLEY6Tf26t31VXv1u69idRZGvqqrYO0I+oYHrN0UOFXwY7ei01BWo8uU80CC4hW7CuzpGWU&#10;IFjI7hQOGRCcIIxpKrqKSMCamQgDDZL5uV1ltUt57tIpHnnlvEkJtpEbwDb3Vwi98zXjiYzTGMz2&#10;luVhZI7ONnhVdD02k+JqafI4Obaldmq6HIS4PHUW/snU9b9SUKUW4sjk8XHRYzDNtzvDsjEieXD1&#10;GG8dPNtiuqKeujENYq7It9JuY9BqatQs5Cp5BAwUCVgz6VTPghgwKitAd8lEeyTwzeMoCR60igia&#10;a60lXe5eMu8tjBLFaiZriqLfvHLEY5WCt0nZ2UwGNqavH0+eylTFUb0qqzBw4jam0Nup3H3mm132&#10;NTTTLjNy5F9t47rir25S060ctBVwZCskjjOujWpq6TXMkcPZLWfSyYoArSlMhqsfgMakKwZCrK1A&#10;KhXa7FYbluI+otIxaLLDc62LyPLDYLchdURWCIg3Ed44MqPFOk8EsRZnCNHy0W48vhqPBZGmrcJg&#10;Mv1vR7e2f2Rkc1HkhRdF9bVeUq+7ewoc3Sfw+sout9/zPV1tZTrIKHJvlaJBDNToppKXInXwYmt2&#10;MBjVhXUW8CMkmTWPh8XL6WBbXKONCOndqk23Xe7jHutvHuovZY2xCifvK88ONLQW5YpK1kxW2MqM&#10;kbW1iWDxq6uW45fsPMYjdnYf96sPl9ytS9fdw5x8dgcPj4F7f7RxWR676L6LpU2pS0GwqXH4RtWa&#10;o2yc9BHQ0u3aiWCOKsNZTT0f6q6M8huAJ00M5C48WQHSKKBEwXukrqp+np+PTV+JNg2WDZrI7S7b&#10;VK1xBArOpdLCzlVpn1zzSX0Ek+mKzCiLUr3zTN4ltq0P9R1HhsUanYlLn6rbFTU5OTq1MLnMjhMc&#10;nXGK25trb24fkfvjMbYyVPNkKd6qLA4jFRboglqZMpNkK2WFZ5vtp5XhZorzLG1FJK6WppSNAnia&#10;9Q1iuiNBKtdK+KMqSVQy8yTzrt93chGiMfiGWAyeLc3Vw9wtnHbvC30/6YnuriS0mCGSZrJiY3VR&#10;JEiy2zsBQRbrxg2LE23Zd69qyYrIPXb/AMY21KcZHA9H7Bp92xR4jNbey+do6zN7/oXnwGREdPka&#10;epamFLOUodu0EFvJcpoNwQ0nF3UnIjJyCKKzypVKEzBhVietRw7vuu822xST3Ee2M9vbsdNvbyLG&#10;NDXaAspjcvPFb2Fx4dwJ40294XfwlUjDBlaWV4tq7Vnodpb/AMvHjer4d5Y1YtqUlD2nu7dEee77&#10;rjSwwbur8dWbMyuMoqPbm5qWnx+SaDbLx1ECtJWJNRnSMw2qTIk8jBWdSwKkNqnZKM7FVdSyMNPZ&#10;Eq+h6fS2nuvrN5utqmvNvs43mgtZEikhdHg8LbIp9UNvbxzNBKkVzDKsxEt/PMhJ1qT9dEdn5efb&#10;cmezu4MBsdd+5zZW2Oko81sCDPxf6JsLgNqUmC6PZa3K5XbvYHdOd2VJS7qrNm5aKm23FDU+Svzb&#10;U07U4FG1Sy3UniMihJYxGlUDgqEJEJ8RqPJpZCbWXTbEmruAdPUD8+W9ntNrPYWt5JcXljcy3Vy0&#10;d09s6XDXKxPuES20KyQWgliuYk3uyE29rpZLa2d18Xo9k++vuqutCdiY+rgy21IdwK1PsT7mfJnY&#10;UtXAMrV0+5sTSTb0h2bDSkHIZ5KDJde1A8GwqfNQxwazVSHgno2pSgofDjavhnj3kF/D4FZABaHF&#10;l4oAqAZtNpebdH4LQvHdkFfrrqHw1vEqVH0yOtv9YTqEloZJN/Uq/M/0EpkCzpezKnC1+UqE7Qwq&#10;xYWbCdhvk5dtTbfnx1TvM46mg32u7NvbZqewsfFuf+LilTsChoZ+1N3SSrR7hw+Ootc8VWnVEMnj&#10;gHWsurSFwaKZfFUeKASQPqwn10hOmSJUyNRbY13dwWP7odkeCbb/AAvqHmBMeuUWH7vmK7ezxohk&#10;PL7XC8rWiK0tnuE9zSNglz+ZbK/JL404ObO/x2fZFN8/sJUYZupNk7GGymyn8vP5R5GTD1GE2vVf&#10;w3rOfMuPuX2xsypzO1cwNOYq62DLS/bAQ7ICGkjoaqrCnhRR6avUKRGzCMkd2iItG/8AauwlJXqJ&#10;fdOZZrSwu1Mf+MSxSa13G/vvH0WxjMokvIopLpUIMQur5YL20p+7reN7CNJykPiTT/d/GP4tbrhw&#10;W/63M4j4m7gy/wDpFpO6KKhocRInU3Q20o66LuN4R1x13Wfb4JMBDk8rgK7E0UWLO1EibOYqvydW&#10;1fpW6umETtSSUGhPENFTzAJrQhRTTWtWFB0Z7BdmLatp1bxZx0srLSTGtVHg3qk6ySsbCNmjedwy&#10;mn0+gS1kBkNtYZKOrpKKn6833tyiyXcPTNPWxz74zO1xkcf191FtyrqJ6Tb+58pk87veHqOsog7U&#10;FHUUz9VSURrt0PnYKOpimYEbNdxObeTUJUapYt+FMlRQd1KGTUVPkma9GL30UW17vGd3tlBs7tCg&#10;hEbU8e6MKq8hYR+GSSLcq01oT4k0sqAxhOY/blQ+yNhYKfq7d9LU0XXPxup4NgNvLdOSmwi5jt/a&#10;+Ygxw6pG4qbsXbtfuSTCDLTUdbk6io3eca2YxlTSY7BZShrNBJTBOwt5cLFwkB1EOtKnhqANBIAE&#10;RaKwLGvTklzbJuVjAN5tTALm8BDWjgBXhuGdfC1B3UyL4n0pcXNy9JozFFG6lVZOlqKnJbp3Z/df&#10;es1dSYf5Wz0m/G7ypaqlw8hyOzdspkp+/I2j6i2LNueLCnD/AMWyOAr6CpixLbbp4Ic7i8jkqtkQ&#10;jwpv8XasmoUaQgDRpNWGWJH4tJ88EhgenJLtmks7g71bmkttWdYQ7d/jqyrMFWKMlRhnjYMQsCd8&#10;bsWapj2l1233+5dhbk2vtaPsrC5Cqrc1ujdm2Nv47GdY/HiKqqcnmMbm89uLP53bvVkONkpaZKMU&#10;tN1lU0evc6Zw0VZ5tyxILlFEMgBkNCZPMxn4aGgD0qWIo5yuOnLW6lO23gj3a38P6YKUW1o8iR3w&#10;Kg6tdfBBcPGuqayDKl00gI6rU+S21NqUOC3lg8HN2hs2s6ryXSeM+R+K29RS78xO39t9udN9Sbs6&#10;pi696YzHaOzPl78TPkP8pf8ARsNqZbL7Wh3flKzZ2NjqJapKSpNB7LpHuLVpWS0lV9JQO1HiPjPG&#10;wD96VSR1WOcxgJIjxosniBwBrt7bfviWMF9vtnParL45tYo1t9yjj26K+jkWzra3TJdWkU89/tQv&#10;phc2c8F3fXFmbZLZ2CXcdVu3M5XJ79yeNEFbv/bGzOuvkDLtPd1Lt7bFJsvsDD19Z1z8DumvlVW9&#10;XZzpvtfafyAXddFXdp7e7Ko8fldpVmNFEtXHMskrtyF7CKYo1yszlEBZSzEaB26jHIJJo/ESoNBc&#10;TwrBqEcL1V230HNVzYpdx7LJskEU9yFhnWGONfFYGUW8V3Yz2+33f0N2FmhRp9n2m/uN0MMt7uVp&#10;p41+AzUtbuXrmfaO4d2ZSXddJS9y9Tdf9e1Kbx7f+Q/U1Nj63aPwu6i+M+0Ow+v+1On8b8X8hQZR&#10;Nzdj9MVlXg937bqNFPTSwxEGmlreJVj0tfFqtGvhPWRm1BUAnj8RPFW6RGQjVdM87DwoVUvf4pvd&#10;zcSXltNFyfb28UUF1M19ABZxW3gSTu0m33qwTNt02zXMsV0DJb7DDb2MNb7cZmjEWny+Ji3LjM1l&#10;6HEd14DL74weyMLuOt35LWdR/Lv5Gbl3HT4bJdbbS+VlPtredLub+XH1/hsHgauHbfcOFp6bae9h&#10;UJNVxCndgoiSW3jt1t2M7PTUwLMpKPRStwyOym2UJLbO9RIrT3UnkST31zDzBebvdbuFsorZ2WO3&#10;aKCGUCWB5JluNrt7qzjYbpJJebfusNrGiWs1ttHL9mgBlAT2DGM3HlaXr/bW2cFv3cMXbm5+18Xs&#10;/KdfYGDP/IDvvr7bW48vuP5E9nfGfPHbG08/1d8DcNndw4PB7g6SzmPG+cbQw1LY/wAdMscVC8ME&#10;KQwJD9Q8aMKFVBV43kQAaIdMUkTTxpIdP00CNMyiSUUWmO+3bcLnd91vNzk2yG4nhfWsl3Kklre2&#10;9rLLqSfc2mvLa/h2q9uIQjrv25XKbVbtJZ2MjPg2QtfvGn21ujrTfVdmKZ9y7pToztTO90blkxHd&#10;fbWOzNBs3eXzH3X8ny24sj138Tuvs1QUzbA2B3Bg5jt3N5EwrWrNLPKz0zzDRY2kjidu0nU8akqE&#10;jd2o0hRkEa+IGSq2cgUHxrhyU23DbpEm5l3u3txsqBp1hktYLqSNZ5Lu6treASQWi3sF0bu4Fq9v&#10;cIH5ktGmcfuzZrZFww4fFZqPEbdwEO8ts4mKTO95dDdcdpdTY3a+d3DgaAZ+fuT+bB8h/jtk8Fjt&#10;tbv7g632pHklxWU6r3NHkKrA4SmqqaimEjmZO8aGJ7NUaO10trV00poZS7+KpiFFaAq66Tqg8CO0&#10;Wjs9VdtdXJ3CPfXu7e93MSQC0khuvEn+shmSzgS1lTc9ZuIdyE0TTSwmDdv3jecw3Kvbw2aq57f3&#10;7FW0+2d3bD3Z1zj6fqzEbhxfVfa+4Oy87WbK6N2P2e0eR7C+SfYXyv2X2NU9n9V7h+a+98VNUdRb&#10;P7m21nKTa+QzSY+OaCWoUhxriWSNrS2uFoviFnXT2MtBK7GKUNr8ePTMhSkjzJZwjSsh6S2Wy2Md&#10;xHzHvmzuWk+kSO2nkKC4gmMj2kEEN7tkkBtTtl8ku33EFxW1g2665hvCss1rTHLjchmJs5T1U2+u&#10;q9mbl613t2DXRbo2BhZO6Ni9E5WfE7U3B85+3/iTuXYVT1R2/wDM3sfZWToMNmMh07uzE7jyeyqc&#10;V32TsqFGJQZ5WsVhjhKggs9ZFETyKNT+KjxzatUPcki+JeRqn9jAzMY2DwbVYx82XW53N+DIpRYH&#10;S2Zr23spZ2hgayvILrbvp/A3NGhurCU2XLl5Nc9m47pCgeMRIm2twbZ3ZlKDE9Gbe6l2NhcThKTY&#10;G99ybg278LPi5vQz5/O9edc/K3Z+9sN2X1L8gfmvuipyw6/w/bG1a2mxuQzX8KWtRHjC3UUkijtY&#10;TGFBcxo4dwQ7v2Os6VnE5mR9SstzcMJCBFCOmblbk7bcT75u0W4C4ZY4Lq5hkt7Rkltre0DXFtLt&#10;l0i7a21JtV1btDNHPs20QfSq43K/frutKYLN9l7K3Rkd8dY4ndmzEzHYpHWWH3J2x8bvjvUVOH69&#10;6l2/tL43S4POdHd5/LnteCuxcPZeY6szeK3BKKqpykkElQryose38eRoYo5fpKoiEVlYEuioqM8b&#10;KQ7lZ7Z27WuTc3LkIoID8O6z2kf9YLyWwPMpE11PEzJZwvGlvPPdzXSwXdtPHJbRi52jebFIy0e1&#10;/ufZYEFzcmJ2mqrlGBzNfvjGYPrmg2ntvrrqeu2/sfsuq3DL1ltDK7s3Dvb49/yvfj18g4Zdk/I7&#10;4m9j9yvFmqyqyHYtFmcJR5ORaSvkjpqNIi1DcQ3M6wm6hSBXjbIRQRWVlUL+k0ZVPqYdDA6YBJey&#10;ktpBMr/a9x2raptyG038+83UFzE6K88rRyhLO3lleX/H7a5WW8Gzbibi2ki8XcZbTlmz0xJJoUlQ&#10;Mzj6fcse7NqVWa3Jv7cOwsXvfYG1tp4hR2ruagxkO0+s/ib0v0I+7N5fFr5QQ7J3pJt6TvfMbCy2&#10;B3VkMHlazNSU7yRl30kZvXRII4UhUBWQSOiSFYlXw1pJKWSgidZSqtb2sxJrLcHq0tzZ8swTNdX9&#10;1Ju0/wCpHM9rFNNaRz3k9y15cB7PbGjuB4l/bT2sczwbjvtkkaLHY7Wo6DzsltiU/VXYWb7D2htz&#10;sU7RXf8A1J2ntvE5beU+K7Z7bw2wsrkNmfy/ukdwT7b2X8t/jN8VvjZsrMVGZ2zlKqXObBo128mK&#10;rZp2qUkj0WtRcWlze2sf0iS6ytPDr/ZgyECFWiEUDBJFQhY0ihtwDJK5Gntt1Oy73t2x79cvv9xa&#10;GFHSb60Gv1LxReMNxmg3OW83OF7mxlngZrma+3HeHCW1rbglj6v3ds/G7T/jO6MXQV+293fG3qvJ&#10;9q9vvtHc0u++7FrNpYvGdkYGsxXU+7cxsjsLr7b2ZoaDFYLEU2Fxpjo6etrcjWQSvPU+0O47k0d7&#10;eTN9PFC80wrI576lhIGOqZPFimjIlfQoaGeO3RkOvoUcmcmLPy1yfYG/3ae6h23bgRa2qKLZAsRs&#10;WhTwbC6exvdvu45dutzdtKu47bd7xNbzp9OCuMd1xv8A25SYJaCg7L3b8gdk4zdO68X/AHZ3bh5t&#10;q47d2cz8ufxeC692x1sIsf2PkO2avcWPws+KzOXOW2V9tWU+LpspXUQPsiESJOyywlgEjajJUKF8&#10;OWjDRqNs0XhPIiqW8QKkWpdZExteXt1sss9nvMdpGz3FrHLBdw6nEgurBZYZPq3t13K1v/3hDZ30&#10;pMCQNPNfxxXngeIhfkJJt7sGrj3vumrPaW8KXAdebb3ps+r6T2r1PufbHYHa+W2pS5rsrM1O2NoY&#10;/rzdez+tqLrCrodsYreu3sflcWMzGuSWrqPNI9pr63F2njzyJYeKzlkRY5UMShfF8SBfCFXUVYSB&#10;1BW3VO01QW3Jm63PL88Wy7ZCvMMlqsMVrNcz3tjfRXVxNdNZC13ORNwlCW85It5bH6edo7neTP8A&#10;4xrUXq/tWn7833ldsbDxvX/V+N3ZunsWo2fV4zfFF17ncxsra/XEuCy+zO8dwNR/6RJOxt37WpKf&#10;Kboz9fhf7sVW7IIKCgqVxUsdJTOTzS39tJALcJYvDqBWVE0olEFtPI0jIqolE8S6eRpJnlEIjU4R&#10;7ZZ23J19tu5neVm5kXcEh8OWxnuxJPcl7h912u0Sxjmlklutd8tpsENpBa7da7dJez3dytHD3sTI&#10;ntGOh3JsnEYvauHyGd2F1XU5fMbz31Lj4NwzYzd3X26qDG7G3Tt/ceewmJ3DiKfH70w+M3fW5Ko2&#10;9uCgzbJk3o5aJYaTsLul2xljkUQ5JOslKlYz4jhoIqrcuC0iBLYGPWfEVOndsR+Wprzla4a2utuE&#10;m5SfpqPp4hceHFcXxkt7Z4dyvY1uNljke3srmWfd3jupbSOW3lmE2g31l9sbOyO1ZsNjsRg9mUG8&#10;27l21vvufP5rrzbPf5rIemNy/LHM4CuxOGySUvdGyM1TRbNxdHT5L7XNUmR3CXpBWF/aG5niNu1k&#10;179S8aa3ZNCyPP4cg1ktGAJjHJFIjNMZFUHQ3i1AEu0bLur7/b8zpy4+yQy3Lw29vdG5ezi2lLi2&#10;MlnGIL15jYx31te20sEW2izuJvDN5GtmiFnnqPs6PYe763du085Njcb1dvai3VUTZLaXWW/s31Ru&#10;nbNDisR13v6u+PuJq8N03vLrDNbP3hvPF4bEbcrKSfdu6X29koaSCejqmYysdxjtZrm8AVlhAUEx&#10;xxMHgqBGquYwr6S6RW+qUWyEzTMZJBQH8y8l3/NGybJsMjOg3fxZiour+7g+n3MpJNeXM9pHe+Jb&#10;SSJb3l/un0tjJvlzCu17dDHYWbsU/wDGiLe9Z8auq9oJj6rF1nWe3+wd9Yeq3tU9kbn/ANlN8vY2&#10;+dx5zvDtrrbC4PJ94/FL5gU2LOE3H13vvacNZtXdk8UsL4t0RZEFd2sq31w5jdoSEEdJJGVA8SDx&#10;Ayh9Cs2ggqAYYzJeOGLUEEcuXFvPy9sNrrgSRRO1y0trY2z3Rg3G5k+kMMjW31UscX1STCSSt7di&#10;y2C3kS2gbUZDJ4ba+yKaj7Do02P18vafVFTlavt/I5/rnFb76i+K/Z+amocvvTd3b9B17tL49d8d&#10;3/zAqTKbm2vuHZHZtHgN5bdrKakqjJEkq1CI0tUsi+4XdrqaQUjU6UZF8I1jB8OEpMYTIkRarQ20&#10;empkuDU/l32836KPlXYeYZkSzZpLy5VZrmKaZb6IJfSRfV7kktqN0gsZr5LUCLdt6vmmfw7DaRpd&#10;Z8vSbPzkOz8QO2ukYdm7Mj21H0hteDM7g3D8MfiruKOozFV1tN0g/ZG5O7ukfm18lN6bbxGV2/v/&#10;AKwy2ZxtXtPN1FaEaMNDE9r8DU0tz/jil2QEEJ3ULyELIxEMtIXugq/4vBKIANczqCtbD97FLSx2&#10;lV2OaGKG4K+G90fDUxW1nG81hBDPuFqs+5wbI00zPue6WE26O5ttvt5XRWQ3FjWpdybg3Rm069w1&#10;V1Bi9h9h702lXYT+FdAfGHc+3xJtP4OfHHvbP9dvtbvHtf5EYLd0mM39tTtihx26tr1WMnH3hmer&#10;vV38C2F1NE6FlIdJEOsKIwwhcmFgHijmJKA6XWO3s9YpN0u2uyl3neV5dsdxtpIo7iM2tza3kZtj&#10;O9w0P11si7mrSWl7d7aUhuO97ae93TmVogDtszTXwuPig7C6Z3FFLRLskbD2z3v0ds7C5jb278tl&#10;tp5nDZrqb+Xn1r8d4uyMD2t1h3P19mNrnJTdodKZDIYzLYXLrTy0MplK1bUXiWviVmje5csNJCs2&#10;tpULoumaPWrTrW50qqteSxQIDDEwbe4W9tv4t5n2+6tdgghg0So8kMIt4LCdYLp5pdsuzbTQbROp&#10;2tbl3mi2Cwvt1uGO4X1u8TzuPLYndu36rceYpqXso5PcuK2f2jlcJvzcVVgezN3b4x0FV1Z8I+qv&#10;lJgOv8nh0+KtBtDJ4SXtfZ/dmIWm2jvXAvTrkklJIeeFIYo4xbvJdPoUMC0kpCv+npkImV2TVHKn&#10;iMFnu4XdiY46dF9lcvue4Tut7a2O02wmkkhKQWdnHrg8O5aa0jm2xoYZvp7y1uWs1Mu08v7la2yI&#10;Lu/YhLzYDN5xMx1pS0VT2JvZM7iV7b6/xnUW08luH5Nd2dV42LO7D+OO3/ipS7k68wm7NkfDOqxm&#10;Vqch2Z0huCGm3tjZIVmpKiKWOONIf8RkH06Iu5EoewK4YyP8US/oalaXx4o2BqJpJb2UCNEHQjtW&#10;g5jt9W7S3P8AUe2juIWNy1zbrBHbxqTb3k5G6LBPHanZ9yvLd4yh2+ztOXLN/qLm6Lxoqiq3VQ4/&#10;uHD79272ftLMdnbW2XWdu7u7N3LVbW+TXyQzWUbG02Xn+Q2RxG4uw+vf5d/WGHxOIyNd1929jJsR&#10;hs1iKiCWWnTUVVQRSqbazjldnZwp1M+pQmFMbVk0NCBHJbyOCGgM904Z3VVD1xdWN5++OYb7aLeG&#10;yt7QTlUgtfAnebvf6qKNLQTJfzTXdvvdnashh3MbVsFmPpraaR1hCtbT7kx9HS9Z0Xa+48vvbdW4&#10;+u+q83s3b+Prfl18hdl4vNZbcXys3V0PXYrH9C756j+F9Rltybb2hunqXOYuXcuGpo54KJEiZS3F&#10;BFaRrAsUD3BXUGxGr6opaMFWNAI5IjNEor/i8ai4akktOl9zuN5vl7Nu8u5bsNggcW+gtJeSRLBf&#10;WaFJZTdXU8t9a3g27crhvBpvd+/7rhEtltg6Se2d05LJ1e2d67U7Ewu8dsY3Mb8rNkd/7w7U37lN&#10;k5Ptmkz219l75+au5/kngN3VXe3x2+MG2BS4ag2nsztjb+X27it1Ia+RzIGI20iBEstueVpySCwk&#10;KmtEUsyJKzwskccEhqlVtCY1CzTN1R9vSs/MfOFvYxbYI45FjFpFICC9xN9Mk97ZCDcobi4ut0sY&#10;WhuALnmJPqpGO2bTCx5Tbeh3rm6Pr3PYrdWzMbunNZ3uPrnr7tHbOyKbszctLtihze5+3fn38jOr&#10;t1bJn+Pfyj71612JXZ2m2LmuttzYTde7dvUEc6UUle41p7iR2t3tWllFg0Z8Txo20FKGR9UZt2V0&#10;ljlYOAVePwo7JaMXqb7LHFZbtFv7w2L80R3kRtpbG9hMwuy8Vpapa3Ue8R3Fvd2d9Zw/QySRS29y&#10;13f8yT6oUtaMOOnopUxNLsLcm2dl1nVey90Vnxp3VX7l3iOufhD17vGi29hOyPlx21v+ir9pfJn4&#10;dJ8ns/FFkNr4nfO3dz4HblVmkpYPt450IdmR7f8AxKzuCZVJFXNJNasqvrKzxsbgTlJJQBplM0Vl&#10;GNIaia0Ntuk7c27/AMuSJbXNujGKEDw3s5re4mt3gFztN3BHtTbSL23sGkkE9j+7tw5muXFxLC/U&#10;1t8iuwtPQ7am7B6e23S9XyZTZlVvak2knaXU3xZp8ys28u1d49f5HDVnxU+cfzd7w2RPU09FLjqv&#10;B76yuzKOjpvKZmAVx1SSc2SRIYVc1J1EFXcamIKOkscodY2YPWXcURKrDAekVgLjb9tt+arjdJYd&#10;za3/AMWQeFG0M1taloYoQlzbXNhd2EltLeR27Wx+h5Oubm7CvuG5gSHo+FcVDnOtOutojb2DxeB6&#10;3+WPWOA2J8cOo9xbu3L2N0FtvI9YdgbxxmNyHUnZlJid4dZ4muyBk3DvbFz1dVT0m9M/JXXC4+Gk&#10;ies0/RlM888ciTfCJgWDmOZZIivhx6KPrWWeh+tkLMvhijKg3m50b1aDb9p26fbLmxKeNJt7qj2i&#10;XW2XNne+L9XcRXX+JtaSWO2QzRPy1YmMXH1cgeOQ0FLNX/3I3vlqnG9xLTL1b2LN97WbixC1bHfX&#10;f+/qHH01Pvg6oYsh2G9KI5aWWiqKrsmJYKGOTFtjxNO+AGih1CUKEIIqFA0tP2slTQx41LqPhDOq&#10;StQGYH0XlyY7jbjI95bNrNXR/Hg2kM0c9E8QXIULFN4SfvKTsEVqEq8re9TM+Mz0r4HtXFmbtj5c&#10;5+of+K0uFfMz7U2NvLAPuamrnnmrt6U+1ZqgYqk3TIsMGyPPBgJqLISMleFEyljdhllDMJVyNQrp&#10;uWAoGzqyyIKMwq2tcqC7apEWw2ebxtu0xLYSdjGN1pNtUfjPKUZU0AeDLfGMrbEizMLsRKyxx+1k&#10;/wBJe2adNmdqsNubt+P+P/ga5CvWj23Liuuu5M/S42DrH+NyZnrOPZcjLXLgchlsrPtWqqItw1k9&#10;fStHRrQqQl5qWQSlctrGcTgNqrQgnsLBQGI8IBSPECkyqz8vRi6282itRI/ALLGgOzMIpLYN4kZV&#10;v1owzubVSLpjLEfCKBoqK229853J7a7PrZs50buChpK6bs+XIJuX+/HyK7NFdQz9i0tXTYrM1nai&#10;qHiWlpaWXfSMiYr+FaQnuk0bVSIxOWMUgA1Gp0mftpXivGhNYPxmQE6VWz3dJKjc7ISLuFs3iBFd&#10;Qs0O1/qRNQUWegVqq373Za2q2oVta4yeDKVFRDNtDseWKo7V+XechTI9qVG2stUDHbc3vgl3tEJB&#10;Wy7krI/MMLS7tp1o9t4mKZcHLQS5N4sgFUqF5Ls+EXNJgO/toRNVSlQyqSMICWJAYMFBAK9suZFt&#10;Np0XFmqg7Y7fpdwKvtirKZakSFUYrNcaVhjWT6TwnlKyG27+Rzjzif5bvVeJbDvt1sV298wsa23Z&#10;duZrZ0u32ovmN31TNg5tn7ly24NybTnxLR+B8bkchXV1EyGKeomkVpGFwJKqTxKjzB8vUUB+0DPW&#10;OsyhZ7lAoAErgAKUFAxpRGqyCnBGJZfhJJB6tt976b697917r3v3Xuve/de697917r3v3Xuv/9Lf&#10;49+691737r3Xvfuvde9+691737r3XvfuvdVpfzlLD+VN/MGY2AT4odySM5kaERLHtDIO0xqIw81I&#10;IVXX5o1eWHTrRWdQpsuDWvkf8HTcgqoWlasBT1qQKUODXhQ4bgSASeqHqnspoa2kg/03b3x1LDXb&#10;D3jVVdNiMlQthcLnMRjqCXc9Lv8A2/i67fu1RvuLLJH/AKTMbSVe9+xVmah3PicPReWo9x0G0BpH&#10;uGBVwxbSForAUk8VauuutDdqpup/7OaNEz1mQbL6qeDbY9pheJ7aSAQs7zmSWAlmszZyabOUWxXU&#10;OXZrhdj2zStxt15dXBEfSffeE8NYuL/0ob3FYlbuLYFftuk6l2RT0OPyWQpcjNR9UPshajIbcxEW&#10;4o45J16Op61uqcrJTHJ5LcUFW/2a1pIixowIAZ49PgxCjMD+kY1Youo/8QwxtZj3yzIx09KX8C4N&#10;1emWNg0cF20rblfP2QlANwW8eFLmb6daauZHhXftsLC027b7iFBN0g9//wB5e08fR7I2rvrem7dx&#10;ZTavYW7W3Nm5NG3J9uYKHZm2u0KXde5Vgoouy9pbVx9NRzGHelLgqzbNZDHh9njNUlJGfaO8AuYB&#10;H4jMPCahag1adIdS1QToA71fQttQJZvKVXoR7AZdj3SSb6SKA/XwCSJa6kE3iyQTLGFkWJriRma3&#10;mtzczb2S8/MUFgJJV6qfyea6SqKnI11LkoP7rbzlxWyYIa3C1L5g9S9fPmeyvkX3FuOWSrpshsPt&#10;veFW2SyFJBjsnVUAaGmpEaCnrqSWlCv+K6hJ8SMPNSW8KJXZ+5mDLI6szIAzguwoM06nj6ffPBks&#10;TGq3MHwGOQQx/X37wW9qfBihaKa0tpYoLeaV4oHFtGxLDRqMqp7g31nd3bZrcJjM/Ubpqt1bs7mx&#10;+zHyiYvP7v3jvXJ0m1+j6Jsm+DxeQyfXm2YY6LKUFFkxW09GNu15j8EM9Qosbi6kuLdR4v1QJfSv&#10;azySHSpDAZVF7wz1CiHAypNY9o2GDl/c7lxYjZJEjt/FlAlgtLazjMsitG7lVkupCbZorcRvM+4g&#10;sTolCojG43e+QrcRt/b+fxW1KmuxG5+pqfddTWUm2KrsPc+KooM58sNx7ZhzSLjYt50mNo6Cnq54&#10;KdcvPU1ElL/EZZBFJVsQxSO7ulI4liZBUadSRgNKArA6iT4YBSjVDEEg4Or6e0tbWC0lmN3dSXsV&#10;ywjk8Ro7i8Z49vLSwsv08CxtdSNHcOYxE0MegSjPVfjK/dJl3fuzLVY2nD1JU9rVuL68wG6aWnxP&#10;XW2MHU7M+P23169ehxlBRYnfO46KTOxxUsIwr49qWd5II2jlo9Ok2iSebS8Qi8Q6VY4IKxqwOkEF&#10;S0wC9tXGo6qjpyKfbVvLbaNud4b0bl9GviyQoryRsLi6kglBmYGOUJYMZJDMFt5fDDxFCXlusqOi&#10;pNyyV+4evM8mRG2enaTdtX2btnE4X/TP2jW7cznaed6+ylFjKqoz+C6TxzQY2GtqJcXSvBQZD74M&#10;1DXUzOmwgjjdJJFeJyI1cvoUmo1tGQago5qasDoShJ0g9Fx5sv72S3mtbKe0ureGS8ltxA91MsbI&#10;y2lveI8YjJuIR2lIZVNxdfpqqTsizKTc3RuAyL5uAUtFtIZOnzUOLqKWozMeyvj10wGg2js/Abln&#10;rv75Vu5u4t2y4uorS2dm00ucljp3kkpQlTZZIhJGvg9tVOkrWiRkLHGp8TURXQChZu1nKnj0lntN&#10;xa1vlivnfcNLxLPFJ4Yee8R5b66khS28JHEa3RFwsUTGeG38aPUUBl47f/Y+R3HiMJi59w5ffsFH&#10;uvdcMG4spFhqvrf5A9yzbsrZs/BDT4vAz9rJ1bsuty9ftyLIG05yEJCQRzRLB6OeV7oIEkYorACg&#10;jYySa3eYELRmALspIDOJApyT1q62fbbbl+O9lubNbWd4aspa5gNpa/TW1vtpRpWkhglkS3jmWFyl&#10;u1i04BjRT0m6us3HXYKojh2rBszYVD17lMpgoslT7cpsTket+gYKJc9nqGXPx1eSj3bu/vOOmx+d&#10;NNQUr5TH4qriqYkZ6tmr4NxK07G1ARk4lCE0x9q0DAuG8WooKARxUdSGqVLXmw7fHt3hb289xDcH&#10;UqTlpvGuqyylngZIZI1sShBZy7XF9rt5Vkj0KLe04N9ZHbsNNmsPl87Lubc25t8dt7S3jt3Ndabb&#10;2z2Pselre0ex6PsugpqPEbjl2V15Q9l0lXsWoynjy2Ez1VDRVS1WPeIo5CZHSkmognxZFI8NEKFp&#10;XDsCFVhqBhaQDw3ISrIwAQXi2Ed+Zbe0gSQKbO0lWl3czR3CQ2Vs9pAVaaaGTwXXcYbNmF3bI04V&#10;LiIuzjt3aGD3bhuu6rtyiqdwyYXrj+6U2HzVTV7IocZsarzked+P9JvXuXrPrmCgzezt095ZGooM&#10;NsjF0ma3lLmMRUY2pi+zFPKVEe3xTJGbm1keKNCpAIQCMgEIpEckRXxS8RWkkquKKQugAnn5r3Hb&#10;rq7h2DmKztLu8uElVqSXcj34lkR7p0lvLa9W5FiLa+SWR7TbZrZvEkjeYzuyoGc2lmcrs7N7nw2B&#10;7E3TXbkydX2RLj8FvfflRne+Nx7gx+36LL0eF/0o7A2P1l3BvicZjH5ik3PBS5PMYWiTcGQpK2RC&#10;sjolVtPiRpIjuNaoJdJlYIoQfqqviMpKFZdOnNzIhyOi+TaJoreZLSW7t5re0Jt5J3sBKLC2e6mk&#10;upv8SknNpDLHHeI9l4qzqV2S0uQSrDhsOCYZLrCtysUlc67Z2jtDYEXYGTi3N1X2Z21tuk3duDub&#10;D5PD4eixG7OwsB2fuukxu2Ns7spc/t6mTI4TI5QUrRRmqi9AEaS3gWQv2hEWiokjLrLBEqC4dloD&#10;A9uVZJJyNDA9PX093DY7/uxsltZzLJcXc2qae4s4JVgSM3F0UZLaa1t5vElj3O13ZXhu7LaY5EuI&#10;vDVsGyOvdkbW3FQUvWWZqdn7U3PgemNpUuZo6HeL5TvQbtrYtv7b6n3tsrcmA6n3PhRso4bESbn3&#10;O+5qXEZqtgyGPr0k8lP7a0fTwTEIfA1BEpnU9aLRojCCWiCIkjeOomKyIS2SoF3NuO77bG12G3cx&#10;yTXAkJUJZLGXlkeK9W/KCG9+rmubK3/dUsm3LLaXcaRmiqjfqZtsXk/j/HgcxU7Aj7U3XuCXrXen&#10;WG38g+2vlNhFrU3l0uew44c1vXBZ/rzeNVUpVZPaUlRlt25Pc9QmEp8nSRMYrX0bzatvkhLJ4jOY&#10;2RNXi0OqNXCs0Wljp0xFppZndwSgOmvKl5bbW0HNVruywP8ARwwJewXFx4bWTMn095PbPLBBdrLB&#10;GJFnvVi22wsLW2gZFuihmBLsCTJdj77mw53lvzeKnI7oraTePdUu2Nm70yO/vkJ2ftnHYLtCmrf4&#10;Jk8Z15WzR9c1uVzVCrPjotpbUgfI0VFVNkBIxMUeZLYz6zq7nbSpOuQkSsi0VJJJAzlmZgLeGM1V&#10;qgm+3Caz2+43v91raE236VrbCaYabSz0vt8E04aSa2s7WSG3RIo4Cd23S6VluIViYMtTuLomOOpg&#10;rsJtit6sk3c+V0YSm3NJlKvovqPFR7ax2zKSsgzFVkcvtzsfck1O9Tpz1McjLu+SoL1E9JSSSNzC&#10;1BS3kg/xdV1soDMRGmlIokpJ3pUqpAfUwmkbhWiuyj39lut0tN5P76kl+nimpDFGbm88a6vr64SW&#10;0P09yQs86TSWypG+220ZozIJEvJ2nunCV2MxWDSrzW94Js9RVtLkMtQUlPtD5D9xVG5sTHRbaTGY&#10;yli33Qdd7QXLS4matNZSpFWpqMUcqGlYN1Is6oisWSq6SANLyazJImkFXYLrYlskyhDmvRoeXreT&#10;Z7u9vLqIC5ZJGmAkk121p9OtpZymVhNbwzSi1RUh0rF9E06fphaM9VW5any9LjadsVsPYFTt6j23&#10;RU88OPy+Hputen0pa/Jg0+4qatrsbjN6dx0iY3NZmgolrqqWgroalHM1RG9I5J1n8UWmiGSPAKHT&#10;pioqko9SiNKDwoUEdcgqSqvbfb5dsayffPG3KC4/UdJx4wmu1aabw57ZkiuLmOwaJW8TVHK14FUK&#10;8cqoI8n+mHIVFRvfK1s+Frdq4LAbsy69d46rw2K23v3uOTBYvpXqCfb1LSRbmodwLs+HHUUgWkyd&#10;ZjMhmzNTTzzz09TI6qXSuJHNCFGnQCY1aWgCV0g0QaI2LDSxdmBNcF9xPsLW8tlbolJJXaUXDot1&#10;LFYLIzXunW0euaZrm7hCS6444IYZkQxgM3nrjYgqodt1u658U+Zzr9aUu/Nx53ALtjC7M2dRZvJd&#10;+d0ZXcNY+Ript14zclXuOgpDXNTrT1NJiKdolFRUpSXNtFWK3kZlElVEjigWONSHckmpZ2MuWppL&#10;RFl4gtrvd+Tf7xBZpJPbMk7WduSzteXUkTQQIiRhVghgSwIhhV/EihvlSbMbpjpM7s7ESbMrpdr4&#10;nP4StP8Ap2mxibd3HJuWfO1eaXYXxV6631lKuo+2xmUweZhxsOSalrYJdGLnWeldVqY62wZBcRRi&#10;KsagO1VkLeMzaYoydYqqEAHSSoSLVSlOkLw3EthuF3PfmK7keS3h0G1jiTb4IBNuFyqC2kIlu0ka&#10;WLxYlmlmv2jD+K8gVqxm4jX0+P632u+S3ruin6uynTs2RmSk29uLb0+7aPL9idxdn5TEbOoo4N5w&#10;Q9e0ww4iyFW9TDJlYo466YxU1SrEEyzN4FtI0gMPhEUA0otWcFEGk6lKxsa9wdh5Gh1ebbcbTF+9&#10;Ny8C1t03L68PqP613IywwypdXB1oIJBLeRQqhWE20Ui0LoSdX44V8GL21s/tLELsPaG1eyd8YvYu&#10;3OwYcJgd3Jh6HbHV2Jgh6Qn2tlKihq4t5dmR5ts7jth7kpKfryvwFXUN/EIaqeNEEW1JoEUzeEBM&#10;oQEoHIGgkJpLAFpqBhBMPp2TSsjo9OoX5/mN1cbptSpfP+6na4IFy0KykXSqbtZo4WeODbiWjbdd&#10;ub97xT+LNa2k8DMpsHyPYO26qXN0Y7cXIzy7VxWQgdti5DNR53+5+QrpWyckm462DLbtodjU0M8o&#10;rM/PQ5Tp4U60mwf40scDE3RxJBKEk1kx4/SjYnw2IamtlLiPiRIV+lA02bS46jaS2lttx2/xbBrd&#10;Eu9Lj6y5iEZu4gY1/wAXhdYDeggLJZiU78WMvMibedQ6mf35WPL1cn+lfP4ZKfdO2N5ivqqXI4Cp&#10;x2O3DHjMenYSb5w2EyXYuEqd3x1SU0ncdDTVXae/hKaDP4PE0YeoDuukUkjSlY1kSStAtAQAJRKK&#10;y91aC7Km8krokiVRqKVbR2v7Pbvo/FupLW5sxEZDMZGilZ2sfoJCu3gwHvPLhuF5ctAFuLTcbiZj&#10;GAyq8nLkvkJ8Z8RUbmy2dqNoj+YXjarDZvqnaW1ZOvqjKfy/PlDWR4KLD7dylRRdP0uXpk+8h2Nt&#10;Kqz+3MxCv8drcpBlpBQofbFGyvMrIewMCPCjj01YHTpjZhFXiIoyyOKSuyykoIm91popLbbJI5lf&#10;xniZX+vvbzx1SBk8TxLqGKS+0MDE19eLb3du9dvtoJLFFuWafirh85U/GH4pZ6n2BuiVMf8AELK1&#10;R34nceJV6OiyvTnQ21aLI0nckmMPTGw4pIMQcWuWzmEq6GhGP/uoac57F5HK1bN/Exnuv8WchpZD&#10;8YAofCpkZYE+S9yV7yBTpZyzuMC7Vs0rb7axXUVpaqr+FmN0F6pSrHSjrEADNKrxPQRKglOroxW2&#10;9gZihqcPFU7Az9AlV3B09McHJvXK7aWpn2F1BtwpUQ0G6ZMjl863XDUak0mLkgbq00n3+8TmqWkr&#10;YpWlhka6hAgbSHSncSRREVjgUIpRdfwt5BTkm1xu9sNs3WIbnBqNrcAkwiPUPqbh411uzCJQQWS3&#10;f/GLQgtcyTR0TpPUHXG4anbu0Nu0/V+fioMZ118esXS7cq9y7tq6vDin7l2/uOqwE3VVPLH2rSUe&#10;eOD/AIuuPr8tPV7q+wjy+HqKPD43M0tXpIm8Kc/SkvpiIPiVzqQUBAoaU7WUaVPYwLGvTsu42kl9&#10;YL++Ixbi5vAVW1Kgq8Nyzfps5l06iPEjZ/qLjMtuY44yhUe6Nj5gV24NxrtHM5f7nbfywUblyHdG&#10;EqGx1VkMxsjFxNiu5kx0HRW1KncdDikxH8UzeIqMSJMaMBTpBncZlMlVs+Bogci2YglhTXmg0laA&#10;9z0PcACPPV2kAPncbeW7trmTe01qtsWlS3Vz3eOpDygCCJNOqrPGTLGFjjAmjdmxw9f5avyMerqW&#10;voquu7Ox1XkKPL57IbMkkh2z8cUxkdbnKHfUueqNyjZLUxpoYKapp4NhPFr3vHlTS5DzuvCzTafp&#10;SZFOk0evZoNdWBQEkd5w5/ssHpNbblbR2E4/rAiQNGKUiKh2S6UoU1k6CiiixIPGs0AN40jAkVtb&#10;x61r8fuLZO0cnh937Q7U21tfcSdN4XeTbrqOqOlsVhOmOit07n+WnXEdN/GPlh0D3r1jBWZMdc4D&#10;e9TuzD5zdkEtfj6jFUizUsqDRCJFF1G5cyu66iSR2r+uJBGdYV2QhABbQqxnCmRehS91ut80kWyX&#10;sRhNvaQXCRxFRLrkm0bZJayXKGCO7hhnMs87Hd91mhh2yWcWkinpD5HI7Z2Thf4lszceN29hMtsf&#10;K702b2HvaLpjbu68N8auxIp4t9fI/syXcUO0fi98x+0vnlJntz7Nn653tS4HsnamTo6SuMkUiLKq&#10;aM2tqRcXMMY1DTGpZY9CKgbSpKwHxFt5JlRpCWhiTxAxmlUE5uG33mUnYtq3a41pIkl1NHa3V5C1&#10;w10IGnaOKfdqQPvNptr3gtY1j3PdLo2pRdssHIgR0+7aWjqNi0GKz/V0HT22P7p1+GWDuXIJ8B+k&#10;lyUtPjqbcezqTdXZHyN+KX8xzdedxdJBt3O7FqtwbR3FtjdWlIxBI8cVQZoF+oYSCdU1DUJFT46H&#10;UkUsrpEzxRtKiqTDC6w0Ek8g6fNts25r+57KS3uNhmufCdIns5b1iIVcabm5sNuivL63i3C6G1yz&#10;TxDc9xsZNx1fQbZbOzXVfaQYXcO5NybjyfV238F07hdhd39gUtds7Fv1h8cs9tmQ7I+IXx979HWu&#10;C6b773R8lcDuaGLsjavaeOwm7MJmabwtM1V5m9+LLDDLdzs5dgVdXjUaAEJYOohAaYRyKzKAQ0cM&#10;diM+KD5be43Dddu2LbmtzDFKJrae0u5XW5mkudEE0Mp3NzHttxf2N1Dby6laC6vrzmhwYV26ReG6&#10;6WnSl3F1RuTA5HE0e3U2hjPkX8fus9nS42brmowdfi8r0t/L16d+P1T2viu6to9s4bI7ei3Jvjsb&#10;p3NVNHUbez8lI1HKzxwM9RIhcrGYWvJjlPjAZ371ZTIrMktwhE6LQPNLFAoEcTjovdp91t9vmltb&#10;+12Hb44RHKfEhd7aK3LWs8Fw1hcLBf2mzXnibVNdu/0u2bde7xN4l1fWrL3uLcAyW758xm8ZQSZb&#10;fefwvVXc2V6932Kfrnf03YGDV+l/gB0N8msh1luzpftf427wx9Vicj21ie1qSgyu3cxjf4c9XFLT&#10;GafwEkEZjiim8aVlVXJMrMdVFRWZJopJoy8R0lgLu5jYkmG3JO4Qm8zJf7jPtzWO3pJNNamEWojI&#10;UGaaSGC6268trO6S1v4/GgieTY9lvo1VPq92REf6bZ+dbLZPatXsmfsanrt+rU9i9cbF2NEu5fkN&#10;8kul8U2cTo3rv4j7W7I687X6N2z8NWp8/Sbq3z01NPs7f+3Y1R8dUU7QWoFlgiQQxo94GLlFeEqz&#10;FmkCoxliYoGFykLof7cSzutFjHSsz7du17c3W4X9zBy74KW/1NxHfpPFbqsdl4spez3CKOYxfuO5&#10;u7SaMgbWLLZ4JfHuLsjnRriIsbhsjBLP2PBuHfcWE62yNHvz+K9efK35M1W4sfQCgx3yUbFb/wBv&#10;5X+XNiRhMLlsDtvu/C0abV3KKuk/iFPDBOyORRrEkcMUk7XLnudWepdWVUcNIkrBYtKyQlmBMLzX&#10;bkl6lFf3F1vF5e324bftw2C0QmK3kWBdEE0cs86Tw2su3pNNuDS3VpuYtVEX72t9s2C0QQW0kaw4&#10;81BWnF7L2tPtHtvNR9q7v7Yx22dwdTY3bNf8ifkDtjaWYq9y/LztX48fdbTjw/T/AMHdvZTM7cx2&#10;a6Zzc2O3Th8K+QWiWCLR7r4kEEEdtFFBVtLKFVY1ZXjeQBQwgKRvC86REmttFH40wWR+nvpbneb6&#10;93fdJt0H0rzJJLJLcX8okgu7S0d5Qr7qt7cWu52+2Xl1GqBd+v759qsjNZ2jVUuzMDmN6Yza259i&#10;5rdGe3DlMlvyDpPuKq7P3NTbc+RXb2HWgpt3fIqr+W+Sj37tTKfC/qrM4GHK9bbM7kwVNkNpZqv+&#10;z++WSR3Lk6SKxt7d38XB11dF7QkbMzapRG6mMNKGUNHaSMFrLMxJbYXlrcxx7zvUFm23qSPAaO2u&#10;5EFw11dxwQQmPb3uoZ0vZDaPFO8V1zBYjUP3ftUEceTb2BxElPtDL7bqqyj2pWboyvcfx62T3F1d&#10;QLmt9VpocxP3b/Nh+QHxYr6Tau5oN6dSbCrqnx5fq/Oy0+TwuFpa6joHZmaTYjjt4za1KQPqLlx4&#10;aiNu+RmBjUqjQqjxqpVrZIUtlo7Oxdkudx3G8bdXVrvmC3WBbT6adpp/roZVtLWO3kW9nEl1FuX1&#10;dnPLIHTdbjcrnf5h9PDaRJCxmXXJP1pvXY1f1sajZ+M3Pjemew9zdlS5PrDZmyO0IMm3ZHyz7P8A&#10;lvtXfmV3hSb8+R++6TIJ07tPunCST4I5uLGpMKiohC1U3CaLKOUMBrKsaOQVWru7LMav4qGO5jdQ&#10;SZobRahX699Ftl0ZuZb/AG57eGX6VDCCbZGSeTTapa29xtqqLddvuRcbVcQyyiF9u3DmG7dRPb0R&#10;VRtPK11XjaGfObn6b2LmNg7t3zi6XdnWu327X2R8cvusVgt0/NLtT4Z7y60rtkdp/PTvna+TxuGy&#10;GQ6y3XS7kye0qNq1KZhBKYkssRuHFjrSIDLNINemJpFCtKJYpA5LNA2qOSst6ipmK3NBDt1/Httr&#10;/WCRrm+qdCx2kogWS/jtriaSK0k2+/t57WNVh3WBrW5s3Fjy9cT3Tldx3aJSlO6a3bW1I/tt7bEz&#10;nXm78Z0RU4frrq/ovfXZe58X8fepc31lvXc/R3w82LvDZVVg/kjsRvlb2vBlMtuTbe9sUYMbiqz7&#10;aoySUbQRO5LJDG8MXg/TSkgEIwdhV5UUkiRTJLHNJPEEAJmuXF2YykQJYsNv3C62rc9yi3aTeNvU&#10;PKGuYWggKwwWM9zTVazwWNjebfY7Xucl1I8cdhtFseXo50u79woaZDV2b0qN+4XelHW9dbq68696&#10;62Z259vB1F0XUrhcH1xtDc2S7K31ieoK7D7MzG81wmG683Ns18o1a0u06vcsEFRTV9KyIL3ZDYxX&#10;sUOkW0siK8qyNG36K6GeRy7Ex6Qgh8Z4/qbkmZ1KBQBTyz7pLzHf8m7ldwSfv62sryWKxktIJ0Yb&#10;hcNdRWdrbCBEEjTNeybtFttpcNtGwJFY2c8c7zOy4rqDJbv2pt/O4PB43PbTNJt7d+O68x+d3V8U&#10;/ipuN9w/H/e+y+nt2Q9a1WQy+4sB3HtTu3I5URbnWPE12bpJKOswzUdPUZKeNBBIInMllGVs0kUS&#10;ICqKso1J42geKIpHYJHoDt9XIWhj8CHBFW7Qpf8Aj2vM90rbzNBI1jdSxS3E1xbXLQTy2U1262T3&#10;VhZ2ssl40zWsS7Fa+HuF39ZfqrgLJ927yxGc7rzCY/YexZMH1NmIt5dJYncNYvXW38r1fDgesdkb&#10;Z3dt7Gvlt8bb623Tu2opYNh1OB3TuX+IqZ8vVU8GJWOeG6OsET3MjMt0zOxekEojaIBfhWQAwWoH&#10;ieB4YjWUN4pYrUuyWhupDsRBudoaK2jSB5N0297+O4MjlnuJrXWN13Z9Fkm6G8n3B9seH6VIormi&#10;I3dXZGfzEEu7oe0dqbqxO69v7J2BndpbFxE+ardxtNs+oyHe+0Nz77y2Owe6sLt2pzm29v4bckWU&#10;ylTlqjcMNK1NkalZJ0qkEF1DDb2t4Gjjlk8PX8UXiMEQ9zGIPpIddKxr4bRHx5V1Banu7bNuO6br&#10;zJytJYT3VraPcQ2v6cF2YIxeXKq62YvJoZLuFba5CtcyJcreRptVnI8Ek6qLu08pFnsFFv3sbaHW&#10;Ww9oUW6ezcvkexKjq6l3/vHC9pdrYXGzZzdR6hzWQ637W7E+OO/83gajZmzK7JPBhtopurIJAldD&#10;HBUxrC63dm8Etsy7XGG1yeG1P1KS6p4I5eMpMAeK51hmkQAxayhDKR3O0832t9tu7LLz3czRiC0a&#10;9i1Vs3ayEG371d7eYEgsKblov9m+ldI7K6eU3ccKzIm6/dWI62quqN35Xb+7enuz6TrzpTK7vr8J&#10;VUfcO+ajK9Zbl3pmsh2VtPdUVdn67YWM7K2liP8AR1kcPud3zbpgqSXLRy4WU+N+dirRWrQRr4g/&#10;UkkFMKLlgFUI2uQMgleDSALpBGzNq0im12zXm3bhuzXl28lsZJLayshKpj1HYtVxPW5jSC0EV223&#10;Wt81yTLy/fSbksaeGsjysTJBQVe2MZH/AHt7Xrlrd5YPrDOUOH2Fm4e6fkx1RnV3l0f2zubqallx&#10;NBtTYG5uvu0snQNtXLrmMjkXpZ0xdZOoFFDRFUsWjiYus/iV1Fo6+KHKzRjw38NXaGC4DQo0MhWE&#10;zFDTrz3V7Dbpb3G7QIl1s7QSxGBIrlIzYvaSPtd6wuoBcS2ke4bltEsW4z2242kV1uCbXBcKHkeO&#10;su0Nh9lbHpO8d0U026tobr7Lro36e+Q/d24Nz7z3rv6g3BSbQ6Mw/eHdeb69o+2vj30x1/h8JU7n&#10;2J2PTzptSKTFR7NraHzRT1YNJ7ZBLfC+aMWsUzIzTJSNAfBjYygwskpCSrHOFZnmljihGlY3cR7t&#10;28NJtnJ78tWVw+97nYx3KRbdcVnnnX953Ea2hXcopLOKS4sri42x3t7e32jb7u+3L9W4vIIWGzDV&#10;W92Xb1dkjTdmdkdyb/7V3V1blsxlen9qT/K7vLD5zNv2d83ux8vQbyx3xT+Y/RXQuY2quCyXXGZp&#10;cHuSVJaUKUeSc+1MUsj03GS1pCsgIjWRS2rxDIY9YlVZCJ0YwvQC4uZEhJMUTjoq3C3gjT+pu38x&#10;V3SW1Mc13cWkywi2NjDYi8Fs9jLNZRvtNzCl7bLKx2fZLCbcqfvG9tukzFk8PNsd8DtLJzbsz23d&#10;w5qXr3Nbxxvb+5aXa279sYLGQ9zfOruPCNitzfKf4e7f6mwu4qHJdQZvb2S3Ps6SppJMbIos8B0g&#10;geCCZrmRQqlo2VHnCfDEkpEglBq0itQsRPdrLcPWOHpTI+4Q31/tljs1hruT4d3E88G1SXLHxLya&#10;wWW2m24wLFDZXEKMIVfa9iuLPaLUx3m61Ezb2+8lteo2BvPqqsocbubLz7p7J6a37ujP9TQ7v7Pm&#10;yeQyu3uzP5lXau78tPsL44/K6kq/7pZ7AV+wN50G3d+rm8hS1Ek37ZSSqXSQyrublUnCApGxUMAG&#10;YhPFkEKs1EuEgeRquryTv+mqDre4cvvu1rPylHFLPsc1w63F2EmFvrkgtklu5bGym3GZIitzs99v&#10;FtZpSJre32S1IllmkDhQbfy9FBi8LiKTJbPqOttq5yfD4zsLH9tbnq/gjsTIY+o3VlPlN3h1pVbs&#10;7F716L+dm/JqbDbi6o33sXKbi2pmaKczJTeKOnVKxMGga7uWqx0qqqZ1CroaISKoeQpGQInWpb6e&#10;DXdsPEkWlr8Rwb1Fsu1GaNY3le7kZNske5lWaO7a0kle2sRfXMfjbhbOCiLuW5pbcvo4trCXV7MY&#10;DCbS25Vb2gr8B13T716ioskO4Nz7n2ud7dM/F/fZfF1VbV/IHA9T7P6W7f7l/mAVuSz+3d27C7ex&#10;GH3hh6mBK2adEdpY6pbGAST3VmreKwVIydLaPCJ8EyLFGwLW5k8B3INvbRJCSXuG69d70d5m2/Y9&#10;h5jngTblM11dRRPLGbkX0SfXm1a/u45Au6R2R3GO2HgbvvW4TblpW02mOmKsehosz/o3lxfZfUtD&#10;tXb+PXL/AB72ZjszW7l+Ivx7mz67o2Z1Xh/j3F2TB2D1/wDLn5Mbr2xiM3t7sXqTPV6w7XyM1RUU&#10;NRBVTwRvLO9u+ue4rfgsanUqVcgyO6LKCsTlYXu1jX9KOSO1UMZnHSdtsh3i2G2bbt6nlMpGjogW&#10;W4ItwY7S1t55tvEMt9aeJu0GwPdTatwv7C43u4kWGwtWdMZvc0rrlptx7yxu2sPhdg4fae4d64Lc&#10;kuPxvx96X3XgUlw/wN+OHyCymxs1hOxO7e98FuWTC9q7T7fwlPmNtrRS+SsaSWtAbeYwRyTTROZS&#10;rKyTKxcKqq3gyEwsBMscoJTCsiw2ANBMAo2/aDu+6Q7Ztl3Aka3MDQXNhNCkBnedoU3G2jG5xNJY&#10;z3liEW4V3kt3utz5qkhBbbi7tUbQiqcd2P0zuDA0+LoNlZDau1vkv0nsnb8m3czU5nbWew+T2h/L&#10;56u+NA3xtDfOP31snOYCDIjuPozITSZnE5mWnkx0wkcVPgJLVZWKxG6kZtYJVtJaVA6MiTRh0adK&#10;XTKAHuZI7eFfCjkHTl3Nb7zLBcQNc2+xWsUf07x/URI0UFlN4Esdzc7deGzmh2eeSTYRcNM9vsdh&#10;d7teSHc7y10dZ/O09fTRPuXbM2dq6PN0mJ3flOvOwKum21uHclfgo6bpf+X70H8its9c7wx9L0pj&#10;tl5mhp+8Ntd0Yaanwu69urFUV0cxkmWzIlqhQRyNcy6BqbVNLhxoVXKzCR4/FjMcZOm6vIWJJhho&#10;UljNNu93LOJ7OPly0kuJDEqw7fZvqiP1BltBcbVJBa3ZsrmG4mhAl2Pl7cogqm/3JSI2VxG6Iqyt&#10;6/2/tjb2/Oxdx7525jO5uu9udVdc4ag+SHyI2M2JyOxvjXtv441ldtfpzt7YPwl3Lg6mVt+dO5jH&#10;zdiQVcUKwyxtHDEnEn0LEW2gbixU9ujUWZitY1KQ1DzrPCgDACSSS8k7VjAN4PpubYWk3yKaTkm2&#10;WSOkklykCQxRLKI7qeO53CSGW12yTatylV4XY2e32fLdsfqZrotJyGbTLrjM0u/8H23tPcXYOKoN&#10;tb3O8d6DB/K3vL+PZClyW4YO+a6h3F298c/hb01Hj8XNnur+18PW7UpM7gKlVkEJZ4VUcKeHa2tv&#10;MWeU0B1y6gq6lUpJ4khVoUEctpM4o0Sy3klGYBCqeea4m3Te952gQ2tvA7yeNa2qxzSMY5Lhbq1F&#10;varLFuF3JdWfMNnbSKyXsu3cvWai3ileZO42U1OZrMNPsrC905TcXYu7dx4Tq2j2tt3HZX5ffIXb&#10;23NwZreHyd7W62gpB0X3x0L8OM/W57H7U351Tk8QNyYyEyxUCH7pVZaNbYG1P05fSHBoIg9YpTgi&#10;NVEMimeIRlv8XjLXbfqTYUw7nLzA43yCTebfZ1m8NlCPfTokF9Yx6Chu7iSTdrCdNp3CeRFEm/Xi&#10;wcuwGW02wVsJ+B++Zt+9f7myW3+x6XvPGV/z2wdFVV+0dv5HsLtXeGQ2l0dumo3d3tt7cFfNtLsD&#10;FfDrf+7aZM1hsduRpcltzL0zN+/DMkPtZZs8MF5GG12zyCobX48eqOQBgraxGk0caC3gGlgnc4Ek&#10;j0IeaYrC+3HlWXcI3s9wism0tGtrJtN2Ev7SQxa4YraS9urS7ublt43WQSwtdKYLR5bWwgVjdCi3&#10;hPtTdJlwXd2QlyvV+4qKDI1O9chPPU1PYndu/HpcPht1zGCgzw3rSQiSnpYaRarsqkkplxTYr7ZX&#10;lVXSv9Pb+Pbz10ONNSKHVPgr+LRSua+GBxPkGNums5Ly8Me47Wsgv7dw3hrIroYNpSR1fFRcV0li&#10;td3LHwhakUaJujE5hMBuoQdf9uSR/wB+/lrW5GaLfWexyZ6XEbX3rhKXcUeQKVz7zoMSkq4ik3dj&#10;0osbs9qiPbtbSV1bJFWq/PCS9xqgkI/XApkUZbguKVJ7iAQtdRI1BlFV6RbXfQLbbCW3W0SYfu9i&#10;P01kWQSbSY5/qCpUBUYwm9dTCiEWjQvN+qytoNrZ09k7chn6z39RxRbu6Rp6PFLl88KDAriOse1M&#10;xBjYNk09ZHk+qdt7UeuSr/guUr8jkdp1NcmZyVTXUc0NErKxPouyLWTWaFiWADf7kKCGpQgpVagA&#10;O/6a6Xz0rkv7dW5dD7xZyRIWCBbc/pkPtDBWg1eKkiSaplSRn+k1fVzeLEfDKMqdt5qfZu+ooeue&#10;y55c11DU0/8AEz2JU1dLWPujvfsqqr6GHdxWn27uTJ7yFSkhgoaKjrOxI542wb40BEOrpAYnWG1k&#10;NIsKTQghpzQkVJZKFmAzBQCTXqHSnZ9wUXmq73q0Fwb6EmTw0bUslvtakqy0Gi6wOLfvHU0ln9LR&#10;tSwqtt5kzx06dY9gCev7G+XW4a6h/wBLFXT1VYtVgd34Zdyff1EX3u4qtYsgMZT7vgNHtag+8jwH&#10;8Pmyk0Fcj08QkkuiLUrH+sKg4IImFAOILfFoZgxNWUgCnRXtN4kNps3+7u2K12yQq0S6/ESTbD4j&#10;tQo6RIDGlxoMSilpNGZ2Eptb/kf49sR/Lj6xw7Y6XDNiO4/mNiv4NUYLO7VqMOuO+ZPfdGmJqdrb&#10;pyOZ3Tteox0cIhfG5SsrMjQshhqZ5pkeRhgKFVINRQfP+fA9Y6y/21xVQD4j4ClQO44CsSyj+iSS&#10;vAkkdW0+99U697917r3v3Xuve/de697917r3v3Xuv//T3+Pfuvde9+691737r3Xvfuvde9+69173&#10;7r3Vaf8AOSIX+VT/ADA3JAEXxU7gmLmVqfxCHaddKZ/ukDS0XgCa/OivJBp8iqzKFNkIDAnh+z+Y&#10;rT7fLqrcFAFSWApStakClPxV4aTQNXSSASeqL5d9U9IKWuPafdVLPS0OL3j/AHorKDcODosBR7pg&#10;xtJX9iQdh4PZdRvHC4rfj5H7SDsuGlrdzdgM743J4vHUZMix+W0wtNqkDBxIX8PTQMB+sJ1q4V/h&#10;+sCNNPlJIkXPWX0VvK+4x7aba1kieGS0Fsl2Z/EMJJG3nbZWS1le0p4v9WnuIts2ntu7O/up2KdR&#10;a/MNRSUuPx2U70ilqHg60h26nTQxUmnP0k9fB0+dg0GPbGY2k3DBKcm3TQrG2VuCAHLV2cpahzTD&#10;RRI47dfCkUamiK/TIpGv/QTGGIAfBFlq8C4HfJMhx1uOee7n3KV9xs5x4MV4JTvV1MCbfsO5LevC&#10;sztbaTHJzR4P712lh9LZ7dcxoJSk9w7n3Rbsis2l2525tTI7y6Q+R2GxNZl6DI4Oi39U7f27tzam&#10;vO1tBj8P2X3h130xtrO1Uu5KjMPh8H1FG9HR4lM1J+4E1xINMkiXM0bm1KalQo2tAFbWRUziAFlZ&#10;ZQkVuWCxmQgVPNntlZ7Wzvdp227hi31Lkwy3MdzEbeZmnjEMcpVNsbdZEimgn243O4bykUk24Jap&#10;KfDpnoty9W42px2M2fjtx7Y2XuKn2LhXk2vDjs3U7V6X6GymP3Jls5uzMZ3GZOnyuPqO3sdRYNK+&#10;t26q5TbuDrJa2Iu9fSygxLiFfEcR/plgVouoKkTYrrLEBZlFWKr4iRBhnjklc7Zul4YLKWbVfxRP&#10;HKssot/Fu7621OsYgSPU81hK8gRZ5FtbrcHiYaQBHGO+uw93UeF3TuPAZ/c0+5N3Zfs8y4JZ8vX7&#10;47i3rtxdt9H9fYWjx87naU3UW0MzjzS4qKtpKevq9y07wxxZGGlFQ2s9xLZxYaSd2LdqszGSRaCO&#10;igFTGjxpQNo0ykEVGFl3t202G+7g81zDabXbRLCRLNDCiWNpNrkvE1lkuI7y4t7u6Z2ga5M1hHKj&#10;OrnUw7UwW997U2SwC7225R4mliz3UNXuySrggbae0sAh3z3Lu3I1dJQ1GfDZfJ47LxyfcBaqpWmo&#10;aOrCUQpmgbjt5JbdYIWVLZAVLAadMak6mcqpIJKyFVPd3IGwCOl13uVlte6Pul/bXE+8zOs6xEtL&#10;493cIBHDbxzSiNvDWWzjlkWsZ8G4ltqO0bB1w+3tyfwGbcmTznYho6PbkXb26NqGqiw1bKq7uxu0&#10;fit1XFXblagxddQ5hhTY7MrTV1VU0lPj6tBTh4snAH0gkkMTO7mihghQn9R2AiUksqlVb4lRjQRB&#10;R69FdxuO2WjX8FhZWyF3eEXEdxpYW0EbPfXARYp5UuJUOuKW4iRmkvzKe1qLm3F1fs3B5P8AuYd5&#10;7OzG4IsVtfqtdz5/cFRiqmg3Hu+Sr3f3dnHwW2QlRhV2xgKyfbWX/h0WajO4M+ZaSqmrDRTzVaG0&#10;WWRBcKwxHqdmVyNI11VSACygQyFVYK0rAtUgj1vufMVxt1vuLbVLb3H6l2EtYYprVJQ7Jbqsk6Fm&#10;SCXVf2qPLC8kVlblYuxgzHRb+67ky+K3dt7H0uyXwOb3RnsdX4rHw0MGzusOvcJk/wDRrsncs+ah&#10;rcDmantXe1DXZDM5Y7fWsSOn8kM0cDp9pT6qGJWvPDC3KFmQ0NApVvDBDluP6jM2kOTpZfTpfJsm&#10;8XBg5Ugmll2WVEt5kSVKyXAlhN/LE8KRMxi1W8MCmY2ywCaKb9SjrL2zv/d+4P4LPktkbl3RVwTb&#10;q23jYKfcuRimi7/7/kgzm49z0OZgkfcG159nbSjgx60VJVPX0keOklVovua+JtJJK9vHCY3kVtUV&#10;KOwaSSjMSQupSnwOSeEQ0AE9avLHb4t2v9zS9t7ML4F8GV7aMx2lprggVIpZDE6XNfGt1SIHxL6R&#10;Zi6qKNlNjt153A7arqaKmqdr5GGTIbOrIsHjdzY9+s+hK7D4mk3LvCk29NW0b1c+Wz8aV1fLVvPk&#10;Y8iWyMy2SWWvgzPFbyQxlgwBUFVKaIwoXUVpUsKL4hcU1uzEUr07PuO32V5vlpuF40XgNJHO8csy&#10;XK3dyJnmkhEusFUkEsjWwt3WkEcMCSOwBHDceK3tubrnfHaOfod8Sb6oN79Vbd2fku3YEz9HuXM7&#10;eoc/v7cuDo+09rGm2NXZ3G1Iqd0PBu3JHHZPGyUlDSU9TVynxGYMs+3yTPGwcPGELkONQUtV5ApV&#10;O7W8paU+MpjWNRrB6Bgt7HbebrTbrSeCSzW1uXultla2kFu0scZjt7QyrPdIIfpobBILNF2yZL2e&#10;6mk+m8PoVqjZOZ2fR0tJvjdW6uucrPDsjPYrF747B61qMFs/fG38lV0tHuzc/Xe2qDFTds76gpMz&#10;ncVsvYtHuKSh2tiJshUJuH+JQCGFeLZ0iT6m7ZJKxqqs6hlK61QoAEeZylTHA0rRIC3iTeMAOgpN&#10;vNrNdu207HBebcI72e4khtZjbzrL9PPcxzOXuYbCDxzCL3dIrGDcJnjiNlYHbJWlHHf1Ns/F5zE9&#10;YdkbMj6j3nU7wO463Zke+uu9x9U7S3Hmtq7YymxJot9bj2ztzr7BdQ5bfGysXuvcm48hkc9mnp66&#10;spcfUVKN91WMTG1iWCGaCGG4SOtF8NkiVijLI2pFjVVYBw0jyTFA8aliQzGu2R71fyb5vG27vuO4&#10;7JPcaRLJ9ZBdX0sKzwz2cawXM95LdXELywNFbQWu2R3Jt7yRIQkkEUmu3pumbdPU+6Z83t/dmSyW&#10;3sZsTcG3ur8nuZztXae0Ni7r6kx0G5v9MnWWxupNwbv6r2/nKuLB1e5sh95X4jJU+P8As5sPOrN5&#10;nkaSAgiQqqoy1eoDoVVWWSIAyCOhVrpn0x4YCI9M21jt6WW4QG3NskklxPDK6W5jf6e6See4gltL&#10;5p47eW81R3Meyw23i3YEscr3yEBGbfpMlkt99U7sqtvYPsnJZ7b1RFtjZux9x1GH7W3h0z0tHvrI&#10;ZjfL0GTy9F0X0vsLszG4mhqFhz23sFQQUuIx9RhaHzH72RmPuu7csnjXejs8JqlowzhjAwGhIZNN&#10;alEjQongDzJheSmLYN5jhnkseWEuALj94IRFBdyQ2zWyX6M/1N3udp4gUrHcXN9eLc3Ee6MARGVH&#10;TbgoN59ddE4LaHY1V2Xl+quhuxaGqzGVl3BsfAba6z6qo9s723dmaPcOEoto1rdY7X395dx4DfeP&#10;yNRu/b28cPVbZ+wesrKeJ1n+LSLZW0Fys8kcGpGCtGPDCLK7h1RaQqySSkrSSOQOoWRnAJAF3TbL&#10;vmjeL/ZJNt2283NY7iF5oruVr6S6nsbe1NtLczBtxniuLSwjiuGktryzltnea2igkKF8jpK1MJj+&#10;t91QU+2pKzcWK6YxWPzcGSNfl+1uxcZjaTeO+Jkq65c/jt0bL6nyk9Hk8xSMI6/eu9Hd8fjq+WJ0&#10;KRNC6hmBji1sig4wygM3EgMyFYiqERzGRqLGxbqQjZbhaPK0TpdXywxXMs6fqBWgmd4I20xo0kUN&#10;xDNeRPdIbmwgsYlklu4VRWb4t2dc4/P4nPVMOGxo2/npM3lcxszAS0VFTdRdDwZui6swuFrt80se&#10;Lz+0Oy+ysZkstVVEmG/iLUeLp4JJWp51kpKpPBAY7llUTo1dQSgCIJFiK62ICsRK4x4lQpBIHSm4&#10;2jeN1VtriW4G2XMZiMb3KO31N09o95HKbSJJPqFWSztsv9E0ZuF0xSdRsFurd2Zq9tY7A7T3BJk8&#10;VJu3ZtBTYDdENPjab5I9tpjNxb5r9jU+CphmMS3XG18lBRvFd6ynXD5P9xJZK+KVqJ5PBtbWK3dr&#10;gl46CpXxHIMjBlBZCvAlmFBDxFcrrq2tLbdd432/3aKG1j+muvHLIssdna61so5YriUxXBmzLBHB&#10;FWu4qdJVDpZ9u5HLybcrqWWr2Ri+vs1sGfb2Z3Z/DMXJNQfGroitjjyOPwOZwxztSMt3dXmlkhqp&#10;2WfIZnKUorKuKSmpKs7TU9sGIAiaMau2mqFBoSNXpQFwEFXzqcliBwauQltvc7JLO24QXUhh/VL+&#10;FuNyzTz3k9srrI6Wzm5d1tqp4NrCEV3w6mbbvZGaySZz+/mD3Juiiy1FuCrg2HmKSlxL9t96Y1qD&#10;aEm1chC+P6z3x/cTYWOk3NT1FXPjcbS4zFUscaCET+J8wyzTErOsjRsVd41oDK4ozRDtVgiBpgag&#10;VC0WtQSaG92na9mjiudquLWG7t1lgt7qTU4srRy0Ud4VMlxDJPcPDtrooYupuBM5QxsjDT7c6ybc&#10;OCqtn5CmzW0a7er7D2xSbq3Ok9fuLpfYKLuruzsbtTY9OtPvnFVm7d1YWhwkUMEDxZCMZIwyVU8V&#10;QlSwi2hmF5GW8DUVArWsSkks61LnxHRBSmkiN11VAqdz3G/R7fLyzMEG6fSrM7iML4V5MgjWK1nZ&#10;FtVNtDcXL6i/iRS3UEyxKrso9j9z9b41du7p3DQ0uJq6eiz/AHtmavb2NoN5U8O4dwYSvpfjr169&#10;HmMjCclDQbd3DPuOn8tPjJ6bK56KlV1gjoZImFa2SKGWWgmIZiQrO2p17FGtzgRuCEULoeVgaKSA&#10;vuYd6vdx3Pbdtjkfbo2hhSKWdII2gt7itzLIYLYBtd1AYpLiRpUnt7CF4i0qhpHDH1U25MdJsGux&#10;2ejzmM2nunpTFbvoNzvJjsW7Zqv3D8t+9lzWPpqSsjymAWPIzzY0V89JPtfEVN6dKSoqBAsV3kTw&#10;xH3qDGzqCwjVS3jTCROJ1B5DRmR1WgqSCSK40Wd8bz6jVazyLex20zJGbyWWOI7btv011XQgjktb&#10;IO0MckEspdyqRkKezqDcmRxOQpd6V+CGw8j8mNv7hqMhj83tHa/Y289v0uyN0db4PY/Vu28LlMou&#10;/Mbkc711kMDUZLJZyBdm53BVM2LR4jJVVcIh2xNNyJntNEswlrFoikYaiGMYjd1kbUGXWrqLaYAo&#10;7igPUMc5NFLs8m3Wm+y3NntUtkY7yO5vbOKXQkkS3bXVtbyWsHgSRXH081vM29WLsLm2tpi9GOvi&#10;uwcRVS5PGUPYvZmVpp8XWSUi0eyszn8LmKHaH3MmRrcJhsntWnmz8fWdKS0+SzCUUvWMno2pFmvC&#10;jMbwlXgcANJWMgfoo9QhrjUQ0gg46XCizP8AuL41B1H9+tzbblYTN4Fsy3IfG53Ft4TXcYqX8JXW&#10;zbc2x4lq0z8yju31duLlQrX7BoY8lV5BN/8AdWJRcphd+VNbNgN2bPgpI8y2FwdJ2tS7xpNm1uc2&#10;7SbrSRaI9s0kEu8d9fcGgzGGx1KXlG9SrDJOHkA1LIX0aaaqDx/GAMmluH1wT6iSpSSFBnphbeWb&#10;dbXangtGfwJ7NbZbnxgSjMx2s7azJZmWI/qLyo9x+6LEKtzabjPIdACvPVZqvkB8YMQTvyU7O/4c&#10;Gw5xe7eqaHacOyJct/Lw+TeVfb0WLoKlKPp3K5eER1j7L21NmMNlYlGZnraevc0in2xx+FJK5jdQ&#10;oYFWhWIRnVqKhFYrFqrqMcZdJB+szK/Z1Enutd/V223x/UWswkMbiWPcp797oeCYxK808UUu4rFp&#10;MC310sFxZHVtkMMtqq3DB58Q8LW1nxb+M27v7mU0KYj4oZ+uo97RdpbLpwskHWXRm12zSdsVlKOi&#10;tjSVmOwzY6XL7nxNXhqSKibbTU53Ti8pkalLdqklzcI9uCRLIfLUQGiI8xWvFdNKV79S0HRxsO5C&#10;Hadmu33oqU2+yXEYqtIb1GSpVkQKKI0jgh8In6oZyZbZ+1Biaukp6Pr/AAlOMp2x1FTQ4ir3tj9v&#10;pVjY/Tu3qiMUGO3pX5bKbjg68rKP/J4MZJFX9fikWp39/FKCnrElbTwvqLWaS0XSrQmpNaVSPUQq&#10;kHFR3hjG2AFJ6Mru8CbZvVtHvEqyPb3qU8Exk+HNeypG7yxMIyyjULWQfUW2JbmR4wVDBHsiOo2b&#10;sfb1R1nhGlotjdA0x2nT7nrKo4r+J9v7eydRiIOvIs1F3Thoc1JjhVhK3I1VZuaSkTIbZeDCUGap&#10;Z6CMGGX/ABdKURgC41VDRCpIACrQgEkFY694LUPTrbjGL20jn3mbQJrpWZrZ9P6sd3LhNPjSkshY&#10;RIyz3ZGu2aO3jkDKarxVZ/GM5u9dj7a147D/ACkroN7zdodbSz42sjyGztqTVa9lyPF8fcbFlVoY&#10;cVWZTOYeXAoKKLDBY9zUGYramqRjwmRYYxIWbBNKU0ZYHuajGgCMKkZwQBuW/S4uVnfdZWUJAQ/h&#10;iR31C5UqHRPpowyhneSZCpakMQFwrs0unwM+MyOGUdd7LpqrJd1bDp48Fjd10O3K7JHbnSGLghyV&#10;Rj+xsrla7NV+yxSrHGtI0Um0IaYVG/0yMMOQaV1IhLeIDbo2UJA7iNYWpqCAQTgMRpJ7YxXhX6pY&#10;Ns3OJNyuB/ikyisOgObWeZguqVKISgYrbr/jNqoMt94iqU6qk706137ufcWO/hnS1PPtXHU/QmL3&#10;XtnrTfGApu66jq7D7W21uDY/V/XnSW6s5UdmJTb57r25T5uho+yq3KLuym25mK3bVRTUUAjcPzW1&#10;1dTz3H0Q+ndVUMPDkJcGFQHSUrEVqQzSUogXw3WTA6lvYeYNg2jZNh2e25rc72lxOZotN5BHHC67&#10;jOZLe6s0/eInZY3tYLQPJ4zyR39pNaUZxM686s7IpcDvXvejj/0sbli7+3DF3NuHtDGQ7ZxkPyW3&#10;TRbL3B3x8ivmn8YMr2jUfGbfXw26Mxm9pttyVmKpsNmYtwSU8tPLNbzT2toJJLq6cI/0upNMbKxd&#10;9LJPMzxpK6SMjyO0cwUJcTNHUCGNUKbmPcbK12XZbBby1O9PBO8t/BPaLawI8d1tVjFaXU9lDcwp&#10;cW9nDHPt5ka42nb4L1gDul5LcJgx+w+xttbooNu9f4TZH94usu4aXJfGLE95/I3r7fOb3vuHM7nr&#10;ti9XfMTP7iqdsU/yf6nXpvEU77rxKnMbt27tinpKGiqcRBDVyNDeOb6i4SSK6VhpXw5SwkdmlZkW&#10;SEPBR1d1jZpWIjlviSVCxjUku7KO02ifVy7OsgadLuzW3uLOCP6CKK7msNxaHc1+muLaze9tEs0i&#10;M+38sRIkcvjXepFd/ot+QuwO0f4HtqhpMD3pLueqqOqKHceV6a3L2juDcff8Gfq90fP3vGq2vUQf&#10;G35v5juPP7C3Rt7A7L3XisNuGnzFdQT0U0IjSR1CXNyzSXkyRrugyE1wMwRJBpWJwwiZxK0tvbzF&#10;hqaXx5QAFXool2rYDY2ey2txLNyLK7RPeG33aG2mu7qzZZZby1KvfW8bbfHt+771t0EBWGHbRtVj&#10;JIz3Dql9kfGns/Gs3V+xNqYfaeX2pQ9s4jpmv3R3tSbwwPVGxds7m3Fke2+yuv8AdM3YO/6/rT+Z&#10;HurfO3oNw7E3JtnPx7WxWMSqp8iwnhFOrSJc/VMKg32phFG4dF1RxoNUepplWVgyLHEG1x25uL0a&#10;nlBU3urzaptlQJJIdliihkvri2+muJhBeXEpeG8MC7dLc2NuRdNfXskHhy7qu1ctSS29rZuHadjd&#10;f5Dd9JuJdj7X3zisPtPAYH4/7y3ng+r+uduVG1Mh27BU4nt/q7q7audOK2d/Ml7B+Su0N41+J3A9&#10;Rj6PPYKogpt1Y7MzUNXQwe9WcVpcNIybc8kgRYwV0qxjcLGjRUELPC0UrCCTUTHaxMQRLLmm/blz&#10;DtkVnaSc0W1nZeJLelJzcTr48DzXc0W4iWTcYLK+j3CztZd0s5F8O+5gvUU6rKwBUSOqutt+9x4u&#10;ooqTYOU6Kwe2KTCbL6e2/wB0b17F2DQbQ+NdPuvaFHhqf4j7eG4uwPlL1v8AMjfW+Z4KGk3ltnNV&#10;OyM1tNshRRtUVcsapezee7lmOnVcspeIsZBbN3RVXteQAM2h50QMlvbSGFGZjKSn3+z2LZLbbore&#10;7VNm+ojt7yKO2s5N8jpDfKktZrSzkd4rf6qLa5p/Dn3bfbZd0liihitmHtg9Qdi93ZfrWSky+F23&#10;B3rsTt/ZXfO/uvt59WQjpz499N7RyuazXwz2vvJ9n46q3B1N2Vs7ctEew8f2Hhpd04nctAMU4iqZ&#10;J6x92zSViVZibichWJ8JmAZGOiRjH3TiFo5zp7Z444oAI0VwyXePpIIL6GS0Vdh2dmnh8H6uKOaT&#10;x4kNxbCO7ZYtrO4wXe1aZNEu1bjeXm6Mbq5ntmh9W7NzFb1B1hvjde1IT0/3N1n0Rv8Ah2P051jm&#10;c5m92QVxbcfQXwT+MXRWxuwc33d8WMntOs2ZmanfPYWzWodtbjx1YIZ6NkkErKkZbaH6ySRNVzHr&#10;x3rJ4umSilJNJindJQ7lY45bgiGqoml0V/A+6bvd8vR2t7aW20XjWr+I4t57UWKy2KyuJ7Mudw2q&#10;xuLKa0t/Hurnb9kjudyYTXtwWg7xW29zdv8AaG6MLVdd4Pc++MlQ0UHyOwHTG6NgK1Z1XWzSRdL/&#10;AAN6h3tJ1/T9K/Kn4wduZnG4Cv3ItemPzT7sp6zF0NbLUU9Q4qBPQ/prJMT4msaXdtLEFqSRhHaI&#10;/TSMA4F3cVZCIo9TXnaCCZ2+reDbEP0xt3WW2tkW5gDKge1uDNaQbjFFvdtbytAX2HZ9QmjN/eCO&#10;MOsdtPffacPYVeer937u60xmPx3bXyA/0fYnN7Z2LvPLbIykO1NjdDdOYD/SVsrsj45dc/HbeuQy&#10;mCzed6jyNdhuy6HQYsc8VIsRQ20kklsbizgkJ4yKgVlWVgJYou2VXlI8WYRMjNS4Z521JEqk83Oy&#10;srHfodm3ve7JbeSNEsZ5mlgkuLONn2+63JfqLKWC3Vkstvmv4LxLdztMMO2RaZtwnkV8pKR9zSbe&#10;qMrh+y94V+6jtbF0NZu3EYbZ2Z+Xnfeaye15Mj8Zq/fVJtPdvX+5PgL0Xnjtitlx3cdBQZXb+4Ql&#10;RUTx09YII9rIlqIoheyPNKyUkQO+uSi6Gid42Dxxlo5IZXJ8SRprmYhwqdKJbe43q43PcH5dtotr&#10;skuPGtp5LaN7aAidriK+tLe+tWtry8SO/s9ytLQItrBBtezbZGYJZbjoON5b4q+vKrdnU9T1RgOx&#10;ey9pZ+q+Smd2dlOr8Vj9o9kfJXF1NdhB2T8h+pXqcTt3r3H/AA3kyWR21t7KdM5+jTsvFVOKyS0n&#10;29RFGfRy2cVqIYbeCTSe9ozGIwA/hstQIW0hJLmCBgCI1jeegc9Mybduu57t9ZuG97nGLlWFvHfJ&#10;czXkxMCXaSTRNLfoJ5prbZd33KFpFkvLq+t9pXVBFICCvY1UcluvKVuB7Sr9wbF3nsbu/J7M7Ppd&#10;9VMHc29Ni7m25WdUd2fIShi7urcpvKm2HuzDZiswuz+t9zvndx7Z21kY8hiJosqJLpk3Gzt5EZLp&#10;ni1pJJJEH8WiJpZwhZ44nMEMX00jMHNu08mlXepOpOTeYt8tt0t7vYYIt1SC5s7e0vXt3sSbi6+o&#10;ghaeK2trndLWHctx3D982lrFNDBvse02ckj29sqI04Gn3TvDpLb9dlU7D3TjOrp/jTSdgzDZnbeT&#10;+NOL2rsLqx+t63rntTp7au53xfZ+zsFurHw7OqM1tfC1GUO1oKqqFbHBUSgld5ctdXl7eRRotsJd&#10;Q8RqMqxB2UGKNneryKxVW11tlTsRadDLYdoXlflzlPlrdb+Y789o1sXgRJVnuLyWC2lcX95FHbH6&#10;e0liWVoTaCDeGmj8WaRmVXCkx+46bsHs/BVeQ6ZpNsbnymyN69iZGbtSipvj/snHR4XaWc7YXJdg&#10;df5CmVa/tLAYyv2zJjaPcOSqMRSx46nqq6Cetljlekjt3kS3YpcWEYrEjmBT3BmVidSB2NvpKJEk&#10;c6IfFaRnrVq2n3qztry6tLC623nCaTw794vrWTVBLElzBGkkMzWtpFu5mS7mvbq92u7naLbY7KGz&#10;KwoDnXWLots5HP1mA6uqBWnpPsWpoE3rnt5xyYLI9m0Ffj+nsps/ozYOw90b22F3/j+vlZ8XgMVk&#10;ocVQ7bgp8jLkK3DiLyFzXklvCLq4tYXt3WCX/GKlnkIIiSMHtSJG1tbyBJYvDYm5JNajGLl603W7&#10;g2Dbd63W23e0utysmTaNEdpa2qlH3Ce7dI2mub250Qw7rDLdWW4/X2hg2iER0VB2xO3n2p2rk9nd&#10;M5Geu2pvaTbnRGydt4LdO3Zuq+0sDiuu9u4Sp3T2HW4OnpdsdkUNHkevc5UtQ7QGOq9w70hHiWgq&#10;paesW1hcblBcTXcP43ARGIWKoIjJZVZRpDNR9BA0tFMgZQF6Z5o23lTc9j2vlzcGpfW1kxu5/CL3&#10;4gmjk3COCCZ4biWGSaOMSxPKjtAba7sLgxSyvIrTunYGyth757LzWShzFTnOu+vNobk3ZsTE7C7K&#10;xdNut+yNg5brba3Wm6N2bn3H2T2/tvefRO6d0TLtqHLV2bzOVp0oIaKiFFK1VBS7Ft9RffXLbzmJ&#10;m1hmFBrophuKsoVndjFciQS/UTrBMjRxAFTHZ33pbHlWTl3cN126w3GOFLKRYJPGmFqplj3Ha4or&#10;Z2ureC2i+s2e5tHsl2Hb5dy26W1v7xtM8fR1FXHH5fMpPv2DIbx2J2P2vktn7D7LoqbqvAUmM2rQ&#10;bwx25u8+6PDmvlZvbdGNxzybBiwlJQ5Ovy0cVVEtQ0dNRsrlh2uT6qVYy3b+o02oxpCreEqMZSUk&#10;ShCEotVnUyRPItXIc2zdufdvOwWF5dLGWlL2lvZmGK+uNwngjvWuEisYo7u1uSyzXkK3FyVk2uQW&#10;W6QW0witUU/YeM7hi7z7AyG9975DsvJYqn7L7C7On7q69oeluy+2k2fuOn7P23lat+vNuYSn3nvD&#10;Y/8AAZIcJk85NO+2t3444qaKHHV32UltxXxp71zcS64VdldWMILozsXYrHIr0age41SQSlkpGssW&#10;nprkg2u27LylbQbft7Wm4XVvHLDLBFuciRXMFtaLbxxS3dnOplh7U2dUtN22uKO513M233izMGuy&#10;8bVSbQ6Q2FunK1+4OzsPR9c/HrtHcnZe5uuOs8dTz7g3ZvvvrYeB+NPdnT+ej2zunBRUfcVVW5Hd&#10;W+Xq1Te2TxERo58fCyUy7cdy+p3KxLX6SWrTmn9mxEih/wCzZWVpXMSz+EA0Uscx1XDr2gBfk7kq&#10;fl/k7m6FeVJLXfbXbB4jr9WsUlnJNbMReRXETpZWi377c19/i9/YXlkgs9njmWSR3FfrHGbz+Q+Y&#10;7IrMFid25zbOZg2TB35kurKairO0909eT7U3rjuq/j12b0Qtfndrdg9j78HWlHnt/wBXtTbFBnd3&#10;SUW4M3VTQU+KjkqGYp5tweBbSym+iMAVj4kiVqhjCBEkkJUyRIIXTW0BE8hq8xIve8u7byxa3Dbn&#10;zTtv9a/3g8/htaW87KqXcV41y9xc2dlDG8dluE8u4292baHcS+226aLKwjQytsbYruxtu5fszM0+&#10;yO0tp1k+HwFd17tLemb23tTO4/Y1FHuvZvxE+P3ZO6NpbW+Snwl+O/QGy8tLBt7L7oqMvszcW6Vj&#10;on+8mqYo4VN1S6vLtLuFV29ZG4skP4FeQhZUjkTRaykXAUlIrSPwIma4kkPRJsrx7Nyxs13yteyT&#10;c4zwxEhY7q+BrcS29mJGtri9srlLjfLJZ9raWGG6vt8vm3K5jh2qztiR0xeN7C2fV4rcORh3B2Tu&#10;vvDc2Q3L3dncjsHDdLbO7i+UnWtNLuPbG2t7UL70zXw375+IXWuG29hJ93V2Fo8DTb4FVVRUdcmd&#10;ZqcO3czSNEWinVy7LpKvoaUdwikWO4ZZARCJmjCKxtPDiU5cFDy7t9jZ7ffSxXO3S29rZRTNMsse&#10;q3sHaOB763ubrZ4pLGXRuI26O+kuJI/39FLezIzNbsgjQ/GDtqrye9erYdjdX/IXbuze1dnYbH7Z&#10;yvZORwXXXb3eu/NhUW8NrR02T7LgX5U/E3oP42bFMmZ2lR4DKbjoMbLi0hyEYxhrZY1z2zXd03jT&#10;W80TOY1ZkDBy1UWVmeKkuuFG8UK+meSGKIUjBHQXh3mHl3ZLeWy23eLTcfAW7KxSyJNEbXw5Ljbx&#10;b21+Z7J4Nyljh27xoFbarPcb7cWBupFchbuvYPaewezMHQ7rGazG8+0u0d5bW2X34JujKzafyQ+W&#10;EvYFLg8/3Tk8v1hvOh+P3zq31tLdGHG3I+l99YDamXzFDVySrUGsFbF7aDSTXSXZtFKO0jKkbxsS&#10;YpfFdQ3ioJfBnBZW0DXc3AR1MMLdHBtFt9lvuXbfepnubSO1jnuLm2ukAivbA2VvLPE1jcPtv1u1&#10;vHGbYXOi32XaZLi1kTcdxhbpdV3xg7F2Odi9PJnuptg9g5Ubo7T2NmuyO5JOwNg9RPtzH5Lq/uH5&#10;1fIWnoOyN1dpfGftnBbtr8Ph+ko9ibhzFJR7mopaSpoKKmoZ513Da0KmW6aKSNiIgzSOIxHRS1HE&#10;4EketaK7BpbhZrqQMIUom3TmCOWK4FnsMO5wXKI179LHaQtex3LmfwYmtpduluNsuRb3AkuoInTb&#10;tom2/YbJ1lvJ2MSr6b7v2BuGLd21Nsxdd9idZ7s3fRYTE0fafUe9e49p7zXB1u5OzPm58gN2vt3b&#10;3WPy87M31tPae48LT9b7uwX98K5sxFkWq5qaPzy+hWRGkvYIozJGQqpG0bHUpKiON3EbE6/qYbWU&#10;sW73unJqq9M7pPa7pZ23LF7dXMe1Xqu73V3HexRpDJEGmuJrW1lvVhRrP907xv8AYxhFiS3s9ptY&#10;0UzOQs2v1XvzenXmw95df7GpevOjMD1niaroHcW8q2p33szpjAbzzW46eLelV1PRdn747J6w/myd&#10;m5jF4nP9cZrauWp6FvumkipBTrTvTJ7O6eaC7vpIpI4IldInQTBR4IaAvGoZ1BDqqrCaSxRie7DG&#10;SQFTnfdqs7PeNj2K03C2uN1vrm2lvIZmsJZa3zw7ikF9I1vaSSQeDc3Eo3EB7W7vpNs5fKraQP44&#10;xbE+KlfkdyVEG18j0R1d2ENl7225ktn4P5EdQVny8+PnSeF3FV9f9i7qxXeTYim6W+U/c/yZ3jks&#10;3tjsvbe646ubG0+RxgfJNX1byxqLS2g+pvvEhge/RWUW4Kh0jVCpjBIiIqnjx27Es1tagmmuUsEm&#10;78x7o2yctNBvG6WnKdxMJG3i5huZLO6vGu1uDflFkvVZIbxNuvd6jVIYt83ucBZEtdtjhdzpfjBv&#10;3cW0tz7D2TtzCdY7Lw2z9/7dy3S1FvHa26cn8Veu+stu4ftrd3xy7T+O1f3NPtf4+/KvtSioE3tR&#10;du9d7l/jG0okSiy9BQz5CNVWrDOlrd3yBhfIHerI2o6nKGQwpLqXxTFHI8KDUIUMeWd6A+XdNpbe&#10;OXeW79YjyzJ9NAPBki8NVjhhuVtxuU+3GOR7Fb65srbcJw8Q3G5g3CQeDbWzSADvT43fJfMbd3HU&#10;xbm6M3BgcR0jBTz9mbJ+VG281srZ/TuRxmWxdP8AEX4dfIfb1ZujdW7dy9vYdq3CdnbP3dj8nN/A&#10;qiGSgy9TJm6dpyu7WeG2vJ5JYPqjC7lXk8TUuopMgPhyCUwkyF6NhI4bQqsNS0h7Cdh3TmXl7ZYr&#10;DdYNnTcreIXFrAliBIVjm2678D6y3Nqm6L9BHZtJC7NcXm4cxJJNfCOKF2yvxB7Z/wBFeQqex9u7&#10;Z2j1N25tSLcu4qrbx68w1LWbD6lzGxsXivgtD8ZdnbywfZnxZqeu+3qehky2+uv8jHW5LF5Cplrq&#10;UQJUq+oob2ygubia1ZZfEOo0SaQEujSAxwzoZGZozc3yoI1YvEka+HDIpe3HdOXt/v8AZtnsd7Zr&#10;GO1Qqim6srdooYbq3s7iO/3HbJIraKCO8i2TlWe5kupEMV7Ndzm/3C0lQ5fx0+P/AGV112Gcd3Rs&#10;ash7cou6Ooa3Mbc6W7BPaXT20uuG6e7Ll2Ns+bMUkGM3dT5HrOow0mTmxm4KiSbZsmUjzVQ1fDWw&#10;QQrFs3jW+jLyvlSA03iOIys9RLINQnlajmWVQvjroiGl019A7dd+tt0TYJltNrSMRzo7xbY1nAbm&#10;O42mXVaWLiGXbLOGsH0e3yl12yQ3O4MJYrowAwFZg8sNj7szA2Z2XLU1fTyY2jylVvajqDlot6/I&#10;Ts2auw9JnqeJaDdI7NoKlp4qShgocl2fHUJLgqjEKiqF1zGXhgaO3cL4TAUqMB7igoQSNIzTUDCP&#10;i1Z6Ids3OBN0uo33mx+re/iJarMHWW32suRLVQ31ElAy6CdykBNm1qqgNi31jcguE3UP7o7pajzO&#10;+/mluN4H3cMLT5NsVhd5YXHZ9aitnp/72S00NWMV/eyniptv4AVBwtbRVOVqqWvRy4gpLdtJbkxs&#10;JqHSaGqXGKCmC1Dp+J8yAhTp6L9n3OOLaeWgm5Rq0R21mFUD1V9qTxfEcOulVOgXRUWyqVszAbmk&#10;zLiPAT5DszEUj9cbjFBi96dAYaKmq8tVy0W3afH9T9wZmPEU2z5cjFuXr87crZhXnDbgqMpW7dmm&#10;TK5eoq8bJDSI0UVWu9Vv+q5oxrUV/WBbXQK4r2BlUB2HhIFfv6VR3iF9ihO9Q+HCvaBC1VWJtpbQ&#10;0C/rQaaGRIpHaS3U/U3Jlt6R9IVsVXPs7dGQi2XUVMGQ6dq8dU5ig7DwdVJuKfOfILsyOvxw3LBU&#10;R7PydRvcTGWekx9LSSb0d/8Afqz4/Sq+6SxK8MVICV8OT1HapnHatfiWoJBNY6jxi/T+1blGt7dX&#10;H70RSbyAiqayRPDtbMSypQJPoIOhC24EV2/6dAR0pajC1Rq6vEU3X5Vl3D8v9wQUr732xhaWqrFp&#10;9zbV/vTHQVlbV125GqqatbHnemOaPY9C1R/AHo13DNBWRuTApJct4AWVUmBJqw+GfGM1IyyCr+YY&#10;LUdI9vvYlttmQbywjEu1ysDH4bqVbbArlypiPhVKxz0FuUJhaOW5ZHFv/wDI/oVxf8uTrHFLhm24&#10;uL7j+Y2NG3Gw249ttt/7H5k990pwh23vKvyu8tu/wsxeEUGYq6rK0QTw1c0tQkjsNFroSpzpHmD5&#10;eoAB+0ADrG6UATTgCg8RvJl/EeCtVlHoGOoD4s16tp976p1737r3Xvfuvde9+691737r3Xvfuvdf&#10;/9Tf49+691737r3Xvfuvde9+691737r3XvfuvdVq/wA5Fin8qn+YJIH8Zh+KXcU4m8xpTTmDaOQm&#10;FSKxQz0BpinkFSqu1MV8oRygU2U0Nakf6v8AVny49NymifmMetSBSnnXhp/FWlRWvVCkm7Z6MTZq&#10;j7H71wrY+HrTf9VlKmqz2LbatHvHHRUc3ZdH2Zhtr5PMbHk7FpsklPP2zT4/IZjsaOsNFWYHC09Q&#10;ZljvWyxy3P6it4iyFqaaBxTxPFFWUSYH1oUyTmqPCgz1mTHDE1/abS4sZC9tNZJbrL4ut7ZvE+gO&#10;2sVhne1NXXlmS5jstqp9TDuV1KfDDdVzzxDGs2S7xpY6Pd2c63fbMHVP8Hp6j+8OPny0HSibQWao&#10;j2/ic8ZzlqvpNK59vbmiX+JSbopZHNEtDGUSKMQyKBI0dPBVa66kQmLUdGs930YcxXI72njJKh1d&#10;xjmluLn952c0xt4b8S/vWaZALYhTuaXjQI85tVAi/rK8C32yMPp4NsvFjErAbvjcmflwO48fiYMp&#10;Rxb/AOt+6Ity9lduU8ewNpNsDbOe2TQ53cNHuDOxruH5pbg6Snx5baPXQXbUuxch5TJFuBYBIhbd&#10;MTHNxDSR6C7osY0xkAgMzapjBSq2iFTatpOqZUr0M9htgbraZC6NHZ3y3CQW0s1zJ4l1Gzh3ggQx&#10;7Wm6h1WXmGdZo98gMivDtsswTqoTD9l7R29tubHbEGdptq7j3FXbn3rRQ1r4HdMnUHW+NhrKSiws&#10;8jZndG1q/uR6p4s3HV5LKUElZnYlgxyzwRSTBMzwwUiiXTbu2thWheJE0xxVJZqSAqj6yQrOTSg6&#10;yLO1btvXj3+63iS7jawLbRyBA0cF3cXBmur0Lpt4C1mY5ZofpY45HgtkUSl3UFT1O5N7I1bnMjhP&#10;7udsY3tirzeb3xWPjK7Yv+mXt5p8LsDrjF7ey8GD61yNZ1vsTJVuexdVUB6+glx9JWUfiopf8ku7&#10;yvLExt/1lmYCRxUM8uotQOEjY6A7liKmi+dekltZbdZWFwsN/wCJtcu3RP8AS28rKUt7AxCEs0Tz&#10;3sEbXT21qsauUB8YOdAU9K6XZ+7dyV+E2RJXYvYRw2P3jtPbezIDkcXu7H9Vdb1Y3H8h8vWblo6W&#10;ap7I3ZvjIDEw1UFFLXPlaYZ+QwQqlXBMoaGSdy/hhZAMJXQyqmXU/jlrJ4dApbtikLClCSaPcrfb&#10;LSFFvZp7SWRQbjSJIJ57slLaVASYNvaG2N0ZGmSIia+shG5bxFRseRM3jMhufcGU3buBotn7X7Zz&#10;OKoJszjlbObzgk2R0T1lmQs2Q3BA+66aqh3dRS0+Okp8VuHOSJUSQsaOqqvSCMQy3TTNLJoUkZUu&#10;0oUCM92QiaXHaoM0raTw6etfr5dx27Y7eyt9vhSWaKNqrIYbexMjSXkTeCFWW4uFmtH/AFXYWe3x&#10;LKpdTqwps/amzKeSmqc9tietg3RX9UYvsmsy1LmMT1/k6qRt4fI/euTxO1ocjt2pptvv9w+PztNU&#10;wRVNNg4aVPFFVBadsxW8CC3MuptbK8hauhDqkm0BWIUsxeUMGJYBFIBqC9HuG53tw+9R2JWJbOGS&#10;C1jj8Jrq6Hg2u2R3D3ESNJHFCLaykh8JEjaW4cSaQkippOx9o4bG444TBpN19it61Pa1H1ll1GEg&#10;xvXvXuZwO2uhdqzby3DjcrnKDFdhV9bQ5GqoMy+SlMq1cVQkbCujq2jPHBotktlEIlLiMhdGrsWF&#10;S5DFSpCmr1IKNkeZja2c26xX253e+SybhcWCWzXSSSNP4dJ5tzmForwRSxSI1whS2MaP9TEyhiSs&#10;aky6by+/2ltnb238pT78qc5m9iUe4N3U+Kr5uyu4e2lqNz9yZTFY2ur4dl7dOy9t1dVJtmso1Wvx&#10;lFX0A8panpWlsytJNFBErLOh8MMwyS41zMpPYCoatVo1ZVZSNOGILuGDbdy3LcLlZLG4X6p4oqlY&#10;kgP0u3pKErdSiQihinPhhLGVHHf3SazI7lrs3DR09Ts3Y6bwocPR47ftNHl8tX7H+PPT397aCXG4&#10;zCxx4r7name35iaqPPSQy+XM7cxzQxU9cuqljclMwadm8OJSwIkGdCIWAOkEUq6yFmNdcYCAayyk&#10;ss02uOLbYo3utyngheM2TUX6m6nSFpVM8kcnZHbzWiQxxqDDuDSTNILVYZoxE3JT7TxuK3NtRNnV&#10;Fbu6Knxe5d27U2fvvEZOPE753PT4HCdV7TxWP7IxMXVNdvnrEbW2xQ7vrWmq6XC4XcUlHi6mGvzD&#10;Q0S6TwNMsCRqrgMAAQBG1FAVRIBGukiDxAqu+t/ABVn7Q5Am7pPabjNd3D2wkhJkMbSG8hLzSSSy&#10;mwke8minWbdDbSyy28HhQ/vFo54bU6xY2cK7btUu6MdPnuwt4wSJ1r2L1VsrqTO9k/ELubIT0Wx/&#10;7jfG3B1cucpafr7Pdo7noMlvPuDE1tTtOnSqkpYaWGpjhaSW5HgM06RDXRgI1idoJ2Xwv0QoYxhn&#10;Id54pfCpqIoSmUolj3RRt0t6SPEgZ7ya+gh3Xa45Tf8A+7FpmiS7eG2ie3tdlu7AXzSpAG1Rx3FF&#10;fNkZ/uGs3xtzsnZ2MyG/u2Oo1lxse0Nu9O7Y6/r/AI49z9ebc3jgdu7D6xwe9M/uzbG4etvi9XU2&#10;Yxs+MxC7fpfv8m82PiraWlK09oluw8U0cJ+rgFNIjCfTyIrIVQsZEIU11DTEqsG8IOe1Uu6ScvyQ&#10;X21XO4oOX9xl1+NNdNOd3sriaO4Se4MEVpKslygVo3Et+89tNGb/AOkp4koGU/b/AFzuOfd21dwL&#10;Rdi7aotyytH17Fn9kU2zamPF0/aON2/2H2Rtbem3q6OowmQ3728mcpsxkKzJVD0MqYzEupgwUFEl&#10;lvPqEvobgq/hvIdAFGNBM3iFHqUiYzRzNIZDSMiACoVQJIOXZNsuuUr/AGeK5tXurS0D3NHYVkO2&#10;xi3S5t2RLm8tk2+72yGyjtFBulfd3do5JppHPq/F9q5muyWP3/tzGdl4jelfmuy+48q2wsBjtx9w&#10;47E7h27lu1aPvzd/YNDket+gYesppcMxlrcfPJVbUlZcHE+UliX2/aRNJJcpcRK9oUMkuCxZk0l1&#10;cn+x8MKAZGUxWqP4sOt2NCffbq0trDl672m6lg39LhbOxUSpBFHFciQQT2YjIO4/WySPptEmS932&#10;4tjZbi9vbQqXaOwa6OqyGYg7b3XV9z7jwXY1R2B3R2PSQ7pyG1sjUbw3TszAZzqLH9i7SlxcC7bx&#10;259oZf8AiGWeChxJgrQ6Y5pamWZGp5l8SeO4f6h2nV5QCKPWSJWVXDjTJqjdDLVQVAl06ZHULdms&#10;7sWO3Xu1Wn7rij2ye2sGKMHtwtpfSwSSWkltIJbIx3dvN9GqSvHLIm3rMZrKGV0RvmbGbqyuy5cF&#10;XtiqTrjC7V67wnYeQzmf23XbZwu7q7HVHYPb8uy9y7un3AfkB2J2JvzO56lxm58hjK3L4rAawWiG&#10;qBie4e5uTGZ9SRBdTEsCyMBraNWYUleWcsIJSpXTrHr0fbRt1vsmwGePapo7m8aXw4FWB0hntncW&#10;8F3cQwyCWwtrPakt33SzScTi5Ns1GYBU7mewevJ4E33jcDJT4bHbl29vTHbMqqWsWgwPRPTEA64+&#10;M22dt7wr48tkcLR9j7r+1NZHU0dTWZZlyM8nkb7lKxLIyO8TJbKaS1WOg09gWGFQ7aigV1QAuCW0&#10;PngSZ2FtcJt97JdcwOddj4ct6kjGRfqTJf7lPJaQCGO4MlvLcOVgkWJPqrcMi0dY1BPUb6yBxR69&#10;wG5JJ6mPP7OrN7Zyli3FFnOyO1I13P3FvaogqftMBtebrTbNW9VipYoYZ6FN14aOqlWogpnqH2Ez&#10;UWCB9BqCxp36syvWmhdONXAk3C440LYZdrtUafed2t2uarKkYJAtmhPg2Fq6h/qJzK2vwSCyqu0z&#10;KKhh4jpU1udy+M25kshkNk7Kw25esYt4w/w/CiXMbY6C6JzM1BgcriMJULTT7rqt89zzVmWqMfiJ&#10;xS5HbWMgmEYx7NR07kjTIhu5tMalRIcUZUViiaVpUlpfEkJUlfDC1wadIbdLO7uE2LazcXksdy1s&#10;Ncg8O4uJ4o57nxrgERRJFtws7SkypJ9dNMIwWVmVLy0u66qvzRz26Mrk+zX7E2hksUEyWUfb+S73&#10;7aylNl8EvaOSzWPxOVTOdc9Z42ho66pnpIMfgJqjLs7B4Whr0xSbS0UswF084DACqK8jBmaQ6lqY&#10;QI46AALplywoej/67bFuorywtGfarbbXdQ7It1cWlrCYIY7UrFMETcZJLy8q5aW5kksyViPiKueb&#10;ZvVVZDmq6bL4LLdPtuyXZidhU1SP76ZTo3oPCZPcfbvZ7YnYX2krtvzcucr1rZnywTMTZvDjHSeS&#10;sxlTFrwbdKKzarKtKkkt4MaE0XwmC0csdXdpd7hQKMcbh3nmCdpLmK28HmLTqVEjSOP95Xtyql5T&#10;exSSf4qkKJCRAJraHaZGk1xxfqPGMymN2xLT5jH43GjeUWTru00odtUVDhZo+9O0Kiu2F8eOs9p7&#10;ipoqeKbZe3v4fXzZOCshyrUNLtSWeQy+SpgiUDRCyqFpcRsXBAoVllLLGEOrIVll4glRECa+ZVKb&#10;i7tJmmuGl2edFt2jeRhHNt9jHFNdmeLwyY3lhksiAHjSd76RI/DqDHOot9TbqpNs9bbPw24cxBtn&#10;Z0nTuIy2Sr5Mbld5U2Nx2J3N2nu/I7ZfBLtB62pp6XE7BkETx5Mtl5krZ2qkvV3SVpi9vbROI/DE&#10;QX4aIoUksmkx01GK30odTEsfIHpLdbfFtdvDvG+bjbvK9212ZyfqGNzO84iEU5lW8EiQC93dXuQb&#10;aNVii7i+gHd+Ku7qV+r97Y/P4vsjrzePZHaWyNpUezMT0zgd+7Jr+vFxe2j191qtPJuLcHYp2Ruj&#10;H09Rm8fhZshQ9O7sWeLHCvhyS1ag82VTokLrIbiaQrQxBw66QERlehkJUM0UesWs+pUkeN1NYs9z&#10;pAt/bmzvbEbZt1msokF+1tJDIJWNxeRSWqtHaqJXiiv7n6aTftraCWezgurV0KG3TedRkpMlTx7t&#10;7Sq5sttSWrq48v1zuLM1VdN1/V1tQ+aq5chisJXdg5PqKKgd6fM5B6LJ9MpF4tsw52KnSRzOPU8E&#10;hVZW1R/ihDV8Js8SrTGEcQ2n6KlIDNx6Ak8kNnf2JN9aQeDd8F3GSHR9dGAlfDSWKxj3QiivAZ/6&#10;0A693XbWbR1nmz9PDkstuRN69w4tcVmNmb8nzcI3Dsyl25jd7vj8XJ2pQb1G2s5nNhHsNytLL3b9&#10;jWbl7FWolxuU2/iIZXqBZm0o9wFkC+IkpfSVA1UHjCbLAPwN9o8aUko8CjuLUStJfxbODaSSG2uL&#10;AW3iiYOYGMg2ttt1JBK1sCZV5UFyu3WWlbm33SZm8MB9WUU8PyJ+OeMrI99NV7MrP5g+1pcdunq2&#10;HauP2GMh/Lv+Teai2nidv0eTnPQNfl4z/EpevcLU7jocvGwz0uTpapxjlPtijZZJUeAqyBlNYRFp&#10;q4bSV1MItXxeEhZZB+szKx0CJvdi/ivLbbGt9wiuILl4pgy7jJf+OEgMHih2hia/EZXwGv51gltm&#10;rtkcM0MYumT/AMVNsZHKfFX4v7pp9o7NqCPiXk5Jt31Ha/X1Hnqhq3qTorbrSYvf6AfH/b+TAwIx&#10;1TV7jxFXgaWniiwU6LvKjy+Qnre6Vmu0NujM9w9KyZIJiLKoBBatSSqmqA1btpR3lqdjt+zXv73u&#10;kigsbaumBmCMkV9CAWMUiQogTFzMHi7WiQPMSSZLamzJcPVYeoGxNmUCZHtfpsw0UO+6CiRjsfpf&#10;bIjmylDvXI1+dzcmzKjHmKCnwU8FbsrwJV9iHLY9K1ZE8aAXFsv06CjR8JBqGIq9oPfinfiMjAAa&#10;h6Nbu9f6PeIpdzuGKwXMY027qKRz3j6A7owijbUXEElLu3UeLdSGCqFNR9dvLsfYm2YtgbKaCk62&#10;+PmHalrN5ZvRi5K3uHaW51pX2VQZZO9KTG5X+Fmeloa6vmyu4pY4qzazw4ajzlPUNoh8OV0gRuxK&#10;ktxo0WKjtAIzXKrwkDPnpRdXZ+utojuU9Dc3moG1kAPjQ3tCqOniytVWVlDfUzkFrHw4VcF9y21J&#10;J925XPVG3tkU1LS0PyqrYctVdlde5HNxUs0HWe3pv4dvekYfGvCRVK0i0j5LdmNbbNLFTx0U0I3Z&#10;FlqqXSJRViaFKGuS4wf0SME+IxqSSBRjUtTTwenv1WRrmLdbiQosWsiGlQv7wB1Ui+mjoQER5FMe&#10;BCn+Mhi2bb+wXpanHx1+xutVfLd0dO5KSGPcxwFO0WG6e2hSrEmI7FyuR3HkqrAVdGGhosO8GUxC&#10;xCv7AFfRR1XmtHH4k9uwt4idSE91cMsVBVGyUbJenhuG0xaXBISy3k8W3bpA+6XekwXkSgRMQWt5&#10;dwkJbxI6KSor4bkXNsR4l6zwuU6AjdPS+BrdgdfYam6o2nksvR9XdCVkLY/OSV+QhqV7s2D9k1Pj&#10;K3KRd1RQ5eixX2tNJWV8tfnYokj2tNRYqHMpVJ0ijKSsLepIhIAkrUq8Jw3wKo41I0xf6NqPQjn3&#10;KaTcLSC43SkQmvlcPaMY1W7h3QvCYKLcSiapaSCJw+4n9XbWhVGUvu4erI8l2v2Fu59r7Y85f5OV&#10;GQ3Bnd89WZPI1EB2j0NtXE1NTvCtWo+PUEe36Tby4KD++lFkNoU9DTxYSWIbjSsqS2LVdCqIU8Q1&#10;4uMLS3OFrqZQRmKNtRariiEAKpt/73nXdpBEvhMTHb69Tr++oC7P4X05k0yEfVXEdI4lFp33cZc5&#10;OvOnsbgqPOY3ObC6kljz3Z/xqgpIHqa3HRUr4/pzrXFZcVNPvCuyOXo44cZQRIcNiqxs3HoFRv8A&#10;M2GjnhL0EAN1bSSQx6q25JqhYtpgAyrUAUA5FI2P9kNQr0VbhuUzbTvCx7hdxhYdyRQqTBK+Pucp&#10;VVlUsp4eJrpewllO4tJa9vUb/Q/HkuvOkdn0u1NjNhqPqTqCWl2ZBvLNUW1Feo7e6++2lquv9rZO&#10;i7Cr6BoKBgtPPVVNbnTTRS7LaKnTKeatvGiIpTw/BKREKJNIHhvbjJHYuMavhWumbUxFL75uUjXs&#10;ryXlyL/6i8Uym1cH/GLbdOxVdDcv4jUbQrl5u6TaPAjDAiFjercfU91bp3hW7I6vlx9PnPlBuSbI&#10;1G+ti60qY+uel9pJXz7kSFOqtt4ykWiIgr9wQ1eBw8sH2uYjn3K0zNWO0XQsUlvGITKSRrotWFtR&#10;nU974w2khy1GUiPs63uHMMqm6nfdroSwWUaBzCTIscE289qyKvgJH3sitPGbZkP086tfgzdPPWfU&#10;2O25h9v0r7Mp6KNezfiVRmkXsHH02IqJNo7F2HVSY6kx+XzWWyAottpCk8GCxYpdx4OdBlcnU1OG&#10;eOmC6OLXcWTtCwJMTBi4NNawq5NMMWAo5SiyAFVVWHRNf3ypYcwRpdwqwW/tzGtsyNoil3S4hiLu&#10;CyhGZpkimLT2R/xi4kktisapPBdU0mQ2Z1lhqnrLE09NU9V4BanCV+9Ys1RRQ575Add5QRZDb1Lu&#10;A9g5ui3JPjoKwUeJq1pN6z06SbdFE5q1dNbxDwQVi4xrSrrxRrYcaUCUoEUAeEa+MHJ6Md43NTNN&#10;BFubOou7kkpbSgH6i23cFghJkuPEyJJHdnvvj2sW6KwKyyvUtJlN/bx3NldmY9aWo3J8mcluDKN2&#10;VtPNU8H3+yep9s5LNZPdu354Oo9pZCvocelBJlMhi5cJHAv8Dz1NU5OSWsksbdZECeAaaiCokGNY&#10;tiVCDS1CQDpUrT4gSGp1Vd7S3luZf3mojaGOrm2oddud4UMZ3U2yMlTCZ7hJNKfohWuUaVQo6Z+O&#10;2yNhZINtPpGj2Bls92V8bMdksvsbPbP6gz87YPZmzt65zYq0u3M7LMm1du5Wpqaqo2XhjFkdugy5&#10;rMtV4zx07NQWKR3EEqWtJGaFi4ZdStIsAc1FAxY4fT+lIzGiBiT0t3jmG9m2e626435TFbwX0Edu&#10;0czRmC0k3d7eMCUM4WFdJiEp+us440lnupbdhEJGI6/jo+oup9gx9fb9/gcvWWysL/o/oq3GS4d8&#10;P2D8gNrZmo2/jercfuGPLHFbyyME9ZPkIclS0e/2pZqjCpiaeiaGZ21gZIQvhuGKJQ60A0h4NIWg&#10;Cgr5MBpiqFYNXKfdL+CS7vJfr7AWpvLp5FNrLIwee33Tx2nSZ2nnN1RFktxMp3RgJ7ZoDGdKwgwS&#10;U2dgz0eL7a/hnWm4flxW7Y3TXdsbJyNHsSkotudMY7E7g2925RMmyesKjAvi/wCE0GYk2/V0mKqK&#10;WTDVdKauCbKVLaW6fTwL9JIqLJlQyluEDaitSdVe4LHp7qSCgGkvXe4vDfbqzb7ZvJNbaxIUIQeI&#10;d1idEnCIix6QY5LmcTyRg/u465V1pDoOo9s42nrduN1nlMLh967u6h23vTblPunaPWtHu3E0HSe3&#10;qlcNmcDma7OY/deP2lJSNUVGOp1pq3Yc1MMpuSTMUtMU97nt1muk1QFw7RNWoOoEQ1NOBBoutgAk&#10;lAAgOek2375dwbfO9vvIhmihvowCrDRHFNuLmFGcFoyiyOI4ATeWGpp5Z2B0AIqvoujg60i652vt&#10;XfsFVuDp3pfE5TrnMlt5bJoa7cO7MhURYfNdDtvcdq7H2xnM/LJnp9tYrc7tug419y4GajpMHV46&#10;r2bOttdjw5izKGk/UFGeoLAvp7aBiQygpEpK6GL1Cg7w8e67Q5vNvRbS6eODTaOGhgiWRkiELMJJ&#10;1rErFZpBe7hIqTieAQd1f3yF+Nkm3Nn9q9s1+1J8tie2euclQdq0nZe8+rMvisPvjoreuB2RsfA9&#10;V/K3aFDj8F1nuTfVfBkp9v7rqcHi9v1mVoF2gFkqaeuqGIv3ZbI9iG2+niSQo4EcIbT48JkREUF5&#10;AUjTSiqqBA58TS4HUnx88bpPDzlNBzkh+gg3G5tHF5uDxCRdt3MwXktxI6x25FzdzPPdTyvdy3Rj&#10;R7d5LfWS84PJ9qbq2TjKjszMYhexsB1d8dO5u2e1shJ2LlN99udgJW43dvVfx33F97jqbccvem+c&#10;Vv2VsaMPTypjcfmZKOoinxslNpRXls63u7II4Ppo5CCG0mMq80JAXUp/s5GkD3DRGJYn8HxAR0L+&#10;Ud2t5+UeQSN03Np72yQRvbRyxXRltdp3CNpZRBOtI7m1jtjZbRDenc57u1beGs3jkFXTZVTt/a/Y&#10;y5PbG4Ph51TvnN7c76g7D2dvjaeX6+6I+PWExW45YcHsjcu0N69TZPc29/kzWZrfmMzVX93GuNzO&#10;3qKgxctKq0UvkZ1yWjJI0MdtcNbufHeRhJRndgHVv1kXUrMqAF5oRHGtFqhV2ccG+IbA3t5v20wb&#10;zbg7Pa2kL20U0dpDB9RbzQH93XEjRSx21xdyNHHtl8Ly9maWVkuUWuxl2E+L23m+wNodo0HWm18J&#10;isHW4HfOR2Vmt5bF682J0tR1ef3jke2MPuSo73w9Z1h3LnNi7r6/x0sOXxe6dpZP+CwJSUoqFgVx&#10;fTi40/TXBudNNaKwMUqiOFnRQrzLJ4gWqRyJHcWrSEfqxMOg5vltuw2p47rddsTafFadLS6lhZNw&#10;spjebjDa3Uomg2ye1ktjcpLd3Vpd3O0b5HaJKI7W/gcONftPqjae65MHvzduMqcNkNg7YrNzfGXJ&#10;bPwFLFsjce89+bB7G7a+PWL3F19WZvC/HqmymDWPJ7fgx286ekxu4xR7fylbT0zMntPp2m2uZrXc&#10;Kl2Yao2QEgOzIusN40tAJFoJdMg8KE0KDtN3uudt52HaOZeTZRaWtnG6RXcVw6RKLS3hup5Y7iNt&#10;rsHUfSSRQSWRurdmvd1jZPFlJdB1Wa3htvHda5Pfu8dxVVRmKLuzuOgxmb7M6wzO1u0t0dZVMOzd&#10;xZj5B4/OYjK9lZTeO6PjBn12lgMzSu9ftzsCAVWAdFidffhIlqNsuoJdTMhMQZ0SMTTeH3ztIR4D&#10;6SUmILT3EMmpRGiluvPtd5uNrzbsV3t4tzE6w30kdpfXV1Lt9h9aVg2q3tkJ3SAzrHdbdEwh2zbN&#10;zs2tZpr+SZYEC/I7g22vX08G3a2m2PFlNkbY6oO792Nu1cduDr/vPcBy+4evdw4rO1+VzY7R2A9Z&#10;WU1RU5nIyZnLZOgqJcHR47G1FOJUKWSWMsiW0TQNEQhljEaEsYyBrCqJ4/EiVmWKISukJM2kh6ga&#10;S8w3fMljtm475uEW4fWNLdR2N7Jd3ZSJbxBO9pPNK+03M0NzNDbXdzfNt8E+5BNuhljktFRhf6t2&#10;tvjfG4sVgaTE4ntDIdX9u7XotxbL3L11j+yNo/HnJb+wWx9kbMpO16zJ716zwlN2yNwbIpty4/Nb&#10;fzlTS1E1NlHm89XMKSPcMF7Alm8rPcSxwgKsQEsaeKDCpjKyI0iD9SJZJDDDULLVncdF+4bnyruF&#10;xzLbtbptG3X96We4vZ5LG5uPo5Bulwl4k1rNDYTO72F9NDZrfbh3S7ZbokStoSXwk6z3luvr3pTs&#10;qk6Zwm7ts1ed3vR73p+w+xsfubpj5KybWO9a/Ndj746s7ZyGO2Lh811lldoY+WrOAxaNsijx9BGJ&#10;FqsvTqBde7fC26XdtDZlLeKIRKDpbXSGdmGWNE8QhmgxM71klrGBWBOU+bLq35J5Z3vd+aWl3u63&#10;Fr2WaON7c2ijdNshiZQ1vHGZTbBo7bcX17fYWJS2sUG4SSKltewviJgNob5xewafZVfvPCUm5fi9&#10;NXtvCvpnqKKbJj5DdnbjxEmC2Tk9r9mbUoKXcWQbLw7Xra967DRzxmpqH2ytdj3S223G2W7Ah1NI&#10;auNUa+IXF2WP6YELMKijRIisOxQHz0u3nmyXmAbUk97Gn0kThFEd9L4KwLsISFBctLfwpRWOjcZr&#10;iaFwb28JtvDi6VG7Op8nntndq7kq9nxVtXkOnt1Yqr3NWd1bLzu790vunvrduVx2Y/vxiZcf11is&#10;tna7FU8/22MoGzO6HgUbPmxs9DUSyGdwshiYaSIViIzKCxZGnK6aYGg0MZwYAQJiw6Ce07lb/XwX&#10;Ed7G+4PeQNRbNiALqDao5GYyK6utxGfDnkl0x7iaybQltVuuPYPStHkU3bRNsjaUZzvZPzbSrfN7&#10;wko0qoNwbH7A20BXV28MpkKd471lRTxVWPVtn46aaSjyd9winnFPpQ97cOIQZGSdCQ41MCJmIYrk&#10;iudAHi1GsHwzQqrXfntOXtkhl3VxZi52e4C+AyxAwybTE0yLOCjSRJpRrgn93CE+AYmvtMgGyfpu&#10;lynaOz516w2IW2LvPolsOKLIVArtpTbf6h7ZVqfB0209wUfYGw6nHJKJv4XlpJMzgo52yGfatwjL&#10;TptLZFDytaJqLYo4AUEXKkVGKgA/2dFZcIAakl370ctBaLvkznw9M/iQSuXKXG0TIrQunj+H3AgX&#10;skskRrJeO1v4aKhMb19Ng8F2vuvF7H2rg33lsLBzVEWE7U2mMPns/unujsbNZXcFRHgPtelc9vLf&#10;dRVo89dh6LHbh3vVK1RsusoYqOFEteQhRUwKzBCRpcrRke4poPqqnSpA/SOJdRp0l2Xc0uJ4Efcp&#10;WjaZAwktkm1pcxbQXWZRGWKSyIpkDB/rAFG2iNdZKl7J6BwE+1t6YKLrjE0MOQ7A+Zm85qSm39tP&#10;bmMzk9Vhd/Y6ry246SvyddU7/wAbURZdomyNNPFs2ieo/h70kOanhnS91Zxu93GIAVIm4MtMxz11&#10;LhmHE6KmQN369NVN9o3+azt9lLbkSC+2SOGhlTSUk2oLKJXUxxlSAv1SqLTAtxA914coUcPXM9L2&#10;71xX/wB0cW1VtvPfHLEQtVb8aOp2rS7L6r7fysMeKoabcUm/dl1+1FyqVNKm56uuyW2zVNks/LXY&#10;aSCnjuviUm1K3iNQkiUBgStyobWMDFMoFDgUUBj0maa1YWds98gjhDCj2crf2cmzTeG9u6eOB8Ug&#10;imZ5bcn6i7la3IjAKHppjhuwt5R7b2gc3uDrTPtPlW3/ALfz53Hl+yO/uy1r8pPU4KppOsdx5bde&#10;BnRKisw8FHn91xMx2JVYimAQJLq2eFWlSFDKFkJYNgUadanTUs2kka+EbYmYkdHmxb19TdW1tcbh&#10;cPZC4tlVHiYqiT2+0OAwdCiJI8atJEtDfdr7UkKqT09bh6enl653rtGHaW0K6PJ7k+cmWi2/lN97&#10;UkpKCky8+9cdV7kqqatngfKwVWWqVhnyeCmpdl0UM5x8iNuqahrYlUlsHnuBHEJFBnxq1VLGcltA&#10;OrT5Mo/UDASFvCBHRNt28tBZbBJc7lJFOP3W3iBDFRIRtsI/XdGjiCxkxrcRh7JlJt2jN6VfpUz9&#10;J4ZuzNpTT9cbRqExe++u/tKPAtDSwRZV/j92425BR01LW0+8tu1iVLLVePf7ZPcWJWX73dVRlMR/&#10;DIYG5IRI11L9JqicghVkySyXAOkjDFsVIxJjQdQJK+y3KW0G32w3poLqGFQ7PaFW/SuNoliBhZRL&#10;GIko6eJqe0qZLoGF1iVKbe6V27S4PsDK0XU+1KCn7D62wlVV1VHvrYa4jeO692dvb7ylduLcO4MD&#10;JQ7C3Zu/fKU9I1TJh8dR57fCUyS7PmoqSGlihrJbCgeOHLCQ11gVdWuDQf0gTXgPDIpL4hpSu2b4&#10;waRJt4JWO5t1oIWaQw3FvtMLUKp227J2BC3+OEltrW1i1BnZOsaOh2Hl8ZHsvZppc3vP5o1FXJB2&#10;PsfC5StXMjsLAyZTL5SSVKvO1OXye4Fx0uVwD0+zo6eRMPUwNnWx9RA9JZk3NyYbYaf1VwaE1+ow&#10;F+MMW+NTWRqAg6CAUFjvTi12B7vcpNca7dMqlCUjWJ9qiDLL4ZgZFQDRKo+hgctC0ZvKydC9ietk&#10;pu0sOkGwqr7jb2+ehqZosbviiOKxdPtDqft2vOGl2rQ57GZPYmK2PFkHb+A7ilrty7Rlqlymeq8h&#10;RzQU8OmidReMIGViwJAkT0uK6TlaUFO2gahQFXBPTP7whuF2WGfckeFIpFXXa3A0ESbQ0ZaNv1al&#10;qyxrI7ta18e5EtuyRlJU2yoajb+69xY7bM8FTkutHx0GTXt7b7U+apd+91dj1tTjpM2ubqMHufE7&#10;/SdJpKHF01Pk9+xyiTas+KAEfvc9qBEqCGqrGwHcCqtrnIxQ6iAeIBMZxIW8jG23lzuVy827BZpN&#10;wtuNuSxaaDZwxXSgC+MEXsABv6+NZCBK6nre+yFfb26Ysjs41tTmd/fLXddbDN2HhcKclLUYPeOA&#10;rdyUxr8vOu51pI61Meu5cOKXauGSoXD5CkkzssFXGtlg8S4uS9uRKfFAzqJQic0IByD/AAhi3mKL&#10;joObZuItbXaYrbdAqU2+Vj4RTSyHalWRpnjaMFNWgXJVrZgwh8Jp6SdKNNlSzdlYWiTZMKjC716K&#10;xUdAm844Yduf3X6u7dyEtO20KfMpubYKYimyIqlw+46muzO3Zqn+KZ+Ssxs0FOiTw6/V+FB8RDf2&#10;ijzuFPEABsAE0AcURAJc9GKX0WvluB9zDW8KFVH0srBUU7Q4QRafGoH76O7PZMwnunktm0dBjS9f&#10;V1XtjelbVbNwU0ua6cqcGZq/s7bEtTW/3s767Py0cU2Wpq1NkZN93R1cVS8FDDSTbvZ2baT0Cxon&#10;ulzFIywxi3qpjkAq54q05KkZ7uHnVKUm1UAKvZtyiW8ku/3pMtdwt3JWEuzeNBtSataxhFEnAtTV&#10;ekatuWCPUSrp9g/5XLBHsLbsaZXfPyt3BW1Nf2btSjWrnnw299vruGr/AInknfNSVByhojuTF+HY&#10;FFHP/C56JtytS1Ub0iO7zFrddemVQQ9ajRMaBa6l+ajS5AqDTHRbYXccNhttvHukoAfbZQFt5FCU&#10;l2uIHxTHoJXJS4INsFYwhDcFHFt38kChOL/lydY4o42LDHF9xfMXGnDU+M3ThKfDmh+ZHfVL/C6f&#10;Cb7rclvvDU9B4vFHSZypqczToojrZZKlZGIwU1RDUfCOBBHAVoRgivmOsdpsT3IpjxX8mX8R/CxL&#10;L9jEsODZr1bR73031737r3Xvfuvde9+691737r3Xvfuvdf/V3+Pfuvde9+691737r3Xvfuvde9+6&#10;91737r3VaX85TT/w1P8AzBSzKip8Uu4pGkeTwrEse0q+RpjUhZPs/CF1+fQ/gt5ND6dJ9w/1f6v2&#10;+XHrRFdKlgKkDPDJGPnXhpxq+GorXqjmXcldR5ugzkuQ+QpXH0GE3y1au7tq4Gppot6Q7bxo7ex2&#10;/wB4JP4JjN2FTSz9mSUNRWdi+d8X/BsZHMkqx6SwR7nTKFEgm10C0LgKJvG/Cr8DuGgtP/Z+Ag7u&#10;sxIxbyy22ytPYG4ktX276fVLP4iWxaU7a22AL40tu2l05QE6w7UB9eN1uWBhMqtlr2qTgK7F/IHH&#10;SUOUrOuP4LDtbam1Z6CTOxPmKTquPZ0W4Kphit2GEVdP0SKmVNwSKcic9Ts/g97+nMaxq0EqgM0O&#10;nwAgGvPh+HrOnxa/7gVIuzR/GjJoGv3u13Lc3Ue9bfMzww3/AIv70luXY2p0NfC8NshnaxoVPNvh&#10;xtsS6rX923gjMjFR+R+7MbhOq+y4crtPsuv3X2V17uHEbOynZsmCg2xnsnhsjhcJvnLf3/wtSNyb&#10;37R2RtiKXCYinC4eq2U9c9KrZCopIqlyndGCwSGaF2kMGgeKpK/ptRlBUgvJEpC+D2nbw1VM5WhH&#10;/KEcr7zYtt+8W0FtHuQmkFjKplRb2PxIZSksbJb2m4SgzncCk6c3SIqSw7RFOSleG+M1iKH+IY7M&#10;4fI5PbW/qrrntnKZOrpf7pbnxvSe0lq8J1/svN7EqMWYsFt/dHamMy+YMyZKkE22cPTO4VKxIaYi&#10;uF0JJWMv4riYtShJyIkCaRpRXWVuIYqqsyjUFMs7TPJc3MJjv4LeOxtm2+OEy6oNAWJr65adZXEt&#10;w1vNY2pOmWETzTRRPIIGk6asFRdsV+dMW2th1MOZxW48qMTT72/iVZP0z3p3Brxabf3vm9wyDePY&#10;b9TbNSLb+VqqmkrHwc6ZGStTxtVQszHDfUaOBKzMdCB1JCSsw1hi1Hbw2CxSEggeG1CagdLr7cOV&#10;Yvprzct0C2MNLidoZYg91ZRRsLeWKOAtbw/WxNNfWsKOhlN1E0irpcBIGkrcxtqbA7Z3xtuLbdTs&#10;rJbZxGJ21u+tOIwXTPTGcmznZ278/msTSKmN3ZvLdtFkBii70ctbFl8ZT1EkivjfIy+lkjt4XBtw&#10;moJqFRAjHLOuCzdy4KufHAJA4HNn4sF1eb5uVlKd4N2Y3uvBceJudzENaxWs9WMNvHplcSrJEp2t&#10;3jHid0uXM4eEUmQrKzN1U28sGuB7ByW2ewUpnx1bvrelU+E6U6sxGXy1fTUI2h17iKZKqtyNG1ZQ&#10;YnHYimp0H2oRKRyddcrRtORcwAElgBRySyiMl6hYu9iaOV0IDhSOmNrkEFjDJY7Wr7LubukSQl5C&#10;9vEqRzS30KQKkk+4VhiWPxIFlFzdMNLujD2Jp+qZpMttOlNLt1c1FiegsZG67rzFRBsvEUeCr/kb&#10;vWk368OOxNfNuiSrpdoYupyGIkEySVNUKWHJLXrNRfpbhpCkXhphY0rXTGgTxGDVo+tgkJNMoGK0&#10;ardKJ23/AGyCxja4a8udTz3UxCRCS7uBcG0R4tJkhFtC9zuIj8Q+FcNCsxlg0xdTF7E2ZPnHqpMX&#10;luwtvQ9kUHc1eNg00+Kn7DioD/o2+NWxcnt94a7NbSoq2HHvlK+qGQkOYrMjQikhnraWgDNx3EVZ&#10;tERmUSa/00VWcsCsKuANQUxk0apq0oDVI6fv9r3KW3sIbm4gsXay+jP1lw7R20du6y7lc28hYRO6&#10;3aL4kJjUCKxkMRHiliqHr+xaOHJ5XE7N+5z88We6mxO7ayPMdkVm5O0ux8q+7u4MjjcJLFBDupdm&#10;7fC7cfLVvlTG0O1KyVwiloaFS/iLbkxxq7sWhViutSxZmlOghaqtHRmbAEFRUEjoogltrjc1W43G&#10;SKzgWLcJIll+juEiEUcdiizxvN4TzF7aaGFKtI26eGwQhXMPbWO2vlU3TTYvfvWS9XTLjN1wde5U&#10;y5aBfjb1V1bvnM4SoqqmqpJKTIdj5vakWSgzOIaA1VXu3dNI9P8AZ5OaGsZ22SEB2MqLGsayLGwB&#10;1waGYJUMC7NEBHIqVYSOGC1z0Vbpdbs8trE223M24SXkljPdxuyPBuhuYoZLjw3hK2tvBfs95aTX&#10;JETWNpLFLLpLRgat07aiwO092b23ll8LjtsVu9MPtjr+Ci3hvP774+026sPJuvZfU/We2cNSZvsL&#10;u5d55bI1aDEw4+B48LtbIPlsu1WJqVFzQqPrGe5DES6QwLsyiRiI0RAdTq9V7BG7SxxPLI+te0LQ&#10;bkXbluC12J4kXbw7RyLawQ3L2cIe5ubq5KeDBLAVmAuDeWtvY3d9bWNnbtbygvPj69k7QyH91dsw&#10;b23vm8VvXaGzsu2yYdpb0zUvXibCwe5OuttbKzGx83DSbq3L1dsk79nytLQ7YfPM8NPJNn2qo6+O&#10;Fm31XKQ20bP9QZUWkZWRiEVQi9mty6obmNBpBetZpKqQDLdJY+Xrm93u5SAbUthcza7yGS1hV555&#10;Wup/8Za3tI7eScbHdXUnjlbYJp221MUyu4cVue373HvfI5evxuxd377xMe/t9VXbJ3FszIZrMYfs&#10;HE5Hdtb/AHk3fk8PmcbRbx6zo96ZCs3DXPjMbLitu09S1HJWVogZ2zNcX8qgwL9VrcBllQs9QWY1&#10;cNoaMvIZJPDFTXQWbSelqbdsXKW33ge8u05ZEFszQz2N2tvbhWSKNQts8IuoL6O3s0trb6yTQPCW&#10;7WCAyAKbMbb7K3f1Xi8vjcp8c9hVexdlbh2TuPJVWU272Tsr++FSmC663l2Lujfe4sj/AHz652J2&#10;x1NVRZza0m3arLbczORjyUtI+Fqp3WZyWG6khhlSeFIkAUMwjZKDJbW+tkDKVaFizoxEgl8Ko6Lb&#10;Hc9htNzv7G82/db67upmlEYe7t7kSO3hrEsEBt4rp4p1ng3OFY7a6t1ay+gN+sJYs+7t8bZ3JlNk&#10;9hYraux8bX4Ck2/tmLbu6aKvyW2d5023KHGU/wDoZ3p1rW7qzW5MtWbUfA1295s5Ww1eWye9Xq2m&#10;alpsJTUiaM1pPHbXfhRGJCoBI0qAgNEMNJWTWUYxl2fVcBvEVQqjpYu275s9xvmxJvG4R7rc+O7K&#10;p8d2muHQNdLfeJt8N0bZLmIXsVtFamHbDA1lNPJLO5FjG7S3NTSdMdD9v7I35Qz732JT9D7HweK3&#10;3vzBbxy+wtl9s1MGT66ptndSTYHqyHMRbYSDaWXzRqn2u1HlItz/AGlfPRVUqrkt7zw7fbb+3kCy&#10;w+DRqnWA6goyEKpLKyxB2DQCQrcRL2segm28csR7hvHPHKO7W0l9abn9essIjAguJLOaWKW3uUae&#10;dUhlim3FrdHh3J7ON9o3C41SQxFARU2X7CnpqTY/8Znk7Dn7Z2nsU5LD7AyPZS7Fig3J1RiNn4rE&#10;9eUGQ69+QU1XX7iqsXmKnOY7H7q29mMdityZCWho5o5JEaRXF+yCyarTh6HDEqoCOmlVHjsxYI8U&#10;2iVNK3eoJxP7ufbeVoZ05o1Im2PamX44Yke4drmG4aa4nb91QQCFriz3HbjPY3XjTbAYWvKBW+XI&#10;7N2duDa80GIy2TxW4d8787n3fmOu8qmc23v5OsUqNkfH/bex8lhZ8jk914Gpx2ArZM/kaWpoos7u&#10;TLRVuLxr1WHhmmYC2Fu4W3RmgJdj4YX9UpVUIINXHhBgJNS63m1ouK9G0Z5p3a1ll3a5RLtLe3gi&#10;F3JIi7etw0c91DKpVBbuu4SRO1r4EjWttYeFdTVlZCgs9hOx6WuWhXa2bO+hSbk6gmyMM2dzFTN3&#10;BvbJy5jvjc1Dh6DI4eoOL6iyNZlMMHqKutpZMbsKuklKUc8lPjmJ4Z/Da3ELtIwMJIBZCwctKQo0&#10;kBH8YNqJWlvUMRjo223cNuins94uL2CKwhli3KJZnEFysTQLFYK0rmZHe4tv3e8BiVJdW8gPGr0c&#10;JqryFXksZkK2Ks2dU9Ubj2ng9+Cm2zkniizHVPQeUlx3Ue0RJtzD5eHC9k7mzUmGpMhTtA0mRz1f&#10;Xx6mqmqqedqRpmoIFV7fQshUFNBUU8GImPjKaQoeCkh1JBPRhbw7dbgfvi5uLbdmuJ7ITlZzcCaU&#10;sdxv1S6wthCx3C7i1ap4o2tmRXVW66qNqZ2urN4UuA3VvneW6osxtcUdTuari23vbe/ya7zwtbTb&#10;+3TgMVuXy5Cq2NsrYsOVykGQxcdbQrVT0FHLO1PNj6lNSW/1Uty31crOoUKWVVkkcp+pKSzEkLGZ&#10;MAHvkQZUkDdruqbNt21wts23W8UrzSTRwNLNZWkKXKpZbeViiVY5JbkWgfVLq+ntJ2UxyJVuU+N6&#10;RxE+SocnkNv4unTKbexu5c1gKuqzVLiOjOlqxJ8zFs6iSGi2lu/D9rdvbcpIDgkxkE9NS7UqA0kE&#10;ByMUTuu2TxasolDVcqS1I43J0hNWgqZF1aAAf0FNcGqb6XermOxVbGV7Zo2S3SQJH4l1eQhHmluD&#10;EbqOWKznEH1LSOn+7aZSGDIUV/8ApI/urt/7/bVXWPmcBQ7n7LotvbX262PwlJ2H3DhcNienesp6&#10;afHZOdpX6YyeEhM1DVUVfj9z7qqKNAK2B6mvcaUxWh8FC1yqNhVppaVVoM1ofCeBNQJYO7rg1PRd&#10;b7Um5bsF3KUQbRJdIdc8rMXgsZZ/EYCMoska7jBudzomRY5bW1t5QSjqvSOyOSz64OTbsGI3Nkts&#10;5fYMvUu0N6UGQrZMjX7O2huTKbs+TG/sdlcDJhvBtjeefo8nkDSfdNjoqPGUjzTNQxUrQJrjxDbG&#10;2ETvZtGQCAwqkZd3lBCqER6SSsrajUg8BQH20yW0e+NvMt/aW/MNvdqHDSRExXN2kEFntzRySyNd&#10;XNrqs7JZo/DSkbpVZKM57Pi5uetrqTHVuQxOey+8u0t1NisTQdQdW9cbpw+8tmUGJopsFtjYu6my&#10;uDyWRxm0qvMHE5Lr6uhodqZ/JY6trKSpp8lV1yxiTZ3luSPHd3lcvEQkKSI9VDtGlGXxCSaPbN4c&#10;U/h6tYcHqEfc6Kx2kSDa/Bgsbdra9V7rcbq0ubcJK8KXdz+hMbJY0jrbb3Cbq92prsRray2siFT1&#10;JvTI1lVG8c3fW42yOFqpovsaOiyVJnp+tTVNVZXBU+XloazfidcfZ+CTO5D+Ht1FNEsFHDmlpjI5&#10;xH+pHIypK5eIf6EHBETcBVgZTFT4W0Cw4RmenUaTyrZ3ll495YwCG/ZmBvntmhN/FUNL4cMqbem4&#10;g/HF47c2r3XSbWX0h7j3NVU+VyWXpMx39SR0GawfYtZkajPYHaCYz+9y4ugp+y8d2NFS5efatPvK&#10;jRqJ+3fsq6bsZJGxkmExnk842NSo9wplHes2qgWgYafGFxUnS3wncPDLS1KNAnHpmsc08G0PJYSU&#10;s7jbREHebUYnaU7a20aUBkt6+KvKH1Sx7cQt0m6TE+GAi3LFXj5LfGeCq2v2XiqbatL8/MDSRb02&#10;JisJi9pff/y9PlPmJNl4/b+J3Fksj8f8pkAFybbJinzEOYp3XMrX07laMCDY4TG8oMDp4YZKNCI9&#10;NXDaaa28HV8fhVcSD9bUpOjqKvdPcob2z2qWPdrW6+pkim1xbi94bnw7cweMZ2t4P3kIaG3bcStu&#10;1m4O2CGdU+qKY+I+Np5PjH8VstNQdd5CqxvxV3HlIsxU7+28udxWNj6Z6CxMWTm3WmFPxv21PmZ4&#10;GxclduWjnwdBHQrjKmOTedNnKuVi+Crc3EUkKkfUOSScDuhI4GtT8NFow/HVaDo15cu7mLZ9muIt&#10;yvURdvswUEQBJEV+NGpk8MRLkpLcaoX4KzXNSTA7GxDMuPiiwXVdHT1vbfQfihm3Bn8a8ww3Umz6&#10;qAzUm/cbUbjqq3bbRlV/gjLX4ZFin7DepxwrVLFGkuLYSRxp+rEcsCcrCQKAgkgYBzGfTV0dXMpg&#10;st4rcbiTJaXqUaELGtJ792R3kB01GTG5+siOqS9rbjT0xUWBgh2f1dTnCdW02Ij6z6ehlpYtx9ks&#10;RT5TurZldHR4rAQ0I7rh/iE9Es8VLlKmXK50UsMu0pIMLBno5W41/Sn1QqQ0aYLEnSGjHcVIRSfK&#10;qgJjxanqt3cyzXNowvr/AMX6i6p+jSplhv2UIjhppFah7kYzzh2bbSsQJKuGNyC75qKibB9VUbUc&#10;3ysNXka7f+367I6YMX1ZBT1S7to8Ovxox8kKkRz1W5qObZ+KUJRVUUu7FyUslYozGIUURCpZe5j2&#10;mkDVJLayQDRtLaiTUFY+3q95ucUs814bncfCVIixEUTEKh3ZStI1EKKHp4ZnQxlwEcm6Opmvam3c&#10;c77crpdr9a09LW9y9BRNHj947uxEdVW0XVexJHarl7IpK3cG4avbmMglkpaTEvT5nHx06VG+fuMc&#10;lTE10jJltqRKXDRnjSmIeGgqDpqaUGhhhF15NZb6eDbuYLUbjelXtr+LS0SlSFl3TVq8RWdDqKmZ&#10;Qwu7cnVeM1saFEHZuLzmxet44ts9X5fwdM9Y7gr6Qbp7ClpYaLI919YTRlMdSUqd0imyPijkjkqp&#10;zLn56WD+6CRUEeVWSsZQqZESNyFiJ7uIVoc1BCLT+IjSh/3IDYAtezzpd2lrLdX0TfU3SCtuFCmW&#10;LcyFVD+s7SgH9BCZLpATtRj0ksITxrX713tIcb1pjMfjcl8n66WvHaG2q7P00tJtnpzEsf49W4eX&#10;oHbNAIkjjnqNy0tRt2KJVpZYzutchL7oI1WBo2CLGCSNTV/3xmnx6fURlXrVgRHRQ/c7lJ9XFeC5&#10;u20JECwgjOnSd2qpZR9MpVj2m5QolVhkL3qs7QttbdWhpqRxtfqJ5JuxfifRRUP94t80NFUpD1v1&#10;/KFFBuulyGWnajj1/Z0eNkG6IIxHV72lkw61ET3hRGuLFhHHr8SEjuBb4bcaVpgkVqDQxsK+EFYE&#10;9Ipr2T928zQtJfESWu4p2w6VJM+6ufEZx4i1NC2VuYR3X2u2NOmGLFk9b7NpnxfUoiqOstlVRxy5&#10;/e04DSd8dawTSYfEYmhh7dNJUFbQV8ExTMOsTbFWKhOQVtQqvhFiqMNMRIBDcDBXAquPNqCOMmk4&#10;LaSFO4XVbqK1Q3wuFubuhaIof1IN2GlD3TO5/wB8qWnnVa7ToUsXWiYuKo7Q3JmV2v1rHPhNyfIs&#10;S5ap3hRY3I0ElJsDpURzT7niof8AQxh3mPjjgyO4qSbatBFTJFnIJtzSPK24ErAIzFGCzlctQBqW&#10;xBIZtZFB3aSCDlCqEUvud9KJWuV3a8MCWcbNSGJnCq29ppLKhtogintEoaIhvCn1XwLMy7DwOLpK&#10;bApV7O2a9VXdofFKKtkwm/dxYvG1y4vZuxchj8aBuOOeuqqnA06meLB4l13DjaeIV+46lsLNFCXY&#10;krPZAIAaw0YtglxCKJQ01E+fwvgL3hj0imubqLbuYAbyZRIu4oE+nCfA+6yMCZQWVMh2jZhd25/V&#10;uWez0oU7RbapKfZuxNutsXYkbS9Tba04r+9+7qqjCVfyC6ztFjNuUEcPaOdpMs48kVTSVEbblqqU&#10;f3N+3plqpJaW4AVpNEeFWo1g10PAoBIJWtcA0CqP7bUchTutxNKYY3vbkAz3VP8AFWUJ48O7HsRg&#10;s5Mgr+mrsbpaNtHhgMrLyTbdRU9hZfNHaG2kyWO378k51z69m0s1XTVNBsDp/F/xWHdWKpYOm8Ga&#10;WFv4TNXbgoanCYyGJcfk45s+TUnWk+FFbrDGG1FQNXnSAnDEuxzkowA4qApFLS3w+qmvZd2u28GM&#10;OG+mV6JH+949IkVRawRRqaLLdRMqH9GbxLtS7MuwNrRU9Xj4P9GmBpZk7O+JFHNQUm+MvBTNT4zr&#10;PYuVxgx1JuVanLCfbnjeugweNmO4sMEGU3LU1mIf7U6RUae3pboSPp2pWpFVhWtARpJ+HVlWqVUC&#10;QghLdXKRbVvMD7tMiyJusKqICgYibdJNBZ6uwyspiLC5tKiS6L2pVSgMZturyWw+qqGp60yAxTdV&#10;bGqTt2HIbr3DBiqnOfITrySGKm2PjKvH9l5iTfEmP++qkFWaLe60SS7VGKgpKxJ928IkSvgqHKIK&#10;gg6grW+kayNJKeTAAJ8LgtnpduF0sfjQvugeBLy61qbXRUzQbsrsLcFm0SigWMEy32nxrFoUVgRD&#10;xWAqH3VuXMT7Rz1PVYfcPy2y8W5m7Y2vVSUWTrds9O4Kn3jVdn0NCer9o1/jxAxEWXyWNrMVQ0mP&#10;XB1tOc5TVdZNWC20WscSbeKajUDzBWAglPicORq7CtSAw7QQfX26lt2F1NzOjSRWgIkKKwj0SbrG&#10;USagggKCsYllDxxj/FmRrr9TpvxG06/G5/HP/cer2/LWdo/GOqp46Dey7Ml3PVbe6a2SJafKYPep&#10;zZ3BJsCGnE8eNxbQ5HYxiGR3TLlKCOohkuySG5tyYcfouG1A5JhFSaUJPwhh2GuhVD93ReLmJdpv&#10;oF3ZVCxbhC0TQkKiB9ylWOr6mjQECQ2hJubTSZ7mWSJvDCLpNjQx7M2Jh5+rt1SUcPUnScNNtaPL&#10;ZWtTB00neWzc3LiYuok3NR9k4Ns5l6L7+Sirc3WVu9vsjlsDNjsVjK6irKsgEbSmFg7RIS2tSCQ0&#10;dMhaClfNSV1UfVqUqta5UyQWi7hC1ml3djQLSTBaG9YoIS4llEoUOE1hr0r4kDRJG6MEnyb6gxXY&#10;WA3dBV7I7Rp46im+SOPyvYibx6y3xXwUMm6eqjlM1Rd+5mXB9W4CeeClfEwZ3K4atxWK+yfAxxU+&#10;boa3JTl99bVgjS3tHViyEJp1FqGJynh1EkgZypVVdDXvDae0ijljdfpN2up9y5gs1gSKUvcF2to0&#10;WW2v7Zne9WKS2sSIFZJXmt7jUENqEEqPMKdqirpsBt/GUkPXnXbxP1dsro+k3BW5TM9h7i6p2ZtX&#10;dW0TSdudYS7+dsxuPeuOqJsPW5REp0qZckzU+GfJYb7mOEkvX1TIsqwjxSxk8XIDFoWJd2WoMcjF&#10;UmUfu8kJFp8UMxlflOJV2q4nG77kbPbYYIbAWFEmkt0s9xRY7ayilMTyXkFrC1zs8kn9b4xJcXy3&#10;f0LwQK80D1E9TQd2V9VNsHH9bR1e6tnU27+q8nvjL787GpRunb2O612H2XtcblwdfkshnaPHTbfr&#10;qyko8XQnLCKjxtbUO0LILawnsZFnaSMGFiCjRyaaHwVC6ULEtEfB8WB5IijynwpHjZuhRuHNe1c1&#10;bZLtVzFLNFfRI73EN7YrSov5pZxLPGqxwX0LX/0u42UG4JPaWQ/eFjb30UdHbrPcm75t09T7j3Hh&#10;Md1hmN8YXfuxcT3vtrr/AHRQVOLz24uvz8ftndOdsbeyVDuDJ0w7b2dtWfHQYqun25m63E00+Wig&#10;x0AsupBLHHHOJkUoCHcNqNHWSGJImU6Y0kUzwxo+uSKRi7yqCD09ty2csl3t0G0Xt0s+gx2pRres&#10;1tPbbnuFzcJPS6vb22uBtO53k6fT7be2kC2tnZSTxPD1LzGI3Dltq5HYiv1ntjA4LrTY21N3YfZq&#10;RdK/Ezc+zemsRn9h5fdUuN3LjtyZHsf+Fb/3dDm90d25GGrxH3dfT1oo0lo9Eyvw57mUWyXEZt0e&#10;NSsdVQsSAmoIdIkR4jpklGi4RivjprXokhudq2MjfL/adxj3WWC7ukN34c15HChkluFSWVDcmwuL&#10;e+TxrezYXGzTQCeTa7toHBRNNTbV3BvzZ+x6HMde7H2p3RvvaHalB2TuOoz23OqOuO1abK4yGn2v&#10;tftjG53/AEnbj21B2BDjKzPb2hr6fI4CGgjq6/F01KKNHYtmNy1q7PIhUKkS10qjDSkqrIQViWVW&#10;igLQi4mFGVW0gsV+7w2207fzA1YrgXDTT302JLm9WczXFjJPaK6ybhdWkke4bnEm5y7Ttvgyx3U0&#10;L3UkcAFRcV3rvufJ0W4shjMPuveHVtNvHsHdlH3NtPc3Xe7estr7bznV3ZnzR33s3b9Eu667rrsz&#10;Y1fhml3BLtOv7G+7xMsVNTLI87e195HHcXCi4ghSRUA0tXwpF1BisyKlVLeIQxikW6aGEASBSw6D&#10;HL243mz2pOyXm53dhLfGVZVRPq7OcRlK2F7NcutyIxZK8KbjaScvRbjuDh7NrmOKRg1w2BoMYm7t&#10;hZSn2p2Ph6Prjrzf9XgaKqzPanyXwHSe8+2tsbn7Zyuya7YMp2/t7aHY2ZqqGsFLvihye6dtUGmC&#10;bG43JVcsxIog67ZPeeAXimTXUqh1fpUdmoY4yWUSGdir28apGugzK7mUtxvbeXnTb9qO6x2+4WV0&#10;8RCvcxhB9e7Q29oHS6ndYrhrVtpiSS03S7uZ7tluodoe3gWw34ndLbL6fxUW1+pNtUdZ1NLnO5cb&#10;s+fGdk5Gv2A9HtPrPt/Izb8XtLPtuaXde4JU3BT4AyUZxe1NtyJJT56iyNSca1IPYtU19M8sJElG&#10;Uksn8FwAtVADlwBIRGBKVIZWCBgcRrySHbeVNls7Leo3so5IJAYIZ4w5kudoma6eK6ln+jjidnto&#10;HvXltI5IpbSSH6p45Oj1Ls2kn3Vtqgq+tMPK+H3J8W4pMXWZzfMY2w2N2R3vkabDf3Pp62HsjHVG&#10;Hraj7qXC7iq5cxSqz12Xnlwn7HvRRRb3LlQtSBQOg1EpcDjQqT849Ib4VGvrVpeGa/2a1XcJm0RO&#10;gb6W4ZtCy7RIdMQOuBQBqP1pkktwfHuy1sY0DNX7ed9i9qbjg2ZtgSz9P5HHQeTsik3B/G5tyd/d&#10;ku+KTcOFoafrmoj31RQ/cjE4KGkze6wDFsiagEUxd25iHhMjQgIYmyTgaWuMEgnJNcZ0EaZ/E80O&#10;z7mf3hYk7nMI3uYWNIlLET2+0J4khodUde1WoFuK69oWDu0um+MCYE3DT021Nqfd1/ZXzLljird8&#10;5fatTkYpNob5wwydRHmKGviri2tqUV2JK7EoVlbG5CJ9zzU06WaEPdT0gQzATLgkk6xOQQEOrT/E&#10;APFByrLH29N2V7NbbPtccu43otC21Oq+DGgQRNtKlg86mOqCmmUn93tURzo93RlV0G3mqd97WhXZ&#10;2xMgcVvrobHVbDeW9/uqCbCdWdwVzT1u29vw03YOBhxFQXekx+76ibdODNQ9Zulqnb4p4I9IAkDN&#10;4aMGb+Og/wCJK/FXRq+SBQ4wndUdONPcXM+3243C5UwwGhFua1E2zyaFip9QF0AazdFnhNTcN9Mw&#10;UISm2yKvb2/6uXaGx6yszfUVQaORt+S1sdfJmO7OyaKCmrN1YXHQdcZmbNwFJno8DDT1e5nqHOwJ&#10;KGAFR6eHUgUxLq8J60YigVp/iLHgOIINVGJdZ09O7Tucy3a3o3Gbw2vbcE+CjHVPbbRR6RoFjL6d&#10;IWlLggnbBBR9L5ujBzQ43c0OO2Bi6x596fMSvlROxHxNJWSUO19+YtN5iKuiqZNxrUNVfw1cjiDH&#10;svGGrair6WfcLQzRvzR655gUj8T9VPn8M7BdIOpQQCTGT4tf1A3hVUke13U0Oz7QTuFwuqWwl0tG&#10;oI0ybUgJlceH2V/Tue6yUH6eVDcsHVUVG2KBu1tnin6/2ytFtjcXx6pJYW3tli+1I6Dq/t7PF32n&#10;DTx7m2vQ7fr8iwip90VFVkMA1U+Q3PLLhZKSmjaBRxcMsQCO4JAdMFhcDLfCTw+GgfhGA3Rsk07y&#10;2ED7lM7xo4BNrNWkcuztpaNazwioJ0zapYMSXbPasgUMKDDS5HZPYGTi2ZsdJZun6iiq517ClzQ3&#10;JBuL5A9nTpHHXbcx8exq7DbjEpnliwYp8ru2WcvsWWgomhCN3MSmNv0oyRC3bqP4XnB4EYGaZKoR&#10;pnDvUlbst3J+81mS9u1ha9hK/oIdJltdqzINITVJw0gK92pMm0iBQ9FRuvbcLYrer0uzOv6Vo858&#10;xshUYibsZYhW0KYPe+GfOx1GSomrctBXUcxpKjJYOdOv6ItLQTU8u6moKiNVPFG11KDGlP1hTUSX&#10;/wByG/CdQ9Soo4HcSY6qSexv7mLadhDXt4mttqdWMMKpF4bbSisJJlMWkNp8KXus3r4bxfV0dX7+&#10;6tA3Zmz6aXYGzcose4OnsM1X/e3samqtqT4bqHtfMYihg2/DFFujH1e2JJ1moKHetRJuHCx1ktbu&#10;aWtw8mOp42KoqXTvAgDZKmQ0AK3AoxBA4jtCU8SlIgrAltyPd3Euy28O4Xeq1Ukk2yhh4c+1MxKO&#10;vjpqqDKbkO9tQy3YNsyIgUYjHyTYXf27W6+2kKOk6XNLVSUe/wBa/Jbhqc73b2RVy4iOuxVFHsPe&#10;FJvCIpVStt6lpMrnp53l2K9DTtTxrWZCsUWmNPEMbVq5qNLT6cAgsQfMH9LhOGPFZtt34t7uLpuV&#10;wzNcwUPgLRhNDtY7jTw4i4wgFJNxXv2s28ddKp3Ptunotp70hh2ZtPILmewPmfk4U/0gpjqk5DJY&#10;XsWg/idVFm8fDVV07Gsakmy+D8OxaRJ3xk1OdyGhrIlc6t9RdBYRxlFNRZmJWYklQQw4YqPEJoVb&#10;T0V7beGOy5eme+mADbfKGaJERVil2qNmE7DwmVQcygGypWGVWvTrUSJNnHJ9l7foxsLAVz0m7fjN&#10;izCm5tzVdRT47DdYdxytTYzbOJNHuXa823q2qWpGM3Y9ZuPBRzy125ZqzF+GKNI4VYbsrAulgOBG&#10;VKzqzHyYfhPhhQxGhAJAzFyCdFl2aFtzlH06SUDWsuoP421OIzHiaOqkyA3Baa0oZrotaskaoyDb&#10;ay7R7Cyr9cYZchkenVpnpE7AEsmTmz3fnazLT09fT00W285PuhXFW1BgoqPIbplkM+zJMXAIo/bt&#10;4AAiiKk3hNRQ2SEacLQfEdNKgA9nCUN0u2q6MdzM6bzL4H18QDiJCD40G0hy8goB4tQgZaPfAatu&#10;MCauou5tuLSYXsFavrnBu+c7H+ZOZjhyHZTwUk8hwW7sPDm1yExlfP08v3ZoZ8xhWpdnYMVLYvJ0&#10;su5GoqtFE0emS6Tw1YAzUapIIInYigINK/EKBye5CEoOi60vvE27YNG5SR0XbpXAijUKY/3VCJVk&#10;kUxnSCAJqfSaP0HhN5WULw7aWXtPb+Mfr/bviw/YPx8jpFq907rlXDtjepe58tS46PaVCkG+NvPj&#10;p5Gkjot1SVWewBkbIbmmqsPJRwqnpi8Zbcam0jLCtWFxQs1dJoM1XtIosY8bu6fEs8n9W7c7lMzx&#10;I4/3HYH9N9oYBYx+uoIBcrMzPCf1rw/SEIoY5DbUMW2N7VTbQ2NNVT9Q5OaeY9nKhzMGd707LmOC&#10;yG48fjpOvK5s1LV+d4MRSJk9xyCVtkGihVCKzR6RGiRqWEclNLFalfHNFJOKHILaiKfr68dKdjv5&#10;prhrmTcLrS97AoPgK5Xx4dp/UcoqoHkVaFRp+qUA7UYgGoIOQwpiiIx+3Osal8p2N8sa1MXXdkR4&#10;/wDySLBb2pHy9bVZXHyzZSplWQ0j5bGFOvqL7qSnqYG3IaSojdkQFrgmOIgLMrEtUiomPdpIYYxp&#10;/tDUFCErUt227YW+0Kl9d6de3OrLDVKxttkbMsj4LIxp4oJs+NvJF9WwZbcP5HVKKD+W91XQiigx&#10;oou3vmFSjGUtBvTFUuNWH5jd9ItBTYvsqer7Jx1PRqBGsG4pZc7GF01zvUiRiMVyqH1UeYPkPMYP&#10;5Y6x0lFJrgBQAJH8mH4j+FiWX7GJYcGOoHq2z3vqnXvfuvde9+691737r3Xvfuvde9+691//1t/j&#10;37r3Xvfuvde9+691737r3Xvfuvde9+691Wn/ADkzb+VP/MFa+nR8Uu4pNfkEHi8e0q+TzCrKyChM&#10;OnUKkq4piPLofRpOwaZ60a9tOJYD7akClPOvDTjV8NRWvVFVVnMzj6ugD5XvFE+82h2Km4D29isT&#10;T46py1Dh4G7gm7Jm2vkJsDSbnldcc3ek2Lq8fv4H+FU+3cXLJ93HHjkLC0jGUAOswcDTTUKeP4+c&#10;McfXGMrN/Z+Ap7usxYVjkvrTb1WykkNvJYm2LeMH8I6v3WdrARpXgUmQcqrdxzbbi7bc51/ROHHw&#10;CLclOs+2O4vLVV24+vhh6nH5bb8UC5LHZTM0fVTdX1GSyOW2hT73arepToeTKJlt7OyZHHbmoIVS&#10;k96ERhp4kEiEN4YBiZAC1T4PhF2KeJXV9IXJu6hknhrTq7bhHucbtZ71ZTh4VvS630dy7C3ZEXcP&#10;rRbxrdNZCMx/1jECRbCEaG627cGVpCnMhtPJ71oqjG/ddy0n94tm5F6r+J7PHeeK3tWbIrMVRf3W&#10;y2zal8NN8kKnr+ljaGfH01RtuXpOONhlqrcapIrNzWwkijh0y/qJTMRc/pkVVU1ap2gAOmEFHsj3&#10;NJNpoV23br9HeXV4JNvb6O6ZxS+htgPq0fTNJdNCYdrg3OR0M25SJdW/NApDDZ7aJVZQly3SPWub&#10;2x1/ls/V7x2v2A24tnb67UkytLuDsLZ2L6V2Dg8xVpv+l707IqKXrbfXxI7K3xgdrYymgl2bT47C&#10;5DIT0czVVImQd0zWCytC8yul82liQDKulVxO0rkJLA7CNGm8JQpohBox6OI+a2sk3CHb7i2n5YhE&#10;0UcWqOwmeeSUV2tbC3T6qy3S1ikvbqPb/r5XmiLXGvuhVSzz/H7sTCJkZsrvfI4fEbTp5eysTurO&#10;bNzJ3lh+5vkTFkKKqlm27R12S7DxXdo61Nfndp7MocXBitwVuUp4Y62CbExVDlh2h4ZZPFqsUAB1&#10;OlWUzBhV1BMqO0IdkhTE08goFABA3i9wbS/sYRt3hz3m6yOZI4LikFwu2tC9LSeRUsZrKHcjDDcb&#10;jcl227arIsfFedoynq/4U71zGdwVMu6s/kZ905PYvx73HtPb+C3PJuDcM21NjZLfOb6zydDgtyTV&#10;O2cTtbcO08PjewNs5Svqa3bFFCmRmaWkU/a0/cO4eKypIzXDvocKpJLRxVaOIhssrlRJC5JjCqWY&#10;srVUj3Y5SSyWa72q3h2q3t/qrZpZoxEkV3f+HFe3ySQg+DLDFK1huNuix3bSyRQQok0YVB7x+Ku8&#10;oczPuqvze2OwfucJ2pvjcu8+t8tgN40u/wDLw0kW0Mbu/r6omehzvaHxp6ppYKmHIbyiqvtZamOo&#10;cw+Xyh0B2eZSoVdUJSSRnj0lKhvDMyamD+AukRmUMwHeW+GpFsfuPtMkE31LzLfrd21tFb3ck0Vx&#10;Qw/WJYXbQwSwDdplllu4bBoYXetssR0zFA4U/Rm08Pntz7akzGdfr9cR1vsnsTIx9R9q0G5dq7Lr&#10;chid09r7n2Zjext17aymR3B2DvvJUNZharF+WStObh/g7SHFSEq4tlXXcRTwqNu1RJJrjYsFLEFa&#10;yuulpmPiQkKVlaXWlFFOg7uHuQ88G33u1brI3Nwhvrqy8G7gWKR44ldHYWUExki2+Nfo9zWSdZrK&#10;PbzbXAedtfQg43oPJSbP2vumsx/ZW7m3P2JuHePaz9U7Tyu1sh1VuVeqP471N022y+x4dsPvTO9D&#10;tT02WzO0MPtqCWGtFTIa2WOqo1pnotqvJLVJLhZvHlmk1hEIdZTG9YwjECVrchWktkRHqFpIVp0g&#10;3Ln3lu13++s9tNgdrsdutDbG7uRJay2EV5babx7mAM1jBvKPJBZ71dXVza6WlD2azGQkP92bCyO1&#10;8RR0W3t0xRbe3DtPcm0dhdj4WLf3buwN77Z3BSbcj3b2h0NuXIxbaij7Ax29q18Z3Bh8XXU+49jT&#10;1mThmpv4SldPHS5tXhNrpKpG0WlTmQsgpkMzAmNXCCVYyXilLLKfCLUvs29RbpDvDTxzS3sF8JJA&#10;qxWXhXcniOySQxQSKl5LavctYTXiLb3lnHDNt8f16w60vgz2XV5HbVHteuzUOdcY7fWEyO/Ov8rg&#10;RjsV07tGCaXc26NyUOK/0f8AZu2ut9vbZbN7P3nhaquxG3MYkc0TGaGHUngiuFENw9w4lSrAMAg1&#10;pXS0pAaMhFHiSSwKyRUjMTNXB3utzstwdz2q02uCSyuQtuxtZHuJfp7gp41vYK7Q3yyTzyi1trHc&#10;5Y7q+E119dHCIySJWDyvVm0dnZncGPymQ2B15vHE9vYTqvc1FLundnbz1O36HbeJ3P1fsvsyLHLv&#10;HtLe/d3ZGRxu5qGi7Hx2Lwuz4q+GomikjingZRDFDBELmMiFSrRhl1+IB2r4alVB1SMSYopDG+l/&#10;EkUKSvRRuO57lut2dqv4m3CeKaK7kgnNt9HIT47m7mE0pXw7GJEhu7+0W6tTPam1sZ5JUWbpl3Jh&#10;d2YubbeMOLxex+udw/3Y2XvOi6H3hgO4Ns7vi3Hu6i7Bp+sqyDaeWm7ApKXqXC1FdtqejnxmGbD5&#10;TLZuniqKl8iY3YWMxxpDCFa0k0BhEzFZAzrIECCgfSC0IidIzEwmcTBiCTRrmG5nm3DcLieHmGyF&#10;w1ubyGBJLU29vJZvdTTyFmh8dhHuM1/BPeR3cTbbavtskadjnFRUu1qWuou2a7Dbb212fjtv71ye&#10;O60kx27dj5LDbHq8v0hkdz756N3JtvNbpTuLrDs/DY3I9eVWUkqdp7Y2s2VSgE32qUPvesWlvcx3&#10;VYUuF0aowSP0iU0iFzrCo6q8Mrl4YI9bAGqg6azffdw2q/5d8PdLnaLiScQ3bKpreJHd+IdxgHgS&#10;vcW0s9vulrAlpuW5Xgt4JmRVkkVOUibl3RJBU76zm69wy7o6/wBhpT9qdQUFFNuHO7Qasq98/IPr&#10;uuk3LS7bpMd3DTdOUtLmMZgpsRVy5fryWiWux6V742Ap3rOVZ2aRniLh4lIZoyTJN8J1Bnj72kEf&#10;gywlGZNRC9G0UUO1QTxbdJBZR2t4kXgX7pLBbXZVLPb10SrJFJHFeM1pFaNdDcbHcYrpIZhAk03Q&#10;mQ7lixe+N84+Ta+1dyYQb66t3UcRuHr3IdYZGi33uzKZftXsLq7q3eO993Y/NYiopNlT47c+Ux1d&#10;t7duRgxuflpKuDHhBSRmTPdRX8jACQl1ZqDQDJqMkirI0iaROQLg+IjExM0aqB0DLa22O95T2+B4&#10;5LRBbTQwl5VumS28BLO0nltY7WcTPt2p9nUWlxDFHfww3ckzHLJnEb32XtSv2Jn87vaDYdLX1OD3&#10;bLuno/FtlIettwQ9R4HZW7k+LG292bLi6klqfv58ljtz7pWbc+P2vBDItXNV16Y+vjaV5JGs28YC&#10;RmQjwgKKyxxhxCAn07uEZ49SyMI1GnWJQpC+6tba2t+Y7T91eJDBbXCOt+zq0tvJeXskMm6NJcfv&#10;eC2WeG3vDFPaRPeyN45tTZGaMoHcdBjczSde77xvV2I3lsHsPYGx98ZGh2tBg8/2jtDA5Wq6uxW5&#10;Ni9Z72x2/Nw9od311J/c+KilyG7cZjdxQ4+syP7VTUmNEZuEW5xFaiRHVJCSTrC/oKdAaR3JKqqK&#10;1ypaKNHRNZcDpXtMzbMyNebq9pc281xbBRCgtpmK7pPCbkpaWlqqRSzT3UkOzSJBfXV1Bc3XgR2x&#10;cP8AT5rO0gwdPtPAYfcW5pn27u3ZnWGw6rJb9/0i4Ol37XpU96bKnrqGsrd613U+e2nHsrB7Nnho&#10;Mpt/H5CWWlx8Ryr0hced447aT6ZPqQI2VR4jBkUqdQDgtMY6ARR/oSJGT4cZrp6ai2y2v7reLKbe&#10;p12d2vLeadvpIZYJZYZlSCRoJPC20XYZpdxu6bla3N5HEby9HhtIWT+7e4c3uDadSKDIZ3ZO4Oqc&#10;xsrFZrpOm27W70pt8bqqqWu7ho6Ci3fRZPK9hd80dDnZmqJpNu7a3tBQZDILNDWVIqshIzHaz3DQ&#10;eEhYPAIi0a+IwxregOkyyR1BdBHHMUYuxJVmJjPv23bZBukN5epb3EO4C+RLm5FpbyIh+ltzIyGZ&#10;NttLseIlpKby521LuBbaFI45oYlEx/jV2N2LidvbrqMztHCTbh2XS4XPbW2fPurbvU+5sf8AHTHU&#10;VJjO8+7dw56u2ngdvfHLG7gqancWYrsGsT4TPU1JiKrGwVtJFOFX7puLiI3AeNY5YyW0FtL6CFM7&#10;EFUNqv6jmRQjRyt4bxnSD0Rnn3Ydnv02YreyPZXypGZlhFza/Uo0ybTbo0U88e+zFbK0Swne5S7s&#10;YxfWt6niPH0nT8bMnWZXKxbq3dvvsjHDZ2FzkdXmusMxtzP7b3B3FUUtMKvcOX3puPEdX7N21KNu&#10;4TA7Nra/ONid1UNFO32tJNUJSTtnZ5YZpPHd3tOyh0AaXchl1Vl0RrJSPwnYsrxoow/aVEnuTYX2&#10;2WrbRZ28G9VuQ8QuWl+ogtVaG58DwrL6m/ubFXvDfQJHBPa3d1MxL236qCmPjHtjG1WyZ59ubf23&#10;jpN+YXr7eOCgru0t5bx2zsnrLG7bbY3T23dxw4uCu2v3v2bkarce4907fp6SulbHVL1lZUpMKdpl&#10;42g6bNns0jbxDFSruxMWkRQrHxVgnivJAakF3JcgqAFT7iwyXHMi2XM9xdxGzW+M4W2t4/BvhNJf&#10;7jdXJBhktxcvZW9huihUcRWqJbIY5arCTqPP7QyXVdZmezNwZ6jyGf7t7ByW6sp19msn1fh+1t/V&#10;dfUYzdWGyPXmDn3l3F091OM7UR7lzdXg0ouv9xRUPhFRRU/kx2n2y4ikADyFlWZ1YxBo3ZzqMylA&#10;HkSIvIZpggMTsIwGAJFYOdtrvrO5f6W3gtri42+2khjvWiu7WC1jWKLb5o7hngtbi9W2tl2zbjck&#10;X8EE108kbyRxyNcXxz25tvB9g4Ckl3L/AArBdGL1l1tj+x8Ltyr212JsHIvSZOr3VmeyKqjranpr&#10;rztXGadr4TuLEVGMfdeQMzUNDRw11QktG24wy3byQtpSNR3gBTFqqrtJ3BbY9sUNwNJkZaqiBiel&#10;8HOy3+37FHbbtGZ57yaWtq8viRXohMc9ulh+mbneIqzX247UwmW0gnKzz3DxKFHjaMFRH2hUbfye&#10;3t3de53I4jZfWce2MHsTJbG7A7Awm0MBkcZtzaXaO3tyZncEMeX3NJkP4lB0JQ1mPG/aSWrz0244&#10;1k+1gMbWOVbqZBBMoCCEo0HcxGvsYM5YM4YyrYFgZ6mQzoKL0DN83C1PLtjdR7nt9wPqpNxW4i3Q&#10;PHErm3H1UE0VsiNDavELB+bkgddp0RWa7bM9ZGHfJUuQET0z1PemWkr9k0tTDUPKNx1W8K/Y2Wrq&#10;My1VI9JSYHsyp6hWOYKwbHS9DTQhJKfctNTEyrVgYxSDw5HYx0/s9esxN8NAy+J4H8PabE/7/AyH&#10;rjcYYtw28pd2UMMd6GCi+NqLcXseoOGaGRrNd04GZhMOakJNNrkfHNJs3SZXLVORqe4celBm9ub+&#10;pN5f6RIcA1Om6Eo4qzt+j7DfD1X90n3cEGO/08ignx3Yy68TFtjEyyGrXVCIHlJcMHWUPQg92PHE&#10;2QNXwm/EdJMp9OnxdUMiy39nt6pZuhguLE2utZBWFyf3W+2gK0hhLCUcpG5E1iSt0d1mUiEBJX0V&#10;ZS/IX4x0VbhN9UJ2oP5huFNFurY9Rtmh69jyX8vj5O5mHZFDs3+NV2S+MtTmUY5ddk1Nduafc8Mh&#10;3FFlKaO1CBBsMRSSRPBaPSCKGHw9Gp9WnQXbwS1dYjrJ4o/W1LXR1EvuzfpdwbfOu629148sbl49&#10;wW+Fx4duYfFFwLeAbiIQotmvfDthYsP3a0ErL9QWn4j4uof41/FqvGyuuPuk+JOWFRmspvfZNJlJ&#10;oz0f0BSeSqq48avx5wlLVpAyNJu2hnwNC8MNBWqd7DO1MyW8B+qnVEiq07imo5LtC1WowNaDvA7g&#10;CSeyg6MuXJlTZtskN7faI9utCDHGpKlY9xQRprQx+GcaZ5lNq2VRvqckwWzcPTR/3fpH2f1HSQRd&#10;v/H56CjoM9LSUtPTUvV+zqo1eWoN2VEm5M0mIgDQw0+Cnp8njVWKfsc1GMFcrNLGRNZmNIcPFUhx&#10;XKwZABFVGQrKPDP4QHp0c3z/AOIb3E97fuGtr4f2R0MyT7i+lzIhKFno0iuReRqS14/0hIKSpMJN&#10;TbS6ygi2n1J56PrjrKjdHz+7AIqR+9dgV4ipcJLNJ2+IZKel8tJJWT1GSyrwI2yzHh0zCy07tNxL&#10;+kNWg1157HgLaslRUHOoUXPikmnSm4KSXNpDHeX4VZ7yi+E9EL225hVXUvjsaihWM+PMrE7ZphVy&#10;VdmMTT5HsDK5cbQ6qrJok+WaPVT7z25V1MjT4bqmjp3k3TTxp8e6JK2CmUSDP0r7YpRDBBlAd1nI&#10;yytGNiscQihVqsBRm08IG7asXKkfw9+Kj9Pp6S8VZLic3m5KFSJjWOBpOz97I1dCfSrRvge5DWx1&#10;GNlN3QmBsvbc9PT0ES9f9YyCs7b+PAnGM3hX4mtiXF9ZbFkdUpewDNW17YmsZZ4aTGePcNAUWo3r&#10;LVYdKiJ7xBWuLVhFECjRM1S1Ti2GrDFWr8IZaxvTTGBICekd7IV27fGl3O8MMlvuKIvhr4dEn3Z/&#10;xqZIw1DqimIvIWIa8Y2jqrJ5tvVKdbdf4j+5fU1RPTdPdaSJLFmdzH7Kuh7w6yqHnx+Hx0sXb9Uu&#10;QMBekeWWZsk2k7GSKk/iAa2WWZvp0rpialRUaWh4nVpAB4VwpxMDXHpSFu7UvuV87i6u/wBR1YDT&#10;PDup7SVEztJSjLH+vMNLbOUXVqW1fTBuwty1UmH6mhWsr/k5PBNjtz7HqJ6qsl2Z1BR1rRZp4X6F&#10;xiLHC6KN5RPtiikUU9a397HqJGaijBjCeHCWJqO40JIg4HUHLtSrBSCNPbROKm4vAbqa4hutxMcK&#10;AGsSF9Ecm8hVNFFsqHABnVlIIEytd6m65bKwlNTLiVXbfUMlKd/fEBDj8dWbnrKEPT7A2D5BJFue&#10;rOQqZ4Iow8MOLlO6qYRJJu4TYQsrWT/cmxXTEe6DiwxQW4qNJo1T8OkGM58MVBPSS6Zl2rmfVPe6&#10;XtN0pVJAjKJd2ajiYeIgUmkqt/jkbENesbXtKGlwuQfZHWdG2xeosjUzdW7DoBTpubPuymp+QXW1&#10;djnocfjKhe3qzyrSs9K1I7rmZY44tgiGBa0SahUxq7+HEFaOMHu8w1uRqoSAtK5ppBxPQkDow3Jg&#10;blLI7luPi/VXjBvCYqqvbbuj+HVFmeQsABHG5mlhJk2kKmsstq7bM0O/935hNodZ0sTZL5J1VHWz&#10;b4w1Q8X2+0OnPu6ylyUsUnTGGyFVFjUWV9001XtnFwxR0mejk3I7s2hEyWxRYoSQ1ANTUJP0pBA1&#10;By7cSqkEEVAEYxuXcQ93HJJuO5CNUBcCKIGo/fcekkRfTCIVHhyzL4LajHMXvSGOXYuzBT0u33Oz&#10;Osaamqey/iZTo+N3xlqZJqdNhddVVVUSNuNZ8hkshA6oKfH45l3RSRRxTbgllwZjh9vIGN1avojJ&#10;AiLVbuykI1HSQhP4QUrE4qYwGq3RdNdBNt5ii/eF3+su5IEEOlKrNurBH8YGSNVBBMLH66BirXxe&#10;1IQo7E7dlTYnWtJUbA6vqad+usBGlPLvDccsNBRz999ZSLjY8Jj1p+4cnX5dKJZFajnjp8+YoBsw&#10;U0KVof1qWjj8VoIyojUABxRlDW4Iw1DQ8W7VjpSYtwCjeGEt41pDut6XE9yxY27hgzw7x3xhk1sD&#10;SkkShpJy2vZ1RdRYQK3CVuS3lufMQ9f9cUjtu35P5auzsPaWDyGZEuK686fw9NLPnNv0dF05t7KU&#10;FKHpJK3L0M+1sdTwpRZlKncrGctaW8JYTbwlmqKFzQ4tzRiGBLHiFQ6qgFCEOLfVRPeyXo3i/McM&#10;cNT4I1EiTeEGltD2yRhioEl0hi1OY7jVdglmjY+1Vx8G0YD1317Rrkd/fFXHxKOwsrjKaqGE2Bsu&#10;qnxsdHlxNla6n2xJIJqbF0Lx7sxDRx5DPyVGDdYGcRFNzB4lsK/4ualjqPbAoJ0mh/hBHYRQAeJn&#10;pNe3ki7VvqneLjvG6R+H4JCp+rusukmVdQLH9QwV+ojceLdsbXTGU7Fs6uOwuvMO3XuxayODrPZW&#10;S+3ouyN4KaI5bv3r6SaLG4TDwxdh7gXcVPSl5jFVil3jNTRjZqUcIq1du1EnhD9FaeGtSZRnw3t6&#10;5yMVrqGENRKCelW43MLTywfvm6A+suqA2j0Kz2u7UIiNJ5NZAQqP1boVl2xo1qGXcO2qqHd+fzNV&#10;sXb6VMea+VGSosxD3XgBUYuYbZ6fxFNXxbzosW/VO1acLjY6NMjlaCXE41KaPH5CKTP/AHs8vo4a&#10;QIgs0AMtCBL2jtt2NM62rjCmvEiiBh1e73M/Vz3ab5Mhht9SyNbqXojbvGauq/TRMMIs1wrwID9P&#10;J4t5+p1D2phJ6TMTluvNq4xa3sz4uNCkfbP8IOTbA9cbNm/h8c27qWtniqtreISwUOOIy2F8EeS3&#10;TJWYsSQPsLqnBWFNFYGDa2DBj4ALUHbVgQGcDQ/woA1T0jknig2W4MW7ypJo3WIoIdK0WTdHEbO1&#10;SsVKM1u5F7bnTLcyPbuFIb1+AyVB1nsHC03U1B4MR1b1XJi8fDvzcGeShi3D3rsarraM9YU0tL2d&#10;VPuRoHnMFZlpK3eJoVrtsvjsXS19PPtVkWMMIqOY0o3iqR2GIAEsNK6a6tTDTGP7QGo6dnktWv2D&#10;b4WhF3dxsv0UxVRNBuJ7YVJlmEhQBIY2Et6T4li8aROCmO9sbLN1v31kK3aFBJT0vWXzclqdy1/b&#10;9PUSU0FLt3rfHSTHs2noKDqzFtUYajWGSqyONkx0EVPFg5IXzFJXVlS2ihzZwGBa+IAVqRq0tCxb&#10;RXXNU94VCA1S3w0AWT3TQ3G/bim8Ossds4EqxRsVLJuMX+5ZV7OyFP0WlmikCqvghVuUllegvZmw&#10;pKHpzZuHr9qbx332eOk+p9753p7A9c0+WyOAptt9TJlOvqbtjYuF3DgJZehqTDVNBkqvFVOYiyeD&#10;aKjy0b01RXTU5D+5s0d9uVrNcsshmaRoylBoDCRXkZg2iFqBDJMWsXDNHHb+Ka9TJyM7XHLPJe+b&#10;Xtoe1/dkdpBdrOXdZmiFnJbbakTxG43KHW1wtntscXM9nKsFzf7v9DFHpU/gqTS7y+UHXmO7t64+&#10;P9L29S7Qod+ZrP4Cu2rsvcmGxuzsti9kb7yXXWW2ltPrjsXq7c+OrK7r/MyVte8xzWPx88klNTrM&#10;5XFDews8IN3DtsdAUloNSxxLGmqByQk0sYaV4jDqiWGB0CsSehveXew31tFKsWybjzdeh2NxZ1Pg&#10;TXd/Nd3Jjv4Uia9sLO8e2sFvU3RbfcJty3W2necR6VVNbkNwdSY7dW4Mmu2utcp1fQVW0+ws/vHr&#10;Xb8eKqd6b63Uu4aXeOcrN4ZbdvX2H+YW+uqN3yY3eG7s3tqsrUxtC+Do8lBk6mCVm1muLu4Vklcz&#10;+DVwWn1L9UxVRJIoklCSxSICyw/CuqURDr1/t2z7LsZkaxjg2M7mgs2ji21luE2aITySQ2spsLN5&#10;rS7srmWCM7mDFdMIrYXrOFXNu/a9V1/svsCPAYCig2h1Jj+re58hjMztg9MZ/tTO71r6rrXqzuH4&#10;K0+7otn960u1dvdK43bC/wB06ncNbBWUNSMlJjaqWleiJrNC00E0U0xgcgsHZiBJ4jvFqQspdFZt&#10;KLGC5l8JXgVQw6BO2bjabRf2lzt22rullC6280MCl5NtNnbwXiW8yLPHBeskQlu7ncZVggs2u57X&#10;crmcoW6WFTl+6MG+++tc5D2t0zR70zPbezcpu7t7Z/Uqdg4XGVmA2v1V2t0hhN2bX2FFVYzc+e3J&#10;mXotypgsPj4d57vozM+XxUsKTSNrLMt1dTySG3Z51EbGiOA6BVjj1qfDlDxSWyZheFGBnq7Doxvd&#10;stZtn2Sx2+1XdLm22p5r2FNdxBdNDOZHur1LWRTPYNb3tjvk8rHcrXcbiF4duMdtG69BHldx1UVH&#10;m9q+HZvWadh4Pem7dk7A2vtHrufaM2doMluDau08lj6vObpyu4dhfIjdG3tqZiB98rnJq2m+/npU&#10;gpxPDGxTPB9G80B3C2jRoQokjQKqhEgZpCsamR1MbDwYDWQSk9zrKy9D3at0G+W1nu1nyPvF5Ja7&#10;k7y219cSvMZbmbdALR7m7njtYpWvUP7x3KAptr20McsdvFJZrKRQ2Vs+Wpm27JiqXalXgtk9qdYY&#10;en2wlHkKOox0uTxdbHit9bi7bylJtCn7B3Ju4Cr2fQ5XVJunc86VkskazUVMXNbBpUhu5oLh0uIS&#10;zUBQFABMyaQiKsskSu4dU/xeIGslXUVBPM0G2bld8rWW9WCSbPuUUFusrpPpuJi+2xXDy/UXEr2U&#10;G4yW9q8b3rJu1y8IO2usFxJ4Zqv5a2283F8LOnDWdV47CUcdN8gMhhaHcnYVV1rjK+uTA960e5Ny&#10;0c+76KqyuTpcJm5ZseclHq29tkJNBn0nrKzGNCMJokfdblmhVnZXAJc07o5SNCjJIAyRR8ZoNQ6x&#10;us7ua35E5XsRftDarNG5iSP9WMx7htqySzSNWG3VyzPbyzM9rKtNUZlZHNnFTsvI5jdWx3h682Il&#10;Ti94fGjEJishvreqzx1eO2H3PXP95s2ieLsTBzYU1qz01FuuZ85Qxk12WlkwumH2mkMmiaXwIzrc&#10;fFIoB1C4UMzVIrXAC0DHEY8Qg9HG3yxS3lpbjdbkRwQsrFbSWqCOTZ5QFQATAUU1NzrkgbvvnNmU&#10;RUKdpRJsre1T/cbrnIUM/WtbiKytHbuKrqyQ7k787AD4yXKYWig2FXDMuqySrg6aDcu4Ubw7GNFF&#10;FJI1ZTph0rboSI2YZIICtcDSASKU+JgxJQikpbgabddJLewXT7zdq8lzCM26kP41ttRBkZVChiao&#10;ETQsw/V2lY6NR93ptI02N3jUnY/WFDSVG/Pmbl54pt/5GgVMhLt7f+348xNU5l6xkrq+OV4KibHT&#10;JsWkikmp6qA7mNFNGokDeNdBrePSgmVgWJBJ8dhqVW11IzQd9DqBCYJfZyLHtWzD963RM821ldMS&#10;orJG+1aljkuUMVU4eNX6DWPp5AbwqVVE2ykm7A2uk2xesqp8dvXoSjqKaTeu5RVrHhus+2cpRw0e&#10;F29LS72xb0b5Bp4otyzVG6cbBUTV26amfBGlgVsEpFM4SIlnGdRBIP1NCxLBc1oNBo3CMagaqFuF&#10;aeyi/el7qhgcEi3JNUm2ZiBHpN0oAXu+p1PAy6rw/S0CoJdsZaPbO+8gOtevDFk+rKWir9HZ8clS&#10;cplu8uxKykp5cnQ0kfXdbTZFqqSoqaLbkFPld2rI8mwWpIEAXc8bvEkTWsOkIxHe2mqtPgHUTjjU&#10;8GxLqqOntr3GIX63Ee+XwH1kOPp4izJLBtAd2CqoVnIIYYE4GraRGoPSt3Vh64YvdU0nXvX9eazc&#10;HzOzL1j9nGikyE9Xgt8Y7zXr6ePJV2451qWp58riTT7Lo4Jzj5ITuOSjmVyfUbi5XwkdAkq5YsSa&#10;TNpKodVThigpJjXXw6glO3tHFtOwpLul1A7TbdIqCBURVDbWhZZZ1MOkEkpMSbBnLQzRteFGRRNt&#10;hh2zslJNideQJQbk6Ljq4jvzKw12KfHdZ9q1GOpaDbFNTtuLbE+MjyEkiQ7wnra3FxyvXbpM+Haj&#10;iipHXQ8giQavV1pwuhUGtDX+iAG4INWSpa5VltbdNyuma1jbS30s+oFW2h2Ux6ROoAqXE9Zrb+0v&#10;G+kKKoa43asQ633ZHNs7q6tnyHVcYjM/YZjGXj3B3v2jV0VHls5t6Gn2RXYvcjytKMXt+Cnz256i&#10;Z59jGixq0yI3NE300cZiiZlVjTWwA0tOeOqhUgjLEleEo146Mds3CEb4LpdyvEs2uYVGmCNg3i2+&#10;1IW8NYyoeoNSqoLxQZNp8NAQH3c221OB3LA+xOqp6aqyPzHzb0sHY2Ogoqv+J4ffOKirWrchFPX1&#10;gyFdW/b1eXxni66pzM9E1M26nopo35Ff6mdvp1ppnBq2Tmc96q1RWoqtDIEHiBtFQS2xuYorDYEb&#10;eLlZS+1OCqIsaBG2lCySyqULpkq4Y2useBLGbrSUdqqiyrdk7Rp5+vusY66m3t0zRx0FbvDekVfj&#10;I9t9Q9p1DrR4KkIzm1ocdHWvLDjt8PUbpwcE81fuV5cM+PhjpRljlkWKEd2ofqYNVuBSoOnFKLoo&#10;WB7O7JcikinNirbpdvFCh7jbNrJWbaJGKppS4RiCCz3HieAwLXn+LHSiBw+3krNm7zyn9xNiKuQ6&#10;ioMTD5OzoTUSUmY737Gq4sPUZLF0cOyauPMOWleLbcdJmt062OxjR0KU4XUyaoIoxBGKqx+IjTRp&#10;z5moKjDagdBNJy1R07t9+1vf3Mr7ndkJcwVAt1Ifxbfa1LuqJpJfIOkA3aUk2fwlqFf977clp8Pv&#10;fFVmy9gR0Nbvz5kbimpartGKgqMjTVGK3rQUWQnTM0T1uVhinrJKaryeLEGzKQVxxrQybklop0cl&#10;AkuL52tYmh1SjTrJqClwQhAYOEoCzA/qqSWUhMdJNvmNvtmwRR7reC6cbcVIiVPDKSbUjMksiG3Z&#10;x/oNwNNiQDDLEb8gqr6jbs0/Y+Mx1fsvrSR6bePx/pqajyG8tx1r4+j2/wBY9u1UH2OKwppN3bYo&#10;MS08jU2L3TLUbnw6VE9fuyaow4pokbcaY7mV44wjMCBrqHqJ1GQTUjyCadVKL3gk7ifW+xQR7hfS&#10;SQQOC5tpUePTLtDN4cekTU1dsv1OuS2LCS8JtCqok1wlZPtvds77I2BC1f1ZBR0tVB2ik02Xiz3e&#10;vZeSrMbX11LTnaeZ/vLW6ndMGkOX3exdtkNRUyxBfXOoxxRPCjqI3Jo/o1xUfEK04mmUOJCx4r7K&#10;5t1vbq9O53cancIVp9Op/trfZ8sdBVCxJRloGuF79rMahivLdW13fDb0STYvX9dFnOwPmJmMizdl&#10;T46CsnTEbvw1RlHq6yH7U5Zo66WnqMthzFsfFxs9Dk4JdxtRVEamZHa4u1MUfaZFqGZjXTORVVao&#10;1YND30ytENOiewlSDbNiU7pdCfVt0q/oxIqlX2lWcNMnhNoGoRTjVYEgQuGu6FVnV7Xqq3sTEkdf&#10;9aRnB796EIKb6zwTGQYbq3tOSnp6rFUajeGFosZHW6lxu7p58zhRI9buWWXCNQxBMwZUvD4UIDMr&#10;D9QAUPj0yTpOewaQAR8H6lSV8UkHibBbvu17WBJE7rSTVrV9pd9MaL9RGGQeI/1NZIm/3MJtaIiH&#10;rdsI219zVEewuqatI+l56CCSXsZG++ky3d/ZVVXUtfl8fC2xZBueBjLI2CiTJ5+RpBsaSlpFS27z&#10;V4aQmCIN4T1q7UqrT1BOsnt4jiQSRNqFB1bY7hWvJLx93vRbve26sPAQtSWHairkJGsatwqpCpKo&#10;DbQI9LFVhV4GoXwvHsbqk1D9l/LSRkk7J29SU4pslt3eVFLPV1uTp2FdNMJUgr67GvH11j4p5Keo&#10;gG4xBMr86tJcysscVB4y0L5JKzMKKGrQjBBpLTKUSoJdtkywWW2xzX97qdtpmA+noqhJdqFVlZfD&#10;NKkRSx/4o5rHMrXuh1tc/kdQLS/y3urKZaGkxS03b/zCgGKx9FvfG4/GeH5j99R/w7H47s6prezK&#10;Cgoyvjhi3HNNnUjUCudqjyEi9TVUPqo8wfL1GD9ox6dY5zClxdZr+tJmjL+NvwyfqKfUSd4OH7q9&#10;W2e99N9e9+691737r3Xvfuvde9+691737r3X/9ff49+691737r3Xvfuvde9+691737r3XvfuvdVp&#10;/wA5MA/yqP5gl2RAPin3ATJLIsEcQXade3meqdXjohDbV9wyutPbyMrBSp9nNDQ0/wBX2fb5cc9a&#10;qAVJFRqGPXIxTzB81qNXwgitRSX/ABDdElbDXrie9YKmY4Df8O5KrvWowM9HNX0uNw8Xa/8AebK7&#10;eON25TbspXNOvbgo6na+7qRTj6fAUtTL5gAG1iGScRyq2tJA+oqRqwZhcGqJq4fXaDDNTQIEbu6y&#10;7hFp9XZWRurGaP6aaya2CJMjCL9RdubalAuJjC1GXlMXC7jt9Rdtus8NI+olLhM5Q1JxVTsDvFY6&#10;DI5LZ1RtSu33n8PUx43c9Lk/P1nPtepmrdxbTp98ao54er66tn3BviN48hjMvio1jg96SCRQim1m&#10;Srsmko6ABv8AQxGXLIstam0LGW8w8csIIXrcu6Rz/U3C7zYS/wCLR3XjJd29y0rwEE3Zu47eOO5k&#10;24Rso39IY7LlxFkt72w3Jo3lLdQ4XO16xwpszuTOnMbUyO30oYOxt15xM/BsyWjnx+LhTb02Lye/&#10;6nqOpLTxUNDJjMl1NoWXJ1OeMRRm3hYxojW8rGSPSVKOalOEekOGlENKrboySWR75JJqEFZBuEMN&#10;5dzR7pYQxW94JvES4to9AuR33bXDwSQbe1+r6Jt4niuLTmdCLezs9saZJVwVlBlshWfxKfancFR5&#10;PsuxHzmR7erHr5NwUlTNh4O4xu1sNLh/uxSVcmPHdQo/7lVcbjG1G2jVla1LSqxuDIIpC1Ukr3cV&#10;NDNrr+HgdwUeCK+G1uXOvpnbp4Y9pSzN3aRqVubEx0i7UkUsu2m2I1KJivipyhJIdzlZfq4t4SBG&#10;tyw5Tauaec4iXYfe+3Z8dTVexIsZQy5bBS4ODsVMWk2x02rVvl9wdX0HbdfEjttT7/I5Lt92VqGs&#10;wMLqo2qP9QgMMqCNmUDQy6FkB7QustCJmPwkudw/A0Ax1oXdodnubiLcbKZLq3jndmvLeY3EtpIh&#10;8Uz+AkO5ybbEoYTLHbRcoqGFxDurUbrOm3MnkYsnhm6/7tywymV/uzHtilqN178TL/3JgmrYeuW6&#10;tGRxGQ3JRddRfcVU3VcWSpc1sFDJV5DN5mFWpGrDAZFkiNlKwMbRlPBeSoQgiHwvEUsEywstfi24&#10;rI00inT0o3HcYraax3H9/wBjEIrq3vVn/eNvaBTcBkfcP3g1rKkf1NUgfmgQNabu2i0i2uzkUzmV&#10;RYCqkwb5cbd7ty0cb5XsyTO03Z8uQhmqaKnocLB2wm8tr4fAYjKw7SpKWKlXtJKCLbmzY0GGr9t1&#10;8garl2sGqCY+BMRRJK5YgrUeKJRRSUGDeaBHbAeE8EhBY6lvki3fbbc7lt8I8e5tGhJjgT9ZBILG&#10;SxkEkkS3EhaROXGne83mQvuFrulmHWGNNU2ArsNtilpaTZfcpxWz8DHLHVbh3rUYOh2fR7zrclIM&#10;pXZarx74nYNN2fWsTJnM/HnD2v5QuFp8FI6GLQt6QqUt3WKJ61KlNIdRkMSwTxSaBnDi/rSEQVBF&#10;ZNyaTcJBPvNvJdX1qIiEliu3me2mfte3jjjmuhtqrqe3tXtjyiqodxl3UK/iYq3b25MnSZbCV+0e&#10;/wBqjKpiOuanC1GYzGYjkqsdiMfncb0hDHmah8pnKujxqJk/9DWRmlzGKjhOROfeCFaQ+EDf4tC9&#10;lMXfVHTwnIoGLeCY2cs4pRk27V4sZHiG4YDT07JuECDeNyg5j25LW3WC9Mq7jbIw1wLF+847uKAR&#10;WxZy0U/OQgNneahZps8UjmcI3e/S676aDeM3S+6O0Zacb+ztdlN279TeGYzGCxOTojlMvsPfNaNr&#10;9W5bd+z63GU0Z7ciwuG2/tSZKTD7spc0irKyK528TQyaLNpGkibUCNTNgBpFZqI7RjVW7CxxRELD&#10;MsjUboSbPzdNs+5Wqz8xwWBtL2ERsGaKKBtUjW9pcQR+JLbQ3knhGPYJZ7vcNwUzbhts1mgMPRae&#10;wKGp22u7duZqj66zFVF0j/f7bW1e8d9Z6p7I6axNHtF8Tl8N1DuPKVs+5uwuyOtcrWYuq25iHmj6&#10;h35kcpkkxlDHTQyyKn3BNd1MywamMZkTUSsiBFBcxt/aSSAKrIhZLU6m8BSKgnPKEpt9i2mP95/T&#10;2yXy2szxKk1pcmeYpbxXUKn6S1tJDNPFdXMcdzv8TRwjdpY2KOqNjx6YbEVO59t7i/gMlPFuLqba&#10;G56Cs2TTdZ9Qbez+6Mis1B3ZU7uxebyVX1Vksbnts10OMpcPJS5IimmOdyVJJFBSoNFolsViuhHZ&#10;a2QNh4IvEeRUD6hqMTsyOfEj13FQFmaNdIFqXu+yb0t5uOwm85m8CC6kibxYN1vGs7e0muWtjFJ4&#10;SX1tDDdQIbO9FrtGmV59siuZdcjptOkTP7Ix+2clQ7S2/wBdY/ObY3/vvZHx6otkdhZ3tTsDdtNu&#10;er2P8WOkN67eg3Ln+ttu7+pd7bop5Y8jiMzi6FocjLlMxB9tQRs2ivdxq00QMNUZkQRzPI7AsLYM&#10;gA8EeJNHmMww00vLUCt7k2/L17dRWO4Om5rDPBFd3Ml5YQWdvE4ik3sxzvUbjKbXa70iO8j3LcVb&#10;xrSwZGk0ova1fgt1yYrNYjq/r7dW0es/Pv3aOV2xnKbEbQz2exNHuHJ722l33smHfOD2r/Gttpgc&#10;vnsDh2wu1Wr8Fg3mooTJWrFUVt5DPHHewgeIBVSdTR1ApIJQT4MgUoX0+HCY4Yho1al1P7laDar6&#10;85a3C9Yh2CyBEjS5EbsrWf0DRRruFoZUnS38Vr3cY7vcr4rdeB4MqRqeoigE28e0ctsLPf3pxNbm&#10;uy5d55LaOY7M3pvzY29jvTK5jvuLb3ZmTxnxh6W73xWxarH7gyuY3fQvm6WsqKLA4mB6ueiijW6B&#10;4d1OkTih8UElnYhg0oLGbsEgTw3SRtL6poo40NMBwyP9bs233V5A1ux+gkjjWG3ghlhaGxZYU20L&#10;dy2b3X1dtc2UQnt/Csby7vrlTIxdt7Cptr7Uze8tjdLb7wccm2d+9l9NdU/G/ZdfvvP7764pd8w7&#10;Vq497UFbu7qrOYbqneu/N9VNblN20+SzFDm8JlKC+LyUdJjXqapHfM9jNcJZ3DlonMMUSMRIjFlG&#10;dUJ8J1fWJC7GZQtYmZVJIj5cgt+atv2m85k5dT6K+txud7uNzHG1ndRJDNVaR7jGb20ktzaPZpbW&#10;ybdc+KIdwhhlniSMEBuWi2vio8Tk8h1xsbI718+39z7VwFXmsR2ZsPKZNMtn6TG7n3zuOq7c25ie&#10;vspk6LB12Xqcvh46PdaY56VKmihjjPtLOwCLqEK6sMo/Tkjqa1fVrdYQ/wBO9ZoikoVqacVEO029&#10;ytxJ9H+85Xi0SW0pAvLbcCgEf+LojW0Em5PbLutqq2F6LmyZ4taTaWot895t1Q7EyO0cBuOn3HVQ&#10;5KmhpWzXVC70xG1eucBB13heudqbZH9ytrbGwMW5aPOZvKZ+uWsmOPytNFh6ukrPuJI3ll1xRCJG&#10;WPWdAbww5RNIPhpSKJGjAdg76yglR4R4qihQ1jJBe3slxfQTzfTK8ssf1b2y3Nz40mu5udV9f3Ed&#10;6Wtrd7S3W3juWsLqHcS1g7VM6NtZjsOhizdR1bnN11Wb3ylBlc7t7dceG60nm27NhNzbK2F0HT5v&#10;G4PsLYPSnYqbWjG+ctuKtXeXZG7sIK3COtek6sbJby3vhXCWjSQNMFNfhQA6kClqSxxSMgQmZjc3&#10;jLWN0YsOo7n3my5bS92iXmCGw3KLb2lUKNNxcyugiuHmEQNnd31lHcy3SR7dFHsnL0E3hX8M8Swv&#10;0P2B6DxVZUUlVRdO9pZfeMmcr9r75FNj8xkd0bni2zBHkV64yOztvZXbcm5MltKaH+KHr/F1GL3T&#10;tOKWSvrs5VU8k1KDSOwEszSSWkkk3h6CTGzk6Qh8Iorqe2mv6METQULvNIpK9Aq/5rubDb1tbfe7&#10;O32s3aXUape29rEiTvPH9ctxLbTKBOZPBPMbI+3bsXS3tdttpdE3S/ykVZU4vBy1+G7vyOO25R1W&#10;/aWur93neVLh4sFTwY2q7dG/MfQU+N3FWbORYqafuZ6J8Tszx/wmuwGVkiFS95wzpdTNDI4OmQt/&#10;aZRm/W8VdIkZMD60IEtgQjQyla9JdqCWk2w7fFd2lvKHmsVhBW0CCeFGXb22+dZntYrg6nXlj6h7&#10;jfG1XkO52KyeEvdZVZetp5814e/DJtbDtPQ5Cq3NlMRU7MquycnVTYvcqbzkpK3D9Sx9zVleTHum&#10;Wjy69vtKYKal27qiMbqiRY5JYzKuhzVqFCBIqk1lJYRmc516WF+TQLASKJXe2a7sdulNnMLq3ULD&#10;4q3KtLZTSBQLBVja7G1otPpPGhk5TQIZJt1WNxJxy2L3PWQ+I7P+RVZWNLSdbSU1TWV9RXNVUdNS&#10;V/8AofxuOkqI6+atGNpzXT9Ey1H8TZKf+KNuUqi0po0BZbcG0mArJHTwfLVUQlNfdgahtrMG/wBE&#10;+pxp6eh3NYZt3li3+wZlS2vNf7zGoUh0Nua3K2oCHWxjfnVIWgJf6T9y1cyh3aDc9TDHlIKf5BVk&#10;O4dyjexy8PbNbNNvCv2fMlJNu6u37jsXj6Hs/wD0bRtHG+cpKXE0HUa0qxVtDnFhld9vFJIiuIZi&#10;XhV9VK6zHQBy9QJzFx8dQi2PB0mpm9tcW1rcyWxu9vjMG5S23hiRYzbpdtq+mS2KMdrivxULtUz3&#10;UnNVdVtdbYzrpaMpHnaDHpVS7Z7uxDvt3L5hspW9u47ZMmNpt6RR4yv3XlN/5Tb+ZxmAh7Lklajl&#10;7Cnx74HsGF2paHB4qYipF2Tw7lnMMqgOHrTT8ZCmTUSdHifCbsgx3QPhpDGTqCO0uEvNogtVvbOZ&#10;mge3KBhcGQ2qtKlisKrE1wbMUlj5cSRLzYKfW3G5XyIYD0+1MzjN5YiQ7D7sxaQYKPrCTD0u4stg&#10;lqcPkq6PI4/qfM9XV1VlNyTf3iklFZH1fX5I7k3JTN99SZ+jx8yUkSeG0/WobOUAB4tPgsKKwJ8E&#10;wmTUgb4voWcyzf2qXCJ2dGN1vMVxtxlj5gsJDIYr1ZVv4CXkhkRG3BNxFsIbj6enhHmmG3Sx2sg2&#10;FxtV1cBrhl3Gu66eeVMhtX5BzxZfb1PFjaY9l5bPLVT7CklRVlpqWlpqjeFV1K0BhRqKWlPUTRK2&#10;TbO+NkkcjicQyK1tMT4dPgaSpjYUXDjX4Pkg0mx/0Qz9Irm7tTuVsYN3sY0S7DuwuYrQRreIdUje&#10;JBILVNywXuJVePmwYtI9rrqEmHH57D5mteDGd0RVMWcxe/pdyv3ZW4yejyu4/sWfuGm3rlKOtxO3&#10;6jdlNPLSHtuOkn23vISfw2lwOOqZhVJtVcRtIUmB1pIGDEUJGZvHJKAsMG/CGKUfpiBW7uqNNBcX&#10;lvbtd2fhfTT2LQGKNxpjJ07Y20oFncRkh4+UWuRuNkSLx92mipD0D25sJlcZ398Wo8hs7sPb1Ltt&#10;/wCYhgsXBvLFZ2npNnQ5H+Xl8ns2+08XtatzFZV9AVW4Aq5ltqZibOZjLqxy8FfT0kn2YPthjdJZ&#10;Fe0aNADp1RtHQM+qmgsxgDfGEYuZQfFVlXs6i33Xv4Lq2sHi36G7up2jeQJew3pkMMHgCU3MUEK7&#10;kY827XMUdsm3lBtksVxOPqOkp8SIMfF8dPikKmm6iif/AGVbKj+KZVdnTZKknj6M+PVRPNWz1/l+&#10;Pq1z0bxpXLuyCXAxp9vFkwN6xZl2S3uk3jAJFrEj0PlhoeIHcTTB8PvpXxOzo25ddp9l21xe7lVb&#10;CzDKgXUV8LcUYAlBEkJf+zM3+LNVBH/jRFR92rS4OKo29WTY7pARJ258f/NTwUdOq0uvqvZctFG9&#10;TvXybgl/hraEpI8PproIAsnZDSYn7pfbaKvjWTL4IbVEeA1AaYQooOGfhyYuH4qdHF5cXLbbzJE0&#10;m7GP6TcQDkxH9bcS5KyKGq6nRMZP8dVtX1o+lGEei4STaPXPj2905VVidWdL46VaahzT4yjmTvnr&#10;yRxEkLQ90Q4yKXQaaeYfe1UqxHZIbEJnCGwE03LDwTRI/LiQ8OrV+DB4kdmKTVoOlNy8qNYoJ91Q&#10;Pd3wGnWW0vb7np8MMDOxIGkx1F1oJO1aY3kqIuSOCO/JIpMd0kkkUnyhqpql6DZa18EFNgerHkyE&#10;lLt8f7L5ADHPHHUS7iV9ollgjyYbdsWSPuqBTCjuIq/mOKwcFH6g+YTvHAfp9UkDC6lg8XcwmlcB&#10;o66de6g1cL9N4Wo6ojdARtTSf8cPSd2rjsPJJhYVpuiZTJ3D8e50pYMXmI0mWbrrZNRQRkdlyrmK&#10;uvYyr9gMI4z6I0X9+L4aOcCygfUWa64gwMeQSWA/xegAWiGvqv6aipiAlBPTE7TDbt/fw9xCfSX4&#10;qwURhvF3gsxWSki1C96yf42xH+PH6UgFmovHTbA64FenQUbUHSPWyVccePzLYeKCXvTrmjdsfDhZ&#10;ZO5qHXqiEbyS+aGo8DbL00a5K+kIo7foaCsYJ4qTqhrWmPtLdopW58ut3Mfhz2qg7l9St3duG7ta&#10;qLfdKeHqXU66iKaF8WVTp2akPi9Lip/g0W9N0yvR9M0cK0/yPZGli69qKmSKh2l1GZVkoVhXoP7M&#10;U0SGoO5SMJUAxDID+94qj7bFe2SkXi0/FXSKC3oDipJFDSIeKRQjsr0ruRP4s8GvdDldSKyBzrl3&#10;k6zWlsqM5ZY2uKW8RoJz9VjqBs+qooqqhpEo+g5o3358TaianpsNuSiMMtR1rsirx0GKpd56cpNW&#10;yxSRS0kuIU7mp1EX99D/AAFXX3eGiT7f2Q0UwVxQ0pb0ppwKZqUpGM+HXPSe9LHbeaWabcwBBuYW&#10;jO0ZPibuC8njAmgGHElbtmIN0PpiOkRJiMP/AHJ6+jbCdCT/AMQ6v69SkqRR5yALTyd49YPLSY6i&#10;wkrduIlSrL5lo3USSiFevljjSsB8gjKBtMGjRFSmB8VvXUymlPX8Ff7fu0dKNxkvUnjtvq92a4W5&#10;vTQqzvmDeQrRrIuvI4L/AGzqR+6dILnpbVeN2+3YW7qt8b0xC2Dznfk1VIKXDxVsD4/YfUM718mY&#10;ct0j97SmKNZpdzQ/3ZMEEMW41k3MTJ70p021P0mctilQSf8AFa0qRIGpxK95WpBCnq13PK92zJfb&#10;kUNsFJBjLUJ3ta6yptUiAZhEt0xi8QtrU3g6mbEo8IaHbcxx/TVQ9Z2b8RpIWiheCOVJdibDrHqH&#10;TPuklXkYqiREoIqBxu6hXwSZ1jg1RQ7GFM1pmM4iPCmCsNOHbWtKH+y/30NQPSC8aZdv5j7r/wAA&#10;HcVWg/TFJd0YITN+pp85a0vdf+5p+hYDpBfa4ml6/wCraOfCdG1tdN1RiKhG0ZqP7fHx999YJX1H&#10;2uNkqO1MlSMHWSWHGyla2VYP7ivGTVhmbbQIIVXwRFoXFQa6XttVacM4wQgObkMKnpZuzvJeSSpP&#10;uhnN1dAAq69z2+8keGrjxGkpWtF1NHUbMVGroU58Rjn37uuf+C9QTTRb5+TFOlTGdtwZOmix/X3S&#10;rAzVe39PT+GajpZGgebclNJtqBBTJmmfcF2Nmo8CrJElDLTJovC3INGOpmpQfp4HxJSMCnnmIvUn&#10;jvr+i26sWKq74beAe4KbZItZIDXK6DhLkNfGhR20dv4F225UQYDp9aV96fEwRy0tRk6ZchLHsTYV&#10;Tj6WCq3TJUZbIwYkESUcOIK7yoqqJKnczy7d0xu8FrPEyotVWI5YVykADDSaMuKKcx1NF/VAIQS3&#10;NxFs29wtdXqo67igQL2DTNu8jhvFXxYz5yRyML1TR7wtaNpZP0O2sXU7Q6mxibG6drQnUO1KmDHV&#10;Q3rU0K/xHvjYkogxsGAni7NyEGYrQZ3moZIqDOVEMR2KsCGrRmrYR9sotoSPDioNWKK0Fe4HQoBo&#10;XIoVaouyxpQw3Dx0jmtpN33Pxfq7qknhAtpkg3b+zjKmbxHr2hg7SxZ2TRUswhJtarXe+69wDYe0&#10;54qTL/IqNq3E7r2jBk/4kuzuoKL7mn3HDSnpna0rMv2a5HcdJVYHHwQpi8uj7lWaqk3FAzQQq1un&#10;dJ5MaAkwHyfWTTI0EClSAEBHTN1uCDcmu4t3uI3S0YjVGjPojO8opV9P0wjjbs8S5VofGJjlEl2W&#10;dmra+A8f2tPPsLYlBW5HdvxPR2od0vjFoJcP1hsOYULnsZqk5auwUlIzDH4nRuLDNClbueWfACSE&#10;0I13MLJbgBVgOGqwqYF9aFRTDU0nIHeK9VF1LBtd4TuVyqytukYQxaY9KndHIIdS0ZySYZGN5GxD&#10;zsbQxqU9H13/ABDaOwMbV9T7eylHT9M9a0r7YTJ7tqsN5ct3dsXKU8Q69wFbD3PixlJaIV7JUV8k&#10;u8qimiqdpS0mGo8hBO4kdFQrbEp4aCmuoOgwkDBzQCp4aan6gspFGNw3WQtcWY3+YE31y3iCFwVa&#10;aLcw5VXVZX1rRVjQmW4RR+7xF3lom/qKtxMvYW9peqsNlcdQVnytyVRumftHZOEyU8MlP0zic1Uy&#10;9n5nHzfG/BbiXHY2agWtzWNfCx1dBT4Eq+5YcjVTMtBNLFFB9OfFeT+IKQG8A6s97EAUIiYGldJo&#10;QOjqTeILW8vtyO9z0t7JaNHb+LqkjXcVjhBQCySKQ4aa7jKlWMcoW4jaRqNN9YveOB67x2XmxXW+&#10;09l/ITIdIb+2LsCnbNjH7u7F3N1r1Fu/dGwh13gt7bZ7X7Z3D/daOgau23nq+o23sGF5IJpWytVS&#10;GEPb6l1bzXCSTx+GkgTWdFWLCLxGaNwUTxC1JLmci3KfpRCOcmTqYfau/wCW942WD6Tar1dwu4Gm&#10;S2t2uB9OkUu5eAkN5bXEd3OlpArPbbPtkcm6JM31O4tfbcqWhaOwejf4nVVVRuLZXZ+c7JyFL1Lg&#10;8LvXEb36g3JsNMVDtDO0EfXm9cDsje0VXvrA7W3QaTAzUGe+2zWDoXNRuOeeshYRJ5yLiFneddQM&#10;aBIzqZmaEEpEuppI54UWJreJbh5NLSl5zGdAOtjlfZ57L6fbj9O8V3dNc3ZW2t41h3AmKW8nkt4r&#10;O72zcp7m9g3ncpdngsba5tNvMG1rcR/UPD3hJ1udx1nyL2dUYPsjYb7LxOd67x2XzOf6p7LyHaO4&#10;P7rdgNsrtTJUOI7Ci2L3PR7lehwtHFXUj7e3PseSkyNHXCterkRM0lvbRw3by6YZUYOINDOukorr&#10;G2l0YJHcyRRvEHNwGMeoeCD0ug27fr+73TlwbcU3WxuYZIX3I3cFtLHPHPJayXMbTW97FHd3W0Wt&#10;7PFetFFtTQw7lNC8W4lQt5Ng5uhhoKXK4zJdkbw6L2Jtnee6d7x95wGgw+1t1Q5ujzGG2Nj907Uy&#10;vbVPsXP9cVuI6sw1Pjtww7h2Z2JiZM7mUpcdW02q30lttqS3F1AY3jiBQrIzSANVGU0WHwQPDjtY&#10;SyiJVLyK9ZGYPRcy7jzrPtWxbbuC7hbX9/NBIstlGLGcwiO4WaP9bcI9yalxe8w7kYLhtwlZLa2F&#10;uIrZYijIzuqk31kussdsHN56v2puo7O606l6gl2Luru7Obpxe39ynbNLvkPuSHdGH7cqtyZ/Cbi3&#10;hnNu5rcOOya0+UbIRQ42GJae8Vq1zc/SpGqxBpCY1TWrMjKgeOKRm8SOQlp2Vs6Y5JY3xGCju9+g&#10;2naTzHPdXH75CWPhXT3FLmOK8he5a3lv7SCFbW8gt9G1QTIrRzi7g265tDKLthC25SZGPZM2Cxx2&#10;ptHB9g0O/wDbG7sL11t3EdgfHzcVbt6Gs3JuLd/UcNNiM31t1R1jndzbfx+R3DtKUUG7clG09PT1&#10;CUVRJPEy1xPfpCtpHPJbM8ciqwVxFpUTLpLIvepRI1unJlihQqQxNejGxstt5dl3Ab/LYwb/AGtl&#10;dWUzwtJbtdvJPJtU4kAvJUmikS6urufZLZDZ39/cxuksccUcZzdYbI3N2Jj4t/ZjA1mKrstT57rj&#10;Yu8ZcfvXD9dbnyOGb+P7k3ghyG4TsGgy+0cTmKpqOno5KDc+zsTjJJ8ZDVmpoZZX7OKaSKeKcGWJ&#10;IHTxAYz4higYaXcsT46BhI8S1i0OkhplQV7/AHdnHd7bdbZAtveXW4205tzHciSyS83G3iDxW7Qx&#10;INqLWRs7K+uTBeC5tr6yTxXIna37455faPcHxz617b656Ow+x9kdvN3/AJrbWK3dueqyebxWD2js&#10;TtbY2PyVfX7/AJVocpJkWiqPutwYCnodpQ01Z4tyUtVmWp6hRi1mLe7uTFb1jdZa95bupO3b3YL6&#10;iNC0mAFQdAauNEfME+67HsaXW5uLuKbb3VFt/CUiu0IXkaRfDfQIUkjnmLbcxJjZDcONJtKvbsJ3&#10;htujTZHXJ+0378anlWOPeSZLHyUGz+545oKXblLMvbeJixQVPt4N01NXnlaVmy00uAiK+25FAiud&#10;MMYRnGNSHitwAWJwTWmnwaAmmjv4rrVme62VW3S9M0MEg1GGbWKNtDsVEemaENxk+sDtAAr3wNmy&#10;KiBqNq1z7U7RqG2J1jPVt0znsfQOK3aOVjqays+QnY8UOGyGUwK0mxczS5imqFnFLh4qfOZGpeQb&#10;HnpkhkC6uoGETr4KlwkgarClA0+oUrViDWpJOj/iTrBA6vtN/GbqG6/eV6tu15B2hCutpbbaiHZl&#10;Qxo/aNWlR9Qo/wB0yxKHIUO6cFTxY/NY+m2N1ViVj3r8x8g8WSkjjp4FOy970FXVSUmfrDBXtWVB&#10;NPPkKNjsyLW9PVht0rSyByQIt1M7RoKJN51buExqQuTjFP7YihjpDjot2+5ujsW2ILq81NPtdAUU&#10;BTHLtg0xm4UxVBoVkP8AuuFfCmDX+khR1e36AdmYOVtodVtNSb26O0tVQ5xK5zTdU9q1VNhMfisM&#10;It/DI4Zf3Ei3X9xuXG07z1O6nbAyUSrTQQksjwxadVQKgeVwOJJWh/CV7G4QAPq6d+qkM2xwRXl9&#10;4ogYMdDM1BNtJYhCBMARQt9RR4zX61ja6V6C6g2vRNtXfIl251DbJdZY6d3WbE1stdJXd49iTU0e&#10;SyOGNN1nXtX1sgMtPt1I83k55X/0dmno9C+/XKB0ZCkZUpnLAEK05wa1IFO4CtMePqJHSnaLuRdy&#10;WYXO4GlxGaFInq0sO0rVgqgAsBUKunXENW0LGEJCv3hjcOaHedINk9W0E+Q3b82MnXDIVccFNO0W&#10;3d8pUZHJ+e1dXfdxKErcniJBscJOaaaIblNDJG9Kn+M3I8KNQyyioJ+ICZqUXvDEA4b9bR3BvBqC&#10;X7e8sO0bCzbhdtD4+3SDtDBVLbYmpWuAVOSFWQVsF7o5lN6EZXwbeoKTsHrinh2B1jV0cO9OgqO8&#10;stTKaOkXrLtnJwQw0NPU0+9cYduQTPJAm+fPksctXNUbveXBGgVGgo0PJ4EYDGoBZSufqeFCAVXi&#10;rRnv/wBD7ulL3Uxls4F3W/8AEihYEsk4esT7OzKqhGuRqAAkW4rLCoVrw/TUVQ0xeCjGztz1dJs3&#10;p2tM/TSy10H3VLkaitTMfJDsmbH0eRq8EybAzEWaWpM0lTtlafL5GqmcdeSUtA8KrqYaVZFiQkRu&#10;TUngGnrQA1YehyowLir1qv2m6dtxM0+6XyB7mMAiNPie22plPiInhoTQAxAK0q6n2dYxWil3ttzH&#10;43H7pxzbI6oaortzfNxxBT1GMRBK9HvMVJy/3v8Al08ul/FX1+Jkg64hilnp3ibdMmPnR64VRcTf&#10;pRkgSg5JYkJMTqCGuorSmNRX+hq6K9mubhdq2MveX6oZ9rk00hEY79sQuGmQICDU+ItbIN2SA3Wh&#10;gqajA27F2gtFtLqp5qDd3RM1PSVWK3tWZGh8PUfcdTJVihpqiHeGGEUJMsMO9pJd14xJWbc7Pt9q&#10;DTVu0TqBGyNSgBFDVLg1FDT/AEvh0HDw6Nnq8QSRtqD3l8jQIRI7RuDUTbOqgjw2mQAZY3GoxnW1&#10;9W3KqobY6hx0+y93yRbL6wagyfVElKEbI4mOnr6Cfu/sSeTES5ygjh69yVPk4GeqqVwlNFnsvL5D&#10;1+1LRxxqNXCEQKrwqRpetSaYa41HtIJPCuqvl4hJOVVi8i7pe3n195GVu4K6ESqmaHagjuwV4lBY&#10;Ui8Ir4inVtQjUHRO3PhMYMTupE250xHNlOy/mTPSmryVFQUcdVDtre2OjylNBnFbKZWpemHiqK/b&#10;rrsSOJ5oJ4xuk0EqOypEJ7ll8MA+KDQmtSJ61X4tXGq/2tPPQVHSXaZrhbDZTcXN85U7c9GSOlEl&#10;2pQfEcGA9x/TkFLIMNMituADBfVOIpKvsPGrT7Y6mjp6be3x3eWSor9xVVUq4jqjuGoq8jQ47bF9&#10;74AU9OdEOO3fLLvGgVp6jd5lwzUsQYdUIuJEWPUxP4lKnsnAKnKk/wAIjC1bEf6usm1pczSLstpc&#10;XN94kMZQFoptZPj7QzqMLMFXjKbkO0Ndd6zWjRBEFBi8fV7c7ByMOy+qKqkq+pqyhxsWOkxp/i1U&#10;3yL7NRY4qqH/AH5GZpc41TpkTBpS5LIOJhsKSCJSRqZKpEfCiNENamoGmS4rxo1QfiFaof7evmYb&#10;ddOm4Suu4bjGBexEgRBGPiWu0ZdgGWMj8JXNyCG2UxVcLO3lhKI7T3MF2D1HWCHtP5ryVdF+5LT0&#10;7UuC3vjZa7IrkKjw1eSiWVaeauwIOxoWkkp8vE+42pZlenUObgtBHQLKpILlqsJz+E+hr/vwijRE&#10;REAlGxz+BZ7NE2734WR9seOqwiMBH2lf0zInhEIQRHIP91ysHiuVa9CsFHTYaKh7YxmNqdm9RJWY&#10;TN9DzVcdRR7hNcaodYdvvLBQ0KSLvrGvHREymi3cKrceOgM0u53bALRorRQot05WDSCTgqa1+opQ&#10;ns+wp2H4YgJqnpUbkyy8vQi73As2GIjkUhUk2giqAfUKNYIdbgtMrgPfN9GUADuahoocFvvKQbc6&#10;UnWo6ayFRj6qB9vySNQP3R2PBkTHVY6SXqnLGenUl6PHJBlqucz/ANwZIkRUWsyAFY/DiI8OTJrg&#10;D6jK51MKYIPeDTxyajpTs00huDKLvcRG1/B2KEqzNHtHhmUopRNRFTIKrOKjaVVQxC/y1NQ1X2yT&#10;bb6LlNV2b8s6iN6ynwmKjyQoNv73D5SmXKyQR+d7n+KyYqZ+vWiaojyUabhWFg9cKH+oQxxgDxgf&#10;4mY+PQ9p14AyDSWnwnRWpftcksVrtBF3fsCdrOpT2RqZNp+EyApUmgjehsYGARwbzQercv5HJjb+&#10;W51U0MFPSwntz5gGGlpKHfOMoqaI/MTvnxwUOM7ReXs/HUEa2EEG5GfPRRaVrmaoEhIyXKRn+iP4&#10;fQfw9v8AvOPTrG2bFxdChH60nEOD8bcRJ+oD6+J31rr7q9W3e99N9e9+691737r3Xvfuvde9+691&#10;737r3X//0N/j37r3Xvfuvde9+691737r3Xvfuvde9+691Wr/ADkXMX8qr+YFKHMRh+KncEyzK6RN&#10;A0W066RahKiRJYaOSArrWd0kjgKiR0dVKn3Cp/1f6vn5daIqVB4FgP2kDh5/6UULfCCCa9USGjr8&#10;fkpKttrb4oaqhxGM7Cx26IvkJt/GU1Hkd1RYujm7gG/9zYyfA4iTesUckH+nKSkq+td0iGTD4rbd&#10;HkplqEjwxMIpZNLA60kD1zVhmbxWPhqWpT64qbeQdiwh89Zjwyxy7jZWS3kUsfhTWP04i1qViYMu&#10;2/u6JRdyeDq1Hldbhd5sqi5uNzltv0esuM21W4jK0mBpNldiY6Kjz2S2Sm0qjcc+AkxVHvfE5Gvy&#10;3VVP11WS5TeezMbvcNLU/wCjfOZGs7B7Qdlr8JmsLCVp/emiaFIIzbFQsjJp0OmkOKmLSzFkEnH6&#10;diZruoaGSLUB1q33Fdxlv75N3SdprSO6Mwuba7ErWjFY78yxwRxXD2RXSd5t449t2AoYdysdwMTu&#10;cGPwtXW0FNSf3N35mIajb+ZxL4+iz9Vu6Tcg67akmwex0xG1J8JmOzh1Z4ppafZmEmxme6clger3&#10;RW7kWFqb3V4A3gRfTs1Yyunw3NfDrSPww+uUx8RbxsslpQtNLMFKm9tungNuF8u9wwiO7Exla7tY&#10;xCLshXvfqnga3sBeBgp3i7imsd/Ei2+2Wm3NMkgbIqfIz0eQzdNhOywf4Pg+xlzVJ3HTwpPVUVdP&#10;j8j3VSb+XGRbZhmoYozQT95yYpdipRH+CrtRq5mrReZW8QusT1GiStTkigM2oYJUdpvgogQHw2t2&#10;Y6g3tqiKzgtHmgWOtzYCIoqlUkDMu3fTMpeMSkiReVXlbdbpwL2Ddo4U8Bor7cemqchjKTr/ALUw&#10;1VS7ppdty0LZLdu2JKCm7NpKWTM4PD7Sr67M5LryHtWFkFRtiura7Nd1uzS7eyO2omWEbFuFuQpt&#10;2UrIQO110+KCCoQkmLxhgq5b60VMJgx1tr8TbQzDeIJRLYq/9va3HimwkUxyNOsUaX528hmSa3jh&#10;XlgD/dnHugqem6h2yle38CTYnaOXpZl3PsuTYwg3fvgV42THWZil6wrOucJmqDd+6tt9XTQGvh6c&#10;xmRpt29WMBlMrn86sP2gbgt9etDayMhR49PgyPUIcQ+Erq5CU1Cz1eNBmV5pFonSq/3EWyrfHebe&#10;JkurW+Fx9fZ24Q3KlH3L6yS2kt4pLsEwnmQwnbN27bK3260kJnaVPSS1mEG5Th+48/O+36XsubNN&#10;2Od5wVWQwslLhYu4oN/0mKxtFuZ9orLHSRd2nC0uz9iU6pQZXbeRrUarO1TxIJXETs4VJCcvmM08&#10;USggHwxj6vR4NuKRyxSMNRoJBbbltdolzbww/UXNokYEdvRLqIP9A23uHaP6wjxBy6bhtw3h9d1Y&#10;7hZwusIgrgqkUGQzEG3+2MF/C6/GCjyVV2atC+wpuyI4sc+VotyZihzeE6eru3Wr5IpMpmqPKYvu&#10;Y1JG26fbkksTrYxrpk/RcES6ge5NBlQAPrYssQmGCzKy31f0BAWHSdb0TSWkDX8EplsTGynwbj6h&#10;bCaRntPp4EinvpNuIDpBBJFNyvopu0m6rGymZ/depipczV0WwO3qiaXJU/VFZtZ83nqunqsRR4tK&#10;hOkY9sZCqqMqi1dRQnODo+Or/vniXJy9fueWiVaE7EDeHHF9JJ+ozR6fDkyFYt4Hhl9ZP4029WE6&#10;f2j3BXs6897E13Pcjf7MSWsMF/45u7SoeeFIRuQu44BbRg/7jT83Swvtdx22tvtMMx8brlnsXVVF&#10;DFuGi2d2bnKmHBf3zn3lku28dX1ddU7apZ44uycr2hjaDGbLrKXaNPOuOk7DxeOp9ldc2GL3HiMx&#10;VMaoVeNdCP4TsNAkJJJ1aFA8UsKB/C+H6lQttbfBNFKw1Fy2uWtprqFr23gWK4ez8NRHEkX1UryH&#10;b0gZWaBb0nxl2O4eXet8Oq72zcLGBlhUkHcmKhwfYWWxW76nbdBi8BsHZO4sL1C9O1EGpuwNtZbb&#10;Xbnd0Ue+sqdl7f7Aj2/V0WSxO5cx99trdeTpKKpoKfG0PiMZXeM0ckqtKQ6lXESiQE/2gMqK5KCp&#10;ZX+olZoJHoVSOGpA+5bFrcWFncR7arW0okglv53tJo42U2jRWcslqi3bjTDJbNtNlHDulpahkmub&#10;zcU8N0Lhutot05zKf3A7B7IpK3DUnUtRtHf2OlqZ+xdx4XsTJV3VVLvE9oVG2crSY3qcbp3jtjEV&#10;W3zX5nGVOYfJpgZKfEwvWRIbZI5qiyllkuI1SNWIJIQ1XWsqh5Fh8R4/FjR2iJVxaFUVj0JN7u77&#10;bWS45q2rb7PbruW6vJo0dfDkuOyZ7SaxmNvZTbmLSzuzaXlxbQ36JNbSb6s1xNCnSzyGE22cZjNo&#10;9hdYDN9i7125trbG7cHgug9g7G2XsDe21pVxmyOjemOwt2bv26Oqt3V+ytrUtZ2ZhaGUV+7ZK9ZM&#10;TGtPWyz17ki24SC3ltC948elRoULhqGMGVliJYR6LiNEja5WjgcWZLbS7tLdbzvNpzBDacvQ33jy&#10;v9XK8oMkAMd7JFZwTX6LA14bjaLu4nvItlk12sj/AAQQF5grqLsfdOV7C3ZtKLsHA53aOHzm8s5l&#10;TsTrfauwNtU2S3B15sjambG76Hae5dt0XSW8tw0tJlNwzZSo29SYfayY2ahq5q6ohxpf4i3bTT3r&#10;CZiApdmQCrNpWNi2hlSGQrFHM9Yo449GltRoNWsLjl2Gx2jlqKfa7Yu8qQw29zIWWKASz3kSwieC&#10;SbcrZJry62+2VNwvLy+e5EsHhI0ogQybw3v/AAb+5u96DJ1lPv3I7R3NUzVEuQ3VUZzM7Vg3T3N8&#10;jOvNsTYyqrth7ixsO0I6vb+ezWfy+LmSio4MT9tFVwOH5ZhdOfCYMdbKXwGBkLO8+ko/g+MV1hvG&#10;cyoEhiMKtQB+ws12G2Zdwgki8OCK4+kYvJbslskVrBtn1CXNsm5tt6zNamFdttlsLp7ncL4bjJEW&#10;eXLJQ7nfA7M29kd64MYvr/HbH3dtHZ2zs1nO6p6jBfIvB9g914fK9f7eOGw3ZO6N67X31R7hzXWe&#10;GyMdNg0yEUNbkKWvrKQ1LskMN54Vrb+MilNOlQ2s0cMyqniMHca2kNmC7W6mjyqWUdM2l3fcvG93&#10;veP3dOI7tLjxpXi+mRpLUwxXM92LOB7eDVbQ2Y5keO3i3iVQ1vYyx28sgZ8v2LkNndhU3T+2eu92&#10;7bPyV19h/wCi3rDcddtfbXYm7tx9jT9i0u3KTbux8iu58N1tBh9uUOHx9LjZqaanqsbX0FZTl6F5&#10;KhB9a0EpS2jljkuaS6YzpjYmQOCoWQOkWpBHEsamRtEhkXsBIq/qtYbvt7TbldWN7tu0l7DxbyMX&#10;F9BEls1tIkkstq1vNf8Ag3DXm5T3MwtIGurKO0lH1MiqvE2T17uTsHdu+cTt7P7HxaZ7oWhj3PXZ&#10;jeGzKDfG0s/vl9uw/wBze5WwOFwfQ02A3Dt2SswuT7T2nJRrQUVHW1gpaXIvVxLvAiEk0hHgMzoC&#10;wcxAmugdxRfDZglY2uY/1BpZiA1egrHuu4mw2a1ilbdbaKC5bwmtU3CRE8NrmQ+El1ObyG2ecLf2&#10;+y3Y+ll+phiEhhKsbXYWwsnBgdvU9XsHfO3BtbKz4DH4jAdo7Urdo0WF7EzeUoa+m3PjNoZjPbaS&#10;j7SqDOcPgsm2VyHaVRUPLtqpwVVqqid2kIJtSEf9ORig4qglL0qqEhFkrhJvEe5Y/oGEjV1GO97o&#10;0R3mL6q3Zr20i8dyNM1w+3xwHUkk8YNxLZKi+Jcbd9JDslug/eqbkhKEVqTY1ZmVTDT9WdmZN8rX&#10;7h2tJh5avdm7FqcXstJ6zG9Z1PV2N3BjsvueTZS0kmQpumosxFvvYPiNflNyZKj10RWLAJXZDZuy&#10;kFGGhn+EAiLQrqarTUtmW8eEAySTuo0dB6fcHsbFLkb9bxOkkd4kguYLcarhpI5Nx+rlt5UAlMgh&#10;l5jEP7p3JnWztdrtZT44hVGJq63Drkodt985Rl243Z8WaG74935StzW3Z4KGn7bl37S4rD7S3LX7&#10;LiEdLS9wjG0u2+soyuOrttZiohSqe0aEvLNpkNKSa6hzVSw8XxgAjeGKA3YjEdtXw5IZDRuk92RH&#10;a7ftjPagAtZLalXtwEuY4mNgdtJkubc3bBnHLjXT3W8lWubPcrNC8PUmtpKhKGomp8B3hFDt1NuZ&#10;GlycG7Krbj7Nl7M+5hymYrt1V1Jlx1RU9wTyNHW7sqqXKx96XFLh6LbLzK0bSRssZYQupjcNqoV0&#10;+IgBPiEnw/GJoJirLfGqxJATULJbiJr6GA3dtN9XbPb+GrJN430dwzLC1mixm+XbqansEmhl5WQL&#10;Je3O5iOjdJtdw1PQrsvuOvLZCo6yGOqYdzSQx0FJFHnKjoSTZdPkBSnb1E0MmSXohsm2910DK/3r&#10;eFZKL34266LdBZyFDrioYXU0rq+n8PxO6vxLt+rxtNJPqKVXq372YT7vdy8w2izqLTcBIu42xBJi&#10;8L96rdtagRkf2T82mA7a0hNqdoDlZusOUoK/P0dBkm293e1TmqOTLzbxpuz6fN0uTj69nkixW76L&#10;cuMwtPj+zKvqfR9su6aXDYqg6ejlhpM/RbhqIpGbU8LyBSLaXvhU6gCxYx/i1A6ZjD/v9VVLKv6y&#10;TkHp7brm2sZLlX3Pb0htNzkjELukRhF6wJtmidC9gm4FtQ2mWa4m5mAZ9uu9sR0Id5cLkTTplaja&#10;/b2JelXFblx+eh7eotkS0dRvDF1GBquzqff2aw+5cfhH3+Zmo6ztvK0P93Ow/G2NweCwsk61KXMT&#10;rcyEW0ikSq4IBQjX2mUMSwXxMqbxgYro1ijiiJDAsjuoZNmt4G3S0ldrWazeMsLkP9PWYbe0EccU&#10;s7WlBKnL0Mi3+yApd3u5XyRmJ5b7RNFTUG3Zut9/YrzZDI9erRQ5HI7XFBh8m1BmX6dm64y2Qy28&#10;6Wi3msz1z9P1+VqN/b5epiyOO3HjqEpS+/RWp1CMWbqAZI6eE4AUgkxeEXLqGy30Zdp5v7SOdEGn&#10;pRe7sLiGS/G/W8xaO2vS4vLaR3eCRY13EX6W628ptTSL+skNtFtW10ezvdsuris3UiLDmCbIwVG1&#10;u2UfJ7NFN/DI84dwxZ+brasggxtJFR7aq6es7Dz3TUUKrTwYWrx8PSj0/l3INyzxy62hbN4Lj6WR&#10;g0VD2GT+yYaVAVl8RoT/AKGrKbHjM09DVTcblCl5ayfv2zieC6Eof6iO10C/Vi8kjTwSCyh3HLfV&#10;XCzrzSCBtse1q6FYVXTx0eYy2Zba/aceTo6ra++TumfsjH4quxmX3RHjKd+3G3nncZV7L2/F2C9J&#10;4Z+8Kqgq9mboWBqHFbbxtbJDVe9kUilmZHWTUkmuv4iKGfxSPDGumb8p4D00LAG7utrqkvbTb47i&#10;1e3MdxZG3VVKtHG+obYdvWl3IYNQI5VW4XdrdmFzLuk0B8IBpX7WqcR8gfjPVzbC3hs6mxFR/MN2&#10;9TUG5MBnqGPZAyP8ur5Kbll2lQbXr87lMz0BUZ3zrln2tuSp3BndyW/j1FX0mOIoAItghMcrj6Vo&#10;6VFDG8enUwagVmYxF/j0yMzS/wBqpROzqH/dbcUvrXbWXeoruSZ43aSO8t7sTCGFoA/jQQQpfi2N&#10;bb6i2jgisj/uvnjnuR9T1x+IlG7fG34hVM2O6SRIvjHlamoOVquvxuOqH+gP4+xzNSVE2V/0EpX0&#10;MUCmuXdKDG+Fqc5gnea5glJeowvZlYREeMxqR84PQ6q0rr0dxoS/bQdGPLUkf7i29kTcmQWVsP01&#10;qQNO5qVBZfp/DZjWNbg/SkUEX+MAEDlsvF40U+Pcy9F1NO/cnx1Y09BV0suOpamm6z2jS0U8Ue7K&#10;uXKVNVmaZC1LHgNGWnUxv2KGxf3OpsBVuLXSIg3iwk9q6gdMAFCMUPlT9OnAaqdG99LJJbbyj224&#10;mI2m40NJmUqZt01Kwko6kFVWYyab7UKXh+m1DpNQ0QfY3XKOOg6Krm6t6tgXIJUZWoiWipu8+vp3&#10;GPr6LKN3bGlFTkRUZqEfJNVPHHscNjHy6nUKKVZdURVlVVNBUgvBljwIOeIxT9WuOnb2dbeSCNI9&#10;0Z47m6Ok+Kq4g3UKUElJgwAGoBvGEZP7rOnxKLCjx9TJvbcM0dT0hK1RkvlZHWpNP1WuUZ6jB9Qy&#10;RipGPrG+P6UkE9B9xPFumM7ShaSnOVtu2TIlqWoYokZSIguTkebC3B89VUGKLkirD9MdW3Ka3+of&#10;w4d1VltkrpUFiqvu4Ojw18AqzU8M3FIQe2hvdR6wbPDNPtp/4p8f6inoe0/jjMZqCT+KQ0wyPW2y&#10;IpVij7DyS5ynra2Qa8U2M1bhkieFd4q2FaRhdFAuLYoYtGqIcAP+UeqqRUHSKMKfpmv6feOqXEjf&#10;u7mISW24g+DuKgkMoBE26lzKXGupBCypJ/jhIIvitt0nYMfW03XWxIqer6HomoeoerYqWrSuzcFO&#10;7x9+da1VPNT0uNqqjuGux4WnZNFTqqUrJIP7mg0RyTe/R+EySjTCFIiFaLwLw9zDKUJ4kk/8O69c&#10;SSR3FpIBuPircXR0/q0oLfdQPDFRcAqTRdJEyoGG1fp+JRW1lDUv2NurMyzdFGOtf5LD7eObqhMn&#10;PJXba6hcnIwS5qToytpoqinD1S7rVduogpmrCm6jWg0Ddsb64vED1HbQA0gqOOolfMr3EGi/pr1u&#10;7eF/qFW33PQkQUkaWeivvCsSVHgjUaeGtx/ixKlrgG9yMG06R5IsdLUDonL00XZHxTpaOWKsy6zw&#10;aNh9el3ll3JkYNw08mYeBv4ZNitG6QjwHdmvAlgbppF3Z1MYbxIuKrqqBb1A09op5H+zAr4dDWtL&#10;oum18wgfWooi3FgNMvghvE3UMHLgyBcr4gb/ABp8fWH6ZMIynx9FHsDZ8Kr0G+Nj6r2JNO8+Sqau&#10;hoq2q+RHXTRS46PDVSdtS0tXEhu9I6pNWeAbDKRfdk1t1Dq8jCAgJGKGnCtuMgdhHmSMEg+NnT0p&#10;3Z5XuXgY7oJjcXemolqSbbeAEjL/AOMagO4ZMpQA7TVdYCursZHk+xM/NGei8e1DuP5MRyYymzG1&#10;WqaqDLbS6cSnqjAte3SVXV5SjBRhuqM7XgpzDHuDRuZ3b3qNQYfEKw+Jrxii5NqaAE61NckqdVBp&#10;XsIHW7mektY33Z4RbBidCeJ2/vpHPbS0VdQHh+OpgLVaUfW6j1O2Jj4PssNHS0nR8klVv/4ms0GO&#10;yMS00Crs7YkpgWs3JlDVU84hpnWijxbNvAReNs8HwRi9uAKJrXthWRfCrQcDSCgoDTPxLTsAqifq&#10;V6LLg0suYC8m5eD/ALstBo3h1D7qSWMy1P8ABIX/AMbWU1uz9CF6DuBZZetesqVP9l5Hm6nwKpGl&#10;TMmDlpz8iOudckU+OrV7Irsbj/sxGwx0yRS1slO+y1VXqT7bhEYRwBBwX8IAqXt+I+Gh40GB/o/z&#10;NNxMq3PieFugZpps/qMVH027kCMU8VmyCSKM6BhspKK/QpvgWn7E3lkf4R0PWQY3ffyIqdE2b2Sm&#10;VpaQ9a9RULvUU+Arj1lHTVFTGYx/eJJNuACKPPI2eMUvvbJojBpDqLGp01UErb0wTXNApEVGzVP0&#10;x0xLIpvDP4+4eKsSE0A8VyJt2BYkKLYKO1kkuwEWmm4rfZLFs/BU9TT4mrlw/QdfSTb/APi5qydP&#10;UU1PSwxY7YexC1NBS7izUmTbLJIAuNpsfJHvKJ2ibcIbbrxIfRxHxbb9KDSBASaEHCW+AAQKVNVp&#10;+mooqjxB0xc3Knbd1E17uQc/vQIoBKBvE3dwWaVTIBTMiyEXyks1yxtCAUXQ7VE+yOtaHG7b6Chb&#10;/Rht6+NfOZ+GgoqebvLr7KiLHw4zIL2dU4fKSUbVEz0kj4fMViRL188a/ciT1ujOI3CRBGiTFR+F&#10;raoxwBAJJHZWvi56V7lKY7meCabcnuhe3eWhcyBJ4d3VGjBGolCQNOs3LJpO0UWvQs0uBlyG79yZ&#10;mLbnUr1OP3L39WUmQl3T1/JkEiqdn9W4KWSjzFBVHprBs9NTx0xq89TthoKWOnoc1Edy+Wof0UTC&#10;2iTw4mPi4BaoqRBwpmtBwQ6gPgolaaub6NL+S4N1uKCO1JakYLAq27ITRozb6RjQ9wjw8Un13pLF&#10;P7U2fXwy0lAcB0dDQNv74u1sVDTZjCwVNU+K622W9Kki70q6ipgbAtAJMfR4903DSlEqtyvPgWlS&#10;TVJHu0RIYqKIGrUhn/sPMGlENRT+zYfB3gnphriKPaNxKXe5eI43WEKEYRKFbdHC6pULqhAUvHK/&#10;18bNqu2NoVQsEewfvtm9f4AbJ6QyVMvTPXlJHi6nckz4yggyXeOw6x4qDb+1MsndMeMys1FHMIqm&#10;slqc5PDG+yngxMWRSTdK25ZoYWTwkAo4ANGhpWhGkMTkN/pZsEDq17MPrrizS73UXi3t0SWt5WI8&#10;eDcq01IHkkGmnYS8w7trVFWSqE+Rm2Wymw+6q2faPSGReswXyY2nDkd09jbdWlpK7dlf0n17gchm&#10;N07Uq6TqHFNTZpIKdJoqSSl0wxY+T/f2Q5Kok1Kphis2nWLwxMh1agunMGkDUdZNQe1e2vEaKdGN&#10;sz7he72lhc33iybbKoQQvI01YN0jkjkaJFgjilTV4j3ChvDUxoy3gL9UPbX6yosVtmJ6Pr/rbsPM&#10;7p2nsvq7alL1FHsjdWyt2v8AFzrTa/YXyZ33T7V7Iwud3K28drbjwdPmdr7hocnh8tvGbbuYjyCV&#10;MFVT0QDe4hW3K9uNaxtc61jmjNAYisbCWpfUFVfilTVECzqICTXqauRZL0ck8u7U0M+4ts8ltLcW&#10;F1AZJUvohdwCxRIoGilYSlRDYvGm4MI45n3LTDIgVGD3l1O1ZW4nC706s7m7mooO3+pdi9mbO7Jk&#10;218Wd0dR7n6MztP1jj8b1/kdv4rdOzPkHsfsjtmCjxuS3LA2L3BpyePkqoo6dXp0UxtlMFoFZC8Z&#10;RyoWEJGyRsqIWjjlVUk1TR0Op18UCYE+H0f29rzFctfcxNuH1EMF+t7As0j7jLLdpc3dvc3V2IL2&#10;+2ueW4tjFt+4xSQvbxzPZg7WyAXSpjcGz+mYNwdp4nem8dl9aYHae/8AdmWrtpdmY/c696Vu0s5i&#10;tmbp3xSfGzNttjK4zH/IzvnOUslLQ7ez7PUUdZWxUIyiYkxD2gtbaJp5Le3yUiWPwJNSDRCkkiaS&#10;xIZXaRg+pxG6xqzqPi6Fm5ble2mybbvN/bxxQT3z3S7lZtDc1uL6e1sJlZAsc2qyS1geJ7SB7uCe&#10;58GC4IjFuXzC7Zpdrby27TZ6g3fjd2bT7Jl2/tHEfMKn3Vu7KPm46sf6bY+/tj7YmrMnvTetKuao&#10;sBszr7CT4JM1SYlt0ZeaemiSKNXdW0X0TyTsDHCGUIwUx6IHKABFLRmaCNayqirrgkDRKxYAFWyb&#10;zfpvUdvtFTe7uUmkms5JFvhNuapcFmuHS3u/3fu97PLFYG6lkWHcrR4LudEt+9WYjZu5jufsybNb&#10;q666g693biOy6SvO0Otd/wDUe6NiVvUuS33LsWX499dfwmLs6g3lvLanX1JvvI5XbmNyWTh2lKtP&#10;XVctNVz062SGVY5dTrJbykIyAeIFVATqUPGkTlE7UMkqmBHTxD4gI6buty2yU2N5HaSxb5t6NNDc&#10;mY2Zubu5aMKryQXct5B9fNI9zItnYTrut1ZXZtLZbKaByx4De0vVkG3N97K2DsbZ0eO3J8ct5ZaD&#10;ZG6N6dabW2tP0pVx7P7M6TyW1KOlx+1585vPtPJYrIbjVGXcj0TM2LYUqTI7UEtzBPNJNGkUbzhV&#10;ll7yzhSZnk+BGUyRs7TUj1W9sUXxCwJpu9jsu+7fHtlpJeX19abdM72Fkq2zxWTFYtqggUCe4jC2&#10;FzBbwbaZLtrfdt5M12bV7aSgmdBl6Lfu48ntnZvxr25tbMVHYHdW5tr7j3PuY1fVHaPdu3dxY7Lb&#10;I6x6+3puTP70zO6uo9qYupwtZ/eumwuHo8dlKEeCetrcXUk024STxRFLeAEQyFBhdJcyUSIsRGsQ&#10;EKBoA3jJqd7h9GCCedbqx2q+u1uN83hi+42n1aIfFa6+mWzDXN8IEmup79pNwuZIdznt12+7WBLP&#10;Y7U3VXSxT4yfGDdnxt+MfU/TnYG1vj1U9l9b0PfOI3TNtjftPntu12T2ztjteSkp6XKdg1qUOcqM&#10;HRbmUT1mIgpdoYdXqabc9PJl4aZoRPLbo9/cyxxRhnSbVU6icTFQQDwNchaSUAaujUTA9puF0vKO&#10;w7XcX120cFxYmLRC6xp+ttYllWZ1C6mdMSTu9gr6rcx/VeGqHCqtpZJN6bagqNtdH/cR7g+NWPkx&#10;5zWTeOOox2zu4alTQGmzJ7JphiJKgmkgzpkyYLTPkHkweuMNEvGtyGt4yXYUXUhAASfzbtxxAU6S&#10;T+n+p0ZxpHJcbWsd5uNIYpdTCG61nRLtDALGieKFYFiReHxosNuDfSeEqoOTbkVDt3sJarbXSLLm&#10;uosrRyyrntiKtVFWd+7/AKiBczWYTJJsBaLIVVS0mQhxAps7l6hmOxvtwlSi6ngUQjw4YzIiECrZ&#10;w8541qeOa1qaePxNWdruHa8ivfrdxEDXUA7I3NPFg2pScIwRyO3FFlSg2Qx01dKnd+AqFpN80sm2&#10;+gTKN5fLiuqYsjksTDT0FZLtze+PVpWzOWkgGbionLVNRipDsOCl8sGRh/vKtLIH2CLcXI8OIIRP&#10;U8aH9ehIU14YIH6lOHZ0XWhmG1bM4fdB/jG2MgVCsbLXa1YI8y+HqBJ8FnIsS/axN9oPU5sFPU75&#10;wlVJieja6Km7A6RImnyNdLW1H2vVHaEwpcPFtjIxdjY6UN+5SnPudzQQic7veTbq0gVqOJfCuWe3&#10;hrXAB8wLmgI+HHkVw1ax92rp24aUXWxRiXddQj0tWIqw/V2lmADj6goVIEguqujgSXh+m8MdJCl2&#10;3URbV7Enho+hvBl+rsVjqkpnttS0rVA7x7SqaZMzV4iqTY0aiCpaKpTbSx5vI1PlOwitKkWmlxGf&#10;DHdEVCCmo1FQ1wcZqBqxUYPCYnox2+aOS/tgybl4P1kVAsZ1fq2+0qAyqujxCKnQfLv2gRoen3du&#10;DM2LzGnF9AQT1e6fmQMf97ksFSUNNT1+F39Qk1kNVlGmp8m/ncVNdiG/uS9KKiCriG5vs2VZNCv1&#10;dzMUiDGOQeZz+t8QU1rXBIHikcP0tQ6D+03kqbFs8bS7kyC5sJD2roGltrAEcsiiJzTCE029CNMo&#10;a/8ADYuMe2ID2DtnJRYXoWSqXd3R1PLLSZSKn+3/AIb1v21FHNS4r+Ipu2hpsbVOUpIt5B8vSmoq&#10;pN2LLgRj0RhE0CQJHCMg0BWgr9V5klDTyC0H8Hd0bK0kku2qbndg8UZFWhuPFoj7RKVWii4oAzeI&#10;Z9cww1630pjAR2K2y/8AcrfDwY349rTZTqs0a0f8ZwtTFUTTd29l5Fcc3916ul2H97kY2+4dcMI6&#10;2tmNQmw/FQrGFT3UVbdUaOIko2WqRUPcGi5qpqBknSSf1gT0t2W9QbolwH3Q2/1ENAkY1UlttoUe&#10;LRNDqCCMASOtX2coop0pt84CcYvecZpehaha3OfMGSdJNw7VpUrKWs2/vLHPkIoMpVRT0tdPFM0F&#10;bJimj2LBD5YaiNNz/YyBdcIz3N4xijoBLj4ic3BFSMmvn/oir2iiV6JLGQJtmwRy3O4OWO3SgsgE&#10;SqG2lWq8y6W0jETofoSaCRHutBV4rNuy/wCkXb4l290hW0dPuTo2iqDPldzGoFLQdU9p1f2VDFS5&#10;ODeFFj6GolX7SHeJn3PTLLPJuqR9uiijRlkAS4/Tg0M2AKUoUuOFDihNV08RhCTXp+B5mfZoVut3&#10;E8cdC3hSao2WfaS3BRN5UkWbVLE5DXdLdox0hmw0A2RvvMV2J+P09HSdSrj6mbI5vbVd97SZfuzs&#10;KsKZWfB1MHXtVQVNRVNPVnbcZymQqBINhPDSpFGPXEem2Q+FEQiNQknIVp60FfnkmtDTxq4HTm1T&#10;vLudYJN0CS3EJVUUABng2ogldJRZKg1UqDJGdW0aBqIcd77WnpsZuxItsfH1XyvYXy6lqpZ87hqW&#10;J1r9s7vo8dHMdy5IZcSyu9q6swq0+yoIPLDOg3V/D3DksIWW4cRJT9ahUgNUiemqh1GoJr+MetK9&#10;MWVwZLTZYprzdAGj29kBiYxgB9pVyjzAxatWUIJ256aTW7KkK6fbVZF2LQJV4Xoitgwm+vj+chVZ&#10;DMSxZF5MT1r2nTCGkx+3cnDveno8fVVYFNDvBBu6jRp6jeMs2GamVaSKojul8KBldqcQAO2cAjIF&#10;agadPme3v1dbt5TcybEkc+6pcxRsGAinLhhLtElK6TMo8OrMZ2JBVReN9IYgEJkcBJLsvsGnp9vf&#10;HyCIdQV2PeRNw7YqZI3rfkD2ZVRU+QSmykW2J8TPDUus02C05CrdpzsCSGOzFq8jrDHWC3qI5Kmv&#10;AB7gErnI+YqdWJieluz3A+sklS+3VLdr+A9sVATLbbT3uEjKo5NA0Z0tIoDbMkfcepe+NtvT7fyV&#10;JNheiULdk/LyWnxM+YwdLicbHWbR3rDMauoyeaFEc1KZ9NRX4uR9lQQPJFno/wC8a0soUzHVPcSk&#10;KatMDWpJqlxxK5+0fHSmjsx0VbTcSJte0hmv1kC7a4bQqqAkm0qKPIvhnSWKxY+gD18YPekN0txh&#10;5R2DtwHD9CNU4Xe3QVRAanMZenqse0HWXbrvJDRtkU7Egx8FTL4qeDdzNuJIRUybk823hAqsgBUv&#10;m8C2KOxP4acLkClTTHxDTxHav6nSmNJZZeX4Un3kGNNP9jLqqr7QTo0oZxVTqkFwSyyBHuitmVHQ&#10;XwYNavaO8qk0HQf2GW6Zzi1S0uT2d+7WVfenZ9dNVZCSjyTdeLQxSf8AA8Y6OOrqpTONgLGgYD06&#10;qUiHh257HrUUof8AGCBk1AYjhxrietR0t2uZ0vZED7sF+vtwoVQXCPBtCipRfD8Rq0BJCaRXaHTu&#10;qtqvFlq2T7fE9EUCVPZPy9rBNU5/Y8FDj6qr2tu7E1EE77or6tabNuZoo55cTHH148BmTM23H4mF&#10;5FV5LqiRcLhaqKnKz1J/FUeer9QD4eyvRftJaGDaGb95k6tqYAKxFPG2n+zLL4bKX7YgpNmGJEoN&#10;34Z6th/kbU/2n8tnqak0UkX2nbPy9pfHQLvtMfH9v8wu+IiuPTtKWo7PWgGn9kbjkfNiO33jGbUf&#10;YxT4I8/gX0/hGcY/Zj0x1jpcCl1ejP8Aby8dYP8AaNxEn6gPr4n6lf7Tvr1bf7t011737r3Xvfuv&#10;de9+691737r3Xvfuvdf/0d/j37r3Xvfuvde9+691737r3Xvfuvde9+691Xp/Nmw1HuL+Wd858HkN&#10;24HYlJlPjP2rRybx3RT7pqtv7dabbFasOUy0Gydsb13aaSnn0lmx2HylUhsyUs5HibY60aefCo+z&#10;j5/L14YrkcetZ/F5j5EHdIRuqPjocpL2zV4mFqT5VfJ+HLU/YdDhaZ6zO4GfJ/BWr20O/cxCIxka&#10;z7ebahj1pjsHSVpM6AYW22+MytuK+J9WBURyeJrAGQT2/Usaam0eDTCwq2espJN55yG2wTLydObR&#10;eXS+hrqyNm1ozkaJFWk/7kjNTBAZ13LxSTLuUkNI+oO3N0d3pTYWXH9G/EuojfY3bORigxXyo+aN&#10;LhY9qQJkYN54ahgl+HVVXwdSy1CTy7rp8nV1O4KzJNIcblcbZIRSKHaTFBpvYa6Jz2RzhaVOpRVi&#10;fB4+OGJkZi3hSRigCq93Ln1b7dBPyxuZf6zbE/xi72xpPFZU+nkZlhjRtxAK/ut4ES2hjEQvbO+I&#10;dn6Of7yh29XKen/ixU0UfUu0I0nrvlF8spKKXb+UyuObbNdWU2I+GWLq5tmYGuCJsuix0tNlIMgy&#10;PlKzLSK0bVkg2j6Uar+DwhbR0rHLpKk9usBwTAD/ALjqrK4eheSXgXrLdefP31F4fKO6G6bfrzCX&#10;u3idbhIm8cW7tC0a7lIgP72mlimtpbcyLa2diSHR/qs98hf49X07dO9CDOt21tDHTVf+zV/LH++E&#10;W/4qSaXH5OGam+EP8Lf5LVcLhDkUov4LHi0aOowPkY1QVS2+3/Uza78a/qYh8EurXpwSRj6sj4GV&#10;QgSoaFj3Aj23dub12WHw+Unay/cF65/xqxFv9IXIZAkg1jl9XqZrd5GvJLjS0G5xKPCKYbPd/vQ7&#10;fI6j+LUayYvtKoxRx/yY+YybcjwuNRxvik2pRv8AECral2Plxq/0kQ1FXWPW1HkbF1mEbVGG0g2z&#10;XaMb6PTqnoEjmpgd4TJoCP8AcrUW1Z8MwnpddbpzsLTeopOVL7WINrEjy3e3GWjyp9K1yBEheVe0&#10;bF4SwvBUG7TcYx0xVW4e4VxdZq6e+FjUx6z2xXeTL/Jr5hVO0o9m1lf4MJj5KGm+IeLiqfjxQ5l/&#10;LtKigq4MrS5hP8qzGTvJEatBYBZjJfwH/Eie6Obw/DJFBQMK2ox4ahhKHqfFcVXpRb7rzbJcbcLT&#10;lLd0UcyMo8C924XJvVjkLsrmGQLvrrqF7O8LWT2lFTb7Y6JelNkMz8hIq6mhr+qfjhU10XYe3cXL&#10;UV3ye+W/99qrfVTjo5MRm6+fFfCykWPvqjiDLtyr+zTCRYklKnC1jiSc3eDbQ0wN/HXxoASY5Nda&#10;dpNCB9Rx8A00LHQSRyHuLEG786PDtskXKF0sP0G6uix3dgLUwhwJ0jDq5G1VAO6RNK1xNdlmtL60&#10;XTCrFi8v3sVwCQdXfEoCfIdhrSyUPyb+WMeTpa7G00n9722o9f8AC2oWm3ll4Vb++8mVhr2rKdiM&#10;TDhf22Wkdvt36I/eEVfHmpSOWuoKNYSrGkjcbksGDAkRCE0o9c7vzoE3JxyhuOldr24Msl3YGIwv&#10;Oxt2uQiI7W0bHTsiQSRSQsqtfybiKhvVOe7zk27QmfqH4uU2Jk6zhyeEI+TfzYqcRBsI5unpo8PT&#10;Q1nw7gyMnxs/jKLUCiaU5hMq58mckpVEJ9HBtZtai/hCfTA/2c3h6PENAQzajaV+BNQkD5M7LRev&#10;T7nzym+hW5W3Nrw746d15tguRdiyTVJE8cIgG/tDT6mcwyWbW1FXbIZ6y9S9wZrvF5K6krupvjZT&#10;yRbr2hRT5HcXym+WlZueoz1ZBrwWRzDyfCCgwZ3vj4w67anpaGHBU+OLJkcdkjef25Jb7boYDcBQ&#10;SxCrRyElio0s+R+uP9BIAjCYkikOekVlu/OHi27pyfcFGsdwkVYrqyWNIVnfxoreof8A3Vs9f3nH&#10;I8l3LcAtZX1khEXRM904ntvc264E6+q/hr1nuf8Avb19Q089L258xt1Ys7soMTuRdq5XD0m7fhzU&#10;7ZTs3NYwsRJBO+NFUJWpaGmZqONCmSz2yWRjDvUcS62r+jMy1Am4azpExBJcrWtH8NEBUCQrPmXn&#10;uxtLdNx9sru9mNpGUb95bbHMIWewY+ILaNJTtylQkUcoCoslqb24uJI5WfD13tHvxKmGLaW9vi3J&#10;uLI4DLv0pXxdo/Kybp/bmNpq2gbeEGGw+b+DOP2FlduZfNUWYXbsuPrjU0W4K3/cWlRk4iVchsbH&#10;RCTvo8AkeHqhl8EGkZookGihVZFtiHLL4jGMM6k9FW6c1c1GfcU/1q3G6AMt4YtxsjuJ7rtJJZnt&#10;P8aMgnltJt9jkgS3kW1jS9aC2mjBwbEwPYVT19v6g29mPh5RZnN7u3EMBuLJdu/K+Pq3YnY+M6l3&#10;RT76HfmA7l+E2Zp969vbk6UfOTSTboqsdnIN3rjnxEENQIqSSlvYbMto6pvsTIdBJaIjSQvwyagS&#10;ztHXwTOBOr6ymoagF25c1+4j8wW8s/tVuCXkbzpEkW4Rt4sbz1jmsTC6oltBf6RuMe1n90z23gLd&#10;mKQRSNCz+z+4zX9LyU+9/i/T0GR7M3pkvh/H2d258nct1/tzB02ycVR9rbW2vTr8Atu7SzNfX5c0&#10;tbubKLVpjlyYqKeopY8o1TKqWbbtu0IZeYl0fVt4QeGQx+J/oojoo/Urp0tCdIaupC3Qhsec+d2u&#10;9zht/ZuQbodiiG5PablZrdi1pWxkvazSj6PwRMs0O5xl2tWjaKeOFaM04ja/aSbVo4Y92dCyYk47&#10;Z1cap+0/nHNFJ1LjNkUaU+39ovkPhDjkxlNufZtQGpK802RjoaaDEiige0gnd+g2xo1WbftMehgC&#10;IZi3BA5h1UAkLDUNCswYgKpoei5ObOeY70zbd7TxyXv1UJ0PuW1xwhme6e2XchAXeSzjhYw0uZoY&#10;HgjleWVQ6sBA2Zt35YHrunk653N8Q6fofOZvY8fS9NkewvnNmNtbJny29o8j11J1RNP8S9s4PNb3&#10;2vSQx455IxPTS0EiTbkgqojRGC1tZWmhm2re4hYUXt8C5IqZFpoKMoqH0k6O6moSkoSR7e+Z+ZDd&#10;pBz17WXh5vZ5tMv702VJFQWUlRdpcQzOY2t/G8E3R8IuUNgI7hdLxsPtP5NUuZ7xz9RvX4vZjYWA&#10;yJpPldsDqDs35e4LKb83Tis5HR7vyfae6dkfCHO77wW89zb1rKat3Ou2VpzGaNKeKKlpZKqU3t9t&#10;RbmV05kkdAW1rBBKrswFJMxKxWvc0nhksRVewBmJZunO13NsNtb3/srbQTyKn08u6bpZTQwRtpaz&#10;Ma7hJEkyxp4ENoLlI4RIEmBnnMMau2LxfaeO766KzO8z8Xdz7jPZ2/5uu9mUfeXy72zuCShlosyl&#10;VQbY3CPgxm5MRvCgoctRtuyq3MMpt+rOJUiCmWqqUC0WW1iWxeXeSY9R0LHGymgbuERCuQhZojca&#10;taF449RXUR0Q/wBZufWseZILD21Ed+IkE0t5fQzQgmEmM7lHI9ust0IYr0bPoa2uUtbq8ECz+FG6&#10;mI69zXZdNtLYdLs/qj4UZPAU+H7CTGZTYHyg+UVBt7KYXEB/75zbUo8D8Kp9v4mfP1Jk/wBI4Iqk&#10;rbf7iBgTqu5Fb7Yos9G4wt/bU0RyAEDV4mjScFjX6muoNQ+H4R6SbnvHPMr8yG75O3OJyu2eIJbu&#10;zaVS5i+jFyZV1yCNRH+4/DELw1X6394KKFVvuHuuLAsZenvh5UY49aUtXI+U+S3y4br9dr5DK1gx&#10;9LUUFL8SqGCToXD1Mkg25j5K1cumTjMlVmq9S9OXDDtgFWvoTH9Ip745NGglaCmoD6UGnhoW8QPk&#10;zNlekC7pzoy6U5U3EU5hkWsN5YrObtUkLMD4Mh/frrUXlwsf0jWwZYttgYrMHLL5j5BxfeQ5Dq34&#10;7TzDcu18ZNUbh+TPyuk3B/eFqDVhc1PNjfhljY3+QzxOn91ayKkTH0mKSONcJXXNQXfp7EXdwF3A&#10;m68aMHWkniaqtpJIoDcUqIWVAqqADFIO7otfeOapNg2lzyeU2n913rr4V1bfRm3HhCZEjOuRdkDA&#10;Hc4Zbh5prh2Me4WhUxdYKjN/IR8htRW6o+OUddNluwo8acP8mvmCm4osrR2O8JOvKmH4bVa4/etY&#10;iW7BlrqXKNXszmmp8MdOluGDbNQEd+KmWf4Y5A4IT9TQan9QjN2aEOMKIT0s3fducqSve8oyjTY7&#10;ZqFxd2TW7RNcsbP6hVWOtornTy+iyRtbuFaeXckOkxqPPd2qtU0HUnxZeMdZ02Uql/2Zb5c/wR9k&#10;irgjjw1dEPiFHEPjW1UVZqHzDOjNAu2e1a6csrBtPhxFb+DSLaQ4jl0FC5qD3/7hg8UJDmTPjeXR&#10;u+6e4P1l+H5T3b6ht9tkbVe7f9St4LcaHRjbCvMLx5W4EZtltyFbayf1OnurznyLOQz6p1J0GldH&#10;mOtIc2a/5RfL6bcEmWrJC+zqjd1TH8K6b7jcNHU+nY7pS0lNQ0l1roMwxMwce327wpv92CeGDADq&#10;jlPcV/TaTIrLp/3FoFCj40lOei+x3jm0X206eTrlr9l3Z4/DvLFQLdZqXkVmCjBLEy53sO0/jylj&#10;a3G3pRBIptw9+TZ7RQ9MfHSCtk7R3bFOdnfLD5Xwbxg3ZR4iFsz9hWp8HcxSL3LX44L/AHsr6qhm&#10;x9RjSEosXjvTL70INrN3m/jEpum+FJdQcL3aSSR9Qw/t2IKFKhY4z3dNPuvOqbAFflS7axXl2Ihp&#10;7qy8JrN5T4fiIFST90RyH/dXAjpdR3AVpb68/syy4rcfdU1Ngqqg6Y+I9NjIes93V1LjsZ8oPlsu&#10;36zaS5mug3BjlbN/Dyuy1P0YuXWebMUX3P8AH6jIGQx5mlpisCtwQbTpRo7+HR9PKaLHLo0VNQtW&#10;JFsMmRdRcvUiZV7ejTc9059+t3GG65T3X6399WKSPJeWBu/qdETQvMUhEbbwy6FtJhDHZx22kTbf&#10;PLql6nDcXfijc81N0v8AGV6On231bHWUn+zUfL9qGrxNbJD/AHKqN1HH/C6CpqcjQSMg2ImHmoKq&#10;hIhOROZsQ9Wg2kQ3VL+L+xi1ao5tOkkadWlgdK4+lCEMp/tDKOrruvPj3nL4PKO5LOdw3Hw/CvNu&#10;D+KisLoW5eGRVeQVO+NcCWGUahapt9QQqZdxfJQbvKzdLfHd8o/a8tBH4Pld8rIdwQ72o8TTyV+R&#10;oKun+EdRgP8AZgsljRGubrWpJME+OJSLDUchE6q2t9v8RkO4DV9WBXRJ4uoJk1Hb9Ycam0GLRQeC&#10;Gz0QRbtzUbFZ4uU5Ba/1cd9H1Nl9F9K0/apVv1v6vo9fAt/qfrvHOobm6fp9Bx1jTbs3Z8h/i3Jv&#10;yL4o9QYqk2V/MKzGzP7mdm/LfsuTOR5b4c/Ivbue2n0/iN1/Gvb9HtjrratRX1Wez1RmcvlcnWVF&#10;E6Y2di1NjZjDYUs0INpcRPUSUCJIqj9QV8PWzdur+0qWJkNVKr2dBP3ZuuZbh5l37Z9xtpUmtQ5u&#10;Li1mkd/oiYjdm1hjBuDCR9M0awIlmAksU058fox/xS6sxtD0X8UMXT/Jj4pZja8Px5bFy7kg2h2n&#10;FhqilrPjz0FO+45KXO9QYzrKox2Jro5aeuj3ZR0UEs7xS5WmbdpzKRM7hE5u2Z7iAP49QCDXjEKD&#10;SpOoDLeGdWf1SVqAp5e3BY9rsrcbFusim0gVpVkjFCsW4nxChlFuYHY6IRcD6dShaNBdmKo57F66&#10;pRR0bN3/APG5qWDsj46ZDCJjNqdzBa0VOytsUu6cEG3b1sMpHl8ZBHLU1cuE8ddPRSRrv2UUK1MX&#10;vUcQE9mYrmErqhFAM0Cw0OFyGp2h6RUYcGGFd3uUrWW7ePy9uKarS8LapI2RZXl3ESK+uYEyQKzG&#10;Vs3zhGF0GtypZKUvXFUdgbPnHyA+M0e7B1jspoaGg2z8hJJf4jgO6thf3fhxtTj+q4+55qXfrO/8&#10;MkqPDlKDx6dqJDiHy7onjhWtyDdQaKLUgNSmqLUW7dGkAUPFDUeKKcFl1uszSWkp5Z3QETXjaJJR&#10;UkR3wjSJzMZRK4fVAVHjqsUg2omNmDrFus6SHfUtNUfIv4y1tPVZT5EUdRk6TaW6qfH43D5PZ3VN&#10;ZVZj7Hb/AFZ/oEmoduZtHo8rDnGl2vNWNTy5BZ90nImPYiItRqubetMVEtPggCj4derQA3b36TRD&#10;4OoDb7jEb24WDYd0Fs2GOu18RP1N2aRnAmMLJ4rmNRP+jri1PS7MReJsvr0S0FM1X3v8ZqWGDsv4&#10;35CkipNv97S1ddk59h7IoNy4Ly9hdWPuCnydBioZq9JMUBlZ8dKsO7p48Z92I7eEgktNVxB4YMen&#10;TqyAINNNKBKEjFKLQjRRq0ak3Cc2+9hdi3RZGt7zLvCVSSSXdBIJNcwYtAjKbg9107I4vA9v4Wtu&#10;rOvNG0dj1B75+Ns+WpulcXHj8au3vkNHl8hDgu4tjyUc1DkMJ1X/AKV4IN8UR0UJEUeUo5RGu1I4&#10;KE5CYbjhTRIrXVto8NMgHTSsOuo06NAAGryyPHxWjM24vJJauOXt2S4F3ctpMkZkLLDuIhSMmUza&#10;5AztGUyqxv8Auk0bSyni6uxD78zK0/yV+LUG162XvSj3FNHszMSU2Gau6+6rqnzGSgqurD07UYPD&#10;ZOnkpa6DdLz4B6yeGSfzboFb424Yk0LS5tqjIw+cQAKvbqDUo1Y/1dBUA+FUB6+3BmubhRsG7rCy&#10;lXKyQEJWTdnZ2CS/TsFdmiCznwDKjvOPqzEXw7J66q5MXTii78+PFM43l8X6yFm293lUP/HBtvam&#10;OyWJjbfPU8WTbNigg/iCSUqLmZKCaGLdDxYQGOO9vE2u3MVzBoDxg011IAgoVogwfwAUioe2h10p&#10;ebgG2zeUuNh3ZVMO4NUyRFQXm3MOkmuUmkNWa4YBrp9LCctaGAlEf6O4I+tNqSyd+fGSozlL1ziY&#10;UpaTbffyUWUTBd/dfT4Gqw02G6ui7dpot8xQtDhDDoehqJY/7jxRUQrpVosNuI+67tipEfwgAAkw&#10;5OlaUUgA17SWHjjXQhy+3OSS71R8t7xHKHuzR5VMpVYd0EKp4kpl1urlo9BEiiE/ulqsFdazdcYs&#10;9kzRN8gvjkmEqNxd8Q5isxu1uzDSUOJy/XXWNZVVlXRUfVzdMzUG1K6majyyZuV9vVBngkywn3QJ&#10;mi2IVKMz3UHiVJ00fOLbFWXxalQC2jv7uw6Q1HZ9yYT3MTcu7oYWSNXcyW2pWDbuXkKrMLYxmZyq&#10;rMDbBoSbhfqmjLRtndeQLQ4aRO+fjQ+Pp94/FPIUNMdu90NRV+XG2NmY+rwLVG5OraasTJjG038Q&#10;pJcesO5JaKppYtxzQ4dVRLJCA9oUurc0KAgA5AWChBVaaWNBHX9IcYaNr6StuM0tjv4fl/d4tSXZ&#10;JaSNo0Mkm5hlpLKSWgRi1ye68k0MLwm0MOpIUPW9NH1x1nLF8g/jNU1mO6/rIBSUm2e+oKHcEGL7&#10;l2JPiqzE1ND1S/Z9JjtzrD4ccIVpo6Wtlh/ukiRfdSR3WFRqD3lqSVFSQuCWg11ouklaZ15JZPHG&#10;kYe3LdHe5meLlneUuBPPpUS1J0R7qINBMxkBl1M0QiPZFFMNmajAOu8v13t+LsnMD/T58YauCp3X&#10;8hYzJFtvsCFMfi8p1l1ZUZyoMOF6tHUzVG28nSpTZFMq8+ClFTBLkPuNwCZYmVitzB23MQAckUD5&#10;AEGB26sgAt4YGGGkhQaOPuE37yhEGx7l4TIorrtAU7t0Z2ceM1s0WtmiX6v9DXGXnX6wxl0d1x1/&#10;txKPFJQ96fGmaCn3N8QsnBNUYHvpfv5ztjr/AB9VtyNd29WR1MWSipIIa/HS0wj3ZLDPTruiojwa&#10;+BbxpCJLWk1uQDDx15UJBQiqhaEgAav0sjhNWie+vd1ba95+o2fcVdo9yOHt6JK0u7B1mJlaZpY1&#10;dzKSPrj4XcXtGiDo+r2BgoNjdems7x+MVdU0u06KigFfgPkZEmRrMZ8getKzZuYx6YfrCDfSYvcL&#10;oKShSGSnxaztG+yoqSlNbIlYIoQHDXFsRWGpodOTEc1UJpGAnEZBnrnpTd7juBfVHsG7icNeEL4k&#10;WshYdzUCMiUzan1O7aO8JGV2nRVQwn1uw9np2luf/jNnxrlyM+V79jdcfg+wUrqOPJdedU1GXmaq&#10;ousB02jbfeAwT/xWmqsQ4mpmq0qdxCqeOoiiFuniXNuaMxFA2V/QBAouryBOgVqQIzo1UU/W37bx&#10;EsGzbusbCIEl7MlCf3s0T0aX6UoJGdEE1bfVG5uAb1kZk/sfYm2JcZBp7q+L1PTQbu+H9TGdtYPu&#10;Yw1lVFtTYNJjaDx7v6znzKZSpp4oqmj/AIW8WdSmkj/vTN/BvPTxu+GvjxkzwcYAa18hCVI7dOpj&#10;hc6ApBUCSvRTJfznbdxE2x7uEaO/PdJDoQyPuQdW8SSp8DUzTeKDeO6OLlntSgYNcrsbYK9d7Knm&#10;7n+M7zU/TeIinpBhfk01BWy47vzYL46oJ2t1lT9yfwvO5FJEpjWTU9eJ5ITtSKkw65IlqKOLxHpP&#10;bavCj4auGqIn8FKClDQa6lfqMUIW3t/uhVSmx7yD9be6Azx69QhvwAlZjP4hVwyhTQxxONqZNT60&#10;/wB37D2jJTb6x+P7q+KcOWr6nuuj2nms1iu8TV4DNZOPoauwmYqzszqWbqDJVW3aiKKjgp0xxpZp&#10;5aYr5t0LlKn2knSH6aHVNbaNa/78HB4qZZScgUOgACop2DAi2+83Mb7u30m07x9UbeYP4bWZArbb&#10;kJDIIpVhESM4YidmJSFll1XTFmp5xfRdDDmt/UO7/ml8V6vsvbXXnW9Pl89m9hfKKOq7KyeM7F2B&#10;N0/kcnhtwfHWKTaW9d1bdnyseEg2nP8Ae4yhp4EpWqMNJk6pSXdIrWXeIzdXFnEwkDLnUCmmz/TU&#10;eF4YIAUa2YkxsaCurTKnJe5b7Y8iXf7g2Teb62NpLHMI0EMyzK/MSG5EjbiLw2Ml08ss1vZwEJuM&#10;VDIw8GOZa1nXNA2RpchN3j8fIM5jayq3TunbnYVd8yK3YW5vh0N6V7w9Z9v59vitjcthWn3jHUpt&#10;qugpnqKSmedsfW1kPhVUdpbwB62+4W5buGEuApTGlzUGiCXw/DSWqeNqKsW7AKt03be57Jbccrbr&#10;blpI2MvjbPJMl5R2aGNYZVSTcPofqBcz2KRu1j4cckCKEu2lw9Rbbi2DgayT5S/Eqo3pT9nfEXcW&#10;0sZJt75Evt2r68l6z3//AArrR4uvvjnj/kLUdm0Hx/y+1ng3FHkaDMVrYqKHLUNJkZaWqqPLDaSW&#10;shmuY4ojqEQjM8jKnhzrrqsKTlwxD3Kp+oVQq7CEqOk8+573ablbRbRsdzfFUja9kuU2m0R2Fxt0&#10;xhiSbc7vbBZNBFPabZM7fQLLdLLHGb+G5frnu/pTfeK3TuzD7P8Al3sveFVH8Xdmz5TeXY2E+YO1&#10;N813xtfp+VcJj93bY218TM3RYfueD4yRI2LnxVRkOx3wMoFciyoSxjNa7rJPCbTcYY70ufjFw6rU&#10;r4ImWONQ7ihEZuJE/RZNIZVqQXtG+8lWey7gN65K3K95ZitYQwtZtqgkuGW3kXcX2ua5upHtrKR5&#10;Ea7i2a0uIxuNtObqaOedok62/wBMYr+NUlZiPlt06274huGHBYntbbPzpgjyeKx3XWFnw1VsKq3P&#10;8aauu23ltw9fUDx7wFJJmXptq1uUSJBGJaqnRPAjXMZlvNNZl0A+IZAWqqdwh+GNRNLL4yNE7ssc&#10;4WMK3Qrj3fc4tvu4rPllJWi29jcSxLZrYylCk0o8Btz0NNPI+02VguyXFtfwRRPdbVJJcvJF0w7i&#10;6s6mOHzuY2x8k/jbXYrfW3qDE9R7Q+O23vlZsf479EmbM75yOZ3vkc50l0X2/trs/dNHlo93YvEY&#10;Dc5h3g1S8ldm8m1YaWkjalgicWcsl5Cpa2YRoPG8JAVUxmUyQuWCBZQnjnvieU26oo7VG37teW6b&#10;zt45a3Wazh3uNr+5YWDbhcMlxIl4liltuFssUdxNLt810u3Qi3ttytrSPdbi4ldhK6RdaVg6i3Hn&#10;cT3/APHOo6uXs7am4ez9i5in/mJYeBt21PRlRil2Dv8A3Ju744bm76l2hhtkU+Vyu/K2o8OOyTVG&#10;Lp6iooalKcezG1guo7i9Mt3ayXrXS6wPHCJMIrjLExiMysCKCUEJGB4pf9MkM8w7ns13Y8rCz2De&#10;7Tl6DZZGtj/upe8ubNtw2jwo4FhvHu0tYWUAS2TR3Fxcvq22G1AvES1Tq/qY7Y6n29tvtD5T/GPs&#10;/de2t89s4fd/ZOZ697p2VQ9lnLdPb3kXeNXtHOdZ1GA2jmts4WopI8pQbeP9xXhgkO5fvMwY2cUT&#10;R24eQiaAx+HJUd9a0m1cFrWhOrSRJQHwwI61x7tbzcTa2sdxtO7C8+osvDbXCRTXtxUoJJNCpVdM&#10;Kyh7UTSE3TG7D6Bfk2TtP+8uwaz/AExfGETVVR8YqtcUcN8k2r8bQR7f7bo8di6BoOuF35URzLUv&#10;VULbmq3zhSCYZeVMR44ZWWiszDuIa5txFipxSnhz04pTNTTwhSgNO+lTe13HcUGyNDsG8u2jtUOA&#10;2ozbaCQUn8UBFUNN9Vqasii7DWgARkyfX20VxnaFK3e3xgkkl6s7AhTIV+3+0jHSPTd2b3qMZV5f&#10;+BdWQ7FnpMglRLAi4el/iX3EFSdmLDAZ5JaTxW1KC6tfG8PBoa5abURRSe3OqmSQfqQcdW2bcNwS&#10;7jb9xbs9l9RUhXip+nb7YKMTMseqakbKRRFjdRs/hESAKfcvXu3apN6pF3x8ZsfFJ2N8mocVLUbb&#10;7pahgpMp1vvOpmraZM11nkaM023am9Nk48Tr2Y/77VX3W5BSOzk0cf1l2WnttZWbUBrqG/WFOxaY&#10;rV6fq0B0nwsFBY39wdo2KJ9j3URrcbaquXgMTRqdtYPSaZVCOVEdsrAbarSRGUC7XUJ2Q2Lgn7F2&#10;JX/6aPi9BmH3T8f6ytwcGB7+mnhqZNhdt42rxUFTQ9cR7heGDGSfxGJs5UHKGnSoj3PM2I+yhfwi&#10;iMMg+pthHq4gGmFnP8GnurRado0nwqSlquNuF6Jdnc7Du5mNvlWkiEoDT7aJOEpuOzSrT/UnxWEs&#10;f1v+JKFVMR9e7EXGdr0A72+MslWepKwUedhwPb/2wpcZ3N2PJgjkaGl6oh2JHQbjM2jHjbKSZ6Go&#10;hqf7k+GiMDvqeK3aNgLm3WTw+NCe0tNXX2/AoNBXFQfEr2npVtW4brFfW0jbFustkLw9uu2VWkSD&#10;awgY+L4YeVVjbB7Y3UbfpUSBXXcXXeCnw24b9+fGCib+93ynjpfvNt9ty4dsZl9h73qYKimFb1bN&#10;kUxm1qho6bJjG6tnTSCR5BU7jFEzOPEPEdvqIPEKzECj6gSZQFNF16hlmLHx9IIUmHHRTtu4Snbd&#10;ni/cW5CNbiwUuJITEwX93s0hE0vh+G7KscauBtwkkUyqL0FlcJdibXG++tayfuz4ws8+V+OFRBiq&#10;nb/eq5OhqW2V25QZKhmlfrlsrUZBGnFcz73qP4mcfBMm7G/hJx0TtJDbeCy/VW/g1NCo7cC4r+DR&#10;ViSBpwAv6VG01VR7nfldvaDlveRJ4ILjxO+jPtIISk31NEjRCxlPjkyr9Xrt1IVFRdd4z+Ab0paX&#10;vz4vCjPWO4ZqnJy7d7lkoFOM7k3++CoaqmxPVUGz3pdxxShaWbBKuagqo5P7iJDj/A0mrmKPRQXM&#10;FdDVNJKUJm14VeC1AzgsD41WyV+1bhcLfu77Fu7J9QCFV7XVVI9rCAkShKzaVMZTCxyH91eHSYKs&#10;t3de4Y4zeAn74+Jf2Z3V8uKOjNTtnsyCEYrI7T3lVvlofJ1tXVC0+BrH+1yMeJDbIZ0mZUqdyGhk&#10;9qJooxPMYrm3JImNKNrDfrVC6Fr51kIq+hSB+lWpPt+4SHa9nQ7FuQVbnbQGElt4LgfuwhgJ5NAD&#10;uqrAABYgyKZwLkaknNsjHf3v2ZWUvcnxsNbLXfH6tyWIkwHyQ8lPG+xO1MbUYiOppNgfxoTRCZMh&#10;G+7ZZs+aWKZNzzNhzj6Z2TFBouQbm18CprUdujRP8fbTQSW8PTRKK3hZwXxuF5q2gjYt38fRShdd&#10;YdrnbNR/tfFJjVB4ouiJGeZPqybde1NY/r3BJid4w0ne/wAZXnfpnJwy1VZt/teXGQ1GN7v7Rno6&#10;u9B1XQbJnw+4UneCNNvwJk46yGZtlCmo/tWk28cRWILcW4utJoTqrkz0I7dXbkYoNQPi6jp6csr+&#10;Ybhdsux7ubX6lTRZLfxKpHtqorkSaNcxVXQqKrHIo2vQglC+3j17h6vGb1hyPfHxUxde3aXyjp6a&#10;ry+2+3ajRSZHaW8ayrr0hzXWVTkTX4KtKUlXHhAdkPIJXYVO5PsHPpI7czXJW4thmaooSQ1J6htK&#10;8ckt/omDmlK22/cL4W21AbDupRWsRXxIBA4H7rYsPGkKCNtCovCxEkqmZRdKWR/zeyNsR722jkan&#10;uT4wz19TnvjXVNt+pwffq5fH18uw+1sflsZPWba66i3hLlKZZfvo5N4zy540EdUm8XbFmihakkUd&#10;LsSXNpp0+Q8tM1CeylKkj9PHaafqVqkg3G78LavA5f3nxewyfqZzNtfaKS+JVVRDIbmkhMsf1Vbd&#10;QETdP1zt4bN7GpKH5AfGDU/UW84qrKHa/aTY+GHHd8dgz09RXw0nWEW1pcfnp6kQ0n8EgGRSqp5W&#10;2FHT0bQM97iFWiUJdW6z+E+SCTQvNqKduvSpNDpGSP1K4JM7HcpY90lZuXt4kj+tiIAkgDVSLaxE&#10;khEoj8WUqGjK9yxSgbcUVZQr5vTrzE1OK3TFWd+fFnG0Y7R+T0NLVZLavctTjZMRmdi70nqauggq&#10;uuZPDW7TqZGgzK4QybNmkjkbIrV7gNIS5dRx6twKzw+EfHrQPUHTOCDoUg8SWp+pQdp00BLtsvpP&#10;p9hR9m3TxVG2qja7bw3QHbG8RRcSaAGKBIFoLENKDOouVZ1UMGw6Nt27Srl7t+OMSVGf+PVTlcMd&#10;v99SZSgrJdr9m45KBp164G7ZaujpZRkCd3VEmYkpI6qPdEgwn2sUjXgwabvXeWvg4pUDgBPQjt01&#10;LEgeGNICnQPFOXv3nehuXzFy3vRutIrSUB6M+1BtWmYz6UiRSfqSGPir9UWtVIRJL1xjY9vb8o4P&#10;kF8VZ6eTpTeUIyrbX7LSGCXH94diz4ypKY3q1NlLic81TJDS/wANpZsjDUU8x2RHHSMkknpogY1/&#10;xi2E3hSV+OmWm1ae3XRamurvLA664q7tm4FLtCdh3Z7L6+I4e2DFUi2sRB/1hHqmCq0dD4KrIo20&#10;oyyhVdlOuMNU1zJW/IH4242SLtj5GJRzVO2OxJ6Wo2tldhblnrp6yPO9WT0C4/bNdIkOSjpCmxJZ&#10;0dq9qncX25d6eKOlyTdW9SZiQQcEiQFWotSACCxY+JjtJFAUW2bhuAh2hIdh3IqjbamoSQ6ZEWTb&#10;mWWMPKIlLyosaqlLMTShrkLdKdNk/wDJTxFLhP5dPUtBR7o2rvCH/SV8qK05rZcPc8G3RPk/lf3Z&#10;kqrEUkfyI21tLu81G3qmrfH1Tblov4k9VTSM01VGY6mUVgFQilqkKucZwM9tFzxFABTh1AjMHlnc&#10;IVDSOdJ1ErVydJLkuWXgxclyQSxLVPVq/v3Wuve/de697917r3v3Xuve/de697917r//2VBLAQIt&#10;ABQABgAIAAAAIQCKFT+YDAEAABUCAAATAAAAAAAAAAAAAAAAAAAAAABbQ29udGVudF9UeXBlc10u&#10;eG1sUEsBAi0AFAAGAAgAAAAhADj9If/WAAAAlAEAAAsAAAAAAAAAAAAAAAAAPQEAAF9yZWxzLy5y&#10;ZWxzUEsBAi0AFAAGAAgAAAAhAFpGn6DqBAAAKQ0AAA4AAAAAAAAAAAAAAAAAPAIAAGRycy9lMm9E&#10;b2MueG1sUEsBAi0AFAAGAAgAAAAhAFhgsxu6AAAAIgEAABkAAAAAAAAAAAAAAAAAUgcAAGRycy9f&#10;cmVscy9lMm9Eb2MueG1sLnJlbHNQSwECLQAUAAYACAAAACEAmZQZu90AAAAFAQAADwAAAAAAAAAA&#10;AAAAAABDCAAAZHJzL2Rvd25yZXYueG1sUEsBAi0ACgAAAAAAAAAhAGXDesp6awoAemsKABUAAAAA&#10;AAAAAAAAAAAATQkAAGRycy9tZWRpYS9pbWFnZTEuanBlZ1BLBQYAAAAABgAGAH0BAAD6dAoAAAA=&#10;">
                      <v:shape id="New picture" o:spid="_x0000_s1074" type="#_x0000_t75" style="position:absolute;width:30327;height:194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FL7fGAAAA3AAAAA8AAABkcnMvZG93bnJldi54bWxEj0FrwkAQhe8F/8Mygpeim7agJbpKsBSE&#10;gsVYC70N2TEJZmdDdtX4752D0NsM78173yxWvWvUhbpQezbwMklAERfe1lwa+Nl/jt9BhYhssfFM&#10;Bm4UYLUcPC0wtf7KO7rksVQSwiFFA1WMbap1KCpyGCa+JRbt6DuHUdau1LbDq4S7Rr8myVQ7rFka&#10;KmxpXVFxys/OwHr2/fx1/Mgz3vwGPPy9ZTVuM2NGwz6bg4rUx3/z43pjBX8qtPKMTKCXd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8Uvt8YAAADcAAAADwAAAAAAAAAAAAAA&#10;AACfAgAAZHJzL2Rvd25yZXYueG1sUEsFBgAAAAAEAAQA9wAAAJIDAAAAAA==&#10;">
                        <v:stroke joinstyle="round"/>
                        <v:imagedata r:id="rId152" o:title="" croptop=".5" cropleft="26769f" cropright="4510f"/>
                      </v:shape>
                      <v:shape id="TextBox 16" o:spid="_x0000_s1075" type="#_x0000_t202" style="position:absolute;left:265;top:309;width:3289;height:26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Cv+MIA&#10;AADcAAAADwAAAGRycy9kb3ducmV2LnhtbERPyW7CMBC9V+o/WFOpt8YpB9SGGAS0VXMkLPdRPCSB&#10;eBzFrgn9+hqpErd5euvki9F0ItDgWssKXpMUBHFldcu1gv3u6+UNhPPIGjvLpOBKDhbzx4ccM20v&#10;XFLY+lrEEHYZKmi87zMpXdWQQZfYnjhyRzsY9BEOtdQDXmK46eQkTafSYMuxocGe1g1V5+2PURAC&#10;ut/NOnwUk6M7fMrv1dWeSqWen8blDISn0d/F/+5Cx/nTd7g9Ey+Q8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oIK/4wgAAANwAAAAPAAAAAAAAAAAAAAAAAJgCAABkcnMvZG93&#10;bnJldi54bWxQSwUGAAAAAAQABAD1AAAAhwMAAAAA&#10;" fillcolor="white [3212]" stroked="f" strokeweight="2pt">
                        <v:textbox style="mso-fit-shape-to-text:t">
                          <w:txbxContent>
                            <w:p w14:paraId="3B39633B" w14:textId="77777777" w:rsidR="00A8136E" w:rsidRPr="00394B23" w:rsidRDefault="00A8136E" w:rsidP="00394B23">
                              <w:pPr>
                                <w:pStyle w:val="ad"/>
                                <w:spacing w:before="0" w:beforeAutospacing="0" w:after="0" w:afterAutospacing="0"/>
                                <w:textAlignment w:val="baseline"/>
                              </w:pPr>
                              <w:r>
                                <w:rPr>
                                  <w:color w:val="000000" w:themeColor="dark1"/>
                                  <w:kern w:val="24"/>
                                  <w:sz w:val="20"/>
                                  <w:szCs w:val="20"/>
                                </w:rPr>
                                <w:t>д</w:t>
                              </w:r>
                              <w:r w:rsidRPr="00394B23">
                                <w:rPr>
                                  <w:color w:val="000000" w:themeColor="dark1"/>
                                  <w:kern w:val="24"/>
                                  <w:sz w:val="20"/>
                                  <w:szCs w:val="20"/>
                                </w:rPr>
                                <w:t>)</w:t>
                              </w:r>
                            </w:p>
                          </w:txbxContent>
                        </v:textbox>
                      </v:shape>
                      <v:shape id="TextBox 17" o:spid="_x0000_s1076" type="#_x0000_t202" style="position:absolute;left:25764;top:309;width:4318;height:23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iK5h8QA&#10;AADcAAAADwAAAGRycy9kb3ducmV2LnhtbESPQWvCQBCF7wX/wzKCt7pRipXUVbQQiLSXqvQ8zU6T&#10;YHZ2ya4a/71zKPQ2w3vz3jerzeA6daU+tp4NzKYZKOLK25ZrA6dj8bwEFROyxc4zGbhThM169LTC&#10;3Pobf9H1kGolIRxzNNCkFHKtY9WQwzj1gVi0X987TLL2tbY93iTcdXqeZQvtsGVpaDDQe0PV+XBx&#10;BhbhO+wu8/1gP4pP7F4Kr8uf0pjJeNi+gUo0pH/z33VpBf9V8OUZmUCv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4iuYfEAAAA3AAAAA8AAAAAAAAAAAAAAAAAmAIAAGRycy9k&#10;b3ducmV2LnhtbFBLBQYAAAAABAAEAPUAAACJAwAAAAA=&#10;" fillcolor="white [3212]" stroked="f">
                        <v:textbox style="mso-fit-shape-to-text:t">
                          <w:txbxContent>
                            <w:p w14:paraId="3B39633C" w14:textId="77777777" w:rsidR="00A8136E" w:rsidRPr="00394B23" w:rsidRDefault="00A8136E" w:rsidP="00394B23">
                              <w:pPr>
                                <w:pStyle w:val="ad"/>
                                <w:spacing w:before="0" w:beforeAutospacing="0" w:after="0" w:afterAutospacing="0"/>
                                <w:textAlignment w:val="baseline"/>
                              </w:pPr>
                              <w:r w:rsidRPr="00394B23">
                                <w:rPr>
                                  <w:rFonts w:eastAsia="MS PGothic"/>
                                  <w:color w:val="000000" w:themeColor="text1"/>
                                  <w:kern w:val="24"/>
                                  <w:sz w:val="20"/>
                                  <w:szCs w:val="20"/>
                                </w:rPr>
                                <w:t>5 нм</w:t>
                              </w:r>
                            </w:p>
                          </w:txbxContent>
                        </v:textbox>
                      </v:shape>
                      <w10:anchorlock/>
                    </v:group>
                  </w:pict>
                </mc:Fallback>
              </mc:AlternateContent>
            </w:r>
          </w:p>
        </w:tc>
      </w:tr>
      <w:tr w:rsidR="004B0BBF" w:rsidRPr="004B0BBF" w14:paraId="3B396171" w14:textId="77777777" w:rsidTr="00BF1898">
        <w:trPr>
          <w:trHeight w:val="73"/>
        </w:trPr>
        <w:tc>
          <w:tcPr>
            <w:tcW w:w="9571" w:type="dxa"/>
            <w:gridSpan w:val="3"/>
            <w:vAlign w:val="center"/>
          </w:tcPr>
          <w:p w14:paraId="3B39616C" w14:textId="77777777" w:rsidR="00ED4839" w:rsidRPr="004B0BBF" w:rsidRDefault="00ED4839" w:rsidP="00ED4839">
            <w:pPr>
              <w:shd w:val="clear" w:color="auto" w:fill="FFFFFF" w:themeFill="background1"/>
              <w:contextualSpacing/>
              <w:jc w:val="center"/>
              <w:rPr>
                <w:rFonts w:ascii="Times New Roman" w:hAnsi="Times New Roman" w:cs="Times New Roman"/>
                <w:sz w:val="28"/>
                <w:szCs w:val="28"/>
                <w:vertAlign w:val="superscript"/>
                <w:lang w:val="ru-RU"/>
              </w:rPr>
            </w:pPr>
            <w:r w:rsidRPr="004B0BBF">
              <w:rPr>
                <w:rFonts w:ascii="Times New Roman" w:hAnsi="Times New Roman" w:cs="Times New Roman"/>
                <w:sz w:val="28"/>
                <w:szCs w:val="28"/>
              </w:rPr>
              <w:t>а)</w:t>
            </w:r>
            <w:r w:rsidRPr="004B0BBF">
              <w:rPr>
                <w:rFonts w:ascii="Times New Roman" w:hAnsi="Times New Roman" w:cs="Times New Roman"/>
                <w:sz w:val="28"/>
                <w:szCs w:val="28"/>
                <w:lang w:val="ru-RU"/>
              </w:rPr>
              <w:t xml:space="preserve"> </w:t>
            </w:r>
            <w:r w:rsidRPr="004B0BBF">
              <w:rPr>
                <w:rFonts w:ascii="Times New Roman" w:hAnsi="Times New Roman" w:cs="Times New Roman"/>
                <w:sz w:val="28"/>
                <w:szCs w:val="28"/>
              </w:rPr>
              <w:t>10 нм до облучения</w:t>
            </w:r>
            <w:r w:rsidRPr="004B0BBF">
              <w:rPr>
                <w:rFonts w:ascii="Times New Roman" w:hAnsi="Times New Roman" w:cs="Times New Roman"/>
                <w:sz w:val="28"/>
                <w:szCs w:val="28"/>
                <w:lang w:val="ru-RU"/>
              </w:rPr>
              <w:t xml:space="preserve">; </w:t>
            </w:r>
            <w:r w:rsidRPr="004B0BBF">
              <w:rPr>
                <w:rFonts w:ascii="Times New Roman" w:hAnsi="Times New Roman" w:cs="Times New Roman"/>
                <w:sz w:val="28"/>
                <w:szCs w:val="28"/>
              </w:rPr>
              <w:t>б) 10 нм</w:t>
            </w:r>
            <w:r w:rsidRPr="004B0BBF">
              <w:rPr>
                <w:rFonts w:ascii="Times New Roman" w:hAnsi="Times New Roman" w:cs="Times New Roman"/>
                <w:sz w:val="28"/>
                <w:szCs w:val="28"/>
                <w:lang w:val="ru-RU"/>
              </w:rPr>
              <w:t xml:space="preserve">; </w:t>
            </w:r>
            <w:r w:rsidRPr="004B0BBF">
              <w:rPr>
                <w:rFonts w:ascii="Times New Roman" w:hAnsi="Times New Roman" w:cs="Times New Roman"/>
                <w:sz w:val="28"/>
                <w:szCs w:val="28"/>
              </w:rPr>
              <w:t>в) 15 нм</w:t>
            </w:r>
            <w:r w:rsidRPr="004B0BBF">
              <w:rPr>
                <w:rFonts w:ascii="Times New Roman" w:hAnsi="Times New Roman" w:cs="Times New Roman"/>
                <w:sz w:val="28"/>
                <w:szCs w:val="28"/>
                <w:lang w:val="ru-RU"/>
              </w:rPr>
              <w:t xml:space="preserve">; </w:t>
            </w:r>
            <w:r w:rsidR="00394B23" w:rsidRPr="004B0BBF">
              <w:rPr>
                <w:rFonts w:ascii="Times New Roman" w:hAnsi="Times New Roman" w:cs="Times New Roman"/>
                <w:sz w:val="28"/>
                <w:szCs w:val="28"/>
              </w:rPr>
              <w:t>г) 20 нм</w:t>
            </w:r>
            <w:r w:rsidRPr="004B0BBF">
              <w:rPr>
                <w:rFonts w:ascii="Times New Roman" w:hAnsi="Times New Roman" w:cs="Times New Roman"/>
                <w:sz w:val="28"/>
                <w:szCs w:val="28"/>
                <w:lang w:val="ru-RU"/>
              </w:rPr>
              <w:t xml:space="preserve">; </w:t>
            </w:r>
            <w:r w:rsidR="00394B23" w:rsidRPr="004B0BBF">
              <w:rPr>
                <w:rFonts w:ascii="Times New Roman" w:hAnsi="Times New Roman" w:cs="Times New Roman"/>
                <w:sz w:val="28"/>
                <w:szCs w:val="28"/>
              </w:rPr>
              <w:t>д) включения тетрагональной формы 30×30×15 нм</w:t>
            </w:r>
            <w:r w:rsidR="00394B23" w:rsidRPr="004B0BBF">
              <w:rPr>
                <w:rFonts w:ascii="Times New Roman" w:hAnsi="Times New Roman" w:cs="Times New Roman"/>
                <w:sz w:val="28"/>
                <w:szCs w:val="28"/>
                <w:vertAlign w:val="superscript"/>
              </w:rPr>
              <w:t>3</w:t>
            </w:r>
          </w:p>
          <w:p w14:paraId="3B39616D" w14:textId="77777777" w:rsidR="00ED4839" w:rsidRPr="004B0BBF" w:rsidRDefault="00ED4839" w:rsidP="00ED4839">
            <w:pPr>
              <w:shd w:val="clear" w:color="auto" w:fill="FFFFFF" w:themeFill="background1"/>
              <w:contextualSpacing/>
              <w:jc w:val="center"/>
              <w:rPr>
                <w:rFonts w:ascii="Times New Roman" w:hAnsi="Times New Roman" w:cs="Times New Roman"/>
                <w:sz w:val="28"/>
                <w:szCs w:val="28"/>
                <w:lang w:val="ru-RU"/>
              </w:rPr>
            </w:pPr>
            <w:r w:rsidRPr="004B0BBF">
              <w:rPr>
                <w:rFonts w:ascii="Times New Roman" w:hAnsi="Times New Roman" w:cs="Times New Roman"/>
                <w:sz w:val="28"/>
                <w:szCs w:val="28"/>
                <w:lang w:val="ru-RU"/>
              </w:rPr>
              <w:t>(</w:t>
            </w:r>
            <w:r w:rsidRPr="004B0BBF">
              <w:rPr>
                <w:rFonts w:ascii="Times New Roman" w:hAnsi="Times New Roman" w:cs="Times New Roman"/>
                <w:sz w:val="28"/>
                <w:szCs w:val="28"/>
              </w:rPr>
              <w:t>Показаны срезы толщиной 2 нм из центральной части ящика. Черные точки — атомы Si, красные точки — атомы N</w:t>
            </w:r>
            <w:r w:rsidRPr="004B0BBF">
              <w:rPr>
                <w:rFonts w:ascii="Times New Roman" w:hAnsi="Times New Roman" w:cs="Times New Roman"/>
                <w:sz w:val="28"/>
                <w:szCs w:val="28"/>
                <w:lang w:val="ru-RU"/>
              </w:rPr>
              <w:t>)</w:t>
            </w:r>
          </w:p>
          <w:p w14:paraId="3B39616E" w14:textId="77777777" w:rsidR="00ED4839" w:rsidRPr="004B0BBF" w:rsidRDefault="00ED4839" w:rsidP="00ED4839">
            <w:pPr>
              <w:shd w:val="clear" w:color="auto" w:fill="FFFFFF" w:themeFill="background1"/>
              <w:ind w:firstLine="709"/>
              <w:contextualSpacing/>
              <w:jc w:val="both"/>
              <w:rPr>
                <w:rFonts w:ascii="Times New Roman" w:hAnsi="Times New Roman" w:cs="Times New Roman"/>
                <w:sz w:val="28"/>
                <w:szCs w:val="28"/>
              </w:rPr>
            </w:pPr>
          </w:p>
          <w:p w14:paraId="3B39616F" w14:textId="77777777" w:rsidR="00ED4839" w:rsidRPr="004B0BBF" w:rsidRDefault="00ED4839" w:rsidP="00ED4839">
            <w:pPr>
              <w:shd w:val="clear" w:color="auto" w:fill="FFFFFF" w:themeFill="background1"/>
              <w:ind w:firstLine="709"/>
              <w:contextualSpacing/>
              <w:jc w:val="center"/>
              <w:rPr>
                <w:rFonts w:ascii="Times New Roman" w:hAnsi="Times New Roman" w:cs="Times New Roman"/>
                <w:sz w:val="28"/>
                <w:szCs w:val="28"/>
                <w:lang w:val="ru-RU"/>
              </w:rPr>
            </w:pPr>
            <w:r w:rsidRPr="004B0BBF">
              <w:rPr>
                <w:rFonts w:ascii="Times New Roman" w:hAnsi="Times New Roman" w:cs="Times New Roman"/>
                <w:sz w:val="28"/>
                <w:szCs w:val="28"/>
              </w:rPr>
              <w:t>Рис</w:t>
            </w:r>
            <w:r w:rsidRPr="004B0BBF">
              <w:rPr>
                <w:rFonts w:ascii="Times New Roman" w:hAnsi="Times New Roman" w:cs="Times New Roman"/>
                <w:sz w:val="28"/>
                <w:szCs w:val="28"/>
                <w:lang w:val="ru-RU"/>
              </w:rPr>
              <w:t>унок 4</w:t>
            </w:r>
            <w:r w:rsidRPr="004B0BBF">
              <w:rPr>
                <w:rFonts w:ascii="Times New Roman" w:hAnsi="Times New Roman" w:cs="Times New Roman"/>
                <w:sz w:val="28"/>
                <w:szCs w:val="28"/>
              </w:rPr>
              <w:t>.4. Ячейка МД из матрицы β-</w:t>
            </w:r>
            <w:r w:rsidRPr="004B0BBF">
              <w:rPr>
                <w:rFonts w:ascii="Times New Roman" w:hAnsi="Times New Roman" w:cs="Times New Roman"/>
                <w:sz w:val="28"/>
                <w:szCs w:val="28"/>
                <w:lang w:val="en-US"/>
              </w:rPr>
              <w:t>Si</w:t>
            </w:r>
            <w:r w:rsidRPr="004B0BBF">
              <w:rPr>
                <w:rFonts w:ascii="Times New Roman" w:hAnsi="Times New Roman" w:cs="Times New Roman"/>
                <w:sz w:val="28"/>
                <w:szCs w:val="28"/>
                <w:vertAlign w:val="subscript"/>
              </w:rPr>
              <w:t>3</w:t>
            </w:r>
            <w:r w:rsidRPr="004B0BBF">
              <w:rPr>
                <w:rFonts w:ascii="Times New Roman" w:hAnsi="Times New Roman" w:cs="Times New Roman"/>
                <w:sz w:val="28"/>
                <w:szCs w:val="28"/>
                <w:lang w:val="en-US"/>
              </w:rPr>
              <w:t>N</w:t>
            </w:r>
            <w:r w:rsidRPr="004B0BBF">
              <w:rPr>
                <w:rFonts w:ascii="Times New Roman" w:hAnsi="Times New Roman" w:cs="Times New Roman"/>
                <w:sz w:val="28"/>
                <w:szCs w:val="28"/>
                <w:vertAlign w:val="subscript"/>
              </w:rPr>
              <w:t>4</w:t>
            </w:r>
            <w:r w:rsidRPr="004B0BBF">
              <w:rPr>
                <w:rFonts w:ascii="Times New Roman" w:hAnsi="Times New Roman" w:cs="Times New Roman"/>
                <w:sz w:val="28"/>
                <w:szCs w:val="28"/>
              </w:rPr>
              <w:t xml:space="preserve"> с нановключени</w:t>
            </w:r>
            <w:r w:rsidRPr="004B0BBF">
              <w:rPr>
                <w:rFonts w:ascii="Times New Roman" w:hAnsi="Times New Roman" w:cs="Times New Roman"/>
                <w:sz w:val="28"/>
                <w:szCs w:val="28"/>
                <w:lang w:val="ru-RU"/>
              </w:rPr>
              <w:t xml:space="preserve">ями разных размеров кубической и тетрагональной формы через </w:t>
            </w:r>
            <w:r w:rsidRPr="004B0BBF">
              <w:rPr>
                <w:rFonts w:ascii="Times New Roman" w:hAnsi="Times New Roman" w:cs="Times New Roman"/>
                <w:sz w:val="28"/>
                <w:szCs w:val="28"/>
              </w:rPr>
              <w:t xml:space="preserve">200 пс </w:t>
            </w:r>
          </w:p>
          <w:p w14:paraId="3B396170" w14:textId="77777777" w:rsidR="00394B23" w:rsidRPr="004B0BBF" w:rsidRDefault="00ED4839" w:rsidP="00ED4839">
            <w:pPr>
              <w:shd w:val="clear" w:color="auto" w:fill="FFFFFF" w:themeFill="background1"/>
              <w:ind w:firstLine="709"/>
              <w:contextualSpacing/>
              <w:jc w:val="center"/>
              <w:rPr>
                <w:rFonts w:ascii="Times New Roman" w:hAnsi="Times New Roman" w:cs="Times New Roman"/>
                <w:sz w:val="28"/>
                <w:szCs w:val="28"/>
                <w:lang w:val="ru-RU"/>
              </w:rPr>
            </w:pPr>
            <w:r w:rsidRPr="004B0BBF">
              <w:rPr>
                <w:rFonts w:ascii="Times New Roman" w:hAnsi="Times New Roman" w:cs="Times New Roman"/>
                <w:sz w:val="28"/>
                <w:szCs w:val="28"/>
              </w:rPr>
              <w:t>после прохождения иона Bi с энергией 700 МэВ</w:t>
            </w:r>
          </w:p>
        </w:tc>
      </w:tr>
      <w:tr w:rsidR="00ED4839" w:rsidRPr="004B0BBF" w14:paraId="3B396174" w14:textId="77777777" w:rsidTr="00ED4839">
        <w:tc>
          <w:tcPr>
            <w:tcW w:w="9571" w:type="dxa"/>
            <w:gridSpan w:val="3"/>
            <w:vAlign w:val="center"/>
          </w:tcPr>
          <w:p w14:paraId="3B396172" w14:textId="77777777" w:rsidR="00ED4839" w:rsidRPr="004B0BBF" w:rsidRDefault="00ED4839" w:rsidP="00ED4839">
            <w:pPr>
              <w:contextualSpacing/>
              <w:jc w:val="both"/>
              <w:rPr>
                <w:rFonts w:ascii="Times New Roman" w:eastAsia="Times New Roman" w:hAnsi="Times New Roman" w:cs="Times New Roman"/>
                <w:sz w:val="24"/>
                <w:szCs w:val="28"/>
                <w:lang w:val="ru-RU"/>
              </w:rPr>
            </w:pPr>
          </w:p>
          <w:p w14:paraId="3B396173" w14:textId="5F2F93FC" w:rsidR="00ED4839" w:rsidRPr="004B0BBF" w:rsidRDefault="00ED4839" w:rsidP="00236128">
            <w:pPr>
              <w:contextualSpacing/>
              <w:jc w:val="both"/>
              <w:rPr>
                <w:rFonts w:ascii="Times New Roman" w:eastAsia="Times New Roman" w:hAnsi="Times New Roman" w:cs="Times New Roman"/>
                <w:sz w:val="24"/>
                <w:szCs w:val="28"/>
              </w:rPr>
            </w:pPr>
            <w:r w:rsidRPr="004B0BBF">
              <w:rPr>
                <w:rFonts w:ascii="Times New Roman" w:eastAsia="Times New Roman" w:hAnsi="Times New Roman" w:cs="Times New Roman"/>
                <w:sz w:val="24"/>
                <w:szCs w:val="28"/>
              </w:rPr>
              <w:t>Примечание</w:t>
            </w:r>
            <w:r w:rsidRPr="004B0BBF">
              <w:rPr>
                <w:rFonts w:ascii="Times New Roman" w:eastAsia="Times New Roman" w:hAnsi="Times New Roman" w:cs="Times New Roman"/>
                <w:sz w:val="24"/>
                <w:szCs w:val="28"/>
                <w:lang w:val="ru-RU"/>
              </w:rPr>
              <w:t xml:space="preserve"> – </w:t>
            </w:r>
            <w:r w:rsidRPr="004B0BBF">
              <w:rPr>
                <w:rFonts w:ascii="Times New Roman" w:eastAsia="Times New Roman" w:hAnsi="Times New Roman" w:cs="Times New Roman"/>
                <w:sz w:val="24"/>
                <w:szCs w:val="28"/>
              </w:rPr>
              <w:t>Составлено</w:t>
            </w:r>
            <w:r w:rsidRPr="004B0BBF">
              <w:rPr>
                <w:rFonts w:ascii="Times New Roman" w:eastAsia="Times New Roman" w:hAnsi="Times New Roman" w:cs="Times New Roman"/>
                <w:sz w:val="24"/>
                <w:szCs w:val="28"/>
                <w:lang w:val="ru-RU"/>
              </w:rPr>
              <w:t xml:space="preserve"> </w:t>
            </w:r>
            <w:r w:rsidRPr="004B0BBF">
              <w:rPr>
                <w:rFonts w:ascii="Times New Roman" w:eastAsia="Times New Roman" w:hAnsi="Times New Roman" w:cs="Times New Roman"/>
                <w:sz w:val="24"/>
                <w:szCs w:val="28"/>
              </w:rPr>
              <w:t>по</w:t>
            </w:r>
            <w:r w:rsidRPr="004B0BBF">
              <w:rPr>
                <w:rFonts w:ascii="Times New Roman" w:eastAsia="Times New Roman" w:hAnsi="Times New Roman" w:cs="Times New Roman"/>
                <w:sz w:val="24"/>
                <w:szCs w:val="28"/>
                <w:lang w:val="ru-RU"/>
              </w:rPr>
              <w:t xml:space="preserve"> </w:t>
            </w:r>
            <w:r w:rsidRPr="004B0BBF">
              <w:rPr>
                <w:rFonts w:ascii="Times New Roman" w:eastAsia="Times New Roman" w:hAnsi="Times New Roman" w:cs="Times New Roman"/>
                <w:sz w:val="24"/>
                <w:szCs w:val="28"/>
              </w:rPr>
              <w:t>источнику [</w:t>
            </w:r>
            <w:r w:rsidRPr="004B0BBF">
              <w:rPr>
                <w:rFonts w:ascii="Times New Roman" w:eastAsia="Times New Roman" w:hAnsi="Times New Roman" w:cs="Times New Roman"/>
                <w:sz w:val="24"/>
                <w:szCs w:val="28"/>
                <w:lang w:val="ru-RU"/>
              </w:rPr>
              <w:t>23</w:t>
            </w:r>
            <w:r w:rsidR="00236128">
              <w:rPr>
                <w:rFonts w:ascii="Times New Roman" w:eastAsia="Times New Roman" w:hAnsi="Times New Roman" w:cs="Times New Roman"/>
                <w:sz w:val="24"/>
                <w:szCs w:val="28"/>
                <w:lang w:val="ru-RU"/>
              </w:rPr>
              <w:t>3</w:t>
            </w:r>
            <w:r w:rsidRPr="004B0BBF">
              <w:rPr>
                <w:rFonts w:ascii="Times New Roman" w:eastAsia="Times New Roman" w:hAnsi="Times New Roman" w:cs="Times New Roman"/>
                <w:sz w:val="24"/>
                <w:szCs w:val="28"/>
                <w:lang w:val="ru-RU"/>
              </w:rPr>
              <w:t xml:space="preserve">, </w:t>
            </w:r>
            <w:r w:rsidRPr="004B0BBF">
              <w:rPr>
                <w:rFonts w:ascii="Times New Roman" w:eastAsia="Times New Roman" w:hAnsi="Times New Roman" w:cs="Times New Roman"/>
                <w:sz w:val="24"/>
                <w:szCs w:val="28"/>
                <w:lang w:val="en-US"/>
              </w:rPr>
              <w:t>p</w:t>
            </w:r>
            <w:r w:rsidRPr="004B0BBF">
              <w:rPr>
                <w:rFonts w:ascii="Times New Roman" w:eastAsia="Times New Roman" w:hAnsi="Times New Roman" w:cs="Times New Roman"/>
                <w:sz w:val="24"/>
                <w:szCs w:val="28"/>
                <w:lang w:val="ru-RU"/>
              </w:rPr>
              <w:t xml:space="preserve">. </w:t>
            </w:r>
            <w:r w:rsidRPr="004B0BBF">
              <w:rPr>
                <w:rFonts w:ascii="Times New Roman" w:eastAsiaTheme="minorHAnsi" w:hAnsi="Times New Roman" w:cs="Times New Roman"/>
                <w:sz w:val="24"/>
                <w:szCs w:val="28"/>
                <w:lang w:val="ru-RU" w:eastAsia="en-US"/>
              </w:rPr>
              <w:t>085903-4</w:t>
            </w:r>
            <w:r w:rsidRPr="004B0BBF">
              <w:rPr>
                <w:rFonts w:ascii="Times New Roman" w:eastAsia="Times New Roman" w:hAnsi="Times New Roman" w:cs="Times New Roman"/>
                <w:sz w:val="24"/>
                <w:szCs w:val="28"/>
              </w:rPr>
              <w:t>]</w:t>
            </w:r>
          </w:p>
        </w:tc>
      </w:tr>
    </w:tbl>
    <w:p w14:paraId="3B396175" w14:textId="77777777" w:rsidR="000B6445" w:rsidRPr="004B0BBF" w:rsidRDefault="000B6445" w:rsidP="000B6445">
      <w:pPr>
        <w:shd w:val="clear" w:color="auto" w:fill="FFFFFF" w:themeFill="background1"/>
        <w:spacing w:line="240" w:lineRule="auto"/>
        <w:ind w:firstLine="709"/>
        <w:contextualSpacing/>
        <w:jc w:val="both"/>
        <w:rPr>
          <w:rFonts w:ascii="Times New Roman" w:hAnsi="Times New Roman" w:cs="Times New Roman"/>
          <w:sz w:val="28"/>
          <w:szCs w:val="28"/>
        </w:rPr>
      </w:pPr>
    </w:p>
    <w:p w14:paraId="3B396176" w14:textId="28B74EDE" w:rsidR="000B6445" w:rsidRPr="004B0BBF" w:rsidRDefault="000B6445" w:rsidP="000B6445">
      <w:pPr>
        <w:shd w:val="clear" w:color="auto" w:fill="FFFFFF" w:themeFill="background1"/>
        <w:spacing w:line="240" w:lineRule="auto"/>
        <w:ind w:firstLine="709"/>
        <w:contextualSpacing/>
        <w:jc w:val="both"/>
        <w:rPr>
          <w:rFonts w:ascii="Times New Roman" w:hAnsi="Times New Roman" w:cs="Times New Roman"/>
          <w:sz w:val="28"/>
          <w:szCs w:val="28"/>
          <w:lang w:val="ru-RU"/>
        </w:rPr>
      </w:pPr>
      <w:r w:rsidRPr="004B0BBF">
        <w:rPr>
          <w:rFonts w:ascii="Times New Roman" w:hAnsi="Times New Roman" w:cs="Times New Roman"/>
          <w:sz w:val="28"/>
          <w:szCs w:val="28"/>
        </w:rPr>
        <w:t xml:space="preserve">Детальное исследование показало, что этот эффект обусловлен различной кинетикой релаксации треков во включении и </w:t>
      </w:r>
      <w:r w:rsidR="00036E99" w:rsidRPr="004B0BBF">
        <w:rPr>
          <w:rFonts w:ascii="Times New Roman" w:hAnsi="Times New Roman" w:cs="Times New Roman"/>
          <w:sz w:val="28"/>
          <w:szCs w:val="28"/>
          <w:lang w:val="ru-RU"/>
        </w:rPr>
        <w:t xml:space="preserve">в </w:t>
      </w:r>
      <w:r w:rsidRPr="004B0BBF">
        <w:rPr>
          <w:rFonts w:ascii="Times New Roman" w:hAnsi="Times New Roman" w:cs="Times New Roman"/>
          <w:sz w:val="28"/>
          <w:szCs w:val="28"/>
        </w:rPr>
        <w:t>матрице. На рис</w:t>
      </w:r>
      <w:r w:rsidR="0062314E" w:rsidRPr="004B0BBF">
        <w:rPr>
          <w:rFonts w:ascii="Times New Roman" w:hAnsi="Times New Roman" w:cs="Times New Roman"/>
          <w:sz w:val="28"/>
          <w:szCs w:val="28"/>
          <w:lang w:val="ru-RU"/>
        </w:rPr>
        <w:t>унке</w:t>
      </w:r>
      <w:r w:rsidRPr="004B0BBF">
        <w:rPr>
          <w:rFonts w:ascii="Times New Roman" w:hAnsi="Times New Roman" w:cs="Times New Roman"/>
          <w:sz w:val="28"/>
          <w:szCs w:val="28"/>
        </w:rPr>
        <w:t xml:space="preserve"> 4.5 показана кинетика трека иона Bi с энергией 700 МэВ в </w:t>
      </w:r>
      <w:r w:rsidRPr="004B0BBF">
        <w:rPr>
          <w:rFonts w:ascii="Times New Roman" w:hAnsi="Times New Roman" w:cs="Times New Roman"/>
          <w:sz w:val="28"/>
          <w:szCs w:val="28"/>
          <w:lang w:val="en-US"/>
        </w:rPr>
        <w:t>Si</w:t>
      </w:r>
      <w:r w:rsidRPr="004B0BBF">
        <w:rPr>
          <w:rFonts w:ascii="Times New Roman" w:hAnsi="Times New Roman" w:cs="Times New Roman"/>
          <w:sz w:val="28"/>
          <w:szCs w:val="28"/>
          <w:vertAlign w:val="subscript"/>
        </w:rPr>
        <w:t>3</w:t>
      </w:r>
      <w:r w:rsidRPr="004B0BBF">
        <w:rPr>
          <w:rFonts w:ascii="Times New Roman" w:hAnsi="Times New Roman" w:cs="Times New Roman"/>
          <w:sz w:val="28"/>
          <w:szCs w:val="28"/>
          <w:lang w:val="en-US"/>
        </w:rPr>
        <w:t>N</w:t>
      </w:r>
      <w:r w:rsidRPr="004B0BBF">
        <w:rPr>
          <w:rFonts w:ascii="Times New Roman" w:hAnsi="Times New Roman" w:cs="Times New Roman"/>
          <w:sz w:val="28"/>
          <w:szCs w:val="28"/>
          <w:vertAlign w:val="subscript"/>
        </w:rPr>
        <w:t>4</w:t>
      </w:r>
      <w:r w:rsidRPr="004B0BBF">
        <w:rPr>
          <w:rFonts w:ascii="Times New Roman" w:hAnsi="Times New Roman" w:cs="Times New Roman"/>
          <w:sz w:val="28"/>
          <w:szCs w:val="28"/>
        </w:rPr>
        <w:t xml:space="preserve"> с нанокластером размером 15 нм. Окончательные состояния этого моделирования показано на рисунке </w:t>
      </w:r>
      <w:r w:rsidR="0062314E" w:rsidRPr="004B0BBF">
        <w:rPr>
          <w:rFonts w:ascii="Times New Roman" w:hAnsi="Times New Roman" w:cs="Times New Roman"/>
          <w:sz w:val="28"/>
          <w:szCs w:val="28"/>
          <w:lang w:val="ru-RU"/>
        </w:rPr>
        <w:t>4.</w:t>
      </w:r>
      <w:r w:rsidR="00ED4839" w:rsidRPr="004B0BBF">
        <w:rPr>
          <w:rFonts w:ascii="Times New Roman" w:hAnsi="Times New Roman" w:cs="Times New Roman"/>
          <w:sz w:val="28"/>
          <w:szCs w:val="28"/>
        </w:rPr>
        <w:t>4</w:t>
      </w:r>
      <w:r w:rsidR="00ED4839" w:rsidRPr="004B0BBF">
        <w:rPr>
          <w:rFonts w:ascii="Times New Roman" w:hAnsi="Times New Roman" w:cs="Times New Roman"/>
          <w:sz w:val="28"/>
          <w:szCs w:val="28"/>
          <w:lang w:val="ru-RU"/>
        </w:rPr>
        <w:t>б</w:t>
      </w:r>
      <w:r w:rsidR="00D07FAE" w:rsidRPr="004B0BBF">
        <w:rPr>
          <w:rFonts w:ascii="Times New Roman" w:hAnsi="Times New Roman" w:cs="Times New Roman"/>
          <w:sz w:val="28"/>
          <w:szCs w:val="28"/>
        </w:rPr>
        <w:t xml:space="preserve"> (другая проекция)</w:t>
      </w:r>
      <w:r w:rsidR="00D07FAE" w:rsidRPr="004B0BBF">
        <w:rPr>
          <w:rFonts w:ascii="Times New Roman" w:hAnsi="Times New Roman" w:cs="Times New Roman"/>
          <w:sz w:val="28"/>
          <w:szCs w:val="28"/>
          <w:lang w:val="ru-RU"/>
        </w:rPr>
        <w:t xml:space="preserve">. </w:t>
      </w:r>
      <w:r w:rsidRPr="004B0BBF">
        <w:rPr>
          <w:rFonts w:ascii="Times New Roman" w:hAnsi="Times New Roman" w:cs="Times New Roman"/>
          <w:sz w:val="28"/>
          <w:szCs w:val="28"/>
        </w:rPr>
        <w:t>Первоначально расплавленные зоны (1 пс после прохождения снаряда) имеют очень близкий размер</w:t>
      </w:r>
      <w:r w:rsidR="00036E99" w:rsidRPr="004B0BBF">
        <w:rPr>
          <w:rFonts w:ascii="Times New Roman" w:hAnsi="Times New Roman" w:cs="Times New Roman"/>
          <w:sz w:val="28"/>
          <w:szCs w:val="28"/>
          <w:lang w:val="ru-RU"/>
        </w:rPr>
        <w:t xml:space="preserve"> трека</w:t>
      </w:r>
      <w:r w:rsidRPr="004B0BBF">
        <w:rPr>
          <w:rFonts w:ascii="Times New Roman" w:hAnsi="Times New Roman" w:cs="Times New Roman"/>
          <w:sz w:val="28"/>
          <w:szCs w:val="28"/>
        </w:rPr>
        <w:t xml:space="preserve"> в матрице и нанокристалле. </w:t>
      </w:r>
      <w:r w:rsidR="00036E99" w:rsidRPr="004B0BBF">
        <w:rPr>
          <w:rFonts w:ascii="Times New Roman" w:hAnsi="Times New Roman" w:cs="Times New Roman"/>
          <w:sz w:val="28"/>
          <w:szCs w:val="28"/>
          <w:lang w:val="ru-RU"/>
        </w:rPr>
        <w:t>С</w:t>
      </w:r>
      <w:r w:rsidRPr="004B0BBF">
        <w:rPr>
          <w:rFonts w:ascii="Times New Roman" w:hAnsi="Times New Roman" w:cs="Times New Roman"/>
          <w:sz w:val="28"/>
          <w:szCs w:val="28"/>
        </w:rPr>
        <w:t>ильно поврежденная область сжимается внутри включения быстрее, чем в обьеме материала. Разница в диаметрах треков проявляется на временах 1</w:t>
      </w:r>
      <w:r w:rsidR="00D07FAE" w:rsidRPr="004B0BBF">
        <w:rPr>
          <w:rFonts w:ascii="Times New Roman" w:hAnsi="Times New Roman" w:cs="Times New Roman"/>
          <w:sz w:val="28"/>
          <w:szCs w:val="28"/>
        </w:rPr>
        <w:t>0–20 пс после прохождения иона.</w:t>
      </w:r>
    </w:p>
    <w:p w14:paraId="3B396177" w14:textId="77777777" w:rsidR="00FC5236" w:rsidRPr="004B0BBF" w:rsidRDefault="00E420D9" w:rsidP="0078755A">
      <w:pPr>
        <w:shd w:val="clear" w:color="auto" w:fill="FFFFFF" w:themeFill="background1"/>
        <w:spacing w:line="240" w:lineRule="auto"/>
        <w:contextualSpacing/>
        <w:jc w:val="center"/>
        <w:rPr>
          <w:rFonts w:ascii="Times New Roman" w:hAnsi="Times New Roman" w:cs="Times New Roman"/>
          <w:sz w:val="28"/>
          <w:szCs w:val="28"/>
          <w:lang w:val="ru-RU"/>
        </w:rPr>
      </w:pPr>
      <w:r w:rsidRPr="004B0BBF">
        <w:rPr>
          <w:rFonts w:ascii="Times New Roman" w:hAnsi="Times New Roman" w:cs="Times New Roman"/>
          <w:noProof/>
          <w:sz w:val="28"/>
          <w:szCs w:val="28"/>
          <w:lang w:val="ru-RU"/>
        </w:rPr>
        <w:lastRenderedPageBreak/>
        <w:drawing>
          <wp:inline distT="0" distB="0" distL="0" distR="0" wp14:anchorId="3B39631F" wp14:editId="0363FB03">
            <wp:extent cx="6004139" cy="2525486"/>
            <wp:effectExtent l="0" t="0" r="0" b="825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6004139" cy="2525486"/>
                    </a:xfrm>
                    <a:prstGeom prst="rect">
                      <a:avLst/>
                    </a:prstGeom>
                    <a:noFill/>
                    <a:ln>
                      <a:noFill/>
                    </a:ln>
                  </pic:spPr>
                </pic:pic>
              </a:graphicData>
            </a:graphic>
          </wp:inline>
        </w:drawing>
      </w:r>
    </w:p>
    <w:tbl>
      <w:tblPr>
        <w:tblStyle w:val="ac"/>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666"/>
        <w:gridCol w:w="1843"/>
        <w:gridCol w:w="1701"/>
        <w:gridCol w:w="1842"/>
        <w:gridCol w:w="1664"/>
      </w:tblGrid>
      <w:tr w:rsidR="004B0BBF" w:rsidRPr="004B0BBF" w14:paraId="3B39617D" w14:textId="77777777" w:rsidTr="00906129">
        <w:trPr>
          <w:jc w:val="center"/>
        </w:trPr>
        <w:tc>
          <w:tcPr>
            <w:tcW w:w="1666" w:type="dxa"/>
          </w:tcPr>
          <w:p w14:paraId="3B396178" w14:textId="77777777" w:rsidR="00FC5236" w:rsidRPr="004B0BBF" w:rsidRDefault="00FC5236" w:rsidP="00FC5236">
            <w:pPr>
              <w:contextualSpacing/>
              <w:jc w:val="center"/>
              <w:rPr>
                <w:rFonts w:ascii="Times New Roman" w:hAnsi="Times New Roman" w:cs="Times New Roman"/>
                <w:sz w:val="28"/>
                <w:szCs w:val="28"/>
                <w:lang w:val="ru-RU"/>
              </w:rPr>
            </w:pPr>
            <w:r w:rsidRPr="004B0BBF">
              <w:rPr>
                <w:rFonts w:ascii="Times New Roman" w:hAnsi="Times New Roman" w:cs="Times New Roman"/>
                <w:sz w:val="28"/>
                <w:szCs w:val="28"/>
                <w:lang w:val="ru-RU"/>
              </w:rPr>
              <w:t>1 пс</w:t>
            </w:r>
          </w:p>
        </w:tc>
        <w:tc>
          <w:tcPr>
            <w:tcW w:w="1843" w:type="dxa"/>
          </w:tcPr>
          <w:p w14:paraId="3B396179" w14:textId="77777777" w:rsidR="00FC5236" w:rsidRPr="004B0BBF" w:rsidRDefault="00FC5236" w:rsidP="00FC5236">
            <w:pPr>
              <w:contextualSpacing/>
              <w:jc w:val="center"/>
              <w:rPr>
                <w:rFonts w:ascii="Times New Roman" w:hAnsi="Times New Roman" w:cs="Times New Roman"/>
                <w:sz w:val="28"/>
                <w:szCs w:val="28"/>
                <w:lang w:val="ru-RU"/>
              </w:rPr>
            </w:pPr>
            <w:r w:rsidRPr="004B0BBF">
              <w:rPr>
                <w:rFonts w:ascii="Times New Roman" w:hAnsi="Times New Roman" w:cs="Times New Roman"/>
                <w:sz w:val="28"/>
                <w:szCs w:val="28"/>
                <w:lang w:val="ru-RU"/>
              </w:rPr>
              <w:t>5 пс</w:t>
            </w:r>
          </w:p>
        </w:tc>
        <w:tc>
          <w:tcPr>
            <w:tcW w:w="1701" w:type="dxa"/>
          </w:tcPr>
          <w:p w14:paraId="3B39617A" w14:textId="77777777" w:rsidR="00FC5236" w:rsidRPr="004B0BBF" w:rsidRDefault="00FC5236" w:rsidP="00FC5236">
            <w:pPr>
              <w:contextualSpacing/>
              <w:jc w:val="center"/>
              <w:rPr>
                <w:rFonts w:ascii="Times New Roman" w:hAnsi="Times New Roman" w:cs="Times New Roman"/>
                <w:sz w:val="28"/>
                <w:szCs w:val="28"/>
                <w:lang w:val="ru-RU"/>
              </w:rPr>
            </w:pPr>
            <w:r w:rsidRPr="004B0BBF">
              <w:rPr>
                <w:rFonts w:ascii="Times New Roman" w:hAnsi="Times New Roman" w:cs="Times New Roman"/>
                <w:sz w:val="28"/>
                <w:szCs w:val="28"/>
                <w:lang w:val="ru-RU"/>
              </w:rPr>
              <w:t>10 пс</w:t>
            </w:r>
          </w:p>
        </w:tc>
        <w:tc>
          <w:tcPr>
            <w:tcW w:w="1842" w:type="dxa"/>
          </w:tcPr>
          <w:p w14:paraId="3B39617B" w14:textId="77777777" w:rsidR="00FC5236" w:rsidRPr="004B0BBF" w:rsidRDefault="00FC5236" w:rsidP="00FC5236">
            <w:pPr>
              <w:contextualSpacing/>
              <w:jc w:val="center"/>
              <w:rPr>
                <w:rFonts w:ascii="Times New Roman" w:hAnsi="Times New Roman" w:cs="Times New Roman"/>
                <w:sz w:val="28"/>
                <w:szCs w:val="28"/>
                <w:lang w:val="ru-RU"/>
              </w:rPr>
            </w:pPr>
            <w:r w:rsidRPr="004B0BBF">
              <w:rPr>
                <w:rFonts w:ascii="Times New Roman" w:hAnsi="Times New Roman" w:cs="Times New Roman"/>
                <w:sz w:val="28"/>
                <w:szCs w:val="28"/>
                <w:lang w:val="ru-RU"/>
              </w:rPr>
              <w:t>20 пс</w:t>
            </w:r>
          </w:p>
        </w:tc>
        <w:tc>
          <w:tcPr>
            <w:tcW w:w="1664" w:type="dxa"/>
          </w:tcPr>
          <w:p w14:paraId="3B39617C" w14:textId="77777777" w:rsidR="00FC5236" w:rsidRPr="004B0BBF" w:rsidRDefault="00FC5236" w:rsidP="00FC5236">
            <w:pPr>
              <w:contextualSpacing/>
              <w:jc w:val="center"/>
              <w:rPr>
                <w:rFonts w:ascii="Times New Roman" w:hAnsi="Times New Roman" w:cs="Times New Roman"/>
                <w:sz w:val="28"/>
                <w:szCs w:val="28"/>
                <w:lang w:val="ru-RU"/>
              </w:rPr>
            </w:pPr>
            <w:r w:rsidRPr="004B0BBF">
              <w:rPr>
                <w:rFonts w:ascii="Times New Roman" w:hAnsi="Times New Roman" w:cs="Times New Roman"/>
                <w:sz w:val="28"/>
                <w:szCs w:val="28"/>
                <w:lang w:val="ru-RU"/>
              </w:rPr>
              <w:t>50 пс</w:t>
            </w:r>
          </w:p>
        </w:tc>
      </w:tr>
    </w:tbl>
    <w:p w14:paraId="3B39617E" w14:textId="77777777" w:rsidR="00FC5236" w:rsidRPr="004B0BBF" w:rsidRDefault="0078755A" w:rsidP="00617CA5">
      <w:pPr>
        <w:shd w:val="clear" w:color="auto" w:fill="FFFFFF" w:themeFill="background1"/>
        <w:spacing w:line="240" w:lineRule="auto"/>
        <w:ind w:firstLine="709"/>
        <w:contextualSpacing/>
        <w:jc w:val="center"/>
        <w:rPr>
          <w:rFonts w:ascii="Times New Roman" w:hAnsi="Times New Roman" w:cs="Times New Roman"/>
          <w:sz w:val="28"/>
          <w:szCs w:val="28"/>
          <w:lang w:val="ru-RU"/>
        </w:rPr>
      </w:pPr>
      <w:r w:rsidRPr="004B0BBF">
        <w:rPr>
          <w:rFonts w:ascii="Times New Roman" w:hAnsi="Times New Roman" w:cs="Times New Roman"/>
          <w:sz w:val="28"/>
          <w:szCs w:val="28"/>
          <w:lang w:val="ru-RU"/>
        </w:rPr>
        <w:t>(</w:t>
      </w:r>
      <w:r w:rsidRPr="004B0BBF">
        <w:rPr>
          <w:rFonts w:ascii="Times New Roman" w:hAnsi="Times New Roman" w:cs="Times New Roman"/>
          <w:sz w:val="28"/>
          <w:szCs w:val="28"/>
        </w:rPr>
        <w:t>Показаны срезы толщиной 2 нм из центральной части ячейки. Черные точки — атомы Si, красные точки — атомы N</w:t>
      </w:r>
      <w:r w:rsidRPr="004B0BBF">
        <w:rPr>
          <w:rFonts w:ascii="Times New Roman" w:hAnsi="Times New Roman" w:cs="Times New Roman"/>
          <w:sz w:val="28"/>
          <w:szCs w:val="28"/>
          <w:lang w:val="ru-RU"/>
        </w:rPr>
        <w:t>)</w:t>
      </w:r>
    </w:p>
    <w:p w14:paraId="3B39617F" w14:textId="77777777" w:rsidR="0078755A" w:rsidRPr="004B0BBF" w:rsidRDefault="0078755A" w:rsidP="000B6445">
      <w:pPr>
        <w:shd w:val="clear" w:color="auto" w:fill="FFFFFF" w:themeFill="background1"/>
        <w:spacing w:line="240" w:lineRule="auto"/>
        <w:ind w:firstLine="709"/>
        <w:contextualSpacing/>
        <w:jc w:val="center"/>
        <w:rPr>
          <w:rFonts w:ascii="Times New Roman" w:hAnsi="Times New Roman" w:cs="Times New Roman"/>
          <w:sz w:val="28"/>
          <w:szCs w:val="28"/>
          <w:lang w:val="ru-RU"/>
        </w:rPr>
      </w:pPr>
    </w:p>
    <w:p w14:paraId="3B396180" w14:textId="77777777" w:rsidR="000B6445" w:rsidRPr="004B0BBF" w:rsidRDefault="000B6445" w:rsidP="000B6445">
      <w:pPr>
        <w:shd w:val="clear" w:color="auto" w:fill="FFFFFF" w:themeFill="background1"/>
        <w:spacing w:line="240" w:lineRule="auto"/>
        <w:ind w:firstLine="709"/>
        <w:contextualSpacing/>
        <w:jc w:val="center"/>
        <w:rPr>
          <w:rFonts w:ascii="Times New Roman" w:hAnsi="Times New Roman" w:cs="Times New Roman"/>
          <w:sz w:val="28"/>
          <w:szCs w:val="28"/>
          <w:lang w:val="ru-RU"/>
        </w:rPr>
      </w:pPr>
      <w:r w:rsidRPr="004B0BBF">
        <w:rPr>
          <w:rFonts w:ascii="Times New Roman" w:hAnsi="Times New Roman" w:cs="Times New Roman"/>
          <w:sz w:val="28"/>
          <w:szCs w:val="28"/>
        </w:rPr>
        <w:t>Рис</w:t>
      </w:r>
      <w:r w:rsidR="0062314E" w:rsidRPr="004B0BBF">
        <w:rPr>
          <w:rFonts w:ascii="Times New Roman" w:hAnsi="Times New Roman" w:cs="Times New Roman"/>
          <w:sz w:val="28"/>
          <w:szCs w:val="28"/>
          <w:lang w:val="ru-RU"/>
        </w:rPr>
        <w:t>унок</w:t>
      </w:r>
      <w:r w:rsidRPr="004B0BBF">
        <w:rPr>
          <w:rFonts w:ascii="Times New Roman" w:hAnsi="Times New Roman" w:cs="Times New Roman"/>
          <w:sz w:val="28"/>
          <w:szCs w:val="28"/>
        </w:rPr>
        <w:t xml:space="preserve"> </w:t>
      </w:r>
      <w:r w:rsidR="0062314E" w:rsidRPr="004B0BBF">
        <w:rPr>
          <w:rFonts w:ascii="Times New Roman" w:hAnsi="Times New Roman" w:cs="Times New Roman"/>
          <w:sz w:val="28"/>
          <w:szCs w:val="28"/>
          <w:lang w:val="ru-RU"/>
        </w:rPr>
        <w:t>4</w:t>
      </w:r>
      <w:r w:rsidRPr="004B0BBF">
        <w:rPr>
          <w:rFonts w:ascii="Times New Roman" w:hAnsi="Times New Roman" w:cs="Times New Roman"/>
          <w:sz w:val="28"/>
          <w:szCs w:val="28"/>
        </w:rPr>
        <w:t xml:space="preserve">.5. Эволюция трека иона Bi с энергией 700 МэВ в кристаллической матрице β-фазы </w:t>
      </w:r>
      <w:r w:rsidRPr="004B0BBF">
        <w:rPr>
          <w:rFonts w:ascii="Times New Roman" w:hAnsi="Times New Roman" w:cs="Times New Roman"/>
          <w:sz w:val="28"/>
          <w:szCs w:val="28"/>
          <w:lang w:val="en-US"/>
        </w:rPr>
        <w:t>Si</w:t>
      </w:r>
      <w:r w:rsidRPr="004B0BBF">
        <w:rPr>
          <w:rFonts w:ascii="Times New Roman" w:hAnsi="Times New Roman" w:cs="Times New Roman"/>
          <w:sz w:val="28"/>
          <w:szCs w:val="28"/>
          <w:vertAlign w:val="subscript"/>
        </w:rPr>
        <w:t>3</w:t>
      </w:r>
      <w:r w:rsidRPr="004B0BBF">
        <w:rPr>
          <w:rFonts w:ascii="Times New Roman" w:hAnsi="Times New Roman" w:cs="Times New Roman"/>
          <w:sz w:val="28"/>
          <w:szCs w:val="28"/>
          <w:lang w:val="en-US"/>
        </w:rPr>
        <w:t>N</w:t>
      </w:r>
      <w:r w:rsidRPr="004B0BBF">
        <w:rPr>
          <w:rFonts w:ascii="Times New Roman" w:hAnsi="Times New Roman" w:cs="Times New Roman"/>
          <w:sz w:val="28"/>
          <w:szCs w:val="28"/>
          <w:vertAlign w:val="subscript"/>
        </w:rPr>
        <w:t>4</w:t>
      </w:r>
      <w:r w:rsidRPr="004B0BBF">
        <w:rPr>
          <w:rFonts w:ascii="Times New Roman" w:hAnsi="Times New Roman" w:cs="Times New Roman"/>
          <w:sz w:val="28"/>
          <w:szCs w:val="28"/>
        </w:rPr>
        <w:t>, содержащей кристаллическое включение к</w:t>
      </w:r>
      <w:r w:rsidR="00FC5236" w:rsidRPr="004B0BBF">
        <w:rPr>
          <w:rFonts w:ascii="Times New Roman" w:hAnsi="Times New Roman" w:cs="Times New Roman"/>
          <w:sz w:val="28"/>
          <w:szCs w:val="28"/>
        </w:rPr>
        <w:t>убической формы размером 15 нм</w:t>
      </w:r>
    </w:p>
    <w:p w14:paraId="3B396181" w14:textId="77777777" w:rsidR="00FC5236" w:rsidRPr="004B0BBF" w:rsidRDefault="00FC5236" w:rsidP="00FC5236">
      <w:pPr>
        <w:contextualSpacing/>
        <w:jc w:val="both"/>
        <w:rPr>
          <w:rFonts w:ascii="Times New Roman" w:eastAsia="Times New Roman" w:hAnsi="Times New Roman" w:cs="Times New Roman"/>
          <w:sz w:val="24"/>
          <w:szCs w:val="28"/>
          <w:lang w:val="ru-RU"/>
        </w:rPr>
      </w:pPr>
    </w:p>
    <w:p w14:paraId="3B396182" w14:textId="09E48DAC" w:rsidR="000B6445" w:rsidRPr="004B0BBF" w:rsidRDefault="00FC5236" w:rsidP="00FC5236">
      <w:pPr>
        <w:shd w:val="clear" w:color="auto" w:fill="FFFFFF" w:themeFill="background1"/>
        <w:spacing w:line="240" w:lineRule="auto"/>
        <w:ind w:firstLine="709"/>
        <w:contextualSpacing/>
        <w:jc w:val="both"/>
        <w:rPr>
          <w:rFonts w:ascii="Times New Roman" w:eastAsia="Times New Roman" w:hAnsi="Times New Roman" w:cs="Times New Roman"/>
          <w:sz w:val="24"/>
          <w:szCs w:val="28"/>
          <w:lang w:val="ru-RU"/>
        </w:rPr>
      </w:pPr>
      <w:r w:rsidRPr="004B0BBF">
        <w:rPr>
          <w:rFonts w:ascii="Times New Roman" w:eastAsia="Times New Roman" w:hAnsi="Times New Roman" w:cs="Times New Roman"/>
          <w:sz w:val="24"/>
          <w:szCs w:val="28"/>
        </w:rPr>
        <w:t>Примечание</w:t>
      </w:r>
      <w:r w:rsidRPr="004B0BBF">
        <w:rPr>
          <w:rFonts w:ascii="Times New Roman" w:eastAsia="Times New Roman" w:hAnsi="Times New Roman" w:cs="Times New Roman"/>
          <w:sz w:val="24"/>
          <w:szCs w:val="28"/>
          <w:lang w:val="ru-RU"/>
        </w:rPr>
        <w:t xml:space="preserve"> – </w:t>
      </w:r>
      <w:r w:rsidRPr="004B0BBF">
        <w:rPr>
          <w:rFonts w:ascii="Times New Roman" w:eastAsia="Times New Roman" w:hAnsi="Times New Roman" w:cs="Times New Roman"/>
          <w:sz w:val="24"/>
          <w:szCs w:val="28"/>
        </w:rPr>
        <w:t>Составлено</w:t>
      </w:r>
      <w:r w:rsidRPr="004B0BBF">
        <w:rPr>
          <w:rFonts w:ascii="Times New Roman" w:eastAsia="Times New Roman" w:hAnsi="Times New Roman" w:cs="Times New Roman"/>
          <w:sz w:val="24"/>
          <w:szCs w:val="28"/>
          <w:lang w:val="ru-RU"/>
        </w:rPr>
        <w:t xml:space="preserve"> </w:t>
      </w:r>
      <w:r w:rsidRPr="004B0BBF">
        <w:rPr>
          <w:rFonts w:ascii="Times New Roman" w:eastAsia="Times New Roman" w:hAnsi="Times New Roman" w:cs="Times New Roman"/>
          <w:sz w:val="24"/>
          <w:szCs w:val="28"/>
        </w:rPr>
        <w:t>по</w:t>
      </w:r>
      <w:r w:rsidRPr="004B0BBF">
        <w:rPr>
          <w:rFonts w:ascii="Times New Roman" w:eastAsia="Times New Roman" w:hAnsi="Times New Roman" w:cs="Times New Roman"/>
          <w:sz w:val="24"/>
          <w:szCs w:val="28"/>
          <w:lang w:val="ru-RU"/>
        </w:rPr>
        <w:t xml:space="preserve"> </w:t>
      </w:r>
      <w:r w:rsidRPr="004B0BBF">
        <w:rPr>
          <w:rFonts w:ascii="Times New Roman" w:eastAsia="Times New Roman" w:hAnsi="Times New Roman" w:cs="Times New Roman"/>
          <w:sz w:val="24"/>
          <w:szCs w:val="28"/>
        </w:rPr>
        <w:t>источнику [</w:t>
      </w:r>
      <w:r w:rsidRPr="004B0BBF">
        <w:rPr>
          <w:rFonts w:ascii="Times New Roman" w:eastAsia="Times New Roman" w:hAnsi="Times New Roman" w:cs="Times New Roman"/>
          <w:sz w:val="24"/>
          <w:szCs w:val="28"/>
          <w:lang w:val="ru-RU"/>
        </w:rPr>
        <w:t>23</w:t>
      </w:r>
      <w:r w:rsidR="00236128">
        <w:rPr>
          <w:rFonts w:ascii="Times New Roman" w:eastAsia="Times New Roman" w:hAnsi="Times New Roman" w:cs="Times New Roman"/>
          <w:sz w:val="24"/>
          <w:szCs w:val="28"/>
          <w:lang w:val="ru-RU"/>
        </w:rPr>
        <w:t>3</w:t>
      </w:r>
      <w:r w:rsidRPr="004B0BBF">
        <w:rPr>
          <w:rFonts w:ascii="Times New Roman" w:eastAsia="Times New Roman" w:hAnsi="Times New Roman" w:cs="Times New Roman"/>
          <w:sz w:val="24"/>
          <w:szCs w:val="28"/>
          <w:lang w:val="ru-RU"/>
        </w:rPr>
        <w:t xml:space="preserve">, </w:t>
      </w:r>
      <w:r w:rsidRPr="004B0BBF">
        <w:rPr>
          <w:rFonts w:ascii="Times New Roman" w:eastAsia="Times New Roman" w:hAnsi="Times New Roman" w:cs="Times New Roman"/>
          <w:sz w:val="24"/>
          <w:szCs w:val="28"/>
          <w:lang w:val="en-US"/>
        </w:rPr>
        <w:t>p</w:t>
      </w:r>
      <w:r w:rsidRPr="004B0BBF">
        <w:rPr>
          <w:rFonts w:ascii="Times New Roman" w:eastAsia="Times New Roman" w:hAnsi="Times New Roman" w:cs="Times New Roman"/>
          <w:sz w:val="24"/>
          <w:szCs w:val="28"/>
          <w:lang w:val="ru-RU"/>
        </w:rPr>
        <w:t xml:space="preserve">. </w:t>
      </w:r>
      <w:r w:rsidRPr="004B0BBF">
        <w:rPr>
          <w:rFonts w:ascii="Times New Roman" w:eastAsiaTheme="minorHAnsi" w:hAnsi="Times New Roman" w:cs="Times New Roman"/>
          <w:sz w:val="24"/>
          <w:szCs w:val="28"/>
          <w:lang w:val="ru-RU" w:eastAsia="en-US"/>
        </w:rPr>
        <w:t>085903-4</w:t>
      </w:r>
      <w:r w:rsidRPr="004B0BBF">
        <w:rPr>
          <w:rFonts w:ascii="Times New Roman" w:eastAsia="Times New Roman" w:hAnsi="Times New Roman" w:cs="Times New Roman"/>
          <w:sz w:val="24"/>
          <w:szCs w:val="28"/>
        </w:rPr>
        <w:t>]</w:t>
      </w:r>
    </w:p>
    <w:p w14:paraId="3B396183" w14:textId="77777777" w:rsidR="00FC5236" w:rsidRPr="004B0BBF" w:rsidRDefault="00FC5236" w:rsidP="00FC5236">
      <w:pPr>
        <w:shd w:val="clear" w:color="auto" w:fill="FFFFFF" w:themeFill="background1"/>
        <w:spacing w:line="240" w:lineRule="auto"/>
        <w:ind w:firstLine="709"/>
        <w:contextualSpacing/>
        <w:jc w:val="both"/>
        <w:rPr>
          <w:rFonts w:ascii="Times New Roman" w:hAnsi="Times New Roman" w:cs="Times New Roman"/>
          <w:sz w:val="28"/>
          <w:szCs w:val="28"/>
          <w:lang w:val="ru-RU"/>
        </w:rPr>
      </w:pPr>
    </w:p>
    <w:p w14:paraId="3B396184" w14:textId="77777777" w:rsidR="00E51CFA" w:rsidRPr="004B0BBF" w:rsidRDefault="000B6445" w:rsidP="00E51CFA">
      <w:pPr>
        <w:shd w:val="clear" w:color="auto" w:fill="FFFFFF" w:themeFill="background1"/>
        <w:spacing w:line="240" w:lineRule="auto"/>
        <w:ind w:firstLine="709"/>
        <w:contextualSpacing/>
        <w:rPr>
          <w:rFonts w:ascii="Times New Roman" w:hAnsi="Times New Roman" w:cs="Times New Roman"/>
          <w:b/>
          <w:bCs/>
          <w:sz w:val="28"/>
          <w:szCs w:val="28"/>
          <w:lang w:val="ru-RU"/>
        </w:rPr>
      </w:pPr>
      <w:r w:rsidRPr="004B0BBF">
        <w:rPr>
          <w:rFonts w:ascii="Times New Roman" w:hAnsi="Times New Roman" w:cs="Times New Roman"/>
          <w:b/>
          <w:bCs/>
          <w:sz w:val="28"/>
          <w:szCs w:val="28"/>
          <w:lang w:val="ru-RU"/>
        </w:rPr>
        <w:t xml:space="preserve">4.5 </w:t>
      </w:r>
      <w:r w:rsidR="00E51CFA" w:rsidRPr="004B0BBF">
        <w:rPr>
          <w:rFonts w:ascii="Times New Roman" w:hAnsi="Times New Roman" w:cs="Times New Roman"/>
          <w:b/>
          <w:bCs/>
          <w:sz w:val="28"/>
          <w:szCs w:val="28"/>
        </w:rPr>
        <w:t xml:space="preserve">Выводы </w:t>
      </w:r>
      <w:r w:rsidRPr="004B0BBF">
        <w:rPr>
          <w:rFonts w:ascii="Times New Roman" w:hAnsi="Times New Roman" w:cs="Times New Roman"/>
          <w:b/>
          <w:bCs/>
          <w:sz w:val="28"/>
          <w:szCs w:val="28"/>
          <w:lang w:val="ru-RU"/>
        </w:rPr>
        <w:t>к</w:t>
      </w:r>
      <w:r w:rsidR="00E51CFA" w:rsidRPr="004B0BBF">
        <w:rPr>
          <w:rFonts w:ascii="Times New Roman" w:hAnsi="Times New Roman" w:cs="Times New Roman"/>
          <w:b/>
          <w:bCs/>
          <w:sz w:val="28"/>
          <w:szCs w:val="28"/>
        </w:rPr>
        <w:t xml:space="preserve"> </w:t>
      </w:r>
      <w:r w:rsidRPr="004B0BBF">
        <w:rPr>
          <w:rFonts w:ascii="Times New Roman" w:hAnsi="Times New Roman" w:cs="Times New Roman"/>
          <w:b/>
          <w:bCs/>
          <w:sz w:val="28"/>
          <w:szCs w:val="28"/>
          <w:lang w:val="ru-RU"/>
        </w:rPr>
        <w:t>Г</w:t>
      </w:r>
      <w:r w:rsidR="00E51CFA" w:rsidRPr="004B0BBF">
        <w:rPr>
          <w:rFonts w:ascii="Times New Roman" w:hAnsi="Times New Roman" w:cs="Times New Roman"/>
          <w:b/>
          <w:bCs/>
          <w:sz w:val="28"/>
          <w:szCs w:val="28"/>
        </w:rPr>
        <w:t xml:space="preserve">лаве </w:t>
      </w:r>
      <w:r w:rsidR="000E5A2A" w:rsidRPr="004B0BBF">
        <w:rPr>
          <w:rFonts w:ascii="Times New Roman" w:hAnsi="Times New Roman" w:cs="Times New Roman"/>
          <w:b/>
          <w:bCs/>
          <w:sz w:val="28"/>
          <w:szCs w:val="28"/>
          <w:lang w:val="ru-RU"/>
        </w:rPr>
        <w:t>4</w:t>
      </w:r>
    </w:p>
    <w:p w14:paraId="3B396185" w14:textId="77777777" w:rsidR="00E51CFA" w:rsidRPr="004B0BBF" w:rsidRDefault="00E51CFA" w:rsidP="00E51CFA">
      <w:pPr>
        <w:shd w:val="clear" w:color="auto" w:fill="FFFFFF" w:themeFill="background1"/>
        <w:spacing w:line="240" w:lineRule="auto"/>
        <w:ind w:firstLine="709"/>
        <w:contextualSpacing/>
        <w:rPr>
          <w:rFonts w:ascii="Times New Roman" w:hAnsi="Times New Roman" w:cs="Times New Roman"/>
          <w:b/>
          <w:bCs/>
          <w:sz w:val="28"/>
          <w:szCs w:val="28"/>
        </w:rPr>
      </w:pPr>
    </w:p>
    <w:p w14:paraId="3B396186" w14:textId="77777777" w:rsidR="00E51CFA" w:rsidRPr="004B0BBF" w:rsidRDefault="00E51CFA" w:rsidP="00E51CFA">
      <w:pPr>
        <w:shd w:val="clear" w:color="auto" w:fill="FFFFFF" w:themeFill="background1"/>
        <w:spacing w:line="240" w:lineRule="auto"/>
        <w:ind w:firstLine="709"/>
        <w:contextualSpacing/>
        <w:jc w:val="both"/>
        <w:rPr>
          <w:rFonts w:ascii="Times New Roman" w:hAnsi="Times New Roman" w:cs="Times New Roman"/>
          <w:sz w:val="28"/>
          <w:szCs w:val="28"/>
        </w:rPr>
      </w:pPr>
      <w:r w:rsidRPr="004B0BBF">
        <w:rPr>
          <w:rFonts w:ascii="Times New Roman" w:hAnsi="Times New Roman" w:cs="Times New Roman"/>
          <w:sz w:val="28"/>
          <w:szCs w:val="28"/>
        </w:rPr>
        <w:t xml:space="preserve">С помощью гибридного мультимасштабного подхода исследованы особенности формирования треков быстрых тяжелых ионов в аморфном и нанокристаллическом </w:t>
      </w:r>
      <w:r w:rsidRPr="004B0BBF">
        <w:rPr>
          <w:rFonts w:ascii="Times New Roman" w:hAnsi="Times New Roman" w:cs="Times New Roman"/>
          <w:sz w:val="28"/>
          <w:szCs w:val="28"/>
          <w:lang w:val="en-US"/>
        </w:rPr>
        <w:t>Si</w:t>
      </w:r>
      <w:r w:rsidRPr="004B0BBF">
        <w:rPr>
          <w:rFonts w:ascii="Times New Roman" w:hAnsi="Times New Roman" w:cs="Times New Roman"/>
          <w:sz w:val="28"/>
          <w:szCs w:val="28"/>
          <w:vertAlign w:val="subscript"/>
        </w:rPr>
        <w:t>3</w:t>
      </w:r>
      <w:r w:rsidRPr="004B0BBF">
        <w:rPr>
          <w:rFonts w:ascii="Times New Roman" w:hAnsi="Times New Roman" w:cs="Times New Roman"/>
          <w:sz w:val="28"/>
          <w:szCs w:val="28"/>
          <w:lang w:val="en-US"/>
        </w:rPr>
        <w:t>N</w:t>
      </w:r>
      <w:r w:rsidRPr="004B0BBF">
        <w:rPr>
          <w:rFonts w:ascii="Times New Roman" w:hAnsi="Times New Roman" w:cs="Times New Roman"/>
          <w:sz w:val="28"/>
          <w:szCs w:val="28"/>
          <w:vertAlign w:val="subscript"/>
        </w:rPr>
        <w:t>4.</w:t>
      </w:r>
      <w:r w:rsidRPr="004B0BBF">
        <w:rPr>
          <w:rFonts w:ascii="Times New Roman" w:hAnsi="Times New Roman" w:cs="Times New Roman"/>
          <w:sz w:val="28"/>
          <w:szCs w:val="28"/>
        </w:rPr>
        <w:t xml:space="preserve"> После релаксации в аморфной мишени была обнаружена структура ядро-оболочка с диаметром ядра около 3,5 нм, что хорошо согласуется с данными ПЭМ.</w:t>
      </w:r>
    </w:p>
    <w:p w14:paraId="3B396187" w14:textId="77777777" w:rsidR="00E51CFA" w:rsidRPr="004B0BBF" w:rsidRDefault="00E51CFA" w:rsidP="00E51CFA">
      <w:pPr>
        <w:autoSpaceDE w:val="0"/>
        <w:autoSpaceDN w:val="0"/>
        <w:adjustRightInd w:val="0"/>
        <w:spacing w:line="240" w:lineRule="auto"/>
        <w:ind w:firstLine="709"/>
        <w:contextualSpacing/>
        <w:jc w:val="both"/>
        <w:rPr>
          <w:rFonts w:ascii="Times New Roman" w:hAnsi="Times New Roman" w:cs="Times New Roman"/>
          <w:sz w:val="28"/>
          <w:szCs w:val="28"/>
          <w:lang w:val="ru-RU"/>
        </w:rPr>
      </w:pPr>
      <w:r w:rsidRPr="004B0BBF">
        <w:rPr>
          <w:rFonts w:ascii="Times New Roman" w:hAnsi="Times New Roman" w:cs="Times New Roman"/>
          <w:sz w:val="28"/>
          <w:szCs w:val="28"/>
        </w:rPr>
        <w:t xml:space="preserve">В наноразмерных зернах обнаружены треки меньшего размера по сравнению с </w:t>
      </w:r>
      <w:r w:rsidR="00510B00" w:rsidRPr="004B0BBF">
        <w:rPr>
          <w:rFonts w:ascii="Times New Roman" w:hAnsi="Times New Roman" w:cs="Times New Roman"/>
          <w:sz w:val="28"/>
          <w:szCs w:val="28"/>
          <w:lang w:val="ru-RU"/>
        </w:rPr>
        <w:t>объемной</w:t>
      </w:r>
      <w:r w:rsidRPr="004B0BBF">
        <w:rPr>
          <w:rFonts w:ascii="Times New Roman" w:hAnsi="Times New Roman" w:cs="Times New Roman"/>
          <w:sz w:val="28"/>
          <w:szCs w:val="28"/>
        </w:rPr>
        <w:t xml:space="preserve"> матрицей. Этот эффект может быть связан с более быстрым восстановлением расплавленного трека в нанокластере из-за удержания тепла границами зерен. Пограничная область между нанокристаллом и матрицей оказалась сильнее повреждена ионным </w:t>
      </w:r>
      <w:r w:rsidR="00C37E86" w:rsidRPr="004B0BBF">
        <w:rPr>
          <w:rFonts w:ascii="Times New Roman" w:hAnsi="Times New Roman" w:cs="Times New Roman"/>
          <w:sz w:val="28"/>
          <w:szCs w:val="28"/>
          <w:lang w:val="ru-RU"/>
        </w:rPr>
        <w:t>облучением</w:t>
      </w:r>
      <w:r w:rsidRPr="004B0BBF">
        <w:rPr>
          <w:rFonts w:ascii="Times New Roman" w:hAnsi="Times New Roman" w:cs="Times New Roman"/>
          <w:sz w:val="28"/>
          <w:szCs w:val="28"/>
        </w:rPr>
        <w:t xml:space="preserve">, чем </w:t>
      </w:r>
      <w:r w:rsidR="00510B00" w:rsidRPr="004B0BBF">
        <w:rPr>
          <w:rFonts w:ascii="Times New Roman" w:hAnsi="Times New Roman" w:cs="Times New Roman"/>
          <w:sz w:val="28"/>
          <w:szCs w:val="28"/>
          <w:lang w:val="ru-RU"/>
        </w:rPr>
        <w:t>окружающая матрица</w:t>
      </w:r>
      <w:r w:rsidR="00C37E86" w:rsidRPr="004B0BBF">
        <w:rPr>
          <w:rFonts w:ascii="Times New Roman" w:hAnsi="Times New Roman" w:cs="Times New Roman"/>
          <w:sz w:val="28"/>
          <w:szCs w:val="28"/>
          <w:lang w:val="ru-RU"/>
        </w:rPr>
        <w:t>.</w:t>
      </w:r>
    </w:p>
    <w:p w14:paraId="3B396188" w14:textId="77777777" w:rsidR="00E51CFA" w:rsidRPr="004B0BBF" w:rsidRDefault="00E51CFA" w:rsidP="00E51CFA">
      <w:pPr>
        <w:autoSpaceDE w:val="0"/>
        <w:autoSpaceDN w:val="0"/>
        <w:adjustRightInd w:val="0"/>
        <w:spacing w:line="240" w:lineRule="auto"/>
        <w:ind w:firstLine="709"/>
        <w:contextualSpacing/>
        <w:jc w:val="both"/>
        <w:rPr>
          <w:rFonts w:ascii="Times New Roman" w:hAnsi="Times New Roman" w:cs="Times New Roman"/>
          <w:sz w:val="28"/>
          <w:szCs w:val="28"/>
        </w:rPr>
      </w:pPr>
      <w:r w:rsidRPr="004B0BBF">
        <w:rPr>
          <w:rFonts w:ascii="Times New Roman" w:hAnsi="Times New Roman" w:cs="Times New Roman"/>
          <w:sz w:val="28"/>
          <w:szCs w:val="28"/>
        </w:rPr>
        <w:br w:type="page"/>
      </w:r>
    </w:p>
    <w:p w14:paraId="3B396189" w14:textId="77777777" w:rsidR="00522B6B" w:rsidRPr="004B0BBF" w:rsidRDefault="00522B6B" w:rsidP="00DB1B2E">
      <w:pPr>
        <w:autoSpaceDE w:val="0"/>
        <w:autoSpaceDN w:val="0"/>
        <w:adjustRightInd w:val="0"/>
        <w:spacing w:line="240" w:lineRule="auto"/>
        <w:ind w:firstLine="709"/>
        <w:contextualSpacing/>
        <w:jc w:val="center"/>
        <w:rPr>
          <w:rFonts w:ascii="Times New Roman" w:hAnsi="Times New Roman" w:cs="Times New Roman"/>
          <w:b/>
          <w:bCs/>
          <w:sz w:val="28"/>
          <w:szCs w:val="28"/>
          <w:lang w:val="ru-RU"/>
        </w:rPr>
      </w:pPr>
      <w:r w:rsidRPr="004B0BBF">
        <w:rPr>
          <w:rFonts w:ascii="Times New Roman" w:hAnsi="Times New Roman" w:cs="Times New Roman"/>
          <w:b/>
          <w:bCs/>
          <w:sz w:val="28"/>
          <w:szCs w:val="28"/>
        </w:rPr>
        <w:lastRenderedPageBreak/>
        <w:t>ЗАКЛЮЧЕНИЕ</w:t>
      </w:r>
    </w:p>
    <w:p w14:paraId="3B39618A" w14:textId="77777777" w:rsidR="00DB1B2E" w:rsidRPr="004B0BBF" w:rsidRDefault="00DB1B2E" w:rsidP="00DB1B2E">
      <w:pPr>
        <w:autoSpaceDE w:val="0"/>
        <w:autoSpaceDN w:val="0"/>
        <w:adjustRightInd w:val="0"/>
        <w:spacing w:line="240" w:lineRule="auto"/>
        <w:ind w:firstLine="709"/>
        <w:contextualSpacing/>
        <w:jc w:val="center"/>
        <w:rPr>
          <w:rFonts w:ascii="Times New Roman" w:hAnsi="Times New Roman" w:cs="Times New Roman"/>
          <w:b/>
          <w:bCs/>
          <w:sz w:val="28"/>
          <w:szCs w:val="28"/>
          <w:lang w:val="ru-RU"/>
        </w:rPr>
      </w:pPr>
    </w:p>
    <w:p w14:paraId="3B39618B" w14:textId="05CD990E" w:rsidR="00522B6B" w:rsidRPr="004B0BBF" w:rsidRDefault="0085496C" w:rsidP="00522B6B">
      <w:pPr>
        <w:spacing w:line="240" w:lineRule="auto"/>
        <w:ind w:firstLine="709"/>
        <w:contextualSpacing/>
        <w:jc w:val="both"/>
        <w:rPr>
          <w:rFonts w:ascii="Times New Roman" w:hAnsi="Times New Roman" w:cs="Times New Roman"/>
          <w:spacing w:val="2"/>
          <w:sz w:val="28"/>
          <w:szCs w:val="28"/>
          <w:vertAlign w:val="subscript"/>
          <w:lang w:val="ru-RU"/>
        </w:rPr>
      </w:pPr>
      <w:r w:rsidRPr="004B0BBF">
        <w:rPr>
          <w:rFonts w:ascii="Times New Roman" w:hAnsi="Times New Roman" w:cs="Times New Roman"/>
          <w:bCs/>
          <w:sz w:val="28"/>
          <w:szCs w:val="28"/>
          <w:lang w:val="ru-RU"/>
        </w:rPr>
        <w:t xml:space="preserve">Диссертационная работа посвящена </w:t>
      </w:r>
      <w:r w:rsidR="00522B6B" w:rsidRPr="004B0BBF">
        <w:rPr>
          <w:rFonts w:ascii="Times New Roman" w:hAnsi="Times New Roman" w:cs="Times New Roman"/>
          <w:bCs/>
          <w:sz w:val="28"/>
          <w:szCs w:val="28"/>
        </w:rPr>
        <w:t xml:space="preserve">изучению </w:t>
      </w:r>
      <w:r w:rsidR="00522B6B" w:rsidRPr="004B0BBF">
        <w:rPr>
          <w:rFonts w:ascii="Times New Roman" w:hAnsi="Times New Roman" w:cs="Times New Roman"/>
          <w:bCs/>
          <w:sz w:val="28"/>
          <w:szCs w:val="28"/>
          <w:lang w:val="ru-RU"/>
        </w:rPr>
        <w:t xml:space="preserve">структурных эффектов облучения </w:t>
      </w:r>
      <w:r w:rsidR="00522B6B" w:rsidRPr="004B0BBF">
        <w:rPr>
          <w:rFonts w:ascii="Times New Roman" w:hAnsi="Times New Roman" w:cs="Times New Roman"/>
          <w:sz w:val="28"/>
          <w:szCs w:val="28"/>
        </w:rPr>
        <w:t>тяжелы</w:t>
      </w:r>
      <w:r w:rsidR="00522B6B" w:rsidRPr="004B0BBF">
        <w:rPr>
          <w:rFonts w:ascii="Times New Roman" w:hAnsi="Times New Roman" w:cs="Times New Roman"/>
          <w:sz w:val="28"/>
          <w:szCs w:val="28"/>
          <w:lang w:val="ru-RU"/>
        </w:rPr>
        <w:t>ми</w:t>
      </w:r>
      <w:r w:rsidR="00522B6B" w:rsidRPr="004B0BBF">
        <w:rPr>
          <w:rFonts w:ascii="Times New Roman" w:hAnsi="Times New Roman" w:cs="Times New Roman"/>
          <w:sz w:val="28"/>
          <w:szCs w:val="28"/>
        </w:rPr>
        <w:t xml:space="preserve"> ион</w:t>
      </w:r>
      <w:r w:rsidR="00532B8E" w:rsidRPr="004B0BBF">
        <w:rPr>
          <w:rFonts w:ascii="Times New Roman" w:hAnsi="Times New Roman" w:cs="Times New Roman"/>
          <w:sz w:val="28"/>
          <w:szCs w:val="28"/>
          <w:lang w:val="ru-RU"/>
        </w:rPr>
        <w:t>ами</w:t>
      </w:r>
      <w:r w:rsidR="00522B6B" w:rsidRPr="004B0BBF">
        <w:rPr>
          <w:rFonts w:ascii="Times New Roman" w:hAnsi="Times New Roman" w:cs="Times New Roman"/>
          <w:sz w:val="28"/>
          <w:szCs w:val="28"/>
        </w:rPr>
        <w:t xml:space="preserve"> с энергиями осколков деления </w:t>
      </w:r>
      <w:r w:rsidRPr="004B0BBF">
        <w:rPr>
          <w:rFonts w:ascii="Times New Roman" w:hAnsi="Times New Roman" w:cs="Times New Roman"/>
          <w:sz w:val="28"/>
          <w:szCs w:val="28"/>
          <w:lang w:val="ru-RU"/>
        </w:rPr>
        <w:t>в</w:t>
      </w:r>
      <w:r w:rsidR="00522B6B" w:rsidRPr="004B0BBF">
        <w:rPr>
          <w:rFonts w:ascii="Times New Roman" w:hAnsi="Times New Roman" w:cs="Times New Roman"/>
          <w:sz w:val="28"/>
          <w:szCs w:val="28"/>
          <w:lang w:val="ru-RU"/>
        </w:rPr>
        <w:t xml:space="preserve"> </w:t>
      </w:r>
      <w:r w:rsidR="00522B6B" w:rsidRPr="004B0BBF">
        <w:rPr>
          <w:rFonts w:ascii="Times New Roman" w:hAnsi="Times New Roman" w:cs="Times New Roman"/>
          <w:sz w:val="28"/>
          <w:szCs w:val="28"/>
        </w:rPr>
        <w:t>поликристаллическ</w:t>
      </w:r>
      <w:r w:rsidRPr="004B0BBF">
        <w:rPr>
          <w:rFonts w:ascii="Times New Roman" w:hAnsi="Times New Roman" w:cs="Times New Roman"/>
          <w:sz w:val="28"/>
          <w:szCs w:val="28"/>
          <w:lang w:val="ru-RU"/>
        </w:rPr>
        <w:t>ом</w:t>
      </w:r>
      <w:r w:rsidR="00522B6B" w:rsidRPr="004B0BBF">
        <w:rPr>
          <w:rFonts w:ascii="Times New Roman" w:hAnsi="Times New Roman" w:cs="Times New Roman"/>
          <w:sz w:val="28"/>
          <w:szCs w:val="28"/>
        </w:rPr>
        <w:t xml:space="preserve"> Si</w:t>
      </w:r>
      <w:r w:rsidR="00522B6B" w:rsidRPr="004B0BBF">
        <w:rPr>
          <w:rFonts w:ascii="Times New Roman" w:hAnsi="Times New Roman" w:cs="Times New Roman"/>
          <w:sz w:val="28"/>
          <w:szCs w:val="28"/>
          <w:vertAlign w:val="subscript"/>
        </w:rPr>
        <w:t>3</w:t>
      </w:r>
      <w:r w:rsidR="00522B6B" w:rsidRPr="004B0BBF">
        <w:rPr>
          <w:rFonts w:ascii="Times New Roman" w:hAnsi="Times New Roman" w:cs="Times New Roman"/>
          <w:sz w:val="28"/>
          <w:szCs w:val="28"/>
        </w:rPr>
        <w:t>N</w:t>
      </w:r>
      <w:r w:rsidR="00522B6B" w:rsidRPr="004B0BBF">
        <w:rPr>
          <w:rFonts w:ascii="Times New Roman" w:hAnsi="Times New Roman" w:cs="Times New Roman"/>
          <w:sz w:val="28"/>
          <w:szCs w:val="28"/>
          <w:vertAlign w:val="subscript"/>
        </w:rPr>
        <w:t>4</w:t>
      </w:r>
      <w:r w:rsidR="00522B6B" w:rsidRPr="004B0BBF">
        <w:rPr>
          <w:rFonts w:ascii="Times New Roman" w:hAnsi="Times New Roman" w:cs="Times New Roman"/>
          <w:sz w:val="28"/>
          <w:szCs w:val="28"/>
        </w:rPr>
        <w:t xml:space="preserve">, </w:t>
      </w:r>
      <w:r w:rsidR="00522B6B" w:rsidRPr="004B0BBF">
        <w:rPr>
          <w:rFonts w:ascii="Times New Roman" w:hAnsi="Times New Roman" w:cs="Times New Roman"/>
          <w:sz w:val="28"/>
          <w:szCs w:val="28"/>
          <w:lang w:val="ru-RU"/>
        </w:rPr>
        <w:t>в которо</w:t>
      </w:r>
      <w:r w:rsidR="00532B8E" w:rsidRPr="004B0BBF">
        <w:rPr>
          <w:rFonts w:ascii="Times New Roman" w:hAnsi="Times New Roman" w:cs="Times New Roman"/>
          <w:sz w:val="28"/>
          <w:szCs w:val="28"/>
          <w:lang w:val="ru-RU"/>
        </w:rPr>
        <w:t>м</w:t>
      </w:r>
      <w:r w:rsidR="00522B6B" w:rsidRPr="004B0BBF">
        <w:rPr>
          <w:rFonts w:ascii="Times New Roman" w:hAnsi="Times New Roman" w:cs="Times New Roman"/>
          <w:sz w:val="28"/>
          <w:szCs w:val="28"/>
          <w:lang w:val="ru-RU"/>
        </w:rPr>
        <w:t xml:space="preserve"> формируются латентные треки, а также </w:t>
      </w:r>
      <w:r w:rsidRPr="004B0BBF">
        <w:rPr>
          <w:rFonts w:ascii="Times New Roman" w:hAnsi="Times New Roman" w:cs="Times New Roman"/>
          <w:sz w:val="28"/>
          <w:szCs w:val="28"/>
          <w:lang w:val="ru-RU"/>
        </w:rPr>
        <w:t xml:space="preserve">исследованию </w:t>
      </w:r>
      <w:r w:rsidRPr="004B0BBF">
        <w:rPr>
          <w:rFonts w:ascii="Times New Roman" w:hAnsi="Times New Roman" w:cs="Times New Roman"/>
          <w:sz w:val="28"/>
          <w:szCs w:val="28"/>
          <w:lang w:val="en-US"/>
        </w:rPr>
        <w:t>AlN</w:t>
      </w:r>
      <w:r w:rsidRPr="004B0BBF">
        <w:rPr>
          <w:rFonts w:ascii="Times New Roman" w:hAnsi="Times New Roman" w:cs="Times New Roman"/>
          <w:sz w:val="28"/>
          <w:szCs w:val="28"/>
          <w:lang w:val="ru-RU"/>
        </w:rPr>
        <w:t xml:space="preserve"> и </w:t>
      </w:r>
      <w:r w:rsidRPr="004B0BBF">
        <w:rPr>
          <w:rFonts w:ascii="Times New Roman" w:hAnsi="Times New Roman" w:cs="Times New Roman"/>
          <w:sz w:val="28"/>
          <w:szCs w:val="28"/>
          <w:lang w:val="en-US"/>
        </w:rPr>
        <w:t>SiC</w:t>
      </w:r>
      <w:r w:rsidR="000B40F9" w:rsidRPr="004B0BBF">
        <w:rPr>
          <w:rFonts w:ascii="Times New Roman" w:hAnsi="Times New Roman" w:cs="Times New Roman"/>
          <w:sz w:val="28"/>
          <w:szCs w:val="28"/>
          <w:lang w:val="ru-RU"/>
        </w:rPr>
        <w:t xml:space="preserve">, </w:t>
      </w:r>
      <w:r w:rsidR="00522B6B" w:rsidRPr="004B0BBF">
        <w:rPr>
          <w:rFonts w:ascii="Times New Roman" w:hAnsi="Times New Roman" w:cs="Times New Roman"/>
          <w:sz w:val="28"/>
          <w:szCs w:val="28"/>
        </w:rPr>
        <w:t xml:space="preserve">в которых </w:t>
      </w:r>
      <w:r w:rsidRPr="004B0BBF">
        <w:rPr>
          <w:rFonts w:ascii="Times New Roman" w:hAnsi="Times New Roman" w:cs="Times New Roman"/>
          <w:sz w:val="28"/>
          <w:szCs w:val="28"/>
        </w:rPr>
        <w:t xml:space="preserve">не были обнаружены треки до значения </w:t>
      </w:r>
      <w:r w:rsidRPr="004B0BBF">
        <w:rPr>
          <w:rFonts w:ascii="Times New Roman" w:hAnsi="Times New Roman" w:cs="Times New Roman"/>
          <w:sz w:val="28"/>
          <w:szCs w:val="28"/>
          <w:lang w:val="ru-RU"/>
        </w:rPr>
        <w:t xml:space="preserve">уровня удельных </w:t>
      </w:r>
      <w:r w:rsidRPr="004B0BBF">
        <w:rPr>
          <w:rFonts w:ascii="Times New Roman" w:hAnsi="Times New Roman" w:cs="Times New Roman"/>
          <w:sz w:val="28"/>
          <w:szCs w:val="28"/>
        </w:rPr>
        <w:t>ионизационных потерь энергии ~34</w:t>
      </w:r>
      <w:r w:rsidR="000B40F9" w:rsidRPr="004B0BBF">
        <w:rPr>
          <w:rFonts w:ascii="Times New Roman" w:hAnsi="Times New Roman" w:cs="Times New Roman"/>
          <w:sz w:val="28"/>
          <w:szCs w:val="28"/>
          <w:lang w:val="ru-RU"/>
        </w:rPr>
        <w:t xml:space="preserve"> </w:t>
      </w:r>
      <w:r w:rsidRPr="004B0BBF">
        <w:rPr>
          <w:rFonts w:ascii="Times New Roman" w:hAnsi="Times New Roman" w:cs="Times New Roman"/>
          <w:sz w:val="28"/>
          <w:szCs w:val="28"/>
        </w:rPr>
        <w:t>кэВ/</w:t>
      </w:r>
      <w:r w:rsidRPr="004B0BBF">
        <w:rPr>
          <w:rFonts w:ascii="Times New Roman" w:hAnsi="Times New Roman" w:cs="Times New Roman"/>
          <w:sz w:val="28"/>
          <w:szCs w:val="28"/>
          <w:lang w:val="kk-KZ"/>
        </w:rPr>
        <w:t>нм</w:t>
      </w:r>
      <w:r w:rsidR="00522B6B" w:rsidRPr="004B0BBF">
        <w:rPr>
          <w:rFonts w:ascii="Times New Roman" w:hAnsi="Times New Roman" w:cs="Times New Roman"/>
          <w:sz w:val="28"/>
          <w:szCs w:val="28"/>
          <w:lang w:val="ru-RU"/>
        </w:rPr>
        <w:t>. Н</w:t>
      </w:r>
      <w:r w:rsidR="00522B6B" w:rsidRPr="004B0BBF">
        <w:rPr>
          <w:rFonts w:ascii="Times New Roman" w:hAnsi="Times New Roman" w:cs="Times New Roman"/>
          <w:sz w:val="28"/>
          <w:szCs w:val="28"/>
        </w:rPr>
        <w:t xml:space="preserve">а основе пьезоспектроскопического анализа профилей механических напряжений и </w:t>
      </w:r>
      <w:r w:rsidR="00522B6B" w:rsidRPr="004B0BBF">
        <w:rPr>
          <w:rFonts w:ascii="Times New Roman" w:hAnsi="Times New Roman" w:cs="Times New Roman"/>
          <w:sz w:val="28"/>
          <w:szCs w:val="28"/>
          <w:lang w:val="ru-RU"/>
        </w:rPr>
        <w:t xml:space="preserve">данных структурных исследований, подтверждена высокая радиационная стойкость </w:t>
      </w:r>
      <w:r w:rsidR="00522B6B" w:rsidRPr="004B0BBF">
        <w:rPr>
          <w:rFonts w:ascii="Times New Roman" w:hAnsi="Times New Roman" w:cs="Times New Roman"/>
          <w:sz w:val="28"/>
          <w:szCs w:val="28"/>
          <w:lang w:val="en-US"/>
        </w:rPr>
        <w:t>AlN</w:t>
      </w:r>
      <w:r w:rsidR="00522B6B" w:rsidRPr="004B0BBF">
        <w:rPr>
          <w:rFonts w:ascii="Times New Roman" w:hAnsi="Times New Roman" w:cs="Times New Roman"/>
          <w:sz w:val="28"/>
          <w:szCs w:val="28"/>
          <w:lang w:val="ru-RU"/>
        </w:rPr>
        <w:t xml:space="preserve"> и </w:t>
      </w:r>
      <w:r w:rsidR="00522B6B" w:rsidRPr="004B0BBF">
        <w:rPr>
          <w:rFonts w:ascii="Times New Roman" w:hAnsi="Times New Roman" w:cs="Times New Roman"/>
          <w:sz w:val="28"/>
          <w:szCs w:val="28"/>
          <w:lang w:val="en-US"/>
        </w:rPr>
        <w:t>SiC</w:t>
      </w:r>
      <w:r w:rsidR="00522B6B" w:rsidRPr="004B0BBF">
        <w:rPr>
          <w:rFonts w:ascii="Times New Roman" w:hAnsi="Times New Roman" w:cs="Times New Roman"/>
          <w:sz w:val="28"/>
          <w:szCs w:val="28"/>
          <w:lang w:val="ru-RU"/>
        </w:rPr>
        <w:t xml:space="preserve"> к воздействию высокоэнергетических тяжелых ионов. </w:t>
      </w:r>
      <w:r w:rsidR="00522B6B" w:rsidRPr="004B0BBF">
        <w:rPr>
          <w:rFonts w:ascii="Times New Roman" w:hAnsi="Times New Roman" w:cs="Times New Roman"/>
          <w:sz w:val="28"/>
          <w:szCs w:val="28"/>
        </w:rPr>
        <w:t>Образцы были облучены тяжелыми ионами на ускорителях ДЦ – 60 (Астанинского филиала Института Ядерной Физики Министерства Энергетики Республики Казахстан), У-400 и И</w:t>
      </w:r>
      <w:r w:rsidR="00017185" w:rsidRPr="004B0BBF">
        <w:rPr>
          <w:rFonts w:ascii="Times New Roman" w:hAnsi="Times New Roman" w:cs="Times New Roman"/>
          <w:sz w:val="28"/>
          <w:szCs w:val="28"/>
          <w:lang w:val="ru-RU"/>
        </w:rPr>
        <w:t>Ц</w:t>
      </w:r>
      <w:r w:rsidR="00522B6B" w:rsidRPr="004B0BBF">
        <w:rPr>
          <w:rFonts w:ascii="Times New Roman" w:hAnsi="Times New Roman" w:cs="Times New Roman"/>
          <w:sz w:val="28"/>
          <w:szCs w:val="28"/>
        </w:rPr>
        <w:t xml:space="preserve"> – 100 (Лаборатории ядерных реак</w:t>
      </w:r>
      <w:r w:rsidR="000E5A2A" w:rsidRPr="004B0BBF">
        <w:rPr>
          <w:rFonts w:ascii="Times New Roman" w:hAnsi="Times New Roman" w:cs="Times New Roman"/>
          <w:sz w:val="28"/>
          <w:szCs w:val="28"/>
        </w:rPr>
        <w:t>ций имени Флерова ОИЯИ, Дубна).</w:t>
      </w:r>
    </w:p>
    <w:p w14:paraId="3B39618C" w14:textId="77777777" w:rsidR="00522B6B" w:rsidRPr="004B0BBF" w:rsidRDefault="00522B6B" w:rsidP="00522B6B">
      <w:pPr>
        <w:tabs>
          <w:tab w:val="left" w:pos="142"/>
        </w:tabs>
        <w:spacing w:line="240" w:lineRule="auto"/>
        <w:ind w:firstLine="709"/>
        <w:contextualSpacing/>
        <w:jc w:val="both"/>
        <w:rPr>
          <w:rFonts w:ascii="Times New Roman" w:hAnsi="Times New Roman" w:cs="Times New Roman"/>
          <w:sz w:val="28"/>
          <w:szCs w:val="28"/>
        </w:rPr>
      </w:pPr>
      <w:r w:rsidRPr="004B0BBF">
        <w:rPr>
          <w:rFonts w:ascii="Times New Roman" w:hAnsi="Times New Roman" w:cs="Times New Roman"/>
          <w:sz w:val="28"/>
          <w:szCs w:val="28"/>
        </w:rPr>
        <w:t xml:space="preserve">Основные результаты </w:t>
      </w:r>
      <w:r w:rsidRPr="004B0BBF">
        <w:rPr>
          <w:rFonts w:ascii="Times New Roman" w:hAnsi="Times New Roman" w:cs="Times New Roman"/>
          <w:bCs/>
          <w:sz w:val="28"/>
          <w:szCs w:val="28"/>
        </w:rPr>
        <w:t>диссертационной работы состоят в следующем:</w:t>
      </w:r>
    </w:p>
    <w:p w14:paraId="3B39618D" w14:textId="77777777" w:rsidR="00522B6B" w:rsidRPr="004B0BBF" w:rsidRDefault="00522B6B" w:rsidP="00522B6B">
      <w:pPr>
        <w:spacing w:line="240" w:lineRule="auto"/>
        <w:ind w:firstLine="709"/>
        <w:contextualSpacing/>
        <w:jc w:val="both"/>
        <w:rPr>
          <w:rFonts w:ascii="Times New Roman" w:hAnsi="Times New Roman" w:cs="Times New Roman"/>
          <w:sz w:val="28"/>
          <w:szCs w:val="28"/>
        </w:rPr>
      </w:pPr>
      <w:r w:rsidRPr="004B0BBF">
        <w:rPr>
          <w:rFonts w:ascii="Times New Roman" w:hAnsi="Times New Roman" w:cs="Times New Roman"/>
          <w:sz w:val="28"/>
          <w:szCs w:val="28"/>
          <w:lang w:val="kk-KZ"/>
        </w:rPr>
        <w:t xml:space="preserve">- установлено, что многократное перекрытие трековых областей приводит к аморфизации образцов </w:t>
      </w:r>
      <w:r w:rsidRPr="004B0BBF">
        <w:rPr>
          <w:rFonts w:ascii="Times New Roman" w:hAnsi="Times New Roman" w:cs="Times New Roman"/>
          <w:sz w:val="28"/>
          <w:szCs w:val="28"/>
          <w:lang w:val="en-US"/>
        </w:rPr>
        <w:t>Si</w:t>
      </w:r>
      <w:r w:rsidRPr="004B0BBF">
        <w:rPr>
          <w:rFonts w:ascii="Times New Roman" w:hAnsi="Times New Roman" w:cs="Times New Roman"/>
          <w:sz w:val="28"/>
          <w:szCs w:val="28"/>
          <w:vertAlign w:val="subscript"/>
          <w:lang w:val="ru-RU"/>
        </w:rPr>
        <w:t>3</w:t>
      </w:r>
      <w:r w:rsidRPr="004B0BBF">
        <w:rPr>
          <w:rFonts w:ascii="Times New Roman" w:hAnsi="Times New Roman" w:cs="Times New Roman"/>
          <w:sz w:val="28"/>
          <w:szCs w:val="28"/>
          <w:lang w:val="en-US"/>
        </w:rPr>
        <w:t>N</w:t>
      </w:r>
      <w:r w:rsidRPr="004B0BBF">
        <w:rPr>
          <w:rFonts w:ascii="Times New Roman" w:hAnsi="Times New Roman" w:cs="Times New Roman"/>
          <w:sz w:val="28"/>
          <w:szCs w:val="28"/>
          <w:vertAlign w:val="subscript"/>
          <w:lang w:val="ru-RU"/>
        </w:rPr>
        <w:t>4</w:t>
      </w:r>
      <w:r w:rsidRPr="004B0BBF">
        <w:rPr>
          <w:rFonts w:ascii="Times New Roman" w:hAnsi="Times New Roman" w:cs="Times New Roman"/>
          <w:sz w:val="28"/>
          <w:szCs w:val="28"/>
          <w:lang w:val="ru-RU"/>
        </w:rPr>
        <w:t xml:space="preserve">, </w:t>
      </w:r>
      <w:r w:rsidRPr="004B0BBF">
        <w:rPr>
          <w:rFonts w:ascii="Times New Roman" w:hAnsi="Times New Roman" w:cs="Times New Roman"/>
          <w:sz w:val="28"/>
          <w:szCs w:val="28"/>
          <w:lang w:val="kk-KZ"/>
        </w:rPr>
        <w:t>облучаемых тяже</w:t>
      </w:r>
      <w:r w:rsidR="000468F8" w:rsidRPr="004B0BBF">
        <w:rPr>
          <w:rFonts w:ascii="Times New Roman" w:hAnsi="Times New Roman" w:cs="Times New Roman"/>
          <w:sz w:val="28"/>
          <w:szCs w:val="28"/>
          <w:lang w:val="kk-KZ"/>
        </w:rPr>
        <w:t>лыми ионами высоких энергний. А</w:t>
      </w:r>
      <w:r w:rsidRPr="004B0BBF">
        <w:rPr>
          <w:rFonts w:ascii="Times New Roman" w:hAnsi="Times New Roman" w:cs="Times New Roman"/>
          <w:sz w:val="28"/>
          <w:szCs w:val="28"/>
          <w:lang w:val="kk-KZ"/>
        </w:rPr>
        <w:t>морфизация</w:t>
      </w:r>
      <w:r w:rsidRPr="004B0BBF">
        <w:rPr>
          <w:rFonts w:ascii="Times New Roman" w:hAnsi="Times New Roman" w:cs="Times New Roman"/>
          <w:sz w:val="28"/>
          <w:szCs w:val="28"/>
        </w:rPr>
        <w:t xml:space="preserve"> начинается с приповерхностного слоя с постепенным распространением в глубину по мере увеличения </w:t>
      </w:r>
      <w:r w:rsidRPr="004B0BBF">
        <w:rPr>
          <w:rFonts w:ascii="Times New Roman" w:hAnsi="Times New Roman" w:cs="Times New Roman"/>
          <w:sz w:val="28"/>
          <w:szCs w:val="28"/>
          <w:lang w:val="kk-KZ"/>
        </w:rPr>
        <w:t>флюенса</w:t>
      </w:r>
      <w:r w:rsidRPr="004B0BBF">
        <w:rPr>
          <w:rFonts w:ascii="Times New Roman" w:hAnsi="Times New Roman" w:cs="Times New Roman"/>
          <w:sz w:val="28"/>
          <w:szCs w:val="28"/>
        </w:rPr>
        <w:t xml:space="preserve"> высокоэнергетических ионов;</w:t>
      </w:r>
    </w:p>
    <w:p w14:paraId="3B39618E" w14:textId="77777777" w:rsidR="00522B6B" w:rsidRPr="004B0BBF" w:rsidRDefault="00522B6B" w:rsidP="00522B6B">
      <w:pPr>
        <w:spacing w:line="240" w:lineRule="auto"/>
        <w:ind w:firstLine="709"/>
        <w:contextualSpacing/>
        <w:jc w:val="both"/>
        <w:rPr>
          <w:rFonts w:ascii="Times New Roman" w:eastAsia="Times New Roman" w:hAnsi="Times New Roman" w:cs="Times New Roman"/>
          <w:sz w:val="28"/>
          <w:szCs w:val="28"/>
          <w:lang w:val="ru-RU"/>
        </w:rPr>
      </w:pPr>
      <w:r w:rsidRPr="004B0BBF">
        <w:rPr>
          <w:rFonts w:ascii="Times New Roman" w:eastAsia="Times New Roman" w:hAnsi="Times New Roman" w:cs="Times New Roman"/>
          <w:sz w:val="28"/>
          <w:szCs w:val="28"/>
        </w:rPr>
        <w:t>- в облученном слое нитрида кремния формируются поля напряжений различного знака, разделенные буферной зоной, находящейся на глубине, совпадающей с толщиной аморфизованного слоя образца. На больших глубинах регистрируются растягивающие напряжения, уровень которых достигает максимального значения</w:t>
      </w:r>
      <w:r w:rsidR="00E569B4" w:rsidRPr="004B0BBF">
        <w:rPr>
          <w:rFonts w:ascii="Times New Roman" w:eastAsia="Times New Roman" w:hAnsi="Times New Roman" w:cs="Times New Roman"/>
          <w:sz w:val="28"/>
          <w:szCs w:val="28"/>
        </w:rPr>
        <w:t xml:space="preserve"> в области конца пробега ионов</w:t>
      </w:r>
      <w:r w:rsidR="00E569B4" w:rsidRPr="004B0BBF">
        <w:rPr>
          <w:rFonts w:ascii="Times New Roman" w:eastAsia="Times New Roman" w:hAnsi="Times New Roman" w:cs="Times New Roman"/>
          <w:sz w:val="28"/>
          <w:szCs w:val="28"/>
          <w:lang w:val="ru-RU"/>
        </w:rPr>
        <w:t>;</w:t>
      </w:r>
    </w:p>
    <w:p w14:paraId="3B39618F" w14:textId="77777777" w:rsidR="00522B6B" w:rsidRPr="004B0BBF" w:rsidRDefault="00522B6B" w:rsidP="00522B6B">
      <w:pPr>
        <w:spacing w:line="240" w:lineRule="auto"/>
        <w:ind w:firstLine="709"/>
        <w:contextualSpacing/>
        <w:jc w:val="both"/>
        <w:rPr>
          <w:rFonts w:ascii="Times New Roman" w:eastAsia="Times New Roman" w:hAnsi="Times New Roman" w:cs="Times New Roman"/>
          <w:sz w:val="28"/>
          <w:szCs w:val="28"/>
          <w:lang w:val="ru-RU"/>
        </w:rPr>
      </w:pPr>
      <w:r w:rsidRPr="004B0BBF">
        <w:rPr>
          <w:rFonts w:ascii="Times New Roman" w:eastAsia="Times New Roman" w:hAnsi="Times New Roman" w:cs="Times New Roman"/>
          <w:sz w:val="28"/>
          <w:szCs w:val="28"/>
        </w:rPr>
        <w:t xml:space="preserve">- по сравнению с </w:t>
      </w:r>
      <w:r w:rsidRPr="004B0BBF">
        <w:rPr>
          <w:rFonts w:ascii="Times New Roman" w:eastAsia="Times New Roman" w:hAnsi="Times New Roman" w:cs="Times New Roman"/>
          <w:sz w:val="28"/>
          <w:szCs w:val="28"/>
          <w:lang w:val="en-US"/>
        </w:rPr>
        <w:t>Si</w:t>
      </w:r>
      <w:r w:rsidRPr="004B0BBF">
        <w:rPr>
          <w:rFonts w:ascii="Times New Roman" w:eastAsia="Times New Roman" w:hAnsi="Times New Roman" w:cs="Times New Roman"/>
          <w:sz w:val="28"/>
          <w:szCs w:val="28"/>
          <w:vertAlign w:val="subscript"/>
        </w:rPr>
        <w:t>3</w:t>
      </w:r>
      <w:r w:rsidRPr="004B0BBF">
        <w:rPr>
          <w:rFonts w:ascii="Times New Roman" w:eastAsia="Times New Roman" w:hAnsi="Times New Roman" w:cs="Times New Roman"/>
          <w:sz w:val="28"/>
          <w:szCs w:val="28"/>
          <w:lang w:val="en-US"/>
        </w:rPr>
        <w:t>N</w:t>
      </w:r>
      <w:r w:rsidRPr="004B0BBF">
        <w:rPr>
          <w:rFonts w:ascii="Times New Roman" w:eastAsia="Times New Roman" w:hAnsi="Times New Roman" w:cs="Times New Roman"/>
          <w:sz w:val="28"/>
          <w:szCs w:val="28"/>
          <w:vertAlign w:val="subscript"/>
        </w:rPr>
        <w:t>4</w:t>
      </w:r>
      <w:r w:rsidRPr="004B0BBF">
        <w:rPr>
          <w:rFonts w:ascii="Times New Roman" w:eastAsia="Times New Roman" w:hAnsi="Times New Roman" w:cs="Times New Roman"/>
          <w:sz w:val="28"/>
          <w:szCs w:val="28"/>
        </w:rPr>
        <w:t>, механически</w:t>
      </w:r>
      <w:r w:rsidRPr="004B0BBF">
        <w:rPr>
          <w:rFonts w:ascii="Times New Roman" w:eastAsia="Times New Roman" w:hAnsi="Times New Roman" w:cs="Times New Roman"/>
          <w:sz w:val="28"/>
          <w:szCs w:val="28"/>
          <w:lang w:val="ru-RU"/>
        </w:rPr>
        <w:t>е</w:t>
      </w:r>
      <w:r w:rsidRPr="004B0BBF">
        <w:rPr>
          <w:rFonts w:ascii="Times New Roman" w:eastAsia="Times New Roman" w:hAnsi="Times New Roman" w:cs="Times New Roman"/>
          <w:sz w:val="28"/>
          <w:szCs w:val="28"/>
        </w:rPr>
        <w:t xml:space="preserve"> напряжения в </w:t>
      </w:r>
      <w:r w:rsidRPr="004B0BBF">
        <w:rPr>
          <w:rFonts w:ascii="Times New Roman" w:eastAsia="Times New Roman" w:hAnsi="Times New Roman" w:cs="Times New Roman"/>
          <w:sz w:val="28"/>
          <w:szCs w:val="28"/>
          <w:lang w:val="en-US"/>
        </w:rPr>
        <w:t>AlN</w:t>
      </w:r>
      <w:r w:rsidRPr="004B0BBF">
        <w:rPr>
          <w:rFonts w:ascii="Times New Roman" w:eastAsia="Times New Roman" w:hAnsi="Times New Roman" w:cs="Times New Roman"/>
          <w:sz w:val="28"/>
          <w:szCs w:val="28"/>
        </w:rPr>
        <w:t xml:space="preserve"> регистрируются </w:t>
      </w:r>
      <w:r w:rsidRPr="004B0BBF">
        <w:rPr>
          <w:rFonts w:ascii="Times New Roman" w:eastAsia="Times New Roman" w:hAnsi="Times New Roman" w:cs="Times New Roman"/>
          <w:sz w:val="28"/>
          <w:szCs w:val="28"/>
          <w:lang w:val="ru-RU"/>
        </w:rPr>
        <w:t>начиная с</w:t>
      </w:r>
      <w:r w:rsidRPr="004B0BBF">
        <w:rPr>
          <w:rFonts w:ascii="Times New Roman" w:eastAsia="Times New Roman" w:hAnsi="Times New Roman" w:cs="Times New Roman"/>
          <w:sz w:val="28"/>
          <w:szCs w:val="28"/>
        </w:rPr>
        <w:t xml:space="preserve"> флюенс</w:t>
      </w:r>
      <w:r w:rsidRPr="004B0BBF">
        <w:rPr>
          <w:rFonts w:ascii="Times New Roman" w:eastAsia="Times New Roman" w:hAnsi="Times New Roman" w:cs="Times New Roman"/>
          <w:sz w:val="28"/>
          <w:szCs w:val="28"/>
          <w:lang w:val="ru-RU"/>
        </w:rPr>
        <w:t>а</w:t>
      </w:r>
      <w:r w:rsidRPr="004B0BBF">
        <w:rPr>
          <w:rFonts w:ascii="Times New Roman" w:eastAsia="Times New Roman" w:hAnsi="Times New Roman" w:cs="Times New Roman"/>
          <w:sz w:val="28"/>
          <w:szCs w:val="28"/>
        </w:rPr>
        <w:t xml:space="preserve"> ионов висмута 1</w:t>
      </w:r>
      <w:r w:rsidRPr="004B0BBF">
        <w:rPr>
          <w:rFonts w:ascii="Times New Roman" w:eastAsia="Noto Sans Symbols" w:hAnsi="Times New Roman" w:cs="Times New Roman"/>
          <w:sz w:val="28"/>
          <w:szCs w:val="28"/>
        </w:rPr>
        <w:t>×</w:t>
      </w:r>
      <w:r w:rsidRPr="004B0BBF">
        <w:rPr>
          <w:rFonts w:ascii="Times New Roman" w:eastAsia="Times New Roman" w:hAnsi="Times New Roman" w:cs="Times New Roman"/>
          <w:sz w:val="28"/>
          <w:szCs w:val="28"/>
        </w:rPr>
        <w:t>10</w:t>
      </w:r>
      <w:r w:rsidRPr="004B0BBF">
        <w:rPr>
          <w:rFonts w:ascii="Times New Roman" w:eastAsia="Times New Roman" w:hAnsi="Times New Roman" w:cs="Times New Roman"/>
          <w:sz w:val="28"/>
          <w:szCs w:val="28"/>
          <w:vertAlign w:val="superscript"/>
        </w:rPr>
        <w:t>13</w:t>
      </w:r>
      <w:r w:rsidRPr="004B0BBF">
        <w:rPr>
          <w:rFonts w:ascii="Times New Roman" w:eastAsia="Times New Roman" w:hAnsi="Times New Roman" w:cs="Times New Roman"/>
          <w:sz w:val="28"/>
          <w:szCs w:val="28"/>
        </w:rPr>
        <w:t xml:space="preserve"> см</w:t>
      </w:r>
      <w:r w:rsidRPr="004B0BBF">
        <w:rPr>
          <w:rFonts w:ascii="Times New Roman" w:eastAsia="Times New Roman" w:hAnsi="Times New Roman" w:cs="Times New Roman"/>
          <w:sz w:val="28"/>
          <w:szCs w:val="28"/>
          <w:vertAlign w:val="superscript"/>
        </w:rPr>
        <w:t>-2</w:t>
      </w:r>
      <w:r w:rsidR="00E569B4" w:rsidRPr="004B0BBF">
        <w:rPr>
          <w:rFonts w:ascii="Times New Roman" w:eastAsia="Times New Roman" w:hAnsi="Times New Roman" w:cs="Times New Roman"/>
          <w:sz w:val="28"/>
          <w:szCs w:val="28"/>
          <w:lang w:val="ru-RU"/>
        </w:rPr>
        <w:t>;</w:t>
      </w:r>
    </w:p>
    <w:p w14:paraId="696B60A7" w14:textId="304728DC" w:rsidR="00F149BD" w:rsidRPr="004B0BBF" w:rsidRDefault="000B6445" w:rsidP="005A5D9C">
      <w:pPr>
        <w:shd w:val="clear" w:color="auto" w:fill="FFFFFF" w:themeFill="background1"/>
        <w:spacing w:line="240" w:lineRule="auto"/>
        <w:ind w:firstLine="709"/>
        <w:contextualSpacing/>
        <w:jc w:val="both"/>
        <w:rPr>
          <w:rFonts w:ascii="Times New Roman" w:hAnsi="Times New Roman" w:cs="Times New Roman"/>
          <w:sz w:val="28"/>
          <w:szCs w:val="28"/>
          <w:lang w:val="ru-RU"/>
        </w:rPr>
      </w:pPr>
      <w:r w:rsidRPr="00C33E76">
        <w:rPr>
          <w:rFonts w:ascii="Times New Roman" w:hAnsi="Times New Roman" w:cs="Times New Roman"/>
          <w:sz w:val="28"/>
          <w:szCs w:val="28"/>
          <w:lang w:val="ru-RU"/>
        </w:rPr>
        <w:t xml:space="preserve">- </w:t>
      </w:r>
      <w:r w:rsidRPr="00C33E76">
        <w:rPr>
          <w:rFonts w:ascii="Times New Roman" w:hAnsi="Times New Roman" w:cs="Times New Roman"/>
          <w:sz w:val="28"/>
          <w:szCs w:val="28"/>
        </w:rPr>
        <w:t xml:space="preserve">после релаксации в аморфной мишени была обнаружена структура ядро-оболочка с диаметром </w:t>
      </w:r>
      <w:r w:rsidR="008257FA" w:rsidRPr="00C33E76">
        <w:rPr>
          <w:rFonts w:ascii="Times New Roman" w:hAnsi="Times New Roman" w:cs="Times New Roman"/>
          <w:sz w:val="28"/>
          <w:szCs w:val="28"/>
          <w:lang w:val="ru-RU"/>
        </w:rPr>
        <w:t>трека</w:t>
      </w:r>
      <w:r w:rsidRPr="00C33E76">
        <w:rPr>
          <w:rFonts w:ascii="Times New Roman" w:hAnsi="Times New Roman" w:cs="Times New Roman"/>
          <w:sz w:val="28"/>
          <w:szCs w:val="28"/>
        </w:rPr>
        <w:t xml:space="preserve"> около 3,5 нм, что х</w:t>
      </w:r>
      <w:r w:rsidR="00E569B4" w:rsidRPr="00C33E76">
        <w:rPr>
          <w:rFonts w:ascii="Times New Roman" w:hAnsi="Times New Roman" w:cs="Times New Roman"/>
          <w:sz w:val="28"/>
          <w:szCs w:val="28"/>
        </w:rPr>
        <w:t xml:space="preserve">орошо согласуется с </w:t>
      </w:r>
      <w:r w:rsidR="004D1199" w:rsidRPr="00C33E76">
        <w:rPr>
          <w:rFonts w:ascii="Times New Roman" w:hAnsi="Times New Roman" w:cs="Times New Roman"/>
          <w:sz w:val="28"/>
          <w:szCs w:val="28"/>
          <w:lang w:val="ru-RU"/>
        </w:rPr>
        <w:t xml:space="preserve">литературными </w:t>
      </w:r>
      <w:r w:rsidR="00E569B4" w:rsidRPr="00C33E76">
        <w:rPr>
          <w:rFonts w:ascii="Times New Roman" w:hAnsi="Times New Roman" w:cs="Times New Roman"/>
          <w:sz w:val="28"/>
          <w:szCs w:val="28"/>
        </w:rPr>
        <w:t>данными</w:t>
      </w:r>
      <w:r w:rsidR="00E569B4" w:rsidRPr="00C33E76">
        <w:rPr>
          <w:rFonts w:ascii="Times New Roman" w:hAnsi="Times New Roman" w:cs="Times New Roman"/>
          <w:sz w:val="28"/>
          <w:szCs w:val="28"/>
          <w:lang w:val="ru-RU"/>
        </w:rPr>
        <w:t>;</w:t>
      </w:r>
      <w:r w:rsidR="00F149BD" w:rsidRPr="004B0BBF">
        <w:rPr>
          <w:rFonts w:ascii="Times New Roman" w:hAnsi="Times New Roman" w:cs="Times New Roman"/>
          <w:sz w:val="28"/>
          <w:szCs w:val="28"/>
          <w:lang w:val="ru-RU"/>
        </w:rPr>
        <w:t xml:space="preserve"> </w:t>
      </w:r>
    </w:p>
    <w:p w14:paraId="2F86AB3F" w14:textId="0B5ECC30" w:rsidR="00C92230" w:rsidRPr="004B0BBF" w:rsidRDefault="00F149BD" w:rsidP="005A5D9C">
      <w:pPr>
        <w:shd w:val="clear" w:color="auto" w:fill="FFFFFF" w:themeFill="background1"/>
        <w:spacing w:line="240" w:lineRule="auto"/>
        <w:ind w:firstLine="709"/>
        <w:contextualSpacing/>
        <w:jc w:val="both"/>
        <w:rPr>
          <w:rFonts w:ascii="Times New Roman" w:hAnsi="Times New Roman" w:cs="Times New Roman"/>
          <w:sz w:val="28"/>
          <w:szCs w:val="28"/>
        </w:rPr>
      </w:pPr>
      <w:r w:rsidRPr="004B0BBF">
        <w:rPr>
          <w:rFonts w:ascii="Times New Roman" w:hAnsi="Times New Roman" w:cs="Times New Roman"/>
          <w:sz w:val="28"/>
          <w:szCs w:val="28"/>
          <w:lang w:val="ru-RU"/>
        </w:rPr>
        <w:t xml:space="preserve">- </w:t>
      </w:r>
      <w:r w:rsidR="000B6445" w:rsidRPr="004B0BBF">
        <w:rPr>
          <w:rFonts w:ascii="Times New Roman" w:hAnsi="Times New Roman" w:cs="Times New Roman"/>
          <w:sz w:val="28"/>
          <w:szCs w:val="28"/>
        </w:rPr>
        <w:t>установлено, что</w:t>
      </w:r>
      <w:r w:rsidR="00C92230" w:rsidRPr="004B0BBF">
        <w:rPr>
          <w:rFonts w:ascii="Times New Roman" w:hAnsi="Times New Roman" w:cs="Times New Roman"/>
          <w:sz w:val="28"/>
          <w:szCs w:val="28"/>
          <w:lang w:val="ru-RU"/>
        </w:rPr>
        <w:t xml:space="preserve"> в</w:t>
      </w:r>
      <w:r w:rsidR="00C92230" w:rsidRPr="004B0BBF">
        <w:rPr>
          <w:rFonts w:ascii="Times New Roman" w:hAnsi="Times New Roman" w:cs="Times New Roman"/>
          <w:sz w:val="28"/>
          <w:szCs w:val="28"/>
        </w:rPr>
        <w:t xml:space="preserve"> наноразмерных зернах обнаружены треки меньшего размера по сравнению с объемной матрицей. Пограничная область между нанокристаллом и матрицей оказалась сильнее повреждена ионным </w:t>
      </w:r>
      <w:r w:rsidR="00036E99" w:rsidRPr="004B0BBF">
        <w:rPr>
          <w:rFonts w:ascii="Times New Roman" w:hAnsi="Times New Roman" w:cs="Times New Roman"/>
          <w:sz w:val="28"/>
          <w:szCs w:val="28"/>
          <w:lang w:val="ru-RU"/>
        </w:rPr>
        <w:t>облучением</w:t>
      </w:r>
      <w:r w:rsidR="00C92230" w:rsidRPr="004B0BBF">
        <w:rPr>
          <w:rFonts w:ascii="Times New Roman" w:hAnsi="Times New Roman" w:cs="Times New Roman"/>
          <w:sz w:val="28"/>
          <w:szCs w:val="28"/>
        </w:rPr>
        <w:t>, чем окружающая матрица.</w:t>
      </w:r>
    </w:p>
    <w:bookmarkEnd w:id="20"/>
    <w:p w14:paraId="3B396192" w14:textId="4BF4BDB7" w:rsidR="00E51CFA" w:rsidRPr="004B0BBF" w:rsidRDefault="00522B6B" w:rsidP="000B40F9">
      <w:pPr>
        <w:spacing w:line="240" w:lineRule="auto"/>
        <w:ind w:firstLine="709"/>
        <w:contextualSpacing/>
        <w:jc w:val="both"/>
        <w:rPr>
          <w:rFonts w:ascii="Times New Roman" w:hAnsi="Times New Roman" w:cs="Times New Roman"/>
          <w:b/>
          <w:bCs/>
          <w:sz w:val="28"/>
          <w:szCs w:val="28"/>
        </w:rPr>
      </w:pPr>
      <w:r w:rsidRPr="004B0BBF">
        <w:rPr>
          <w:rFonts w:ascii="Times New Roman" w:hAnsi="Times New Roman" w:cs="Times New Roman"/>
          <w:sz w:val="28"/>
          <w:szCs w:val="28"/>
        </w:rPr>
        <w:t>На основании анализов результатов</w:t>
      </w:r>
      <w:r w:rsidR="00AA7E02" w:rsidRPr="004B0BBF">
        <w:rPr>
          <w:rFonts w:ascii="Times New Roman" w:hAnsi="Times New Roman" w:cs="Times New Roman"/>
          <w:sz w:val="28"/>
          <w:szCs w:val="28"/>
          <w:lang w:val="ru-RU"/>
        </w:rPr>
        <w:t xml:space="preserve"> проведенных</w:t>
      </w:r>
      <w:r w:rsidRPr="004B0BBF">
        <w:rPr>
          <w:rFonts w:ascii="Times New Roman" w:hAnsi="Times New Roman" w:cs="Times New Roman"/>
          <w:sz w:val="28"/>
          <w:szCs w:val="28"/>
        </w:rPr>
        <w:t xml:space="preserve"> исследований </w:t>
      </w:r>
      <w:r w:rsidR="00AA7E02" w:rsidRPr="004B0BBF">
        <w:rPr>
          <w:rFonts w:ascii="Times New Roman" w:hAnsi="Times New Roman" w:cs="Times New Roman"/>
          <w:sz w:val="28"/>
          <w:szCs w:val="28"/>
          <w:lang w:val="ru-RU"/>
        </w:rPr>
        <w:t>показан</w:t>
      </w:r>
      <w:r w:rsidR="005A5D9C" w:rsidRPr="004B0BBF">
        <w:rPr>
          <w:rFonts w:ascii="Times New Roman" w:hAnsi="Times New Roman" w:cs="Times New Roman"/>
          <w:sz w:val="28"/>
          <w:szCs w:val="28"/>
          <w:lang w:val="ru-RU"/>
        </w:rPr>
        <w:t>а</w:t>
      </w:r>
      <w:r w:rsidR="00AA7E02" w:rsidRPr="004B0BBF">
        <w:rPr>
          <w:rFonts w:ascii="Times New Roman" w:hAnsi="Times New Roman" w:cs="Times New Roman"/>
          <w:sz w:val="28"/>
          <w:szCs w:val="28"/>
          <w:lang w:val="ru-RU"/>
        </w:rPr>
        <w:t xml:space="preserve"> возможность</w:t>
      </w:r>
      <w:r w:rsidR="00AA7E02" w:rsidRPr="004B0BBF">
        <w:rPr>
          <w:rFonts w:ascii="Times New Roman" w:hAnsi="Times New Roman" w:cs="Times New Roman"/>
          <w:sz w:val="28"/>
          <w:szCs w:val="28"/>
        </w:rPr>
        <w:t xml:space="preserve"> </w:t>
      </w:r>
      <w:r w:rsidR="005A5D9C" w:rsidRPr="004B0BBF">
        <w:rPr>
          <w:rFonts w:ascii="Times New Roman" w:hAnsi="Times New Roman" w:cs="Times New Roman"/>
          <w:sz w:val="28"/>
          <w:szCs w:val="28"/>
          <w:lang w:val="ru-RU"/>
        </w:rPr>
        <w:t>прогнозирования</w:t>
      </w:r>
      <w:r w:rsidR="00AA7E02" w:rsidRPr="004B0BBF">
        <w:rPr>
          <w:rFonts w:ascii="Times New Roman" w:hAnsi="Times New Roman" w:cs="Times New Roman"/>
          <w:sz w:val="28"/>
          <w:szCs w:val="28"/>
        </w:rPr>
        <w:t xml:space="preserve"> </w:t>
      </w:r>
      <w:r w:rsidR="005A5D9C" w:rsidRPr="004B0BBF">
        <w:rPr>
          <w:rFonts w:ascii="Times New Roman" w:hAnsi="Times New Roman" w:cs="Times New Roman"/>
          <w:sz w:val="28"/>
          <w:szCs w:val="28"/>
          <w:lang w:val="ru-RU"/>
        </w:rPr>
        <w:t>радиационной</w:t>
      </w:r>
      <w:r w:rsidRPr="004B0BBF">
        <w:rPr>
          <w:rFonts w:ascii="Times New Roman" w:hAnsi="Times New Roman" w:cs="Times New Roman"/>
          <w:sz w:val="28"/>
          <w:szCs w:val="28"/>
        </w:rPr>
        <w:t xml:space="preserve"> </w:t>
      </w:r>
      <w:r w:rsidR="005A5D9C" w:rsidRPr="004B0BBF">
        <w:rPr>
          <w:rFonts w:ascii="Times New Roman" w:hAnsi="Times New Roman" w:cs="Times New Roman"/>
          <w:sz w:val="28"/>
          <w:szCs w:val="28"/>
          <w:lang w:val="ru-RU"/>
        </w:rPr>
        <w:t>стойкости</w:t>
      </w:r>
      <w:r w:rsidR="00AA7E02" w:rsidRPr="004B0BBF">
        <w:rPr>
          <w:rFonts w:ascii="Times New Roman" w:hAnsi="Times New Roman" w:cs="Times New Roman"/>
          <w:sz w:val="28"/>
          <w:szCs w:val="28"/>
          <w:lang w:val="ru-RU"/>
        </w:rPr>
        <w:t xml:space="preserve"> </w:t>
      </w:r>
      <w:r w:rsidR="00AA7E02" w:rsidRPr="004B0BBF">
        <w:rPr>
          <w:rFonts w:ascii="Times New Roman" w:hAnsi="Times New Roman" w:cs="Times New Roman"/>
          <w:sz w:val="28"/>
          <w:szCs w:val="28"/>
        </w:rPr>
        <w:t>Si</w:t>
      </w:r>
      <w:r w:rsidR="00AA7E02" w:rsidRPr="004B0BBF">
        <w:rPr>
          <w:rFonts w:ascii="Times New Roman" w:hAnsi="Times New Roman" w:cs="Times New Roman"/>
          <w:sz w:val="28"/>
          <w:szCs w:val="28"/>
          <w:vertAlign w:val="subscript"/>
        </w:rPr>
        <w:t>3</w:t>
      </w:r>
      <w:r w:rsidR="00AA7E02" w:rsidRPr="004B0BBF">
        <w:rPr>
          <w:rFonts w:ascii="Times New Roman" w:hAnsi="Times New Roman" w:cs="Times New Roman"/>
          <w:sz w:val="28"/>
          <w:szCs w:val="28"/>
        </w:rPr>
        <w:t>N</w:t>
      </w:r>
      <w:r w:rsidR="00AA7E02" w:rsidRPr="004B0BBF">
        <w:rPr>
          <w:rFonts w:ascii="Times New Roman" w:hAnsi="Times New Roman" w:cs="Times New Roman"/>
          <w:sz w:val="28"/>
          <w:szCs w:val="28"/>
          <w:vertAlign w:val="subscript"/>
        </w:rPr>
        <w:t>4</w:t>
      </w:r>
      <w:r w:rsidR="00AA7E02" w:rsidRPr="004B0BBF">
        <w:rPr>
          <w:rFonts w:ascii="Times New Roman" w:hAnsi="Times New Roman" w:cs="Times New Roman"/>
          <w:sz w:val="28"/>
          <w:szCs w:val="28"/>
          <w:lang w:val="ru-RU"/>
        </w:rPr>
        <w:t xml:space="preserve">, </w:t>
      </w:r>
      <w:r w:rsidR="00AA7E02" w:rsidRPr="004B0BBF">
        <w:rPr>
          <w:rFonts w:ascii="Times New Roman" w:hAnsi="Times New Roman" w:cs="Times New Roman"/>
          <w:sz w:val="28"/>
          <w:szCs w:val="28"/>
          <w:lang w:val="en-US"/>
        </w:rPr>
        <w:t>AlN</w:t>
      </w:r>
      <w:r w:rsidR="00AA7E02" w:rsidRPr="004B0BBF">
        <w:rPr>
          <w:rFonts w:ascii="Times New Roman" w:hAnsi="Times New Roman" w:cs="Times New Roman"/>
          <w:sz w:val="28"/>
          <w:szCs w:val="28"/>
          <w:lang w:val="ru-RU"/>
        </w:rPr>
        <w:t xml:space="preserve"> и </w:t>
      </w:r>
      <w:r w:rsidR="00AA7E02" w:rsidRPr="004B0BBF">
        <w:rPr>
          <w:rFonts w:ascii="Times New Roman" w:hAnsi="Times New Roman" w:cs="Times New Roman"/>
          <w:sz w:val="28"/>
          <w:szCs w:val="28"/>
          <w:lang w:val="en-US"/>
        </w:rPr>
        <w:t>SiC</w:t>
      </w:r>
      <w:r w:rsidR="00BC0385" w:rsidRPr="004B0BBF">
        <w:rPr>
          <w:rFonts w:ascii="Times New Roman" w:hAnsi="Times New Roman" w:cs="Times New Roman"/>
          <w:sz w:val="28"/>
          <w:szCs w:val="28"/>
          <w:lang w:val="ru-RU"/>
        </w:rPr>
        <w:t xml:space="preserve"> керамик</w:t>
      </w:r>
      <w:r w:rsidR="00AA7E02" w:rsidRPr="004B0BBF">
        <w:rPr>
          <w:rFonts w:ascii="Times New Roman" w:hAnsi="Times New Roman" w:cs="Times New Roman"/>
          <w:sz w:val="28"/>
          <w:szCs w:val="28"/>
          <w:lang w:val="ru-RU"/>
        </w:rPr>
        <w:t>.</w:t>
      </w:r>
      <w:r w:rsidRPr="004B0BBF">
        <w:rPr>
          <w:rFonts w:ascii="Times New Roman" w:hAnsi="Times New Roman" w:cs="Times New Roman"/>
          <w:sz w:val="28"/>
          <w:szCs w:val="28"/>
        </w:rPr>
        <w:t xml:space="preserve"> </w:t>
      </w:r>
      <w:r w:rsidR="002A7554" w:rsidRPr="004B0BBF">
        <w:rPr>
          <w:rFonts w:ascii="Times New Roman" w:hAnsi="Times New Roman" w:cs="Times New Roman"/>
          <w:sz w:val="28"/>
          <w:szCs w:val="28"/>
          <w:lang w:val="ru-RU"/>
        </w:rPr>
        <w:t xml:space="preserve">Такие </w:t>
      </w:r>
      <w:r w:rsidR="00A210E7" w:rsidRPr="004B0BBF">
        <w:rPr>
          <w:rFonts w:ascii="Times New Roman" w:hAnsi="Times New Roman" w:cs="Times New Roman"/>
          <w:sz w:val="28"/>
          <w:szCs w:val="28"/>
          <w:lang w:val="ru-RU"/>
        </w:rPr>
        <w:t>керамики</w:t>
      </w:r>
      <w:r w:rsidR="002A7554" w:rsidRPr="004B0BBF">
        <w:rPr>
          <w:rFonts w:ascii="Times New Roman" w:hAnsi="Times New Roman" w:cs="Times New Roman"/>
          <w:sz w:val="28"/>
          <w:szCs w:val="28"/>
          <w:lang w:val="ru-RU"/>
        </w:rPr>
        <w:t xml:space="preserve"> имеют большой потенциал в </w:t>
      </w:r>
      <w:r w:rsidR="005A5D9C" w:rsidRPr="004B0BBF">
        <w:rPr>
          <w:rFonts w:ascii="Times New Roman" w:hAnsi="Times New Roman" w:cs="Times New Roman"/>
          <w:sz w:val="28"/>
          <w:szCs w:val="28"/>
          <w:lang w:val="ru-RU"/>
        </w:rPr>
        <w:t>современных</w:t>
      </w:r>
      <w:r w:rsidRPr="004B0BBF">
        <w:rPr>
          <w:rFonts w:ascii="Times New Roman" w:hAnsi="Times New Roman" w:cs="Times New Roman"/>
          <w:sz w:val="28"/>
          <w:szCs w:val="28"/>
        </w:rPr>
        <w:t xml:space="preserve"> </w:t>
      </w:r>
      <w:r w:rsidR="005A5D9C" w:rsidRPr="004B0BBF">
        <w:rPr>
          <w:rFonts w:ascii="Times New Roman" w:hAnsi="Times New Roman" w:cs="Times New Roman"/>
          <w:sz w:val="28"/>
          <w:szCs w:val="28"/>
          <w:lang w:val="ru-RU"/>
        </w:rPr>
        <w:t>композитных</w:t>
      </w:r>
      <w:r w:rsidR="002A7554" w:rsidRPr="004B0BBF">
        <w:rPr>
          <w:rFonts w:ascii="Times New Roman" w:hAnsi="Times New Roman" w:cs="Times New Roman"/>
          <w:sz w:val="28"/>
          <w:szCs w:val="28"/>
        </w:rPr>
        <w:t xml:space="preserve"> материал</w:t>
      </w:r>
      <w:r w:rsidR="002A7554" w:rsidRPr="004B0BBF">
        <w:rPr>
          <w:rFonts w:ascii="Times New Roman" w:hAnsi="Times New Roman" w:cs="Times New Roman"/>
          <w:sz w:val="28"/>
          <w:szCs w:val="28"/>
          <w:lang w:val="ru-RU"/>
        </w:rPr>
        <w:t>ах</w:t>
      </w:r>
      <w:r w:rsidRPr="004B0BBF">
        <w:rPr>
          <w:rFonts w:ascii="Times New Roman" w:hAnsi="Times New Roman" w:cs="Times New Roman"/>
          <w:sz w:val="28"/>
          <w:szCs w:val="28"/>
        </w:rPr>
        <w:t xml:space="preserve"> ядерного топлива. </w:t>
      </w:r>
      <w:r w:rsidR="002A7554" w:rsidRPr="004B0BBF">
        <w:rPr>
          <w:rFonts w:ascii="Times New Roman" w:hAnsi="Times New Roman" w:cs="Times New Roman"/>
          <w:sz w:val="28"/>
          <w:szCs w:val="28"/>
          <w:lang w:val="ru-RU"/>
        </w:rPr>
        <w:t xml:space="preserve">Проведенные </w:t>
      </w:r>
      <w:r w:rsidRPr="004B0BBF">
        <w:rPr>
          <w:rFonts w:ascii="Times New Roman" w:hAnsi="Times New Roman" w:cs="Times New Roman"/>
          <w:sz w:val="28"/>
          <w:szCs w:val="28"/>
        </w:rPr>
        <w:t xml:space="preserve">исследования позволили впервые рассмотреть механизмы радиационных повреждений как </w:t>
      </w:r>
      <w:r w:rsidR="00E569B4" w:rsidRPr="004B0BBF">
        <w:rPr>
          <w:rFonts w:ascii="Times New Roman" w:hAnsi="Times New Roman" w:cs="Times New Roman"/>
          <w:sz w:val="28"/>
          <w:szCs w:val="28"/>
        </w:rPr>
        <w:t>на поверхности матрицы</w:t>
      </w:r>
      <w:r w:rsidR="00E569B4" w:rsidRPr="004B0BBF">
        <w:rPr>
          <w:rFonts w:ascii="Times New Roman" w:hAnsi="Times New Roman" w:cs="Times New Roman"/>
          <w:sz w:val="28"/>
          <w:szCs w:val="28"/>
          <w:lang w:val="ru-RU"/>
        </w:rPr>
        <w:t xml:space="preserve"> </w:t>
      </w:r>
      <w:r w:rsidR="002A7554" w:rsidRPr="004B0BBF">
        <w:rPr>
          <w:rFonts w:ascii="Times New Roman" w:hAnsi="Times New Roman" w:cs="Times New Roman"/>
          <w:sz w:val="28"/>
          <w:szCs w:val="28"/>
          <w:lang w:val="ru-RU"/>
        </w:rPr>
        <w:t>и</w:t>
      </w:r>
      <w:r w:rsidRPr="004B0BBF">
        <w:rPr>
          <w:rFonts w:ascii="Times New Roman" w:hAnsi="Times New Roman" w:cs="Times New Roman"/>
          <w:sz w:val="28"/>
          <w:szCs w:val="28"/>
        </w:rPr>
        <w:t xml:space="preserve"> по глубине облученного слоя. Полученные результаты позволят подходить к выбору инертного материала с прогнозируемых позиций, что, несомненно, заинтересует производителей ядерного композитного топлива. Применение </w:t>
      </w:r>
      <w:r w:rsidR="00017185" w:rsidRPr="004B0BBF">
        <w:rPr>
          <w:rFonts w:ascii="Times New Roman" w:hAnsi="Times New Roman" w:cs="Times New Roman"/>
          <w:sz w:val="28"/>
          <w:szCs w:val="28"/>
          <w:lang w:val="ru-RU"/>
        </w:rPr>
        <w:t>такого</w:t>
      </w:r>
      <w:r w:rsidRPr="004B0BBF">
        <w:rPr>
          <w:rFonts w:ascii="Times New Roman" w:hAnsi="Times New Roman" w:cs="Times New Roman"/>
          <w:sz w:val="28"/>
          <w:szCs w:val="28"/>
        </w:rPr>
        <w:t xml:space="preserve"> топлива приводит к </w:t>
      </w:r>
      <w:r w:rsidRPr="004B0BBF">
        <w:rPr>
          <w:rFonts w:ascii="Times New Roman" w:hAnsi="Times New Roman" w:cs="Times New Roman"/>
          <w:sz w:val="28"/>
          <w:szCs w:val="28"/>
        </w:rPr>
        <w:lastRenderedPageBreak/>
        <w:t>снижению стоимости электроэнергии, вырабатываем</w:t>
      </w:r>
      <w:r w:rsidR="00510B00" w:rsidRPr="004B0BBF">
        <w:rPr>
          <w:rFonts w:ascii="Times New Roman" w:hAnsi="Times New Roman" w:cs="Times New Roman"/>
          <w:sz w:val="28"/>
          <w:szCs w:val="28"/>
        </w:rPr>
        <w:t>ой на атомных электростанциях.</w:t>
      </w:r>
      <w:r w:rsidR="00E51CFA" w:rsidRPr="004B0BBF">
        <w:rPr>
          <w:rFonts w:ascii="Times New Roman" w:hAnsi="Times New Roman" w:cs="Times New Roman"/>
          <w:b/>
          <w:bCs/>
          <w:sz w:val="28"/>
          <w:szCs w:val="28"/>
        </w:rPr>
        <w:br w:type="page"/>
      </w:r>
    </w:p>
    <w:p w14:paraId="3B396193" w14:textId="77777777" w:rsidR="00AC16C7" w:rsidRPr="004B0BBF" w:rsidRDefault="000B40F9" w:rsidP="000B40F9">
      <w:pPr>
        <w:spacing w:line="240" w:lineRule="auto"/>
        <w:contextualSpacing/>
        <w:jc w:val="center"/>
        <w:rPr>
          <w:rFonts w:ascii="Times New Roman" w:hAnsi="Times New Roman" w:cs="Times New Roman"/>
          <w:b/>
          <w:sz w:val="28"/>
          <w:szCs w:val="28"/>
          <w:lang w:val="ru-RU"/>
        </w:rPr>
      </w:pPr>
      <w:r w:rsidRPr="004B0BBF">
        <w:rPr>
          <w:rFonts w:ascii="Times New Roman" w:hAnsi="Times New Roman" w:cs="Times New Roman"/>
          <w:b/>
          <w:sz w:val="28"/>
          <w:szCs w:val="28"/>
        </w:rPr>
        <w:lastRenderedPageBreak/>
        <w:t>СПИСОК ИСПОЛЬЗОВАННОЙ ЛИТЕРАТУРЫ</w:t>
      </w:r>
    </w:p>
    <w:p w14:paraId="3B396194" w14:textId="77777777" w:rsidR="000B40F9" w:rsidRPr="004B0BBF" w:rsidRDefault="000B40F9" w:rsidP="0077555A">
      <w:pPr>
        <w:spacing w:line="240" w:lineRule="auto"/>
        <w:contextualSpacing/>
        <w:jc w:val="both"/>
        <w:rPr>
          <w:rFonts w:ascii="Times New Roman" w:hAnsi="Times New Roman" w:cs="Times New Roman"/>
          <w:sz w:val="28"/>
          <w:szCs w:val="28"/>
          <w:lang w:val="ru-RU"/>
        </w:rPr>
      </w:pPr>
    </w:p>
    <w:p w14:paraId="3B396195" w14:textId="77777777" w:rsidR="00AC16C7" w:rsidRPr="004B0BBF" w:rsidRDefault="00AC16C7" w:rsidP="00C33E76">
      <w:pPr>
        <w:pStyle w:val="aa"/>
        <w:numPr>
          <w:ilvl w:val="0"/>
          <w:numId w:val="14"/>
        </w:numPr>
        <w:spacing w:after="0" w:line="240" w:lineRule="auto"/>
        <w:ind w:left="0" w:firstLine="709"/>
        <w:jc w:val="both"/>
        <w:rPr>
          <w:rFonts w:ascii="Times New Roman" w:hAnsi="Times New Roman" w:cs="Times New Roman"/>
          <w:sz w:val="28"/>
          <w:szCs w:val="28"/>
          <w:lang w:val="en-US"/>
        </w:rPr>
      </w:pPr>
      <w:r w:rsidRPr="004B0BBF">
        <w:rPr>
          <w:rFonts w:ascii="Times New Roman" w:hAnsi="Times New Roman" w:cs="Times New Roman"/>
          <w:sz w:val="28"/>
          <w:szCs w:val="28"/>
          <w:shd w:val="clear" w:color="auto" w:fill="FFFFFF"/>
          <w:lang w:val="en-US"/>
        </w:rPr>
        <w:t>Zinkle S. J., Skuratov V. A., Hoelzer D. T. On the conflicting roles of ionizing radiation in ceramics //Nuclear Instruments and Methods in Physics Research section B: Beam Interactions with Materials and Atoms. – 2002. – Vol. 191, №. 1-4. – P. 758-766.</w:t>
      </w:r>
    </w:p>
    <w:p w14:paraId="3B396196" w14:textId="4BADDA44" w:rsidR="00AC16C7" w:rsidRPr="004B0BBF" w:rsidRDefault="00A8136E" w:rsidP="00C33E76">
      <w:pPr>
        <w:pStyle w:val="aa"/>
        <w:numPr>
          <w:ilvl w:val="0"/>
          <w:numId w:val="14"/>
        </w:numPr>
        <w:autoSpaceDE w:val="0"/>
        <w:autoSpaceDN w:val="0"/>
        <w:adjustRightInd w:val="0"/>
        <w:spacing w:after="0" w:line="240" w:lineRule="auto"/>
        <w:ind w:left="0" w:firstLine="709"/>
        <w:jc w:val="both"/>
        <w:rPr>
          <w:rFonts w:ascii="Times New Roman" w:hAnsi="Times New Roman" w:cs="Times New Roman"/>
          <w:sz w:val="28"/>
          <w:szCs w:val="28"/>
          <w:lang w:val="en-US"/>
        </w:rPr>
      </w:pPr>
      <w:r>
        <w:rPr>
          <w:rFonts w:ascii="Times New Roman" w:hAnsi="Times New Roman" w:cs="Times New Roman"/>
          <w:sz w:val="28"/>
          <w:szCs w:val="28"/>
          <w:shd w:val="clear" w:color="auto" w:fill="FFFFFF"/>
          <w:lang w:val="en-US"/>
        </w:rPr>
        <w:t>V</w:t>
      </w:r>
      <w:r w:rsidR="00AC16C7" w:rsidRPr="004B0BBF">
        <w:rPr>
          <w:rFonts w:ascii="Times New Roman" w:hAnsi="Times New Roman" w:cs="Times New Roman"/>
          <w:sz w:val="28"/>
          <w:szCs w:val="28"/>
          <w:shd w:val="clear" w:color="auto" w:fill="FFFFFF"/>
          <w:lang w:val="en-US"/>
        </w:rPr>
        <w:t>an Vuuren A. J. et al. Analysis of the microstructural evolution of silicon nitride irradiated with swift Xe ions //Ceramics International. – 2020. – Vol. 46, №. 6. – P. 7155-7160.</w:t>
      </w:r>
    </w:p>
    <w:p w14:paraId="3B396197" w14:textId="77777777" w:rsidR="00AC16C7" w:rsidRPr="004B0BBF" w:rsidRDefault="00AC16C7" w:rsidP="00C33E76">
      <w:pPr>
        <w:pStyle w:val="aa"/>
        <w:numPr>
          <w:ilvl w:val="0"/>
          <w:numId w:val="14"/>
        </w:numPr>
        <w:autoSpaceDE w:val="0"/>
        <w:autoSpaceDN w:val="0"/>
        <w:adjustRightInd w:val="0"/>
        <w:spacing w:after="0" w:line="240" w:lineRule="auto"/>
        <w:ind w:left="0" w:firstLine="709"/>
        <w:jc w:val="both"/>
        <w:rPr>
          <w:rFonts w:ascii="Times New Roman" w:hAnsi="Times New Roman" w:cs="Times New Roman"/>
          <w:sz w:val="28"/>
          <w:szCs w:val="28"/>
          <w:shd w:val="clear" w:color="auto" w:fill="FFFFFF"/>
          <w:lang w:val="en-US"/>
        </w:rPr>
      </w:pPr>
      <w:r w:rsidRPr="004B0BBF">
        <w:rPr>
          <w:rFonts w:ascii="Times New Roman" w:hAnsi="Times New Roman" w:cs="Times New Roman"/>
          <w:sz w:val="28"/>
          <w:szCs w:val="28"/>
          <w:shd w:val="clear" w:color="auto" w:fill="FFFFFF"/>
          <w:lang w:val="en-US"/>
        </w:rPr>
        <w:t>Van Vuuren A. J. et al. Microstructural effects of Al doping on Si</w:t>
      </w:r>
      <w:r w:rsidRPr="004B0BBF">
        <w:rPr>
          <w:rFonts w:ascii="Times New Roman" w:hAnsi="Times New Roman" w:cs="Times New Roman"/>
          <w:sz w:val="28"/>
          <w:szCs w:val="28"/>
          <w:shd w:val="clear" w:color="auto" w:fill="FFFFFF"/>
          <w:vertAlign w:val="subscript"/>
          <w:lang w:val="en-US"/>
        </w:rPr>
        <w:t>3</w:t>
      </w:r>
      <w:r w:rsidRPr="004B0BBF">
        <w:rPr>
          <w:rFonts w:ascii="Times New Roman" w:hAnsi="Times New Roman" w:cs="Times New Roman"/>
          <w:sz w:val="28"/>
          <w:szCs w:val="28"/>
          <w:shd w:val="clear" w:color="auto" w:fill="FFFFFF"/>
          <w:lang w:val="en-US"/>
        </w:rPr>
        <w:t>N</w:t>
      </w:r>
      <w:r w:rsidRPr="004B0BBF">
        <w:rPr>
          <w:rFonts w:ascii="Times New Roman" w:hAnsi="Times New Roman" w:cs="Times New Roman"/>
          <w:sz w:val="28"/>
          <w:szCs w:val="28"/>
          <w:shd w:val="clear" w:color="auto" w:fill="FFFFFF"/>
          <w:vertAlign w:val="subscript"/>
          <w:lang w:val="en-US"/>
        </w:rPr>
        <w:t>4</w:t>
      </w:r>
      <w:r w:rsidRPr="004B0BBF">
        <w:rPr>
          <w:rFonts w:ascii="Times New Roman" w:hAnsi="Times New Roman" w:cs="Times New Roman"/>
          <w:sz w:val="28"/>
          <w:szCs w:val="28"/>
          <w:shd w:val="clear" w:color="auto" w:fill="FFFFFF"/>
          <w:lang w:val="en-US"/>
        </w:rPr>
        <w:t xml:space="preserve"> irradiated with swift heavy ions //Acta Phys. Pol. A. – 2019. – Vol. 136. – P. 241-244.</w:t>
      </w:r>
    </w:p>
    <w:p w14:paraId="3B396198" w14:textId="77777777" w:rsidR="00AC16C7" w:rsidRPr="004B0BBF" w:rsidRDefault="00AC16C7" w:rsidP="00C33E76">
      <w:pPr>
        <w:pStyle w:val="aa"/>
        <w:numPr>
          <w:ilvl w:val="0"/>
          <w:numId w:val="14"/>
        </w:numPr>
        <w:autoSpaceDE w:val="0"/>
        <w:autoSpaceDN w:val="0"/>
        <w:adjustRightInd w:val="0"/>
        <w:spacing w:after="0" w:line="240" w:lineRule="auto"/>
        <w:ind w:left="0" w:firstLine="709"/>
        <w:jc w:val="both"/>
        <w:rPr>
          <w:rFonts w:ascii="Times New Roman" w:hAnsi="Times New Roman" w:cs="Times New Roman"/>
          <w:sz w:val="28"/>
          <w:szCs w:val="28"/>
          <w:shd w:val="clear" w:color="auto" w:fill="FFFFFF"/>
          <w:lang w:val="en-US"/>
        </w:rPr>
      </w:pPr>
      <w:r w:rsidRPr="004B0BBF">
        <w:rPr>
          <w:rFonts w:ascii="Times New Roman" w:hAnsi="Times New Roman" w:cs="Times New Roman"/>
          <w:sz w:val="28"/>
          <w:szCs w:val="28"/>
          <w:shd w:val="clear" w:color="auto" w:fill="FFFFFF"/>
          <w:lang w:val="en-US"/>
        </w:rPr>
        <w:t>Kitayama T. et al. Formation of ion tracks in amorphous silicon nitride films with MeV C</w:t>
      </w:r>
      <w:r w:rsidRPr="004B0BBF">
        <w:rPr>
          <w:rFonts w:ascii="Times New Roman" w:hAnsi="Times New Roman" w:cs="Times New Roman"/>
          <w:sz w:val="28"/>
          <w:szCs w:val="28"/>
          <w:shd w:val="clear" w:color="auto" w:fill="FFFFFF"/>
          <w:vertAlign w:val="superscript"/>
          <w:lang w:val="en-US"/>
        </w:rPr>
        <w:t>60</w:t>
      </w:r>
      <w:r w:rsidRPr="004B0BBF">
        <w:rPr>
          <w:rFonts w:ascii="Times New Roman" w:hAnsi="Times New Roman" w:cs="Times New Roman"/>
          <w:sz w:val="28"/>
          <w:szCs w:val="28"/>
          <w:shd w:val="clear" w:color="auto" w:fill="FFFFFF"/>
          <w:lang w:val="en-US"/>
        </w:rPr>
        <w:t xml:space="preserve"> ions //Nuclear Instruments and Methods in Physics Research Section B: Beam Interactions with </w:t>
      </w:r>
      <w:r w:rsidR="00557FAA" w:rsidRPr="004B0BBF">
        <w:rPr>
          <w:rFonts w:ascii="Times New Roman" w:hAnsi="Times New Roman" w:cs="Times New Roman"/>
          <w:sz w:val="28"/>
          <w:szCs w:val="28"/>
          <w:shd w:val="clear" w:color="auto" w:fill="FFFFFF"/>
          <w:lang w:val="en-US"/>
        </w:rPr>
        <w:t>Materials and Atoms. – 2015. – Vol</w:t>
      </w:r>
      <w:r w:rsidRPr="004B0BBF">
        <w:rPr>
          <w:rFonts w:ascii="Times New Roman" w:hAnsi="Times New Roman" w:cs="Times New Roman"/>
          <w:sz w:val="28"/>
          <w:szCs w:val="28"/>
          <w:shd w:val="clear" w:color="auto" w:fill="FFFFFF"/>
          <w:lang w:val="en-US"/>
        </w:rPr>
        <w:t xml:space="preserve">. 356. – </w:t>
      </w:r>
      <w:r w:rsidR="00557FAA" w:rsidRPr="004B0BBF">
        <w:rPr>
          <w:rFonts w:ascii="Times New Roman" w:hAnsi="Times New Roman" w:cs="Times New Roman"/>
          <w:sz w:val="28"/>
          <w:szCs w:val="28"/>
          <w:shd w:val="clear" w:color="auto" w:fill="FFFFFF"/>
          <w:lang w:val="en-US"/>
        </w:rPr>
        <w:t>P</w:t>
      </w:r>
      <w:r w:rsidRPr="004B0BBF">
        <w:rPr>
          <w:rFonts w:ascii="Times New Roman" w:hAnsi="Times New Roman" w:cs="Times New Roman"/>
          <w:sz w:val="28"/>
          <w:szCs w:val="28"/>
          <w:shd w:val="clear" w:color="auto" w:fill="FFFFFF"/>
          <w:lang w:val="en-US"/>
        </w:rPr>
        <w:t>. 22-27.</w:t>
      </w:r>
    </w:p>
    <w:p w14:paraId="3B396199" w14:textId="77777777" w:rsidR="00AC16C7" w:rsidRPr="004B0BBF" w:rsidRDefault="00AC16C7" w:rsidP="00C33E76">
      <w:pPr>
        <w:pStyle w:val="aa"/>
        <w:numPr>
          <w:ilvl w:val="0"/>
          <w:numId w:val="14"/>
        </w:numPr>
        <w:autoSpaceDE w:val="0"/>
        <w:autoSpaceDN w:val="0"/>
        <w:adjustRightInd w:val="0"/>
        <w:spacing w:after="0" w:line="240" w:lineRule="auto"/>
        <w:ind w:left="0" w:firstLine="709"/>
        <w:jc w:val="both"/>
        <w:rPr>
          <w:rFonts w:ascii="Times New Roman" w:hAnsi="Times New Roman" w:cs="Times New Roman"/>
          <w:sz w:val="28"/>
          <w:szCs w:val="28"/>
          <w:lang w:val="en-US"/>
        </w:rPr>
      </w:pPr>
      <w:r w:rsidRPr="004B0BBF">
        <w:rPr>
          <w:rFonts w:ascii="Times New Roman" w:hAnsi="Times New Roman" w:cs="Times New Roman"/>
          <w:sz w:val="28"/>
          <w:szCs w:val="28"/>
          <w:shd w:val="clear" w:color="auto" w:fill="FFFFFF"/>
          <w:lang w:val="en-US"/>
        </w:rPr>
        <w:t>Van Vuuren A. J. et al. Latent tracks of swift Bi ions in Si3N4 //Materials Research Express. – 2020. – Vol. 7, №. 2. – P. 025512</w:t>
      </w:r>
      <w:r w:rsidRPr="004B0BBF">
        <w:rPr>
          <w:rFonts w:ascii="Times New Roman" w:hAnsi="Times New Roman" w:cs="Times New Roman"/>
          <w:sz w:val="28"/>
          <w:szCs w:val="28"/>
          <w:shd w:val="clear" w:color="auto" w:fill="FFFFFF"/>
        </w:rPr>
        <w:t>.</w:t>
      </w:r>
    </w:p>
    <w:p w14:paraId="3B39619A" w14:textId="77777777" w:rsidR="00AC16C7" w:rsidRPr="004B0BBF" w:rsidRDefault="00AC16C7" w:rsidP="00C33E76">
      <w:pPr>
        <w:pStyle w:val="aa"/>
        <w:numPr>
          <w:ilvl w:val="0"/>
          <w:numId w:val="14"/>
        </w:numPr>
        <w:autoSpaceDE w:val="0"/>
        <w:autoSpaceDN w:val="0"/>
        <w:adjustRightInd w:val="0"/>
        <w:spacing w:after="0" w:line="240" w:lineRule="auto"/>
        <w:ind w:left="0" w:firstLine="709"/>
        <w:jc w:val="both"/>
        <w:rPr>
          <w:rFonts w:ascii="Times New Roman" w:hAnsi="Times New Roman" w:cs="Times New Roman"/>
          <w:sz w:val="28"/>
          <w:szCs w:val="28"/>
          <w:lang w:val="en-US"/>
        </w:rPr>
      </w:pPr>
      <w:r w:rsidRPr="004B0BBF">
        <w:rPr>
          <w:rFonts w:ascii="Times New Roman" w:hAnsi="Times New Roman" w:cs="Times New Roman"/>
          <w:sz w:val="28"/>
          <w:szCs w:val="28"/>
          <w:shd w:val="clear" w:color="auto" w:fill="FFFFFF"/>
          <w:lang w:val="en-US"/>
        </w:rPr>
        <w:t>Van Vuuren A. J. et al. Latent ion tracks in amorphous and radiation amorphized silicon nitride //Nuclear Instruments and Methods in Physics Research Section B: Beam Interactions with Materials and Atoms. – 2020. – Vol. 473. – P. 16-23</w:t>
      </w:r>
      <w:r w:rsidRPr="004B0BBF">
        <w:rPr>
          <w:rFonts w:ascii="Times New Roman" w:hAnsi="Times New Roman" w:cs="Times New Roman"/>
          <w:sz w:val="28"/>
          <w:szCs w:val="28"/>
          <w:lang w:val="en-US"/>
        </w:rPr>
        <w:t>.</w:t>
      </w:r>
    </w:p>
    <w:p w14:paraId="3B39619B" w14:textId="77777777" w:rsidR="00AC16C7" w:rsidRPr="004B0BBF" w:rsidRDefault="00AC16C7" w:rsidP="00C33E76">
      <w:pPr>
        <w:pStyle w:val="aa"/>
        <w:numPr>
          <w:ilvl w:val="0"/>
          <w:numId w:val="14"/>
        </w:numPr>
        <w:autoSpaceDE w:val="0"/>
        <w:autoSpaceDN w:val="0"/>
        <w:adjustRightInd w:val="0"/>
        <w:spacing w:after="0" w:line="240" w:lineRule="auto"/>
        <w:ind w:left="0" w:firstLine="709"/>
        <w:jc w:val="both"/>
        <w:rPr>
          <w:rFonts w:ascii="Times New Roman" w:hAnsi="Times New Roman" w:cs="Times New Roman"/>
          <w:sz w:val="28"/>
          <w:szCs w:val="28"/>
          <w:lang w:val="en-US"/>
        </w:rPr>
      </w:pPr>
      <w:r w:rsidRPr="004B0BBF">
        <w:rPr>
          <w:rFonts w:ascii="Times New Roman" w:hAnsi="Times New Roman" w:cs="Times New Roman"/>
          <w:sz w:val="28"/>
          <w:szCs w:val="28"/>
          <w:shd w:val="clear" w:color="auto" w:fill="FFFFFF"/>
          <w:lang w:val="en-US"/>
        </w:rPr>
        <w:t>Canut B. et al. Ion-induced tracks in amorphous Si3N4 films //Nuclear Instruments and Methods in Physics Research Section B: Beam Interactions with Materials and Atoms. – 2008. – Vol. 266, №. 12-13. – P. 2819-2823.</w:t>
      </w:r>
    </w:p>
    <w:p w14:paraId="3B39619C" w14:textId="77777777" w:rsidR="00AC16C7" w:rsidRPr="00D538D8" w:rsidRDefault="00AC16C7" w:rsidP="00C33E76">
      <w:pPr>
        <w:pStyle w:val="aa"/>
        <w:numPr>
          <w:ilvl w:val="0"/>
          <w:numId w:val="14"/>
        </w:numPr>
        <w:autoSpaceDE w:val="0"/>
        <w:autoSpaceDN w:val="0"/>
        <w:adjustRightInd w:val="0"/>
        <w:spacing w:after="0" w:line="240" w:lineRule="auto"/>
        <w:ind w:left="0" w:firstLine="709"/>
        <w:jc w:val="both"/>
        <w:rPr>
          <w:rFonts w:ascii="Times New Roman" w:hAnsi="Times New Roman" w:cs="Times New Roman"/>
          <w:sz w:val="28"/>
          <w:szCs w:val="28"/>
          <w:lang w:val="en-US"/>
        </w:rPr>
      </w:pPr>
      <w:r w:rsidRPr="004B0BBF">
        <w:rPr>
          <w:rFonts w:ascii="Times New Roman" w:hAnsi="Times New Roman" w:cs="Times New Roman"/>
          <w:sz w:val="28"/>
          <w:szCs w:val="28"/>
          <w:shd w:val="clear" w:color="auto" w:fill="FFFFFF"/>
          <w:lang w:val="en-US"/>
        </w:rPr>
        <w:t xml:space="preserve">Morita Y. et al. Surface effect on ion track formation in amorphous Si3N4 </w:t>
      </w:r>
      <w:r w:rsidRPr="00D538D8">
        <w:rPr>
          <w:rFonts w:ascii="Times New Roman" w:hAnsi="Times New Roman" w:cs="Times New Roman"/>
          <w:sz w:val="28"/>
          <w:szCs w:val="28"/>
          <w:shd w:val="clear" w:color="auto" w:fill="FFFFFF"/>
          <w:lang w:val="en-US"/>
        </w:rPr>
        <w:t>films //Nuclear Instruments and Methods in Physics Research Section B: Beam Interactions with Materials and Atoms. – 2013. – Vol. 315. – P. 142-145.</w:t>
      </w:r>
    </w:p>
    <w:p w14:paraId="3B39619D" w14:textId="77777777" w:rsidR="00AC16C7" w:rsidRPr="00D538D8" w:rsidRDefault="00AC16C7" w:rsidP="00C33E76">
      <w:pPr>
        <w:pStyle w:val="aa"/>
        <w:numPr>
          <w:ilvl w:val="0"/>
          <w:numId w:val="14"/>
        </w:numPr>
        <w:autoSpaceDE w:val="0"/>
        <w:autoSpaceDN w:val="0"/>
        <w:adjustRightInd w:val="0"/>
        <w:spacing w:after="0" w:line="240" w:lineRule="auto"/>
        <w:ind w:left="0" w:firstLine="709"/>
        <w:jc w:val="both"/>
        <w:rPr>
          <w:rFonts w:ascii="Times New Roman" w:hAnsi="Times New Roman" w:cs="Times New Roman"/>
          <w:sz w:val="28"/>
          <w:szCs w:val="28"/>
          <w:lang w:val="en-US"/>
        </w:rPr>
      </w:pPr>
      <w:r w:rsidRPr="00D538D8">
        <w:rPr>
          <w:rFonts w:ascii="Times New Roman" w:hAnsi="Times New Roman" w:cs="Times New Roman"/>
          <w:sz w:val="28"/>
          <w:szCs w:val="28"/>
          <w:lang w:val="en-US"/>
        </w:rPr>
        <w:t xml:space="preserve">Ibrayeva, A.; Janse van Vuuren, A.; Skuratov, V.A.; Zdorovets, M.V.; O’Connell, J.H. Applicability of the i-TS Model to Evaluation of Latent Track Parameters in Silicon Nitride. In Proceedings of the 20th International Conference «Radiation Effects in Insulators», Nur-Sultan (Astana), Kazakhstan, 19–23 August 2019; </w:t>
      </w:r>
      <w:r w:rsidR="00557FAA" w:rsidRPr="00D538D8">
        <w:rPr>
          <w:rFonts w:ascii="Times New Roman" w:hAnsi="Times New Roman" w:cs="Times New Roman"/>
          <w:sz w:val="28"/>
          <w:szCs w:val="28"/>
          <w:lang w:val="en-US"/>
        </w:rPr>
        <w:t>P</w:t>
      </w:r>
      <w:r w:rsidRPr="00D538D8">
        <w:rPr>
          <w:rFonts w:ascii="Times New Roman" w:hAnsi="Times New Roman" w:cs="Times New Roman"/>
          <w:sz w:val="28"/>
          <w:szCs w:val="28"/>
          <w:lang w:val="en-US"/>
        </w:rPr>
        <w:t>. 157.</w:t>
      </w:r>
    </w:p>
    <w:p w14:paraId="3B39619E" w14:textId="77777777" w:rsidR="00AC16C7" w:rsidRPr="00D538D8" w:rsidRDefault="00AC16C7" w:rsidP="00C33E76">
      <w:pPr>
        <w:pStyle w:val="aa"/>
        <w:numPr>
          <w:ilvl w:val="0"/>
          <w:numId w:val="14"/>
        </w:numPr>
        <w:autoSpaceDE w:val="0"/>
        <w:autoSpaceDN w:val="0"/>
        <w:adjustRightInd w:val="0"/>
        <w:spacing w:after="0" w:line="240" w:lineRule="auto"/>
        <w:ind w:left="0" w:firstLine="709"/>
        <w:jc w:val="both"/>
        <w:rPr>
          <w:rFonts w:ascii="Times New Roman" w:hAnsi="Times New Roman" w:cs="Times New Roman"/>
          <w:sz w:val="28"/>
          <w:szCs w:val="28"/>
          <w:lang w:val="en-US"/>
        </w:rPr>
      </w:pPr>
      <w:r w:rsidRPr="00D538D8">
        <w:rPr>
          <w:rFonts w:ascii="Times New Roman" w:hAnsi="Times New Roman" w:cs="Times New Roman"/>
          <w:sz w:val="28"/>
          <w:szCs w:val="28"/>
          <w:lang w:val="en-US"/>
        </w:rPr>
        <w:t>Van Vuuren, A.; Ibrayeva, A.; Skuratov, V.A.; Zdorovets, M.V. iTS Model-Based Analysis of Track Formation in Crystalline and Amorphous Silicon Nitride. In Proceedings of the 13th International Conference of the Interaction of Radiation with Solids, Minsk, Belarus,</w:t>
      </w:r>
      <w:r w:rsidR="00557FAA" w:rsidRPr="00D538D8">
        <w:rPr>
          <w:rFonts w:ascii="Times New Roman" w:hAnsi="Times New Roman" w:cs="Times New Roman"/>
          <w:sz w:val="28"/>
          <w:szCs w:val="28"/>
          <w:lang w:val="en-US"/>
        </w:rPr>
        <w:t xml:space="preserve"> 30 September–3 October 2019; P</w:t>
      </w:r>
      <w:r w:rsidRPr="00D538D8">
        <w:rPr>
          <w:rFonts w:ascii="Times New Roman" w:hAnsi="Times New Roman" w:cs="Times New Roman"/>
          <w:sz w:val="28"/>
          <w:szCs w:val="28"/>
          <w:lang w:val="en-US"/>
        </w:rPr>
        <w:t>. 97–99.</w:t>
      </w:r>
    </w:p>
    <w:p w14:paraId="3B39619F" w14:textId="77777777" w:rsidR="00AC16C7" w:rsidRPr="00D538D8" w:rsidRDefault="00AC16C7" w:rsidP="00C33E76">
      <w:pPr>
        <w:pStyle w:val="aa"/>
        <w:numPr>
          <w:ilvl w:val="0"/>
          <w:numId w:val="14"/>
        </w:numPr>
        <w:autoSpaceDE w:val="0"/>
        <w:autoSpaceDN w:val="0"/>
        <w:adjustRightInd w:val="0"/>
        <w:spacing w:after="0" w:line="240" w:lineRule="auto"/>
        <w:ind w:left="0" w:firstLine="709"/>
        <w:jc w:val="both"/>
        <w:rPr>
          <w:rFonts w:ascii="Times New Roman" w:hAnsi="Times New Roman" w:cs="Times New Roman"/>
          <w:sz w:val="28"/>
          <w:szCs w:val="28"/>
          <w:lang w:val="en-US"/>
        </w:rPr>
      </w:pPr>
      <w:r w:rsidRPr="00D538D8">
        <w:rPr>
          <w:rFonts w:ascii="Times New Roman" w:eastAsia="Times New Roman" w:hAnsi="Times New Roman" w:cs="Times New Roman"/>
          <w:sz w:val="28"/>
          <w:szCs w:val="28"/>
          <w:lang w:val="en-US"/>
        </w:rPr>
        <w:t>Muraki N. et al. Raman piezo-spectroscopic behavior of aluminum nitride //Applied spectroscopy. –1997. –Vol. 51. №. 11. –P. 1761-1765.</w:t>
      </w:r>
    </w:p>
    <w:p w14:paraId="3B3961A0" w14:textId="77777777" w:rsidR="00AC16C7" w:rsidRPr="004B0BBF" w:rsidRDefault="00AC16C7" w:rsidP="00C33E76">
      <w:pPr>
        <w:pStyle w:val="aa"/>
        <w:numPr>
          <w:ilvl w:val="0"/>
          <w:numId w:val="14"/>
        </w:numPr>
        <w:autoSpaceDE w:val="0"/>
        <w:autoSpaceDN w:val="0"/>
        <w:adjustRightInd w:val="0"/>
        <w:spacing w:after="0" w:line="240" w:lineRule="auto"/>
        <w:ind w:left="0" w:firstLine="709"/>
        <w:jc w:val="both"/>
        <w:rPr>
          <w:rFonts w:ascii="Times New Roman" w:hAnsi="Times New Roman" w:cs="Times New Roman"/>
          <w:sz w:val="28"/>
          <w:szCs w:val="28"/>
          <w:lang w:val="en-US"/>
        </w:rPr>
      </w:pPr>
      <w:r w:rsidRPr="00D538D8">
        <w:rPr>
          <w:rFonts w:ascii="Times New Roman" w:hAnsi="Times New Roman" w:cs="Times New Roman"/>
          <w:sz w:val="28"/>
          <w:szCs w:val="28"/>
          <w:shd w:val="clear" w:color="auto" w:fill="FFFFFF"/>
          <w:lang w:val="en-US"/>
        </w:rPr>
        <w:t>Pezzotti G. Measurements of microscopic</w:t>
      </w:r>
      <w:r w:rsidRPr="004B0BBF">
        <w:rPr>
          <w:rFonts w:ascii="Times New Roman" w:hAnsi="Times New Roman" w:cs="Times New Roman"/>
          <w:sz w:val="28"/>
          <w:szCs w:val="28"/>
          <w:shd w:val="clear" w:color="auto" w:fill="FFFFFF"/>
          <w:lang w:val="en-US"/>
        </w:rPr>
        <w:t xml:space="preserve"> stresses in si-based polycrystalline ceramics //Key Engineering Materials. – Trans Tech Publications Ltd. -</w:t>
      </w:r>
      <w:r w:rsidR="00557FAA" w:rsidRPr="004B0BBF">
        <w:rPr>
          <w:rFonts w:ascii="Times New Roman" w:hAnsi="Times New Roman" w:cs="Times New Roman"/>
          <w:sz w:val="28"/>
          <w:szCs w:val="28"/>
          <w:shd w:val="clear" w:color="auto" w:fill="FFFFFF"/>
          <w:lang w:val="en-US"/>
        </w:rPr>
        <w:t xml:space="preserve"> </w:t>
      </w:r>
      <w:r w:rsidRPr="004B0BBF">
        <w:rPr>
          <w:rFonts w:ascii="Times New Roman" w:hAnsi="Times New Roman" w:cs="Times New Roman"/>
          <w:sz w:val="28"/>
          <w:szCs w:val="28"/>
          <w:shd w:val="clear" w:color="auto" w:fill="FFFFFF"/>
          <w:lang w:val="en-US"/>
        </w:rPr>
        <w:t>2005. –</w:t>
      </w:r>
      <w:r w:rsidR="00557FAA" w:rsidRPr="004B0BBF">
        <w:rPr>
          <w:rFonts w:ascii="Times New Roman" w:hAnsi="Times New Roman" w:cs="Times New Roman"/>
          <w:sz w:val="28"/>
          <w:szCs w:val="28"/>
          <w:shd w:val="clear" w:color="auto" w:fill="FFFFFF"/>
          <w:lang w:val="en-US"/>
        </w:rPr>
        <w:t> </w:t>
      </w:r>
      <w:r w:rsidRPr="004B0BBF">
        <w:rPr>
          <w:rFonts w:ascii="Times New Roman" w:hAnsi="Times New Roman" w:cs="Times New Roman"/>
          <w:sz w:val="28"/>
          <w:szCs w:val="28"/>
          <w:shd w:val="clear" w:color="auto" w:fill="FFFFFF"/>
          <w:lang w:val="en-US"/>
        </w:rPr>
        <w:t>Vol. 287. – P. 438-448.</w:t>
      </w:r>
    </w:p>
    <w:p w14:paraId="3B3961A1" w14:textId="77777777" w:rsidR="00AC16C7" w:rsidRPr="004B0BBF" w:rsidRDefault="00AC16C7" w:rsidP="00C33E76">
      <w:pPr>
        <w:pStyle w:val="aa"/>
        <w:numPr>
          <w:ilvl w:val="0"/>
          <w:numId w:val="14"/>
        </w:numPr>
        <w:autoSpaceDE w:val="0"/>
        <w:autoSpaceDN w:val="0"/>
        <w:adjustRightInd w:val="0"/>
        <w:spacing w:after="0" w:line="240" w:lineRule="auto"/>
        <w:ind w:left="0" w:firstLine="709"/>
        <w:jc w:val="both"/>
        <w:rPr>
          <w:rFonts w:ascii="Times New Roman" w:hAnsi="Times New Roman" w:cs="Times New Roman"/>
          <w:sz w:val="28"/>
          <w:szCs w:val="28"/>
          <w:lang w:val="en-US"/>
        </w:rPr>
      </w:pPr>
      <w:r w:rsidRPr="004B0BBF">
        <w:rPr>
          <w:rFonts w:ascii="Times New Roman" w:hAnsi="Times New Roman" w:cs="Times New Roman"/>
          <w:sz w:val="28"/>
          <w:szCs w:val="28"/>
          <w:shd w:val="clear" w:color="auto" w:fill="FFFFFF"/>
          <w:lang w:val="en-US"/>
        </w:rPr>
        <w:t xml:space="preserve">Rymzhanov R. A., Medvedev N. A., Volkov A. E. Effect of valence holes kinetics on material excitation in tracks of swift heavy ions //Nuclear </w:t>
      </w:r>
      <w:r w:rsidRPr="004B0BBF">
        <w:rPr>
          <w:rFonts w:ascii="Times New Roman" w:hAnsi="Times New Roman" w:cs="Times New Roman"/>
          <w:sz w:val="28"/>
          <w:szCs w:val="28"/>
          <w:shd w:val="clear" w:color="auto" w:fill="FFFFFF"/>
          <w:lang w:val="en-US"/>
        </w:rPr>
        <w:lastRenderedPageBreak/>
        <w:t>Instruments and Methods in Physics Research Section B: Beam Interactions with Materials and Atoms. – 2015. – Vol. 365. – P. 462-467.</w:t>
      </w:r>
    </w:p>
    <w:p w14:paraId="3B3961A2" w14:textId="77777777" w:rsidR="00AC16C7" w:rsidRPr="004B0BBF" w:rsidRDefault="00AC16C7" w:rsidP="00C33E76">
      <w:pPr>
        <w:pStyle w:val="aa"/>
        <w:numPr>
          <w:ilvl w:val="0"/>
          <w:numId w:val="14"/>
        </w:numPr>
        <w:autoSpaceDE w:val="0"/>
        <w:autoSpaceDN w:val="0"/>
        <w:adjustRightInd w:val="0"/>
        <w:spacing w:after="0" w:line="240" w:lineRule="auto"/>
        <w:ind w:left="0" w:firstLine="709"/>
        <w:jc w:val="both"/>
        <w:rPr>
          <w:rFonts w:ascii="Times New Roman" w:hAnsi="Times New Roman" w:cs="Times New Roman"/>
          <w:sz w:val="28"/>
          <w:szCs w:val="28"/>
          <w:lang w:val="en-US"/>
        </w:rPr>
      </w:pPr>
      <w:r w:rsidRPr="004B0BBF">
        <w:rPr>
          <w:rFonts w:ascii="Times New Roman" w:hAnsi="Times New Roman" w:cs="Times New Roman"/>
          <w:sz w:val="28"/>
          <w:szCs w:val="28"/>
          <w:shd w:val="clear" w:color="auto" w:fill="FFFFFF"/>
          <w:lang w:val="en-US"/>
        </w:rPr>
        <w:t>Medvedev N. A. et al. Formation of the defect halo of swift heavy ion tracks in LiF due to spatial redistribution of valence holes //Physica status solidi (b). – 2013. – Vol. 250, №. 4. – P. 850-857</w:t>
      </w:r>
      <w:r w:rsidRPr="004B0BBF">
        <w:rPr>
          <w:rFonts w:ascii="Times New Roman" w:hAnsi="Times New Roman" w:cs="Times New Roman"/>
          <w:sz w:val="28"/>
          <w:szCs w:val="28"/>
          <w:shd w:val="clear" w:color="auto" w:fill="FFFFFF"/>
        </w:rPr>
        <w:t>.</w:t>
      </w:r>
    </w:p>
    <w:p w14:paraId="6642F0FB" w14:textId="77777777" w:rsidR="00D538D8" w:rsidRPr="00D538D8" w:rsidRDefault="00AC16C7" w:rsidP="00D538D8">
      <w:pPr>
        <w:pStyle w:val="aa"/>
        <w:numPr>
          <w:ilvl w:val="0"/>
          <w:numId w:val="14"/>
        </w:numPr>
        <w:autoSpaceDE w:val="0"/>
        <w:autoSpaceDN w:val="0"/>
        <w:adjustRightInd w:val="0"/>
        <w:spacing w:after="0" w:line="240" w:lineRule="auto"/>
        <w:ind w:left="0" w:firstLine="709"/>
        <w:jc w:val="both"/>
        <w:rPr>
          <w:rFonts w:ascii="Times New Roman" w:hAnsi="Times New Roman" w:cs="Times New Roman"/>
          <w:sz w:val="28"/>
          <w:szCs w:val="28"/>
          <w:shd w:val="clear" w:color="auto" w:fill="FFFFFF"/>
          <w:lang w:val="en-US"/>
        </w:rPr>
      </w:pPr>
      <w:r w:rsidRPr="00D538D8">
        <w:rPr>
          <w:rFonts w:ascii="Times New Roman" w:hAnsi="Times New Roman" w:cs="Times New Roman"/>
          <w:sz w:val="28"/>
          <w:szCs w:val="28"/>
          <w:shd w:val="clear" w:color="auto" w:fill="FFFFFF"/>
          <w:lang w:val="en-US"/>
        </w:rPr>
        <w:t>Sigmund P. Stopping power in perspective //Nuclear Instruments and Methods in Physics Research Section B: Beam Interactions with Materials and Atoms. – 1998. – Vol. 135, №. 1-4. – P. 1-15</w:t>
      </w:r>
      <w:r w:rsidRPr="00D538D8">
        <w:rPr>
          <w:rFonts w:ascii="Times New Roman" w:hAnsi="Times New Roman" w:cs="Times New Roman"/>
          <w:sz w:val="28"/>
          <w:szCs w:val="28"/>
          <w:shd w:val="clear" w:color="auto" w:fill="FFFFFF"/>
        </w:rPr>
        <w:t>.</w:t>
      </w:r>
    </w:p>
    <w:p w14:paraId="306D7DC7" w14:textId="3123ACCB" w:rsidR="00D538D8" w:rsidRPr="00D538D8" w:rsidRDefault="00D538D8" w:rsidP="00D538D8">
      <w:pPr>
        <w:pStyle w:val="aa"/>
        <w:numPr>
          <w:ilvl w:val="0"/>
          <w:numId w:val="14"/>
        </w:numPr>
        <w:autoSpaceDE w:val="0"/>
        <w:autoSpaceDN w:val="0"/>
        <w:adjustRightInd w:val="0"/>
        <w:spacing w:after="0" w:line="240" w:lineRule="auto"/>
        <w:ind w:left="0" w:firstLine="709"/>
        <w:jc w:val="both"/>
        <w:rPr>
          <w:rFonts w:ascii="Times New Roman" w:hAnsi="Times New Roman" w:cs="Times New Roman"/>
          <w:sz w:val="28"/>
          <w:szCs w:val="28"/>
          <w:shd w:val="clear" w:color="auto" w:fill="FFFFFF"/>
          <w:lang w:val="en-US"/>
        </w:rPr>
      </w:pPr>
      <w:r w:rsidRPr="00D538D8">
        <w:rPr>
          <w:rFonts w:ascii="Times New Roman" w:hAnsi="Times New Roman" w:cs="Times New Roman"/>
          <w:sz w:val="28"/>
          <w:szCs w:val="28"/>
          <w:shd w:val="clear" w:color="auto" w:fill="FFFFFF"/>
          <w:lang w:val="en-US"/>
        </w:rPr>
        <w:t>Goldstein H. The euler angles //Classical mechanics. – 1980. – P. 143-148.</w:t>
      </w:r>
    </w:p>
    <w:p w14:paraId="3B3961A5" w14:textId="737F0120" w:rsidR="00AC16C7" w:rsidRPr="004B0BBF" w:rsidRDefault="00D538D8" w:rsidP="00D538D8">
      <w:pPr>
        <w:pStyle w:val="aa"/>
        <w:numPr>
          <w:ilvl w:val="0"/>
          <w:numId w:val="14"/>
        </w:numPr>
        <w:autoSpaceDE w:val="0"/>
        <w:autoSpaceDN w:val="0"/>
        <w:adjustRightInd w:val="0"/>
        <w:spacing w:after="0" w:line="240" w:lineRule="auto"/>
        <w:ind w:left="0" w:firstLine="709"/>
        <w:jc w:val="both"/>
        <w:rPr>
          <w:rFonts w:ascii="Times New Roman" w:hAnsi="Times New Roman" w:cs="Times New Roman"/>
          <w:sz w:val="28"/>
          <w:szCs w:val="28"/>
          <w:shd w:val="clear" w:color="auto" w:fill="FFFFFF"/>
          <w:lang w:val="en-US"/>
        </w:rPr>
      </w:pPr>
      <w:r w:rsidRPr="004B0BBF">
        <w:rPr>
          <w:rFonts w:ascii="Times New Roman" w:hAnsi="Times New Roman" w:cs="Times New Roman"/>
          <w:sz w:val="28"/>
          <w:szCs w:val="28"/>
          <w:shd w:val="clear" w:color="auto" w:fill="FFFFFF"/>
          <w:lang w:val="en-US"/>
        </w:rPr>
        <w:t xml:space="preserve"> </w:t>
      </w:r>
      <w:r w:rsidR="00AC16C7" w:rsidRPr="004B0BBF">
        <w:rPr>
          <w:rFonts w:ascii="Times New Roman" w:hAnsi="Times New Roman" w:cs="Times New Roman"/>
          <w:sz w:val="28"/>
          <w:szCs w:val="28"/>
          <w:shd w:val="clear" w:color="auto" w:fill="FFFFFF"/>
          <w:lang w:val="en-US"/>
        </w:rPr>
        <w:t>Möller W. Fundamentals of ion-surface interaction //Short resume of a lecture. – 2004.</w:t>
      </w:r>
      <w:r w:rsidR="00557FAA" w:rsidRPr="004B0BBF">
        <w:rPr>
          <w:rFonts w:ascii="Times New Roman" w:hAnsi="Times New Roman" w:cs="Times New Roman"/>
          <w:sz w:val="28"/>
          <w:szCs w:val="28"/>
          <w:shd w:val="clear" w:color="auto" w:fill="FFFFFF"/>
          <w:lang w:val="en-US"/>
        </w:rPr>
        <w:t xml:space="preserve"> – P. 1-77.</w:t>
      </w:r>
    </w:p>
    <w:p w14:paraId="3B3961A6" w14:textId="77777777" w:rsidR="00AC16C7" w:rsidRPr="004B0BBF" w:rsidRDefault="00AC16C7" w:rsidP="00D538D8">
      <w:pPr>
        <w:pStyle w:val="aa"/>
        <w:numPr>
          <w:ilvl w:val="0"/>
          <w:numId w:val="14"/>
        </w:numPr>
        <w:autoSpaceDE w:val="0"/>
        <w:autoSpaceDN w:val="0"/>
        <w:adjustRightInd w:val="0"/>
        <w:spacing w:after="0" w:line="240" w:lineRule="auto"/>
        <w:ind w:left="0" w:firstLine="709"/>
        <w:jc w:val="both"/>
        <w:rPr>
          <w:rFonts w:ascii="Times New Roman" w:hAnsi="Times New Roman" w:cs="Times New Roman"/>
          <w:sz w:val="28"/>
          <w:szCs w:val="28"/>
          <w:shd w:val="clear" w:color="auto" w:fill="FFFFFF"/>
          <w:lang w:val="en-US"/>
        </w:rPr>
      </w:pPr>
      <w:r w:rsidRPr="004B0BBF">
        <w:rPr>
          <w:rFonts w:ascii="Times New Roman" w:hAnsi="Times New Roman" w:cs="Times New Roman"/>
          <w:sz w:val="28"/>
          <w:szCs w:val="28"/>
          <w:shd w:val="clear" w:color="auto" w:fill="FFFFFF"/>
          <w:lang w:val="en-US"/>
        </w:rPr>
        <w:t>Nastasi M., Mayer J. W., Wang Y. Ion beam analysis: fundamentals and applications. – CRC Press, 2014.</w:t>
      </w:r>
    </w:p>
    <w:p w14:paraId="3B3961A7" w14:textId="77777777" w:rsidR="00AC16C7" w:rsidRPr="004B0BBF" w:rsidRDefault="00AC16C7" w:rsidP="00C33E76">
      <w:pPr>
        <w:pStyle w:val="aa"/>
        <w:numPr>
          <w:ilvl w:val="0"/>
          <w:numId w:val="14"/>
        </w:numPr>
        <w:autoSpaceDE w:val="0"/>
        <w:autoSpaceDN w:val="0"/>
        <w:adjustRightInd w:val="0"/>
        <w:spacing w:after="0" w:line="240" w:lineRule="auto"/>
        <w:ind w:left="0" w:firstLine="709"/>
        <w:jc w:val="both"/>
        <w:rPr>
          <w:rFonts w:ascii="Times New Roman" w:hAnsi="Times New Roman" w:cs="Times New Roman"/>
          <w:sz w:val="28"/>
          <w:szCs w:val="28"/>
          <w:shd w:val="clear" w:color="auto" w:fill="FFFFFF"/>
          <w:lang w:val="en-US"/>
        </w:rPr>
      </w:pPr>
      <w:r w:rsidRPr="004B0BBF">
        <w:rPr>
          <w:rFonts w:ascii="Times New Roman" w:hAnsi="Times New Roman" w:cs="Times New Roman"/>
          <w:sz w:val="28"/>
          <w:szCs w:val="28"/>
          <w:shd w:val="clear" w:color="auto" w:fill="FFFFFF"/>
          <w:lang w:val="en-US"/>
        </w:rPr>
        <w:t>Ziegler J. F., Biersack J. P., Littmark U. SRIM-The Stopping and Range of Ions in Solids //Pergamon. – 1985.</w:t>
      </w:r>
      <w:r w:rsidR="00557FAA" w:rsidRPr="004B0BBF">
        <w:rPr>
          <w:rFonts w:ascii="Times New Roman" w:hAnsi="Times New Roman" w:cs="Times New Roman"/>
          <w:sz w:val="28"/>
          <w:szCs w:val="28"/>
          <w:shd w:val="clear" w:color="auto" w:fill="FFFFFF"/>
          <w:lang w:val="en-US"/>
        </w:rPr>
        <w:t xml:space="preserve"> – P. 1-451.</w:t>
      </w:r>
    </w:p>
    <w:p w14:paraId="3B3961A8" w14:textId="77777777" w:rsidR="00AC16C7" w:rsidRPr="004B0BBF" w:rsidRDefault="00AC16C7" w:rsidP="00C33E76">
      <w:pPr>
        <w:pStyle w:val="aa"/>
        <w:numPr>
          <w:ilvl w:val="0"/>
          <w:numId w:val="14"/>
        </w:numPr>
        <w:autoSpaceDE w:val="0"/>
        <w:autoSpaceDN w:val="0"/>
        <w:adjustRightInd w:val="0"/>
        <w:spacing w:after="0" w:line="240" w:lineRule="auto"/>
        <w:ind w:left="0" w:firstLine="709"/>
        <w:jc w:val="both"/>
        <w:rPr>
          <w:rFonts w:ascii="Times New Roman" w:hAnsi="Times New Roman" w:cs="Times New Roman"/>
          <w:sz w:val="28"/>
          <w:szCs w:val="28"/>
          <w:shd w:val="clear" w:color="auto" w:fill="FFFFFF"/>
          <w:lang w:val="en-US"/>
        </w:rPr>
      </w:pPr>
      <w:r w:rsidRPr="004B0BBF">
        <w:rPr>
          <w:rFonts w:ascii="Times New Roman" w:hAnsi="Times New Roman" w:cs="Times New Roman"/>
          <w:sz w:val="28"/>
          <w:szCs w:val="28"/>
          <w:shd w:val="clear" w:color="auto" w:fill="FFFFFF"/>
          <w:lang w:val="en-US"/>
        </w:rPr>
        <w:t>Apel P. Track etching technique in membrane technology //Radiation measurements. – 2001. – Vol. 34, №. 1-6. – P. 559-566.</w:t>
      </w:r>
    </w:p>
    <w:p w14:paraId="3B3961A9" w14:textId="77777777" w:rsidR="00AC16C7" w:rsidRPr="004B0BBF" w:rsidRDefault="00AC16C7" w:rsidP="00C33E76">
      <w:pPr>
        <w:pStyle w:val="aa"/>
        <w:numPr>
          <w:ilvl w:val="0"/>
          <w:numId w:val="14"/>
        </w:numPr>
        <w:autoSpaceDE w:val="0"/>
        <w:autoSpaceDN w:val="0"/>
        <w:adjustRightInd w:val="0"/>
        <w:spacing w:after="0" w:line="240" w:lineRule="auto"/>
        <w:ind w:left="0" w:firstLine="709"/>
        <w:jc w:val="both"/>
        <w:rPr>
          <w:rFonts w:ascii="Times New Roman" w:hAnsi="Times New Roman" w:cs="Times New Roman"/>
          <w:sz w:val="28"/>
          <w:szCs w:val="28"/>
          <w:shd w:val="clear" w:color="auto" w:fill="FFFFFF"/>
          <w:lang w:val="en-US"/>
        </w:rPr>
      </w:pPr>
      <w:r w:rsidRPr="004B0BBF">
        <w:rPr>
          <w:rFonts w:ascii="Times New Roman" w:hAnsi="Times New Roman" w:cs="Times New Roman"/>
          <w:sz w:val="28"/>
          <w:szCs w:val="28"/>
          <w:shd w:val="clear" w:color="auto" w:fill="FFFFFF"/>
          <w:lang w:val="en-US"/>
        </w:rPr>
        <w:t>Ziegler J. F. et al. The stopping and range of ions in matter. – 2008.</w:t>
      </w:r>
      <w:r w:rsidR="00557FAA" w:rsidRPr="004B0BBF">
        <w:rPr>
          <w:rFonts w:ascii="Times New Roman" w:hAnsi="Times New Roman" w:cs="Times New Roman"/>
          <w:sz w:val="28"/>
          <w:szCs w:val="28"/>
          <w:shd w:val="clear" w:color="auto" w:fill="FFFFFF"/>
          <w:lang w:val="en-US"/>
        </w:rPr>
        <w:t xml:space="preserve"> – P. 1-566.</w:t>
      </w:r>
    </w:p>
    <w:p w14:paraId="3B3961AA" w14:textId="77777777" w:rsidR="00AC16C7" w:rsidRPr="004B0BBF" w:rsidRDefault="00AC16C7" w:rsidP="00C33E76">
      <w:pPr>
        <w:pStyle w:val="aa"/>
        <w:numPr>
          <w:ilvl w:val="0"/>
          <w:numId w:val="14"/>
        </w:numPr>
        <w:autoSpaceDE w:val="0"/>
        <w:autoSpaceDN w:val="0"/>
        <w:adjustRightInd w:val="0"/>
        <w:spacing w:after="0" w:line="240" w:lineRule="auto"/>
        <w:ind w:left="0" w:firstLine="709"/>
        <w:jc w:val="both"/>
        <w:rPr>
          <w:rFonts w:ascii="Times New Roman" w:hAnsi="Times New Roman" w:cs="Times New Roman"/>
          <w:sz w:val="28"/>
          <w:szCs w:val="28"/>
          <w:shd w:val="clear" w:color="auto" w:fill="FFFFFF"/>
          <w:lang w:val="en-US"/>
        </w:rPr>
      </w:pPr>
      <w:r w:rsidRPr="004B0BBF">
        <w:rPr>
          <w:rFonts w:ascii="Times New Roman" w:hAnsi="Times New Roman" w:cs="Times New Roman"/>
          <w:sz w:val="28"/>
          <w:szCs w:val="28"/>
          <w:shd w:val="clear" w:color="auto" w:fill="FFFFFF"/>
          <w:lang w:val="en-US"/>
        </w:rPr>
        <w:t>Bohr N. II. On the theory of the decrease of velocity of moving electrified particles on passing through matter //The London, Edinburgh, and Dublin Philosophical Magazine and Journal of Science. – 1913. – Vol. 25, №. 145. – P. 10-31.</w:t>
      </w:r>
    </w:p>
    <w:p w14:paraId="3B3961AB" w14:textId="77777777" w:rsidR="00AC16C7" w:rsidRPr="004B0BBF" w:rsidRDefault="00AC16C7" w:rsidP="00C33E76">
      <w:pPr>
        <w:pStyle w:val="aa"/>
        <w:numPr>
          <w:ilvl w:val="0"/>
          <w:numId w:val="14"/>
        </w:numPr>
        <w:spacing w:after="0" w:line="240" w:lineRule="auto"/>
        <w:ind w:left="0" w:firstLine="709"/>
        <w:jc w:val="both"/>
        <w:rPr>
          <w:rFonts w:ascii="Times New Roman" w:hAnsi="Times New Roman" w:cs="Times New Roman"/>
          <w:sz w:val="28"/>
          <w:szCs w:val="28"/>
          <w:lang w:val="en-US"/>
        </w:rPr>
      </w:pPr>
      <w:r w:rsidRPr="004B0BBF">
        <w:rPr>
          <w:rFonts w:ascii="Times New Roman" w:hAnsi="Times New Roman" w:cs="Times New Roman"/>
          <w:sz w:val="28"/>
          <w:szCs w:val="28"/>
          <w:shd w:val="clear" w:color="auto" w:fill="FFFFFF"/>
          <w:lang w:val="en-US"/>
        </w:rPr>
        <w:t>Bloch F. Bremsvermögen von Atomen mit mehreren Elektronen //Zeitschrift für Physik. – 1933. – Vol. 81, №. 5-6. – P. 363-376.</w:t>
      </w:r>
    </w:p>
    <w:p w14:paraId="3B3961AC" w14:textId="77777777" w:rsidR="00AC16C7" w:rsidRPr="004B0BBF" w:rsidRDefault="00AC16C7" w:rsidP="00C33E76">
      <w:pPr>
        <w:pStyle w:val="aa"/>
        <w:numPr>
          <w:ilvl w:val="0"/>
          <w:numId w:val="14"/>
        </w:numPr>
        <w:spacing w:after="0" w:line="240" w:lineRule="auto"/>
        <w:ind w:left="0" w:firstLine="709"/>
        <w:jc w:val="both"/>
        <w:rPr>
          <w:rFonts w:ascii="Times New Roman" w:hAnsi="Times New Roman" w:cs="Times New Roman"/>
          <w:sz w:val="28"/>
          <w:szCs w:val="28"/>
          <w:lang w:val="en-US"/>
        </w:rPr>
      </w:pPr>
      <w:r w:rsidRPr="004B0BBF">
        <w:rPr>
          <w:rFonts w:ascii="Times New Roman" w:hAnsi="Times New Roman" w:cs="Times New Roman"/>
          <w:sz w:val="28"/>
          <w:szCs w:val="28"/>
          <w:shd w:val="clear" w:color="auto" w:fill="FFFFFF"/>
          <w:lang w:val="en-US"/>
        </w:rPr>
        <w:t>Bloch F. Zur bremsung rasch bewegter teilchen beim durchgang durch materie //Annalen der Physik. – 1933. – Vol. 408, №. 3. – P. 285-320</w:t>
      </w:r>
      <w:r w:rsidRPr="004B0BBF">
        <w:rPr>
          <w:rFonts w:ascii="Times New Roman" w:hAnsi="Times New Roman" w:cs="Times New Roman"/>
          <w:sz w:val="28"/>
          <w:szCs w:val="28"/>
          <w:lang w:val="en-US"/>
        </w:rPr>
        <w:t>.</w:t>
      </w:r>
    </w:p>
    <w:p w14:paraId="3B3961AD" w14:textId="77777777" w:rsidR="00AC16C7" w:rsidRPr="004B0BBF" w:rsidRDefault="00AC16C7" w:rsidP="00C33E76">
      <w:pPr>
        <w:pStyle w:val="aa"/>
        <w:numPr>
          <w:ilvl w:val="0"/>
          <w:numId w:val="14"/>
        </w:numPr>
        <w:spacing w:after="0" w:line="240" w:lineRule="auto"/>
        <w:ind w:left="0" w:firstLine="709"/>
        <w:jc w:val="both"/>
        <w:rPr>
          <w:rFonts w:ascii="Times New Roman" w:hAnsi="Times New Roman" w:cs="Times New Roman"/>
          <w:sz w:val="28"/>
          <w:szCs w:val="28"/>
          <w:lang w:val="en-US"/>
        </w:rPr>
      </w:pPr>
      <w:r w:rsidRPr="004B0BBF">
        <w:rPr>
          <w:rFonts w:ascii="Times New Roman" w:hAnsi="Times New Roman" w:cs="Times New Roman"/>
          <w:sz w:val="28"/>
          <w:szCs w:val="28"/>
          <w:shd w:val="clear" w:color="auto" w:fill="FFFFFF"/>
          <w:lang w:val="en-US"/>
        </w:rPr>
        <w:t>Bethe H. Zur theorie des durchgangs schneller korpuskularstrahlen durch materie //Annalen der Physik. – 1930. – Vol. 397, №. 3. – P. 325-400</w:t>
      </w:r>
      <w:r w:rsidRPr="004B0BBF">
        <w:rPr>
          <w:rFonts w:ascii="Times New Roman" w:hAnsi="Times New Roman" w:cs="Times New Roman"/>
          <w:sz w:val="28"/>
          <w:szCs w:val="28"/>
          <w:lang w:val="en-US"/>
        </w:rPr>
        <w:t>.</w:t>
      </w:r>
    </w:p>
    <w:p w14:paraId="3B3961AE" w14:textId="77777777" w:rsidR="00AC16C7" w:rsidRPr="004B0BBF" w:rsidRDefault="00AC16C7" w:rsidP="00C33E76">
      <w:pPr>
        <w:pStyle w:val="aa"/>
        <w:numPr>
          <w:ilvl w:val="0"/>
          <w:numId w:val="14"/>
        </w:numPr>
        <w:spacing w:after="0" w:line="240" w:lineRule="auto"/>
        <w:ind w:left="0" w:firstLine="709"/>
        <w:jc w:val="both"/>
        <w:rPr>
          <w:rFonts w:ascii="Times New Roman" w:hAnsi="Times New Roman" w:cs="Times New Roman"/>
          <w:sz w:val="28"/>
          <w:szCs w:val="28"/>
          <w:lang w:val="en-US"/>
        </w:rPr>
      </w:pPr>
      <w:r w:rsidRPr="004B0BBF">
        <w:rPr>
          <w:rFonts w:ascii="Times New Roman" w:hAnsi="Times New Roman" w:cs="Times New Roman"/>
          <w:sz w:val="28"/>
          <w:szCs w:val="28"/>
          <w:shd w:val="clear" w:color="auto" w:fill="FFFFFF"/>
          <w:lang w:val="en-US"/>
        </w:rPr>
        <w:t>Bethe H. Bremsformel für elektronen relativistischer geschwindigkeit //Zeitschrift für Physik. – 1932. – Vol. 76, №. 5-6. – P. 293-299</w:t>
      </w:r>
      <w:r w:rsidRPr="004B0BBF">
        <w:rPr>
          <w:rFonts w:ascii="Times New Roman" w:hAnsi="Times New Roman" w:cs="Times New Roman"/>
          <w:sz w:val="28"/>
          <w:szCs w:val="28"/>
          <w:lang w:val="en-US"/>
        </w:rPr>
        <w:t>.</w:t>
      </w:r>
    </w:p>
    <w:p w14:paraId="3B3961AF" w14:textId="77777777" w:rsidR="00AC16C7" w:rsidRPr="004B0BBF" w:rsidRDefault="00AC16C7" w:rsidP="00C33E76">
      <w:pPr>
        <w:pStyle w:val="aa"/>
        <w:numPr>
          <w:ilvl w:val="0"/>
          <w:numId w:val="14"/>
        </w:numPr>
        <w:spacing w:after="0" w:line="240" w:lineRule="auto"/>
        <w:ind w:left="0" w:firstLine="709"/>
        <w:jc w:val="both"/>
        <w:rPr>
          <w:rFonts w:ascii="Times New Roman" w:hAnsi="Times New Roman" w:cs="Times New Roman"/>
          <w:sz w:val="28"/>
          <w:szCs w:val="28"/>
          <w:lang w:val="en-US"/>
        </w:rPr>
      </w:pPr>
      <w:r w:rsidRPr="004B0BBF">
        <w:rPr>
          <w:rFonts w:ascii="Times New Roman" w:hAnsi="Times New Roman" w:cs="Times New Roman"/>
          <w:sz w:val="28"/>
          <w:szCs w:val="28"/>
          <w:shd w:val="clear" w:color="auto" w:fill="FFFFFF"/>
          <w:lang w:val="en-US"/>
        </w:rPr>
        <w:t>Møller C. Zur theorie des durchgangs schneller elektronen durch materie //Annalen der Physik. – 1932. – Vol. 406, №. 5. – P. 531-585</w:t>
      </w:r>
      <w:r w:rsidRPr="004B0BBF">
        <w:rPr>
          <w:rFonts w:ascii="Times New Roman" w:hAnsi="Times New Roman" w:cs="Times New Roman"/>
          <w:sz w:val="28"/>
          <w:szCs w:val="28"/>
          <w:lang w:val="en-US"/>
        </w:rPr>
        <w:t>.</w:t>
      </w:r>
    </w:p>
    <w:p w14:paraId="3B3961B0" w14:textId="77777777" w:rsidR="00AC16C7" w:rsidRPr="004B0BBF" w:rsidRDefault="00AC16C7" w:rsidP="00C33E76">
      <w:pPr>
        <w:pStyle w:val="aa"/>
        <w:numPr>
          <w:ilvl w:val="0"/>
          <w:numId w:val="14"/>
        </w:numPr>
        <w:autoSpaceDE w:val="0"/>
        <w:autoSpaceDN w:val="0"/>
        <w:adjustRightInd w:val="0"/>
        <w:spacing w:after="0" w:line="240" w:lineRule="auto"/>
        <w:ind w:left="0" w:firstLine="709"/>
        <w:jc w:val="both"/>
        <w:rPr>
          <w:rFonts w:ascii="Times New Roman" w:hAnsi="Times New Roman" w:cs="Times New Roman"/>
          <w:sz w:val="28"/>
          <w:szCs w:val="28"/>
          <w:lang w:val="en-US"/>
        </w:rPr>
      </w:pPr>
      <w:r w:rsidRPr="004B0BBF">
        <w:rPr>
          <w:rFonts w:ascii="Times New Roman" w:hAnsi="Times New Roman" w:cs="Times New Roman"/>
          <w:sz w:val="28"/>
          <w:szCs w:val="28"/>
          <w:shd w:val="clear" w:color="auto" w:fill="FFFFFF"/>
          <w:lang w:val="en-US"/>
        </w:rPr>
        <w:t>Fermi E. The ionization loss of energy in gases and in condensed materials //Physical Review. – 1940. – Vol. 57, №. 6. – P. 485.</w:t>
      </w:r>
    </w:p>
    <w:p w14:paraId="3B3961B1" w14:textId="77777777" w:rsidR="00AC16C7" w:rsidRPr="004B0BBF" w:rsidRDefault="00AC16C7" w:rsidP="00C33E76">
      <w:pPr>
        <w:pStyle w:val="aa"/>
        <w:numPr>
          <w:ilvl w:val="0"/>
          <w:numId w:val="14"/>
        </w:numPr>
        <w:spacing w:after="0" w:line="240" w:lineRule="auto"/>
        <w:ind w:left="0" w:firstLine="709"/>
        <w:jc w:val="both"/>
        <w:rPr>
          <w:rFonts w:ascii="Times New Roman" w:hAnsi="Times New Roman" w:cs="Times New Roman"/>
          <w:sz w:val="28"/>
          <w:szCs w:val="28"/>
          <w:lang w:val="en-US"/>
        </w:rPr>
      </w:pPr>
      <w:r w:rsidRPr="004B0BBF">
        <w:rPr>
          <w:rFonts w:ascii="Times New Roman" w:hAnsi="Times New Roman" w:cs="Times New Roman"/>
          <w:sz w:val="28"/>
          <w:szCs w:val="28"/>
          <w:shd w:val="clear" w:color="auto" w:fill="FFFFFF"/>
          <w:lang w:val="en-US"/>
        </w:rPr>
        <w:t>Lindhard J., Scharff M. Energy dissipation by ions in the keV region //Physical Review. – 1961. – Vol. 124, №. 1. – P. 128.</w:t>
      </w:r>
    </w:p>
    <w:p w14:paraId="3B3961B2" w14:textId="77777777" w:rsidR="00C70685" w:rsidRPr="004B0BBF" w:rsidRDefault="00AC16C7" w:rsidP="00C33E76">
      <w:pPr>
        <w:pStyle w:val="aa"/>
        <w:numPr>
          <w:ilvl w:val="0"/>
          <w:numId w:val="14"/>
        </w:numPr>
        <w:spacing w:after="0" w:line="240" w:lineRule="auto"/>
        <w:ind w:left="0" w:firstLine="709"/>
        <w:jc w:val="both"/>
        <w:rPr>
          <w:rFonts w:ascii="Times New Roman" w:hAnsi="Times New Roman" w:cs="Times New Roman"/>
          <w:sz w:val="28"/>
          <w:szCs w:val="28"/>
          <w:lang w:val="en-US"/>
        </w:rPr>
      </w:pPr>
      <w:r w:rsidRPr="004B0BBF">
        <w:rPr>
          <w:rFonts w:ascii="Times New Roman" w:hAnsi="Times New Roman" w:cs="Times New Roman"/>
          <w:sz w:val="28"/>
          <w:szCs w:val="28"/>
          <w:shd w:val="clear" w:color="auto" w:fill="FFFFFF"/>
          <w:lang w:val="en-US"/>
        </w:rPr>
        <w:t>Lindhard J., Scharff M., Schiøtt H. E. Range concepts and heavy ion ranges. – Copenhagen : Munksgaard, 1963. – V. 33.</w:t>
      </w:r>
      <w:r w:rsidR="00C70685" w:rsidRPr="004B0BBF">
        <w:rPr>
          <w:rFonts w:ascii="Times New Roman" w:hAnsi="Times New Roman" w:cs="Times New Roman"/>
          <w:sz w:val="28"/>
          <w:szCs w:val="28"/>
          <w:shd w:val="clear" w:color="auto" w:fill="FFFFFF"/>
          <w:lang w:val="en-US"/>
        </w:rPr>
        <w:t xml:space="preserve"> – P. 1-44.</w:t>
      </w:r>
    </w:p>
    <w:p w14:paraId="3B3961B3" w14:textId="77777777" w:rsidR="00AC16C7" w:rsidRPr="004B0BBF" w:rsidRDefault="00AC16C7" w:rsidP="00C33E76">
      <w:pPr>
        <w:pStyle w:val="aa"/>
        <w:numPr>
          <w:ilvl w:val="0"/>
          <w:numId w:val="14"/>
        </w:numPr>
        <w:spacing w:after="0" w:line="240" w:lineRule="auto"/>
        <w:ind w:left="0" w:firstLine="709"/>
        <w:jc w:val="both"/>
        <w:rPr>
          <w:rFonts w:ascii="Times New Roman" w:hAnsi="Times New Roman" w:cs="Times New Roman"/>
          <w:sz w:val="28"/>
          <w:szCs w:val="28"/>
          <w:lang w:val="en-US"/>
        </w:rPr>
      </w:pPr>
      <w:r w:rsidRPr="004B0BBF">
        <w:rPr>
          <w:rFonts w:ascii="Times New Roman" w:hAnsi="Times New Roman" w:cs="Times New Roman"/>
          <w:sz w:val="28"/>
          <w:szCs w:val="28"/>
          <w:shd w:val="clear" w:color="auto" w:fill="FFFFFF"/>
          <w:lang w:val="en-US"/>
        </w:rPr>
        <w:t>Lindhard J., Scharff M. Energy loss in matter by fast particles of low charge //Matematisk-Fysiske Meddelelser Kongelige Danske Videnskabernes Selskab. – 1953. – Vol. 27, №. 15. – P. 1-31.</w:t>
      </w:r>
    </w:p>
    <w:p w14:paraId="3B3961B4" w14:textId="77777777" w:rsidR="00AC16C7" w:rsidRPr="004B0BBF" w:rsidRDefault="00AC16C7" w:rsidP="00C33E76">
      <w:pPr>
        <w:pStyle w:val="aa"/>
        <w:numPr>
          <w:ilvl w:val="0"/>
          <w:numId w:val="14"/>
        </w:numPr>
        <w:spacing w:after="0" w:line="240" w:lineRule="auto"/>
        <w:ind w:left="0" w:firstLine="709"/>
        <w:jc w:val="both"/>
        <w:rPr>
          <w:rFonts w:ascii="Times New Roman" w:hAnsi="Times New Roman" w:cs="Times New Roman"/>
          <w:sz w:val="28"/>
          <w:szCs w:val="28"/>
          <w:lang w:val="en-US"/>
        </w:rPr>
      </w:pPr>
      <w:r w:rsidRPr="004B0BBF">
        <w:rPr>
          <w:rFonts w:ascii="Times New Roman" w:hAnsi="Times New Roman" w:cs="Times New Roman"/>
          <w:sz w:val="28"/>
          <w:szCs w:val="28"/>
          <w:shd w:val="clear" w:color="auto" w:fill="FFFFFF"/>
          <w:lang w:val="en-US"/>
        </w:rPr>
        <w:lastRenderedPageBreak/>
        <w:t>Lindhard J. On the properties of a gas of charged particles //Kgl. Danske Videnskab. Selskab Mat.-Fys. Medd. – 1954. – Vol. 28.</w:t>
      </w:r>
      <w:r w:rsidR="00C70685" w:rsidRPr="004B0BBF">
        <w:rPr>
          <w:rFonts w:ascii="Times New Roman" w:hAnsi="Times New Roman" w:cs="Times New Roman"/>
          <w:sz w:val="28"/>
          <w:szCs w:val="28"/>
          <w:shd w:val="clear" w:color="auto" w:fill="FFFFFF"/>
          <w:lang w:val="en-US"/>
        </w:rPr>
        <w:t xml:space="preserve"> – P. 1-51.</w:t>
      </w:r>
    </w:p>
    <w:p w14:paraId="3B3961B5" w14:textId="77777777" w:rsidR="00AC16C7" w:rsidRPr="004B0BBF" w:rsidRDefault="00AC16C7" w:rsidP="00C33E76">
      <w:pPr>
        <w:pStyle w:val="aa"/>
        <w:numPr>
          <w:ilvl w:val="0"/>
          <w:numId w:val="14"/>
        </w:numPr>
        <w:spacing w:after="0" w:line="240" w:lineRule="auto"/>
        <w:ind w:left="0" w:firstLine="709"/>
        <w:jc w:val="both"/>
        <w:rPr>
          <w:rFonts w:ascii="Times New Roman" w:hAnsi="Times New Roman" w:cs="Times New Roman"/>
          <w:sz w:val="28"/>
          <w:szCs w:val="28"/>
          <w:lang w:val="en-US"/>
        </w:rPr>
      </w:pPr>
      <w:r w:rsidRPr="004B0BBF">
        <w:rPr>
          <w:rFonts w:ascii="Times New Roman" w:hAnsi="Times New Roman" w:cs="Times New Roman"/>
          <w:sz w:val="28"/>
          <w:szCs w:val="28"/>
          <w:shd w:val="clear" w:color="auto" w:fill="FFFFFF"/>
          <w:lang w:val="en-US"/>
        </w:rPr>
        <w:t>Lindhard J. et al. Stopping power of electron gas and equipartition rule. – 1964.</w:t>
      </w:r>
      <w:r w:rsidR="00C70685" w:rsidRPr="004B0BBF">
        <w:rPr>
          <w:rFonts w:ascii="Times New Roman" w:hAnsi="Times New Roman" w:cs="Times New Roman"/>
          <w:sz w:val="28"/>
          <w:szCs w:val="28"/>
          <w:shd w:val="clear" w:color="auto" w:fill="FFFFFF"/>
          <w:lang w:val="en-US"/>
        </w:rPr>
        <w:t xml:space="preserve"> – P. 1-24.</w:t>
      </w:r>
    </w:p>
    <w:p w14:paraId="3B3961B6" w14:textId="77777777" w:rsidR="00AC16C7" w:rsidRPr="004B0BBF" w:rsidRDefault="00AC16C7" w:rsidP="00C33E76">
      <w:pPr>
        <w:pStyle w:val="aa"/>
        <w:numPr>
          <w:ilvl w:val="0"/>
          <w:numId w:val="14"/>
        </w:numPr>
        <w:spacing w:after="0" w:line="240" w:lineRule="auto"/>
        <w:ind w:left="0" w:firstLine="709"/>
        <w:jc w:val="both"/>
        <w:rPr>
          <w:rFonts w:ascii="Times New Roman" w:hAnsi="Times New Roman" w:cs="Times New Roman"/>
          <w:sz w:val="28"/>
          <w:szCs w:val="28"/>
          <w:lang w:val="en-US"/>
        </w:rPr>
      </w:pPr>
      <w:r w:rsidRPr="004B0BBF">
        <w:rPr>
          <w:rFonts w:ascii="Times New Roman" w:hAnsi="Times New Roman" w:cs="Times New Roman"/>
          <w:sz w:val="28"/>
          <w:szCs w:val="28"/>
          <w:shd w:val="clear" w:color="auto" w:fill="FFFFFF"/>
          <w:lang w:val="en-US"/>
        </w:rPr>
        <w:t>Pruneda J. M. et al. Electronic stopping power in LiF from first principles //Physical review letters. – 2007. – Vol. 99, №. 23. – P. 235501.</w:t>
      </w:r>
    </w:p>
    <w:p w14:paraId="3B3961B7" w14:textId="77777777" w:rsidR="00AC16C7" w:rsidRPr="004B0BBF" w:rsidRDefault="00AC16C7" w:rsidP="00C33E76">
      <w:pPr>
        <w:pStyle w:val="aa"/>
        <w:numPr>
          <w:ilvl w:val="0"/>
          <w:numId w:val="14"/>
        </w:numPr>
        <w:autoSpaceDE w:val="0"/>
        <w:autoSpaceDN w:val="0"/>
        <w:adjustRightInd w:val="0"/>
        <w:spacing w:after="0" w:line="240" w:lineRule="auto"/>
        <w:ind w:left="0" w:firstLine="709"/>
        <w:jc w:val="both"/>
        <w:rPr>
          <w:rFonts w:ascii="Times New Roman" w:hAnsi="Times New Roman" w:cs="Times New Roman"/>
          <w:sz w:val="28"/>
          <w:szCs w:val="28"/>
          <w:lang w:val="en-US"/>
        </w:rPr>
      </w:pPr>
      <w:r w:rsidRPr="004B0BBF">
        <w:rPr>
          <w:rFonts w:ascii="Times New Roman" w:hAnsi="Times New Roman" w:cs="Times New Roman"/>
          <w:sz w:val="28"/>
          <w:szCs w:val="28"/>
          <w:shd w:val="clear" w:color="auto" w:fill="FFFFFF"/>
          <w:lang w:val="en-US"/>
        </w:rPr>
        <w:t>Ziegler J. F., Ziegler M. D., Biersack J. P. SRIM–The stopping and range of ions in matter (2010) //Nuclear Instruments and Methods in Physics Research Section B: Beam Interactions with Materials and Atoms. – 2010. – Vol. 268, №. 11-12. – P. 1818-1823</w:t>
      </w:r>
      <w:r w:rsidRPr="004B0BBF">
        <w:rPr>
          <w:rFonts w:ascii="Times New Roman" w:hAnsi="Times New Roman" w:cs="Times New Roman"/>
          <w:sz w:val="28"/>
          <w:szCs w:val="28"/>
          <w:lang w:val="en-US"/>
        </w:rPr>
        <w:t>.</w:t>
      </w:r>
    </w:p>
    <w:p w14:paraId="3B3961B8" w14:textId="77777777" w:rsidR="00AC16C7" w:rsidRPr="004B0BBF" w:rsidRDefault="00AC16C7" w:rsidP="00C33E76">
      <w:pPr>
        <w:pStyle w:val="aa"/>
        <w:numPr>
          <w:ilvl w:val="0"/>
          <w:numId w:val="14"/>
        </w:numPr>
        <w:autoSpaceDE w:val="0"/>
        <w:autoSpaceDN w:val="0"/>
        <w:adjustRightInd w:val="0"/>
        <w:spacing w:after="0" w:line="240" w:lineRule="auto"/>
        <w:ind w:left="0" w:firstLine="709"/>
        <w:jc w:val="both"/>
        <w:rPr>
          <w:rFonts w:ascii="Times New Roman" w:hAnsi="Times New Roman" w:cs="Times New Roman"/>
          <w:sz w:val="28"/>
          <w:szCs w:val="28"/>
          <w:lang w:val="en-US"/>
        </w:rPr>
      </w:pPr>
      <w:r w:rsidRPr="004B0BBF">
        <w:rPr>
          <w:rFonts w:ascii="Times New Roman" w:hAnsi="Times New Roman" w:cs="Times New Roman"/>
          <w:sz w:val="28"/>
          <w:szCs w:val="28"/>
          <w:shd w:val="clear" w:color="auto" w:fill="FFFFFF"/>
          <w:lang w:val="en-US"/>
        </w:rPr>
        <w:t xml:space="preserve">Mota-Santiago P. et al. Nanoscale density variations induced by high energy heavy ions in amorphous silicon nitride and silicon dioxide //Nanotechnology. – 2018. – Vol. 29, №. 14. – P. </w:t>
      </w:r>
      <w:bookmarkStart w:id="22" w:name="_Hlk131373820"/>
      <w:r w:rsidRPr="004B0BBF">
        <w:rPr>
          <w:rFonts w:ascii="Times New Roman" w:hAnsi="Times New Roman" w:cs="Times New Roman"/>
          <w:sz w:val="28"/>
          <w:szCs w:val="28"/>
          <w:shd w:val="clear" w:color="auto" w:fill="FFFFFF"/>
          <w:lang w:val="en-US"/>
        </w:rPr>
        <w:t>144004</w:t>
      </w:r>
      <w:bookmarkEnd w:id="22"/>
      <w:r w:rsidR="00C70685" w:rsidRPr="004B0BBF">
        <w:rPr>
          <w:rFonts w:ascii="Times New Roman" w:hAnsi="Times New Roman" w:cs="Times New Roman"/>
          <w:sz w:val="28"/>
          <w:szCs w:val="28"/>
          <w:shd w:val="clear" w:color="auto" w:fill="FFFFFF"/>
          <w:lang w:val="en-US"/>
        </w:rPr>
        <w:t>.</w:t>
      </w:r>
    </w:p>
    <w:p w14:paraId="3B3961B9" w14:textId="77777777" w:rsidR="00AC16C7" w:rsidRPr="004B0BBF" w:rsidRDefault="00AC16C7" w:rsidP="00C33E76">
      <w:pPr>
        <w:pStyle w:val="aa"/>
        <w:numPr>
          <w:ilvl w:val="0"/>
          <w:numId w:val="14"/>
        </w:numPr>
        <w:autoSpaceDE w:val="0"/>
        <w:autoSpaceDN w:val="0"/>
        <w:adjustRightInd w:val="0"/>
        <w:spacing w:after="0" w:line="240" w:lineRule="auto"/>
        <w:ind w:left="0" w:firstLine="709"/>
        <w:jc w:val="both"/>
        <w:rPr>
          <w:rFonts w:ascii="Times New Roman" w:hAnsi="Times New Roman" w:cs="Times New Roman"/>
          <w:sz w:val="28"/>
          <w:szCs w:val="28"/>
          <w:lang w:val="en-US"/>
        </w:rPr>
      </w:pPr>
      <w:r w:rsidRPr="004B0BBF">
        <w:rPr>
          <w:rFonts w:ascii="Times New Roman" w:hAnsi="Times New Roman" w:cs="Times New Roman"/>
          <w:sz w:val="28"/>
          <w:szCs w:val="28"/>
          <w:shd w:val="clear" w:color="auto" w:fill="FFFFFF"/>
          <w:lang w:val="en-US"/>
        </w:rPr>
        <w:t>Bierschenk T. et al. Latent ion tracks in amorphous silicon //Physical Review B. – 2013. – Vol. 88, №. 17. – P. 174111</w:t>
      </w:r>
      <w:r w:rsidRPr="004B0BBF">
        <w:rPr>
          <w:rFonts w:ascii="Times New Roman" w:hAnsi="Times New Roman" w:cs="Times New Roman"/>
          <w:sz w:val="28"/>
          <w:szCs w:val="28"/>
          <w:lang w:val="en-US"/>
        </w:rPr>
        <w:t>.</w:t>
      </w:r>
    </w:p>
    <w:p w14:paraId="3B3961BA" w14:textId="77777777" w:rsidR="00AC16C7" w:rsidRPr="004B0BBF" w:rsidRDefault="00AC16C7" w:rsidP="00C33E76">
      <w:pPr>
        <w:pStyle w:val="aa"/>
        <w:numPr>
          <w:ilvl w:val="0"/>
          <w:numId w:val="14"/>
        </w:numPr>
        <w:autoSpaceDE w:val="0"/>
        <w:autoSpaceDN w:val="0"/>
        <w:adjustRightInd w:val="0"/>
        <w:spacing w:after="0" w:line="240" w:lineRule="auto"/>
        <w:ind w:left="0" w:firstLine="709"/>
        <w:jc w:val="both"/>
        <w:rPr>
          <w:rFonts w:ascii="Times New Roman" w:hAnsi="Times New Roman" w:cs="Times New Roman"/>
          <w:sz w:val="28"/>
          <w:szCs w:val="28"/>
          <w:lang w:val="en-US"/>
        </w:rPr>
      </w:pPr>
      <w:r w:rsidRPr="004B0BBF">
        <w:rPr>
          <w:rFonts w:ascii="Times New Roman" w:hAnsi="Times New Roman" w:cs="Times New Roman"/>
          <w:sz w:val="28"/>
          <w:szCs w:val="28"/>
          <w:shd w:val="clear" w:color="auto" w:fill="FFFFFF"/>
          <w:lang w:val="en-US"/>
        </w:rPr>
        <w:t>Kluth P. et al. Fine structure in swift heavy ion tracks in amorphous SiO 2 //Physical review letters. – 2008. – Vol. 101, №. 17. – P. 175503</w:t>
      </w:r>
      <w:r w:rsidRPr="004B0BBF">
        <w:rPr>
          <w:rFonts w:ascii="Times New Roman" w:hAnsi="Times New Roman" w:cs="Times New Roman"/>
          <w:sz w:val="28"/>
          <w:szCs w:val="28"/>
          <w:lang w:val="en-US"/>
        </w:rPr>
        <w:t>.</w:t>
      </w:r>
    </w:p>
    <w:p w14:paraId="3B3961BB" w14:textId="77777777" w:rsidR="00AC16C7" w:rsidRPr="004B0BBF" w:rsidRDefault="00AC16C7" w:rsidP="00C33E76">
      <w:pPr>
        <w:pStyle w:val="aa"/>
        <w:numPr>
          <w:ilvl w:val="0"/>
          <w:numId w:val="14"/>
        </w:numPr>
        <w:autoSpaceDE w:val="0"/>
        <w:autoSpaceDN w:val="0"/>
        <w:adjustRightInd w:val="0"/>
        <w:spacing w:after="0" w:line="240" w:lineRule="auto"/>
        <w:ind w:left="0" w:firstLine="709"/>
        <w:jc w:val="both"/>
        <w:rPr>
          <w:rFonts w:ascii="Times New Roman" w:hAnsi="Times New Roman" w:cs="Times New Roman"/>
          <w:sz w:val="28"/>
          <w:szCs w:val="28"/>
          <w:lang w:val="en-US"/>
        </w:rPr>
      </w:pPr>
      <w:r w:rsidRPr="004B0BBF">
        <w:rPr>
          <w:rFonts w:ascii="Times New Roman" w:hAnsi="Times New Roman" w:cs="Times New Roman"/>
          <w:sz w:val="28"/>
          <w:szCs w:val="28"/>
          <w:shd w:val="clear" w:color="auto" w:fill="FFFFFF"/>
          <w:lang w:val="en-US"/>
        </w:rPr>
        <w:t>Jensen J. et al. Ion tracks in amorphous SiO2 irradiated with low and high energy heavy ions //Nuclear Instruments and Methods in Physics Research Section B: Beam Interactions with Materials and Atoms. – 2006. – Vol. 245, №. 1. – P. 269-273.</w:t>
      </w:r>
    </w:p>
    <w:p w14:paraId="3B3961BC" w14:textId="77777777" w:rsidR="00AC16C7" w:rsidRPr="004B0BBF" w:rsidRDefault="00AC16C7" w:rsidP="00C33E76">
      <w:pPr>
        <w:pStyle w:val="aa"/>
        <w:numPr>
          <w:ilvl w:val="0"/>
          <w:numId w:val="14"/>
        </w:numPr>
        <w:autoSpaceDE w:val="0"/>
        <w:autoSpaceDN w:val="0"/>
        <w:adjustRightInd w:val="0"/>
        <w:spacing w:after="0" w:line="240" w:lineRule="auto"/>
        <w:ind w:left="0" w:firstLine="709"/>
        <w:jc w:val="both"/>
        <w:rPr>
          <w:rFonts w:ascii="Times New Roman" w:hAnsi="Times New Roman" w:cs="Times New Roman"/>
          <w:sz w:val="28"/>
          <w:szCs w:val="28"/>
          <w:lang w:val="en-US"/>
        </w:rPr>
      </w:pPr>
      <w:r w:rsidRPr="004B0BBF">
        <w:rPr>
          <w:rFonts w:ascii="Times New Roman" w:hAnsi="Times New Roman" w:cs="Times New Roman"/>
          <w:sz w:val="28"/>
          <w:szCs w:val="28"/>
          <w:shd w:val="clear" w:color="auto" w:fill="FFFFFF"/>
          <w:lang w:val="en-US"/>
        </w:rPr>
        <w:t>Jensen J. et al. Ion track formation below 1 MeV/u in thin films of amorphous SiO2 //Nuclear Instruments and Methods in Physics Research Section B: Beam Interactions with Materials and Atoms. – 2006. – Vol. 243, №. 1. – P. 119-126.</w:t>
      </w:r>
    </w:p>
    <w:p w14:paraId="3B3961BD" w14:textId="77777777" w:rsidR="00AC16C7" w:rsidRPr="004B0BBF" w:rsidRDefault="00AC16C7" w:rsidP="00C33E76">
      <w:pPr>
        <w:pStyle w:val="aa"/>
        <w:numPr>
          <w:ilvl w:val="0"/>
          <w:numId w:val="14"/>
        </w:numPr>
        <w:autoSpaceDE w:val="0"/>
        <w:autoSpaceDN w:val="0"/>
        <w:adjustRightInd w:val="0"/>
        <w:spacing w:after="0" w:line="240" w:lineRule="auto"/>
        <w:ind w:left="0" w:firstLine="709"/>
        <w:jc w:val="both"/>
        <w:rPr>
          <w:rFonts w:ascii="Times New Roman" w:hAnsi="Times New Roman" w:cs="Times New Roman"/>
          <w:sz w:val="28"/>
          <w:szCs w:val="28"/>
          <w:lang w:val="en-US"/>
        </w:rPr>
      </w:pPr>
      <w:r w:rsidRPr="004B0BBF">
        <w:rPr>
          <w:rFonts w:ascii="Times New Roman" w:hAnsi="Times New Roman" w:cs="Times New Roman"/>
          <w:sz w:val="28"/>
          <w:szCs w:val="28"/>
          <w:shd w:val="clear" w:color="auto" w:fill="FFFFFF"/>
          <w:lang w:val="en-US"/>
        </w:rPr>
        <w:t>Meftah A. et al. Swift heavy ions in magnetic insulators: A damage-cross-section velocity effect //Physical Review B. – 1993. – Vol. 48, №. 2. – P. 920</w:t>
      </w:r>
      <w:r w:rsidRPr="004B0BBF">
        <w:rPr>
          <w:rFonts w:ascii="Times New Roman" w:hAnsi="Times New Roman" w:cs="Times New Roman"/>
          <w:sz w:val="28"/>
          <w:szCs w:val="28"/>
          <w:lang w:val="en-US"/>
        </w:rPr>
        <w:t>.</w:t>
      </w:r>
    </w:p>
    <w:p w14:paraId="3B3961BE" w14:textId="77777777" w:rsidR="00AC16C7" w:rsidRPr="004B0BBF" w:rsidRDefault="00AC16C7" w:rsidP="00C33E76">
      <w:pPr>
        <w:pStyle w:val="aa"/>
        <w:numPr>
          <w:ilvl w:val="0"/>
          <w:numId w:val="14"/>
        </w:numPr>
        <w:autoSpaceDE w:val="0"/>
        <w:autoSpaceDN w:val="0"/>
        <w:adjustRightInd w:val="0"/>
        <w:spacing w:after="0" w:line="240" w:lineRule="auto"/>
        <w:ind w:left="0" w:firstLine="709"/>
        <w:jc w:val="both"/>
        <w:rPr>
          <w:rFonts w:ascii="Times New Roman" w:hAnsi="Times New Roman" w:cs="Times New Roman"/>
          <w:sz w:val="28"/>
          <w:szCs w:val="28"/>
          <w:lang w:val="en-US"/>
        </w:rPr>
      </w:pPr>
      <w:r w:rsidRPr="004B0BBF">
        <w:rPr>
          <w:rFonts w:ascii="Times New Roman" w:hAnsi="Times New Roman" w:cs="Times New Roman"/>
          <w:sz w:val="28"/>
          <w:szCs w:val="28"/>
          <w:shd w:val="clear" w:color="auto" w:fill="FFFFFF"/>
          <w:lang w:val="en-US"/>
        </w:rPr>
        <w:t>Amekura H. et al. Vaporlike phase of amorphous si o 2 is not a prerequisite for the core/shell ion tracks or ion shaping //Physical Review Materials. – 2018. – Vol, №. 9. – P. 096001</w:t>
      </w:r>
      <w:r w:rsidRPr="004B0BBF">
        <w:rPr>
          <w:rFonts w:ascii="Times New Roman" w:hAnsi="Times New Roman" w:cs="Times New Roman"/>
          <w:sz w:val="28"/>
          <w:szCs w:val="28"/>
          <w:lang w:val="en-US"/>
        </w:rPr>
        <w:t>.</w:t>
      </w:r>
    </w:p>
    <w:p w14:paraId="3B3961BF" w14:textId="77777777" w:rsidR="00AC16C7" w:rsidRPr="004B0BBF" w:rsidRDefault="00AC16C7" w:rsidP="00C33E76">
      <w:pPr>
        <w:pStyle w:val="aa"/>
        <w:numPr>
          <w:ilvl w:val="0"/>
          <w:numId w:val="14"/>
        </w:numPr>
        <w:autoSpaceDE w:val="0"/>
        <w:autoSpaceDN w:val="0"/>
        <w:adjustRightInd w:val="0"/>
        <w:spacing w:after="0" w:line="240" w:lineRule="auto"/>
        <w:ind w:left="0" w:firstLine="709"/>
        <w:jc w:val="both"/>
        <w:rPr>
          <w:rFonts w:ascii="Times New Roman" w:hAnsi="Times New Roman" w:cs="Times New Roman"/>
          <w:sz w:val="28"/>
          <w:szCs w:val="28"/>
          <w:shd w:val="clear" w:color="auto" w:fill="FFFFFF"/>
          <w:lang w:val="en-US"/>
        </w:rPr>
      </w:pPr>
      <w:r w:rsidRPr="004B0BBF">
        <w:rPr>
          <w:rFonts w:ascii="Times New Roman" w:hAnsi="Times New Roman" w:cs="Times New Roman"/>
          <w:sz w:val="28"/>
          <w:szCs w:val="28"/>
          <w:shd w:val="clear" w:color="auto" w:fill="FFFFFF"/>
          <w:lang w:val="en-US"/>
        </w:rPr>
        <w:t>Komarov F. F. Defect and track formation in solids irradiated by superhigh-energy ions //Physics-Uspekhi. – 2003. – Vol. 46, №. 12. – P. 1253.</w:t>
      </w:r>
    </w:p>
    <w:p w14:paraId="3B3961C0" w14:textId="77777777" w:rsidR="00AC16C7" w:rsidRPr="004B0BBF" w:rsidRDefault="00AC16C7" w:rsidP="00C33E76">
      <w:pPr>
        <w:pStyle w:val="aa"/>
        <w:numPr>
          <w:ilvl w:val="0"/>
          <w:numId w:val="14"/>
        </w:numPr>
        <w:autoSpaceDE w:val="0"/>
        <w:autoSpaceDN w:val="0"/>
        <w:adjustRightInd w:val="0"/>
        <w:spacing w:after="0" w:line="240" w:lineRule="auto"/>
        <w:ind w:left="0" w:firstLine="709"/>
        <w:jc w:val="both"/>
        <w:rPr>
          <w:rFonts w:ascii="Times New Roman" w:hAnsi="Times New Roman" w:cs="Times New Roman"/>
          <w:sz w:val="28"/>
          <w:szCs w:val="28"/>
          <w:shd w:val="clear" w:color="auto" w:fill="FFFFFF"/>
          <w:lang w:val="en-US"/>
        </w:rPr>
      </w:pPr>
      <w:r w:rsidRPr="004B0BBF">
        <w:rPr>
          <w:rFonts w:ascii="Times New Roman" w:hAnsi="Times New Roman" w:cs="Times New Roman"/>
          <w:sz w:val="28"/>
          <w:szCs w:val="28"/>
          <w:shd w:val="clear" w:color="auto" w:fill="FFFFFF"/>
          <w:lang w:val="en-US"/>
        </w:rPr>
        <w:t>Zhao L. et al. 3-D SRIM simulation of focused ion beam sputtering with an application-oriented incident beam model //Applied Sciences. – 2019. – Vol. 9, №. 23. – P. 5133.</w:t>
      </w:r>
    </w:p>
    <w:p w14:paraId="3B3961C1" w14:textId="77777777" w:rsidR="00AC16C7" w:rsidRPr="004B0BBF" w:rsidRDefault="00AC16C7" w:rsidP="00C33E76">
      <w:pPr>
        <w:pStyle w:val="aa"/>
        <w:numPr>
          <w:ilvl w:val="0"/>
          <w:numId w:val="14"/>
        </w:numPr>
        <w:autoSpaceDE w:val="0"/>
        <w:autoSpaceDN w:val="0"/>
        <w:adjustRightInd w:val="0"/>
        <w:spacing w:after="0" w:line="240" w:lineRule="auto"/>
        <w:ind w:left="0" w:firstLine="709"/>
        <w:jc w:val="both"/>
        <w:rPr>
          <w:rFonts w:ascii="Times New Roman" w:hAnsi="Times New Roman" w:cs="Times New Roman"/>
          <w:sz w:val="28"/>
          <w:szCs w:val="28"/>
          <w:lang w:val="en-US"/>
        </w:rPr>
      </w:pPr>
      <w:r w:rsidRPr="004B0BBF">
        <w:rPr>
          <w:rFonts w:ascii="Times New Roman" w:hAnsi="Times New Roman" w:cs="Times New Roman"/>
          <w:sz w:val="28"/>
          <w:szCs w:val="28"/>
          <w:shd w:val="clear" w:color="auto" w:fill="FFFFFF"/>
          <w:lang w:val="en-US"/>
        </w:rPr>
        <w:t>Fleischer R. L., Price P. B., Walker R. M. Ion explosion spike mechanism for formation of charged‐particle tracks in solids //Journal of applied Physics. – 1965. – Vol. 36, №. 11. – P. 3645-3652.</w:t>
      </w:r>
    </w:p>
    <w:p w14:paraId="3B3961C2" w14:textId="77777777" w:rsidR="00AC16C7" w:rsidRPr="004B0BBF" w:rsidRDefault="00AC16C7" w:rsidP="00C33E76">
      <w:pPr>
        <w:pStyle w:val="aa"/>
        <w:numPr>
          <w:ilvl w:val="0"/>
          <w:numId w:val="14"/>
        </w:numPr>
        <w:autoSpaceDE w:val="0"/>
        <w:autoSpaceDN w:val="0"/>
        <w:adjustRightInd w:val="0"/>
        <w:spacing w:after="0" w:line="240" w:lineRule="auto"/>
        <w:ind w:left="0" w:firstLine="709"/>
        <w:jc w:val="both"/>
        <w:rPr>
          <w:rFonts w:ascii="Times New Roman" w:hAnsi="Times New Roman" w:cs="Times New Roman"/>
          <w:sz w:val="28"/>
          <w:szCs w:val="28"/>
          <w:lang w:val="en-US"/>
        </w:rPr>
      </w:pPr>
      <w:r w:rsidRPr="004B0BBF">
        <w:rPr>
          <w:rFonts w:ascii="Times New Roman" w:hAnsi="Times New Roman" w:cs="Times New Roman"/>
          <w:sz w:val="28"/>
          <w:szCs w:val="28"/>
          <w:shd w:val="clear" w:color="auto" w:fill="FFFFFF"/>
          <w:lang w:val="en-US"/>
        </w:rPr>
        <w:t>Schiwietz G. et al. Femtosecond dynamics–snapshots of the early ion-track evolution //Nuclear Instruments and Methods in Physics Research Section B: Beam Interactions with Materials and Atoms. – 2004. – Vol. 225, №. 1-2. – P. 4-26.</w:t>
      </w:r>
    </w:p>
    <w:p w14:paraId="3B3961C3" w14:textId="77777777" w:rsidR="00AC16C7" w:rsidRPr="004B0BBF" w:rsidRDefault="00AC16C7" w:rsidP="00C33E76">
      <w:pPr>
        <w:pStyle w:val="aa"/>
        <w:numPr>
          <w:ilvl w:val="0"/>
          <w:numId w:val="14"/>
        </w:numPr>
        <w:autoSpaceDE w:val="0"/>
        <w:autoSpaceDN w:val="0"/>
        <w:adjustRightInd w:val="0"/>
        <w:spacing w:after="0" w:line="240" w:lineRule="auto"/>
        <w:ind w:left="0" w:firstLine="709"/>
        <w:jc w:val="both"/>
        <w:rPr>
          <w:rFonts w:ascii="Times New Roman" w:hAnsi="Times New Roman" w:cs="Times New Roman"/>
          <w:sz w:val="28"/>
          <w:szCs w:val="28"/>
          <w:lang w:val="en-US"/>
        </w:rPr>
      </w:pPr>
      <w:r w:rsidRPr="004B0BBF">
        <w:rPr>
          <w:rFonts w:ascii="Times New Roman" w:hAnsi="Times New Roman" w:cs="Times New Roman"/>
          <w:sz w:val="28"/>
          <w:szCs w:val="28"/>
          <w:shd w:val="clear" w:color="auto" w:fill="FFFFFF"/>
          <w:lang w:val="en-US"/>
        </w:rPr>
        <w:lastRenderedPageBreak/>
        <w:t xml:space="preserve">Itoh N. et al. Making tracks: electronic excitation roles in forming swift heavy ion tracks //Journal of Physics: Condensed Matter. – 2009. – Vol. 21, №. 47. – P. </w:t>
      </w:r>
      <w:bookmarkStart w:id="23" w:name="_Hlk131369987"/>
      <w:r w:rsidRPr="004B0BBF">
        <w:rPr>
          <w:rFonts w:ascii="Times New Roman" w:hAnsi="Times New Roman" w:cs="Times New Roman"/>
          <w:sz w:val="28"/>
          <w:szCs w:val="28"/>
          <w:shd w:val="clear" w:color="auto" w:fill="FFFFFF"/>
          <w:lang w:val="en-US"/>
        </w:rPr>
        <w:t>474205</w:t>
      </w:r>
      <w:bookmarkEnd w:id="23"/>
      <w:r w:rsidRPr="004B0BBF">
        <w:rPr>
          <w:rFonts w:ascii="Times New Roman" w:hAnsi="Times New Roman" w:cs="Times New Roman"/>
          <w:sz w:val="28"/>
          <w:szCs w:val="28"/>
          <w:lang w:val="en-US"/>
        </w:rPr>
        <w:t>.</w:t>
      </w:r>
    </w:p>
    <w:p w14:paraId="3B3961C4" w14:textId="77777777" w:rsidR="00AC16C7" w:rsidRPr="004B0BBF" w:rsidRDefault="00AC16C7" w:rsidP="00C33E76">
      <w:pPr>
        <w:pStyle w:val="aa"/>
        <w:numPr>
          <w:ilvl w:val="0"/>
          <w:numId w:val="14"/>
        </w:numPr>
        <w:autoSpaceDE w:val="0"/>
        <w:autoSpaceDN w:val="0"/>
        <w:adjustRightInd w:val="0"/>
        <w:spacing w:after="0" w:line="240" w:lineRule="auto"/>
        <w:ind w:left="0" w:firstLine="709"/>
        <w:jc w:val="both"/>
        <w:rPr>
          <w:rFonts w:ascii="Times New Roman" w:hAnsi="Times New Roman" w:cs="Times New Roman"/>
          <w:sz w:val="28"/>
          <w:szCs w:val="28"/>
          <w:lang w:val="en-US"/>
        </w:rPr>
      </w:pPr>
      <w:r w:rsidRPr="004B0BBF">
        <w:rPr>
          <w:rFonts w:ascii="Times New Roman" w:hAnsi="Times New Roman" w:cs="Times New Roman"/>
          <w:sz w:val="28"/>
          <w:szCs w:val="28"/>
          <w:shd w:val="clear" w:color="auto" w:fill="FFFFFF"/>
          <w:lang w:val="en-US"/>
        </w:rPr>
        <w:t>Toulemonde M. et al. Nanometric transformation of the matter by short and intense electronic excitation: Experimental data versus inelastic thermal spike model //Nuclear Instruments and Methods in Physics Research Section B: Beam Interactions with Materials and Atoms. – 2012. –Vol. 277. – P. 28-39.</w:t>
      </w:r>
    </w:p>
    <w:p w14:paraId="3B3961C5" w14:textId="77777777" w:rsidR="00AC16C7" w:rsidRPr="004B0BBF" w:rsidRDefault="00AC16C7" w:rsidP="00C33E76">
      <w:pPr>
        <w:pStyle w:val="aa"/>
        <w:numPr>
          <w:ilvl w:val="0"/>
          <w:numId w:val="14"/>
        </w:numPr>
        <w:autoSpaceDE w:val="0"/>
        <w:autoSpaceDN w:val="0"/>
        <w:adjustRightInd w:val="0"/>
        <w:spacing w:after="0" w:line="240" w:lineRule="auto"/>
        <w:ind w:left="0" w:firstLine="709"/>
        <w:jc w:val="both"/>
        <w:rPr>
          <w:rFonts w:ascii="Times New Roman" w:hAnsi="Times New Roman" w:cs="Times New Roman"/>
          <w:sz w:val="28"/>
          <w:szCs w:val="28"/>
          <w:lang w:val="en-US"/>
        </w:rPr>
      </w:pPr>
      <w:r w:rsidRPr="004B0BBF">
        <w:rPr>
          <w:rFonts w:ascii="Times New Roman" w:hAnsi="Times New Roman" w:cs="Times New Roman"/>
          <w:sz w:val="28"/>
          <w:szCs w:val="28"/>
          <w:shd w:val="clear" w:color="auto" w:fill="FFFFFF"/>
          <w:lang w:val="en-US"/>
        </w:rPr>
        <w:t>Klaumünzer S. Modification of nanostructures by high-energy ion beams //Nuclear Instruments and Methods in Physics Research Section B: Beam Interactions with Materials and Atoms. – 2006. – V. 244, №. 1. – P. 1-7.</w:t>
      </w:r>
    </w:p>
    <w:p w14:paraId="3B3961C6" w14:textId="77777777" w:rsidR="00AC16C7" w:rsidRPr="004B0BBF" w:rsidRDefault="00AC16C7" w:rsidP="00C33E76">
      <w:pPr>
        <w:pStyle w:val="aa"/>
        <w:numPr>
          <w:ilvl w:val="0"/>
          <w:numId w:val="14"/>
        </w:numPr>
        <w:autoSpaceDE w:val="0"/>
        <w:autoSpaceDN w:val="0"/>
        <w:adjustRightInd w:val="0"/>
        <w:spacing w:after="0" w:line="240" w:lineRule="auto"/>
        <w:ind w:left="0" w:firstLine="709"/>
        <w:jc w:val="both"/>
        <w:rPr>
          <w:rFonts w:ascii="Times New Roman" w:hAnsi="Times New Roman" w:cs="Times New Roman"/>
          <w:sz w:val="28"/>
          <w:szCs w:val="28"/>
          <w:lang w:val="en-US"/>
        </w:rPr>
      </w:pPr>
      <w:r w:rsidRPr="004B0BBF">
        <w:rPr>
          <w:rFonts w:ascii="Times New Roman" w:hAnsi="Times New Roman" w:cs="Times New Roman"/>
          <w:sz w:val="28"/>
          <w:szCs w:val="28"/>
          <w:shd w:val="clear" w:color="auto" w:fill="FFFFFF"/>
          <w:lang w:val="en-US"/>
        </w:rPr>
        <w:t>Wang Z. G. et al. The Se sensitivity of metals under swift-heavy-ion irradiation: a transient thermal process //Journal of Physics: Condensed Matter. – 1994. – Vol. 6, №. 34. – P. 6733.</w:t>
      </w:r>
    </w:p>
    <w:p w14:paraId="3B3961C7" w14:textId="77777777" w:rsidR="00AC16C7" w:rsidRPr="004B0BBF" w:rsidRDefault="00AC16C7" w:rsidP="00C33E76">
      <w:pPr>
        <w:pStyle w:val="aa"/>
        <w:numPr>
          <w:ilvl w:val="0"/>
          <w:numId w:val="14"/>
        </w:numPr>
        <w:autoSpaceDE w:val="0"/>
        <w:autoSpaceDN w:val="0"/>
        <w:adjustRightInd w:val="0"/>
        <w:spacing w:after="0" w:line="240" w:lineRule="auto"/>
        <w:ind w:left="0" w:firstLine="709"/>
        <w:jc w:val="both"/>
        <w:rPr>
          <w:rFonts w:ascii="Times New Roman" w:hAnsi="Times New Roman" w:cs="Times New Roman"/>
          <w:sz w:val="28"/>
          <w:szCs w:val="28"/>
          <w:lang w:val="en-US"/>
        </w:rPr>
      </w:pPr>
      <w:r w:rsidRPr="004B0BBF">
        <w:rPr>
          <w:rFonts w:ascii="Times New Roman" w:hAnsi="Times New Roman" w:cs="Times New Roman"/>
          <w:sz w:val="28"/>
          <w:szCs w:val="28"/>
          <w:shd w:val="clear" w:color="auto" w:fill="FFFFFF"/>
          <w:lang w:val="en-US"/>
        </w:rPr>
        <w:t>Toulemonde M. et al. Track creation in SiO2 and BaFe12O19 by swift heavy ions: a thermal spike description //Nuclear Instruments and Methods in Physics Research Section B: Beam Interactions with Materials and Atoms. – 1996. – Vol. 116, №. 1-4. – P. 37-42.</w:t>
      </w:r>
    </w:p>
    <w:p w14:paraId="3B3961C8" w14:textId="77777777" w:rsidR="00AC16C7" w:rsidRPr="004B0BBF" w:rsidRDefault="00AC16C7" w:rsidP="00C33E76">
      <w:pPr>
        <w:pStyle w:val="aa"/>
        <w:numPr>
          <w:ilvl w:val="0"/>
          <w:numId w:val="14"/>
        </w:numPr>
        <w:autoSpaceDE w:val="0"/>
        <w:autoSpaceDN w:val="0"/>
        <w:adjustRightInd w:val="0"/>
        <w:spacing w:after="0" w:line="240" w:lineRule="auto"/>
        <w:ind w:left="0" w:firstLine="709"/>
        <w:jc w:val="both"/>
        <w:rPr>
          <w:rFonts w:ascii="Times New Roman" w:hAnsi="Times New Roman" w:cs="Times New Roman"/>
          <w:sz w:val="28"/>
          <w:szCs w:val="28"/>
          <w:lang w:val="en-US"/>
        </w:rPr>
      </w:pPr>
      <w:r w:rsidRPr="004B0BBF">
        <w:rPr>
          <w:rFonts w:ascii="Times New Roman" w:hAnsi="Times New Roman" w:cs="Times New Roman"/>
          <w:sz w:val="28"/>
          <w:szCs w:val="28"/>
          <w:shd w:val="clear" w:color="auto" w:fill="FFFFFF"/>
          <w:lang w:val="en-US"/>
        </w:rPr>
        <w:t>Zhang J. et al. Nanoscale phase transitions under extreme conditions within an ion track //Journal of Materials Research. – 2010. – Vol. 25, №. 7. – P. 1344-1351.</w:t>
      </w:r>
    </w:p>
    <w:p w14:paraId="3B3961C9" w14:textId="77777777" w:rsidR="00AC16C7" w:rsidRPr="004B0BBF" w:rsidRDefault="00AC16C7" w:rsidP="00C33E76">
      <w:pPr>
        <w:pStyle w:val="aa"/>
        <w:numPr>
          <w:ilvl w:val="0"/>
          <w:numId w:val="14"/>
        </w:numPr>
        <w:autoSpaceDE w:val="0"/>
        <w:autoSpaceDN w:val="0"/>
        <w:adjustRightInd w:val="0"/>
        <w:spacing w:after="0" w:line="240" w:lineRule="auto"/>
        <w:ind w:left="0" w:firstLine="709"/>
        <w:jc w:val="both"/>
        <w:rPr>
          <w:rFonts w:ascii="Times New Roman" w:hAnsi="Times New Roman" w:cs="Times New Roman"/>
          <w:sz w:val="28"/>
          <w:szCs w:val="28"/>
          <w:lang w:val="en-US"/>
        </w:rPr>
      </w:pPr>
      <w:r w:rsidRPr="004B0BBF">
        <w:rPr>
          <w:rFonts w:ascii="Times New Roman" w:hAnsi="Times New Roman" w:cs="Times New Roman"/>
          <w:sz w:val="28"/>
          <w:szCs w:val="28"/>
          <w:shd w:val="clear" w:color="auto" w:fill="FFFFFF"/>
          <w:lang w:val="en-US"/>
        </w:rPr>
        <w:t>Pakarinen O. H., Djurabekova F., Nordlund K. Density evolution in formation of swift heavy ion tracks in insulators //Nuclear Instruments and Methods in Physics Research Section B: Beam Interactions with Materials and Atoms. – 2010. – Vol. 268, №. 19. – P. 3163-3166.</w:t>
      </w:r>
    </w:p>
    <w:p w14:paraId="3B3961CA" w14:textId="77777777" w:rsidR="00AC16C7" w:rsidRPr="004B0BBF" w:rsidRDefault="00AC16C7" w:rsidP="00C33E76">
      <w:pPr>
        <w:pStyle w:val="aa"/>
        <w:numPr>
          <w:ilvl w:val="0"/>
          <w:numId w:val="14"/>
        </w:numPr>
        <w:autoSpaceDE w:val="0"/>
        <w:autoSpaceDN w:val="0"/>
        <w:adjustRightInd w:val="0"/>
        <w:spacing w:after="0" w:line="240" w:lineRule="auto"/>
        <w:ind w:left="0" w:firstLine="709"/>
        <w:jc w:val="both"/>
        <w:rPr>
          <w:rFonts w:ascii="Times New Roman" w:hAnsi="Times New Roman" w:cs="Times New Roman"/>
          <w:sz w:val="28"/>
          <w:szCs w:val="28"/>
          <w:lang w:val="en-US"/>
        </w:rPr>
      </w:pPr>
      <w:r w:rsidRPr="004B0BBF">
        <w:rPr>
          <w:rFonts w:ascii="Times New Roman" w:hAnsi="Times New Roman" w:cs="Times New Roman"/>
          <w:sz w:val="28"/>
          <w:szCs w:val="28"/>
          <w:shd w:val="clear" w:color="auto" w:fill="FFFFFF"/>
          <w:lang w:val="en-US"/>
        </w:rPr>
        <w:t>Benyagoub A., Toulemonde M. Ion tracks in amorphous silica //Journal of Materials Research. – 2015. – Vol. 30, №. 9. – P. 1529-1543.</w:t>
      </w:r>
    </w:p>
    <w:p w14:paraId="3B3961CB" w14:textId="77777777" w:rsidR="00AC16C7" w:rsidRPr="004B0BBF" w:rsidRDefault="00AC16C7" w:rsidP="00C33E76">
      <w:pPr>
        <w:pStyle w:val="aa"/>
        <w:numPr>
          <w:ilvl w:val="0"/>
          <w:numId w:val="14"/>
        </w:numPr>
        <w:autoSpaceDE w:val="0"/>
        <w:autoSpaceDN w:val="0"/>
        <w:adjustRightInd w:val="0"/>
        <w:spacing w:after="0" w:line="240" w:lineRule="auto"/>
        <w:ind w:left="0" w:firstLine="709"/>
        <w:jc w:val="both"/>
        <w:rPr>
          <w:rFonts w:ascii="Times New Roman" w:hAnsi="Times New Roman" w:cs="Times New Roman"/>
          <w:sz w:val="28"/>
          <w:szCs w:val="28"/>
          <w:lang w:val="en-US"/>
        </w:rPr>
      </w:pPr>
      <w:r w:rsidRPr="004B0BBF">
        <w:rPr>
          <w:rFonts w:ascii="Times New Roman" w:hAnsi="Times New Roman" w:cs="Times New Roman"/>
          <w:sz w:val="28"/>
          <w:szCs w:val="28"/>
          <w:shd w:val="clear" w:color="auto" w:fill="FFFFFF"/>
          <w:lang w:val="en-US"/>
        </w:rPr>
        <w:t>Canut B. et al. Ion-induced tracks in amorphous Si3N4 films //Nuclear Instruments and Methods in Physics Research Section B: Beam Interactions with Materials and Atoms. – 2008. – Vol. 266, №. 12-13. – P. 2819-2823.</w:t>
      </w:r>
    </w:p>
    <w:p w14:paraId="3B3961CC" w14:textId="77777777" w:rsidR="00AC16C7" w:rsidRPr="004B0BBF" w:rsidRDefault="00AC16C7" w:rsidP="00C33E76">
      <w:pPr>
        <w:pStyle w:val="aa"/>
        <w:numPr>
          <w:ilvl w:val="0"/>
          <w:numId w:val="14"/>
        </w:numPr>
        <w:autoSpaceDE w:val="0"/>
        <w:autoSpaceDN w:val="0"/>
        <w:adjustRightInd w:val="0"/>
        <w:spacing w:after="0" w:line="240" w:lineRule="auto"/>
        <w:ind w:left="0" w:firstLine="709"/>
        <w:jc w:val="both"/>
        <w:rPr>
          <w:rFonts w:ascii="Times New Roman" w:hAnsi="Times New Roman" w:cs="Times New Roman"/>
          <w:sz w:val="28"/>
          <w:szCs w:val="28"/>
          <w:lang w:val="en-US"/>
        </w:rPr>
      </w:pPr>
      <w:r w:rsidRPr="004B0BBF">
        <w:rPr>
          <w:rFonts w:ascii="Times New Roman" w:hAnsi="Times New Roman" w:cs="Times New Roman"/>
          <w:sz w:val="28"/>
          <w:szCs w:val="28"/>
          <w:shd w:val="clear" w:color="auto" w:fill="FFFFFF"/>
          <w:lang w:val="en-US"/>
        </w:rPr>
        <w:t>Toulemonde M. et al. Synergy of nuclear and electronic energy losses in ion-irradiation processes: The case of vitreous silicon dioxide //Physical Review B. – 2011. – Vol. 83, №. 5. – P. 054106</w:t>
      </w:r>
      <w:r w:rsidRPr="004B0BBF">
        <w:rPr>
          <w:rFonts w:ascii="Times New Roman" w:hAnsi="Times New Roman" w:cs="Times New Roman"/>
          <w:sz w:val="28"/>
          <w:szCs w:val="28"/>
          <w:lang w:val="en-US"/>
        </w:rPr>
        <w:t>.</w:t>
      </w:r>
    </w:p>
    <w:p w14:paraId="3B3961CD" w14:textId="77777777" w:rsidR="00AC16C7" w:rsidRPr="004B0BBF" w:rsidRDefault="00AC16C7" w:rsidP="00C33E76">
      <w:pPr>
        <w:pStyle w:val="aa"/>
        <w:numPr>
          <w:ilvl w:val="0"/>
          <w:numId w:val="14"/>
        </w:numPr>
        <w:autoSpaceDE w:val="0"/>
        <w:autoSpaceDN w:val="0"/>
        <w:adjustRightInd w:val="0"/>
        <w:spacing w:after="0" w:line="240" w:lineRule="auto"/>
        <w:ind w:left="0" w:firstLine="709"/>
        <w:jc w:val="both"/>
        <w:rPr>
          <w:rFonts w:ascii="Times New Roman" w:hAnsi="Times New Roman" w:cs="Times New Roman"/>
          <w:sz w:val="28"/>
          <w:szCs w:val="28"/>
          <w:shd w:val="clear" w:color="auto" w:fill="FFFFFF"/>
          <w:lang w:val="en-US"/>
        </w:rPr>
      </w:pPr>
      <w:r w:rsidRPr="004B0BBF">
        <w:rPr>
          <w:rFonts w:ascii="Times New Roman" w:hAnsi="Times New Roman" w:cs="Times New Roman"/>
          <w:sz w:val="28"/>
          <w:szCs w:val="28"/>
          <w:lang w:val="en-US"/>
        </w:rPr>
        <w:t xml:space="preserve">Kraus, L. E. Radiation-induced Ionization of Solids by Heavy Ions. I. SiC //Applied Physics Letters. – 1966. - Vol. 8, </w:t>
      </w:r>
      <w:r w:rsidRPr="004B0BBF">
        <w:rPr>
          <w:rFonts w:ascii="Times New Roman" w:hAnsi="Times New Roman" w:cs="Times New Roman"/>
          <w:sz w:val="28"/>
          <w:szCs w:val="28"/>
          <w:shd w:val="clear" w:color="auto" w:fill="FFFFFF"/>
          <w:lang w:val="en-US"/>
        </w:rPr>
        <w:t>№.</w:t>
      </w:r>
      <w:r w:rsidRPr="004B0BBF">
        <w:rPr>
          <w:rFonts w:ascii="Times New Roman" w:hAnsi="Times New Roman" w:cs="Times New Roman"/>
          <w:sz w:val="28"/>
          <w:szCs w:val="28"/>
          <w:lang w:val="en-US"/>
        </w:rPr>
        <w:t xml:space="preserve"> 4. - P. 89-90.</w:t>
      </w:r>
    </w:p>
    <w:p w14:paraId="3B3961CE" w14:textId="77777777" w:rsidR="00AC16C7" w:rsidRPr="004B0BBF" w:rsidRDefault="00AC16C7" w:rsidP="00C33E76">
      <w:pPr>
        <w:pStyle w:val="aa"/>
        <w:numPr>
          <w:ilvl w:val="0"/>
          <w:numId w:val="14"/>
        </w:numPr>
        <w:autoSpaceDE w:val="0"/>
        <w:autoSpaceDN w:val="0"/>
        <w:adjustRightInd w:val="0"/>
        <w:spacing w:after="0" w:line="240" w:lineRule="auto"/>
        <w:ind w:left="0" w:firstLine="709"/>
        <w:jc w:val="both"/>
        <w:rPr>
          <w:rFonts w:ascii="Times New Roman" w:hAnsi="Times New Roman" w:cs="Times New Roman"/>
          <w:sz w:val="28"/>
          <w:szCs w:val="28"/>
          <w:lang w:val="en-US"/>
        </w:rPr>
      </w:pPr>
      <w:r w:rsidRPr="004B0BBF">
        <w:rPr>
          <w:rFonts w:ascii="Times New Roman" w:hAnsi="Times New Roman" w:cs="Times New Roman"/>
          <w:sz w:val="28"/>
          <w:szCs w:val="28"/>
          <w:shd w:val="clear" w:color="auto" w:fill="FFFFFF"/>
          <w:lang w:val="en-US"/>
        </w:rPr>
        <w:t>Hu Q. et al. Study of radiation defects for AlN ceramics under O</w:t>
      </w:r>
      <w:r w:rsidRPr="004B0BBF">
        <w:rPr>
          <w:rFonts w:ascii="Times New Roman" w:hAnsi="Times New Roman" w:cs="Times New Roman"/>
          <w:sz w:val="28"/>
          <w:szCs w:val="28"/>
          <w:shd w:val="clear" w:color="auto" w:fill="FFFFFF"/>
          <w:vertAlign w:val="superscript"/>
          <w:lang w:val="en-US"/>
        </w:rPr>
        <w:t>+</w:t>
      </w:r>
      <w:r w:rsidRPr="004B0BBF">
        <w:rPr>
          <w:rFonts w:ascii="Times New Roman" w:hAnsi="Times New Roman" w:cs="Times New Roman"/>
          <w:sz w:val="28"/>
          <w:szCs w:val="28"/>
          <w:shd w:val="clear" w:color="auto" w:fill="FFFFFF"/>
          <w:lang w:val="en-US"/>
        </w:rPr>
        <w:t xml:space="preserve"> irradiation //Nuclear Instruments and Methods in Physics Research Section B: Beam Interactions with Materials and Atoms. – 2000. – Vol. 166. – P. 70-74</w:t>
      </w:r>
      <w:r w:rsidRPr="004B0BBF">
        <w:rPr>
          <w:rFonts w:ascii="Times New Roman" w:hAnsi="Times New Roman" w:cs="Times New Roman"/>
          <w:sz w:val="28"/>
          <w:szCs w:val="28"/>
          <w:lang w:val="en-US"/>
        </w:rPr>
        <w:t>.</w:t>
      </w:r>
    </w:p>
    <w:p w14:paraId="3B3961CF" w14:textId="77777777" w:rsidR="00AC16C7" w:rsidRPr="004B0BBF" w:rsidRDefault="00AC16C7" w:rsidP="00C33E76">
      <w:pPr>
        <w:pStyle w:val="aa"/>
        <w:numPr>
          <w:ilvl w:val="0"/>
          <w:numId w:val="14"/>
        </w:numPr>
        <w:autoSpaceDE w:val="0"/>
        <w:autoSpaceDN w:val="0"/>
        <w:adjustRightInd w:val="0"/>
        <w:spacing w:after="0" w:line="240" w:lineRule="auto"/>
        <w:ind w:left="0" w:firstLine="709"/>
        <w:jc w:val="both"/>
        <w:rPr>
          <w:rFonts w:ascii="Times New Roman" w:hAnsi="Times New Roman" w:cs="Times New Roman"/>
          <w:sz w:val="28"/>
          <w:szCs w:val="28"/>
          <w:lang w:val="en-US"/>
        </w:rPr>
      </w:pPr>
      <w:r w:rsidRPr="004B0BBF">
        <w:rPr>
          <w:rFonts w:ascii="Times New Roman" w:hAnsi="Times New Roman" w:cs="Times New Roman"/>
          <w:sz w:val="28"/>
          <w:szCs w:val="28"/>
          <w:lang w:val="en-US"/>
        </w:rPr>
        <w:t>Sall M. et al. Track formation in III-N semiconductors irradiated by swift heavy ions and fullerene and re-evaluation of the inelastic thermal spike model //Journal of Materials Science. – 2015. – Vol. 50. – P. 5214-5227</w:t>
      </w:r>
      <w:r w:rsidR="00C70685" w:rsidRPr="004B0BBF">
        <w:rPr>
          <w:rFonts w:ascii="Times New Roman" w:hAnsi="Times New Roman" w:cs="Times New Roman"/>
          <w:sz w:val="28"/>
          <w:szCs w:val="28"/>
          <w:lang w:val="en-US"/>
        </w:rPr>
        <w:t>.</w:t>
      </w:r>
    </w:p>
    <w:p w14:paraId="3B3961D0" w14:textId="77777777" w:rsidR="00AC16C7" w:rsidRPr="004B0BBF" w:rsidRDefault="00AC16C7" w:rsidP="00C33E76">
      <w:pPr>
        <w:pStyle w:val="aa"/>
        <w:numPr>
          <w:ilvl w:val="0"/>
          <w:numId w:val="14"/>
        </w:numPr>
        <w:autoSpaceDE w:val="0"/>
        <w:autoSpaceDN w:val="0"/>
        <w:adjustRightInd w:val="0"/>
        <w:spacing w:after="0" w:line="240" w:lineRule="auto"/>
        <w:ind w:left="0" w:firstLine="709"/>
        <w:jc w:val="both"/>
        <w:rPr>
          <w:rFonts w:ascii="Times New Roman" w:hAnsi="Times New Roman" w:cs="Times New Roman"/>
          <w:sz w:val="28"/>
          <w:szCs w:val="28"/>
          <w:lang w:val="en-US"/>
        </w:rPr>
      </w:pPr>
      <w:r w:rsidRPr="004B0BBF">
        <w:rPr>
          <w:rFonts w:ascii="Times New Roman" w:hAnsi="Times New Roman" w:cs="Times New Roman"/>
          <w:sz w:val="28"/>
          <w:szCs w:val="28"/>
          <w:lang w:val="en-US"/>
        </w:rPr>
        <w:t>Mansouri S. et al. Swift heavy ions effects in III–V nitrides //Nuclear Instruments And Methods In Physics Research Section B: Beam Interactions With Materials And Atoms. – 2008. – Vol. 266, №. 12-13. – P. 2814-2818</w:t>
      </w:r>
      <w:r w:rsidR="00C70685" w:rsidRPr="004B0BBF">
        <w:rPr>
          <w:rFonts w:ascii="Times New Roman" w:hAnsi="Times New Roman" w:cs="Times New Roman"/>
          <w:sz w:val="28"/>
          <w:szCs w:val="28"/>
          <w:lang w:val="en-US"/>
        </w:rPr>
        <w:t>.</w:t>
      </w:r>
    </w:p>
    <w:p w14:paraId="3B3961D1" w14:textId="77777777" w:rsidR="00AC16C7" w:rsidRPr="004B0BBF" w:rsidRDefault="00AC16C7" w:rsidP="00C33E76">
      <w:pPr>
        <w:pStyle w:val="aa"/>
        <w:numPr>
          <w:ilvl w:val="0"/>
          <w:numId w:val="14"/>
        </w:numPr>
        <w:autoSpaceDE w:val="0"/>
        <w:autoSpaceDN w:val="0"/>
        <w:adjustRightInd w:val="0"/>
        <w:spacing w:after="0" w:line="240" w:lineRule="auto"/>
        <w:ind w:left="0" w:firstLine="709"/>
        <w:jc w:val="both"/>
        <w:rPr>
          <w:rFonts w:ascii="Times New Roman" w:hAnsi="Times New Roman" w:cs="Times New Roman"/>
          <w:sz w:val="28"/>
          <w:szCs w:val="28"/>
          <w:lang w:val="en-US"/>
        </w:rPr>
      </w:pPr>
      <w:r w:rsidRPr="004B0BBF">
        <w:rPr>
          <w:rFonts w:ascii="Times New Roman" w:hAnsi="Times New Roman" w:cs="Times New Roman"/>
          <w:sz w:val="28"/>
          <w:szCs w:val="28"/>
          <w:lang w:val="en-US"/>
        </w:rPr>
        <w:lastRenderedPageBreak/>
        <w:t>Nappé J. C. et al. Effect of swift heavy ion irradiations in polycrystalline aluminum nitride //Nuclear Instruments and Methods in Physics Research Section B: Beam Interactions with Materials and Atoms. – 2011. – Vol. 269, №. 2. – P. 100-104</w:t>
      </w:r>
      <w:r w:rsidR="00C70685" w:rsidRPr="004B0BBF">
        <w:rPr>
          <w:rFonts w:ascii="Times New Roman" w:hAnsi="Times New Roman" w:cs="Times New Roman"/>
          <w:sz w:val="28"/>
          <w:szCs w:val="28"/>
          <w:lang w:val="en-US"/>
        </w:rPr>
        <w:t>.</w:t>
      </w:r>
    </w:p>
    <w:p w14:paraId="3B3961D2" w14:textId="77777777" w:rsidR="00AC16C7" w:rsidRPr="004B0BBF" w:rsidRDefault="00AC16C7" w:rsidP="00C33E76">
      <w:pPr>
        <w:pStyle w:val="aa"/>
        <w:numPr>
          <w:ilvl w:val="0"/>
          <w:numId w:val="14"/>
        </w:numPr>
        <w:autoSpaceDE w:val="0"/>
        <w:autoSpaceDN w:val="0"/>
        <w:adjustRightInd w:val="0"/>
        <w:spacing w:after="0" w:line="240" w:lineRule="auto"/>
        <w:ind w:left="0" w:firstLine="709"/>
        <w:jc w:val="both"/>
        <w:rPr>
          <w:rFonts w:ascii="Times New Roman" w:hAnsi="Times New Roman" w:cs="Times New Roman"/>
          <w:sz w:val="28"/>
          <w:szCs w:val="28"/>
          <w:lang w:val="en-US"/>
        </w:rPr>
      </w:pPr>
      <w:r w:rsidRPr="004B0BBF">
        <w:rPr>
          <w:rFonts w:ascii="Times New Roman" w:hAnsi="Times New Roman" w:cs="Times New Roman"/>
          <w:sz w:val="28"/>
          <w:szCs w:val="28"/>
          <w:lang w:val="en-US"/>
        </w:rPr>
        <w:t>Koppe T., Hofsäss H., Vetter U. Overview of band-edge and defect related luminescence in aluminum nitride //Journal of Luminescence. – 2016. – Vol. 178. – P. 267-281</w:t>
      </w:r>
      <w:r w:rsidR="00C70685" w:rsidRPr="004B0BBF">
        <w:rPr>
          <w:rFonts w:ascii="Times New Roman" w:hAnsi="Times New Roman" w:cs="Times New Roman"/>
          <w:sz w:val="28"/>
          <w:szCs w:val="28"/>
          <w:lang w:val="en-US"/>
        </w:rPr>
        <w:t>.</w:t>
      </w:r>
    </w:p>
    <w:p w14:paraId="3B3961D3" w14:textId="77777777" w:rsidR="00AC16C7" w:rsidRPr="004B0BBF" w:rsidRDefault="00AC16C7" w:rsidP="00C33E76">
      <w:pPr>
        <w:pStyle w:val="aa"/>
        <w:numPr>
          <w:ilvl w:val="0"/>
          <w:numId w:val="14"/>
        </w:numPr>
        <w:autoSpaceDE w:val="0"/>
        <w:autoSpaceDN w:val="0"/>
        <w:adjustRightInd w:val="0"/>
        <w:spacing w:after="0" w:line="240" w:lineRule="auto"/>
        <w:ind w:left="0" w:firstLine="709"/>
        <w:jc w:val="both"/>
        <w:rPr>
          <w:rFonts w:ascii="Times New Roman" w:hAnsi="Times New Roman" w:cs="Times New Roman"/>
          <w:sz w:val="28"/>
          <w:szCs w:val="28"/>
          <w:lang w:val="en-US"/>
        </w:rPr>
      </w:pPr>
      <w:r w:rsidRPr="004B0BBF">
        <w:rPr>
          <w:rFonts w:ascii="Times New Roman" w:hAnsi="Times New Roman" w:cs="Times New Roman"/>
          <w:sz w:val="28"/>
          <w:szCs w:val="28"/>
          <w:shd w:val="clear" w:color="auto" w:fill="FFFFFF"/>
          <w:lang w:val="en-US"/>
        </w:rPr>
        <w:t>Schneider J., Maier K. Point defects in silicon carbide //Physica B: Condensed Matter. – 1993. – Vol. 185, №. 1-4. – P. 199-206.</w:t>
      </w:r>
    </w:p>
    <w:p w14:paraId="3B3961D4" w14:textId="77777777" w:rsidR="00AC16C7" w:rsidRPr="004B0BBF" w:rsidRDefault="00AC16C7" w:rsidP="00C33E76">
      <w:pPr>
        <w:pStyle w:val="aa"/>
        <w:numPr>
          <w:ilvl w:val="0"/>
          <w:numId w:val="14"/>
        </w:numPr>
        <w:autoSpaceDE w:val="0"/>
        <w:autoSpaceDN w:val="0"/>
        <w:adjustRightInd w:val="0"/>
        <w:spacing w:after="0" w:line="240" w:lineRule="auto"/>
        <w:ind w:left="0" w:firstLine="709"/>
        <w:jc w:val="both"/>
        <w:rPr>
          <w:rFonts w:ascii="Times New Roman" w:hAnsi="Times New Roman" w:cs="Times New Roman"/>
          <w:sz w:val="28"/>
          <w:szCs w:val="28"/>
          <w:shd w:val="clear" w:color="auto" w:fill="FFFFFF"/>
          <w:lang w:val="en-US"/>
        </w:rPr>
      </w:pPr>
      <w:r w:rsidRPr="004B0BBF">
        <w:rPr>
          <w:rFonts w:ascii="Times New Roman" w:hAnsi="Times New Roman" w:cs="Times New Roman"/>
          <w:sz w:val="28"/>
          <w:szCs w:val="28"/>
          <w:shd w:val="clear" w:color="auto" w:fill="FFFFFF"/>
          <w:lang w:val="en-US"/>
        </w:rPr>
        <w:t>Bohr N. The penetration of atomic particles through matter. – Copenhagen: Munksgaard, 1960.</w:t>
      </w:r>
      <w:r w:rsidR="00C70685" w:rsidRPr="004B0BBF">
        <w:rPr>
          <w:rFonts w:ascii="Times New Roman" w:hAnsi="Times New Roman" w:cs="Times New Roman"/>
          <w:sz w:val="28"/>
          <w:szCs w:val="28"/>
          <w:shd w:val="clear" w:color="auto" w:fill="FFFFFF"/>
          <w:lang w:val="en-US"/>
        </w:rPr>
        <w:t xml:space="preserve"> </w:t>
      </w:r>
      <w:r w:rsidR="00C70685" w:rsidRPr="004B0BBF">
        <w:rPr>
          <w:rFonts w:ascii="Times New Roman" w:hAnsi="Times New Roman" w:cs="Times New Roman"/>
          <w:sz w:val="28"/>
          <w:szCs w:val="28"/>
          <w:lang w:val="en-US"/>
        </w:rPr>
        <w:t>– P. 1-144.</w:t>
      </w:r>
    </w:p>
    <w:p w14:paraId="3B3961D5" w14:textId="77777777" w:rsidR="00AC16C7" w:rsidRPr="004B0BBF" w:rsidRDefault="00AC16C7" w:rsidP="00C33E76">
      <w:pPr>
        <w:pStyle w:val="aa"/>
        <w:numPr>
          <w:ilvl w:val="0"/>
          <w:numId w:val="14"/>
        </w:numPr>
        <w:autoSpaceDE w:val="0"/>
        <w:autoSpaceDN w:val="0"/>
        <w:adjustRightInd w:val="0"/>
        <w:spacing w:after="0" w:line="240" w:lineRule="auto"/>
        <w:ind w:left="0" w:firstLine="709"/>
        <w:jc w:val="both"/>
        <w:rPr>
          <w:rFonts w:ascii="Times New Roman" w:hAnsi="Times New Roman" w:cs="Times New Roman"/>
          <w:sz w:val="28"/>
          <w:szCs w:val="28"/>
          <w:shd w:val="clear" w:color="auto" w:fill="FFFFFF"/>
          <w:lang w:val="en-US"/>
        </w:rPr>
      </w:pPr>
      <w:r w:rsidRPr="004B0BBF">
        <w:rPr>
          <w:rFonts w:ascii="Times New Roman" w:hAnsi="Times New Roman" w:cs="Times New Roman"/>
          <w:sz w:val="28"/>
          <w:szCs w:val="28"/>
          <w:shd w:val="clear" w:color="auto" w:fill="FFFFFF"/>
          <w:lang w:val="en-US"/>
        </w:rPr>
        <w:t>Lang M, et al. Fundamental Phenomena and Applications of Swift Heavy Ion Irradiations. In Konings R, Stoller R, editors, Comprehensive Nuclear Materials. 2 ed. Vol. 1. Oxford: Elsevier. - 2020. - P. 485-516</w:t>
      </w:r>
      <w:r w:rsidR="00C70685" w:rsidRPr="004B0BBF">
        <w:rPr>
          <w:rFonts w:ascii="Times New Roman" w:hAnsi="Times New Roman" w:cs="Times New Roman"/>
          <w:sz w:val="28"/>
          <w:szCs w:val="28"/>
          <w:shd w:val="clear" w:color="auto" w:fill="FFFFFF"/>
          <w:lang w:val="en-US"/>
        </w:rPr>
        <w:t>.</w:t>
      </w:r>
    </w:p>
    <w:p w14:paraId="3B3961D6" w14:textId="77777777" w:rsidR="00AC16C7" w:rsidRPr="004B0BBF" w:rsidRDefault="00AC16C7" w:rsidP="00C33E76">
      <w:pPr>
        <w:pStyle w:val="aa"/>
        <w:numPr>
          <w:ilvl w:val="0"/>
          <w:numId w:val="14"/>
        </w:numPr>
        <w:autoSpaceDE w:val="0"/>
        <w:autoSpaceDN w:val="0"/>
        <w:adjustRightInd w:val="0"/>
        <w:spacing w:after="0" w:line="240" w:lineRule="auto"/>
        <w:ind w:left="0" w:firstLine="709"/>
        <w:jc w:val="both"/>
        <w:rPr>
          <w:rFonts w:ascii="Times New Roman" w:hAnsi="Times New Roman" w:cs="Times New Roman"/>
          <w:sz w:val="28"/>
          <w:szCs w:val="28"/>
          <w:shd w:val="clear" w:color="auto" w:fill="FFFFFF"/>
          <w:lang w:val="en-US"/>
        </w:rPr>
      </w:pPr>
      <w:r w:rsidRPr="004B0BBF">
        <w:rPr>
          <w:rFonts w:ascii="Times New Roman" w:hAnsi="Times New Roman" w:cs="Times New Roman"/>
          <w:sz w:val="28"/>
          <w:szCs w:val="28"/>
          <w:shd w:val="clear" w:color="auto" w:fill="FFFFFF"/>
          <w:lang w:val="en-US"/>
        </w:rPr>
        <w:t>Eckstein W. Computer simulation of ion-solid interactions. – Springer Science &amp; Business Media, 2013. – Vol. 10.</w:t>
      </w:r>
      <w:r w:rsidR="00C70685" w:rsidRPr="004B0BBF">
        <w:rPr>
          <w:rFonts w:ascii="Times New Roman" w:hAnsi="Times New Roman" w:cs="Times New Roman"/>
          <w:sz w:val="28"/>
          <w:szCs w:val="28"/>
          <w:shd w:val="clear" w:color="auto" w:fill="FFFFFF"/>
          <w:lang w:val="en-US"/>
        </w:rPr>
        <w:t xml:space="preserve"> - P. 1-295.</w:t>
      </w:r>
    </w:p>
    <w:p w14:paraId="3B3961D7" w14:textId="77777777" w:rsidR="00AC16C7" w:rsidRPr="004B0BBF" w:rsidRDefault="00AC16C7" w:rsidP="00C33E76">
      <w:pPr>
        <w:pStyle w:val="aa"/>
        <w:numPr>
          <w:ilvl w:val="0"/>
          <w:numId w:val="14"/>
        </w:numPr>
        <w:autoSpaceDE w:val="0"/>
        <w:autoSpaceDN w:val="0"/>
        <w:adjustRightInd w:val="0"/>
        <w:spacing w:after="0" w:line="240" w:lineRule="auto"/>
        <w:ind w:left="0" w:firstLine="709"/>
        <w:jc w:val="both"/>
        <w:rPr>
          <w:rFonts w:ascii="Times New Roman" w:hAnsi="Times New Roman" w:cs="Times New Roman"/>
          <w:sz w:val="28"/>
          <w:szCs w:val="28"/>
          <w:shd w:val="clear" w:color="auto" w:fill="FFFFFF"/>
          <w:lang w:val="en-US"/>
        </w:rPr>
      </w:pPr>
      <w:r w:rsidRPr="004B0BBF">
        <w:rPr>
          <w:rFonts w:ascii="Times New Roman" w:hAnsi="Times New Roman" w:cs="Times New Roman"/>
          <w:sz w:val="28"/>
          <w:szCs w:val="28"/>
          <w:shd w:val="clear" w:color="auto" w:fill="FFFFFF"/>
          <w:lang w:val="en-US"/>
        </w:rPr>
        <w:t>Medvedev N. A., Rymzhanov R. A., Volkov A. E. Time-resolved electron kinetics in swift heavy ion irradiated solids //Journal of Physics D: Applied Physics. – 2015. – Vol. 48. – №. 35. – P. 355303.</w:t>
      </w:r>
    </w:p>
    <w:p w14:paraId="3B3961D8" w14:textId="77777777" w:rsidR="00AC16C7" w:rsidRPr="004B0BBF" w:rsidRDefault="00AC16C7" w:rsidP="00C33E76">
      <w:pPr>
        <w:pStyle w:val="aa"/>
        <w:numPr>
          <w:ilvl w:val="0"/>
          <w:numId w:val="14"/>
        </w:numPr>
        <w:autoSpaceDE w:val="0"/>
        <w:autoSpaceDN w:val="0"/>
        <w:adjustRightInd w:val="0"/>
        <w:spacing w:after="0" w:line="240" w:lineRule="auto"/>
        <w:ind w:left="0" w:firstLine="709"/>
        <w:jc w:val="both"/>
        <w:rPr>
          <w:rFonts w:ascii="Times New Roman" w:hAnsi="Times New Roman" w:cs="Times New Roman"/>
          <w:sz w:val="28"/>
          <w:szCs w:val="28"/>
          <w:shd w:val="clear" w:color="auto" w:fill="FFFFFF"/>
          <w:lang w:val="en-US"/>
        </w:rPr>
      </w:pPr>
      <w:r w:rsidRPr="004B0BBF">
        <w:rPr>
          <w:rFonts w:ascii="Times New Roman" w:hAnsi="Times New Roman" w:cs="Times New Roman"/>
          <w:sz w:val="28"/>
          <w:szCs w:val="28"/>
          <w:shd w:val="clear" w:color="auto" w:fill="FFFFFF"/>
          <w:lang w:val="en-US"/>
        </w:rPr>
        <w:t>Medvedev N., Volkov A. E. Analytically solvable model of scattering of relativistic charged particles in solids //Journal of Physics D: Applied Physics. – 2020. – Vol. 53. – №. 23. – P. 235302.</w:t>
      </w:r>
    </w:p>
    <w:p w14:paraId="3B3961D9" w14:textId="77777777" w:rsidR="00AC16C7" w:rsidRPr="004B0BBF" w:rsidRDefault="00AC16C7" w:rsidP="00C33E76">
      <w:pPr>
        <w:pStyle w:val="aa"/>
        <w:numPr>
          <w:ilvl w:val="0"/>
          <w:numId w:val="14"/>
        </w:numPr>
        <w:autoSpaceDE w:val="0"/>
        <w:autoSpaceDN w:val="0"/>
        <w:adjustRightInd w:val="0"/>
        <w:spacing w:after="0" w:line="240" w:lineRule="auto"/>
        <w:ind w:left="0" w:firstLine="709"/>
        <w:jc w:val="both"/>
        <w:rPr>
          <w:rFonts w:ascii="Times New Roman" w:hAnsi="Times New Roman" w:cs="Times New Roman"/>
          <w:sz w:val="28"/>
          <w:szCs w:val="28"/>
          <w:shd w:val="clear" w:color="auto" w:fill="FFFFFF"/>
          <w:lang w:val="en-US"/>
        </w:rPr>
      </w:pPr>
      <w:r w:rsidRPr="004B0BBF">
        <w:rPr>
          <w:rFonts w:ascii="Times New Roman" w:hAnsi="Times New Roman" w:cs="Times New Roman"/>
          <w:sz w:val="28"/>
          <w:szCs w:val="28"/>
          <w:lang w:val="en-US"/>
        </w:rPr>
        <w:t xml:space="preserve">Medvedev N. et al. Frontiers, challenges, and solutions in modeling of swift heavy ion effects in materials //Journal of Applied Physics. – 2023. – Vol. 133. – №. </w:t>
      </w:r>
      <w:r w:rsidRPr="004B0BBF">
        <w:rPr>
          <w:rFonts w:ascii="Times New Roman" w:hAnsi="Times New Roman" w:cs="Times New Roman"/>
          <w:sz w:val="28"/>
          <w:szCs w:val="28"/>
        </w:rPr>
        <w:t>10. – P. 100701.</w:t>
      </w:r>
    </w:p>
    <w:p w14:paraId="3B3961DA" w14:textId="77777777" w:rsidR="00AC16C7" w:rsidRPr="004B0BBF" w:rsidRDefault="00AC16C7" w:rsidP="00C33E76">
      <w:pPr>
        <w:pStyle w:val="aa"/>
        <w:numPr>
          <w:ilvl w:val="0"/>
          <w:numId w:val="14"/>
        </w:numPr>
        <w:autoSpaceDE w:val="0"/>
        <w:autoSpaceDN w:val="0"/>
        <w:adjustRightInd w:val="0"/>
        <w:spacing w:after="0" w:line="240" w:lineRule="auto"/>
        <w:ind w:left="0" w:firstLine="709"/>
        <w:jc w:val="both"/>
        <w:rPr>
          <w:rFonts w:ascii="Times New Roman" w:hAnsi="Times New Roman" w:cs="Times New Roman"/>
          <w:sz w:val="28"/>
          <w:szCs w:val="28"/>
          <w:shd w:val="clear" w:color="auto" w:fill="FFFFFF"/>
          <w:lang w:val="en-US"/>
        </w:rPr>
      </w:pPr>
      <w:r w:rsidRPr="004B0BBF">
        <w:rPr>
          <w:rFonts w:ascii="Times New Roman" w:hAnsi="Times New Roman" w:cs="Times New Roman"/>
          <w:sz w:val="28"/>
          <w:szCs w:val="28"/>
          <w:shd w:val="clear" w:color="auto" w:fill="FFFFFF"/>
          <w:lang w:val="en-US"/>
        </w:rPr>
        <w:t xml:space="preserve">Bagulya A. V. et al. Search for superheavy elements in galactic cosmic rays //JETP letters. – 2013. – </w:t>
      </w:r>
      <w:r w:rsidR="00C70685" w:rsidRPr="004B0BBF">
        <w:rPr>
          <w:rFonts w:ascii="Times New Roman" w:hAnsi="Times New Roman" w:cs="Times New Roman"/>
          <w:sz w:val="28"/>
          <w:szCs w:val="28"/>
          <w:shd w:val="clear" w:color="auto" w:fill="FFFFFF"/>
          <w:lang w:val="en-US"/>
        </w:rPr>
        <w:t>Vol</w:t>
      </w:r>
      <w:r w:rsidRPr="004B0BBF">
        <w:rPr>
          <w:rFonts w:ascii="Times New Roman" w:hAnsi="Times New Roman" w:cs="Times New Roman"/>
          <w:sz w:val="28"/>
          <w:szCs w:val="28"/>
          <w:shd w:val="clear" w:color="auto" w:fill="FFFFFF"/>
          <w:lang w:val="en-US"/>
        </w:rPr>
        <w:t xml:space="preserve">. 97. – </w:t>
      </w:r>
      <w:r w:rsidR="00C70685" w:rsidRPr="004B0BBF">
        <w:rPr>
          <w:rFonts w:ascii="Times New Roman" w:hAnsi="Times New Roman" w:cs="Times New Roman"/>
          <w:sz w:val="28"/>
          <w:szCs w:val="28"/>
          <w:shd w:val="clear" w:color="auto" w:fill="FFFFFF"/>
          <w:lang w:val="en-US"/>
        </w:rPr>
        <w:t>P</w:t>
      </w:r>
      <w:r w:rsidRPr="004B0BBF">
        <w:rPr>
          <w:rFonts w:ascii="Times New Roman" w:hAnsi="Times New Roman" w:cs="Times New Roman"/>
          <w:sz w:val="28"/>
          <w:szCs w:val="28"/>
          <w:shd w:val="clear" w:color="auto" w:fill="FFFFFF"/>
          <w:lang w:val="en-US"/>
        </w:rPr>
        <w:t>. 708-719.</w:t>
      </w:r>
    </w:p>
    <w:p w14:paraId="3B3961DB" w14:textId="77777777" w:rsidR="00AC16C7" w:rsidRPr="004B0BBF" w:rsidRDefault="00AC16C7" w:rsidP="00C33E76">
      <w:pPr>
        <w:pStyle w:val="aa"/>
        <w:numPr>
          <w:ilvl w:val="0"/>
          <w:numId w:val="14"/>
        </w:numPr>
        <w:autoSpaceDE w:val="0"/>
        <w:autoSpaceDN w:val="0"/>
        <w:adjustRightInd w:val="0"/>
        <w:spacing w:after="0" w:line="240" w:lineRule="auto"/>
        <w:ind w:left="0" w:firstLine="709"/>
        <w:jc w:val="both"/>
        <w:rPr>
          <w:rFonts w:ascii="Times New Roman" w:hAnsi="Times New Roman" w:cs="Times New Roman"/>
          <w:sz w:val="28"/>
          <w:szCs w:val="28"/>
          <w:shd w:val="clear" w:color="auto" w:fill="FFFFFF"/>
          <w:lang w:val="en-US"/>
        </w:rPr>
      </w:pPr>
      <w:r w:rsidRPr="004B0BBF">
        <w:rPr>
          <w:rFonts w:ascii="Times New Roman" w:hAnsi="Times New Roman" w:cs="Times New Roman"/>
          <w:sz w:val="28"/>
          <w:szCs w:val="28"/>
          <w:shd w:val="clear" w:color="auto" w:fill="FFFFFF"/>
          <w:lang w:val="en-US"/>
        </w:rPr>
        <w:t>Toulemonde M., Dufour C., Paumier E. Transient thermal process after a high-energy heavy-ion irradiation of amorphous metals and semiconductors //Physical review B. – 1992. – Vol. 46. – №. 22. – P. 14362.</w:t>
      </w:r>
    </w:p>
    <w:p w14:paraId="3B3961DC" w14:textId="77777777" w:rsidR="00AC16C7" w:rsidRPr="004B0BBF" w:rsidRDefault="00AC16C7" w:rsidP="00C33E76">
      <w:pPr>
        <w:pStyle w:val="aa"/>
        <w:numPr>
          <w:ilvl w:val="0"/>
          <w:numId w:val="14"/>
        </w:numPr>
        <w:autoSpaceDE w:val="0"/>
        <w:autoSpaceDN w:val="0"/>
        <w:adjustRightInd w:val="0"/>
        <w:spacing w:after="0" w:line="240" w:lineRule="auto"/>
        <w:ind w:left="0" w:firstLine="709"/>
        <w:jc w:val="both"/>
        <w:rPr>
          <w:rFonts w:ascii="Times New Roman" w:hAnsi="Times New Roman" w:cs="Times New Roman"/>
          <w:sz w:val="28"/>
          <w:szCs w:val="28"/>
          <w:shd w:val="clear" w:color="auto" w:fill="FFFFFF"/>
          <w:lang w:val="en-US"/>
        </w:rPr>
      </w:pPr>
      <w:r w:rsidRPr="004B0BBF">
        <w:rPr>
          <w:rFonts w:ascii="Times New Roman" w:hAnsi="Times New Roman" w:cs="Times New Roman"/>
          <w:sz w:val="28"/>
          <w:szCs w:val="28"/>
          <w:shd w:val="clear" w:color="auto" w:fill="FFFFFF"/>
          <w:lang w:val="en-US"/>
        </w:rPr>
        <w:t xml:space="preserve">Dufour C., Toulemonde M. Models for the description of track formation //Ion Beam Modification of Solids: Ion-Solid Interaction and Radiation Damage. – 2016. – </w:t>
      </w:r>
      <w:r w:rsidR="00C70685" w:rsidRPr="004B0BBF">
        <w:rPr>
          <w:rFonts w:ascii="Times New Roman" w:hAnsi="Times New Roman" w:cs="Times New Roman"/>
          <w:sz w:val="28"/>
          <w:szCs w:val="28"/>
          <w:shd w:val="clear" w:color="auto" w:fill="FFFFFF"/>
          <w:lang w:val="en-US"/>
        </w:rPr>
        <w:t>P</w:t>
      </w:r>
      <w:r w:rsidRPr="004B0BBF">
        <w:rPr>
          <w:rFonts w:ascii="Times New Roman" w:hAnsi="Times New Roman" w:cs="Times New Roman"/>
          <w:sz w:val="28"/>
          <w:szCs w:val="28"/>
          <w:shd w:val="clear" w:color="auto" w:fill="FFFFFF"/>
          <w:lang w:val="en-US"/>
        </w:rPr>
        <w:t>. 63-104.</w:t>
      </w:r>
    </w:p>
    <w:p w14:paraId="3B3961DD" w14:textId="77777777" w:rsidR="00AC16C7" w:rsidRPr="004B0BBF" w:rsidRDefault="00AC16C7" w:rsidP="00C33E76">
      <w:pPr>
        <w:pStyle w:val="aa"/>
        <w:numPr>
          <w:ilvl w:val="0"/>
          <w:numId w:val="14"/>
        </w:numPr>
        <w:autoSpaceDE w:val="0"/>
        <w:autoSpaceDN w:val="0"/>
        <w:adjustRightInd w:val="0"/>
        <w:spacing w:after="0" w:line="240" w:lineRule="auto"/>
        <w:ind w:left="0" w:firstLine="709"/>
        <w:jc w:val="both"/>
        <w:rPr>
          <w:rFonts w:ascii="Times New Roman" w:hAnsi="Times New Roman" w:cs="Times New Roman"/>
          <w:sz w:val="28"/>
          <w:szCs w:val="28"/>
          <w:shd w:val="clear" w:color="auto" w:fill="FFFFFF"/>
          <w:lang w:val="en-US"/>
        </w:rPr>
      </w:pPr>
      <w:r w:rsidRPr="004B0BBF">
        <w:rPr>
          <w:rFonts w:ascii="Times New Roman" w:hAnsi="Times New Roman" w:cs="Times New Roman"/>
          <w:sz w:val="28"/>
          <w:szCs w:val="28"/>
          <w:shd w:val="clear" w:color="auto" w:fill="FFFFFF"/>
          <w:lang w:val="en-US"/>
        </w:rPr>
        <w:t xml:space="preserve">Lifshits I. M., Kaganov M. I., Tanatarov L. V. On the theory of radiation-induced changes in metals //Journal of Nuclear Energy. </w:t>
      </w:r>
      <w:r w:rsidRPr="004B0BBF">
        <w:rPr>
          <w:rFonts w:ascii="Times New Roman" w:hAnsi="Times New Roman" w:cs="Times New Roman"/>
          <w:sz w:val="28"/>
          <w:szCs w:val="28"/>
          <w:shd w:val="clear" w:color="auto" w:fill="FFFFFF"/>
        </w:rPr>
        <w:t>Part</w:t>
      </w:r>
      <w:r w:rsidR="00C70685" w:rsidRPr="004B0BBF">
        <w:rPr>
          <w:rFonts w:ascii="Times New Roman" w:hAnsi="Times New Roman" w:cs="Times New Roman"/>
          <w:sz w:val="28"/>
          <w:szCs w:val="28"/>
          <w:shd w:val="clear" w:color="auto" w:fill="FFFFFF"/>
        </w:rPr>
        <w:t xml:space="preserve"> A. Reactor Science. – 1960. – </w:t>
      </w:r>
      <w:r w:rsidR="00C70685" w:rsidRPr="004B0BBF">
        <w:rPr>
          <w:rFonts w:ascii="Times New Roman" w:hAnsi="Times New Roman" w:cs="Times New Roman"/>
          <w:sz w:val="28"/>
          <w:szCs w:val="28"/>
          <w:shd w:val="clear" w:color="auto" w:fill="FFFFFF"/>
          <w:lang w:val="en-US"/>
        </w:rPr>
        <w:t>Vol</w:t>
      </w:r>
      <w:r w:rsidRPr="004B0BBF">
        <w:rPr>
          <w:rFonts w:ascii="Times New Roman" w:hAnsi="Times New Roman" w:cs="Times New Roman"/>
          <w:sz w:val="28"/>
          <w:szCs w:val="28"/>
          <w:shd w:val="clear" w:color="auto" w:fill="FFFFFF"/>
        </w:rPr>
        <w:t xml:space="preserve">. 12. – №. 1-2. – </w:t>
      </w:r>
      <w:r w:rsidR="00C70685" w:rsidRPr="004B0BBF">
        <w:rPr>
          <w:rFonts w:ascii="Times New Roman" w:hAnsi="Times New Roman" w:cs="Times New Roman"/>
          <w:sz w:val="28"/>
          <w:szCs w:val="28"/>
          <w:shd w:val="clear" w:color="auto" w:fill="FFFFFF"/>
          <w:lang w:val="en-US"/>
        </w:rPr>
        <w:t>P</w:t>
      </w:r>
      <w:r w:rsidRPr="004B0BBF">
        <w:rPr>
          <w:rFonts w:ascii="Times New Roman" w:hAnsi="Times New Roman" w:cs="Times New Roman"/>
          <w:sz w:val="28"/>
          <w:szCs w:val="28"/>
          <w:shd w:val="clear" w:color="auto" w:fill="FFFFFF"/>
        </w:rPr>
        <w:t>. 69-78.</w:t>
      </w:r>
    </w:p>
    <w:p w14:paraId="3B3961DE" w14:textId="77777777" w:rsidR="00AC16C7" w:rsidRPr="004B0BBF" w:rsidRDefault="00AC16C7" w:rsidP="00C33E76">
      <w:pPr>
        <w:pStyle w:val="aa"/>
        <w:numPr>
          <w:ilvl w:val="0"/>
          <w:numId w:val="14"/>
        </w:numPr>
        <w:autoSpaceDE w:val="0"/>
        <w:autoSpaceDN w:val="0"/>
        <w:adjustRightInd w:val="0"/>
        <w:spacing w:after="0" w:line="240" w:lineRule="auto"/>
        <w:ind w:left="0" w:firstLine="709"/>
        <w:jc w:val="both"/>
        <w:rPr>
          <w:rFonts w:ascii="Times New Roman" w:hAnsi="Times New Roman" w:cs="Times New Roman"/>
          <w:sz w:val="28"/>
          <w:szCs w:val="28"/>
          <w:shd w:val="clear" w:color="auto" w:fill="FFFFFF"/>
          <w:lang w:val="en-US"/>
        </w:rPr>
      </w:pPr>
      <w:r w:rsidRPr="004B0BBF">
        <w:rPr>
          <w:rFonts w:ascii="Times New Roman" w:hAnsi="Times New Roman" w:cs="Times New Roman"/>
          <w:sz w:val="28"/>
          <w:szCs w:val="28"/>
          <w:shd w:val="clear" w:color="auto" w:fill="FFFFFF"/>
          <w:lang w:val="en-US"/>
        </w:rPr>
        <w:t>Rethfeld B. et al. Modelling ultrafast laser ablation //Journal of Physics D: Applied Physics. – 2017. – Vol. 50. – №. 19. – P. 193001.</w:t>
      </w:r>
    </w:p>
    <w:p w14:paraId="3B3961DF" w14:textId="77777777" w:rsidR="00AC16C7" w:rsidRPr="004B0BBF" w:rsidRDefault="00AC16C7" w:rsidP="00C33E76">
      <w:pPr>
        <w:pStyle w:val="aa"/>
        <w:numPr>
          <w:ilvl w:val="0"/>
          <w:numId w:val="14"/>
        </w:numPr>
        <w:autoSpaceDE w:val="0"/>
        <w:autoSpaceDN w:val="0"/>
        <w:adjustRightInd w:val="0"/>
        <w:spacing w:after="0" w:line="240" w:lineRule="auto"/>
        <w:ind w:left="0" w:firstLine="709"/>
        <w:jc w:val="both"/>
        <w:rPr>
          <w:rFonts w:ascii="Times New Roman" w:hAnsi="Times New Roman" w:cs="Times New Roman"/>
          <w:sz w:val="28"/>
          <w:szCs w:val="28"/>
          <w:shd w:val="clear" w:color="auto" w:fill="FFFFFF"/>
          <w:lang w:val="en-US"/>
        </w:rPr>
      </w:pPr>
      <w:r w:rsidRPr="004B0BBF">
        <w:rPr>
          <w:rFonts w:ascii="Times New Roman" w:hAnsi="Times New Roman" w:cs="Times New Roman"/>
          <w:sz w:val="28"/>
          <w:szCs w:val="28"/>
          <w:shd w:val="clear" w:color="auto" w:fill="FFFFFF"/>
          <w:lang w:val="en-US"/>
        </w:rPr>
        <w:t>Meddelelser M. Ion beam science: Solved and unsolved problems. – 2006.</w:t>
      </w:r>
    </w:p>
    <w:p w14:paraId="3B3961E0" w14:textId="77777777" w:rsidR="00AC16C7" w:rsidRPr="004B0BBF" w:rsidRDefault="00AC16C7" w:rsidP="00C33E76">
      <w:pPr>
        <w:pStyle w:val="aa"/>
        <w:numPr>
          <w:ilvl w:val="0"/>
          <w:numId w:val="14"/>
        </w:numPr>
        <w:autoSpaceDE w:val="0"/>
        <w:autoSpaceDN w:val="0"/>
        <w:adjustRightInd w:val="0"/>
        <w:spacing w:after="0" w:line="240" w:lineRule="auto"/>
        <w:ind w:left="0" w:firstLine="709"/>
        <w:jc w:val="both"/>
        <w:rPr>
          <w:rFonts w:ascii="Times New Roman" w:hAnsi="Times New Roman" w:cs="Times New Roman"/>
          <w:sz w:val="28"/>
          <w:szCs w:val="28"/>
          <w:shd w:val="clear" w:color="auto" w:fill="FFFFFF"/>
          <w:lang w:val="en-US"/>
        </w:rPr>
      </w:pPr>
      <w:r w:rsidRPr="004B0BBF">
        <w:rPr>
          <w:rFonts w:ascii="Times New Roman" w:hAnsi="Times New Roman" w:cs="Times New Roman"/>
          <w:sz w:val="28"/>
          <w:szCs w:val="28"/>
          <w:shd w:val="clear" w:color="auto" w:fill="FFFFFF"/>
          <w:lang w:val="en-US"/>
        </w:rPr>
        <w:t>Medvedev N., Volkov A. E., Ziaja B. Electronic and atomic kinetics in solids irradiated with free-electron lasers or swift-heavy ions //Nuclear Instruments and Methods in Physics Research Section B: Beam Interactions with Materials and Atoms. – 2015. – Vol. 365. – P. 437-446.</w:t>
      </w:r>
    </w:p>
    <w:p w14:paraId="3B3961E1" w14:textId="77777777" w:rsidR="00AC16C7" w:rsidRPr="004B0BBF" w:rsidRDefault="00AC16C7" w:rsidP="00C33E76">
      <w:pPr>
        <w:pStyle w:val="aa"/>
        <w:numPr>
          <w:ilvl w:val="0"/>
          <w:numId w:val="14"/>
        </w:numPr>
        <w:autoSpaceDE w:val="0"/>
        <w:autoSpaceDN w:val="0"/>
        <w:adjustRightInd w:val="0"/>
        <w:spacing w:after="0" w:line="240" w:lineRule="auto"/>
        <w:ind w:left="0" w:firstLine="709"/>
        <w:jc w:val="both"/>
        <w:rPr>
          <w:rFonts w:ascii="Times New Roman" w:hAnsi="Times New Roman" w:cs="Times New Roman"/>
          <w:sz w:val="28"/>
          <w:szCs w:val="28"/>
          <w:shd w:val="clear" w:color="auto" w:fill="FFFFFF"/>
          <w:lang w:val="en-US"/>
        </w:rPr>
      </w:pPr>
      <w:r w:rsidRPr="004B0BBF">
        <w:rPr>
          <w:rFonts w:ascii="Times New Roman" w:hAnsi="Times New Roman" w:cs="Times New Roman"/>
          <w:sz w:val="28"/>
          <w:szCs w:val="28"/>
          <w:shd w:val="clear" w:color="auto" w:fill="FFFFFF"/>
          <w:lang w:val="en-US"/>
        </w:rPr>
        <w:lastRenderedPageBreak/>
        <w:t>Keski-Rahkonen O., Krause M. O. Total and partial atomic-level widths //Atomic Data and Nuclear Data Tables. – 1974. – Vol. 14. – №. 2. – P. 139-146.</w:t>
      </w:r>
    </w:p>
    <w:p w14:paraId="3B3961E2" w14:textId="77777777" w:rsidR="00AC16C7" w:rsidRPr="004B0BBF" w:rsidRDefault="00AC16C7" w:rsidP="00C33E76">
      <w:pPr>
        <w:pStyle w:val="aa"/>
        <w:numPr>
          <w:ilvl w:val="0"/>
          <w:numId w:val="14"/>
        </w:numPr>
        <w:autoSpaceDE w:val="0"/>
        <w:autoSpaceDN w:val="0"/>
        <w:adjustRightInd w:val="0"/>
        <w:spacing w:after="0" w:line="240" w:lineRule="auto"/>
        <w:ind w:left="0" w:firstLine="709"/>
        <w:jc w:val="both"/>
        <w:rPr>
          <w:rFonts w:ascii="Times New Roman" w:hAnsi="Times New Roman" w:cs="Times New Roman"/>
          <w:sz w:val="28"/>
          <w:szCs w:val="28"/>
          <w:shd w:val="clear" w:color="auto" w:fill="FFFFFF"/>
          <w:lang w:val="en-US"/>
        </w:rPr>
      </w:pPr>
      <w:r w:rsidRPr="004B0BBF">
        <w:rPr>
          <w:rFonts w:ascii="Times New Roman" w:hAnsi="Times New Roman" w:cs="Times New Roman"/>
          <w:sz w:val="28"/>
          <w:szCs w:val="28"/>
          <w:shd w:val="clear" w:color="auto" w:fill="FFFFFF"/>
          <w:lang w:val="en-US"/>
        </w:rPr>
        <w:t>Rymzhanov R. A. et al. Recrystallization as the governing mechanism of ion track formation //Scientific reports. – 2019. – Vol. 9. – №. 1. – P. 3837.</w:t>
      </w:r>
    </w:p>
    <w:p w14:paraId="3B3961E3" w14:textId="77777777" w:rsidR="00AC16C7" w:rsidRPr="004B0BBF" w:rsidRDefault="00AC16C7" w:rsidP="00C33E76">
      <w:pPr>
        <w:pStyle w:val="aa"/>
        <w:numPr>
          <w:ilvl w:val="0"/>
          <w:numId w:val="14"/>
        </w:numPr>
        <w:autoSpaceDE w:val="0"/>
        <w:autoSpaceDN w:val="0"/>
        <w:adjustRightInd w:val="0"/>
        <w:spacing w:after="0" w:line="240" w:lineRule="auto"/>
        <w:ind w:left="0" w:firstLine="709"/>
        <w:jc w:val="both"/>
        <w:rPr>
          <w:rFonts w:ascii="Times New Roman" w:hAnsi="Times New Roman" w:cs="Times New Roman"/>
          <w:sz w:val="28"/>
          <w:szCs w:val="28"/>
          <w:shd w:val="clear" w:color="auto" w:fill="FFFFFF"/>
          <w:lang w:val="en-US"/>
        </w:rPr>
      </w:pPr>
      <w:r w:rsidRPr="004B0BBF">
        <w:rPr>
          <w:rFonts w:ascii="Times New Roman" w:hAnsi="Times New Roman" w:cs="Times New Roman"/>
          <w:sz w:val="28"/>
          <w:szCs w:val="28"/>
          <w:shd w:val="clear" w:color="auto" w:fill="FFFFFF"/>
          <w:lang w:val="en-US"/>
        </w:rPr>
        <w:t>Sickafus K. E., Kotomin E. A., Uberuaga B. P. (ed.). Radiation effects in solids. – Springer Science &amp; Business Media, 2007. – Vol. 235. – P. 1-591.</w:t>
      </w:r>
    </w:p>
    <w:p w14:paraId="3B3961E4" w14:textId="77777777" w:rsidR="00AC16C7" w:rsidRPr="004B0BBF" w:rsidRDefault="00AC16C7" w:rsidP="00C33E76">
      <w:pPr>
        <w:pStyle w:val="aa"/>
        <w:numPr>
          <w:ilvl w:val="0"/>
          <w:numId w:val="14"/>
        </w:numPr>
        <w:autoSpaceDE w:val="0"/>
        <w:autoSpaceDN w:val="0"/>
        <w:adjustRightInd w:val="0"/>
        <w:spacing w:after="0" w:line="240" w:lineRule="auto"/>
        <w:ind w:left="0" w:firstLine="709"/>
        <w:jc w:val="both"/>
        <w:rPr>
          <w:rFonts w:ascii="Times New Roman" w:hAnsi="Times New Roman" w:cs="Times New Roman"/>
          <w:sz w:val="28"/>
          <w:szCs w:val="28"/>
          <w:shd w:val="clear" w:color="auto" w:fill="FFFFFF"/>
          <w:lang w:val="en-US"/>
        </w:rPr>
      </w:pPr>
      <w:r w:rsidRPr="004B0BBF">
        <w:rPr>
          <w:rFonts w:ascii="Times New Roman" w:hAnsi="Times New Roman" w:cs="Times New Roman"/>
          <w:sz w:val="28"/>
          <w:szCs w:val="28"/>
          <w:shd w:val="clear" w:color="auto" w:fill="FFFFFF"/>
          <w:lang w:val="en-US"/>
        </w:rPr>
        <w:t>Nikjoo H. et al. Radiation track, DNA damage and response—a review //Reports on Progress in Physics. – 2016. – Vol. 79. – №. 11. – P. 116601.</w:t>
      </w:r>
    </w:p>
    <w:p w14:paraId="3B3961E5" w14:textId="77777777" w:rsidR="00C70685" w:rsidRPr="004B0BBF" w:rsidRDefault="00AC16C7" w:rsidP="00C33E76">
      <w:pPr>
        <w:pStyle w:val="aa"/>
        <w:numPr>
          <w:ilvl w:val="0"/>
          <w:numId w:val="14"/>
        </w:numPr>
        <w:autoSpaceDE w:val="0"/>
        <w:autoSpaceDN w:val="0"/>
        <w:adjustRightInd w:val="0"/>
        <w:spacing w:after="0" w:line="240" w:lineRule="auto"/>
        <w:ind w:left="0" w:firstLine="709"/>
        <w:jc w:val="both"/>
        <w:rPr>
          <w:rFonts w:ascii="Times New Roman" w:hAnsi="Times New Roman" w:cs="Times New Roman"/>
          <w:sz w:val="28"/>
          <w:szCs w:val="28"/>
          <w:shd w:val="clear" w:color="auto" w:fill="FFFFFF"/>
          <w:lang w:val="en-US"/>
        </w:rPr>
      </w:pPr>
      <w:r w:rsidRPr="004B0BBF">
        <w:rPr>
          <w:rFonts w:ascii="Times New Roman" w:hAnsi="Times New Roman" w:cs="Times New Roman"/>
          <w:sz w:val="28"/>
          <w:szCs w:val="28"/>
          <w:shd w:val="clear" w:color="auto" w:fill="FFFFFF"/>
          <w:lang w:val="en-US"/>
        </w:rPr>
        <w:t xml:space="preserve">Apostolova T. et al. Tools for investigating electronic excitation: experiment and multi-scale </w:t>
      </w:r>
      <w:r w:rsidR="00C70685" w:rsidRPr="004B0BBF">
        <w:rPr>
          <w:rFonts w:ascii="Times New Roman" w:hAnsi="Times New Roman" w:cs="Times New Roman"/>
          <w:sz w:val="28"/>
          <w:szCs w:val="28"/>
          <w:shd w:val="clear" w:color="auto" w:fill="FFFFFF"/>
          <w:lang w:val="en-US"/>
        </w:rPr>
        <w:t>modeling,</w:t>
      </w:r>
      <w:r w:rsidRPr="004B0BBF">
        <w:rPr>
          <w:rFonts w:ascii="Times New Roman" w:hAnsi="Times New Roman" w:cs="Times New Roman"/>
          <w:sz w:val="28"/>
          <w:szCs w:val="28"/>
          <w:shd w:val="clear" w:color="auto" w:fill="FFFFFF"/>
          <w:lang w:val="en-US"/>
        </w:rPr>
        <w:t xml:space="preserve"> Universidad Politécnica de Madrid, 2021.</w:t>
      </w:r>
      <w:r w:rsidR="00C70685" w:rsidRPr="004B0BBF">
        <w:rPr>
          <w:rFonts w:ascii="Times New Roman" w:hAnsi="Times New Roman" w:cs="Times New Roman"/>
          <w:sz w:val="28"/>
          <w:szCs w:val="28"/>
          <w:shd w:val="clear" w:color="auto" w:fill="FFFFFF"/>
          <w:lang w:val="en-US"/>
        </w:rPr>
        <w:t xml:space="preserve"> – P. 1-482.</w:t>
      </w:r>
    </w:p>
    <w:p w14:paraId="3B3961E6" w14:textId="77777777" w:rsidR="00AC16C7" w:rsidRPr="004B0BBF" w:rsidRDefault="00AC16C7" w:rsidP="00C33E76">
      <w:pPr>
        <w:pStyle w:val="aa"/>
        <w:numPr>
          <w:ilvl w:val="0"/>
          <w:numId w:val="14"/>
        </w:numPr>
        <w:autoSpaceDE w:val="0"/>
        <w:autoSpaceDN w:val="0"/>
        <w:adjustRightInd w:val="0"/>
        <w:spacing w:after="0" w:line="240" w:lineRule="auto"/>
        <w:ind w:left="0" w:firstLine="709"/>
        <w:jc w:val="both"/>
        <w:rPr>
          <w:rFonts w:ascii="Times New Roman" w:hAnsi="Times New Roman" w:cs="Times New Roman"/>
          <w:sz w:val="28"/>
          <w:szCs w:val="28"/>
          <w:shd w:val="clear" w:color="auto" w:fill="FFFFFF"/>
          <w:lang w:val="en-US"/>
        </w:rPr>
      </w:pPr>
      <w:r w:rsidRPr="004B0BBF">
        <w:rPr>
          <w:rFonts w:ascii="Times New Roman" w:hAnsi="Times New Roman" w:cs="Times New Roman"/>
          <w:sz w:val="28"/>
          <w:szCs w:val="28"/>
          <w:shd w:val="clear" w:color="auto" w:fill="FFFFFF"/>
          <w:lang w:val="en-US"/>
        </w:rPr>
        <w:t>Krasheninnikov A. V., Nordlund K. Ion and electron irradiation-induced effects in nanostructured materials //Journal of applied physics. – 2010. – Vol. 107. – №. 7. – P. 3.</w:t>
      </w:r>
    </w:p>
    <w:p w14:paraId="3B3961E7" w14:textId="77777777" w:rsidR="00AC16C7" w:rsidRPr="004B0BBF" w:rsidRDefault="00AC16C7" w:rsidP="00C33E76">
      <w:pPr>
        <w:pStyle w:val="aa"/>
        <w:numPr>
          <w:ilvl w:val="0"/>
          <w:numId w:val="14"/>
        </w:numPr>
        <w:autoSpaceDE w:val="0"/>
        <w:autoSpaceDN w:val="0"/>
        <w:adjustRightInd w:val="0"/>
        <w:spacing w:after="0" w:line="240" w:lineRule="auto"/>
        <w:ind w:left="0" w:firstLine="709"/>
        <w:jc w:val="both"/>
        <w:rPr>
          <w:rFonts w:ascii="Times New Roman" w:hAnsi="Times New Roman" w:cs="Times New Roman"/>
          <w:sz w:val="28"/>
          <w:szCs w:val="28"/>
          <w:shd w:val="clear" w:color="auto" w:fill="FFFFFF"/>
          <w:lang w:val="en-US"/>
        </w:rPr>
      </w:pPr>
      <w:r w:rsidRPr="004B0BBF">
        <w:rPr>
          <w:rFonts w:ascii="Times New Roman" w:hAnsi="Times New Roman" w:cs="Times New Roman"/>
          <w:sz w:val="28"/>
          <w:szCs w:val="28"/>
          <w:shd w:val="clear" w:color="auto" w:fill="FFFFFF"/>
          <w:lang w:val="en-US"/>
        </w:rPr>
        <w:t>Marques M. A. L. et al. (ed.). Fundamentals of time-dependent density functional theory. – Berlin, Heidelberg : Springer Berlin Heidelberg, 2012. – Vol. 837. – P. 130.</w:t>
      </w:r>
    </w:p>
    <w:p w14:paraId="3B3961E8" w14:textId="77777777" w:rsidR="00AC16C7" w:rsidRPr="004B0BBF" w:rsidRDefault="00AC16C7" w:rsidP="00C33E76">
      <w:pPr>
        <w:pStyle w:val="aa"/>
        <w:numPr>
          <w:ilvl w:val="0"/>
          <w:numId w:val="14"/>
        </w:numPr>
        <w:autoSpaceDE w:val="0"/>
        <w:autoSpaceDN w:val="0"/>
        <w:adjustRightInd w:val="0"/>
        <w:spacing w:after="0" w:line="240" w:lineRule="auto"/>
        <w:ind w:left="0" w:firstLine="709"/>
        <w:jc w:val="both"/>
        <w:rPr>
          <w:rFonts w:ascii="Times New Roman" w:hAnsi="Times New Roman" w:cs="Times New Roman"/>
          <w:sz w:val="28"/>
          <w:szCs w:val="28"/>
          <w:shd w:val="clear" w:color="auto" w:fill="FFFFFF"/>
          <w:lang w:val="en-US"/>
        </w:rPr>
      </w:pPr>
      <w:r w:rsidRPr="004B0BBF">
        <w:rPr>
          <w:rFonts w:ascii="Times New Roman" w:hAnsi="Times New Roman" w:cs="Times New Roman"/>
          <w:sz w:val="28"/>
          <w:szCs w:val="28"/>
          <w:shd w:val="clear" w:color="auto" w:fill="FFFFFF"/>
          <w:lang w:val="en-US"/>
        </w:rPr>
        <w:t>Kadanoff L. P., Baym G. Quantum Statistical Mechanics: Green's Function Methods in Equilibrium Problems. – WA Benjamin, 1962.</w:t>
      </w:r>
      <w:r w:rsidR="00C70685" w:rsidRPr="004B0BBF">
        <w:rPr>
          <w:rFonts w:ascii="Times New Roman" w:hAnsi="Times New Roman" w:cs="Times New Roman"/>
          <w:sz w:val="28"/>
          <w:szCs w:val="28"/>
          <w:shd w:val="clear" w:color="auto" w:fill="FFFFFF"/>
          <w:lang w:val="en-US"/>
        </w:rPr>
        <w:t xml:space="preserve"> – P. </w:t>
      </w:r>
      <w:r w:rsidR="00A63551" w:rsidRPr="004B0BBF">
        <w:rPr>
          <w:rFonts w:ascii="Times New Roman" w:hAnsi="Times New Roman" w:cs="Times New Roman"/>
          <w:sz w:val="28"/>
          <w:szCs w:val="28"/>
          <w:shd w:val="clear" w:color="auto" w:fill="FFFFFF"/>
          <w:lang w:val="en-US"/>
        </w:rPr>
        <w:t>157</w:t>
      </w:r>
      <w:r w:rsidR="00C70685" w:rsidRPr="004B0BBF">
        <w:rPr>
          <w:rFonts w:ascii="Times New Roman" w:hAnsi="Times New Roman" w:cs="Times New Roman"/>
          <w:sz w:val="28"/>
          <w:szCs w:val="28"/>
          <w:shd w:val="clear" w:color="auto" w:fill="FFFFFF"/>
          <w:lang w:val="en-US"/>
        </w:rPr>
        <w:t>.</w:t>
      </w:r>
    </w:p>
    <w:p w14:paraId="3B3961E9" w14:textId="77777777" w:rsidR="00AC16C7" w:rsidRPr="004B0BBF" w:rsidRDefault="00AC16C7" w:rsidP="00C33E76">
      <w:pPr>
        <w:pStyle w:val="aa"/>
        <w:numPr>
          <w:ilvl w:val="0"/>
          <w:numId w:val="14"/>
        </w:numPr>
        <w:autoSpaceDE w:val="0"/>
        <w:autoSpaceDN w:val="0"/>
        <w:adjustRightInd w:val="0"/>
        <w:spacing w:after="0" w:line="240" w:lineRule="auto"/>
        <w:ind w:left="0" w:firstLine="709"/>
        <w:jc w:val="both"/>
        <w:rPr>
          <w:rFonts w:ascii="Times New Roman" w:hAnsi="Times New Roman" w:cs="Times New Roman"/>
          <w:sz w:val="28"/>
          <w:szCs w:val="28"/>
          <w:shd w:val="clear" w:color="auto" w:fill="FFFFFF"/>
          <w:lang w:val="en-US"/>
        </w:rPr>
      </w:pPr>
      <w:r w:rsidRPr="004B0BBF">
        <w:rPr>
          <w:rFonts w:ascii="Times New Roman" w:hAnsi="Times New Roman" w:cs="Times New Roman"/>
          <w:sz w:val="28"/>
          <w:szCs w:val="28"/>
          <w:shd w:val="clear" w:color="auto" w:fill="FFFFFF"/>
          <w:lang w:val="en-US"/>
        </w:rPr>
        <w:t>Keldysh L. V. et al. Diagram technique for nonequilibrium processes //Sov. Phys. JETP. – 1965. – Vol. 20. – №. 4. – P. 1018-1026.</w:t>
      </w:r>
    </w:p>
    <w:p w14:paraId="3B3961EA" w14:textId="77777777" w:rsidR="00AC16C7" w:rsidRPr="004B0BBF" w:rsidRDefault="00AC16C7" w:rsidP="00C33E76">
      <w:pPr>
        <w:pStyle w:val="aa"/>
        <w:numPr>
          <w:ilvl w:val="0"/>
          <w:numId w:val="14"/>
        </w:numPr>
        <w:autoSpaceDE w:val="0"/>
        <w:autoSpaceDN w:val="0"/>
        <w:adjustRightInd w:val="0"/>
        <w:spacing w:after="0" w:line="240" w:lineRule="auto"/>
        <w:ind w:left="0" w:firstLine="709"/>
        <w:jc w:val="both"/>
        <w:rPr>
          <w:rFonts w:ascii="Times New Roman" w:hAnsi="Times New Roman" w:cs="Times New Roman"/>
          <w:sz w:val="28"/>
          <w:szCs w:val="28"/>
          <w:shd w:val="clear" w:color="auto" w:fill="FFFFFF"/>
          <w:lang w:val="en-US"/>
        </w:rPr>
      </w:pPr>
      <w:r w:rsidRPr="004B0BBF">
        <w:rPr>
          <w:rFonts w:ascii="Times New Roman" w:hAnsi="Times New Roman" w:cs="Times New Roman"/>
          <w:sz w:val="28"/>
          <w:szCs w:val="28"/>
          <w:shd w:val="clear" w:color="auto" w:fill="FFFFFF"/>
          <w:lang w:val="en-US"/>
        </w:rPr>
        <w:t>Boltzmann L. Lectures on Gas Theory, translated by S //Brush for University of California Press, Berkeley, CA. – 1964.</w:t>
      </w:r>
      <w:r w:rsidR="00A63551" w:rsidRPr="004B0BBF">
        <w:rPr>
          <w:rFonts w:ascii="Times New Roman" w:hAnsi="Times New Roman" w:cs="Times New Roman"/>
          <w:sz w:val="28"/>
          <w:szCs w:val="28"/>
          <w:shd w:val="clear" w:color="auto" w:fill="FFFFFF"/>
          <w:lang w:val="en-US"/>
        </w:rPr>
        <w:t xml:space="preserve"> – P. 1-473.</w:t>
      </w:r>
    </w:p>
    <w:p w14:paraId="3B3961EB" w14:textId="77777777" w:rsidR="00AC16C7" w:rsidRPr="004B0BBF" w:rsidRDefault="00AC16C7" w:rsidP="00C33E76">
      <w:pPr>
        <w:pStyle w:val="aa"/>
        <w:numPr>
          <w:ilvl w:val="0"/>
          <w:numId w:val="14"/>
        </w:numPr>
        <w:autoSpaceDE w:val="0"/>
        <w:autoSpaceDN w:val="0"/>
        <w:adjustRightInd w:val="0"/>
        <w:spacing w:after="0" w:line="240" w:lineRule="auto"/>
        <w:ind w:left="0" w:firstLine="709"/>
        <w:jc w:val="both"/>
        <w:rPr>
          <w:rFonts w:ascii="Times New Roman" w:hAnsi="Times New Roman" w:cs="Times New Roman"/>
          <w:sz w:val="28"/>
          <w:szCs w:val="28"/>
          <w:shd w:val="clear" w:color="auto" w:fill="FFFFFF"/>
          <w:lang w:val="en-US"/>
        </w:rPr>
      </w:pPr>
      <w:r w:rsidRPr="004B0BBF">
        <w:rPr>
          <w:rFonts w:ascii="Times New Roman" w:hAnsi="Times New Roman" w:cs="Times New Roman"/>
          <w:sz w:val="28"/>
          <w:szCs w:val="28"/>
          <w:shd w:val="clear" w:color="auto" w:fill="FFFFFF"/>
          <w:lang w:val="en-US"/>
        </w:rPr>
        <w:t>Risken H., Risken H. Fokker-planck equation. – Springer Berlin Heidelberg, 1996. – P. 63-95.</w:t>
      </w:r>
    </w:p>
    <w:p w14:paraId="3B3961EC" w14:textId="77777777" w:rsidR="00AC16C7" w:rsidRPr="004B0BBF" w:rsidRDefault="00AC16C7" w:rsidP="00C33E76">
      <w:pPr>
        <w:pStyle w:val="aa"/>
        <w:numPr>
          <w:ilvl w:val="0"/>
          <w:numId w:val="14"/>
        </w:numPr>
        <w:autoSpaceDE w:val="0"/>
        <w:autoSpaceDN w:val="0"/>
        <w:adjustRightInd w:val="0"/>
        <w:spacing w:after="0" w:line="240" w:lineRule="auto"/>
        <w:ind w:left="0" w:firstLine="709"/>
        <w:jc w:val="both"/>
        <w:rPr>
          <w:rFonts w:ascii="Times New Roman" w:hAnsi="Times New Roman" w:cs="Times New Roman"/>
          <w:sz w:val="28"/>
          <w:szCs w:val="28"/>
          <w:shd w:val="clear" w:color="auto" w:fill="FFFFFF"/>
          <w:lang w:val="en-US"/>
        </w:rPr>
      </w:pPr>
      <w:r w:rsidRPr="004B0BBF">
        <w:rPr>
          <w:rFonts w:ascii="Times New Roman" w:hAnsi="Times New Roman" w:cs="Times New Roman"/>
          <w:sz w:val="28"/>
          <w:szCs w:val="28"/>
          <w:shd w:val="clear" w:color="auto" w:fill="FFFFFF"/>
          <w:lang w:val="en-US"/>
        </w:rPr>
        <w:t>Jenkins T. M., Nelson W. R., Rindi A. (ed.). Monte Carlo transport of electrons and photons. – Springer Science &amp; Business Media, 2012. – Vol. 38.</w:t>
      </w:r>
      <w:r w:rsidR="00A63551" w:rsidRPr="004B0BBF">
        <w:rPr>
          <w:rFonts w:ascii="Times New Roman" w:hAnsi="Times New Roman" w:cs="Times New Roman"/>
          <w:sz w:val="28"/>
          <w:szCs w:val="28"/>
          <w:shd w:val="clear" w:color="auto" w:fill="FFFFFF"/>
          <w:lang w:val="en-US"/>
        </w:rPr>
        <w:t xml:space="preserve"> – P. 1-599.</w:t>
      </w:r>
    </w:p>
    <w:p w14:paraId="3B3961ED" w14:textId="77777777" w:rsidR="00AC16C7" w:rsidRPr="004B0BBF" w:rsidRDefault="00AC16C7" w:rsidP="00C33E76">
      <w:pPr>
        <w:pStyle w:val="aa"/>
        <w:numPr>
          <w:ilvl w:val="0"/>
          <w:numId w:val="14"/>
        </w:numPr>
        <w:autoSpaceDE w:val="0"/>
        <w:autoSpaceDN w:val="0"/>
        <w:adjustRightInd w:val="0"/>
        <w:spacing w:after="0" w:line="240" w:lineRule="auto"/>
        <w:ind w:left="0" w:firstLine="709"/>
        <w:jc w:val="both"/>
        <w:rPr>
          <w:rFonts w:ascii="Times New Roman" w:hAnsi="Times New Roman" w:cs="Times New Roman"/>
          <w:sz w:val="28"/>
          <w:szCs w:val="28"/>
          <w:shd w:val="clear" w:color="auto" w:fill="FFFFFF"/>
          <w:lang w:val="en-US"/>
        </w:rPr>
      </w:pPr>
      <w:r w:rsidRPr="004B0BBF">
        <w:rPr>
          <w:rFonts w:ascii="Times New Roman" w:hAnsi="Times New Roman" w:cs="Times New Roman"/>
          <w:sz w:val="28"/>
          <w:szCs w:val="28"/>
          <w:shd w:val="clear" w:color="auto" w:fill="FFFFFF"/>
          <w:lang w:val="en-US"/>
        </w:rPr>
        <w:t>Salvat F., Fernández-Varea J. M., Sempau J. PENELOPE-2006: A code system for Monte Carlo simulation of electron and photon transport //Workshop proceedings. – Barcelona, Spain : Nuclear Energy Agency, Organization for Economic Co‐operation and Development, 2006. – Vol. 4. – №. 6222. – P. 7.</w:t>
      </w:r>
    </w:p>
    <w:p w14:paraId="3B3961EE" w14:textId="77777777" w:rsidR="00AC16C7" w:rsidRPr="004B0BBF" w:rsidRDefault="00AC16C7" w:rsidP="00C33E76">
      <w:pPr>
        <w:pStyle w:val="aa"/>
        <w:numPr>
          <w:ilvl w:val="0"/>
          <w:numId w:val="14"/>
        </w:numPr>
        <w:autoSpaceDE w:val="0"/>
        <w:autoSpaceDN w:val="0"/>
        <w:adjustRightInd w:val="0"/>
        <w:spacing w:after="0" w:line="240" w:lineRule="auto"/>
        <w:ind w:left="0" w:firstLine="709"/>
        <w:jc w:val="both"/>
        <w:rPr>
          <w:rFonts w:ascii="Times New Roman" w:hAnsi="Times New Roman" w:cs="Times New Roman"/>
          <w:sz w:val="28"/>
          <w:szCs w:val="28"/>
          <w:shd w:val="clear" w:color="auto" w:fill="FFFFFF"/>
          <w:lang w:val="en-US"/>
        </w:rPr>
      </w:pPr>
      <w:r w:rsidRPr="004B0BBF">
        <w:rPr>
          <w:rFonts w:ascii="Times New Roman" w:hAnsi="Times New Roman" w:cs="Times New Roman"/>
          <w:sz w:val="28"/>
          <w:szCs w:val="28"/>
          <w:shd w:val="clear" w:color="auto" w:fill="FFFFFF"/>
          <w:lang w:val="en-US"/>
        </w:rPr>
        <w:t>Tully J. C. Molecular dynamics with electronic transitions //The Journal of Chemical Physics. – 1990. – Vol. 93. – №. 2. – P. 1061-1071.</w:t>
      </w:r>
    </w:p>
    <w:p w14:paraId="3B3961EF" w14:textId="77777777" w:rsidR="00AC16C7" w:rsidRPr="004B0BBF" w:rsidRDefault="00AC16C7" w:rsidP="00C33E76">
      <w:pPr>
        <w:pStyle w:val="aa"/>
        <w:numPr>
          <w:ilvl w:val="0"/>
          <w:numId w:val="14"/>
        </w:numPr>
        <w:autoSpaceDE w:val="0"/>
        <w:autoSpaceDN w:val="0"/>
        <w:adjustRightInd w:val="0"/>
        <w:spacing w:after="0" w:line="240" w:lineRule="auto"/>
        <w:ind w:left="0" w:firstLine="709"/>
        <w:jc w:val="both"/>
        <w:rPr>
          <w:rFonts w:ascii="Times New Roman" w:hAnsi="Times New Roman" w:cs="Times New Roman"/>
          <w:sz w:val="28"/>
          <w:szCs w:val="28"/>
          <w:shd w:val="clear" w:color="auto" w:fill="FFFFFF"/>
          <w:lang w:val="en-US"/>
        </w:rPr>
      </w:pPr>
      <w:r w:rsidRPr="004B0BBF">
        <w:rPr>
          <w:rFonts w:ascii="Times New Roman" w:hAnsi="Times New Roman" w:cs="Times New Roman"/>
          <w:sz w:val="28"/>
          <w:szCs w:val="28"/>
          <w:shd w:val="clear" w:color="auto" w:fill="FFFFFF"/>
          <w:lang w:val="en-US"/>
        </w:rPr>
        <w:t>Hammes‐Schiffer S., Tully J. C. Proton transfer in solution: Molecular dynamics with quantum transitions //The Journal of chemical physics. – 1994. – Vol. 101. – №. 6. – P. 4657-4667.</w:t>
      </w:r>
    </w:p>
    <w:p w14:paraId="3B3961F0" w14:textId="77777777" w:rsidR="00AC16C7" w:rsidRPr="004B0BBF" w:rsidRDefault="00AC16C7" w:rsidP="00C33E76">
      <w:pPr>
        <w:pStyle w:val="aa"/>
        <w:numPr>
          <w:ilvl w:val="0"/>
          <w:numId w:val="14"/>
        </w:numPr>
        <w:autoSpaceDE w:val="0"/>
        <w:autoSpaceDN w:val="0"/>
        <w:adjustRightInd w:val="0"/>
        <w:spacing w:after="0" w:line="240" w:lineRule="auto"/>
        <w:ind w:left="0" w:firstLine="709"/>
        <w:jc w:val="both"/>
        <w:rPr>
          <w:rFonts w:ascii="Times New Roman" w:hAnsi="Times New Roman" w:cs="Times New Roman"/>
          <w:sz w:val="28"/>
          <w:szCs w:val="28"/>
          <w:shd w:val="clear" w:color="auto" w:fill="FFFFFF"/>
          <w:lang w:val="en-US"/>
        </w:rPr>
      </w:pPr>
      <w:r w:rsidRPr="004B0BBF">
        <w:rPr>
          <w:rFonts w:ascii="Times New Roman" w:hAnsi="Times New Roman" w:cs="Times New Roman"/>
          <w:sz w:val="28"/>
          <w:szCs w:val="28"/>
          <w:shd w:val="clear" w:color="auto" w:fill="FFFFFF"/>
          <w:lang w:val="en-US"/>
        </w:rPr>
        <w:t>Medvedev N., Milov I. Electron-phonon coupling in metals at high electronic temperatures //Physical Review B. – 2020. – Vol. 102. – №. 6. – P.</w:t>
      </w:r>
      <w:r w:rsidR="00A63551" w:rsidRPr="004B0BBF">
        <w:rPr>
          <w:rFonts w:ascii="Times New Roman" w:hAnsi="Times New Roman" w:cs="Times New Roman"/>
          <w:sz w:val="28"/>
          <w:szCs w:val="28"/>
          <w:shd w:val="clear" w:color="auto" w:fill="FFFFFF"/>
          <w:lang w:val="en-US"/>
        </w:rPr>
        <w:t> </w:t>
      </w:r>
      <w:r w:rsidRPr="004B0BBF">
        <w:rPr>
          <w:rFonts w:ascii="Times New Roman" w:hAnsi="Times New Roman" w:cs="Times New Roman"/>
          <w:sz w:val="28"/>
          <w:szCs w:val="28"/>
          <w:shd w:val="clear" w:color="auto" w:fill="FFFFFF"/>
          <w:lang w:val="en-US"/>
        </w:rPr>
        <w:t>064302.</w:t>
      </w:r>
    </w:p>
    <w:p w14:paraId="3B3961F1" w14:textId="77777777" w:rsidR="00AC16C7" w:rsidRPr="004B0BBF" w:rsidRDefault="00AC16C7" w:rsidP="00C33E76">
      <w:pPr>
        <w:pStyle w:val="aa"/>
        <w:numPr>
          <w:ilvl w:val="0"/>
          <w:numId w:val="14"/>
        </w:numPr>
        <w:autoSpaceDE w:val="0"/>
        <w:autoSpaceDN w:val="0"/>
        <w:adjustRightInd w:val="0"/>
        <w:spacing w:after="0" w:line="240" w:lineRule="auto"/>
        <w:ind w:left="0" w:firstLine="709"/>
        <w:jc w:val="both"/>
        <w:rPr>
          <w:rFonts w:ascii="Times New Roman" w:hAnsi="Times New Roman" w:cs="Times New Roman"/>
          <w:sz w:val="28"/>
          <w:szCs w:val="28"/>
          <w:shd w:val="clear" w:color="auto" w:fill="FFFFFF"/>
          <w:lang w:val="en-US"/>
        </w:rPr>
      </w:pPr>
      <w:r w:rsidRPr="004B0BBF">
        <w:rPr>
          <w:rFonts w:ascii="Times New Roman" w:hAnsi="Times New Roman" w:cs="Times New Roman"/>
          <w:sz w:val="28"/>
          <w:szCs w:val="28"/>
          <w:shd w:val="clear" w:color="auto" w:fill="FFFFFF"/>
          <w:lang w:val="en-US"/>
        </w:rPr>
        <w:lastRenderedPageBreak/>
        <w:t>Horsfield A. P. et al. Correlated electron–ion dynamics: the excitation of atomic motion by energetic electrons //Journal of Physics: Condensed Matter. – 2005. – Vol. 17. – №. 30. – P. 4793.</w:t>
      </w:r>
    </w:p>
    <w:p w14:paraId="3B3961F2" w14:textId="77777777" w:rsidR="00AC16C7" w:rsidRPr="004B0BBF" w:rsidRDefault="00AC16C7" w:rsidP="00C33E76">
      <w:pPr>
        <w:pStyle w:val="aa"/>
        <w:numPr>
          <w:ilvl w:val="0"/>
          <w:numId w:val="14"/>
        </w:numPr>
        <w:autoSpaceDE w:val="0"/>
        <w:autoSpaceDN w:val="0"/>
        <w:adjustRightInd w:val="0"/>
        <w:spacing w:after="0" w:line="240" w:lineRule="auto"/>
        <w:ind w:left="0" w:firstLine="709"/>
        <w:jc w:val="both"/>
        <w:rPr>
          <w:rFonts w:ascii="Times New Roman" w:hAnsi="Times New Roman" w:cs="Times New Roman"/>
          <w:sz w:val="28"/>
          <w:szCs w:val="28"/>
          <w:shd w:val="clear" w:color="auto" w:fill="FFFFFF"/>
          <w:lang w:val="en-US"/>
        </w:rPr>
      </w:pPr>
      <w:r w:rsidRPr="004B0BBF">
        <w:rPr>
          <w:rFonts w:ascii="Times New Roman" w:hAnsi="Times New Roman" w:cs="Times New Roman"/>
          <w:sz w:val="28"/>
          <w:szCs w:val="28"/>
          <w:shd w:val="clear" w:color="auto" w:fill="FFFFFF"/>
          <w:lang w:val="en-US"/>
        </w:rPr>
        <w:t>Bringa E. M., Johnson R. E., Papaléo R. M. Crater formation by single ions in the electronic stopping regime: Comparison of molecular dynamics simulations with experiments on organic films //Physical Review B. – 2002. – Vol. 65. – №. 9. – P. 094113.</w:t>
      </w:r>
    </w:p>
    <w:p w14:paraId="3B3961F3" w14:textId="77777777" w:rsidR="00AC16C7" w:rsidRPr="004B0BBF" w:rsidRDefault="00AC16C7" w:rsidP="00C33E76">
      <w:pPr>
        <w:pStyle w:val="aa"/>
        <w:numPr>
          <w:ilvl w:val="0"/>
          <w:numId w:val="14"/>
        </w:numPr>
        <w:autoSpaceDE w:val="0"/>
        <w:autoSpaceDN w:val="0"/>
        <w:adjustRightInd w:val="0"/>
        <w:spacing w:after="0" w:line="240" w:lineRule="auto"/>
        <w:ind w:left="0" w:firstLine="709"/>
        <w:jc w:val="both"/>
        <w:rPr>
          <w:rFonts w:ascii="Times New Roman" w:hAnsi="Times New Roman" w:cs="Times New Roman"/>
          <w:sz w:val="28"/>
          <w:szCs w:val="28"/>
          <w:shd w:val="clear" w:color="auto" w:fill="FFFFFF"/>
          <w:lang w:val="en-US"/>
        </w:rPr>
      </w:pPr>
      <w:r w:rsidRPr="004B0BBF">
        <w:rPr>
          <w:rFonts w:ascii="Times New Roman" w:hAnsi="Times New Roman" w:cs="Times New Roman"/>
          <w:sz w:val="28"/>
          <w:szCs w:val="28"/>
          <w:shd w:val="clear" w:color="auto" w:fill="FFFFFF"/>
          <w:lang w:val="en-US"/>
        </w:rPr>
        <w:t>Ridgway M. C. et al. Tracks and voids in amorphous Ge induced by swift heavy-ion irradiation //Physical review letters. – 2013. – Vol. 110. – №. 24. – P.</w:t>
      </w:r>
      <w:r w:rsidR="00A63551" w:rsidRPr="004B0BBF">
        <w:rPr>
          <w:lang w:val="en-US"/>
        </w:rPr>
        <w:t> </w:t>
      </w:r>
      <w:r w:rsidRPr="004B0BBF">
        <w:rPr>
          <w:rFonts w:ascii="Times New Roman" w:hAnsi="Times New Roman" w:cs="Times New Roman"/>
          <w:sz w:val="28"/>
          <w:szCs w:val="28"/>
          <w:shd w:val="clear" w:color="auto" w:fill="FFFFFF"/>
          <w:lang w:val="en-US"/>
        </w:rPr>
        <w:t>245502.</w:t>
      </w:r>
    </w:p>
    <w:p w14:paraId="3B3961F4" w14:textId="77777777" w:rsidR="00AC16C7" w:rsidRPr="004B0BBF" w:rsidRDefault="00AC16C7" w:rsidP="00C33E76">
      <w:pPr>
        <w:pStyle w:val="aa"/>
        <w:numPr>
          <w:ilvl w:val="0"/>
          <w:numId w:val="14"/>
        </w:numPr>
        <w:autoSpaceDE w:val="0"/>
        <w:autoSpaceDN w:val="0"/>
        <w:adjustRightInd w:val="0"/>
        <w:spacing w:after="0" w:line="240" w:lineRule="auto"/>
        <w:ind w:left="0" w:firstLine="709"/>
        <w:jc w:val="both"/>
        <w:rPr>
          <w:rFonts w:ascii="Times New Roman" w:hAnsi="Times New Roman" w:cs="Times New Roman"/>
          <w:sz w:val="28"/>
          <w:szCs w:val="28"/>
          <w:shd w:val="clear" w:color="auto" w:fill="FFFFFF"/>
          <w:lang w:val="en-US"/>
        </w:rPr>
      </w:pPr>
      <w:r w:rsidRPr="004B0BBF">
        <w:rPr>
          <w:rFonts w:ascii="Times New Roman" w:hAnsi="Times New Roman" w:cs="Times New Roman"/>
          <w:sz w:val="28"/>
          <w:szCs w:val="28"/>
          <w:shd w:val="clear" w:color="auto" w:fill="FFFFFF"/>
          <w:lang w:val="en-US"/>
        </w:rPr>
        <w:t>Nordlund K. Historical review of computer simulation of radiation effects in materials //Journal of Nuclear Materials. – 2019. – Vol. 520. – P. 273-295.</w:t>
      </w:r>
    </w:p>
    <w:p w14:paraId="3B3961F5" w14:textId="77777777" w:rsidR="00AC16C7" w:rsidRPr="004B0BBF" w:rsidRDefault="00AC16C7" w:rsidP="00C33E76">
      <w:pPr>
        <w:pStyle w:val="aa"/>
        <w:numPr>
          <w:ilvl w:val="0"/>
          <w:numId w:val="14"/>
        </w:numPr>
        <w:autoSpaceDE w:val="0"/>
        <w:autoSpaceDN w:val="0"/>
        <w:adjustRightInd w:val="0"/>
        <w:spacing w:after="0" w:line="240" w:lineRule="auto"/>
        <w:ind w:left="0" w:firstLine="709"/>
        <w:jc w:val="both"/>
        <w:rPr>
          <w:rFonts w:ascii="Times New Roman" w:hAnsi="Times New Roman" w:cs="Times New Roman"/>
          <w:sz w:val="28"/>
          <w:szCs w:val="28"/>
          <w:shd w:val="clear" w:color="auto" w:fill="FFFFFF"/>
          <w:lang w:val="en-US"/>
        </w:rPr>
      </w:pPr>
      <w:r w:rsidRPr="004B0BBF">
        <w:rPr>
          <w:rFonts w:ascii="Times New Roman" w:hAnsi="Times New Roman" w:cs="Times New Roman"/>
          <w:sz w:val="28"/>
          <w:szCs w:val="28"/>
          <w:shd w:val="clear" w:color="auto" w:fill="FFFFFF"/>
          <w:lang w:val="en-US"/>
        </w:rPr>
        <w:t>Kirschner A. et al. Modelling of plasma-wall interaction and impurity transport in fusion devices and prompt deposition of tungsten as application //Plasma physics and controlled fusion. – 2017. – Vol. 60. – №. 1. – P. 014041.</w:t>
      </w:r>
    </w:p>
    <w:p w14:paraId="3B3961F6" w14:textId="77777777" w:rsidR="00AC16C7" w:rsidRPr="004B0BBF" w:rsidRDefault="00AC16C7" w:rsidP="00C33E76">
      <w:pPr>
        <w:pStyle w:val="aa"/>
        <w:numPr>
          <w:ilvl w:val="0"/>
          <w:numId w:val="14"/>
        </w:numPr>
        <w:autoSpaceDE w:val="0"/>
        <w:autoSpaceDN w:val="0"/>
        <w:adjustRightInd w:val="0"/>
        <w:spacing w:after="0" w:line="240" w:lineRule="auto"/>
        <w:ind w:left="0" w:firstLine="709"/>
        <w:jc w:val="both"/>
        <w:rPr>
          <w:rFonts w:ascii="Times New Roman" w:hAnsi="Times New Roman" w:cs="Times New Roman"/>
          <w:sz w:val="28"/>
          <w:szCs w:val="28"/>
          <w:shd w:val="clear" w:color="auto" w:fill="FFFFFF"/>
          <w:lang w:val="en-US"/>
        </w:rPr>
      </w:pPr>
      <w:r w:rsidRPr="004B0BBF">
        <w:rPr>
          <w:rFonts w:ascii="Times New Roman" w:hAnsi="Times New Roman" w:cs="Times New Roman"/>
          <w:sz w:val="28"/>
          <w:szCs w:val="28"/>
          <w:shd w:val="clear" w:color="auto" w:fill="FFFFFF"/>
          <w:lang w:val="en-US"/>
        </w:rPr>
        <w:t>Solov’yov A. V. (ed.). Nanoscale insights into ion-beam cancer therapy. – Springer, 2016.</w:t>
      </w:r>
      <w:r w:rsidR="00A63551" w:rsidRPr="004B0BBF">
        <w:rPr>
          <w:rFonts w:ascii="Times New Roman" w:hAnsi="Times New Roman" w:cs="Times New Roman"/>
          <w:sz w:val="28"/>
          <w:szCs w:val="28"/>
          <w:shd w:val="clear" w:color="auto" w:fill="FFFFFF"/>
          <w:lang w:val="en-US"/>
        </w:rPr>
        <w:t xml:space="preserve"> – P. 1-498.</w:t>
      </w:r>
    </w:p>
    <w:p w14:paraId="3B3961F7" w14:textId="77777777" w:rsidR="00AC16C7" w:rsidRPr="004B0BBF" w:rsidRDefault="00AC16C7" w:rsidP="00C33E76">
      <w:pPr>
        <w:pStyle w:val="aa"/>
        <w:numPr>
          <w:ilvl w:val="0"/>
          <w:numId w:val="14"/>
        </w:numPr>
        <w:autoSpaceDE w:val="0"/>
        <w:autoSpaceDN w:val="0"/>
        <w:adjustRightInd w:val="0"/>
        <w:spacing w:after="0" w:line="240" w:lineRule="auto"/>
        <w:ind w:left="0" w:firstLine="709"/>
        <w:jc w:val="both"/>
        <w:rPr>
          <w:rFonts w:ascii="Times New Roman" w:hAnsi="Times New Roman" w:cs="Times New Roman"/>
          <w:sz w:val="28"/>
          <w:szCs w:val="28"/>
          <w:shd w:val="clear" w:color="auto" w:fill="FFFFFF"/>
          <w:lang w:val="en-US"/>
        </w:rPr>
      </w:pPr>
      <w:r w:rsidRPr="004B0BBF">
        <w:rPr>
          <w:rFonts w:ascii="Times New Roman" w:hAnsi="Times New Roman" w:cs="Times New Roman"/>
          <w:sz w:val="28"/>
          <w:szCs w:val="28"/>
          <w:shd w:val="clear" w:color="auto" w:fill="FFFFFF"/>
          <w:lang w:val="en-US"/>
        </w:rPr>
        <w:t>Nordlund K. et al. Multiscale modelling of plasma–wall interactions in fusion reactor conditions //Journal of Physics D: Applied Physics. – 2014. – Vol. 47. – №. 22. – P. 224018.</w:t>
      </w:r>
    </w:p>
    <w:p w14:paraId="3B3961F8" w14:textId="77777777" w:rsidR="00AC16C7" w:rsidRPr="004B0BBF" w:rsidRDefault="00AC16C7" w:rsidP="00C33E76">
      <w:pPr>
        <w:pStyle w:val="aa"/>
        <w:numPr>
          <w:ilvl w:val="0"/>
          <w:numId w:val="14"/>
        </w:numPr>
        <w:autoSpaceDE w:val="0"/>
        <w:autoSpaceDN w:val="0"/>
        <w:adjustRightInd w:val="0"/>
        <w:spacing w:after="0" w:line="240" w:lineRule="auto"/>
        <w:ind w:left="0" w:firstLine="709"/>
        <w:jc w:val="both"/>
        <w:rPr>
          <w:rFonts w:ascii="Times New Roman" w:hAnsi="Times New Roman" w:cs="Times New Roman"/>
          <w:sz w:val="28"/>
          <w:szCs w:val="28"/>
          <w:shd w:val="clear" w:color="auto" w:fill="FFFFFF"/>
          <w:lang w:val="en-US"/>
        </w:rPr>
      </w:pPr>
      <w:r w:rsidRPr="004B0BBF">
        <w:rPr>
          <w:rFonts w:ascii="Times New Roman" w:hAnsi="Times New Roman" w:cs="Times New Roman"/>
          <w:sz w:val="28"/>
          <w:szCs w:val="28"/>
          <w:shd w:val="clear" w:color="auto" w:fill="FFFFFF"/>
          <w:lang w:val="en-US"/>
        </w:rPr>
        <w:t>Gorbunov S. A. et al. Combined model of the material excitation and relaxation in swift heavy ion tracks //Nuclear Instruments and Methods in Physics Research Section B: Beam Interactions with Materials and Atoms. – 2013. – Vol. 315. – P. 173-178.</w:t>
      </w:r>
    </w:p>
    <w:p w14:paraId="3B3961F9" w14:textId="77777777" w:rsidR="00AC16C7" w:rsidRPr="004B0BBF" w:rsidRDefault="00AC16C7" w:rsidP="00C33E76">
      <w:pPr>
        <w:pStyle w:val="aa"/>
        <w:numPr>
          <w:ilvl w:val="0"/>
          <w:numId w:val="14"/>
        </w:numPr>
        <w:autoSpaceDE w:val="0"/>
        <w:autoSpaceDN w:val="0"/>
        <w:adjustRightInd w:val="0"/>
        <w:spacing w:after="0" w:line="240" w:lineRule="auto"/>
        <w:ind w:left="0" w:firstLine="709"/>
        <w:jc w:val="both"/>
        <w:rPr>
          <w:rFonts w:ascii="Times New Roman" w:hAnsi="Times New Roman" w:cs="Times New Roman"/>
          <w:sz w:val="28"/>
          <w:szCs w:val="28"/>
          <w:shd w:val="clear" w:color="auto" w:fill="FFFFFF"/>
          <w:lang w:val="en-US"/>
        </w:rPr>
      </w:pPr>
      <w:r w:rsidRPr="004B0BBF">
        <w:rPr>
          <w:rFonts w:ascii="Times New Roman" w:hAnsi="Times New Roman" w:cs="Times New Roman"/>
          <w:sz w:val="28"/>
          <w:szCs w:val="28"/>
          <w:shd w:val="clear" w:color="auto" w:fill="FFFFFF"/>
          <w:lang w:val="en-US"/>
        </w:rPr>
        <w:t>McHargue C. J. Ion beam modification of ceramics //Materials Science and Engineering: A. – 1998. – Vol. 253. – №. 1-2. – P. 94-105.</w:t>
      </w:r>
    </w:p>
    <w:p w14:paraId="3B3961FA" w14:textId="77777777" w:rsidR="00AC16C7" w:rsidRPr="004B0BBF" w:rsidRDefault="00AC16C7" w:rsidP="00C33E76">
      <w:pPr>
        <w:pStyle w:val="aa"/>
        <w:numPr>
          <w:ilvl w:val="0"/>
          <w:numId w:val="14"/>
        </w:numPr>
        <w:autoSpaceDE w:val="0"/>
        <w:autoSpaceDN w:val="0"/>
        <w:adjustRightInd w:val="0"/>
        <w:spacing w:after="0" w:line="240" w:lineRule="auto"/>
        <w:ind w:left="0" w:firstLine="709"/>
        <w:jc w:val="both"/>
        <w:rPr>
          <w:rFonts w:ascii="Times New Roman" w:hAnsi="Times New Roman" w:cs="Times New Roman"/>
          <w:sz w:val="28"/>
          <w:szCs w:val="28"/>
          <w:shd w:val="clear" w:color="auto" w:fill="FFFFFF"/>
          <w:lang w:val="en-US"/>
        </w:rPr>
      </w:pPr>
      <w:r w:rsidRPr="004B0BBF">
        <w:rPr>
          <w:rFonts w:ascii="Times New Roman" w:hAnsi="Times New Roman" w:cs="Times New Roman"/>
          <w:sz w:val="28"/>
          <w:szCs w:val="28"/>
          <w:shd w:val="clear" w:color="auto" w:fill="FFFFFF"/>
          <w:lang w:val="en-US"/>
        </w:rPr>
        <w:t>Whitton J. L., Matzke H. The effect of crystallinity and bombardment dose on the penetration of 40-keV xenon ions in ionic crystals and ceramics //Canadian Journal of Physics. – 1966. – Vol. 44. – №. 11. – P. 2905-2914.</w:t>
      </w:r>
    </w:p>
    <w:p w14:paraId="3B3961FB" w14:textId="77777777" w:rsidR="00AC16C7" w:rsidRPr="004B0BBF" w:rsidRDefault="00AC16C7" w:rsidP="00C33E76">
      <w:pPr>
        <w:pStyle w:val="aa"/>
        <w:numPr>
          <w:ilvl w:val="0"/>
          <w:numId w:val="14"/>
        </w:numPr>
        <w:autoSpaceDE w:val="0"/>
        <w:autoSpaceDN w:val="0"/>
        <w:adjustRightInd w:val="0"/>
        <w:spacing w:after="0" w:line="240" w:lineRule="auto"/>
        <w:ind w:left="0" w:firstLine="709"/>
        <w:jc w:val="both"/>
        <w:rPr>
          <w:rFonts w:ascii="Times New Roman" w:hAnsi="Times New Roman" w:cs="Times New Roman"/>
          <w:sz w:val="28"/>
          <w:szCs w:val="28"/>
          <w:shd w:val="clear" w:color="auto" w:fill="FFFFFF"/>
          <w:lang w:val="en-US"/>
        </w:rPr>
      </w:pPr>
      <w:r w:rsidRPr="004B0BBF">
        <w:rPr>
          <w:rFonts w:ascii="Times New Roman" w:hAnsi="Times New Roman" w:cs="Times New Roman"/>
          <w:sz w:val="28"/>
          <w:szCs w:val="28"/>
          <w:shd w:val="clear" w:color="auto" w:fill="FFFFFF"/>
          <w:lang w:val="en-US"/>
        </w:rPr>
        <w:t>Weber W. J. et al. Radiation effects in crystalline ceramics for the immobilization of high-level nuclear waste and plutonium //Journal of Materials Research. – 1998. – Vol. 13. – №. 6. – P. 1434-1484.</w:t>
      </w:r>
    </w:p>
    <w:p w14:paraId="3B3961FC" w14:textId="77777777" w:rsidR="00AC16C7" w:rsidRPr="004B0BBF" w:rsidRDefault="00AC16C7" w:rsidP="00C33E76">
      <w:pPr>
        <w:pStyle w:val="aa"/>
        <w:numPr>
          <w:ilvl w:val="0"/>
          <w:numId w:val="14"/>
        </w:numPr>
        <w:autoSpaceDE w:val="0"/>
        <w:autoSpaceDN w:val="0"/>
        <w:adjustRightInd w:val="0"/>
        <w:spacing w:after="0" w:line="240" w:lineRule="auto"/>
        <w:ind w:left="0" w:firstLine="709"/>
        <w:jc w:val="both"/>
        <w:rPr>
          <w:rFonts w:ascii="Times New Roman" w:hAnsi="Times New Roman" w:cs="Times New Roman"/>
          <w:sz w:val="28"/>
          <w:szCs w:val="28"/>
          <w:shd w:val="clear" w:color="auto" w:fill="FFFFFF"/>
          <w:lang w:val="en-US"/>
        </w:rPr>
      </w:pPr>
      <w:r w:rsidRPr="004B0BBF">
        <w:rPr>
          <w:rFonts w:ascii="Times New Roman" w:hAnsi="Times New Roman" w:cs="Times New Roman"/>
          <w:sz w:val="28"/>
          <w:szCs w:val="28"/>
          <w:shd w:val="clear" w:color="auto" w:fill="FFFFFF"/>
          <w:lang w:val="en-US"/>
        </w:rPr>
        <w:t>Withers P. J., Bhadeshia H. Residual stress. Part 1–measurement techniques //Materials science and Technology. – 2001. – Vol. 17. – №. 4. – P. 355-365.</w:t>
      </w:r>
    </w:p>
    <w:p w14:paraId="3B3961FD" w14:textId="77777777" w:rsidR="00AC16C7" w:rsidRPr="004B0BBF" w:rsidRDefault="00AC16C7" w:rsidP="00C33E76">
      <w:pPr>
        <w:pStyle w:val="aa"/>
        <w:numPr>
          <w:ilvl w:val="0"/>
          <w:numId w:val="14"/>
        </w:numPr>
        <w:autoSpaceDE w:val="0"/>
        <w:autoSpaceDN w:val="0"/>
        <w:adjustRightInd w:val="0"/>
        <w:spacing w:after="0" w:line="240" w:lineRule="auto"/>
        <w:ind w:left="0" w:firstLine="709"/>
        <w:jc w:val="both"/>
        <w:rPr>
          <w:rFonts w:ascii="Times New Roman" w:hAnsi="Times New Roman" w:cs="Times New Roman"/>
          <w:sz w:val="28"/>
          <w:szCs w:val="28"/>
          <w:shd w:val="clear" w:color="auto" w:fill="FFFFFF"/>
          <w:lang w:val="en-US"/>
        </w:rPr>
      </w:pPr>
      <w:r w:rsidRPr="004B0BBF">
        <w:rPr>
          <w:rFonts w:ascii="Times New Roman" w:hAnsi="Times New Roman" w:cs="Times New Roman"/>
          <w:sz w:val="28"/>
          <w:szCs w:val="28"/>
          <w:shd w:val="clear" w:color="auto" w:fill="FFFFFF"/>
          <w:lang w:val="en-US"/>
        </w:rPr>
        <w:t>Bismayer U. et al. Measurement of subsurface damage in silicon wafers //Precision Engineering. – 1994. – Vol. 16. – №. 2. – P. 139-144.</w:t>
      </w:r>
    </w:p>
    <w:p w14:paraId="3B3961FE" w14:textId="77777777" w:rsidR="00AC16C7" w:rsidRPr="004B0BBF" w:rsidRDefault="00AC16C7" w:rsidP="00C33E76">
      <w:pPr>
        <w:pStyle w:val="aa"/>
        <w:numPr>
          <w:ilvl w:val="0"/>
          <w:numId w:val="14"/>
        </w:numPr>
        <w:autoSpaceDE w:val="0"/>
        <w:autoSpaceDN w:val="0"/>
        <w:adjustRightInd w:val="0"/>
        <w:spacing w:after="0" w:line="240" w:lineRule="auto"/>
        <w:ind w:left="0" w:firstLine="709"/>
        <w:jc w:val="both"/>
        <w:rPr>
          <w:rFonts w:ascii="Times New Roman" w:hAnsi="Times New Roman" w:cs="Times New Roman"/>
          <w:sz w:val="28"/>
          <w:szCs w:val="28"/>
          <w:shd w:val="clear" w:color="auto" w:fill="FFFFFF"/>
          <w:lang w:val="en-US"/>
        </w:rPr>
      </w:pPr>
      <w:r w:rsidRPr="004B0BBF">
        <w:rPr>
          <w:rFonts w:ascii="Times New Roman" w:hAnsi="Times New Roman" w:cs="Times New Roman"/>
          <w:sz w:val="28"/>
          <w:szCs w:val="28"/>
          <w:shd w:val="clear" w:color="auto" w:fill="FFFFFF"/>
          <w:lang w:val="en-US"/>
        </w:rPr>
        <w:t>Milita S. et al. X-ray diffraction imaging investigation of silicon carbide on insulator structures //Applied Physics A. – 2002. – Vol. 75. – P. 621-627.</w:t>
      </w:r>
    </w:p>
    <w:p w14:paraId="3B3961FF" w14:textId="77777777" w:rsidR="00AC16C7" w:rsidRPr="004B0BBF" w:rsidRDefault="00AC16C7" w:rsidP="00C33E76">
      <w:pPr>
        <w:pStyle w:val="aa"/>
        <w:numPr>
          <w:ilvl w:val="0"/>
          <w:numId w:val="14"/>
        </w:numPr>
        <w:autoSpaceDE w:val="0"/>
        <w:autoSpaceDN w:val="0"/>
        <w:adjustRightInd w:val="0"/>
        <w:spacing w:after="0" w:line="240" w:lineRule="auto"/>
        <w:ind w:left="0" w:firstLine="709"/>
        <w:jc w:val="both"/>
        <w:rPr>
          <w:rFonts w:ascii="Times New Roman" w:hAnsi="Times New Roman" w:cs="Times New Roman"/>
          <w:sz w:val="28"/>
          <w:szCs w:val="28"/>
          <w:shd w:val="clear" w:color="auto" w:fill="FFFFFF"/>
          <w:lang w:val="en-US"/>
        </w:rPr>
      </w:pPr>
      <w:r w:rsidRPr="004B0BBF">
        <w:rPr>
          <w:rFonts w:ascii="Times New Roman" w:hAnsi="Times New Roman" w:cs="Times New Roman"/>
          <w:sz w:val="28"/>
          <w:szCs w:val="28"/>
          <w:shd w:val="clear" w:color="auto" w:fill="FFFFFF"/>
          <w:lang w:val="en-US"/>
        </w:rPr>
        <w:t>Buczkowski A. et al. Photoluminescence intensity analysis in application to contactless characterization of silicon wafers //Journal of the Electrochemical Society. – 2003. – Vol. 150. – №. 8. – P. G436.</w:t>
      </w:r>
    </w:p>
    <w:p w14:paraId="3B396200" w14:textId="77777777" w:rsidR="00AC16C7" w:rsidRPr="004B0BBF" w:rsidRDefault="00AC16C7" w:rsidP="00C33E76">
      <w:pPr>
        <w:pStyle w:val="aa"/>
        <w:numPr>
          <w:ilvl w:val="0"/>
          <w:numId w:val="14"/>
        </w:numPr>
        <w:autoSpaceDE w:val="0"/>
        <w:autoSpaceDN w:val="0"/>
        <w:adjustRightInd w:val="0"/>
        <w:spacing w:after="0" w:line="240" w:lineRule="auto"/>
        <w:ind w:left="0" w:firstLine="709"/>
        <w:jc w:val="both"/>
        <w:rPr>
          <w:rFonts w:ascii="Times New Roman" w:hAnsi="Times New Roman" w:cs="Times New Roman"/>
          <w:sz w:val="28"/>
          <w:szCs w:val="28"/>
          <w:shd w:val="clear" w:color="auto" w:fill="FFFFFF"/>
          <w:lang w:val="en-US"/>
        </w:rPr>
      </w:pPr>
      <w:r w:rsidRPr="004B0BBF">
        <w:rPr>
          <w:rFonts w:ascii="Times New Roman" w:hAnsi="Times New Roman" w:cs="Times New Roman"/>
          <w:sz w:val="28"/>
          <w:szCs w:val="28"/>
          <w:shd w:val="clear" w:color="auto" w:fill="FFFFFF"/>
          <w:lang w:val="en-US"/>
        </w:rPr>
        <w:lastRenderedPageBreak/>
        <w:t>Nevin W. A., Gay D. L., Higgs V. Photoluminescence study of interfacial defects in direct-bonded silicon wafers //Journal of the Electrochemical Society. – 2003. – Vol. 150. – №. 10. – P. G591.</w:t>
      </w:r>
    </w:p>
    <w:p w14:paraId="3B396201" w14:textId="77777777" w:rsidR="00AC16C7" w:rsidRPr="004B0BBF" w:rsidRDefault="00AC16C7" w:rsidP="00C33E76">
      <w:pPr>
        <w:pStyle w:val="aa"/>
        <w:numPr>
          <w:ilvl w:val="0"/>
          <w:numId w:val="14"/>
        </w:numPr>
        <w:autoSpaceDE w:val="0"/>
        <w:autoSpaceDN w:val="0"/>
        <w:adjustRightInd w:val="0"/>
        <w:spacing w:after="0" w:line="240" w:lineRule="auto"/>
        <w:ind w:left="0" w:firstLine="709"/>
        <w:jc w:val="both"/>
        <w:rPr>
          <w:rFonts w:ascii="Times New Roman" w:hAnsi="Times New Roman" w:cs="Times New Roman"/>
          <w:sz w:val="28"/>
          <w:szCs w:val="28"/>
          <w:shd w:val="clear" w:color="auto" w:fill="FFFFFF"/>
          <w:lang w:val="en-US"/>
        </w:rPr>
      </w:pPr>
      <w:r w:rsidRPr="004B0BBF">
        <w:rPr>
          <w:rFonts w:ascii="Times New Roman" w:hAnsi="Times New Roman" w:cs="Times New Roman"/>
          <w:sz w:val="28"/>
          <w:szCs w:val="28"/>
          <w:shd w:val="clear" w:color="auto" w:fill="FFFFFF"/>
          <w:lang w:val="en-US"/>
        </w:rPr>
        <w:t>Goto H. et al. Nondestructive depth determination of subsurface microdefects in silicon wafers //Electrochemical and Solid-State Letters. – 2001. – Vol. 4. – №. 11. – P. G107.</w:t>
      </w:r>
    </w:p>
    <w:p w14:paraId="3B396202" w14:textId="77777777" w:rsidR="00AC16C7" w:rsidRPr="004B0BBF" w:rsidRDefault="00AC16C7" w:rsidP="00C33E76">
      <w:pPr>
        <w:pStyle w:val="aa"/>
        <w:numPr>
          <w:ilvl w:val="0"/>
          <w:numId w:val="14"/>
        </w:numPr>
        <w:autoSpaceDE w:val="0"/>
        <w:autoSpaceDN w:val="0"/>
        <w:adjustRightInd w:val="0"/>
        <w:spacing w:after="0" w:line="240" w:lineRule="auto"/>
        <w:ind w:left="0" w:firstLine="709"/>
        <w:jc w:val="both"/>
        <w:rPr>
          <w:rFonts w:ascii="Times New Roman" w:hAnsi="Times New Roman" w:cs="Times New Roman"/>
          <w:sz w:val="28"/>
          <w:szCs w:val="28"/>
          <w:shd w:val="clear" w:color="auto" w:fill="FFFFFF"/>
          <w:lang w:val="en-US"/>
        </w:rPr>
      </w:pPr>
      <w:r w:rsidRPr="004B0BBF">
        <w:rPr>
          <w:rFonts w:ascii="Times New Roman" w:hAnsi="Times New Roman" w:cs="Times New Roman"/>
          <w:sz w:val="28"/>
          <w:szCs w:val="28"/>
          <w:shd w:val="clear" w:color="auto" w:fill="FFFFFF"/>
          <w:lang w:val="en-US"/>
        </w:rPr>
        <w:t>Saito H. et al. Nondestructive observation of depths and dimensions of subsurface microdefects in Czochralski-grown and epitaxial silicon wafers //Journal of the Electrochemical Society. – 2002. – Vol. 149. – №. 8. – P. G494.</w:t>
      </w:r>
    </w:p>
    <w:p w14:paraId="3B396203" w14:textId="77777777" w:rsidR="00AC16C7" w:rsidRPr="004B0BBF" w:rsidRDefault="00AC16C7" w:rsidP="00C33E76">
      <w:pPr>
        <w:pStyle w:val="aa"/>
        <w:numPr>
          <w:ilvl w:val="0"/>
          <w:numId w:val="14"/>
        </w:numPr>
        <w:autoSpaceDE w:val="0"/>
        <w:autoSpaceDN w:val="0"/>
        <w:adjustRightInd w:val="0"/>
        <w:spacing w:after="0" w:line="240" w:lineRule="auto"/>
        <w:ind w:left="0" w:firstLine="709"/>
        <w:jc w:val="both"/>
        <w:rPr>
          <w:rFonts w:ascii="Times New Roman" w:hAnsi="Times New Roman" w:cs="Times New Roman"/>
          <w:sz w:val="28"/>
          <w:szCs w:val="28"/>
          <w:shd w:val="clear" w:color="auto" w:fill="FFFFFF"/>
          <w:lang w:val="en-US"/>
        </w:rPr>
      </w:pPr>
      <w:r w:rsidRPr="004B0BBF">
        <w:rPr>
          <w:rFonts w:ascii="Times New Roman" w:hAnsi="Times New Roman" w:cs="Times New Roman"/>
          <w:sz w:val="28"/>
          <w:szCs w:val="28"/>
          <w:shd w:val="clear" w:color="auto" w:fill="FFFFFF"/>
          <w:lang w:val="en-US"/>
        </w:rPr>
        <w:t>Lu W., Pei Z. J., Sun J. G. Non-destructive evaluation methods for subsurface damage in silicon wafers: a literature review //International Journal of Machining and Machinability of Materials. – 2007. – Vol. 2. – №. 1. – P. 125-142.</w:t>
      </w:r>
    </w:p>
    <w:p w14:paraId="52CF151F" w14:textId="77777777" w:rsidR="00B32C6E" w:rsidRDefault="00AC16C7" w:rsidP="00C33E76">
      <w:pPr>
        <w:pStyle w:val="aa"/>
        <w:numPr>
          <w:ilvl w:val="0"/>
          <w:numId w:val="14"/>
        </w:numPr>
        <w:autoSpaceDE w:val="0"/>
        <w:autoSpaceDN w:val="0"/>
        <w:adjustRightInd w:val="0"/>
        <w:spacing w:after="0" w:line="240" w:lineRule="auto"/>
        <w:ind w:left="0" w:firstLine="709"/>
        <w:jc w:val="both"/>
        <w:rPr>
          <w:rFonts w:ascii="Times New Roman" w:hAnsi="Times New Roman" w:cs="Times New Roman"/>
          <w:sz w:val="28"/>
          <w:szCs w:val="28"/>
          <w:shd w:val="clear" w:color="auto" w:fill="FFFFFF"/>
          <w:lang w:val="en-US"/>
        </w:rPr>
      </w:pPr>
      <w:r w:rsidRPr="004B0BBF">
        <w:rPr>
          <w:rFonts w:ascii="Times New Roman" w:hAnsi="Times New Roman" w:cs="Times New Roman"/>
          <w:sz w:val="28"/>
          <w:szCs w:val="28"/>
          <w:shd w:val="clear" w:color="auto" w:fill="FFFFFF"/>
          <w:lang w:val="en-US"/>
        </w:rPr>
        <w:t>Sattonnay G. et al. Mechanical stresses induced in ceramic oxides by ion irradiation //Nuclear Instruments and Methods in Physics Research Section B: Beam Interactions with Materials and Atoms. – 2008. – Vol. 266. – №. 12-13. – P.</w:t>
      </w:r>
      <w:r w:rsidR="00A63551" w:rsidRPr="004B0BBF">
        <w:rPr>
          <w:rFonts w:ascii="Times New Roman" w:hAnsi="Times New Roman" w:cs="Times New Roman"/>
          <w:sz w:val="28"/>
          <w:szCs w:val="28"/>
          <w:shd w:val="clear" w:color="auto" w:fill="FFFFFF"/>
          <w:lang w:val="en-US"/>
        </w:rPr>
        <w:t> </w:t>
      </w:r>
      <w:r w:rsidRPr="004B0BBF">
        <w:rPr>
          <w:rFonts w:ascii="Times New Roman" w:hAnsi="Times New Roman" w:cs="Times New Roman"/>
          <w:sz w:val="28"/>
          <w:szCs w:val="28"/>
          <w:shd w:val="clear" w:color="auto" w:fill="FFFFFF"/>
          <w:lang w:val="en-US"/>
        </w:rPr>
        <w:t>3052-3056.</w:t>
      </w:r>
    </w:p>
    <w:p w14:paraId="3B396205" w14:textId="56019318" w:rsidR="00AC16C7" w:rsidRPr="00B32C6E" w:rsidRDefault="00AC16C7" w:rsidP="00C33E76">
      <w:pPr>
        <w:pStyle w:val="aa"/>
        <w:numPr>
          <w:ilvl w:val="0"/>
          <w:numId w:val="14"/>
        </w:numPr>
        <w:autoSpaceDE w:val="0"/>
        <w:autoSpaceDN w:val="0"/>
        <w:adjustRightInd w:val="0"/>
        <w:spacing w:after="0" w:line="240" w:lineRule="auto"/>
        <w:ind w:left="0" w:firstLine="709"/>
        <w:jc w:val="both"/>
        <w:rPr>
          <w:rFonts w:ascii="Times New Roman" w:hAnsi="Times New Roman" w:cs="Times New Roman"/>
          <w:sz w:val="28"/>
          <w:szCs w:val="28"/>
          <w:shd w:val="clear" w:color="auto" w:fill="FFFFFF"/>
          <w:lang w:val="en-US"/>
        </w:rPr>
      </w:pPr>
      <w:r w:rsidRPr="00B32C6E">
        <w:rPr>
          <w:rFonts w:ascii="Times New Roman" w:hAnsi="Times New Roman" w:cs="Times New Roman"/>
          <w:sz w:val="28"/>
          <w:szCs w:val="28"/>
          <w:shd w:val="clear" w:color="auto" w:fill="FFFFFF"/>
          <w:lang w:val="en-US"/>
        </w:rPr>
        <w:t xml:space="preserve">Mariee M., Mathieu J. P. </w:t>
      </w:r>
      <w:r w:rsidR="00B32C6E" w:rsidRPr="00B32C6E">
        <w:rPr>
          <w:rFonts w:ascii="Times New Roman" w:hAnsi="Times New Roman" w:cs="Times New Roman"/>
          <w:sz w:val="28"/>
          <w:szCs w:val="28"/>
          <w:shd w:val="clear" w:color="auto" w:fill="FFFFFF"/>
          <w:lang w:val="en-US"/>
        </w:rPr>
        <w:t>Effet Raman</w:t>
      </w:r>
      <w:r w:rsidRPr="00B32C6E">
        <w:rPr>
          <w:rFonts w:ascii="Times New Roman" w:hAnsi="Times New Roman" w:cs="Times New Roman"/>
          <w:sz w:val="28"/>
          <w:szCs w:val="28"/>
          <w:shd w:val="clear" w:color="auto" w:fill="FFFFFF"/>
          <w:lang w:val="en-US"/>
        </w:rPr>
        <w:t>-</w:t>
      </w:r>
      <w:r w:rsidR="00B32C6E" w:rsidRPr="00B32C6E">
        <w:rPr>
          <w:rFonts w:ascii="Times New Roman" w:hAnsi="Times New Roman" w:cs="Times New Roman"/>
          <w:sz w:val="28"/>
          <w:szCs w:val="28"/>
          <w:shd w:val="clear" w:color="auto" w:fill="FFFFFF"/>
          <w:lang w:val="en-US"/>
        </w:rPr>
        <w:t>modifications</w:t>
      </w:r>
      <w:r w:rsidR="00B32C6E">
        <w:rPr>
          <w:rFonts w:ascii="Times New Roman" w:hAnsi="Times New Roman" w:cs="Times New Roman"/>
          <w:sz w:val="28"/>
          <w:szCs w:val="28"/>
          <w:shd w:val="clear" w:color="auto" w:fill="FFFFFF"/>
          <w:lang w:val="en-US"/>
        </w:rPr>
        <w:t xml:space="preserve"> ions apportees Au</w:t>
      </w:r>
      <w:r w:rsidRPr="00B32C6E">
        <w:rPr>
          <w:rFonts w:ascii="Times New Roman" w:hAnsi="Times New Roman" w:cs="Times New Roman"/>
          <w:sz w:val="28"/>
          <w:szCs w:val="28"/>
          <w:shd w:val="clear" w:color="auto" w:fill="FFFFFF"/>
          <w:lang w:val="en-US"/>
        </w:rPr>
        <w:t xml:space="preserve"> </w:t>
      </w:r>
      <w:r w:rsidR="0085564E">
        <w:rPr>
          <w:rFonts w:ascii="Times New Roman" w:hAnsi="Times New Roman" w:cs="Times New Roman"/>
          <w:sz w:val="28"/>
          <w:szCs w:val="28"/>
          <w:shd w:val="clear" w:color="auto" w:fill="FFFFFF"/>
          <w:lang w:val="en-US"/>
        </w:rPr>
        <w:t xml:space="preserve">spectre de Raman dun cristal de quartz par une compression dirigee suivant un axe binare </w:t>
      </w:r>
      <w:r w:rsidRPr="00B32C6E">
        <w:rPr>
          <w:rFonts w:ascii="Times New Roman" w:hAnsi="Times New Roman" w:cs="Times New Roman"/>
          <w:sz w:val="28"/>
          <w:szCs w:val="28"/>
          <w:shd w:val="clear" w:color="auto" w:fill="FFFFFF"/>
          <w:lang w:val="en-US"/>
        </w:rPr>
        <w:t>//</w:t>
      </w:r>
      <w:r w:rsidR="0085564E">
        <w:rPr>
          <w:rFonts w:ascii="Times New Roman" w:hAnsi="Times New Roman" w:cs="Times New Roman"/>
          <w:sz w:val="28"/>
          <w:szCs w:val="28"/>
          <w:shd w:val="clear" w:color="auto" w:fill="FFFFFF"/>
          <w:lang w:val="en-US"/>
        </w:rPr>
        <w:t>Comptes rendus hebdomadaires des l Academie des sciences</w:t>
      </w:r>
      <w:r w:rsidRPr="00B32C6E">
        <w:rPr>
          <w:rFonts w:ascii="Times New Roman" w:hAnsi="Times New Roman" w:cs="Times New Roman"/>
          <w:sz w:val="28"/>
          <w:szCs w:val="28"/>
          <w:shd w:val="clear" w:color="auto" w:fill="FFFFFF"/>
          <w:lang w:val="en-US"/>
        </w:rPr>
        <w:t>. – 1946.</w:t>
      </w:r>
      <w:r w:rsidR="0085564E">
        <w:rPr>
          <w:rFonts w:ascii="Times New Roman" w:hAnsi="Times New Roman" w:cs="Times New Roman"/>
          <w:sz w:val="28"/>
          <w:szCs w:val="28"/>
          <w:shd w:val="clear" w:color="auto" w:fill="FFFFFF"/>
          <w:lang w:val="en-US"/>
        </w:rPr>
        <w:t xml:space="preserve">       </w:t>
      </w:r>
      <w:r w:rsidRPr="00B32C6E">
        <w:rPr>
          <w:rFonts w:ascii="Times New Roman" w:hAnsi="Times New Roman" w:cs="Times New Roman"/>
          <w:sz w:val="28"/>
          <w:szCs w:val="28"/>
          <w:shd w:val="clear" w:color="auto" w:fill="FFFFFF"/>
          <w:lang w:val="en-US"/>
        </w:rPr>
        <w:t xml:space="preserve"> –</w:t>
      </w:r>
      <w:r w:rsidR="0085564E">
        <w:rPr>
          <w:rFonts w:ascii="Times New Roman" w:hAnsi="Times New Roman" w:cs="Times New Roman"/>
          <w:sz w:val="28"/>
          <w:szCs w:val="28"/>
          <w:shd w:val="clear" w:color="auto" w:fill="FFFFFF"/>
          <w:lang w:val="en-US"/>
        </w:rPr>
        <w:t xml:space="preserve"> </w:t>
      </w:r>
      <w:r w:rsidRPr="00B32C6E">
        <w:rPr>
          <w:rFonts w:ascii="Times New Roman" w:hAnsi="Times New Roman" w:cs="Times New Roman"/>
          <w:sz w:val="28"/>
          <w:szCs w:val="28"/>
          <w:shd w:val="clear" w:color="auto" w:fill="FFFFFF"/>
          <w:lang w:val="en-US"/>
        </w:rPr>
        <w:t>Vol. 223. – №. 3. – P. 147-147.</w:t>
      </w:r>
    </w:p>
    <w:p w14:paraId="3B396206" w14:textId="77777777" w:rsidR="00AC16C7" w:rsidRPr="004B0BBF" w:rsidRDefault="00AC16C7" w:rsidP="00C33E76">
      <w:pPr>
        <w:pStyle w:val="aa"/>
        <w:numPr>
          <w:ilvl w:val="0"/>
          <w:numId w:val="14"/>
        </w:numPr>
        <w:autoSpaceDE w:val="0"/>
        <w:autoSpaceDN w:val="0"/>
        <w:adjustRightInd w:val="0"/>
        <w:spacing w:after="0" w:line="240" w:lineRule="auto"/>
        <w:ind w:left="0" w:firstLine="709"/>
        <w:jc w:val="both"/>
        <w:rPr>
          <w:rFonts w:ascii="Times New Roman" w:hAnsi="Times New Roman" w:cs="Times New Roman"/>
          <w:sz w:val="28"/>
          <w:szCs w:val="28"/>
          <w:shd w:val="clear" w:color="auto" w:fill="FFFFFF"/>
          <w:lang w:val="en-US"/>
        </w:rPr>
      </w:pPr>
      <w:r w:rsidRPr="004B0BBF">
        <w:rPr>
          <w:rFonts w:ascii="Times New Roman" w:hAnsi="Times New Roman" w:cs="Times New Roman"/>
          <w:sz w:val="28"/>
          <w:szCs w:val="28"/>
          <w:shd w:val="clear" w:color="auto" w:fill="FFFFFF"/>
          <w:lang w:val="en-US"/>
        </w:rPr>
        <w:t>Anastassakis E. et al. Effect of static uniaxial stress on the Raman spectrum of silicon //Solid State Communications. – 1993. – Vol. 88. – №. 11-12. – P. 1053-1058.</w:t>
      </w:r>
    </w:p>
    <w:p w14:paraId="3B396207" w14:textId="77777777" w:rsidR="00AC16C7" w:rsidRPr="004B0BBF" w:rsidRDefault="00AC16C7" w:rsidP="00C33E76">
      <w:pPr>
        <w:pStyle w:val="aa"/>
        <w:numPr>
          <w:ilvl w:val="0"/>
          <w:numId w:val="14"/>
        </w:numPr>
        <w:autoSpaceDE w:val="0"/>
        <w:autoSpaceDN w:val="0"/>
        <w:adjustRightInd w:val="0"/>
        <w:spacing w:after="0" w:line="240" w:lineRule="auto"/>
        <w:ind w:left="0" w:firstLine="709"/>
        <w:jc w:val="both"/>
        <w:rPr>
          <w:rFonts w:ascii="Times New Roman" w:hAnsi="Times New Roman" w:cs="Times New Roman"/>
          <w:sz w:val="28"/>
          <w:szCs w:val="28"/>
          <w:shd w:val="clear" w:color="auto" w:fill="FFFFFF"/>
          <w:lang w:val="en-US"/>
        </w:rPr>
      </w:pPr>
      <w:r w:rsidRPr="004B0BBF">
        <w:rPr>
          <w:rFonts w:ascii="Times New Roman" w:hAnsi="Times New Roman" w:cs="Times New Roman"/>
          <w:sz w:val="28"/>
          <w:szCs w:val="28"/>
          <w:shd w:val="clear" w:color="auto" w:fill="FFFFFF"/>
          <w:lang w:val="en-US"/>
        </w:rPr>
        <w:t>Cerdeira F. et al. Stress-induced shifts of first-order Raman frequencies of diamond-and zinc-blende-type semiconductors //Physical Review B. – 1972. – Vol. 5. – №. 2. – P. 580.</w:t>
      </w:r>
    </w:p>
    <w:p w14:paraId="3B396208" w14:textId="77777777" w:rsidR="00AC16C7" w:rsidRPr="004B0BBF" w:rsidRDefault="00AC16C7" w:rsidP="00C33E76">
      <w:pPr>
        <w:pStyle w:val="aa"/>
        <w:numPr>
          <w:ilvl w:val="0"/>
          <w:numId w:val="14"/>
        </w:numPr>
        <w:autoSpaceDE w:val="0"/>
        <w:autoSpaceDN w:val="0"/>
        <w:adjustRightInd w:val="0"/>
        <w:spacing w:after="0" w:line="240" w:lineRule="auto"/>
        <w:ind w:left="0" w:firstLine="709"/>
        <w:jc w:val="both"/>
        <w:rPr>
          <w:rFonts w:ascii="Times New Roman" w:hAnsi="Times New Roman" w:cs="Times New Roman"/>
          <w:sz w:val="28"/>
          <w:szCs w:val="28"/>
          <w:shd w:val="clear" w:color="auto" w:fill="FFFFFF"/>
          <w:lang w:val="en-US"/>
        </w:rPr>
      </w:pPr>
      <w:r w:rsidRPr="004B0BBF">
        <w:rPr>
          <w:rFonts w:ascii="Times New Roman" w:hAnsi="Times New Roman" w:cs="Times New Roman"/>
          <w:sz w:val="28"/>
          <w:szCs w:val="28"/>
          <w:shd w:val="clear" w:color="auto" w:fill="FFFFFF"/>
          <w:lang w:val="en-US"/>
        </w:rPr>
        <w:t>Wickboldt P. et al. Raman phonon piezospectroscopy in GaAs: Infrared measurements //Physical Review B. – 1987. – Vol. 35. – №. 3. – P. 1362.</w:t>
      </w:r>
    </w:p>
    <w:p w14:paraId="3B396209" w14:textId="77777777" w:rsidR="00AC16C7" w:rsidRPr="004B0BBF" w:rsidRDefault="00AC16C7" w:rsidP="00C33E76">
      <w:pPr>
        <w:pStyle w:val="aa"/>
        <w:numPr>
          <w:ilvl w:val="0"/>
          <w:numId w:val="14"/>
        </w:numPr>
        <w:autoSpaceDE w:val="0"/>
        <w:autoSpaceDN w:val="0"/>
        <w:adjustRightInd w:val="0"/>
        <w:spacing w:after="0" w:line="240" w:lineRule="auto"/>
        <w:ind w:left="0" w:firstLine="709"/>
        <w:jc w:val="both"/>
        <w:rPr>
          <w:rFonts w:ascii="Times New Roman" w:hAnsi="Times New Roman" w:cs="Times New Roman"/>
          <w:sz w:val="28"/>
          <w:szCs w:val="28"/>
          <w:shd w:val="clear" w:color="auto" w:fill="FFFFFF"/>
          <w:lang w:val="en-US"/>
        </w:rPr>
      </w:pPr>
      <w:r w:rsidRPr="004B0BBF">
        <w:rPr>
          <w:rFonts w:ascii="Times New Roman" w:hAnsi="Times New Roman" w:cs="Times New Roman"/>
          <w:sz w:val="28"/>
          <w:szCs w:val="28"/>
          <w:shd w:val="clear" w:color="auto" w:fill="FFFFFF"/>
          <w:lang w:val="en-US"/>
        </w:rPr>
        <w:t>Anastassakis E., Cantarero A., Cardona M. Piezo-Raman measurements and anharmonic parameters in silicon and diamond //Physical Review B. – 1990. – Vol. 41. – №. 11. – P. 7529.</w:t>
      </w:r>
    </w:p>
    <w:p w14:paraId="3B39620A" w14:textId="77777777" w:rsidR="00AC16C7" w:rsidRPr="004B0BBF" w:rsidRDefault="00AC16C7" w:rsidP="00C33E76">
      <w:pPr>
        <w:pStyle w:val="aa"/>
        <w:numPr>
          <w:ilvl w:val="0"/>
          <w:numId w:val="14"/>
        </w:numPr>
        <w:autoSpaceDE w:val="0"/>
        <w:autoSpaceDN w:val="0"/>
        <w:adjustRightInd w:val="0"/>
        <w:spacing w:after="0" w:line="240" w:lineRule="auto"/>
        <w:ind w:left="0" w:firstLine="709"/>
        <w:jc w:val="both"/>
        <w:rPr>
          <w:rFonts w:ascii="Times New Roman" w:hAnsi="Times New Roman" w:cs="Times New Roman"/>
          <w:sz w:val="28"/>
          <w:szCs w:val="28"/>
          <w:shd w:val="clear" w:color="auto" w:fill="FFFFFF"/>
          <w:lang w:val="en-US"/>
        </w:rPr>
      </w:pPr>
      <w:r w:rsidRPr="004B0BBF">
        <w:rPr>
          <w:rFonts w:ascii="Times New Roman" w:hAnsi="Times New Roman" w:cs="Times New Roman"/>
          <w:sz w:val="28"/>
          <w:szCs w:val="28"/>
          <w:shd w:val="clear" w:color="auto" w:fill="FFFFFF"/>
          <w:lang w:val="en-US"/>
        </w:rPr>
        <w:t>Anastassakis E. M. Morphic effects in lattice dynamics //Dynamical properties of solids. – North-Holland, 1980. – Vol. 4. – P. 157-375.</w:t>
      </w:r>
    </w:p>
    <w:p w14:paraId="3B39620B" w14:textId="77777777" w:rsidR="00AC16C7" w:rsidRPr="004B0BBF" w:rsidRDefault="00AC16C7" w:rsidP="00C33E76">
      <w:pPr>
        <w:pStyle w:val="aa"/>
        <w:numPr>
          <w:ilvl w:val="0"/>
          <w:numId w:val="14"/>
        </w:numPr>
        <w:autoSpaceDE w:val="0"/>
        <w:autoSpaceDN w:val="0"/>
        <w:adjustRightInd w:val="0"/>
        <w:spacing w:after="0" w:line="240" w:lineRule="auto"/>
        <w:ind w:left="0" w:firstLine="709"/>
        <w:jc w:val="both"/>
        <w:rPr>
          <w:rFonts w:ascii="Times New Roman" w:hAnsi="Times New Roman" w:cs="Times New Roman"/>
          <w:sz w:val="28"/>
          <w:szCs w:val="28"/>
          <w:shd w:val="clear" w:color="auto" w:fill="FFFFFF"/>
          <w:lang w:val="en-US"/>
        </w:rPr>
      </w:pPr>
      <w:r w:rsidRPr="004B0BBF">
        <w:rPr>
          <w:rFonts w:ascii="Times New Roman" w:hAnsi="Times New Roman" w:cs="Times New Roman"/>
          <w:sz w:val="28"/>
          <w:szCs w:val="28"/>
          <w:shd w:val="clear" w:color="auto" w:fill="FFFFFF"/>
          <w:lang w:val="en-US"/>
        </w:rPr>
        <w:t>Li X. L. et al. Fabrication and Residual Stresses of Aluminum Nitride Ceramics Sintered at High-Pressure //Advanced Materials Research. – Trans Tech Publications Ltd, 2009. – Vol. 79. – P. 2215-2218.</w:t>
      </w:r>
    </w:p>
    <w:p w14:paraId="3B39620C" w14:textId="77777777" w:rsidR="00AC16C7" w:rsidRPr="004B0BBF" w:rsidRDefault="00AC16C7" w:rsidP="00C33E76">
      <w:pPr>
        <w:pStyle w:val="aa"/>
        <w:numPr>
          <w:ilvl w:val="0"/>
          <w:numId w:val="14"/>
        </w:numPr>
        <w:autoSpaceDE w:val="0"/>
        <w:autoSpaceDN w:val="0"/>
        <w:adjustRightInd w:val="0"/>
        <w:spacing w:after="0" w:line="240" w:lineRule="auto"/>
        <w:ind w:left="0" w:firstLine="709"/>
        <w:jc w:val="both"/>
        <w:rPr>
          <w:rFonts w:ascii="Times New Roman" w:hAnsi="Times New Roman" w:cs="Times New Roman"/>
          <w:sz w:val="28"/>
          <w:szCs w:val="28"/>
          <w:shd w:val="clear" w:color="auto" w:fill="FFFFFF"/>
          <w:lang w:val="en-US"/>
        </w:rPr>
      </w:pPr>
      <w:r w:rsidRPr="004B0BBF">
        <w:rPr>
          <w:rFonts w:ascii="Times New Roman" w:hAnsi="Times New Roman" w:cs="Times New Roman"/>
          <w:sz w:val="28"/>
          <w:szCs w:val="28"/>
          <w:shd w:val="clear" w:color="auto" w:fill="FFFFFF"/>
          <w:lang w:val="en-US"/>
        </w:rPr>
        <w:t>Xu Z. et al. Topic review: application of Raman spectroscopy characterization in micro/nano-machining //Micromachines. – 2018. – Vol. 9. – №. 7. – P. 361.</w:t>
      </w:r>
    </w:p>
    <w:p w14:paraId="3B39620D" w14:textId="77777777" w:rsidR="00AC16C7" w:rsidRPr="004B0BBF" w:rsidRDefault="00AC16C7" w:rsidP="00C33E76">
      <w:pPr>
        <w:pStyle w:val="aa"/>
        <w:numPr>
          <w:ilvl w:val="0"/>
          <w:numId w:val="14"/>
        </w:numPr>
        <w:autoSpaceDE w:val="0"/>
        <w:autoSpaceDN w:val="0"/>
        <w:adjustRightInd w:val="0"/>
        <w:spacing w:after="0" w:line="240" w:lineRule="auto"/>
        <w:ind w:left="0" w:firstLine="709"/>
        <w:jc w:val="both"/>
        <w:rPr>
          <w:rFonts w:ascii="Times New Roman" w:hAnsi="Times New Roman" w:cs="Times New Roman"/>
          <w:sz w:val="28"/>
          <w:szCs w:val="28"/>
          <w:shd w:val="clear" w:color="auto" w:fill="FFFFFF"/>
          <w:lang w:val="en-US"/>
        </w:rPr>
      </w:pPr>
      <w:r w:rsidRPr="004B0BBF">
        <w:rPr>
          <w:rFonts w:ascii="Times New Roman" w:hAnsi="Times New Roman" w:cs="Times New Roman"/>
          <w:sz w:val="28"/>
          <w:szCs w:val="28"/>
          <w:shd w:val="clear" w:color="auto" w:fill="FFFFFF"/>
          <w:lang w:val="en-US"/>
        </w:rPr>
        <w:t>Gogotsi Y., Domnich V. (ed.). High pressure surface science and engineering. – CRC Press, 2019.</w:t>
      </w:r>
      <w:r w:rsidR="00A63551" w:rsidRPr="004B0BBF">
        <w:rPr>
          <w:rFonts w:ascii="Times New Roman" w:hAnsi="Times New Roman" w:cs="Times New Roman"/>
          <w:sz w:val="28"/>
          <w:szCs w:val="28"/>
          <w:shd w:val="clear" w:color="auto" w:fill="FFFFFF"/>
          <w:lang w:val="en-US"/>
        </w:rPr>
        <w:t xml:space="preserve"> – P. 1-633.</w:t>
      </w:r>
    </w:p>
    <w:p w14:paraId="3B39620E" w14:textId="77777777" w:rsidR="00AC16C7" w:rsidRPr="004B0BBF" w:rsidRDefault="00AC16C7" w:rsidP="00C33E76">
      <w:pPr>
        <w:pStyle w:val="aa"/>
        <w:numPr>
          <w:ilvl w:val="0"/>
          <w:numId w:val="14"/>
        </w:numPr>
        <w:autoSpaceDE w:val="0"/>
        <w:autoSpaceDN w:val="0"/>
        <w:adjustRightInd w:val="0"/>
        <w:spacing w:after="0" w:line="240" w:lineRule="auto"/>
        <w:ind w:left="0" w:firstLine="709"/>
        <w:jc w:val="both"/>
        <w:rPr>
          <w:rFonts w:ascii="Times New Roman" w:hAnsi="Times New Roman" w:cs="Times New Roman"/>
          <w:sz w:val="28"/>
          <w:szCs w:val="28"/>
          <w:shd w:val="clear" w:color="auto" w:fill="FFFFFF"/>
          <w:lang w:val="en-US"/>
        </w:rPr>
      </w:pPr>
      <w:r w:rsidRPr="004B0BBF">
        <w:rPr>
          <w:rFonts w:ascii="Times New Roman" w:hAnsi="Times New Roman" w:cs="Times New Roman"/>
          <w:sz w:val="28"/>
          <w:szCs w:val="28"/>
          <w:shd w:val="clear" w:color="auto" w:fill="FFFFFF"/>
          <w:lang w:val="en-US"/>
        </w:rPr>
        <w:t>Nakashima S., Harima H. Characterization of defects in SiC crystals by Raman scattering //Silicon Carbide: Recent Major Advances. – 2004. – P. 585-605.</w:t>
      </w:r>
    </w:p>
    <w:p w14:paraId="3B39620F" w14:textId="77777777" w:rsidR="00AC16C7" w:rsidRPr="004B0BBF" w:rsidRDefault="00AC16C7" w:rsidP="00C33E76">
      <w:pPr>
        <w:pStyle w:val="aa"/>
        <w:numPr>
          <w:ilvl w:val="0"/>
          <w:numId w:val="14"/>
        </w:numPr>
        <w:autoSpaceDE w:val="0"/>
        <w:autoSpaceDN w:val="0"/>
        <w:adjustRightInd w:val="0"/>
        <w:spacing w:after="0" w:line="240" w:lineRule="auto"/>
        <w:ind w:left="0" w:firstLine="709"/>
        <w:jc w:val="both"/>
        <w:rPr>
          <w:rFonts w:ascii="Times New Roman" w:hAnsi="Times New Roman" w:cs="Times New Roman"/>
          <w:sz w:val="28"/>
          <w:szCs w:val="28"/>
          <w:shd w:val="clear" w:color="auto" w:fill="FFFFFF"/>
          <w:lang w:val="en-US"/>
        </w:rPr>
      </w:pPr>
      <w:r w:rsidRPr="004B0BBF">
        <w:rPr>
          <w:rFonts w:ascii="Times New Roman" w:hAnsi="Times New Roman" w:cs="Times New Roman"/>
          <w:sz w:val="28"/>
          <w:szCs w:val="28"/>
          <w:shd w:val="clear" w:color="auto" w:fill="FFFFFF"/>
          <w:lang w:val="en-US"/>
        </w:rPr>
        <w:lastRenderedPageBreak/>
        <w:t xml:space="preserve">Nakashima S., Tahara K. Wave-vector dependence of Raman scattering intensity in folded modes of long-period </w:t>
      </w:r>
      <w:r w:rsidRPr="004B0BBF">
        <w:rPr>
          <w:rFonts w:ascii="Times New Roman" w:hAnsi="Times New Roman" w:cs="Times New Roman"/>
          <w:sz w:val="28"/>
          <w:szCs w:val="28"/>
          <w:shd w:val="clear" w:color="auto" w:fill="FFFFFF"/>
        </w:rPr>
        <w:t>α</w:t>
      </w:r>
      <w:r w:rsidRPr="004B0BBF">
        <w:rPr>
          <w:rFonts w:ascii="Times New Roman" w:hAnsi="Times New Roman" w:cs="Times New Roman"/>
          <w:sz w:val="28"/>
          <w:szCs w:val="28"/>
          <w:shd w:val="clear" w:color="auto" w:fill="FFFFFF"/>
          <w:lang w:val="en-US"/>
        </w:rPr>
        <w:t>-SiC //Physical Review B. – 1989. – Vol. 40. – №. 9. – P. 6345.</w:t>
      </w:r>
    </w:p>
    <w:p w14:paraId="3B396210" w14:textId="77777777" w:rsidR="00AC16C7" w:rsidRPr="004B0BBF" w:rsidRDefault="00AC16C7" w:rsidP="00C33E76">
      <w:pPr>
        <w:pStyle w:val="aa"/>
        <w:numPr>
          <w:ilvl w:val="0"/>
          <w:numId w:val="14"/>
        </w:numPr>
        <w:autoSpaceDE w:val="0"/>
        <w:autoSpaceDN w:val="0"/>
        <w:adjustRightInd w:val="0"/>
        <w:spacing w:after="0" w:line="240" w:lineRule="auto"/>
        <w:ind w:left="0" w:firstLine="709"/>
        <w:jc w:val="both"/>
        <w:rPr>
          <w:rFonts w:ascii="Times New Roman" w:hAnsi="Times New Roman" w:cs="Times New Roman"/>
          <w:sz w:val="28"/>
          <w:szCs w:val="28"/>
          <w:shd w:val="clear" w:color="auto" w:fill="FFFFFF"/>
          <w:lang w:val="en-US"/>
        </w:rPr>
      </w:pPr>
      <w:r w:rsidRPr="004B0BBF">
        <w:rPr>
          <w:rFonts w:ascii="Times New Roman" w:hAnsi="Times New Roman" w:cs="Times New Roman"/>
          <w:sz w:val="28"/>
          <w:szCs w:val="28"/>
          <w:shd w:val="clear" w:color="auto" w:fill="FFFFFF"/>
          <w:lang w:val="en-US"/>
        </w:rPr>
        <w:t>Nakashima S., Hangyo M. Raman intensity profiles and the stacking structure in SiC polytypes //Solid state communications. – 1991. – Vol. 80. – №. 1. – P. 21-24.</w:t>
      </w:r>
    </w:p>
    <w:p w14:paraId="3B396211" w14:textId="77777777" w:rsidR="00AC16C7" w:rsidRPr="004B0BBF" w:rsidRDefault="00AC16C7" w:rsidP="00C33E76">
      <w:pPr>
        <w:pStyle w:val="aa"/>
        <w:numPr>
          <w:ilvl w:val="0"/>
          <w:numId w:val="14"/>
        </w:numPr>
        <w:autoSpaceDE w:val="0"/>
        <w:autoSpaceDN w:val="0"/>
        <w:adjustRightInd w:val="0"/>
        <w:spacing w:after="0" w:line="240" w:lineRule="auto"/>
        <w:ind w:left="0" w:firstLine="709"/>
        <w:jc w:val="both"/>
        <w:rPr>
          <w:rFonts w:ascii="Times New Roman" w:hAnsi="Times New Roman" w:cs="Times New Roman"/>
          <w:sz w:val="28"/>
          <w:szCs w:val="28"/>
          <w:shd w:val="clear" w:color="auto" w:fill="FFFFFF"/>
          <w:lang w:val="en-US"/>
        </w:rPr>
      </w:pPr>
      <w:r w:rsidRPr="004B0BBF">
        <w:rPr>
          <w:rFonts w:ascii="Times New Roman" w:hAnsi="Times New Roman" w:cs="Times New Roman"/>
          <w:sz w:val="28"/>
          <w:szCs w:val="28"/>
          <w:shd w:val="clear" w:color="auto" w:fill="FFFFFF"/>
          <w:lang w:val="en-US"/>
        </w:rPr>
        <w:t>Animoto S. T., Chang D. J., Birkitt A. D. Stress measurement in MEMS using Raman spectroscopy //Materials and Device Characterization in Micromachining. – SPIE, 1998. – Vol. 3512. – P. 123-129.</w:t>
      </w:r>
    </w:p>
    <w:p w14:paraId="3B396212" w14:textId="77777777" w:rsidR="00AC16C7" w:rsidRPr="004B0BBF" w:rsidRDefault="00AC16C7" w:rsidP="00C33E76">
      <w:pPr>
        <w:pStyle w:val="aa"/>
        <w:numPr>
          <w:ilvl w:val="0"/>
          <w:numId w:val="14"/>
        </w:numPr>
        <w:autoSpaceDE w:val="0"/>
        <w:autoSpaceDN w:val="0"/>
        <w:adjustRightInd w:val="0"/>
        <w:spacing w:after="0" w:line="240" w:lineRule="auto"/>
        <w:ind w:left="0" w:firstLine="709"/>
        <w:jc w:val="both"/>
        <w:rPr>
          <w:rFonts w:ascii="Times New Roman" w:hAnsi="Times New Roman" w:cs="Times New Roman"/>
          <w:sz w:val="28"/>
          <w:szCs w:val="28"/>
          <w:shd w:val="clear" w:color="auto" w:fill="FFFFFF"/>
          <w:lang w:val="en-US"/>
        </w:rPr>
      </w:pPr>
      <w:r w:rsidRPr="004B0BBF">
        <w:rPr>
          <w:rFonts w:ascii="Times New Roman" w:hAnsi="Times New Roman" w:cs="Times New Roman"/>
          <w:sz w:val="28"/>
          <w:szCs w:val="28"/>
          <w:shd w:val="clear" w:color="auto" w:fill="FFFFFF"/>
          <w:lang w:val="en-US"/>
        </w:rPr>
        <w:t>Yan J. Laser micro-Raman spectroscopy of single-point diamond machined silicon substrates //Journal of Applied Physics. – 2004. – Vol. 95. – №. 4. – P. 2094-2101.</w:t>
      </w:r>
    </w:p>
    <w:p w14:paraId="3B396213" w14:textId="77777777" w:rsidR="00AC16C7" w:rsidRPr="004B0BBF" w:rsidRDefault="00AC16C7" w:rsidP="00C33E76">
      <w:pPr>
        <w:pStyle w:val="aa"/>
        <w:numPr>
          <w:ilvl w:val="0"/>
          <w:numId w:val="14"/>
        </w:numPr>
        <w:autoSpaceDE w:val="0"/>
        <w:autoSpaceDN w:val="0"/>
        <w:adjustRightInd w:val="0"/>
        <w:spacing w:after="0" w:line="240" w:lineRule="auto"/>
        <w:ind w:left="0" w:firstLine="709"/>
        <w:jc w:val="both"/>
        <w:rPr>
          <w:rFonts w:ascii="Times New Roman" w:hAnsi="Times New Roman" w:cs="Times New Roman"/>
          <w:sz w:val="28"/>
          <w:szCs w:val="28"/>
          <w:shd w:val="clear" w:color="auto" w:fill="FFFFFF"/>
          <w:lang w:val="en-US"/>
        </w:rPr>
      </w:pPr>
      <w:r w:rsidRPr="004B0BBF">
        <w:rPr>
          <w:rFonts w:ascii="Times New Roman" w:hAnsi="Times New Roman" w:cs="Times New Roman"/>
          <w:sz w:val="28"/>
          <w:szCs w:val="28"/>
          <w:shd w:val="clear" w:color="auto" w:fill="FFFFFF"/>
          <w:lang w:val="en-US"/>
        </w:rPr>
        <w:t xml:space="preserve">Yan J., Asami T., Kuriyagawa T. Nondestructive measurement of machining-induced amorphous layers in single-crystal silicon by laser micro-Raman spectroscopy //Precision Engineering. – 2008. – </w:t>
      </w:r>
      <w:r w:rsidR="00A63551" w:rsidRPr="004B0BBF">
        <w:rPr>
          <w:rFonts w:ascii="Times New Roman" w:hAnsi="Times New Roman" w:cs="Times New Roman"/>
          <w:sz w:val="28"/>
          <w:szCs w:val="28"/>
          <w:shd w:val="clear" w:color="auto" w:fill="FFFFFF"/>
          <w:lang w:val="en-US"/>
        </w:rPr>
        <w:t>Vol</w:t>
      </w:r>
      <w:r w:rsidRPr="004B0BBF">
        <w:rPr>
          <w:rFonts w:ascii="Times New Roman" w:hAnsi="Times New Roman" w:cs="Times New Roman"/>
          <w:sz w:val="28"/>
          <w:szCs w:val="28"/>
          <w:shd w:val="clear" w:color="auto" w:fill="FFFFFF"/>
          <w:lang w:val="en-US"/>
        </w:rPr>
        <w:t xml:space="preserve">. 32. – №. 3. – </w:t>
      </w:r>
      <w:r w:rsidR="00A63551" w:rsidRPr="004B0BBF">
        <w:rPr>
          <w:rFonts w:ascii="Times New Roman" w:hAnsi="Times New Roman" w:cs="Times New Roman"/>
          <w:sz w:val="28"/>
          <w:szCs w:val="28"/>
          <w:shd w:val="clear" w:color="auto" w:fill="FFFFFF"/>
          <w:lang w:val="en-US"/>
        </w:rPr>
        <w:t>P</w:t>
      </w:r>
      <w:r w:rsidRPr="004B0BBF">
        <w:rPr>
          <w:rFonts w:ascii="Times New Roman" w:hAnsi="Times New Roman" w:cs="Times New Roman"/>
          <w:sz w:val="28"/>
          <w:szCs w:val="28"/>
          <w:shd w:val="clear" w:color="auto" w:fill="FFFFFF"/>
          <w:lang w:val="en-US"/>
        </w:rPr>
        <w:t>. 186-195.</w:t>
      </w:r>
    </w:p>
    <w:p w14:paraId="3B396214" w14:textId="77777777" w:rsidR="00AC16C7" w:rsidRPr="004B0BBF" w:rsidRDefault="00AC16C7" w:rsidP="00C33E76">
      <w:pPr>
        <w:pStyle w:val="aa"/>
        <w:numPr>
          <w:ilvl w:val="0"/>
          <w:numId w:val="14"/>
        </w:numPr>
        <w:autoSpaceDE w:val="0"/>
        <w:autoSpaceDN w:val="0"/>
        <w:adjustRightInd w:val="0"/>
        <w:spacing w:after="0" w:line="240" w:lineRule="auto"/>
        <w:ind w:left="0" w:firstLine="709"/>
        <w:jc w:val="both"/>
        <w:rPr>
          <w:rFonts w:ascii="Times New Roman" w:hAnsi="Times New Roman" w:cs="Times New Roman"/>
          <w:sz w:val="28"/>
          <w:szCs w:val="28"/>
          <w:shd w:val="clear" w:color="auto" w:fill="FFFFFF"/>
          <w:lang w:val="en-US"/>
        </w:rPr>
      </w:pPr>
      <w:r w:rsidRPr="004B0BBF">
        <w:rPr>
          <w:rFonts w:ascii="Times New Roman" w:eastAsia="Times New Roman" w:hAnsi="Times New Roman" w:cs="Times New Roman"/>
          <w:sz w:val="28"/>
          <w:szCs w:val="28"/>
          <w:lang w:val="en-US"/>
        </w:rPr>
        <w:t xml:space="preserve">Ma Q., Clarke D. R. Stress measurement in single‐crystal and polycrystalline ceramics using their optical fluorescence //Journal of the American Ceramic Society. –1993. –Vol. 76, №. 6. –P. 1433-1440. </w:t>
      </w:r>
    </w:p>
    <w:p w14:paraId="3B396215" w14:textId="77777777" w:rsidR="00AC16C7" w:rsidRPr="004B0BBF" w:rsidRDefault="00AC16C7" w:rsidP="00C33E76">
      <w:pPr>
        <w:pStyle w:val="aa"/>
        <w:numPr>
          <w:ilvl w:val="0"/>
          <w:numId w:val="14"/>
        </w:numPr>
        <w:autoSpaceDE w:val="0"/>
        <w:autoSpaceDN w:val="0"/>
        <w:adjustRightInd w:val="0"/>
        <w:spacing w:after="0" w:line="240" w:lineRule="auto"/>
        <w:ind w:left="0" w:firstLine="709"/>
        <w:jc w:val="both"/>
        <w:rPr>
          <w:rFonts w:ascii="Times New Roman" w:hAnsi="Times New Roman" w:cs="Times New Roman"/>
          <w:sz w:val="28"/>
          <w:szCs w:val="28"/>
          <w:shd w:val="clear" w:color="auto" w:fill="FFFFFF"/>
          <w:lang w:val="en-US"/>
        </w:rPr>
      </w:pPr>
      <w:r w:rsidRPr="004B0BBF">
        <w:rPr>
          <w:rFonts w:ascii="Times New Roman" w:eastAsia="Times New Roman" w:hAnsi="Times New Roman" w:cs="Times New Roman"/>
          <w:sz w:val="28"/>
          <w:szCs w:val="28"/>
          <w:lang w:val="en-US"/>
        </w:rPr>
        <w:t>Molis S. E., Clarke D. R. Measurement of stresses using fluorescence in an optical microprobe: stresses around indentations in a chromium‐doped sapphire //Journal of the American Ceramic Society. –1990. –Vol. 73, №. 11. –P. 3189-3194.</w:t>
      </w:r>
    </w:p>
    <w:p w14:paraId="3B396216" w14:textId="77777777" w:rsidR="00AC16C7" w:rsidRPr="004B0BBF" w:rsidRDefault="00AC16C7" w:rsidP="00C33E76">
      <w:pPr>
        <w:pStyle w:val="aa"/>
        <w:numPr>
          <w:ilvl w:val="0"/>
          <w:numId w:val="14"/>
        </w:numPr>
        <w:autoSpaceDE w:val="0"/>
        <w:autoSpaceDN w:val="0"/>
        <w:adjustRightInd w:val="0"/>
        <w:spacing w:after="0" w:line="240" w:lineRule="auto"/>
        <w:ind w:left="0" w:firstLine="709"/>
        <w:jc w:val="both"/>
        <w:rPr>
          <w:rFonts w:ascii="Times New Roman" w:hAnsi="Times New Roman" w:cs="Times New Roman"/>
          <w:sz w:val="28"/>
          <w:szCs w:val="28"/>
          <w:shd w:val="clear" w:color="auto" w:fill="FFFFFF"/>
          <w:lang w:val="en-US"/>
        </w:rPr>
      </w:pPr>
      <w:r w:rsidRPr="004B0BBF">
        <w:rPr>
          <w:rFonts w:ascii="Times New Roman" w:eastAsia="Times New Roman" w:hAnsi="Times New Roman" w:cs="Times New Roman"/>
          <w:sz w:val="28"/>
          <w:szCs w:val="28"/>
          <w:lang w:val="en-US"/>
        </w:rPr>
        <w:t>Forman R. A. et al. Pressure measurement made by the utilization of ruby sharp-line luminescence //Science. –1972. – Vol. 176, №. 4032. –P. 284-285.</w:t>
      </w:r>
    </w:p>
    <w:p w14:paraId="3B396217" w14:textId="77777777" w:rsidR="00AC16C7" w:rsidRPr="004B0BBF" w:rsidRDefault="00AC16C7" w:rsidP="00C33E76">
      <w:pPr>
        <w:pStyle w:val="aa"/>
        <w:numPr>
          <w:ilvl w:val="0"/>
          <w:numId w:val="14"/>
        </w:numPr>
        <w:autoSpaceDE w:val="0"/>
        <w:autoSpaceDN w:val="0"/>
        <w:adjustRightInd w:val="0"/>
        <w:spacing w:after="0" w:line="240" w:lineRule="auto"/>
        <w:ind w:left="0" w:firstLine="709"/>
        <w:jc w:val="both"/>
        <w:rPr>
          <w:rFonts w:ascii="Times New Roman" w:hAnsi="Times New Roman" w:cs="Times New Roman"/>
          <w:sz w:val="28"/>
          <w:szCs w:val="28"/>
          <w:shd w:val="clear" w:color="auto" w:fill="FFFFFF"/>
          <w:lang w:val="en-US"/>
        </w:rPr>
      </w:pPr>
      <w:r w:rsidRPr="004B0BBF">
        <w:rPr>
          <w:rFonts w:ascii="Times New Roman" w:eastAsia="Times New Roman" w:hAnsi="Times New Roman" w:cs="Times New Roman"/>
          <w:sz w:val="28"/>
          <w:szCs w:val="28"/>
          <w:lang w:val="en-US"/>
        </w:rPr>
        <w:t>Sergo V., Clarke D. R., Pompe W. Deformation bands in ceria‐stabilized tetragonal zirconia/alumina: I, Measurement of Internal Stresses //Journal of the American Ceramic Society. –1995. –Vol. 78, №. 3. –P. 633-640.</w:t>
      </w:r>
    </w:p>
    <w:p w14:paraId="3B396218" w14:textId="77777777" w:rsidR="00AC16C7" w:rsidRPr="004B0BBF" w:rsidRDefault="00AC16C7" w:rsidP="00C33E76">
      <w:pPr>
        <w:pStyle w:val="aa"/>
        <w:numPr>
          <w:ilvl w:val="0"/>
          <w:numId w:val="14"/>
        </w:numPr>
        <w:autoSpaceDE w:val="0"/>
        <w:autoSpaceDN w:val="0"/>
        <w:adjustRightInd w:val="0"/>
        <w:spacing w:after="0" w:line="240" w:lineRule="auto"/>
        <w:ind w:left="0" w:firstLine="709"/>
        <w:jc w:val="both"/>
        <w:rPr>
          <w:rFonts w:ascii="Times New Roman" w:hAnsi="Times New Roman" w:cs="Times New Roman"/>
          <w:sz w:val="28"/>
          <w:szCs w:val="28"/>
          <w:shd w:val="clear" w:color="auto" w:fill="FFFFFF"/>
          <w:lang w:val="en-US"/>
        </w:rPr>
      </w:pPr>
      <w:r w:rsidRPr="004B0BBF">
        <w:rPr>
          <w:rFonts w:ascii="Times New Roman" w:hAnsi="Times New Roman" w:cs="Times New Roman"/>
          <w:sz w:val="28"/>
          <w:szCs w:val="28"/>
          <w:shd w:val="clear" w:color="auto" w:fill="FFFFFF"/>
          <w:lang w:val="en-US"/>
        </w:rPr>
        <w:t xml:space="preserve">Legut D., Wdowik U. D., Kurtyka P. Vibrational and dielectric properties of </w:t>
      </w:r>
      <w:r w:rsidRPr="004B0BBF">
        <w:rPr>
          <w:rFonts w:ascii="Times New Roman" w:hAnsi="Times New Roman" w:cs="Times New Roman"/>
          <w:sz w:val="28"/>
          <w:szCs w:val="28"/>
          <w:shd w:val="clear" w:color="auto" w:fill="FFFFFF"/>
        </w:rPr>
        <w:t>α</w:t>
      </w:r>
      <w:r w:rsidRPr="004B0BBF">
        <w:rPr>
          <w:rFonts w:ascii="Times New Roman" w:hAnsi="Times New Roman" w:cs="Times New Roman"/>
          <w:sz w:val="28"/>
          <w:szCs w:val="28"/>
          <w:shd w:val="clear" w:color="auto" w:fill="FFFFFF"/>
          <w:lang w:val="en-US"/>
        </w:rPr>
        <w:t>-Si3N4 from density functional theory //Materials Chemistry and Physics. – 2014. – Vol. 147. – №. 1-2. – P. 42-49.</w:t>
      </w:r>
    </w:p>
    <w:p w14:paraId="3B396219" w14:textId="77777777" w:rsidR="00AC16C7" w:rsidRPr="004B0BBF" w:rsidRDefault="00AC16C7" w:rsidP="00C33E76">
      <w:pPr>
        <w:pStyle w:val="aa"/>
        <w:numPr>
          <w:ilvl w:val="0"/>
          <w:numId w:val="14"/>
        </w:numPr>
        <w:autoSpaceDE w:val="0"/>
        <w:autoSpaceDN w:val="0"/>
        <w:adjustRightInd w:val="0"/>
        <w:spacing w:after="0" w:line="240" w:lineRule="auto"/>
        <w:ind w:left="0" w:firstLine="709"/>
        <w:jc w:val="both"/>
        <w:rPr>
          <w:rFonts w:ascii="Times New Roman" w:hAnsi="Times New Roman" w:cs="Times New Roman"/>
          <w:sz w:val="28"/>
          <w:szCs w:val="28"/>
          <w:shd w:val="clear" w:color="auto" w:fill="FFFFFF"/>
          <w:lang w:val="en-US"/>
        </w:rPr>
      </w:pPr>
      <w:r w:rsidRPr="004B0BBF">
        <w:rPr>
          <w:rFonts w:ascii="Times New Roman" w:hAnsi="Times New Roman" w:cs="Times New Roman"/>
          <w:sz w:val="28"/>
          <w:szCs w:val="28"/>
          <w:shd w:val="clear" w:color="auto" w:fill="FFFFFF"/>
          <w:lang w:val="en-US"/>
        </w:rPr>
        <w:t>Feldbach E. et al. Defects induced by He</w:t>
      </w:r>
      <w:r w:rsidRPr="004B0BBF">
        <w:rPr>
          <w:rFonts w:ascii="Times New Roman" w:hAnsi="Times New Roman" w:cs="Times New Roman"/>
          <w:sz w:val="28"/>
          <w:szCs w:val="28"/>
          <w:shd w:val="clear" w:color="auto" w:fill="FFFFFF"/>
          <w:vertAlign w:val="superscript"/>
          <w:lang w:val="en-US"/>
        </w:rPr>
        <w:t>+</w:t>
      </w:r>
      <w:r w:rsidRPr="004B0BBF">
        <w:rPr>
          <w:rFonts w:ascii="Times New Roman" w:hAnsi="Times New Roman" w:cs="Times New Roman"/>
          <w:sz w:val="28"/>
          <w:szCs w:val="28"/>
          <w:shd w:val="clear" w:color="auto" w:fill="FFFFFF"/>
          <w:lang w:val="en-US"/>
        </w:rPr>
        <w:t xml:space="preserve"> irradiation in </w:t>
      </w:r>
      <w:r w:rsidRPr="004B0BBF">
        <w:rPr>
          <w:rFonts w:ascii="Times New Roman" w:hAnsi="Times New Roman" w:cs="Times New Roman"/>
          <w:sz w:val="28"/>
          <w:szCs w:val="28"/>
          <w:shd w:val="clear" w:color="auto" w:fill="FFFFFF"/>
        </w:rPr>
        <w:t>γ</w:t>
      </w:r>
      <w:r w:rsidRPr="004B0BBF">
        <w:rPr>
          <w:rFonts w:ascii="Times New Roman" w:hAnsi="Times New Roman" w:cs="Times New Roman"/>
          <w:sz w:val="28"/>
          <w:szCs w:val="28"/>
          <w:shd w:val="clear" w:color="auto" w:fill="FFFFFF"/>
          <w:lang w:val="en-US"/>
        </w:rPr>
        <w:t>-Si3N4 //Journal of Luminescence. – 2021. – Vol. 237. – P. 118132.</w:t>
      </w:r>
    </w:p>
    <w:p w14:paraId="3B39621A" w14:textId="77777777" w:rsidR="00AC16C7" w:rsidRPr="004B0BBF" w:rsidRDefault="00AC16C7" w:rsidP="00C33E76">
      <w:pPr>
        <w:pStyle w:val="aa"/>
        <w:numPr>
          <w:ilvl w:val="0"/>
          <w:numId w:val="14"/>
        </w:numPr>
        <w:autoSpaceDE w:val="0"/>
        <w:autoSpaceDN w:val="0"/>
        <w:adjustRightInd w:val="0"/>
        <w:spacing w:after="0" w:line="240" w:lineRule="auto"/>
        <w:ind w:left="0" w:firstLine="709"/>
        <w:jc w:val="both"/>
        <w:rPr>
          <w:rFonts w:ascii="Times New Roman" w:hAnsi="Times New Roman" w:cs="Times New Roman"/>
          <w:sz w:val="28"/>
          <w:szCs w:val="28"/>
          <w:shd w:val="clear" w:color="auto" w:fill="FFFFFF"/>
          <w:lang w:val="en-US"/>
        </w:rPr>
      </w:pPr>
      <w:r w:rsidRPr="004B0BBF">
        <w:rPr>
          <w:rFonts w:ascii="Times New Roman" w:hAnsi="Times New Roman" w:cs="Times New Roman"/>
          <w:sz w:val="28"/>
          <w:szCs w:val="28"/>
          <w:shd w:val="clear" w:color="auto" w:fill="FFFFFF"/>
          <w:lang w:val="en-US"/>
        </w:rPr>
        <w:t>Kazan M. et al. Temperature dependence of Raman-active modes in AlN //Diamond and related materials. – 2006. – Vol. 15, №. 4-8. – P. 1169-1174.</w:t>
      </w:r>
    </w:p>
    <w:p w14:paraId="3B39621B" w14:textId="77777777" w:rsidR="00AC16C7" w:rsidRPr="004B0BBF" w:rsidRDefault="00AC16C7" w:rsidP="00C33E76">
      <w:pPr>
        <w:pStyle w:val="aa"/>
        <w:numPr>
          <w:ilvl w:val="0"/>
          <w:numId w:val="14"/>
        </w:numPr>
        <w:autoSpaceDE w:val="0"/>
        <w:autoSpaceDN w:val="0"/>
        <w:adjustRightInd w:val="0"/>
        <w:spacing w:after="0" w:line="240" w:lineRule="auto"/>
        <w:ind w:left="0" w:firstLine="709"/>
        <w:jc w:val="both"/>
        <w:rPr>
          <w:rFonts w:ascii="Times New Roman" w:hAnsi="Times New Roman" w:cs="Times New Roman"/>
          <w:sz w:val="28"/>
          <w:szCs w:val="28"/>
          <w:shd w:val="clear" w:color="auto" w:fill="FFFFFF"/>
          <w:lang w:val="en-US"/>
        </w:rPr>
      </w:pPr>
      <w:r w:rsidRPr="004B0BBF">
        <w:rPr>
          <w:rFonts w:ascii="Times New Roman" w:hAnsi="Times New Roman" w:cs="Times New Roman"/>
          <w:sz w:val="28"/>
          <w:szCs w:val="28"/>
          <w:shd w:val="clear" w:color="auto" w:fill="FFFFFF"/>
          <w:lang w:val="en-US"/>
        </w:rPr>
        <w:t>Liu C. et al. Vapor− solid growth and characterization of aluminum nitride nanocones //Journal of the American Chemical Society. – 2005. – Vol. 127, №. 4. – P. 1318-1322.</w:t>
      </w:r>
    </w:p>
    <w:p w14:paraId="3B39621C" w14:textId="77777777" w:rsidR="00AC16C7" w:rsidRPr="004B0BBF" w:rsidRDefault="00AC16C7" w:rsidP="00C33E76">
      <w:pPr>
        <w:pStyle w:val="aa"/>
        <w:numPr>
          <w:ilvl w:val="0"/>
          <w:numId w:val="14"/>
        </w:numPr>
        <w:autoSpaceDE w:val="0"/>
        <w:autoSpaceDN w:val="0"/>
        <w:adjustRightInd w:val="0"/>
        <w:spacing w:after="0" w:line="240" w:lineRule="auto"/>
        <w:ind w:left="0" w:firstLine="709"/>
        <w:jc w:val="both"/>
        <w:rPr>
          <w:rFonts w:ascii="Times New Roman" w:hAnsi="Times New Roman" w:cs="Times New Roman"/>
          <w:sz w:val="28"/>
          <w:szCs w:val="28"/>
          <w:shd w:val="clear" w:color="auto" w:fill="FFFFFF"/>
          <w:lang w:val="en-US"/>
        </w:rPr>
      </w:pPr>
      <w:r w:rsidRPr="004B0BBF">
        <w:rPr>
          <w:rFonts w:ascii="Times New Roman" w:hAnsi="Times New Roman" w:cs="Times New Roman"/>
          <w:sz w:val="28"/>
          <w:szCs w:val="28"/>
          <w:shd w:val="clear" w:color="auto" w:fill="FFFFFF"/>
          <w:lang w:val="en-US"/>
        </w:rPr>
        <w:t>Skuratov V. A. et al. Piezospectroscopic study of mechanical stress in Al2O3: Cr under swift heavy ion irradiation //Vacuum. – 2009. – Vol. 83. – P. S65-S68.</w:t>
      </w:r>
    </w:p>
    <w:p w14:paraId="3B39621D" w14:textId="77777777" w:rsidR="00AC16C7" w:rsidRPr="004B0BBF" w:rsidRDefault="00AC16C7" w:rsidP="00C33E76">
      <w:pPr>
        <w:pStyle w:val="aa"/>
        <w:numPr>
          <w:ilvl w:val="0"/>
          <w:numId w:val="14"/>
        </w:numPr>
        <w:autoSpaceDE w:val="0"/>
        <w:autoSpaceDN w:val="0"/>
        <w:adjustRightInd w:val="0"/>
        <w:spacing w:after="0" w:line="240" w:lineRule="auto"/>
        <w:ind w:left="0" w:firstLine="709"/>
        <w:jc w:val="both"/>
        <w:rPr>
          <w:rFonts w:ascii="Times New Roman" w:hAnsi="Times New Roman" w:cs="Times New Roman"/>
          <w:sz w:val="28"/>
          <w:szCs w:val="28"/>
          <w:shd w:val="clear" w:color="auto" w:fill="FFFFFF"/>
          <w:lang w:val="en-US"/>
        </w:rPr>
      </w:pPr>
      <w:r w:rsidRPr="004B0BBF">
        <w:rPr>
          <w:rFonts w:ascii="Times New Roman" w:hAnsi="Times New Roman" w:cs="Times New Roman"/>
          <w:sz w:val="28"/>
          <w:szCs w:val="28"/>
          <w:shd w:val="clear" w:color="auto" w:fill="FFFFFF"/>
          <w:lang w:val="en-US"/>
        </w:rPr>
        <w:t>Pardo J. A. et al. Piezospectroscopic study of residual stresses in Al2O3–ZrO2 directionally solidified eutectics //Journal of the American Ceramic Society. – 2000. – Vol. 83. – №. 11. – P. 2745-2752.</w:t>
      </w:r>
    </w:p>
    <w:p w14:paraId="3B39621E" w14:textId="77777777" w:rsidR="00AC16C7" w:rsidRPr="004B0BBF" w:rsidRDefault="00AC16C7" w:rsidP="00C33E76">
      <w:pPr>
        <w:pStyle w:val="aa"/>
        <w:numPr>
          <w:ilvl w:val="0"/>
          <w:numId w:val="14"/>
        </w:numPr>
        <w:autoSpaceDE w:val="0"/>
        <w:autoSpaceDN w:val="0"/>
        <w:adjustRightInd w:val="0"/>
        <w:spacing w:after="0" w:line="240" w:lineRule="auto"/>
        <w:ind w:left="0" w:firstLine="709"/>
        <w:jc w:val="both"/>
        <w:rPr>
          <w:rFonts w:ascii="Times New Roman" w:hAnsi="Times New Roman" w:cs="Times New Roman"/>
          <w:sz w:val="28"/>
          <w:szCs w:val="28"/>
          <w:shd w:val="clear" w:color="auto" w:fill="FFFFFF"/>
          <w:lang w:val="en-US"/>
        </w:rPr>
      </w:pPr>
      <w:r w:rsidRPr="004B0BBF">
        <w:rPr>
          <w:rFonts w:ascii="Times New Roman" w:hAnsi="Times New Roman" w:cs="Times New Roman"/>
          <w:sz w:val="28"/>
          <w:szCs w:val="28"/>
          <w:shd w:val="clear" w:color="auto" w:fill="FFFFFF"/>
          <w:lang w:val="en-US"/>
        </w:rPr>
        <w:lastRenderedPageBreak/>
        <w:t>Boccanfuso M. et al. Study of ion beam induced swelling in fluorite as an inert matrix model //Progress in Nuclear Energy. – 2001. – Vol. 38. – №. 3-4. – P.</w:t>
      </w:r>
      <w:r w:rsidR="00A63551" w:rsidRPr="004B0BBF">
        <w:rPr>
          <w:rFonts w:ascii="Times New Roman" w:hAnsi="Times New Roman" w:cs="Times New Roman"/>
          <w:sz w:val="28"/>
          <w:szCs w:val="28"/>
          <w:shd w:val="clear" w:color="auto" w:fill="FFFFFF"/>
          <w:lang w:val="en-US"/>
        </w:rPr>
        <w:t> </w:t>
      </w:r>
      <w:r w:rsidRPr="004B0BBF">
        <w:rPr>
          <w:rFonts w:ascii="Times New Roman" w:hAnsi="Times New Roman" w:cs="Times New Roman"/>
          <w:sz w:val="28"/>
          <w:szCs w:val="28"/>
          <w:shd w:val="clear" w:color="auto" w:fill="FFFFFF"/>
          <w:lang w:val="en-US"/>
        </w:rPr>
        <w:t>271-274.</w:t>
      </w:r>
    </w:p>
    <w:p w14:paraId="3B39621F" w14:textId="77777777" w:rsidR="00AC16C7" w:rsidRPr="004B0BBF" w:rsidRDefault="00AC16C7" w:rsidP="00C33E76">
      <w:pPr>
        <w:pStyle w:val="aa"/>
        <w:numPr>
          <w:ilvl w:val="0"/>
          <w:numId w:val="14"/>
        </w:numPr>
        <w:autoSpaceDE w:val="0"/>
        <w:autoSpaceDN w:val="0"/>
        <w:adjustRightInd w:val="0"/>
        <w:spacing w:after="0" w:line="240" w:lineRule="auto"/>
        <w:ind w:left="0" w:firstLine="709"/>
        <w:jc w:val="both"/>
        <w:rPr>
          <w:rFonts w:ascii="Times New Roman" w:hAnsi="Times New Roman" w:cs="Times New Roman"/>
          <w:sz w:val="28"/>
          <w:szCs w:val="28"/>
          <w:shd w:val="clear" w:color="auto" w:fill="FFFFFF"/>
          <w:lang w:val="en-US"/>
        </w:rPr>
      </w:pPr>
      <w:r w:rsidRPr="004B0BBF">
        <w:rPr>
          <w:rFonts w:ascii="Times New Roman" w:hAnsi="Times New Roman" w:cs="Times New Roman"/>
          <w:sz w:val="28"/>
          <w:szCs w:val="28"/>
          <w:shd w:val="clear" w:color="auto" w:fill="FFFFFF"/>
          <w:lang w:val="en-US"/>
        </w:rPr>
        <w:t>Sattonnay G. et al. Structural modifications induced by swift heavy ions in cubic stabilized zirconia: An X-ray diffraction investigation //Nuclear Instruments and Methods in Physics Research Section B: Beam Interactions with Materials and Atoms. – 2007. – Vol. 257. – №. 1-2. – P. 476-479.</w:t>
      </w:r>
    </w:p>
    <w:p w14:paraId="3B396220" w14:textId="77777777" w:rsidR="00AC16C7" w:rsidRPr="004B0BBF" w:rsidRDefault="00AC16C7" w:rsidP="00C33E76">
      <w:pPr>
        <w:pStyle w:val="aa"/>
        <w:numPr>
          <w:ilvl w:val="0"/>
          <w:numId w:val="14"/>
        </w:numPr>
        <w:autoSpaceDE w:val="0"/>
        <w:autoSpaceDN w:val="0"/>
        <w:adjustRightInd w:val="0"/>
        <w:spacing w:after="0" w:line="240" w:lineRule="auto"/>
        <w:ind w:left="0" w:firstLine="709"/>
        <w:jc w:val="both"/>
        <w:rPr>
          <w:rFonts w:ascii="Times New Roman" w:hAnsi="Times New Roman" w:cs="Times New Roman"/>
          <w:sz w:val="28"/>
          <w:szCs w:val="28"/>
          <w:shd w:val="clear" w:color="auto" w:fill="FFFFFF"/>
          <w:lang w:val="en-US"/>
        </w:rPr>
      </w:pPr>
      <w:r w:rsidRPr="004B0BBF">
        <w:rPr>
          <w:rFonts w:ascii="Times New Roman" w:hAnsi="Times New Roman" w:cs="Times New Roman"/>
          <w:sz w:val="28"/>
          <w:szCs w:val="28"/>
          <w:shd w:val="clear" w:color="auto" w:fill="FFFFFF"/>
          <w:lang w:val="en-US"/>
        </w:rPr>
        <w:t>Sattonnay G. et al. Stress field induced by swift heavy ion irradiation in cubic yttria stabilized zirconia //Journal of applied physics. – 2007. – Vol. 101. – №. 10. – P. 103516.</w:t>
      </w:r>
    </w:p>
    <w:p w14:paraId="3B396221" w14:textId="77777777" w:rsidR="00AC16C7" w:rsidRPr="004B0BBF" w:rsidRDefault="00AC16C7" w:rsidP="00C33E76">
      <w:pPr>
        <w:pStyle w:val="aa"/>
        <w:numPr>
          <w:ilvl w:val="0"/>
          <w:numId w:val="14"/>
        </w:numPr>
        <w:autoSpaceDE w:val="0"/>
        <w:autoSpaceDN w:val="0"/>
        <w:adjustRightInd w:val="0"/>
        <w:spacing w:after="0" w:line="240" w:lineRule="auto"/>
        <w:ind w:left="0" w:firstLine="709"/>
        <w:jc w:val="both"/>
        <w:rPr>
          <w:rFonts w:ascii="Times New Roman" w:hAnsi="Times New Roman" w:cs="Times New Roman"/>
          <w:sz w:val="28"/>
          <w:szCs w:val="28"/>
          <w:shd w:val="clear" w:color="auto" w:fill="FFFFFF"/>
          <w:lang w:val="en-US"/>
        </w:rPr>
      </w:pPr>
      <w:r w:rsidRPr="004B0BBF">
        <w:rPr>
          <w:rFonts w:ascii="Times New Roman" w:hAnsi="Times New Roman" w:cs="Times New Roman"/>
          <w:sz w:val="28"/>
          <w:szCs w:val="28"/>
          <w:shd w:val="clear" w:color="auto" w:fill="FFFFFF"/>
          <w:lang w:val="en-US"/>
        </w:rPr>
        <w:t>Skuratov V. A. et al. Depth-resolved photo-and ionoluminescence of LiF and Al2O3 //Nuclear Instruments and Methods in Physics Research Section B: Beam Interactions with Materials and Atoms. – 2012. – Vol. 286. – P. 61-66.</w:t>
      </w:r>
    </w:p>
    <w:p w14:paraId="3B396222" w14:textId="77777777" w:rsidR="00AC16C7" w:rsidRPr="004B0BBF" w:rsidRDefault="00AC16C7" w:rsidP="00C33E76">
      <w:pPr>
        <w:pStyle w:val="aa"/>
        <w:numPr>
          <w:ilvl w:val="0"/>
          <w:numId w:val="14"/>
        </w:numPr>
        <w:autoSpaceDE w:val="0"/>
        <w:autoSpaceDN w:val="0"/>
        <w:adjustRightInd w:val="0"/>
        <w:spacing w:after="0" w:line="240" w:lineRule="auto"/>
        <w:ind w:left="0" w:firstLine="709"/>
        <w:jc w:val="both"/>
        <w:rPr>
          <w:rFonts w:ascii="Times New Roman" w:hAnsi="Times New Roman" w:cs="Times New Roman"/>
          <w:sz w:val="28"/>
          <w:szCs w:val="28"/>
          <w:shd w:val="clear" w:color="auto" w:fill="FFFFFF"/>
          <w:lang w:val="en-US"/>
        </w:rPr>
      </w:pPr>
      <w:r w:rsidRPr="004B0BBF">
        <w:rPr>
          <w:rFonts w:ascii="Times New Roman" w:hAnsi="Times New Roman" w:cs="Times New Roman"/>
          <w:sz w:val="28"/>
          <w:szCs w:val="28"/>
          <w:shd w:val="clear" w:color="auto" w:fill="FFFFFF"/>
          <w:lang w:val="en-US"/>
        </w:rPr>
        <w:t>Bujnarowski G. et al. Accumulation of mechanical stress in Al2O3: Cr under swift heavy ion irradiation //Radiation Effects &amp; Defects in Solids. – 2009. – Vol. 164. – №. 7-8. – P. 409-416.</w:t>
      </w:r>
    </w:p>
    <w:p w14:paraId="3B396223" w14:textId="77777777" w:rsidR="00AC16C7" w:rsidRPr="004B0BBF" w:rsidRDefault="00AC16C7" w:rsidP="00C33E76">
      <w:pPr>
        <w:pStyle w:val="aa"/>
        <w:numPr>
          <w:ilvl w:val="0"/>
          <w:numId w:val="14"/>
        </w:numPr>
        <w:autoSpaceDE w:val="0"/>
        <w:autoSpaceDN w:val="0"/>
        <w:adjustRightInd w:val="0"/>
        <w:spacing w:after="0" w:line="240" w:lineRule="auto"/>
        <w:ind w:left="0" w:firstLine="709"/>
        <w:jc w:val="both"/>
        <w:rPr>
          <w:rFonts w:ascii="Times New Roman" w:hAnsi="Times New Roman" w:cs="Times New Roman"/>
          <w:sz w:val="28"/>
          <w:szCs w:val="28"/>
          <w:shd w:val="clear" w:color="auto" w:fill="FFFFFF"/>
          <w:lang w:val="en-US"/>
        </w:rPr>
      </w:pPr>
      <w:r w:rsidRPr="004B0BBF">
        <w:rPr>
          <w:rFonts w:ascii="Times New Roman" w:hAnsi="Times New Roman" w:cs="Times New Roman"/>
          <w:sz w:val="28"/>
          <w:szCs w:val="28"/>
          <w:shd w:val="clear" w:color="auto" w:fill="FFFFFF"/>
          <w:lang w:val="en-US"/>
        </w:rPr>
        <w:t>Tunhuma S. M. et al. Defects in swift heavy ion irradiated n-4H-SiC //Nuclear Instruments and Methods in Physics Research Section B: Beam Interactions with Materials and Atoms. – 2019. – Vol. 460. – P. 119-124.</w:t>
      </w:r>
    </w:p>
    <w:p w14:paraId="3B396224" w14:textId="77777777" w:rsidR="00AC16C7" w:rsidRPr="004B0BBF" w:rsidRDefault="00AC16C7" w:rsidP="00C33E76">
      <w:pPr>
        <w:pStyle w:val="aa"/>
        <w:numPr>
          <w:ilvl w:val="0"/>
          <w:numId w:val="14"/>
        </w:numPr>
        <w:autoSpaceDE w:val="0"/>
        <w:autoSpaceDN w:val="0"/>
        <w:adjustRightInd w:val="0"/>
        <w:spacing w:after="0" w:line="240" w:lineRule="auto"/>
        <w:ind w:left="0" w:firstLine="709"/>
        <w:jc w:val="both"/>
        <w:rPr>
          <w:rFonts w:ascii="Times New Roman" w:hAnsi="Times New Roman" w:cs="Times New Roman"/>
          <w:sz w:val="28"/>
          <w:szCs w:val="28"/>
          <w:shd w:val="clear" w:color="auto" w:fill="FFFFFF"/>
          <w:lang w:val="en-US"/>
        </w:rPr>
      </w:pPr>
      <w:r w:rsidRPr="004B0BBF">
        <w:rPr>
          <w:rFonts w:ascii="Times New Roman" w:hAnsi="Times New Roman" w:cs="Times New Roman"/>
          <w:sz w:val="28"/>
          <w:szCs w:val="28"/>
          <w:shd w:val="clear" w:color="auto" w:fill="FFFFFF"/>
          <w:lang w:val="en-US"/>
        </w:rPr>
        <w:t>Jiang C. et al. Implantation damage in heavy gas implanted 4H-SiC //Nuclear Instruments and Methods in Physics Research Section B: Beam Interactions with Materials and Atoms. – 2016. – Vol. 374. – P. 71-75.</w:t>
      </w:r>
    </w:p>
    <w:p w14:paraId="3B396225" w14:textId="77777777" w:rsidR="00AC16C7" w:rsidRPr="004B0BBF" w:rsidRDefault="00AC16C7" w:rsidP="00C33E76">
      <w:pPr>
        <w:pStyle w:val="aa"/>
        <w:numPr>
          <w:ilvl w:val="0"/>
          <w:numId w:val="14"/>
        </w:numPr>
        <w:autoSpaceDE w:val="0"/>
        <w:autoSpaceDN w:val="0"/>
        <w:adjustRightInd w:val="0"/>
        <w:spacing w:after="0" w:line="240" w:lineRule="auto"/>
        <w:ind w:left="0" w:firstLine="709"/>
        <w:jc w:val="both"/>
        <w:rPr>
          <w:rFonts w:ascii="Times New Roman" w:hAnsi="Times New Roman" w:cs="Times New Roman"/>
          <w:sz w:val="28"/>
          <w:szCs w:val="28"/>
          <w:shd w:val="clear" w:color="auto" w:fill="FFFFFF"/>
          <w:lang w:val="en-US"/>
        </w:rPr>
      </w:pPr>
      <w:r w:rsidRPr="004B0BBF">
        <w:rPr>
          <w:rFonts w:ascii="Times New Roman" w:hAnsi="Times New Roman" w:cs="Times New Roman"/>
          <w:sz w:val="28"/>
          <w:szCs w:val="28"/>
          <w:shd w:val="clear" w:color="auto" w:fill="FFFFFF"/>
          <w:lang w:val="en-US"/>
        </w:rPr>
        <w:t>Sorieul S. et al. Optical spectroscopy study of damage induced in 4H-SiC by swift heavy ion irradiation //Journal of Physics: Condensed Matter. – 2012. – Vol. 24. – №. 12. – P. 125801.</w:t>
      </w:r>
    </w:p>
    <w:p w14:paraId="3B396226" w14:textId="77777777" w:rsidR="00AC16C7" w:rsidRPr="004B0BBF" w:rsidRDefault="00AC16C7" w:rsidP="00C33E76">
      <w:pPr>
        <w:pStyle w:val="aa"/>
        <w:numPr>
          <w:ilvl w:val="0"/>
          <w:numId w:val="14"/>
        </w:numPr>
        <w:autoSpaceDE w:val="0"/>
        <w:autoSpaceDN w:val="0"/>
        <w:adjustRightInd w:val="0"/>
        <w:spacing w:after="0" w:line="240" w:lineRule="auto"/>
        <w:ind w:left="0" w:firstLine="709"/>
        <w:jc w:val="both"/>
        <w:rPr>
          <w:rFonts w:ascii="Times New Roman" w:hAnsi="Times New Roman" w:cs="Times New Roman"/>
          <w:sz w:val="28"/>
          <w:szCs w:val="28"/>
          <w:shd w:val="clear" w:color="auto" w:fill="FFFFFF"/>
          <w:lang w:val="en-US"/>
        </w:rPr>
      </w:pPr>
      <w:r w:rsidRPr="004B0BBF">
        <w:rPr>
          <w:rFonts w:ascii="Times New Roman" w:hAnsi="Times New Roman" w:cs="Times New Roman"/>
          <w:sz w:val="28"/>
          <w:szCs w:val="28"/>
          <w:shd w:val="clear" w:color="auto" w:fill="FFFFFF"/>
          <w:lang w:val="en-US"/>
        </w:rPr>
        <w:t>Costantini J. M. et al. Raman spectroscopy study of damage in swift heavy ion‐irradiated ceramics //Journal of Raman Spectroscopy. – 2022. – Vol. 53. – №. 9. – P. 1614-1624.</w:t>
      </w:r>
    </w:p>
    <w:p w14:paraId="3B396227" w14:textId="77777777" w:rsidR="00AC16C7" w:rsidRPr="004B0BBF" w:rsidRDefault="00AC16C7" w:rsidP="00C33E76">
      <w:pPr>
        <w:pStyle w:val="aa"/>
        <w:numPr>
          <w:ilvl w:val="0"/>
          <w:numId w:val="14"/>
        </w:numPr>
        <w:autoSpaceDE w:val="0"/>
        <w:autoSpaceDN w:val="0"/>
        <w:adjustRightInd w:val="0"/>
        <w:spacing w:after="0" w:line="240" w:lineRule="auto"/>
        <w:ind w:left="0" w:firstLine="709"/>
        <w:jc w:val="both"/>
        <w:rPr>
          <w:rFonts w:ascii="Times New Roman" w:hAnsi="Times New Roman" w:cs="Times New Roman"/>
          <w:sz w:val="28"/>
          <w:szCs w:val="28"/>
          <w:shd w:val="clear" w:color="auto" w:fill="FFFFFF"/>
          <w:lang w:val="en-US"/>
        </w:rPr>
      </w:pPr>
      <w:r w:rsidRPr="004B0BBF">
        <w:rPr>
          <w:rFonts w:ascii="Times New Roman" w:hAnsi="Times New Roman" w:cs="Times New Roman"/>
          <w:sz w:val="28"/>
          <w:szCs w:val="28"/>
          <w:shd w:val="clear" w:color="auto" w:fill="FFFFFF"/>
          <w:lang w:val="en-US"/>
        </w:rPr>
        <w:t xml:space="preserve">Sorieul S. et al. Raman spectroscopy study of heavy-ion-irradiated </w:t>
      </w:r>
      <w:r w:rsidRPr="004B0BBF">
        <w:rPr>
          <w:rFonts w:ascii="Times New Roman" w:hAnsi="Times New Roman" w:cs="Times New Roman"/>
          <w:sz w:val="28"/>
          <w:szCs w:val="28"/>
          <w:shd w:val="clear" w:color="auto" w:fill="FFFFFF"/>
        </w:rPr>
        <w:t>α</w:t>
      </w:r>
      <w:r w:rsidRPr="004B0BBF">
        <w:rPr>
          <w:rFonts w:ascii="Times New Roman" w:hAnsi="Times New Roman" w:cs="Times New Roman"/>
          <w:sz w:val="28"/>
          <w:szCs w:val="28"/>
          <w:shd w:val="clear" w:color="auto" w:fill="FFFFFF"/>
          <w:lang w:val="en-US"/>
        </w:rPr>
        <w:t>-SiC //Journal of Physics: Condensed Matter. – 2006. – Vol. 18. – №. 22. – P. 5235.</w:t>
      </w:r>
    </w:p>
    <w:p w14:paraId="3B396228" w14:textId="77777777" w:rsidR="00AC16C7" w:rsidRPr="004B0BBF" w:rsidRDefault="00AC16C7" w:rsidP="00C33E76">
      <w:pPr>
        <w:pStyle w:val="aa"/>
        <w:numPr>
          <w:ilvl w:val="0"/>
          <w:numId w:val="14"/>
        </w:numPr>
        <w:autoSpaceDE w:val="0"/>
        <w:autoSpaceDN w:val="0"/>
        <w:adjustRightInd w:val="0"/>
        <w:spacing w:after="0" w:line="240" w:lineRule="auto"/>
        <w:ind w:left="0" w:firstLine="709"/>
        <w:jc w:val="both"/>
        <w:rPr>
          <w:rFonts w:ascii="Times New Roman" w:hAnsi="Times New Roman" w:cs="Times New Roman"/>
          <w:sz w:val="28"/>
          <w:szCs w:val="28"/>
          <w:shd w:val="clear" w:color="auto" w:fill="FFFFFF"/>
          <w:lang w:val="en-US"/>
        </w:rPr>
      </w:pPr>
      <w:r w:rsidRPr="004B0BBF">
        <w:rPr>
          <w:rFonts w:ascii="Times New Roman" w:hAnsi="Times New Roman" w:cs="Times New Roman"/>
          <w:sz w:val="28"/>
          <w:szCs w:val="28"/>
          <w:shd w:val="clear" w:color="auto" w:fill="FFFFFF"/>
          <w:lang w:val="en-US"/>
        </w:rPr>
        <w:t>Bolse W. Formation and development of disordered networks in Si-based ceramics under ion bombardment //Nuclear Instruments and Methods in Physics Research Section B: Beam Interactions with Materials and Atoms. – 1998. – Vol. 141. – №. 1-4. – P. 133-139.</w:t>
      </w:r>
    </w:p>
    <w:p w14:paraId="3B396229" w14:textId="77777777" w:rsidR="00AC16C7" w:rsidRPr="004B0BBF" w:rsidRDefault="00AC16C7" w:rsidP="00C33E76">
      <w:pPr>
        <w:pStyle w:val="aa"/>
        <w:numPr>
          <w:ilvl w:val="0"/>
          <w:numId w:val="14"/>
        </w:numPr>
        <w:autoSpaceDE w:val="0"/>
        <w:autoSpaceDN w:val="0"/>
        <w:adjustRightInd w:val="0"/>
        <w:spacing w:after="0" w:line="240" w:lineRule="auto"/>
        <w:ind w:left="0" w:firstLine="709"/>
        <w:jc w:val="both"/>
        <w:rPr>
          <w:rFonts w:ascii="Times New Roman" w:hAnsi="Times New Roman" w:cs="Times New Roman"/>
          <w:sz w:val="28"/>
          <w:szCs w:val="28"/>
          <w:shd w:val="clear" w:color="auto" w:fill="FFFFFF"/>
          <w:lang w:val="en-US"/>
        </w:rPr>
      </w:pPr>
      <w:r w:rsidRPr="004B0BBF">
        <w:rPr>
          <w:rFonts w:ascii="Times New Roman" w:hAnsi="Times New Roman" w:cs="Times New Roman"/>
          <w:sz w:val="28"/>
          <w:szCs w:val="28"/>
          <w:shd w:val="clear" w:color="auto" w:fill="FFFFFF"/>
          <w:lang w:val="en-US"/>
        </w:rPr>
        <w:t>Perez-Rodriguez A. et al. Analysis of ion beam induced damage and amorphization of 6H-SiC by Raman scattering //Journal of electronic materials. – 1996. – Vol. 25. – P. 541-547.</w:t>
      </w:r>
    </w:p>
    <w:p w14:paraId="3B39622A" w14:textId="77777777" w:rsidR="00AC16C7" w:rsidRPr="004B0BBF" w:rsidRDefault="00AC16C7" w:rsidP="00C33E76">
      <w:pPr>
        <w:pStyle w:val="aa"/>
        <w:numPr>
          <w:ilvl w:val="0"/>
          <w:numId w:val="14"/>
        </w:numPr>
        <w:autoSpaceDE w:val="0"/>
        <w:autoSpaceDN w:val="0"/>
        <w:adjustRightInd w:val="0"/>
        <w:spacing w:after="0" w:line="240" w:lineRule="auto"/>
        <w:ind w:left="0" w:firstLine="709"/>
        <w:jc w:val="both"/>
        <w:rPr>
          <w:rFonts w:ascii="Times New Roman" w:hAnsi="Times New Roman" w:cs="Times New Roman"/>
          <w:sz w:val="28"/>
          <w:szCs w:val="28"/>
          <w:shd w:val="clear" w:color="auto" w:fill="FFFFFF"/>
          <w:lang w:val="en-US"/>
        </w:rPr>
      </w:pPr>
      <w:r w:rsidRPr="004B0BBF">
        <w:rPr>
          <w:rFonts w:ascii="Times New Roman" w:hAnsi="Times New Roman" w:cs="Times New Roman"/>
          <w:sz w:val="28"/>
          <w:szCs w:val="28"/>
          <w:shd w:val="clear" w:color="auto" w:fill="FFFFFF"/>
          <w:lang w:val="en-US"/>
        </w:rPr>
        <w:t>Hobert H. et al. Infrared and Raman spectroscopy of particle-beam induced damage of silicon carbide //Journal of non-crystalline solids. – 1997. – Vol. 220. – №. 2-3. – P. 187-194.</w:t>
      </w:r>
    </w:p>
    <w:p w14:paraId="3B39622B" w14:textId="77777777" w:rsidR="00AC16C7" w:rsidRPr="004B0BBF" w:rsidRDefault="00AC16C7" w:rsidP="00C33E76">
      <w:pPr>
        <w:pStyle w:val="aa"/>
        <w:numPr>
          <w:ilvl w:val="0"/>
          <w:numId w:val="14"/>
        </w:numPr>
        <w:autoSpaceDE w:val="0"/>
        <w:autoSpaceDN w:val="0"/>
        <w:adjustRightInd w:val="0"/>
        <w:spacing w:after="0" w:line="240" w:lineRule="auto"/>
        <w:ind w:left="0" w:firstLine="709"/>
        <w:jc w:val="both"/>
        <w:rPr>
          <w:rFonts w:ascii="Times New Roman" w:hAnsi="Times New Roman" w:cs="Times New Roman"/>
          <w:sz w:val="28"/>
          <w:szCs w:val="28"/>
          <w:shd w:val="clear" w:color="auto" w:fill="FFFFFF"/>
          <w:lang w:val="en-US"/>
        </w:rPr>
      </w:pPr>
      <w:r w:rsidRPr="004B0BBF">
        <w:rPr>
          <w:rFonts w:ascii="Times New Roman" w:hAnsi="Times New Roman" w:cs="Times New Roman"/>
          <w:sz w:val="28"/>
          <w:szCs w:val="28"/>
          <w:shd w:val="clear" w:color="auto" w:fill="FFFFFF"/>
          <w:lang w:val="en-US"/>
        </w:rPr>
        <w:t>Bolse W. et al. Ion-beam-induced amorphization of 6H-SiC //Surface and Coatings Technology. – 1995. – Vol. 74. – P. 927-931.</w:t>
      </w:r>
    </w:p>
    <w:p w14:paraId="3B39622C" w14:textId="77777777" w:rsidR="00AC16C7" w:rsidRPr="004B0BBF" w:rsidRDefault="00AC16C7" w:rsidP="00C33E76">
      <w:pPr>
        <w:pStyle w:val="aa"/>
        <w:numPr>
          <w:ilvl w:val="0"/>
          <w:numId w:val="14"/>
        </w:numPr>
        <w:autoSpaceDE w:val="0"/>
        <w:autoSpaceDN w:val="0"/>
        <w:adjustRightInd w:val="0"/>
        <w:spacing w:after="0" w:line="240" w:lineRule="auto"/>
        <w:ind w:left="0" w:firstLine="709"/>
        <w:jc w:val="both"/>
        <w:rPr>
          <w:rFonts w:ascii="Times New Roman" w:hAnsi="Times New Roman" w:cs="Times New Roman"/>
          <w:sz w:val="28"/>
          <w:szCs w:val="28"/>
          <w:shd w:val="clear" w:color="auto" w:fill="FFFFFF"/>
          <w:lang w:val="en-US"/>
        </w:rPr>
      </w:pPr>
      <w:r w:rsidRPr="004B0BBF">
        <w:rPr>
          <w:rFonts w:ascii="Times New Roman" w:hAnsi="Times New Roman" w:cs="Times New Roman"/>
          <w:sz w:val="28"/>
          <w:szCs w:val="28"/>
          <w:shd w:val="clear" w:color="auto" w:fill="FFFFFF"/>
          <w:lang w:val="en-US"/>
        </w:rPr>
        <w:t xml:space="preserve">Wang X. et al. Depth profiling by Raman spectroscopy of high-energy ion irradiated silicon carbide //Nuclear Instruments and Methods in Physics </w:t>
      </w:r>
      <w:r w:rsidRPr="004B0BBF">
        <w:rPr>
          <w:rFonts w:ascii="Times New Roman" w:hAnsi="Times New Roman" w:cs="Times New Roman"/>
          <w:sz w:val="28"/>
          <w:szCs w:val="28"/>
          <w:shd w:val="clear" w:color="auto" w:fill="FFFFFF"/>
          <w:lang w:val="en-US"/>
        </w:rPr>
        <w:lastRenderedPageBreak/>
        <w:t>Research Section B: Beam Interactions with Materials and Atoms. – 2014. – Vol. 319. – P.</w:t>
      </w:r>
      <w:r w:rsidR="00A63551" w:rsidRPr="004B0BBF">
        <w:rPr>
          <w:rFonts w:ascii="Times New Roman" w:hAnsi="Times New Roman" w:cs="Times New Roman"/>
          <w:sz w:val="28"/>
          <w:szCs w:val="28"/>
          <w:shd w:val="clear" w:color="auto" w:fill="FFFFFF"/>
          <w:lang w:val="en-US"/>
        </w:rPr>
        <w:t> </w:t>
      </w:r>
      <w:r w:rsidRPr="004B0BBF">
        <w:rPr>
          <w:rFonts w:ascii="Times New Roman" w:hAnsi="Times New Roman" w:cs="Times New Roman"/>
          <w:sz w:val="28"/>
          <w:szCs w:val="28"/>
          <w:shd w:val="clear" w:color="auto" w:fill="FFFFFF"/>
          <w:lang w:val="en-US"/>
        </w:rPr>
        <w:t>55-61.</w:t>
      </w:r>
    </w:p>
    <w:p w14:paraId="3B39622D" w14:textId="77777777" w:rsidR="00AC16C7" w:rsidRPr="004B0BBF" w:rsidRDefault="00AC16C7" w:rsidP="00C33E76">
      <w:pPr>
        <w:pStyle w:val="aa"/>
        <w:numPr>
          <w:ilvl w:val="0"/>
          <w:numId w:val="14"/>
        </w:numPr>
        <w:autoSpaceDE w:val="0"/>
        <w:autoSpaceDN w:val="0"/>
        <w:adjustRightInd w:val="0"/>
        <w:spacing w:after="0" w:line="240" w:lineRule="auto"/>
        <w:ind w:left="0" w:firstLine="709"/>
        <w:jc w:val="both"/>
        <w:rPr>
          <w:rFonts w:ascii="Times New Roman" w:hAnsi="Times New Roman" w:cs="Times New Roman"/>
          <w:sz w:val="28"/>
          <w:szCs w:val="28"/>
          <w:shd w:val="clear" w:color="auto" w:fill="FFFFFF"/>
          <w:lang w:val="en-US"/>
        </w:rPr>
      </w:pPr>
      <w:r w:rsidRPr="004B0BBF">
        <w:rPr>
          <w:rFonts w:ascii="Times New Roman" w:hAnsi="Times New Roman" w:cs="Times New Roman"/>
          <w:sz w:val="28"/>
          <w:szCs w:val="28"/>
          <w:shd w:val="clear" w:color="auto" w:fill="FFFFFF"/>
          <w:lang w:val="en-US"/>
        </w:rPr>
        <w:t>Halitim F. et al. Microhardness, Young's modulus and fracture toughness of alumina implanted with, and. The effect of the residual stresses //Journal of Physics D: Applied Physics. – 1997. – Vol. 30. – №. 3. – P. 330.</w:t>
      </w:r>
    </w:p>
    <w:p w14:paraId="3B39622E" w14:textId="77777777" w:rsidR="00AC16C7" w:rsidRPr="004B0BBF" w:rsidRDefault="00AC16C7" w:rsidP="00C33E76">
      <w:pPr>
        <w:pStyle w:val="aa"/>
        <w:numPr>
          <w:ilvl w:val="0"/>
          <w:numId w:val="14"/>
        </w:numPr>
        <w:autoSpaceDE w:val="0"/>
        <w:autoSpaceDN w:val="0"/>
        <w:adjustRightInd w:val="0"/>
        <w:spacing w:after="0" w:line="240" w:lineRule="auto"/>
        <w:ind w:left="0" w:firstLine="709"/>
        <w:jc w:val="both"/>
        <w:rPr>
          <w:rFonts w:ascii="Times New Roman" w:hAnsi="Times New Roman" w:cs="Times New Roman"/>
          <w:sz w:val="28"/>
          <w:szCs w:val="28"/>
          <w:shd w:val="clear" w:color="auto" w:fill="FFFFFF"/>
          <w:lang w:val="en-US"/>
        </w:rPr>
      </w:pPr>
      <w:r w:rsidRPr="004B0BBF">
        <w:rPr>
          <w:rFonts w:ascii="Times New Roman" w:hAnsi="Times New Roman" w:cs="Times New Roman"/>
          <w:sz w:val="28"/>
          <w:szCs w:val="28"/>
          <w:shd w:val="clear" w:color="auto" w:fill="FFFFFF"/>
          <w:lang w:val="en-US"/>
        </w:rPr>
        <w:t>Misra A. et al. Effects of ion irradiation on the residual stresses in Cr thin films //Applied physics letters. – 1998. – Vol. 73. – №. 7. – P. 891-893.</w:t>
      </w:r>
    </w:p>
    <w:p w14:paraId="3B39622F" w14:textId="77777777" w:rsidR="00AC16C7" w:rsidRPr="004B0BBF" w:rsidRDefault="00AC16C7" w:rsidP="00C33E76">
      <w:pPr>
        <w:pStyle w:val="aa"/>
        <w:numPr>
          <w:ilvl w:val="0"/>
          <w:numId w:val="14"/>
        </w:numPr>
        <w:autoSpaceDE w:val="0"/>
        <w:autoSpaceDN w:val="0"/>
        <w:adjustRightInd w:val="0"/>
        <w:spacing w:after="0" w:line="240" w:lineRule="auto"/>
        <w:ind w:left="0" w:firstLine="709"/>
        <w:jc w:val="both"/>
        <w:rPr>
          <w:rFonts w:ascii="Times New Roman" w:hAnsi="Times New Roman" w:cs="Times New Roman"/>
          <w:sz w:val="28"/>
          <w:szCs w:val="28"/>
          <w:shd w:val="clear" w:color="auto" w:fill="FFFFFF"/>
          <w:lang w:val="en-US"/>
        </w:rPr>
      </w:pPr>
      <w:r w:rsidRPr="004B0BBF">
        <w:rPr>
          <w:rFonts w:ascii="Times New Roman" w:hAnsi="Times New Roman" w:cs="Times New Roman"/>
          <w:sz w:val="28"/>
          <w:szCs w:val="28"/>
          <w:shd w:val="clear" w:color="auto" w:fill="FFFFFF"/>
          <w:lang w:val="en-US"/>
        </w:rPr>
        <w:t>Perlin P., Polian A., Suski T. Raman-scattering studies of aluminum nitride at high pressure //Physical Review B. – 1993. – Vol. 47. – №. 5. – P. 2874.</w:t>
      </w:r>
    </w:p>
    <w:p w14:paraId="3B396230" w14:textId="77777777" w:rsidR="00AC16C7" w:rsidRPr="004B0BBF" w:rsidRDefault="00AC16C7" w:rsidP="00C33E76">
      <w:pPr>
        <w:pStyle w:val="aa"/>
        <w:numPr>
          <w:ilvl w:val="0"/>
          <w:numId w:val="14"/>
        </w:numPr>
        <w:autoSpaceDE w:val="0"/>
        <w:autoSpaceDN w:val="0"/>
        <w:adjustRightInd w:val="0"/>
        <w:spacing w:after="0" w:line="240" w:lineRule="auto"/>
        <w:ind w:left="0" w:firstLine="709"/>
        <w:jc w:val="both"/>
        <w:rPr>
          <w:rFonts w:ascii="Times New Roman" w:hAnsi="Times New Roman" w:cs="Times New Roman"/>
          <w:sz w:val="28"/>
          <w:szCs w:val="28"/>
          <w:shd w:val="clear" w:color="auto" w:fill="FFFFFF"/>
          <w:lang w:val="en-US"/>
        </w:rPr>
      </w:pPr>
      <w:r w:rsidRPr="004B0BBF">
        <w:rPr>
          <w:rFonts w:ascii="Times New Roman" w:hAnsi="Times New Roman" w:cs="Times New Roman"/>
          <w:sz w:val="28"/>
          <w:szCs w:val="28"/>
          <w:shd w:val="clear" w:color="auto" w:fill="FFFFFF"/>
          <w:lang w:val="en-US"/>
        </w:rPr>
        <w:t xml:space="preserve">Perlin P. et al. Raman scattering and x-ray-absorption spectroscopy in gallium nitride under high pressure //Physical Review B. – 1992. – </w:t>
      </w:r>
      <w:r w:rsidRPr="004B0BBF">
        <w:rPr>
          <w:rFonts w:ascii="Times New Roman" w:hAnsi="Times New Roman" w:cs="Times New Roman"/>
          <w:sz w:val="28"/>
          <w:szCs w:val="28"/>
          <w:shd w:val="clear" w:color="auto" w:fill="FFFFFF"/>
        </w:rPr>
        <w:t>Т</w:t>
      </w:r>
      <w:r w:rsidRPr="004B0BBF">
        <w:rPr>
          <w:rFonts w:ascii="Times New Roman" w:hAnsi="Times New Roman" w:cs="Times New Roman"/>
          <w:sz w:val="28"/>
          <w:szCs w:val="28"/>
          <w:shd w:val="clear" w:color="auto" w:fill="FFFFFF"/>
          <w:lang w:val="en-US"/>
        </w:rPr>
        <w:t xml:space="preserve">. 45. – №. </w:t>
      </w:r>
      <w:r w:rsidRPr="004B0BBF">
        <w:rPr>
          <w:rFonts w:ascii="Times New Roman" w:hAnsi="Times New Roman" w:cs="Times New Roman"/>
          <w:sz w:val="28"/>
          <w:szCs w:val="28"/>
          <w:shd w:val="clear" w:color="auto" w:fill="FFFFFF"/>
        </w:rPr>
        <w:t xml:space="preserve">1. – </w:t>
      </w:r>
      <w:r w:rsidRPr="004B0BBF">
        <w:rPr>
          <w:rFonts w:ascii="Times New Roman" w:hAnsi="Times New Roman" w:cs="Times New Roman"/>
          <w:sz w:val="28"/>
          <w:szCs w:val="28"/>
          <w:shd w:val="clear" w:color="auto" w:fill="FFFFFF"/>
          <w:lang w:val="en-US"/>
        </w:rPr>
        <w:t>P</w:t>
      </w:r>
      <w:r w:rsidRPr="004B0BBF">
        <w:rPr>
          <w:rFonts w:ascii="Times New Roman" w:hAnsi="Times New Roman" w:cs="Times New Roman"/>
          <w:sz w:val="28"/>
          <w:szCs w:val="28"/>
          <w:shd w:val="clear" w:color="auto" w:fill="FFFFFF"/>
        </w:rPr>
        <w:t>. 83.</w:t>
      </w:r>
    </w:p>
    <w:p w14:paraId="3B396231" w14:textId="77777777" w:rsidR="00AC16C7" w:rsidRPr="004B0BBF" w:rsidRDefault="00AC16C7" w:rsidP="00C33E76">
      <w:pPr>
        <w:pStyle w:val="aa"/>
        <w:numPr>
          <w:ilvl w:val="0"/>
          <w:numId w:val="14"/>
        </w:numPr>
        <w:autoSpaceDE w:val="0"/>
        <w:autoSpaceDN w:val="0"/>
        <w:adjustRightInd w:val="0"/>
        <w:spacing w:after="0" w:line="240" w:lineRule="auto"/>
        <w:ind w:left="0" w:firstLine="709"/>
        <w:jc w:val="both"/>
        <w:rPr>
          <w:rFonts w:ascii="Times New Roman" w:hAnsi="Times New Roman" w:cs="Times New Roman"/>
          <w:sz w:val="28"/>
          <w:szCs w:val="28"/>
          <w:shd w:val="clear" w:color="auto" w:fill="FFFFFF"/>
          <w:lang w:val="en-US"/>
        </w:rPr>
      </w:pPr>
      <w:r w:rsidRPr="004B0BBF">
        <w:rPr>
          <w:rFonts w:ascii="Times New Roman" w:hAnsi="Times New Roman" w:cs="Times New Roman"/>
          <w:sz w:val="28"/>
          <w:szCs w:val="28"/>
          <w:shd w:val="clear" w:color="auto" w:fill="FFFFFF"/>
          <w:lang w:val="en-US"/>
        </w:rPr>
        <w:t xml:space="preserve">Muraki N. et al. Mapping of residual stresses around an indentation in </w:t>
      </w:r>
      <w:r w:rsidRPr="004B0BBF">
        <w:rPr>
          <w:rFonts w:ascii="Times New Roman" w:hAnsi="Times New Roman" w:cs="Times New Roman"/>
          <w:sz w:val="28"/>
          <w:szCs w:val="28"/>
          <w:shd w:val="clear" w:color="auto" w:fill="FFFFFF"/>
        </w:rPr>
        <w:t>β</w:t>
      </w:r>
      <w:r w:rsidRPr="004B0BBF">
        <w:rPr>
          <w:rFonts w:ascii="Times New Roman" w:hAnsi="Times New Roman" w:cs="Times New Roman"/>
          <w:sz w:val="28"/>
          <w:szCs w:val="28"/>
          <w:shd w:val="clear" w:color="auto" w:fill="FFFFFF"/>
          <w:lang w:val="en-US"/>
        </w:rPr>
        <w:t>-Si3N4 using Raman spectroscopy //Journal of materials science. – 1997. – Vol. 32. – P. 5419-5423.</w:t>
      </w:r>
    </w:p>
    <w:p w14:paraId="3B396232" w14:textId="77777777" w:rsidR="00AC16C7" w:rsidRPr="004B0BBF" w:rsidRDefault="00AC16C7" w:rsidP="00C33E76">
      <w:pPr>
        <w:pStyle w:val="aa"/>
        <w:numPr>
          <w:ilvl w:val="0"/>
          <w:numId w:val="14"/>
        </w:numPr>
        <w:autoSpaceDE w:val="0"/>
        <w:autoSpaceDN w:val="0"/>
        <w:adjustRightInd w:val="0"/>
        <w:spacing w:after="0" w:line="240" w:lineRule="auto"/>
        <w:ind w:left="0" w:firstLine="709"/>
        <w:jc w:val="both"/>
        <w:rPr>
          <w:rFonts w:ascii="Times New Roman" w:hAnsi="Times New Roman" w:cs="Times New Roman"/>
          <w:sz w:val="28"/>
          <w:szCs w:val="28"/>
          <w:shd w:val="clear" w:color="auto" w:fill="FFFFFF"/>
          <w:lang w:val="en-US"/>
        </w:rPr>
      </w:pPr>
      <w:r w:rsidRPr="004B0BBF">
        <w:rPr>
          <w:rFonts w:ascii="Times New Roman" w:hAnsi="Times New Roman" w:cs="Times New Roman"/>
          <w:sz w:val="28"/>
          <w:szCs w:val="28"/>
          <w:shd w:val="clear" w:color="auto" w:fill="FFFFFF"/>
          <w:lang w:val="en-US"/>
        </w:rPr>
        <w:t xml:space="preserve">Wada N. et al. Raman and IR absorption spectroscopic studies on </w:t>
      </w:r>
      <w:r w:rsidRPr="004B0BBF">
        <w:rPr>
          <w:rFonts w:ascii="Times New Roman" w:hAnsi="Times New Roman" w:cs="Times New Roman"/>
          <w:sz w:val="28"/>
          <w:szCs w:val="28"/>
          <w:shd w:val="clear" w:color="auto" w:fill="FFFFFF"/>
        </w:rPr>
        <w:t>α</w:t>
      </w:r>
      <w:r w:rsidRPr="004B0BBF">
        <w:rPr>
          <w:rFonts w:ascii="Times New Roman" w:hAnsi="Times New Roman" w:cs="Times New Roman"/>
          <w:sz w:val="28"/>
          <w:szCs w:val="28"/>
          <w:shd w:val="clear" w:color="auto" w:fill="FFFFFF"/>
          <w:lang w:val="en-US"/>
        </w:rPr>
        <w:t xml:space="preserve">, </w:t>
      </w:r>
      <w:r w:rsidRPr="004B0BBF">
        <w:rPr>
          <w:rFonts w:ascii="Times New Roman" w:hAnsi="Times New Roman" w:cs="Times New Roman"/>
          <w:sz w:val="28"/>
          <w:szCs w:val="28"/>
          <w:shd w:val="clear" w:color="auto" w:fill="FFFFFF"/>
        </w:rPr>
        <w:t>β</w:t>
      </w:r>
      <w:r w:rsidRPr="004B0BBF">
        <w:rPr>
          <w:rFonts w:ascii="Times New Roman" w:hAnsi="Times New Roman" w:cs="Times New Roman"/>
          <w:sz w:val="28"/>
          <w:szCs w:val="28"/>
          <w:shd w:val="clear" w:color="auto" w:fill="FFFFFF"/>
          <w:lang w:val="en-US"/>
        </w:rPr>
        <w:t>, and amorphous Si3N4 //Journal of Non-Crystalline Solids. – 1981. – Vol. 43. – №. 1. – P. 7-15.</w:t>
      </w:r>
    </w:p>
    <w:p w14:paraId="3B396233" w14:textId="77777777" w:rsidR="00AC16C7" w:rsidRPr="004B0BBF" w:rsidRDefault="00AC16C7" w:rsidP="00C33E76">
      <w:pPr>
        <w:pStyle w:val="aa"/>
        <w:numPr>
          <w:ilvl w:val="0"/>
          <w:numId w:val="14"/>
        </w:numPr>
        <w:autoSpaceDE w:val="0"/>
        <w:autoSpaceDN w:val="0"/>
        <w:adjustRightInd w:val="0"/>
        <w:spacing w:after="0" w:line="240" w:lineRule="auto"/>
        <w:ind w:left="0" w:firstLine="709"/>
        <w:jc w:val="both"/>
        <w:rPr>
          <w:rFonts w:ascii="Times New Roman" w:hAnsi="Times New Roman" w:cs="Times New Roman"/>
          <w:sz w:val="28"/>
          <w:szCs w:val="28"/>
          <w:shd w:val="clear" w:color="auto" w:fill="FFFFFF"/>
          <w:lang w:val="en-US"/>
        </w:rPr>
      </w:pPr>
      <w:r w:rsidRPr="004B0BBF">
        <w:rPr>
          <w:rFonts w:ascii="Times New Roman" w:hAnsi="Times New Roman" w:cs="Times New Roman"/>
          <w:sz w:val="28"/>
          <w:szCs w:val="28"/>
          <w:shd w:val="clear" w:color="auto" w:fill="FFFFFF"/>
          <w:lang w:val="en-US"/>
        </w:rPr>
        <w:t xml:space="preserve">Sergo V. et al. Stress dependence of the Raman spectrum of </w:t>
      </w:r>
      <w:r w:rsidRPr="004B0BBF">
        <w:rPr>
          <w:rFonts w:ascii="Times New Roman" w:hAnsi="Times New Roman" w:cs="Times New Roman"/>
          <w:sz w:val="28"/>
          <w:szCs w:val="28"/>
          <w:shd w:val="clear" w:color="auto" w:fill="FFFFFF"/>
        </w:rPr>
        <w:t>β</w:t>
      </w:r>
      <w:r w:rsidRPr="004B0BBF">
        <w:rPr>
          <w:rFonts w:ascii="Times New Roman" w:hAnsi="Times New Roman" w:cs="Times New Roman"/>
          <w:sz w:val="28"/>
          <w:szCs w:val="28"/>
          <w:shd w:val="clear" w:color="auto" w:fill="FFFFFF"/>
          <w:lang w:val="en-US"/>
        </w:rPr>
        <w:t>‐silicon nitride //Journal of the American Ceramic Society. – 1996. – Vol. 79. – №. 3. – P. 781-784.</w:t>
      </w:r>
    </w:p>
    <w:p w14:paraId="3B396234" w14:textId="77777777" w:rsidR="00AC16C7" w:rsidRPr="004B0BBF" w:rsidRDefault="00AC16C7" w:rsidP="00C33E76">
      <w:pPr>
        <w:pStyle w:val="aa"/>
        <w:numPr>
          <w:ilvl w:val="0"/>
          <w:numId w:val="14"/>
        </w:numPr>
        <w:autoSpaceDE w:val="0"/>
        <w:autoSpaceDN w:val="0"/>
        <w:adjustRightInd w:val="0"/>
        <w:spacing w:after="0" w:line="240" w:lineRule="auto"/>
        <w:ind w:left="0" w:firstLine="709"/>
        <w:jc w:val="both"/>
        <w:rPr>
          <w:rFonts w:ascii="Times New Roman" w:hAnsi="Times New Roman" w:cs="Times New Roman"/>
          <w:sz w:val="28"/>
          <w:szCs w:val="28"/>
          <w:shd w:val="clear" w:color="auto" w:fill="FFFFFF"/>
          <w:lang w:val="en-US"/>
        </w:rPr>
      </w:pPr>
      <w:r w:rsidRPr="004B0BBF">
        <w:rPr>
          <w:rFonts w:ascii="Times New Roman" w:hAnsi="Times New Roman" w:cs="Times New Roman"/>
          <w:sz w:val="28"/>
          <w:szCs w:val="28"/>
          <w:shd w:val="clear" w:color="auto" w:fill="FFFFFF"/>
          <w:lang w:val="en-US"/>
        </w:rPr>
        <w:t>Ciacchiº L. C. et al. Piezo-spectroscopy: a materials science perspective. – 1999.</w:t>
      </w:r>
      <w:r w:rsidR="00A63551" w:rsidRPr="004B0BBF">
        <w:rPr>
          <w:rFonts w:ascii="Times New Roman" w:hAnsi="Times New Roman" w:cs="Times New Roman"/>
          <w:sz w:val="28"/>
          <w:szCs w:val="28"/>
          <w:shd w:val="clear" w:color="auto" w:fill="FFFFFF"/>
          <w:lang w:val="en-US"/>
        </w:rPr>
        <w:t xml:space="preserve"> – P. 243-272.</w:t>
      </w:r>
    </w:p>
    <w:p w14:paraId="3B396235" w14:textId="77777777" w:rsidR="00AC16C7" w:rsidRPr="004B0BBF" w:rsidRDefault="00AC16C7" w:rsidP="00C33E76">
      <w:pPr>
        <w:pStyle w:val="aa"/>
        <w:numPr>
          <w:ilvl w:val="0"/>
          <w:numId w:val="14"/>
        </w:numPr>
        <w:autoSpaceDE w:val="0"/>
        <w:autoSpaceDN w:val="0"/>
        <w:adjustRightInd w:val="0"/>
        <w:spacing w:after="0" w:line="240" w:lineRule="auto"/>
        <w:ind w:left="0" w:firstLine="709"/>
        <w:jc w:val="both"/>
        <w:rPr>
          <w:rFonts w:ascii="Times New Roman" w:hAnsi="Times New Roman" w:cs="Times New Roman"/>
          <w:sz w:val="28"/>
          <w:szCs w:val="28"/>
          <w:shd w:val="clear" w:color="auto" w:fill="FFFFFF"/>
          <w:lang w:val="en-US"/>
        </w:rPr>
      </w:pPr>
      <w:r w:rsidRPr="004B0BBF">
        <w:rPr>
          <w:rFonts w:ascii="Times New Roman" w:hAnsi="Times New Roman" w:cs="Times New Roman"/>
          <w:sz w:val="28"/>
          <w:szCs w:val="28"/>
          <w:shd w:val="clear" w:color="auto" w:fill="FFFFFF"/>
          <w:lang w:val="en-US"/>
        </w:rPr>
        <w:t>Kourouklis G. A., Liarokapis E. Pressure and temperature dependence of the Raman spectra of zirconia and hafnia //Journal of the American Ceramic Society. – 1991. – Vol. 74. – №. 3. – P. 520-523.</w:t>
      </w:r>
    </w:p>
    <w:p w14:paraId="3B396236" w14:textId="77777777" w:rsidR="00AC16C7" w:rsidRPr="004B0BBF" w:rsidRDefault="00AC16C7" w:rsidP="00C33E76">
      <w:pPr>
        <w:pStyle w:val="aa"/>
        <w:numPr>
          <w:ilvl w:val="0"/>
          <w:numId w:val="14"/>
        </w:numPr>
        <w:autoSpaceDE w:val="0"/>
        <w:autoSpaceDN w:val="0"/>
        <w:adjustRightInd w:val="0"/>
        <w:spacing w:after="0" w:line="240" w:lineRule="auto"/>
        <w:ind w:left="0" w:firstLine="709"/>
        <w:jc w:val="both"/>
        <w:rPr>
          <w:rFonts w:ascii="Times New Roman" w:hAnsi="Times New Roman" w:cs="Times New Roman"/>
          <w:sz w:val="28"/>
          <w:szCs w:val="28"/>
          <w:shd w:val="clear" w:color="auto" w:fill="FFFFFF"/>
          <w:lang w:val="en-US"/>
        </w:rPr>
      </w:pPr>
      <w:r w:rsidRPr="004B0BBF">
        <w:rPr>
          <w:rFonts w:ascii="Times New Roman" w:hAnsi="Times New Roman" w:cs="Times New Roman"/>
          <w:sz w:val="28"/>
          <w:szCs w:val="28"/>
          <w:shd w:val="clear" w:color="auto" w:fill="FFFFFF"/>
          <w:lang w:val="en-US"/>
        </w:rPr>
        <w:t>McNeil L. E., Grimsditch M., French R. H. Vibrational spectroscopy of aluminum nitride //Journal of the American Ceramic Society. – 1993. – Vol. 76. – №. 5. – P. 1132-1136.</w:t>
      </w:r>
    </w:p>
    <w:p w14:paraId="3B396237" w14:textId="77777777" w:rsidR="00AC16C7" w:rsidRPr="004B0BBF" w:rsidRDefault="00AC16C7" w:rsidP="00C33E76">
      <w:pPr>
        <w:pStyle w:val="aa"/>
        <w:numPr>
          <w:ilvl w:val="0"/>
          <w:numId w:val="14"/>
        </w:numPr>
        <w:autoSpaceDE w:val="0"/>
        <w:autoSpaceDN w:val="0"/>
        <w:adjustRightInd w:val="0"/>
        <w:spacing w:after="0" w:line="240" w:lineRule="auto"/>
        <w:ind w:left="0" w:firstLine="709"/>
        <w:jc w:val="both"/>
        <w:rPr>
          <w:rFonts w:ascii="Times New Roman" w:hAnsi="Times New Roman" w:cs="Times New Roman"/>
          <w:sz w:val="28"/>
          <w:szCs w:val="28"/>
          <w:shd w:val="clear" w:color="auto" w:fill="FFFFFF"/>
          <w:lang w:val="en-US"/>
        </w:rPr>
      </w:pPr>
      <w:r w:rsidRPr="004B0BBF">
        <w:rPr>
          <w:rFonts w:ascii="Times New Roman" w:hAnsi="Times New Roman" w:cs="Times New Roman"/>
          <w:sz w:val="28"/>
          <w:szCs w:val="28"/>
          <w:shd w:val="clear" w:color="auto" w:fill="FFFFFF"/>
          <w:lang w:val="en-US"/>
        </w:rPr>
        <w:t>Ren Z. M. et al. Room temperature synthesis of c-AlN thin films by nitrogen-ion-assisted pulsed laser deposition //Journal of Applied Physics. – 2000. – Vol. 88. – №. 12. – P. 7346-7350.</w:t>
      </w:r>
    </w:p>
    <w:p w14:paraId="3B396238" w14:textId="77777777" w:rsidR="00AC16C7" w:rsidRPr="004B0BBF" w:rsidRDefault="00AC16C7" w:rsidP="00C33E76">
      <w:pPr>
        <w:pStyle w:val="aa"/>
        <w:numPr>
          <w:ilvl w:val="0"/>
          <w:numId w:val="14"/>
        </w:numPr>
        <w:autoSpaceDE w:val="0"/>
        <w:autoSpaceDN w:val="0"/>
        <w:adjustRightInd w:val="0"/>
        <w:spacing w:after="0" w:line="240" w:lineRule="auto"/>
        <w:ind w:left="0" w:firstLine="709"/>
        <w:jc w:val="both"/>
        <w:rPr>
          <w:rFonts w:ascii="Times New Roman" w:hAnsi="Times New Roman" w:cs="Times New Roman"/>
          <w:sz w:val="28"/>
          <w:szCs w:val="28"/>
          <w:shd w:val="clear" w:color="auto" w:fill="FFFFFF"/>
          <w:lang w:val="en-US"/>
        </w:rPr>
      </w:pPr>
      <w:r w:rsidRPr="004B0BBF">
        <w:rPr>
          <w:rFonts w:ascii="Times New Roman" w:hAnsi="Times New Roman" w:cs="Times New Roman"/>
          <w:sz w:val="28"/>
          <w:szCs w:val="28"/>
          <w:shd w:val="clear" w:color="auto" w:fill="FFFFFF"/>
          <w:lang w:val="en-US"/>
        </w:rPr>
        <w:t>Kuball M. et al. Raman scattering studies on single-crystalline bulk AlN: temperature and pressure dependence of the AlN phonon modes //Journal of crystal growth. – 2001. – Vol. 231. – №. 3. – P. 391-396.</w:t>
      </w:r>
    </w:p>
    <w:p w14:paraId="3B396239" w14:textId="77777777" w:rsidR="00AC16C7" w:rsidRPr="004B0BBF" w:rsidRDefault="00AC16C7" w:rsidP="00C33E76">
      <w:pPr>
        <w:pStyle w:val="aa"/>
        <w:numPr>
          <w:ilvl w:val="0"/>
          <w:numId w:val="14"/>
        </w:numPr>
        <w:autoSpaceDE w:val="0"/>
        <w:autoSpaceDN w:val="0"/>
        <w:adjustRightInd w:val="0"/>
        <w:spacing w:after="0" w:line="240" w:lineRule="auto"/>
        <w:ind w:left="0" w:firstLine="709"/>
        <w:jc w:val="both"/>
        <w:rPr>
          <w:rFonts w:ascii="Times New Roman" w:hAnsi="Times New Roman" w:cs="Times New Roman"/>
          <w:sz w:val="28"/>
          <w:szCs w:val="28"/>
          <w:shd w:val="clear" w:color="auto" w:fill="FFFFFF"/>
          <w:lang w:val="en-US"/>
        </w:rPr>
      </w:pPr>
      <w:r w:rsidRPr="004B0BBF">
        <w:rPr>
          <w:rFonts w:ascii="Times New Roman" w:hAnsi="Times New Roman" w:cs="Times New Roman"/>
          <w:sz w:val="28"/>
          <w:szCs w:val="28"/>
          <w:shd w:val="clear" w:color="auto" w:fill="FFFFFF"/>
          <w:lang w:val="en-US"/>
        </w:rPr>
        <w:t>Oda O. Compound semiconductor bulk materials and characterizations. – World Scientific, 2007.</w:t>
      </w:r>
      <w:r w:rsidR="00A63551" w:rsidRPr="004B0BBF">
        <w:rPr>
          <w:rFonts w:ascii="Times New Roman" w:hAnsi="Times New Roman" w:cs="Times New Roman"/>
          <w:sz w:val="28"/>
          <w:szCs w:val="28"/>
          <w:shd w:val="clear" w:color="auto" w:fill="FFFFFF"/>
          <w:lang w:val="en-US"/>
        </w:rPr>
        <w:t xml:space="preserve"> – P. 1-533.</w:t>
      </w:r>
    </w:p>
    <w:p w14:paraId="3B39623A" w14:textId="77777777" w:rsidR="00AC16C7" w:rsidRPr="004B0BBF" w:rsidRDefault="00AC16C7" w:rsidP="00C33E76">
      <w:pPr>
        <w:pStyle w:val="aa"/>
        <w:numPr>
          <w:ilvl w:val="0"/>
          <w:numId w:val="14"/>
        </w:numPr>
        <w:autoSpaceDE w:val="0"/>
        <w:autoSpaceDN w:val="0"/>
        <w:adjustRightInd w:val="0"/>
        <w:spacing w:after="0" w:line="240" w:lineRule="auto"/>
        <w:ind w:left="0" w:firstLine="709"/>
        <w:jc w:val="both"/>
        <w:rPr>
          <w:rFonts w:ascii="Times New Roman" w:hAnsi="Times New Roman" w:cs="Times New Roman"/>
          <w:sz w:val="28"/>
          <w:szCs w:val="28"/>
          <w:shd w:val="clear" w:color="auto" w:fill="FFFFFF"/>
          <w:lang w:val="en-US"/>
        </w:rPr>
      </w:pPr>
      <w:r w:rsidRPr="004B0BBF">
        <w:rPr>
          <w:rFonts w:ascii="Times New Roman" w:hAnsi="Times New Roman" w:cs="Times New Roman"/>
          <w:sz w:val="28"/>
          <w:szCs w:val="28"/>
          <w:shd w:val="clear" w:color="auto" w:fill="FFFFFF"/>
          <w:lang w:val="en-US"/>
        </w:rPr>
        <w:t>Tian Y. et al. Macro-quantity synthesis of AlN nanowires via combined technique of arc plasma jet and thermal treatment //Diamond and related materials. – 2007. – Vol. 16. – №. 2. – P. 302-305.</w:t>
      </w:r>
    </w:p>
    <w:p w14:paraId="3B39623B" w14:textId="77777777" w:rsidR="00AC16C7" w:rsidRPr="004B0BBF" w:rsidRDefault="00AC16C7" w:rsidP="00C33E76">
      <w:pPr>
        <w:pStyle w:val="aa"/>
        <w:numPr>
          <w:ilvl w:val="0"/>
          <w:numId w:val="14"/>
        </w:numPr>
        <w:autoSpaceDE w:val="0"/>
        <w:autoSpaceDN w:val="0"/>
        <w:adjustRightInd w:val="0"/>
        <w:spacing w:after="0" w:line="240" w:lineRule="auto"/>
        <w:ind w:left="0" w:firstLine="709"/>
        <w:jc w:val="both"/>
        <w:rPr>
          <w:rFonts w:ascii="Times New Roman" w:hAnsi="Times New Roman" w:cs="Times New Roman"/>
          <w:sz w:val="28"/>
          <w:szCs w:val="28"/>
          <w:shd w:val="clear" w:color="auto" w:fill="FFFFFF"/>
          <w:lang w:val="en-US"/>
        </w:rPr>
      </w:pPr>
      <w:r w:rsidRPr="004B0BBF">
        <w:rPr>
          <w:rFonts w:ascii="Times New Roman" w:hAnsi="Times New Roman" w:cs="Times New Roman"/>
          <w:sz w:val="28"/>
          <w:szCs w:val="28"/>
          <w:shd w:val="clear" w:color="auto" w:fill="FFFFFF"/>
          <w:lang w:val="en-US"/>
        </w:rPr>
        <w:t>Wu Q. et al. Preparation and characterization of AlN-based hierarchical nanostructures with improved chemical stability //The Journal of Physical Chemistry C. – 2007. – Vol. 111. – №. 34. – P. 12639-12642.</w:t>
      </w:r>
    </w:p>
    <w:p w14:paraId="3B39623C" w14:textId="77777777" w:rsidR="00AC16C7" w:rsidRPr="004B0BBF" w:rsidRDefault="00AC16C7" w:rsidP="00C33E76">
      <w:pPr>
        <w:pStyle w:val="aa"/>
        <w:numPr>
          <w:ilvl w:val="0"/>
          <w:numId w:val="14"/>
        </w:numPr>
        <w:autoSpaceDE w:val="0"/>
        <w:autoSpaceDN w:val="0"/>
        <w:adjustRightInd w:val="0"/>
        <w:spacing w:after="0" w:line="240" w:lineRule="auto"/>
        <w:ind w:left="0" w:firstLine="709"/>
        <w:jc w:val="both"/>
        <w:rPr>
          <w:rFonts w:ascii="Times New Roman" w:hAnsi="Times New Roman" w:cs="Times New Roman"/>
          <w:sz w:val="28"/>
          <w:szCs w:val="28"/>
          <w:shd w:val="clear" w:color="auto" w:fill="FFFFFF"/>
          <w:lang w:val="en-US"/>
        </w:rPr>
      </w:pPr>
      <w:r w:rsidRPr="004B0BBF">
        <w:rPr>
          <w:rFonts w:ascii="Times New Roman" w:hAnsi="Times New Roman" w:cs="Times New Roman"/>
          <w:sz w:val="28"/>
          <w:szCs w:val="28"/>
          <w:shd w:val="clear" w:color="auto" w:fill="FFFFFF"/>
          <w:lang w:val="en-US"/>
        </w:rPr>
        <w:lastRenderedPageBreak/>
        <w:t>Ji X. H. et al. Temperature-dependent photoluminescence and electron field emission properties of AlN nanotip arrays //Applied Physics Letters. – 2009. – Vol. 94. – №. 17. – P. 173106.</w:t>
      </w:r>
    </w:p>
    <w:p w14:paraId="3B39623D" w14:textId="77777777" w:rsidR="00AC16C7" w:rsidRPr="004B0BBF" w:rsidRDefault="00AC16C7" w:rsidP="00C33E76">
      <w:pPr>
        <w:pStyle w:val="aa"/>
        <w:numPr>
          <w:ilvl w:val="0"/>
          <w:numId w:val="14"/>
        </w:numPr>
        <w:autoSpaceDE w:val="0"/>
        <w:autoSpaceDN w:val="0"/>
        <w:adjustRightInd w:val="0"/>
        <w:spacing w:after="0" w:line="240" w:lineRule="auto"/>
        <w:ind w:left="0" w:firstLine="709"/>
        <w:jc w:val="both"/>
        <w:rPr>
          <w:rFonts w:ascii="Times New Roman" w:hAnsi="Times New Roman" w:cs="Times New Roman"/>
          <w:sz w:val="28"/>
          <w:szCs w:val="28"/>
          <w:shd w:val="clear" w:color="auto" w:fill="FFFFFF"/>
          <w:lang w:val="en-US"/>
        </w:rPr>
      </w:pPr>
      <w:r w:rsidRPr="004B0BBF">
        <w:rPr>
          <w:rFonts w:ascii="Times New Roman" w:hAnsi="Times New Roman" w:cs="Times New Roman"/>
          <w:sz w:val="28"/>
          <w:szCs w:val="28"/>
          <w:shd w:val="clear" w:color="auto" w:fill="FFFFFF"/>
          <w:lang w:val="en-US"/>
        </w:rPr>
        <w:t>Bungaro C., Rapcewicz K., Bernholc J. Ab initio phonon dispersions of wurtzite AlN, GaN, and InN //Physical Review B. – 2000. – Vol. 61. – №. 10. – P.</w:t>
      </w:r>
      <w:r w:rsidR="00A63551" w:rsidRPr="004B0BBF">
        <w:rPr>
          <w:rFonts w:ascii="Times New Roman" w:hAnsi="Times New Roman" w:cs="Times New Roman"/>
          <w:sz w:val="28"/>
          <w:szCs w:val="28"/>
          <w:shd w:val="clear" w:color="auto" w:fill="FFFFFF"/>
          <w:lang w:val="en-US"/>
        </w:rPr>
        <w:t> </w:t>
      </w:r>
      <w:r w:rsidRPr="004B0BBF">
        <w:rPr>
          <w:rFonts w:ascii="Times New Roman" w:hAnsi="Times New Roman" w:cs="Times New Roman"/>
          <w:sz w:val="28"/>
          <w:szCs w:val="28"/>
          <w:shd w:val="clear" w:color="auto" w:fill="FFFFFF"/>
          <w:lang w:val="en-US"/>
        </w:rPr>
        <w:t>6720.</w:t>
      </w:r>
    </w:p>
    <w:p w14:paraId="3B39623E" w14:textId="77777777" w:rsidR="00AC16C7" w:rsidRPr="004B0BBF" w:rsidRDefault="00AC16C7" w:rsidP="00C33E76">
      <w:pPr>
        <w:pStyle w:val="aa"/>
        <w:numPr>
          <w:ilvl w:val="0"/>
          <w:numId w:val="14"/>
        </w:numPr>
        <w:spacing w:after="0" w:line="240" w:lineRule="auto"/>
        <w:ind w:left="0" w:firstLine="709"/>
        <w:jc w:val="both"/>
        <w:rPr>
          <w:rFonts w:ascii="Times New Roman" w:hAnsi="Times New Roman" w:cs="Times New Roman"/>
          <w:sz w:val="28"/>
          <w:szCs w:val="28"/>
          <w:shd w:val="clear" w:color="auto" w:fill="FFFFFF"/>
          <w:lang w:val="en-US"/>
        </w:rPr>
      </w:pPr>
      <w:r w:rsidRPr="004B0BBF">
        <w:rPr>
          <w:rFonts w:ascii="Times New Roman" w:hAnsi="Times New Roman" w:cs="Times New Roman"/>
          <w:sz w:val="28"/>
          <w:szCs w:val="28"/>
          <w:shd w:val="clear" w:color="auto" w:fill="FFFFFF"/>
          <w:lang w:val="en-US"/>
        </w:rPr>
        <w:t>Kuball M. et al. Thermal stability of GaN investigated by Raman scattering //Applied physics letters. – 1998. – Vol. 73, №. 7. – P. 960-962.</w:t>
      </w:r>
    </w:p>
    <w:p w14:paraId="3B39623F" w14:textId="77777777" w:rsidR="00AC16C7" w:rsidRPr="004B0BBF" w:rsidRDefault="00AC16C7" w:rsidP="00C33E76">
      <w:pPr>
        <w:pStyle w:val="aa"/>
        <w:numPr>
          <w:ilvl w:val="0"/>
          <w:numId w:val="14"/>
        </w:numPr>
        <w:autoSpaceDE w:val="0"/>
        <w:autoSpaceDN w:val="0"/>
        <w:adjustRightInd w:val="0"/>
        <w:spacing w:after="0" w:line="240" w:lineRule="auto"/>
        <w:ind w:left="0" w:firstLine="709"/>
        <w:jc w:val="both"/>
        <w:rPr>
          <w:rFonts w:ascii="Times New Roman" w:hAnsi="Times New Roman" w:cs="Times New Roman"/>
          <w:sz w:val="28"/>
          <w:szCs w:val="28"/>
          <w:shd w:val="clear" w:color="auto" w:fill="FFFFFF"/>
          <w:lang w:val="en-US"/>
        </w:rPr>
      </w:pPr>
      <w:r w:rsidRPr="004B0BBF">
        <w:rPr>
          <w:rFonts w:ascii="Times New Roman" w:hAnsi="Times New Roman" w:cs="Times New Roman"/>
          <w:sz w:val="28"/>
          <w:szCs w:val="28"/>
          <w:shd w:val="clear" w:color="auto" w:fill="FFFFFF"/>
          <w:lang w:val="en-US"/>
        </w:rPr>
        <w:t>Zhao Q. et al. Optical properties of highly ordered AlN nanowire arrays grown on sapphire substrate //Applied Physics Letters. – 2005. – Vol. 86. – №. 19. – P. 193101.</w:t>
      </w:r>
    </w:p>
    <w:p w14:paraId="3B396240" w14:textId="77777777" w:rsidR="00AC16C7" w:rsidRPr="004B0BBF" w:rsidRDefault="00AC16C7" w:rsidP="00C33E76">
      <w:pPr>
        <w:pStyle w:val="aa"/>
        <w:numPr>
          <w:ilvl w:val="0"/>
          <w:numId w:val="14"/>
        </w:numPr>
        <w:autoSpaceDE w:val="0"/>
        <w:autoSpaceDN w:val="0"/>
        <w:adjustRightInd w:val="0"/>
        <w:spacing w:after="0" w:line="240" w:lineRule="auto"/>
        <w:ind w:left="0" w:firstLine="709"/>
        <w:jc w:val="both"/>
        <w:rPr>
          <w:rFonts w:ascii="Times New Roman" w:hAnsi="Times New Roman" w:cs="Times New Roman"/>
          <w:sz w:val="28"/>
          <w:szCs w:val="28"/>
          <w:shd w:val="clear" w:color="auto" w:fill="FFFFFF"/>
          <w:lang w:val="en-US"/>
        </w:rPr>
      </w:pPr>
      <w:r w:rsidRPr="004B0BBF">
        <w:rPr>
          <w:rFonts w:ascii="Times New Roman" w:hAnsi="Times New Roman" w:cs="Times New Roman"/>
          <w:sz w:val="28"/>
          <w:szCs w:val="28"/>
          <w:shd w:val="clear" w:color="auto" w:fill="FFFFFF"/>
          <w:lang w:val="en-US"/>
        </w:rPr>
        <w:t>Morkoç H. Handbook of nitride semiconductors and devices, Materials Properties, Physics and Growth. – John Wiley &amp; Sons, 2009.</w:t>
      </w:r>
      <w:r w:rsidR="00A63551" w:rsidRPr="004B0BBF">
        <w:rPr>
          <w:rFonts w:ascii="Times New Roman" w:hAnsi="Times New Roman" w:cs="Times New Roman"/>
          <w:sz w:val="28"/>
          <w:szCs w:val="28"/>
          <w:shd w:val="clear" w:color="auto" w:fill="FFFFFF"/>
          <w:lang w:val="en-US"/>
        </w:rPr>
        <w:t xml:space="preserve"> – P. 1-1257.</w:t>
      </w:r>
    </w:p>
    <w:p w14:paraId="3B396241" w14:textId="77777777" w:rsidR="00AC16C7" w:rsidRPr="004B0BBF" w:rsidRDefault="00AC16C7" w:rsidP="00C33E76">
      <w:pPr>
        <w:pStyle w:val="aa"/>
        <w:numPr>
          <w:ilvl w:val="0"/>
          <w:numId w:val="14"/>
        </w:numPr>
        <w:autoSpaceDE w:val="0"/>
        <w:autoSpaceDN w:val="0"/>
        <w:adjustRightInd w:val="0"/>
        <w:spacing w:after="0" w:line="240" w:lineRule="auto"/>
        <w:ind w:left="0" w:firstLine="709"/>
        <w:jc w:val="both"/>
        <w:rPr>
          <w:rFonts w:ascii="Times New Roman" w:hAnsi="Times New Roman" w:cs="Times New Roman"/>
          <w:sz w:val="28"/>
          <w:szCs w:val="28"/>
          <w:shd w:val="clear" w:color="auto" w:fill="FFFFFF"/>
          <w:lang w:val="en-US"/>
        </w:rPr>
      </w:pPr>
      <w:r w:rsidRPr="004B0BBF">
        <w:rPr>
          <w:rFonts w:ascii="Times New Roman" w:hAnsi="Times New Roman" w:cs="Times New Roman"/>
          <w:sz w:val="28"/>
          <w:szCs w:val="28"/>
          <w:shd w:val="clear" w:color="auto" w:fill="FFFFFF"/>
          <w:lang w:val="en-US"/>
        </w:rPr>
        <w:t>Xu B., Guo X., Tian Y. Universal quantification of chemical bond strength and its application to low dimensional materials //Graphene Simulation. – 2011. - P. 211-26.</w:t>
      </w:r>
    </w:p>
    <w:p w14:paraId="3B396242" w14:textId="77777777" w:rsidR="00AC16C7" w:rsidRPr="004B0BBF" w:rsidRDefault="00AC16C7" w:rsidP="00C33E76">
      <w:pPr>
        <w:pStyle w:val="aa"/>
        <w:numPr>
          <w:ilvl w:val="0"/>
          <w:numId w:val="14"/>
        </w:numPr>
        <w:autoSpaceDE w:val="0"/>
        <w:autoSpaceDN w:val="0"/>
        <w:adjustRightInd w:val="0"/>
        <w:spacing w:after="0" w:line="240" w:lineRule="auto"/>
        <w:ind w:left="0" w:firstLine="709"/>
        <w:jc w:val="both"/>
        <w:rPr>
          <w:rFonts w:ascii="Times New Roman" w:hAnsi="Times New Roman" w:cs="Times New Roman"/>
          <w:sz w:val="28"/>
          <w:szCs w:val="28"/>
          <w:shd w:val="clear" w:color="auto" w:fill="FFFFFF"/>
          <w:lang w:val="en-US"/>
        </w:rPr>
      </w:pPr>
      <w:r w:rsidRPr="004B0BBF">
        <w:rPr>
          <w:rFonts w:ascii="Times New Roman" w:hAnsi="Times New Roman" w:cs="Times New Roman"/>
          <w:sz w:val="28"/>
          <w:szCs w:val="28"/>
          <w:shd w:val="clear" w:color="auto" w:fill="FFFFFF"/>
          <w:lang w:val="en-US"/>
        </w:rPr>
        <w:t>Iqbal A., Mohd-Yasin F. Reactive sputtering of aluminum nitride (002) thin films for piezoelectric applications: A review //Sensors. – 2018. – Vol. 18, №. 6. – P. 1797.</w:t>
      </w:r>
    </w:p>
    <w:p w14:paraId="3B396243" w14:textId="77777777" w:rsidR="00AC16C7" w:rsidRPr="004B0BBF" w:rsidRDefault="00AC16C7" w:rsidP="00C33E76">
      <w:pPr>
        <w:pStyle w:val="aa"/>
        <w:numPr>
          <w:ilvl w:val="0"/>
          <w:numId w:val="14"/>
        </w:numPr>
        <w:autoSpaceDE w:val="0"/>
        <w:autoSpaceDN w:val="0"/>
        <w:adjustRightInd w:val="0"/>
        <w:spacing w:after="0" w:line="240" w:lineRule="auto"/>
        <w:ind w:left="0" w:firstLine="709"/>
        <w:jc w:val="both"/>
        <w:rPr>
          <w:rFonts w:ascii="Times New Roman" w:hAnsi="Times New Roman" w:cs="Times New Roman"/>
          <w:sz w:val="28"/>
          <w:szCs w:val="28"/>
          <w:shd w:val="clear" w:color="auto" w:fill="FFFFFF"/>
          <w:lang w:val="en-US"/>
        </w:rPr>
      </w:pPr>
      <w:r w:rsidRPr="004B0BBF">
        <w:rPr>
          <w:rFonts w:ascii="Times New Roman" w:hAnsi="Times New Roman" w:cs="Times New Roman"/>
          <w:sz w:val="28"/>
          <w:szCs w:val="28"/>
          <w:shd w:val="clear" w:color="auto" w:fill="FFFFFF"/>
          <w:lang w:val="en-US"/>
        </w:rPr>
        <w:t>Zerr A. et al. Synthesis of cubic silicon nitride //Nature. – 1999. – Vol. 400, №. 6742. – P. 340-342.</w:t>
      </w:r>
    </w:p>
    <w:p w14:paraId="3B396244" w14:textId="77777777" w:rsidR="00AC16C7" w:rsidRPr="004B0BBF" w:rsidRDefault="00AC16C7" w:rsidP="00C33E76">
      <w:pPr>
        <w:pStyle w:val="aa"/>
        <w:numPr>
          <w:ilvl w:val="0"/>
          <w:numId w:val="14"/>
        </w:numPr>
        <w:autoSpaceDE w:val="0"/>
        <w:autoSpaceDN w:val="0"/>
        <w:adjustRightInd w:val="0"/>
        <w:spacing w:after="0" w:line="240" w:lineRule="auto"/>
        <w:ind w:left="0" w:firstLine="709"/>
        <w:jc w:val="both"/>
        <w:rPr>
          <w:rFonts w:ascii="Times New Roman" w:hAnsi="Times New Roman" w:cs="Times New Roman"/>
          <w:sz w:val="28"/>
          <w:szCs w:val="28"/>
          <w:lang w:val="en-US"/>
        </w:rPr>
      </w:pPr>
      <w:r w:rsidRPr="004B0BBF">
        <w:rPr>
          <w:rFonts w:ascii="Times New Roman" w:hAnsi="Times New Roman" w:cs="Times New Roman"/>
          <w:sz w:val="28"/>
          <w:szCs w:val="28"/>
          <w:shd w:val="clear" w:color="auto" w:fill="FFFFFF"/>
          <w:lang w:val="en-US"/>
        </w:rPr>
        <w:t>Kuwabara A., Matsunaga K., Tanaka I. Lattice dynamics and thermodynamical properties of silicon nitride polymorphs //Physical Review B. – 2008. – Vol. 78, №. 6. – P. 064104.</w:t>
      </w:r>
    </w:p>
    <w:p w14:paraId="3B396245" w14:textId="77777777" w:rsidR="00AC16C7" w:rsidRPr="004B0BBF" w:rsidRDefault="00AC16C7" w:rsidP="00C33E76">
      <w:pPr>
        <w:pStyle w:val="aa"/>
        <w:numPr>
          <w:ilvl w:val="0"/>
          <w:numId w:val="14"/>
        </w:numPr>
        <w:autoSpaceDE w:val="0"/>
        <w:autoSpaceDN w:val="0"/>
        <w:adjustRightInd w:val="0"/>
        <w:spacing w:after="0" w:line="240" w:lineRule="auto"/>
        <w:ind w:left="0" w:firstLine="709"/>
        <w:jc w:val="both"/>
        <w:rPr>
          <w:rFonts w:ascii="Times New Roman" w:hAnsi="Times New Roman" w:cs="Times New Roman"/>
          <w:sz w:val="28"/>
          <w:szCs w:val="28"/>
          <w:lang w:val="en-US"/>
        </w:rPr>
      </w:pPr>
      <w:r w:rsidRPr="004B0BBF">
        <w:rPr>
          <w:rFonts w:ascii="Times New Roman" w:hAnsi="Times New Roman" w:cs="Times New Roman"/>
          <w:sz w:val="28"/>
          <w:szCs w:val="28"/>
          <w:shd w:val="clear" w:color="auto" w:fill="FFFFFF"/>
          <w:lang w:val="en-US"/>
        </w:rPr>
        <w:t>Iwami M. Silicon carbide: fundamentals //Nuclear Instruments and Methods in Physics Research Section A: Accelerators, Spectrometers, Detectors and Associated Equipment. – 2001. – Vol. 466, №. 2. – P. 406-411.</w:t>
      </w:r>
    </w:p>
    <w:p w14:paraId="3B396246" w14:textId="77777777" w:rsidR="00AC16C7" w:rsidRPr="004B0BBF" w:rsidRDefault="00AC16C7" w:rsidP="00C33E76">
      <w:pPr>
        <w:pStyle w:val="aa"/>
        <w:numPr>
          <w:ilvl w:val="0"/>
          <w:numId w:val="14"/>
        </w:numPr>
        <w:autoSpaceDE w:val="0"/>
        <w:autoSpaceDN w:val="0"/>
        <w:adjustRightInd w:val="0"/>
        <w:spacing w:after="0" w:line="240" w:lineRule="auto"/>
        <w:ind w:left="0" w:firstLine="709"/>
        <w:jc w:val="both"/>
        <w:rPr>
          <w:rFonts w:ascii="Times New Roman" w:hAnsi="Times New Roman" w:cs="Times New Roman"/>
          <w:sz w:val="28"/>
          <w:szCs w:val="28"/>
          <w:lang w:val="en-US"/>
        </w:rPr>
      </w:pPr>
      <w:r w:rsidRPr="004B0BBF">
        <w:rPr>
          <w:rFonts w:ascii="Times New Roman" w:hAnsi="Times New Roman" w:cs="Times New Roman"/>
          <w:sz w:val="28"/>
          <w:szCs w:val="28"/>
          <w:shd w:val="clear" w:color="auto" w:fill="FFFFFF"/>
          <w:lang w:val="en-US"/>
        </w:rPr>
        <w:t>Fisher G. R., Barnes P. Towards a unified view of polytypism in silicon carbide //Philosophical Magazine B. – 1990. – Vol. 61, №. 2. – P. 217-236.</w:t>
      </w:r>
    </w:p>
    <w:p w14:paraId="3B396247" w14:textId="77777777" w:rsidR="00AC16C7" w:rsidRPr="004B0BBF" w:rsidRDefault="00AC16C7" w:rsidP="00C33E76">
      <w:pPr>
        <w:pStyle w:val="aa"/>
        <w:numPr>
          <w:ilvl w:val="0"/>
          <w:numId w:val="14"/>
        </w:numPr>
        <w:autoSpaceDE w:val="0"/>
        <w:autoSpaceDN w:val="0"/>
        <w:adjustRightInd w:val="0"/>
        <w:spacing w:after="0" w:line="240" w:lineRule="auto"/>
        <w:ind w:left="0" w:firstLine="709"/>
        <w:jc w:val="both"/>
        <w:rPr>
          <w:rFonts w:ascii="Times New Roman" w:hAnsi="Times New Roman" w:cs="Times New Roman"/>
          <w:sz w:val="28"/>
          <w:szCs w:val="28"/>
          <w:lang w:val="en-US"/>
        </w:rPr>
      </w:pPr>
      <w:r w:rsidRPr="004B0BBF">
        <w:rPr>
          <w:rFonts w:ascii="Times New Roman" w:hAnsi="Times New Roman" w:cs="Times New Roman"/>
          <w:sz w:val="28"/>
          <w:szCs w:val="28"/>
          <w:shd w:val="clear" w:color="auto" w:fill="FFFFFF"/>
          <w:lang w:val="en-US"/>
        </w:rPr>
        <w:t>Shaffer P. T. B. A review of the structure of silicon carbide //Acta Crystallographica Section B: Structural Crystallography and Crystal Chemistry. – 1969. – Vol. 25, №. 3. – P. 477-488.</w:t>
      </w:r>
    </w:p>
    <w:p w14:paraId="3B396248" w14:textId="77777777" w:rsidR="00AC16C7" w:rsidRPr="004B0BBF" w:rsidRDefault="00AC16C7" w:rsidP="00C33E76">
      <w:pPr>
        <w:pStyle w:val="aa"/>
        <w:numPr>
          <w:ilvl w:val="0"/>
          <w:numId w:val="14"/>
        </w:numPr>
        <w:spacing w:after="0" w:line="240" w:lineRule="auto"/>
        <w:ind w:left="0" w:firstLine="709"/>
        <w:jc w:val="both"/>
        <w:rPr>
          <w:rFonts w:ascii="Times New Roman" w:eastAsia="Times New Roman" w:hAnsi="Times New Roman" w:cs="Times New Roman"/>
          <w:sz w:val="28"/>
          <w:szCs w:val="28"/>
          <w:lang w:val="en-US"/>
        </w:rPr>
      </w:pPr>
      <w:r w:rsidRPr="004B0BBF">
        <w:rPr>
          <w:rFonts w:ascii="Times New Roman" w:eastAsia="Times New Roman" w:hAnsi="Times New Roman" w:cs="Times New Roman"/>
          <w:sz w:val="28"/>
          <w:szCs w:val="28"/>
          <w:lang w:val="en-US"/>
        </w:rPr>
        <w:t>Jepps N. W., Page T. F. Polytypic transformations in silicon carbide //Progress in crystal growth and characterization. – 1983. – Vol. 7, №. 1-4. – P.</w:t>
      </w:r>
      <w:r w:rsidR="00A63551" w:rsidRPr="004B0BBF">
        <w:rPr>
          <w:rFonts w:ascii="Times New Roman" w:eastAsia="Times New Roman" w:hAnsi="Times New Roman" w:cs="Times New Roman"/>
          <w:sz w:val="28"/>
          <w:szCs w:val="28"/>
          <w:lang w:val="en-US"/>
        </w:rPr>
        <w:t> </w:t>
      </w:r>
      <w:r w:rsidRPr="004B0BBF">
        <w:rPr>
          <w:rFonts w:ascii="Times New Roman" w:eastAsia="Times New Roman" w:hAnsi="Times New Roman" w:cs="Times New Roman"/>
          <w:sz w:val="28"/>
          <w:szCs w:val="28"/>
          <w:lang w:val="en-US"/>
        </w:rPr>
        <w:t>259-307.</w:t>
      </w:r>
    </w:p>
    <w:p w14:paraId="3B396249" w14:textId="77777777" w:rsidR="00AC16C7" w:rsidRPr="004B0BBF" w:rsidRDefault="00AC16C7" w:rsidP="00C33E76">
      <w:pPr>
        <w:pStyle w:val="aa"/>
        <w:numPr>
          <w:ilvl w:val="0"/>
          <w:numId w:val="14"/>
        </w:numPr>
        <w:spacing w:after="0" w:line="240" w:lineRule="auto"/>
        <w:ind w:left="0" w:firstLine="709"/>
        <w:jc w:val="both"/>
        <w:rPr>
          <w:rFonts w:ascii="Times New Roman" w:eastAsia="Times New Roman" w:hAnsi="Times New Roman" w:cs="Times New Roman"/>
          <w:sz w:val="28"/>
          <w:szCs w:val="28"/>
          <w:lang w:val="en-US"/>
        </w:rPr>
      </w:pPr>
      <w:r w:rsidRPr="004B0BBF">
        <w:rPr>
          <w:rFonts w:ascii="Times New Roman" w:eastAsia="Times New Roman" w:hAnsi="Times New Roman" w:cs="Times New Roman"/>
          <w:sz w:val="28"/>
          <w:szCs w:val="28"/>
          <w:lang w:val="en-US"/>
        </w:rPr>
        <w:t>Pirouz P., Yang J. W. Polytypic transformations in SiC: the role of TEM //Ultramicroscopy. – 1993. – Vol. 51, №. 1-4. – P. 189-214.</w:t>
      </w:r>
    </w:p>
    <w:p w14:paraId="3B39624A" w14:textId="77777777" w:rsidR="00AC16C7" w:rsidRPr="004B0BBF" w:rsidRDefault="00AC16C7" w:rsidP="00C33E76">
      <w:pPr>
        <w:pStyle w:val="aa"/>
        <w:numPr>
          <w:ilvl w:val="0"/>
          <w:numId w:val="14"/>
        </w:numPr>
        <w:autoSpaceDE w:val="0"/>
        <w:autoSpaceDN w:val="0"/>
        <w:adjustRightInd w:val="0"/>
        <w:spacing w:after="0" w:line="240" w:lineRule="auto"/>
        <w:ind w:left="0" w:firstLine="709"/>
        <w:jc w:val="both"/>
        <w:rPr>
          <w:rFonts w:ascii="Times New Roman" w:hAnsi="Times New Roman" w:cs="Times New Roman"/>
          <w:sz w:val="28"/>
          <w:szCs w:val="28"/>
          <w:lang w:val="en-US"/>
        </w:rPr>
      </w:pPr>
      <w:r w:rsidRPr="004B0BBF">
        <w:rPr>
          <w:rFonts w:ascii="Times New Roman" w:hAnsi="Times New Roman" w:cs="Times New Roman"/>
          <w:sz w:val="28"/>
          <w:szCs w:val="28"/>
          <w:shd w:val="clear" w:color="auto" w:fill="FFFFFF"/>
          <w:lang w:val="en-US"/>
        </w:rPr>
        <w:t>Pedersen H. et al. Chloride-based CVD growth of silicon carbide for electronic applications //Chemical reviews. – 2012. – Vol. 112, №. 4. – P. 2434-2453.</w:t>
      </w:r>
    </w:p>
    <w:p w14:paraId="3B39624B" w14:textId="77777777" w:rsidR="00AC16C7" w:rsidRPr="004B0BBF" w:rsidRDefault="00AC16C7" w:rsidP="00C33E76">
      <w:pPr>
        <w:pStyle w:val="aa"/>
        <w:numPr>
          <w:ilvl w:val="0"/>
          <w:numId w:val="14"/>
        </w:numPr>
        <w:autoSpaceDE w:val="0"/>
        <w:autoSpaceDN w:val="0"/>
        <w:adjustRightInd w:val="0"/>
        <w:spacing w:after="0" w:line="240" w:lineRule="auto"/>
        <w:ind w:left="0" w:firstLine="709"/>
        <w:jc w:val="both"/>
        <w:rPr>
          <w:rFonts w:ascii="Times New Roman" w:hAnsi="Times New Roman" w:cs="Times New Roman"/>
          <w:sz w:val="28"/>
          <w:szCs w:val="28"/>
          <w:shd w:val="clear" w:color="auto" w:fill="FFFFFF"/>
          <w:lang w:val="en-US"/>
        </w:rPr>
      </w:pPr>
      <w:r w:rsidRPr="004B0BBF">
        <w:rPr>
          <w:rFonts w:ascii="Times New Roman" w:hAnsi="Times New Roman" w:cs="Times New Roman"/>
          <w:sz w:val="28"/>
          <w:szCs w:val="28"/>
          <w:shd w:val="clear" w:color="auto" w:fill="FFFFFF"/>
          <w:lang w:val="en-US"/>
        </w:rPr>
        <w:t>Malherbe J. B. Diffusion of fission products and radiation damage in SiC //Journal of Physics D: Applied Physics. – 2013. – Vol. 46, №. 47. – P. 473001.</w:t>
      </w:r>
    </w:p>
    <w:p w14:paraId="3B39624C" w14:textId="77777777" w:rsidR="00AC16C7" w:rsidRPr="004B0BBF" w:rsidRDefault="00AC16C7" w:rsidP="00C33E76">
      <w:pPr>
        <w:pStyle w:val="aa"/>
        <w:numPr>
          <w:ilvl w:val="0"/>
          <w:numId w:val="14"/>
        </w:numPr>
        <w:autoSpaceDE w:val="0"/>
        <w:autoSpaceDN w:val="0"/>
        <w:adjustRightInd w:val="0"/>
        <w:spacing w:after="0" w:line="240" w:lineRule="auto"/>
        <w:ind w:left="0" w:firstLine="709"/>
        <w:jc w:val="both"/>
        <w:rPr>
          <w:rFonts w:ascii="Times New Roman" w:hAnsi="Times New Roman" w:cs="Times New Roman"/>
          <w:sz w:val="28"/>
          <w:szCs w:val="28"/>
          <w:shd w:val="clear" w:color="auto" w:fill="FFFFFF"/>
          <w:lang w:val="en-US"/>
        </w:rPr>
      </w:pPr>
      <w:r w:rsidRPr="004B0BBF">
        <w:rPr>
          <w:rFonts w:ascii="Times New Roman" w:hAnsi="Times New Roman" w:cs="Times New Roman"/>
          <w:sz w:val="28"/>
          <w:szCs w:val="28"/>
          <w:lang w:val="en-US"/>
        </w:rPr>
        <w:lastRenderedPageBreak/>
        <w:t xml:space="preserve">Ziegler, J.F.; Ziegler, M.D.; Biersack, J.P. SRIM-The stopping and range of ions in matter //Nucl. Instrum. Methods Phys. Res. Sect. B Beam Interact. Mater. At. - </w:t>
      </w:r>
      <w:r w:rsidRPr="004B0BBF">
        <w:rPr>
          <w:rFonts w:ascii="Times New Roman" w:hAnsi="Times New Roman" w:cs="Times New Roman"/>
          <w:bCs/>
          <w:sz w:val="28"/>
          <w:szCs w:val="28"/>
          <w:lang w:val="en-US"/>
        </w:rPr>
        <w:t>2010</w:t>
      </w:r>
      <w:r w:rsidRPr="004B0BBF">
        <w:rPr>
          <w:rFonts w:ascii="Times New Roman" w:hAnsi="Times New Roman" w:cs="Times New Roman"/>
          <w:sz w:val="28"/>
          <w:szCs w:val="28"/>
          <w:lang w:val="en-US"/>
        </w:rPr>
        <w:t>, - Vol. 268. – P. 1818–1823.</w:t>
      </w:r>
    </w:p>
    <w:p w14:paraId="3B39624D" w14:textId="77777777" w:rsidR="00AC16C7" w:rsidRPr="004B0BBF" w:rsidRDefault="00AC16C7" w:rsidP="00C33E76">
      <w:pPr>
        <w:pStyle w:val="aa"/>
        <w:numPr>
          <w:ilvl w:val="0"/>
          <w:numId w:val="14"/>
        </w:numPr>
        <w:autoSpaceDE w:val="0"/>
        <w:autoSpaceDN w:val="0"/>
        <w:adjustRightInd w:val="0"/>
        <w:spacing w:after="0" w:line="240" w:lineRule="auto"/>
        <w:ind w:left="0" w:firstLine="709"/>
        <w:jc w:val="both"/>
        <w:rPr>
          <w:rFonts w:ascii="Times New Roman" w:hAnsi="Times New Roman" w:cs="Times New Roman"/>
          <w:sz w:val="28"/>
          <w:szCs w:val="28"/>
          <w:shd w:val="clear" w:color="auto" w:fill="FFFFFF"/>
          <w:lang w:val="en-US"/>
        </w:rPr>
      </w:pPr>
      <w:r w:rsidRPr="004B0BBF">
        <w:rPr>
          <w:rFonts w:ascii="Times New Roman" w:hAnsi="Times New Roman" w:cs="Times New Roman"/>
          <w:sz w:val="28"/>
          <w:szCs w:val="28"/>
          <w:shd w:val="clear" w:color="auto" w:fill="FFFFFF"/>
          <w:lang w:val="en-US"/>
        </w:rPr>
        <w:t xml:space="preserve">Korneeva E. A. et al. Nanoindentation testing of Si3N4 irradiated with swift heavy ions //Journal of Nuclear Materials. – 2021. – </w:t>
      </w:r>
      <w:r w:rsidR="00A63551" w:rsidRPr="004B0BBF">
        <w:rPr>
          <w:rFonts w:ascii="Times New Roman" w:hAnsi="Times New Roman" w:cs="Times New Roman"/>
          <w:sz w:val="28"/>
          <w:szCs w:val="28"/>
          <w:shd w:val="clear" w:color="auto" w:fill="FFFFFF"/>
          <w:lang w:val="en-US"/>
        </w:rPr>
        <w:t>Vol</w:t>
      </w:r>
      <w:r w:rsidRPr="004B0BBF">
        <w:rPr>
          <w:rFonts w:ascii="Times New Roman" w:hAnsi="Times New Roman" w:cs="Times New Roman"/>
          <w:sz w:val="28"/>
          <w:szCs w:val="28"/>
          <w:shd w:val="clear" w:color="auto" w:fill="FFFFFF"/>
          <w:lang w:val="en-US"/>
        </w:rPr>
        <w:t xml:space="preserve">. 555. – </w:t>
      </w:r>
      <w:r w:rsidR="00A63551" w:rsidRPr="004B0BBF">
        <w:rPr>
          <w:rFonts w:ascii="Times New Roman" w:hAnsi="Times New Roman" w:cs="Times New Roman"/>
          <w:sz w:val="28"/>
          <w:szCs w:val="28"/>
          <w:shd w:val="clear" w:color="auto" w:fill="FFFFFF"/>
          <w:lang w:val="en-US"/>
        </w:rPr>
        <w:t>P</w:t>
      </w:r>
      <w:r w:rsidRPr="004B0BBF">
        <w:rPr>
          <w:rFonts w:ascii="Times New Roman" w:hAnsi="Times New Roman" w:cs="Times New Roman"/>
          <w:sz w:val="28"/>
          <w:szCs w:val="28"/>
          <w:shd w:val="clear" w:color="auto" w:fill="FFFFFF"/>
          <w:lang w:val="en-US"/>
        </w:rPr>
        <w:t>. 153120.</w:t>
      </w:r>
    </w:p>
    <w:p w14:paraId="3B39624E" w14:textId="77777777" w:rsidR="00AC16C7" w:rsidRPr="004B0BBF" w:rsidRDefault="00AC16C7" w:rsidP="00C33E76">
      <w:pPr>
        <w:pStyle w:val="aa"/>
        <w:numPr>
          <w:ilvl w:val="0"/>
          <w:numId w:val="14"/>
        </w:numPr>
        <w:autoSpaceDE w:val="0"/>
        <w:autoSpaceDN w:val="0"/>
        <w:adjustRightInd w:val="0"/>
        <w:spacing w:after="0" w:line="240" w:lineRule="auto"/>
        <w:ind w:left="0" w:firstLine="709"/>
        <w:jc w:val="both"/>
        <w:rPr>
          <w:rFonts w:ascii="Times New Roman" w:hAnsi="Times New Roman" w:cs="Times New Roman"/>
          <w:sz w:val="28"/>
          <w:szCs w:val="28"/>
          <w:shd w:val="clear" w:color="auto" w:fill="FFFFFF"/>
          <w:lang w:val="en-US"/>
        </w:rPr>
      </w:pPr>
      <w:r w:rsidRPr="004B0BBF">
        <w:rPr>
          <w:rFonts w:ascii="Times New Roman" w:hAnsi="Times New Roman" w:cs="Times New Roman"/>
          <w:sz w:val="28"/>
          <w:szCs w:val="28"/>
          <w:shd w:val="clear" w:color="auto" w:fill="FFFFFF"/>
          <w:lang w:val="en-US"/>
        </w:rPr>
        <w:t>Zinkle S. J., Snead L. L. Influence of irradiation spectrum and implanted ions on the amorphization of ceramics //Nuclear Instruments and Methods in Physics Research Section B: Beam Interactions with Materials and Atoms. – 1996. – Vol. 116. – №. 1-4. – P. 92-101.</w:t>
      </w:r>
    </w:p>
    <w:p w14:paraId="3B39624F" w14:textId="77777777" w:rsidR="00AC16C7" w:rsidRPr="004B0BBF" w:rsidRDefault="00AC16C7" w:rsidP="00C33E76">
      <w:pPr>
        <w:pStyle w:val="aa"/>
        <w:numPr>
          <w:ilvl w:val="0"/>
          <w:numId w:val="14"/>
        </w:numPr>
        <w:autoSpaceDE w:val="0"/>
        <w:autoSpaceDN w:val="0"/>
        <w:adjustRightInd w:val="0"/>
        <w:spacing w:after="0" w:line="240" w:lineRule="auto"/>
        <w:ind w:left="0" w:firstLine="709"/>
        <w:jc w:val="both"/>
        <w:rPr>
          <w:rFonts w:ascii="Times New Roman" w:hAnsi="Times New Roman" w:cs="Times New Roman"/>
          <w:sz w:val="28"/>
          <w:szCs w:val="28"/>
          <w:lang w:val="en-US"/>
        </w:rPr>
      </w:pPr>
      <w:r w:rsidRPr="004B0BBF">
        <w:rPr>
          <w:rFonts w:ascii="Times New Roman" w:hAnsi="Times New Roman" w:cs="Times New Roman"/>
          <w:sz w:val="28"/>
          <w:szCs w:val="28"/>
          <w:shd w:val="clear" w:color="auto" w:fill="FFFFFF"/>
          <w:lang w:val="en-US"/>
        </w:rPr>
        <w:t>Terekhin P. N. et al. Effect of valence holes on swift heavy ion track formation in Al2O3 //Nuclear Instruments and Methods in Physics Research Section B: Beam Interactions with Materials and Atoms. – 2015. – Vol. 354. – P.</w:t>
      </w:r>
      <w:r w:rsidR="003E2F2D" w:rsidRPr="004B0BBF">
        <w:rPr>
          <w:rFonts w:ascii="Times New Roman" w:hAnsi="Times New Roman" w:cs="Times New Roman"/>
          <w:sz w:val="28"/>
          <w:szCs w:val="28"/>
          <w:shd w:val="clear" w:color="auto" w:fill="FFFFFF"/>
          <w:lang w:val="en-US"/>
        </w:rPr>
        <w:t> </w:t>
      </w:r>
      <w:r w:rsidRPr="004B0BBF">
        <w:rPr>
          <w:rFonts w:ascii="Times New Roman" w:hAnsi="Times New Roman" w:cs="Times New Roman"/>
          <w:sz w:val="28"/>
          <w:szCs w:val="28"/>
          <w:shd w:val="clear" w:color="auto" w:fill="FFFFFF"/>
          <w:lang w:val="en-US"/>
        </w:rPr>
        <w:t>200-204</w:t>
      </w:r>
      <w:r w:rsidR="003E2F2D" w:rsidRPr="004B0BBF">
        <w:rPr>
          <w:rFonts w:ascii="Times New Roman" w:hAnsi="Times New Roman" w:cs="Times New Roman"/>
          <w:sz w:val="28"/>
          <w:szCs w:val="28"/>
          <w:shd w:val="clear" w:color="auto" w:fill="FFFFFF"/>
          <w:lang w:val="en-US"/>
        </w:rPr>
        <w:t>.</w:t>
      </w:r>
    </w:p>
    <w:p w14:paraId="3B396250" w14:textId="77777777" w:rsidR="00AC16C7" w:rsidRPr="004B0BBF" w:rsidRDefault="00AC16C7" w:rsidP="00C33E76">
      <w:pPr>
        <w:pStyle w:val="aa"/>
        <w:numPr>
          <w:ilvl w:val="0"/>
          <w:numId w:val="14"/>
        </w:numPr>
        <w:autoSpaceDE w:val="0"/>
        <w:autoSpaceDN w:val="0"/>
        <w:adjustRightInd w:val="0"/>
        <w:spacing w:after="0" w:line="240" w:lineRule="auto"/>
        <w:ind w:left="0" w:firstLine="709"/>
        <w:jc w:val="both"/>
        <w:rPr>
          <w:rFonts w:ascii="Times New Roman" w:hAnsi="Times New Roman" w:cs="Times New Roman"/>
          <w:sz w:val="28"/>
          <w:szCs w:val="28"/>
          <w:lang w:val="en-US"/>
        </w:rPr>
      </w:pPr>
      <w:r w:rsidRPr="004B0BBF">
        <w:rPr>
          <w:rFonts w:ascii="Times New Roman" w:hAnsi="Times New Roman" w:cs="Times New Roman"/>
          <w:sz w:val="28"/>
          <w:szCs w:val="28"/>
          <w:shd w:val="clear" w:color="auto" w:fill="FFFFFF"/>
          <w:lang w:val="en-US"/>
        </w:rPr>
        <w:t>Rymzhanov R. A., Medvedev N., Volkov A. E. Damage threshold and structure of swift heavy ion tracks in Al2O3 //Journal of Physics D: Applied Physics. – 2017. – Vol. 50, №. 47. – P. 475301</w:t>
      </w:r>
      <w:r w:rsidR="003E2F2D" w:rsidRPr="004B0BBF">
        <w:rPr>
          <w:rFonts w:ascii="Times New Roman" w:hAnsi="Times New Roman" w:cs="Times New Roman"/>
          <w:sz w:val="28"/>
          <w:szCs w:val="28"/>
          <w:shd w:val="clear" w:color="auto" w:fill="FFFFFF"/>
          <w:lang w:val="en-US"/>
        </w:rPr>
        <w:t>.</w:t>
      </w:r>
    </w:p>
    <w:p w14:paraId="3B396251" w14:textId="77777777" w:rsidR="00AC16C7" w:rsidRPr="004B0BBF" w:rsidRDefault="00AC16C7" w:rsidP="00C33E76">
      <w:pPr>
        <w:pStyle w:val="aa"/>
        <w:numPr>
          <w:ilvl w:val="0"/>
          <w:numId w:val="14"/>
        </w:numPr>
        <w:autoSpaceDE w:val="0"/>
        <w:autoSpaceDN w:val="0"/>
        <w:adjustRightInd w:val="0"/>
        <w:spacing w:after="0" w:line="240" w:lineRule="auto"/>
        <w:ind w:left="0" w:firstLine="709"/>
        <w:jc w:val="both"/>
        <w:rPr>
          <w:rFonts w:ascii="Times New Roman" w:hAnsi="Times New Roman" w:cs="Times New Roman"/>
          <w:sz w:val="28"/>
          <w:szCs w:val="28"/>
          <w:lang w:val="en-US"/>
        </w:rPr>
      </w:pPr>
      <w:r w:rsidRPr="004B0BBF">
        <w:rPr>
          <w:rFonts w:ascii="Times New Roman" w:hAnsi="Times New Roman" w:cs="Times New Roman"/>
          <w:sz w:val="28"/>
          <w:szCs w:val="28"/>
          <w:shd w:val="clear" w:color="auto" w:fill="FFFFFF"/>
          <w:lang w:val="en-US"/>
        </w:rPr>
        <w:t>Rymzhanov R. A. et al. Overlap of swift heavy ion tracks in Al2O3 //Nuclear Instruments and Methods in Physics Research Section B: Beam Interactions with Materials and Atoms. – 2018. – Vol. 435. – P. 121-125.</w:t>
      </w:r>
    </w:p>
    <w:p w14:paraId="3B396252" w14:textId="77777777" w:rsidR="00AC16C7" w:rsidRPr="004B0BBF" w:rsidRDefault="00AC16C7" w:rsidP="00C33E76">
      <w:pPr>
        <w:pStyle w:val="aa"/>
        <w:numPr>
          <w:ilvl w:val="0"/>
          <w:numId w:val="14"/>
        </w:numPr>
        <w:autoSpaceDE w:val="0"/>
        <w:autoSpaceDN w:val="0"/>
        <w:adjustRightInd w:val="0"/>
        <w:spacing w:after="0" w:line="240" w:lineRule="auto"/>
        <w:ind w:left="0" w:firstLine="709"/>
        <w:jc w:val="both"/>
        <w:rPr>
          <w:rFonts w:ascii="Times New Roman" w:hAnsi="Times New Roman" w:cs="Times New Roman"/>
          <w:sz w:val="28"/>
          <w:szCs w:val="28"/>
          <w:lang w:val="en-US"/>
        </w:rPr>
      </w:pPr>
      <w:r w:rsidRPr="004B0BBF">
        <w:rPr>
          <w:rFonts w:ascii="Times New Roman" w:hAnsi="Times New Roman" w:cs="Times New Roman"/>
          <w:sz w:val="28"/>
          <w:szCs w:val="28"/>
          <w:shd w:val="clear" w:color="auto" w:fill="FFFFFF"/>
          <w:lang w:val="en-US"/>
        </w:rPr>
        <w:t>Gorbunov S. A. et al. Excitation and relaxation of olivine after swift heavy ion impact //Nuclear Instruments and Methods in Physics Research Section B: Beam Interactions with Materials and Atoms. – 2014. – Vol. 326. – P. 163-168</w:t>
      </w:r>
      <w:r w:rsidR="003E2F2D" w:rsidRPr="004B0BBF">
        <w:rPr>
          <w:rFonts w:ascii="Times New Roman" w:hAnsi="Times New Roman" w:cs="Times New Roman"/>
          <w:sz w:val="28"/>
          <w:szCs w:val="28"/>
          <w:shd w:val="clear" w:color="auto" w:fill="FFFFFF"/>
          <w:lang w:val="en-US"/>
        </w:rPr>
        <w:t>.</w:t>
      </w:r>
    </w:p>
    <w:p w14:paraId="3B396253" w14:textId="77777777" w:rsidR="00AC16C7" w:rsidRPr="004B0BBF" w:rsidRDefault="00AC16C7" w:rsidP="00C33E76">
      <w:pPr>
        <w:numPr>
          <w:ilvl w:val="0"/>
          <w:numId w:val="14"/>
        </w:numPr>
        <w:tabs>
          <w:tab w:val="left" w:pos="993"/>
          <w:tab w:val="left" w:pos="1134"/>
        </w:tabs>
        <w:spacing w:line="240" w:lineRule="auto"/>
        <w:ind w:left="0" w:firstLine="709"/>
        <w:contextualSpacing/>
        <w:jc w:val="both"/>
        <w:rPr>
          <w:rFonts w:ascii="Times New Roman" w:eastAsia="Times New Roman" w:hAnsi="Times New Roman" w:cs="Times New Roman"/>
          <w:sz w:val="28"/>
          <w:szCs w:val="28"/>
          <w:lang w:val="en-US"/>
        </w:rPr>
      </w:pPr>
      <w:r w:rsidRPr="004B0BBF">
        <w:rPr>
          <w:rFonts w:ascii="Times New Roman" w:hAnsi="Times New Roman" w:cs="Times New Roman"/>
          <w:sz w:val="28"/>
          <w:szCs w:val="28"/>
          <w:shd w:val="clear" w:color="auto" w:fill="FFFFFF"/>
          <w:lang w:val="en-US"/>
        </w:rPr>
        <w:t xml:space="preserve">Vogelgesang R., Grimsditch M., Wallace J. S. Polarized ultraviolet Raman spectroscopy of </w:t>
      </w:r>
      <w:r w:rsidRPr="004B0BBF">
        <w:rPr>
          <w:rFonts w:ascii="Times New Roman" w:hAnsi="Times New Roman" w:cs="Times New Roman"/>
          <w:sz w:val="28"/>
          <w:szCs w:val="28"/>
          <w:shd w:val="clear" w:color="auto" w:fill="FFFFFF"/>
        </w:rPr>
        <w:t>β</w:t>
      </w:r>
      <w:r w:rsidRPr="004B0BBF">
        <w:rPr>
          <w:rFonts w:ascii="Times New Roman" w:hAnsi="Times New Roman" w:cs="Times New Roman"/>
          <w:sz w:val="28"/>
          <w:szCs w:val="28"/>
          <w:shd w:val="clear" w:color="auto" w:fill="FFFFFF"/>
          <w:lang w:val="en-US"/>
        </w:rPr>
        <w:t>-Si 3 N 4 //Journal of applied physics. – 2002. – Vol. 92, №. 6. – P. 3103-3106.</w:t>
      </w:r>
    </w:p>
    <w:p w14:paraId="3B396254" w14:textId="77777777" w:rsidR="00AC16C7" w:rsidRPr="004B0BBF" w:rsidRDefault="00AC16C7" w:rsidP="00C33E76">
      <w:pPr>
        <w:numPr>
          <w:ilvl w:val="0"/>
          <w:numId w:val="14"/>
        </w:numPr>
        <w:tabs>
          <w:tab w:val="left" w:pos="993"/>
          <w:tab w:val="left" w:pos="1134"/>
        </w:tabs>
        <w:spacing w:line="240" w:lineRule="auto"/>
        <w:ind w:left="0" w:firstLine="709"/>
        <w:contextualSpacing/>
        <w:jc w:val="both"/>
        <w:rPr>
          <w:rFonts w:ascii="Times New Roman" w:eastAsia="Times New Roman" w:hAnsi="Times New Roman" w:cs="Times New Roman"/>
          <w:sz w:val="28"/>
          <w:szCs w:val="28"/>
          <w:lang w:val="en-US"/>
        </w:rPr>
      </w:pPr>
      <w:r w:rsidRPr="004B0BBF">
        <w:rPr>
          <w:rFonts w:ascii="Times New Roman" w:hAnsi="Times New Roman" w:cs="Times New Roman"/>
          <w:sz w:val="28"/>
          <w:szCs w:val="28"/>
          <w:shd w:val="clear" w:color="auto" w:fill="FFFFFF"/>
          <w:lang w:val="en-US"/>
        </w:rPr>
        <w:t xml:space="preserve">Dong J., Sankey O. F. Comment on “Assignment of the Raman active vibration modes of </w:t>
      </w:r>
      <w:r w:rsidRPr="004B0BBF">
        <w:rPr>
          <w:rFonts w:ascii="Times New Roman" w:hAnsi="Times New Roman" w:cs="Times New Roman"/>
          <w:sz w:val="28"/>
          <w:szCs w:val="28"/>
          <w:shd w:val="clear" w:color="auto" w:fill="FFFFFF"/>
        </w:rPr>
        <w:t>β</w:t>
      </w:r>
      <w:r w:rsidRPr="004B0BBF">
        <w:rPr>
          <w:rFonts w:ascii="Times New Roman" w:hAnsi="Times New Roman" w:cs="Times New Roman"/>
          <w:sz w:val="28"/>
          <w:szCs w:val="28"/>
          <w:shd w:val="clear" w:color="auto" w:fill="FFFFFF"/>
          <w:lang w:val="en-US"/>
        </w:rPr>
        <w:t>-Si 3 N 4 using micro-Raman scattering”[J. Appl. Phys. 85, 7380 (1999)] //Journal of Applied Physics. – 2000. – Vol. 87, №. 2. – P. 958-959.</w:t>
      </w:r>
    </w:p>
    <w:p w14:paraId="3B396255" w14:textId="77777777" w:rsidR="00AC16C7" w:rsidRPr="004B0BBF" w:rsidRDefault="00AC16C7" w:rsidP="00C33E76">
      <w:pPr>
        <w:pStyle w:val="aa"/>
        <w:numPr>
          <w:ilvl w:val="0"/>
          <w:numId w:val="14"/>
        </w:numPr>
        <w:autoSpaceDE w:val="0"/>
        <w:autoSpaceDN w:val="0"/>
        <w:adjustRightInd w:val="0"/>
        <w:spacing w:after="0" w:line="240" w:lineRule="auto"/>
        <w:ind w:left="0" w:firstLine="709"/>
        <w:jc w:val="both"/>
        <w:rPr>
          <w:rFonts w:ascii="Times New Roman" w:hAnsi="Times New Roman" w:cs="Times New Roman"/>
          <w:sz w:val="28"/>
          <w:szCs w:val="28"/>
          <w:lang w:val="en-US"/>
        </w:rPr>
      </w:pPr>
      <w:r w:rsidRPr="004B0BBF">
        <w:rPr>
          <w:rFonts w:ascii="Times New Roman" w:hAnsi="Times New Roman" w:cs="Times New Roman"/>
          <w:sz w:val="28"/>
          <w:szCs w:val="28"/>
          <w:shd w:val="clear" w:color="auto" w:fill="FFFFFF"/>
          <w:lang w:val="en-US"/>
        </w:rPr>
        <w:t xml:space="preserve">Honda K., Yokoyama S., Tanaka S. Assignment of the Raman active vibration modes of </w:t>
      </w:r>
      <w:r w:rsidRPr="004B0BBF">
        <w:rPr>
          <w:rFonts w:ascii="Times New Roman" w:hAnsi="Times New Roman" w:cs="Times New Roman"/>
          <w:sz w:val="28"/>
          <w:szCs w:val="28"/>
          <w:shd w:val="clear" w:color="auto" w:fill="FFFFFF"/>
        </w:rPr>
        <w:t>β</w:t>
      </w:r>
      <w:r w:rsidRPr="004B0BBF">
        <w:rPr>
          <w:rFonts w:ascii="Times New Roman" w:hAnsi="Times New Roman" w:cs="Times New Roman"/>
          <w:sz w:val="28"/>
          <w:szCs w:val="28"/>
          <w:shd w:val="clear" w:color="auto" w:fill="FFFFFF"/>
          <w:lang w:val="en-US"/>
        </w:rPr>
        <w:t>-Si 3 N 4 using micro-Raman scattering //Journal of applied Physics. – 1999. – Vol. 85, №. 10. – P. 7380-7384.</w:t>
      </w:r>
    </w:p>
    <w:p w14:paraId="3B396256" w14:textId="77777777" w:rsidR="00AC16C7" w:rsidRPr="004B0BBF" w:rsidRDefault="00AC16C7" w:rsidP="00C33E76">
      <w:pPr>
        <w:pStyle w:val="aa"/>
        <w:numPr>
          <w:ilvl w:val="0"/>
          <w:numId w:val="14"/>
        </w:numPr>
        <w:autoSpaceDE w:val="0"/>
        <w:autoSpaceDN w:val="0"/>
        <w:adjustRightInd w:val="0"/>
        <w:spacing w:after="0" w:line="240" w:lineRule="auto"/>
        <w:ind w:left="0" w:firstLine="709"/>
        <w:jc w:val="both"/>
        <w:rPr>
          <w:rFonts w:ascii="Times New Roman" w:hAnsi="Times New Roman" w:cs="Times New Roman"/>
          <w:sz w:val="28"/>
          <w:szCs w:val="28"/>
          <w:lang w:val="en-US"/>
        </w:rPr>
      </w:pPr>
      <w:r w:rsidRPr="004B0BBF">
        <w:rPr>
          <w:rFonts w:ascii="Times New Roman" w:hAnsi="Times New Roman" w:cs="Times New Roman"/>
          <w:sz w:val="28"/>
          <w:szCs w:val="28"/>
          <w:shd w:val="clear" w:color="auto" w:fill="FFFFFF"/>
          <w:lang w:val="en-US"/>
        </w:rPr>
        <w:t>Takase A., Tani E. Low-frequency Raman spectra of sintered Si3N4 under gas pressure //Journal of materials science letters. – 1987. – Vol. 6, №. 5. – P. 607-608</w:t>
      </w:r>
      <w:r w:rsidR="003E2F2D" w:rsidRPr="004B0BBF">
        <w:rPr>
          <w:rFonts w:ascii="Times New Roman" w:hAnsi="Times New Roman" w:cs="Times New Roman"/>
          <w:sz w:val="28"/>
          <w:szCs w:val="28"/>
          <w:shd w:val="clear" w:color="auto" w:fill="FFFFFF"/>
          <w:lang w:val="en-US"/>
        </w:rPr>
        <w:t>.</w:t>
      </w:r>
    </w:p>
    <w:p w14:paraId="3B396257" w14:textId="77777777" w:rsidR="00AC16C7" w:rsidRPr="004B0BBF" w:rsidRDefault="00AC16C7" w:rsidP="00C33E76">
      <w:pPr>
        <w:pStyle w:val="aa"/>
        <w:numPr>
          <w:ilvl w:val="0"/>
          <w:numId w:val="14"/>
        </w:numPr>
        <w:autoSpaceDE w:val="0"/>
        <w:autoSpaceDN w:val="0"/>
        <w:adjustRightInd w:val="0"/>
        <w:spacing w:after="0" w:line="240" w:lineRule="auto"/>
        <w:ind w:left="0" w:firstLine="709"/>
        <w:jc w:val="both"/>
        <w:rPr>
          <w:rFonts w:ascii="Times New Roman" w:hAnsi="Times New Roman" w:cs="Times New Roman"/>
          <w:sz w:val="28"/>
          <w:szCs w:val="28"/>
          <w:lang w:val="en-US"/>
        </w:rPr>
      </w:pPr>
      <w:r w:rsidRPr="004B0BBF">
        <w:rPr>
          <w:rFonts w:ascii="Times New Roman" w:hAnsi="Times New Roman" w:cs="Times New Roman"/>
          <w:sz w:val="28"/>
          <w:szCs w:val="28"/>
          <w:shd w:val="clear" w:color="auto" w:fill="FFFFFF"/>
          <w:lang w:val="en-US"/>
        </w:rPr>
        <w:t xml:space="preserve">Cai Y. et al. First-principles study of vibrational and dielectric properties of </w:t>
      </w:r>
      <w:r w:rsidRPr="004B0BBF">
        <w:rPr>
          <w:rFonts w:ascii="Times New Roman" w:hAnsi="Times New Roman" w:cs="Times New Roman"/>
          <w:sz w:val="28"/>
          <w:szCs w:val="28"/>
          <w:shd w:val="clear" w:color="auto" w:fill="FFFFFF"/>
        </w:rPr>
        <w:t>β</w:t>
      </w:r>
      <w:r w:rsidRPr="004B0BBF">
        <w:rPr>
          <w:rFonts w:ascii="Times New Roman" w:hAnsi="Times New Roman" w:cs="Times New Roman"/>
          <w:sz w:val="28"/>
          <w:szCs w:val="28"/>
          <w:shd w:val="clear" w:color="auto" w:fill="FFFFFF"/>
          <w:lang w:val="en-US"/>
        </w:rPr>
        <w:t>− Si 3 N 4 //Physical Review B. – 2006. – Vol. 74, №. 17. – P. 174301.</w:t>
      </w:r>
    </w:p>
    <w:p w14:paraId="3B396258" w14:textId="77777777" w:rsidR="00AC16C7" w:rsidRPr="004B0BBF" w:rsidRDefault="00AC16C7" w:rsidP="00C33E76">
      <w:pPr>
        <w:pStyle w:val="aa"/>
        <w:numPr>
          <w:ilvl w:val="0"/>
          <w:numId w:val="14"/>
        </w:numPr>
        <w:autoSpaceDE w:val="0"/>
        <w:autoSpaceDN w:val="0"/>
        <w:adjustRightInd w:val="0"/>
        <w:spacing w:after="0" w:line="240" w:lineRule="auto"/>
        <w:ind w:left="0" w:firstLine="709"/>
        <w:jc w:val="both"/>
        <w:rPr>
          <w:rFonts w:ascii="Times New Roman" w:hAnsi="Times New Roman" w:cs="Times New Roman"/>
          <w:sz w:val="28"/>
          <w:szCs w:val="28"/>
          <w:lang w:val="en-US"/>
        </w:rPr>
      </w:pPr>
      <w:r w:rsidRPr="004B0BBF">
        <w:rPr>
          <w:rFonts w:ascii="Times New Roman" w:hAnsi="Times New Roman" w:cs="Times New Roman"/>
          <w:sz w:val="28"/>
          <w:szCs w:val="28"/>
          <w:shd w:val="clear" w:color="auto" w:fill="FFFFFF"/>
          <w:lang w:val="en-US"/>
        </w:rPr>
        <w:t>Park S. et al. Swift heavy ion irradiation-induced amorphization of La2Ti2O7 //Nuclear Instruments and Methods in Physics Research Section B: Beam Interactions with Materials and Atoms. – 2014. – Vol. 326. – P. 145-149.</w:t>
      </w:r>
    </w:p>
    <w:p w14:paraId="3B396259" w14:textId="77777777" w:rsidR="00AC16C7" w:rsidRPr="004B0BBF" w:rsidRDefault="00AC16C7" w:rsidP="00C33E76">
      <w:pPr>
        <w:pStyle w:val="aa"/>
        <w:numPr>
          <w:ilvl w:val="0"/>
          <w:numId w:val="14"/>
        </w:numPr>
        <w:autoSpaceDE w:val="0"/>
        <w:autoSpaceDN w:val="0"/>
        <w:adjustRightInd w:val="0"/>
        <w:spacing w:after="0" w:line="240" w:lineRule="auto"/>
        <w:ind w:left="0" w:firstLine="709"/>
        <w:jc w:val="both"/>
        <w:rPr>
          <w:rFonts w:ascii="Times New Roman" w:hAnsi="Times New Roman" w:cs="Times New Roman"/>
          <w:sz w:val="28"/>
          <w:szCs w:val="28"/>
          <w:lang w:val="en-US"/>
        </w:rPr>
      </w:pPr>
      <w:r w:rsidRPr="004B0BBF">
        <w:rPr>
          <w:rFonts w:ascii="Times New Roman" w:hAnsi="Times New Roman" w:cs="Times New Roman"/>
          <w:sz w:val="28"/>
          <w:szCs w:val="28"/>
          <w:shd w:val="clear" w:color="auto" w:fill="FFFFFF"/>
          <w:lang w:val="en-US"/>
        </w:rPr>
        <w:t>Tracy C. L. et al. Defect accumulation in ThO2 irradiated with swift heavy ions //Nuclear Instruments and Methods in Physics Research Section B: Beam Interactions with Materials and Atoms. – 2014. – Vol. 326. – P. 169-173.</w:t>
      </w:r>
    </w:p>
    <w:p w14:paraId="3B39625A" w14:textId="77777777" w:rsidR="00AC16C7" w:rsidRPr="004B0BBF" w:rsidRDefault="00AC16C7" w:rsidP="00C33E76">
      <w:pPr>
        <w:pStyle w:val="aa"/>
        <w:numPr>
          <w:ilvl w:val="0"/>
          <w:numId w:val="14"/>
        </w:numPr>
        <w:autoSpaceDE w:val="0"/>
        <w:autoSpaceDN w:val="0"/>
        <w:adjustRightInd w:val="0"/>
        <w:spacing w:after="0" w:line="240" w:lineRule="auto"/>
        <w:ind w:left="0" w:firstLine="709"/>
        <w:jc w:val="both"/>
        <w:rPr>
          <w:rFonts w:ascii="Times New Roman" w:hAnsi="Times New Roman" w:cs="Times New Roman"/>
          <w:sz w:val="28"/>
          <w:szCs w:val="28"/>
          <w:lang w:val="en-US"/>
        </w:rPr>
      </w:pPr>
      <w:r w:rsidRPr="004B0BBF">
        <w:rPr>
          <w:rFonts w:ascii="Times New Roman" w:hAnsi="Times New Roman" w:cs="Times New Roman"/>
          <w:sz w:val="28"/>
          <w:szCs w:val="28"/>
          <w:shd w:val="clear" w:color="auto" w:fill="FFFFFF"/>
          <w:lang w:val="en-US"/>
        </w:rPr>
        <w:lastRenderedPageBreak/>
        <w:t>Park S. et al. Radiation-induced disorder in compressed lanthanide zirconates //Physical Chemistry Chemical Physics. – 2018. – Vol. 20, №. 9. – P.</w:t>
      </w:r>
      <w:r w:rsidR="003E2F2D" w:rsidRPr="004B0BBF">
        <w:rPr>
          <w:rFonts w:ascii="Times New Roman" w:hAnsi="Times New Roman" w:cs="Times New Roman"/>
          <w:sz w:val="28"/>
          <w:szCs w:val="28"/>
          <w:shd w:val="clear" w:color="auto" w:fill="FFFFFF"/>
          <w:lang w:val="en-US"/>
        </w:rPr>
        <w:t> </w:t>
      </w:r>
      <w:r w:rsidRPr="004B0BBF">
        <w:rPr>
          <w:rFonts w:ascii="Times New Roman" w:hAnsi="Times New Roman" w:cs="Times New Roman"/>
          <w:sz w:val="28"/>
          <w:szCs w:val="28"/>
          <w:shd w:val="clear" w:color="auto" w:fill="FFFFFF"/>
          <w:lang w:val="en-US"/>
        </w:rPr>
        <w:t>6187-6197.</w:t>
      </w:r>
    </w:p>
    <w:p w14:paraId="3B39625B" w14:textId="77777777" w:rsidR="00714462" w:rsidRPr="00F3292F" w:rsidRDefault="00AC16C7" w:rsidP="00C33E76">
      <w:pPr>
        <w:pStyle w:val="aa"/>
        <w:numPr>
          <w:ilvl w:val="0"/>
          <w:numId w:val="14"/>
        </w:numPr>
        <w:autoSpaceDE w:val="0"/>
        <w:autoSpaceDN w:val="0"/>
        <w:adjustRightInd w:val="0"/>
        <w:spacing w:after="0" w:line="240" w:lineRule="auto"/>
        <w:ind w:left="0" w:firstLine="709"/>
        <w:jc w:val="both"/>
        <w:rPr>
          <w:rFonts w:ascii="Times New Roman" w:hAnsi="Times New Roman" w:cs="Times New Roman"/>
          <w:sz w:val="28"/>
          <w:szCs w:val="28"/>
          <w:lang w:val="en-US"/>
        </w:rPr>
      </w:pPr>
      <w:r w:rsidRPr="004B0BBF">
        <w:rPr>
          <w:rFonts w:ascii="Times New Roman" w:hAnsi="Times New Roman" w:cs="Times New Roman"/>
          <w:sz w:val="28"/>
          <w:szCs w:val="28"/>
          <w:shd w:val="clear" w:color="auto" w:fill="FFFFFF"/>
          <w:lang w:val="en-US"/>
        </w:rPr>
        <w:t>Zhumazhanova A. et al. Raman Study of Polycrystalline Si3N4 Irradiated with Swift Heavy Ions //Crystals. – 2021. – Vol. 11, №. 11. – P. 1313.</w:t>
      </w:r>
    </w:p>
    <w:p w14:paraId="4D66B9BD" w14:textId="5F0A280E" w:rsidR="00F3292F" w:rsidRPr="001C2E7E" w:rsidRDefault="001C2E7E" w:rsidP="00C33E76">
      <w:pPr>
        <w:pStyle w:val="aa"/>
        <w:numPr>
          <w:ilvl w:val="0"/>
          <w:numId w:val="14"/>
        </w:numPr>
        <w:autoSpaceDE w:val="0"/>
        <w:autoSpaceDN w:val="0"/>
        <w:adjustRightInd w:val="0"/>
        <w:spacing w:after="0" w:line="240" w:lineRule="auto"/>
        <w:ind w:left="0" w:firstLine="709"/>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Акилбеков А., Жумажанова А., Даулетбекова</w:t>
      </w:r>
      <w:r w:rsidRPr="001C2E7E">
        <w:rPr>
          <w:rFonts w:ascii="Times New Roman" w:hAnsi="Times New Roman" w:cs="Times New Roman"/>
          <w:sz w:val="28"/>
          <w:szCs w:val="28"/>
          <w:shd w:val="clear" w:color="auto" w:fill="FFFFFF"/>
        </w:rPr>
        <w:t xml:space="preserve"> А., </w:t>
      </w:r>
      <w:r>
        <w:rPr>
          <w:rFonts w:ascii="Times New Roman" w:hAnsi="Times New Roman" w:cs="Times New Roman"/>
          <w:sz w:val="28"/>
          <w:szCs w:val="28"/>
          <w:shd w:val="clear" w:color="auto" w:fill="FFFFFF"/>
        </w:rPr>
        <w:t>Аралбаева</w:t>
      </w:r>
      <w:r w:rsidRPr="001C2E7E">
        <w:rPr>
          <w:rFonts w:ascii="Times New Roman" w:hAnsi="Times New Roman" w:cs="Times New Roman"/>
          <w:sz w:val="28"/>
          <w:szCs w:val="28"/>
          <w:shd w:val="clear" w:color="auto" w:fill="FFFFFF"/>
        </w:rPr>
        <w:t xml:space="preserve"> Г. Структурные повреждения влияющие на радиационную стойкость керамики </w:t>
      </w:r>
      <w:r w:rsidR="00F3292F" w:rsidRPr="001C2E7E">
        <w:rPr>
          <w:rFonts w:ascii="Times New Roman" w:hAnsi="Times New Roman" w:cs="Times New Roman"/>
          <w:sz w:val="28"/>
          <w:szCs w:val="28"/>
          <w:shd w:val="clear" w:color="auto" w:fill="FFFFFF"/>
          <w:lang w:val="en-US"/>
        </w:rPr>
        <w:t>S</w:t>
      </w:r>
      <w:r w:rsidRPr="001C2E7E">
        <w:rPr>
          <w:rFonts w:ascii="Times New Roman" w:hAnsi="Times New Roman" w:cs="Times New Roman"/>
          <w:sz w:val="28"/>
          <w:szCs w:val="28"/>
          <w:shd w:val="clear" w:color="auto" w:fill="FFFFFF"/>
          <w:lang w:val="en-US"/>
        </w:rPr>
        <w:t>i</w:t>
      </w:r>
      <w:r w:rsidR="00F3292F" w:rsidRPr="001C2E7E">
        <w:rPr>
          <w:rFonts w:ascii="Times New Roman" w:hAnsi="Times New Roman" w:cs="Times New Roman"/>
          <w:sz w:val="28"/>
          <w:szCs w:val="28"/>
          <w:shd w:val="clear" w:color="auto" w:fill="FFFFFF"/>
          <w:vertAlign w:val="subscript"/>
        </w:rPr>
        <w:t>3</w:t>
      </w:r>
      <w:r w:rsidR="00F3292F" w:rsidRPr="001C2E7E">
        <w:rPr>
          <w:rFonts w:ascii="Times New Roman" w:hAnsi="Times New Roman" w:cs="Times New Roman"/>
          <w:sz w:val="28"/>
          <w:szCs w:val="28"/>
          <w:shd w:val="clear" w:color="auto" w:fill="FFFFFF"/>
          <w:lang w:val="en-US"/>
        </w:rPr>
        <w:t>N</w:t>
      </w:r>
      <w:r w:rsidR="00F3292F" w:rsidRPr="001C2E7E">
        <w:rPr>
          <w:rFonts w:ascii="Times New Roman" w:hAnsi="Times New Roman" w:cs="Times New Roman"/>
          <w:sz w:val="28"/>
          <w:szCs w:val="28"/>
          <w:shd w:val="clear" w:color="auto" w:fill="FFFFFF"/>
          <w:vertAlign w:val="subscript"/>
        </w:rPr>
        <w:t>4</w:t>
      </w:r>
      <w:r w:rsidR="00F3292F" w:rsidRPr="001C2E7E">
        <w:rPr>
          <w:rFonts w:ascii="Times New Roman" w:hAnsi="Times New Roman" w:cs="Times New Roman"/>
          <w:sz w:val="28"/>
          <w:szCs w:val="28"/>
          <w:shd w:val="clear" w:color="auto" w:fill="FFFFFF"/>
        </w:rPr>
        <w:t xml:space="preserve"> //Вестник КазАТК. – 2022. – Т. 123. – №. 4. – С. 501-508.</w:t>
      </w:r>
    </w:p>
    <w:p w14:paraId="3B39625C" w14:textId="77777777" w:rsidR="00714462" w:rsidRPr="004B0BBF" w:rsidRDefault="00714462" w:rsidP="00C33E76">
      <w:pPr>
        <w:pStyle w:val="aa"/>
        <w:numPr>
          <w:ilvl w:val="0"/>
          <w:numId w:val="14"/>
        </w:numPr>
        <w:autoSpaceDE w:val="0"/>
        <w:autoSpaceDN w:val="0"/>
        <w:adjustRightInd w:val="0"/>
        <w:spacing w:after="0" w:line="240" w:lineRule="auto"/>
        <w:ind w:left="0" w:firstLine="709"/>
        <w:jc w:val="both"/>
        <w:rPr>
          <w:rFonts w:ascii="Times New Roman" w:hAnsi="Times New Roman" w:cs="Times New Roman"/>
          <w:sz w:val="28"/>
          <w:szCs w:val="28"/>
          <w:shd w:val="clear" w:color="auto" w:fill="FFFFFF"/>
          <w:lang w:val="en-US"/>
        </w:rPr>
      </w:pPr>
      <w:r w:rsidRPr="004B0BBF">
        <w:rPr>
          <w:rFonts w:ascii="Times New Roman" w:hAnsi="Times New Roman" w:cs="Times New Roman"/>
          <w:sz w:val="28"/>
          <w:szCs w:val="28"/>
          <w:shd w:val="clear" w:color="auto" w:fill="FFFFFF"/>
          <w:lang w:val="en-US"/>
        </w:rPr>
        <w:t>Zhumazhanova A. et al. Piezospectroscopic analysis of mechanical stresses in Si3N4 and AlN irradiated with high-energy bismuth ions //Вестник. Серия Физическая (ВКФ). – 2022. – Vol. 81. – №. 2. – P. 53-59.</w:t>
      </w:r>
    </w:p>
    <w:p w14:paraId="3B39625D" w14:textId="77777777" w:rsidR="00714462" w:rsidRPr="004B0BBF" w:rsidRDefault="00714462" w:rsidP="00C33E76">
      <w:pPr>
        <w:pStyle w:val="aa"/>
        <w:numPr>
          <w:ilvl w:val="0"/>
          <w:numId w:val="14"/>
        </w:numPr>
        <w:autoSpaceDE w:val="0"/>
        <w:autoSpaceDN w:val="0"/>
        <w:adjustRightInd w:val="0"/>
        <w:spacing w:after="0" w:line="240" w:lineRule="auto"/>
        <w:ind w:left="0" w:firstLine="709"/>
        <w:jc w:val="both"/>
        <w:rPr>
          <w:rFonts w:ascii="Times New Roman" w:hAnsi="Times New Roman" w:cs="Times New Roman"/>
          <w:sz w:val="28"/>
          <w:szCs w:val="28"/>
          <w:lang w:val="en-US"/>
        </w:rPr>
      </w:pPr>
      <w:r w:rsidRPr="004B0BBF">
        <w:rPr>
          <w:rFonts w:ascii="Times New Roman" w:hAnsi="Times New Roman" w:cs="Times New Roman"/>
          <w:sz w:val="28"/>
          <w:szCs w:val="28"/>
          <w:shd w:val="clear" w:color="auto" w:fill="FFFFFF"/>
          <w:lang w:val="en-US"/>
        </w:rPr>
        <w:t>Lughi V., Clarke D. R. Defect and stress characterization of AlN films by Raman spectroscopy //Applied physics letters. – 2006. – Vol. 89, №. 24. – P. 241911.</w:t>
      </w:r>
    </w:p>
    <w:p w14:paraId="3B39625E" w14:textId="77777777" w:rsidR="00AC16C7" w:rsidRPr="004B0BBF" w:rsidRDefault="00AC16C7" w:rsidP="00C33E76">
      <w:pPr>
        <w:pStyle w:val="aa"/>
        <w:numPr>
          <w:ilvl w:val="0"/>
          <w:numId w:val="14"/>
        </w:numPr>
        <w:autoSpaceDE w:val="0"/>
        <w:autoSpaceDN w:val="0"/>
        <w:adjustRightInd w:val="0"/>
        <w:spacing w:after="0" w:line="240" w:lineRule="auto"/>
        <w:ind w:left="0" w:firstLine="709"/>
        <w:jc w:val="both"/>
        <w:rPr>
          <w:rFonts w:ascii="Times New Roman" w:hAnsi="Times New Roman" w:cs="Times New Roman"/>
          <w:sz w:val="28"/>
          <w:szCs w:val="28"/>
        </w:rPr>
      </w:pPr>
      <w:r w:rsidRPr="004B0BBF">
        <w:rPr>
          <w:rFonts w:ascii="Times New Roman" w:hAnsi="Times New Roman" w:cs="Times New Roman"/>
          <w:sz w:val="28"/>
          <w:szCs w:val="28"/>
          <w:shd w:val="clear" w:color="auto" w:fill="FFFFFF"/>
        </w:rPr>
        <w:t xml:space="preserve">Аксянов И. Г., Компан М. Е., Кулькова И. В. Комбинационное рассеяние света в мозаичных пленках карбида кремния //Физика твердого тела. – 2010. – </w:t>
      </w:r>
      <w:r w:rsidRPr="004B0BBF">
        <w:rPr>
          <w:rFonts w:ascii="Times New Roman" w:hAnsi="Times New Roman" w:cs="Times New Roman"/>
          <w:sz w:val="28"/>
          <w:szCs w:val="28"/>
          <w:shd w:val="clear" w:color="auto" w:fill="FFFFFF"/>
          <w:lang w:val="en-US"/>
        </w:rPr>
        <w:t>Vol</w:t>
      </w:r>
      <w:r w:rsidRPr="004B0BBF">
        <w:rPr>
          <w:rFonts w:ascii="Times New Roman" w:hAnsi="Times New Roman" w:cs="Times New Roman"/>
          <w:sz w:val="28"/>
          <w:szCs w:val="28"/>
          <w:shd w:val="clear" w:color="auto" w:fill="FFFFFF"/>
        </w:rPr>
        <w:t xml:space="preserve">. 52, №. 9. – </w:t>
      </w:r>
      <w:r w:rsidRPr="004B0BBF">
        <w:rPr>
          <w:rFonts w:ascii="Times New Roman" w:hAnsi="Times New Roman" w:cs="Times New Roman"/>
          <w:sz w:val="28"/>
          <w:szCs w:val="28"/>
          <w:shd w:val="clear" w:color="auto" w:fill="FFFFFF"/>
          <w:lang w:val="en-US"/>
        </w:rPr>
        <w:t>P</w:t>
      </w:r>
      <w:r w:rsidRPr="004B0BBF">
        <w:rPr>
          <w:rFonts w:ascii="Times New Roman" w:hAnsi="Times New Roman" w:cs="Times New Roman"/>
          <w:sz w:val="28"/>
          <w:szCs w:val="28"/>
          <w:shd w:val="clear" w:color="auto" w:fill="FFFFFF"/>
        </w:rPr>
        <w:t>. 1724-1728.</w:t>
      </w:r>
    </w:p>
    <w:p w14:paraId="3B39625F" w14:textId="77777777" w:rsidR="00AC16C7" w:rsidRPr="004B0BBF" w:rsidRDefault="00AC16C7" w:rsidP="00C33E76">
      <w:pPr>
        <w:pStyle w:val="aa"/>
        <w:numPr>
          <w:ilvl w:val="0"/>
          <w:numId w:val="14"/>
        </w:numPr>
        <w:autoSpaceDE w:val="0"/>
        <w:autoSpaceDN w:val="0"/>
        <w:adjustRightInd w:val="0"/>
        <w:spacing w:after="0" w:line="240" w:lineRule="auto"/>
        <w:ind w:left="0" w:firstLine="709"/>
        <w:jc w:val="both"/>
        <w:rPr>
          <w:rFonts w:ascii="Times New Roman" w:hAnsi="Times New Roman" w:cs="Times New Roman"/>
          <w:sz w:val="28"/>
          <w:szCs w:val="28"/>
        </w:rPr>
      </w:pPr>
      <w:r w:rsidRPr="004B0BBF">
        <w:rPr>
          <w:rFonts w:ascii="Times New Roman" w:hAnsi="Times New Roman" w:cs="Times New Roman"/>
          <w:sz w:val="28"/>
          <w:szCs w:val="28"/>
          <w:shd w:val="clear" w:color="auto" w:fill="FFFFFF"/>
          <w:lang w:val="en-US"/>
        </w:rPr>
        <w:t>Nakashima S., Harima H. Raman investigation of SiC polytypes //physica status solidi (a). – 1997. – Vol. 162, №. 1. – P. 39-64.</w:t>
      </w:r>
    </w:p>
    <w:p w14:paraId="49E261F0" w14:textId="77777777" w:rsidR="004D4D86" w:rsidRPr="004D4D86" w:rsidRDefault="00AC16C7" w:rsidP="00C33E76">
      <w:pPr>
        <w:pStyle w:val="aa"/>
        <w:numPr>
          <w:ilvl w:val="0"/>
          <w:numId w:val="14"/>
        </w:numPr>
        <w:autoSpaceDE w:val="0"/>
        <w:autoSpaceDN w:val="0"/>
        <w:adjustRightInd w:val="0"/>
        <w:spacing w:after="0" w:line="240" w:lineRule="auto"/>
        <w:ind w:left="0" w:firstLine="709"/>
        <w:jc w:val="both"/>
        <w:rPr>
          <w:rFonts w:ascii="Times New Roman" w:hAnsi="Times New Roman" w:cs="Times New Roman"/>
          <w:sz w:val="28"/>
          <w:szCs w:val="28"/>
          <w:lang w:val="en-US"/>
        </w:rPr>
      </w:pPr>
      <w:r w:rsidRPr="004B0BBF">
        <w:rPr>
          <w:rFonts w:ascii="Times New Roman" w:hAnsi="Times New Roman" w:cs="Times New Roman"/>
          <w:sz w:val="28"/>
          <w:szCs w:val="28"/>
          <w:shd w:val="clear" w:color="auto" w:fill="FFFFFF"/>
          <w:lang w:val="en-US"/>
        </w:rPr>
        <w:t>Burton J. C., Long F. H., Ferguson I. T. Resonance enhancement of electronic Raman scattering from nitrogen defect levels in silicon carbide //Journal of applied physics. – 1999. – Vol. 86, №. 4. – P. 2073-2077.</w:t>
      </w:r>
    </w:p>
    <w:p w14:paraId="5545BDF1" w14:textId="08E8C338" w:rsidR="004D4D86" w:rsidRPr="004D4D86" w:rsidRDefault="004D4D86" w:rsidP="00C33E76">
      <w:pPr>
        <w:pStyle w:val="aa"/>
        <w:numPr>
          <w:ilvl w:val="0"/>
          <w:numId w:val="14"/>
        </w:numPr>
        <w:autoSpaceDE w:val="0"/>
        <w:autoSpaceDN w:val="0"/>
        <w:adjustRightInd w:val="0"/>
        <w:spacing w:after="0" w:line="240" w:lineRule="auto"/>
        <w:ind w:left="0" w:firstLine="709"/>
        <w:jc w:val="both"/>
        <w:rPr>
          <w:rFonts w:ascii="Times New Roman" w:hAnsi="Times New Roman" w:cs="Times New Roman"/>
          <w:sz w:val="28"/>
          <w:szCs w:val="28"/>
          <w:shd w:val="clear" w:color="auto" w:fill="FFFFFF"/>
        </w:rPr>
      </w:pPr>
      <w:r w:rsidRPr="004D4D86">
        <w:rPr>
          <w:rFonts w:ascii="Times New Roman" w:hAnsi="Times New Roman" w:cs="Times New Roman"/>
          <w:sz w:val="28"/>
          <w:szCs w:val="28"/>
          <w:shd w:val="clear" w:color="auto" w:fill="FFFFFF"/>
        </w:rPr>
        <w:t xml:space="preserve">Жумажанова А.Т. Сравнительный пьезоспектроскопический анализ рамановских спеткров в </w:t>
      </w:r>
      <w:r w:rsidRPr="004D4D86">
        <w:rPr>
          <w:rFonts w:ascii="Times New Roman" w:hAnsi="Times New Roman" w:cs="Times New Roman"/>
          <w:sz w:val="28"/>
          <w:szCs w:val="28"/>
          <w:shd w:val="clear" w:color="auto" w:fill="FFFFFF"/>
          <w:lang w:val="en-US"/>
        </w:rPr>
        <w:t>Si</w:t>
      </w:r>
      <w:r w:rsidRPr="004D4D86">
        <w:rPr>
          <w:rFonts w:ascii="Times New Roman" w:hAnsi="Times New Roman" w:cs="Times New Roman"/>
          <w:sz w:val="28"/>
          <w:szCs w:val="28"/>
          <w:shd w:val="clear" w:color="auto" w:fill="FFFFFF"/>
          <w:vertAlign w:val="subscript"/>
        </w:rPr>
        <w:t>3</w:t>
      </w:r>
      <w:r w:rsidRPr="004D4D86">
        <w:rPr>
          <w:rFonts w:ascii="Times New Roman" w:hAnsi="Times New Roman" w:cs="Times New Roman"/>
          <w:sz w:val="28"/>
          <w:szCs w:val="28"/>
          <w:shd w:val="clear" w:color="auto" w:fill="FFFFFF"/>
          <w:lang w:val="en-US"/>
        </w:rPr>
        <w:t>N</w:t>
      </w:r>
      <w:r w:rsidRPr="004D4D86">
        <w:rPr>
          <w:rFonts w:ascii="Times New Roman" w:hAnsi="Times New Roman" w:cs="Times New Roman"/>
          <w:sz w:val="28"/>
          <w:szCs w:val="28"/>
          <w:shd w:val="clear" w:color="auto" w:fill="FFFFFF"/>
          <w:vertAlign w:val="subscript"/>
        </w:rPr>
        <w:t>4</w:t>
      </w:r>
      <w:r w:rsidRPr="004D4D86">
        <w:rPr>
          <w:rFonts w:ascii="Times New Roman" w:hAnsi="Times New Roman" w:cs="Times New Roman"/>
          <w:sz w:val="28"/>
          <w:szCs w:val="28"/>
          <w:shd w:val="clear" w:color="auto" w:fill="FFFFFF"/>
        </w:rPr>
        <w:t xml:space="preserve">, </w:t>
      </w:r>
      <w:r w:rsidRPr="004D4D86">
        <w:rPr>
          <w:rFonts w:ascii="Times New Roman" w:hAnsi="Times New Roman" w:cs="Times New Roman"/>
          <w:sz w:val="28"/>
          <w:szCs w:val="28"/>
          <w:shd w:val="clear" w:color="auto" w:fill="FFFFFF"/>
          <w:lang w:val="en-US"/>
        </w:rPr>
        <w:t>AlN</w:t>
      </w:r>
      <w:r w:rsidRPr="004D4D86">
        <w:rPr>
          <w:rFonts w:ascii="Times New Roman" w:hAnsi="Times New Roman" w:cs="Times New Roman"/>
          <w:sz w:val="28"/>
          <w:szCs w:val="28"/>
          <w:shd w:val="clear" w:color="auto" w:fill="FFFFFF"/>
        </w:rPr>
        <w:t xml:space="preserve"> и 4</w:t>
      </w:r>
      <w:r w:rsidRPr="004D4D86">
        <w:rPr>
          <w:rFonts w:ascii="Times New Roman" w:hAnsi="Times New Roman" w:cs="Times New Roman"/>
          <w:sz w:val="28"/>
          <w:szCs w:val="28"/>
          <w:shd w:val="clear" w:color="auto" w:fill="FFFFFF"/>
          <w:lang w:val="en-US"/>
        </w:rPr>
        <w:t>H</w:t>
      </w:r>
      <w:r w:rsidRPr="004D4D86">
        <w:rPr>
          <w:rFonts w:ascii="Times New Roman" w:hAnsi="Times New Roman" w:cs="Times New Roman"/>
          <w:sz w:val="28"/>
          <w:szCs w:val="28"/>
          <w:shd w:val="clear" w:color="auto" w:fill="FFFFFF"/>
        </w:rPr>
        <w:t>-</w:t>
      </w:r>
      <w:r w:rsidRPr="004D4D86">
        <w:rPr>
          <w:rFonts w:ascii="Times New Roman" w:hAnsi="Times New Roman" w:cs="Times New Roman"/>
          <w:sz w:val="28"/>
          <w:szCs w:val="28"/>
          <w:shd w:val="clear" w:color="auto" w:fill="FFFFFF"/>
          <w:lang w:val="en-US"/>
        </w:rPr>
        <w:t>SiC</w:t>
      </w:r>
      <w:r w:rsidRPr="004D4D86">
        <w:rPr>
          <w:rFonts w:ascii="Times New Roman" w:hAnsi="Times New Roman" w:cs="Times New Roman"/>
          <w:sz w:val="28"/>
          <w:szCs w:val="28"/>
          <w:shd w:val="clear" w:color="auto" w:fill="FFFFFF"/>
        </w:rPr>
        <w:t xml:space="preserve"> облученных высокоэнергетическими ионами </w:t>
      </w:r>
      <w:r w:rsidRPr="004D4D86">
        <w:rPr>
          <w:rFonts w:ascii="Times New Roman" w:hAnsi="Times New Roman" w:cs="Times New Roman"/>
          <w:sz w:val="28"/>
          <w:szCs w:val="28"/>
          <w:shd w:val="clear" w:color="auto" w:fill="FFFFFF"/>
          <w:lang w:val="en-US"/>
        </w:rPr>
        <w:t>Bi</w:t>
      </w:r>
      <w:r>
        <w:rPr>
          <w:rFonts w:ascii="Times New Roman" w:hAnsi="Times New Roman" w:cs="Times New Roman"/>
          <w:sz w:val="28"/>
          <w:szCs w:val="28"/>
          <w:shd w:val="clear" w:color="auto" w:fill="FFFFFF"/>
        </w:rPr>
        <w:t xml:space="preserve"> </w:t>
      </w:r>
      <w:r w:rsidRPr="004D4D86">
        <w:rPr>
          <w:rFonts w:ascii="Times New Roman" w:hAnsi="Times New Roman" w:cs="Times New Roman"/>
          <w:sz w:val="28"/>
          <w:szCs w:val="28"/>
          <w:shd w:val="clear" w:color="auto" w:fill="FFFFFF"/>
        </w:rPr>
        <w:t xml:space="preserve">// </w:t>
      </w:r>
      <w:r w:rsidRPr="004D4D86">
        <w:rPr>
          <w:rFonts w:ascii="Times New Roman" w:hAnsi="Times New Roman" w:cs="Times New Roman"/>
          <w:sz w:val="28"/>
          <w:szCs w:val="28"/>
          <w:shd w:val="clear" w:color="auto" w:fill="FFFFFF"/>
          <w:lang w:val="en-US"/>
        </w:rPr>
        <w:t>XVIII</w:t>
      </w:r>
      <w:r w:rsidRPr="004D4D86">
        <w:rPr>
          <w:rFonts w:ascii="Times New Roman" w:hAnsi="Times New Roman" w:cs="Times New Roman"/>
          <w:sz w:val="28"/>
          <w:szCs w:val="28"/>
          <w:shd w:val="clear" w:color="auto" w:fill="FFFFFF"/>
        </w:rPr>
        <w:t xml:space="preserve"> Международная научная</w:t>
      </w:r>
      <w:r>
        <w:rPr>
          <w:rFonts w:ascii="Times New Roman" w:hAnsi="Times New Roman" w:cs="Times New Roman"/>
          <w:sz w:val="28"/>
          <w:szCs w:val="28"/>
          <w:shd w:val="clear" w:color="auto" w:fill="FFFFFF"/>
        </w:rPr>
        <w:t xml:space="preserve"> </w:t>
      </w:r>
      <w:r w:rsidRPr="004D4D86">
        <w:rPr>
          <w:rFonts w:ascii="Times New Roman" w:hAnsi="Times New Roman" w:cs="Times New Roman"/>
          <w:sz w:val="28"/>
          <w:szCs w:val="28"/>
          <w:shd w:val="clear" w:color="auto" w:fill="FFFFFF"/>
        </w:rPr>
        <w:t>конференция студентов и молодых ученых «Ǵ</w:t>
      </w:r>
      <w:r w:rsidRPr="004D4D86">
        <w:rPr>
          <w:rFonts w:ascii="Times New Roman" w:hAnsi="Times New Roman" w:cs="Times New Roman"/>
          <w:sz w:val="28"/>
          <w:szCs w:val="28"/>
          <w:shd w:val="clear" w:color="auto" w:fill="FFFFFF"/>
          <w:lang w:val="en-US"/>
        </w:rPr>
        <w:t>YLYM</w:t>
      </w:r>
      <w:r w:rsidRPr="004D4D86">
        <w:rPr>
          <w:rFonts w:ascii="Times New Roman" w:hAnsi="Times New Roman" w:cs="Times New Roman"/>
          <w:sz w:val="28"/>
          <w:szCs w:val="28"/>
          <w:shd w:val="clear" w:color="auto" w:fill="FFFFFF"/>
        </w:rPr>
        <w:t xml:space="preserve"> </w:t>
      </w:r>
      <w:r w:rsidRPr="004D4D86">
        <w:rPr>
          <w:rFonts w:ascii="Times New Roman" w:hAnsi="Times New Roman" w:cs="Times New Roman"/>
          <w:sz w:val="28"/>
          <w:szCs w:val="28"/>
          <w:shd w:val="clear" w:color="auto" w:fill="FFFFFF"/>
          <w:lang w:val="en-US"/>
        </w:rPr>
        <w:t>J</w:t>
      </w:r>
      <w:r w:rsidRPr="004D4D86">
        <w:rPr>
          <w:rFonts w:ascii="Times New Roman" w:hAnsi="Times New Roman" w:cs="Times New Roman"/>
          <w:sz w:val="28"/>
          <w:szCs w:val="28"/>
          <w:shd w:val="clear" w:color="auto" w:fill="FFFFFF"/>
        </w:rPr>
        <w:t>Á</w:t>
      </w:r>
      <w:r w:rsidRPr="004D4D86">
        <w:rPr>
          <w:rFonts w:ascii="Times New Roman" w:hAnsi="Times New Roman" w:cs="Times New Roman"/>
          <w:sz w:val="28"/>
          <w:szCs w:val="28"/>
          <w:shd w:val="clear" w:color="auto" w:fill="FFFFFF"/>
          <w:lang w:val="en-US"/>
        </w:rPr>
        <w:t>NE</w:t>
      </w:r>
      <w:r w:rsidRPr="004D4D86">
        <w:rPr>
          <w:rFonts w:ascii="Times New Roman" w:hAnsi="Times New Roman" w:cs="Times New Roman"/>
          <w:sz w:val="28"/>
          <w:szCs w:val="28"/>
          <w:shd w:val="clear" w:color="auto" w:fill="FFFFFF"/>
        </w:rPr>
        <w:t xml:space="preserve"> </w:t>
      </w:r>
      <w:r w:rsidRPr="004D4D86">
        <w:rPr>
          <w:rFonts w:ascii="Times New Roman" w:hAnsi="Times New Roman" w:cs="Times New Roman"/>
          <w:sz w:val="28"/>
          <w:szCs w:val="28"/>
          <w:shd w:val="clear" w:color="auto" w:fill="FFFFFF"/>
          <w:lang w:val="en-US"/>
        </w:rPr>
        <w:t>BILIM</w:t>
      </w:r>
      <w:r w:rsidRPr="004D4D86">
        <w:rPr>
          <w:rFonts w:ascii="Times New Roman" w:hAnsi="Times New Roman" w:cs="Times New Roman"/>
          <w:sz w:val="28"/>
          <w:szCs w:val="28"/>
          <w:shd w:val="clear" w:color="auto" w:fill="FFFFFF"/>
        </w:rPr>
        <w:t xml:space="preserve"> - 2023» – 2023. – С. 142-146.</w:t>
      </w:r>
    </w:p>
    <w:p w14:paraId="3B396261" w14:textId="77777777" w:rsidR="00AC16C7" w:rsidRPr="004B0BBF" w:rsidRDefault="00AC16C7" w:rsidP="00C33E76">
      <w:pPr>
        <w:pStyle w:val="aa"/>
        <w:numPr>
          <w:ilvl w:val="0"/>
          <w:numId w:val="14"/>
        </w:numPr>
        <w:autoSpaceDE w:val="0"/>
        <w:autoSpaceDN w:val="0"/>
        <w:adjustRightInd w:val="0"/>
        <w:spacing w:after="0" w:line="240" w:lineRule="auto"/>
        <w:ind w:left="0" w:firstLine="709"/>
        <w:jc w:val="both"/>
        <w:rPr>
          <w:rFonts w:ascii="Times New Roman" w:hAnsi="Times New Roman" w:cs="Times New Roman"/>
          <w:sz w:val="28"/>
          <w:szCs w:val="28"/>
          <w:lang w:val="en-US"/>
        </w:rPr>
      </w:pPr>
      <w:r w:rsidRPr="004B0BBF">
        <w:rPr>
          <w:rFonts w:ascii="Times New Roman" w:hAnsi="Times New Roman" w:cs="Times New Roman"/>
          <w:sz w:val="28"/>
          <w:szCs w:val="28"/>
          <w:shd w:val="clear" w:color="auto" w:fill="FFFFFF"/>
          <w:lang w:val="en-US"/>
        </w:rPr>
        <w:t>Martynenko</w:t>
      </w:r>
      <w:r w:rsidRPr="00147651">
        <w:rPr>
          <w:rFonts w:ascii="Times New Roman" w:hAnsi="Times New Roman" w:cs="Times New Roman"/>
          <w:sz w:val="28"/>
          <w:szCs w:val="28"/>
          <w:shd w:val="clear" w:color="auto" w:fill="FFFFFF"/>
          <w:lang w:val="en-US"/>
        </w:rPr>
        <w:t xml:space="preserve"> </w:t>
      </w:r>
      <w:r w:rsidRPr="004B0BBF">
        <w:rPr>
          <w:rFonts w:ascii="Times New Roman" w:hAnsi="Times New Roman" w:cs="Times New Roman"/>
          <w:sz w:val="28"/>
          <w:szCs w:val="28"/>
          <w:shd w:val="clear" w:color="auto" w:fill="FFFFFF"/>
          <w:lang w:val="en-US"/>
        </w:rPr>
        <w:t>Y</w:t>
      </w:r>
      <w:r w:rsidRPr="00147651">
        <w:rPr>
          <w:rFonts w:ascii="Times New Roman" w:hAnsi="Times New Roman" w:cs="Times New Roman"/>
          <w:sz w:val="28"/>
          <w:szCs w:val="28"/>
          <w:shd w:val="clear" w:color="auto" w:fill="FFFFFF"/>
          <w:lang w:val="en-US"/>
        </w:rPr>
        <w:t xml:space="preserve">. </w:t>
      </w:r>
      <w:r w:rsidRPr="004B0BBF">
        <w:rPr>
          <w:rFonts w:ascii="Times New Roman" w:hAnsi="Times New Roman" w:cs="Times New Roman"/>
          <w:sz w:val="28"/>
          <w:szCs w:val="28"/>
          <w:shd w:val="clear" w:color="auto" w:fill="FFFFFF"/>
          <w:lang w:val="en-US"/>
        </w:rPr>
        <w:t>V</w:t>
      </w:r>
      <w:r w:rsidRPr="00147651">
        <w:rPr>
          <w:rFonts w:ascii="Times New Roman" w:hAnsi="Times New Roman" w:cs="Times New Roman"/>
          <w:sz w:val="28"/>
          <w:szCs w:val="28"/>
          <w:shd w:val="clear" w:color="auto" w:fill="FFFFFF"/>
          <w:lang w:val="en-US"/>
        </w:rPr>
        <w:t xml:space="preserve">., </w:t>
      </w:r>
      <w:r w:rsidRPr="004B0BBF">
        <w:rPr>
          <w:rFonts w:ascii="Times New Roman" w:hAnsi="Times New Roman" w:cs="Times New Roman"/>
          <w:sz w:val="28"/>
          <w:szCs w:val="28"/>
          <w:shd w:val="clear" w:color="auto" w:fill="FFFFFF"/>
          <w:lang w:val="en-US"/>
        </w:rPr>
        <w:t>Yavlinskii</w:t>
      </w:r>
      <w:r w:rsidRPr="00147651">
        <w:rPr>
          <w:rFonts w:ascii="Times New Roman" w:hAnsi="Times New Roman" w:cs="Times New Roman"/>
          <w:sz w:val="28"/>
          <w:szCs w:val="28"/>
          <w:shd w:val="clear" w:color="auto" w:fill="FFFFFF"/>
          <w:lang w:val="en-US"/>
        </w:rPr>
        <w:t xml:space="preserve"> </w:t>
      </w:r>
      <w:r w:rsidRPr="004B0BBF">
        <w:rPr>
          <w:rFonts w:ascii="Times New Roman" w:hAnsi="Times New Roman" w:cs="Times New Roman"/>
          <w:sz w:val="28"/>
          <w:szCs w:val="28"/>
          <w:shd w:val="clear" w:color="auto" w:fill="FFFFFF"/>
          <w:lang w:val="en-US"/>
        </w:rPr>
        <w:t>Y</w:t>
      </w:r>
      <w:r w:rsidRPr="00147651">
        <w:rPr>
          <w:rFonts w:ascii="Times New Roman" w:hAnsi="Times New Roman" w:cs="Times New Roman"/>
          <w:sz w:val="28"/>
          <w:szCs w:val="28"/>
          <w:shd w:val="clear" w:color="auto" w:fill="FFFFFF"/>
          <w:lang w:val="en-US"/>
        </w:rPr>
        <w:t xml:space="preserve">. </w:t>
      </w:r>
      <w:r w:rsidRPr="004B0BBF">
        <w:rPr>
          <w:rFonts w:ascii="Times New Roman" w:hAnsi="Times New Roman" w:cs="Times New Roman"/>
          <w:sz w:val="28"/>
          <w:szCs w:val="28"/>
          <w:shd w:val="clear" w:color="auto" w:fill="FFFFFF"/>
          <w:lang w:val="en-US"/>
        </w:rPr>
        <w:t>N</w:t>
      </w:r>
      <w:r w:rsidRPr="00147651">
        <w:rPr>
          <w:rFonts w:ascii="Times New Roman" w:hAnsi="Times New Roman" w:cs="Times New Roman"/>
          <w:sz w:val="28"/>
          <w:szCs w:val="28"/>
          <w:shd w:val="clear" w:color="auto" w:fill="FFFFFF"/>
          <w:lang w:val="en-US"/>
        </w:rPr>
        <w:t xml:space="preserve">. </w:t>
      </w:r>
      <w:r w:rsidRPr="004B0BBF">
        <w:rPr>
          <w:rFonts w:ascii="Times New Roman" w:hAnsi="Times New Roman" w:cs="Times New Roman"/>
          <w:sz w:val="28"/>
          <w:szCs w:val="28"/>
          <w:shd w:val="clear" w:color="auto" w:fill="FFFFFF"/>
          <w:lang w:val="en-US"/>
        </w:rPr>
        <w:t>Fission</w:t>
      </w:r>
      <w:r w:rsidRPr="00147651">
        <w:rPr>
          <w:rFonts w:ascii="Times New Roman" w:hAnsi="Times New Roman" w:cs="Times New Roman"/>
          <w:sz w:val="28"/>
          <w:szCs w:val="28"/>
          <w:shd w:val="clear" w:color="auto" w:fill="FFFFFF"/>
          <w:lang w:val="en-US"/>
        </w:rPr>
        <w:t>-</w:t>
      </w:r>
      <w:r w:rsidRPr="004B0BBF">
        <w:rPr>
          <w:rFonts w:ascii="Times New Roman" w:hAnsi="Times New Roman" w:cs="Times New Roman"/>
          <w:sz w:val="28"/>
          <w:szCs w:val="28"/>
          <w:shd w:val="clear" w:color="auto" w:fill="FFFFFF"/>
          <w:lang w:val="en-US"/>
        </w:rPr>
        <w:t>fragment</w:t>
      </w:r>
      <w:r w:rsidRPr="00147651">
        <w:rPr>
          <w:rFonts w:ascii="Times New Roman" w:hAnsi="Times New Roman" w:cs="Times New Roman"/>
          <w:sz w:val="28"/>
          <w:szCs w:val="28"/>
          <w:shd w:val="clear" w:color="auto" w:fill="FFFFFF"/>
          <w:lang w:val="en-US"/>
        </w:rPr>
        <w:t xml:space="preserve"> </w:t>
      </w:r>
      <w:r w:rsidRPr="004B0BBF">
        <w:rPr>
          <w:rFonts w:ascii="Times New Roman" w:hAnsi="Times New Roman" w:cs="Times New Roman"/>
          <w:sz w:val="28"/>
          <w:szCs w:val="28"/>
          <w:shd w:val="clear" w:color="auto" w:fill="FFFFFF"/>
          <w:lang w:val="en-US"/>
        </w:rPr>
        <w:t>excitation</w:t>
      </w:r>
      <w:r w:rsidRPr="00147651">
        <w:rPr>
          <w:rFonts w:ascii="Times New Roman" w:hAnsi="Times New Roman" w:cs="Times New Roman"/>
          <w:sz w:val="28"/>
          <w:szCs w:val="28"/>
          <w:shd w:val="clear" w:color="auto" w:fill="FFFFFF"/>
          <w:lang w:val="en-US"/>
        </w:rPr>
        <w:t xml:space="preserve"> </w:t>
      </w:r>
      <w:r w:rsidRPr="004B0BBF">
        <w:rPr>
          <w:rFonts w:ascii="Times New Roman" w:hAnsi="Times New Roman" w:cs="Times New Roman"/>
          <w:sz w:val="28"/>
          <w:szCs w:val="28"/>
          <w:shd w:val="clear" w:color="auto" w:fill="FFFFFF"/>
          <w:lang w:val="en-US"/>
        </w:rPr>
        <w:t>of</w:t>
      </w:r>
      <w:r w:rsidRPr="00147651">
        <w:rPr>
          <w:rFonts w:ascii="Times New Roman" w:hAnsi="Times New Roman" w:cs="Times New Roman"/>
          <w:sz w:val="28"/>
          <w:szCs w:val="28"/>
          <w:shd w:val="clear" w:color="auto" w:fill="FFFFFF"/>
          <w:lang w:val="en-US"/>
        </w:rPr>
        <w:t xml:space="preserve"> </w:t>
      </w:r>
      <w:r w:rsidRPr="004B0BBF">
        <w:rPr>
          <w:rFonts w:ascii="Times New Roman" w:hAnsi="Times New Roman" w:cs="Times New Roman"/>
          <w:sz w:val="28"/>
          <w:szCs w:val="28"/>
          <w:shd w:val="clear" w:color="auto" w:fill="FFFFFF"/>
          <w:lang w:val="en-US"/>
        </w:rPr>
        <w:t>metal</w:t>
      </w:r>
      <w:r w:rsidRPr="00147651">
        <w:rPr>
          <w:rFonts w:ascii="Times New Roman" w:hAnsi="Times New Roman" w:cs="Times New Roman"/>
          <w:sz w:val="28"/>
          <w:szCs w:val="28"/>
          <w:shd w:val="clear" w:color="auto" w:fill="FFFFFF"/>
          <w:lang w:val="en-US"/>
        </w:rPr>
        <w:t xml:space="preserve"> </w:t>
      </w:r>
      <w:r w:rsidRPr="004B0BBF">
        <w:rPr>
          <w:rFonts w:ascii="Times New Roman" w:hAnsi="Times New Roman" w:cs="Times New Roman"/>
          <w:sz w:val="28"/>
          <w:szCs w:val="28"/>
          <w:shd w:val="clear" w:color="auto" w:fill="FFFFFF"/>
          <w:lang w:val="en-US"/>
        </w:rPr>
        <w:t>electrons</w:t>
      </w:r>
      <w:r w:rsidRPr="00147651">
        <w:rPr>
          <w:rFonts w:ascii="Times New Roman" w:hAnsi="Times New Roman" w:cs="Times New Roman"/>
          <w:sz w:val="28"/>
          <w:szCs w:val="28"/>
          <w:shd w:val="clear" w:color="auto" w:fill="FFFFFF"/>
          <w:lang w:val="en-US"/>
        </w:rPr>
        <w:t xml:space="preserve"> //</w:t>
      </w:r>
      <w:r w:rsidRPr="004B0BBF">
        <w:rPr>
          <w:rFonts w:ascii="Times New Roman" w:hAnsi="Times New Roman" w:cs="Times New Roman"/>
          <w:sz w:val="28"/>
          <w:szCs w:val="28"/>
          <w:shd w:val="clear" w:color="auto" w:fill="FFFFFF"/>
          <w:lang w:val="en-US"/>
        </w:rPr>
        <w:t>Sov</w:t>
      </w:r>
      <w:r w:rsidRPr="00147651">
        <w:rPr>
          <w:rFonts w:ascii="Times New Roman" w:hAnsi="Times New Roman" w:cs="Times New Roman"/>
          <w:sz w:val="28"/>
          <w:szCs w:val="28"/>
          <w:shd w:val="clear" w:color="auto" w:fill="FFFFFF"/>
          <w:lang w:val="en-US"/>
        </w:rPr>
        <w:t xml:space="preserve">. </w:t>
      </w:r>
      <w:r w:rsidRPr="004B0BBF">
        <w:rPr>
          <w:rFonts w:ascii="Times New Roman" w:hAnsi="Times New Roman" w:cs="Times New Roman"/>
          <w:sz w:val="28"/>
          <w:szCs w:val="28"/>
          <w:shd w:val="clear" w:color="auto" w:fill="FFFFFF"/>
          <w:lang w:val="en-US"/>
        </w:rPr>
        <w:t>At</w:t>
      </w:r>
      <w:r w:rsidRPr="00147651">
        <w:rPr>
          <w:rFonts w:ascii="Times New Roman" w:hAnsi="Times New Roman" w:cs="Times New Roman"/>
          <w:sz w:val="28"/>
          <w:szCs w:val="28"/>
          <w:shd w:val="clear" w:color="auto" w:fill="FFFFFF"/>
          <w:lang w:val="en-US"/>
        </w:rPr>
        <w:t xml:space="preserve">. </w:t>
      </w:r>
      <w:r w:rsidRPr="004B0BBF">
        <w:rPr>
          <w:rFonts w:ascii="Times New Roman" w:hAnsi="Times New Roman" w:cs="Times New Roman"/>
          <w:sz w:val="28"/>
          <w:szCs w:val="28"/>
          <w:shd w:val="clear" w:color="auto" w:fill="FFFFFF"/>
          <w:lang w:val="en-US"/>
        </w:rPr>
        <w:t>Energy</w:t>
      </w:r>
      <w:r w:rsidRPr="004D4D86">
        <w:rPr>
          <w:rFonts w:ascii="Times New Roman" w:hAnsi="Times New Roman" w:cs="Times New Roman"/>
          <w:sz w:val="28"/>
          <w:szCs w:val="28"/>
          <w:shd w:val="clear" w:color="auto" w:fill="FFFFFF"/>
        </w:rPr>
        <w:t xml:space="preserve"> (</w:t>
      </w:r>
      <w:r w:rsidRPr="004B0BBF">
        <w:rPr>
          <w:rFonts w:ascii="Times New Roman" w:hAnsi="Times New Roman" w:cs="Times New Roman"/>
          <w:sz w:val="28"/>
          <w:szCs w:val="28"/>
          <w:shd w:val="clear" w:color="auto" w:fill="FFFFFF"/>
          <w:lang w:val="en-US"/>
        </w:rPr>
        <w:t>Engl</w:t>
      </w:r>
      <w:r w:rsidRPr="004D4D86">
        <w:rPr>
          <w:rFonts w:ascii="Times New Roman" w:hAnsi="Times New Roman" w:cs="Times New Roman"/>
          <w:sz w:val="28"/>
          <w:szCs w:val="28"/>
          <w:shd w:val="clear" w:color="auto" w:fill="FFFFFF"/>
        </w:rPr>
        <w:t xml:space="preserve">. </w:t>
      </w:r>
      <w:r w:rsidRPr="004B0BBF">
        <w:rPr>
          <w:rFonts w:ascii="Times New Roman" w:hAnsi="Times New Roman" w:cs="Times New Roman"/>
          <w:sz w:val="28"/>
          <w:szCs w:val="28"/>
          <w:shd w:val="clear" w:color="auto" w:fill="FFFFFF"/>
          <w:lang w:val="en-US"/>
        </w:rPr>
        <w:t>Transl</w:t>
      </w:r>
      <w:r w:rsidRPr="004D4D86">
        <w:rPr>
          <w:rFonts w:ascii="Times New Roman" w:hAnsi="Times New Roman" w:cs="Times New Roman"/>
          <w:sz w:val="28"/>
          <w:szCs w:val="28"/>
          <w:shd w:val="clear" w:color="auto" w:fill="FFFFFF"/>
        </w:rPr>
        <w:t>.); (</w:t>
      </w:r>
      <w:r w:rsidRPr="004B0BBF">
        <w:rPr>
          <w:rFonts w:ascii="Times New Roman" w:hAnsi="Times New Roman" w:cs="Times New Roman"/>
          <w:sz w:val="28"/>
          <w:szCs w:val="28"/>
          <w:shd w:val="clear" w:color="auto" w:fill="FFFFFF"/>
          <w:lang w:val="en-US"/>
        </w:rPr>
        <w:t>United</w:t>
      </w:r>
      <w:r w:rsidRPr="004D4D86">
        <w:rPr>
          <w:rFonts w:ascii="Times New Roman" w:hAnsi="Times New Roman" w:cs="Times New Roman"/>
          <w:sz w:val="28"/>
          <w:szCs w:val="28"/>
          <w:shd w:val="clear" w:color="auto" w:fill="FFFFFF"/>
        </w:rPr>
        <w:t xml:space="preserve"> </w:t>
      </w:r>
      <w:r w:rsidRPr="004B0BBF">
        <w:rPr>
          <w:rFonts w:ascii="Times New Roman" w:hAnsi="Times New Roman" w:cs="Times New Roman"/>
          <w:sz w:val="28"/>
          <w:szCs w:val="28"/>
          <w:shd w:val="clear" w:color="auto" w:fill="FFFFFF"/>
          <w:lang w:val="en-US"/>
        </w:rPr>
        <w:t>States). – 1987. – Vol. 62, №. 2.</w:t>
      </w:r>
      <w:r w:rsidRPr="004B0BBF">
        <w:rPr>
          <w:rFonts w:ascii="Times New Roman" w:hAnsi="Times New Roman" w:cs="Times New Roman"/>
          <w:sz w:val="28"/>
          <w:szCs w:val="28"/>
          <w:lang w:val="en-US"/>
        </w:rPr>
        <w:t xml:space="preserve"> </w:t>
      </w:r>
      <w:r w:rsidR="003E2F2D" w:rsidRPr="004B0BBF">
        <w:rPr>
          <w:rFonts w:ascii="Times New Roman" w:hAnsi="Times New Roman" w:cs="Times New Roman"/>
          <w:sz w:val="28"/>
          <w:szCs w:val="28"/>
          <w:lang w:val="en-US"/>
        </w:rPr>
        <w:t>– P. 80-83.</w:t>
      </w:r>
    </w:p>
    <w:p w14:paraId="3B396262" w14:textId="77777777" w:rsidR="00581C9F" w:rsidRPr="004B0BBF" w:rsidRDefault="00581C9F" w:rsidP="00C33E76">
      <w:pPr>
        <w:pStyle w:val="aa"/>
        <w:numPr>
          <w:ilvl w:val="0"/>
          <w:numId w:val="14"/>
        </w:numPr>
        <w:autoSpaceDE w:val="0"/>
        <w:autoSpaceDN w:val="0"/>
        <w:adjustRightInd w:val="0"/>
        <w:spacing w:after="0" w:line="240" w:lineRule="auto"/>
        <w:ind w:left="0" w:firstLine="709"/>
        <w:jc w:val="both"/>
        <w:rPr>
          <w:rFonts w:ascii="Times New Roman" w:hAnsi="Times New Roman" w:cs="Times New Roman"/>
          <w:sz w:val="28"/>
          <w:szCs w:val="28"/>
          <w:lang w:val="en-US"/>
        </w:rPr>
      </w:pPr>
      <w:r w:rsidRPr="004B0BBF">
        <w:rPr>
          <w:rFonts w:ascii="Times New Roman" w:hAnsi="Times New Roman" w:cs="Times New Roman"/>
          <w:sz w:val="28"/>
          <w:szCs w:val="28"/>
          <w:shd w:val="clear" w:color="auto" w:fill="FFFFFF"/>
          <w:lang w:val="en-US"/>
        </w:rPr>
        <w:t>Komarov F. F. Nano-and microstructuring of solids by swift heavy ions //Physics-Uspekhi. – 2017. – Vol. 60, №. 5. – P. 435</w:t>
      </w:r>
      <w:r w:rsidR="003E2F2D" w:rsidRPr="004B0BBF">
        <w:rPr>
          <w:rFonts w:ascii="Times New Roman" w:hAnsi="Times New Roman" w:cs="Times New Roman"/>
          <w:sz w:val="28"/>
          <w:szCs w:val="28"/>
          <w:shd w:val="clear" w:color="auto" w:fill="FFFFFF"/>
          <w:lang w:val="en-US"/>
        </w:rPr>
        <w:t>.</w:t>
      </w:r>
    </w:p>
    <w:p w14:paraId="3B396263" w14:textId="77777777" w:rsidR="00581C9F" w:rsidRPr="004B0BBF" w:rsidRDefault="00581C9F" w:rsidP="00C33E76">
      <w:pPr>
        <w:pStyle w:val="aa"/>
        <w:numPr>
          <w:ilvl w:val="0"/>
          <w:numId w:val="14"/>
        </w:numPr>
        <w:autoSpaceDE w:val="0"/>
        <w:autoSpaceDN w:val="0"/>
        <w:adjustRightInd w:val="0"/>
        <w:spacing w:after="0" w:line="240" w:lineRule="auto"/>
        <w:ind w:left="0" w:firstLine="709"/>
        <w:jc w:val="both"/>
        <w:rPr>
          <w:rFonts w:ascii="Times New Roman" w:hAnsi="Times New Roman" w:cs="Times New Roman"/>
          <w:sz w:val="28"/>
          <w:szCs w:val="28"/>
          <w:lang w:val="en-US"/>
        </w:rPr>
      </w:pPr>
      <w:r w:rsidRPr="004B0BBF">
        <w:rPr>
          <w:rFonts w:ascii="Times New Roman" w:hAnsi="Times New Roman" w:cs="Times New Roman"/>
          <w:sz w:val="28"/>
          <w:szCs w:val="28"/>
          <w:shd w:val="clear" w:color="auto" w:fill="FFFFFF"/>
          <w:lang w:val="en-US"/>
        </w:rPr>
        <w:t>Wesch W., Wendler E. Ion beam modification of solids //Series in Surf. Sci. – 2016. – Vol. 61.</w:t>
      </w:r>
    </w:p>
    <w:p w14:paraId="3B396264" w14:textId="77777777" w:rsidR="00581C9F" w:rsidRPr="004B0BBF" w:rsidRDefault="00581C9F" w:rsidP="00C33E76">
      <w:pPr>
        <w:pStyle w:val="aa"/>
        <w:numPr>
          <w:ilvl w:val="0"/>
          <w:numId w:val="14"/>
        </w:numPr>
        <w:autoSpaceDE w:val="0"/>
        <w:autoSpaceDN w:val="0"/>
        <w:adjustRightInd w:val="0"/>
        <w:spacing w:after="0" w:line="240" w:lineRule="auto"/>
        <w:ind w:left="0" w:firstLine="709"/>
        <w:jc w:val="both"/>
        <w:rPr>
          <w:rFonts w:ascii="Times New Roman" w:hAnsi="Times New Roman" w:cs="Times New Roman"/>
          <w:sz w:val="28"/>
          <w:szCs w:val="28"/>
          <w:lang w:val="en-US"/>
        </w:rPr>
      </w:pPr>
      <w:r w:rsidRPr="004B0BBF">
        <w:rPr>
          <w:rFonts w:ascii="Times New Roman" w:hAnsi="Times New Roman" w:cs="Times New Roman"/>
          <w:sz w:val="28"/>
          <w:szCs w:val="28"/>
          <w:shd w:val="clear" w:color="auto" w:fill="FFFFFF"/>
          <w:lang w:val="en-US"/>
        </w:rPr>
        <w:t>Jana K. K. et al. Conducting nano-channels in an induced piezoelectric polymeric matrix using swift heavy ions and subsequent functionalization //Journal of Materials Chemistry. – 2012. – Vol. 22, №. 9. – P. 3955-3964</w:t>
      </w:r>
      <w:r w:rsidR="003E2F2D" w:rsidRPr="004B0BBF">
        <w:rPr>
          <w:rFonts w:ascii="Times New Roman" w:hAnsi="Times New Roman" w:cs="Times New Roman"/>
          <w:sz w:val="28"/>
          <w:szCs w:val="28"/>
          <w:shd w:val="clear" w:color="auto" w:fill="FFFFFF"/>
          <w:lang w:val="en-US"/>
        </w:rPr>
        <w:t>.</w:t>
      </w:r>
    </w:p>
    <w:p w14:paraId="3B396265" w14:textId="77777777" w:rsidR="00581C9F" w:rsidRPr="004B0BBF" w:rsidRDefault="00581C9F" w:rsidP="00C33E76">
      <w:pPr>
        <w:pStyle w:val="aa"/>
        <w:numPr>
          <w:ilvl w:val="0"/>
          <w:numId w:val="14"/>
        </w:numPr>
        <w:autoSpaceDE w:val="0"/>
        <w:autoSpaceDN w:val="0"/>
        <w:adjustRightInd w:val="0"/>
        <w:spacing w:after="0" w:line="240" w:lineRule="auto"/>
        <w:ind w:left="0" w:firstLine="709"/>
        <w:jc w:val="both"/>
        <w:rPr>
          <w:rFonts w:ascii="Times New Roman" w:hAnsi="Times New Roman" w:cs="Times New Roman"/>
          <w:sz w:val="28"/>
          <w:szCs w:val="28"/>
          <w:lang w:val="en-US"/>
        </w:rPr>
      </w:pPr>
      <w:r w:rsidRPr="004B0BBF">
        <w:rPr>
          <w:rFonts w:ascii="Times New Roman" w:hAnsi="Times New Roman" w:cs="Times New Roman"/>
          <w:sz w:val="28"/>
          <w:szCs w:val="28"/>
          <w:shd w:val="clear" w:color="auto" w:fill="FFFFFF"/>
          <w:lang w:val="en-US"/>
        </w:rPr>
        <w:t>Hémon S. et al. Influence of the grain size: yttrium oxide irradiated with swift heavy ions //Nuclear Instruments and Methods in Physics Research Section B: Beam Interactions with Materials and Atoms. – 1998. – Vol. 146, №. 1-4. – P. 443-448.</w:t>
      </w:r>
    </w:p>
    <w:p w14:paraId="3B396266" w14:textId="77777777" w:rsidR="00581C9F" w:rsidRPr="004B0BBF" w:rsidRDefault="00581C9F" w:rsidP="00C33E76">
      <w:pPr>
        <w:pStyle w:val="aa"/>
        <w:numPr>
          <w:ilvl w:val="0"/>
          <w:numId w:val="14"/>
        </w:numPr>
        <w:autoSpaceDE w:val="0"/>
        <w:autoSpaceDN w:val="0"/>
        <w:adjustRightInd w:val="0"/>
        <w:spacing w:after="0" w:line="240" w:lineRule="auto"/>
        <w:ind w:left="0" w:firstLine="709"/>
        <w:jc w:val="both"/>
        <w:rPr>
          <w:rFonts w:ascii="Times New Roman" w:hAnsi="Times New Roman" w:cs="Times New Roman"/>
          <w:sz w:val="28"/>
          <w:szCs w:val="28"/>
          <w:lang w:val="en-US"/>
        </w:rPr>
      </w:pPr>
      <w:r w:rsidRPr="004B0BBF">
        <w:rPr>
          <w:rFonts w:ascii="Times New Roman" w:hAnsi="Times New Roman" w:cs="Times New Roman"/>
          <w:sz w:val="28"/>
          <w:szCs w:val="28"/>
          <w:shd w:val="clear" w:color="auto" w:fill="FFFFFF"/>
          <w:lang w:val="en-US"/>
        </w:rPr>
        <w:t>Cureton W. F. et al. Grain size effects on irradiated CeO2, ThO2, and UO2 //Acta Materialia. – 2018. – Vol. 160. – P. 47-56.</w:t>
      </w:r>
    </w:p>
    <w:p w14:paraId="3B396267" w14:textId="77777777" w:rsidR="00581C9F" w:rsidRPr="004B0BBF" w:rsidRDefault="00581C9F" w:rsidP="00C33E76">
      <w:pPr>
        <w:pStyle w:val="aa"/>
        <w:numPr>
          <w:ilvl w:val="0"/>
          <w:numId w:val="14"/>
        </w:numPr>
        <w:autoSpaceDE w:val="0"/>
        <w:autoSpaceDN w:val="0"/>
        <w:adjustRightInd w:val="0"/>
        <w:spacing w:after="0" w:line="240" w:lineRule="auto"/>
        <w:ind w:left="0" w:firstLine="709"/>
        <w:jc w:val="both"/>
        <w:rPr>
          <w:rFonts w:ascii="Times New Roman" w:hAnsi="Times New Roman" w:cs="Times New Roman"/>
          <w:sz w:val="28"/>
          <w:szCs w:val="28"/>
          <w:lang w:val="en-US"/>
        </w:rPr>
      </w:pPr>
      <w:r w:rsidRPr="004B0BBF">
        <w:rPr>
          <w:rFonts w:ascii="Times New Roman" w:hAnsi="Times New Roman" w:cs="Times New Roman"/>
          <w:sz w:val="28"/>
          <w:szCs w:val="28"/>
          <w:shd w:val="clear" w:color="auto" w:fill="FFFFFF"/>
          <w:lang w:val="en-US"/>
        </w:rPr>
        <w:lastRenderedPageBreak/>
        <w:t>Kalita P. et al. Grain size effect on the radiation damage tolerance of cubic zirconia against simultaneous low and high energy heavy ions: Nano triumphs bulk //Scientific Reports. – 2021. – Vol. 11, №. 1. – P. 1-10</w:t>
      </w:r>
      <w:r w:rsidRPr="004B0BBF">
        <w:rPr>
          <w:rFonts w:ascii="Times New Roman" w:hAnsi="Times New Roman" w:cs="Times New Roman"/>
          <w:sz w:val="28"/>
          <w:szCs w:val="28"/>
          <w:lang w:val="en-US"/>
        </w:rPr>
        <w:t>.</w:t>
      </w:r>
    </w:p>
    <w:p w14:paraId="3B396268" w14:textId="77777777" w:rsidR="00581C9F" w:rsidRPr="004B0BBF" w:rsidRDefault="00581C9F" w:rsidP="00C33E76">
      <w:pPr>
        <w:pStyle w:val="aa"/>
        <w:numPr>
          <w:ilvl w:val="0"/>
          <w:numId w:val="14"/>
        </w:numPr>
        <w:autoSpaceDE w:val="0"/>
        <w:autoSpaceDN w:val="0"/>
        <w:adjustRightInd w:val="0"/>
        <w:spacing w:after="0" w:line="240" w:lineRule="auto"/>
        <w:ind w:left="0" w:firstLine="709"/>
        <w:jc w:val="both"/>
        <w:rPr>
          <w:rFonts w:ascii="Times New Roman" w:hAnsi="Times New Roman" w:cs="Times New Roman"/>
          <w:sz w:val="28"/>
          <w:szCs w:val="28"/>
          <w:lang w:val="en-US"/>
        </w:rPr>
      </w:pPr>
      <w:r w:rsidRPr="004B0BBF">
        <w:rPr>
          <w:rFonts w:ascii="Times New Roman" w:hAnsi="Times New Roman" w:cs="Times New Roman"/>
          <w:sz w:val="28"/>
          <w:szCs w:val="28"/>
          <w:shd w:val="clear" w:color="auto" w:fill="FFFFFF"/>
          <w:lang w:val="en-US"/>
        </w:rPr>
        <w:t>Nebogatikova N. A. et al. Nanostructuring few-layer graphene films with swift heavy ions for electronic application: tuning of electronic and transport properties //Nanoscale. – 2018. – Vol. 10, №. 30. – P. 14499-14509</w:t>
      </w:r>
      <w:r w:rsidR="003E2F2D" w:rsidRPr="004B0BBF">
        <w:rPr>
          <w:rFonts w:ascii="Times New Roman" w:hAnsi="Times New Roman" w:cs="Times New Roman"/>
          <w:sz w:val="28"/>
          <w:szCs w:val="28"/>
          <w:shd w:val="clear" w:color="auto" w:fill="FFFFFF"/>
          <w:lang w:val="en-US"/>
        </w:rPr>
        <w:t>.</w:t>
      </w:r>
    </w:p>
    <w:p w14:paraId="3B396269" w14:textId="77777777" w:rsidR="00581C9F" w:rsidRPr="004B0BBF" w:rsidRDefault="00581C9F" w:rsidP="00C33E76">
      <w:pPr>
        <w:pStyle w:val="aa"/>
        <w:numPr>
          <w:ilvl w:val="0"/>
          <w:numId w:val="14"/>
        </w:numPr>
        <w:autoSpaceDE w:val="0"/>
        <w:autoSpaceDN w:val="0"/>
        <w:adjustRightInd w:val="0"/>
        <w:spacing w:after="0" w:line="240" w:lineRule="auto"/>
        <w:ind w:left="0" w:firstLine="709"/>
        <w:jc w:val="both"/>
        <w:rPr>
          <w:rFonts w:ascii="Times New Roman" w:hAnsi="Times New Roman" w:cs="Times New Roman"/>
          <w:sz w:val="28"/>
          <w:szCs w:val="28"/>
          <w:lang w:val="en-US"/>
        </w:rPr>
      </w:pPr>
      <w:r w:rsidRPr="004B0BBF">
        <w:rPr>
          <w:rFonts w:ascii="Times New Roman" w:hAnsi="Times New Roman" w:cs="Times New Roman"/>
          <w:sz w:val="28"/>
          <w:szCs w:val="28"/>
          <w:shd w:val="clear" w:color="auto" w:fill="FFFFFF"/>
          <w:lang w:val="en-US"/>
        </w:rPr>
        <w:t>Leino A. A. et al. A study on the elongation of embedded Au nanoclusters in SiO2 by swift heavy ion irradiation using MD simulations //Nuclear Instruments and Methods in Physics Research Section B: Beam Interactions with Materials and Atoms. – 2012. – Vol. 282. – P. 76-80.</w:t>
      </w:r>
    </w:p>
    <w:p w14:paraId="3B39626A" w14:textId="77777777" w:rsidR="00581C9F" w:rsidRPr="004B0BBF" w:rsidRDefault="00581C9F" w:rsidP="00C33E76">
      <w:pPr>
        <w:pStyle w:val="aa"/>
        <w:numPr>
          <w:ilvl w:val="0"/>
          <w:numId w:val="14"/>
        </w:numPr>
        <w:autoSpaceDE w:val="0"/>
        <w:autoSpaceDN w:val="0"/>
        <w:adjustRightInd w:val="0"/>
        <w:spacing w:after="0" w:line="240" w:lineRule="auto"/>
        <w:ind w:left="0" w:firstLine="709"/>
        <w:jc w:val="both"/>
        <w:rPr>
          <w:rFonts w:ascii="Times New Roman" w:hAnsi="Times New Roman" w:cs="Times New Roman"/>
          <w:sz w:val="28"/>
          <w:szCs w:val="28"/>
          <w:lang w:val="en-US"/>
        </w:rPr>
      </w:pPr>
      <w:r w:rsidRPr="004B0BBF">
        <w:rPr>
          <w:rFonts w:ascii="Times New Roman" w:hAnsi="Times New Roman" w:cs="Times New Roman"/>
          <w:sz w:val="28"/>
          <w:szCs w:val="28"/>
          <w:shd w:val="clear" w:color="auto" w:fill="FFFFFF"/>
          <w:lang w:val="en-US"/>
        </w:rPr>
        <w:t>Papaléo R. M. et al. Confinement effects of ion tracks in ultrathin polymer films //Physical Review Letters. – 2015. – Vol. 114, №. 11. – P. 118302</w:t>
      </w:r>
      <w:r w:rsidR="003E2F2D" w:rsidRPr="004B0BBF">
        <w:rPr>
          <w:rFonts w:ascii="Times New Roman" w:hAnsi="Times New Roman" w:cs="Times New Roman"/>
          <w:sz w:val="28"/>
          <w:szCs w:val="28"/>
          <w:shd w:val="clear" w:color="auto" w:fill="FFFFFF"/>
          <w:lang w:val="en-US"/>
        </w:rPr>
        <w:t>.</w:t>
      </w:r>
    </w:p>
    <w:p w14:paraId="3B39626B" w14:textId="77777777" w:rsidR="00581C9F" w:rsidRPr="004B0BBF" w:rsidRDefault="00581C9F" w:rsidP="00C33E76">
      <w:pPr>
        <w:pStyle w:val="aa"/>
        <w:numPr>
          <w:ilvl w:val="0"/>
          <w:numId w:val="14"/>
        </w:numPr>
        <w:autoSpaceDE w:val="0"/>
        <w:autoSpaceDN w:val="0"/>
        <w:adjustRightInd w:val="0"/>
        <w:spacing w:after="0" w:line="240" w:lineRule="auto"/>
        <w:ind w:left="0" w:firstLine="709"/>
        <w:jc w:val="both"/>
        <w:rPr>
          <w:rFonts w:ascii="Times New Roman" w:hAnsi="Times New Roman" w:cs="Times New Roman"/>
          <w:sz w:val="28"/>
          <w:szCs w:val="28"/>
          <w:lang w:val="en-US"/>
        </w:rPr>
      </w:pPr>
      <w:r w:rsidRPr="004B0BBF">
        <w:rPr>
          <w:rFonts w:ascii="Times New Roman" w:hAnsi="Times New Roman" w:cs="Times New Roman"/>
          <w:sz w:val="28"/>
          <w:szCs w:val="28"/>
          <w:shd w:val="clear" w:color="auto" w:fill="FFFFFF"/>
          <w:lang w:val="en-US"/>
        </w:rPr>
        <w:t>Gehlawat D., Chauhan R. P. Swift heavy ions induced variation in the electronic transport through Cu nanowires //Materials Chemistry and Physics. – 2014. – Vol. 145, №. 1-2. – P. 60-67.</w:t>
      </w:r>
    </w:p>
    <w:p w14:paraId="3B39626C" w14:textId="77777777" w:rsidR="00581C9F" w:rsidRPr="004B0BBF" w:rsidRDefault="00581C9F" w:rsidP="00C33E76">
      <w:pPr>
        <w:pStyle w:val="aa"/>
        <w:numPr>
          <w:ilvl w:val="0"/>
          <w:numId w:val="14"/>
        </w:numPr>
        <w:autoSpaceDE w:val="0"/>
        <w:autoSpaceDN w:val="0"/>
        <w:adjustRightInd w:val="0"/>
        <w:spacing w:after="0" w:line="240" w:lineRule="auto"/>
        <w:ind w:left="0" w:firstLine="709"/>
        <w:jc w:val="both"/>
        <w:rPr>
          <w:rFonts w:ascii="Times New Roman" w:hAnsi="Times New Roman" w:cs="Times New Roman"/>
          <w:sz w:val="28"/>
          <w:szCs w:val="28"/>
          <w:lang w:val="en-US"/>
        </w:rPr>
      </w:pPr>
      <w:r w:rsidRPr="004B0BBF">
        <w:rPr>
          <w:rFonts w:ascii="Times New Roman" w:hAnsi="Times New Roman" w:cs="Times New Roman"/>
          <w:sz w:val="28"/>
          <w:szCs w:val="28"/>
          <w:shd w:val="clear" w:color="auto" w:fill="FFFFFF"/>
          <w:lang w:val="en-US"/>
        </w:rPr>
        <w:t>Ibrayeva A. et al. Swift heavy ion tracks in nanocrystalline Y4Al2O9 //Nuclear Materials and Energy. – 2022. – Vol. 30. – P. 101106</w:t>
      </w:r>
      <w:r w:rsidR="003E2F2D" w:rsidRPr="004B0BBF">
        <w:rPr>
          <w:rFonts w:ascii="Times New Roman" w:hAnsi="Times New Roman" w:cs="Times New Roman"/>
          <w:sz w:val="28"/>
          <w:szCs w:val="28"/>
          <w:shd w:val="clear" w:color="auto" w:fill="FFFFFF"/>
          <w:lang w:val="en-US"/>
        </w:rPr>
        <w:t>.</w:t>
      </w:r>
    </w:p>
    <w:p w14:paraId="3B39626D" w14:textId="77777777" w:rsidR="00581C9F" w:rsidRPr="004B0BBF" w:rsidRDefault="00581C9F" w:rsidP="00C33E76">
      <w:pPr>
        <w:pStyle w:val="aa"/>
        <w:numPr>
          <w:ilvl w:val="0"/>
          <w:numId w:val="14"/>
        </w:numPr>
        <w:autoSpaceDE w:val="0"/>
        <w:autoSpaceDN w:val="0"/>
        <w:adjustRightInd w:val="0"/>
        <w:spacing w:after="0" w:line="240" w:lineRule="auto"/>
        <w:ind w:left="0" w:firstLine="709"/>
        <w:jc w:val="both"/>
        <w:rPr>
          <w:rFonts w:ascii="Times New Roman" w:hAnsi="Times New Roman" w:cs="Times New Roman"/>
          <w:sz w:val="28"/>
          <w:szCs w:val="28"/>
          <w:lang w:val="en-US"/>
        </w:rPr>
      </w:pPr>
      <w:r w:rsidRPr="004B0BBF">
        <w:rPr>
          <w:rFonts w:ascii="Times New Roman" w:hAnsi="Times New Roman" w:cs="Times New Roman"/>
          <w:sz w:val="28"/>
          <w:szCs w:val="28"/>
          <w:shd w:val="clear" w:color="auto" w:fill="FFFFFF"/>
          <w:lang w:val="en-US"/>
        </w:rPr>
        <w:t>Kleykamp H. Selection of materials as diluents for burning of plutonium fuels in nuclear reactors //Journal of Nuclear Materials. – 1999. – Vol. 275, №. 1. – P. 1-11.</w:t>
      </w:r>
    </w:p>
    <w:p w14:paraId="3B39626E" w14:textId="77777777" w:rsidR="00581C9F" w:rsidRPr="004B0BBF" w:rsidRDefault="00581C9F" w:rsidP="00C33E76">
      <w:pPr>
        <w:pStyle w:val="aa"/>
        <w:numPr>
          <w:ilvl w:val="0"/>
          <w:numId w:val="14"/>
        </w:numPr>
        <w:autoSpaceDE w:val="0"/>
        <w:autoSpaceDN w:val="0"/>
        <w:adjustRightInd w:val="0"/>
        <w:spacing w:after="0" w:line="240" w:lineRule="auto"/>
        <w:ind w:left="0" w:firstLine="709"/>
        <w:jc w:val="both"/>
        <w:rPr>
          <w:rFonts w:ascii="Times New Roman" w:hAnsi="Times New Roman" w:cs="Times New Roman"/>
          <w:sz w:val="28"/>
          <w:szCs w:val="28"/>
          <w:shd w:val="clear" w:color="auto" w:fill="FFFFFF"/>
          <w:lang w:val="en-US"/>
        </w:rPr>
      </w:pPr>
      <w:r w:rsidRPr="004B0BBF">
        <w:rPr>
          <w:rFonts w:ascii="Times New Roman" w:hAnsi="Times New Roman" w:cs="Times New Roman"/>
          <w:sz w:val="28"/>
          <w:szCs w:val="28"/>
          <w:shd w:val="clear" w:color="auto" w:fill="FFFFFF"/>
          <w:lang w:val="en-US"/>
        </w:rPr>
        <w:t>Yamane J., Imai M., Yano T. Fabrication and basic characterization of silicon nitride ceramics as an inert matrix //Progress in Nuclear Energy. – 2008. – Vol. 50, №. 2-6. – P. 621-624.</w:t>
      </w:r>
    </w:p>
    <w:p w14:paraId="3B39626F" w14:textId="77777777" w:rsidR="00581C9F" w:rsidRPr="004B0BBF" w:rsidRDefault="00581C9F" w:rsidP="00C33E76">
      <w:pPr>
        <w:pStyle w:val="aa"/>
        <w:numPr>
          <w:ilvl w:val="0"/>
          <w:numId w:val="14"/>
        </w:numPr>
        <w:autoSpaceDE w:val="0"/>
        <w:autoSpaceDN w:val="0"/>
        <w:adjustRightInd w:val="0"/>
        <w:spacing w:after="0" w:line="240" w:lineRule="auto"/>
        <w:ind w:left="0" w:firstLine="709"/>
        <w:jc w:val="both"/>
        <w:rPr>
          <w:rFonts w:ascii="Times New Roman" w:hAnsi="Times New Roman" w:cs="Times New Roman"/>
          <w:sz w:val="28"/>
          <w:szCs w:val="28"/>
          <w:lang w:val="en-US"/>
        </w:rPr>
      </w:pPr>
      <w:r w:rsidRPr="004B0BBF">
        <w:rPr>
          <w:rFonts w:ascii="Times New Roman" w:hAnsi="Times New Roman" w:cs="Times New Roman"/>
          <w:sz w:val="28"/>
          <w:szCs w:val="28"/>
          <w:shd w:val="clear" w:color="auto" w:fill="FFFFFF"/>
          <w:lang w:val="en-US"/>
        </w:rPr>
        <w:t>Hazelton C. et al. Effect of neutron radiation on the dielectric, mechanical and thermal properties of ceramics for rf transmission windows //Journal of nuclear materials. – 1998. – Vol. 253, №. 1-3. – P. 190-195.</w:t>
      </w:r>
    </w:p>
    <w:p w14:paraId="3B396270" w14:textId="77777777" w:rsidR="00581C9F" w:rsidRPr="004B0BBF" w:rsidRDefault="00581C9F" w:rsidP="00C33E76">
      <w:pPr>
        <w:pStyle w:val="aa"/>
        <w:numPr>
          <w:ilvl w:val="0"/>
          <w:numId w:val="14"/>
        </w:numPr>
        <w:autoSpaceDE w:val="0"/>
        <w:autoSpaceDN w:val="0"/>
        <w:adjustRightInd w:val="0"/>
        <w:spacing w:after="0" w:line="240" w:lineRule="auto"/>
        <w:ind w:left="0" w:firstLine="709"/>
        <w:jc w:val="both"/>
        <w:rPr>
          <w:rFonts w:ascii="Times New Roman" w:hAnsi="Times New Roman" w:cs="Times New Roman"/>
          <w:sz w:val="28"/>
          <w:szCs w:val="28"/>
          <w:lang w:val="en-US"/>
        </w:rPr>
      </w:pPr>
      <w:r w:rsidRPr="004B0BBF">
        <w:rPr>
          <w:rFonts w:ascii="Times New Roman" w:eastAsia="Times New Roman" w:hAnsi="Times New Roman" w:cs="Times New Roman"/>
          <w:sz w:val="28"/>
          <w:szCs w:val="28"/>
          <w:lang w:val="en-US"/>
        </w:rPr>
        <w:t>Vlasukova L. et al. Etching of latent tracks in amorphous SiO2 and Si</w:t>
      </w:r>
      <w:r w:rsidRPr="004B0BBF">
        <w:rPr>
          <w:rFonts w:ascii="Times New Roman" w:eastAsia="Times New Roman" w:hAnsi="Times New Roman" w:cs="Times New Roman"/>
          <w:sz w:val="28"/>
          <w:szCs w:val="28"/>
          <w:vertAlign w:val="subscript"/>
          <w:lang w:val="en-US"/>
        </w:rPr>
        <w:t>3</w:t>
      </w:r>
      <w:r w:rsidRPr="004B0BBF">
        <w:rPr>
          <w:rFonts w:ascii="Times New Roman" w:eastAsia="Times New Roman" w:hAnsi="Times New Roman" w:cs="Times New Roman"/>
          <w:sz w:val="28"/>
          <w:szCs w:val="28"/>
          <w:lang w:val="en-US"/>
        </w:rPr>
        <w:t>N</w:t>
      </w:r>
      <w:r w:rsidRPr="004B0BBF">
        <w:rPr>
          <w:rFonts w:ascii="Times New Roman" w:eastAsia="Times New Roman" w:hAnsi="Times New Roman" w:cs="Times New Roman"/>
          <w:sz w:val="28"/>
          <w:szCs w:val="28"/>
          <w:vertAlign w:val="subscript"/>
          <w:lang w:val="en-US"/>
        </w:rPr>
        <w:t>4</w:t>
      </w:r>
      <w:r w:rsidRPr="004B0BBF">
        <w:rPr>
          <w:rFonts w:ascii="Times New Roman" w:eastAsia="Times New Roman" w:hAnsi="Times New Roman" w:cs="Times New Roman"/>
          <w:sz w:val="28"/>
          <w:szCs w:val="28"/>
          <w:lang w:val="en-US"/>
        </w:rPr>
        <w:t>: Simulation and experiment //Vacuum. – 2016. – Vol. 129. – P. 137-141</w:t>
      </w:r>
      <w:r w:rsidR="003E2F2D" w:rsidRPr="004B0BBF">
        <w:rPr>
          <w:rFonts w:ascii="Times New Roman" w:eastAsia="Times New Roman" w:hAnsi="Times New Roman" w:cs="Times New Roman"/>
          <w:sz w:val="28"/>
          <w:szCs w:val="28"/>
          <w:lang w:val="en-US"/>
        </w:rPr>
        <w:t>.</w:t>
      </w:r>
    </w:p>
    <w:p w14:paraId="3B396271" w14:textId="77777777" w:rsidR="00581C9F" w:rsidRPr="004B0BBF" w:rsidRDefault="00581C9F" w:rsidP="00C33E76">
      <w:pPr>
        <w:pStyle w:val="aa"/>
        <w:numPr>
          <w:ilvl w:val="0"/>
          <w:numId w:val="14"/>
        </w:numPr>
        <w:autoSpaceDE w:val="0"/>
        <w:autoSpaceDN w:val="0"/>
        <w:adjustRightInd w:val="0"/>
        <w:spacing w:after="0" w:line="240" w:lineRule="auto"/>
        <w:ind w:left="0" w:firstLine="709"/>
        <w:jc w:val="both"/>
        <w:rPr>
          <w:rFonts w:ascii="Times New Roman" w:hAnsi="Times New Roman" w:cs="Times New Roman"/>
          <w:sz w:val="28"/>
          <w:szCs w:val="28"/>
          <w:shd w:val="clear" w:color="auto" w:fill="FFFFFF"/>
          <w:lang w:val="en-US"/>
        </w:rPr>
      </w:pPr>
      <w:r w:rsidRPr="004B0BBF">
        <w:rPr>
          <w:rFonts w:ascii="Times New Roman" w:hAnsi="Times New Roman" w:cs="Times New Roman"/>
          <w:sz w:val="28"/>
          <w:szCs w:val="28"/>
          <w:shd w:val="clear" w:color="auto" w:fill="FFFFFF"/>
          <w:lang w:val="en-US"/>
        </w:rPr>
        <w:t>Ritchie R. H., Howie A. Electron excitation and the optical potential in electron microscopy //Philosophical Magazine. – 1977. – Vol. 36. – №. 2. – P.</w:t>
      </w:r>
      <w:r w:rsidR="003E2F2D" w:rsidRPr="004B0BBF">
        <w:rPr>
          <w:rFonts w:ascii="Times New Roman" w:hAnsi="Times New Roman" w:cs="Times New Roman"/>
          <w:sz w:val="28"/>
          <w:szCs w:val="28"/>
          <w:shd w:val="clear" w:color="auto" w:fill="FFFFFF"/>
          <w:lang w:val="en-US"/>
        </w:rPr>
        <w:t> </w:t>
      </w:r>
      <w:r w:rsidRPr="004B0BBF">
        <w:rPr>
          <w:rFonts w:ascii="Times New Roman" w:hAnsi="Times New Roman" w:cs="Times New Roman"/>
          <w:sz w:val="28"/>
          <w:szCs w:val="28"/>
          <w:shd w:val="clear" w:color="auto" w:fill="FFFFFF"/>
          <w:lang w:val="en-US"/>
        </w:rPr>
        <w:t>463-481.</w:t>
      </w:r>
    </w:p>
    <w:p w14:paraId="3B396272" w14:textId="77777777" w:rsidR="00581C9F" w:rsidRPr="004B0BBF" w:rsidRDefault="00581C9F" w:rsidP="00C33E76">
      <w:pPr>
        <w:pStyle w:val="aa"/>
        <w:numPr>
          <w:ilvl w:val="0"/>
          <w:numId w:val="14"/>
        </w:numPr>
        <w:autoSpaceDE w:val="0"/>
        <w:autoSpaceDN w:val="0"/>
        <w:adjustRightInd w:val="0"/>
        <w:spacing w:after="0" w:line="240" w:lineRule="auto"/>
        <w:ind w:left="0" w:firstLine="709"/>
        <w:jc w:val="both"/>
        <w:rPr>
          <w:rFonts w:ascii="Times New Roman" w:hAnsi="Times New Roman" w:cs="Times New Roman"/>
          <w:sz w:val="28"/>
          <w:szCs w:val="28"/>
          <w:shd w:val="clear" w:color="auto" w:fill="FFFFFF"/>
          <w:lang w:val="en-US"/>
        </w:rPr>
      </w:pPr>
      <w:r w:rsidRPr="004B0BBF">
        <w:rPr>
          <w:rFonts w:ascii="Times New Roman" w:hAnsi="Times New Roman" w:cs="Times New Roman"/>
          <w:sz w:val="28"/>
          <w:szCs w:val="28"/>
          <w:shd w:val="clear" w:color="auto" w:fill="FFFFFF"/>
          <w:lang w:val="en-US"/>
        </w:rPr>
        <w:t>Van Hove L. Correlations in space and time and Born approximation scattering in systems of interacting particles //Physical Review. – 1954. – Vol. 95. – №. 1. – P. 249.</w:t>
      </w:r>
    </w:p>
    <w:p w14:paraId="3B396273" w14:textId="77777777" w:rsidR="00581C9F" w:rsidRPr="004B0BBF" w:rsidRDefault="00581C9F" w:rsidP="00C33E76">
      <w:pPr>
        <w:pStyle w:val="aa"/>
        <w:numPr>
          <w:ilvl w:val="0"/>
          <w:numId w:val="14"/>
        </w:numPr>
        <w:autoSpaceDE w:val="0"/>
        <w:autoSpaceDN w:val="0"/>
        <w:adjustRightInd w:val="0"/>
        <w:spacing w:after="0" w:line="240" w:lineRule="auto"/>
        <w:ind w:left="0" w:firstLine="709"/>
        <w:jc w:val="both"/>
        <w:rPr>
          <w:rFonts w:ascii="Times New Roman" w:hAnsi="Times New Roman" w:cs="Times New Roman"/>
          <w:sz w:val="28"/>
          <w:szCs w:val="28"/>
          <w:shd w:val="clear" w:color="auto" w:fill="FFFFFF"/>
          <w:lang w:val="en-US"/>
        </w:rPr>
      </w:pPr>
      <w:r w:rsidRPr="004B0BBF">
        <w:rPr>
          <w:rFonts w:ascii="Times New Roman" w:hAnsi="Times New Roman" w:cs="Times New Roman"/>
          <w:sz w:val="28"/>
          <w:szCs w:val="28"/>
          <w:shd w:val="clear" w:color="auto" w:fill="FFFFFF"/>
          <w:lang w:val="en-US"/>
        </w:rPr>
        <w:t>Rymzhanov R. A., Medvedev N. A., Volkov A. E. Electron emission from silicon and germanium after swift heavy ion impact //physica status solidi (b). – 2015. – Vol. 252. – №. 1. –</w:t>
      </w:r>
      <w:r w:rsidR="003E2F2D" w:rsidRPr="004B0BBF">
        <w:rPr>
          <w:rFonts w:ascii="Times New Roman" w:hAnsi="Times New Roman" w:cs="Times New Roman"/>
          <w:sz w:val="28"/>
          <w:szCs w:val="28"/>
          <w:shd w:val="clear" w:color="auto" w:fill="FFFFFF"/>
          <w:lang w:val="en-US"/>
        </w:rPr>
        <w:t xml:space="preserve"> </w:t>
      </w:r>
      <w:r w:rsidRPr="004B0BBF">
        <w:rPr>
          <w:rFonts w:ascii="Times New Roman" w:hAnsi="Times New Roman" w:cs="Times New Roman"/>
          <w:sz w:val="28"/>
          <w:szCs w:val="28"/>
          <w:shd w:val="clear" w:color="auto" w:fill="FFFFFF"/>
          <w:lang w:val="en-US"/>
        </w:rPr>
        <w:t>P</w:t>
      </w:r>
      <w:r w:rsidR="003E2F2D" w:rsidRPr="004B0BBF">
        <w:rPr>
          <w:rFonts w:ascii="Times New Roman" w:hAnsi="Times New Roman" w:cs="Times New Roman"/>
          <w:sz w:val="28"/>
          <w:szCs w:val="28"/>
          <w:shd w:val="clear" w:color="auto" w:fill="FFFFFF"/>
          <w:lang w:val="en-US"/>
        </w:rPr>
        <w:t xml:space="preserve">. </w:t>
      </w:r>
      <w:r w:rsidRPr="004B0BBF">
        <w:rPr>
          <w:rFonts w:ascii="Times New Roman" w:hAnsi="Times New Roman" w:cs="Times New Roman"/>
          <w:sz w:val="28"/>
          <w:szCs w:val="28"/>
          <w:shd w:val="clear" w:color="auto" w:fill="FFFFFF"/>
          <w:lang w:val="en-US"/>
        </w:rPr>
        <w:t>159-164.</w:t>
      </w:r>
    </w:p>
    <w:p w14:paraId="3B396274" w14:textId="77777777" w:rsidR="00581C9F" w:rsidRPr="004B0BBF" w:rsidRDefault="00581C9F" w:rsidP="00C33E76">
      <w:pPr>
        <w:pStyle w:val="aa"/>
        <w:numPr>
          <w:ilvl w:val="0"/>
          <w:numId w:val="14"/>
        </w:numPr>
        <w:autoSpaceDE w:val="0"/>
        <w:autoSpaceDN w:val="0"/>
        <w:adjustRightInd w:val="0"/>
        <w:spacing w:after="0" w:line="240" w:lineRule="auto"/>
        <w:ind w:left="0" w:firstLine="709"/>
        <w:jc w:val="both"/>
        <w:rPr>
          <w:rFonts w:ascii="Times New Roman" w:hAnsi="Times New Roman" w:cs="Times New Roman"/>
          <w:sz w:val="28"/>
          <w:szCs w:val="28"/>
          <w:shd w:val="clear" w:color="auto" w:fill="FFFFFF"/>
          <w:lang w:val="en-US"/>
        </w:rPr>
      </w:pPr>
      <w:r w:rsidRPr="004B0BBF">
        <w:rPr>
          <w:rFonts w:ascii="Times New Roman" w:hAnsi="Times New Roman" w:cs="Times New Roman"/>
          <w:sz w:val="28"/>
          <w:szCs w:val="28"/>
          <w:shd w:val="clear" w:color="auto" w:fill="FFFFFF"/>
          <w:lang w:val="en-US"/>
        </w:rPr>
        <w:t xml:space="preserve">Palik E. D. (ed.). Handbook of optical constants of solids. – Academic press, 1998. – </w:t>
      </w:r>
      <w:r w:rsidRPr="004B0BBF">
        <w:rPr>
          <w:rFonts w:ascii="Times New Roman" w:hAnsi="Times New Roman" w:cs="Times New Roman"/>
          <w:sz w:val="28"/>
          <w:szCs w:val="28"/>
          <w:shd w:val="clear" w:color="auto" w:fill="FFFFFF"/>
        </w:rPr>
        <w:t>Т</w:t>
      </w:r>
      <w:r w:rsidRPr="004B0BBF">
        <w:rPr>
          <w:rFonts w:ascii="Times New Roman" w:hAnsi="Times New Roman" w:cs="Times New Roman"/>
          <w:sz w:val="28"/>
          <w:szCs w:val="28"/>
          <w:shd w:val="clear" w:color="auto" w:fill="FFFFFF"/>
          <w:lang w:val="en-US"/>
        </w:rPr>
        <w:t>. 3. – P. 1-999.</w:t>
      </w:r>
    </w:p>
    <w:p w14:paraId="3B396275" w14:textId="77777777" w:rsidR="00581C9F" w:rsidRPr="004B0BBF" w:rsidRDefault="00581C9F" w:rsidP="00C33E76">
      <w:pPr>
        <w:pStyle w:val="aa"/>
        <w:numPr>
          <w:ilvl w:val="0"/>
          <w:numId w:val="14"/>
        </w:numPr>
        <w:autoSpaceDE w:val="0"/>
        <w:autoSpaceDN w:val="0"/>
        <w:adjustRightInd w:val="0"/>
        <w:spacing w:after="0" w:line="240" w:lineRule="auto"/>
        <w:ind w:left="0" w:firstLine="709"/>
        <w:jc w:val="both"/>
        <w:rPr>
          <w:rFonts w:ascii="Times New Roman" w:hAnsi="Times New Roman" w:cs="Times New Roman"/>
          <w:sz w:val="28"/>
          <w:szCs w:val="28"/>
          <w:shd w:val="clear" w:color="auto" w:fill="FFFFFF"/>
          <w:lang w:val="en-US"/>
        </w:rPr>
      </w:pPr>
      <w:r w:rsidRPr="004B0BBF">
        <w:rPr>
          <w:rFonts w:ascii="Times New Roman" w:hAnsi="Times New Roman" w:cs="Times New Roman"/>
          <w:sz w:val="28"/>
          <w:szCs w:val="28"/>
          <w:shd w:val="clear" w:color="auto" w:fill="FFFFFF"/>
          <w:lang w:val="en-US"/>
        </w:rPr>
        <w:t>Henke B. L., Gullikson E. M., Davis J. C. X-ray interactions: photoabsorption, scattering, transmission, and reflection at E= 50-30,000 eV, Z= 1-92 //Atomic data and nuclear data tables. – 1993. – Vol. 54. – №. 2. – P. 181-342.</w:t>
      </w:r>
    </w:p>
    <w:p w14:paraId="3B396276" w14:textId="77777777" w:rsidR="00581C9F" w:rsidRPr="004B0BBF" w:rsidRDefault="00581C9F" w:rsidP="00C33E76">
      <w:pPr>
        <w:pStyle w:val="aa"/>
        <w:numPr>
          <w:ilvl w:val="0"/>
          <w:numId w:val="14"/>
        </w:numPr>
        <w:autoSpaceDE w:val="0"/>
        <w:autoSpaceDN w:val="0"/>
        <w:adjustRightInd w:val="0"/>
        <w:spacing w:after="0" w:line="240" w:lineRule="auto"/>
        <w:ind w:left="0" w:firstLine="709"/>
        <w:jc w:val="both"/>
        <w:rPr>
          <w:rFonts w:ascii="Times New Roman" w:hAnsi="Times New Roman" w:cs="Times New Roman"/>
          <w:sz w:val="28"/>
          <w:szCs w:val="28"/>
          <w:shd w:val="clear" w:color="auto" w:fill="FFFFFF"/>
          <w:lang w:val="en-US"/>
        </w:rPr>
      </w:pPr>
      <w:r w:rsidRPr="004B0BBF">
        <w:rPr>
          <w:rFonts w:ascii="Times New Roman" w:hAnsi="Times New Roman" w:cs="Times New Roman"/>
          <w:sz w:val="28"/>
          <w:szCs w:val="28"/>
          <w:shd w:val="clear" w:color="auto" w:fill="FFFFFF"/>
          <w:lang w:val="en-US"/>
        </w:rPr>
        <w:lastRenderedPageBreak/>
        <w:t>Plimpton S. Fast parallel algorithms for short-range molecular dynamics //Journal of computational physics. – 1995. – Vol. 117. – №. 1. – P. 1-19.</w:t>
      </w:r>
    </w:p>
    <w:p w14:paraId="3B396277" w14:textId="77777777" w:rsidR="00581C9F" w:rsidRPr="004B0BBF" w:rsidRDefault="00581C9F" w:rsidP="00C33E76">
      <w:pPr>
        <w:pStyle w:val="aa"/>
        <w:numPr>
          <w:ilvl w:val="0"/>
          <w:numId w:val="14"/>
        </w:numPr>
        <w:autoSpaceDE w:val="0"/>
        <w:autoSpaceDN w:val="0"/>
        <w:adjustRightInd w:val="0"/>
        <w:spacing w:after="0" w:line="240" w:lineRule="auto"/>
        <w:ind w:left="0" w:firstLine="709"/>
        <w:jc w:val="both"/>
        <w:rPr>
          <w:rFonts w:ascii="Times New Roman" w:hAnsi="Times New Roman" w:cs="Times New Roman"/>
          <w:sz w:val="28"/>
          <w:szCs w:val="28"/>
          <w:shd w:val="clear" w:color="auto" w:fill="FFFFFF"/>
          <w:lang w:val="en-US"/>
        </w:rPr>
      </w:pPr>
      <w:r w:rsidRPr="004B0BBF">
        <w:rPr>
          <w:rFonts w:ascii="Times New Roman" w:hAnsi="Times New Roman" w:cs="Times New Roman"/>
          <w:sz w:val="28"/>
          <w:szCs w:val="28"/>
          <w:shd w:val="clear" w:color="auto" w:fill="FFFFFF"/>
          <w:lang w:val="en-US"/>
        </w:rPr>
        <w:t>Walsh P. et al. Nanoindentation of silicon nitride: A multimillion-atom molecular dynamics study //Applied physics letters. – 2003. – Vol. 82. – №. 1. – P. 118-120.</w:t>
      </w:r>
    </w:p>
    <w:p w14:paraId="3B396278" w14:textId="77777777" w:rsidR="00581C9F" w:rsidRPr="004B0BBF" w:rsidRDefault="00581C9F" w:rsidP="00C33E76">
      <w:pPr>
        <w:pStyle w:val="aa"/>
        <w:numPr>
          <w:ilvl w:val="0"/>
          <w:numId w:val="14"/>
        </w:numPr>
        <w:autoSpaceDE w:val="0"/>
        <w:autoSpaceDN w:val="0"/>
        <w:adjustRightInd w:val="0"/>
        <w:spacing w:after="0" w:line="240" w:lineRule="auto"/>
        <w:ind w:left="0" w:firstLine="709"/>
        <w:jc w:val="both"/>
        <w:rPr>
          <w:rFonts w:ascii="Times New Roman" w:hAnsi="Times New Roman" w:cs="Times New Roman"/>
          <w:sz w:val="28"/>
          <w:szCs w:val="28"/>
          <w:shd w:val="clear" w:color="auto" w:fill="FFFFFF"/>
          <w:lang w:val="en-US"/>
        </w:rPr>
      </w:pPr>
      <w:r w:rsidRPr="004B0BBF">
        <w:rPr>
          <w:rFonts w:ascii="Times New Roman" w:hAnsi="Times New Roman" w:cs="Times New Roman"/>
          <w:sz w:val="28"/>
          <w:szCs w:val="28"/>
          <w:shd w:val="clear" w:color="auto" w:fill="FFFFFF"/>
          <w:lang w:val="en-US"/>
        </w:rPr>
        <w:t>Berendsen H. J. C. et al. Molecular dynamics with coupling to an external bath //The Journal of chemical physics. – 1984. – Vol. 81. – №. 8. – P. 3684-3690.</w:t>
      </w:r>
    </w:p>
    <w:p w14:paraId="3B396279" w14:textId="77777777" w:rsidR="00581C9F" w:rsidRPr="004B0BBF" w:rsidRDefault="00581C9F" w:rsidP="00C33E76">
      <w:pPr>
        <w:pStyle w:val="aa"/>
        <w:numPr>
          <w:ilvl w:val="0"/>
          <w:numId w:val="14"/>
        </w:numPr>
        <w:autoSpaceDE w:val="0"/>
        <w:autoSpaceDN w:val="0"/>
        <w:adjustRightInd w:val="0"/>
        <w:spacing w:after="0" w:line="240" w:lineRule="auto"/>
        <w:ind w:left="0" w:firstLine="709"/>
        <w:jc w:val="both"/>
        <w:rPr>
          <w:rFonts w:ascii="Times New Roman" w:hAnsi="Times New Roman" w:cs="Times New Roman"/>
          <w:sz w:val="28"/>
          <w:szCs w:val="28"/>
          <w:shd w:val="clear" w:color="auto" w:fill="FFFFFF"/>
          <w:lang w:val="en-US"/>
        </w:rPr>
      </w:pPr>
      <w:r w:rsidRPr="004B0BBF">
        <w:rPr>
          <w:rFonts w:ascii="Times New Roman" w:hAnsi="Times New Roman" w:cs="Times New Roman"/>
          <w:sz w:val="28"/>
          <w:szCs w:val="28"/>
          <w:shd w:val="clear" w:color="auto" w:fill="FFFFFF"/>
          <w:lang w:val="en-US"/>
        </w:rPr>
        <w:t>Stukowski A. Visualization and analysis of atomistic simulation data with OVITO–the Open Visualization Tool //Modelling and simulation in materials science and engineering. – 2009. – Vol. 18. – №. 1. – P. 015012.</w:t>
      </w:r>
    </w:p>
    <w:p w14:paraId="3B39627A" w14:textId="77777777" w:rsidR="00581C9F" w:rsidRPr="004B0BBF" w:rsidRDefault="00581C9F" w:rsidP="00C33E76">
      <w:pPr>
        <w:pStyle w:val="aa"/>
        <w:numPr>
          <w:ilvl w:val="0"/>
          <w:numId w:val="14"/>
        </w:numPr>
        <w:autoSpaceDE w:val="0"/>
        <w:autoSpaceDN w:val="0"/>
        <w:adjustRightInd w:val="0"/>
        <w:spacing w:after="0" w:line="240" w:lineRule="auto"/>
        <w:ind w:left="0" w:firstLine="709"/>
        <w:jc w:val="both"/>
        <w:rPr>
          <w:rFonts w:ascii="Times New Roman" w:hAnsi="Times New Roman" w:cs="Times New Roman"/>
          <w:sz w:val="28"/>
          <w:szCs w:val="28"/>
          <w:shd w:val="clear" w:color="auto" w:fill="FFFFFF"/>
          <w:lang w:val="en-US"/>
        </w:rPr>
      </w:pPr>
      <w:r w:rsidRPr="004B0BBF">
        <w:rPr>
          <w:rFonts w:ascii="Times New Roman" w:hAnsi="Times New Roman" w:cs="Times New Roman"/>
          <w:sz w:val="28"/>
          <w:szCs w:val="28"/>
          <w:shd w:val="clear" w:color="auto" w:fill="FFFFFF"/>
          <w:lang w:val="en-US"/>
        </w:rPr>
        <w:t>Aiyama T. et al. An X-ray diffraction study of the amorphous structure of chemically vapor-deposited silicon nitride //Journal of Non-Crystalline Solids. – 1979. – Vol. 33. – №. 2. – P. 131-139.</w:t>
      </w:r>
    </w:p>
    <w:p w14:paraId="3B39627B" w14:textId="77777777" w:rsidR="00731A60" w:rsidRPr="00236128" w:rsidRDefault="00D5012C" w:rsidP="00C33E76">
      <w:pPr>
        <w:pStyle w:val="aa"/>
        <w:numPr>
          <w:ilvl w:val="0"/>
          <w:numId w:val="14"/>
        </w:numPr>
        <w:autoSpaceDE w:val="0"/>
        <w:autoSpaceDN w:val="0"/>
        <w:adjustRightInd w:val="0"/>
        <w:spacing w:after="0" w:line="240" w:lineRule="auto"/>
        <w:ind w:left="0" w:firstLine="709"/>
        <w:jc w:val="both"/>
        <w:rPr>
          <w:rFonts w:ascii="Times New Roman" w:hAnsi="Times New Roman" w:cs="Times New Roman"/>
          <w:sz w:val="28"/>
          <w:szCs w:val="28"/>
          <w:shd w:val="clear" w:color="auto" w:fill="FFFFFF"/>
          <w:lang w:val="en-US"/>
        </w:rPr>
      </w:pPr>
      <w:r w:rsidRPr="004B0BBF">
        <w:rPr>
          <w:rFonts w:ascii="Times New Roman" w:hAnsi="Times New Roman" w:cs="Times New Roman"/>
          <w:sz w:val="28"/>
          <w:szCs w:val="28"/>
          <w:shd w:val="clear" w:color="auto" w:fill="FFFFFF"/>
          <w:lang w:val="en-US"/>
        </w:rPr>
        <w:t>Rymzhanov R. A. et al. Modelling of track formation in nanocrystalline inclusions in Si3N4 //Journal of Applied Physics. – 2022. – Vol. 132. – №. 8. – P.</w:t>
      </w:r>
      <w:r w:rsidR="003E2F2D" w:rsidRPr="004B0BBF">
        <w:rPr>
          <w:rFonts w:ascii="Times New Roman" w:hAnsi="Times New Roman" w:cs="Times New Roman"/>
          <w:sz w:val="28"/>
          <w:szCs w:val="28"/>
          <w:shd w:val="clear" w:color="auto" w:fill="FFFFFF"/>
          <w:lang w:val="en-US"/>
        </w:rPr>
        <w:t> </w:t>
      </w:r>
      <w:r w:rsidRPr="004B0BBF">
        <w:rPr>
          <w:rFonts w:ascii="Times New Roman" w:hAnsi="Times New Roman" w:cs="Times New Roman"/>
          <w:sz w:val="28"/>
          <w:szCs w:val="28"/>
          <w:shd w:val="clear" w:color="auto" w:fill="FFFFFF"/>
          <w:lang w:val="en-US"/>
        </w:rPr>
        <w:t>085903.</w:t>
      </w:r>
    </w:p>
    <w:p w14:paraId="77AC033C" w14:textId="6DB3C94E" w:rsidR="00E47EAD" w:rsidRPr="00B32C6E" w:rsidRDefault="00236128" w:rsidP="00C33E76">
      <w:pPr>
        <w:pStyle w:val="aa"/>
        <w:numPr>
          <w:ilvl w:val="0"/>
          <w:numId w:val="14"/>
        </w:numPr>
        <w:autoSpaceDE w:val="0"/>
        <w:autoSpaceDN w:val="0"/>
        <w:adjustRightInd w:val="0"/>
        <w:spacing w:after="0" w:line="240" w:lineRule="auto"/>
        <w:ind w:left="0" w:firstLine="709"/>
        <w:jc w:val="both"/>
        <w:rPr>
          <w:rFonts w:ascii="Times New Roman" w:hAnsi="Times New Roman" w:cs="Times New Roman"/>
          <w:sz w:val="28"/>
          <w:szCs w:val="28"/>
          <w:shd w:val="clear" w:color="auto" w:fill="FFFFFF"/>
        </w:rPr>
      </w:pPr>
      <w:r w:rsidRPr="001C2E7E">
        <w:rPr>
          <w:rFonts w:ascii="Times New Roman" w:hAnsi="Times New Roman" w:cs="Times New Roman"/>
          <w:sz w:val="28"/>
          <w:szCs w:val="28"/>
          <w:shd w:val="clear" w:color="auto" w:fill="FFFFFF"/>
        </w:rPr>
        <w:t xml:space="preserve">Акилбеков А., Жумажанова А., Даулетбекова А. </w:t>
      </w:r>
      <w:r w:rsidR="001C2E7E">
        <w:rPr>
          <w:rFonts w:ascii="Times New Roman" w:hAnsi="Times New Roman" w:cs="Times New Roman"/>
          <w:sz w:val="28"/>
          <w:szCs w:val="28"/>
          <w:shd w:val="clear" w:color="auto" w:fill="FFFFFF"/>
        </w:rPr>
        <w:t>Формирование треков в нитриде кремния: Моделирование</w:t>
      </w:r>
      <w:r w:rsidRPr="001C2E7E">
        <w:rPr>
          <w:rFonts w:ascii="Times New Roman" w:hAnsi="Times New Roman" w:cs="Times New Roman"/>
          <w:sz w:val="28"/>
          <w:szCs w:val="28"/>
          <w:shd w:val="clear" w:color="auto" w:fill="FFFFFF"/>
        </w:rPr>
        <w:t xml:space="preserve"> //Вестник КазАТК. – 2022. – Т. 123. – №. 4. – С. 520-528.</w:t>
      </w:r>
    </w:p>
    <w:sectPr w:rsidR="00E47EAD" w:rsidRPr="00B32C6E" w:rsidSect="00783C94">
      <w:footerReference w:type="default" r:id="rId154"/>
      <w:pgSz w:w="11906" w:h="16838"/>
      <w:pgMar w:top="1134" w:right="850" w:bottom="1134" w:left="1701"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626724A" w14:textId="77777777" w:rsidR="009026D8" w:rsidRDefault="009026D8" w:rsidP="009940CD">
      <w:pPr>
        <w:spacing w:line="240" w:lineRule="auto"/>
      </w:pPr>
      <w:r>
        <w:separator/>
      </w:r>
    </w:p>
  </w:endnote>
  <w:endnote w:type="continuationSeparator" w:id="0">
    <w:p w14:paraId="60818EAB" w14:textId="77777777" w:rsidR="009026D8" w:rsidRDefault="009026D8" w:rsidP="009940CD">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Arial">
    <w:panose1 w:val="020B0604020202020204"/>
    <w:charset w:val="CC"/>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Courier Std">
    <w:altName w:val="Courier New"/>
    <w:panose1 w:val="00000000000000000000"/>
    <w:charset w:val="CC"/>
    <w:family w:val="modern"/>
    <w:notTrueType/>
    <w:pitch w:val="default"/>
    <w:sig w:usb0="00000201" w:usb1="00000000" w:usb2="00000000" w:usb3="00000000" w:csb0="00000004" w:csb1="00000000"/>
  </w:font>
  <w:font w:name="Courier New">
    <w:panose1 w:val="02070309020205020404"/>
    <w:charset w:val="CC"/>
    <w:family w:val="modern"/>
    <w:pitch w:val="fixed"/>
    <w:sig w:usb0="E0002EFF" w:usb1="C0007843" w:usb2="00000009" w:usb3="00000000" w:csb0="000001FF" w:csb1="00000000"/>
  </w:font>
  <w:font w:name="Franklin Gothic Book">
    <w:panose1 w:val="020B0503020102020204"/>
    <w:charset w:val="CC"/>
    <w:family w:val="swiss"/>
    <w:pitch w:val="variable"/>
    <w:sig w:usb0="00000287" w:usb1="00000000" w:usb2="00000000" w:usb3="00000000" w:csb0="0000009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00006FF" w:usb1="4000205B" w:usb2="00000010" w:usb3="00000000" w:csb0="0000019F" w:csb1="00000000"/>
  </w:font>
  <w:font w:name="SimSun">
    <w:altName w:val="宋体"/>
    <w:panose1 w:val="02010600030101010101"/>
    <w:charset w:val="86"/>
    <w:family w:val="auto"/>
    <w:notTrueType/>
    <w:pitch w:val="variable"/>
    <w:sig w:usb0="00000001" w:usb1="080E0000" w:usb2="00000010" w:usb3="00000000" w:csb0="00040000" w:csb1="00000000"/>
  </w:font>
  <w:font w:name="PMingLiU">
    <w:altName w:val="新細明體"/>
    <w:panose1 w:val="02010601000101010101"/>
    <w:charset w:val="88"/>
    <w:family w:val="auto"/>
    <w:notTrueType/>
    <w:pitch w:val="variable"/>
    <w:sig w:usb0="00000001" w:usb1="08080000" w:usb2="00000010" w:usb3="00000000" w:csb0="00100000" w:csb1="00000000"/>
  </w:font>
  <w:font w:name="Arial Unicode MS">
    <w:panose1 w:val="020B0604020202020204"/>
    <w:charset w:val="00"/>
    <w:family w:val="roman"/>
    <w:notTrueType/>
    <w:pitch w:val="variable"/>
    <w:sig w:usb0="00000003" w:usb1="00000000" w:usb2="00000000" w:usb3="00000000" w:csb0="00000001" w:csb1="00000000"/>
  </w:font>
  <w:font w:name="Trebuchet MS">
    <w:panose1 w:val="020B0603020202020204"/>
    <w:charset w:val="CC"/>
    <w:family w:val="swiss"/>
    <w:pitch w:val="variable"/>
    <w:sig w:usb0="00000687" w:usb1="00000000" w:usb2="00000000" w:usb3="00000000" w:csb0="0000009F" w:csb1="00000000"/>
  </w:font>
  <w:font w:name="Book Antiqua">
    <w:panose1 w:val="02040602050305030304"/>
    <w:charset w:val="CC"/>
    <w:family w:val="roman"/>
    <w:pitch w:val="variable"/>
    <w:sig w:usb0="00000287" w:usb1="00000000" w:usb2="00000000" w:usb3="00000000" w:csb0="0000009F" w:csb1="00000000"/>
  </w:font>
  <w:font w:name="ff4">
    <w:altName w:val="Times New Roman"/>
    <w:panose1 w:val="00000000000000000000"/>
    <w:charset w:val="00"/>
    <w:family w:val="roman"/>
    <w:notTrueType/>
    <w:pitch w:val="default"/>
  </w:font>
  <w:font w:name="Frutiger 45 Light">
    <w:altName w:val="Calibri"/>
    <w:panose1 w:val="00000000000000000000"/>
    <w:charset w:val="00"/>
    <w:family w:val="swiss"/>
    <w:notTrueType/>
    <w:pitch w:val="variable"/>
    <w:sig w:usb0="00000003" w:usb1="00000000" w:usb2="00000000" w:usb3="00000000" w:csb0="00000001" w:csb1="00000000"/>
  </w:font>
  <w:font w:name="Palatino Linotype">
    <w:panose1 w:val="02040502050505030304"/>
    <w:charset w:val="CC"/>
    <w:family w:val="roman"/>
    <w:pitch w:val="variable"/>
    <w:sig w:usb0="E0000287" w:usb1="40000013" w:usb2="00000000" w:usb3="00000000" w:csb0="0000019F" w:csb1="00000000"/>
  </w:font>
  <w:font w:name="TimesNewRomanPSMT">
    <w:altName w:val="Times New Roman"/>
    <w:panose1 w:val="00000000000000000000"/>
    <w:charset w:val="00"/>
    <w:family w:val="roman"/>
    <w:notTrueType/>
    <w:pitch w:val="default"/>
    <w:sig w:usb0="00000001" w:usb1="08070000" w:usb2="00000010" w:usb3="00000000" w:csb0="00020000" w:csb1="00000000"/>
  </w:font>
  <w:font w:name="Noto Sans Symbols">
    <w:altName w:val="Times New Roman"/>
    <w:charset w:val="00"/>
    <w:family w:val="swiss"/>
    <w:pitch w:val="variable"/>
    <w:sig w:usb0="00000003" w:usb1="0200E0A0" w:usb2="00000000" w:usb3="00000000" w:csb0="00000001" w:csb1="00000000"/>
  </w:font>
  <w:font w:name="Cambria Math">
    <w:panose1 w:val="02040503050406030204"/>
    <w:charset w:val="CC"/>
    <w:family w:val="roman"/>
    <w:pitch w:val="variable"/>
    <w:sig w:usb0="E00006FF" w:usb1="420024FF" w:usb2="02000000" w:usb3="00000000" w:csb0="0000019F" w:csb1="00000000"/>
  </w:font>
  <w:font w:name="Segoe UI">
    <w:panose1 w:val="020B0502040204020203"/>
    <w:charset w:val="CC"/>
    <w:family w:val="swiss"/>
    <w:pitch w:val="variable"/>
    <w:sig w:usb0="E4002EFF" w:usb1="C000E47F" w:usb2="00000009" w:usb3="00000000" w:csb0="000001FF" w:csb1="00000000"/>
  </w:font>
  <w:font w:name="CharisSIL">
    <w:altName w:val="Arial Unicode MS"/>
    <w:panose1 w:val="00000000000000000000"/>
    <w:charset w:val="81"/>
    <w:family w:val="swiss"/>
    <w:notTrueType/>
    <w:pitch w:val="default"/>
    <w:sig w:usb0="00000001" w:usb1="09060000" w:usb2="00000010" w:usb3="00000000" w:csb0="00080000" w:csb1="00000000"/>
  </w:font>
  <w:font w:name="MathPackOne">
    <w:altName w:val="Times New Roman"/>
    <w:panose1 w:val="00000000000000000000"/>
    <w:charset w:val="00"/>
    <w:family w:val="auto"/>
    <w:notTrueType/>
    <w:pitch w:val="default"/>
    <w:sig w:usb0="00000003" w:usb1="00000000" w:usb2="00000000" w:usb3="00000000" w:csb0="00000001" w:csb1="00000000"/>
  </w:font>
  <w:font w:name="Gungsuh">
    <w:altName w:val="Arial Unicode MS"/>
    <w:charset w:val="81"/>
    <w:family w:val="roman"/>
    <w:pitch w:val="variable"/>
    <w:sig w:usb0="00000000" w:usb1="69D77CFB" w:usb2="00000030" w:usb3="00000000" w:csb0="0008009F" w:csb1="00000000"/>
  </w:font>
  <w:font w:name="MS PGothic">
    <w:panose1 w:val="020B0600070205080204"/>
    <w:charset w:val="80"/>
    <w:family w:val="swiss"/>
    <w:pitch w:val="variable"/>
    <w:sig w:usb0="E00002FF" w:usb1="6AC7FDFB" w:usb2="08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ascii="Times New Roman" w:hAnsi="Times New Roman" w:cs="Times New Roman"/>
        <w:sz w:val="28"/>
      </w:rPr>
      <w:id w:val="178790862"/>
      <w:docPartObj>
        <w:docPartGallery w:val="Page Numbers (Bottom of Page)"/>
        <w:docPartUnique/>
      </w:docPartObj>
    </w:sdtPr>
    <w:sdtEndPr/>
    <w:sdtContent>
      <w:p w14:paraId="3B396325" w14:textId="77777777" w:rsidR="00A8136E" w:rsidRPr="00822C0C" w:rsidRDefault="00A8136E">
        <w:pPr>
          <w:pStyle w:val="a8"/>
          <w:jc w:val="center"/>
          <w:rPr>
            <w:rFonts w:ascii="Times New Roman" w:hAnsi="Times New Roman" w:cs="Times New Roman"/>
            <w:sz w:val="28"/>
          </w:rPr>
        </w:pPr>
        <w:r w:rsidRPr="00822C0C">
          <w:rPr>
            <w:rFonts w:ascii="Times New Roman" w:hAnsi="Times New Roman" w:cs="Times New Roman"/>
            <w:sz w:val="28"/>
          </w:rPr>
          <w:fldChar w:fldCharType="begin"/>
        </w:r>
        <w:r w:rsidRPr="00822C0C">
          <w:rPr>
            <w:rFonts w:ascii="Times New Roman" w:hAnsi="Times New Roman" w:cs="Times New Roman"/>
            <w:sz w:val="28"/>
          </w:rPr>
          <w:instrText>PAGE   \* MERGEFORMAT</w:instrText>
        </w:r>
        <w:r w:rsidRPr="00822C0C">
          <w:rPr>
            <w:rFonts w:ascii="Times New Roman" w:hAnsi="Times New Roman" w:cs="Times New Roman"/>
            <w:sz w:val="28"/>
          </w:rPr>
          <w:fldChar w:fldCharType="separate"/>
        </w:r>
        <w:r w:rsidR="00C162C3" w:rsidRPr="00C162C3">
          <w:rPr>
            <w:rFonts w:ascii="Times New Roman" w:hAnsi="Times New Roman" w:cs="Times New Roman"/>
            <w:noProof/>
            <w:sz w:val="28"/>
            <w:lang w:val="ru-RU"/>
          </w:rPr>
          <w:t>2</w:t>
        </w:r>
        <w:r w:rsidRPr="00822C0C">
          <w:rPr>
            <w:rFonts w:ascii="Times New Roman" w:hAnsi="Times New Roman" w:cs="Times New Roman"/>
            <w:sz w:val="28"/>
          </w:rPr>
          <w:fldChar w:fldCharType="end"/>
        </w:r>
      </w:p>
    </w:sdtContent>
  </w:sdt>
  <w:p w14:paraId="3B396326" w14:textId="747A5E6B" w:rsidR="00A8136E" w:rsidRDefault="00A8136E" w:rsidP="00783C94">
    <w:pPr>
      <w:pStyle w:val="a8"/>
      <w:tabs>
        <w:tab w:val="clear" w:pos="4677"/>
        <w:tab w:val="clear" w:pos="9355"/>
        <w:tab w:val="left" w:pos="5328"/>
      </w:tabs>
    </w:pPr>
    <w:r>
      <w:tab/>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BFF096A" w14:textId="77777777" w:rsidR="009026D8" w:rsidRDefault="009026D8" w:rsidP="009940CD">
      <w:pPr>
        <w:spacing w:line="240" w:lineRule="auto"/>
      </w:pPr>
      <w:r>
        <w:separator/>
      </w:r>
    </w:p>
  </w:footnote>
  <w:footnote w:type="continuationSeparator" w:id="0">
    <w:p w14:paraId="79322D01" w14:textId="77777777" w:rsidR="009026D8" w:rsidRDefault="009026D8" w:rsidP="009940CD">
      <w:pPr>
        <w:spacing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27C7A94"/>
    <w:multiLevelType w:val="multilevel"/>
    <w:tmpl w:val="C33E9A2C"/>
    <w:lvl w:ilvl="0">
      <w:start w:val="1"/>
      <w:numFmt w:val="decimal"/>
      <w:pStyle w:val="1"/>
      <w:suff w:val="space"/>
      <w:lvlText w:val="Глава %1."/>
      <w:lvlJc w:val="left"/>
      <w:pPr>
        <w:ind w:left="851" w:firstLine="0"/>
      </w:pPr>
      <w:rPr>
        <w:rFonts w:hint="default"/>
      </w:rPr>
    </w:lvl>
    <w:lvl w:ilvl="1">
      <w:start w:val="1"/>
      <w:numFmt w:val="none"/>
      <w:suff w:val="nothing"/>
      <w:lvlText w:val=""/>
      <w:lvlJc w:val="left"/>
      <w:pPr>
        <w:ind w:left="851" w:firstLine="0"/>
      </w:pPr>
      <w:rPr>
        <w:rFonts w:hint="default"/>
      </w:rPr>
    </w:lvl>
    <w:lvl w:ilvl="2">
      <w:start w:val="1"/>
      <w:numFmt w:val="none"/>
      <w:suff w:val="nothing"/>
      <w:lvlText w:val=""/>
      <w:lvlJc w:val="left"/>
      <w:pPr>
        <w:ind w:left="851" w:firstLine="0"/>
      </w:pPr>
      <w:rPr>
        <w:rFonts w:hint="default"/>
      </w:rPr>
    </w:lvl>
    <w:lvl w:ilvl="3">
      <w:start w:val="1"/>
      <w:numFmt w:val="none"/>
      <w:suff w:val="nothing"/>
      <w:lvlText w:val=""/>
      <w:lvlJc w:val="left"/>
      <w:pPr>
        <w:ind w:left="851" w:firstLine="0"/>
      </w:pPr>
      <w:rPr>
        <w:rFonts w:hint="default"/>
      </w:rPr>
    </w:lvl>
    <w:lvl w:ilvl="4">
      <w:start w:val="1"/>
      <w:numFmt w:val="none"/>
      <w:suff w:val="nothing"/>
      <w:lvlText w:val=""/>
      <w:lvlJc w:val="left"/>
      <w:pPr>
        <w:ind w:left="851" w:firstLine="0"/>
      </w:pPr>
      <w:rPr>
        <w:rFonts w:hint="default"/>
      </w:rPr>
    </w:lvl>
    <w:lvl w:ilvl="5">
      <w:start w:val="1"/>
      <w:numFmt w:val="none"/>
      <w:suff w:val="nothing"/>
      <w:lvlText w:val=""/>
      <w:lvlJc w:val="left"/>
      <w:pPr>
        <w:ind w:left="851" w:firstLine="0"/>
      </w:pPr>
      <w:rPr>
        <w:rFonts w:hint="default"/>
      </w:rPr>
    </w:lvl>
    <w:lvl w:ilvl="6">
      <w:start w:val="1"/>
      <w:numFmt w:val="none"/>
      <w:suff w:val="nothing"/>
      <w:lvlText w:val=""/>
      <w:lvlJc w:val="left"/>
      <w:pPr>
        <w:ind w:left="851" w:firstLine="0"/>
      </w:pPr>
      <w:rPr>
        <w:rFonts w:hint="default"/>
      </w:rPr>
    </w:lvl>
    <w:lvl w:ilvl="7">
      <w:start w:val="1"/>
      <w:numFmt w:val="none"/>
      <w:suff w:val="nothing"/>
      <w:lvlText w:val=""/>
      <w:lvlJc w:val="left"/>
      <w:pPr>
        <w:ind w:left="851" w:firstLine="0"/>
      </w:pPr>
      <w:rPr>
        <w:rFonts w:hint="default"/>
      </w:rPr>
    </w:lvl>
    <w:lvl w:ilvl="8">
      <w:start w:val="1"/>
      <w:numFmt w:val="none"/>
      <w:suff w:val="nothing"/>
      <w:lvlText w:val=""/>
      <w:lvlJc w:val="left"/>
      <w:pPr>
        <w:ind w:left="851" w:firstLine="0"/>
      </w:pPr>
      <w:rPr>
        <w:rFonts w:hint="default"/>
      </w:rPr>
    </w:lvl>
  </w:abstractNum>
  <w:abstractNum w:abstractNumId="1" w15:restartNumberingAfterBreak="0">
    <w:nsid w:val="02AA63C5"/>
    <w:multiLevelType w:val="multilevel"/>
    <w:tmpl w:val="888E206A"/>
    <w:lvl w:ilvl="0">
      <w:start w:val="1"/>
      <w:numFmt w:val="decimal"/>
      <w:lvlText w:val="%1."/>
      <w:lvlJc w:val="left"/>
      <w:pPr>
        <w:ind w:left="720" w:hanging="360"/>
      </w:pPr>
      <w:rPr>
        <w:rFonts w:eastAsia="Arial" w:hint="default"/>
      </w:rPr>
    </w:lvl>
    <w:lvl w:ilvl="1">
      <w:start w:val="2"/>
      <w:numFmt w:val="decimal"/>
      <w:isLgl/>
      <w:lvlText w:val="%1.%2"/>
      <w:lvlJc w:val="left"/>
      <w:pPr>
        <w:ind w:left="1069" w:hanging="360"/>
      </w:pPr>
      <w:rPr>
        <w:rFonts w:hint="default"/>
      </w:rPr>
    </w:lvl>
    <w:lvl w:ilvl="2">
      <w:start w:val="1"/>
      <w:numFmt w:val="decimal"/>
      <w:isLgl/>
      <w:lvlText w:val="%1.%2.%3"/>
      <w:lvlJc w:val="left"/>
      <w:pPr>
        <w:ind w:left="1778" w:hanging="720"/>
      </w:pPr>
      <w:rPr>
        <w:rFonts w:hint="default"/>
      </w:rPr>
    </w:lvl>
    <w:lvl w:ilvl="3">
      <w:start w:val="1"/>
      <w:numFmt w:val="decimal"/>
      <w:isLgl/>
      <w:lvlText w:val="%1.%2.%3.%4"/>
      <w:lvlJc w:val="left"/>
      <w:pPr>
        <w:ind w:left="2487" w:hanging="1080"/>
      </w:pPr>
      <w:rPr>
        <w:rFonts w:hint="default"/>
      </w:rPr>
    </w:lvl>
    <w:lvl w:ilvl="4">
      <w:start w:val="1"/>
      <w:numFmt w:val="decimal"/>
      <w:isLgl/>
      <w:lvlText w:val="%1.%2.%3.%4.%5"/>
      <w:lvlJc w:val="left"/>
      <w:pPr>
        <w:ind w:left="2836" w:hanging="1080"/>
      </w:pPr>
      <w:rPr>
        <w:rFonts w:hint="default"/>
      </w:rPr>
    </w:lvl>
    <w:lvl w:ilvl="5">
      <w:start w:val="1"/>
      <w:numFmt w:val="decimal"/>
      <w:isLgl/>
      <w:lvlText w:val="%1.%2.%3.%4.%5.%6"/>
      <w:lvlJc w:val="left"/>
      <w:pPr>
        <w:ind w:left="3545" w:hanging="1440"/>
      </w:pPr>
      <w:rPr>
        <w:rFonts w:hint="default"/>
      </w:rPr>
    </w:lvl>
    <w:lvl w:ilvl="6">
      <w:start w:val="1"/>
      <w:numFmt w:val="decimal"/>
      <w:isLgl/>
      <w:lvlText w:val="%1.%2.%3.%4.%5.%6.%7"/>
      <w:lvlJc w:val="left"/>
      <w:pPr>
        <w:ind w:left="3894" w:hanging="1440"/>
      </w:pPr>
      <w:rPr>
        <w:rFonts w:hint="default"/>
      </w:rPr>
    </w:lvl>
    <w:lvl w:ilvl="7">
      <w:start w:val="1"/>
      <w:numFmt w:val="decimal"/>
      <w:isLgl/>
      <w:lvlText w:val="%1.%2.%3.%4.%5.%6.%7.%8"/>
      <w:lvlJc w:val="left"/>
      <w:pPr>
        <w:ind w:left="4603" w:hanging="1800"/>
      </w:pPr>
      <w:rPr>
        <w:rFonts w:hint="default"/>
      </w:rPr>
    </w:lvl>
    <w:lvl w:ilvl="8">
      <w:start w:val="1"/>
      <w:numFmt w:val="decimal"/>
      <w:isLgl/>
      <w:lvlText w:val="%1.%2.%3.%4.%5.%6.%7.%8.%9"/>
      <w:lvlJc w:val="left"/>
      <w:pPr>
        <w:ind w:left="5312" w:hanging="2160"/>
      </w:pPr>
      <w:rPr>
        <w:rFonts w:hint="default"/>
      </w:rPr>
    </w:lvl>
  </w:abstractNum>
  <w:abstractNum w:abstractNumId="2" w15:restartNumberingAfterBreak="0">
    <w:nsid w:val="097E63C1"/>
    <w:multiLevelType w:val="multilevel"/>
    <w:tmpl w:val="CBDE966E"/>
    <w:lvl w:ilvl="0">
      <w:start w:val="1"/>
      <w:numFmt w:val="decimal"/>
      <w:pStyle w:val="a"/>
      <w:lvlText w:val="%1"/>
      <w:lvlJc w:val="left"/>
      <w:pPr>
        <w:tabs>
          <w:tab w:val="num" w:pos="360"/>
        </w:tabs>
        <w:ind w:left="360" w:hanging="360"/>
      </w:pPr>
      <w:rPr>
        <w:rFonts w:cs="Times New Roman" w:hint="default"/>
      </w:rPr>
    </w:lvl>
    <w:lvl w:ilvl="1">
      <w:start w:val="1"/>
      <w:numFmt w:val="decimal"/>
      <w:lvlText w:val="%1.%2"/>
      <w:lvlJc w:val="left"/>
      <w:pPr>
        <w:tabs>
          <w:tab w:val="num" w:pos="1068"/>
        </w:tabs>
        <w:ind w:left="1068" w:hanging="360"/>
      </w:pPr>
      <w:rPr>
        <w:rFonts w:cs="Times New Roman" w:hint="default"/>
      </w:rPr>
    </w:lvl>
    <w:lvl w:ilvl="2">
      <w:start w:val="1"/>
      <w:numFmt w:val="decimal"/>
      <w:lvlText w:val="%1.%2.%3"/>
      <w:lvlJc w:val="left"/>
      <w:pPr>
        <w:tabs>
          <w:tab w:val="num" w:pos="2136"/>
        </w:tabs>
        <w:ind w:left="2136" w:hanging="720"/>
      </w:pPr>
      <w:rPr>
        <w:rFonts w:cs="Times New Roman" w:hint="default"/>
      </w:rPr>
    </w:lvl>
    <w:lvl w:ilvl="3">
      <w:start w:val="1"/>
      <w:numFmt w:val="decimal"/>
      <w:lvlText w:val="%1.%2.%3.%4"/>
      <w:lvlJc w:val="left"/>
      <w:pPr>
        <w:tabs>
          <w:tab w:val="num" w:pos="3204"/>
        </w:tabs>
        <w:ind w:left="3204" w:hanging="1080"/>
      </w:pPr>
      <w:rPr>
        <w:rFonts w:cs="Times New Roman" w:hint="default"/>
      </w:rPr>
    </w:lvl>
    <w:lvl w:ilvl="4">
      <w:start w:val="1"/>
      <w:numFmt w:val="decimal"/>
      <w:lvlText w:val="%1.%2.%3.%4.%5"/>
      <w:lvlJc w:val="left"/>
      <w:pPr>
        <w:tabs>
          <w:tab w:val="num" w:pos="3912"/>
        </w:tabs>
        <w:ind w:left="3912" w:hanging="1080"/>
      </w:pPr>
      <w:rPr>
        <w:rFonts w:cs="Times New Roman" w:hint="default"/>
      </w:rPr>
    </w:lvl>
    <w:lvl w:ilvl="5">
      <w:start w:val="1"/>
      <w:numFmt w:val="decimal"/>
      <w:lvlText w:val="%1.%2.%3.%4.%5.%6"/>
      <w:lvlJc w:val="left"/>
      <w:pPr>
        <w:tabs>
          <w:tab w:val="num" w:pos="4980"/>
        </w:tabs>
        <w:ind w:left="4980" w:hanging="1440"/>
      </w:pPr>
      <w:rPr>
        <w:rFonts w:cs="Times New Roman" w:hint="default"/>
      </w:rPr>
    </w:lvl>
    <w:lvl w:ilvl="6">
      <w:start w:val="1"/>
      <w:numFmt w:val="decimal"/>
      <w:lvlText w:val="%1.%2.%3.%4.%5.%6.%7"/>
      <w:lvlJc w:val="left"/>
      <w:pPr>
        <w:tabs>
          <w:tab w:val="num" w:pos="5688"/>
        </w:tabs>
        <w:ind w:left="5688" w:hanging="1440"/>
      </w:pPr>
      <w:rPr>
        <w:rFonts w:cs="Times New Roman" w:hint="default"/>
      </w:rPr>
    </w:lvl>
    <w:lvl w:ilvl="7">
      <w:start w:val="1"/>
      <w:numFmt w:val="decimal"/>
      <w:lvlText w:val="%1.%2.%3.%4.%5.%6.%7.%8"/>
      <w:lvlJc w:val="left"/>
      <w:pPr>
        <w:tabs>
          <w:tab w:val="num" w:pos="6756"/>
        </w:tabs>
        <w:ind w:left="6756" w:hanging="1800"/>
      </w:pPr>
      <w:rPr>
        <w:rFonts w:cs="Times New Roman" w:hint="default"/>
      </w:rPr>
    </w:lvl>
    <w:lvl w:ilvl="8">
      <w:start w:val="1"/>
      <w:numFmt w:val="decimal"/>
      <w:lvlText w:val="%1.%2.%3.%4.%5.%6.%7.%8.%9"/>
      <w:lvlJc w:val="left"/>
      <w:pPr>
        <w:tabs>
          <w:tab w:val="num" w:pos="7824"/>
        </w:tabs>
        <w:ind w:left="7824" w:hanging="2160"/>
      </w:pPr>
      <w:rPr>
        <w:rFonts w:cs="Times New Roman" w:hint="default"/>
      </w:rPr>
    </w:lvl>
  </w:abstractNum>
  <w:abstractNum w:abstractNumId="3" w15:restartNumberingAfterBreak="0">
    <w:nsid w:val="0B520256"/>
    <w:multiLevelType w:val="hybridMultilevel"/>
    <w:tmpl w:val="A7087AD6"/>
    <w:lvl w:ilvl="0" w:tplc="E070EA2E">
      <w:start w:val="1"/>
      <w:numFmt w:val="decimal"/>
      <w:lvlText w:val="%1."/>
      <w:lvlJc w:val="left"/>
      <w:pPr>
        <w:ind w:left="360" w:hanging="360"/>
      </w:pPr>
      <w:rPr>
        <w:rFonts w:hint="default"/>
        <w:color w:val="00000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156D1E88"/>
    <w:multiLevelType w:val="multilevel"/>
    <w:tmpl w:val="DB7E10F6"/>
    <w:lvl w:ilvl="0">
      <w:start w:val="3"/>
      <w:numFmt w:val="decimal"/>
      <w:lvlText w:val="%1."/>
      <w:lvlJc w:val="left"/>
      <w:pPr>
        <w:tabs>
          <w:tab w:val="num" w:pos="982"/>
        </w:tabs>
        <w:ind w:left="982" w:hanging="360"/>
      </w:pPr>
      <w:rPr>
        <w:rFonts w:hint="default"/>
      </w:rPr>
    </w:lvl>
    <w:lvl w:ilvl="1">
      <w:start w:val="6"/>
      <w:numFmt w:val="decimal"/>
      <w:lvlRestart w:val="0"/>
      <w:lvlText w:val="%1.%2."/>
      <w:lvlJc w:val="left"/>
      <w:pPr>
        <w:tabs>
          <w:tab w:val="num" w:pos="1414"/>
        </w:tabs>
        <w:ind w:left="1414" w:hanging="432"/>
      </w:pPr>
      <w:rPr>
        <w:rFonts w:hint="default"/>
      </w:rPr>
    </w:lvl>
    <w:lvl w:ilvl="2">
      <w:start w:val="3"/>
      <w:numFmt w:val="decimal"/>
      <w:lvlRestart w:val="0"/>
      <w:lvlText w:val="%1.%2.%3"/>
      <w:lvlJc w:val="left"/>
      <w:pPr>
        <w:tabs>
          <w:tab w:val="num" w:pos="442"/>
        </w:tabs>
        <w:ind w:left="-278" w:firstLine="0"/>
      </w:pPr>
      <w:rPr>
        <w:rFonts w:hint="default"/>
      </w:rPr>
    </w:lvl>
    <w:lvl w:ilvl="3">
      <w:start w:val="1"/>
      <w:numFmt w:val="decimal"/>
      <w:pStyle w:val="4"/>
      <w:lvlText w:val="%1.%2.%3.%4"/>
      <w:lvlJc w:val="left"/>
      <w:pPr>
        <w:tabs>
          <w:tab w:val="num" w:pos="1571"/>
        </w:tabs>
        <w:ind w:left="851" w:firstLine="0"/>
      </w:pPr>
      <w:rPr>
        <w:rFonts w:hint="default"/>
      </w:rPr>
    </w:lvl>
    <w:lvl w:ilvl="4">
      <w:start w:val="1"/>
      <w:numFmt w:val="decimal"/>
      <w:lvlText w:val="%1.%2."/>
      <w:lvlJc w:val="left"/>
      <w:pPr>
        <w:tabs>
          <w:tab w:val="num" w:pos="2854"/>
        </w:tabs>
        <w:ind w:left="2854" w:hanging="792"/>
      </w:pPr>
      <w:rPr>
        <w:rFonts w:hint="default"/>
      </w:rPr>
    </w:lvl>
    <w:lvl w:ilvl="5">
      <w:start w:val="1"/>
      <w:numFmt w:val="decimal"/>
      <w:lvlText w:val="%1.%2.%3.%4.%5.%6."/>
      <w:lvlJc w:val="left"/>
      <w:pPr>
        <w:tabs>
          <w:tab w:val="num" w:pos="3502"/>
        </w:tabs>
        <w:ind w:left="3358" w:hanging="936"/>
      </w:pPr>
      <w:rPr>
        <w:rFonts w:hint="default"/>
      </w:rPr>
    </w:lvl>
    <w:lvl w:ilvl="6">
      <w:start w:val="1"/>
      <w:numFmt w:val="decimal"/>
      <w:lvlText w:val="%1.%2.%3.%4.%5.%6.%7."/>
      <w:lvlJc w:val="left"/>
      <w:pPr>
        <w:tabs>
          <w:tab w:val="num" w:pos="4222"/>
        </w:tabs>
        <w:ind w:left="3862" w:hanging="1080"/>
      </w:pPr>
      <w:rPr>
        <w:rFonts w:hint="default"/>
      </w:rPr>
    </w:lvl>
    <w:lvl w:ilvl="7">
      <w:start w:val="1"/>
      <w:numFmt w:val="decimal"/>
      <w:lvlText w:val="%1.%2.%3.%4.%5.%6.%7.%8."/>
      <w:lvlJc w:val="left"/>
      <w:pPr>
        <w:tabs>
          <w:tab w:val="num" w:pos="4582"/>
        </w:tabs>
        <w:ind w:left="4366" w:hanging="1224"/>
      </w:pPr>
      <w:rPr>
        <w:rFonts w:hint="default"/>
      </w:rPr>
    </w:lvl>
    <w:lvl w:ilvl="8">
      <w:start w:val="1"/>
      <w:numFmt w:val="decimal"/>
      <w:lvlText w:val="%1.%2.%3.%4.%5.%6.%7.%8.%9."/>
      <w:lvlJc w:val="left"/>
      <w:pPr>
        <w:tabs>
          <w:tab w:val="num" w:pos="5302"/>
        </w:tabs>
        <w:ind w:left="4942" w:hanging="1440"/>
      </w:pPr>
      <w:rPr>
        <w:rFonts w:hint="default"/>
      </w:rPr>
    </w:lvl>
  </w:abstractNum>
  <w:abstractNum w:abstractNumId="5" w15:restartNumberingAfterBreak="0">
    <w:nsid w:val="1C8A153D"/>
    <w:multiLevelType w:val="multilevel"/>
    <w:tmpl w:val="76CC100E"/>
    <w:lvl w:ilvl="0">
      <w:start w:val="1"/>
      <w:numFmt w:val="decimal"/>
      <w:lvlText w:val="%1."/>
      <w:lvlJc w:val="left"/>
      <w:pPr>
        <w:ind w:left="720" w:hanging="360"/>
      </w:pPr>
      <w:rPr>
        <w:rFonts w:hint="default"/>
        <w:color w:val="000000"/>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6" w15:restartNumberingAfterBreak="0">
    <w:nsid w:val="23BB7793"/>
    <w:multiLevelType w:val="hybridMultilevel"/>
    <w:tmpl w:val="2924D606"/>
    <w:lvl w:ilvl="0" w:tplc="87229964">
      <w:start w:val="1"/>
      <w:numFmt w:val="decimal"/>
      <w:lvlRestart w:val="0"/>
      <w:pStyle w:val="MDPI71References"/>
      <w:lvlText w:val="%1."/>
      <w:lvlJc w:val="left"/>
      <w:pPr>
        <w:ind w:left="425" w:hanging="425"/>
      </w:pPr>
      <w:rPr>
        <w:b w:val="0"/>
        <w:i w:val="0"/>
        <w:sz w:val="20"/>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378C3665"/>
    <w:multiLevelType w:val="hybridMultilevel"/>
    <w:tmpl w:val="E0689886"/>
    <w:lvl w:ilvl="0" w:tplc="04190001">
      <w:start w:val="1"/>
      <w:numFmt w:val="bullet"/>
      <w:lvlText w:val=""/>
      <w:lvlJc w:val="left"/>
      <w:pPr>
        <w:ind w:left="2138" w:hanging="720"/>
      </w:pPr>
      <w:rPr>
        <w:rFonts w:ascii="Symbol" w:hAnsi="Symbol"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8" w15:restartNumberingAfterBreak="0">
    <w:nsid w:val="37E16EB9"/>
    <w:multiLevelType w:val="multilevel"/>
    <w:tmpl w:val="B13014E2"/>
    <w:lvl w:ilvl="0">
      <w:start w:val="1"/>
      <w:numFmt w:val="decimal"/>
      <w:lvlText w:val="%1"/>
      <w:lvlJc w:val="left"/>
      <w:pPr>
        <w:tabs>
          <w:tab w:val="num" w:pos="2183"/>
        </w:tabs>
        <w:ind w:left="2183" w:hanging="432"/>
      </w:pPr>
      <w:rPr>
        <w:rFonts w:hint="default"/>
      </w:rPr>
    </w:lvl>
    <w:lvl w:ilvl="1">
      <w:start w:val="1"/>
      <w:numFmt w:val="decimal"/>
      <w:pStyle w:val="2"/>
      <w:lvlText w:val="§ %2."/>
      <w:lvlJc w:val="left"/>
      <w:pPr>
        <w:tabs>
          <w:tab w:val="num" w:pos="2327"/>
        </w:tabs>
        <w:ind w:left="2327" w:hanging="576"/>
      </w:pPr>
      <w:rPr>
        <w:rFonts w:hint="default"/>
      </w:rPr>
    </w:lvl>
    <w:lvl w:ilvl="2">
      <w:start w:val="1"/>
      <w:numFmt w:val="decimal"/>
      <w:pStyle w:val="3"/>
      <w:lvlText w:val="%2.%3"/>
      <w:lvlJc w:val="left"/>
      <w:pPr>
        <w:tabs>
          <w:tab w:val="num" w:pos="2471"/>
        </w:tabs>
        <w:ind w:left="2471" w:hanging="720"/>
      </w:pPr>
      <w:rPr>
        <w:rFonts w:hint="default"/>
      </w:rPr>
    </w:lvl>
    <w:lvl w:ilvl="3">
      <w:start w:val="1"/>
      <w:numFmt w:val="decimal"/>
      <w:lvlText w:val="%1.%2.%3.%4"/>
      <w:lvlJc w:val="left"/>
      <w:pPr>
        <w:tabs>
          <w:tab w:val="num" w:pos="2615"/>
        </w:tabs>
        <w:ind w:left="2615" w:hanging="864"/>
      </w:pPr>
      <w:rPr>
        <w:rFonts w:hint="default"/>
      </w:rPr>
    </w:lvl>
    <w:lvl w:ilvl="4">
      <w:start w:val="1"/>
      <w:numFmt w:val="decimal"/>
      <w:lvlText w:val="%1.%2.%3.%4.%5"/>
      <w:lvlJc w:val="left"/>
      <w:pPr>
        <w:tabs>
          <w:tab w:val="num" w:pos="2759"/>
        </w:tabs>
        <w:ind w:left="2759" w:hanging="1008"/>
      </w:pPr>
      <w:rPr>
        <w:rFonts w:hint="default"/>
      </w:rPr>
    </w:lvl>
    <w:lvl w:ilvl="5">
      <w:start w:val="1"/>
      <w:numFmt w:val="decimal"/>
      <w:lvlText w:val="%1.%2.%3.%4.%5.%6"/>
      <w:lvlJc w:val="left"/>
      <w:pPr>
        <w:tabs>
          <w:tab w:val="num" w:pos="2903"/>
        </w:tabs>
        <w:ind w:left="2903" w:hanging="1152"/>
      </w:pPr>
      <w:rPr>
        <w:rFonts w:hint="default"/>
      </w:rPr>
    </w:lvl>
    <w:lvl w:ilvl="6">
      <w:start w:val="1"/>
      <w:numFmt w:val="decimal"/>
      <w:lvlText w:val="%1.%2.%3.%4.%5.%6.%7"/>
      <w:lvlJc w:val="left"/>
      <w:pPr>
        <w:tabs>
          <w:tab w:val="num" w:pos="3047"/>
        </w:tabs>
        <w:ind w:left="3047" w:hanging="1296"/>
      </w:pPr>
      <w:rPr>
        <w:rFonts w:hint="default"/>
      </w:rPr>
    </w:lvl>
    <w:lvl w:ilvl="7">
      <w:start w:val="1"/>
      <w:numFmt w:val="decimal"/>
      <w:lvlText w:val="%1.%2.%3.%4.%5.%6.%7.%8"/>
      <w:lvlJc w:val="left"/>
      <w:pPr>
        <w:tabs>
          <w:tab w:val="num" w:pos="3191"/>
        </w:tabs>
        <w:ind w:left="3191" w:hanging="1440"/>
      </w:pPr>
      <w:rPr>
        <w:rFonts w:hint="default"/>
      </w:rPr>
    </w:lvl>
    <w:lvl w:ilvl="8">
      <w:start w:val="1"/>
      <w:numFmt w:val="decimal"/>
      <w:lvlText w:val="%1.%2.%3.%4.%5.%6.%7.%8.%9"/>
      <w:lvlJc w:val="left"/>
      <w:pPr>
        <w:tabs>
          <w:tab w:val="num" w:pos="3335"/>
        </w:tabs>
        <w:ind w:left="3335" w:hanging="1584"/>
      </w:pPr>
      <w:rPr>
        <w:rFonts w:hint="default"/>
      </w:rPr>
    </w:lvl>
  </w:abstractNum>
  <w:abstractNum w:abstractNumId="9" w15:restartNumberingAfterBreak="0">
    <w:nsid w:val="3AA17CE3"/>
    <w:multiLevelType w:val="hybridMultilevel"/>
    <w:tmpl w:val="4A342D44"/>
    <w:lvl w:ilvl="0" w:tplc="EBD030B2">
      <w:start w:val="1"/>
      <w:numFmt w:val="decimal"/>
      <w:pStyle w:val="Reference"/>
      <w:lvlText w:val="%1."/>
      <w:lvlJc w:val="left"/>
      <w:pPr>
        <w:ind w:left="502"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5CA73610"/>
    <w:multiLevelType w:val="multilevel"/>
    <w:tmpl w:val="AA4815F8"/>
    <w:lvl w:ilvl="0">
      <w:start w:val="1"/>
      <w:numFmt w:val="decimal"/>
      <w:lvlText w:val="%1"/>
      <w:lvlJc w:val="left"/>
      <w:pPr>
        <w:ind w:left="435" w:hanging="435"/>
      </w:pPr>
      <w:rPr>
        <w:rFonts w:hint="default"/>
      </w:rPr>
    </w:lvl>
    <w:lvl w:ilvl="1">
      <w:start w:val="1"/>
      <w:numFmt w:val="decimal"/>
      <w:lvlText w:val="%1.%2"/>
      <w:lvlJc w:val="left"/>
      <w:pPr>
        <w:ind w:left="1144" w:hanging="435"/>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11" w15:restartNumberingAfterBreak="0">
    <w:nsid w:val="5F423E02"/>
    <w:multiLevelType w:val="multilevel"/>
    <w:tmpl w:val="0704626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6BF31AFC"/>
    <w:multiLevelType w:val="hybridMultilevel"/>
    <w:tmpl w:val="B030AB78"/>
    <w:lvl w:ilvl="0" w:tplc="558E893E">
      <w:start w:val="1"/>
      <w:numFmt w:val="decimal"/>
      <w:pStyle w:val="NapReferences"/>
      <w:lvlText w:val="[%1]."/>
      <w:lvlJc w:val="left"/>
      <w:pPr>
        <w:tabs>
          <w:tab w:val="num" w:pos="397"/>
        </w:tabs>
        <w:ind w:left="0" w:firstLine="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3" w15:restartNumberingAfterBreak="0">
    <w:nsid w:val="6EDC343E"/>
    <w:multiLevelType w:val="multilevel"/>
    <w:tmpl w:val="027A62B0"/>
    <w:lvl w:ilvl="0">
      <w:start w:val="1"/>
      <w:numFmt w:val="decimal"/>
      <w:lvlText w:val="%1."/>
      <w:lvlJc w:val="left"/>
      <w:pPr>
        <w:ind w:left="720" w:hanging="360"/>
      </w:pPr>
      <w:rPr>
        <w:rFonts w:hint="default"/>
        <w:color w:val="000000"/>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num w:numId="1">
    <w:abstractNumId w:val="3"/>
  </w:num>
  <w:num w:numId="2">
    <w:abstractNumId w:val="13"/>
  </w:num>
  <w:num w:numId="3">
    <w:abstractNumId w:val="8"/>
  </w:num>
  <w:num w:numId="4">
    <w:abstractNumId w:val="0"/>
  </w:num>
  <w:num w:numId="5">
    <w:abstractNumId w:val="4"/>
  </w:num>
  <w:num w:numId="6">
    <w:abstractNumId w:val="2"/>
  </w:num>
  <w:num w:numId="7">
    <w:abstractNumId w:val="12"/>
  </w:num>
  <w:num w:numId="8">
    <w:abstractNumId w:val="9"/>
  </w:num>
  <w:num w:numId="9">
    <w:abstractNumId w:val="6"/>
  </w:num>
  <w:num w:numId="10">
    <w:abstractNumId w:val="1"/>
  </w:num>
  <w:num w:numId="11">
    <w:abstractNumId w:val="10"/>
  </w:num>
  <w:num w:numId="12">
    <w:abstractNumId w:val="11"/>
  </w:num>
  <w:num w:numId="13">
    <w:abstractNumId w:val="7"/>
  </w:num>
  <w:num w:numId="14">
    <w:abstractNumId w:val="5"/>
  </w:num>
  <w:num w:numId="15">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940CD"/>
    <w:rsid w:val="00000468"/>
    <w:rsid w:val="0000284C"/>
    <w:rsid w:val="00005F54"/>
    <w:rsid w:val="00011649"/>
    <w:rsid w:val="00014D14"/>
    <w:rsid w:val="00017185"/>
    <w:rsid w:val="00020F5C"/>
    <w:rsid w:val="00021D6E"/>
    <w:rsid w:val="00024A0E"/>
    <w:rsid w:val="00024BD0"/>
    <w:rsid w:val="00025DE7"/>
    <w:rsid w:val="0002791F"/>
    <w:rsid w:val="00033004"/>
    <w:rsid w:val="000330A1"/>
    <w:rsid w:val="00034E88"/>
    <w:rsid w:val="00036E99"/>
    <w:rsid w:val="000372A0"/>
    <w:rsid w:val="000405D2"/>
    <w:rsid w:val="00045139"/>
    <w:rsid w:val="000468F8"/>
    <w:rsid w:val="0005266E"/>
    <w:rsid w:val="00053CA5"/>
    <w:rsid w:val="000560F0"/>
    <w:rsid w:val="00060BB2"/>
    <w:rsid w:val="00064D60"/>
    <w:rsid w:val="00065BCA"/>
    <w:rsid w:val="000665F8"/>
    <w:rsid w:val="00070D9F"/>
    <w:rsid w:val="000717BC"/>
    <w:rsid w:val="00071E9B"/>
    <w:rsid w:val="00072F4E"/>
    <w:rsid w:val="000745DF"/>
    <w:rsid w:val="00091D54"/>
    <w:rsid w:val="0009254E"/>
    <w:rsid w:val="0009555B"/>
    <w:rsid w:val="000A0483"/>
    <w:rsid w:val="000A4F9B"/>
    <w:rsid w:val="000A6CF5"/>
    <w:rsid w:val="000B40F9"/>
    <w:rsid w:val="000B6445"/>
    <w:rsid w:val="000C0F2F"/>
    <w:rsid w:val="000C1AEC"/>
    <w:rsid w:val="000C68F8"/>
    <w:rsid w:val="000C7964"/>
    <w:rsid w:val="000D0558"/>
    <w:rsid w:val="000D26DC"/>
    <w:rsid w:val="000E14C8"/>
    <w:rsid w:val="000E3DE0"/>
    <w:rsid w:val="000E5A2A"/>
    <w:rsid w:val="000E6FCF"/>
    <w:rsid w:val="000F6587"/>
    <w:rsid w:val="000F7B84"/>
    <w:rsid w:val="00101D7D"/>
    <w:rsid w:val="00102CC3"/>
    <w:rsid w:val="00107134"/>
    <w:rsid w:val="00112A68"/>
    <w:rsid w:val="001139DD"/>
    <w:rsid w:val="001154FE"/>
    <w:rsid w:val="001177E2"/>
    <w:rsid w:val="00121A3F"/>
    <w:rsid w:val="00122321"/>
    <w:rsid w:val="001224C1"/>
    <w:rsid w:val="0014051B"/>
    <w:rsid w:val="0014132E"/>
    <w:rsid w:val="001413A3"/>
    <w:rsid w:val="001422B3"/>
    <w:rsid w:val="00145BDD"/>
    <w:rsid w:val="00147651"/>
    <w:rsid w:val="00155FC9"/>
    <w:rsid w:val="00156FD6"/>
    <w:rsid w:val="0016045A"/>
    <w:rsid w:val="00161C92"/>
    <w:rsid w:val="0016389B"/>
    <w:rsid w:val="0016664D"/>
    <w:rsid w:val="00167CE2"/>
    <w:rsid w:val="00172FCA"/>
    <w:rsid w:val="001826D3"/>
    <w:rsid w:val="00185859"/>
    <w:rsid w:val="001A7711"/>
    <w:rsid w:val="001B1AEF"/>
    <w:rsid w:val="001B3393"/>
    <w:rsid w:val="001B4C2B"/>
    <w:rsid w:val="001B54B6"/>
    <w:rsid w:val="001C0F56"/>
    <w:rsid w:val="001C2268"/>
    <w:rsid w:val="001C2514"/>
    <w:rsid w:val="001C2E7E"/>
    <w:rsid w:val="001D1FCD"/>
    <w:rsid w:val="001D5FDD"/>
    <w:rsid w:val="001E0103"/>
    <w:rsid w:val="001E4D2F"/>
    <w:rsid w:val="001F213B"/>
    <w:rsid w:val="001F5DA4"/>
    <w:rsid w:val="00210A91"/>
    <w:rsid w:val="002200B0"/>
    <w:rsid w:val="00221612"/>
    <w:rsid w:val="00222182"/>
    <w:rsid w:val="002307ED"/>
    <w:rsid w:val="00230B24"/>
    <w:rsid w:val="00232034"/>
    <w:rsid w:val="002330C3"/>
    <w:rsid w:val="00236128"/>
    <w:rsid w:val="00237F39"/>
    <w:rsid w:val="00244587"/>
    <w:rsid w:val="002509B7"/>
    <w:rsid w:val="00251F74"/>
    <w:rsid w:val="0025233D"/>
    <w:rsid w:val="0025570F"/>
    <w:rsid w:val="00255DB0"/>
    <w:rsid w:val="0026031C"/>
    <w:rsid w:val="0026071A"/>
    <w:rsid w:val="00262D2C"/>
    <w:rsid w:val="00267A23"/>
    <w:rsid w:val="002768C8"/>
    <w:rsid w:val="00276BA8"/>
    <w:rsid w:val="00277FA0"/>
    <w:rsid w:val="002834A0"/>
    <w:rsid w:val="00283820"/>
    <w:rsid w:val="00283A5A"/>
    <w:rsid w:val="0028515F"/>
    <w:rsid w:val="00286D6C"/>
    <w:rsid w:val="00291E8C"/>
    <w:rsid w:val="00293621"/>
    <w:rsid w:val="002965D8"/>
    <w:rsid w:val="00297AD9"/>
    <w:rsid w:val="002A101F"/>
    <w:rsid w:val="002A2C99"/>
    <w:rsid w:val="002A50C9"/>
    <w:rsid w:val="002A7554"/>
    <w:rsid w:val="002A7C36"/>
    <w:rsid w:val="002B0121"/>
    <w:rsid w:val="002B49D7"/>
    <w:rsid w:val="002B4DC7"/>
    <w:rsid w:val="002B4E15"/>
    <w:rsid w:val="002B57FF"/>
    <w:rsid w:val="002C3419"/>
    <w:rsid w:val="002C36FA"/>
    <w:rsid w:val="002C5E80"/>
    <w:rsid w:val="002D02FF"/>
    <w:rsid w:val="002D176C"/>
    <w:rsid w:val="002D2D3F"/>
    <w:rsid w:val="002D3C82"/>
    <w:rsid w:val="002D4317"/>
    <w:rsid w:val="002D6176"/>
    <w:rsid w:val="002F1072"/>
    <w:rsid w:val="002F2475"/>
    <w:rsid w:val="002F6CD3"/>
    <w:rsid w:val="00305DD8"/>
    <w:rsid w:val="00310201"/>
    <w:rsid w:val="0031036E"/>
    <w:rsid w:val="00312D7C"/>
    <w:rsid w:val="00314C08"/>
    <w:rsid w:val="00324E20"/>
    <w:rsid w:val="00330006"/>
    <w:rsid w:val="003337FA"/>
    <w:rsid w:val="00333FEC"/>
    <w:rsid w:val="00336785"/>
    <w:rsid w:val="00341760"/>
    <w:rsid w:val="00346D42"/>
    <w:rsid w:val="00346DEE"/>
    <w:rsid w:val="00351873"/>
    <w:rsid w:val="00353470"/>
    <w:rsid w:val="00353A14"/>
    <w:rsid w:val="003564ED"/>
    <w:rsid w:val="00360CF8"/>
    <w:rsid w:val="003637A6"/>
    <w:rsid w:val="00364404"/>
    <w:rsid w:val="00370E62"/>
    <w:rsid w:val="00371204"/>
    <w:rsid w:val="0037215D"/>
    <w:rsid w:val="003737DC"/>
    <w:rsid w:val="00373FC2"/>
    <w:rsid w:val="00374427"/>
    <w:rsid w:val="00375899"/>
    <w:rsid w:val="003765FD"/>
    <w:rsid w:val="0038014A"/>
    <w:rsid w:val="00383AF4"/>
    <w:rsid w:val="00383DE9"/>
    <w:rsid w:val="003909CC"/>
    <w:rsid w:val="00390A2A"/>
    <w:rsid w:val="00394152"/>
    <w:rsid w:val="00394B23"/>
    <w:rsid w:val="003A0D84"/>
    <w:rsid w:val="003A187F"/>
    <w:rsid w:val="003A1A8A"/>
    <w:rsid w:val="003A4188"/>
    <w:rsid w:val="003A5DF8"/>
    <w:rsid w:val="003B6263"/>
    <w:rsid w:val="003B7AE2"/>
    <w:rsid w:val="003C2E31"/>
    <w:rsid w:val="003C3B3B"/>
    <w:rsid w:val="003C6132"/>
    <w:rsid w:val="003D0EE3"/>
    <w:rsid w:val="003D2D00"/>
    <w:rsid w:val="003D2D18"/>
    <w:rsid w:val="003D4FAB"/>
    <w:rsid w:val="003D5E9C"/>
    <w:rsid w:val="003E26EC"/>
    <w:rsid w:val="003E2F2D"/>
    <w:rsid w:val="003F7A3B"/>
    <w:rsid w:val="0040130C"/>
    <w:rsid w:val="0040429F"/>
    <w:rsid w:val="00421D7A"/>
    <w:rsid w:val="00422981"/>
    <w:rsid w:val="00424108"/>
    <w:rsid w:val="00430EE1"/>
    <w:rsid w:val="00445C0F"/>
    <w:rsid w:val="0044652B"/>
    <w:rsid w:val="00446E59"/>
    <w:rsid w:val="004552E3"/>
    <w:rsid w:val="00456C1E"/>
    <w:rsid w:val="0045744D"/>
    <w:rsid w:val="00461152"/>
    <w:rsid w:val="0046354D"/>
    <w:rsid w:val="004674B7"/>
    <w:rsid w:val="004860C3"/>
    <w:rsid w:val="00497D82"/>
    <w:rsid w:val="004A17FA"/>
    <w:rsid w:val="004A4D71"/>
    <w:rsid w:val="004B0BBF"/>
    <w:rsid w:val="004C3560"/>
    <w:rsid w:val="004C6088"/>
    <w:rsid w:val="004D1199"/>
    <w:rsid w:val="004D1BC5"/>
    <w:rsid w:val="004D4D86"/>
    <w:rsid w:val="004D75FE"/>
    <w:rsid w:val="004E4F32"/>
    <w:rsid w:val="004F46CA"/>
    <w:rsid w:val="004F4C45"/>
    <w:rsid w:val="00501ECC"/>
    <w:rsid w:val="00510B00"/>
    <w:rsid w:val="0051344F"/>
    <w:rsid w:val="00522B6B"/>
    <w:rsid w:val="005239DD"/>
    <w:rsid w:val="005264D4"/>
    <w:rsid w:val="005307E8"/>
    <w:rsid w:val="00532B8E"/>
    <w:rsid w:val="00534387"/>
    <w:rsid w:val="0053709B"/>
    <w:rsid w:val="005375F2"/>
    <w:rsid w:val="005464CC"/>
    <w:rsid w:val="00546CCB"/>
    <w:rsid w:val="0055563B"/>
    <w:rsid w:val="005562EC"/>
    <w:rsid w:val="00557E73"/>
    <w:rsid w:val="00557FAA"/>
    <w:rsid w:val="00571F31"/>
    <w:rsid w:val="005757BD"/>
    <w:rsid w:val="005759A2"/>
    <w:rsid w:val="0057793D"/>
    <w:rsid w:val="00580887"/>
    <w:rsid w:val="0058188C"/>
    <w:rsid w:val="00581C9F"/>
    <w:rsid w:val="0058499C"/>
    <w:rsid w:val="00584D07"/>
    <w:rsid w:val="00586CF4"/>
    <w:rsid w:val="00590B98"/>
    <w:rsid w:val="00591294"/>
    <w:rsid w:val="00593F5D"/>
    <w:rsid w:val="00597F2D"/>
    <w:rsid w:val="005A191D"/>
    <w:rsid w:val="005A2548"/>
    <w:rsid w:val="005A5D9C"/>
    <w:rsid w:val="005B11DF"/>
    <w:rsid w:val="005B4E6D"/>
    <w:rsid w:val="005B7B6F"/>
    <w:rsid w:val="005C7847"/>
    <w:rsid w:val="005D5889"/>
    <w:rsid w:val="005E1898"/>
    <w:rsid w:val="005E39EE"/>
    <w:rsid w:val="005F66FD"/>
    <w:rsid w:val="005F73D4"/>
    <w:rsid w:val="00604366"/>
    <w:rsid w:val="00605472"/>
    <w:rsid w:val="00617CA5"/>
    <w:rsid w:val="00620FF8"/>
    <w:rsid w:val="006211A3"/>
    <w:rsid w:val="006228A1"/>
    <w:rsid w:val="0062314E"/>
    <w:rsid w:val="00626444"/>
    <w:rsid w:val="00632478"/>
    <w:rsid w:val="00634ED8"/>
    <w:rsid w:val="0063540E"/>
    <w:rsid w:val="00640BAB"/>
    <w:rsid w:val="00641093"/>
    <w:rsid w:val="00645264"/>
    <w:rsid w:val="006453BF"/>
    <w:rsid w:val="00645541"/>
    <w:rsid w:val="006466C1"/>
    <w:rsid w:val="00646A1C"/>
    <w:rsid w:val="00652B39"/>
    <w:rsid w:val="00652F99"/>
    <w:rsid w:val="00653695"/>
    <w:rsid w:val="00654D7A"/>
    <w:rsid w:val="00656B75"/>
    <w:rsid w:val="00660B18"/>
    <w:rsid w:val="0066126E"/>
    <w:rsid w:val="00661F54"/>
    <w:rsid w:val="00662FBE"/>
    <w:rsid w:val="00672FBD"/>
    <w:rsid w:val="006741E3"/>
    <w:rsid w:val="006B0229"/>
    <w:rsid w:val="006B4169"/>
    <w:rsid w:val="006B4451"/>
    <w:rsid w:val="006B6493"/>
    <w:rsid w:val="006C23DC"/>
    <w:rsid w:val="006C24C4"/>
    <w:rsid w:val="006C4B5D"/>
    <w:rsid w:val="006D64AA"/>
    <w:rsid w:val="006D6F96"/>
    <w:rsid w:val="006D7804"/>
    <w:rsid w:val="006E1FC1"/>
    <w:rsid w:val="006E5ECA"/>
    <w:rsid w:val="006F0E72"/>
    <w:rsid w:val="006F19D3"/>
    <w:rsid w:val="007001C4"/>
    <w:rsid w:val="00712C93"/>
    <w:rsid w:val="0071420B"/>
    <w:rsid w:val="00714462"/>
    <w:rsid w:val="007146E2"/>
    <w:rsid w:val="00717603"/>
    <w:rsid w:val="00723793"/>
    <w:rsid w:val="00731A60"/>
    <w:rsid w:val="00733D71"/>
    <w:rsid w:val="007361CD"/>
    <w:rsid w:val="00754D4C"/>
    <w:rsid w:val="0075508A"/>
    <w:rsid w:val="007613CB"/>
    <w:rsid w:val="0076238D"/>
    <w:rsid w:val="00762510"/>
    <w:rsid w:val="007719DF"/>
    <w:rsid w:val="00773612"/>
    <w:rsid w:val="0077474E"/>
    <w:rsid w:val="0077555A"/>
    <w:rsid w:val="007826B2"/>
    <w:rsid w:val="00783057"/>
    <w:rsid w:val="00783C94"/>
    <w:rsid w:val="00786EDF"/>
    <w:rsid w:val="0078755A"/>
    <w:rsid w:val="007875CE"/>
    <w:rsid w:val="00791C4C"/>
    <w:rsid w:val="007940D1"/>
    <w:rsid w:val="00794A1D"/>
    <w:rsid w:val="00795DBB"/>
    <w:rsid w:val="007A3176"/>
    <w:rsid w:val="007A5B21"/>
    <w:rsid w:val="007A5DD0"/>
    <w:rsid w:val="007A61FC"/>
    <w:rsid w:val="007A66D3"/>
    <w:rsid w:val="007B1E06"/>
    <w:rsid w:val="007C02C7"/>
    <w:rsid w:val="007C3BEE"/>
    <w:rsid w:val="007C4DA9"/>
    <w:rsid w:val="007D5703"/>
    <w:rsid w:val="007D6832"/>
    <w:rsid w:val="007D71D0"/>
    <w:rsid w:val="007D73E7"/>
    <w:rsid w:val="007E4A85"/>
    <w:rsid w:val="007E5577"/>
    <w:rsid w:val="007E59C5"/>
    <w:rsid w:val="007E676C"/>
    <w:rsid w:val="007F1BEB"/>
    <w:rsid w:val="007F63B6"/>
    <w:rsid w:val="00800546"/>
    <w:rsid w:val="00800555"/>
    <w:rsid w:val="00805145"/>
    <w:rsid w:val="008051ED"/>
    <w:rsid w:val="00810F9D"/>
    <w:rsid w:val="008121EC"/>
    <w:rsid w:val="00817E95"/>
    <w:rsid w:val="00822C0C"/>
    <w:rsid w:val="00823DF4"/>
    <w:rsid w:val="008241D2"/>
    <w:rsid w:val="008257FA"/>
    <w:rsid w:val="0082593A"/>
    <w:rsid w:val="0083486B"/>
    <w:rsid w:val="0084611D"/>
    <w:rsid w:val="0084645A"/>
    <w:rsid w:val="008524CF"/>
    <w:rsid w:val="00853E69"/>
    <w:rsid w:val="00854271"/>
    <w:rsid w:val="0085428E"/>
    <w:rsid w:val="0085496C"/>
    <w:rsid w:val="0085564E"/>
    <w:rsid w:val="008562F1"/>
    <w:rsid w:val="008636F2"/>
    <w:rsid w:val="00864E45"/>
    <w:rsid w:val="008650FD"/>
    <w:rsid w:val="00867E0A"/>
    <w:rsid w:val="008735E6"/>
    <w:rsid w:val="008740ED"/>
    <w:rsid w:val="00882796"/>
    <w:rsid w:val="0088373E"/>
    <w:rsid w:val="00886A92"/>
    <w:rsid w:val="00893765"/>
    <w:rsid w:val="00896AD8"/>
    <w:rsid w:val="008A5757"/>
    <w:rsid w:val="008B1A40"/>
    <w:rsid w:val="008B1B69"/>
    <w:rsid w:val="008B52DE"/>
    <w:rsid w:val="008C2063"/>
    <w:rsid w:val="008D11DE"/>
    <w:rsid w:val="008D2404"/>
    <w:rsid w:val="008D669A"/>
    <w:rsid w:val="008D710A"/>
    <w:rsid w:val="008E09DD"/>
    <w:rsid w:val="008E1115"/>
    <w:rsid w:val="008E194C"/>
    <w:rsid w:val="008E53C4"/>
    <w:rsid w:val="008E5509"/>
    <w:rsid w:val="008E5CF2"/>
    <w:rsid w:val="008E719D"/>
    <w:rsid w:val="008F019C"/>
    <w:rsid w:val="008F0469"/>
    <w:rsid w:val="008F07D9"/>
    <w:rsid w:val="008F60A6"/>
    <w:rsid w:val="008F6AAE"/>
    <w:rsid w:val="008F739B"/>
    <w:rsid w:val="00901BCF"/>
    <w:rsid w:val="009026D8"/>
    <w:rsid w:val="009055D4"/>
    <w:rsid w:val="00906129"/>
    <w:rsid w:val="00911FE2"/>
    <w:rsid w:val="00912EB5"/>
    <w:rsid w:val="009151EA"/>
    <w:rsid w:val="009153FE"/>
    <w:rsid w:val="00915E21"/>
    <w:rsid w:val="00915E40"/>
    <w:rsid w:val="0091682A"/>
    <w:rsid w:val="00923CDD"/>
    <w:rsid w:val="00923FC7"/>
    <w:rsid w:val="0092469A"/>
    <w:rsid w:val="0093148C"/>
    <w:rsid w:val="009323E4"/>
    <w:rsid w:val="00933B0C"/>
    <w:rsid w:val="00934984"/>
    <w:rsid w:val="0094472A"/>
    <w:rsid w:val="00944B27"/>
    <w:rsid w:val="00946CB3"/>
    <w:rsid w:val="0094704E"/>
    <w:rsid w:val="00947AAA"/>
    <w:rsid w:val="00955AE5"/>
    <w:rsid w:val="0096453F"/>
    <w:rsid w:val="00964D99"/>
    <w:rsid w:val="00976AC5"/>
    <w:rsid w:val="00981AE9"/>
    <w:rsid w:val="009843A0"/>
    <w:rsid w:val="00991A25"/>
    <w:rsid w:val="009935BE"/>
    <w:rsid w:val="009936B8"/>
    <w:rsid w:val="009940CD"/>
    <w:rsid w:val="009A01A3"/>
    <w:rsid w:val="009A0A0E"/>
    <w:rsid w:val="009A0F74"/>
    <w:rsid w:val="009A40EF"/>
    <w:rsid w:val="009A52C1"/>
    <w:rsid w:val="009A5A83"/>
    <w:rsid w:val="009A7903"/>
    <w:rsid w:val="009A7EA1"/>
    <w:rsid w:val="009B188C"/>
    <w:rsid w:val="009B4EE1"/>
    <w:rsid w:val="009B5341"/>
    <w:rsid w:val="009B706D"/>
    <w:rsid w:val="009C204F"/>
    <w:rsid w:val="009C53A4"/>
    <w:rsid w:val="009C5A9F"/>
    <w:rsid w:val="009C7988"/>
    <w:rsid w:val="009D0DC7"/>
    <w:rsid w:val="009D341B"/>
    <w:rsid w:val="009D4C27"/>
    <w:rsid w:val="009D72A5"/>
    <w:rsid w:val="009F02E5"/>
    <w:rsid w:val="009F1A0B"/>
    <w:rsid w:val="009F6219"/>
    <w:rsid w:val="009F64EF"/>
    <w:rsid w:val="00A015D1"/>
    <w:rsid w:val="00A05EB7"/>
    <w:rsid w:val="00A066FD"/>
    <w:rsid w:val="00A127AD"/>
    <w:rsid w:val="00A14487"/>
    <w:rsid w:val="00A16965"/>
    <w:rsid w:val="00A16B05"/>
    <w:rsid w:val="00A1751B"/>
    <w:rsid w:val="00A17E9D"/>
    <w:rsid w:val="00A210E7"/>
    <w:rsid w:val="00A228F0"/>
    <w:rsid w:val="00A22EC0"/>
    <w:rsid w:val="00A37FB8"/>
    <w:rsid w:val="00A413C7"/>
    <w:rsid w:val="00A55055"/>
    <w:rsid w:val="00A57363"/>
    <w:rsid w:val="00A60835"/>
    <w:rsid w:val="00A63551"/>
    <w:rsid w:val="00A63AD3"/>
    <w:rsid w:val="00A663EC"/>
    <w:rsid w:val="00A679F3"/>
    <w:rsid w:val="00A73CE4"/>
    <w:rsid w:val="00A7741A"/>
    <w:rsid w:val="00A77757"/>
    <w:rsid w:val="00A80BDA"/>
    <w:rsid w:val="00A8136E"/>
    <w:rsid w:val="00A81488"/>
    <w:rsid w:val="00A85BC0"/>
    <w:rsid w:val="00A908B1"/>
    <w:rsid w:val="00AA10F7"/>
    <w:rsid w:val="00AA379F"/>
    <w:rsid w:val="00AA602A"/>
    <w:rsid w:val="00AA6DD5"/>
    <w:rsid w:val="00AA7E02"/>
    <w:rsid w:val="00AB0B2F"/>
    <w:rsid w:val="00AB212C"/>
    <w:rsid w:val="00AB23FB"/>
    <w:rsid w:val="00AB64FA"/>
    <w:rsid w:val="00AC0B7A"/>
    <w:rsid w:val="00AC16C7"/>
    <w:rsid w:val="00AC203E"/>
    <w:rsid w:val="00AC32FB"/>
    <w:rsid w:val="00AD2124"/>
    <w:rsid w:val="00AD426A"/>
    <w:rsid w:val="00AE16EC"/>
    <w:rsid w:val="00AE1E8D"/>
    <w:rsid w:val="00AE2EC5"/>
    <w:rsid w:val="00AE35C2"/>
    <w:rsid w:val="00AE5899"/>
    <w:rsid w:val="00AF1748"/>
    <w:rsid w:val="00B00A6A"/>
    <w:rsid w:val="00B013DD"/>
    <w:rsid w:val="00B1491D"/>
    <w:rsid w:val="00B159D7"/>
    <w:rsid w:val="00B172B1"/>
    <w:rsid w:val="00B23C89"/>
    <w:rsid w:val="00B24C2E"/>
    <w:rsid w:val="00B24EEC"/>
    <w:rsid w:val="00B2620E"/>
    <w:rsid w:val="00B305C6"/>
    <w:rsid w:val="00B32C6E"/>
    <w:rsid w:val="00B34FE2"/>
    <w:rsid w:val="00B37991"/>
    <w:rsid w:val="00B425D7"/>
    <w:rsid w:val="00B44C04"/>
    <w:rsid w:val="00B46FDB"/>
    <w:rsid w:val="00B510A6"/>
    <w:rsid w:val="00B52CC3"/>
    <w:rsid w:val="00B5456C"/>
    <w:rsid w:val="00B61D22"/>
    <w:rsid w:val="00B63C03"/>
    <w:rsid w:val="00B650C8"/>
    <w:rsid w:val="00B65CF9"/>
    <w:rsid w:val="00B66421"/>
    <w:rsid w:val="00B71FC5"/>
    <w:rsid w:val="00B73B04"/>
    <w:rsid w:val="00B86AD4"/>
    <w:rsid w:val="00B92D3A"/>
    <w:rsid w:val="00B95FDF"/>
    <w:rsid w:val="00B96648"/>
    <w:rsid w:val="00BA1456"/>
    <w:rsid w:val="00BA1D06"/>
    <w:rsid w:val="00BA23AD"/>
    <w:rsid w:val="00BA3635"/>
    <w:rsid w:val="00BA4159"/>
    <w:rsid w:val="00BA4AA9"/>
    <w:rsid w:val="00BC00A9"/>
    <w:rsid w:val="00BC0385"/>
    <w:rsid w:val="00BC7626"/>
    <w:rsid w:val="00BD631F"/>
    <w:rsid w:val="00BD72EE"/>
    <w:rsid w:val="00BF1898"/>
    <w:rsid w:val="00BF3CF9"/>
    <w:rsid w:val="00C01436"/>
    <w:rsid w:val="00C02B46"/>
    <w:rsid w:val="00C043BB"/>
    <w:rsid w:val="00C12754"/>
    <w:rsid w:val="00C162C3"/>
    <w:rsid w:val="00C21567"/>
    <w:rsid w:val="00C25C68"/>
    <w:rsid w:val="00C30096"/>
    <w:rsid w:val="00C33E76"/>
    <w:rsid w:val="00C36BD9"/>
    <w:rsid w:val="00C37E86"/>
    <w:rsid w:val="00C40B5B"/>
    <w:rsid w:val="00C43C9A"/>
    <w:rsid w:val="00C62929"/>
    <w:rsid w:val="00C62F2E"/>
    <w:rsid w:val="00C661D8"/>
    <w:rsid w:val="00C66FF9"/>
    <w:rsid w:val="00C67AF6"/>
    <w:rsid w:val="00C70685"/>
    <w:rsid w:val="00C770C7"/>
    <w:rsid w:val="00C84A7F"/>
    <w:rsid w:val="00C92230"/>
    <w:rsid w:val="00C969DC"/>
    <w:rsid w:val="00C973F8"/>
    <w:rsid w:val="00CA3DDC"/>
    <w:rsid w:val="00CA6019"/>
    <w:rsid w:val="00CA7097"/>
    <w:rsid w:val="00CB165D"/>
    <w:rsid w:val="00CB1975"/>
    <w:rsid w:val="00CB78E5"/>
    <w:rsid w:val="00CC546F"/>
    <w:rsid w:val="00CC7302"/>
    <w:rsid w:val="00CC7835"/>
    <w:rsid w:val="00CD0B5D"/>
    <w:rsid w:val="00CD2064"/>
    <w:rsid w:val="00CD58C0"/>
    <w:rsid w:val="00CD6EC4"/>
    <w:rsid w:val="00CD7E7F"/>
    <w:rsid w:val="00CE01C4"/>
    <w:rsid w:val="00CE054D"/>
    <w:rsid w:val="00CE51B8"/>
    <w:rsid w:val="00CF2682"/>
    <w:rsid w:val="00CF4F83"/>
    <w:rsid w:val="00CF51CD"/>
    <w:rsid w:val="00D0290C"/>
    <w:rsid w:val="00D065CA"/>
    <w:rsid w:val="00D07FAE"/>
    <w:rsid w:val="00D13D8F"/>
    <w:rsid w:val="00D15795"/>
    <w:rsid w:val="00D16345"/>
    <w:rsid w:val="00D1719A"/>
    <w:rsid w:val="00D213F1"/>
    <w:rsid w:val="00D2353C"/>
    <w:rsid w:val="00D2583A"/>
    <w:rsid w:val="00D32825"/>
    <w:rsid w:val="00D32B3F"/>
    <w:rsid w:val="00D3318F"/>
    <w:rsid w:val="00D34686"/>
    <w:rsid w:val="00D46453"/>
    <w:rsid w:val="00D5012C"/>
    <w:rsid w:val="00D50CE0"/>
    <w:rsid w:val="00D51ABB"/>
    <w:rsid w:val="00D53679"/>
    <w:rsid w:val="00D538D8"/>
    <w:rsid w:val="00D61257"/>
    <w:rsid w:val="00D630D5"/>
    <w:rsid w:val="00D63ECF"/>
    <w:rsid w:val="00D64A8B"/>
    <w:rsid w:val="00D73ACB"/>
    <w:rsid w:val="00D7500D"/>
    <w:rsid w:val="00D80F57"/>
    <w:rsid w:val="00D83B03"/>
    <w:rsid w:val="00D842D8"/>
    <w:rsid w:val="00D84366"/>
    <w:rsid w:val="00D85BF1"/>
    <w:rsid w:val="00D87874"/>
    <w:rsid w:val="00D957EB"/>
    <w:rsid w:val="00D97377"/>
    <w:rsid w:val="00DA2840"/>
    <w:rsid w:val="00DA2E38"/>
    <w:rsid w:val="00DA5F66"/>
    <w:rsid w:val="00DB0E92"/>
    <w:rsid w:val="00DB1B2E"/>
    <w:rsid w:val="00DB7932"/>
    <w:rsid w:val="00DC0650"/>
    <w:rsid w:val="00DC3773"/>
    <w:rsid w:val="00DC57F2"/>
    <w:rsid w:val="00DC64F5"/>
    <w:rsid w:val="00DD00BE"/>
    <w:rsid w:val="00DD1941"/>
    <w:rsid w:val="00DE1C6E"/>
    <w:rsid w:val="00DE6E9A"/>
    <w:rsid w:val="00DE7F51"/>
    <w:rsid w:val="00DF256B"/>
    <w:rsid w:val="00DF303B"/>
    <w:rsid w:val="00DF78A6"/>
    <w:rsid w:val="00DF7BDD"/>
    <w:rsid w:val="00E0020C"/>
    <w:rsid w:val="00E0081B"/>
    <w:rsid w:val="00E015EF"/>
    <w:rsid w:val="00E12986"/>
    <w:rsid w:val="00E15AE1"/>
    <w:rsid w:val="00E15F0A"/>
    <w:rsid w:val="00E203BA"/>
    <w:rsid w:val="00E21115"/>
    <w:rsid w:val="00E2262A"/>
    <w:rsid w:val="00E22A7E"/>
    <w:rsid w:val="00E25F05"/>
    <w:rsid w:val="00E3066D"/>
    <w:rsid w:val="00E36CF9"/>
    <w:rsid w:val="00E37B19"/>
    <w:rsid w:val="00E40287"/>
    <w:rsid w:val="00E420D9"/>
    <w:rsid w:val="00E43F73"/>
    <w:rsid w:val="00E45B3C"/>
    <w:rsid w:val="00E47EAD"/>
    <w:rsid w:val="00E508A7"/>
    <w:rsid w:val="00E51CFA"/>
    <w:rsid w:val="00E53590"/>
    <w:rsid w:val="00E55332"/>
    <w:rsid w:val="00E569B4"/>
    <w:rsid w:val="00E6114E"/>
    <w:rsid w:val="00E7143F"/>
    <w:rsid w:val="00E721E4"/>
    <w:rsid w:val="00E73911"/>
    <w:rsid w:val="00E741A8"/>
    <w:rsid w:val="00E80873"/>
    <w:rsid w:val="00E80E5D"/>
    <w:rsid w:val="00E849B7"/>
    <w:rsid w:val="00E86D21"/>
    <w:rsid w:val="00E92851"/>
    <w:rsid w:val="00E93A02"/>
    <w:rsid w:val="00E96275"/>
    <w:rsid w:val="00EA146A"/>
    <w:rsid w:val="00EA1FB6"/>
    <w:rsid w:val="00EB2140"/>
    <w:rsid w:val="00EB77E7"/>
    <w:rsid w:val="00EC00F6"/>
    <w:rsid w:val="00EC6A9C"/>
    <w:rsid w:val="00EC7114"/>
    <w:rsid w:val="00EC799D"/>
    <w:rsid w:val="00ED4839"/>
    <w:rsid w:val="00ED7EA7"/>
    <w:rsid w:val="00EE1831"/>
    <w:rsid w:val="00EE607E"/>
    <w:rsid w:val="00EF4C2C"/>
    <w:rsid w:val="00EF5CDF"/>
    <w:rsid w:val="00F108C6"/>
    <w:rsid w:val="00F13F61"/>
    <w:rsid w:val="00F149BD"/>
    <w:rsid w:val="00F15015"/>
    <w:rsid w:val="00F22799"/>
    <w:rsid w:val="00F2329D"/>
    <w:rsid w:val="00F274BD"/>
    <w:rsid w:val="00F31E00"/>
    <w:rsid w:val="00F32054"/>
    <w:rsid w:val="00F3292F"/>
    <w:rsid w:val="00F32F23"/>
    <w:rsid w:val="00F33759"/>
    <w:rsid w:val="00F355F7"/>
    <w:rsid w:val="00F362D0"/>
    <w:rsid w:val="00F42CEA"/>
    <w:rsid w:val="00F44449"/>
    <w:rsid w:val="00F472EF"/>
    <w:rsid w:val="00F5456F"/>
    <w:rsid w:val="00F5475B"/>
    <w:rsid w:val="00F55E69"/>
    <w:rsid w:val="00F702CB"/>
    <w:rsid w:val="00F74071"/>
    <w:rsid w:val="00F8493B"/>
    <w:rsid w:val="00F854B6"/>
    <w:rsid w:val="00F864E7"/>
    <w:rsid w:val="00F86E06"/>
    <w:rsid w:val="00F909ED"/>
    <w:rsid w:val="00F921C7"/>
    <w:rsid w:val="00F9350D"/>
    <w:rsid w:val="00F93E7A"/>
    <w:rsid w:val="00F978B8"/>
    <w:rsid w:val="00FA43DD"/>
    <w:rsid w:val="00FA62E3"/>
    <w:rsid w:val="00FB06C6"/>
    <w:rsid w:val="00FB1EFF"/>
    <w:rsid w:val="00FB277C"/>
    <w:rsid w:val="00FB37DF"/>
    <w:rsid w:val="00FB4BC2"/>
    <w:rsid w:val="00FB60D5"/>
    <w:rsid w:val="00FB7344"/>
    <w:rsid w:val="00FC35A1"/>
    <w:rsid w:val="00FC3772"/>
    <w:rsid w:val="00FC4C6F"/>
    <w:rsid w:val="00FC5236"/>
    <w:rsid w:val="00FD5807"/>
    <w:rsid w:val="00FD5A41"/>
    <w:rsid w:val="00FE2809"/>
    <w:rsid w:val="00FE2DB1"/>
    <w:rsid w:val="00FE3B4D"/>
    <w:rsid w:val="00FE5FD0"/>
    <w:rsid w:val="00FF1BB5"/>
    <w:rsid w:val="00FF2394"/>
    <w:rsid w:val="00FF4F07"/>
    <w:rsid w:val="00FF7A4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B395C16"/>
  <w15:docId w15:val="{14E26D9B-E9CE-429F-B2EF-B3C7FC23F7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nhideWhenUsed="1" w:qFormat="1"/>
    <w:lsdException w:name="heading 5" w:semiHidden="1" w:uiPriority="9" w:unhideWhenUsed="1" w:qFormat="1"/>
    <w:lsdException w:name="heading 6" w:semiHidden="1"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iPriority="0"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iPriority="0" w:unhideWhenUsed="1"/>
    <w:lsdException w:name="HTML Bottom of Form" w:semiHidden="1" w:uiPriority="0"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0">
    <w:name w:val="Normal"/>
    <w:rsid w:val="009940CD"/>
    <w:pPr>
      <w:spacing w:after="0"/>
    </w:pPr>
    <w:rPr>
      <w:rFonts w:ascii="Arial" w:eastAsia="Arial" w:hAnsi="Arial" w:cs="Arial"/>
      <w:lang w:val="ru" w:eastAsia="ru-RU"/>
    </w:rPr>
  </w:style>
  <w:style w:type="paragraph" w:styleId="10">
    <w:name w:val="heading 1"/>
    <w:basedOn w:val="a0"/>
    <w:next w:val="a0"/>
    <w:link w:val="11"/>
    <w:uiPriority w:val="9"/>
    <w:qFormat/>
    <w:rsid w:val="00591294"/>
    <w:pPr>
      <w:keepNext/>
      <w:spacing w:before="120" w:line="240" w:lineRule="auto"/>
      <w:outlineLvl w:val="0"/>
    </w:pPr>
    <w:rPr>
      <w:rFonts w:eastAsia="Times New Roman" w:cs="Times New Roman"/>
      <w:b/>
      <w:snapToGrid w:val="0"/>
      <w:sz w:val="26"/>
      <w:szCs w:val="20"/>
      <w:lang w:val="ru-RU"/>
    </w:rPr>
  </w:style>
  <w:style w:type="paragraph" w:styleId="20">
    <w:name w:val="heading 2"/>
    <w:basedOn w:val="a0"/>
    <w:next w:val="a0"/>
    <w:link w:val="21"/>
    <w:uiPriority w:val="9"/>
    <w:unhideWhenUsed/>
    <w:qFormat/>
    <w:rsid w:val="00822C0C"/>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30">
    <w:name w:val="heading 3"/>
    <w:basedOn w:val="a0"/>
    <w:next w:val="a0"/>
    <w:link w:val="31"/>
    <w:uiPriority w:val="9"/>
    <w:qFormat/>
    <w:rsid w:val="00591294"/>
    <w:pPr>
      <w:keepNext/>
      <w:spacing w:line="400" w:lineRule="exact"/>
      <w:ind w:firstLine="567"/>
      <w:jc w:val="both"/>
      <w:outlineLvl w:val="2"/>
    </w:pPr>
    <w:rPr>
      <w:rFonts w:ascii="Times New Roman" w:eastAsia="Times New Roman" w:hAnsi="Times New Roman" w:cs="Times New Roman"/>
      <w:sz w:val="26"/>
      <w:szCs w:val="20"/>
      <w:lang w:val="ru-RU"/>
    </w:rPr>
  </w:style>
  <w:style w:type="paragraph" w:styleId="40">
    <w:name w:val="heading 4"/>
    <w:basedOn w:val="a0"/>
    <w:next w:val="a0"/>
    <w:link w:val="41"/>
    <w:uiPriority w:val="99"/>
    <w:qFormat/>
    <w:rsid w:val="00591294"/>
    <w:pPr>
      <w:keepNext/>
      <w:overflowPunct w:val="0"/>
      <w:autoSpaceDE w:val="0"/>
      <w:autoSpaceDN w:val="0"/>
      <w:adjustRightInd w:val="0"/>
      <w:spacing w:line="336" w:lineRule="auto"/>
      <w:jc w:val="center"/>
      <w:textAlignment w:val="baseline"/>
      <w:outlineLvl w:val="3"/>
    </w:pPr>
    <w:rPr>
      <w:rFonts w:ascii="Times New Roman" w:eastAsia="Times New Roman" w:hAnsi="Times New Roman" w:cs="Times New Roman"/>
      <w:sz w:val="28"/>
      <w:szCs w:val="20"/>
      <w:lang w:val="ru-RU"/>
    </w:rPr>
  </w:style>
  <w:style w:type="paragraph" w:styleId="5">
    <w:name w:val="heading 5"/>
    <w:basedOn w:val="a0"/>
    <w:next w:val="a0"/>
    <w:link w:val="50"/>
    <w:uiPriority w:val="9"/>
    <w:qFormat/>
    <w:rsid w:val="00591294"/>
    <w:pPr>
      <w:keepNext/>
      <w:widowControl w:val="0"/>
      <w:overflowPunct w:val="0"/>
      <w:autoSpaceDE w:val="0"/>
      <w:autoSpaceDN w:val="0"/>
      <w:adjustRightInd w:val="0"/>
      <w:spacing w:line="240" w:lineRule="auto"/>
      <w:ind w:left="-108" w:right="-108"/>
      <w:jc w:val="center"/>
      <w:textAlignment w:val="baseline"/>
      <w:outlineLvl w:val="4"/>
    </w:pPr>
    <w:rPr>
      <w:rFonts w:ascii="Times New Roman" w:eastAsia="Times New Roman" w:hAnsi="Times New Roman" w:cs="Times New Roman"/>
      <w:sz w:val="28"/>
      <w:szCs w:val="20"/>
      <w:lang w:val="ru-RU"/>
    </w:rPr>
  </w:style>
  <w:style w:type="paragraph" w:styleId="6">
    <w:name w:val="heading 6"/>
    <w:basedOn w:val="a0"/>
    <w:next w:val="a0"/>
    <w:link w:val="60"/>
    <w:uiPriority w:val="99"/>
    <w:qFormat/>
    <w:rsid w:val="00591294"/>
    <w:pPr>
      <w:keepNext/>
      <w:widowControl w:val="0"/>
      <w:overflowPunct w:val="0"/>
      <w:autoSpaceDE w:val="0"/>
      <w:autoSpaceDN w:val="0"/>
      <w:adjustRightInd w:val="0"/>
      <w:spacing w:line="240" w:lineRule="auto"/>
      <w:textAlignment w:val="baseline"/>
      <w:outlineLvl w:val="5"/>
    </w:pPr>
    <w:rPr>
      <w:rFonts w:ascii="Times New Roman" w:eastAsia="Times New Roman" w:hAnsi="Times New Roman" w:cs="Times New Roman"/>
      <w:sz w:val="28"/>
      <w:szCs w:val="20"/>
      <w:lang w:val="en-US"/>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1">
    <w:name w:val="Заголовок 1 Знак"/>
    <w:basedOn w:val="a1"/>
    <w:link w:val="10"/>
    <w:uiPriority w:val="9"/>
    <w:rsid w:val="00591294"/>
    <w:rPr>
      <w:rFonts w:ascii="Arial" w:eastAsia="Times New Roman" w:hAnsi="Arial" w:cs="Times New Roman"/>
      <w:b/>
      <w:snapToGrid w:val="0"/>
      <w:sz w:val="26"/>
      <w:szCs w:val="20"/>
      <w:lang w:eastAsia="ru-RU"/>
    </w:rPr>
  </w:style>
  <w:style w:type="character" w:customStyle="1" w:styleId="21">
    <w:name w:val="Заголовок 2 Знак"/>
    <w:basedOn w:val="a1"/>
    <w:link w:val="20"/>
    <w:uiPriority w:val="9"/>
    <w:rsid w:val="00822C0C"/>
    <w:rPr>
      <w:rFonts w:asciiTheme="majorHAnsi" w:eastAsiaTheme="majorEastAsia" w:hAnsiTheme="majorHAnsi" w:cstheme="majorBidi"/>
      <w:b/>
      <w:bCs/>
      <w:color w:val="4F81BD" w:themeColor="accent1"/>
      <w:sz w:val="26"/>
      <w:szCs w:val="26"/>
      <w:lang w:val="ru" w:eastAsia="ru-RU"/>
    </w:rPr>
  </w:style>
  <w:style w:type="character" w:customStyle="1" w:styleId="31">
    <w:name w:val="Заголовок 3 Знак"/>
    <w:basedOn w:val="a1"/>
    <w:link w:val="30"/>
    <w:uiPriority w:val="9"/>
    <w:rsid w:val="00591294"/>
    <w:rPr>
      <w:rFonts w:ascii="Times New Roman" w:eastAsia="Times New Roman" w:hAnsi="Times New Roman" w:cs="Times New Roman"/>
      <w:sz w:val="26"/>
      <w:szCs w:val="20"/>
      <w:lang w:eastAsia="ru-RU"/>
    </w:rPr>
  </w:style>
  <w:style w:type="character" w:customStyle="1" w:styleId="41">
    <w:name w:val="Заголовок 4 Знак"/>
    <w:basedOn w:val="a1"/>
    <w:link w:val="40"/>
    <w:uiPriority w:val="99"/>
    <w:rsid w:val="00591294"/>
    <w:rPr>
      <w:rFonts w:ascii="Times New Roman" w:eastAsia="Times New Roman" w:hAnsi="Times New Roman" w:cs="Times New Roman"/>
      <w:sz w:val="28"/>
      <w:szCs w:val="20"/>
      <w:lang w:eastAsia="ru-RU"/>
    </w:rPr>
  </w:style>
  <w:style w:type="character" w:customStyle="1" w:styleId="50">
    <w:name w:val="Заголовок 5 Знак"/>
    <w:basedOn w:val="a1"/>
    <w:link w:val="5"/>
    <w:uiPriority w:val="9"/>
    <w:rsid w:val="00591294"/>
    <w:rPr>
      <w:rFonts w:ascii="Times New Roman" w:eastAsia="Times New Roman" w:hAnsi="Times New Roman" w:cs="Times New Roman"/>
      <w:sz w:val="28"/>
      <w:szCs w:val="20"/>
      <w:lang w:eastAsia="ru-RU"/>
    </w:rPr>
  </w:style>
  <w:style w:type="character" w:customStyle="1" w:styleId="60">
    <w:name w:val="Заголовок 6 Знак"/>
    <w:basedOn w:val="a1"/>
    <w:link w:val="6"/>
    <w:uiPriority w:val="99"/>
    <w:rsid w:val="00591294"/>
    <w:rPr>
      <w:rFonts w:ascii="Times New Roman" w:eastAsia="Times New Roman" w:hAnsi="Times New Roman" w:cs="Times New Roman"/>
      <w:sz w:val="28"/>
      <w:szCs w:val="20"/>
      <w:lang w:val="en-US" w:eastAsia="ru-RU"/>
    </w:rPr>
  </w:style>
  <w:style w:type="paragraph" w:styleId="a4">
    <w:name w:val="Title"/>
    <w:basedOn w:val="a0"/>
    <w:next w:val="a0"/>
    <w:link w:val="a5"/>
    <w:qFormat/>
    <w:rsid w:val="009940CD"/>
    <w:pPr>
      <w:keepNext/>
      <w:keepLines/>
      <w:spacing w:line="240" w:lineRule="auto"/>
      <w:jc w:val="both"/>
    </w:pPr>
    <w:rPr>
      <w:rFonts w:ascii="Times New Roman" w:eastAsia="Times New Roman" w:hAnsi="Times New Roman" w:cs="Times New Roman"/>
      <w:b/>
      <w:sz w:val="26"/>
      <w:szCs w:val="26"/>
    </w:rPr>
  </w:style>
  <w:style w:type="character" w:customStyle="1" w:styleId="a5">
    <w:name w:val="Название Знак"/>
    <w:basedOn w:val="a1"/>
    <w:link w:val="a4"/>
    <w:rsid w:val="009940CD"/>
    <w:rPr>
      <w:rFonts w:ascii="Times New Roman" w:eastAsia="Times New Roman" w:hAnsi="Times New Roman" w:cs="Times New Roman"/>
      <w:b/>
      <w:sz w:val="26"/>
      <w:szCs w:val="26"/>
      <w:lang w:val="ru" w:eastAsia="ru-RU"/>
    </w:rPr>
  </w:style>
  <w:style w:type="paragraph" w:styleId="a6">
    <w:name w:val="header"/>
    <w:basedOn w:val="a0"/>
    <w:link w:val="a7"/>
    <w:uiPriority w:val="99"/>
    <w:unhideWhenUsed/>
    <w:rsid w:val="009940CD"/>
    <w:pPr>
      <w:tabs>
        <w:tab w:val="center" w:pos="4677"/>
        <w:tab w:val="right" w:pos="9355"/>
      </w:tabs>
      <w:spacing w:line="240" w:lineRule="auto"/>
    </w:pPr>
  </w:style>
  <w:style w:type="character" w:customStyle="1" w:styleId="a7">
    <w:name w:val="Верхний колонтитул Знак"/>
    <w:basedOn w:val="a1"/>
    <w:link w:val="a6"/>
    <w:uiPriority w:val="99"/>
    <w:rsid w:val="009940CD"/>
    <w:rPr>
      <w:rFonts w:ascii="Arial" w:eastAsia="Arial" w:hAnsi="Arial" w:cs="Arial"/>
      <w:lang w:val="ru" w:eastAsia="ru-RU"/>
    </w:rPr>
  </w:style>
  <w:style w:type="paragraph" w:styleId="a8">
    <w:name w:val="footer"/>
    <w:basedOn w:val="a0"/>
    <w:link w:val="a9"/>
    <w:uiPriority w:val="99"/>
    <w:unhideWhenUsed/>
    <w:rsid w:val="009940CD"/>
    <w:pPr>
      <w:tabs>
        <w:tab w:val="center" w:pos="4677"/>
        <w:tab w:val="right" w:pos="9355"/>
      </w:tabs>
      <w:spacing w:line="240" w:lineRule="auto"/>
    </w:pPr>
  </w:style>
  <w:style w:type="character" w:customStyle="1" w:styleId="a9">
    <w:name w:val="Нижний колонтитул Знак"/>
    <w:basedOn w:val="a1"/>
    <w:link w:val="a8"/>
    <w:uiPriority w:val="99"/>
    <w:rsid w:val="009940CD"/>
    <w:rPr>
      <w:rFonts w:ascii="Arial" w:eastAsia="Arial" w:hAnsi="Arial" w:cs="Arial"/>
      <w:lang w:val="ru" w:eastAsia="ru-RU"/>
    </w:rPr>
  </w:style>
  <w:style w:type="paragraph" w:styleId="aa">
    <w:name w:val="List Paragraph"/>
    <w:aliases w:val="маркированный,без абзаца,ПАРАГРАФ"/>
    <w:basedOn w:val="a0"/>
    <w:link w:val="ab"/>
    <w:uiPriority w:val="34"/>
    <w:qFormat/>
    <w:rsid w:val="00822C0C"/>
    <w:pPr>
      <w:spacing w:after="160" w:line="256" w:lineRule="auto"/>
      <w:ind w:left="720"/>
      <w:contextualSpacing/>
    </w:pPr>
    <w:rPr>
      <w:rFonts w:asciiTheme="minorHAnsi" w:eastAsiaTheme="minorHAnsi" w:hAnsiTheme="minorHAnsi" w:cstheme="minorBidi"/>
      <w:lang w:val="ru-RU" w:eastAsia="en-US"/>
    </w:rPr>
  </w:style>
  <w:style w:type="character" w:customStyle="1" w:styleId="ab">
    <w:name w:val="Абзац списка Знак"/>
    <w:aliases w:val="маркированный Знак,без абзаца Знак,ПАРАГРАФ Знак"/>
    <w:basedOn w:val="a1"/>
    <w:link w:val="aa"/>
    <w:uiPriority w:val="34"/>
    <w:rsid w:val="00822C0C"/>
  </w:style>
  <w:style w:type="table" w:styleId="ac">
    <w:name w:val="Table Grid"/>
    <w:basedOn w:val="a2"/>
    <w:uiPriority w:val="59"/>
    <w:rsid w:val="00822C0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d">
    <w:name w:val="Normal (Web)"/>
    <w:basedOn w:val="a0"/>
    <w:uiPriority w:val="99"/>
    <w:unhideWhenUsed/>
    <w:rsid w:val="00822C0C"/>
    <w:pPr>
      <w:spacing w:before="100" w:beforeAutospacing="1" w:after="100" w:afterAutospacing="1" w:line="240" w:lineRule="auto"/>
    </w:pPr>
    <w:rPr>
      <w:rFonts w:ascii="Times New Roman" w:eastAsia="Times New Roman" w:hAnsi="Times New Roman" w:cs="Times New Roman"/>
      <w:sz w:val="24"/>
      <w:szCs w:val="24"/>
      <w:lang w:val="ru-RU"/>
    </w:rPr>
  </w:style>
  <w:style w:type="paragraph" w:customStyle="1" w:styleId="Default">
    <w:name w:val="Default"/>
    <w:rsid w:val="00822C0C"/>
    <w:pPr>
      <w:autoSpaceDE w:val="0"/>
      <w:autoSpaceDN w:val="0"/>
      <w:adjustRightInd w:val="0"/>
      <w:spacing w:after="0" w:line="240" w:lineRule="auto"/>
    </w:pPr>
    <w:rPr>
      <w:rFonts w:ascii="Courier Std" w:hAnsi="Courier Std" w:cs="Courier Std"/>
      <w:color w:val="000000"/>
      <w:sz w:val="24"/>
      <w:szCs w:val="24"/>
    </w:rPr>
  </w:style>
  <w:style w:type="character" w:styleId="ae">
    <w:name w:val="Hyperlink"/>
    <w:basedOn w:val="a1"/>
    <w:uiPriority w:val="99"/>
    <w:unhideWhenUsed/>
    <w:rsid w:val="00822C0C"/>
    <w:rPr>
      <w:color w:val="0000FF"/>
      <w:u w:val="single"/>
    </w:rPr>
  </w:style>
  <w:style w:type="paragraph" w:styleId="af">
    <w:name w:val="Body Text Indent"/>
    <w:basedOn w:val="a0"/>
    <w:link w:val="af0"/>
    <w:uiPriority w:val="99"/>
    <w:unhideWhenUsed/>
    <w:rsid w:val="00822C0C"/>
    <w:pPr>
      <w:spacing w:after="120" w:line="254" w:lineRule="auto"/>
      <w:ind w:left="283"/>
    </w:pPr>
    <w:rPr>
      <w:rFonts w:asciiTheme="minorHAnsi" w:eastAsiaTheme="minorHAnsi" w:hAnsiTheme="minorHAnsi" w:cstheme="minorBidi"/>
      <w:lang w:val="ru-RU" w:eastAsia="en-US"/>
    </w:rPr>
  </w:style>
  <w:style w:type="character" w:customStyle="1" w:styleId="af0">
    <w:name w:val="Основной текст с отступом Знак"/>
    <w:basedOn w:val="a1"/>
    <w:link w:val="af"/>
    <w:uiPriority w:val="99"/>
    <w:rsid w:val="00822C0C"/>
  </w:style>
  <w:style w:type="paragraph" w:customStyle="1" w:styleId="TextBodyIndent">
    <w:name w:val="Text Body Indent"/>
    <w:basedOn w:val="a0"/>
    <w:rsid w:val="00822C0C"/>
    <w:pPr>
      <w:widowControl w:val="0"/>
      <w:suppressAutoHyphens/>
      <w:spacing w:before="100" w:after="120" w:line="100" w:lineRule="atLeast"/>
      <w:ind w:left="283"/>
    </w:pPr>
    <w:rPr>
      <w:rFonts w:ascii="Times New Roman" w:eastAsia="Calibri" w:hAnsi="Times New Roman" w:cs="Times New Roman"/>
      <w:sz w:val="24"/>
      <w:szCs w:val="20"/>
      <w:lang w:val="ru-RU"/>
    </w:rPr>
  </w:style>
  <w:style w:type="character" w:customStyle="1" w:styleId="s0">
    <w:name w:val="s0"/>
    <w:rsid w:val="00822C0C"/>
    <w:rPr>
      <w:rFonts w:ascii="Times New Roman" w:hAnsi="Times New Roman" w:cs="Times New Roman" w:hint="default"/>
      <w:strike w:val="0"/>
      <w:dstrike w:val="0"/>
      <w:color w:val="000000"/>
      <w:sz w:val="32"/>
      <w:u w:val="none"/>
      <w:effect w:val="none"/>
    </w:rPr>
  </w:style>
  <w:style w:type="character" w:customStyle="1" w:styleId="apple-converted-space">
    <w:name w:val="apple-converted-space"/>
    <w:basedOn w:val="a1"/>
    <w:rsid w:val="00822C0C"/>
  </w:style>
  <w:style w:type="paragraph" w:styleId="HTML">
    <w:name w:val="HTML Preformatted"/>
    <w:basedOn w:val="a0"/>
    <w:link w:val="HTML0"/>
    <w:uiPriority w:val="99"/>
    <w:unhideWhenUsed/>
    <w:rsid w:val="0059129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pPr>
    <w:rPr>
      <w:rFonts w:ascii="Courier New" w:eastAsia="Times New Roman" w:hAnsi="Courier New" w:cs="Courier New"/>
      <w:sz w:val="20"/>
      <w:szCs w:val="20"/>
      <w:lang w:val="ru-RU"/>
    </w:rPr>
  </w:style>
  <w:style w:type="character" w:customStyle="1" w:styleId="HTML0">
    <w:name w:val="Стандартный HTML Знак"/>
    <w:basedOn w:val="a1"/>
    <w:link w:val="HTML"/>
    <w:uiPriority w:val="99"/>
    <w:rsid w:val="00591294"/>
    <w:rPr>
      <w:rFonts w:ascii="Courier New" w:eastAsia="Times New Roman" w:hAnsi="Courier New" w:cs="Courier New"/>
      <w:sz w:val="20"/>
      <w:szCs w:val="20"/>
      <w:lang w:eastAsia="ru-RU"/>
    </w:rPr>
  </w:style>
  <w:style w:type="paragraph" w:styleId="22">
    <w:name w:val="Body Text Indent 2"/>
    <w:basedOn w:val="a0"/>
    <w:link w:val="23"/>
    <w:unhideWhenUsed/>
    <w:rsid w:val="00591294"/>
    <w:pPr>
      <w:spacing w:after="120" w:line="480" w:lineRule="auto"/>
      <w:ind w:left="283"/>
    </w:pPr>
    <w:rPr>
      <w:rFonts w:asciiTheme="minorHAnsi" w:eastAsiaTheme="minorHAnsi" w:hAnsiTheme="minorHAnsi" w:cstheme="minorBidi"/>
      <w:lang w:val="ru-RU" w:eastAsia="en-US"/>
    </w:rPr>
  </w:style>
  <w:style w:type="character" w:customStyle="1" w:styleId="23">
    <w:name w:val="Основной текст с отступом 2 Знак"/>
    <w:basedOn w:val="a1"/>
    <w:link w:val="22"/>
    <w:rsid w:val="00591294"/>
  </w:style>
  <w:style w:type="character" w:styleId="af1">
    <w:name w:val="Strong"/>
    <w:basedOn w:val="a1"/>
    <w:uiPriority w:val="22"/>
    <w:qFormat/>
    <w:rsid w:val="00591294"/>
    <w:rPr>
      <w:b/>
      <w:bCs/>
    </w:rPr>
  </w:style>
  <w:style w:type="paragraph" w:styleId="32">
    <w:name w:val="Body Text Indent 3"/>
    <w:basedOn w:val="a0"/>
    <w:link w:val="33"/>
    <w:uiPriority w:val="99"/>
    <w:rsid w:val="00591294"/>
    <w:pPr>
      <w:spacing w:line="240" w:lineRule="auto"/>
      <w:ind w:firstLine="360"/>
    </w:pPr>
    <w:rPr>
      <w:rFonts w:ascii="Times New Roman" w:eastAsia="Times New Roman" w:hAnsi="Times New Roman" w:cs="Times New Roman"/>
      <w:sz w:val="24"/>
      <w:szCs w:val="28"/>
      <w:lang w:val="ru-RU"/>
    </w:rPr>
  </w:style>
  <w:style w:type="character" w:customStyle="1" w:styleId="33">
    <w:name w:val="Основной текст с отступом 3 Знак"/>
    <w:basedOn w:val="a1"/>
    <w:link w:val="32"/>
    <w:uiPriority w:val="99"/>
    <w:rsid w:val="00591294"/>
    <w:rPr>
      <w:rFonts w:ascii="Times New Roman" w:eastAsia="Times New Roman" w:hAnsi="Times New Roman" w:cs="Times New Roman"/>
      <w:sz w:val="24"/>
      <w:szCs w:val="28"/>
      <w:lang w:eastAsia="ru-RU"/>
    </w:rPr>
  </w:style>
  <w:style w:type="paragraph" w:styleId="24">
    <w:name w:val="Body Text 2"/>
    <w:basedOn w:val="a0"/>
    <w:link w:val="25"/>
    <w:rsid w:val="00591294"/>
    <w:pPr>
      <w:spacing w:after="120" w:line="480" w:lineRule="auto"/>
    </w:pPr>
    <w:rPr>
      <w:rFonts w:ascii="Times New Roman" w:eastAsia="Times New Roman" w:hAnsi="Times New Roman" w:cs="Times New Roman"/>
      <w:sz w:val="24"/>
      <w:szCs w:val="24"/>
      <w:lang w:val="ru-RU"/>
    </w:rPr>
  </w:style>
  <w:style w:type="character" w:customStyle="1" w:styleId="25">
    <w:name w:val="Основной текст 2 Знак"/>
    <w:basedOn w:val="a1"/>
    <w:link w:val="24"/>
    <w:rsid w:val="00591294"/>
    <w:rPr>
      <w:rFonts w:ascii="Times New Roman" w:eastAsia="Times New Roman" w:hAnsi="Times New Roman" w:cs="Times New Roman"/>
      <w:sz w:val="24"/>
      <w:szCs w:val="24"/>
      <w:lang w:eastAsia="ru-RU"/>
    </w:rPr>
  </w:style>
  <w:style w:type="paragraph" w:styleId="af2">
    <w:name w:val="Plain Text"/>
    <w:basedOn w:val="a0"/>
    <w:link w:val="af3"/>
    <w:rsid w:val="00591294"/>
    <w:pPr>
      <w:spacing w:line="240" w:lineRule="auto"/>
      <w:jc w:val="both"/>
    </w:pPr>
    <w:rPr>
      <w:rFonts w:ascii="Franklin Gothic Book" w:eastAsia="Times New Roman" w:hAnsi="Franklin Gothic Book" w:cs="Times New Roman"/>
      <w:sz w:val="28"/>
      <w:szCs w:val="20"/>
      <w:lang w:val="en-US"/>
    </w:rPr>
  </w:style>
  <w:style w:type="character" w:customStyle="1" w:styleId="af3">
    <w:name w:val="Текст Знак"/>
    <w:basedOn w:val="a1"/>
    <w:link w:val="af2"/>
    <w:rsid w:val="00591294"/>
    <w:rPr>
      <w:rFonts w:ascii="Franklin Gothic Book" w:eastAsia="Times New Roman" w:hAnsi="Franklin Gothic Book" w:cs="Times New Roman"/>
      <w:sz w:val="28"/>
      <w:szCs w:val="20"/>
      <w:lang w:val="en-US" w:eastAsia="ru-RU"/>
    </w:rPr>
  </w:style>
  <w:style w:type="paragraph" w:customStyle="1" w:styleId="PlainText1">
    <w:name w:val="Plain Text1"/>
    <w:basedOn w:val="a0"/>
    <w:rsid w:val="00591294"/>
    <w:pPr>
      <w:spacing w:line="240" w:lineRule="auto"/>
      <w:jc w:val="both"/>
    </w:pPr>
    <w:rPr>
      <w:rFonts w:ascii="Franklin Gothic Book" w:eastAsia="Times New Roman" w:hAnsi="Franklin Gothic Book" w:cs="Times New Roman"/>
      <w:sz w:val="28"/>
      <w:szCs w:val="20"/>
      <w:lang w:val="en-US"/>
    </w:rPr>
  </w:style>
  <w:style w:type="paragraph" w:styleId="34">
    <w:name w:val="Body Text 3"/>
    <w:basedOn w:val="a0"/>
    <w:link w:val="35"/>
    <w:rsid w:val="00591294"/>
    <w:pPr>
      <w:tabs>
        <w:tab w:val="left" w:pos="576"/>
        <w:tab w:val="left" w:pos="720"/>
      </w:tabs>
      <w:spacing w:line="240" w:lineRule="auto"/>
    </w:pPr>
    <w:rPr>
      <w:rFonts w:ascii="Times New Roman" w:eastAsia="Times New Roman" w:hAnsi="Times New Roman" w:cs="Times New Roman"/>
      <w:snapToGrid w:val="0"/>
      <w:color w:val="000000"/>
      <w:sz w:val="28"/>
      <w:szCs w:val="20"/>
      <w:lang w:val="en-US"/>
    </w:rPr>
  </w:style>
  <w:style w:type="character" w:customStyle="1" w:styleId="35">
    <w:name w:val="Основной текст 3 Знак"/>
    <w:basedOn w:val="a1"/>
    <w:link w:val="34"/>
    <w:rsid w:val="00591294"/>
    <w:rPr>
      <w:rFonts w:ascii="Times New Roman" w:eastAsia="Times New Roman" w:hAnsi="Times New Roman" w:cs="Times New Roman"/>
      <w:snapToGrid w:val="0"/>
      <w:color w:val="000000"/>
      <w:sz w:val="28"/>
      <w:szCs w:val="20"/>
      <w:lang w:val="en-US" w:eastAsia="ru-RU"/>
    </w:rPr>
  </w:style>
  <w:style w:type="paragraph" w:customStyle="1" w:styleId="Normal1">
    <w:name w:val="Normal1"/>
    <w:uiPriority w:val="99"/>
    <w:rsid w:val="00591294"/>
    <w:pPr>
      <w:spacing w:before="100" w:after="100" w:line="240" w:lineRule="auto"/>
    </w:pPr>
    <w:rPr>
      <w:rFonts w:ascii="Times New Roman" w:eastAsia="Times New Roman" w:hAnsi="Times New Roman" w:cs="Times New Roman"/>
      <w:snapToGrid w:val="0"/>
      <w:sz w:val="24"/>
      <w:szCs w:val="20"/>
      <w:lang w:eastAsia="ru-RU"/>
    </w:rPr>
  </w:style>
  <w:style w:type="paragraph" w:styleId="af4">
    <w:name w:val="Body Text"/>
    <w:basedOn w:val="a0"/>
    <w:link w:val="af5"/>
    <w:rsid w:val="00591294"/>
    <w:pPr>
      <w:spacing w:line="240" w:lineRule="auto"/>
      <w:jc w:val="both"/>
    </w:pPr>
    <w:rPr>
      <w:rFonts w:eastAsia="Times New Roman" w:cs="Times New Roman"/>
      <w:b/>
      <w:snapToGrid w:val="0"/>
      <w:sz w:val="26"/>
      <w:szCs w:val="20"/>
      <w:lang w:val="ru-RU"/>
    </w:rPr>
  </w:style>
  <w:style w:type="character" w:customStyle="1" w:styleId="af5">
    <w:name w:val="Основной текст Знак"/>
    <w:basedOn w:val="a1"/>
    <w:link w:val="af4"/>
    <w:rsid w:val="00591294"/>
    <w:rPr>
      <w:rFonts w:ascii="Arial" w:eastAsia="Times New Roman" w:hAnsi="Arial" w:cs="Times New Roman"/>
      <w:b/>
      <w:snapToGrid w:val="0"/>
      <w:sz w:val="26"/>
      <w:szCs w:val="20"/>
      <w:lang w:eastAsia="ru-RU"/>
    </w:rPr>
  </w:style>
  <w:style w:type="character" w:styleId="af6">
    <w:name w:val="page number"/>
    <w:basedOn w:val="a1"/>
    <w:rsid w:val="00591294"/>
  </w:style>
  <w:style w:type="paragraph" w:customStyle="1" w:styleId="af7">
    <w:name w:val="Абзац после нумерации"/>
    <w:basedOn w:val="af4"/>
    <w:next w:val="af8"/>
    <w:rsid w:val="00591294"/>
    <w:pPr>
      <w:autoSpaceDE w:val="0"/>
      <w:autoSpaceDN w:val="0"/>
      <w:adjustRightInd w:val="0"/>
      <w:spacing w:before="57"/>
      <w:ind w:firstLine="454"/>
    </w:pPr>
    <w:rPr>
      <w:rFonts w:ascii="Times New Roman" w:hAnsi="Times New Roman"/>
      <w:b w:val="0"/>
      <w:snapToGrid/>
      <w:sz w:val="20"/>
    </w:rPr>
  </w:style>
  <w:style w:type="paragraph" w:customStyle="1" w:styleId="af8">
    <w:name w:val="Абзац"/>
    <w:basedOn w:val="af4"/>
    <w:rsid w:val="00591294"/>
    <w:pPr>
      <w:autoSpaceDE w:val="0"/>
      <w:autoSpaceDN w:val="0"/>
      <w:adjustRightInd w:val="0"/>
      <w:ind w:firstLine="454"/>
    </w:pPr>
    <w:rPr>
      <w:rFonts w:ascii="Times New Roman" w:hAnsi="Times New Roman"/>
      <w:b w:val="0"/>
      <w:snapToGrid/>
      <w:sz w:val="20"/>
    </w:rPr>
  </w:style>
  <w:style w:type="paragraph" w:customStyle="1" w:styleId="af9">
    <w:name w:val="Формула"/>
    <w:basedOn w:val="af4"/>
    <w:rsid w:val="00591294"/>
    <w:pPr>
      <w:tabs>
        <w:tab w:val="center" w:pos="3005"/>
        <w:tab w:val="right" w:pos="6123"/>
      </w:tabs>
      <w:autoSpaceDE w:val="0"/>
      <w:autoSpaceDN w:val="0"/>
      <w:adjustRightInd w:val="0"/>
      <w:spacing w:before="57" w:after="57"/>
      <w:jc w:val="left"/>
    </w:pPr>
    <w:rPr>
      <w:rFonts w:ascii="Times New Roman" w:hAnsi="Times New Roman"/>
      <w:b w:val="0"/>
      <w:snapToGrid/>
      <w:sz w:val="20"/>
    </w:rPr>
  </w:style>
  <w:style w:type="paragraph" w:customStyle="1" w:styleId="afa">
    <w:name w:val="Нумерация"/>
    <w:basedOn w:val="af4"/>
    <w:rsid w:val="00591294"/>
    <w:pPr>
      <w:tabs>
        <w:tab w:val="left" w:pos="283"/>
      </w:tabs>
      <w:autoSpaceDE w:val="0"/>
      <w:autoSpaceDN w:val="0"/>
      <w:adjustRightInd w:val="0"/>
      <w:ind w:left="283" w:hanging="283"/>
    </w:pPr>
    <w:rPr>
      <w:rFonts w:ascii="Times New Roman" w:hAnsi="Times New Roman"/>
      <w:b w:val="0"/>
      <w:snapToGrid/>
      <w:sz w:val="20"/>
    </w:rPr>
  </w:style>
  <w:style w:type="paragraph" w:customStyle="1" w:styleId="26">
    <w:name w:val="заголовок 2"/>
    <w:rsid w:val="00591294"/>
    <w:pPr>
      <w:keepNext/>
      <w:keepLines/>
      <w:tabs>
        <w:tab w:val="left" w:pos="1587"/>
      </w:tabs>
      <w:autoSpaceDE w:val="0"/>
      <w:autoSpaceDN w:val="0"/>
      <w:adjustRightInd w:val="0"/>
      <w:spacing w:before="369" w:after="255" w:line="240" w:lineRule="auto"/>
      <w:ind w:left="1587" w:hanging="680"/>
    </w:pPr>
    <w:rPr>
      <w:rFonts w:ascii="Arial" w:eastAsia="Times New Roman" w:hAnsi="Arial" w:cs="Arial"/>
      <w:b/>
      <w:bCs/>
      <w:sz w:val="24"/>
      <w:szCs w:val="24"/>
      <w:lang w:eastAsia="ru-RU"/>
    </w:rPr>
  </w:style>
  <w:style w:type="paragraph" w:customStyle="1" w:styleId="afb">
    <w:name w:val="Первыцй абзац"/>
    <w:basedOn w:val="af4"/>
    <w:rsid w:val="00591294"/>
    <w:pPr>
      <w:autoSpaceDE w:val="0"/>
      <w:autoSpaceDN w:val="0"/>
      <w:adjustRightInd w:val="0"/>
      <w:ind w:firstLine="907"/>
    </w:pPr>
    <w:rPr>
      <w:rFonts w:ascii="Times New Roman" w:hAnsi="Times New Roman"/>
      <w:b w:val="0"/>
      <w:snapToGrid/>
      <w:sz w:val="20"/>
    </w:rPr>
  </w:style>
  <w:style w:type="paragraph" w:customStyle="1" w:styleId="afc">
    <w:name w:val="Литература"/>
    <w:basedOn w:val="afa"/>
    <w:rsid w:val="00591294"/>
    <w:pPr>
      <w:tabs>
        <w:tab w:val="clear" w:pos="283"/>
        <w:tab w:val="left" w:pos="340"/>
      </w:tabs>
      <w:ind w:left="340" w:hanging="340"/>
    </w:pPr>
    <w:rPr>
      <w:sz w:val="16"/>
      <w:szCs w:val="16"/>
    </w:rPr>
  </w:style>
  <w:style w:type="paragraph" w:customStyle="1" w:styleId="afd">
    <w:name w:val="Заголовок Литературы"/>
    <w:basedOn w:val="a0"/>
    <w:rsid w:val="00591294"/>
    <w:pPr>
      <w:keepNext/>
      <w:autoSpaceDE w:val="0"/>
      <w:autoSpaceDN w:val="0"/>
      <w:adjustRightInd w:val="0"/>
      <w:spacing w:before="170" w:after="85" w:line="240" w:lineRule="auto"/>
      <w:jc w:val="center"/>
    </w:pPr>
    <w:rPr>
      <w:rFonts w:eastAsia="Times New Roman"/>
      <w:b/>
      <w:bCs/>
      <w:sz w:val="20"/>
      <w:szCs w:val="20"/>
      <w:lang w:val="ru-RU"/>
    </w:rPr>
  </w:style>
  <w:style w:type="paragraph" w:customStyle="1" w:styleId="42">
    <w:name w:val="заголовок 4"/>
    <w:basedOn w:val="36"/>
    <w:rsid w:val="00591294"/>
    <w:rPr>
      <w:sz w:val="18"/>
      <w:szCs w:val="18"/>
    </w:rPr>
  </w:style>
  <w:style w:type="paragraph" w:customStyle="1" w:styleId="36">
    <w:name w:val="заголовок 3"/>
    <w:basedOn w:val="26"/>
    <w:rsid w:val="00591294"/>
    <w:pPr>
      <w:keepLines w:val="0"/>
      <w:tabs>
        <w:tab w:val="clear" w:pos="1587"/>
      </w:tabs>
      <w:spacing w:before="227" w:after="113"/>
      <w:ind w:left="1701" w:hanging="794"/>
    </w:pPr>
    <w:rPr>
      <w:sz w:val="20"/>
      <w:szCs w:val="20"/>
    </w:rPr>
  </w:style>
  <w:style w:type="paragraph" w:customStyle="1" w:styleId="afe">
    <w:name w:val="Абзац после Заголовка"/>
    <w:basedOn w:val="af4"/>
    <w:rsid w:val="00591294"/>
    <w:pPr>
      <w:autoSpaceDE w:val="0"/>
      <w:autoSpaceDN w:val="0"/>
      <w:adjustRightInd w:val="0"/>
      <w:ind w:firstLine="907"/>
    </w:pPr>
    <w:rPr>
      <w:rFonts w:ascii="Times New Roman" w:hAnsi="Times New Roman"/>
      <w:b w:val="0"/>
      <w:snapToGrid/>
      <w:sz w:val="20"/>
    </w:rPr>
  </w:style>
  <w:style w:type="paragraph" w:customStyle="1" w:styleId="12">
    <w:name w:val="Подпись 1"/>
    <w:basedOn w:val="af4"/>
    <w:rsid w:val="00591294"/>
    <w:pPr>
      <w:keepNext/>
      <w:keepLines/>
      <w:autoSpaceDE w:val="0"/>
      <w:autoSpaceDN w:val="0"/>
      <w:adjustRightInd w:val="0"/>
      <w:spacing w:after="28"/>
    </w:pPr>
    <w:rPr>
      <w:rFonts w:ascii="Times New Roman" w:hAnsi="Times New Roman"/>
      <w:b w:val="0"/>
      <w:snapToGrid/>
      <w:sz w:val="18"/>
      <w:szCs w:val="18"/>
    </w:rPr>
  </w:style>
  <w:style w:type="paragraph" w:customStyle="1" w:styleId="27">
    <w:name w:val="Подпись 2"/>
    <w:basedOn w:val="12"/>
    <w:rsid w:val="00591294"/>
    <w:pPr>
      <w:spacing w:before="28" w:after="0"/>
    </w:pPr>
    <w:rPr>
      <w:sz w:val="16"/>
      <w:szCs w:val="16"/>
    </w:rPr>
  </w:style>
  <w:style w:type="paragraph" w:styleId="aff">
    <w:name w:val="footnote text"/>
    <w:basedOn w:val="a0"/>
    <w:link w:val="aff0"/>
    <w:semiHidden/>
    <w:rsid w:val="00591294"/>
    <w:pPr>
      <w:spacing w:line="360" w:lineRule="auto"/>
      <w:ind w:firstLine="851"/>
      <w:jc w:val="both"/>
    </w:pPr>
    <w:rPr>
      <w:rFonts w:eastAsia="Times New Roman" w:cs="Times New Roman"/>
      <w:sz w:val="24"/>
      <w:szCs w:val="20"/>
      <w:lang w:val="ru-RU"/>
    </w:rPr>
  </w:style>
  <w:style w:type="character" w:customStyle="1" w:styleId="aff0">
    <w:name w:val="Текст сноски Знак"/>
    <w:basedOn w:val="a1"/>
    <w:link w:val="aff"/>
    <w:semiHidden/>
    <w:rsid w:val="00591294"/>
    <w:rPr>
      <w:rFonts w:ascii="Arial" w:eastAsia="Times New Roman" w:hAnsi="Arial" w:cs="Times New Roman"/>
      <w:sz w:val="24"/>
      <w:szCs w:val="20"/>
      <w:lang w:eastAsia="ru-RU"/>
    </w:rPr>
  </w:style>
  <w:style w:type="character" w:styleId="aff1">
    <w:name w:val="Emphasis"/>
    <w:uiPriority w:val="20"/>
    <w:qFormat/>
    <w:rsid w:val="00591294"/>
    <w:rPr>
      <w:i/>
      <w:iCs/>
    </w:rPr>
  </w:style>
  <w:style w:type="paragraph" w:styleId="z-">
    <w:name w:val="HTML Top of Form"/>
    <w:basedOn w:val="a0"/>
    <w:next w:val="a0"/>
    <w:link w:val="z-0"/>
    <w:hidden/>
    <w:rsid w:val="00591294"/>
    <w:pPr>
      <w:pBdr>
        <w:bottom w:val="single" w:sz="6" w:space="1" w:color="auto"/>
      </w:pBdr>
      <w:spacing w:line="240" w:lineRule="auto"/>
      <w:jc w:val="center"/>
    </w:pPr>
    <w:rPr>
      <w:rFonts w:eastAsia="Times New Roman"/>
      <w:vanish/>
      <w:sz w:val="16"/>
      <w:szCs w:val="16"/>
      <w:lang w:val="ru-RU"/>
    </w:rPr>
  </w:style>
  <w:style w:type="character" w:customStyle="1" w:styleId="z-0">
    <w:name w:val="z-Начало формы Знак"/>
    <w:basedOn w:val="a1"/>
    <w:link w:val="z-"/>
    <w:rsid w:val="00591294"/>
    <w:rPr>
      <w:rFonts w:ascii="Arial" w:eastAsia="Times New Roman" w:hAnsi="Arial" w:cs="Arial"/>
      <w:vanish/>
      <w:sz w:val="16"/>
      <w:szCs w:val="16"/>
      <w:lang w:eastAsia="ru-RU"/>
    </w:rPr>
  </w:style>
  <w:style w:type="paragraph" w:styleId="z-1">
    <w:name w:val="HTML Bottom of Form"/>
    <w:basedOn w:val="a0"/>
    <w:next w:val="a0"/>
    <w:link w:val="z-2"/>
    <w:hidden/>
    <w:rsid w:val="00591294"/>
    <w:pPr>
      <w:pBdr>
        <w:top w:val="single" w:sz="6" w:space="1" w:color="auto"/>
      </w:pBdr>
      <w:spacing w:line="240" w:lineRule="auto"/>
      <w:jc w:val="center"/>
    </w:pPr>
    <w:rPr>
      <w:rFonts w:eastAsia="Times New Roman"/>
      <w:vanish/>
      <w:sz w:val="16"/>
      <w:szCs w:val="16"/>
      <w:lang w:val="ru-RU"/>
    </w:rPr>
  </w:style>
  <w:style w:type="character" w:customStyle="1" w:styleId="z-2">
    <w:name w:val="z-Конец формы Знак"/>
    <w:basedOn w:val="a1"/>
    <w:link w:val="z-1"/>
    <w:rsid w:val="00591294"/>
    <w:rPr>
      <w:rFonts w:ascii="Arial" w:eastAsia="Times New Roman" w:hAnsi="Arial" w:cs="Arial"/>
      <w:vanish/>
      <w:sz w:val="16"/>
      <w:szCs w:val="16"/>
      <w:lang w:eastAsia="ru-RU"/>
    </w:rPr>
  </w:style>
  <w:style w:type="paragraph" w:styleId="aff2">
    <w:name w:val="Balloon Text"/>
    <w:basedOn w:val="a0"/>
    <w:link w:val="aff3"/>
    <w:uiPriority w:val="99"/>
    <w:semiHidden/>
    <w:unhideWhenUsed/>
    <w:rsid w:val="00591294"/>
    <w:pPr>
      <w:spacing w:line="240" w:lineRule="auto"/>
    </w:pPr>
    <w:rPr>
      <w:rFonts w:ascii="Tahoma" w:eastAsiaTheme="minorHAnsi" w:hAnsi="Tahoma" w:cs="Tahoma"/>
      <w:sz w:val="16"/>
      <w:szCs w:val="16"/>
      <w:lang w:val="ru-RU" w:eastAsia="en-US"/>
    </w:rPr>
  </w:style>
  <w:style w:type="character" w:customStyle="1" w:styleId="aff3">
    <w:name w:val="Текст выноски Знак"/>
    <w:basedOn w:val="a1"/>
    <w:link w:val="aff2"/>
    <w:uiPriority w:val="99"/>
    <w:semiHidden/>
    <w:rsid w:val="00591294"/>
    <w:rPr>
      <w:rFonts w:ascii="Tahoma" w:hAnsi="Tahoma" w:cs="Tahoma"/>
      <w:sz w:val="16"/>
      <w:szCs w:val="16"/>
    </w:rPr>
  </w:style>
  <w:style w:type="paragraph" w:customStyle="1" w:styleId="2">
    <w:name w:val="Стиль2"/>
    <w:basedOn w:val="a0"/>
    <w:rsid w:val="00591294"/>
    <w:pPr>
      <w:widowControl w:val="0"/>
      <w:numPr>
        <w:ilvl w:val="1"/>
        <w:numId w:val="3"/>
      </w:numPr>
      <w:tabs>
        <w:tab w:val="clear" w:pos="2327"/>
        <w:tab w:val="num" w:pos="360"/>
      </w:tabs>
      <w:overflowPunct w:val="0"/>
      <w:autoSpaceDE w:val="0"/>
      <w:autoSpaceDN w:val="0"/>
      <w:adjustRightInd w:val="0"/>
      <w:spacing w:after="240" w:line="240" w:lineRule="auto"/>
      <w:ind w:left="0" w:firstLine="0"/>
      <w:textAlignment w:val="baseline"/>
      <w:outlineLvl w:val="1"/>
    </w:pPr>
    <w:rPr>
      <w:rFonts w:ascii="Times New Roman" w:eastAsia="Times New Roman" w:hAnsi="Times New Roman" w:cs="Times New Roman"/>
      <w:b/>
      <w:bCs/>
      <w:sz w:val="28"/>
      <w:szCs w:val="20"/>
      <w:lang w:val="ru-RU"/>
    </w:rPr>
  </w:style>
  <w:style w:type="paragraph" w:customStyle="1" w:styleId="3">
    <w:name w:val="Стиль3"/>
    <w:basedOn w:val="a0"/>
    <w:rsid w:val="00591294"/>
    <w:pPr>
      <w:keepNext/>
      <w:keepLines/>
      <w:widowControl w:val="0"/>
      <w:numPr>
        <w:ilvl w:val="2"/>
        <w:numId w:val="3"/>
      </w:numPr>
      <w:tabs>
        <w:tab w:val="clear" w:pos="2471"/>
        <w:tab w:val="num" w:pos="360"/>
      </w:tabs>
      <w:overflowPunct w:val="0"/>
      <w:autoSpaceDE w:val="0"/>
      <w:autoSpaceDN w:val="0"/>
      <w:adjustRightInd w:val="0"/>
      <w:spacing w:before="240" w:line="240" w:lineRule="auto"/>
      <w:ind w:left="0" w:firstLine="0"/>
      <w:textAlignment w:val="baseline"/>
      <w:outlineLvl w:val="2"/>
    </w:pPr>
    <w:rPr>
      <w:rFonts w:ascii="Times New Roman" w:eastAsia="Times New Roman" w:hAnsi="Times New Roman" w:cs="Times New Roman"/>
      <w:b/>
      <w:bCs/>
      <w:sz w:val="28"/>
      <w:szCs w:val="20"/>
      <w:lang w:val="ru-RU"/>
    </w:rPr>
  </w:style>
  <w:style w:type="paragraph" w:customStyle="1" w:styleId="1">
    <w:name w:val="Стиль1"/>
    <w:basedOn w:val="a0"/>
    <w:rsid w:val="00591294"/>
    <w:pPr>
      <w:keepNext/>
      <w:keepLines/>
      <w:widowControl w:val="0"/>
      <w:numPr>
        <w:numId w:val="4"/>
      </w:numPr>
      <w:tabs>
        <w:tab w:val="num" w:pos="1283"/>
        <w:tab w:val="left" w:pos="1474"/>
      </w:tabs>
      <w:overflowPunct w:val="0"/>
      <w:autoSpaceDE w:val="0"/>
      <w:autoSpaceDN w:val="0"/>
      <w:adjustRightInd w:val="0"/>
      <w:spacing w:after="240" w:line="240" w:lineRule="auto"/>
      <w:ind w:left="1283" w:hanging="432"/>
      <w:textAlignment w:val="baseline"/>
      <w:outlineLvl w:val="0"/>
    </w:pPr>
    <w:rPr>
      <w:rFonts w:ascii="Times New Roman" w:eastAsia="Times New Roman" w:hAnsi="Times New Roman" w:cs="Times New Roman"/>
      <w:b/>
      <w:bCs/>
      <w:sz w:val="28"/>
      <w:szCs w:val="20"/>
      <w:lang w:val="en-US"/>
    </w:rPr>
  </w:style>
  <w:style w:type="paragraph" w:customStyle="1" w:styleId="BodyText22">
    <w:name w:val="Body Text 22"/>
    <w:basedOn w:val="a0"/>
    <w:rsid w:val="00591294"/>
    <w:pPr>
      <w:widowControl w:val="0"/>
      <w:overflowPunct w:val="0"/>
      <w:autoSpaceDE w:val="0"/>
      <w:autoSpaceDN w:val="0"/>
      <w:adjustRightInd w:val="0"/>
      <w:spacing w:line="240" w:lineRule="auto"/>
      <w:jc w:val="both"/>
      <w:textAlignment w:val="baseline"/>
    </w:pPr>
    <w:rPr>
      <w:rFonts w:ascii="Times New Roman" w:eastAsia="Times New Roman" w:hAnsi="Times New Roman" w:cs="Times New Roman"/>
      <w:sz w:val="24"/>
      <w:szCs w:val="20"/>
      <w:lang w:val="ru-RU"/>
    </w:rPr>
  </w:style>
  <w:style w:type="paragraph" w:customStyle="1" w:styleId="BodyText21">
    <w:name w:val="Body Text 21"/>
    <w:basedOn w:val="a0"/>
    <w:rsid w:val="00591294"/>
    <w:pPr>
      <w:widowControl w:val="0"/>
      <w:overflowPunct w:val="0"/>
      <w:autoSpaceDE w:val="0"/>
      <w:autoSpaceDN w:val="0"/>
      <w:adjustRightInd w:val="0"/>
      <w:spacing w:line="240" w:lineRule="auto"/>
      <w:jc w:val="both"/>
      <w:textAlignment w:val="baseline"/>
    </w:pPr>
    <w:rPr>
      <w:rFonts w:ascii="Times New Roman" w:eastAsia="Times New Roman" w:hAnsi="Times New Roman" w:cs="Times New Roman"/>
      <w:sz w:val="28"/>
      <w:szCs w:val="20"/>
      <w:lang w:val="ru-RU"/>
    </w:rPr>
  </w:style>
  <w:style w:type="paragraph" w:styleId="28">
    <w:name w:val="List 2"/>
    <w:basedOn w:val="a0"/>
    <w:rsid w:val="00591294"/>
    <w:pPr>
      <w:widowControl w:val="0"/>
      <w:overflowPunct w:val="0"/>
      <w:autoSpaceDE w:val="0"/>
      <w:autoSpaceDN w:val="0"/>
      <w:adjustRightInd w:val="0"/>
      <w:spacing w:line="240" w:lineRule="auto"/>
      <w:ind w:left="566" w:hanging="283"/>
      <w:textAlignment w:val="baseline"/>
    </w:pPr>
    <w:rPr>
      <w:rFonts w:ascii="Times New Roman" w:eastAsia="Times New Roman" w:hAnsi="Times New Roman" w:cs="Times New Roman"/>
      <w:sz w:val="20"/>
      <w:szCs w:val="20"/>
      <w:lang w:val="ru-RU"/>
    </w:rPr>
  </w:style>
  <w:style w:type="paragraph" w:customStyle="1" w:styleId="4">
    <w:name w:val="Стиль4"/>
    <w:basedOn w:val="24"/>
    <w:autoRedefine/>
    <w:rsid w:val="00591294"/>
    <w:pPr>
      <w:numPr>
        <w:ilvl w:val="3"/>
        <w:numId w:val="5"/>
      </w:numPr>
      <w:overflowPunct w:val="0"/>
      <w:autoSpaceDE w:val="0"/>
      <w:autoSpaceDN w:val="0"/>
      <w:adjustRightInd w:val="0"/>
      <w:spacing w:after="240" w:line="240" w:lineRule="auto"/>
      <w:ind w:left="1702" w:hanging="851"/>
      <w:jc w:val="both"/>
      <w:textAlignment w:val="baseline"/>
      <w:outlineLvl w:val="3"/>
    </w:pPr>
    <w:rPr>
      <w:b/>
      <w:sz w:val="28"/>
      <w:szCs w:val="20"/>
    </w:rPr>
  </w:style>
  <w:style w:type="paragraph" w:customStyle="1" w:styleId="aff4">
    <w:name w:val="Знак"/>
    <w:basedOn w:val="a0"/>
    <w:rsid w:val="00591294"/>
    <w:pPr>
      <w:spacing w:after="160" w:line="240" w:lineRule="exact"/>
    </w:pPr>
    <w:rPr>
      <w:rFonts w:ascii="Verdana" w:eastAsia="Times New Roman" w:hAnsi="Verdana" w:cs="Verdana"/>
      <w:sz w:val="20"/>
      <w:szCs w:val="20"/>
      <w:lang w:val="en-US" w:eastAsia="en-US"/>
    </w:rPr>
  </w:style>
  <w:style w:type="paragraph" w:styleId="aff5">
    <w:name w:val="caption"/>
    <w:basedOn w:val="a0"/>
    <w:next w:val="a0"/>
    <w:qFormat/>
    <w:rsid w:val="00591294"/>
    <w:pPr>
      <w:spacing w:line="200" w:lineRule="exact"/>
      <w:jc w:val="both"/>
    </w:pPr>
    <w:rPr>
      <w:rFonts w:ascii="Times New Roman" w:eastAsia="Times New Roman" w:hAnsi="Times New Roman" w:cs="Times New Roman"/>
      <w:sz w:val="16"/>
      <w:szCs w:val="20"/>
      <w:lang w:val="en-US" w:eastAsia="en-US"/>
    </w:rPr>
  </w:style>
  <w:style w:type="paragraph" w:customStyle="1" w:styleId="13">
    <w:name w:val="Знак1"/>
    <w:basedOn w:val="a0"/>
    <w:rsid w:val="00591294"/>
    <w:pPr>
      <w:spacing w:after="160" w:line="240" w:lineRule="exact"/>
    </w:pPr>
    <w:rPr>
      <w:rFonts w:ascii="Verdana" w:eastAsia="Times New Roman" w:hAnsi="Verdana" w:cs="Verdana"/>
      <w:sz w:val="20"/>
      <w:szCs w:val="20"/>
      <w:lang w:val="en-US" w:eastAsia="en-US"/>
    </w:rPr>
  </w:style>
  <w:style w:type="paragraph" w:styleId="a">
    <w:name w:val="List Bullet"/>
    <w:basedOn w:val="a0"/>
    <w:rsid w:val="00591294"/>
    <w:pPr>
      <w:numPr>
        <w:numId w:val="6"/>
      </w:numPr>
      <w:tabs>
        <w:tab w:val="num" w:pos="720"/>
      </w:tabs>
      <w:spacing w:after="200"/>
    </w:pPr>
    <w:rPr>
      <w:rFonts w:ascii="Calibri" w:eastAsia="Times New Roman" w:hAnsi="Calibri" w:cs="Calibri"/>
      <w:lang w:val="en-US" w:eastAsia="en-US"/>
    </w:rPr>
  </w:style>
  <w:style w:type="character" w:customStyle="1" w:styleId="databold">
    <w:name w:val="data_bold"/>
    <w:rsid w:val="00591294"/>
  </w:style>
  <w:style w:type="paragraph" w:customStyle="1" w:styleId="aff6">
    <w:name w:val="Знак Знак Знак Знак"/>
    <w:basedOn w:val="a0"/>
    <w:autoRedefine/>
    <w:uiPriority w:val="99"/>
    <w:rsid w:val="00591294"/>
    <w:pPr>
      <w:spacing w:after="160" w:line="240" w:lineRule="exact"/>
    </w:pPr>
    <w:rPr>
      <w:rFonts w:ascii="Times New Roman" w:eastAsia="SimSun" w:hAnsi="Times New Roman" w:cs="Times New Roman"/>
      <w:b/>
      <w:sz w:val="28"/>
      <w:szCs w:val="24"/>
      <w:lang w:val="en-US"/>
    </w:rPr>
  </w:style>
  <w:style w:type="paragraph" w:customStyle="1" w:styleId="1-9">
    <w:name w:val="Литра 1-9"/>
    <w:rsid w:val="00591294"/>
    <w:pPr>
      <w:spacing w:after="60" w:line="216" w:lineRule="auto"/>
      <w:ind w:left="720" w:hanging="360"/>
      <w:jc w:val="both"/>
    </w:pPr>
    <w:rPr>
      <w:rFonts w:ascii="Times New Roman" w:eastAsia="Times New Roman" w:hAnsi="Times New Roman" w:cs="Times New Roman"/>
      <w:sz w:val="18"/>
      <w:szCs w:val="20"/>
      <w:lang w:eastAsia="ru-RU"/>
    </w:rPr>
  </w:style>
  <w:style w:type="character" w:customStyle="1" w:styleId="google-src-text1">
    <w:name w:val="google-src-text1"/>
    <w:rsid w:val="00591294"/>
    <w:rPr>
      <w:vanish/>
    </w:rPr>
  </w:style>
  <w:style w:type="paragraph" w:customStyle="1" w:styleId="ZchnZchn1">
    <w:name w:val="Zchn Zchn1"/>
    <w:basedOn w:val="a0"/>
    <w:autoRedefine/>
    <w:uiPriority w:val="99"/>
    <w:rsid w:val="00591294"/>
    <w:pPr>
      <w:spacing w:after="160" w:line="240" w:lineRule="exact"/>
    </w:pPr>
    <w:rPr>
      <w:rFonts w:ascii="Times New Roman" w:eastAsia="SimSun" w:hAnsi="Times New Roman" w:cs="Times New Roman"/>
      <w:b/>
      <w:sz w:val="28"/>
      <w:szCs w:val="24"/>
      <w:lang w:val="en-US"/>
    </w:rPr>
  </w:style>
  <w:style w:type="paragraph" w:customStyle="1" w:styleId="aff7">
    <w:name w:val="Стиль"/>
    <w:rsid w:val="00591294"/>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character" w:customStyle="1" w:styleId="61">
    <w:name w:val="Знак Знак6"/>
    <w:uiPriority w:val="99"/>
    <w:rsid w:val="00591294"/>
    <w:rPr>
      <w:rFonts w:ascii="Courier New" w:hAnsi="Courier New"/>
      <w:snapToGrid w:val="0"/>
      <w:color w:val="000000"/>
      <w:sz w:val="20"/>
      <w:lang w:eastAsia="ru-RU"/>
    </w:rPr>
  </w:style>
  <w:style w:type="character" w:customStyle="1" w:styleId="vnxs">
    <w:name w:val="vnxs"/>
    <w:rsid w:val="00591294"/>
    <w:rPr>
      <w:rFonts w:cs="Times New Roman"/>
    </w:rPr>
  </w:style>
  <w:style w:type="character" w:customStyle="1" w:styleId="cite1">
    <w:name w:val="cite1"/>
    <w:rsid w:val="00591294"/>
    <w:rPr>
      <w:rFonts w:ascii="Times New Roman" w:hAnsi="Times New Roman"/>
      <w:color w:val="000000"/>
      <w:sz w:val="24"/>
    </w:rPr>
  </w:style>
  <w:style w:type="paragraph" w:customStyle="1" w:styleId="43">
    <w:name w:val="Знак4"/>
    <w:basedOn w:val="a0"/>
    <w:autoRedefine/>
    <w:rsid w:val="00591294"/>
    <w:pPr>
      <w:spacing w:after="160" w:line="240" w:lineRule="exact"/>
    </w:pPr>
    <w:rPr>
      <w:rFonts w:ascii="Times New Roman" w:eastAsia="SimSun" w:hAnsi="Times New Roman" w:cs="Times New Roman"/>
      <w:b/>
      <w:sz w:val="28"/>
      <w:szCs w:val="24"/>
      <w:lang w:val="en-US"/>
    </w:rPr>
  </w:style>
  <w:style w:type="character" w:customStyle="1" w:styleId="hl">
    <w:name w:val="hl"/>
    <w:uiPriority w:val="99"/>
    <w:rsid w:val="00591294"/>
    <w:rPr>
      <w:rFonts w:cs="Times New Roman"/>
    </w:rPr>
  </w:style>
  <w:style w:type="paragraph" w:styleId="aff8">
    <w:name w:val="Body Text First Indent"/>
    <w:basedOn w:val="af4"/>
    <w:link w:val="aff9"/>
    <w:uiPriority w:val="99"/>
    <w:rsid w:val="00591294"/>
    <w:pPr>
      <w:spacing w:after="120"/>
      <w:ind w:firstLine="210"/>
      <w:jc w:val="left"/>
    </w:pPr>
    <w:rPr>
      <w:rFonts w:ascii="Times New Roman" w:hAnsi="Times New Roman"/>
      <w:b w:val="0"/>
      <w:snapToGrid/>
      <w:sz w:val="24"/>
      <w:szCs w:val="24"/>
    </w:rPr>
  </w:style>
  <w:style w:type="character" w:customStyle="1" w:styleId="aff9">
    <w:name w:val="Красная строка Знак"/>
    <w:basedOn w:val="af5"/>
    <w:link w:val="aff8"/>
    <w:uiPriority w:val="99"/>
    <w:rsid w:val="00591294"/>
    <w:rPr>
      <w:rFonts w:ascii="Times New Roman" w:eastAsia="Times New Roman" w:hAnsi="Times New Roman" w:cs="Times New Roman"/>
      <w:b w:val="0"/>
      <w:snapToGrid/>
      <w:sz w:val="24"/>
      <w:szCs w:val="24"/>
      <w:lang w:eastAsia="ru-RU"/>
    </w:rPr>
  </w:style>
  <w:style w:type="paragraph" w:customStyle="1" w:styleId="14">
    <w:name w:val="Знак Знак Знак Знак1"/>
    <w:basedOn w:val="a0"/>
    <w:autoRedefine/>
    <w:uiPriority w:val="99"/>
    <w:rsid w:val="00591294"/>
    <w:pPr>
      <w:spacing w:after="160" w:line="240" w:lineRule="exact"/>
    </w:pPr>
    <w:rPr>
      <w:rFonts w:ascii="Times New Roman" w:eastAsia="SimSun" w:hAnsi="Times New Roman" w:cs="Times New Roman"/>
      <w:b/>
      <w:sz w:val="28"/>
      <w:szCs w:val="24"/>
      <w:lang w:val="en-US"/>
    </w:rPr>
  </w:style>
  <w:style w:type="paragraph" w:customStyle="1" w:styleId="29">
    <w:name w:val="Знак2"/>
    <w:basedOn w:val="a0"/>
    <w:uiPriority w:val="99"/>
    <w:rsid w:val="00591294"/>
    <w:pPr>
      <w:spacing w:after="160" w:line="240" w:lineRule="exact"/>
    </w:pPr>
    <w:rPr>
      <w:rFonts w:ascii="Verdana" w:eastAsia="Times New Roman" w:hAnsi="Verdana" w:cs="Verdana"/>
      <w:sz w:val="20"/>
      <w:szCs w:val="20"/>
      <w:lang w:val="en-US"/>
    </w:rPr>
  </w:style>
  <w:style w:type="character" w:customStyle="1" w:styleId="txtboldonly1">
    <w:name w:val="txtboldonly1"/>
    <w:uiPriority w:val="99"/>
    <w:rsid w:val="00591294"/>
    <w:rPr>
      <w:rFonts w:ascii="Verdana" w:hAnsi="Verdana"/>
      <w:b/>
      <w:color w:val="000000"/>
      <w:sz w:val="20"/>
      <w:bdr w:val="single" w:sz="2" w:space="0" w:color="FFFFFF" w:frame="1"/>
      <w:shd w:val="clear" w:color="auto" w:fill="FFFFFF"/>
    </w:rPr>
  </w:style>
  <w:style w:type="paragraph" w:customStyle="1" w:styleId="t">
    <w:name w:val="t"/>
    <w:basedOn w:val="a0"/>
    <w:uiPriority w:val="99"/>
    <w:rsid w:val="00591294"/>
    <w:pPr>
      <w:spacing w:before="100" w:beforeAutospacing="1" w:after="100" w:afterAutospacing="1" w:line="240" w:lineRule="auto"/>
    </w:pPr>
    <w:rPr>
      <w:rFonts w:ascii="Times New Roman" w:eastAsia="Times New Roman" w:hAnsi="Times New Roman" w:cs="Times New Roman"/>
      <w:color w:val="000000"/>
      <w:sz w:val="24"/>
      <w:szCs w:val="24"/>
      <w:lang w:val="ru-RU"/>
    </w:rPr>
  </w:style>
  <w:style w:type="character" w:customStyle="1" w:styleId="hps">
    <w:name w:val="hps"/>
    <w:rsid w:val="00591294"/>
    <w:rPr>
      <w:rFonts w:cs="Times New Roman"/>
    </w:rPr>
  </w:style>
  <w:style w:type="paragraph" w:customStyle="1" w:styleId="15">
    <w:name w:val="Абзац списка1"/>
    <w:basedOn w:val="a0"/>
    <w:uiPriority w:val="99"/>
    <w:rsid w:val="00591294"/>
    <w:pPr>
      <w:spacing w:after="200"/>
      <w:ind w:left="720"/>
      <w:contextualSpacing/>
    </w:pPr>
    <w:rPr>
      <w:rFonts w:ascii="Calibri" w:eastAsia="Times New Roman" w:hAnsi="Calibri" w:cs="Times New Roman"/>
      <w:lang w:val="ru-RU"/>
    </w:rPr>
  </w:style>
  <w:style w:type="character" w:customStyle="1" w:styleId="51">
    <w:name w:val="Знак Знак5"/>
    <w:uiPriority w:val="99"/>
    <w:rsid w:val="00591294"/>
    <w:rPr>
      <w:rFonts w:ascii="Calibri" w:hAnsi="Calibri"/>
      <w:b/>
      <w:sz w:val="22"/>
      <w:lang w:val="en-US" w:eastAsia="en-US"/>
    </w:rPr>
  </w:style>
  <w:style w:type="character" w:customStyle="1" w:styleId="7">
    <w:name w:val="Знак Знак7"/>
    <w:uiPriority w:val="99"/>
    <w:rsid w:val="00591294"/>
    <w:rPr>
      <w:rFonts w:ascii="Arial" w:hAnsi="Arial" w:cs="Times New Roman"/>
      <w:snapToGrid w:val="0"/>
      <w:sz w:val="32"/>
      <w:lang w:val="en-US" w:eastAsia="ru-RU" w:bidi="ar-SA"/>
    </w:rPr>
  </w:style>
  <w:style w:type="character" w:customStyle="1" w:styleId="articletypelabel">
    <w:name w:val="articletypelabel"/>
    <w:uiPriority w:val="99"/>
    <w:rsid w:val="00591294"/>
    <w:rPr>
      <w:rFonts w:cs="Times New Roman"/>
    </w:rPr>
  </w:style>
  <w:style w:type="character" w:customStyle="1" w:styleId="pretxt">
    <w:name w:val="pretxt"/>
    <w:uiPriority w:val="99"/>
    <w:rsid w:val="00591294"/>
    <w:rPr>
      <w:rFonts w:cs="Times New Roman"/>
    </w:rPr>
  </w:style>
  <w:style w:type="character" w:customStyle="1" w:styleId="pdficonsmall">
    <w:name w:val="pdficonsmall"/>
    <w:uiPriority w:val="99"/>
    <w:rsid w:val="00591294"/>
    <w:rPr>
      <w:rFonts w:cs="Times New Roman"/>
    </w:rPr>
  </w:style>
  <w:style w:type="character" w:customStyle="1" w:styleId="mi">
    <w:name w:val="mi"/>
    <w:uiPriority w:val="99"/>
    <w:rsid w:val="00591294"/>
    <w:rPr>
      <w:rFonts w:cs="Times New Roman"/>
    </w:rPr>
  </w:style>
  <w:style w:type="character" w:customStyle="1" w:styleId="mn">
    <w:name w:val="mn"/>
    <w:uiPriority w:val="99"/>
    <w:rsid w:val="00591294"/>
    <w:rPr>
      <w:rFonts w:cs="Times New Roman"/>
    </w:rPr>
  </w:style>
  <w:style w:type="character" w:customStyle="1" w:styleId="mtext">
    <w:name w:val="mtext"/>
    <w:uiPriority w:val="99"/>
    <w:rsid w:val="00591294"/>
    <w:rPr>
      <w:rFonts w:cs="Times New Roman"/>
    </w:rPr>
  </w:style>
  <w:style w:type="paragraph" w:customStyle="1" w:styleId="110">
    <w:name w:val="Знак11"/>
    <w:basedOn w:val="a0"/>
    <w:autoRedefine/>
    <w:rsid w:val="00591294"/>
    <w:pPr>
      <w:spacing w:after="160" w:line="240" w:lineRule="exact"/>
    </w:pPr>
    <w:rPr>
      <w:rFonts w:ascii="Times New Roman" w:eastAsia="SimSun" w:hAnsi="Times New Roman" w:cs="Times New Roman"/>
      <w:b/>
      <w:sz w:val="28"/>
      <w:szCs w:val="24"/>
      <w:lang w:val="en-US" w:eastAsia="en-US"/>
    </w:rPr>
  </w:style>
  <w:style w:type="character" w:customStyle="1" w:styleId="11InlineHeading">
    <w:name w:val="11_Inline_Heading"/>
    <w:rsid w:val="00591294"/>
    <w:rPr>
      <w:rFonts w:ascii="Arial" w:hAnsi="Arial"/>
      <w:b/>
      <w:lang w:val="en-GB"/>
    </w:rPr>
  </w:style>
  <w:style w:type="character" w:customStyle="1" w:styleId="atn">
    <w:name w:val="atn"/>
    <w:basedOn w:val="a1"/>
    <w:rsid w:val="00591294"/>
  </w:style>
  <w:style w:type="paragraph" w:styleId="affa">
    <w:name w:val="List"/>
    <w:basedOn w:val="a0"/>
    <w:uiPriority w:val="99"/>
    <w:unhideWhenUsed/>
    <w:rsid w:val="00591294"/>
    <w:pPr>
      <w:spacing w:line="240" w:lineRule="auto"/>
      <w:ind w:left="283" w:hanging="283"/>
      <w:contextualSpacing/>
    </w:pPr>
    <w:rPr>
      <w:rFonts w:ascii="Times New Roman" w:eastAsia="PMingLiU" w:hAnsi="Times New Roman" w:cs="Times New Roman"/>
      <w:sz w:val="24"/>
      <w:szCs w:val="24"/>
      <w:lang w:val="ru-RU"/>
    </w:rPr>
  </w:style>
  <w:style w:type="paragraph" w:customStyle="1" w:styleId="affb">
    <w:name w:val="Ôîðìóëà"/>
    <w:basedOn w:val="a0"/>
    <w:next w:val="a0"/>
    <w:rsid w:val="00591294"/>
    <w:pPr>
      <w:widowControl w:val="0"/>
      <w:overflowPunct w:val="0"/>
      <w:autoSpaceDE w:val="0"/>
      <w:autoSpaceDN w:val="0"/>
      <w:adjustRightInd w:val="0"/>
      <w:spacing w:before="120" w:after="120" w:line="360" w:lineRule="auto"/>
      <w:ind w:firstLine="567"/>
      <w:jc w:val="right"/>
      <w:textAlignment w:val="baseline"/>
    </w:pPr>
    <w:rPr>
      <w:rFonts w:ascii="Times New Roman" w:eastAsia="Times New Roman" w:hAnsi="Times New Roman" w:cs="Times New Roman"/>
      <w:sz w:val="26"/>
      <w:szCs w:val="20"/>
      <w:lang w:val="ru-RU"/>
    </w:rPr>
  </w:style>
  <w:style w:type="paragraph" w:customStyle="1" w:styleId="affc">
    <w:name w:val="Îáû÷íûé ïîñëå ôîðìóëû"/>
    <w:basedOn w:val="a0"/>
    <w:next w:val="a0"/>
    <w:rsid w:val="00591294"/>
    <w:pPr>
      <w:widowControl w:val="0"/>
      <w:overflowPunct w:val="0"/>
      <w:autoSpaceDE w:val="0"/>
      <w:autoSpaceDN w:val="0"/>
      <w:adjustRightInd w:val="0"/>
      <w:spacing w:line="360" w:lineRule="auto"/>
      <w:ind w:firstLine="567"/>
      <w:jc w:val="both"/>
      <w:textAlignment w:val="baseline"/>
    </w:pPr>
    <w:rPr>
      <w:rFonts w:ascii="Times New Roman" w:eastAsia="Times New Roman" w:hAnsi="Times New Roman" w:cs="Times New Roman"/>
      <w:sz w:val="26"/>
      <w:szCs w:val="20"/>
      <w:lang w:val="ru-RU"/>
    </w:rPr>
  </w:style>
  <w:style w:type="paragraph" w:customStyle="1" w:styleId="NapNormal">
    <w:name w:val="Nap_Normal"/>
    <w:basedOn w:val="a0"/>
    <w:link w:val="NapNormal0"/>
    <w:rsid w:val="00591294"/>
    <w:pPr>
      <w:spacing w:line="240" w:lineRule="auto"/>
      <w:ind w:firstLine="539"/>
      <w:jc w:val="both"/>
    </w:pPr>
    <w:rPr>
      <w:rFonts w:ascii="Times New Roman" w:eastAsia="Times New Roman" w:hAnsi="Times New Roman" w:cs="Times New Roman"/>
      <w:sz w:val="20"/>
      <w:szCs w:val="20"/>
      <w:lang w:val="en-US" w:eastAsia="x-none"/>
    </w:rPr>
  </w:style>
  <w:style w:type="character" w:customStyle="1" w:styleId="NapNormal0">
    <w:name w:val="Nap_Normal Знак"/>
    <w:link w:val="NapNormal"/>
    <w:rsid w:val="00591294"/>
    <w:rPr>
      <w:rFonts w:ascii="Times New Roman" w:eastAsia="Times New Roman" w:hAnsi="Times New Roman" w:cs="Times New Roman"/>
      <w:sz w:val="20"/>
      <w:szCs w:val="20"/>
      <w:lang w:val="en-US" w:eastAsia="x-none"/>
    </w:rPr>
  </w:style>
  <w:style w:type="character" w:customStyle="1" w:styleId="16">
    <w:name w:val="Название Знак1"/>
    <w:basedOn w:val="a1"/>
    <w:uiPriority w:val="10"/>
    <w:rsid w:val="00591294"/>
    <w:rPr>
      <w:rFonts w:asciiTheme="majorHAnsi" w:eastAsiaTheme="majorEastAsia" w:hAnsiTheme="majorHAnsi" w:cstheme="majorBidi"/>
      <w:color w:val="17365D" w:themeColor="text2" w:themeShade="BF"/>
      <w:spacing w:val="5"/>
      <w:kern w:val="28"/>
      <w:sz w:val="52"/>
      <w:szCs w:val="52"/>
    </w:rPr>
  </w:style>
  <w:style w:type="paragraph" w:customStyle="1" w:styleId="09Body">
    <w:name w:val="09_Body"/>
    <w:rsid w:val="00591294"/>
    <w:pPr>
      <w:spacing w:after="0" w:line="227" w:lineRule="exact"/>
      <w:ind w:firstLine="312"/>
      <w:jc w:val="both"/>
    </w:pPr>
    <w:rPr>
      <w:rFonts w:ascii="Times New Roman" w:eastAsia="Arial Unicode MS" w:hAnsi="Times New Roman" w:cs="Arial"/>
      <w:bCs/>
      <w:kern w:val="32"/>
      <w:sz w:val="20"/>
      <w:szCs w:val="20"/>
      <w:lang w:val="en-GB" w:eastAsia="ja-JP"/>
    </w:rPr>
  </w:style>
  <w:style w:type="paragraph" w:customStyle="1" w:styleId="10Free-StandingHeading">
    <w:name w:val="10_Free-Standing_Heading"/>
    <w:next w:val="09Body"/>
    <w:rsid w:val="00591294"/>
    <w:pPr>
      <w:spacing w:before="280" w:after="0" w:line="227" w:lineRule="exact"/>
      <w:ind w:firstLine="312"/>
    </w:pPr>
    <w:rPr>
      <w:rFonts w:ascii="Arial" w:eastAsia="Arial Unicode MS" w:hAnsi="Arial" w:cs="Times New Roman"/>
      <w:b/>
      <w:sz w:val="20"/>
      <w:szCs w:val="20"/>
      <w:lang w:val="en-GB" w:eastAsia="ja-JP"/>
    </w:rPr>
  </w:style>
  <w:style w:type="paragraph" w:customStyle="1" w:styleId="-1">
    <w:name w:val="标-1"/>
    <w:basedOn w:val="a0"/>
    <w:rsid w:val="00591294"/>
    <w:pPr>
      <w:spacing w:beforeLines="50" w:afterLines="50" w:after="200" w:line="240" w:lineRule="auto"/>
      <w:jc w:val="both"/>
    </w:pPr>
    <w:rPr>
      <w:rFonts w:ascii="Times New Roman" w:eastAsia="Times New Roman" w:hAnsi="Times New Roman" w:cs="Times New Roman"/>
      <w:b/>
      <w:sz w:val="24"/>
      <w:szCs w:val="18"/>
      <w:lang w:val="en-US" w:eastAsia="en-US"/>
    </w:rPr>
  </w:style>
  <w:style w:type="character" w:customStyle="1" w:styleId="articlecitationvolume">
    <w:name w:val="articlecitation_volume"/>
    <w:rsid w:val="00591294"/>
  </w:style>
  <w:style w:type="character" w:customStyle="1" w:styleId="articlecitationpages">
    <w:name w:val="articlecitation_pages"/>
    <w:rsid w:val="00591294"/>
  </w:style>
  <w:style w:type="paragraph" w:customStyle="1" w:styleId="Paragraph">
    <w:name w:val="Paragraph"/>
    <w:basedOn w:val="a0"/>
    <w:rsid w:val="00591294"/>
    <w:pPr>
      <w:spacing w:line="240" w:lineRule="auto"/>
      <w:ind w:firstLine="284"/>
      <w:jc w:val="both"/>
    </w:pPr>
    <w:rPr>
      <w:rFonts w:ascii="Times New Roman" w:eastAsia="Times New Roman" w:hAnsi="Times New Roman" w:cs="Times New Roman"/>
      <w:sz w:val="20"/>
      <w:szCs w:val="20"/>
      <w:lang w:val="en-US" w:eastAsia="en-US"/>
    </w:rPr>
  </w:style>
  <w:style w:type="paragraph" w:customStyle="1" w:styleId="FigureCaption">
    <w:name w:val="Figure Caption"/>
    <w:next w:val="Paragraph"/>
    <w:rsid w:val="00591294"/>
    <w:pPr>
      <w:spacing w:before="120" w:after="0" w:line="240" w:lineRule="auto"/>
      <w:jc w:val="center"/>
    </w:pPr>
    <w:rPr>
      <w:rFonts w:ascii="Times New Roman" w:eastAsia="Times New Roman" w:hAnsi="Times New Roman" w:cs="Times New Roman"/>
      <w:sz w:val="18"/>
      <w:szCs w:val="20"/>
      <w:lang w:val="en-US"/>
    </w:rPr>
  </w:style>
  <w:style w:type="character" w:customStyle="1" w:styleId="affd">
    <w:name w:val="Основной текст_"/>
    <w:link w:val="17"/>
    <w:rsid w:val="00591294"/>
    <w:rPr>
      <w:rFonts w:ascii="Times New Roman" w:hAnsi="Times New Roman"/>
      <w:spacing w:val="5"/>
      <w:sz w:val="15"/>
      <w:szCs w:val="15"/>
      <w:shd w:val="clear" w:color="auto" w:fill="FFFFFF"/>
    </w:rPr>
  </w:style>
  <w:style w:type="paragraph" w:customStyle="1" w:styleId="17">
    <w:name w:val="Основной текст1"/>
    <w:basedOn w:val="a0"/>
    <w:link w:val="affd"/>
    <w:rsid w:val="00591294"/>
    <w:pPr>
      <w:widowControl w:val="0"/>
      <w:shd w:val="clear" w:color="auto" w:fill="FFFFFF"/>
      <w:spacing w:before="180" w:after="180" w:line="221" w:lineRule="exact"/>
      <w:jc w:val="both"/>
    </w:pPr>
    <w:rPr>
      <w:rFonts w:ascii="Times New Roman" w:eastAsiaTheme="minorHAnsi" w:hAnsi="Times New Roman" w:cstheme="minorBidi"/>
      <w:spacing w:val="5"/>
      <w:sz w:val="15"/>
      <w:szCs w:val="15"/>
      <w:lang w:val="ru-RU" w:eastAsia="en-US"/>
    </w:rPr>
  </w:style>
  <w:style w:type="character" w:customStyle="1" w:styleId="affe">
    <w:name w:val="Основной текст + Курсив"/>
    <w:rsid w:val="00591294"/>
    <w:rPr>
      <w:rFonts w:ascii="Times New Roman" w:eastAsia="Times New Roman" w:hAnsi="Times New Roman" w:cs="Times New Roman"/>
      <w:b w:val="0"/>
      <w:bCs w:val="0"/>
      <w:i/>
      <w:iCs/>
      <w:smallCaps w:val="0"/>
      <w:strike w:val="0"/>
      <w:color w:val="000000"/>
      <w:spacing w:val="0"/>
      <w:w w:val="100"/>
      <w:position w:val="0"/>
      <w:sz w:val="17"/>
      <w:szCs w:val="17"/>
      <w:u w:val="none"/>
      <w:shd w:val="clear" w:color="auto" w:fill="FFFFFF"/>
      <w:lang w:val="ru-RU"/>
    </w:rPr>
  </w:style>
  <w:style w:type="character" w:customStyle="1" w:styleId="afff">
    <w:name w:val="Подпись к картинке_"/>
    <w:link w:val="afff0"/>
    <w:rsid w:val="00591294"/>
    <w:rPr>
      <w:rFonts w:ascii="Times New Roman" w:hAnsi="Times New Roman"/>
      <w:sz w:val="15"/>
      <w:szCs w:val="15"/>
      <w:shd w:val="clear" w:color="auto" w:fill="FFFFFF"/>
    </w:rPr>
  </w:style>
  <w:style w:type="paragraph" w:customStyle="1" w:styleId="afff0">
    <w:name w:val="Подпись к картинке"/>
    <w:basedOn w:val="a0"/>
    <w:link w:val="afff"/>
    <w:rsid w:val="00591294"/>
    <w:pPr>
      <w:widowControl w:val="0"/>
      <w:shd w:val="clear" w:color="auto" w:fill="FFFFFF"/>
      <w:spacing w:line="192" w:lineRule="exact"/>
      <w:jc w:val="both"/>
    </w:pPr>
    <w:rPr>
      <w:rFonts w:ascii="Times New Roman" w:eastAsiaTheme="minorHAnsi" w:hAnsi="Times New Roman" w:cstheme="minorBidi"/>
      <w:sz w:val="15"/>
      <w:szCs w:val="15"/>
      <w:lang w:val="ru-RU" w:eastAsia="en-US"/>
    </w:rPr>
  </w:style>
  <w:style w:type="character" w:customStyle="1" w:styleId="7pt">
    <w:name w:val="Подпись к картинке + 7 pt"/>
    <w:rsid w:val="00591294"/>
    <w:rPr>
      <w:rFonts w:ascii="Times New Roman" w:hAnsi="Times New Roman"/>
      <w:color w:val="000000"/>
      <w:spacing w:val="0"/>
      <w:w w:val="100"/>
      <w:position w:val="0"/>
      <w:sz w:val="14"/>
      <w:szCs w:val="14"/>
      <w:shd w:val="clear" w:color="auto" w:fill="FFFFFF"/>
      <w:lang w:val="ru-RU"/>
    </w:rPr>
  </w:style>
  <w:style w:type="character" w:customStyle="1" w:styleId="afff1">
    <w:name w:val="Подпись к картинке + Курсив"/>
    <w:rsid w:val="00591294"/>
    <w:rPr>
      <w:rFonts w:ascii="Times New Roman" w:eastAsia="Times New Roman" w:hAnsi="Times New Roman" w:cs="Times New Roman"/>
      <w:b w:val="0"/>
      <w:bCs w:val="0"/>
      <w:i/>
      <w:iCs/>
      <w:smallCaps w:val="0"/>
      <w:strike w:val="0"/>
      <w:color w:val="000000"/>
      <w:spacing w:val="0"/>
      <w:w w:val="100"/>
      <w:position w:val="0"/>
      <w:sz w:val="15"/>
      <w:szCs w:val="15"/>
      <w:u w:val="none"/>
      <w:shd w:val="clear" w:color="auto" w:fill="FFFFFF"/>
      <w:lang w:val="en-US"/>
    </w:rPr>
  </w:style>
  <w:style w:type="character" w:customStyle="1" w:styleId="afff2">
    <w:name w:val="Сноска_"/>
    <w:link w:val="afff3"/>
    <w:rsid w:val="00591294"/>
    <w:rPr>
      <w:rFonts w:ascii="Times New Roman" w:hAnsi="Times New Roman"/>
      <w:sz w:val="17"/>
      <w:szCs w:val="17"/>
      <w:shd w:val="clear" w:color="auto" w:fill="FFFFFF"/>
    </w:rPr>
  </w:style>
  <w:style w:type="paragraph" w:customStyle="1" w:styleId="afff3">
    <w:name w:val="Сноска"/>
    <w:basedOn w:val="a0"/>
    <w:link w:val="afff2"/>
    <w:rsid w:val="00591294"/>
    <w:pPr>
      <w:widowControl w:val="0"/>
      <w:shd w:val="clear" w:color="auto" w:fill="FFFFFF"/>
      <w:spacing w:line="221" w:lineRule="exact"/>
      <w:jc w:val="both"/>
    </w:pPr>
    <w:rPr>
      <w:rFonts w:ascii="Times New Roman" w:eastAsiaTheme="minorHAnsi" w:hAnsi="Times New Roman" w:cstheme="minorBidi"/>
      <w:sz w:val="17"/>
      <w:szCs w:val="17"/>
      <w:lang w:val="ru-RU" w:eastAsia="en-US"/>
    </w:rPr>
  </w:style>
  <w:style w:type="paragraph" w:customStyle="1" w:styleId="NapReferences">
    <w:name w:val="Nap_References"/>
    <w:basedOn w:val="a0"/>
    <w:link w:val="NapReferences0"/>
    <w:rsid w:val="00591294"/>
    <w:pPr>
      <w:numPr>
        <w:numId w:val="7"/>
      </w:numPr>
      <w:spacing w:line="240" w:lineRule="auto"/>
      <w:ind w:left="397" w:hanging="397"/>
      <w:jc w:val="both"/>
    </w:pPr>
    <w:rPr>
      <w:rFonts w:ascii="Times New Roman" w:eastAsia="Times New Roman" w:hAnsi="Times New Roman" w:cs="Times New Roman"/>
      <w:sz w:val="20"/>
      <w:szCs w:val="20"/>
      <w:lang w:val="en-US"/>
    </w:rPr>
  </w:style>
  <w:style w:type="character" w:customStyle="1" w:styleId="NapReferences0">
    <w:name w:val="Nap_References Знак Знак"/>
    <w:link w:val="NapReferences"/>
    <w:rsid w:val="00591294"/>
    <w:rPr>
      <w:rFonts w:ascii="Times New Roman" w:eastAsia="Times New Roman" w:hAnsi="Times New Roman" w:cs="Times New Roman"/>
      <w:sz w:val="20"/>
      <w:szCs w:val="20"/>
      <w:lang w:val="en-US" w:eastAsia="ru-RU"/>
    </w:rPr>
  </w:style>
  <w:style w:type="character" w:customStyle="1" w:styleId="mw-headline">
    <w:name w:val="mw-headline"/>
    <w:basedOn w:val="a1"/>
    <w:rsid w:val="00591294"/>
  </w:style>
  <w:style w:type="character" w:customStyle="1" w:styleId="grame">
    <w:name w:val="grame"/>
    <w:uiPriority w:val="99"/>
    <w:rsid w:val="00591294"/>
    <w:rPr>
      <w:color w:val="000000"/>
    </w:rPr>
  </w:style>
  <w:style w:type="character" w:customStyle="1" w:styleId="mathcode">
    <w:name w:val="mathcode"/>
    <w:basedOn w:val="a1"/>
    <w:rsid w:val="00591294"/>
  </w:style>
  <w:style w:type="paragraph" w:customStyle="1" w:styleId="volissue">
    <w:name w:val="volissue"/>
    <w:basedOn w:val="a0"/>
    <w:rsid w:val="00591294"/>
    <w:pPr>
      <w:spacing w:before="100" w:beforeAutospacing="1" w:after="100" w:afterAutospacing="1" w:line="240" w:lineRule="auto"/>
    </w:pPr>
    <w:rPr>
      <w:rFonts w:ascii="Times New Roman" w:eastAsia="Times New Roman" w:hAnsi="Times New Roman" w:cs="Times New Roman"/>
      <w:sz w:val="24"/>
      <w:szCs w:val="24"/>
      <w:lang w:val="ru-RU" w:eastAsia="zh-TW"/>
    </w:rPr>
  </w:style>
  <w:style w:type="paragraph" w:customStyle="1" w:styleId="Reference">
    <w:name w:val="Reference"/>
    <w:basedOn w:val="Paragraph"/>
    <w:rsid w:val="00591294"/>
    <w:pPr>
      <w:numPr>
        <w:numId w:val="8"/>
      </w:numPr>
      <w:ind w:left="426" w:hanging="426"/>
    </w:pPr>
  </w:style>
  <w:style w:type="character" w:customStyle="1" w:styleId="afff4">
    <w:name w:val="Текст примечания Знак"/>
    <w:basedOn w:val="a1"/>
    <w:link w:val="afff5"/>
    <w:uiPriority w:val="99"/>
    <w:semiHidden/>
    <w:rsid w:val="00591294"/>
    <w:rPr>
      <w:rFonts w:ascii="Calibri" w:eastAsia="Times New Roman" w:hAnsi="Calibri" w:cs="Times New Roman"/>
      <w:sz w:val="20"/>
      <w:szCs w:val="20"/>
      <w:lang w:eastAsia="ru-RU"/>
    </w:rPr>
  </w:style>
  <w:style w:type="paragraph" w:styleId="afff5">
    <w:name w:val="annotation text"/>
    <w:basedOn w:val="a0"/>
    <w:link w:val="afff4"/>
    <w:uiPriority w:val="99"/>
    <w:semiHidden/>
    <w:unhideWhenUsed/>
    <w:rsid w:val="00591294"/>
    <w:pPr>
      <w:spacing w:after="200" w:line="240" w:lineRule="auto"/>
    </w:pPr>
    <w:rPr>
      <w:rFonts w:ascii="Calibri" w:eastAsia="Times New Roman" w:hAnsi="Calibri" w:cs="Times New Roman"/>
      <w:sz w:val="20"/>
      <w:szCs w:val="20"/>
      <w:lang w:val="ru-RU"/>
    </w:rPr>
  </w:style>
  <w:style w:type="character" w:customStyle="1" w:styleId="afff6">
    <w:name w:val="Тема примечания Знак"/>
    <w:basedOn w:val="afff4"/>
    <w:link w:val="afff7"/>
    <w:uiPriority w:val="99"/>
    <w:semiHidden/>
    <w:rsid w:val="00591294"/>
    <w:rPr>
      <w:rFonts w:ascii="Calibri" w:eastAsia="Times New Roman" w:hAnsi="Calibri" w:cs="Times New Roman"/>
      <w:b/>
      <w:bCs/>
      <w:sz w:val="20"/>
      <w:szCs w:val="20"/>
      <w:lang w:val="x-none" w:eastAsia="x-none"/>
    </w:rPr>
  </w:style>
  <w:style w:type="paragraph" w:styleId="afff7">
    <w:name w:val="annotation subject"/>
    <w:basedOn w:val="afff5"/>
    <w:next w:val="afff5"/>
    <w:link w:val="afff6"/>
    <w:uiPriority w:val="99"/>
    <w:semiHidden/>
    <w:unhideWhenUsed/>
    <w:rsid w:val="00591294"/>
    <w:rPr>
      <w:b/>
      <w:bCs/>
      <w:lang w:val="x-none" w:eastAsia="x-none"/>
    </w:rPr>
  </w:style>
  <w:style w:type="paragraph" w:customStyle="1" w:styleId="18">
    <w:name w:val="Название1"/>
    <w:basedOn w:val="a0"/>
    <w:rsid w:val="00591294"/>
    <w:pPr>
      <w:suppressLineNumbers/>
      <w:suppressAutoHyphens/>
      <w:spacing w:before="120" w:after="120" w:line="240" w:lineRule="auto"/>
    </w:pPr>
    <w:rPr>
      <w:rFonts w:eastAsia="Times New Roman" w:cs="Tahoma"/>
      <w:i/>
      <w:iCs/>
      <w:sz w:val="20"/>
      <w:szCs w:val="24"/>
      <w:lang w:val="ru-RU" w:eastAsia="ar-SA"/>
    </w:rPr>
  </w:style>
  <w:style w:type="paragraph" w:customStyle="1" w:styleId="2a">
    <w:name w:val="Знак Знак Знак Знак2"/>
    <w:basedOn w:val="a0"/>
    <w:autoRedefine/>
    <w:rsid w:val="00591294"/>
    <w:pPr>
      <w:spacing w:after="160" w:line="240" w:lineRule="exact"/>
    </w:pPr>
    <w:rPr>
      <w:rFonts w:ascii="Times New Roman" w:eastAsia="SimSun" w:hAnsi="Times New Roman" w:cs="Times New Roman"/>
      <w:b/>
      <w:sz w:val="28"/>
      <w:szCs w:val="24"/>
      <w:lang w:val="en-US" w:eastAsia="en-US"/>
    </w:rPr>
  </w:style>
  <w:style w:type="paragraph" w:customStyle="1" w:styleId="ZchnZchn11">
    <w:name w:val="Zchn Zchn11"/>
    <w:basedOn w:val="a0"/>
    <w:autoRedefine/>
    <w:rsid w:val="00591294"/>
    <w:pPr>
      <w:spacing w:after="160" w:line="240" w:lineRule="exact"/>
    </w:pPr>
    <w:rPr>
      <w:rFonts w:ascii="Times New Roman" w:eastAsia="SimSun" w:hAnsi="Times New Roman" w:cs="Times New Roman"/>
      <w:b/>
      <w:sz w:val="28"/>
      <w:szCs w:val="24"/>
      <w:lang w:val="en-US" w:eastAsia="en-US"/>
    </w:rPr>
  </w:style>
  <w:style w:type="character" w:customStyle="1" w:styleId="610">
    <w:name w:val="Знак Знак61"/>
    <w:rsid w:val="00591294"/>
    <w:rPr>
      <w:rFonts w:ascii="Courier New" w:eastAsia="Times New Roman" w:hAnsi="Courier New" w:cs="Times New Roman"/>
      <w:snapToGrid w:val="0"/>
      <w:color w:val="000000"/>
      <w:sz w:val="20"/>
      <w:szCs w:val="20"/>
      <w:lang w:eastAsia="ru-RU"/>
    </w:rPr>
  </w:style>
  <w:style w:type="paragraph" w:customStyle="1" w:styleId="37">
    <w:name w:val="Знак3"/>
    <w:basedOn w:val="a0"/>
    <w:autoRedefine/>
    <w:rsid w:val="00591294"/>
    <w:pPr>
      <w:spacing w:after="160" w:line="240" w:lineRule="exact"/>
    </w:pPr>
    <w:rPr>
      <w:rFonts w:ascii="Times New Roman" w:eastAsia="SimSun" w:hAnsi="Times New Roman" w:cs="Times New Roman"/>
      <w:b/>
      <w:sz w:val="28"/>
      <w:szCs w:val="24"/>
      <w:lang w:val="en-US" w:eastAsia="en-US"/>
    </w:rPr>
  </w:style>
  <w:style w:type="character" w:customStyle="1" w:styleId="38">
    <w:name w:val="Основной текст (3)_"/>
    <w:basedOn w:val="a1"/>
    <w:link w:val="39"/>
    <w:rsid w:val="00591294"/>
    <w:rPr>
      <w:rFonts w:ascii="Times New Roman" w:eastAsia="Times New Roman" w:hAnsi="Times New Roman" w:cs="Times New Roman"/>
      <w:sz w:val="28"/>
      <w:szCs w:val="28"/>
      <w:shd w:val="clear" w:color="auto" w:fill="FFFFFF"/>
    </w:rPr>
  </w:style>
  <w:style w:type="paragraph" w:customStyle="1" w:styleId="39">
    <w:name w:val="Основной текст (3)"/>
    <w:basedOn w:val="a0"/>
    <w:link w:val="38"/>
    <w:rsid w:val="00591294"/>
    <w:pPr>
      <w:shd w:val="clear" w:color="auto" w:fill="FFFFFF"/>
      <w:spacing w:after="480" w:line="0" w:lineRule="atLeast"/>
    </w:pPr>
    <w:rPr>
      <w:rFonts w:ascii="Times New Roman" w:eastAsia="Times New Roman" w:hAnsi="Times New Roman" w:cs="Times New Roman"/>
      <w:sz w:val="28"/>
      <w:szCs w:val="28"/>
      <w:lang w:val="ru-RU" w:eastAsia="en-US"/>
    </w:rPr>
  </w:style>
  <w:style w:type="character" w:customStyle="1" w:styleId="butback">
    <w:name w:val="butback"/>
    <w:basedOn w:val="a1"/>
    <w:rsid w:val="00591294"/>
  </w:style>
  <w:style w:type="character" w:customStyle="1" w:styleId="submenu-table">
    <w:name w:val="submenu-table"/>
    <w:basedOn w:val="a1"/>
    <w:rsid w:val="00591294"/>
  </w:style>
  <w:style w:type="character" w:customStyle="1" w:styleId="articleauthor-link">
    <w:name w:val="article__author-link"/>
    <w:basedOn w:val="a1"/>
    <w:rsid w:val="00591294"/>
  </w:style>
  <w:style w:type="character" w:customStyle="1" w:styleId="hlfld-contribauthor">
    <w:name w:val="hlfld-contribauthor"/>
    <w:basedOn w:val="a1"/>
    <w:rsid w:val="00591294"/>
  </w:style>
  <w:style w:type="character" w:customStyle="1" w:styleId="hlfld-title">
    <w:name w:val="hlfld-title"/>
    <w:basedOn w:val="a1"/>
    <w:rsid w:val="00591294"/>
  </w:style>
  <w:style w:type="character" w:customStyle="1" w:styleId="citationyear">
    <w:name w:val="citation_year"/>
    <w:basedOn w:val="a1"/>
    <w:rsid w:val="00591294"/>
  </w:style>
  <w:style w:type="character" w:customStyle="1" w:styleId="citationvolume">
    <w:name w:val="citation_volume"/>
    <w:basedOn w:val="a1"/>
    <w:rsid w:val="00591294"/>
  </w:style>
  <w:style w:type="character" w:customStyle="1" w:styleId="100">
    <w:name w:val="Основной текст10"/>
    <w:basedOn w:val="a1"/>
    <w:rsid w:val="00591294"/>
    <w:rPr>
      <w:rFonts w:ascii="Times New Roman" w:eastAsia="Times New Roman" w:hAnsi="Times New Roman" w:cs="Times New Roman"/>
      <w:b w:val="0"/>
      <w:bCs w:val="0"/>
      <w:i w:val="0"/>
      <w:iCs w:val="0"/>
      <w:smallCaps w:val="0"/>
      <w:strike w:val="0"/>
      <w:spacing w:val="0"/>
      <w:sz w:val="20"/>
      <w:szCs w:val="20"/>
      <w:shd w:val="clear" w:color="auto" w:fill="FFFFFF"/>
    </w:rPr>
  </w:style>
  <w:style w:type="character" w:customStyle="1" w:styleId="1pt">
    <w:name w:val="Основной текст + Курсив;Интервал 1 pt"/>
    <w:basedOn w:val="a1"/>
    <w:rsid w:val="00591294"/>
    <w:rPr>
      <w:rFonts w:ascii="Times New Roman" w:eastAsia="Times New Roman" w:hAnsi="Times New Roman" w:cs="Times New Roman"/>
      <w:b w:val="0"/>
      <w:bCs w:val="0"/>
      <w:i/>
      <w:iCs/>
      <w:smallCaps w:val="0"/>
      <w:strike w:val="0"/>
      <w:spacing w:val="20"/>
      <w:sz w:val="20"/>
      <w:szCs w:val="20"/>
      <w:shd w:val="clear" w:color="auto" w:fill="FFFFFF"/>
      <w:lang w:val="en-US"/>
    </w:rPr>
  </w:style>
  <w:style w:type="character" w:customStyle="1" w:styleId="8">
    <w:name w:val="Основной текст (8)_"/>
    <w:basedOn w:val="a1"/>
    <w:link w:val="80"/>
    <w:rsid w:val="00591294"/>
    <w:rPr>
      <w:rFonts w:ascii="Times New Roman" w:eastAsia="Times New Roman" w:hAnsi="Times New Roman" w:cs="Times New Roman"/>
      <w:sz w:val="14"/>
      <w:szCs w:val="14"/>
      <w:shd w:val="clear" w:color="auto" w:fill="FFFFFF"/>
    </w:rPr>
  </w:style>
  <w:style w:type="paragraph" w:customStyle="1" w:styleId="80">
    <w:name w:val="Основной текст (8)"/>
    <w:basedOn w:val="a0"/>
    <w:link w:val="8"/>
    <w:rsid w:val="00591294"/>
    <w:pPr>
      <w:shd w:val="clear" w:color="auto" w:fill="FFFFFF"/>
      <w:spacing w:before="60" w:line="0" w:lineRule="atLeast"/>
      <w:ind w:hanging="340"/>
      <w:jc w:val="both"/>
    </w:pPr>
    <w:rPr>
      <w:rFonts w:ascii="Times New Roman" w:eastAsia="Times New Roman" w:hAnsi="Times New Roman" w:cs="Times New Roman"/>
      <w:sz w:val="14"/>
      <w:szCs w:val="14"/>
      <w:lang w:val="ru-RU" w:eastAsia="en-US"/>
    </w:rPr>
  </w:style>
  <w:style w:type="character" w:customStyle="1" w:styleId="62">
    <w:name w:val="Основной текст (6)_"/>
    <w:basedOn w:val="a1"/>
    <w:link w:val="63"/>
    <w:rsid w:val="00591294"/>
    <w:rPr>
      <w:rFonts w:ascii="Times New Roman" w:eastAsia="Times New Roman" w:hAnsi="Times New Roman" w:cs="Times New Roman"/>
      <w:sz w:val="14"/>
      <w:szCs w:val="14"/>
      <w:shd w:val="clear" w:color="auto" w:fill="FFFFFF"/>
    </w:rPr>
  </w:style>
  <w:style w:type="paragraph" w:customStyle="1" w:styleId="63">
    <w:name w:val="Основной текст (6)"/>
    <w:basedOn w:val="a0"/>
    <w:link w:val="62"/>
    <w:rsid w:val="00591294"/>
    <w:pPr>
      <w:shd w:val="clear" w:color="auto" w:fill="FFFFFF"/>
      <w:spacing w:before="240" w:line="0" w:lineRule="atLeast"/>
      <w:ind w:hanging="560"/>
    </w:pPr>
    <w:rPr>
      <w:rFonts w:ascii="Times New Roman" w:eastAsia="Times New Roman" w:hAnsi="Times New Roman" w:cs="Times New Roman"/>
      <w:sz w:val="14"/>
      <w:szCs w:val="14"/>
      <w:lang w:val="ru-RU" w:eastAsia="en-US"/>
    </w:rPr>
  </w:style>
  <w:style w:type="character" w:customStyle="1" w:styleId="44">
    <w:name w:val="Основной текст (4)_"/>
    <w:basedOn w:val="a1"/>
    <w:link w:val="45"/>
    <w:rsid w:val="00591294"/>
    <w:rPr>
      <w:rFonts w:ascii="Times New Roman" w:eastAsia="Times New Roman" w:hAnsi="Times New Roman" w:cs="Times New Roman"/>
      <w:sz w:val="23"/>
      <w:szCs w:val="23"/>
      <w:shd w:val="clear" w:color="auto" w:fill="FFFFFF"/>
    </w:rPr>
  </w:style>
  <w:style w:type="paragraph" w:customStyle="1" w:styleId="45">
    <w:name w:val="Основной текст (4)"/>
    <w:basedOn w:val="a0"/>
    <w:link w:val="44"/>
    <w:rsid w:val="00591294"/>
    <w:pPr>
      <w:shd w:val="clear" w:color="auto" w:fill="FFFFFF"/>
      <w:spacing w:line="0" w:lineRule="atLeast"/>
      <w:jc w:val="center"/>
    </w:pPr>
    <w:rPr>
      <w:rFonts w:ascii="Times New Roman" w:eastAsia="Times New Roman" w:hAnsi="Times New Roman" w:cs="Times New Roman"/>
      <w:sz w:val="23"/>
      <w:szCs w:val="23"/>
      <w:lang w:val="ru-RU" w:eastAsia="en-US"/>
    </w:rPr>
  </w:style>
  <w:style w:type="character" w:customStyle="1" w:styleId="9pt3pt">
    <w:name w:val="Основной текст + 9 pt;Интервал 3 pt"/>
    <w:basedOn w:val="a1"/>
    <w:rsid w:val="00591294"/>
    <w:rPr>
      <w:rFonts w:ascii="Times New Roman" w:eastAsia="Times New Roman" w:hAnsi="Times New Roman" w:cs="Times New Roman"/>
      <w:b w:val="0"/>
      <w:bCs w:val="0"/>
      <w:i w:val="0"/>
      <w:iCs w:val="0"/>
      <w:smallCaps w:val="0"/>
      <w:strike w:val="0"/>
      <w:spacing w:val="60"/>
      <w:sz w:val="18"/>
      <w:szCs w:val="18"/>
      <w:shd w:val="clear" w:color="auto" w:fill="FFFFFF"/>
      <w:lang w:val="en-US"/>
    </w:rPr>
  </w:style>
  <w:style w:type="character" w:customStyle="1" w:styleId="52">
    <w:name w:val="Заголовок №5_"/>
    <w:basedOn w:val="a1"/>
    <w:link w:val="53"/>
    <w:rsid w:val="00591294"/>
    <w:rPr>
      <w:rFonts w:ascii="Times New Roman" w:eastAsia="Times New Roman" w:hAnsi="Times New Roman" w:cs="Times New Roman"/>
      <w:sz w:val="31"/>
      <w:szCs w:val="31"/>
      <w:shd w:val="clear" w:color="auto" w:fill="FFFFFF"/>
    </w:rPr>
  </w:style>
  <w:style w:type="paragraph" w:customStyle="1" w:styleId="53">
    <w:name w:val="Заголовок №5"/>
    <w:basedOn w:val="a0"/>
    <w:link w:val="52"/>
    <w:rsid w:val="00591294"/>
    <w:pPr>
      <w:shd w:val="clear" w:color="auto" w:fill="FFFFFF"/>
      <w:spacing w:after="60" w:line="0" w:lineRule="atLeast"/>
      <w:outlineLvl w:val="4"/>
    </w:pPr>
    <w:rPr>
      <w:rFonts w:ascii="Times New Roman" w:eastAsia="Times New Roman" w:hAnsi="Times New Roman" w:cs="Times New Roman"/>
      <w:sz w:val="31"/>
      <w:szCs w:val="31"/>
      <w:lang w:val="ru-RU" w:eastAsia="en-US"/>
    </w:rPr>
  </w:style>
  <w:style w:type="character" w:customStyle="1" w:styleId="afff8">
    <w:name w:val="Колонтитул_"/>
    <w:basedOn w:val="a1"/>
    <w:link w:val="afff9"/>
    <w:rsid w:val="00591294"/>
    <w:rPr>
      <w:rFonts w:ascii="Times New Roman" w:eastAsia="Times New Roman" w:hAnsi="Times New Roman" w:cs="Times New Roman"/>
      <w:sz w:val="20"/>
      <w:szCs w:val="20"/>
      <w:shd w:val="clear" w:color="auto" w:fill="FFFFFF"/>
    </w:rPr>
  </w:style>
  <w:style w:type="paragraph" w:customStyle="1" w:styleId="afff9">
    <w:name w:val="Колонтитул"/>
    <w:basedOn w:val="a0"/>
    <w:link w:val="afff8"/>
    <w:rsid w:val="00591294"/>
    <w:pPr>
      <w:shd w:val="clear" w:color="auto" w:fill="FFFFFF"/>
      <w:spacing w:line="240" w:lineRule="auto"/>
    </w:pPr>
    <w:rPr>
      <w:rFonts w:ascii="Times New Roman" w:eastAsia="Times New Roman" w:hAnsi="Times New Roman" w:cs="Times New Roman"/>
      <w:sz w:val="20"/>
      <w:szCs w:val="20"/>
      <w:lang w:val="ru-RU" w:eastAsia="en-US"/>
    </w:rPr>
  </w:style>
  <w:style w:type="character" w:customStyle="1" w:styleId="135pt">
    <w:name w:val="Колонтитул + 13;5 pt"/>
    <w:basedOn w:val="afff8"/>
    <w:rsid w:val="00591294"/>
    <w:rPr>
      <w:rFonts w:ascii="Times New Roman" w:eastAsia="Times New Roman" w:hAnsi="Times New Roman" w:cs="Times New Roman"/>
      <w:spacing w:val="0"/>
      <w:sz w:val="27"/>
      <w:szCs w:val="27"/>
      <w:shd w:val="clear" w:color="auto" w:fill="FFFFFF"/>
    </w:rPr>
  </w:style>
  <w:style w:type="character" w:customStyle="1" w:styleId="2b">
    <w:name w:val="Подпись к картинке (2)_"/>
    <w:basedOn w:val="a1"/>
    <w:link w:val="2c"/>
    <w:rsid w:val="00591294"/>
    <w:rPr>
      <w:rFonts w:ascii="Times New Roman" w:eastAsia="Times New Roman" w:hAnsi="Times New Roman" w:cs="Times New Roman"/>
      <w:sz w:val="28"/>
      <w:szCs w:val="28"/>
      <w:shd w:val="clear" w:color="auto" w:fill="FFFFFF"/>
    </w:rPr>
  </w:style>
  <w:style w:type="paragraph" w:customStyle="1" w:styleId="2c">
    <w:name w:val="Подпись к картинке (2)"/>
    <w:basedOn w:val="a0"/>
    <w:link w:val="2b"/>
    <w:rsid w:val="00591294"/>
    <w:pPr>
      <w:shd w:val="clear" w:color="auto" w:fill="FFFFFF"/>
      <w:spacing w:line="0" w:lineRule="atLeast"/>
    </w:pPr>
    <w:rPr>
      <w:rFonts w:ascii="Times New Roman" w:eastAsia="Times New Roman" w:hAnsi="Times New Roman" w:cs="Times New Roman"/>
      <w:sz w:val="28"/>
      <w:szCs w:val="28"/>
      <w:lang w:val="ru-RU" w:eastAsia="en-US"/>
    </w:rPr>
  </w:style>
  <w:style w:type="character" w:customStyle="1" w:styleId="21pt">
    <w:name w:val="Подпись к картинке (2) + Интервал 1 pt"/>
    <w:basedOn w:val="2b"/>
    <w:rsid w:val="00591294"/>
    <w:rPr>
      <w:rFonts w:ascii="Times New Roman" w:eastAsia="Times New Roman" w:hAnsi="Times New Roman" w:cs="Times New Roman"/>
      <w:spacing w:val="30"/>
      <w:sz w:val="28"/>
      <w:szCs w:val="28"/>
      <w:u w:val="single"/>
      <w:shd w:val="clear" w:color="auto" w:fill="FFFFFF"/>
      <w:lang w:val="en-US"/>
    </w:rPr>
  </w:style>
  <w:style w:type="character" w:customStyle="1" w:styleId="2-1pt">
    <w:name w:val="Подпись к картинке (2) + Интервал -1 pt"/>
    <w:basedOn w:val="2b"/>
    <w:rsid w:val="00591294"/>
    <w:rPr>
      <w:rFonts w:ascii="Times New Roman" w:eastAsia="Times New Roman" w:hAnsi="Times New Roman" w:cs="Times New Roman"/>
      <w:spacing w:val="-30"/>
      <w:sz w:val="28"/>
      <w:szCs w:val="28"/>
      <w:u w:val="single"/>
      <w:shd w:val="clear" w:color="auto" w:fill="FFFFFF"/>
    </w:rPr>
  </w:style>
  <w:style w:type="character" w:customStyle="1" w:styleId="101">
    <w:name w:val="Основной текст (10)_"/>
    <w:basedOn w:val="a1"/>
    <w:link w:val="102"/>
    <w:rsid w:val="00591294"/>
    <w:rPr>
      <w:rFonts w:ascii="Times New Roman" w:eastAsia="Times New Roman" w:hAnsi="Times New Roman" w:cs="Times New Roman"/>
      <w:sz w:val="42"/>
      <w:szCs w:val="42"/>
      <w:shd w:val="clear" w:color="auto" w:fill="FFFFFF"/>
    </w:rPr>
  </w:style>
  <w:style w:type="paragraph" w:customStyle="1" w:styleId="102">
    <w:name w:val="Основной текст (10)"/>
    <w:basedOn w:val="a0"/>
    <w:link w:val="101"/>
    <w:rsid w:val="00591294"/>
    <w:pPr>
      <w:shd w:val="clear" w:color="auto" w:fill="FFFFFF"/>
      <w:spacing w:line="0" w:lineRule="atLeast"/>
    </w:pPr>
    <w:rPr>
      <w:rFonts w:ascii="Times New Roman" w:eastAsia="Times New Roman" w:hAnsi="Times New Roman" w:cs="Times New Roman"/>
      <w:sz w:val="42"/>
      <w:szCs w:val="42"/>
      <w:lang w:val="ru-RU" w:eastAsia="en-US"/>
    </w:rPr>
  </w:style>
  <w:style w:type="character" w:customStyle="1" w:styleId="9">
    <w:name w:val="Основной текст (9)_"/>
    <w:basedOn w:val="a1"/>
    <w:link w:val="90"/>
    <w:rsid w:val="00591294"/>
    <w:rPr>
      <w:rFonts w:ascii="Arial" w:eastAsia="Arial" w:hAnsi="Arial" w:cs="Arial"/>
      <w:sz w:val="14"/>
      <w:szCs w:val="14"/>
      <w:shd w:val="clear" w:color="auto" w:fill="FFFFFF"/>
    </w:rPr>
  </w:style>
  <w:style w:type="paragraph" w:customStyle="1" w:styleId="90">
    <w:name w:val="Основной текст (9)"/>
    <w:basedOn w:val="a0"/>
    <w:link w:val="9"/>
    <w:rsid w:val="00591294"/>
    <w:pPr>
      <w:shd w:val="clear" w:color="auto" w:fill="FFFFFF"/>
      <w:spacing w:line="0" w:lineRule="atLeast"/>
    </w:pPr>
    <w:rPr>
      <w:sz w:val="14"/>
      <w:szCs w:val="14"/>
      <w:lang w:val="ru-RU" w:eastAsia="en-US"/>
    </w:rPr>
  </w:style>
  <w:style w:type="character" w:customStyle="1" w:styleId="64">
    <w:name w:val="Заголовок №6_"/>
    <w:basedOn w:val="a1"/>
    <w:link w:val="65"/>
    <w:rsid w:val="00591294"/>
    <w:rPr>
      <w:rFonts w:ascii="Times New Roman" w:eastAsia="Times New Roman" w:hAnsi="Times New Roman" w:cs="Times New Roman"/>
      <w:sz w:val="28"/>
      <w:szCs w:val="28"/>
      <w:shd w:val="clear" w:color="auto" w:fill="FFFFFF"/>
    </w:rPr>
  </w:style>
  <w:style w:type="paragraph" w:customStyle="1" w:styleId="65">
    <w:name w:val="Заголовок №6"/>
    <w:basedOn w:val="a0"/>
    <w:link w:val="64"/>
    <w:rsid w:val="00591294"/>
    <w:pPr>
      <w:shd w:val="clear" w:color="auto" w:fill="FFFFFF"/>
      <w:spacing w:after="420" w:line="0" w:lineRule="atLeast"/>
      <w:ind w:hanging="400"/>
      <w:outlineLvl w:val="5"/>
    </w:pPr>
    <w:rPr>
      <w:rFonts w:ascii="Times New Roman" w:eastAsia="Times New Roman" w:hAnsi="Times New Roman" w:cs="Times New Roman"/>
      <w:sz w:val="28"/>
      <w:szCs w:val="28"/>
      <w:lang w:val="ru-RU" w:eastAsia="en-US"/>
    </w:rPr>
  </w:style>
  <w:style w:type="character" w:customStyle="1" w:styleId="140">
    <w:name w:val="Основной текст (14)_"/>
    <w:basedOn w:val="a1"/>
    <w:link w:val="141"/>
    <w:rsid w:val="00591294"/>
    <w:rPr>
      <w:rFonts w:ascii="Times New Roman" w:eastAsia="Times New Roman" w:hAnsi="Times New Roman" w:cs="Times New Roman"/>
      <w:sz w:val="23"/>
      <w:szCs w:val="23"/>
      <w:shd w:val="clear" w:color="auto" w:fill="FFFFFF"/>
    </w:rPr>
  </w:style>
  <w:style w:type="paragraph" w:customStyle="1" w:styleId="141">
    <w:name w:val="Основной текст (14)"/>
    <w:basedOn w:val="a0"/>
    <w:link w:val="140"/>
    <w:rsid w:val="00591294"/>
    <w:pPr>
      <w:shd w:val="clear" w:color="auto" w:fill="FFFFFF"/>
      <w:spacing w:before="4800" w:line="0" w:lineRule="atLeast"/>
    </w:pPr>
    <w:rPr>
      <w:rFonts w:ascii="Times New Roman" w:eastAsia="Times New Roman" w:hAnsi="Times New Roman" w:cs="Times New Roman"/>
      <w:sz w:val="23"/>
      <w:szCs w:val="23"/>
      <w:lang w:val="ru-RU" w:eastAsia="en-US"/>
    </w:rPr>
  </w:style>
  <w:style w:type="character" w:customStyle="1" w:styleId="160">
    <w:name w:val="Основной текст (16)"/>
    <w:basedOn w:val="a1"/>
    <w:rsid w:val="00591294"/>
    <w:rPr>
      <w:rFonts w:ascii="Arial" w:eastAsia="Arial" w:hAnsi="Arial" w:cs="Arial"/>
      <w:b w:val="0"/>
      <w:bCs w:val="0"/>
      <w:i w:val="0"/>
      <w:iCs w:val="0"/>
      <w:smallCaps w:val="0"/>
      <w:strike w:val="0"/>
      <w:spacing w:val="-130"/>
      <w:sz w:val="142"/>
      <w:szCs w:val="142"/>
      <w:lang w:val="en-US"/>
    </w:rPr>
  </w:style>
  <w:style w:type="character" w:customStyle="1" w:styleId="180">
    <w:name w:val="Основной текст (18)"/>
    <w:basedOn w:val="a1"/>
    <w:rsid w:val="00591294"/>
    <w:rPr>
      <w:rFonts w:ascii="Arial" w:eastAsia="Arial" w:hAnsi="Arial" w:cs="Arial"/>
      <w:b w:val="0"/>
      <w:bCs w:val="0"/>
      <w:i w:val="0"/>
      <w:iCs w:val="0"/>
      <w:smallCaps w:val="0"/>
      <w:strike w:val="0"/>
      <w:sz w:val="88"/>
      <w:szCs w:val="88"/>
    </w:rPr>
  </w:style>
  <w:style w:type="character" w:customStyle="1" w:styleId="170">
    <w:name w:val="Основной текст (17)"/>
    <w:basedOn w:val="a1"/>
    <w:rsid w:val="00591294"/>
    <w:rPr>
      <w:rFonts w:ascii="Arial" w:eastAsia="Arial" w:hAnsi="Arial" w:cs="Arial"/>
      <w:b w:val="0"/>
      <w:bCs w:val="0"/>
      <w:i w:val="0"/>
      <w:iCs w:val="0"/>
      <w:smallCaps w:val="0"/>
      <w:strike w:val="0"/>
      <w:sz w:val="28"/>
      <w:szCs w:val="28"/>
    </w:rPr>
  </w:style>
  <w:style w:type="character" w:customStyle="1" w:styleId="2d">
    <w:name w:val="Подпись к таблице (2)"/>
    <w:basedOn w:val="a1"/>
    <w:rsid w:val="00591294"/>
    <w:rPr>
      <w:rFonts w:ascii="Arial" w:eastAsia="Arial" w:hAnsi="Arial" w:cs="Arial"/>
      <w:b w:val="0"/>
      <w:bCs w:val="0"/>
      <w:i w:val="0"/>
      <w:iCs w:val="0"/>
      <w:smallCaps w:val="0"/>
      <w:strike w:val="0"/>
      <w:spacing w:val="0"/>
      <w:sz w:val="20"/>
      <w:szCs w:val="20"/>
    </w:rPr>
  </w:style>
  <w:style w:type="character" w:customStyle="1" w:styleId="220">
    <w:name w:val="Основной текст (22)"/>
    <w:basedOn w:val="a1"/>
    <w:rsid w:val="00591294"/>
    <w:rPr>
      <w:rFonts w:ascii="Times New Roman" w:eastAsia="Times New Roman" w:hAnsi="Times New Roman" w:cs="Times New Roman"/>
      <w:b w:val="0"/>
      <w:bCs w:val="0"/>
      <w:i w:val="0"/>
      <w:iCs w:val="0"/>
      <w:smallCaps w:val="0"/>
      <w:strike w:val="0"/>
      <w:sz w:val="18"/>
      <w:szCs w:val="18"/>
    </w:rPr>
  </w:style>
  <w:style w:type="character" w:customStyle="1" w:styleId="200">
    <w:name w:val="Основной текст (20)"/>
    <w:basedOn w:val="a1"/>
    <w:rsid w:val="00591294"/>
    <w:rPr>
      <w:rFonts w:ascii="Arial" w:eastAsia="Arial" w:hAnsi="Arial" w:cs="Arial"/>
      <w:b w:val="0"/>
      <w:bCs w:val="0"/>
      <w:i w:val="0"/>
      <w:iCs w:val="0"/>
      <w:smallCaps w:val="0"/>
      <w:strike w:val="0"/>
      <w:sz w:val="154"/>
      <w:szCs w:val="154"/>
    </w:rPr>
  </w:style>
  <w:style w:type="character" w:customStyle="1" w:styleId="19">
    <w:name w:val="Основной текст (19)"/>
    <w:basedOn w:val="a1"/>
    <w:rsid w:val="00591294"/>
    <w:rPr>
      <w:rFonts w:ascii="Trebuchet MS" w:eastAsia="Trebuchet MS" w:hAnsi="Trebuchet MS" w:cs="Trebuchet MS"/>
      <w:b w:val="0"/>
      <w:bCs w:val="0"/>
      <w:i w:val="0"/>
      <w:iCs w:val="0"/>
      <w:smallCaps w:val="0"/>
      <w:strike w:val="0"/>
      <w:sz w:val="23"/>
      <w:szCs w:val="23"/>
    </w:rPr>
  </w:style>
  <w:style w:type="character" w:customStyle="1" w:styleId="210">
    <w:name w:val="Основной текст (21)"/>
    <w:basedOn w:val="a1"/>
    <w:rsid w:val="00591294"/>
    <w:rPr>
      <w:rFonts w:ascii="Arial" w:eastAsia="Arial" w:hAnsi="Arial" w:cs="Arial"/>
      <w:b w:val="0"/>
      <w:bCs w:val="0"/>
      <w:i w:val="0"/>
      <w:iCs w:val="0"/>
      <w:smallCaps w:val="0"/>
      <w:strike w:val="0"/>
      <w:sz w:val="22"/>
      <w:szCs w:val="22"/>
    </w:rPr>
  </w:style>
  <w:style w:type="character" w:customStyle="1" w:styleId="230">
    <w:name w:val="Основной текст (23)"/>
    <w:basedOn w:val="a1"/>
    <w:rsid w:val="00591294"/>
    <w:rPr>
      <w:rFonts w:ascii="Arial" w:eastAsia="Arial" w:hAnsi="Arial" w:cs="Arial"/>
      <w:b w:val="0"/>
      <w:bCs w:val="0"/>
      <w:i w:val="0"/>
      <w:iCs w:val="0"/>
      <w:smallCaps w:val="0"/>
      <w:strike w:val="0"/>
      <w:sz w:val="10"/>
      <w:szCs w:val="10"/>
    </w:rPr>
  </w:style>
  <w:style w:type="character" w:customStyle="1" w:styleId="46">
    <w:name w:val="Подпись к картинке (4)"/>
    <w:basedOn w:val="a1"/>
    <w:rsid w:val="00591294"/>
    <w:rPr>
      <w:rFonts w:ascii="Arial" w:eastAsia="Arial" w:hAnsi="Arial" w:cs="Arial"/>
      <w:b w:val="0"/>
      <w:bCs w:val="0"/>
      <w:i w:val="0"/>
      <w:iCs w:val="0"/>
      <w:smallCaps w:val="0"/>
      <w:strike w:val="0"/>
      <w:sz w:val="10"/>
      <w:szCs w:val="10"/>
    </w:rPr>
  </w:style>
  <w:style w:type="character" w:customStyle="1" w:styleId="4TimesNewRoman75pt">
    <w:name w:val="Подпись к картинке (4) + Times New Roman;7;5 pt;Курсив"/>
    <w:basedOn w:val="a1"/>
    <w:rsid w:val="00591294"/>
    <w:rPr>
      <w:rFonts w:ascii="Times New Roman" w:eastAsia="Times New Roman" w:hAnsi="Times New Roman" w:cs="Times New Roman"/>
      <w:b w:val="0"/>
      <w:bCs w:val="0"/>
      <w:i/>
      <w:iCs/>
      <w:smallCaps w:val="0"/>
      <w:strike w:val="0"/>
      <w:spacing w:val="0"/>
      <w:sz w:val="15"/>
      <w:szCs w:val="15"/>
    </w:rPr>
  </w:style>
  <w:style w:type="character" w:customStyle="1" w:styleId="2e">
    <w:name w:val="Основной текст (2)_"/>
    <w:basedOn w:val="a1"/>
    <w:link w:val="2f"/>
    <w:rsid w:val="00591294"/>
    <w:rPr>
      <w:rFonts w:ascii="Times New Roman" w:eastAsia="Times New Roman" w:hAnsi="Times New Roman" w:cs="Times New Roman"/>
      <w:sz w:val="12"/>
      <w:szCs w:val="12"/>
      <w:shd w:val="clear" w:color="auto" w:fill="FFFFFF"/>
    </w:rPr>
  </w:style>
  <w:style w:type="paragraph" w:customStyle="1" w:styleId="2f">
    <w:name w:val="Основной текст (2)"/>
    <w:basedOn w:val="a0"/>
    <w:link w:val="2e"/>
    <w:rsid w:val="00591294"/>
    <w:pPr>
      <w:shd w:val="clear" w:color="auto" w:fill="FFFFFF"/>
      <w:spacing w:before="480" w:after="180" w:line="523" w:lineRule="exact"/>
      <w:jc w:val="right"/>
    </w:pPr>
    <w:rPr>
      <w:rFonts w:ascii="Times New Roman" w:eastAsia="Times New Roman" w:hAnsi="Times New Roman" w:cs="Times New Roman"/>
      <w:sz w:val="12"/>
      <w:szCs w:val="12"/>
      <w:lang w:val="ru-RU" w:eastAsia="en-US"/>
    </w:rPr>
  </w:style>
  <w:style w:type="character" w:customStyle="1" w:styleId="8pt">
    <w:name w:val="Основной текст + 8 pt"/>
    <w:aliases w:val="Полужирный,Интервал 0 pt"/>
    <w:basedOn w:val="a1"/>
    <w:rsid w:val="00591294"/>
    <w:rPr>
      <w:rFonts w:ascii="Times New Roman" w:eastAsia="Times New Roman" w:hAnsi="Times New Roman" w:cs="Times New Roman"/>
      <w:b w:val="0"/>
      <w:bCs w:val="0"/>
      <w:i w:val="0"/>
      <w:iCs w:val="0"/>
      <w:smallCaps w:val="0"/>
      <w:strike w:val="0"/>
      <w:spacing w:val="0"/>
      <w:sz w:val="16"/>
      <w:szCs w:val="16"/>
      <w:shd w:val="clear" w:color="auto" w:fill="FFFFFF"/>
      <w:lang w:val="en-US"/>
    </w:rPr>
  </w:style>
  <w:style w:type="character" w:customStyle="1" w:styleId="6pt">
    <w:name w:val="Основной текст + 6 pt"/>
    <w:basedOn w:val="a1"/>
    <w:rsid w:val="00591294"/>
    <w:rPr>
      <w:rFonts w:ascii="Times New Roman" w:eastAsia="Times New Roman" w:hAnsi="Times New Roman" w:cs="Times New Roman"/>
      <w:b w:val="0"/>
      <w:bCs w:val="0"/>
      <w:i w:val="0"/>
      <w:iCs w:val="0"/>
      <w:smallCaps w:val="0"/>
      <w:strike w:val="0"/>
      <w:spacing w:val="0"/>
      <w:sz w:val="12"/>
      <w:szCs w:val="12"/>
      <w:shd w:val="clear" w:color="auto" w:fill="FFFFFF"/>
    </w:rPr>
  </w:style>
  <w:style w:type="character" w:customStyle="1" w:styleId="40pt">
    <w:name w:val="Основной текст (4) + Интервал 0 pt"/>
    <w:basedOn w:val="44"/>
    <w:rsid w:val="00591294"/>
    <w:rPr>
      <w:rFonts w:ascii="Times New Roman" w:eastAsia="Times New Roman" w:hAnsi="Times New Roman" w:cs="Times New Roman"/>
      <w:b w:val="0"/>
      <w:bCs w:val="0"/>
      <w:i w:val="0"/>
      <w:iCs w:val="0"/>
      <w:smallCaps w:val="0"/>
      <w:strike w:val="0"/>
      <w:spacing w:val="0"/>
      <w:sz w:val="44"/>
      <w:szCs w:val="44"/>
      <w:shd w:val="clear" w:color="auto" w:fill="FFFFFF"/>
    </w:rPr>
  </w:style>
  <w:style w:type="character" w:customStyle="1" w:styleId="4105pt0pt">
    <w:name w:val="Основной текст (4) + 10;5 pt;Не курсив;Интервал 0 pt"/>
    <w:basedOn w:val="44"/>
    <w:rsid w:val="00591294"/>
    <w:rPr>
      <w:rFonts w:ascii="Times New Roman" w:eastAsia="Times New Roman" w:hAnsi="Times New Roman" w:cs="Times New Roman"/>
      <w:b w:val="0"/>
      <w:bCs w:val="0"/>
      <w:i/>
      <w:iCs/>
      <w:smallCaps w:val="0"/>
      <w:strike w:val="0"/>
      <w:spacing w:val="0"/>
      <w:sz w:val="21"/>
      <w:szCs w:val="21"/>
      <w:shd w:val="clear" w:color="auto" w:fill="FFFFFF"/>
    </w:rPr>
  </w:style>
  <w:style w:type="character" w:customStyle="1" w:styleId="9pt">
    <w:name w:val="Основной текст + 9 pt;Малые прописные"/>
    <w:basedOn w:val="a1"/>
    <w:rsid w:val="00591294"/>
    <w:rPr>
      <w:rFonts w:ascii="Times New Roman" w:eastAsia="Times New Roman" w:hAnsi="Times New Roman" w:cs="Times New Roman"/>
      <w:b w:val="0"/>
      <w:bCs w:val="0"/>
      <w:i w:val="0"/>
      <w:iCs w:val="0"/>
      <w:smallCaps/>
      <w:strike w:val="0"/>
      <w:spacing w:val="0"/>
      <w:sz w:val="18"/>
      <w:szCs w:val="18"/>
      <w:shd w:val="clear" w:color="auto" w:fill="FFFFFF"/>
    </w:rPr>
  </w:style>
  <w:style w:type="character" w:customStyle="1" w:styleId="1a">
    <w:name w:val="Заголовок №1_"/>
    <w:basedOn w:val="a1"/>
    <w:link w:val="1b"/>
    <w:rsid w:val="00591294"/>
    <w:rPr>
      <w:rFonts w:ascii="Times New Roman" w:eastAsia="Times New Roman" w:hAnsi="Times New Roman" w:cs="Times New Roman"/>
      <w:spacing w:val="20"/>
      <w:sz w:val="30"/>
      <w:szCs w:val="30"/>
      <w:shd w:val="clear" w:color="auto" w:fill="FFFFFF"/>
    </w:rPr>
  </w:style>
  <w:style w:type="paragraph" w:customStyle="1" w:styleId="1b">
    <w:name w:val="Заголовок №1"/>
    <w:basedOn w:val="a0"/>
    <w:link w:val="1a"/>
    <w:rsid w:val="00591294"/>
    <w:pPr>
      <w:shd w:val="clear" w:color="auto" w:fill="FFFFFF"/>
      <w:spacing w:before="240" w:after="240" w:line="235" w:lineRule="exact"/>
      <w:jc w:val="center"/>
      <w:outlineLvl w:val="0"/>
    </w:pPr>
    <w:rPr>
      <w:rFonts w:ascii="Times New Roman" w:eastAsia="Times New Roman" w:hAnsi="Times New Roman" w:cs="Times New Roman"/>
      <w:spacing w:val="20"/>
      <w:sz w:val="30"/>
      <w:szCs w:val="30"/>
      <w:lang w:val="ru-RU" w:eastAsia="en-US"/>
    </w:rPr>
  </w:style>
  <w:style w:type="character" w:customStyle="1" w:styleId="1115pt0pt">
    <w:name w:val="Заголовок №1 + 11;5 pt;Полужирный;Не курсив;Интервал 0 pt"/>
    <w:basedOn w:val="1a"/>
    <w:rsid w:val="00591294"/>
    <w:rPr>
      <w:rFonts w:ascii="Times New Roman" w:eastAsia="Times New Roman" w:hAnsi="Times New Roman" w:cs="Times New Roman"/>
      <w:b/>
      <w:bCs/>
      <w:i/>
      <w:iCs/>
      <w:spacing w:val="0"/>
      <w:sz w:val="23"/>
      <w:szCs w:val="23"/>
      <w:shd w:val="clear" w:color="auto" w:fill="FFFFFF"/>
    </w:rPr>
  </w:style>
  <w:style w:type="character" w:customStyle="1" w:styleId="54">
    <w:name w:val="Основной текст (5)_"/>
    <w:basedOn w:val="a1"/>
    <w:link w:val="55"/>
    <w:rsid w:val="00591294"/>
    <w:rPr>
      <w:rFonts w:ascii="Times New Roman" w:eastAsia="Times New Roman" w:hAnsi="Times New Roman" w:cs="Times New Roman"/>
      <w:sz w:val="21"/>
      <w:szCs w:val="21"/>
      <w:shd w:val="clear" w:color="auto" w:fill="FFFFFF"/>
    </w:rPr>
  </w:style>
  <w:style w:type="paragraph" w:customStyle="1" w:styleId="55">
    <w:name w:val="Основной текст (5)"/>
    <w:basedOn w:val="a0"/>
    <w:link w:val="54"/>
    <w:rsid w:val="00591294"/>
    <w:pPr>
      <w:shd w:val="clear" w:color="auto" w:fill="FFFFFF"/>
      <w:spacing w:before="900" w:after="1260" w:line="0" w:lineRule="atLeast"/>
      <w:jc w:val="both"/>
    </w:pPr>
    <w:rPr>
      <w:rFonts w:ascii="Times New Roman" w:eastAsia="Times New Roman" w:hAnsi="Times New Roman" w:cs="Times New Roman"/>
      <w:sz w:val="21"/>
      <w:szCs w:val="21"/>
      <w:lang w:val="ru-RU" w:eastAsia="en-US"/>
    </w:rPr>
  </w:style>
  <w:style w:type="paragraph" w:customStyle="1" w:styleId="3a">
    <w:name w:val="Основной текст3"/>
    <w:basedOn w:val="a0"/>
    <w:rsid w:val="00591294"/>
    <w:pPr>
      <w:shd w:val="clear" w:color="auto" w:fill="FFFFFF"/>
      <w:spacing w:before="300" w:after="60" w:line="240" w:lineRule="exact"/>
      <w:ind w:hanging="800"/>
      <w:jc w:val="both"/>
    </w:pPr>
    <w:rPr>
      <w:rFonts w:ascii="Times New Roman" w:eastAsia="Times New Roman" w:hAnsi="Times New Roman" w:cs="Times New Roman"/>
      <w:color w:val="000000"/>
      <w:sz w:val="19"/>
      <w:szCs w:val="19"/>
      <w:lang w:val="ru-RU"/>
    </w:rPr>
  </w:style>
  <w:style w:type="character" w:customStyle="1" w:styleId="afffa">
    <w:name w:val="Основной текст + Полужирный"/>
    <w:basedOn w:val="a1"/>
    <w:rsid w:val="00591294"/>
    <w:rPr>
      <w:rFonts w:ascii="Book Antiqua" w:eastAsia="Book Antiqua" w:hAnsi="Book Antiqua" w:cs="Book Antiqua"/>
      <w:b/>
      <w:bCs/>
      <w:i w:val="0"/>
      <w:iCs w:val="0"/>
      <w:smallCaps w:val="0"/>
      <w:strike w:val="0"/>
      <w:spacing w:val="0"/>
      <w:sz w:val="18"/>
      <w:szCs w:val="18"/>
      <w:shd w:val="clear" w:color="auto" w:fill="FFFFFF"/>
    </w:rPr>
  </w:style>
  <w:style w:type="character" w:customStyle="1" w:styleId="0pt">
    <w:name w:val="Основной текст + Полужирный;Курсив;Интервал 0 pt"/>
    <w:basedOn w:val="a1"/>
    <w:rsid w:val="00591294"/>
    <w:rPr>
      <w:rFonts w:ascii="Book Antiqua" w:eastAsia="Book Antiqua" w:hAnsi="Book Antiqua" w:cs="Book Antiqua"/>
      <w:b/>
      <w:bCs/>
      <w:i/>
      <w:iCs/>
      <w:smallCaps w:val="0"/>
      <w:strike w:val="0"/>
      <w:spacing w:val="10"/>
      <w:sz w:val="18"/>
      <w:szCs w:val="18"/>
      <w:shd w:val="clear" w:color="auto" w:fill="FFFFFF"/>
    </w:rPr>
  </w:style>
  <w:style w:type="character" w:customStyle="1" w:styleId="1c">
    <w:name w:val="Заголовок №1 + Не курсив"/>
    <w:basedOn w:val="1a"/>
    <w:rsid w:val="00591294"/>
    <w:rPr>
      <w:rFonts w:ascii="Book Antiqua" w:eastAsia="Book Antiqua" w:hAnsi="Book Antiqua" w:cs="Book Antiqua"/>
      <w:b w:val="0"/>
      <w:bCs w:val="0"/>
      <w:i/>
      <w:iCs/>
      <w:smallCaps w:val="0"/>
      <w:strike w:val="0"/>
      <w:spacing w:val="0"/>
      <w:sz w:val="18"/>
      <w:szCs w:val="18"/>
      <w:shd w:val="clear" w:color="auto" w:fill="FFFFFF"/>
    </w:rPr>
  </w:style>
  <w:style w:type="character" w:customStyle="1" w:styleId="contrib-author">
    <w:name w:val="contrib-author"/>
    <w:basedOn w:val="a1"/>
    <w:rsid w:val="00591294"/>
  </w:style>
  <w:style w:type="character" w:customStyle="1" w:styleId="st">
    <w:name w:val="st"/>
    <w:basedOn w:val="a1"/>
    <w:rsid w:val="00591294"/>
  </w:style>
  <w:style w:type="paragraph" w:customStyle="1" w:styleId="western">
    <w:name w:val="western"/>
    <w:basedOn w:val="a0"/>
    <w:rsid w:val="00591294"/>
    <w:pPr>
      <w:autoSpaceDE w:val="0"/>
      <w:autoSpaceDN w:val="0"/>
      <w:adjustRightInd w:val="0"/>
      <w:spacing w:before="100" w:beforeAutospacing="1" w:after="100" w:afterAutospacing="1" w:line="240" w:lineRule="auto"/>
      <w:jc w:val="both"/>
    </w:pPr>
    <w:rPr>
      <w:rFonts w:ascii="Times New Roman" w:eastAsia="Times New Roman" w:hAnsi="Times New Roman" w:cs="Times New Roman"/>
      <w:sz w:val="24"/>
      <w:szCs w:val="24"/>
      <w:lang w:val="en-US"/>
    </w:rPr>
  </w:style>
  <w:style w:type="character" w:customStyle="1" w:styleId="authorsname">
    <w:name w:val="authors__name"/>
    <w:basedOn w:val="a1"/>
    <w:rsid w:val="00591294"/>
  </w:style>
  <w:style w:type="character" w:customStyle="1" w:styleId="title-text">
    <w:name w:val="title-text"/>
    <w:basedOn w:val="a1"/>
    <w:rsid w:val="00591294"/>
  </w:style>
  <w:style w:type="paragraph" w:customStyle="1" w:styleId="107">
    <w:name w:val="Основной текст107"/>
    <w:basedOn w:val="a0"/>
    <w:rsid w:val="00591294"/>
    <w:pPr>
      <w:shd w:val="clear" w:color="auto" w:fill="FFFFFF"/>
      <w:spacing w:before="180" w:line="240" w:lineRule="exact"/>
      <w:ind w:hanging="340"/>
      <w:jc w:val="both"/>
    </w:pPr>
    <w:rPr>
      <w:rFonts w:ascii="Times New Roman" w:eastAsia="Times New Roman" w:hAnsi="Times New Roman" w:cs="Times New Roman"/>
      <w:sz w:val="20"/>
      <w:szCs w:val="20"/>
      <w:lang w:val="en-US"/>
    </w:rPr>
  </w:style>
  <w:style w:type="character" w:customStyle="1" w:styleId="Arial">
    <w:name w:val="Основной текст + Arial"/>
    <w:aliases w:val="9 pt,Курсив"/>
    <w:basedOn w:val="a1"/>
    <w:rsid w:val="00591294"/>
    <w:rPr>
      <w:rFonts w:ascii="Arial" w:eastAsia="Arial" w:hAnsi="Arial" w:cs="Arial" w:hint="default"/>
      <w:b w:val="0"/>
      <w:bCs w:val="0"/>
      <w:i/>
      <w:iCs/>
      <w:smallCaps w:val="0"/>
      <w:strike w:val="0"/>
      <w:dstrike w:val="0"/>
      <w:spacing w:val="0"/>
      <w:sz w:val="18"/>
      <w:szCs w:val="18"/>
      <w:u w:val="none"/>
      <w:effect w:val="none"/>
      <w:lang w:val="en-US"/>
    </w:rPr>
  </w:style>
  <w:style w:type="paragraph" w:customStyle="1" w:styleId="TXT12">
    <w:name w:val="_TXT12"/>
    <w:basedOn w:val="a0"/>
    <w:rsid w:val="00591294"/>
    <w:pPr>
      <w:spacing w:line="360" w:lineRule="auto"/>
      <w:ind w:firstLine="567"/>
      <w:jc w:val="both"/>
    </w:pPr>
    <w:rPr>
      <w:rFonts w:ascii="Times New Roman" w:eastAsia="Times New Roman" w:hAnsi="Times New Roman" w:cs="Times New Roman"/>
      <w:kern w:val="26"/>
      <w:sz w:val="24"/>
      <w:szCs w:val="26"/>
      <w:lang w:val="ru-RU"/>
    </w:rPr>
  </w:style>
  <w:style w:type="paragraph" w:customStyle="1" w:styleId="TXT12gde">
    <w:name w:val="_TXT12_gde"/>
    <w:basedOn w:val="a0"/>
    <w:rsid w:val="00591294"/>
    <w:pPr>
      <w:spacing w:line="360" w:lineRule="auto"/>
      <w:jc w:val="both"/>
    </w:pPr>
    <w:rPr>
      <w:rFonts w:ascii="Times New Roman" w:eastAsia="Times New Roman" w:hAnsi="Times New Roman" w:cs="Times New Roman"/>
      <w:kern w:val="26"/>
      <w:sz w:val="24"/>
      <w:szCs w:val="26"/>
      <w:lang w:val="ru-RU"/>
    </w:rPr>
  </w:style>
  <w:style w:type="paragraph" w:customStyle="1" w:styleId="FORMULA12">
    <w:name w:val="_FORMULA12"/>
    <w:basedOn w:val="a0"/>
    <w:next w:val="TXT12"/>
    <w:rsid w:val="00591294"/>
    <w:pPr>
      <w:tabs>
        <w:tab w:val="center" w:pos="4820"/>
        <w:tab w:val="right" w:pos="9639"/>
      </w:tabs>
      <w:spacing w:line="360" w:lineRule="auto"/>
    </w:pPr>
    <w:rPr>
      <w:rFonts w:ascii="Times New Roman" w:eastAsia="Times New Roman" w:hAnsi="Times New Roman" w:cs="Times New Roman"/>
      <w:sz w:val="24"/>
      <w:szCs w:val="26"/>
      <w:lang w:val="en-GB"/>
    </w:rPr>
  </w:style>
  <w:style w:type="paragraph" w:customStyle="1" w:styleId="NoParagraphStyle">
    <w:name w:val="[No Paragraph Style]"/>
    <w:rsid w:val="00591294"/>
    <w:pPr>
      <w:widowControl w:val="0"/>
      <w:autoSpaceDE w:val="0"/>
      <w:autoSpaceDN w:val="0"/>
      <w:adjustRightInd w:val="0"/>
      <w:spacing w:after="0" w:line="288" w:lineRule="auto"/>
      <w:textAlignment w:val="center"/>
    </w:pPr>
    <w:rPr>
      <w:rFonts w:ascii="Times New Roman" w:eastAsia="Times New Roman" w:hAnsi="Times New Roman" w:cs="Times New Roman"/>
      <w:color w:val="000000"/>
      <w:kern w:val="2"/>
      <w:sz w:val="24"/>
      <w:szCs w:val="24"/>
      <w:lang w:val="en-GB" w:eastAsia="ru-RU"/>
    </w:rPr>
  </w:style>
  <w:style w:type="paragraph" w:styleId="afffb">
    <w:name w:val="Block Text"/>
    <w:basedOn w:val="a0"/>
    <w:rsid w:val="00591294"/>
    <w:pPr>
      <w:spacing w:line="240" w:lineRule="auto"/>
      <w:ind w:left="709" w:right="113" w:hanging="596"/>
    </w:pPr>
    <w:rPr>
      <w:rFonts w:ascii="Times New Roman" w:eastAsia="Times New Roman" w:hAnsi="Times New Roman" w:cs="Times New Roman"/>
      <w:sz w:val="28"/>
      <w:szCs w:val="20"/>
      <w:lang w:val="en-US"/>
    </w:rPr>
  </w:style>
  <w:style w:type="character" w:customStyle="1" w:styleId="st1">
    <w:name w:val="st1"/>
    <w:basedOn w:val="a1"/>
    <w:rsid w:val="00591294"/>
  </w:style>
  <w:style w:type="character" w:customStyle="1" w:styleId="a10">
    <w:name w:val="a1"/>
    <w:rsid w:val="00591294"/>
    <w:rPr>
      <w:rFonts w:ascii="ff4" w:hAnsi="ff4" w:hint="default"/>
      <w:bdr w:val="none" w:sz="0" w:space="0" w:color="auto" w:frame="1"/>
    </w:rPr>
  </w:style>
  <w:style w:type="character" w:customStyle="1" w:styleId="afffc">
    <w:name w:val="Схема документа Знак"/>
    <w:basedOn w:val="a1"/>
    <w:link w:val="afffd"/>
    <w:uiPriority w:val="99"/>
    <w:semiHidden/>
    <w:rsid w:val="00591294"/>
    <w:rPr>
      <w:rFonts w:ascii="Tahoma" w:eastAsia="Times New Roman" w:hAnsi="Tahoma" w:cs="Times New Roman"/>
      <w:sz w:val="16"/>
      <w:szCs w:val="16"/>
      <w:lang w:eastAsia="ru-RU"/>
    </w:rPr>
  </w:style>
  <w:style w:type="paragraph" w:styleId="afffd">
    <w:name w:val="Document Map"/>
    <w:basedOn w:val="a0"/>
    <w:link w:val="afffc"/>
    <w:uiPriority w:val="99"/>
    <w:semiHidden/>
    <w:unhideWhenUsed/>
    <w:rsid w:val="00591294"/>
    <w:pPr>
      <w:spacing w:line="240" w:lineRule="auto"/>
    </w:pPr>
    <w:rPr>
      <w:rFonts w:ascii="Tahoma" w:eastAsia="Times New Roman" w:hAnsi="Tahoma" w:cs="Times New Roman"/>
      <w:sz w:val="16"/>
      <w:szCs w:val="16"/>
      <w:lang w:val="ru-RU"/>
    </w:rPr>
  </w:style>
  <w:style w:type="paragraph" w:customStyle="1" w:styleId="2f0">
    <w:name w:val="Знак2 Знак Знак"/>
    <w:basedOn w:val="a0"/>
    <w:rsid w:val="00591294"/>
    <w:pPr>
      <w:spacing w:line="240" w:lineRule="auto"/>
    </w:pPr>
    <w:rPr>
      <w:rFonts w:ascii="Times New Roman" w:eastAsia="Times New Roman" w:hAnsi="Times New Roman" w:cs="Times New Roman"/>
      <w:sz w:val="24"/>
      <w:szCs w:val="24"/>
      <w:lang w:val="pl-PL" w:eastAsia="pl-PL"/>
    </w:rPr>
  </w:style>
  <w:style w:type="paragraph" w:customStyle="1" w:styleId="frfield">
    <w:name w:val="fr_field"/>
    <w:basedOn w:val="a0"/>
    <w:rsid w:val="00591294"/>
    <w:pPr>
      <w:spacing w:before="100" w:beforeAutospacing="1" w:after="100" w:afterAutospacing="1" w:line="240" w:lineRule="auto"/>
    </w:pPr>
    <w:rPr>
      <w:rFonts w:ascii="Times New Roman" w:eastAsia="Times New Roman" w:hAnsi="Times New Roman" w:cs="Times New Roman"/>
      <w:sz w:val="24"/>
      <w:szCs w:val="24"/>
      <w:lang w:val="ru-RU"/>
    </w:rPr>
  </w:style>
  <w:style w:type="character" w:customStyle="1" w:styleId="frlabel">
    <w:name w:val="fr_label"/>
    <w:basedOn w:val="a1"/>
    <w:rsid w:val="00591294"/>
  </w:style>
  <w:style w:type="character" w:customStyle="1" w:styleId="hithilite">
    <w:name w:val="hithilite"/>
    <w:basedOn w:val="a1"/>
    <w:rsid w:val="00591294"/>
  </w:style>
  <w:style w:type="paragraph" w:customStyle="1" w:styleId="sourcetitle">
    <w:name w:val="sourcetitle"/>
    <w:basedOn w:val="a0"/>
    <w:rsid w:val="00591294"/>
    <w:pPr>
      <w:spacing w:before="100" w:beforeAutospacing="1" w:after="100" w:afterAutospacing="1" w:line="240" w:lineRule="auto"/>
    </w:pPr>
    <w:rPr>
      <w:rFonts w:ascii="Times New Roman" w:eastAsia="Times New Roman" w:hAnsi="Times New Roman" w:cs="Times New Roman"/>
      <w:sz w:val="24"/>
      <w:szCs w:val="24"/>
      <w:lang w:val="ru-RU"/>
    </w:rPr>
  </w:style>
  <w:style w:type="paragraph" w:customStyle="1" w:styleId="msonormalmailrucssattributepostfix">
    <w:name w:val="msonormal_mailru_css_attribute_postfix"/>
    <w:basedOn w:val="a0"/>
    <w:rsid w:val="00591294"/>
    <w:pPr>
      <w:spacing w:before="100" w:beforeAutospacing="1" w:after="100" w:afterAutospacing="1" w:line="240" w:lineRule="auto"/>
    </w:pPr>
    <w:rPr>
      <w:rFonts w:ascii="Times New Roman" w:eastAsia="Times New Roman" w:hAnsi="Times New Roman" w:cs="Times New Roman"/>
      <w:sz w:val="24"/>
      <w:szCs w:val="24"/>
      <w:lang w:val="ru-RU" w:eastAsia="en-US"/>
    </w:rPr>
  </w:style>
  <w:style w:type="character" w:customStyle="1" w:styleId="16Bold">
    <w:name w:val="16_Bold"/>
    <w:rsid w:val="00591294"/>
    <w:rPr>
      <w:rFonts w:ascii="Frutiger 45 Light" w:hAnsi="Frutiger 45 Light"/>
      <w:b/>
      <w:lang w:val="en-GB"/>
    </w:rPr>
  </w:style>
  <w:style w:type="character" w:customStyle="1" w:styleId="label">
    <w:name w:val="label"/>
    <w:basedOn w:val="a1"/>
    <w:rsid w:val="00591294"/>
  </w:style>
  <w:style w:type="paragraph" w:customStyle="1" w:styleId="EFRE2018Authors">
    <w:name w:val="EFRE2018 Authors + подчеркивание"/>
    <w:basedOn w:val="a0"/>
    <w:link w:val="EFRE2018Authors0"/>
    <w:rsid w:val="00591294"/>
    <w:pPr>
      <w:suppressAutoHyphens/>
      <w:spacing w:before="120" w:after="120" w:line="220" w:lineRule="atLeast"/>
      <w:jc w:val="center"/>
    </w:pPr>
    <w:rPr>
      <w:rFonts w:ascii="Times New Roman" w:eastAsia="Times New Roman" w:hAnsi="Times New Roman" w:cs="Times New Roman"/>
      <w:i/>
      <w:iCs/>
      <w:caps/>
      <w:sz w:val="18"/>
      <w:szCs w:val="18"/>
      <w:u w:val="single"/>
      <w:lang w:val="en-US"/>
    </w:rPr>
  </w:style>
  <w:style w:type="character" w:customStyle="1" w:styleId="EFRE2018Authors0">
    <w:name w:val="EFRE2018 Authors + подчеркивание Знак"/>
    <w:basedOn w:val="a1"/>
    <w:link w:val="EFRE2018Authors"/>
    <w:locked/>
    <w:rsid w:val="00591294"/>
    <w:rPr>
      <w:rFonts w:ascii="Times New Roman" w:eastAsia="Times New Roman" w:hAnsi="Times New Roman" w:cs="Times New Roman"/>
      <w:i/>
      <w:iCs/>
      <w:caps/>
      <w:sz w:val="18"/>
      <w:szCs w:val="18"/>
      <w:u w:val="single"/>
      <w:lang w:val="en-US" w:eastAsia="ru-RU"/>
    </w:rPr>
  </w:style>
  <w:style w:type="character" w:customStyle="1" w:styleId="journaltitle">
    <w:name w:val="journaltitle"/>
    <w:basedOn w:val="a1"/>
    <w:rsid w:val="00591294"/>
  </w:style>
  <w:style w:type="character" w:customStyle="1" w:styleId="articlecitationyear">
    <w:name w:val="articlecitation_year"/>
    <w:basedOn w:val="a1"/>
    <w:rsid w:val="00591294"/>
  </w:style>
  <w:style w:type="character" w:customStyle="1" w:styleId="u-inline-block">
    <w:name w:val="u-inline-block"/>
    <w:basedOn w:val="a1"/>
    <w:rsid w:val="00591294"/>
  </w:style>
  <w:style w:type="paragraph" w:customStyle="1" w:styleId="basic">
    <w:name w:val="basic"/>
    <w:basedOn w:val="a0"/>
    <w:rsid w:val="00591294"/>
    <w:pPr>
      <w:spacing w:before="100" w:beforeAutospacing="1" w:after="100" w:afterAutospacing="1" w:line="240" w:lineRule="auto"/>
    </w:pPr>
    <w:rPr>
      <w:rFonts w:ascii="Times New Roman" w:eastAsia="Times New Roman" w:hAnsi="Times New Roman" w:cs="Times New Roman"/>
      <w:sz w:val="24"/>
      <w:szCs w:val="24"/>
      <w:lang w:val="ru-RU"/>
    </w:rPr>
  </w:style>
  <w:style w:type="character" w:customStyle="1" w:styleId="separator">
    <w:name w:val="separator"/>
    <w:basedOn w:val="a1"/>
    <w:rsid w:val="00591294"/>
  </w:style>
  <w:style w:type="character" w:customStyle="1" w:styleId="afffe">
    <w:name w:val="Нет"/>
    <w:rsid w:val="00591294"/>
  </w:style>
  <w:style w:type="character" w:customStyle="1" w:styleId="Hyperlink0">
    <w:name w:val="Hyperlink.0"/>
    <w:basedOn w:val="afffe"/>
    <w:rsid w:val="00591294"/>
    <w:rPr>
      <w:rFonts w:ascii="Times New Roman" w:eastAsia="Times New Roman" w:hAnsi="Times New Roman" w:cs="Times New Roman"/>
      <w:sz w:val="28"/>
      <w:szCs w:val="28"/>
      <w:lang w:val="ru-RU"/>
    </w:rPr>
  </w:style>
  <w:style w:type="paragraph" w:styleId="affff">
    <w:name w:val="No Spacing"/>
    <w:link w:val="affff0"/>
    <w:uiPriority w:val="1"/>
    <w:qFormat/>
    <w:rsid w:val="00591294"/>
    <w:pPr>
      <w:spacing w:after="0" w:line="240" w:lineRule="auto"/>
    </w:pPr>
    <w:rPr>
      <w:rFonts w:ascii="Calibri" w:eastAsia="Calibri" w:hAnsi="Calibri" w:cs="Times New Roman"/>
      <w:lang w:eastAsia="ru-RU"/>
    </w:rPr>
  </w:style>
  <w:style w:type="character" w:customStyle="1" w:styleId="affff0">
    <w:name w:val="Без интервала Знак"/>
    <w:basedOn w:val="a1"/>
    <w:link w:val="affff"/>
    <w:uiPriority w:val="1"/>
    <w:rsid w:val="00591294"/>
    <w:rPr>
      <w:rFonts w:ascii="Calibri" w:eastAsia="Calibri" w:hAnsi="Calibri" w:cs="Times New Roman"/>
      <w:lang w:eastAsia="ru-RU"/>
    </w:rPr>
  </w:style>
  <w:style w:type="paragraph" w:customStyle="1" w:styleId="MDPI42tablebody">
    <w:name w:val="MDPI_4.2_table_body"/>
    <w:qFormat/>
    <w:rsid w:val="00591294"/>
    <w:pPr>
      <w:adjustRightInd w:val="0"/>
      <w:snapToGrid w:val="0"/>
      <w:spacing w:after="0" w:line="260" w:lineRule="atLeast"/>
      <w:jc w:val="center"/>
    </w:pPr>
    <w:rPr>
      <w:rFonts w:ascii="Palatino Linotype" w:eastAsia="Times New Roman" w:hAnsi="Palatino Linotype" w:cs="Times New Roman"/>
      <w:snapToGrid w:val="0"/>
      <w:color w:val="000000"/>
      <w:sz w:val="20"/>
      <w:szCs w:val="20"/>
      <w:lang w:val="en-US" w:eastAsia="de-DE" w:bidi="en-US"/>
    </w:rPr>
  </w:style>
  <w:style w:type="paragraph" w:customStyle="1" w:styleId="MDPI52figure">
    <w:name w:val="MDPI_5.2_figure"/>
    <w:qFormat/>
    <w:rsid w:val="00591294"/>
    <w:pPr>
      <w:adjustRightInd w:val="0"/>
      <w:snapToGrid w:val="0"/>
      <w:spacing w:before="240" w:after="120" w:line="240" w:lineRule="auto"/>
      <w:jc w:val="center"/>
    </w:pPr>
    <w:rPr>
      <w:rFonts w:ascii="Palatino Linotype" w:eastAsia="Times New Roman" w:hAnsi="Palatino Linotype" w:cs="Times New Roman"/>
      <w:snapToGrid w:val="0"/>
      <w:color w:val="000000"/>
      <w:sz w:val="20"/>
      <w:szCs w:val="20"/>
      <w:lang w:val="en-US" w:eastAsia="de-DE" w:bidi="en-US"/>
    </w:rPr>
  </w:style>
  <w:style w:type="paragraph" w:customStyle="1" w:styleId="MDPI71References">
    <w:name w:val="MDPI_7.1_References"/>
    <w:qFormat/>
    <w:rsid w:val="00591294"/>
    <w:pPr>
      <w:numPr>
        <w:numId w:val="9"/>
      </w:numPr>
      <w:adjustRightInd w:val="0"/>
      <w:snapToGrid w:val="0"/>
      <w:spacing w:after="0" w:line="228" w:lineRule="auto"/>
      <w:jc w:val="both"/>
    </w:pPr>
    <w:rPr>
      <w:rFonts w:ascii="Palatino Linotype" w:eastAsia="Times New Roman" w:hAnsi="Palatino Linotype" w:cs="Times New Roman"/>
      <w:color w:val="000000"/>
      <w:sz w:val="18"/>
      <w:szCs w:val="20"/>
      <w:lang w:val="en-US" w:eastAsia="de-DE" w:bidi="en-US"/>
    </w:rPr>
  </w:style>
  <w:style w:type="paragraph" w:styleId="affff1">
    <w:name w:val="Subtitle"/>
    <w:basedOn w:val="a0"/>
    <w:next w:val="a0"/>
    <w:link w:val="affff2"/>
    <w:rsid w:val="00591294"/>
    <w:pPr>
      <w:keepNext/>
      <w:keepLines/>
      <w:spacing w:after="320"/>
    </w:pPr>
    <w:rPr>
      <w:color w:val="666666"/>
      <w:sz w:val="30"/>
      <w:szCs w:val="30"/>
    </w:rPr>
  </w:style>
  <w:style w:type="character" w:customStyle="1" w:styleId="affff2">
    <w:name w:val="Подзаголовок Знак"/>
    <w:basedOn w:val="a1"/>
    <w:link w:val="affff1"/>
    <w:rsid w:val="00591294"/>
    <w:rPr>
      <w:rFonts w:ascii="Arial" w:eastAsia="Arial" w:hAnsi="Arial" w:cs="Arial"/>
      <w:color w:val="666666"/>
      <w:sz w:val="30"/>
      <w:szCs w:val="30"/>
      <w:lang w:val="ru" w:eastAsia="ru-RU"/>
    </w:rPr>
  </w:style>
  <w:style w:type="character" w:styleId="affff3">
    <w:name w:val="Placeholder Text"/>
    <w:basedOn w:val="a1"/>
    <w:uiPriority w:val="99"/>
    <w:semiHidden/>
    <w:rsid w:val="00D213F1"/>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0351777">
      <w:bodyDiv w:val="1"/>
      <w:marLeft w:val="0"/>
      <w:marRight w:val="0"/>
      <w:marTop w:val="0"/>
      <w:marBottom w:val="0"/>
      <w:divBdr>
        <w:top w:val="none" w:sz="0" w:space="0" w:color="auto"/>
        <w:left w:val="none" w:sz="0" w:space="0" w:color="auto"/>
        <w:bottom w:val="none" w:sz="0" w:space="0" w:color="auto"/>
        <w:right w:val="none" w:sz="0" w:space="0" w:color="auto"/>
      </w:divBdr>
    </w:div>
    <w:div w:id="33503988">
      <w:bodyDiv w:val="1"/>
      <w:marLeft w:val="0"/>
      <w:marRight w:val="0"/>
      <w:marTop w:val="0"/>
      <w:marBottom w:val="0"/>
      <w:divBdr>
        <w:top w:val="none" w:sz="0" w:space="0" w:color="auto"/>
        <w:left w:val="none" w:sz="0" w:space="0" w:color="auto"/>
        <w:bottom w:val="none" w:sz="0" w:space="0" w:color="auto"/>
        <w:right w:val="none" w:sz="0" w:space="0" w:color="auto"/>
      </w:divBdr>
    </w:div>
    <w:div w:id="91750766">
      <w:bodyDiv w:val="1"/>
      <w:marLeft w:val="0"/>
      <w:marRight w:val="0"/>
      <w:marTop w:val="0"/>
      <w:marBottom w:val="0"/>
      <w:divBdr>
        <w:top w:val="none" w:sz="0" w:space="0" w:color="auto"/>
        <w:left w:val="none" w:sz="0" w:space="0" w:color="auto"/>
        <w:bottom w:val="none" w:sz="0" w:space="0" w:color="auto"/>
        <w:right w:val="none" w:sz="0" w:space="0" w:color="auto"/>
      </w:divBdr>
    </w:div>
    <w:div w:id="113333227">
      <w:bodyDiv w:val="1"/>
      <w:marLeft w:val="0"/>
      <w:marRight w:val="0"/>
      <w:marTop w:val="0"/>
      <w:marBottom w:val="0"/>
      <w:divBdr>
        <w:top w:val="none" w:sz="0" w:space="0" w:color="auto"/>
        <w:left w:val="none" w:sz="0" w:space="0" w:color="auto"/>
        <w:bottom w:val="none" w:sz="0" w:space="0" w:color="auto"/>
        <w:right w:val="none" w:sz="0" w:space="0" w:color="auto"/>
      </w:divBdr>
    </w:div>
    <w:div w:id="167646179">
      <w:bodyDiv w:val="1"/>
      <w:marLeft w:val="0"/>
      <w:marRight w:val="0"/>
      <w:marTop w:val="0"/>
      <w:marBottom w:val="0"/>
      <w:divBdr>
        <w:top w:val="none" w:sz="0" w:space="0" w:color="auto"/>
        <w:left w:val="none" w:sz="0" w:space="0" w:color="auto"/>
        <w:bottom w:val="none" w:sz="0" w:space="0" w:color="auto"/>
        <w:right w:val="none" w:sz="0" w:space="0" w:color="auto"/>
      </w:divBdr>
    </w:div>
    <w:div w:id="242883014">
      <w:bodyDiv w:val="1"/>
      <w:marLeft w:val="0"/>
      <w:marRight w:val="0"/>
      <w:marTop w:val="0"/>
      <w:marBottom w:val="0"/>
      <w:divBdr>
        <w:top w:val="none" w:sz="0" w:space="0" w:color="auto"/>
        <w:left w:val="none" w:sz="0" w:space="0" w:color="auto"/>
        <w:bottom w:val="none" w:sz="0" w:space="0" w:color="auto"/>
        <w:right w:val="none" w:sz="0" w:space="0" w:color="auto"/>
      </w:divBdr>
    </w:div>
    <w:div w:id="353381703">
      <w:bodyDiv w:val="1"/>
      <w:marLeft w:val="0"/>
      <w:marRight w:val="0"/>
      <w:marTop w:val="0"/>
      <w:marBottom w:val="0"/>
      <w:divBdr>
        <w:top w:val="none" w:sz="0" w:space="0" w:color="auto"/>
        <w:left w:val="none" w:sz="0" w:space="0" w:color="auto"/>
        <w:bottom w:val="none" w:sz="0" w:space="0" w:color="auto"/>
        <w:right w:val="none" w:sz="0" w:space="0" w:color="auto"/>
      </w:divBdr>
    </w:div>
    <w:div w:id="402069360">
      <w:bodyDiv w:val="1"/>
      <w:marLeft w:val="0"/>
      <w:marRight w:val="0"/>
      <w:marTop w:val="0"/>
      <w:marBottom w:val="0"/>
      <w:divBdr>
        <w:top w:val="none" w:sz="0" w:space="0" w:color="auto"/>
        <w:left w:val="none" w:sz="0" w:space="0" w:color="auto"/>
        <w:bottom w:val="none" w:sz="0" w:space="0" w:color="auto"/>
        <w:right w:val="none" w:sz="0" w:space="0" w:color="auto"/>
      </w:divBdr>
    </w:div>
    <w:div w:id="467556785">
      <w:bodyDiv w:val="1"/>
      <w:marLeft w:val="0"/>
      <w:marRight w:val="0"/>
      <w:marTop w:val="0"/>
      <w:marBottom w:val="0"/>
      <w:divBdr>
        <w:top w:val="none" w:sz="0" w:space="0" w:color="auto"/>
        <w:left w:val="none" w:sz="0" w:space="0" w:color="auto"/>
        <w:bottom w:val="none" w:sz="0" w:space="0" w:color="auto"/>
        <w:right w:val="none" w:sz="0" w:space="0" w:color="auto"/>
      </w:divBdr>
    </w:div>
    <w:div w:id="468281289">
      <w:bodyDiv w:val="1"/>
      <w:marLeft w:val="0"/>
      <w:marRight w:val="0"/>
      <w:marTop w:val="0"/>
      <w:marBottom w:val="0"/>
      <w:divBdr>
        <w:top w:val="none" w:sz="0" w:space="0" w:color="auto"/>
        <w:left w:val="none" w:sz="0" w:space="0" w:color="auto"/>
        <w:bottom w:val="none" w:sz="0" w:space="0" w:color="auto"/>
        <w:right w:val="none" w:sz="0" w:space="0" w:color="auto"/>
      </w:divBdr>
    </w:div>
    <w:div w:id="711805918">
      <w:bodyDiv w:val="1"/>
      <w:marLeft w:val="0"/>
      <w:marRight w:val="0"/>
      <w:marTop w:val="0"/>
      <w:marBottom w:val="0"/>
      <w:divBdr>
        <w:top w:val="none" w:sz="0" w:space="0" w:color="auto"/>
        <w:left w:val="none" w:sz="0" w:space="0" w:color="auto"/>
        <w:bottom w:val="none" w:sz="0" w:space="0" w:color="auto"/>
        <w:right w:val="none" w:sz="0" w:space="0" w:color="auto"/>
      </w:divBdr>
    </w:div>
    <w:div w:id="883785323">
      <w:bodyDiv w:val="1"/>
      <w:marLeft w:val="0"/>
      <w:marRight w:val="0"/>
      <w:marTop w:val="0"/>
      <w:marBottom w:val="0"/>
      <w:divBdr>
        <w:top w:val="none" w:sz="0" w:space="0" w:color="auto"/>
        <w:left w:val="none" w:sz="0" w:space="0" w:color="auto"/>
        <w:bottom w:val="none" w:sz="0" w:space="0" w:color="auto"/>
        <w:right w:val="none" w:sz="0" w:space="0" w:color="auto"/>
      </w:divBdr>
    </w:div>
    <w:div w:id="913854917">
      <w:bodyDiv w:val="1"/>
      <w:marLeft w:val="0"/>
      <w:marRight w:val="0"/>
      <w:marTop w:val="0"/>
      <w:marBottom w:val="0"/>
      <w:divBdr>
        <w:top w:val="none" w:sz="0" w:space="0" w:color="auto"/>
        <w:left w:val="none" w:sz="0" w:space="0" w:color="auto"/>
        <w:bottom w:val="none" w:sz="0" w:space="0" w:color="auto"/>
        <w:right w:val="none" w:sz="0" w:space="0" w:color="auto"/>
      </w:divBdr>
      <w:divsChild>
        <w:div w:id="359815539">
          <w:marLeft w:val="0"/>
          <w:marRight w:val="0"/>
          <w:marTop w:val="0"/>
          <w:marBottom w:val="0"/>
          <w:divBdr>
            <w:top w:val="single" w:sz="2" w:space="0" w:color="D9D9E3"/>
            <w:left w:val="single" w:sz="2" w:space="0" w:color="D9D9E3"/>
            <w:bottom w:val="single" w:sz="2" w:space="0" w:color="D9D9E3"/>
            <w:right w:val="single" w:sz="2" w:space="0" w:color="D9D9E3"/>
          </w:divBdr>
          <w:divsChild>
            <w:div w:id="1877155265">
              <w:marLeft w:val="0"/>
              <w:marRight w:val="0"/>
              <w:marTop w:val="0"/>
              <w:marBottom w:val="0"/>
              <w:divBdr>
                <w:top w:val="single" w:sz="2" w:space="0" w:color="D9D9E3"/>
                <w:left w:val="single" w:sz="2" w:space="0" w:color="D9D9E3"/>
                <w:bottom w:val="single" w:sz="2" w:space="0" w:color="D9D9E3"/>
                <w:right w:val="single" w:sz="2" w:space="0" w:color="D9D9E3"/>
              </w:divBdr>
              <w:divsChild>
                <w:div w:id="1935476716">
                  <w:marLeft w:val="0"/>
                  <w:marRight w:val="0"/>
                  <w:marTop w:val="0"/>
                  <w:marBottom w:val="0"/>
                  <w:divBdr>
                    <w:top w:val="single" w:sz="2" w:space="0" w:color="D9D9E3"/>
                    <w:left w:val="single" w:sz="2" w:space="0" w:color="D9D9E3"/>
                    <w:bottom w:val="single" w:sz="2" w:space="0" w:color="D9D9E3"/>
                    <w:right w:val="single" w:sz="2" w:space="0" w:color="D9D9E3"/>
                  </w:divBdr>
                  <w:divsChild>
                    <w:div w:id="1069573263">
                      <w:marLeft w:val="0"/>
                      <w:marRight w:val="0"/>
                      <w:marTop w:val="0"/>
                      <w:marBottom w:val="0"/>
                      <w:divBdr>
                        <w:top w:val="single" w:sz="2" w:space="0" w:color="D9D9E3"/>
                        <w:left w:val="single" w:sz="2" w:space="0" w:color="D9D9E3"/>
                        <w:bottom w:val="single" w:sz="2" w:space="0" w:color="D9D9E3"/>
                        <w:right w:val="single" w:sz="2" w:space="0" w:color="D9D9E3"/>
                      </w:divBdr>
                      <w:divsChild>
                        <w:div w:id="1484618939">
                          <w:marLeft w:val="0"/>
                          <w:marRight w:val="0"/>
                          <w:marTop w:val="0"/>
                          <w:marBottom w:val="0"/>
                          <w:divBdr>
                            <w:top w:val="single" w:sz="2" w:space="0" w:color="auto"/>
                            <w:left w:val="single" w:sz="2" w:space="0" w:color="auto"/>
                            <w:bottom w:val="single" w:sz="6" w:space="0" w:color="auto"/>
                            <w:right w:val="single" w:sz="2" w:space="0" w:color="auto"/>
                          </w:divBdr>
                          <w:divsChild>
                            <w:div w:id="162939264">
                              <w:marLeft w:val="0"/>
                              <w:marRight w:val="0"/>
                              <w:marTop w:val="100"/>
                              <w:marBottom w:val="100"/>
                              <w:divBdr>
                                <w:top w:val="single" w:sz="2" w:space="0" w:color="D9D9E3"/>
                                <w:left w:val="single" w:sz="2" w:space="0" w:color="D9D9E3"/>
                                <w:bottom w:val="single" w:sz="2" w:space="0" w:color="D9D9E3"/>
                                <w:right w:val="single" w:sz="2" w:space="0" w:color="D9D9E3"/>
                              </w:divBdr>
                              <w:divsChild>
                                <w:div w:id="1651134083">
                                  <w:marLeft w:val="0"/>
                                  <w:marRight w:val="0"/>
                                  <w:marTop w:val="0"/>
                                  <w:marBottom w:val="0"/>
                                  <w:divBdr>
                                    <w:top w:val="single" w:sz="2" w:space="0" w:color="D9D9E3"/>
                                    <w:left w:val="single" w:sz="2" w:space="0" w:color="D9D9E3"/>
                                    <w:bottom w:val="single" w:sz="2" w:space="0" w:color="D9D9E3"/>
                                    <w:right w:val="single" w:sz="2" w:space="0" w:color="D9D9E3"/>
                                  </w:divBdr>
                                  <w:divsChild>
                                    <w:div w:id="1510440057">
                                      <w:marLeft w:val="0"/>
                                      <w:marRight w:val="0"/>
                                      <w:marTop w:val="0"/>
                                      <w:marBottom w:val="0"/>
                                      <w:divBdr>
                                        <w:top w:val="single" w:sz="2" w:space="0" w:color="D9D9E3"/>
                                        <w:left w:val="single" w:sz="2" w:space="0" w:color="D9D9E3"/>
                                        <w:bottom w:val="single" w:sz="2" w:space="0" w:color="D9D9E3"/>
                                        <w:right w:val="single" w:sz="2" w:space="0" w:color="D9D9E3"/>
                                      </w:divBdr>
                                      <w:divsChild>
                                        <w:div w:id="885800947">
                                          <w:marLeft w:val="0"/>
                                          <w:marRight w:val="0"/>
                                          <w:marTop w:val="0"/>
                                          <w:marBottom w:val="0"/>
                                          <w:divBdr>
                                            <w:top w:val="single" w:sz="2" w:space="0" w:color="D9D9E3"/>
                                            <w:left w:val="single" w:sz="2" w:space="0" w:color="D9D9E3"/>
                                            <w:bottom w:val="single" w:sz="2" w:space="0" w:color="D9D9E3"/>
                                            <w:right w:val="single" w:sz="2" w:space="0" w:color="D9D9E3"/>
                                          </w:divBdr>
                                          <w:divsChild>
                                            <w:div w:id="1925262711">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 w:id="897941251">
          <w:marLeft w:val="0"/>
          <w:marRight w:val="0"/>
          <w:marTop w:val="0"/>
          <w:marBottom w:val="0"/>
          <w:divBdr>
            <w:top w:val="none" w:sz="0" w:space="0" w:color="auto"/>
            <w:left w:val="none" w:sz="0" w:space="0" w:color="auto"/>
            <w:bottom w:val="none" w:sz="0" w:space="0" w:color="auto"/>
            <w:right w:val="none" w:sz="0" w:space="0" w:color="auto"/>
          </w:divBdr>
          <w:divsChild>
            <w:div w:id="1254239220">
              <w:marLeft w:val="0"/>
              <w:marRight w:val="0"/>
              <w:marTop w:val="0"/>
              <w:marBottom w:val="0"/>
              <w:divBdr>
                <w:top w:val="single" w:sz="2" w:space="0" w:color="D9D9E3"/>
                <w:left w:val="single" w:sz="2" w:space="0" w:color="D9D9E3"/>
                <w:bottom w:val="single" w:sz="2" w:space="0" w:color="D9D9E3"/>
                <w:right w:val="single" w:sz="2" w:space="0" w:color="D9D9E3"/>
              </w:divBdr>
              <w:divsChild>
                <w:div w:id="1436248684">
                  <w:marLeft w:val="0"/>
                  <w:marRight w:val="0"/>
                  <w:marTop w:val="0"/>
                  <w:marBottom w:val="0"/>
                  <w:divBdr>
                    <w:top w:val="single" w:sz="2" w:space="0" w:color="D9D9E3"/>
                    <w:left w:val="single" w:sz="2" w:space="0" w:color="D9D9E3"/>
                    <w:bottom w:val="single" w:sz="2" w:space="0" w:color="D9D9E3"/>
                    <w:right w:val="single" w:sz="2" w:space="0" w:color="D9D9E3"/>
                  </w:divBdr>
                  <w:divsChild>
                    <w:div w:id="547378214">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 w:id="1021472841">
      <w:bodyDiv w:val="1"/>
      <w:marLeft w:val="0"/>
      <w:marRight w:val="0"/>
      <w:marTop w:val="0"/>
      <w:marBottom w:val="0"/>
      <w:divBdr>
        <w:top w:val="none" w:sz="0" w:space="0" w:color="auto"/>
        <w:left w:val="none" w:sz="0" w:space="0" w:color="auto"/>
        <w:bottom w:val="none" w:sz="0" w:space="0" w:color="auto"/>
        <w:right w:val="none" w:sz="0" w:space="0" w:color="auto"/>
      </w:divBdr>
    </w:div>
    <w:div w:id="1071274420">
      <w:bodyDiv w:val="1"/>
      <w:marLeft w:val="0"/>
      <w:marRight w:val="0"/>
      <w:marTop w:val="0"/>
      <w:marBottom w:val="0"/>
      <w:divBdr>
        <w:top w:val="none" w:sz="0" w:space="0" w:color="auto"/>
        <w:left w:val="none" w:sz="0" w:space="0" w:color="auto"/>
        <w:bottom w:val="none" w:sz="0" w:space="0" w:color="auto"/>
        <w:right w:val="none" w:sz="0" w:space="0" w:color="auto"/>
      </w:divBdr>
    </w:div>
    <w:div w:id="1200899053">
      <w:bodyDiv w:val="1"/>
      <w:marLeft w:val="0"/>
      <w:marRight w:val="0"/>
      <w:marTop w:val="0"/>
      <w:marBottom w:val="0"/>
      <w:divBdr>
        <w:top w:val="none" w:sz="0" w:space="0" w:color="auto"/>
        <w:left w:val="none" w:sz="0" w:space="0" w:color="auto"/>
        <w:bottom w:val="none" w:sz="0" w:space="0" w:color="auto"/>
        <w:right w:val="none" w:sz="0" w:space="0" w:color="auto"/>
      </w:divBdr>
    </w:div>
    <w:div w:id="1316497330">
      <w:bodyDiv w:val="1"/>
      <w:marLeft w:val="0"/>
      <w:marRight w:val="0"/>
      <w:marTop w:val="0"/>
      <w:marBottom w:val="0"/>
      <w:divBdr>
        <w:top w:val="none" w:sz="0" w:space="0" w:color="auto"/>
        <w:left w:val="none" w:sz="0" w:space="0" w:color="auto"/>
        <w:bottom w:val="none" w:sz="0" w:space="0" w:color="auto"/>
        <w:right w:val="none" w:sz="0" w:space="0" w:color="auto"/>
      </w:divBdr>
    </w:div>
    <w:div w:id="1332489107">
      <w:bodyDiv w:val="1"/>
      <w:marLeft w:val="0"/>
      <w:marRight w:val="0"/>
      <w:marTop w:val="0"/>
      <w:marBottom w:val="0"/>
      <w:divBdr>
        <w:top w:val="none" w:sz="0" w:space="0" w:color="auto"/>
        <w:left w:val="none" w:sz="0" w:space="0" w:color="auto"/>
        <w:bottom w:val="none" w:sz="0" w:space="0" w:color="auto"/>
        <w:right w:val="none" w:sz="0" w:space="0" w:color="auto"/>
      </w:divBdr>
    </w:div>
    <w:div w:id="1345740758">
      <w:bodyDiv w:val="1"/>
      <w:marLeft w:val="0"/>
      <w:marRight w:val="0"/>
      <w:marTop w:val="0"/>
      <w:marBottom w:val="0"/>
      <w:divBdr>
        <w:top w:val="none" w:sz="0" w:space="0" w:color="auto"/>
        <w:left w:val="none" w:sz="0" w:space="0" w:color="auto"/>
        <w:bottom w:val="none" w:sz="0" w:space="0" w:color="auto"/>
        <w:right w:val="none" w:sz="0" w:space="0" w:color="auto"/>
      </w:divBdr>
    </w:div>
    <w:div w:id="1417441132">
      <w:bodyDiv w:val="1"/>
      <w:marLeft w:val="0"/>
      <w:marRight w:val="0"/>
      <w:marTop w:val="0"/>
      <w:marBottom w:val="0"/>
      <w:divBdr>
        <w:top w:val="none" w:sz="0" w:space="0" w:color="auto"/>
        <w:left w:val="none" w:sz="0" w:space="0" w:color="auto"/>
        <w:bottom w:val="none" w:sz="0" w:space="0" w:color="auto"/>
        <w:right w:val="none" w:sz="0" w:space="0" w:color="auto"/>
      </w:divBdr>
    </w:div>
    <w:div w:id="1698505810">
      <w:bodyDiv w:val="1"/>
      <w:marLeft w:val="0"/>
      <w:marRight w:val="0"/>
      <w:marTop w:val="0"/>
      <w:marBottom w:val="0"/>
      <w:divBdr>
        <w:top w:val="none" w:sz="0" w:space="0" w:color="auto"/>
        <w:left w:val="none" w:sz="0" w:space="0" w:color="auto"/>
        <w:bottom w:val="none" w:sz="0" w:space="0" w:color="auto"/>
        <w:right w:val="none" w:sz="0" w:space="0" w:color="auto"/>
      </w:divBdr>
    </w:div>
    <w:div w:id="1708331443">
      <w:bodyDiv w:val="1"/>
      <w:marLeft w:val="0"/>
      <w:marRight w:val="0"/>
      <w:marTop w:val="0"/>
      <w:marBottom w:val="0"/>
      <w:divBdr>
        <w:top w:val="none" w:sz="0" w:space="0" w:color="auto"/>
        <w:left w:val="none" w:sz="0" w:space="0" w:color="auto"/>
        <w:bottom w:val="none" w:sz="0" w:space="0" w:color="auto"/>
        <w:right w:val="none" w:sz="0" w:space="0" w:color="auto"/>
      </w:divBdr>
    </w:div>
    <w:div w:id="1846894118">
      <w:bodyDiv w:val="1"/>
      <w:marLeft w:val="0"/>
      <w:marRight w:val="0"/>
      <w:marTop w:val="0"/>
      <w:marBottom w:val="0"/>
      <w:divBdr>
        <w:top w:val="none" w:sz="0" w:space="0" w:color="auto"/>
        <w:left w:val="none" w:sz="0" w:space="0" w:color="auto"/>
        <w:bottom w:val="none" w:sz="0" w:space="0" w:color="auto"/>
        <w:right w:val="none" w:sz="0" w:space="0" w:color="auto"/>
      </w:divBdr>
    </w:div>
    <w:div w:id="1864901438">
      <w:bodyDiv w:val="1"/>
      <w:marLeft w:val="0"/>
      <w:marRight w:val="0"/>
      <w:marTop w:val="0"/>
      <w:marBottom w:val="0"/>
      <w:divBdr>
        <w:top w:val="none" w:sz="0" w:space="0" w:color="auto"/>
        <w:left w:val="none" w:sz="0" w:space="0" w:color="auto"/>
        <w:bottom w:val="none" w:sz="0" w:space="0" w:color="auto"/>
        <w:right w:val="none" w:sz="0" w:space="0" w:color="auto"/>
      </w:divBdr>
    </w:div>
    <w:div w:id="1895462667">
      <w:bodyDiv w:val="1"/>
      <w:marLeft w:val="0"/>
      <w:marRight w:val="0"/>
      <w:marTop w:val="0"/>
      <w:marBottom w:val="0"/>
      <w:divBdr>
        <w:top w:val="none" w:sz="0" w:space="0" w:color="auto"/>
        <w:left w:val="none" w:sz="0" w:space="0" w:color="auto"/>
        <w:bottom w:val="none" w:sz="0" w:space="0" w:color="auto"/>
        <w:right w:val="none" w:sz="0" w:space="0" w:color="auto"/>
      </w:divBdr>
    </w:div>
    <w:div w:id="1942757982">
      <w:bodyDiv w:val="1"/>
      <w:marLeft w:val="0"/>
      <w:marRight w:val="0"/>
      <w:marTop w:val="0"/>
      <w:marBottom w:val="0"/>
      <w:divBdr>
        <w:top w:val="none" w:sz="0" w:space="0" w:color="auto"/>
        <w:left w:val="none" w:sz="0" w:space="0" w:color="auto"/>
        <w:bottom w:val="none" w:sz="0" w:space="0" w:color="auto"/>
        <w:right w:val="none" w:sz="0" w:space="0" w:color="auto"/>
      </w:divBdr>
    </w:div>
    <w:div w:id="19526687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36.bin"/><Relationship Id="rId21" Type="http://schemas.openxmlformats.org/officeDocument/2006/relationships/oleObject" Target="embeddings/oleObject6.bin"/><Relationship Id="rId42" Type="http://schemas.openxmlformats.org/officeDocument/2006/relationships/image" Target="media/image17.wmf"/><Relationship Id="rId63" Type="http://schemas.openxmlformats.org/officeDocument/2006/relationships/hyperlink" Target="https://docs.google.com/document/d/1L-blSxYNuleE8Nb7iNkm3YEVg2vXUFU4/edit" TargetMode="External"/><Relationship Id="rId84" Type="http://schemas.openxmlformats.org/officeDocument/2006/relationships/image" Target="media/image41.png"/><Relationship Id="rId138" Type="http://schemas.openxmlformats.org/officeDocument/2006/relationships/image" Target="media/image79.jpeg"/><Relationship Id="rId107" Type="http://schemas.openxmlformats.org/officeDocument/2006/relationships/image" Target="media/image59.wmf"/><Relationship Id="rId11" Type="http://schemas.openxmlformats.org/officeDocument/2006/relationships/oleObject" Target="embeddings/oleObject1.bin"/><Relationship Id="rId32" Type="http://schemas.openxmlformats.org/officeDocument/2006/relationships/image" Target="media/image12.wmf"/><Relationship Id="rId53" Type="http://schemas.openxmlformats.org/officeDocument/2006/relationships/image" Target="media/image23.wmf"/><Relationship Id="rId74" Type="http://schemas.openxmlformats.org/officeDocument/2006/relationships/image" Target="media/image35.jpeg"/><Relationship Id="rId128" Type="http://schemas.openxmlformats.org/officeDocument/2006/relationships/oleObject" Target="embeddings/oleObject41.bin"/><Relationship Id="rId149" Type="http://schemas.openxmlformats.org/officeDocument/2006/relationships/image" Target="media/image86.wmf"/><Relationship Id="rId5" Type="http://schemas.openxmlformats.org/officeDocument/2006/relationships/webSettings" Target="webSettings.xml"/><Relationship Id="rId95" Type="http://schemas.openxmlformats.org/officeDocument/2006/relationships/image" Target="media/image49.png"/><Relationship Id="rId22" Type="http://schemas.openxmlformats.org/officeDocument/2006/relationships/image" Target="media/image7.wmf"/><Relationship Id="rId27" Type="http://schemas.openxmlformats.org/officeDocument/2006/relationships/oleObject" Target="embeddings/oleObject9.bin"/><Relationship Id="rId43" Type="http://schemas.openxmlformats.org/officeDocument/2006/relationships/oleObject" Target="embeddings/oleObject17.bin"/><Relationship Id="rId48" Type="http://schemas.openxmlformats.org/officeDocument/2006/relationships/image" Target="media/image20.wmf"/><Relationship Id="rId64" Type="http://schemas.openxmlformats.org/officeDocument/2006/relationships/image" Target="media/image26.png"/><Relationship Id="rId69" Type="http://schemas.openxmlformats.org/officeDocument/2006/relationships/image" Target="media/image31.png"/><Relationship Id="rId113" Type="http://schemas.openxmlformats.org/officeDocument/2006/relationships/image" Target="media/image63.png"/><Relationship Id="rId118" Type="http://schemas.openxmlformats.org/officeDocument/2006/relationships/image" Target="media/image67.wmf"/><Relationship Id="rId134" Type="http://schemas.openxmlformats.org/officeDocument/2006/relationships/oleObject" Target="embeddings/oleObject44.bin"/><Relationship Id="rId139" Type="http://schemas.openxmlformats.org/officeDocument/2006/relationships/image" Target="media/image80.png"/><Relationship Id="rId80" Type="http://schemas.openxmlformats.org/officeDocument/2006/relationships/image" Target="media/image39.png"/><Relationship Id="rId85" Type="http://schemas.openxmlformats.org/officeDocument/2006/relationships/oleObject" Target="embeddings/oleObject29.bin"/><Relationship Id="rId150" Type="http://schemas.openxmlformats.org/officeDocument/2006/relationships/oleObject" Target="embeddings/oleObject49.bin"/><Relationship Id="rId155" Type="http://schemas.openxmlformats.org/officeDocument/2006/relationships/fontTable" Target="fontTable.xml"/><Relationship Id="rId12" Type="http://schemas.openxmlformats.org/officeDocument/2006/relationships/image" Target="media/image2.wmf"/><Relationship Id="rId17" Type="http://schemas.openxmlformats.org/officeDocument/2006/relationships/oleObject" Target="embeddings/oleObject4.bin"/><Relationship Id="rId33" Type="http://schemas.openxmlformats.org/officeDocument/2006/relationships/oleObject" Target="embeddings/oleObject12.bin"/><Relationship Id="rId38" Type="http://schemas.openxmlformats.org/officeDocument/2006/relationships/image" Target="media/image15.wmf"/><Relationship Id="rId59" Type="http://schemas.openxmlformats.org/officeDocument/2006/relationships/hyperlink" Target="https://www.gettextbooks.com/author/Matthias_D_Ziegler" TargetMode="External"/><Relationship Id="rId103" Type="http://schemas.openxmlformats.org/officeDocument/2006/relationships/image" Target="media/image57.wmf"/><Relationship Id="rId108" Type="http://schemas.openxmlformats.org/officeDocument/2006/relationships/oleObject" Target="embeddings/oleObject34.bin"/><Relationship Id="rId124" Type="http://schemas.openxmlformats.org/officeDocument/2006/relationships/oleObject" Target="embeddings/oleObject39.bin"/><Relationship Id="rId129" Type="http://schemas.openxmlformats.org/officeDocument/2006/relationships/image" Target="media/image73.wmf"/><Relationship Id="rId54" Type="http://schemas.openxmlformats.org/officeDocument/2006/relationships/oleObject" Target="embeddings/oleObject22.bin"/><Relationship Id="rId70" Type="http://schemas.openxmlformats.org/officeDocument/2006/relationships/image" Target="media/image32.png"/><Relationship Id="rId75" Type="http://schemas.openxmlformats.org/officeDocument/2006/relationships/image" Target="media/image36.jpeg"/><Relationship Id="rId91" Type="http://schemas.openxmlformats.org/officeDocument/2006/relationships/image" Target="media/image45.png"/><Relationship Id="rId96" Type="http://schemas.openxmlformats.org/officeDocument/2006/relationships/image" Target="media/image50.png"/><Relationship Id="rId140" Type="http://schemas.openxmlformats.org/officeDocument/2006/relationships/oleObject" Target="embeddings/oleObject45.bin"/><Relationship Id="rId145" Type="http://schemas.openxmlformats.org/officeDocument/2006/relationships/image" Target="media/image84.wmf"/><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oleObject" Target="embeddings/oleObject7.bin"/><Relationship Id="rId28" Type="http://schemas.openxmlformats.org/officeDocument/2006/relationships/image" Target="media/image10.wmf"/><Relationship Id="rId49" Type="http://schemas.openxmlformats.org/officeDocument/2006/relationships/oleObject" Target="embeddings/oleObject20.bin"/><Relationship Id="rId114" Type="http://schemas.openxmlformats.org/officeDocument/2006/relationships/image" Target="media/image64.png"/><Relationship Id="rId119" Type="http://schemas.openxmlformats.org/officeDocument/2006/relationships/oleObject" Target="embeddings/oleObject37.bin"/><Relationship Id="rId44" Type="http://schemas.openxmlformats.org/officeDocument/2006/relationships/image" Target="media/image18.wmf"/><Relationship Id="rId60" Type="http://schemas.openxmlformats.org/officeDocument/2006/relationships/hyperlink" Target="https://www.gettextbooks.com/author/Jochen_P_Biersack" TargetMode="External"/><Relationship Id="rId65" Type="http://schemas.openxmlformats.org/officeDocument/2006/relationships/image" Target="media/image27.png"/><Relationship Id="rId81" Type="http://schemas.openxmlformats.org/officeDocument/2006/relationships/oleObject" Target="embeddings/oleObject27.bin"/><Relationship Id="rId86" Type="http://schemas.openxmlformats.org/officeDocument/2006/relationships/image" Target="media/image42.png"/><Relationship Id="rId130" Type="http://schemas.openxmlformats.org/officeDocument/2006/relationships/oleObject" Target="embeddings/oleObject42.bin"/><Relationship Id="rId135" Type="http://schemas.openxmlformats.org/officeDocument/2006/relationships/image" Target="media/image76.jpeg"/><Relationship Id="rId151" Type="http://schemas.openxmlformats.org/officeDocument/2006/relationships/image" Target="media/image87.jpeg"/><Relationship Id="rId156" Type="http://schemas.openxmlformats.org/officeDocument/2006/relationships/theme" Target="theme/theme1.xml"/><Relationship Id="rId13" Type="http://schemas.openxmlformats.org/officeDocument/2006/relationships/oleObject" Target="embeddings/oleObject2.bin"/><Relationship Id="rId18" Type="http://schemas.openxmlformats.org/officeDocument/2006/relationships/image" Target="media/image5.wmf"/><Relationship Id="rId39" Type="http://schemas.openxmlformats.org/officeDocument/2006/relationships/oleObject" Target="embeddings/oleObject15.bin"/><Relationship Id="rId109" Type="http://schemas.openxmlformats.org/officeDocument/2006/relationships/image" Target="media/image60.wmf"/><Relationship Id="rId34" Type="http://schemas.openxmlformats.org/officeDocument/2006/relationships/image" Target="media/image13.wmf"/><Relationship Id="rId50" Type="http://schemas.openxmlformats.org/officeDocument/2006/relationships/image" Target="media/image21.wmf"/><Relationship Id="rId55" Type="http://schemas.openxmlformats.org/officeDocument/2006/relationships/image" Target="media/image24.wmf"/><Relationship Id="rId76" Type="http://schemas.openxmlformats.org/officeDocument/2006/relationships/image" Target="media/image37.png"/><Relationship Id="rId97" Type="http://schemas.openxmlformats.org/officeDocument/2006/relationships/image" Target="media/image51.jpg"/><Relationship Id="rId104" Type="http://schemas.openxmlformats.org/officeDocument/2006/relationships/oleObject" Target="embeddings/oleObject32.bin"/><Relationship Id="rId120" Type="http://schemas.openxmlformats.org/officeDocument/2006/relationships/image" Target="media/image68.png"/><Relationship Id="rId125" Type="http://schemas.openxmlformats.org/officeDocument/2006/relationships/image" Target="media/image71.wmf"/><Relationship Id="rId141" Type="http://schemas.openxmlformats.org/officeDocument/2006/relationships/image" Target="media/image81.wmf"/><Relationship Id="rId146" Type="http://schemas.openxmlformats.org/officeDocument/2006/relationships/oleObject" Target="embeddings/oleObject47.bin"/><Relationship Id="rId7" Type="http://schemas.openxmlformats.org/officeDocument/2006/relationships/endnotes" Target="endnotes.xml"/><Relationship Id="rId71" Type="http://schemas.openxmlformats.org/officeDocument/2006/relationships/image" Target="media/image33.png"/><Relationship Id="rId92" Type="http://schemas.openxmlformats.org/officeDocument/2006/relationships/image" Target="media/image46.png"/><Relationship Id="rId2" Type="http://schemas.openxmlformats.org/officeDocument/2006/relationships/numbering" Target="numbering.xml"/><Relationship Id="rId29" Type="http://schemas.openxmlformats.org/officeDocument/2006/relationships/oleObject" Target="embeddings/oleObject10.bin"/><Relationship Id="rId24" Type="http://schemas.openxmlformats.org/officeDocument/2006/relationships/image" Target="media/image8.wmf"/><Relationship Id="rId40" Type="http://schemas.openxmlformats.org/officeDocument/2006/relationships/image" Target="media/image16.wmf"/><Relationship Id="rId45" Type="http://schemas.openxmlformats.org/officeDocument/2006/relationships/oleObject" Target="embeddings/oleObject18.bin"/><Relationship Id="rId66" Type="http://schemas.openxmlformats.org/officeDocument/2006/relationships/image" Target="media/image28.png"/><Relationship Id="rId87" Type="http://schemas.openxmlformats.org/officeDocument/2006/relationships/oleObject" Target="embeddings/oleObject30.bin"/><Relationship Id="rId110" Type="http://schemas.openxmlformats.org/officeDocument/2006/relationships/oleObject" Target="embeddings/oleObject35.bin"/><Relationship Id="rId115" Type="http://schemas.openxmlformats.org/officeDocument/2006/relationships/image" Target="media/image65.png"/><Relationship Id="rId131" Type="http://schemas.openxmlformats.org/officeDocument/2006/relationships/image" Target="media/image74.wmf"/><Relationship Id="rId136" Type="http://schemas.openxmlformats.org/officeDocument/2006/relationships/image" Target="media/image77.jpeg"/><Relationship Id="rId61" Type="http://schemas.openxmlformats.org/officeDocument/2006/relationships/hyperlink" Target="https://www.gettextbooks.com/author/James_F_Ziegler" TargetMode="External"/><Relationship Id="rId82" Type="http://schemas.openxmlformats.org/officeDocument/2006/relationships/image" Target="media/image40.png"/><Relationship Id="rId152" Type="http://schemas.openxmlformats.org/officeDocument/2006/relationships/image" Target="media/image88.jpeg"/><Relationship Id="rId19" Type="http://schemas.openxmlformats.org/officeDocument/2006/relationships/oleObject" Target="embeddings/oleObject5.bin"/><Relationship Id="rId14" Type="http://schemas.openxmlformats.org/officeDocument/2006/relationships/image" Target="media/image3.wmf"/><Relationship Id="rId30" Type="http://schemas.openxmlformats.org/officeDocument/2006/relationships/image" Target="media/image11.wmf"/><Relationship Id="rId35" Type="http://schemas.openxmlformats.org/officeDocument/2006/relationships/oleObject" Target="embeddings/oleObject13.bin"/><Relationship Id="rId56" Type="http://schemas.openxmlformats.org/officeDocument/2006/relationships/oleObject" Target="embeddings/oleObject23.bin"/><Relationship Id="rId77" Type="http://schemas.openxmlformats.org/officeDocument/2006/relationships/oleObject" Target="embeddings/oleObject25.bin"/><Relationship Id="rId100" Type="http://schemas.openxmlformats.org/officeDocument/2006/relationships/image" Target="media/image54.png"/><Relationship Id="rId105" Type="http://schemas.openxmlformats.org/officeDocument/2006/relationships/image" Target="media/image58.wmf"/><Relationship Id="rId126" Type="http://schemas.openxmlformats.org/officeDocument/2006/relationships/oleObject" Target="embeddings/oleObject40.bin"/><Relationship Id="rId147" Type="http://schemas.openxmlformats.org/officeDocument/2006/relationships/image" Target="media/image85.wmf"/><Relationship Id="rId8" Type="http://schemas.openxmlformats.org/officeDocument/2006/relationships/hyperlink" Target="https://docs.google.com/document/d/1L-blSxYNuleE8Nb7iNkm3YEVg2vXUFU4/edit" TargetMode="External"/><Relationship Id="rId51" Type="http://schemas.openxmlformats.org/officeDocument/2006/relationships/oleObject" Target="embeddings/oleObject21.bin"/><Relationship Id="rId72" Type="http://schemas.openxmlformats.org/officeDocument/2006/relationships/hyperlink" Target="http://www.mtixtl.com" TargetMode="External"/><Relationship Id="rId93" Type="http://schemas.openxmlformats.org/officeDocument/2006/relationships/image" Target="media/image47.png"/><Relationship Id="rId98" Type="http://schemas.openxmlformats.org/officeDocument/2006/relationships/image" Target="media/image52.jpg"/><Relationship Id="rId121" Type="http://schemas.openxmlformats.org/officeDocument/2006/relationships/image" Target="media/image69.wmf"/><Relationship Id="rId142" Type="http://schemas.openxmlformats.org/officeDocument/2006/relationships/oleObject" Target="embeddings/oleObject46.bin"/><Relationship Id="rId3" Type="http://schemas.openxmlformats.org/officeDocument/2006/relationships/styles" Target="styles.xml"/><Relationship Id="rId25" Type="http://schemas.openxmlformats.org/officeDocument/2006/relationships/oleObject" Target="embeddings/oleObject8.bin"/><Relationship Id="rId46" Type="http://schemas.openxmlformats.org/officeDocument/2006/relationships/image" Target="media/image19.wmf"/><Relationship Id="rId67" Type="http://schemas.openxmlformats.org/officeDocument/2006/relationships/image" Target="media/image29.png"/><Relationship Id="rId116" Type="http://schemas.openxmlformats.org/officeDocument/2006/relationships/image" Target="media/image66.wmf"/><Relationship Id="rId137" Type="http://schemas.openxmlformats.org/officeDocument/2006/relationships/image" Target="media/image78.jpeg"/><Relationship Id="rId20" Type="http://schemas.openxmlformats.org/officeDocument/2006/relationships/image" Target="media/image6.wmf"/><Relationship Id="rId41" Type="http://schemas.openxmlformats.org/officeDocument/2006/relationships/oleObject" Target="embeddings/oleObject16.bin"/><Relationship Id="rId62" Type="http://schemas.openxmlformats.org/officeDocument/2006/relationships/hyperlink" Target="https://docs.google.com/document/d/1L-blSxYNuleE8Nb7iNkm3YEVg2vXUFU4/edit" TargetMode="External"/><Relationship Id="rId83" Type="http://schemas.openxmlformats.org/officeDocument/2006/relationships/oleObject" Target="embeddings/oleObject28.bin"/><Relationship Id="rId88" Type="http://schemas.openxmlformats.org/officeDocument/2006/relationships/image" Target="media/image43.png"/><Relationship Id="rId111" Type="http://schemas.openxmlformats.org/officeDocument/2006/relationships/image" Target="media/image61.emf"/><Relationship Id="rId132" Type="http://schemas.openxmlformats.org/officeDocument/2006/relationships/oleObject" Target="embeddings/oleObject43.bin"/><Relationship Id="rId153" Type="http://schemas.openxmlformats.org/officeDocument/2006/relationships/image" Target="media/image89.png"/><Relationship Id="rId15" Type="http://schemas.openxmlformats.org/officeDocument/2006/relationships/oleObject" Target="embeddings/oleObject3.bin"/><Relationship Id="rId36" Type="http://schemas.openxmlformats.org/officeDocument/2006/relationships/image" Target="media/image14.wmf"/><Relationship Id="rId57" Type="http://schemas.openxmlformats.org/officeDocument/2006/relationships/image" Target="media/image25.wmf"/><Relationship Id="rId106" Type="http://schemas.openxmlformats.org/officeDocument/2006/relationships/oleObject" Target="embeddings/oleObject33.bin"/><Relationship Id="rId127" Type="http://schemas.openxmlformats.org/officeDocument/2006/relationships/image" Target="media/image72.wmf"/><Relationship Id="rId10" Type="http://schemas.openxmlformats.org/officeDocument/2006/relationships/image" Target="media/image1.wmf"/><Relationship Id="rId31" Type="http://schemas.openxmlformats.org/officeDocument/2006/relationships/oleObject" Target="embeddings/oleObject11.bin"/><Relationship Id="rId52" Type="http://schemas.openxmlformats.org/officeDocument/2006/relationships/image" Target="media/image22.png"/><Relationship Id="rId73" Type="http://schemas.openxmlformats.org/officeDocument/2006/relationships/image" Target="media/image34.jpeg"/><Relationship Id="rId78" Type="http://schemas.openxmlformats.org/officeDocument/2006/relationships/image" Target="media/image38.png"/><Relationship Id="rId94" Type="http://schemas.openxmlformats.org/officeDocument/2006/relationships/image" Target="media/image48.jpg"/><Relationship Id="rId99" Type="http://schemas.openxmlformats.org/officeDocument/2006/relationships/image" Target="media/image53.jpg"/><Relationship Id="rId101" Type="http://schemas.openxmlformats.org/officeDocument/2006/relationships/image" Target="media/image55.png"/><Relationship Id="rId122" Type="http://schemas.openxmlformats.org/officeDocument/2006/relationships/oleObject" Target="embeddings/oleObject38.bin"/><Relationship Id="rId143" Type="http://schemas.openxmlformats.org/officeDocument/2006/relationships/image" Target="media/image82.jpeg"/><Relationship Id="rId148" Type="http://schemas.openxmlformats.org/officeDocument/2006/relationships/oleObject" Target="embeddings/oleObject48.bin"/><Relationship Id="rId4" Type="http://schemas.openxmlformats.org/officeDocument/2006/relationships/settings" Target="settings.xml"/><Relationship Id="rId9" Type="http://schemas.openxmlformats.org/officeDocument/2006/relationships/hyperlink" Target="https://docs.google.com/document/d/1L-blSxYNuleE8Nb7iNkm3YEVg2vXUFU4/edit" TargetMode="External"/><Relationship Id="rId26" Type="http://schemas.openxmlformats.org/officeDocument/2006/relationships/image" Target="media/image9.wmf"/><Relationship Id="rId47" Type="http://schemas.openxmlformats.org/officeDocument/2006/relationships/oleObject" Target="embeddings/oleObject19.bin"/><Relationship Id="rId68" Type="http://schemas.openxmlformats.org/officeDocument/2006/relationships/image" Target="media/image30.png"/><Relationship Id="rId89" Type="http://schemas.openxmlformats.org/officeDocument/2006/relationships/oleObject" Target="embeddings/oleObject31.bin"/><Relationship Id="rId112" Type="http://schemas.openxmlformats.org/officeDocument/2006/relationships/image" Target="media/image62.emf"/><Relationship Id="rId133" Type="http://schemas.openxmlformats.org/officeDocument/2006/relationships/image" Target="media/image75.wmf"/><Relationship Id="rId154" Type="http://schemas.openxmlformats.org/officeDocument/2006/relationships/footer" Target="footer1.xml"/><Relationship Id="rId16" Type="http://schemas.openxmlformats.org/officeDocument/2006/relationships/image" Target="media/image4.wmf"/><Relationship Id="rId37" Type="http://schemas.openxmlformats.org/officeDocument/2006/relationships/oleObject" Target="embeddings/oleObject14.bin"/><Relationship Id="rId58" Type="http://schemas.openxmlformats.org/officeDocument/2006/relationships/oleObject" Target="embeddings/oleObject24.bin"/><Relationship Id="rId79" Type="http://schemas.openxmlformats.org/officeDocument/2006/relationships/oleObject" Target="embeddings/oleObject26.bin"/><Relationship Id="rId102" Type="http://schemas.openxmlformats.org/officeDocument/2006/relationships/image" Target="media/image56.png"/><Relationship Id="rId123" Type="http://schemas.openxmlformats.org/officeDocument/2006/relationships/image" Target="media/image70.wmf"/><Relationship Id="rId144" Type="http://schemas.openxmlformats.org/officeDocument/2006/relationships/image" Target="media/image83.tiff"/><Relationship Id="rId90" Type="http://schemas.openxmlformats.org/officeDocument/2006/relationships/image" Target="media/image44.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4F04FFD-D86D-431D-AEFD-05BDD43660A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101</Pages>
  <Words>29437</Words>
  <Characters>167792</Characters>
  <Application>Microsoft Office Word</Application>
  <DocSecurity>0</DocSecurity>
  <Lines>1398</Lines>
  <Paragraphs>393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196836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Айнаш</dc:creator>
  <cp:lastModifiedBy>user</cp:lastModifiedBy>
  <cp:revision>2</cp:revision>
  <cp:lastPrinted>2023-05-26T11:47:00Z</cp:lastPrinted>
  <dcterms:created xsi:type="dcterms:W3CDTF">2023-05-31T04:10:00Z</dcterms:created>
  <dcterms:modified xsi:type="dcterms:W3CDTF">2023-05-31T04:10:00Z</dcterms:modified>
</cp:coreProperties>
</file>